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1706" w:rsidRPr="00913A30" w:rsidRDefault="00BD1706" w:rsidP="00BD1706">
      <w:pPr>
        <w:pStyle w:val="Cabealho"/>
        <w:jc w:val="center"/>
        <w:rPr>
          <w:rFonts w:asciiTheme="minorHAnsi" w:hAnsiTheme="minorHAnsi" w:cs="Arial"/>
          <w:color w:val="00FF00"/>
        </w:rPr>
      </w:pPr>
      <w:r w:rsidRPr="00913A30">
        <w:rPr>
          <w:rFonts w:asciiTheme="minorHAnsi" w:hAnsiTheme="minorHAnsi"/>
          <w:noProof/>
        </w:rPr>
        <w:drawing>
          <wp:anchor distT="0" distB="0" distL="114300" distR="114300" simplePos="0" relativeHeight="251660288" behindDoc="1" locked="0" layoutInCell="1" allowOverlap="1" wp14:anchorId="530FE7FE" wp14:editId="2443D3EA">
            <wp:simplePos x="0" y="0"/>
            <wp:positionH relativeFrom="margin">
              <wp:align>center</wp:align>
            </wp:positionH>
            <wp:positionV relativeFrom="paragraph">
              <wp:posOffset>-240030</wp:posOffset>
            </wp:positionV>
            <wp:extent cx="732790" cy="802005"/>
            <wp:effectExtent l="0" t="0" r="0" b="0"/>
            <wp:wrapTight wrapText="bothSides">
              <wp:wrapPolygon edited="0">
                <wp:start x="0" y="0"/>
                <wp:lineTo x="0" y="21036"/>
                <wp:lineTo x="20776" y="21036"/>
                <wp:lineTo x="20776" y="0"/>
                <wp:lineTo x="0" y="0"/>
              </wp:wrapPolygon>
            </wp:wrapTight>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31275"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D1706" w:rsidRPr="00913A30" w:rsidRDefault="00BD1706" w:rsidP="00BD1706">
      <w:pPr>
        <w:jc w:val="center"/>
        <w:rPr>
          <w:rFonts w:asciiTheme="minorHAnsi" w:hAnsiTheme="minorHAnsi"/>
        </w:rPr>
      </w:pPr>
    </w:p>
    <w:p w:rsidR="00BD1706" w:rsidRPr="00913A30" w:rsidRDefault="00BD1706" w:rsidP="00BD1706">
      <w:pPr>
        <w:jc w:val="center"/>
        <w:rPr>
          <w:rFonts w:asciiTheme="minorHAnsi" w:hAnsiTheme="minorHAnsi"/>
        </w:rPr>
      </w:pPr>
    </w:p>
    <w:p w:rsidR="00BD1706" w:rsidRPr="00913A30" w:rsidRDefault="00BD1706" w:rsidP="00BD1706">
      <w:pPr>
        <w:jc w:val="center"/>
        <w:rPr>
          <w:rFonts w:asciiTheme="minorHAnsi" w:hAnsiTheme="minorHAnsi"/>
        </w:rPr>
      </w:pPr>
    </w:p>
    <w:p w:rsidR="00BD1706" w:rsidRPr="00913A30" w:rsidRDefault="00BD1706" w:rsidP="00BD1706">
      <w:pPr>
        <w:jc w:val="center"/>
        <w:rPr>
          <w:rFonts w:asciiTheme="minorHAnsi" w:hAnsiTheme="minorHAnsi"/>
        </w:rPr>
      </w:pPr>
      <w:r w:rsidRPr="00913A30">
        <w:rPr>
          <w:rFonts w:asciiTheme="minorHAnsi" w:hAnsiTheme="minorHAnsi"/>
        </w:rPr>
        <w:t>MINISTÉRIO DA JUSTIÇA</w:t>
      </w:r>
    </w:p>
    <w:p w:rsidR="00BD1706" w:rsidRPr="00913A30" w:rsidRDefault="00BD1706" w:rsidP="00BD1706">
      <w:pPr>
        <w:jc w:val="center"/>
        <w:rPr>
          <w:rFonts w:asciiTheme="minorHAnsi" w:hAnsiTheme="minorHAnsi"/>
        </w:rPr>
      </w:pPr>
      <w:r w:rsidRPr="00913A30">
        <w:rPr>
          <w:rFonts w:asciiTheme="minorHAnsi" w:hAnsiTheme="minorHAnsi"/>
        </w:rPr>
        <w:t>DEPARTAMENTO DE POLICIA FEDERAL</w:t>
      </w:r>
    </w:p>
    <w:p w:rsidR="00BD1706" w:rsidRPr="00913A30" w:rsidRDefault="00BD1706" w:rsidP="00BD1706">
      <w:pPr>
        <w:jc w:val="center"/>
        <w:rPr>
          <w:rFonts w:asciiTheme="minorHAnsi" w:hAnsiTheme="minorHAnsi"/>
        </w:rPr>
      </w:pPr>
      <w:r w:rsidRPr="00913A30">
        <w:rPr>
          <w:rFonts w:asciiTheme="minorHAnsi" w:hAnsiTheme="minorHAnsi"/>
        </w:rPr>
        <w:t>SUPERINTENDÊNCIA REGIONAL EM MATO GROSSO</w:t>
      </w:r>
    </w:p>
    <w:p w:rsidR="00BD1706" w:rsidRPr="00913A30" w:rsidRDefault="00A74183" w:rsidP="00BD1706">
      <w:pPr>
        <w:tabs>
          <w:tab w:val="left" w:pos="708"/>
          <w:tab w:val="left" w:pos="3740"/>
          <w:tab w:val="center" w:pos="4419"/>
          <w:tab w:val="right" w:pos="8838"/>
        </w:tabs>
        <w:jc w:val="center"/>
        <w:rPr>
          <w:rFonts w:asciiTheme="minorHAnsi" w:eastAsia="SimSun" w:hAnsiTheme="minorHAnsi" w:cs="Times New Roman"/>
          <w:b/>
          <w:bCs/>
          <w:kern w:val="3"/>
          <w:lang w:eastAsia="zh-CN" w:bidi="hi-IN"/>
        </w:rPr>
      </w:pPr>
      <w:r>
        <w:rPr>
          <w:rFonts w:asciiTheme="minorHAnsi" w:eastAsia="SimSun" w:hAnsiTheme="minorHAnsi" w:cs="Times New Roman"/>
          <w:b/>
          <w:bCs/>
          <w:kern w:val="3"/>
          <w:lang w:eastAsia="zh-CN" w:bidi="hi-IN"/>
        </w:rPr>
        <w:t>NÚCLEO DE TECNOLOGIA DA INFORMAÇÃO</w:t>
      </w:r>
    </w:p>
    <w:p w:rsidR="00DB206B" w:rsidRPr="00913A30" w:rsidRDefault="00DB206B" w:rsidP="00DB206B">
      <w:pPr>
        <w:spacing w:after="120" w:line="276" w:lineRule="auto"/>
        <w:ind w:right="-15"/>
        <w:jc w:val="center"/>
        <w:rPr>
          <w:rFonts w:asciiTheme="minorHAnsi" w:hAnsiTheme="minorHAnsi" w:cs="Times New Roman"/>
          <w:bCs/>
          <w:color w:val="000000"/>
          <w:sz w:val="20"/>
          <w:szCs w:val="20"/>
        </w:rPr>
      </w:pPr>
    </w:p>
    <w:p w:rsidR="00432E1F" w:rsidRDefault="00432E1F" w:rsidP="000451EB">
      <w:pPr>
        <w:widowControl w:val="0"/>
        <w:tabs>
          <w:tab w:val="left" w:pos="4536"/>
          <w:tab w:val="left" w:pos="11484"/>
          <w:tab w:val="left" w:pos="11626"/>
        </w:tabs>
        <w:suppressAutoHyphens/>
        <w:autoSpaceDE w:val="0"/>
        <w:ind w:right="-1"/>
        <w:jc w:val="center"/>
        <w:rPr>
          <w:rFonts w:asciiTheme="minorHAnsi" w:eastAsia="Arial" w:hAnsiTheme="minorHAnsi" w:cstheme="minorHAnsi"/>
          <w:b/>
          <w:bCs/>
          <w:color w:val="000000" w:themeColor="text1"/>
          <w:kern w:val="1"/>
          <w:lang w:eastAsia="zh-CN"/>
        </w:rPr>
      </w:pPr>
    </w:p>
    <w:p w:rsidR="00432E1F" w:rsidRDefault="00432E1F" w:rsidP="000451EB">
      <w:pPr>
        <w:widowControl w:val="0"/>
        <w:tabs>
          <w:tab w:val="left" w:pos="4536"/>
          <w:tab w:val="left" w:pos="11484"/>
          <w:tab w:val="left" w:pos="11626"/>
        </w:tabs>
        <w:suppressAutoHyphens/>
        <w:autoSpaceDE w:val="0"/>
        <w:ind w:right="-1"/>
        <w:jc w:val="center"/>
        <w:rPr>
          <w:rFonts w:asciiTheme="minorHAnsi" w:eastAsia="Arial" w:hAnsiTheme="minorHAnsi" w:cstheme="minorHAnsi"/>
          <w:b/>
          <w:bCs/>
          <w:color w:val="000000" w:themeColor="text1"/>
          <w:kern w:val="1"/>
          <w:lang w:eastAsia="zh-CN"/>
        </w:rPr>
      </w:pPr>
    </w:p>
    <w:p w:rsidR="00BD1706" w:rsidRPr="00913A30" w:rsidRDefault="00BD1706" w:rsidP="000451EB">
      <w:pPr>
        <w:widowControl w:val="0"/>
        <w:tabs>
          <w:tab w:val="left" w:pos="4536"/>
          <w:tab w:val="left" w:pos="11484"/>
          <w:tab w:val="left" w:pos="11626"/>
        </w:tabs>
        <w:suppressAutoHyphens/>
        <w:autoSpaceDE w:val="0"/>
        <w:ind w:right="-1"/>
        <w:jc w:val="center"/>
        <w:rPr>
          <w:rFonts w:asciiTheme="minorHAnsi" w:eastAsia="Arial" w:hAnsiTheme="minorHAnsi" w:cstheme="minorHAnsi"/>
          <w:b/>
          <w:bCs/>
          <w:color w:val="000000" w:themeColor="text1"/>
          <w:kern w:val="1"/>
          <w:lang w:eastAsia="zh-CN"/>
        </w:rPr>
      </w:pPr>
      <w:r w:rsidRPr="00913A30">
        <w:rPr>
          <w:rFonts w:asciiTheme="minorHAnsi" w:eastAsia="Arial" w:hAnsiTheme="minorHAnsi" w:cstheme="minorHAnsi"/>
          <w:b/>
          <w:bCs/>
          <w:color w:val="000000" w:themeColor="text1"/>
          <w:kern w:val="1"/>
          <w:lang w:eastAsia="zh-CN"/>
        </w:rPr>
        <w:t xml:space="preserve">ANEXO I </w:t>
      </w:r>
    </w:p>
    <w:p w:rsidR="00000325" w:rsidRPr="00913A30" w:rsidRDefault="00000325" w:rsidP="000451EB">
      <w:pPr>
        <w:widowControl w:val="0"/>
        <w:tabs>
          <w:tab w:val="left" w:pos="4536"/>
          <w:tab w:val="left" w:pos="11484"/>
          <w:tab w:val="left" w:pos="11626"/>
        </w:tabs>
        <w:suppressAutoHyphens/>
        <w:autoSpaceDE w:val="0"/>
        <w:ind w:right="-1"/>
        <w:jc w:val="center"/>
        <w:rPr>
          <w:rFonts w:asciiTheme="minorHAnsi" w:eastAsia="Arial" w:hAnsiTheme="minorHAnsi" w:cstheme="minorHAnsi"/>
          <w:b/>
          <w:bCs/>
          <w:color w:val="000000" w:themeColor="text1"/>
          <w:kern w:val="1"/>
          <w:u w:val="single"/>
          <w:lang w:eastAsia="zh-CN"/>
        </w:rPr>
      </w:pPr>
    </w:p>
    <w:p w:rsidR="000451EB" w:rsidRPr="00913A30" w:rsidRDefault="000451EB" w:rsidP="000451EB">
      <w:pPr>
        <w:widowControl w:val="0"/>
        <w:tabs>
          <w:tab w:val="left" w:pos="4536"/>
          <w:tab w:val="left" w:pos="11484"/>
          <w:tab w:val="left" w:pos="11626"/>
        </w:tabs>
        <w:suppressAutoHyphens/>
        <w:autoSpaceDE w:val="0"/>
        <w:ind w:right="-1"/>
        <w:jc w:val="center"/>
        <w:rPr>
          <w:rFonts w:asciiTheme="minorHAnsi" w:eastAsia="Arial" w:hAnsiTheme="minorHAnsi" w:cstheme="minorHAnsi"/>
          <w:color w:val="000000" w:themeColor="text1"/>
          <w:kern w:val="1"/>
          <w:u w:val="single"/>
          <w:lang w:eastAsia="zh-CN"/>
        </w:rPr>
      </w:pPr>
      <w:r w:rsidRPr="00913A30">
        <w:rPr>
          <w:rFonts w:asciiTheme="minorHAnsi" w:eastAsia="Arial" w:hAnsiTheme="minorHAnsi" w:cstheme="minorHAnsi"/>
          <w:b/>
          <w:bCs/>
          <w:color w:val="000000" w:themeColor="text1"/>
          <w:kern w:val="1"/>
          <w:u w:val="single"/>
          <w:lang w:eastAsia="zh-CN"/>
        </w:rPr>
        <w:t>TERMO DE REFERÊNCIA</w:t>
      </w:r>
    </w:p>
    <w:p w:rsidR="00000325" w:rsidRDefault="00000325" w:rsidP="000451EB">
      <w:pPr>
        <w:widowControl w:val="0"/>
        <w:tabs>
          <w:tab w:val="left" w:pos="4536"/>
          <w:tab w:val="left" w:pos="11484"/>
          <w:tab w:val="left" w:pos="11626"/>
        </w:tabs>
        <w:suppressAutoHyphens/>
        <w:autoSpaceDE w:val="0"/>
        <w:ind w:right="-1"/>
        <w:jc w:val="center"/>
        <w:rPr>
          <w:rFonts w:asciiTheme="minorHAnsi" w:eastAsia="Arial" w:hAnsiTheme="minorHAnsi" w:cstheme="minorHAnsi"/>
          <w:b/>
          <w:bCs/>
          <w:iCs/>
          <w:color w:val="000000" w:themeColor="text1"/>
          <w:kern w:val="1"/>
          <w:lang w:eastAsia="zh-CN"/>
        </w:rPr>
      </w:pPr>
    </w:p>
    <w:p w:rsidR="00432E1F" w:rsidRPr="00913A30" w:rsidRDefault="00432E1F" w:rsidP="000451EB">
      <w:pPr>
        <w:widowControl w:val="0"/>
        <w:tabs>
          <w:tab w:val="left" w:pos="4536"/>
          <w:tab w:val="left" w:pos="11484"/>
          <w:tab w:val="left" w:pos="11626"/>
        </w:tabs>
        <w:suppressAutoHyphens/>
        <w:autoSpaceDE w:val="0"/>
        <w:ind w:right="-1"/>
        <w:jc w:val="center"/>
        <w:rPr>
          <w:rFonts w:asciiTheme="minorHAnsi" w:eastAsia="Arial" w:hAnsiTheme="minorHAnsi" w:cstheme="minorHAnsi"/>
          <w:b/>
          <w:bCs/>
          <w:iCs/>
          <w:color w:val="000000" w:themeColor="text1"/>
          <w:kern w:val="1"/>
          <w:lang w:eastAsia="zh-CN"/>
        </w:rPr>
      </w:pPr>
    </w:p>
    <w:p w:rsidR="00BD1706" w:rsidRPr="00913A30" w:rsidRDefault="00BD1706" w:rsidP="000451EB">
      <w:pPr>
        <w:widowControl w:val="0"/>
        <w:tabs>
          <w:tab w:val="left" w:pos="4536"/>
          <w:tab w:val="left" w:pos="11484"/>
          <w:tab w:val="left" w:pos="11626"/>
        </w:tabs>
        <w:suppressAutoHyphens/>
        <w:autoSpaceDE w:val="0"/>
        <w:ind w:right="-1"/>
        <w:jc w:val="center"/>
        <w:rPr>
          <w:rFonts w:asciiTheme="minorHAnsi" w:eastAsia="Arial" w:hAnsiTheme="minorHAnsi" w:cstheme="minorHAnsi"/>
          <w:b/>
          <w:bCs/>
          <w:iCs/>
          <w:color w:val="000000" w:themeColor="text1"/>
          <w:kern w:val="1"/>
          <w:lang w:eastAsia="zh-CN"/>
        </w:rPr>
      </w:pPr>
      <w:r w:rsidRPr="00913A30">
        <w:rPr>
          <w:rFonts w:asciiTheme="minorHAnsi" w:eastAsia="Arial" w:hAnsiTheme="minorHAnsi" w:cstheme="minorHAnsi"/>
          <w:b/>
          <w:bCs/>
          <w:iCs/>
          <w:color w:val="000000" w:themeColor="text1"/>
          <w:kern w:val="1"/>
          <w:lang w:eastAsia="zh-CN"/>
        </w:rPr>
        <w:t>PREGÃO ELETRÔNICO Nº 0</w:t>
      </w:r>
      <w:r w:rsidR="00E42F0A">
        <w:rPr>
          <w:rFonts w:asciiTheme="minorHAnsi" w:eastAsia="Arial" w:hAnsiTheme="minorHAnsi" w:cstheme="minorHAnsi"/>
          <w:b/>
          <w:bCs/>
          <w:iCs/>
          <w:color w:val="000000" w:themeColor="text1"/>
          <w:kern w:val="1"/>
          <w:lang w:eastAsia="zh-CN"/>
        </w:rPr>
        <w:t>5</w:t>
      </w:r>
      <w:r w:rsidRPr="00913A30">
        <w:rPr>
          <w:rFonts w:asciiTheme="minorHAnsi" w:eastAsia="Arial" w:hAnsiTheme="minorHAnsi" w:cstheme="minorHAnsi"/>
          <w:b/>
          <w:bCs/>
          <w:iCs/>
          <w:color w:val="000000" w:themeColor="text1"/>
          <w:kern w:val="1"/>
          <w:lang w:eastAsia="zh-CN"/>
        </w:rPr>
        <w:t>/2015</w:t>
      </w:r>
    </w:p>
    <w:p w:rsidR="00DB206B" w:rsidRPr="00913A30" w:rsidRDefault="00B433B1" w:rsidP="000451EB">
      <w:pPr>
        <w:jc w:val="center"/>
        <w:rPr>
          <w:rFonts w:asciiTheme="minorHAnsi" w:hAnsiTheme="minorHAnsi" w:cs="Times New Roman"/>
          <w:bCs/>
          <w:iCs/>
        </w:rPr>
      </w:pPr>
      <w:r w:rsidRPr="00913A30">
        <w:rPr>
          <w:rFonts w:asciiTheme="minorHAnsi" w:hAnsiTheme="minorHAnsi" w:cs="Times New Roman"/>
          <w:bCs/>
          <w:iCs/>
        </w:rPr>
        <w:t xml:space="preserve">PRESTAÇÃO DE </w:t>
      </w:r>
      <w:r w:rsidR="00DB206B" w:rsidRPr="00913A30">
        <w:rPr>
          <w:rFonts w:asciiTheme="minorHAnsi" w:hAnsiTheme="minorHAnsi" w:cs="Times New Roman"/>
          <w:bCs/>
          <w:iCs/>
        </w:rPr>
        <w:t xml:space="preserve">SERVIÇO </w:t>
      </w:r>
      <w:r w:rsidR="00CE691B" w:rsidRPr="00913A30">
        <w:rPr>
          <w:rFonts w:asciiTheme="minorHAnsi" w:hAnsiTheme="minorHAnsi" w:cs="Times New Roman"/>
          <w:bCs/>
          <w:iCs/>
        </w:rPr>
        <w:t xml:space="preserve">CONTÍNUO </w:t>
      </w:r>
      <w:r w:rsidR="0061680E" w:rsidRPr="00913A30">
        <w:rPr>
          <w:rFonts w:asciiTheme="minorHAnsi" w:hAnsiTheme="minorHAnsi" w:cs="Times New Roman"/>
          <w:bCs/>
          <w:iCs/>
        </w:rPr>
        <w:t>SEM DEDICAÇÃO EXCLUSIVA DE MÃO DE OBRA</w:t>
      </w:r>
    </w:p>
    <w:p w:rsidR="00DB206B" w:rsidRPr="00913A30" w:rsidRDefault="00DB206B" w:rsidP="000451EB">
      <w:pPr>
        <w:ind w:right="-17"/>
        <w:jc w:val="center"/>
        <w:rPr>
          <w:rFonts w:asciiTheme="minorHAnsi" w:hAnsiTheme="minorHAnsi" w:cs="Times New Roman"/>
          <w:b/>
          <w:bCs/>
          <w:color w:val="000000"/>
          <w:u w:val="single"/>
        </w:rPr>
      </w:pPr>
      <w:r w:rsidRPr="00913A30">
        <w:rPr>
          <w:rFonts w:asciiTheme="minorHAnsi" w:hAnsiTheme="minorHAnsi" w:cs="Times New Roman"/>
          <w:b/>
          <w:bCs/>
          <w:color w:val="000000"/>
          <w:u w:val="single"/>
        </w:rPr>
        <w:t>(Proces</w:t>
      </w:r>
      <w:r w:rsidR="000451EB" w:rsidRPr="00913A30">
        <w:rPr>
          <w:rFonts w:asciiTheme="minorHAnsi" w:hAnsiTheme="minorHAnsi" w:cs="Times New Roman"/>
          <w:b/>
          <w:bCs/>
          <w:color w:val="000000"/>
          <w:u w:val="single"/>
        </w:rPr>
        <w:t xml:space="preserve">so Administrativo </w:t>
      </w:r>
      <w:proofErr w:type="spellStart"/>
      <w:r w:rsidR="000451EB" w:rsidRPr="00913A30">
        <w:rPr>
          <w:rFonts w:asciiTheme="minorHAnsi" w:hAnsiTheme="minorHAnsi" w:cs="Times New Roman"/>
          <w:b/>
          <w:bCs/>
          <w:color w:val="000000"/>
          <w:u w:val="single"/>
        </w:rPr>
        <w:t>n.°</w:t>
      </w:r>
      <w:proofErr w:type="spellEnd"/>
      <w:r w:rsidR="000451EB" w:rsidRPr="00913A30">
        <w:rPr>
          <w:rFonts w:asciiTheme="minorHAnsi" w:hAnsiTheme="minorHAnsi" w:cs="Times New Roman"/>
          <w:b/>
          <w:bCs/>
          <w:color w:val="000000"/>
          <w:u w:val="single"/>
        </w:rPr>
        <w:t xml:space="preserve"> 08320.00298</w:t>
      </w:r>
      <w:r w:rsidR="00A74183">
        <w:rPr>
          <w:rFonts w:asciiTheme="minorHAnsi" w:hAnsiTheme="minorHAnsi" w:cs="Times New Roman"/>
          <w:b/>
          <w:bCs/>
          <w:color w:val="000000"/>
          <w:u w:val="single"/>
        </w:rPr>
        <w:t>6</w:t>
      </w:r>
      <w:r w:rsidR="000451EB" w:rsidRPr="00913A30">
        <w:rPr>
          <w:rFonts w:asciiTheme="minorHAnsi" w:hAnsiTheme="minorHAnsi" w:cs="Times New Roman"/>
          <w:b/>
          <w:bCs/>
          <w:color w:val="000000"/>
          <w:u w:val="single"/>
        </w:rPr>
        <w:t>/2015-</w:t>
      </w:r>
      <w:r w:rsidR="00A74183">
        <w:rPr>
          <w:rFonts w:asciiTheme="minorHAnsi" w:hAnsiTheme="minorHAnsi" w:cs="Times New Roman"/>
          <w:b/>
          <w:bCs/>
          <w:color w:val="000000"/>
          <w:u w:val="single"/>
        </w:rPr>
        <w:t>36</w:t>
      </w:r>
      <w:r w:rsidRPr="00913A30">
        <w:rPr>
          <w:rFonts w:asciiTheme="minorHAnsi" w:hAnsiTheme="minorHAnsi" w:cs="Times New Roman"/>
          <w:b/>
          <w:bCs/>
          <w:color w:val="000000"/>
          <w:u w:val="single"/>
        </w:rPr>
        <w:t>)</w:t>
      </w:r>
    </w:p>
    <w:p w:rsidR="00DB206B" w:rsidRPr="00913A30" w:rsidRDefault="00DB206B" w:rsidP="000451EB">
      <w:pPr>
        <w:ind w:right="-15"/>
        <w:jc w:val="center"/>
        <w:rPr>
          <w:rFonts w:asciiTheme="minorHAnsi" w:hAnsiTheme="minorHAnsi" w:cs="Times New Roman"/>
          <w:bCs/>
          <w:color w:val="000000"/>
        </w:rPr>
      </w:pPr>
    </w:p>
    <w:p w:rsidR="00DB206B" w:rsidRDefault="00DB206B" w:rsidP="00DB206B">
      <w:pPr>
        <w:snapToGrid w:val="0"/>
        <w:spacing w:after="120" w:line="276" w:lineRule="auto"/>
        <w:ind w:right="-30"/>
        <w:jc w:val="both"/>
        <w:rPr>
          <w:rFonts w:asciiTheme="minorHAnsi" w:hAnsiTheme="minorHAnsi" w:cs="Times New Roman"/>
          <w:color w:val="000000"/>
          <w:sz w:val="20"/>
          <w:szCs w:val="20"/>
        </w:rPr>
      </w:pPr>
    </w:p>
    <w:p w:rsidR="00432E1F" w:rsidRPr="00913A30" w:rsidRDefault="00432E1F" w:rsidP="00DB206B">
      <w:pPr>
        <w:snapToGrid w:val="0"/>
        <w:spacing w:after="120" w:line="276" w:lineRule="auto"/>
        <w:ind w:right="-30"/>
        <w:jc w:val="both"/>
        <w:rPr>
          <w:rFonts w:asciiTheme="minorHAnsi" w:hAnsiTheme="minorHAnsi" w:cs="Times New Roman"/>
          <w:color w:val="000000"/>
          <w:sz w:val="20"/>
          <w:szCs w:val="20"/>
        </w:rPr>
      </w:pPr>
    </w:p>
    <w:p w:rsidR="00DB206B" w:rsidRPr="00EA07DD" w:rsidRDefault="00EA07DD" w:rsidP="00EA07DD">
      <w:pPr>
        <w:spacing w:after="120" w:line="276" w:lineRule="auto"/>
        <w:ind w:right="-15"/>
        <w:jc w:val="both"/>
        <w:rPr>
          <w:rFonts w:asciiTheme="minorHAnsi" w:hAnsiTheme="minorHAnsi" w:cs="Times New Roman"/>
          <w:b/>
          <w:color w:val="000000"/>
        </w:rPr>
      </w:pPr>
      <w:r w:rsidRPr="00EA07DD">
        <w:rPr>
          <w:rFonts w:asciiTheme="minorHAnsi" w:hAnsiTheme="minorHAnsi" w:cs="Times New Roman"/>
          <w:b/>
          <w:color w:val="000000"/>
        </w:rPr>
        <w:t xml:space="preserve">1. </w:t>
      </w:r>
      <w:r w:rsidR="00DB206B" w:rsidRPr="00EA07DD">
        <w:rPr>
          <w:rFonts w:asciiTheme="minorHAnsi" w:hAnsiTheme="minorHAnsi" w:cs="Times New Roman"/>
          <w:b/>
          <w:color w:val="000000"/>
        </w:rPr>
        <w:t>DO OBJETO</w:t>
      </w:r>
    </w:p>
    <w:p w:rsidR="00A74183" w:rsidRPr="00432E1F" w:rsidRDefault="00432E1F" w:rsidP="00432E1F">
      <w:pPr>
        <w:autoSpaceDE w:val="0"/>
        <w:autoSpaceDN w:val="0"/>
        <w:adjustRightInd w:val="0"/>
        <w:jc w:val="both"/>
        <w:rPr>
          <w:rFonts w:asciiTheme="minorHAnsi" w:hAnsiTheme="minorHAnsi"/>
          <w:sz w:val="22"/>
          <w:szCs w:val="22"/>
          <w:u w:val="single"/>
        </w:rPr>
      </w:pPr>
      <w:r w:rsidRPr="00432E1F">
        <w:rPr>
          <w:rFonts w:asciiTheme="minorHAnsi" w:hAnsiTheme="minorHAnsi"/>
          <w:b/>
          <w:sz w:val="22"/>
          <w:szCs w:val="22"/>
          <w:u w:val="single"/>
        </w:rPr>
        <w:t>1.1.</w:t>
      </w:r>
      <w:r w:rsidRPr="00432E1F">
        <w:rPr>
          <w:rFonts w:asciiTheme="minorHAnsi" w:hAnsiTheme="minorHAnsi"/>
          <w:sz w:val="22"/>
          <w:szCs w:val="22"/>
          <w:u w:val="single"/>
        </w:rPr>
        <w:t xml:space="preserve"> </w:t>
      </w:r>
      <w:r w:rsidR="00A74183" w:rsidRPr="00432E1F">
        <w:rPr>
          <w:rFonts w:asciiTheme="minorHAnsi" w:hAnsiTheme="minorHAnsi"/>
          <w:sz w:val="22"/>
          <w:szCs w:val="22"/>
          <w:u w:val="single"/>
        </w:rPr>
        <w:t>Contratação de solução corporativa, área de registro na cidade de Cuiabá-MT, para telefone móvel com acesso à Internet, e mensagens de textos, por meio de aparelhos móveis fornecidos em regime de comodato, que assegurem comunicação sem custos entre os aparelhos fornecidos por esta contratação nas ligações locais e com mesmo DDD e que façam parte do mesmo Grupo, nas modalidades SMP e STFC, p</w:t>
      </w:r>
      <w:bookmarkStart w:id="0" w:name="_GoBack"/>
      <w:bookmarkEnd w:id="0"/>
      <w:r w:rsidR="00A74183" w:rsidRPr="00432E1F">
        <w:rPr>
          <w:rFonts w:asciiTheme="minorHAnsi" w:hAnsiTheme="minorHAnsi"/>
          <w:sz w:val="22"/>
          <w:szCs w:val="22"/>
          <w:u w:val="single"/>
        </w:rPr>
        <w:t xml:space="preserve">ara comunicação de voz e dados, com as características de serviço pós-pago e possibilidade de inserção de créditos, via rede móvel, com tecnologia digital, com </w:t>
      </w:r>
      <w:r w:rsidR="00A74183" w:rsidRPr="00432E1F">
        <w:rPr>
          <w:rFonts w:asciiTheme="minorHAnsi" w:hAnsiTheme="minorHAnsi"/>
          <w:i/>
          <w:sz w:val="22"/>
          <w:szCs w:val="22"/>
          <w:u w:val="single"/>
        </w:rPr>
        <w:t>roaming</w:t>
      </w:r>
      <w:r w:rsidR="00A74183" w:rsidRPr="00432E1F">
        <w:rPr>
          <w:rFonts w:asciiTheme="minorHAnsi" w:hAnsiTheme="minorHAnsi"/>
          <w:sz w:val="22"/>
          <w:szCs w:val="22"/>
          <w:u w:val="single"/>
        </w:rPr>
        <w:t xml:space="preserve"> nacional, automático, para atender o Departamento de Polícia Federal, em Mato Grosso, conforme planilha abaixo, e Contratação de empresa especializada em telecomunicações, para prestação do Serviço Telefônico - STFC de Longa Distância Nacional – LDN, </w:t>
      </w:r>
      <w:proofErr w:type="spellStart"/>
      <w:r w:rsidR="00A74183" w:rsidRPr="00432E1F">
        <w:rPr>
          <w:rFonts w:asciiTheme="minorHAnsi" w:hAnsiTheme="minorHAnsi"/>
          <w:sz w:val="22"/>
          <w:szCs w:val="22"/>
          <w:u w:val="single"/>
        </w:rPr>
        <w:t>Intra</w:t>
      </w:r>
      <w:proofErr w:type="spellEnd"/>
      <w:r w:rsidR="00A74183" w:rsidRPr="00432E1F">
        <w:rPr>
          <w:rFonts w:asciiTheme="minorHAnsi" w:hAnsiTheme="minorHAnsi"/>
          <w:sz w:val="22"/>
          <w:szCs w:val="22"/>
          <w:u w:val="single"/>
        </w:rPr>
        <w:t xml:space="preserve"> e Inter-Regional, para atender o Serviço Móvel Pessoal - SMP, no âmbito da Sede do Departamento de Polícia Federal em Mato Grosso, nas ligações MOVEL-FIXO e MÓVEL-MÓVEL, conforme o descrito na Tabela de Especificações e Serviços:</w:t>
      </w:r>
    </w:p>
    <w:p w:rsidR="00A74183" w:rsidRPr="00432E1F" w:rsidRDefault="00A74183" w:rsidP="00A74183">
      <w:pPr>
        <w:autoSpaceDE w:val="0"/>
        <w:autoSpaceDN w:val="0"/>
        <w:adjustRightInd w:val="0"/>
        <w:ind w:left="360"/>
        <w:rPr>
          <w:rFonts w:asciiTheme="minorHAnsi" w:hAnsiTheme="minorHAnsi"/>
          <w:sz w:val="22"/>
          <w:szCs w:val="22"/>
          <w:u w:val="single"/>
        </w:rPr>
      </w:pPr>
    </w:p>
    <w:p w:rsidR="00A74183" w:rsidRPr="00432E1F" w:rsidRDefault="00432E1F" w:rsidP="00432E1F">
      <w:pPr>
        <w:autoSpaceDE w:val="0"/>
        <w:autoSpaceDN w:val="0"/>
        <w:adjustRightInd w:val="0"/>
        <w:jc w:val="both"/>
        <w:rPr>
          <w:rFonts w:asciiTheme="minorHAnsi" w:hAnsiTheme="minorHAnsi"/>
          <w:color w:val="000000"/>
          <w:sz w:val="22"/>
          <w:szCs w:val="22"/>
          <w:u w:val="single"/>
        </w:rPr>
      </w:pPr>
      <w:r w:rsidRPr="00432E1F">
        <w:rPr>
          <w:rFonts w:asciiTheme="minorHAnsi" w:hAnsiTheme="minorHAnsi"/>
          <w:b/>
          <w:color w:val="000000"/>
          <w:sz w:val="22"/>
          <w:szCs w:val="22"/>
          <w:u w:val="single"/>
        </w:rPr>
        <w:t>1.2.</w:t>
      </w:r>
      <w:r w:rsidRPr="00432E1F">
        <w:rPr>
          <w:rFonts w:asciiTheme="minorHAnsi" w:hAnsiTheme="minorHAnsi"/>
          <w:color w:val="000000"/>
          <w:sz w:val="22"/>
          <w:szCs w:val="22"/>
          <w:u w:val="single"/>
        </w:rPr>
        <w:t xml:space="preserve"> </w:t>
      </w:r>
      <w:r w:rsidR="00A74183" w:rsidRPr="00432E1F">
        <w:rPr>
          <w:rFonts w:asciiTheme="minorHAnsi" w:hAnsiTheme="minorHAnsi"/>
          <w:color w:val="000000"/>
          <w:sz w:val="22"/>
          <w:szCs w:val="22"/>
          <w:u w:val="single"/>
        </w:rPr>
        <w:t xml:space="preserve">Contratação de solução corporativa para acesso de banda larga móvel, área de registro na cidade de Cuiabá-MT, para acesso à Internet, por meio de aparelhos móveis do tipo Modem 4G/3G fornecidos em regime de comodato, com as características de serviço pós-pago, com bloqueio para ligações, via rede móvel, com tecnologia digital, com </w:t>
      </w:r>
      <w:r w:rsidR="00A74183" w:rsidRPr="00432E1F">
        <w:rPr>
          <w:rFonts w:asciiTheme="minorHAnsi" w:hAnsiTheme="minorHAnsi"/>
          <w:i/>
          <w:color w:val="000000"/>
          <w:sz w:val="22"/>
          <w:szCs w:val="22"/>
          <w:u w:val="single"/>
        </w:rPr>
        <w:t>roaming</w:t>
      </w:r>
      <w:r w:rsidR="00A74183" w:rsidRPr="00432E1F">
        <w:rPr>
          <w:rFonts w:asciiTheme="minorHAnsi" w:hAnsiTheme="minorHAnsi"/>
          <w:color w:val="000000"/>
          <w:sz w:val="22"/>
          <w:szCs w:val="22"/>
          <w:u w:val="single"/>
        </w:rPr>
        <w:t xml:space="preserve"> nacional automático, valor fixo e pacote de dados de 05 GB sem redução de velocidade até o limite de 05GB, com velocidade de transmissão de dados de no mínimo  para 4G de 4Mbps e para 3G de até 1Mbps, para atender o Departamento de Polícia Federal em Cuiabá-MT, e municípios de Barra do Garças-MT, Cáceres-MT, Rondonópolis-MT e Sinop-MT, conforme planilha abaixo.</w:t>
      </w:r>
    </w:p>
    <w:p w:rsidR="00A74183" w:rsidRPr="00A74183" w:rsidRDefault="00A74183" w:rsidP="00A74183">
      <w:pPr>
        <w:autoSpaceDE w:val="0"/>
        <w:autoSpaceDN w:val="0"/>
        <w:adjustRightInd w:val="0"/>
        <w:ind w:left="360"/>
        <w:rPr>
          <w:rFonts w:asciiTheme="minorHAnsi" w:hAnsiTheme="minorHAnsi"/>
          <w:sz w:val="22"/>
          <w:szCs w:val="22"/>
        </w:rPr>
      </w:pPr>
    </w:p>
    <w:p w:rsidR="00A74183" w:rsidRDefault="00A74183" w:rsidP="00A74183">
      <w:pPr>
        <w:autoSpaceDE w:val="0"/>
        <w:autoSpaceDN w:val="0"/>
        <w:adjustRightInd w:val="0"/>
        <w:rPr>
          <w:rFonts w:asciiTheme="minorHAnsi" w:hAnsiTheme="minorHAnsi"/>
          <w:sz w:val="22"/>
          <w:szCs w:val="22"/>
        </w:rPr>
      </w:pPr>
    </w:p>
    <w:p w:rsidR="00132ABA" w:rsidRDefault="00132ABA" w:rsidP="00A74183">
      <w:pPr>
        <w:autoSpaceDE w:val="0"/>
        <w:autoSpaceDN w:val="0"/>
        <w:adjustRightInd w:val="0"/>
        <w:rPr>
          <w:rFonts w:asciiTheme="minorHAnsi" w:hAnsiTheme="minorHAnsi"/>
          <w:sz w:val="22"/>
          <w:szCs w:val="22"/>
        </w:rPr>
      </w:pPr>
    </w:p>
    <w:p w:rsidR="00432E1F" w:rsidRDefault="00432E1F" w:rsidP="00A74183">
      <w:pPr>
        <w:autoSpaceDE w:val="0"/>
        <w:autoSpaceDN w:val="0"/>
        <w:adjustRightInd w:val="0"/>
        <w:rPr>
          <w:rFonts w:asciiTheme="minorHAnsi" w:hAnsiTheme="minorHAnsi"/>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7"/>
        <w:gridCol w:w="7913"/>
      </w:tblGrid>
      <w:tr w:rsidR="00A74183" w:rsidRPr="00A74183" w:rsidTr="00432E1F">
        <w:trPr>
          <w:jc w:val="center"/>
        </w:trPr>
        <w:tc>
          <w:tcPr>
            <w:tcW w:w="807" w:type="dxa"/>
          </w:tcPr>
          <w:p w:rsidR="00A74183" w:rsidRPr="00A74183" w:rsidRDefault="00A74183" w:rsidP="00D56E13">
            <w:pPr>
              <w:autoSpaceDE w:val="0"/>
              <w:autoSpaceDN w:val="0"/>
              <w:adjustRightInd w:val="0"/>
              <w:jc w:val="center"/>
              <w:rPr>
                <w:rFonts w:asciiTheme="minorHAnsi" w:hAnsiTheme="minorHAnsi"/>
                <w:b/>
                <w:sz w:val="22"/>
                <w:szCs w:val="22"/>
              </w:rPr>
            </w:pPr>
            <w:r w:rsidRPr="00A74183">
              <w:rPr>
                <w:rFonts w:asciiTheme="minorHAnsi" w:hAnsiTheme="minorHAnsi"/>
                <w:b/>
                <w:sz w:val="22"/>
                <w:szCs w:val="22"/>
              </w:rPr>
              <w:lastRenderedPageBreak/>
              <w:t>ITEM</w:t>
            </w:r>
          </w:p>
        </w:tc>
        <w:tc>
          <w:tcPr>
            <w:tcW w:w="7913" w:type="dxa"/>
          </w:tcPr>
          <w:p w:rsidR="00A74183" w:rsidRPr="00A74183" w:rsidRDefault="00A74183" w:rsidP="00D56E13">
            <w:pPr>
              <w:autoSpaceDE w:val="0"/>
              <w:autoSpaceDN w:val="0"/>
              <w:adjustRightInd w:val="0"/>
              <w:jc w:val="center"/>
              <w:rPr>
                <w:rFonts w:asciiTheme="minorHAnsi" w:hAnsiTheme="minorHAnsi"/>
                <w:b/>
                <w:sz w:val="22"/>
                <w:szCs w:val="22"/>
              </w:rPr>
            </w:pPr>
            <w:r w:rsidRPr="00A74183">
              <w:rPr>
                <w:rFonts w:asciiTheme="minorHAnsi" w:hAnsiTheme="minorHAnsi"/>
                <w:b/>
                <w:sz w:val="22"/>
                <w:szCs w:val="22"/>
              </w:rPr>
              <w:t>TABELA DE ESPECIFICAÇÃO DOS SERVIÇOS</w:t>
            </w:r>
          </w:p>
        </w:tc>
      </w:tr>
      <w:tr w:rsidR="00A74183" w:rsidRPr="00A74183" w:rsidTr="00432E1F">
        <w:trPr>
          <w:jc w:val="center"/>
        </w:trPr>
        <w:tc>
          <w:tcPr>
            <w:tcW w:w="807" w:type="dxa"/>
            <w:vAlign w:val="center"/>
          </w:tcPr>
          <w:p w:rsidR="00A74183" w:rsidRPr="00432E1F" w:rsidRDefault="00A74183" w:rsidP="00432E1F">
            <w:pPr>
              <w:autoSpaceDE w:val="0"/>
              <w:autoSpaceDN w:val="0"/>
              <w:adjustRightInd w:val="0"/>
              <w:jc w:val="center"/>
              <w:rPr>
                <w:rFonts w:asciiTheme="minorHAnsi" w:hAnsiTheme="minorHAnsi"/>
                <w:b/>
                <w:sz w:val="22"/>
                <w:szCs w:val="22"/>
              </w:rPr>
            </w:pPr>
            <w:r w:rsidRPr="00432E1F">
              <w:rPr>
                <w:rFonts w:asciiTheme="minorHAnsi" w:hAnsiTheme="minorHAnsi"/>
                <w:b/>
                <w:sz w:val="22"/>
                <w:szCs w:val="22"/>
              </w:rPr>
              <w:t>01</w:t>
            </w:r>
          </w:p>
        </w:tc>
        <w:tc>
          <w:tcPr>
            <w:tcW w:w="7913" w:type="dxa"/>
          </w:tcPr>
          <w:p w:rsidR="00A74183" w:rsidRPr="00A74183" w:rsidRDefault="00A74183" w:rsidP="00A014A6">
            <w:pPr>
              <w:autoSpaceDE w:val="0"/>
              <w:autoSpaceDN w:val="0"/>
              <w:adjustRightInd w:val="0"/>
              <w:jc w:val="both"/>
              <w:rPr>
                <w:rFonts w:asciiTheme="minorHAnsi" w:hAnsiTheme="minorHAnsi"/>
                <w:sz w:val="22"/>
                <w:szCs w:val="22"/>
              </w:rPr>
            </w:pPr>
            <w:r w:rsidRPr="00A74183">
              <w:rPr>
                <w:rFonts w:asciiTheme="minorHAnsi" w:hAnsiTheme="minorHAnsi"/>
                <w:sz w:val="22"/>
                <w:szCs w:val="22"/>
              </w:rPr>
              <w:t xml:space="preserve">Prestação do Serviço Móvel Pessoal – SMP, para o estado de Mato Grosso, na modalidade (VC1), compreendendo as ligações tipo MÓVEL-MÓVEL e MÓVEL-FIXO, a fim de atender o Departamento de Polícia Federal, com o fornecimento de </w:t>
            </w:r>
            <w:r w:rsidRPr="00D56E13">
              <w:rPr>
                <w:rFonts w:asciiTheme="minorHAnsi" w:hAnsiTheme="minorHAnsi"/>
                <w:b/>
                <w:sz w:val="22"/>
                <w:szCs w:val="22"/>
              </w:rPr>
              <w:t>14 (quatorze) aparelhos móveis digitais</w:t>
            </w:r>
            <w:r w:rsidRPr="00A74183">
              <w:rPr>
                <w:rFonts w:asciiTheme="minorHAnsi" w:hAnsiTheme="minorHAnsi"/>
                <w:sz w:val="22"/>
                <w:szCs w:val="22"/>
              </w:rPr>
              <w:t xml:space="preserve">, conforme especificações descritas no </w:t>
            </w:r>
            <w:r w:rsidRPr="00D56E13">
              <w:rPr>
                <w:rFonts w:asciiTheme="minorHAnsi" w:hAnsiTheme="minorHAnsi"/>
                <w:b/>
                <w:sz w:val="22"/>
                <w:szCs w:val="22"/>
              </w:rPr>
              <w:t>item 7</w:t>
            </w:r>
            <w:r w:rsidRPr="00A74183">
              <w:rPr>
                <w:rFonts w:asciiTheme="minorHAnsi" w:hAnsiTheme="minorHAnsi"/>
                <w:sz w:val="22"/>
                <w:szCs w:val="22"/>
              </w:rPr>
              <w:t xml:space="preserve"> deste Termo, em “REGIME DE COMODATO”, habilitados no plano pós-pago, com caixa postal, identificador de chamadas, serviço de roaming internacional, e pacote de dados de 5GB para acesso internet, onde as ligações “</w:t>
            </w:r>
            <w:proofErr w:type="spellStart"/>
            <w:r w:rsidRPr="00A74183">
              <w:rPr>
                <w:rFonts w:asciiTheme="minorHAnsi" w:hAnsiTheme="minorHAnsi"/>
                <w:sz w:val="22"/>
                <w:szCs w:val="22"/>
              </w:rPr>
              <w:t>intragrupo</w:t>
            </w:r>
            <w:proofErr w:type="spellEnd"/>
            <w:r w:rsidRPr="00A74183">
              <w:rPr>
                <w:rFonts w:asciiTheme="minorHAnsi" w:hAnsiTheme="minorHAnsi"/>
                <w:sz w:val="22"/>
                <w:szCs w:val="22"/>
              </w:rPr>
              <w:t xml:space="preserve">” deverão ter tarifa-zero para ligações locais e dentro do mesmo DDD, bem como os demais serviços cotados na Planilha de Formação de Preço – </w:t>
            </w:r>
            <w:r w:rsidRPr="00D56E13">
              <w:rPr>
                <w:rFonts w:asciiTheme="minorHAnsi" w:hAnsiTheme="minorHAnsi"/>
                <w:b/>
                <w:sz w:val="22"/>
                <w:szCs w:val="22"/>
              </w:rPr>
              <w:t>Anexo I</w:t>
            </w:r>
            <w:r w:rsidR="00A014A6">
              <w:rPr>
                <w:rFonts w:asciiTheme="minorHAnsi" w:hAnsiTheme="minorHAnsi"/>
                <w:b/>
                <w:sz w:val="22"/>
                <w:szCs w:val="22"/>
              </w:rPr>
              <w:t>II</w:t>
            </w:r>
            <w:r w:rsidRPr="00D56E13">
              <w:rPr>
                <w:rFonts w:asciiTheme="minorHAnsi" w:hAnsiTheme="minorHAnsi"/>
                <w:b/>
                <w:sz w:val="22"/>
                <w:szCs w:val="22"/>
              </w:rPr>
              <w:t xml:space="preserve"> </w:t>
            </w:r>
            <w:r w:rsidR="00A014A6">
              <w:rPr>
                <w:rFonts w:asciiTheme="minorHAnsi" w:hAnsiTheme="minorHAnsi"/>
                <w:sz w:val="22"/>
                <w:szCs w:val="22"/>
              </w:rPr>
              <w:t>do Edital.</w:t>
            </w:r>
            <w:r w:rsidRPr="00A74183">
              <w:rPr>
                <w:rFonts w:asciiTheme="minorHAnsi" w:hAnsiTheme="minorHAnsi"/>
                <w:sz w:val="22"/>
                <w:szCs w:val="22"/>
              </w:rPr>
              <w:t xml:space="preserve"> </w:t>
            </w:r>
          </w:p>
        </w:tc>
      </w:tr>
      <w:tr w:rsidR="00A74183" w:rsidRPr="00A74183" w:rsidTr="00432E1F">
        <w:trPr>
          <w:jc w:val="center"/>
        </w:trPr>
        <w:tc>
          <w:tcPr>
            <w:tcW w:w="807" w:type="dxa"/>
            <w:vAlign w:val="center"/>
          </w:tcPr>
          <w:p w:rsidR="00A74183" w:rsidRPr="00432E1F" w:rsidRDefault="00A74183" w:rsidP="00D56E13">
            <w:pPr>
              <w:autoSpaceDE w:val="0"/>
              <w:autoSpaceDN w:val="0"/>
              <w:adjustRightInd w:val="0"/>
              <w:jc w:val="center"/>
              <w:rPr>
                <w:rFonts w:asciiTheme="minorHAnsi" w:hAnsiTheme="minorHAnsi"/>
                <w:b/>
                <w:sz w:val="22"/>
                <w:szCs w:val="22"/>
              </w:rPr>
            </w:pPr>
            <w:r w:rsidRPr="00432E1F">
              <w:rPr>
                <w:rFonts w:asciiTheme="minorHAnsi" w:hAnsiTheme="minorHAnsi"/>
                <w:b/>
                <w:sz w:val="22"/>
                <w:szCs w:val="22"/>
              </w:rPr>
              <w:t>02</w:t>
            </w:r>
          </w:p>
        </w:tc>
        <w:tc>
          <w:tcPr>
            <w:tcW w:w="7913" w:type="dxa"/>
          </w:tcPr>
          <w:p w:rsidR="00A74183" w:rsidRPr="00A74183" w:rsidRDefault="00A74183" w:rsidP="00A014A6">
            <w:pPr>
              <w:autoSpaceDE w:val="0"/>
              <w:autoSpaceDN w:val="0"/>
              <w:adjustRightInd w:val="0"/>
              <w:jc w:val="both"/>
              <w:rPr>
                <w:rFonts w:asciiTheme="minorHAnsi" w:hAnsiTheme="minorHAnsi"/>
                <w:sz w:val="22"/>
                <w:szCs w:val="22"/>
              </w:rPr>
            </w:pPr>
            <w:r w:rsidRPr="00A74183">
              <w:rPr>
                <w:rFonts w:asciiTheme="minorHAnsi" w:hAnsiTheme="minorHAnsi"/>
                <w:sz w:val="22"/>
                <w:szCs w:val="22"/>
              </w:rPr>
              <w:t xml:space="preserve">Prestação do Serviço - STFC de Longa Distância Nacional - LDN - </w:t>
            </w:r>
            <w:proofErr w:type="spellStart"/>
            <w:r w:rsidRPr="00A74183">
              <w:rPr>
                <w:rFonts w:asciiTheme="minorHAnsi" w:hAnsiTheme="minorHAnsi"/>
                <w:sz w:val="22"/>
                <w:szCs w:val="22"/>
              </w:rPr>
              <w:t>Intra-Regional</w:t>
            </w:r>
            <w:proofErr w:type="spellEnd"/>
            <w:r w:rsidRPr="00A74183">
              <w:rPr>
                <w:rFonts w:asciiTheme="minorHAnsi" w:hAnsiTheme="minorHAnsi"/>
                <w:sz w:val="22"/>
                <w:szCs w:val="22"/>
              </w:rPr>
              <w:t xml:space="preserve"> e Inter-regional para atender o Serviço de Telefonia Móvel Pessoal - SMP, compreendendo o tráfego telefônico para chamadas do tipo MÓVEL-MÓVEL e MOVEL-FIXO, originadas na área de mobilidade do assinante e terminadas nos Estados que compõem as Regiões 65 e 66, de acordo com o Perfil de Tráfego disposto no </w:t>
            </w:r>
            <w:r w:rsidR="00A014A6" w:rsidRPr="00D56E13">
              <w:rPr>
                <w:rFonts w:asciiTheme="minorHAnsi" w:hAnsiTheme="minorHAnsi"/>
                <w:b/>
                <w:sz w:val="22"/>
                <w:szCs w:val="22"/>
              </w:rPr>
              <w:t>Anexo I</w:t>
            </w:r>
            <w:r w:rsidR="00A014A6">
              <w:rPr>
                <w:rFonts w:asciiTheme="minorHAnsi" w:hAnsiTheme="minorHAnsi"/>
                <w:b/>
                <w:sz w:val="22"/>
                <w:szCs w:val="22"/>
              </w:rPr>
              <w:t>II</w:t>
            </w:r>
            <w:r w:rsidR="00A014A6" w:rsidRPr="00D56E13">
              <w:rPr>
                <w:rFonts w:asciiTheme="minorHAnsi" w:hAnsiTheme="minorHAnsi"/>
                <w:b/>
                <w:sz w:val="22"/>
                <w:szCs w:val="22"/>
              </w:rPr>
              <w:t xml:space="preserve"> </w:t>
            </w:r>
            <w:r w:rsidR="00A014A6">
              <w:rPr>
                <w:rFonts w:asciiTheme="minorHAnsi" w:hAnsiTheme="minorHAnsi"/>
                <w:sz w:val="22"/>
                <w:szCs w:val="22"/>
              </w:rPr>
              <w:t>do Edital.</w:t>
            </w:r>
          </w:p>
        </w:tc>
      </w:tr>
      <w:tr w:rsidR="00A74183" w:rsidRPr="00A74183" w:rsidTr="00432E1F">
        <w:trPr>
          <w:jc w:val="center"/>
        </w:trPr>
        <w:tc>
          <w:tcPr>
            <w:tcW w:w="807" w:type="dxa"/>
            <w:vAlign w:val="center"/>
          </w:tcPr>
          <w:p w:rsidR="00A74183" w:rsidRPr="00432E1F" w:rsidRDefault="00A74183" w:rsidP="00D56E13">
            <w:pPr>
              <w:autoSpaceDE w:val="0"/>
              <w:autoSpaceDN w:val="0"/>
              <w:adjustRightInd w:val="0"/>
              <w:jc w:val="center"/>
              <w:rPr>
                <w:rFonts w:asciiTheme="minorHAnsi" w:hAnsiTheme="minorHAnsi"/>
                <w:b/>
                <w:sz w:val="22"/>
                <w:szCs w:val="22"/>
              </w:rPr>
            </w:pPr>
            <w:r w:rsidRPr="00432E1F">
              <w:rPr>
                <w:rFonts w:asciiTheme="minorHAnsi" w:hAnsiTheme="minorHAnsi"/>
                <w:b/>
                <w:sz w:val="22"/>
                <w:szCs w:val="22"/>
              </w:rPr>
              <w:t>03</w:t>
            </w:r>
          </w:p>
        </w:tc>
        <w:tc>
          <w:tcPr>
            <w:tcW w:w="7913" w:type="dxa"/>
          </w:tcPr>
          <w:p w:rsidR="00A74183" w:rsidRPr="00A74183" w:rsidRDefault="00A74183" w:rsidP="00432E1F">
            <w:pPr>
              <w:autoSpaceDE w:val="0"/>
              <w:autoSpaceDN w:val="0"/>
              <w:adjustRightInd w:val="0"/>
              <w:jc w:val="both"/>
              <w:rPr>
                <w:rFonts w:asciiTheme="minorHAnsi" w:hAnsiTheme="minorHAnsi"/>
                <w:sz w:val="22"/>
                <w:szCs w:val="22"/>
              </w:rPr>
            </w:pPr>
            <w:r w:rsidRPr="00A74183">
              <w:rPr>
                <w:rFonts w:asciiTheme="minorHAnsi" w:hAnsiTheme="minorHAnsi"/>
                <w:sz w:val="22"/>
                <w:szCs w:val="22"/>
              </w:rPr>
              <w:t xml:space="preserve">Serviço de banda larga móvel para acesso a internet, com fornecimento de </w:t>
            </w:r>
            <w:r w:rsidRPr="00D56E13">
              <w:rPr>
                <w:rFonts w:asciiTheme="minorHAnsi" w:hAnsiTheme="minorHAnsi"/>
                <w:b/>
                <w:sz w:val="22"/>
                <w:szCs w:val="22"/>
              </w:rPr>
              <w:t>05 (cinco) modens 4G e 08 (oito) modens 3G</w:t>
            </w:r>
            <w:r w:rsidRPr="00A74183">
              <w:rPr>
                <w:rFonts w:asciiTheme="minorHAnsi" w:hAnsiTheme="minorHAnsi"/>
                <w:sz w:val="22"/>
                <w:szCs w:val="22"/>
              </w:rPr>
              <w:t>, ambos com pacote de dados de 05 GB de franquia.</w:t>
            </w:r>
          </w:p>
        </w:tc>
      </w:tr>
    </w:tbl>
    <w:p w:rsidR="00050858" w:rsidRPr="00050858" w:rsidRDefault="00050858" w:rsidP="00F07E19">
      <w:pPr>
        <w:spacing w:before="120" w:after="120" w:line="276" w:lineRule="auto"/>
        <w:ind w:left="425"/>
        <w:jc w:val="both"/>
        <w:rPr>
          <w:rFonts w:asciiTheme="minorHAnsi" w:hAnsiTheme="minorHAnsi" w:cs="Times New Roman"/>
          <w:sz w:val="20"/>
          <w:szCs w:val="20"/>
        </w:rPr>
      </w:pPr>
    </w:p>
    <w:p w:rsidR="0055045F" w:rsidRPr="00EA07DD" w:rsidRDefault="00EA07DD" w:rsidP="00EA07DD">
      <w:pPr>
        <w:autoSpaceDE w:val="0"/>
        <w:spacing w:after="120" w:line="276" w:lineRule="auto"/>
        <w:jc w:val="both"/>
        <w:rPr>
          <w:rFonts w:asciiTheme="minorHAnsi" w:hAnsiTheme="minorHAnsi" w:cs="Times New Roman"/>
          <w:b/>
        </w:rPr>
      </w:pPr>
      <w:r w:rsidRPr="00EA07DD">
        <w:rPr>
          <w:rFonts w:asciiTheme="minorHAnsi" w:hAnsiTheme="minorHAnsi" w:cs="Times New Roman"/>
          <w:b/>
        </w:rPr>
        <w:t xml:space="preserve">2. </w:t>
      </w:r>
      <w:r w:rsidR="0055045F" w:rsidRPr="00EA07DD">
        <w:rPr>
          <w:rFonts w:asciiTheme="minorHAnsi" w:hAnsiTheme="minorHAnsi" w:cs="Times New Roman"/>
          <w:b/>
        </w:rPr>
        <w:t>JUSTIFICATIVA E OBJETIVO DA CONTRATAÇÃO</w:t>
      </w:r>
    </w:p>
    <w:p w:rsidR="00A74183" w:rsidRPr="00432E1F" w:rsidRDefault="00A74183" w:rsidP="00432E1F">
      <w:pPr>
        <w:pStyle w:val="PargrafodaLista"/>
        <w:autoSpaceDE w:val="0"/>
        <w:autoSpaceDN w:val="0"/>
        <w:adjustRightInd w:val="0"/>
        <w:spacing w:before="120" w:after="120"/>
        <w:ind w:left="0"/>
        <w:jc w:val="both"/>
        <w:rPr>
          <w:rFonts w:asciiTheme="minorHAnsi" w:hAnsiTheme="minorHAnsi"/>
          <w:sz w:val="22"/>
          <w:szCs w:val="22"/>
          <w:u w:val="single"/>
        </w:rPr>
      </w:pPr>
      <w:r w:rsidRPr="00432E1F">
        <w:rPr>
          <w:rFonts w:asciiTheme="minorHAnsi" w:hAnsiTheme="minorHAnsi"/>
          <w:b/>
          <w:sz w:val="22"/>
          <w:szCs w:val="22"/>
          <w:u w:val="single"/>
        </w:rPr>
        <w:t>2.1.</w:t>
      </w:r>
      <w:r w:rsidRPr="00432E1F">
        <w:rPr>
          <w:rFonts w:asciiTheme="minorHAnsi" w:hAnsiTheme="minorHAnsi"/>
          <w:sz w:val="22"/>
          <w:szCs w:val="22"/>
          <w:u w:val="single"/>
        </w:rPr>
        <w:t xml:space="preserve"> Dinamizar a comunicação facilitando a realização e recebimento de chamadas via Serviço Móvel Pessoal – SMP, além de possibilitar o acesso a Internet via telefone institucional.</w:t>
      </w:r>
    </w:p>
    <w:p w:rsidR="00A74183" w:rsidRPr="00432E1F" w:rsidRDefault="00A74183" w:rsidP="00432E1F">
      <w:pPr>
        <w:pStyle w:val="PargrafodaLista"/>
        <w:autoSpaceDE w:val="0"/>
        <w:autoSpaceDN w:val="0"/>
        <w:adjustRightInd w:val="0"/>
        <w:spacing w:before="120" w:after="120"/>
        <w:ind w:left="0"/>
        <w:jc w:val="both"/>
        <w:rPr>
          <w:rFonts w:asciiTheme="minorHAnsi" w:hAnsiTheme="minorHAnsi"/>
          <w:sz w:val="22"/>
          <w:szCs w:val="22"/>
          <w:u w:val="single"/>
        </w:rPr>
      </w:pPr>
      <w:r w:rsidRPr="00432E1F">
        <w:rPr>
          <w:rFonts w:asciiTheme="minorHAnsi" w:hAnsiTheme="minorHAnsi"/>
          <w:b/>
          <w:sz w:val="22"/>
          <w:szCs w:val="22"/>
          <w:u w:val="single"/>
        </w:rPr>
        <w:t>2.2.</w:t>
      </w:r>
      <w:r w:rsidRPr="00432E1F">
        <w:rPr>
          <w:rFonts w:asciiTheme="minorHAnsi" w:hAnsiTheme="minorHAnsi"/>
          <w:sz w:val="22"/>
          <w:szCs w:val="22"/>
          <w:u w:val="single"/>
        </w:rPr>
        <w:t xml:space="preserve"> Possibilitar o acesso remoto aos sistemas de gravação de áudio digital através de computadores portáteis com acesso a internet e outros inerentes a TI e Administração fornecido por modens 4G e 3G.</w:t>
      </w:r>
    </w:p>
    <w:p w:rsidR="00A74183" w:rsidRPr="00432E1F" w:rsidRDefault="00A74183" w:rsidP="00432E1F">
      <w:pPr>
        <w:pStyle w:val="PargrafodaLista"/>
        <w:autoSpaceDE w:val="0"/>
        <w:autoSpaceDN w:val="0"/>
        <w:adjustRightInd w:val="0"/>
        <w:spacing w:before="120" w:after="120"/>
        <w:ind w:left="0"/>
        <w:jc w:val="both"/>
        <w:rPr>
          <w:rFonts w:asciiTheme="minorHAnsi" w:hAnsiTheme="minorHAnsi"/>
          <w:sz w:val="22"/>
          <w:szCs w:val="22"/>
          <w:highlight w:val="yellow"/>
          <w:u w:val="single"/>
        </w:rPr>
      </w:pPr>
      <w:r w:rsidRPr="00432E1F">
        <w:rPr>
          <w:rFonts w:asciiTheme="minorHAnsi" w:hAnsiTheme="minorHAnsi"/>
          <w:b/>
          <w:sz w:val="22"/>
          <w:szCs w:val="22"/>
          <w:u w:val="single"/>
        </w:rPr>
        <w:t>2.3.</w:t>
      </w:r>
      <w:r w:rsidRPr="00432E1F">
        <w:rPr>
          <w:rFonts w:asciiTheme="minorHAnsi" w:hAnsiTheme="minorHAnsi"/>
          <w:sz w:val="22"/>
          <w:szCs w:val="22"/>
          <w:u w:val="single"/>
        </w:rPr>
        <w:t xml:space="preserve"> Proporcionar comunicação móvel aos servidores do Departamento de Polícia Federal quando na execução de missões policiais e atividades administrativas no estado de Mato Grosso e/ou em deslocamentos no território nacional ou no exterior. </w:t>
      </w:r>
      <w:r w:rsidRPr="00432E1F">
        <w:rPr>
          <w:rFonts w:asciiTheme="minorHAnsi" w:hAnsiTheme="minorHAnsi"/>
          <w:sz w:val="22"/>
          <w:szCs w:val="22"/>
          <w:highlight w:val="yellow"/>
          <w:u w:val="single"/>
        </w:rPr>
        <w:t xml:space="preserve"> </w:t>
      </w:r>
    </w:p>
    <w:p w:rsidR="00A74183" w:rsidRPr="00432E1F" w:rsidRDefault="00A74183" w:rsidP="00432E1F">
      <w:pPr>
        <w:pStyle w:val="PargrafodaLista"/>
        <w:autoSpaceDE w:val="0"/>
        <w:autoSpaceDN w:val="0"/>
        <w:adjustRightInd w:val="0"/>
        <w:spacing w:before="120" w:after="120"/>
        <w:ind w:left="0"/>
        <w:jc w:val="both"/>
        <w:rPr>
          <w:rFonts w:asciiTheme="minorHAnsi" w:hAnsiTheme="minorHAnsi"/>
          <w:sz w:val="22"/>
          <w:szCs w:val="22"/>
          <w:u w:val="single"/>
        </w:rPr>
      </w:pPr>
      <w:r w:rsidRPr="00432E1F">
        <w:rPr>
          <w:rFonts w:asciiTheme="minorHAnsi" w:hAnsiTheme="minorHAnsi"/>
          <w:b/>
          <w:sz w:val="22"/>
          <w:szCs w:val="22"/>
          <w:u w:val="single"/>
        </w:rPr>
        <w:t>2.4.</w:t>
      </w:r>
      <w:r w:rsidRPr="00432E1F">
        <w:rPr>
          <w:rFonts w:asciiTheme="minorHAnsi" w:hAnsiTheme="minorHAnsi"/>
          <w:sz w:val="22"/>
          <w:szCs w:val="22"/>
          <w:u w:val="single"/>
        </w:rPr>
        <w:t xml:space="preserve"> Possibilitar a continuidade dos trabalhos de investigação mesmo fora do local de trabalho.</w:t>
      </w:r>
    </w:p>
    <w:p w:rsidR="0055045F" w:rsidRPr="00913A30" w:rsidRDefault="0055045F" w:rsidP="00EC68CB">
      <w:pPr>
        <w:autoSpaceDE w:val="0"/>
        <w:spacing w:after="120"/>
        <w:ind w:left="357"/>
        <w:jc w:val="both"/>
        <w:rPr>
          <w:rFonts w:asciiTheme="minorHAnsi" w:hAnsiTheme="minorHAnsi" w:cs="Times New Roman"/>
          <w:color w:val="000000"/>
          <w:sz w:val="20"/>
          <w:szCs w:val="20"/>
        </w:rPr>
      </w:pPr>
    </w:p>
    <w:p w:rsidR="00DB206B" w:rsidRPr="00EA07DD" w:rsidRDefault="00EA07DD" w:rsidP="00EA07DD">
      <w:pPr>
        <w:autoSpaceDE w:val="0"/>
        <w:spacing w:after="120" w:line="276" w:lineRule="auto"/>
        <w:jc w:val="both"/>
        <w:rPr>
          <w:rFonts w:asciiTheme="minorHAnsi" w:hAnsiTheme="minorHAnsi" w:cs="Times New Roman"/>
          <w:color w:val="000000"/>
        </w:rPr>
      </w:pPr>
      <w:r w:rsidRPr="00EA07DD">
        <w:rPr>
          <w:rFonts w:asciiTheme="minorHAnsi" w:hAnsiTheme="minorHAnsi" w:cs="Times New Roman"/>
          <w:b/>
          <w:color w:val="000000"/>
        </w:rPr>
        <w:t xml:space="preserve">3. </w:t>
      </w:r>
      <w:r w:rsidR="00DB206B" w:rsidRPr="00EA07DD">
        <w:rPr>
          <w:rFonts w:asciiTheme="minorHAnsi" w:hAnsiTheme="minorHAnsi" w:cs="Times New Roman"/>
          <w:b/>
          <w:color w:val="000000"/>
        </w:rPr>
        <w:t>DA CLASSIFICAÇÃO DOS SERVIÇOS</w:t>
      </w:r>
    </w:p>
    <w:p w:rsidR="00DB206B" w:rsidRPr="00913A30" w:rsidRDefault="00EA07DD" w:rsidP="00EA07DD">
      <w:pPr>
        <w:spacing w:before="120" w:after="120"/>
        <w:jc w:val="both"/>
        <w:rPr>
          <w:rFonts w:asciiTheme="minorHAnsi" w:hAnsiTheme="minorHAnsi" w:cs="Times New Roman"/>
          <w:color w:val="000000"/>
          <w:sz w:val="22"/>
          <w:szCs w:val="22"/>
        </w:rPr>
      </w:pPr>
      <w:r w:rsidRPr="00EA07DD">
        <w:rPr>
          <w:rFonts w:asciiTheme="minorHAnsi" w:hAnsiTheme="minorHAnsi" w:cstheme="minorHAnsi"/>
          <w:b/>
          <w:color w:val="000000" w:themeColor="text1"/>
          <w:sz w:val="22"/>
          <w:szCs w:val="22"/>
          <w:u w:val="single"/>
        </w:rPr>
        <w:t>3.1.</w:t>
      </w:r>
      <w:r>
        <w:rPr>
          <w:rFonts w:asciiTheme="minorHAnsi" w:hAnsiTheme="minorHAnsi" w:cstheme="minorHAnsi"/>
          <w:color w:val="000000" w:themeColor="text1"/>
          <w:sz w:val="22"/>
          <w:szCs w:val="22"/>
          <w:u w:val="single"/>
        </w:rPr>
        <w:t xml:space="preserve"> </w:t>
      </w:r>
      <w:r w:rsidR="00913A30" w:rsidRPr="00913A30">
        <w:rPr>
          <w:rFonts w:asciiTheme="minorHAnsi" w:hAnsiTheme="minorHAnsi" w:cstheme="minorHAnsi"/>
          <w:color w:val="000000" w:themeColor="text1"/>
          <w:sz w:val="22"/>
          <w:szCs w:val="22"/>
          <w:u w:val="single"/>
        </w:rPr>
        <w:t xml:space="preserve">Os serviços de </w:t>
      </w:r>
      <w:r w:rsidR="00432E1F" w:rsidRPr="00432E1F">
        <w:rPr>
          <w:rFonts w:asciiTheme="minorHAnsi" w:hAnsiTheme="minorHAnsi" w:cstheme="minorHAnsi"/>
          <w:b/>
          <w:color w:val="000000" w:themeColor="text1"/>
          <w:sz w:val="22"/>
          <w:szCs w:val="22"/>
          <w:u w:val="single"/>
        </w:rPr>
        <w:t>telefonia celular</w:t>
      </w:r>
      <w:r w:rsidR="00913A30" w:rsidRPr="00913A30">
        <w:rPr>
          <w:rFonts w:asciiTheme="minorHAnsi" w:hAnsiTheme="minorHAnsi" w:cstheme="minorHAnsi"/>
          <w:color w:val="000000" w:themeColor="text1"/>
          <w:sz w:val="22"/>
          <w:szCs w:val="22"/>
          <w:u w:val="single"/>
        </w:rPr>
        <w:t xml:space="preserve"> são caracterizados como serviços comuns de que trata a Lei nº 10.520/02, o Decreto nº 5.450/05 e o Decreto nº. 3.555/00, haja vista que os padrões de desempenho, qualidade e todas as características gerais e específicas de suas prestações são as usuais do mercado e passíveis de descrições sucintas, podendo, portanto, serem licitados por meio do Pregão.</w:t>
      </w:r>
    </w:p>
    <w:p w:rsidR="00DB206B" w:rsidRPr="00913A30" w:rsidRDefault="00EA07DD" w:rsidP="00EA07DD">
      <w:pPr>
        <w:spacing w:before="120" w:after="120"/>
        <w:jc w:val="both"/>
        <w:rPr>
          <w:rFonts w:asciiTheme="minorHAnsi" w:hAnsiTheme="minorHAnsi" w:cs="Times New Roman"/>
          <w:color w:val="000000"/>
          <w:sz w:val="22"/>
          <w:szCs w:val="22"/>
        </w:rPr>
      </w:pPr>
      <w:r w:rsidRPr="00EA07DD">
        <w:rPr>
          <w:rFonts w:asciiTheme="minorHAnsi" w:hAnsiTheme="minorHAnsi" w:cs="Times New Roman"/>
          <w:b/>
          <w:color w:val="000000"/>
          <w:sz w:val="22"/>
          <w:szCs w:val="22"/>
        </w:rPr>
        <w:t>3.2.</w:t>
      </w:r>
      <w:r>
        <w:rPr>
          <w:rFonts w:asciiTheme="minorHAnsi" w:hAnsiTheme="minorHAnsi" w:cs="Times New Roman"/>
          <w:color w:val="000000"/>
          <w:sz w:val="22"/>
          <w:szCs w:val="22"/>
        </w:rPr>
        <w:t xml:space="preserve"> </w:t>
      </w:r>
      <w:r w:rsidR="00DB206B" w:rsidRPr="00913A30">
        <w:rPr>
          <w:rFonts w:asciiTheme="minorHAnsi" w:hAnsiTheme="minorHAnsi" w:cs="Times New Roman"/>
          <w:color w:val="000000"/>
          <w:sz w:val="22"/>
          <w:szCs w:val="22"/>
        </w:rPr>
        <w:t>Os serviços a serem contratados enquadram-se nos pressupostos do Decreto n° 2.271, de 1997, c</w:t>
      </w:r>
      <w:r w:rsidR="003C25D1" w:rsidRPr="00913A30">
        <w:rPr>
          <w:rFonts w:asciiTheme="minorHAnsi" w:hAnsiTheme="minorHAnsi" w:cs="Times New Roman"/>
          <w:color w:val="000000"/>
          <w:sz w:val="22"/>
          <w:szCs w:val="22"/>
        </w:rPr>
        <w:t xml:space="preserve">onstituindo-se em </w:t>
      </w:r>
      <w:r w:rsidR="00DB206B" w:rsidRPr="00913A30">
        <w:rPr>
          <w:rFonts w:asciiTheme="minorHAnsi" w:hAnsiTheme="minorHAnsi" w:cs="Times New Roman"/>
          <w:color w:val="000000"/>
          <w:sz w:val="22"/>
          <w:szCs w:val="22"/>
        </w:rPr>
        <w:t>atividades materiais acessórias, instrumentais ou complementares à área de competência legal do órgão licitante, não</w:t>
      </w:r>
      <w:r w:rsidR="003C25D1" w:rsidRPr="00913A30">
        <w:rPr>
          <w:rFonts w:asciiTheme="minorHAnsi" w:hAnsiTheme="minorHAnsi" w:cs="Times New Roman"/>
          <w:color w:val="000000"/>
          <w:sz w:val="22"/>
          <w:szCs w:val="22"/>
        </w:rPr>
        <w:t xml:space="preserve"> </w:t>
      </w:r>
      <w:r w:rsidR="00DB206B" w:rsidRPr="00913A30">
        <w:rPr>
          <w:rFonts w:asciiTheme="minorHAnsi" w:hAnsiTheme="minorHAnsi" w:cs="Times New Roman"/>
          <w:color w:val="000000"/>
          <w:sz w:val="22"/>
          <w:szCs w:val="22"/>
        </w:rPr>
        <w:t>inerentes às categorias funcionais abrangidas por seu respectivo plano de cargos.</w:t>
      </w:r>
    </w:p>
    <w:p w:rsidR="00DB206B" w:rsidRPr="00913A30" w:rsidRDefault="00EA07DD" w:rsidP="00EA07DD">
      <w:pPr>
        <w:spacing w:before="120" w:after="120"/>
        <w:jc w:val="both"/>
        <w:rPr>
          <w:rFonts w:asciiTheme="minorHAnsi" w:hAnsiTheme="minorHAnsi" w:cs="Times New Roman"/>
          <w:color w:val="000000"/>
          <w:sz w:val="22"/>
          <w:szCs w:val="22"/>
        </w:rPr>
      </w:pPr>
      <w:r w:rsidRPr="00EA07DD">
        <w:rPr>
          <w:rFonts w:asciiTheme="minorHAnsi" w:hAnsiTheme="minorHAnsi" w:cs="Times New Roman"/>
          <w:b/>
          <w:color w:val="000000"/>
          <w:sz w:val="22"/>
          <w:szCs w:val="22"/>
        </w:rPr>
        <w:t>3.3.</w:t>
      </w:r>
      <w:r>
        <w:rPr>
          <w:rFonts w:asciiTheme="minorHAnsi" w:hAnsiTheme="minorHAnsi" w:cs="Times New Roman"/>
          <w:color w:val="000000"/>
          <w:sz w:val="22"/>
          <w:szCs w:val="22"/>
        </w:rPr>
        <w:t xml:space="preserve"> </w:t>
      </w:r>
      <w:r w:rsidR="00DB206B" w:rsidRPr="00913A30">
        <w:rPr>
          <w:rFonts w:asciiTheme="minorHAnsi" w:hAnsiTheme="minorHAnsi" w:cs="Times New Roman"/>
          <w:color w:val="000000"/>
          <w:sz w:val="22"/>
          <w:szCs w:val="22"/>
        </w:rPr>
        <w:t xml:space="preserve">A prestação dos serviços não gera vínculo empregatício entre os empregados da </w:t>
      </w:r>
      <w:r w:rsidR="00D52359" w:rsidRPr="00913A30">
        <w:rPr>
          <w:rFonts w:asciiTheme="minorHAnsi" w:hAnsiTheme="minorHAnsi" w:cs="Times New Roman"/>
          <w:color w:val="000000"/>
          <w:sz w:val="22"/>
          <w:szCs w:val="22"/>
        </w:rPr>
        <w:t>Contratada</w:t>
      </w:r>
      <w:r w:rsidR="00DB206B" w:rsidRPr="00913A30">
        <w:rPr>
          <w:rFonts w:asciiTheme="minorHAnsi" w:hAnsiTheme="minorHAnsi" w:cs="Times New Roman"/>
          <w:color w:val="000000"/>
          <w:sz w:val="22"/>
          <w:szCs w:val="22"/>
        </w:rPr>
        <w:t xml:space="preserve"> e a Administração, vedando-se qualquer relação entre estes que caracterize pessoalidade e subordinação direta.</w:t>
      </w:r>
    </w:p>
    <w:p w:rsidR="00DB206B" w:rsidRPr="00EC68CB" w:rsidRDefault="00EA07DD" w:rsidP="00EA07DD">
      <w:pPr>
        <w:spacing w:before="240" w:after="120" w:line="276" w:lineRule="auto"/>
        <w:jc w:val="both"/>
        <w:rPr>
          <w:rFonts w:asciiTheme="minorHAnsi" w:hAnsiTheme="minorHAnsi" w:cs="Times New Roman"/>
          <w:b/>
          <w:bCs/>
          <w:color w:val="000000"/>
        </w:rPr>
      </w:pPr>
      <w:r w:rsidRPr="00EC68CB">
        <w:rPr>
          <w:rFonts w:asciiTheme="minorHAnsi" w:hAnsiTheme="minorHAnsi" w:cs="Times New Roman"/>
          <w:b/>
          <w:bCs/>
          <w:color w:val="000000"/>
        </w:rPr>
        <w:t xml:space="preserve">4. </w:t>
      </w:r>
      <w:r w:rsidR="00DB206B" w:rsidRPr="00EC68CB">
        <w:rPr>
          <w:rFonts w:asciiTheme="minorHAnsi" w:hAnsiTheme="minorHAnsi" w:cs="Times New Roman"/>
          <w:b/>
          <w:bCs/>
          <w:color w:val="000000"/>
        </w:rPr>
        <w:t>FORMA DE PRESTAÇÃO DOS SERVIÇOS</w:t>
      </w:r>
    </w:p>
    <w:p w:rsidR="00DB206B" w:rsidRPr="00A179AD" w:rsidRDefault="00EA07DD" w:rsidP="00432E1F">
      <w:pPr>
        <w:spacing w:before="120" w:after="120"/>
        <w:jc w:val="both"/>
        <w:rPr>
          <w:rFonts w:asciiTheme="minorHAnsi" w:hAnsiTheme="minorHAnsi" w:cs="Times New Roman"/>
          <w:bCs/>
          <w:color w:val="000000"/>
          <w:sz w:val="22"/>
          <w:szCs w:val="22"/>
        </w:rPr>
      </w:pPr>
      <w:r w:rsidRPr="00A179AD">
        <w:rPr>
          <w:rFonts w:asciiTheme="minorHAnsi" w:hAnsiTheme="minorHAnsi" w:cs="Times New Roman"/>
          <w:b/>
          <w:bCs/>
          <w:color w:val="000000"/>
          <w:sz w:val="22"/>
          <w:szCs w:val="22"/>
        </w:rPr>
        <w:t>4.1.</w:t>
      </w:r>
      <w:r w:rsidRPr="00A179AD">
        <w:rPr>
          <w:rFonts w:asciiTheme="minorHAnsi" w:hAnsiTheme="minorHAnsi" w:cs="Times New Roman"/>
          <w:bCs/>
          <w:color w:val="000000"/>
          <w:sz w:val="22"/>
          <w:szCs w:val="22"/>
        </w:rPr>
        <w:t xml:space="preserve"> </w:t>
      </w:r>
      <w:r w:rsidR="00DB206B" w:rsidRPr="00A179AD">
        <w:rPr>
          <w:rFonts w:asciiTheme="minorHAnsi" w:hAnsiTheme="minorHAnsi" w:cs="Times New Roman"/>
          <w:bCs/>
          <w:color w:val="000000"/>
          <w:sz w:val="22"/>
          <w:szCs w:val="22"/>
        </w:rPr>
        <w:t>Os serviços serão executados conforme discriminado abaixo:</w:t>
      </w:r>
    </w:p>
    <w:p w:rsidR="00A74183" w:rsidRPr="00AF090B" w:rsidRDefault="00A74183" w:rsidP="00432E1F">
      <w:pPr>
        <w:autoSpaceDE w:val="0"/>
        <w:autoSpaceDN w:val="0"/>
        <w:adjustRightInd w:val="0"/>
        <w:spacing w:before="120" w:after="120"/>
        <w:jc w:val="both"/>
        <w:rPr>
          <w:rFonts w:asciiTheme="minorHAnsi" w:hAnsiTheme="minorHAnsi"/>
          <w:sz w:val="22"/>
          <w:szCs w:val="22"/>
          <w:u w:val="single"/>
        </w:rPr>
      </w:pPr>
      <w:r w:rsidRPr="00AF090B">
        <w:rPr>
          <w:rFonts w:asciiTheme="minorHAnsi" w:hAnsiTheme="minorHAnsi"/>
          <w:b/>
          <w:sz w:val="22"/>
          <w:szCs w:val="22"/>
          <w:u w:val="single"/>
        </w:rPr>
        <w:lastRenderedPageBreak/>
        <w:t>4.1.1.</w:t>
      </w:r>
      <w:r w:rsidRPr="00AF090B">
        <w:rPr>
          <w:rFonts w:asciiTheme="minorHAnsi" w:hAnsiTheme="minorHAnsi"/>
          <w:sz w:val="22"/>
          <w:szCs w:val="22"/>
          <w:u w:val="single"/>
        </w:rPr>
        <w:t xml:space="preserve"> A CONTRATADA deverá executar os serviços com as características pós-pago e possibilidade de inserção de créditos, tecnologia digital, sendo que, para as linhas habilitadas deverão ser com tecnologia que permita fazer e receber ligações em todo território nacional.</w:t>
      </w:r>
    </w:p>
    <w:p w:rsidR="00A74183" w:rsidRPr="00AF090B" w:rsidRDefault="00A74183" w:rsidP="00432E1F">
      <w:pPr>
        <w:autoSpaceDE w:val="0"/>
        <w:autoSpaceDN w:val="0"/>
        <w:adjustRightInd w:val="0"/>
        <w:spacing w:before="120" w:after="120"/>
        <w:jc w:val="both"/>
        <w:rPr>
          <w:rFonts w:asciiTheme="minorHAnsi" w:hAnsiTheme="minorHAnsi"/>
          <w:sz w:val="22"/>
          <w:szCs w:val="22"/>
          <w:u w:val="single"/>
        </w:rPr>
      </w:pPr>
      <w:r w:rsidRPr="00AF090B">
        <w:rPr>
          <w:rFonts w:asciiTheme="minorHAnsi" w:hAnsiTheme="minorHAnsi"/>
          <w:b/>
          <w:sz w:val="22"/>
          <w:szCs w:val="22"/>
          <w:u w:val="single"/>
        </w:rPr>
        <w:t>4.1.2.</w:t>
      </w:r>
      <w:r w:rsidRPr="00AF090B">
        <w:rPr>
          <w:rFonts w:asciiTheme="minorHAnsi" w:hAnsiTheme="minorHAnsi"/>
          <w:sz w:val="22"/>
          <w:szCs w:val="22"/>
          <w:u w:val="single"/>
        </w:rPr>
        <w:t xml:space="preserve"> Para as linhas habilitadas, a solução fornecida deverá utilizar a tecnologia GSM/GPRS/EDGE e a tecnologia 3G – HSDPA/UMTS ou 4G – LTE em se tratando da capital e municípios se já contemplados com sinal dessa tecnologia, dos polos de Barra do Garças, Rondonópolis, Cáceres e Sinop.</w:t>
      </w:r>
    </w:p>
    <w:p w:rsidR="00A74183" w:rsidRPr="00AF090B" w:rsidRDefault="00A74183" w:rsidP="00432E1F">
      <w:pPr>
        <w:autoSpaceDE w:val="0"/>
        <w:autoSpaceDN w:val="0"/>
        <w:adjustRightInd w:val="0"/>
        <w:spacing w:before="120" w:after="120"/>
        <w:jc w:val="both"/>
        <w:rPr>
          <w:rFonts w:asciiTheme="minorHAnsi" w:hAnsiTheme="minorHAnsi"/>
          <w:sz w:val="22"/>
          <w:szCs w:val="22"/>
          <w:u w:val="single"/>
        </w:rPr>
      </w:pPr>
      <w:r w:rsidRPr="00AF090B">
        <w:rPr>
          <w:rFonts w:asciiTheme="minorHAnsi" w:hAnsiTheme="minorHAnsi"/>
          <w:b/>
          <w:sz w:val="22"/>
          <w:szCs w:val="22"/>
          <w:u w:val="single"/>
        </w:rPr>
        <w:t>4.1.3.</w:t>
      </w:r>
      <w:r w:rsidRPr="00AF090B">
        <w:rPr>
          <w:rFonts w:asciiTheme="minorHAnsi" w:hAnsiTheme="minorHAnsi"/>
          <w:sz w:val="22"/>
          <w:szCs w:val="22"/>
          <w:u w:val="single"/>
        </w:rPr>
        <w:t xml:space="preserve"> Os acessos de dados para os aparelhos telefônicos deverão ser habilitados com pacote de serviços de dados, com tráfego de 5GB, mensal, incluindo a assinatura de provedor de acesso à Internet;</w:t>
      </w:r>
    </w:p>
    <w:p w:rsidR="00A74183" w:rsidRPr="00AF090B" w:rsidRDefault="00A74183" w:rsidP="00432E1F">
      <w:pPr>
        <w:autoSpaceDE w:val="0"/>
        <w:autoSpaceDN w:val="0"/>
        <w:adjustRightInd w:val="0"/>
        <w:spacing w:before="120" w:after="120"/>
        <w:jc w:val="both"/>
        <w:rPr>
          <w:rFonts w:asciiTheme="minorHAnsi" w:hAnsiTheme="minorHAnsi"/>
          <w:sz w:val="22"/>
          <w:szCs w:val="22"/>
          <w:u w:val="single"/>
        </w:rPr>
      </w:pPr>
      <w:r w:rsidRPr="00AF090B">
        <w:rPr>
          <w:rFonts w:asciiTheme="minorHAnsi" w:hAnsiTheme="minorHAnsi"/>
          <w:b/>
          <w:sz w:val="22"/>
          <w:szCs w:val="22"/>
          <w:u w:val="single"/>
        </w:rPr>
        <w:t>4.1.4.</w:t>
      </w:r>
      <w:r w:rsidRPr="00AF090B">
        <w:rPr>
          <w:rFonts w:asciiTheme="minorHAnsi" w:hAnsiTheme="minorHAnsi"/>
          <w:sz w:val="22"/>
          <w:szCs w:val="22"/>
          <w:u w:val="single"/>
        </w:rPr>
        <w:t xml:space="preserve"> A CONTRATADA deverá fornecer, no mínimo, 10% da quantidade contratada de equipamentos e SIM </w:t>
      </w:r>
      <w:proofErr w:type="spellStart"/>
      <w:r w:rsidRPr="00AF090B">
        <w:rPr>
          <w:rFonts w:asciiTheme="minorHAnsi" w:hAnsiTheme="minorHAnsi"/>
          <w:sz w:val="22"/>
          <w:szCs w:val="22"/>
          <w:u w:val="single"/>
        </w:rPr>
        <w:t>Cards</w:t>
      </w:r>
      <w:proofErr w:type="spellEnd"/>
      <w:r w:rsidRPr="00AF090B">
        <w:rPr>
          <w:rFonts w:asciiTheme="minorHAnsi" w:hAnsiTheme="minorHAnsi"/>
          <w:sz w:val="22"/>
          <w:szCs w:val="22"/>
          <w:u w:val="single"/>
        </w:rPr>
        <w:t xml:space="preserve"> adicionais, como unidade de reposição (</w:t>
      </w:r>
      <w:r w:rsidRPr="00AF090B">
        <w:rPr>
          <w:rFonts w:asciiTheme="minorHAnsi" w:hAnsiTheme="minorHAnsi"/>
          <w:i/>
          <w:sz w:val="22"/>
          <w:szCs w:val="22"/>
          <w:u w:val="single"/>
        </w:rPr>
        <w:t>backup</w:t>
      </w:r>
      <w:r w:rsidRPr="00AF090B">
        <w:rPr>
          <w:rFonts w:asciiTheme="minorHAnsi" w:hAnsiTheme="minorHAnsi"/>
          <w:sz w:val="22"/>
          <w:szCs w:val="22"/>
          <w:u w:val="single"/>
        </w:rPr>
        <w:t>);</w:t>
      </w:r>
    </w:p>
    <w:p w:rsidR="00A74183" w:rsidRPr="00AF090B" w:rsidRDefault="00A74183" w:rsidP="00432E1F">
      <w:pPr>
        <w:autoSpaceDE w:val="0"/>
        <w:autoSpaceDN w:val="0"/>
        <w:adjustRightInd w:val="0"/>
        <w:spacing w:before="120" w:after="120"/>
        <w:jc w:val="both"/>
        <w:rPr>
          <w:rFonts w:asciiTheme="minorHAnsi" w:hAnsiTheme="minorHAnsi"/>
          <w:sz w:val="22"/>
          <w:szCs w:val="22"/>
          <w:u w:val="single"/>
        </w:rPr>
      </w:pPr>
      <w:r w:rsidRPr="00AF090B">
        <w:rPr>
          <w:rFonts w:asciiTheme="minorHAnsi" w:hAnsiTheme="minorHAnsi"/>
          <w:b/>
          <w:sz w:val="22"/>
          <w:szCs w:val="22"/>
          <w:u w:val="single"/>
        </w:rPr>
        <w:t>4.1.5.</w:t>
      </w:r>
      <w:r w:rsidRPr="00AF090B">
        <w:rPr>
          <w:rFonts w:asciiTheme="minorHAnsi" w:hAnsiTheme="minorHAnsi"/>
          <w:sz w:val="22"/>
          <w:szCs w:val="22"/>
          <w:u w:val="single"/>
        </w:rPr>
        <w:t xml:space="preserve"> A CONTRATADA se obriga a garantir a disponibilização de ferramentas de autenticação que garantam a segurança dos serviços prestados e inviolabilidade dos dados trafegados.</w:t>
      </w:r>
    </w:p>
    <w:p w:rsidR="00A74183" w:rsidRPr="00AF090B" w:rsidRDefault="00A74183" w:rsidP="00432E1F">
      <w:pPr>
        <w:autoSpaceDE w:val="0"/>
        <w:autoSpaceDN w:val="0"/>
        <w:adjustRightInd w:val="0"/>
        <w:spacing w:before="120" w:after="120"/>
        <w:jc w:val="both"/>
        <w:rPr>
          <w:rFonts w:asciiTheme="minorHAnsi" w:hAnsiTheme="minorHAnsi"/>
          <w:color w:val="000000"/>
          <w:sz w:val="22"/>
          <w:szCs w:val="22"/>
          <w:u w:val="single"/>
        </w:rPr>
      </w:pPr>
      <w:r w:rsidRPr="00AF090B">
        <w:rPr>
          <w:rFonts w:asciiTheme="minorHAnsi" w:hAnsiTheme="minorHAnsi"/>
          <w:b/>
          <w:color w:val="000000"/>
          <w:sz w:val="22"/>
          <w:szCs w:val="22"/>
          <w:u w:val="single"/>
        </w:rPr>
        <w:t>4.1.6.</w:t>
      </w:r>
      <w:r w:rsidRPr="00AF090B">
        <w:rPr>
          <w:rFonts w:asciiTheme="minorHAnsi" w:hAnsiTheme="minorHAnsi"/>
          <w:color w:val="000000"/>
          <w:sz w:val="22"/>
          <w:szCs w:val="22"/>
          <w:u w:val="single"/>
        </w:rPr>
        <w:t xml:space="preserve"> Será fornecido Modem USB ou similar, para a prestação dos serviços de comunicação de dados via rede móvel digital, durante a vigência do contrato de prestação dos serviços, e serão instaladas em computadores portáteis ou outros equipamentos fornecidos pelo CONTRATANTE;</w:t>
      </w:r>
    </w:p>
    <w:p w:rsidR="00A74183" w:rsidRPr="00AF090B" w:rsidRDefault="00A74183" w:rsidP="00432E1F">
      <w:pPr>
        <w:autoSpaceDE w:val="0"/>
        <w:autoSpaceDN w:val="0"/>
        <w:adjustRightInd w:val="0"/>
        <w:spacing w:before="120" w:after="120"/>
        <w:jc w:val="both"/>
        <w:rPr>
          <w:rFonts w:asciiTheme="minorHAnsi" w:hAnsiTheme="minorHAnsi"/>
          <w:color w:val="000000"/>
          <w:sz w:val="22"/>
          <w:szCs w:val="22"/>
          <w:u w:val="single"/>
        </w:rPr>
      </w:pPr>
      <w:r w:rsidRPr="00AF090B">
        <w:rPr>
          <w:rFonts w:asciiTheme="minorHAnsi" w:hAnsiTheme="minorHAnsi"/>
          <w:b/>
          <w:color w:val="000000"/>
          <w:sz w:val="22"/>
          <w:szCs w:val="22"/>
          <w:u w:val="single"/>
        </w:rPr>
        <w:t>4.1.7.</w:t>
      </w:r>
      <w:r w:rsidRPr="00AF090B">
        <w:rPr>
          <w:rFonts w:asciiTheme="minorHAnsi" w:hAnsiTheme="minorHAnsi"/>
          <w:color w:val="000000"/>
          <w:sz w:val="22"/>
          <w:szCs w:val="22"/>
          <w:u w:val="single"/>
        </w:rPr>
        <w:t xml:space="preserve"> Os acessos de dados nos modens deverão ser habilitados com pacote de serviços de dados de 05GB, sem redução de velocidade até o limite de 05GB, mensal, incluindo a assinatura de provedor de acesso à Internet, e com tráfego com limite mínimo de 4 Mbps para o Serviço 4G e de 1Mbps para o serviço 3G.</w:t>
      </w:r>
    </w:p>
    <w:p w:rsidR="00A74183" w:rsidRPr="00AF090B" w:rsidRDefault="00A74183" w:rsidP="00432E1F">
      <w:pPr>
        <w:autoSpaceDE w:val="0"/>
        <w:autoSpaceDN w:val="0"/>
        <w:adjustRightInd w:val="0"/>
        <w:spacing w:before="120" w:after="120"/>
        <w:jc w:val="both"/>
        <w:rPr>
          <w:rFonts w:asciiTheme="minorHAnsi" w:hAnsiTheme="minorHAnsi"/>
          <w:color w:val="000000"/>
          <w:sz w:val="22"/>
          <w:szCs w:val="22"/>
          <w:u w:val="single"/>
        </w:rPr>
      </w:pPr>
      <w:r w:rsidRPr="00AF090B">
        <w:rPr>
          <w:rFonts w:asciiTheme="minorHAnsi" w:hAnsiTheme="minorHAnsi"/>
          <w:b/>
          <w:color w:val="000000"/>
          <w:sz w:val="22"/>
          <w:szCs w:val="22"/>
          <w:u w:val="single"/>
        </w:rPr>
        <w:t>4.1.8.</w:t>
      </w:r>
      <w:r w:rsidRPr="00AF090B">
        <w:rPr>
          <w:rFonts w:asciiTheme="minorHAnsi" w:hAnsiTheme="minorHAnsi"/>
          <w:color w:val="000000"/>
          <w:sz w:val="22"/>
          <w:szCs w:val="22"/>
          <w:u w:val="single"/>
        </w:rPr>
        <w:t xml:space="preserve"> Os MODENS deverão ser fornecidos em regime de comodato, devendo os mesmos apresentar compatibilidade tecnológica com a rede e os serviços prestados pela CONTRATADA;</w:t>
      </w:r>
    </w:p>
    <w:p w:rsidR="00A74183" w:rsidRPr="00AF090B" w:rsidRDefault="00A74183" w:rsidP="00432E1F">
      <w:pPr>
        <w:autoSpaceDE w:val="0"/>
        <w:autoSpaceDN w:val="0"/>
        <w:adjustRightInd w:val="0"/>
        <w:spacing w:before="120" w:after="120"/>
        <w:jc w:val="both"/>
        <w:rPr>
          <w:rFonts w:asciiTheme="minorHAnsi" w:hAnsiTheme="minorHAnsi"/>
          <w:color w:val="000000"/>
          <w:sz w:val="22"/>
          <w:szCs w:val="22"/>
          <w:u w:val="single"/>
        </w:rPr>
      </w:pPr>
      <w:r w:rsidRPr="00AF090B">
        <w:rPr>
          <w:rFonts w:asciiTheme="minorHAnsi" w:hAnsiTheme="minorHAnsi"/>
          <w:b/>
          <w:color w:val="000000"/>
          <w:sz w:val="22"/>
          <w:szCs w:val="22"/>
          <w:u w:val="single"/>
        </w:rPr>
        <w:t>4.1.9.</w:t>
      </w:r>
      <w:r w:rsidRPr="00AF090B">
        <w:rPr>
          <w:rFonts w:asciiTheme="minorHAnsi" w:hAnsiTheme="minorHAnsi"/>
          <w:color w:val="000000"/>
          <w:sz w:val="22"/>
          <w:szCs w:val="22"/>
          <w:u w:val="single"/>
        </w:rPr>
        <w:t xml:space="preserve"> Os MODENS devem atender as seguintes características:</w:t>
      </w:r>
    </w:p>
    <w:p w:rsidR="00A74183" w:rsidRPr="00AF090B" w:rsidRDefault="00A74183" w:rsidP="00432E1F">
      <w:pPr>
        <w:autoSpaceDE w:val="0"/>
        <w:autoSpaceDN w:val="0"/>
        <w:adjustRightInd w:val="0"/>
        <w:spacing w:before="120" w:after="120"/>
        <w:jc w:val="both"/>
        <w:rPr>
          <w:rFonts w:asciiTheme="minorHAnsi" w:hAnsiTheme="minorHAnsi"/>
          <w:color w:val="000000"/>
          <w:sz w:val="22"/>
          <w:szCs w:val="22"/>
          <w:u w:val="single"/>
        </w:rPr>
      </w:pPr>
    </w:p>
    <w:p w:rsidR="00A74183" w:rsidRPr="00AF090B" w:rsidRDefault="00A74183" w:rsidP="00432E1F">
      <w:pPr>
        <w:autoSpaceDE w:val="0"/>
        <w:autoSpaceDN w:val="0"/>
        <w:adjustRightInd w:val="0"/>
        <w:jc w:val="both"/>
        <w:rPr>
          <w:rFonts w:asciiTheme="minorHAnsi" w:hAnsiTheme="minorHAnsi"/>
          <w:color w:val="000000"/>
          <w:sz w:val="22"/>
          <w:szCs w:val="22"/>
          <w:u w:val="single"/>
        </w:rPr>
      </w:pPr>
      <w:r w:rsidRPr="00AF090B">
        <w:rPr>
          <w:rFonts w:asciiTheme="minorHAnsi" w:hAnsiTheme="minorHAnsi"/>
          <w:color w:val="000000"/>
          <w:sz w:val="22"/>
          <w:szCs w:val="22"/>
          <w:u w:val="single"/>
        </w:rPr>
        <w:t xml:space="preserve">a) Permitir tráfego de dados em um único </w:t>
      </w:r>
      <w:r w:rsidRPr="00AF090B">
        <w:rPr>
          <w:rFonts w:asciiTheme="minorHAnsi" w:hAnsiTheme="minorHAnsi"/>
          <w:i/>
          <w:color w:val="000000"/>
          <w:sz w:val="22"/>
          <w:szCs w:val="22"/>
          <w:u w:val="single"/>
        </w:rPr>
        <w:t>hardware</w:t>
      </w:r>
      <w:r w:rsidRPr="00AF090B">
        <w:rPr>
          <w:rFonts w:asciiTheme="minorHAnsi" w:hAnsiTheme="minorHAnsi"/>
          <w:color w:val="000000"/>
          <w:sz w:val="22"/>
          <w:szCs w:val="22"/>
          <w:u w:val="single"/>
        </w:rPr>
        <w:t>;</w:t>
      </w:r>
    </w:p>
    <w:p w:rsidR="00A74183" w:rsidRPr="00AF090B" w:rsidRDefault="00A74183" w:rsidP="00432E1F">
      <w:pPr>
        <w:autoSpaceDE w:val="0"/>
        <w:autoSpaceDN w:val="0"/>
        <w:adjustRightInd w:val="0"/>
        <w:jc w:val="both"/>
        <w:rPr>
          <w:rFonts w:asciiTheme="minorHAnsi" w:hAnsiTheme="minorHAnsi"/>
          <w:color w:val="000000"/>
          <w:sz w:val="22"/>
          <w:szCs w:val="22"/>
          <w:u w:val="single"/>
        </w:rPr>
      </w:pPr>
      <w:r w:rsidRPr="00AF090B">
        <w:rPr>
          <w:rFonts w:asciiTheme="minorHAnsi" w:hAnsiTheme="minorHAnsi"/>
          <w:color w:val="000000"/>
          <w:sz w:val="22"/>
          <w:szCs w:val="22"/>
          <w:u w:val="single"/>
        </w:rPr>
        <w:t>b) Velocidade de transmissão de dados não inferior a 4 Mbps para o serviço 4G;</w:t>
      </w:r>
    </w:p>
    <w:p w:rsidR="00A74183" w:rsidRPr="00AF090B" w:rsidRDefault="00A74183" w:rsidP="00432E1F">
      <w:pPr>
        <w:autoSpaceDE w:val="0"/>
        <w:autoSpaceDN w:val="0"/>
        <w:adjustRightInd w:val="0"/>
        <w:jc w:val="both"/>
        <w:rPr>
          <w:rFonts w:asciiTheme="minorHAnsi" w:hAnsiTheme="minorHAnsi"/>
          <w:color w:val="000000"/>
          <w:sz w:val="22"/>
          <w:szCs w:val="22"/>
          <w:u w:val="single"/>
        </w:rPr>
      </w:pPr>
      <w:r w:rsidRPr="00AF090B">
        <w:rPr>
          <w:rFonts w:asciiTheme="minorHAnsi" w:hAnsiTheme="minorHAnsi"/>
          <w:color w:val="000000"/>
          <w:sz w:val="22"/>
          <w:szCs w:val="22"/>
          <w:u w:val="single"/>
        </w:rPr>
        <w:t>c) Velocidade de transmissão de dados não inferior a 1 Mbps para o serviço 3G;</w:t>
      </w:r>
    </w:p>
    <w:p w:rsidR="00A74183" w:rsidRPr="00AF090B" w:rsidRDefault="00A74183" w:rsidP="00432E1F">
      <w:pPr>
        <w:autoSpaceDE w:val="0"/>
        <w:autoSpaceDN w:val="0"/>
        <w:adjustRightInd w:val="0"/>
        <w:jc w:val="both"/>
        <w:rPr>
          <w:rFonts w:asciiTheme="minorHAnsi" w:hAnsiTheme="minorHAnsi"/>
          <w:color w:val="000000"/>
          <w:sz w:val="22"/>
          <w:szCs w:val="22"/>
          <w:u w:val="single"/>
        </w:rPr>
      </w:pPr>
      <w:r w:rsidRPr="00AF090B">
        <w:rPr>
          <w:rFonts w:asciiTheme="minorHAnsi" w:hAnsiTheme="minorHAnsi"/>
          <w:color w:val="000000"/>
          <w:sz w:val="22"/>
          <w:szCs w:val="22"/>
          <w:u w:val="single"/>
        </w:rPr>
        <w:t>d) Antena embutida;</w:t>
      </w:r>
    </w:p>
    <w:p w:rsidR="00A74183" w:rsidRPr="00AF090B" w:rsidRDefault="00A74183" w:rsidP="00432E1F">
      <w:pPr>
        <w:autoSpaceDE w:val="0"/>
        <w:autoSpaceDN w:val="0"/>
        <w:adjustRightInd w:val="0"/>
        <w:spacing w:before="120" w:after="120"/>
        <w:jc w:val="both"/>
        <w:rPr>
          <w:rFonts w:asciiTheme="minorHAnsi" w:hAnsiTheme="minorHAnsi"/>
          <w:color w:val="000000"/>
          <w:sz w:val="22"/>
          <w:szCs w:val="22"/>
          <w:u w:val="single"/>
        </w:rPr>
      </w:pPr>
    </w:p>
    <w:p w:rsidR="00A74183" w:rsidRPr="00AF090B" w:rsidRDefault="00A74183" w:rsidP="00432E1F">
      <w:pPr>
        <w:autoSpaceDE w:val="0"/>
        <w:autoSpaceDN w:val="0"/>
        <w:adjustRightInd w:val="0"/>
        <w:spacing w:before="120" w:after="120"/>
        <w:jc w:val="both"/>
        <w:rPr>
          <w:rFonts w:asciiTheme="minorHAnsi" w:hAnsiTheme="minorHAnsi"/>
          <w:color w:val="000000"/>
          <w:sz w:val="22"/>
          <w:szCs w:val="22"/>
          <w:u w:val="single"/>
        </w:rPr>
      </w:pPr>
      <w:r w:rsidRPr="00AF090B">
        <w:rPr>
          <w:rFonts w:asciiTheme="minorHAnsi" w:hAnsiTheme="minorHAnsi"/>
          <w:b/>
          <w:color w:val="000000"/>
          <w:sz w:val="22"/>
          <w:szCs w:val="22"/>
          <w:u w:val="single"/>
        </w:rPr>
        <w:t>4.1.10.</w:t>
      </w:r>
      <w:r w:rsidRPr="00AF090B">
        <w:rPr>
          <w:rFonts w:asciiTheme="minorHAnsi" w:hAnsiTheme="minorHAnsi"/>
          <w:color w:val="000000"/>
          <w:sz w:val="22"/>
          <w:szCs w:val="22"/>
          <w:u w:val="single"/>
        </w:rPr>
        <w:t xml:space="preserve"> Deverão ser fornecidos os acessórios necessários ao pleno funcionamento dos MODENS, incluindo </w:t>
      </w:r>
      <w:r w:rsidRPr="00AF090B">
        <w:rPr>
          <w:rFonts w:asciiTheme="minorHAnsi" w:hAnsiTheme="minorHAnsi"/>
          <w:i/>
          <w:color w:val="000000"/>
          <w:sz w:val="22"/>
          <w:szCs w:val="22"/>
          <w:u w:val="single"/>
        </w:rPr>
        <w:t>software</w:t>
      </w:r>
      <w:r w:rsidRPr="00AF090B">
        <w:rPr>
          <w:rFonts w:asciiTheme="minorHAnsi" w:hAnsiTheme="minorHAnsi"/>
          <w:color w:val="000000"/>
          <w:sz w:val="22"/>
          <w:szCs w:val="22"/>
          <w:u w:val="single"/>
        </w:rPr>
        <w:t xml:space="preserve"> de instalação, manual do usuário e Termo de Garantia;</w:t>
      </w:r>
    </w:p>
    <w:p w:rsidR="00A74183" w:rsidRPr="00132ABA" w:rsidRDefault="00A74183" w:rsidP="00432E1F">
      <w:pPr>
        <w:autoSpaceDE w:val="0"/>
        <w:autoSpaceDN w:val="0"/>
        <w:adjustRightInd w:val="0"/>
        <w:spacing w:before="120" w:after="120"/>
        <w:jc w:val="both"/>
        <w:rPr>
          <w:rFonts w:asciiTheme="minorHAnsi" w:hAnsiTheme="minorHAnsi"/>
          <w:sz w:val="22"/>
          <w:szCs w:val="22"/>
          <w:u w:val="single"/>
        </w:rPr>
      </w:pPr>
      <w:r w:rsidRPr="00132ABA">
        <w:rPr>
          <w:rFonts w:asciiTheme="minorHAnsi" w:hAnsiTheme="minorHAnsi"/>
          <w:b/>
          <w:sz w:val="22"/>
          <w:szCs w:val="22"/>
          <w:u w:val="single"/>
        </w:rPr>
        <w:t>4.1.11.</w:t>
      </w:r>
      <w:r w:rsidRPr="00132ABA">
        <w:rPr>
          <w:rFonts w:asciiTheme="minorHAnsi" w:hAnsiTheme="minorHAnsi"/>
          <w:sz w:val="22"/>
          <w:szCs w:val="22"/>
          <w:u w:val="single"/>
        </w:rPr>
        <w:t xml:space="preserve"> A CONTRATADA deverá disponibilizar os serviços de dados em todos os estados da federação, por meios próprios ou por convênio com outras operadoras. Em caso de convênio com outras operadoras, exceto rede do mesmo grupo controlador, deverá ser fornecida cópia do contrato de acordo de </w:t>
      </w:r>
      <w:r w:rsidRPr="00132ABA">
        <w:rPr>
          <w:rFonts w:asciiTheme="minorHAnsi" w:hAnsiTheme="minorHAnsi"/>
          <w:i/>
          <w:sz w:val="22"/>
          <w:szCs w:val="22"/>
          <w:u w:val="single"/>
        </w:rPr>
        <w:t>roaming</w:t>
      </w:r>
      <w:r w:rsidRPr="00132ABA">
        <w:rPr>
          <w:rFonts w:asciiTheme="minorHAnsi" w:hAnsiTheme="minorHAnsi"/>
          <w:sz w:val="22"/>
          <w:szCs w:val="22"/>
          <w:u w:val="single"/>
        </w:rPr>
        <w:t>.</w:t>
      </w:r>
    </w:p>
    <w:p w:rsidR="00A74183" w:rsidRPr="00AF090B" w:rsidRDefault="00A74183" w:rsidP="00432E1F">
      <w:pPr>
        <w:autoSpaceDE w:val="0"/>
        <w:autoSpaceDN w:val="0"/>
        <w:adjustRightInd w:val="0"/>
        <w:spacing w:before="120" w:after="120"/>
        <w:jc w:val="both"/>
        <w:rPr>
          <w:rFonts w:asciiTheme="minorHAnsi" w:hAnsiTheme="minorHAnsi"/>
          <w:color w:val="000000"/>
          <w:sz w:val="22"/>
          <w:szCs w:val="22"/>
          <w:u w:val="single"/>
        </w:rPr>
      </w:pPr>
      <w:r w:rsidRPr="00AF090B">
        <w:rPr>
          <w:rFonts w:asciiTheme="minorHAnsi" w:hAnsiTheme="minorHAnsi"/>
          <w:b/>
          <w:color w:val="000000"/>
          <w:sz w:val="22"/>
          <w:szCs w:val="22"/>
          <w:u w:val="single"/>
        </w:rPr>
        <w:t>4.1.12.</w:t>
      </w:r>
      <w:r w:rsidRPr="00AF090B">
        <w:rPr>
          <w:rFonts w:asciiTheme="minorHAnsi" w:hAnsiTheme="minorHAnsi"/>
          <w:color w:val="000000"/>
          <w:sz w:val="22"/>
          <w:szCs w:val="22"/>
          <w:u w:val="single"/>
        </w:rPr>
        <w:t xml:space="preserve"> A CONTRATADA deverá disponibilizar uma ferramenta de Serviços Web, para o </w:t>
      </w:r>
      <w:r w:rsidR="00FF68AE">
        <w:rPr>
          <w:rFonts w:asciiTheme="minorHAnsi" w:hAnsiTheme="minorHAnsi"/>
          <w:color w:val="000000"/>
          <w:sz w:val="22"/>
          <w:szCs w:val="22"/>
          <w:u w:val="single"/>
        </w:rPr>
        <w:t>fiscal</w:t>
      </w:r>
      <w:r w:rsidRPr="00AF090B">
        <w:rPr>
          <w:rFonts w:asciiTheme="minorHAnsi" w:hAnsiTheme="minorHAnsi"/>
          <w:color w:val="000000"/>
          <w:sz w:val="22"/>
          <w:szCs w:val="22"/>
          <w:u w:val="single"/>
        </w:rPr>
        <w:t xml:space="preserve"> de contratos acompanhar o andamento das faturas, e abrir suporte.</w:t>
      </w:r>
    </w:p>
    <w:p w:rsidR="00EC68CB" w:rsidRDefault="00EC68CB" w:rsidP="00EA07DD">
      <w:pPr>
        <w:suppressAutoHyphens/>
        <w:spacing w:before="120" w:after="120"/>
        <w:jc w:val="both"/>
        <w:rPr>
          <w:rFonts w:asciiTheme="minorHAnsi" w:hAnsiTheme="minorHAnsi" w:cs="Arial"/>
          <w:b/>
          <w:bCs/>
          <w:color w:val="000000"/>
          <w:sz w:val="22"/>
          <w:szCs w:val="22"/>
        </w:rPr>
      </w:pPr>
    </w:p>
    <w:p w:rsidR="00977D28" w:rsidRPr="00A74183" w:rsidRDefault="00EC68CB" w:rsidP="00EA07DD">
      <w:pPr>
        <w:suppressAutoHyphens/>
        <w:spacing w:before="120" w:after="120"/>
        <w:jc w:val="both"/>
        <w:rPr>
          <w:rFonts w:asciiTheme="minorHAnsi" w:hAnsiTheme="minorHAnsi" w:cs="Arial"/>
          <w:b/>
          <w:bCs/>
          <w:color w:val="000000"/>
          <w:sz w:val="22"/>
          <w:szCs w:val="22"/>
        </w:rPr>
      </w:pPr>
      <w:r w:rsidRPr="00A74183">
        <w:rPr>
          <w:rFonts w:asciiTheme="minorHAnsi" w:hAnsiTheme="minorHAnsi" w:cs="Arial"/>
          <w:b/>
          <w:bCs/>
          <w:color w:val="000000"/>
          <w:sz w:val="22"/>
          <w:szCs w:val="22"/>
        </w:rPr>
        <w:t xml:space="preserve">4.2. </w:t>
      </w:r>
      <w:r w:rsidR="00977D28" w:rsidRPr="00A74183">
        <w:rPr>
          <w:rFonts w:asciiTheme="minorHAnsi" w:hAnsiTheme="minorHAnsi" w:cs="Arial"/>
          <w:b/>
          <w:bCs/>
          <w:color w:val="000000"/>
          <w:sz w:val="22"/>
          <w:szCs w:val="22"/>
        </w:rPr>
        <w:t xml:space="preserve">DOS </w:t>
      </w:r>
      <w:r w:rsidR="00A74183" w:rsidRPr="00A74183">
        <w:rPr>
          <w:rFonts w:asciiTheme="minorHAnsi" w:hAnsiTheme="minorHAnsi"/>
          <w:b/>
          <w:bCs/>
          <w:sz w:val="22"/>
          <w:szCs w:val="22"/>
        </w:rPr>
        <w:t xml:space="preserve">MATERIAIS E LICENÇAS DE </w:t>
      </w:r>
      <w:r w:rsidR="00A74183" w:rsidRPr="00A74183">
        <w:rPr>
          <w:rFonts w:asciiTheme="minorHAnsi" w:hAnsiTheme="minorHAnsi"/>
          <w:b/>
          <w:bCs/>
          <w:i/>
          <w:iCs/>
          <w:sz w:val="22"/>
          <w:szCs w:val="22"/>
        </w:rPr>
        <w:t>SOFTWARE</w:t>
      </w:r>
    </w:p>
    <w:p w:rsidR="00A74183" w:rsidRPr="00AF090B" w:rsidRDefault="00A74183" w:rsidP="00432E1F">
      <w:pPr>
        <w:autoSpaceDE w:val="0"/>
        <w:autoSpaceDN w:val="0"/>
        <w:adjustRightInd w:val="0"/>
        <w:spacing w:before="120" w:after="120"/>
        <w:jc w:val="both"/>
        <w:rPr>
          <w:rFonts w:asciiTheme="minorHAnsi" w:hAnsiTheme="minorHAnsi"/>
          <w:sz w:val="22"/>
          <w:szCs w:val="22"/>
          <w:u w:val="single"/>
        </w:rPr>
      </w:pPr>
      <w:r w:rsidRPr="00AF090B">
        <w:rPr>
          <w:rFonts w:asciiTheme="minorHAnsi" w:hAnsiTheme="minorHAnsi"/>
          <w:b/>
          <w:sz w:val="22"/>
          <w:szCs w:val="22"/>
          <w:u w:val="single"/>
        </w:rPr>
        <w:t>4.</w:t>
      </w:r>
      <w:r w:rsidR="00FB60B9" w:rsidRPr="00AF090B">
        <w:rPr>
          <w:rFonts w:asciiTheme="minorHAnsi" w:hAnsiTheme="minorHAnsi"/>
          <w:b/>
          <w:sz w:val="22"/>
          <w:szCs w:val="22"/>
          <w:u w:val="single"/>
        </w:rPr>
        <w:t>2.</w:t>
      </w:r>
      <w:r w:rsidRPr="00AF090B">
        <w:rPr>
          <w:rFonts w:asciiTheme="minorHAnsi" w:hAnsiTheme="minorHAnsi"/>
          <w:b/>
          <w:sz w:val="22"/>
          <w:szCs w:val="22"/>
          <w:u w:val="single"/>
        </w:rPr>
        <w:t>1.</w:t>
      </w:r>
      <w:r w:rsidRPr="00AF090B">
        <w:rPr>
          <w:rFonts w:asciiTheme="minorHAnsi" w:hAnsiTheme="minorHAnsi"/>
          <w:sz w:val="22"/>
          <w:szCs w:val="22"/>
          <w:u w:val="single"/>
        </w:rPr>
        <w:t xml:space="preserve"> Deverão ser fornecidos, pela CONTRATADA, todos os </w:t>
      </w:r>
      <w:r w:rsidRPr="00AF090B">
        <w:rPr>
          <w:rFonts w:asciiTheme="minorHAnsi" w:hAnsiTheme="minorHAnsi"/>
          <w:i/>
          <w:sz w:val="22"/>
          <w:szCs w:val="22"/>
          <w:u w:val="single"/>
        </w:rPr>
        <w:t>softwares</w:t>
      </w:r>
      <w:r w:rsidRPr="00AF090B">
        <w:rPr>
          <w:rFonts w:asciiTheme="minorHAnsi" w:hAnsiTheme="minorHAnsi"/>
          <w:sz w:val="22"/>
          <w:szCs w:val="22"/>
          <w:u w:val="single"/>
        </w:rPr>
        <w:t xml:space="preserve"> necessários para o pleno funcionamento da solução, incluídas as licenças dos aparelhos móveis (se houver), dos </w:t>
      </w:r>
      <w:r w:rsidRPr="00AF090B">
        <w:rPr>
          <w:rFonts w:asciiTheme="minorHAnsi" w:hAnsiTheme="minorHAnsi"/>
          <w:i/>
          <w:sz w:val="22"/>
          <w:szCs w:val="22"/>
          <w:u w:val="single"/>
        </w:rPr>
        <w:t>softwares</w:t>
      </w:r>
      <w:r w:rsidRPr="00AF090B">
        <w:rPr>
          <w:rFonts w:asciiTheme="minorHAnsi" w:hAnsiTheme="minorHAnsi"/>
          <w:sz w:val="22"/>
          <w:szCs w:val="22"/>
          <w:u w:val="single"/>
        </w:rPr>
        <w:t xml:space="preserve"> para estação de trabalho (microcomputador).</w:t>
      </w:r>
    </w:p>
    <w:p w:rsidR="00A74183" w:rsidRPr="00AF090B" w:rsidRDefault="00A74183" w:rsidP="00432E1F">
      <w:pPr>
        <w:autoSpaceDE w:val="0"/>
        <w:autoSpaceDN w:val="0"/>
        <w:adjustRightInd w:val="0"/>
        <w:spacing w:before="120" w:after="120"/>
        <w:jc w:val="both"/>
        <w:rPr>
          <w:rFonts w:asciiTheme="minorHAnsi" w:hAnsiTheme="minorHAnsi"/>
          <w:sz w:val="22"/>
          <w:szCs w:val="22"/>
          <w:u w:val="single"/>
        </w:rPr>
      </w:pPr>
      <w:r w:rsidRPr="00AF090B">
        <w:rPr>
          <w:rFonts w:asciiTheme="minorHAnsi" w:hAnsiTheme="minorHAnsi"/>
          <w:b/>
          <w:sz w:val="22"/>
          <w:szCs w:val="22"/>
          <w:u w:val="single"/>
        </w:rPr>
        <w:lastRenderedPageBreak/>
        <w:t>4.</w:t>
      </w:r>
      <w:r w:rsidR="00FB60B9" w:rsidRPr="00AF090B">
        <w:rPr>
          <w:rFonts w:asciiTheme="minorHAnsi" w:hAnsiTheme="minorHAnsi"/>
          <w:b/>
          <w:sz w:val="22"/>
          <w:szCs w:val="22"/>
          <w:u w:val="single"/>
        </w:rPr>
        <w:t>2.</w:t>
      </w:r>
      <w:r w:rsidRPr="00AF090B">
        <w:rPr>
          <w:rFonts w:asciiTheme="minorHAnsi" w:hAnsiTheme="minorHAnsi"/>
          <w:b/>
          <w:sz w:val="22"/>
          <w:szCs w:val="22"/>
          <w:u w:val="single"/>
        </w:rPr>
        <w:t>2.</w:t>
      </w:r>
      <w:r w:rsidRPr="00AF090B">
        <w:rPr>
          <w:rFonts w:asciiTheme="minorHAnsi" w:hAnsiTheme="minorHAnsi"/>
          <w:sz w:val="22"/>
          <w:szCs w:val="22"/>
          <w:u w:val="single"/>
        </w:rPr>
        <w:t xml:space="preserve"> Durante o período de vigência do contrato, a CONTRATADA deverá fornecer todas as atualizações das licenças de </w:t>
      </w:r>
      <w:r w:rsidRPr="00AF090B">
        <w:rPr>
          <w:rFonts w:asciiTheme="minorHAnsi" w:hAnsiTheme="minorHAnsi"/>
          <w:i/>
          <w:sz w:val="22"/>
          <w:szCs w:val="22"/>
          <w:u w:val="single"/>
        </w:rPr>
        <w:t>software</w:t>
      </w:r>
      <w:r w:rsidRPr="00AF090B">
        <w:rPr>
          <w:rFonts w:asciiTheme="minorHAnsi" w:hAnsiTheme="minorHAnsi"/>
          <w:sz w:val="22"/>
          <w:szCs w:val="22"/>
          <w:u w:val="single"/>
        </w:rPr>
        <w:t xml:space="preserve"> que fizerem parte da solução, sem ônus adicional para a CONTRATANTE, inclusive para novas versões dos </w:t>
      </w:r>
      <w:r w:rsidRPr="00AF090B">
        <w:rPr>
          <w:rFonts w:asciiTheme="minorHAnsi" w:hAnsiTheme="minorHAnsi"/>
          <w:i/>
          <w:sz w:val="22"/>
          <w:szCs w:val="22"/>
          <w:u w:val="single"/>
        </w:rPr>
        <w:t>softwares</w:t>
      </w:r>
      <w:r w:rsidRPr="00AF090B">
        <w:rPr>
          <w:rFonts w:asciiTheme="minorHAnsi" w:hAnsiTheme="minorHAnsi"/>
          <w:sz w:val="22"/>
          <w:szCs w:val="22"/>
          <w:u w:val="single"/>
        </w:rPr>
        <w:t>.</w:t>
      </w:r>
    </w:p>
    <w:p w:rsidR="00A74183" w:rsidRPr="00AF090B" w:rsidRDefault="00A74183" w:rsidP="00432E1F">
      <w:pPr>
        <w:autoSpaceDE w:val="0"/>
        <w:autoSpaceDN w:val="0"/>
        <w:adjustRightInd w:val="0"/>
        <w:spacing w:before="120" w:after="120"/>
        <w:jc w:val="both"/>
        <w:rPr>
          <w:rFonts w:asciiTheme="minorHAnsi" w:hAnsiTheme="minorHAnsi"/>
          <w:sz w:val="22"/>
          <w:szCs w:val="22"/>
          <w:u w:val="single"/>
        </w:rPr>
      </w:pPr>
      <w:r w:rsidRPr="00AF090B">
        <w:rPr>
          <w:rFonts w:asciiTheme="minorHAnsi" w:hAnsiTheme="minorHAnsi"/>
          <w:b/>
          <w:sz w:val="22"/>
          <w:szCs w:val="22"/>
          <w:u w:val="single"/>
        </w:rPr>
        <w:t>4.</w:t>
      </w:r>
      <w:r w:rsidR="00FB60B9" w:rsidRPr="00AF090B">
        <w:rPr>
          <w:rFonts w:asciiTheme="minorHAnsi" w:hAnsiTheme="minorHAnsi"/>
          <w:b/>
          <w:sz w:val="22"/>
          <w:szCs w:val="22"/>
          <w:u w:val="single"/>
        </w:rPr>
        <w:t>2.</w:t>
      </w:r>
      <w:r w:rsidRPr="00AF090B">
        <w:rPr>
          <w:rFonts w:asciiTheme="minorHAnsi" w:hAnsiTheme="minorHAnsi"/>
          <w:b/>
          <w:sz w:val="22"/>
          <w:szCs w:val="22"/>
          <w:u w:val="single"/>
        </w:rPr>
        <w:t>3.</w:t>
      </w:r>
      <w:r w:rsidRPr="00AF090B">
        <w:rPr>
          <w:rFonts w:asciiTheme="minorHAnsi" w:hAnsiTheme="minorHAnsi"/>
          <w:sz w:val="22"/>
          <w:szCs w:val="22"/>
          <w:u w:val="single"/>
        </w:rPr>
        <w:t xml:space="preserve"> Os equipamentos e materiais a serem fornecidos deverão ser novos, de primeiro uso, não se admitindo peças já usadas, reparadas e/ou recondicionadas em fábrica, etc.</w:t>
      </w:r>
    </w:p>
    <w:p w:rsidR="00A74183" w:rsidRPr="00AF090B" w:rsidRDefault="00A74183" w:rsidP="00432E1F">
      <w:pPr>
        <w:autoSpaceDE w:val="0"/>
        <w:autoSpaceDN w:val="0"/>
        <w:adjustRightInd w:val="0"/>
        <w:spacing w:before="120" w:after="120"/>
        <w:jc w:val="both"/>
        <w:rPr>
          <w:rFonts w:asciiTheme="minorHAnsi" w:hAnsiTheme="minorHAnsi"/>
          <w:sz w:val="22"/>
          <w:szCs w:val="22"/>
          <w:u w:val="single"/>
        </w:rPr>
      </w:pPr>
      <w:r w:rsidRPr="00AF090B">
        <w:rPr>
          <w:rFonts w:asciiTheme="minorHAnsi" w:hAnsiTheme="minorHAnsi"/>
          <w:b/>
          <w:sz w:val="22"/>
          <w:szCs w:val="22"/>
          <w:u w:val="single"/>
        </w:rPr>
        <w:t>4.</w:t>
      </w:r>
      <w:r w:rsidR="00FB60B9" w:rsidRPr="00AF090B">
        <w:rPr>
          <w:rFonts w:asciiTheme="minorHAnsi" w:hAnsiTheme="minorHAnsi"/>
          <w:b/>
          <w:sz w:val="22"/>
          <w:szCs w:val="22"/>
          <w:u w:val="single"/>
        </w:rPr>
        <w:t>2.</w:t>
      </w:r>
      <w:r w:rsidRPr="00AF090B">
        <w:rPr>
          <w:rFonts w:asciiTheme="minorHAnsi" w:hAnsiTheme="minorHAnsi"/>
          <w:b/>
          <w:sz w:val="22"/>
          <w:szCs w:val="22"/>
          <w:u w:val="single"/>
        </w:rPr>
        <w:t>4.</w:t>
      </w:r>
      <w:r w:rsidRPr="00AF090B">
        <w:rPr>
          <w:rFonts w:asciiTheme="minorHAnsi" w:hAnsiTheme="minorHAnsi"/>
          <w:sz w:val="22"/>
          <w:szCs w:val="22"/>
          <w:u w:val="single"/>
        </w:rPr>
        <w:t xml:space="preserve"> Deverá fazer parte do fornecimento da solução todos os </w:t>
      </w:r>
      <w:r w:rsidRPr="00AF090B">
        <w:rPr>
          <w:rFonts w:asciiTheme="minorHAnsi" w:hAnsiTheme="minorHAnsi"/>
          <w:i/>
          <w:sz w:val="22"/>
          <w:szCs w:val="22"/>
          <w:u w:val="single"/>
        </w:rPr>
        <w:t>softwares</w:t>
      </w:r>
      <w:r w:rsidRPr="00AF090B">
        <w:rPr>
          <w:rFonts w:asciiTheme="minorHAnsi" w:hAnsiTheme="minorHAnsi"/>
          <w:sz w:val="22"/>
          <w:szCs w:val="22"/>
          <w:u w:val="single"/>
        </w:rPr>
        <w:t>, hardwares e equipamentos, ferramentas e outros materiais, mesmo que não mencionados nominalmente nestas especificações, mas necessário ao perfeito funcionamento e operação da solução.</w:t>
      </w:r>
    </w:p>
    <w:p w:rsidR="00A74183" w:rsidRDefault="00A74183" w:rsidP="00A74183">
      <w:pPr>
        <w:autoSpaceDE w:val="0"/>
        <w:autoSpaceDN w:val="0"/>
        <w:adjustRightInd w:val="0"/>
        <w:jc w:val="both"/>
        <w:rPr>
          <w:rFonts w:asciiTheme="minorHAnsi" w:hAnsiTheme="minorHAnsi" w:cs="ArialMT"/>
          <w:b/>
          <w:sz w:val="22"/>
          <w:szCs w:val="22"/>
          <w:u w:val="single"/>
        </w:rPr>
      </w:pPr>
    </w:p>
    <w:p w:rsidR="00A74183" w:rsidRDefault="00A74183" w:rsidP="00A74183">
      <w:pPr>
        <w:autoSpaceDE w:val="0"/>
        <w:autoSpaceDN w:val="0"/>
        <w:adjustRightInd w:val="0"/>
        <w:jc w:val="both"/>
        <w:rPr>
          <w:rFonts w:asciiTheme="minorHAnsi" w:hAnsiTheme="minorHAnsi" w:cs="ArialMT"/>
          <w:b/>
          <w:sz w:val="22"/>
          <w:szCs w:val="22"/>
          <w:u w:val="single"/>
        </w:rPr>
      </w:pPr>
      <w:r>
        <w:rPr>
          <w:rFonts w:asciiTheme="minorHAnsi" w:hAnsiTheme="minorHAnsi" w:cs="ArialMT"/>
          <w:b/>
          <w:sz w:val="22"/>
          <w:szCs w:val="22"/>
          <w:u w:val="single"/>
        </w:rPr>
        <w:t>4.3. DA MANUTENÇÃO, SUPORTE TÉCNICO E GARANTIA</w:t>
      </w:r>
    </w:p>
    <w:p w:rsidR="00A74183" w:rsidRPr="00A74183" w:rsidRDefault="00A74183" w:rsidP="00A74183">
      <w:pPr>
        <w:autoSpaceDE w:val="0"/>
        <w:autoSpaceDN w:val="0"/>
        <w:adjustRightInd w:val="0"/>
        <w:jc w:val="both"/>
        <w:rPr>
          <w:rFonts w:asciiTheme="minorHAnsi" w:hAnsiTheme="minorHAnsi" w:cs="ArialMT"/>
          <w:b/>
          <w:sz w:val="22"/>
          <w:szCs w:val="22"/>
          <w:u w:val="single"/>
        </w:rPr>
      </w:pPr>
    </w:p>
    <w:p w:rsidR="00A74183" w:rsidRPr="00AF090B" w:rsidRDefault="00FB60B9" w:rsidP="00432E1F">
      <w:pPr>
        <w:autoSpaceDE w:val="0"/>
        <w:autoSpaceDN w:val="0"/>
        <w:adjustRightInd w:val="0"/>
        <w:spacing w:before="120" w:after="120"/>
        <w:jc w:val="both"/>
        <w:rPr>
          <w:rFonts w:asciiTheme="minorHAnsi" w:hAnsiTheme="minorHAnsi"/>
          <w:sz w:val="22"/>
          <w:szCs w:val="22"/>
          <w:u w:val="single"/>
        </w:rPr>
      </w:pPr>
      <w:r w:rsidRPr="00AF090B">
        <w:rPr>
          <w:rFonts w:asciiTheme="minorHAnsi" w:hAnsiTheme="minorHAnsi"/>
          <w:b/>
          <w:sz w:val="22"/>
          <w:szCs w:val="22"/>
          <w:u w:val="single"/>
        </w:rPr>
        <w:t>4.3.1</w:t>
      </w:r>
      <w:r w:rsidR="00A74183" w:rsidRPr="00AF090B">
        <w:rPr>
          <w:rFonts w:asciiTheme="minorHAnsi" w:hAnsiTheme="minorHAnsi"/>
          <w:b/>
          <w:sz w:val="22"/>
          <w:szCs w:val="22"/>
          <w:u w:val="single"/>
        </w:rPr>
        <w:t>.</w:t>
      </w:r>
      <w:r w:rsidR="00A74183" w:rsidRPr="00AF090B">
        <w:rPr>
          <w:rFonts w:asciiTheme="minorHAnsi" w:hAnsiTheme="minorHAnsi"/>
          <w:sz w:val="22"/>
          <w:szCs w:val="22"/>
          <w:u w:val="single"/>
        </w:rPr>
        <w:t xml:space="preserve"> Durante o período contratual, sem quaisquer ônus adicionais para o CONTRATANTE, a CONTRATADA, às suas expensas, por intermédio de seu pessoal técnico especializado ou representante técnico autorizado, está obrigada a prestar assistência técnica, compreendendo manutenção corretiva nos equipamentos, circuitos, </w:t>
      </w:r>
      <w:r w:rsidR="00A74183" w:rsidRPr="00AF090B">
        <w:rPr>
          <w:rFonts w:asciiTheme="minorHAnsi" w:hAnsiTheme="minorHAnsi"/>
          <w:i/>
          <w:sz w:val="22"/>
          <w:szCs w:val="22"/>
          <w:u w:val="single"/>
        </w:rPr>
        <w:t>hardware</w:t>
      </w:r>
      <w:r w:rsidR="00A74183" w:rsidRPr="00AF090B">
        <w:rPr>
          <w:rFonts w:asciiTheme="minorHAnsi" w:hAnsiTheme="minorHAnsi"/>
          <w:i/>
          <w:iCs/>
          <w:sz w:val="22"/>
          <w:szCs w:val="22"/>
          <w:u w:val="single"/>
        </w:rPr>
        <w:t xml:space="preserve">, </w:t>
      </w:r>
      <w:r w:rsidR="00A74183" w:rsidRPr="00AF090B">
        <w:rPr>
          <w:rFonts w:asciiTheme="minorHAnsi" w:hAnsiTheme="minorHAnsi"/>
          <w:i/>
          <w:sz w:val="22"/>
          <w:szCs w:val="22"/>
          <w:u w:val="single"/>
        </w:rPr>
        <w:t>softwares</w:t>
      </w:r>
      <w:r w:rsidR="00A74183" w:rsidRPr="00AF090B">
        <w:rPr>
          <w:rFonts w:asciiTheme="minorHAnsi" w:hAnsiTheme="minorHAnsi"/>
          <w:sz w:val="22"/>
          <w:szCs w:val="22"/>
          <w:u w:val="single"/>
        </w:rPr>
        <w:t xml:space="preserve"> e sistemas fornecidos;</w:t>
      </w:r>
    </w:p>
    <w:p w:rsidR="00A74183" w:rsidRPr="00AF090B" w:rsidRDefault="00FB60B9" w:rsidP="00432E1F">
      <w:pPr>
        <w:autoSpaceDE w:val="0"/>
        <w:autoSpaceDN w:val="0"/>
        <w:adjustRightInd w:val="0"/>
        <w:spacing w:before="120" w:after="120"/>
        <w:jc w:val="both"/>
        <w:rPr>
          <w:rFonts w:asciiTheme="minorHAnsi" w:hAnsiTheme="minorHAnsi"/>
          <w:sz w:val="22"/>
          <w:szCs w:val="22"/>
          <w:u w:val="single"/>
        </w:rPr>
      </w:pPr>
      <w:r w:rsidRPr="00AF090B">
        <w:rPr>
          <w:rFonts w:asciiTheme="minorHAnsi" w:hAnsiTheme="minorHAnsi"/>
          <w:b/>
          <w:sz w:val="22"/>
          <w:szCs w:val="22"/>
          <w:u w:val="single"/>
        </w:rPr>
        <w:t>4.3.2.</w:t>
      </w:r>
      <w:r w:rsidRPr="00AF090B">
        <w:rPr>
          <w:rFonts w:asciiTheme="minorHAnsi" w:hAnsiTheme="minorHAnsi"/>
          <w:sz w:val="22"/>
          <w:szCs w:val="22"/>
          <w:u w:val="single"/>
        </w:rPr>
        <w:t xml:space="preserve"> </w:t>
      </w:r>
      <w:r w:rsidR="00A74183" w:rsidRPr="00AF090B">
        <w:rPr>
          <w:rFonts w:asciiTheme="minorHAnsi" w:hAnsiTheme="minorHAnsi"/>
          <w:sz w:val="22"/>
          <w:szCs w:val="22"/>
          <w:u w:val="single"/>
        </w:rPr>
        <w:t>Fornecer todos os materiais, peças, bem como se responsabilizar com gastos relativos a deslocamentos de seus técnicos;</w:t>
      </w:r>
    </w:p>
    <w:p w:rsidR="00A74183" w:rsidRPr="00AF090B" w:rsidRDefault="00FB60B9" w:rsidP="00432E1F">
      <w:pPr>
        <w:autoSpaceDE w:val="0"/>
        <w:autoSpaceDN w:val="0"/>
        <w:adjustRightInd w:val="0"/>
        <w:spacing w:before="120" w:after="120"/>
        <w:jc w:val="both"/>
        <w:rPr>
          <w:rFonts w:asciiTheme="minorHAnsi" w:hAnsiTheme="minorHAnsi"/>
          <w:sz w:val="22"/>
          <w:szCs w:val="22"/>
          <w:u w:val="single"/>
        </w:rPr>
      </w:pPr>
      <w:r w:rsidRPr="00AF090B">
        <w:rPr>
          <w:rFonts w:asciiTheme="minorHAnsi" w:hAnsiTheme="minorHAnsi"/>
          <w:b/>
          <w:sz w:val="22"/>
          <w:szCs w:val="22"/>
          <w:u w:val="single"/>
        </w:rPr>
        <w:t>4.3.3.</w:t>
      </w:r>
      <w:r w:rsidRPr="00AF090B">
        <w:rPr>
          <w:rFonts w:asciiTheme="minorHAnsi" w:hAnsiTheme="minorHAnsi"/>
          <w:sz w:val="22"/>
          <w:szCs w:val="22"/>
          <w:u w:val="single"/>
        </w:rPr>
        <w:t xml:space="preserve"> </w:t>
      </w:r>
      <w:r w:rsidR="00A74183" w:rsidRPr="00AF090B">
        <w:rPr>
          <w:rFonts w:asciiTheme="minorHAnsi" w:hAnsiTheme="minorHAnsi"/>
          <w:sz w:val="22"/>
          <w:szCs w:val="22"/>
          <w:u w:val="single"/>
        </w:rPr>
        <w:t>A CONTRATADA será a única e exclusiva responsável por qualquer equipamento, material ou serviço adquirido de terceiros e fornecido à CONTRATANTE.</w:t>
      </w:r>
    </w:p>
    <w:p w:rsidR="00A74183" w:rsidRPr="00AF090B" w:rsidRDefault="00FB60B9" w:rsidP="00432E1F">
      <w:pPr>
        <w:autoSpaceDE w:val="0"/>
        <w:autoSpaceDN w:val="0"/>
        <w:adjustRightInd w:val="0"/>
        <w:spacing w:before="120" w:after="120"/>
        <w:jc w:val="both"/>
        <w:rPr>
          <w:rFonts w:asciiTheme="minorHAnsi" w:hAnsiTheme="minorHAnsi"/>
          <w:sz w:val="22"/>
          <w:szCs w:val="22"/>
          <w:u w:val="single"/>
        </w:rPr>
      </w:pPr>
      <w:r w:rsidRPr="00AF090B">
        <w:rPr>
          <w:rFonts w:asciiTheme="minorHAnsi" w:hAnsiTheme="minorHAnsi"/>
          <w:b/>
          <w:sz w:val="22"/>
          <w:szCs w:val="22"/>
          <w:u w:val="single"/>
        </w:rPr>
        <w:t>4.3.4.</w:t>
      </w:r>
      <w:r w:rsidRPr="00AF090B">
        <w:rPr>
          <w:rFonts w:asciiTheme="minorHAnsi" w:hAnsiTheme="minorHAnsi"/>
          <w:sz w:val="22"/>
          <w:szCs w:val="22"/>
          <w:u w:val="single"/>
        </w:rPr>
        <w:t xml:space="preserve"> </w:t>
      </w:r>
      <w:r w:rsidR="00A74183" w:rsidRPr="00AF090B">
        <w:rPr>
          <w:rFonts w:asciiTheme="minorHAnsi" w:hAnsiTheme="minorHAnsi"/>
          <w:sz w:val="22"/>
          <w:szCs w:val="22"/>
          <w:u w:val="single"/>
        </w:rPr>
        <w:t>Os serviços deverão estar disponíveis 24 (vinte e quatro) horas por dia, 7 (sete) sete dias por semana. Intervenções com interrupção dos serviços, se absolutamente necessárias, deverão ser comunicadas previamente.</w:t>
      </w:r>
    </w:p>
    <w:p w:rsidR="00A74183" w:rsidRPr="00AF090B" w:rsidRDefault="00FB60B9" w:rsidP="00432E1F">
      <w:pPr>
        <w:autoSpaceDE w:val="0"/>
        <w:autoSpaceDN w:val="0"/>
        <w:adjustRightInd w:val="0"/>
        <w:spacing w:before="120" w:after="120"/>
        <w:jc w:val="both"/>
        <w:rPr>
          <w:rFonts w:asciiTheme="minorHAnsi" w:hAnsiTheme="minorHAnsi"/>
          <w:sz w:val="22"/>
          <w:szCs w:val="22"/>
          <w:u w:val="single"/>
        </w:rPr>
      </w:pPr>
      <w:r w:rsidRPr="00AF090B">
        <w:rPr>
          <w:rFonts w:asciiTheme="minorHAnsi" w:hAnsiTheme="minorHAnsi"/>
          <w:b/>
          <w:sz w:val="22"/>
          <w:szCs w:val="22"/>
          <w:u w:val="single"/>
        </w:rPr>
        <w:t>4.3.5.</w:t>
      </w:r>
      <w:r w:rsidRPr="00AF090B">
        <w:rPr>
          <w:rFonts w:asciiTheme="minorHAnsi" w:hAnsiTheme="minorHAnsi"/>
          <w:sz w:val="22"/>
          <w:szCs w:val="22"/>
          <w:u w:val="single"/>
        </w:rPr>
        <w:t xml:space="preserve"> </w:t>
      </w:r>
      <w:r w:rsidR="00A74183" w:rsidRPr="00AF090B">
        <w:rPr>
          <w:rFonts w:asciiTheme="minorHAnsi" w:hAnsiTheme="minorHAnsi"/>
          <w:sz w:val="22"/>
          <w:szCs w:val="22"/>
          <w:u w:val="single"/>
        </w:rPr>
        <w:t>A CONTRATADA deverá oferecer suporte técnico através de atendimento telefônico em regime de 24x7. Para horário comercial, poderá também ser acionado o suporte técnico por correio eletrônico. Para tanto, é imprescindível que a contratada disponha de meios técnicos e administrativos para o recebimento dos chamados técnicos.</w:t>
      </w:r>
    </w:p>
    <w:p w:rsidR="00A74183" w:rsidRPr="00AF090B" w:rsidRDefault="00FB60B9" w:rsidP="00432E1F">
      <w:pPr>
        <w:autoSpaceDE w:val="0"/>
        <w:autoSpaceDN w:val="0"/>
        <w:adjustRightInd w:val="0"/>
        <w:spacing w:before="120" w:after="120"/>
        <w:jc w:val="both"/>
        <w:rPr>
          <w:rFonts w:asciiTheme="minorHAnsi" w:hAnsiTheme="minorHAnsi"/>
          <w:sz w:val="22"/>
          <w:szCs w:val="22"/>
          <w:u w:val="single"/>
        </w:rPr>
      </w:pPr>
      <w:r w:rsidRPr="00AF090B">
        <w:rPr>
          <w:rFonts w:asciiTheme="minorHAnsi" w:hAnsiTheme="minorHAnsi"/>
          <w:b/>
          <w:sz w:val="22"/>
          <w:szCs w:val="22"/>
          <w:u w:val="single"/>
        </w:rPr>
        <w:t>4.3.6.</w:t>
      </w:r>
      <w:r w:rsidRPr="00AF090B">
        <w:rPr>
          <w:rFonts w:asciiTheme="minorHAnsi" w:hAnsiTheme="minorHAnsi"/>
          <w:sz w:val="22"/>
          <w:szCs w:val="22"/>
          <w:u w:val="single"/>
        </w:rPr>
        <w:t xml:space="preserve"> </w:t>
      </w:r>
      <w:r w:rsidR="00A74183" w:rsidRPr="00AF090B">
        <w:rPr>
          <w:rFonts w:asciiTheme="minorHAnsi" w:hAnsiTheme="minorHAnsi"/>
          <w:sz w:val="22"/>
          <w:szCs w:val="22"/>
          <w:u w:val="single"/>
        </w:rPr>
        <w:t>A CONTRATADA deverá manter Central de Atendimento (telefônico – 0800 – e pela Internet) operando 24 horas por dia durante sete dias da semana, sendo que durante o horário das 8 às 19 horas, deve manter Atendimento Especializado, para prover imediatamente os serviços de mudança de número, substituição de aparelhos, bloqueios, desbloqueios etc.</w:t>
      </w:r>
    </w:p>
    <w:p w:rsidR="00A74183" w:rsidRPr="00AF090B" w:rsidRDefault="00FB60B9" w:rsidP="00432E1F">
      <w:pPr>
        <w:autoSpaceDE w:val="0"/>
        <w:autoSpaceDN w:val="0"/>
        <w:adjustRightInd w:val="0"/>
        <w:spacing w:before="120" w:after="120"/>
        <w:jc w:val="both"/>
        <w:rPr>
          <w:rFonts w:asciiTheme="minorHAnsi" w:hAnsiTheme="minorHAnsi"/>
          <w:sz w:val="22"/>
          <w:szCs w:val="22"/>
          <w:u w:val="single"/>
        </w:rPr>
      </w:pPr>
      <w:r w:rsidRPr="00AF090B">
        <w:rPr>
          <w:rFonts w:asciiTheme="minorHAnsi" w:hAnsiTheme="minorHAnsi"/>
          <w:b/>
          <w:sz w:val="22"/>
          <w:szCs w:val="22"/>
          <w:u w:val="single"/>
        </w:rPr>
        <w:t>4.3.7.</w:t>
      </w:r>
      <w:r w:rsidRPr="00AF090B">
        <w:rPr>
          <w:rFonts w:asciiTheme="minorHAnsi" w:hAnsiTheme="minorHAnsi"/>
          <w:sz w:val="22"/>
          <w:szCs w:val="22"/>
          <w:u w:val="single"/>
        </w:rPr>
        <w:t xml:space="preserve"> </w:t>
      </w:r>
      <w:r w:rsidR="00A74183" w:rsidRPr="00AF090B">
        <w:rPr>
          <w:rFonts w:asciiTheme="minorHAnsi" w:hAnsiTheme="minorHAnsi"/>
          <w:sz w:val="22"/>
          <w:szCs w:val="22"/>
          <w:u w:val="single"/>
        </w:rPr>
        <w:t>A CONTRATADA fornecerá número ou código de protocolo para identificação e individualização dos chamados técnicos efetuados pelo CONTRATANTE.</w:t>
      </w:r>
    </w:p>
    <w:p w:rsidR="00A74183" w:rsidRPr="00AF090B" w:rsidRDefault="00FB60B9" w:rsidP="00432E1F">
      <w:pPr>
        <w:autoSpaceDE w:val="0"/>
        <w:autoSpaceDN w:val="0"/>
        <w:adjustRightInd w:val="0"/>
        <w:spacing w:before="120" w:after="120"/>
        <w:jc w:val="both"/>
        <w:rPr>
          <w:rFonts w:asciiTheme="minorHAnsi" w:hAnsiTheme="minorHAnsi"/>
          <w:sz w:val="22"/>
          <w:szCs w:val="22"/>
          <w:u w:val="single"/>
        </w:rPr>
      </w:pPr>
      <w:r w:rsidRPr="00AF090B">
        <w:rPr>
          <w:rFonts w:asciiTheme="minorHAnsi" w:hAnsiTheme="minorHAnsi"/>
          <w:b/>
          <w:sz w:val="22"/>
          <w:szCs w:val="22"/>
          <w:u w:val="single"/>
        </w:rPr>
        <w:t>4.3.8.</w:t>
      </w:r>
      <w:r w:rsidRPr="00AF090B">
        <w:rPr>
          <w:rFonts w:asciiTheme="minorHAnsi" w:hAnsiTheme="minorHAnsi"/>
          <w:sz w:val="22"/>
          <w:szCs w:val="22"/>
          <w:u w:val="single"/>
        </w:rPr>
        <w:t xml:space="preserve"> </w:t>
      </w:r>
      <w:r w:rsidR="00A74183" w:rsidRPr="00AF090B">
        <w:rPr>
          <w:rFonts w:asciiTheme="minorHAnsi" w:hAnsiTheme="minorHAnsi"/>
          <w:sz w:val="22"/>
          <w:szCs w:val="22"/>
          <w:u w:val="single"/>
        </w:rPr>
        <w:t>Os prazos máximos para atendimento e solução do problema, por parte da CONTRATADA, serão contados a partir da abertura do chamado pelo CONTRATANTE.</w:t>
      </w:r>
    </w:p>
    <w:p w:rsidR="00A74183" w:rsidRPr="00AF090B" w:rsidRDefault="00FB60B9" w:rsidP="00432E1F">
      <w:pPr>
        <w:autoSpaceDE w:val="0"/>
        <w:autoSpaceDN w:val="0"/>
        <w:adjustRightInd w:val="0"/>
        <w:spacing w:before="120" w:after="120"/>
        <w:jc w:val="both"/>
        <w:rPr>
          <w:rFonts w:asciiTheme="minorHAnsi" w:hAnsiTheme="minorHAnsi"/>
          <w:sz w:val="22"/>
          <w:szCs w:val="22"/>
          <w:u w:val="single"/>
        </w:rPr>
      </w:pPr>
      <w:r w:rsidRPr="00AF090B">
        <w:rPr>
          <w:rFonts w:asciiTheme="minorHAnsi" w:hAnsiTheme="minorHAnsi"/>
          <w:b/>
          <w:sz w:val="22"/>
          <w:szCs w:val="22"/>
          <w:u w:val="single"/>
        </w:rPr>
        <w:t>4.3.9.</w:t>
      </w:r>
      <w:r w:rsidRPr="00AF090B">
        <w:rPr>
          <w:rFonts w:asciiTheme="minorHAnsi" w:hAnsiTheme="minorHAnsi"/>
          <w:sz w:val="22"/>
          <w:szCs w:val="22"/>
          <w:u w:val="single"/>
        </w:rPr>
        <w:t xml:space="preserve"> </w:t>
      </w:r>
      <w:r w:rsidR="00A74183" w:rsidRPr="00AF090B">
        <w:rPr>
          <w:rFonts w:asciiTheme="minorHAnsi" w:hAnsiTheme="minorHAnsi"/>
          <w:sz w:val="22"/>
          <w:szCs w:val="22"/>
          <w:u w:val="single"/>
        </w:rPr>
        <w:t>Todos os custos de envio de aparelho para reparo, e o envio de volta ao DPF em Mato Grosso, devera ser por conta da CONTRATADA.</w:t>
      </w:r>
    </w:p>
    <w:p w:rsidR="00A74183" w:rsidRDefault="00A74183" w:rsidP="00A74183">
      <w:pPr>
        <w:autoSpaceDE w:val="0"/>
        <w:autoSpaceDN w:val="0"/>
        <w:adjustRightInd w:val="0"/>
        <w:jc w:val="both"/>
        <w:rPr>
          <w:rFonts w:asciiTheme="minorHAnsi" w:hAnsiTheme="minorHAnsi" w:cs="ArialMT"/>
          <w:b/>
          <w:sz w:val="22"/>
          <w:szCs w:val="22"/>
          <w:u w:val="single"/>
        </w:rPr>
      </w:pPr>
    </w:p>
    <w:p w:rsidR="00FB60B9" w:rsidRDefault="00FB60B9" w:rsidP="00A74183">
      <w:pPr>
        <w:autoSpaceDE w:val="0"/>
        <w:autoSpaceDN w:val="0"/>
        <w:adjustRightInd w:val="0"/>
        <w:jc w:val="both"/>
        <w:rPr>
          <w:rFonts w:asciiTheme="minorHAnsi" w:hAnsiTheme="minorHAnsi" w:cs="ArialMT"/>
          <w:b/>
          <w:sz w:val="22"/>
          <w:szCs w:val="22"/>
          <w:u w:val="single"/>
        </w:rPr>
      </w:pPr>
      <w:r>
        <w:rPr>
          <w:rFonts w:asciiTheme="minorHAnsi" w:hAnsiTheme="minorHAnsi" w:cs="ArialMT"/>
          <w:b/>
          <w:sz w:val="22"/>
          <w:szCs w:val="22"/>
          <w:u w:val="single"/>
        </w:rPr>
        <w:t>4.4. DAS CARACTERÍSTICAS DOS APARELHOS FORNECIDOS</w:t>
      </w:r>
    </w:p>
    <w:p w:rsidR="00FB60B9" w:rsidRDefault="00FB60B9" w:rsidP="00A74183">
      <w:pPr>
        <w:autoSpaceDE w:val="0"/>
        <w:autoSpaceDN w:val="0"/>
        <w:adjustRightInd w:val="0"/>
        <w:jc w:val="both"/>
        <w:rPr>
          <w:rFonts w:asciiTheme="minorHAnsi" w:hAnsiTheme="minorHAnsi" w:cs="ArialMT"/>
          <w:b/>
          <w:sz w:val="22"/>
          <w:szCs w:val="22"/>
          <w:u w:val="single"/>
        </w:rPr>
      </w:pPr>
    </w:p>
    <w:p w:rsidR="00FB60B9" w:rsidRPr="00AF090B" w:rsidRDefault="00241CFC" w:rsidP="00AF090B">
      <w:pPr>
        <w:autoSpaceDE w:val="0"/>
        <w:autoSpaceDN w:val="0"/>
        <w:adjustRightInd w:val="0"/>
        <w:spacing w:before="120" w:after="120"/>
        <w:jc w:val="both"/>
        <w:rPr>
          <w:rFonts w:asciiTheme="minorHAnsi" w:hAnsiTheme="minorHAnsi"/>
          <w:b/>
          <w:bCs/>
          <w:sz w:val="22"/>
          <w:szCs w:val="22"/>
          <w:u w:val="single"/>
        </w:rPr>
      </w:pPr>
      <w:r w:rsidRPr="00AF090B">
        <w:rPr>
          <w:rFonts w:asciiTheme="minorHAnsi" w:hAnsiTheme="minorHAnsi"/>
          <w:b/>
          <w:bCs/>
          <w:sz w:val="22"/>
          <w:szCs w:val="22"/>
          <w:u w:val="single"/>
        </w:rPr>
        <w:t>4</w:t>
      </w:r>
      <w:r w:rsidR="00FB60B9" w:rsidRPr="00AF090B">
        <w:rPr>
          <w:rFonts w:asciiTheme="minorHAnsi" w:hAnsiTheme="minorHAnsi"/>
          <w:b/>
          <w:bCs/>
          <w:sz w:val="22"/>
          <w:szCs w:val="22"/>
          <w:u w:val="single"/>
        </w:rPr>
        <w:t>.</w:t>
      </w:r>
      <w:r w:rsidRPr="00AF090B">
        <w:rPr>
          <w:rFonts w:asciiTheme="minorHAnsi" w:hAnsiTheme="minorHAnsi"/>
          <w:b/>
          <w:bCs/>
          <w:sz w:val="22"/>
          <w:szCs w:val="22"/>
          <w:u w:val="single"/>
        </w:rPr>
        <w:t>4.</w:t>
      </w:r>
      <w:r w:rsidR="00FB60B9" w:rsidRPr="00AF090B">
        <w:rPr>
          <w:rFonts w:asciiTheme="minorHAnsi" w:hAnsiTheme="minorHAnsi"/>
          <w:b/>
          <w:bCs/>
          <w:sz w:val="22"/>
          <w:szCs w:val="22"/>
          <w:u w:val="single"/>
        </w:rPr>
        <w:t>1. Aparelhos celulares para atendimento dos itens 1e 2.</w:t>
      </w:r>
    </w:p>
    <w:p w:rsidR="00FB60B9" w:rsidRPr="00AF090B" w:rsidRDefault="00241CFC" w:rsidP="00AF090B">
      <w:pPr>
        <w:autoSpaceDE w:val="0"/>
        <w:autoSpaceDN w:val="0"/>
        <w:adjustRightInd w:val="0"/>
        <w:spacing w:before="120" w:after="120"/>
        <w:jc w:val="both"/>
        <w:rPr>
          <w:rFonts w:asciiTheme="minorHAnsi" w:hAnsiTheme="minorHAnsi"/>
          <w:sz w:val="22"/>
          <w:szCs w:val="22"/>
          <w:u w:val="single"/>
        </w:rPr>
      </w:pPr>
      <w:r w:rsidRPr="00AF090B">
        <w:rPr>
          <w:rFonts w:asciiTheme="minorHAnsi" w:hAnsiTheme="minorHAnsi"/>
          <w:b/>
          <w:sz w:val="22"/>
          <w:szCs w:val="22"/>
          <w:u w:val="single"/>
        </w:rPr>
        <w:t>4</w:t>
      </w:r>
      <w:r w:rsidR="00FB60B9" w:rsidRPr="00AF090B">
        <w:rPr>
          <w:rFonts w:asciiTheme="minorHAnsi" w:hAnsiTheme="minorHAnsi"/>
          <w:b/>
          <w:sz w:val="22"/>
          <w:szCs w:val="22"/>
          <w:u w:val="single"/>
        </w:rPr>
        <w:t>.</w:t>
      </w:r>
      <w:r w:rsidRPr="00AF090B">
        <w:rPr>
          <w:rFonts w:asciiTheme="minorHAnsi" w:hAnsiTheme="minorHAnsi"/>
          <w:b/>
          <w:sz w:val="22"/>
          <w:szCs w:val="22"/>
          <w:u w:val="single"/>
        </w:rPr>
        <w:t>4</w:t>
      </w:r>
      <w:r w:rsidR="00FB60B9" w:rsidRPr="00AF090B">
        <w:rPr>
          <w:rFonts w:asciiTheme="minorHAnsi" w:hAnsiTheme="minorHAnsi"/>
          <w:b/>
          <w:sz w:val="22"/>
          <w:szCs w:val="22"/>
          <w:u w:val="single"/>
        </w:rPr>
        <w:t>.1.</w:t>
      </w:r>
      <w:r w:rsidRPr="00AF090B">
        <w:rPr>
          <w:rFonts w:asciiTheme="minorHAnsi" w:hAnsiTheme="minorHAnsi"/>
          <w:b/>
          <w:sz w:val="22"/>
          <w:szCs w:val="22"/>
          <w:u w:val="single"/>
        </w:rPr>
        <w:t>1.</w:t>
      </w:r>
      <w:r w:rsidR="00FB60B9" w:rsidRPr="00AF090B">
        <w:rPr>
          <w:rFonts w:asciiTheme="minorHAnsi" w:hAnsiTheme="minorHAnsi"/>
          <w:sz w:val="22"/>
          <w:szCs w:val="22"/>
          <w:u w:val="single"/>
        </w:rPr>
        <w:t xml:space="preserve"> Deverão ser fornecidos aparelhos móveis tipos smartphones que permitirão acesso aos serviços contratados e que possuam atualização tecnológica compatível com as especificações técnicas descritas neste Termo de Referência.</w:t>
      </w:r>
    </w:p>
    <w:p w:rsidR="00FB60B9" w:rsidRPr="00AF090B" w:rsidRDefault="00241CFC" w:rsidP="00AF090B">
      <w:pPr>
        <w:autoSpaceDE w:val="0"/>
        <w:autoSpaceDN w:val="0"/>
        <w:adjustRightInd w:val="0"/>
        <w:spacing w:before="120" w:after="120"/>
        <w:jc w:val="both"/>
        <w:rPr>
          <w:rFonts w:asciiTheme="minorHAnsi" w:hAnsiTheme="minorHAnsi"/>
          <w:sz w:val="22"/>
          <w:szCs w:val="22"/>
          <w:u w:val="single"/>
        </w:rPr>
      </w:pPr>
      <w:r w:rsidRPr="00AF090B">
        <w:rPr>
          <w:rFonts w:asciiTheme="minorHAnsi" w:hAnsiTheme="minorHAnsi"/>
          <w:b/>
          <w:sz w:val="22"/>
          <w:szCs w:val="22"/>
          <w:u w:val="single"/>
        </w:rPr>
        <w:lastRenderedPageBreak/>
        <w:t>4.4.1.2.</w:t>
      </w:r>
      <w:r w:rsidRPr="00AF090B">
        <w:rPr>
          <w:rFonts w:asciiTheme="minorHAnsi" w:hAnsiTheme="minorHAnsi"/>
          <w:sz w:val="22"/>
          <w:szCs w:val="22"/>
          <w:u w:val="single"/>
        </w:rPr>
        <w:t xml:space="preserve"> </w:t>
      </w:r>
      <w:r w:rsidR="00FB60B9" w:rsidRPr="00AF090B">
        <w:rPr>
          <w:rFonts w:asciiTheme="minorHAnsi" w:hAnsiTheme="minorHAnsi"/>
          <w:sz w:val="22"/>
          <w:szCs w:val="22"/>
          <w:u w:val="single"/>
        </w:rPr>
        <w:t>Os kits contendo o aparelho habilitado com a linha deverão ser novos (primeiro uso) e cedidos em comodato e apresentados ao CONTRATANTE para aprovação prévia, antes da entrega definitiva ao usuário final.</w:t>
      </w:r>
    </w:p>
    <w:p w:rsidR="00FB60B9" w:rsidRPr="00AF090B" w:rsidRDefault="00241CFC" w:rsidP="00AF090B">
      <w:pPr>
        <w:autoSpaceDE w:val="0"/>
        <w:autoSpaceDN w:val="0"/>
        <w:adjustRightInd w:val="0"/>
        <w:spacing w:before="120" w:after="120"/>
        <w:jc w:val="both"/>
        <w:rPr>
          <w:rFonts w:asciiTheme="minorHAnsi" w:hAnsiTheme="minorHAnsi"/>
          <w:sz w:val="22"/>
          <w:szCs w:val="22"/>
          <w:u w:val="single"/>
        </w:rPr>
      </w:pPr>
      <w:r w:rsidRPr="00AF090B">
        <w:rPr>
          <w:rFonts w:asciiTheme="minorHAnsi" w:hAnsiTheme="minorHAnsi"/>
          <w:b/>
          <w:sz w:val="22"/>
          <w:szCs w:val="22"/>
          <w:u w:val="single"/>
        </w:rPr>
        <w:t>4.4.1.3.</w:t>
      </w:r>
      <w:r w:rsidRPr="00AF090B">
        <w:rPr>
          <w:rFonts w:asciiTheme="minorHAnsi" w:hAnsiTheme="minorHAnsi"/>
          <w:sz w:val="22"/>
          <w:szCs w:val="22"/>
          <w:u w:val="single"/>
        </w:rPr>
        <w:t xml:space="preserve"> </w:t>
      </w:r>
      <w:r w:rsidR="00FB60B9" w:rsidRPr="00AF090B">
        <w:rPr>
          <w:rFonts w:asciiTheme="minorHAnsi" w:hAnsiTheme="minorHAnsi"/>
          <w:sz w:val="22"/>
          <w:szCs w:val="22"/>
          <w:u w:val="single"/>
        </w:rPr>
        <w:t>A CONTRATADA deverá fornecer, em regime de comodato, os terminais móveis, devidamente habilitados, que deverão ser entregues ao CONTRATANTE, no máximo, 10 (dias) dias após a assinatura do contrato, conforme características mínimas apresentadas abaixo:</w:t>
      </w:r>
    </w:p>
    <w:p w:rsidR="00FB60B9" w:rsidRPr="00FB60B9" w:rsidRDefault="00FB60B9" w:rsidP="00FB60B9">
      <w:pPr>
        <w:autoSpaceDE w:val="0"/>
        <w:autoSpaceDN w:val="0"/>
        <w:adjustRightInd w:val="0"/>
        <w:jc w:val="both"/>
        <w:rPr>
          <w:rFonts w:asciiTheme="minorHAnsi" w:hAnsiTheme="minorHAnsi"/>
          <w:sz w:val="22"/>
          <w:szCs w:val="22"/>
        </w:rPr>
      </w:pPr>
    </w:p>
    <w:p w:rsidR="00FB60B9" w:rsidRPr="00FB60B9" w:rsidRDefault="00241CFC" w:rsidP="00FB60B9">
      <w:pPr>
        <w:autoSpaceDE w:val="0"/>
        <w:autoSpaceDN w:val="0"/>
        <w:adjustRightInd w:val="0"/>
        <w:jc w:val="both"/>
        <w:rPr>
          <w:rFonts w:asciiTheme="minorHAnsi" w:hAnsiTheme="minorHAnsi"/>
          <w:sz w:val="22"/>
          <w:szCs w:val="22"/>
        </w:rPr>
      </w:pPr>
      <w:r w:rsidRPr="00241CFC">
        <w:rPr>
          <w:rFonts w:asciiTheme="minorHAnsi" w:hAnsiTheme="minorHAnsi"/>
          <w:b/>
          <w:sz w:val="22"/>
          <w:szCs w:val="22"/>
        </w:rPr>
        <w:t>4.</w:t>
      </w:r>
      <w:r>
        <w:rPr>
          <w:rFonts w:asciiTheme="minorHAnsi" w:hAnsiTheme="minorHAnsi"/>
          <w:b/>
          <w:sz w:val="22"/>
          <w:szCs w:val="22"/>
        </w:rPr>
        <w:t>4</w:t>
      </w:r>
      <w:r w:rsidRPr="00241CFC">
        <w:rPr>
          <w:rFonts w:asciiTheme="minorHAnsi" w:hAnsiTheme="minorHAnsi"/>
          <w:b/>
          <w:sz w:val="22"/>
          <w:szCs w:val="22"/>
        </w:rPr>
        <w:t>.1.</w:t>
      </w:r>
      <w:r>
        <w:rPr>
          <w:rFonts w:asciiTheme="minorHAnsi" w:hAnsiTheme="minorHAnsi"/>
          <w:b/>
          <w:sz w:val="22"/>
          <w:szCs w:val="22"/>
        </w:rPr>
        <w:t>4.</w:t>
      </w:r>
      <w:r w:rsidRPr="00FB60B9">
        <w:rPr>
          <w:rFonts w:asciiTheme="minorHAnsi" w:hAnsiTheme="minorHAnsi"/>
          <w:sz w:val="22"/>
          <w:szCs w:val="22"/>
        </w:rPr>
        <w:t xml:space="preserve"> </w:t>
      </w:r>
      <w:r w:rsidR="00FB60B9" w:rsidRPr="00FB60B9">
        <w:rPr>
          <w:rFonts w:asciiTheme="minorHAnsi" w:hAnsiTheme="minorHAnsi"/>
          <w:sz w:val="22"/>
          <w:szCs w:val="22"/>
        </w:rPr>
        <w:t>– Características do aparelho:</w:t>
      </w:r>
    </w:p>
    <w:p w:rsidR="00FB60B9" w:rsidRPr="00FB60B9" w:rsidRDefault="00FB60B9" w:rsidP="00FB60B9">
      <w:pPr>
        <w:autoSpaceDE w:val="0"/>
        <w:autoSpaceDN w:val="0"/>
        <w:adjustRightInd w:val="0"/>
        <w:jc w:val="both"/>
        <w:rPr>
          <w:rFonts w:asciiTheme="minorHAnsi" w:hAnsiTheme="minorHAnsi"/>
          <w:sz w:val="22"/>
          <w:szCs w:val="22"/>
        </w:rPr>
      </w:pPr>
    </w:p>
    <w:p w:rsidR="00FB60B9" w:rsidRPr="00FB60B9" w:rsidRDefault="00FB60B9" w:rsidP="00AF090B">
      <w:pPr>
        <w:autoSpaceDE w:val="0"/>
        <w:autoSpaceDN w:val="0"/>
        <w:adjustRightInd w:val="0"/>
        <w:ind w:left="1134"/>
        <w:jc w:val="both"/>
        <w:rPr>
          <w:rFonts w:asciiTheme="minorHAnsi" w:hAnsiTheme="minorHAnsi"/>
          <w:color w:val="00000A"/>
          <w:sz w:val="22"/>
          <w:szCs w:val="22"/>
        </w:rPr>
      </w:pPr>
      <w:r w:rsidRPr="00FB60B9">
        <w:rPr>
          <w:rFonts w:asciiTheme="minorHAnsi" w:hAnsiTheme="minorHAnsi"/>
          <w:color w:val="00000A"/>
          <w:sz w:val="22"/>
          <w:szCs w:val="22"/>
        </w:rPr>
        <w:t>a) Aparelho tipo Smartphone</w:t>
      </w:r>
    </w:p>
    <w:p w:rsidR="00FB60B9" w:rsidRPr="00FB60B9" w:rsidRDefault="00FB60B9" w:rsidP="00AF090B">
      <w:pPr>
        <w:autoSpaceDE w:val="0"/>
        <w:autoSpaceDN w:val="0"/>
        <w:adjustRightInd w:val="0"/>
        <w:ind w:left="1134"/>
        <w:jc w:val="both"/>
        <w:rPr>
          <w:rFonts w:asciiTheme="minorHAnsi" w:hAnsiTheme="minorHAnsi"/>
          <w:color w:val="00000A"/>
          <w:sz w:val="22"/>
          <w:szCs w:val="22"/>
        </w:rPr>
      </w:pPr>
      <w:r w:rsidRPr="00FB60B9">
        <w:rPr>
          <w:rFonts w:asciiTheme="minorHAnsi" w:hAnsiTheme="minorHAnsi"/>
          <w:color w:val="00000A"/>
          <w:sz w:val="22"/>
          <w:szCs w:val="22"/>
        </w:rPr>
        <w:t xml:space="preserve">b) Rede </w:t>
      </w:r>
      <w:proofErr w:type="spellStart"/>
      <w:r w:rsidRPr="00FB60B9">
        <w:rPr>
          <w:rFonts w:asciiTheme="minorHAnsi" w:hAnsiTheme="minorHAnsi"/>
          <w:color w:val="00000A"/>
          <w:sz w:val="22"/>
          <w:szCs w:val="22"/>
        </w:rPr>
        <w:t>quadriband</w:t>
      </w:r>
      <w:proofErr w:type="spellEnd"/>
      <w:r w:rsidRPr="00FB60B9">
        <w:rPr>
          <w:rFonts w:asciiTheme="minorHAnsi" w:hAnsiTheme="minorHAnsi"/>
          <w:color w:val="00000A"/>
          <w:sz w:val="22"/>
          <w:szCs w:val="22"/>
        </w:rPr>
        <w:t xml:space="preserve"> (850/900/1800/1900 </w:t>
      </w:r>
      <w:proofErr w:type="spellStart"/>
      <w:r w:rsidRPr="00FB60B9">
        <w:rPr>
          <w:rFonts w:asciiTheme="minorHAnsi" w:hAnsiTheme="minorHAnsi"/>
          <w:color w:val="00000A"/>
          <w:sz w:val="22"/>
          <w:szCs w:val="22"/>
        </w:rPr>
        <w:t>Mhz</w:t>
      </w:r>
      <w:proofErr w:type="spellEnd"/>
      <w:r w:rsidRPr="00FB60B9">
        <w:rPr>
          <w:rFonts w:asciiTheme="minorHAnsi" w:hAnsiTheme="minorHAnsi"/>
          <w:color w:val="00000A"/>
          <w:sz w:val="22"/>
          <w:szCs w:val="22"/>
        </w:rPr>
        <w:t>)</w:t>
      </w:r>
    </w:p>
    <w:p w:rsidR="00FB60B9" w:rsidRPr="00FB60B9" w:rsidRDefault="00FB60B9" w:rsidP="00AF090B">
      <w:pPr>
        <w:autoSpaceDE w:val="0"/>
        <w:autoSpaceDN w:val="0"/>
        <w:adjustRightInd w:val="0"/>
        <w:ind w:left="1134"/>
        <w:jc w:val="both"/>
        <w:rPr>
          <w:rFonts w:asciiTheme="minorHAnsi" w:hAnsiTheme="minorHAnsi"/>
          <w:color w:val="00000A"/>
          <w:sz w:val="22"/>
          <w:szCs w:val="22"/>
        </w:rPr>
      </w:pPr>
      <w:r w:rsidRPr="00FB60B9">
        <w:rPr>
          <w:rFonts w:asciiTheme="minorHAnsi" w:hAnsiTheme="minorHAnsi"/>
          <w:color w:val="00000A"/>
          <w:sz w:val="22"/>
          <w:szCs w:val="22"/>
        </w:rPr>
        <w:t xml:space="preserve">c) Processador de dois </w:t>
      </w:r>
      <w:proofErr w:type="spellStart"/>
      <w:r w:rsidRPr="00FB60B9">
        <w:rPr>
          <w:rFonts w:asciiTheme="minorHAnsi" w:hAnsiTheme="minorHAnsi"/>
          <w:color w:val="00000A"/>
          <w:sz w:val="22"/>
          <w:szCs w:val="22"/>
        </w:rPr>
        <w:t>nucleos</w:t>
      </w:r>
      <w:proofErr w:type="spellEnd"/>
      <w:r w:rsidRPr="00FB60B9">
        <w:rPr>
          <w:rFonts w:asciiTheme="minorHAnsi" w:hAnsiTheme="minorHAnsi"/>
          <w:color w:val="00000A"/>
          <w:sz w:val="22"/>
          <w:szCs w:val="22"/>
        </w:rPr>
        <w:t xml:space="preserve"> com velocidade </w:t>
      </w:r>
      <w:proofErr w:type="spellStart"/>
      <w:r w:rsidRPr="00FB60B9">
        <w:rPr>
          <w:rFonts w:asciiTheme="minorHAnsi" w:hAnsiTheme="minorHAnsi"/>
          <w:color w:val="00000A"/>
          <w:sz w:val="22"/>
          <w:szCs w:val="22"/>
        </w:rPr>
        <w:t>minima</w:t>
      </w:r>
      <w:proofErr w:type="spellEnd"/>
      <w:r w:rsidRPr="00FB60B9">
        <w:rPr>
          <w:rFonts w:asciiTheme="minorHAnsi" w:hAnsiTheme="minorHAnsi"/>
          <w:color w:val="00000A"/>
          <w:sz w:val="22"/>
          <w:szCs w:val="22"/>
        </w:rPr>
        <w:t xml:space="preserve"> de 1.5 GHz</w:t>
      </w:r>
    </w:p>
    <w:p w:rsidR="00FB60B9" w:rsidRPr="00FB60B9" w:rsidRDefault="00FB60B9" w:rsidP="00AF090B">
      <w:pPr>
        <w:autoSpaceDE w:val="0"/>
        <w:autoSpaceDN w:val="0"/>
        <w:adjustRightInd w:val="0"/>
        <w:ind w:left="1134"/>
        <w:jc w:val="both"/>
        <w:rPr>
          <w:rFonts w:asciiTheme="minorHAnsi" w:hAnsiTheme="minorHAnsi"/>
          <w:color w:val="00000A"/>
          <w:sz w:val="22"/>
          <w:szCs w:val="22"/>
        </w:rPr>
      </w:pPr>
      <w:r w:rsidRPr="00FB60B9">
        <w:rPr>
          <w:rFonts w:asciiTheme="minorHAnsi" w:hAnsiTheme="minorHAnsi"/>
          <w:color w:val="00000A"/>
          <w:sz w:val="22"/>
          <w:szCs w:val="22"/>
        </w:rPr>
        <w:t xml:space="preserve">d) Display colorido de </w:t>
      </w:r>
      <w:proofErr w:type="spellStart"/>
      <w:r w:rsidRPr="00FB60B9">
        <w:rPr>
          <w:rFonts w:asciiTheme="minorHAnsi" w:hAnsiTheme="minorHAnsi"/>
          <w:color w:val="00000A"/>
          <w:sz w:val="22"/>
          <w:szCs w:val="22"/>
        </w:rPr>
        <w:t>resolucao</w:t>
      </w:r>
      <w:proofErr w:type="spellEnd"/>
      <w:r w:rsidRPr="00FB60B9">
        <w:rPr>
          <w:rFonts w:asciiTheme="minorHAnsi" w:hAnsiTheme="minorHAnsi"/>
          <w:color w:val="00000A"/>
          <w:sz w:val="22"/>
          <w:szCs w:val="22"/>
        </w:rPr>
        <w:t xml:space="preserve"> com, no </w:t>
      </w:r>
      <w:proofErr w:type="spellStart"/>
      <w:r w:rsidRPr="00FB60B9">
        <w:rPr>
          <w:rFonts w:asciiTheme="minorHAnsi" w:hAnsiTheme="minorHAnsi"/>
          <w:color w:val="00000A"/>
          <w:sz w:val="22"/>
          <w:szCs w:val="22"/>
        </w:rPr>
        <w:t>minimo</w:t>
      </w:r>
      <w:proofErr w:type="spellEnd"/>
      <w:r w:rsidRPr="00FB60B9">
        <w:rPr>
          <w:rFonts w:asciiTheme="minorHAnsi" w:hAnsiTheme="minorHAnsi"/>
          <w:color w:val="00000A"/>
          <w:sz w:val="22"/>
          <w:szCs w:val="22"/>
        </w:rPr>
        <w:t xml:space="preserve">, 800 x 480 e com 16 </w:t>
      </w:r>
      <w:proofErr w:type="spellStart"/>
      <w:r w:rsidRPr="00FB60B9">
        <w:rPr>
          <w:rFonts w:asciiTheme="minorHAnsi" w:hAnsiTheme="minorHAnsi"/>
          <w:color w:val="00000A"/>
          <w:sz w:val="22"/>
          <w:szCs w:val="22"/>
        </w:rPr>
        <w:t>milhoes</w:t>
      </w:r>
      <w:proofErr w:type="spellEnd"/>
      <w:r w:rsidRPr="00FB60B9">
        <w:rPr>
          <w:rFonts w:asciiTheme="minorHAnsi" w:hAnsiTheme="minorHAnsi"/>
          <w:color w:val="00000A"/>
          <w:sz w:val="22"/>
          <w:szCs w:val="22"/>
        </w:rPr>
        <w:t xml:space="preserve"> de cores</w:t>
      </w:r>
    </w:p>
    <w:p w:rsidR="00FB60B9" w:rsidRPr="00FB60B9" w:rsidRDefault="00FB60B9" w:rsidP="00AF090B">
      <w:pPr>
        <w:autoSpaceDE w:val="0"/>
        <w:autoSpaceDN w:val="0"/>
        <w:adjustRightInd w:val="0"/>
        <w:ind w:left="1134"/>
        <w:jc w:val="both"/>
        <w:rPr>
          <w:rFonts w:asciiTheme="minorHAnsi" w:hAnsiTheme="minorHAnsi"/>
          <w:color w:val="00000A"/>
          <w:sz w:val="22"/>
          <w:szCs w:val="22"/>
        </w:rPr>
      </w:pPr>
      <w:r w:rsidRPr="00FB60B9">
        <w:rPr>
          <w:rFonts w:asciiTheme="minorHAnsi" w:hAnsiTheme="minorHAnsi"/>
          <w:color w:val="00000A"/>
          <w:sz w:val="22"/>
          <w:szCs w:val="22"/>
        </w:rPr>
        <w:t xml:space="preserve">e) Tamanho de tela de 4,5 polegadas na diagonal, no </w:t>
      </w:r>
      <w:proofErr w:type="spellStart"/>
      <w:r w:rsidRPr="00FB60B9">
        <w:rPr>
          <w:rFonts w:asciiTheme="minorHAnsi" w:hAnsiTheme="minorHAnsi"/>
          <w:color w:val="00000A"/>
          <w:sz w:val="22"/>
          <w:szCs w:val="22"/>
        </w:rPr>
        <w:t>minimo</w:t>
      </w:r>
      <w:proofErr w:type="spellEnd"/>
    </w:p>
    <w:p w:rsidR="00FB60B9" w:rsidRPr="00FB60B9" w:rsidRDefault="00FB60B9" w:rsidP="00AF090B">
      <w:pPr>
        <w:autoSpaceDE w:val="0"/>
        <w:autoSpaceDN w:val="0"/>
        <w:adjustRightInd w:val="0"/>
        <w:ind w:left="1134"/>
        <w:jc w:val="both"/>
        <w:rPr>
          <w:rFonts w:asciiTheme="minorHAnsi" w:hAnsiTheme="minorHAnsi"/>
          <w:color w:val="00000A"/>
          <w:sz w:val="22"/>
          <w:szCs w:val="22"/>
        </w:rPr>
      </w:pPr>
      <w:r w:rsidRPr="00FB60B9">
        <w:rPr>
          <w:rFonts w:asciiTheme="minorHAnsi" w:hAnsiTheme="minorHAnsi"/>
          <w:color w:val="00000A"/>
          <w:sz w:val="22"/>
          <w:szCs w:val="22"/>
        </w:rPr>
        <w:t xml:space="preserve">f) Display com capacidade </w:t>
      </w:r>
      <w:proofErr w:type="spellStart"/>
      <w:r w:rsidRPr="00FB60B9">
        <w:rPr>
          <w:rFonts w:asciiTheme="minorHAnsi" w:hAnsiTheme="minorHAnsi"/>
          <w:color w:val="00000A"/>
          <w:sz w:val="22"/>
          <w:szCs w:val="22"/>
        </w:rPr>
        <w:t>TouchScreen</w:t>
      </w:r>
      <w:proofErr w:type="spellEnd"/>
      <w:r w:rsidRPr="00FB60B9">
        <w:rPr>
          <w:rFonts w:asciiTheme="minorHAnsi" w:hAnsiTheme="minorHAnsi"/>
          <w:color w:val="00000A"/>
          <w:sz w:val="22"/>
          <w:szCs w:val="22"/>
        </w:rPr>
        <w:t xml:space="preserve"> e </w:t>
      </w:r>
      <w:proofErr w:type="spellStart"/>
      <w:r w:rsidRPr="00FB60B9">
        <w:rPr>
          <w:rFonts w:asciiTheme="minorHAnsi" w:hAnsiTheme="minorHAnsi"/>
          <w:color w:val="00000A"/>
          <w:sz w:val="22"/>
          <w:szCs w:val="22"/>
        </w:rPr>
        <w:t>Multitouch</w:t>
      </w:r>
      <w:proofErr w:type="spellEnd"/>
    </w:p>
    <w:p w:rsidR="00FB60B9" w:rsidRPr="00FB60B9" w:rsidRDefault="00FB60B9" w:rsidP="00AF090B">
      <w:pPr>
        <w:autoSpaceDE w:val="0"/>
        <w:autoSpaceDN w:val="0"/>
        <w:adjustRightInd w:val="0"/>
        <w:ind w:left="1134"/>
        <w:jc w:val="both"/>
        <w:rPr>
          <w:rFonts w:asciiTheme="minorHAnsi" w:hAnsiTheme="minorHAnsi"/>
          <w:color w:val="00000A"/>
          <w:sz w:val="22"/>
          <w:szCs w:val="22"/>
        </w:rPr>
      </w:pPr>
      <w:r w:rsidRPr="00FB60B9">
        <w:rPr>
          <w:rFonts w:asciiTheme="minorHAnsi" w:hAnsiTheme="minorHAnsi"/>
          <w:color w:val="00000A"/>
          <w:sz w:val="22"/>
          <w:szCs w:val="22"/>
        </w:rPr>
        <w:t xml:space="preserve">g) </w:t>
      </w:r>
      <w:proofErr w:type="spellStart"/>
      <w:r w:rsidRPr="00FB60B9">
        <w:rPr>
          <w:rFonts w:asciiTheme="minorHAnsi" w:hAnsiTheme="minorHAnsi"/>
          <w:color w:val="00000A"/>
          <w:sz w:val="22"/>
          <w:szCs w:val="22"/>
        </w:rPr>
        <w:t>Camera</w:t>
      </w:r>
      <w:proofErr w:type="spellEnd"/>
      <w:r w:rsidRPr="00FB60B9">
        <w:rPr>
          <w:rFonts w:asciiTheme="minorHAnsi" w:hAnsiTheme="minorHAnsi"/>
          <w:color w:val="00000A"/>
          <w:sz w:val="22"/>
          <w:szCs w:val="22"/>
        </w:rPr>
        <w:t xml:space="preserve"> digital </w:t>
      </w:r>
      <w:proofErr w:type="spellStart"/>
      <w:r w:rsidRPr="00FB60B9">
        <w:rPr>
          <w:rFonts w:asciiTheme="minorHAnsi" w:hAnsiTheme="minorHAnsi"/>
          <w:color w:val="00000A"/>
          <w:sz w:val="22"/>
          <w:szCs w:val="22"/>
        </w:rPr>
        <w:t>minima</w:t>
      </w:r>
      <w:proofErr w:type="spellEnd"/>
      <w:r w:rsidRPr="00FB60B9">
        <w:rPr>
          <w:rFonts w:asciiTheme="minorHAnsi" w:hAnsiTheme="minorHAnsi"/>
          <w:color w:val="00000A"/>
          <w:sz w:val="22"/>
          <w:szCs w:val="22"/>
        </w:rPr>
        <w:t xml:space="preserve"> de 8.0 megapixel ou superior</w:t>
      </w:r>
    </w:p>
    <w:p w:rsidR="00FB60B9" w:rsidRPr="00FB60B9" w:rsidRDefault="00FB60B9" w:rsidP="00AF090B">
      <w:pPr>
        <w:autoSpaceDE w:val="0"/>
        <w:autoSpaceDN w:val="0"/>
        <w:adjustRightInd w:val="0"/>
        <w:ind w:left="1134"/>
        <w:jc w:val="both"/>
        <w:rPr>
          <w:rFonts w:asciiTheme="minorHAnsi" w:hAnsiTheme="minorHAnsi"/>
          <w:color w:val="00000A"/>
          <w:sz w:val="22"/>
          <w:szCs w:val="22"/>
        </w:rPr>
      </w:pPr>
      <w:r w:rsidRPr="00FB60B9">
        <w:rPr>
          <w:rFonts w:asciiTheme="minorHAnsi" w:hAnsiTheme="minorHAnsi"/>
          <w:color w:val="00000A"/>
          <w:sz w:val="22"/>
          <w:szCs w:val="22"/>
        </w:rPr>
        <w:t xml:space="preserve">h) </w:t>
      </w:r>
      <w:proofErr w:type="spellStart"/>
      <w:r w:rsidRPr="00FB60B9">
        <w:rPr>
          <w:rFonts w:asciiTheme="minorHAnsi" w:hAnsiTheme="minorHAnsi"/>
          <w:color w:val="00000A"/>
          <w:sz w:val="22"/>
          <w:szCs w:val="22"/>
        </w:rPr>
        <w:t>Camera</w:t>
      </w:r>
      <w:proofErr w:type="spellEnd"/>
      <w:r w:rsidRPr="00FB60B9">
        <w:rPr>
          <w:rFonts w:asciiTheme="minorHAnsi" w:hAnsiTheme="minorHAnsi"/>
          <w:color w:val="00000A"/>
          <w:sz w:val="22"/>
          <w:szCs w:val="22"/>
        </w:rPr>
        <w:t xml:space="preserve"> secundaria </w:t>
      </w:r>
      <w:proofErr w:type="spellStart"/>
      <w:r w:rsidRPr="00FB60B9">
        <w:rPr>
          <w:rFonts w:asciiTheme="minorHAnsi" w:hAnsiTheme="minorHAnsi"/>
          <w:color w:val="00000A"/>
          <w:sz w:val="22"/>
          <w:szCs w:val="22"/>
        </w:rPr>
        <w:t>minima</w:t>
      </w:r>
      <w:proofErr w:type="spellEnd"/>
      <w:r w:rsidRPr="00FB60B9">
        <w:rPr>
          <w:rFonts w:asciiTheme="minorHAnsi" w:hAnsiTheme="minorHAnsi"/>
          <w:color w:val="00000A"/>
          <w:sz w:val="22"/>
          <w:szCs w:val="22"/>
        </w:rPr>
        <w:t xml:space="preserve"> de 1.2 megapixel ou superior</w:t>
      </w:r>
    </w:p>
    <w:p w:rsidR="00FB60B9" w:rsidRPr="00FB60B9" w:rsidRDefault="00FB60B9" w:rsidP="00AF090B">
      <w:pPr>
        <w:autoSpaceDE w:val="0"/>
        <w:autoSpaceDN w:val="0"/>
        <w:adjustRightInd w:val="0"/>
        <w:ind w:left="1134"/>
        <w:jc w:val="both"/>
        <w:rPr>
          <w:rFonts w:asciiTheme="minorHAnsi" w:hAnsiTheme="minorHAnsi"/>
          <w:color w:val="00000A"/>
          <w:sz w:val="22"/>
          <w:szCs w:val="22"/>
        </w:rPr>
      </w:pPr>
      <w:r w:rsidRPr="00FB60B9">
        <w:rPr>
          <w:rFonts w:asciiTheme="minorHAnsi" w:hAnsiTheme="minorHAnsi"/>
          <w:color w:val="00000A"/>
          <w:sz w:val="22"/>
          <w:szCs w:val="22"/>
        </w:rPr>
        <w:t xml:space="preserve">i) </w:t>
      </w:r>
      <w:proofErr w:type="spellStart"/>
      <w:r w:rsidRPr="00FB60B9">
        <w:rPr>
          <w:rFonts w:asciiTheme="minorHAnsi" w:hAnsiTheme="minorHAnsi"/>
          <w:color w:val="00000A"/>
          <w:sz w:val="22"/>
          <w:szCs w:val="22"/>
        </w:rPr>
        <w:t>Dimensoes</w:t>
      </w:r>
      <w:proofErr w:type="spellEnd"/>
      <w:r w:rsidRPr="00FB60B9">
        <w:rPr>
          <w:rFonts w:asciiTheme="minorHAnsi" w:hAnsiTheme="minorHAnsi"/>
          <w:color w:val="00000A"/>
          <w:sz w:val="22"/>
          <w:szCs w:val="22"/>
        </w:rPr>
        <w:t xml:space="preserve"> </w:t>
      </w:r>
      <w:proofErr w:type="spellStart"/>
      <w:r w:rsidRPr="00FB60B9">
        <w:rPr>
          <w:rFonts w:asciiTheme="minorHAnsi" w:hAnsiTheme="minorHAnsi"/>
          <w:color w:val="00000A"/>
          <w:sz w:val="22"/>
          <w:szCs w:val="22"/>
        </w:rPr>
        <w:t>minimas</w:t>
      </w:r>
      <w:proofErr w:type="spellEnd"/>
      <w:r w:rsidRPr="00FB60B9">
        <w:rPr>
          <w:rFonts w:asciiTheme="minorHAnsi" w:hAnsiTheme="minorHAnsi"/>
          <w:color w:val="00000A"/>
          <w:sz w:val="22"/>
          <w:szCs w:val="22"/>
        </w:rPr>
        <w:t xml:space="preserve"> em </w:t>
      </w:r>
      <w:proofErr w:type="spellStart"/>
      <w:r w:rsidRPr="00FB60B9">
        <w:rPr>
          <w:rFonts w:asciiTheme="minorHAnsi" w:hAnsiTheme="minorHAnsi"/>
          <w:color w:val="00000A"/>
          <w:sz w:val="22"/>
          <w:szCs w:val="22"/>
        </w:rPr>
        <w:t>milimetros</w:t>
      </w:r>
      <w:proofErr w:type="spellEnd"/>
      <w:r w:rsidRPr="00FB60B9">
        <w:rPr>
          <w:rFonts w:asciiTheme="minorHAnsi" w:hAnsiTheme="minorHAnsi"/>
          <w:color w:val="00000A"/>
          <w:sz w:val="22"/>
          <w:szCs w:val="22"/>
        </w:rPr>
        <w:t>: 119 x 58 x 7 (comprimento x largura x espessura)</w:t>
      </w:r>
    </w:p>
    <w:p w:rsidR="00FB60B9" w:rsidRPr="00FB60B9" w:rsidRDefault="00FB60B9" w:rsidP="00AF090B">
      <w:pPr>
        <w:autoSpaceDE w:val="0"/>
        <w:autoSpaceDN w:val="0"/>
        <w:adjustRightInd w:val="0"/>
        <w:ind w:left="1134"/>
        <w:jc w:val="both"/>
        <w:rPr>
          <w:rFonts w:asciiTheme="minorHAnsi" w:hAnsiTheme="minorHAnsi"/>
          <w:color w:val="00000A"/>
          <w:sz w:val="22"/>
          <w:szCs w:val="22"/>
        </w:rPr>
      </w:pPr>
      <w:r w:rsidRPr="00FB60B9">
        <w:rPr>
          <w:rFonts w:asciiTheme="minorHAnsi" w:hAnsiTheme="minorHAnsi"/>
          <w:color w:val="00000A"/>
          <w:sz w:val="22"/>
          <w:szCs w:val="22"/>
        </w:rPr>
        <w:t xml:space="preserve">j) Peso liquido </w:t>
      </w:r>
      <w:proofErr w:type="spellStart"/>
      <w:r w:rsidRPr="00FB60B9">
        <w:rPr>
          <w:rFonts w:asciiTheme="minorHAnsi" w:hAnsiTheme="minorHAnsi"/>
          <w:color w:val="00000A"/>
          <w:sz w:val="22"/>
          <w:szCs w:val="22"/>
        </w:rPr>
        <w:t>maximo</w:t>
      </w:r>
      <w:proofErr w:type="spellEnd"/>
      <w:r w:rsidRPr="00FB60B9">
        <w:rPr>
          <w:rFonts w:asciiTheme="minorHAnsi" w:hAnsiTheme="minorHAnsi"/>
          <w:color w:val="00000A"/>
          <w:sz w:val="22"/>
          <w:szCs w:val="22"/>
        </w:rPr>
        <w:t xml:space="preserve"> de 162 gramas</w:t>
      </w:r>
    </w:p>
    <w:p w:rsidR="00FB60B9" w:rsidRPr="00FB60B9" w:rsidRDefault="00FB60B9" w:rsidP="00AF090B">
      <w:pPr>
        <w:autoSpaceDE w:val="0"/>
        <w:autoSpaceDN w:val="0"/>
        <w:adjustRightInd w:val="0"/>
        <w:ind w:left="1134"/>
        <w:jc w:val="both"/>
        <w:rPr>
          <w:rFonts w:asciiTheme="minorHAnsi" w:hAnsiTheme="minorHAnsi"/>
          <w:color w:val="00000A"/>
          <w:sz w:val="22"/>
          <w:szCs w:val="22"/>
        </w:rPr>
      </w:pPr>
      <w:r w:rsidRPr="00FB60B9">
        <w:rPr>
          <w:rFonts w:asciiTheme="minorHAnsi" w:hAnsiTheme="minorHAnsi"/>
          <w:color w:val="00000A"/>
          <w:sz w:val="22"/>
          <w:szCs w:val="22"/>
        </w:rPr>
        <w:t xml:space="preserve">k) </w:t>
      </w:r>
      <w:proofErr w:type="spellStart"/>
      <w:r w:rsidRPr="00FB60B9">
        <w:rPr>
          <w:rFonts w:asciiTheme="minorHAnsi" w:hAnsiTheme="minorHAnsi"/>
          <w:color w:val="00000A"/>
          <w:sz w:val="22"/>
          <w:szCs w:val="22"/>
        </w:rPr>
        <w:t>Duracao</w:t>
      </w:r>
      <w:proofErr w:type="spellEnd"/>
      <w:r w:rsidRPr="00FB60B9">
        <w:rPr>
          <w:rFonts w:asciiTheme="minorHAnsi" w:hAnsiTheme="minorHAnsi"/>
          <w:color w:val="00000A"/>
          <w:sz w:val="22"/>
          <w:szCs w:val="22"/>
        </w:rPr>
        <w:t xml:space="preserve"> da bateria em </w:t>
      </w:r>
      <w:proofErr w:type="spellStart"/>
      <w:r w:rsidRPr="00FB60B9">
        <w:rPr>
          <w:rFonts w:asciiTheme="minorHAnsi" w:hAnsiTheme="minorHAnsi"/>
          <w:color w:val="00000A"/>
          <w:sz w:val="22"/>
          <w:szCs w:val="22"/>
        </w:rPr>
        <w:t>standby</w:t>
      </w:r>
      <w:proofErr w:type="spellEnd"/>
      <w:r w:rsidRPr="00FB60B9">
        <w:rPr>
          <w:rFonts w:asciiTheme="minorHAnsi" w:hAnsiTheme="minorHAnsi"/>
          <w:color w:val="00000A"/>
          <w:sz w:val="22"/>
          <w:szCs w:val="22"/>
        </w:rPr>
        <w:t xml:space="preserve"> (</w:t>
      </w:r>
      <w:proofErr w:type="spellStart"/>
      <w:r w:rsidRPr="00FB60B9">
        <w:rPr>
          <w:rFonts w:asciiTheme="minorHAnsi" w:hAnsiTheme="minorHAnsi"/>
          <w:color w:val="00000A"/>
          <w:sz w:val="22"/>
          <w:szCs w:val="22"/>
        </w:rPr>
        <w:t>minimo</w:t>
      </w:r>
      <w:proofErr w:type="spellEnd"/>
      <w:r w:rsidRPr="00FB60B9">
        <w:rPr>
          <w:rFonts w:asciiTheme="minorHAnsi" w:hAnsiTheme="minorHAnsi"/>
          <w:color w:val="00000A"/>
          <w:sz w:val="22"/>
          <w:szCs w:val="22"/>
        </w:rPr>
        <w:t xml:space="preserve">): 08 horas e </w:t>
      </w:r>
      <w:proofErr w:type="spellStart"/>
      <w:r w:rsidRPr="00FB60B9">
        <w:rPr>
          <w:rFonts w:asciiTheme="minorHAnsi" w:hAnsiTheme="minorHAnsi"/>
          <w:color w:val="00000A"/>
          <w:sz w:val="22"/>
          <w:szCs w:val="22"/>
        </w:rPr>
        <w:t>duracao</w:t>
      </w:r>
      <w:proofErr w:type="spellEnd"/>
      <w:r w:rsidRPr="00FB60B9">
        <w:rPr>
          <w:rFonts w:asciiTheme="minorHAnsi" w:hAnsiTheme="minorHAnsi"/>
          <w:color w:val="00000A"/>
          <w:sz w:val="22"/>
          <w:szCs w:val="22"/>
        </w:rPr>
        <w:t xml:space="preserve"> da bateria em </w:t>
      </w:r>
      <w:proofErr w:type="spellStart"/>
      <w:r w:rsidRPr="00FB60B9">
        <w:rPr>
          <w:rFonts w:asciiTheme="minorHAnsi" w:hAnsiTheme="minorHAnsi"/>
          <w:color w:val="00000A"/>
          <w:sz w:val="22"/>
          <w:szCs w:val="22"/>
        </w:rPr>
        <w:t>conversacao</w:t>
      </w:r>
      <w:proofErr w:type="spellEnd"/>
      <w:r w:rsidRPr="00FB60B9">
        <w:rPr>
          <w:rFonts w:asciiTheme="minorHAnsi" w:hAnsiTheme="minorHAnsi"/>
          <w:color w:val="00000A"/>
          <w:sz w:val="22"/>
          <w:szCs w:val="22"/>
        </w:rPr>
        <w:t xml:space="preserve"> (</w:t>
      </w:r>
      <w:proofErr w:type="spellStart"/>
      <w:r w:rsidRPr="00FB60B9">
        <w:rPr>
          <w:rFonts w:asciiTheme="minorHAnsi" w:hAnsiTheme="minorHAnsi"/>
          <w:color w:val="00000A"/>
          <w:sz w:val="22"/>
          <w:szCs w:val="22"/>
        </w:rPr>
        <w:t>minimo</w:t>
      </w:r>
      <w:proofErr w:type="spellEnd"/>
      <w:r w:rsidRPr="00FB60B9">
        <w:rPr>
          <w:rFonts w:asciiTheme="minorHAnsi" w:hAnsiTheme="minorHAnsi"/>
          <w:color w:val="00000A"/>
          <w:sz w:val="22"/>
          <w:szCs w:val="22"/>
        </w:rPr>
        <w:t>): 4 horas</w:t>
      </w:r>
    </w:p>
    <w:p w:rsidR="00FB60B9" w:rsidRPr="00FB60B9" w:rsidRDefault="00FB60B9" w:rsidP="00AF090B">
      <w:pPr>
        <w:autoSpaceDE w:val="0"/>
        <w:autoSpaceDN w:val="0"/>
        <w:adjustRightInd w:val="0"/>
        <w:ind w:left="1134"/>
        <w:jc w:val="both"/>
        <w:rPr>
          <w:rFonts w:asciiTheme="minorHAnsi" w:hAnsiTheme="minorHAnsi"/>
          <w:color w:val="00000A"/>
          <w:sz w:val="22"/>
          <w:szCs w:val="22"/>
        </w:rPr>
      </w:pPr>
      <w:r w:rsidRPr="00FB60B9">
        <w:rPr>
          <w:rFonts w:asciiTheme="minorHAnsi" w:hAnsiTheme="minorHAnsi"/>
          <w:color w:val="00000A"/>
          <w:sz w:val="22"/>
          <w:szCs w:val="22"/>
        </w:rPr>
        <w:t xml:space="preserve">l) Envio e recebimento de SMS (Short </w:t>
      </w:r>
      <w:proofErr w:type="spellStart"/>
      <w:r w:rsidRPr="00FB60B9">
        <w:rPr>
          <w:rFonts w:asciiTheme="minorHAnsi" w:hAnsiTheme="minorHAnsi"/>
          <w:color w:val="00000A"/>
          <w:sz w:val="22"/>
          <w:szCs w:val="22"/>
        </w:rPr>
        <w:t>Message</w:t>
      </w:r>
      <w:proofErr w:type="spellEnd"/>
      <w:r w:rsidRPr="00FB60B9">
        <w:rPr>
          <w:rFonts w:asciiTheme="minorHAnsi" w:hAnsiTheme="minorHAnsi"/>
          <w:color w:val="00000A"/>
          <w:sz w:val="22"/>
          <w:szCs w:val="22"/>
        </w:rPr>
        <w:t xml:space="preserve"> Service) e MMS (</w:t>
      </w:r>
      <w:proofErr w:type="spellStart"/>
      <w:r w:rsidRPr="00FB60B9">
        <w:rPr>
          <w:rFonts w:asciiTheme="minorHAnsi" w:hAnsiTheme="minorHAnsi"/>
          <w:color w:val="00000A"/>
          <w:sz w:val="22"/>
          <w:szCs w:val="22"/>
        </w:rPr>
        <w:t>Multimedia</w:t>
      </w:r>
      <w:proofErr w:type="spellEnd"/>
      <w:r w:rsidRPr="00FB60B9">
        <w:rPr>
          <w:rFonts w:asciiTheme="minorHAnsi" w:hAnsiTheme="minorHAnsi"/>
          <w:color w:val="00000A"/>
          <w:sz w:val="22"/>
          <w:szCs w:val="22"/>
        </w:rPr>
        <w:t xml:space="preserve"> </w:t>
      </w:r>
      <w:proofErr w:type="spellStart"/>
      <w:r w:rsidRPr="00FB60B9">
        <w:rPr>
          <w:rFonts w:asciiTheme="minorHAnsi" w:hAnsiTheme="minorHAnsi"/>
          <w:color w:val="00000A"/>
          <w:sz w:val="22"/>
          <w:szCs w:val="22"/>
        </w:rPr>
        <w:t>Messaging</w:t>
      </w:r>
      <w:proofErr w:type="spellEnd"/>
      <w:r w:rsidRPr="00FB60B9">
        <w:rPr>
          <w:rFonts w:asciiTheme="minorHAnsi" w:hAnsiTheme="minorHAnsi"/>
          <w:color w:val="00000A"/>
          <w:sz w:val="22"/>
          <w:szCs w:val="22"/>
        </w:rPr>
        <w:t xml:space="preserve"> Service)</w:t>
      </w:r>
    </w:p>
    <w:p w:rsidR="00FB60B9" w:rsidRPr="00FB60B9" w:rsidRDefault="00FB60B9" w:rsidP="00AF090B">
      <w:pPr>
        <w:autoSpaceDE w:val="0"/>
        <w:autoSpaceDN w:val="0"/>
        <w:adjustRightInd w:val="0"/>
        <w:ind w:left="1134"/>
        <w:jc w:val="both"/>
        <w:rPr>
          <w:rFonts w:asciiTheme="minorHAnsi" w:hAnsiTheme="minorHAnsi"/>
          <w:color w:val="00000A"/>
          <w:sz w:val="22"/>
          <w:szCs w:val="22"/>
        </w:rPr>
      </w:pPr>
      <w:r w:rsidRPr="00FB60B9">
        <w:rPr>
          <w:rFonts w:asciiTheme="minorHAnsi" w:hAnsiTheme="minorHAnsi"/>
          <w:color w:val="00000A"/>
          <w:sz w:val="22"/>
          <w:szCs w:val="22"/>
        </w:rPr>
        <w:t>m) Previsibilidade de entrada de texto</w:t>
      </w:r>
    </w:p>
    <w:p w:rsidR="00FB60B9" w:rsidRPr="00FB60B9" w:rsidRDefault="00FB60B9" w:rsidP="00AF090B">
      <w:pPr>
        <w:autoSpaceDE w:val="0"/>
        <w:autoSpaceDN w:val="0"/>
        <w:adjustRightInd w:val="0"/>
        <w:ind w:left="1134"/>
        <w:jc w:val="both"/>
        <w:rPr>
          <w:rFonts w:asciiTheme="minorHAnsi" w:hAnsiTheme="minorHAnsi"/>
          <w:color w:val="00000A"/>
          <w:sz w:val="22"/>
          <w:szCs w:val="22"/>
        </w:rPr>
      </w:pPr>
      <w:r w:rsidRPr="00FB60B9">
        <w:rPr>
          <w:rFonts w:asciiTheme="minorHAnsi" w:hAnsiTheme="minorHAnsi"/>
          <w:color w:val="00000A"/>
          <w:sz w:val="22"/>
          <w:szCs w:val="22"/>
        </w:rPr>
        <w:t>n) Chamada em espera</w:t>
      </w:r>
    </w:p>
    <w:p w:rsidR="00FB60B9" w:rsidRPr="00FB60B9" w:rsidRDefault="00FB60B9" w:rsidP="00AF090B">
      <w:pPr>
        <w:autoSpaceDE w:val="0"/>
        <w:autoSpaceDN w:val="0"/>
        <w:adjustRightInd w:val="0"/>
        <w:ind w:left="1134"/>
        <w:jc w:val="both"/>
        <w:rPr>
          <w:rFonts w:asciiTheme="minorHAnsi" w:hAnsiTheme="minorHAnsi"/>
          <w:color w:val="00000A"/>
          <w:sz w:val="22"/>
          <w:szCs w:val="22"/>
        </w:rPr>
      </w:pPr>
      <w:r w:rsidRPr="00FB60B9">
        <w:rPr>
          <w:rFonts w:asciiTheme="minorHAnsi" w:hAnsiTheme="minorHAnsi"/>
          <w:color w:val="00000A"/>
          <w:sz w:val="22"/>
          <w:szCs w:val="22"/>
        </w:rPr>
        <w:t>o) Conferencia</w:t>
      </w:r>
    </w:p>
    <w:p w:rsidR="00FB60B9" w:rsidRPr="00FB60B9" w:rsidRDefault="00FB60B9" w:rsidP="00AF090B">
      <w:pPr>
        <w:autoSpaceDE w:val="0"/>
        <w:autoSpaceDN w:val="0"/>
        <w:adjustRightInd w:val="0"/>
        <w:ind w:left="1134"/>
        <w:jc w:val="both"/>
        <w:rPr>
          <w:rFonts w:asciiTheme="minorHAnsi" w:hAnsiTheme="minorHAnsi"/>
          <w:color w:val="00000A"/>
          <w:sz w:val="22"/>
          <w:szCs w:val="22"/>
        </w:rPr>
      </w:pPr>
      <w:r w:rsidRPr="00FB60B9">
        <w:rPr>
          <w:rFonts w:asciiTheme="minorHAnsi" w:hAnsiTheme="minorHAnsi"/>
          <w:color w:val="00000A"/>
          <w:sz w:val="22"/>
          <w:szCs w:val="22"/>
        </w:rPr>
        <w:t>p) Grupos de chamadas</w:t>
      </w:r>
    </w:p>
    <w:p w:rsidR="00FB60B9" w:rsidRPr="00FB60B9" w:rsidRDefault="00FB60B9" w:rsidP="00AF090B">
      <w:pPr>
        <w:autoSpaceDE w:val="0"/>
        <w:autoSpaceDN w:val="0"/>
        <w:adjustRightInd w:val="0"/>
        <w:ind w:left="1134"/>
        <w:jc w:val="both"/>
        <w:rPr>
          <w:rFonts w:asciiTheme="minorHAnsi" w:hAnsiTheme="minorHAnsi"/>
          <w:color w:val="00000A"/>
          <w:sz w:val="22"/>
          <w:szCs w:val="22"/>
        </w:rPr>
      </w:pPr>
      <w:r w:rsidRPr="00FB60B9">
        <w:rPr>
          <w:rFonts w:asciiTheme="minorHAnsi" w:hAnsiTheme="minorHAnsi"/>
          <w:color w:val="00000A"/>
          <w:sz w:val="22"/>
          <w:szCs w:val="22"/>
        </w:rPr>
        <w:t xml:space="preserve">q) Alerta </w:t>
      </w:r>
      <w:proofErr w:type="spellStart"/>
      <w:r w:rsidRPr="00FB60B9">
        <w:rPr>
          <w:rFonts w:asciiTheme="minorHAnsi" w:hAnsiTheme="minorHAnsi"/>
          <w:color w:val="00000A"/>
          <w:sz w:val="22"/>
          <w:szCs w:val="22"/>
        </w:rPr>
        <w:t>vibratorio</w:t>
      </w:r>
      <w:proofErr w:type="spellEnd"/>
    </w:p>
    <w:p w:rsidR="00FB60B9" w:rsidRPr="00FB60B9" w:rsidRDefault="00FB60B9" w:rsidP="00AF090B">
      <w:pPr>
        <w:autoSpaceDE w:val="0"/>
        <w:autoSpaceDN w:val="0"/>
        <w:adjustRightInd w:val="0"/>
        <w:ind w:left="1134"/>
        <w:jc w:val="both"/>
        <w:rPr>
          <w:rFonts w:asciiTheme="minorHAnsi" w:hAnsiTheme="minorHAnsi"/>
          <w:color w:val="00000A"/>
          <w:sz w:val="22"/>
          <w:szCs w:val="22"/>
        </w:rPr>
      </w:pPr>
      <w:r w:rsidRPr="00FB60B9">
        <w:rPr>
          <w:rFonts w:asciiTheme="minorHAnsi" w:hAnsiTheme="minorHAnsi"/>
          <w:color w:val="00000A"/>
          <w:sz w:val="22"/>
          <w:szCs w:val="22"/>
        </w:rPr>
        <w:t>r) Fone de ouvido</w:t>
      </w:r>
    </w:p>
    <w:p w:rsidR="00FB60B9" w:rsidRPr="00FB60B9" w:rsidRDefault="00FB60B9" w:rsidP="00AF090B">
      <w:pPr>
        <w:autoSpaceDE w:val="0"/>
        <w:autoSpaceDN w:val="0"/>
        <w:adjustRightInd w:val="0"/>
        <w:ind w:left="1134"/>
        <w:jc w:val="both"/>
        <w:rPr>
          <w:rFonts w:asciiTheme="minorHAnsi" w:hAnsiTheme="minorHAnsi"/>
          <w:color w:val="00000A"/>
          <w:sz w:val="22"/>
          <w:szCs w:val="22"/>
        </w:rPr>
      </w:pPr>
      <w:r w:rsidRPr="00FB60B9">
        <w:rPr>
          <w:rFonts w:asciiTheme="minorHAnsi" w:hAnsiTheme="minorHAnsi"/>
          <w:color w:val="00000A"/>
          <w:sz w:val="22"/>
          <w:szCs w:val="22"/>
        </w:rPr>
        <w:t xml:space="preserve">s) Discagem </w:t>
      </w:r>
      <w:proofErr w:type="spellStart"/>
      <w:r w:rsidRPr="00FB60B9">
        <w:rPr>
          <w:rFonts w:asciiTheme="minorHAnsi" w:hAnsiTheme="minorHAnsi"/>
          <w:color w:val="00000A"/>
          <w:sz w:val="22"/>
          <w:szCs w:val="22"/>
        </w:rPr>
        <w:t>rapida</w:t>
      </w:r>
      <w:proofErr w:type="spellEnd"/>
    </w:p>
    <w:p w:rsidR="00FB60B9" w:rsidRPr="00FB60B9" w:rsidRDefault="00FB60B9" w:rsidP="00AF090B">
      <w:pPr>
        <w:autoSpaceDE w:val="0"/>
        <w:autoSpaceDN w:val="0"/>
        <w:adjustRightInd w:val="0"/>
        <w:ind w:left="1134"/>
        <w:jc w:val="both"/>
        <w:rPr>
          <w:rFonts w:asciiTheme="minorHAnsi" w:hAnsiTheme="minorHAnsi"/>
          <w:color w:val="00000A"/>
          <w:sz w:val="22"/>
          <w:szCs w:val="22"/>
        </w:rPr>
      </w:pPr>
      <w:r w:rsidRPr="00FB60B9">
        <w:rPr>
          <w:rFonts w:asciiTheme="minorHAnsi" w:hAnsiTheme="minorHAnsi"/>
          <w:color w:val="00000A"/>
          <w:sz w:val="22"/>
          <w:szCs w:val="22"/>
        </w:rPr>
        <w:t>t) Acesso a Internet em alta velocidade (1 Mbps)</w:t>
      </w:r>
    </w:p>
    <w:p w:rsidR="00FB60B9" w:rsidRPr="00FB60B9" w:rsidRDefault="00FB60B9" w:rsidP="00AF090B">
      <w:pPr>
        <w:autoSpaceDE w:val="0"/>
        <w:autoSpaceDN w:val="0"/>
        <w:adjustRightInd w:val="0"/>
        <w:ind w:left="1134"/>
        <w:jc w:val="both"/>
        <w:rPr>
          <w:rFonts w:asciiTheme="minorHAnsi" w:hAnsiTheme="minorHAnsi"/>
          <w:color w:val="00000A"/>
          <w:sz w:val="22"/>
          <w:szCs w:val="22"/>
        </w:rPr>
      </w:pPr>
      <w:r w:rsidRPr="00FB60B9">
        <w:rPr>
          <w:rFonts w:asciiTheme="minorHAnsi" w:hAnsiTheme="minorHAnsi"/>
          <w:color w:val="00000A"/>
          <w:sz w:val="22"/>
          <w:szCs w:val="22"/>
        </w:rPr>
        <w:t xml:space="preserve">u) </w:t>
      </w:r>
      <w:proofErr w:type="spellStart"/>
      <w:r w:rsidRPr="00FB60B9">
        <w:rPr>
          <w:rFonts w:asciiTheme="minorHAnsi" w:hAnsiTheme="minorHAnsi"/>
          <w:color w:val="00000A"/>
          <w:sz w:val="22"/>
          <w:szCs w:val="22"/>
        </w:rPr>
        <w:t>Aplicacões</w:t>
      </w:r>
      <w:proofErr w:type="spellEnd"/>
      <w:r w:rsidRPr="00FB60B9">
        <w:rPr>
          <w:rFonts w:asciiTheme="minorHAnsi" w:hAnsiTheme="minorHAnsi"/>
          <w:color w:val="00000A"/>
          <w:sz w:val="22"/>
          <w:szCs w:val="22"/>
        </w:rPr>
        <w:t xml:space="preserve"> Java ou similar</w:t>
      </w:r>
    </w:p>
    <w:p w:rsidR="00FB60B9" w:rsidRPr="00FB60B9" w:rsidRDefault="00FB60B9" w:rsidP="00AF090B">
      <w:pPr>
        <w:autoSpaceDE w:val="0"/>
        <w:autoSpaceDN w:val="0"/>
        <w:adjustRightInd w:val="0"/>
        <w:ind w:left="1134"/>
        <w:jc w:val="both"/>
        <w:rPr>
          <w:rFonts w:asciiTheme="minorHAnsi" w:hAnsiTheme="minorHAnsi"/>
          <w:color w:val="00000A"/>
          <w:sz w:val="22"/>
          <w:szCs w:val="22"/>
        </w:rPr>
      </w:pPr>
      <w:r w:rsidRPr="00FB60B9">
        <w:rPr>
          <w:rFonts w:asciiTheme="minorHAnsi" w:hAnsiTheme="minorHAnsi"/>
          <w:color w:val="00000A"/>
          <w:sz w:val="22"/>
          <w:szCs w:val="22"/>
        </w:rPr>
        <w:t>v) Antena integrada</w:t>
      </w:r>
    </w:p>
    <w:p w:rsidR="00FB60B9" w:rsidRPr="00FB60B9" w:rsidRDefault="00FB60B9" w:rsidP="00AF090B">
      <w:pPr>
        <w:autoSpaceDE w:val="0"/>
        <w:autoSpaceDN w:val="0"/>
        <w:adjustRightInd w:val="0"/>
        <w:ind w:left="1134"/>
        <w:jc w:val="both"/>
        <w:rPr>
          <w:rFonts w:asciiTheme="minorHAnsi" w:hAnsiTheme="minorHAnsi"/>
          <w:color w:val="00000A"/>
          <w:sz w:val="22"/>
          <w:szCs w:val="22"/>
        </w:rPr>
      </w:pPr>
      <w:r w:rsidRPr="00FB60B9">
        <w:rPr>
          <w:rFonts w:asciiTheme="minorHAnsi" w:hAnsiTheme="minorHAnsi"/>
          <w:color w:val="00000A"/>
          <w:sz w:val="22"/>
          <w:szCs w:val="22"/>
        </w:rPr>
        <w:t>w) Carregador bivolt automático</w:t>
      </w:r>
    </w:p>
    <w:p w:rsidR="00FB60B9" w:rsidRPr="00FB60B9" w:rsidRDefault="00FB60B9" w:rsidP="00AF090B">
      <w:pPr>
        <w:autoSpaceDE w:val="0"/>
        <w:autoSpaceDN w:val="0"/>
        <w:adjustRightInd w:val="0"/>
        <w:ind w:left="1134"/>
        <w:jc w:val="both"/>
        <w:rPr>
          <w:rFonts w:asciiTheme="minorHAnsi" w:hAnsiTheme="minorHAnsi"/>
          <w:color w:val="00000A"/>
          <w:sz w:val="22"/>
          <w:szCs w:val="22"/>
        </w:rPr>
      </w:pPr>
      <w:r w:rsidRPr="00FB60B9">
        <w:rPr>
          <w:rFonts w:asciiTheme="minorHAnsi" w:hAnsiTheme="minorHAnsi"/>
          <w:color w:val="00000A"/>
          <w:sz w:val="22"/>
          <w:szCs w:val="22"/>
        </w:rPr>
        <w:t>x) Capacidade de memoria interna de no mínimo 16 GB</w:t>
      </w:r>
    </w:p>
    <w:p w:rsidR="00FB60B9" w:rsidRPr="00FB60B9" w:rsidRDefault="00FB60B9" w:rsidP="00AF090B">
      <w:pPr>
        <w:autoSpaceDE w:val="0"/>
        <w:autoSpaceDN w:val="0"/>
        <w:adjustRightInd w:val="0"/>
        <w:ind w:left="1134"/>
        <w:jc w:val="both"/>
        <w:rPr>
          <w:rFonts w:asciiTheme="minorHAnsi" w:hAnsiTheme="minorHAnsi"/>
          <w:color w:val="00000A"/>
          <w:sz w:val="22"/>
          <w:szCs w:val="22"/>
        </w:rPr>
      </w:pPr>
      <w:r w:rsidRPr="00FB60B9">
        <w:rPr>
          <w:rFonts w:asciiTheme="minorHAnsi" w:hAnsiTheme="minorHAnsi"/>
          <w:color w:val="00000A"/>
          <w:sz w:val="22"/>
          <w:szCs w:val="22"/>
        </w:rPr>
        <w:t>y) Manual de instruções de uso do aparelho em português</w:t>
      </w:r>
    </w:p>
    <w:p w:rsidR="00FB60B9" w:rsidRPr="00FB60B9" w:rsidRDefault="00FB60B9" w:rsidP="00AF090B">
      <w:pPr>
        <w:autoSpaceDE w:val="0"/>
        <w:autoSpaceDN w:val="0"/>
        <w:adjustRightInd w:val="0"/>
        <w:ind w:left="1134"/>
        <w:jc w:val="both"/>
        <w:rPr>
          <w:rFonts w:asciiTheme="minorHAnsi" w:hAnsiTheme="minorHAnsi"/>
          <w:color w:val="00000A"/>
          <w:sz w:val="22"/>
          <w:szCs w:val="22"/>
        </w:rPr>
      </w:pPr>
      <w:r w:rsidRPr="00FB60B9">
        <w:rPr>
          <w:rFonts w:asciiTheme="minorHAnsi" w:hAnsiTheme="minorHAnsi"/>
          <w:color w:val="00000A"/>
          <w:sz w:val="22"/>
          <w:szCs w:val="22"/>
        </w:rPr>
        <w:t>z) TCP/IP via GPRS ou EDGE</w:t>
      </w:r>
    </w:p>
    <w:p w:rsidR="00FB60B9" w:rsidRPr="00FB60B9" w:rsidRDefault="00FB60B9" w:rsidP="00AF090B">
      <w:pPr>
        <w:autoSpaceDE w:val="0"/>
        <w:autoSpaceDN w:val="0"/>
        <w:adjustRightInd w:val="0"/>
        <w:ind w:left="1134"/>
        <w:jc w:val="both"/>
        <w:rPr>
          <w:rFonts w:asciiTheme="minorHAnsi" w:hAnsiTheme="minorHAnsi"/>
          <w:color w:val="00000A"/>
          <w:sz w:val="22"/>
          <w:szCs w:val="22"/>
        </w:rPr>
      </w:pPr>
      <w:proofErr w:type="gramStart"/>
      <w:r w:rsidRPr="00FB60B9">
        <w:rPr>
          <w:rFonts w:asciiTheme="minorHAnsi" w:hAnsiTheme="minorHAnsi"/>
          <w:color w:val="00000A"/>
          <w:sz w:val="22"/>
          <w:szCs w:val="22"/>
        </w:rPr>
        <w:t>aa</w:t>
      </w:r>
      <w:proofErr w:type="gramEnd"/>
      <w:r w:rsidRPr="00FB60B9">
        <w:rPr>
          <w:rFonts w:asciiTheme="minorHAnsi" w:hAnsiTheme="minorHAnsi"/>
          <w:color w:val="00000A"/>
          <w:sz w:val="22"/>
          <w:szCs w:val="22"/>
        </w:rPr>
        <w:t>) Discagem por voz</w:t>
      </w:r>
    </w:p>
    <w:p w:rsidR="00FB60B9" w:rsidRPr="00FB60B9" w:rsidRDefault="00FB60B9" w:rsidP="00AF090B">
      <w:pPr>
        <w:autoSpaceDE w:val="0"/>
        <w:autoSpaceDN w:val="0"/>
        <w:adjustRightInd w:val="0"/>
        <w:ind w:left="1134"/>
        <w:jc w:val="both"/>
        <w:rPr>
          <w:rFonts w:asciiTheme="minorHAnsi" w:hAnsiTheme="minorHAnsi"/>
          <w:color w:val="00000A"/>
          <w:sz w:val="22"/>
          <w:szCs w:val="22"/>
        </w:rPr>
      </w:pPr>
      <w:proofErr w:type="spellStart"/>
      <w:proofErr w:type="gramStart"/>
      <w:r w:rsidRPr="00FB60B9">
        <w:rPr>
          <w:rFonts w:asciiTheme="minorHAnsi" w:hAnsiTheme="minorHAnsi"/>
          <w:color w:val="00000A"/>
          <w:sz w:val="22"/>
          <w:szCs w:val="22"/>
        </w:rPr>
        <w:t>bb</w:t>
      </w:r>
      <w:proofErr w:type="spellEnd"/>
      <w:proofErr w:type="gramEnd"/>
      <w:r w:rsidRPr="00FB60B9">
        <w:rPr>
          <w:rFonts w:asciiTheme="minorHAnsi" w:hAnsiTheme="minorHAnsi"/>
          <w:color w:val="00000A"/>
          <w:sz w:val="22"/>
          <w:szCs w:val="22"/>
        </w:rPr>
        <w:t>) Viva voz</w:t>
      </w:r>
    </w:p>
    <w:p w:rsidR="00FB60B9" w:rsidRPr="00FB60B9" w:rsidRDefault="00FB60B9" w:rsidP="00AF090B">
      <w:pPr>
        <w:autoSpaceDE w:val="0"/>
        <w:autoSpaceDN w:val="0"/>
        <w:adjustRightInd w:val="0"/>
        <w:ind w:left="1134"/>
        <w:jc w:val="both"/>
        <w:rPr>
          <w:rFonts w:asciiTheme="minorHAnsi" w:hAnsiTheme="minorHAnsi"/>
          <w:color w:val="00000A"/>
          <w:sz w:val="22"/>
          <w:szCs w:val="22"/>
        </w:rPr>
      </w:pPr>
      <w:proofErr w:type="spellStart"/>
      <w:r w:rsidRPr="00FB60B9">
        <w:rPr>
          <w:rFonts w:asciiTheme="minorHAnsi" w:hAnsiTheme="minorHAnsi"/>
          <w:color w:val="00000A"/>
          <w:sz w:val="22"/>
          <w:szCs w:val="22"/>
        </w:rPr>
        <w:t>cc</w:t>
      </w:r>
      <w:proofErr w:type="spellEnd"/>
      <w:r w:rsidRPr="00FB60B9">
        <w:rPr>
          <w:rFonts w:asciiTheme="minorHAnsi" w:hAnsiTheme="minorHAnsi"/>
          <w:color w:val="00000A"/>
          <w:sz w:val="22"/>
          <w:szCs w:val="22"/>
        </w:rPr>
        <w:t>) Comando de voz</w:t>
      </w:r>
    </w:p>
    <w:p w:rsidR="00FB60B9" w:rsidRPr="00FB60B9" w:rsidRDefault="00FB60B9" w:rsidP="00AF090B">
      <w:pPr>
        <w:autoSpaceDE w:val="0"/>
        <w:autoSpaceDN w:val="0"/>
        <w:adjustRightInd w:val="0"/>
        <w:ind w:left="1134"/>
        <w:jc w:val="both"/>
        <w:rPr>
          <w:rFonts w:asciiTheme="minorHAnsi" w:hAnsiTheme="minorHAnsi"/>
          <w:color w:val="00000A"/>
          <w:sz w:val="22"/>
          <w:szCs w:val="22"/>
        </w:rPr>
      </w:pPr>
      <w:proofErr w:type="spellStart"/>
      <w:r w:rsidRPr="00FB60B9">
        <w:rPr>
          <w:rFonts w:asciiTheme="minorHAnsi" w:hAnsiTheme="minorHAnsi"/>
          <w:color w:val="00000A"/>
          <w:sz w:val="22"/>
          <w:szCs w:val="22"/>
        </w:rPr>
        <w:t>dd</w:t>
      </w:r>
      <w:proofErr w:type="spellEnd"/>
      <w:r w:rsidRPr="00FB60B9">
        <w:rPr>
          <w:rFonts w:asciiTheme="minorHAnsi" w:hAnsiTheme="minorHAnsi"/>
          <w:color w:val="00000A"/>
          <w:sz w:val="22"/>
          <w:szCs w:val="22"/>
        </w:rPr>
        <w:t>) Acesso e sincronização com redes Wi-Fi</w:t>
      </w:r>
    </w:p>
    <w:p w:rsidR="00FB60B9" w:rsidRPr="00FB60B9" w:rsidRDefault="00FB60B9" w:rsidP="00AF090B">
      <w:pPr>
        <w:autoSpaceDE w:val="0"/>
        <w:autoSpaceDN w:val="0"/>
        <w:adjustRightInd w:val="0"/>
        <w:ind w:left="1134"/>
        <w:jc w:val="both"/>
        <w:rPr>
          <w:rFonts w:asciiTheme="minorHAnsi" w:hAnsiTheme="minorHAnsi"/>
          <w:color w:val="00000A"/>
          <w:sz w:val="22"/>
          <w:szCs w:val="22"/>
        </w:rPr>
      </w:pPr>
      <w:proofErr w:type="spellStart"/>
      <w:r w:rsidRPr="00FB60B9">
        <w:rPr>
          <w:rFonts w:asciiTheme="minorHAnsi" w:hAnsiTheme="minorHAnsi"/>
          <w:color w:val="00000A"/>
          <w:sz w:val="22"/>
          <w:szCs w:val="22"/>
        </w:rPr>
        <w:t>ee</w:t>
      </w:r>
      <w:proofErr w:type="spellEnd"/>
      <w:r w:rsidRPr="00FB60B9">
        <w:rPr>
          <w:rFonts w:asciiTheme="minorHAnsi" w:hAnsiTheme="minorHAnsi"/>
          <w:color w:val="00000A"/>
          <w:sz w:val="22"/>
          <w:szCs w:val="22"/>
        </w:rPr>
        <w:t xml:space="preserve">) Bateria </w:t>
      </w:r>
      <w:proofErr w:type="spellStart"/>
      <w:r w:rsidRPr="00FB60B9">
        <w:rPr>
          <w:rFonts w:asciiTheme="minorHAnsi" w:hAnsiTheme="minorHAnsi"/>
          <w:color w:val="00000A"/>
          <w:sz w:val="22"/>
          <w:szCs w:val="22"/>
        </w:rPr>
        <w:t>Ion-Litio</w:t>
      </w:r>
      <w:proofErr w:type="spellEnd"/>
      <w:r w:rsidRPr="00FB60B9">
        <w:rPr>
          <w:rFonts w:asciiTheme="minorHAnsi" w:hAnsiTheme="minorHAnsi"/>
          <w:color w:val="00000A"/>
          <w:sz w:val="22"/>
          <w:szCs w:val="22"/>
        </w:rPr>
        <w:t xml:space="preserve"> recarregável</w:t>
      </w:r>
    </w:p>
    <w:p w:rsidR="00FB60B9" w:rsidRPr="00FB60B9" w:rsidRDefault="00FB60B9" w:rsidP="00AF090B">
      <w:pPr>
        <w:autoSpaceDE w:val="0"/>
        <w:autoSpaceDN w:val="0"/>
        <w:adjustRightInd w:val="0"/>
        <w:ind w:left="1134"/>
        <w:jc w:val="both"/>
        <w:rPr>
          <w:rFonts w:asciiTheme="minorHAnsi" w:hAnsiTheme="minorHAnsi"/>
          <w:color w:val="00000A"/>
          <w:sz w:val="22"/>
          <w:szCs w:val="22"/>
        </w:rPr>
      </w:pPr>
      <w:r w:rsidRPr="00FB60B9">
        <w:rPr>
          <w:rFonts w:asciiTheme="minorHAnsi" w:hAnsiTheme="minorHAnsi"/>
          <w:color w:val="00000A"/>
          <w:sz w:val="22"/>
          <w:szCs w:val="22"/>
        </w:rPr>
        <w:t>ff) Bloqueio de Teclado</w:t>
      </w:r>
    </w:p>
    <w:p w:rsidR="00FB60B9" w:rsidRPr="00FB60B9" w:rsidRDefault="00FB60B9" w:rsidP="00AF090B">
      <w:pPr>
        <w:autoSpaceDE w:val="0"/>
        <w:autoSpaceDN w:val="0"/>
        <w:adjustRightInd w:val="0"/>
        <w:ind w:left="1134"/>
        <w:jc w:val="both"/>
        <w:rPr>
          <w:rFonts w:asciiTheme="minorHAnsi" w:hAnsiTheme="minorHAnsi"/>
          <w:color w:val="00000A"/>
          <w:sz w:val="22"/>
          <w:szCs w:val="22"/>
        </w:rPr>
      </w:pPr>
      <w:proofErr w:type="spellStart"/>
      <w:r w:rsidRPr="00FB60B9">
        <w:rPr>
          <w:rFonts w:asciiTheme="minorHAnsi" w:hAnsiTheme="minorHAnsi"/>
          <w:color w:val="00000A"/>
          <w:sz w:val="22"/>
          <w:szCs w:val="22"/>
        </w:rPr>
        <w:t>gg</w:t>
      </w:r>
      <w:proofErr w:type="spellEnd"/>
      <w:r w:rsidRPr="00FB60B9">
        <w:rPr>
          <w:rFonts w:asciiTheme="minorHAnsi" w:hAnsiTheme="minorHAnsi"/>
          <w:color w:val="00000A"/>
          <w:sz w:val="22"/>
          <w:szCs w:val="22"/>
        </w:rPr>
        <w:t>) Modem 3G Embutido</w:t>
      </w:r>
    </w:p>
    <w:p w:rsidR="00FB60B9" w:rsidRPr="00FB60B9" w:rsidRDefault="00FB60B9" w:rsidP="00AF090B">
      <w:pPr>
        <w:autoSpaceDE w:val="0"/>
        <w:autoSpaceDN w:val="0"/>
        <w:adjustRightInd w:val="0"/>
        <w:ind w:left="1134"/>
        <w:jc w:val="both"/>
        <w:rPr>
          <w:rFonts w:asciiTheme="minorHAnsi" w:hAnsiTheme="minorHAnsi"/>
          <w:color w:val="00000A"/>
          <w:sz w:val="22"/>
          <w:szCs w:val="22"/>
        </w:rPr>
      </w:pPr>
      <w:proofErr w:type="spellStart"/>
      <w:proofErr w:type="gramStart"/>
      <w:r w:rsidRPr="00FB60B9">
        <w:rPr>
          <w:rFonts w:asciiTheme="minorHAnsi" w:hAnsiTheme="minorHAnsi"/>
          <w:color w:val="00000A"/>
          <w:sz w:val="22"/>
          <w:szCs w:val="22"/>
        </w:rPr>
        <w:t>hh</w:t>
      </w:r>
      <w:proofErr w:type="spellEnd"/>
      <w:proofErr w:type="gramEnd"/>
      <w:r w:rsidRPr="00FB60B9">
        <w:rPr>
          <w:rFonts w:asciiTheme="minorHAnsi" w:hAnsiTheme="minorHAnsi"/>
          <w:color w:val="00000A"/>
          <w:sz w:val="22"/>
          <w:szCs w:val="22"/>
        </w:rPr>
        <w:t xml:space="preserve">) Suporte HTML e </w:t>
      </w:r>
      <w:proofErr w:type="spellStart"/>
      <w:r w:rsidRPr="00FB60B9">
        <w:rPr>
          <w:rFonts w:asciiTheme="minorHAnsi" w:hAnsiTheme="minorHAnsi"/>
          <w:color w:val="00000A"/>
          <w:sz w:val="22"/>
          <w:szCs w:val="22"/>
        </w:rPr>
        <w:t>xHTML</w:t>
      </w:r>
      <w:proofErr w:type="spellEnd"/>
    </w:p>
    <w:p w:rsidR="00FB60B9" w:rsidRPr="00FB60B9" w:rsidRDefault="00FB60B9" w:rsidP="00AF090B">
      <w:pPr>
        <w:autoSpaceDE w:val="0"/>
        <w:autoSpaceDN w:val="0"/>
        <w:adjustRightInd w:val="0"/>
        <w:ind w:left="1134"/>
        <w:jc w:val="both"/>
        <w:rPr>
          <w:rFonts w:asciiTheme="minorHAnsi" w:hAnsiTheme="minorHAnsi"/>
          <w:color w:val="00000A"/>
          <w:sz w:val="22"/>
          <w:szCs w:val="22"/>
        </w:rPr>
      </w:pPr>
      <w:proofErr w:type="spellStart"/>
      <w:r w:rsidRPr="00FB60B9">
        <w:rPr>
          <w:rFonts w:asciiTheme="minorHAnsi" w:hAnsiTheme="minorHAnsi"/>
          <w:color w:val="00000A"/>
          <w:sz w:val="22"/>
          <w:szCs w:val="22"/>
        </w:rPr>
        <w:t>ii</w:t>
      </w:r>
      <w:proofErr w:type="spellEnd"/>
      <w:r w:rsidRPr="00FB60B9">
        <w:rPr>
          <w:rFonts w:asciiTheme="minorHAnsi" w:hAnsiTheme="minorHAnsi"/>
          <w:color w:val="00000A"/>
          <w:sz w:val="22"/>
          <w:szCs w:val="22"/>
        </w:rPr>
        <w:t xml:space="preserve">) </w:t>
      </w:r>
      <w:proofErr w:type="spellStart"/>
      <w:r w:rsidRPr="00FB60B9">
        <w:rPr>
          <w:rFonts w:asciiTheme="minorHAnsi" w:hAnsiTheme="minorHAnsi"/>
          <w:color w:val="00000A"/>
          <w:sz w:val="22"/>
          <w:szCs w:val="22"/>
        </w:rPr>
        <w:t>ii</w:t>
      </w:r>
      <w:proofErr w:type="spellEnd"/>
      <w:r w:rsidRPr="00FB60B9">
        <w:rPr>
          <w:rFonts w:asciiTheme="minorHAnsi" w:hAnsiTheme="minorHAnsi"/>
          <w:color w:val="00000A"/>
          <w:sz w:val="22"/>
          <w:szCs w:val="22"/>
        </w:rPr>
        <w:t>) Bluetooth/USB</w:t>
      </w:r>
    </w:p>
    <w:p w:rsidR="00FB60B9" w:rsidRPr="00FB60B9" w:rsidRDefault="00FB60B9" w:rsidP="00AF090B">
      <w:pPr>
        <w:autoSpaceDE w:val="0"/>
        <w:autoSpaceDN w:val="0"/>
        <w:adjustRightInd w:val="0"/>
        <w:ind w:left="1134"/>
        <w:jc w:val="both"/>
        <w:rPr>
          <w:rFonts w:asciiTheme="minorHAnsi" w:hAnsiTheme="minorHAnsi"/>
          <w:color w:val="00000A"/>
          <w:sz w:val="22"/>
          <w:szCs w:val="22"/>
        </w:rPr>
      </w:pPr>
      <w:proofErr w:type="spellStart"/>
      <w:r w:rsidRPr="00FB60B9">
        <w:rPr>
          <w:rFonts w:asciiTheme="minorHAnsi" w:hAnsiTheme="minorHAnsi"/>
          <w:color w:val="00000A"/>
          <w:sz w:val="22"/>
          <w:szCs w:val="22"/>
        </w:rPr>
        <w:t>jj</w:t>
      </w:r>
      <w:proofErr w:type="spellEnd"/>
      <w:r w:rsidRPr="00FB60B9">
        <w:rPr>
          <w:rFonts w:asciiTheme="minorHAnsi" w:hAnsiTheme="minorHAnsi"/>
          <w:color w:val="00000A"/>
          <w:sz w:val="22"/>
          <w:szCs w:val="22"/>
        </w:rPr>
        <w:t>) Agenda ilimitada dependente da memoria</w:t>
      </w:r>
    </w:p>
    <w:p w:rsidR="00FB60B9" w:rsidRPr="00FB60B9" w:rsidRDefault="00FB60B9" w:rsidP="00AF090B">
      <w:pPr>
        <w:autoSpaceDE w:val="0"/>
        <w:autoSpaceDN w:val="0"/>
        <w:adjustRightInd w:val="0"/>
        <w:ind w:left="1134"/>
        <w:jc w:val="both"/>
        <w:rPr>
          <w:rFonts w:asciiTheme="minorHAnsi" w:hAnsiTheme="minorHAnsi"/>
          <w:color w:val="00000A"/>
          <w:sz w:val="22"/>
          <w:szCs w:val="22"/>
        </w:rPr>
      </w:pPr>
      <w:proofErr w:type="spellStart"/>
      <w:proofErr w:type="gramStart"/>
      <w:r w:rsidRPr="00FB60B9">
        <w:rPr>
          <w:rFonts w:asciiTheme="minorHAnsi" w:hAnsiTheme="minorHAnsi"/>
          <w:color w:val="00000A"/>
          <w:sz w:val="22"/>
          <w:szCs w:val="22"/>
        </w:rPr>
        <w:t>kk</w:t>
      </w:r>
      <w:proofErr w:type="spellEnd"/>
      <w:proofErr w:type="gramEnd"/>
      <w:r w:rsidRPr="00FB60B9">
        <w:rPr>
          <w:rFonts w:asciiTheme="minorHAnsi" w:hAnsiTheme="minorHAnsi"/>
          <w:color w:val="00000A"/>
          <w:sz w:val="22"/>
          <w:szCs w:val="22"/>
        </w:rPr>
        <w:t>) Suporte a conta de e-mail (POP3, IMAP e OWA)</w:t>
      </w:r>
    </w:p>
    <w:p w:rsidR="00FB60B9" w:rsidRPr="00FB60B9" w:rsidRDefault="00FB60B9" w:rsidP="00AF090B">
      <w:pPr>
        <w:autoSpaceDE w:val="0"/>
        <w:autoSpaceDN w:val="0"/>
        <w:adjustRightInd w:val="0"/>
        <w:ind w:left="1134"/>
        <w:jc w:val="both"/>
        <w:rPr>
          <w:rFonts w:asciiTheme="minorHAnsi" w:hAnsiTheme="minorHAnsi"/>
          <w:sz w:val="22"/>
          <w:szCs w:val="22"/>
        </w:rPr>
      </w:pPr>
      <w:proofErr w:type="spellStart"/>
      <w:proofErr w:type="gramStart"/>
      <w:r w:rsidRPr="00FB60B9">
        <w:rPr>
          <w:rFonts w:asciiTheme="minorHAnsi" w:hAnsiTheme="minorHAnsi"/>
          <w:color w:val="00000A"/>
          <w:sz w:val="22"/>
          <w:szCs w:val="22"/>
        </w:rPr>
        <w:t>ll</w:t>
      </w:r>
      <w:proofErr w:type="spellEnd"/>
      <w:proofErr w:type="gramEnd"/>
      <w:r w:rsidRPr="00FB60B9">
        <w:rPr>
          <w:rFonts w:asciiTheme="minorHAnsi" w:hAnsiTheme="minorHAnsi"/>
          <w:color w:val="00000A"/>
          <w:sz w:val="22"/>
          <w:szCs w:val="22"/>
        </w:rPr>
        <w:t xml:space="preserve">) Visualização de documentos (tipo </w:t>
      </w:r>
      <w:proofErr w:type="spellStart"/>
      <w:r w:rsidRPr="00FB60B9">
        <w:rPr>
          <w:rFonts w:asciiTheme="minorHAnsi" w:hAnsiTheme="minorHAnsi"/>
          <w:color w:val="00000A"/>
          <w:sz w:val="22"/>
          <w:szCs w:val="22"/>
        </w:rPr>
        <w:t>doc</w:t>
      </w:r>
      <w:proofErr w:type="spellEnd"/>
      <w:r w:rsidRPr="00FB60B9">
        <w:rPr>
          <w:rFonts w:asciiTheme="minorHAnsi" w:hAnsiTheme="minorHAnsi"/>
          <w:color w:val="00000A"/>
          <w:sz w:val="22"/>
          <w:szCs w:val="22"/>
        </w:rPr>
        <w:t xml:space="preserve">, </w:t>
      </w:r>
      <w:proofErr w:type="spellStart"/>
      <w:r w:rsidRPr="00FB60B9">
        <w:rPr>
          <w:rFonts w:asciiTheme="minorHAnsi" w:hAnsiTheme="minorHAnsi"/>
          <w:color w:val="00000A"/>
          <w:sz w:val="22"/>
          <w:szCs w:val="22"/>
        </w:rPr>
        <w:t>xls</w:t>
      </w:r>
      <w:proofErr w:type="spellEnd"/>
      <w:r w:rsidRPr="00FB60B9">
        <w:rPr>
          <w:rFonts w:asciiTheme="minorHAnsi" w:hAnsiTheme="minorHAnsi"/>
          <w:color w:val="00000A"/>
          <w:sz w:val="22"/>
          <w:szCs w:val="22"/>
        </w:rPr>
        <w:t xml:space="preserve">, </w:t>
      </w:r>
      <w:proofErr w:type="spellStart"/>
      <w:r w:rsidRPr="00FB60B9">
        <w:rPr>
          <w:rFonts w:asciiTheme="minorHAnsi" w:hAnsiTheme="minorHAnsi"/>
          <w:color w:val="00000A"/>
          <w:sz w:val="22"/>
          <w:szCs w:val="22"/>
        </w:rPr>
        <w:t>pdf</w:t>
      </w:r>
      <w:proofErr w:type="spellEnd"/>
      <w:r w:rsidRPr="00FB60B9">
        <w:rPr>
          <w:rFonts w:asciiTheme="minorHAnsi" w:hAnsiTheme="minorHAnsi"/>
          <w:color w:val="00000A"/>
          <w:sz w:val="22"/>
          <w:szCs w:val="22"/>
        </w:rPr>
        <w:t>)</w:t>
      </w:r>
    </w:p>
    <w:p w:rsidR="00241CFC" w:rsidRDefault="00241CFC" w:rsidP="00FB60B9">
      <w:pPr>
        <w:autoSpaceDE w:val="0"/>
        <w:autoSpaceDN w:val="0"/>
        <w:adjustRightInd w:val="0"/>
        <w:jc w:val="both"/>
        <w:rPr>
          <w:rFonts w:asciiTheme="minorHAnsi" w:hAnsiTheme="minorHAnsi"/>
          <w:sz w:val="22"/>
          <w:szCs w:val="22"/>
        </w:rPr>
      </w:pPr>
    </w:p>
    <w:p w:rsidR="00FB60B9" w:rsidRPr="00FB60B9" w:rsidRDefault="00241CFC" w:rsidP="00FB60B9">
      <w:pPr>
        <w:autoSpaceDE w:val="0"/>
        <w:autoSpaceDN w:val="0"/>
        <w:adjustRightInd w:val="0"/>
        <w:jc w:val="both"/>
        <w:rPr>
          <w:rFonts w:asciiTheme="minorHAnsi" w:hAnsiTheme="minorHAnsi"/>
          <w:sz w:val="22"/>
          <w:szCs w:val="22"/>
        </w:rPr>
      </w:pPr>
      <w:r w:rsidRPr="00241CFC">
        <w:rPr>
          <w:rFonts w:asciiTheme="minorHAnsi" w:hAnsiTheme="minorHAnsi"/>
          <w:b/>
          <w:sz w:val="22"/>
          <w:szCs w:val="22"/>
        </w:rPr>
        <w:t>4</w:t>
      </w:r>
      <w:r w:rsidR="00FB60B9" w:rsidRPr="00241CFC">
        <w:rPr>
          <w:rFonts w:asciiTheme="minorHAnsi" w:hAnsiTheme="minorHAnsi"/>
          <w:b/>
          <w:sz w:val="22"/>
          <w:szCs w:val="22"/>
        </w:rPr>
        <w:t>.</w:t>
      </w:r>
      <w:r>
        <w:rPr>
          <w:rFonts w:asciiTheme="minorHAnsi" w:hAnsiTheme="minorHAnsi"/>
          <w:b/>
          <w:sz w:val="22"/>
          <w:szCs w:val="22"/>
        </w:rPr>
        <w:t>4.</w:t>
      </w:r>
      <w:r w:rsidR="00FB60B9" w:rsidRPr="00241CFC">
        <w:rPr>
          <w:rFonts w:asciiTheme="minorHAnsi" w:hAnsiTheme="minorHAnsi"/>
          <w:b/>
          <w:sz w:val="22"/>
          <w:szCs w:val="22"/>
        </w:rPr>
        <w:t>1.5.</w:t>
      </w:r>
      <w:r w:rsidR="00FB60B9" w:rsidRPr="00FB60B9">
        <w:rPr>
          <w:rFonts w:asciiTheme="minorHAnsi" w:hAnsiTheme="minorHAnsi"/>
          <w:sz w:val="22"/>
          <w:szCs w:val="22"/>
        </w:rPr>
        <w:t xml:space="preserve"> Além das características descritas acima, o aparelho deve ter as seguintes funções:</w:t>
      </w:r>
    </w:p>
    <w:p w:rsidR="00FB60B9" w:rsidRPr="00FB60B9" w:rsidRDefault="00FB60B9" w:rsidP="00FB60B9">
      <w:pPr>
        <w:autoSpaceDE w:val="0"/>
        <w:autoSpaceDN w:val="0"/>
        <w:adjustRightInd w:val="0"/>
        <w:jc w:val="both"/>
        <w:rPr>
          <w:rFonts w:asciiTheme="minorHAnsi" w:hAnsiTheme="minorHAnsi"/>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71"/>
        <w:gridCol w:w="6549"/>
      </w:tblGrid>
      <w:tr w:rsidR="00FB60B9" w:rsidRPr="00FB60B9" w:rsidTr="00D56E13">
        <w:trPr>
          <w:jc w:val="center"/>
        </w:trPr>
        <w:tc>
          <w:tcPr>
            <w:tcW w:w="2235" w:type="dxa"/>
          </w:tcPr>
          <w:p w:rsidR="00FB60B9" w:rsidRPr="00FB60B9" w:rsidRDefault="00FB60B9" w:rsidP="00FB60B9">
            <w:pPr>
              <w:autoSpaceDE w:val="0"/>
              <w:autoSpaceDN w:val="0"/>
              <w:adjustRightInd w:val="0"/>
              <w:jc w:val="both"/>
              <w:rPr>
                <w:rFonts w:asciiTheme="minorHAnsi" w:hAnsiTheme="minorHAnsi"/>
                <w:b/>
                <w:bCs/>
                <w:sz w:val="22"/>
                <w:szCs w:val="22"/>
              </w:rPr>
            </w:pPr>
            <w:r w:rsidRPr="00FB60B9">
              <w:rPr>
                <w:rFonts w:asciiTheme="minorHAnsi" w:hAnsiTheme="minorHAnsi"/>
                <w:b/>
                <w:bCs/>
                <w:i/>
                <w:iCs/>
                <w:sz w:val="22"/>
                <w:szCs w:val="22"/>
              </w:rPr>
              <w:t>Item</w:t>
            </w:r>
          </w:p>
        </w:tc>
        <w:tc>
          <w:tcPr>
            <w:tcW w:w="6976" w:type="dxa"/>
          </w:tcPr>
          <w:p w:rsidR="00FB60B9" w:rsidRPr="00FB60B9" w:rsidRDefault="00FB60B9" w:rsidP="00FB60B9">
            <w:pPr>
              <w:autoSpaceDE w:val="0"/>
              <w:autoSpaceDN w:val="0"/>
              <w:adjustRightInd w:val="0"/>
              <w:jc w:val="both"/>
              <w:rPr>
                <w:rFonts w:asciiTheme="minorHAnsi" w:hAnsiTheme="minorHAnsi"/>
                <w:b/>
                <w:bCs/>
                <w:sz w:val="22"/>
                <w:szCs w:val="22"/>
              </w:rPr>
            </w:pPr>
            <w:r w:rsidRPr="00FB60B9">
              <w:rPr>
                <w:rFonts w:asciiTheme="minorHAnsi" w:hAnsiTheme="minorHAnsi"/>
                <w:b/>
                <w:bCs/>
                <w:i/>
                <w:iCs/>
                <w:sz w:val="22"/>
                <w:szCs w:val="22"/>
              </w:rPr>
              <w:t>Especificações Técnicas – Configurações Básicas</w:t>
            </w:r>
          </w:p>
        </w:tc>
      </w:tr>
      <w:tr w:rsidR="00FB60B9" w:rsidRPr="00FB60B9" w:rsidTr="00D56E13">
        <w:trPr>
          <w:jc w:val="center"/>
        </w:trPr>
        <w:tc>
          <w:tcPr>
            <w:tcW w:w="2235" w:type="dxa"/>
          </w:tcPr>
          <w:p w:rsidR="00FB60B9" w:rsidRPr="00FB60B9" w:rsidRDefault="00FB60B9" w:rsidP="00FB60B9">
            <w:pPr>
              <w:autoSpaceDE w:val="0"/>
              <w:autoSpaceDN w:val="0"/>
              <w:adjustRightInd w:val="0"/>
              <w:jc w:val="both"/>
              <w:rPr>
                <w:rFonts w:asciiTheme="minorHAnsi" w:hAnsiTheme="minorHAnsi"/>
                <w:b/>
                <w:bCs/>
                <w:sz w:val="22"/>
                <w:szCs w:val="22"/>
              </w:rPr>
            </w:pPr>
            <w:r w:rsidRPr="00FB60B9">
              <w:rPr>
                <w:rFonts w:asciiTheme="minorHAnsi" w:hAnsiTheme="minorHAnsi"/>
                <w:sz w:val="22"/>
                <w:szCs w:val="22"/>
              </w:rPr>
              <w:t>Tecnologia</w:t>
            </w:r>
          </w:p>
        </w:tc>
        <w:tc>
          <w:tcPr>
            <w:tcW w:w="6976" w:type="dxa"/>
          </w:tcPr>
          <w:p w:rsidR="00FB60B9" w:rsidRPr="00FB60B9" w:rsidRDefault="00FB60B9" w:rsidP="00FB60B9">
            <w:pPr>
              <w:autoSpaceDE w:val="0"/>
              <w:autoSpaceDN w:val="0"/>
              <w:adjustRightInd w:val="0"/>
              <w:jc w:val="both"/>
              <w:rPr>
                <w:rFonts w:asciiTheme="minorHAnsi" w:hAnsiTheme="minorHAnsi"/>
                <w:b/>
                <w:bCs/>
                <w:sz w:val="22"/>
                <w:szCs w:val="22"/>
              </w:rPr>
            </w:pPr>
            <w:r w:rsidRPr="00FB60B9">
              <w:rPr>
                <w:rFonts w:asciiTheme="minorHAnsi" w:hAnsiTheme="minorHAnsi"/>
                <w:sz w:val="22"/>
                <w:szCs w:val="22"/>
              </w:rPr>
              <w:t>GSM 850/900/1800/1900 MHz</w:t>
            </w:r>
          </w:p>
        </w:tc>
      </w:tr>
      <w:tr w:rsidR="00FB60B9" w:rsidRPr="00FB60B9" w:rsidTr="00D56E13">
        <w:trPr>
          <w:jc w:val="center"/>
        </w:trPr>
        <w:tc>
          <w:tcPr>
            <w:tcW w:w="2235" w:type="dxa"/>
          </w:tcPr>
          <w:p w:rsidR="00FB60B9" w:rsidRPr="00FB60B9" w:rsidRDefault="00FB60B9" w:rsidP="00FB60B9">
            <w:pPr>
              <w:autoSpaceDE w:val="0"/>
              <w:autoSpaceDN w:val="0"/>
              <w:adjustRightInd w:val="0"/>
              <w:jc w:val="both"/>
              <w:rPr>
                <w:rFonts w:asciiTheme="minorHAnsi" w:hAnsiTheme="minorHAnsi"/>
                <w:sz w:val="22"/>
                <w:szCs w:val="22"/>
              </w:rPr>
            </w:pPr>
            <w:r w:rsidRPr="00FB60B9">
              <w:rPr>
                <w:rFonts w:asciiTheme="minorHAnsi" w:hAnsiTheme="minorHAnsi"/>
                <w:sz w:val="22"/>
                <w:szCs w:val="22"/>
              </w:rPr>
              <w:t>Bateria</w:t>
            </w:r>
          </w:p>
          <w:p w:rsidR="00FB60B9" w:rsidRPr="00FB60B9" w:rsidRDefault="00FB60B9" w:rsidP="00FB60B9">
            <w:pPr>
              <w:autoSpaceDE w:val="0"/>
              <w:autoSpaceDN w:val="0"/>
              <w:adjustRightInd w:val="0"/>
              <w:jc w:val="both"/>
              <w:rPr>
                <w:rFonts w:asciiTheme="minorHAnsi" w:hAnsiTheme="minorHAnsi"/>
                <w:b/>
                <w:bCs/>
                <w:sz w:val="22"/>
                <w:szCs w:val="22"/>
              </w:rPr>
            </w:pPr>
          </w:p>
        </w:tc>
        <w:tc>
          <w:tcPr>
            <w:tcW w:w="6976" w:type="dxa"/>
          </w:tcPr>
          <w:p w:rsidR="00FB60B9" w:rsidRPr="00FB60B9" w:rsidRDefault="00FB60B9" w:rsidP="00FB60B9">
            <w:pPr>
              <w:autoSpaceDE w:val="0"/>
              <w:autoSpaceDN w:val="0"/>
              <w:adjustRightInd w:val="0"/>
              <w:jc w:val="both"/>
              <w:rPr>
                <w:rFonts w:asciiTheme="minorHAnsi" w:hAnsiTheme="minorHAnsi"/>
                <w:b/>
                <w:bCs/>
                <w:sz w:val="22"/>
                <w:szCs w:val="22"/>
              </w:rPr>
            </w:pPr>
            <w:r w:rsidRPr="00FB60B9">
              <w:rPr>
                <w:rFonts w:asciiTheme="minorHAnsi" w:hAnsiTheme="minorHAnsi"/>
                <w:sz w:val="22"/>
                <w:szCs w:val="22"/>
              </w:rPr>
              <w:t>Bateria padrão Li-</w:t>
            </w:r>
            <w:proofErr w:type="spellStart"/>
            <w:r w:rsidRPr="00FB60B9">
              <w:rPr>
                <w:rFonts w:asciiTheme="minorHAnsi" w:hAnsiTheme="minorHAnsi"/>
                <w:sz w:val="22"/>
                <w:szCs w:val="22"/>
              </w:rPr>
              <w:t>Ion</w:t>
            </w:r>
            <w:proofErr w:type="spellEnd"/>
            <w:r w:rsidRPr="00FB60B9">
              <w:rPr>
                <w:rFonts w:asciiTheme="minorHAnsi" w:hAnsiTheme="minorHAnsi"/>
                <w:sz w:val="22"/>
                <w:szCs w:val="22"/>
              </w:rPr>
              <w:t xml:space="preserve"> BP-4L de 1500 </w:t>
            </w:r>
            <w:proofErr w:type="spellStart"/>
            <w:r w:rsidRPr="00FB60B9">
              <w:rPr>
                <w:rFonts w:asciiTheme="minorHAnsi" w:hAnsiTheme="minorHAnsi"/>
                <w:sz w:val="22"/>
                <w:szCs w:val="22"/>
              </w:rPr>
              <w:t>mAh</w:t>
            </w:r>
            <w:proofErr w:type="spellEnd"/>
            <w:r w:rsidRPr="00FB60B9">
              <w:rPr>
                <w:rFonts w:asciiTheme="minorHAnsi" w:hAnsiTheme="minorHAnsi"/>
                <w:sz w:val="22"/>
                <w:szCs w:val="22"/>
              </w:rPr>
              <w:t xml:space="preserve">, autonomia: 4:00 horas de conversação, 2:00 horas de navegação na internet 8:00 </w:t>
            </w:r>
            <w:proofErr w:type="gramStart"/>
            <w:r w:rsidRPr="00FB60B9">
              <w:rPr>
                <w:rFonts w:asciiTheme="minorHAnsi" w:hAnsiTheme="minorHAnsi"/>
                <w:sz w:val="22"/>
                <w:szCs w:val="22"/>
              </w:rPr>
              <w:t>e  horas</w:t>
            </w:r>
            <w:proofErr w:type="gramEnd"/>
            <w:r w:rsidRPr="00FB60B9">
              <w:rPr>
                <w:rFonts w:asciiTheme="minorHAnsi" w:hAnsiTheme="minorHAnsi"/>
                <w:sz w:val="22"/>
                <w:szCs w:val="22"/>
              </w:rPr>
              <w:t xml:space="preserve"> em stand-</w:t>
            </w:r>
            <w:proofErr w:type="spellStart"/>
            <w:r w:rsidRPr="00FB60B9">
              <w:rPr>
                <w:rFonts w:asciiTheme="minorHAnsi" w:hAnsiTheme="minorHAnsi"/>
                <w:sz w:val="22"/>
                <w:szCs w:val="22"/>
              </w:rPr>
              <w:t>by</w:t>
            </w:r>
            <w:proofErr w:type="spellEnd"/>
          </w:p>
        </w:tc>
      </w:tr>
      <w:tr w:rsidR="00FB60B9" w:rsidRPr="00FB60B9" w:rsidTr="00D56E13">
        <w:trPr>
          <w:jc w:val="center"/>
        </w:trPr>
        <w:tc>
          <w:tcPr>
            <w:tcW w:w="2235" w:type="dxa"/>
          </w:tcPr>
          <w:p w:rsidR="00FB60B9" w:rsidRPr="00FB60B9" w:rsidRDefault="00FB60B9" w:rsidP="00FB60B9">
            <w:pPr>
              <w:autoSpaceDE w:val="0"/>
              <w:autoSpaceDN w:val="0"/>
              <w:adjustRightInd w:val="0"/>
              <w:jc w:val="both"/>
              <w:rPr>
                <w:rFonts w:asciiTheme="minorHAnsi" w:hAnsiTheme="minorHAnsi"/>
                <w:b/>
                <w:bCs/>
                <w:sz w:val="22"/>
                <w:szCs w:val="22"/>
              </w:rPr>
            </w:pPr>
            <w:r w:rsidRPr="00FB60B9">
              <w:rPr>
                <w:rFonts w:asciiTheme="minorHAnsi" w:hAnsiTheme="minorHAnsi"/>
                <w:sz w:val="22"/>
                <w:szCs w:val="22"/>
              </w:rPr>
              <w:t>Funções de Chamada</w:t>
            </w:r>
          </w:p>
        </w:tc>
        <w:tc>
          <w:tcPr>
            <w:tcW w:w="6976" w:type="dxa"/>
          </w:tcPr>
          <w:p w:rsidR="00FB60B9" w:rsidRPr="00FB60B9" w:rsidRDefault="00FB60B9" w:rsidP="00FB60B9">
            <w:pPr>
              <w:autoSpaceDE w:val="0"/>
              <w:autoSpaceDN w:val="0"/>
              <w:adjustRightInd w:val="0"/>
              <w:jc w:val="both"/>
              <w:rPr>
                <w:rFonts w:asciiTheme="minorHAnsi" w:hAnsiTheme="minorHAnsi"/>
                <w:b/>
                <w:bCs/>
                <w:sz w:val="22"/>
                <w:szCs w:val="22"/>
              </w:rPr>
            </w:pPr>
            <w:r w:rsidRPr="00FB60B9">
              <w:rPr>
                <w:rFonts w:asciiTheme="minorHAnsi" w:hAnsiTheme="minorHAnsi"/>
                <w:sz w:val="22"/>
                <w:szCs w:val="22"/>
              </w:rPr>
              <w:t>Identificador de chamada; Chamada em espera; Toque por vibração; Bloqueio do teclado; Toques polifônicos.</w:t>
            </w:r>
          </w:p>
        </w:tc>
      </w:tr>
      <w:tr w:rsidR="00FB60B9" w:rsidRPr="00FB60B9" w:rsidTr="00D56E13">
        <w:trPr>
          <w:jc w:val="center"/>
        </w:trPr>
        <w:tc>
          <w:tcPr>
            <w:tcW w:w="2235" w:type="dxa"/>
          </w:tcPr>
          <w:p w:rsidR="00FB60B9" w:rsidRPr="00FB60B9" w:rsidRDefault="00FB60B9" w:rsidP="00FB60B9">
            <w:pPr>
              <w:autoSpaceDE w:val="0"/>
              <w:autoSpaceDN w:val="0"/>
              <w:adjustRightInd w:val="0"/>
              <w:jc w:val="both"/>
              <w:rPr>
                <w:rFonts w:asciiTheme="minorHAnsi" w:hAnsiTheme="minorHAnsi"/>
                <w:b/>
                <w:bCs/>
                <w:sz w:val="22"/>
                <w:szCs w:val="22"/>
              </w:rPr>
            </w:pPr>
            <w:r w:rsidRPr="00FB60B9">
              <w:rPr>
                <w:rFonts w:asciiTheme="minorHAnsi" w:hAnsiTheme="minorHAnsi"/>
                <w:sz w:val="22"/>
                <w:szCs w:val="22"/>
              </w:rPr>
              <w:t>Agenda</w:t>
            </w:r>
          </w:p>
        </w:tc>
        <w:tc>
          <w:tcPr>
            <w:tcW w:w="6976" w:type="dxa"/>
          </w:tcPr>
          <w:p w:rsidR="00FB60B9" w:rsidRPr="00FB60B9" w:rsidRDefault="00FB60B9" w:rsidP="00FB60B9">
            <w:pPr>
              <w:autoSpaceDE w:val="0"/>
              <w:autoSpaceDN w:val="0"/>
              <w:adjustRightInd w:val="0"/>
              <w:jc w:val="both"/>
              <w:rPr>
                <w:rFonts w:asciiTheme="minorHAnsi" w:hAnsiTheme="minorHAnsi"/>
                <w:b/>
                <w:bCs/>
                <w:sz w:val="22"/>
                <w:szCs w:val="22"/>
              </w:rPr>
            </w:pPr>
            <w:r w:rsidRPr="00FB60B9">
              <w:rPr>
                <w:rFonts w:asciiTheme="minorHAnsi" w:hAnsiTheme="minorHAnsi"/>
                <w:sz w:val="22"/>
                <w:szCs w:val="22"/>
              </w:rPr>
              <w:t>Igual ou superior a 500 posições.</w:t>
            </w:r>
          </w:p>
        </w:tc>
      </w:tr>
      <w:tr w:rsidR="00FB60B9" w:rsidRPr="00FB60B9" w:rsidTr="00D56E13">
        <w:trPr>
          <w:jc w:val="center"/>
        </w:trPr>
        <w:tc>
          <w:tcPr>
            <w:tcW w:w="2235" w:type="dxa"/>
          </w:tcPr>
          <w:p w:rsidR="00FB60B9" w:rsidRPr="00FB60B9" w:rsidRDefault="00FB60B9" w:rsidP="00FB60B9">
            <w:pPr>
              <w:autoSpaceDE w:val="0"/>
              <w:autoSpaceDN w:val="0"/>
              <w:adjustRightInd w:val="0"/>
              <w:jc w:val="both"/>
              <w:rPr>
                <w:rFonts w:asciiTheme="minorHAnsi" w:hAnsiTheme="minorHAnsi"/>
                <w:b/>
                <w:bCs/>
                <w:sz w:val="22"/>
                <w:szCs w:val="22"/>
              </w:rPr>
            </w:pPr>
            <w:r w:rsidRPr="00FB60B9">
              <w:rPr>
                <w:rFonts w:asciiTheme="minorHAnsi" w:hAnsiTheme="minorHAnsi"/>
                <w:sz w:val="22"/>
                <w:szCs w:val="22"/>
              </w:rPr>
              <w:t>Conectividade</w:t>
            </w:r>
          </w:p>
        </w:tc>
        <w:tc>
          <w:tcPr>
            <w:tcW w:w="6976" w:type="dxa"/>
          </w:tcPr>
          <w:p w:rsidR="00FB60B9" w:rsidRPr="00FB60B9" w:rsidRDefault="00FB60B9" w:rsidP="00FB60B9">
            <w:pPr>
              <w:autoSpaceDE w:val="0"/>
              <w:autoSpaceDN w:val="0"/>
              <w:adjustRightInd w:val="0"/>
              <w:jc w:val="both"/>
              <w:rPr>
                <w:rFonts w:asciiTheme="minorHAnsi" w:hAnsiTheme="minorHAnsi"/>
                <w:b/>
                <w:bCs/>
                <w:sz w:val="22"/>
                <w:szCs w:val="22"/>
              </w:rPr>
            </w:pPr>
            <w:r w:rsidRPr="00FB60B9">
              <w:rPr>
                <w:rFonts w:asciiTheme="minorHAnsi" w:hAnsiTheme="minorHAnsi"/>
                <w:sz w:val="22"/>
                <w:szCs w:val="22"/>
              </w:rPr>
              <w:t>Bluetooth, 3G, 4G e conexão sem fio (Wi-Fi)</w:t>
            </w:r>
          </w:p>
        </w:tc>
      </w:tr>
      <w:tr w:rsidR="00FB60B9" w:rsidRPr="00FB60B9" w:rsidTr="00D56E13">
        <w:trPr>
          <w:jc w:val="center"/>
        </w:trPr>
        <w:tc>
          <w:tcPr>
            <w:tcW w:w="2235" w:type="dxa"/>
          </w:tcPr>
          <w:p w:rsidR="00FB60B9" w:rsidRPr="00FB60B9" w:rsidRDefault="00FB60B9" w:rsidP="00FB60B9">
            <w:pPr>
              <w:autoSpaceDE w:val="0"/>
              <w:autoSpaceDN w:val="0"/>
              <w:adjustRightInd w:val="0"/>
              <w:jc w:val="both"/>
              <w:rPr>
                <w:rFonts w:asciiTheme="minorHAnsi" w:hAnsiTheme="minorHAnsi"/>
                <w:b/>
                <w:bCs/>
                <w:sz w:val="22"/>
                <w:szCs w:val="22"/>
              </w:rPr>
            </w:pPr>
            <w:r w:rsidRPr="00FB60B9">
              <w:rPr>
                <w:rFonts w:asciiTheme="minorHAnsi" w:hAnsiTheme="minorHAnsi"/>
                <w:sz w:val="22"/>
                <w:szCs w:val="22"/>
              </w:rPr>
              <w:t>Mensagens</w:t>
            </w:r>
          </w:p>
        </w:tc>
        <w:tc>
          <w:tcPr>
            <w:tcW w:w="6976" w:type="dxa"/>
          </w:tcPr>
          <w:p w:rsidR="00FB60B9" w:rsidRPr="00FB60B9" w:rsidRDefault="00FB60B9" w:rsidP="00FB60B9">
            <w:pPr>
              <w:autoSpaceDE w:val="0"/>
              <w:autoSpaceDN w:val="0"/>
              <w:adjustRightInd w:val="0"/>
              <w:jc w:val="both"/>
              <w:rPr>
                <w:rFonts w:asciiTheme="minorHAnsi" w:hAnsiTheme="minorHAnsi"/>
                <w:b/>
                <w:bCs/>
                <w:sz w:val="22"/>
                <w:szCs w:val="22"/>
              </w:rPr>
            </w:pPr>
            <w:r w:rsidRPr="00FB60B9">
              <w:rPr>
                <w:rFonts w:asciiTheme="minorHAnsi" w:hAnsiTheme="minorHAnsi"/>
                <w:sz w:val="22"/>
                <w:szCs w:val="22"/>
              </w:rPr>
              <w:t>Envio e recebimento de SMS</w:t>
            </w:r>
          </w:p>
        </w:tc>
      </w:tr>
      <w:tr w:rsidR="00FB60B9" w:rsidRPr="00FB60B9" w:rsidTr="00D56E13">
        <w:trPr>
          <w:jc w:val="center"/>
        </w:trPr>
        <w:tc>
          <w:tcPr>
            <w:tcW w:w="2235" w:type="dxa"/>
          </w:tcPr>
          <w:p w:rsidR="00FB60B9" w:rsidRPr="00FB60B9" w:rsidRDefault="00FB60B9" w:rsidP="00FB60B9">
            <w:pPr>
              <w:autoSpaceDE w:val="0"/>
              <w:autoSpaceDN w:val="0"/>
              <w:adjustRightInd w:val="0"/>
              <w:jc w:val="both"/>
              <w:rPr>
                <w:rFonts w:asciiTheme="minorHAnsi" w:hAnsiTheme="minorHAnsi"/>
                <w:b/>
                <w:bCs/>
                <w:sz w:val="22"/>
                <w:szCs w:val="22"/>
              </w:rPr>
            </w:pPr>
            <w:r w:rsidRPr="00FB60B9">
              <w:rPr>
                <w:rFonts w:asciiTheme="minorHAnsi" w:hAnsiTheme="minorHAnsi"/>
                <w:sz w:val="22"/>
                <w:szCs w:val="22"/>
              </w:rPr>
              <w:t>Aplicações</w:t>
            </w:r>
          </w:p>
        </w:tc>
        <w:tc>
          <w:tcPr>
            <w:tcW w:w="6976" w:type="dxa"/>
          </w:tcPr>
          <w:p w:rsidR="00FB60B9" w:rsidRPr="00FB60B9" w:rsidRDefault="00FB60B9" w:rsidP="00FB60B9">
            <w:pPr>
              <w:autoSpaceDE w:val="0"/>
              <w:autoSpaceDN w:val="0"/>
              <w:adjustRightInd w:val="0"/>
              <w:jc w:val="both"/>
              <w:rPr>
                <w:rFonts w:asciiTheme="minorHAnsi" w:hAnsiTheme="minorHAnsi"/>
                <w:b/>
                <w:bCs/>
                <w:sz w:val="22"/>
                <w:szCs w:val="22"/>
              </w:rPr>
            </w:pPr>
            <w:r w:rsidRPr="00FB60B9">
              <w:rPr>
                <w:rFonts w:asciiTheme="minorHAnsi" w:hAnsiTheme="minorHAnsi"/>
                <w:sz w:val="22"/>
                <w:szCs w:val="22"/>
              </w:rPr>
              <w:t xml:space="preserve">Alarme; Calculadora; Relógio; Jogos; Rádio; Display colorido, com no mínimo 65.000 cores; Câmera digital integrada, gravação de áudio, </w:t>
            </w:r>
            <w:proofErr w:type="spellStart"/>
            <w:r w:rsidRPr="00FB60B9">
              <w:rPr>
                <w:rFonts w:asciiTheme="minorHAnsi" w:hAnsiTheme="minorHAnsi"/>
                <w:sz w:val="22"/>
                <w:szCs w:val="22"/>
              </w:rPr>
              <w:t>Viva-voz</w:t>
            </w:r>
            <w:proofErr w:type="spellEnd"/>
            <w:r w:rsidRPr="00FB60B9">
              <w:rPr>
                <w:rFonts w:asciiTheme="minorHAnsi" w:hAnsiTheme="minorHAnsi"/>
                <w:sz w:val="22"/>
                <w:szCs w:val="22"/>
              </w:rPr>
              <w:t>, Sincronização de dados com PC, Comando de voz.</w:t>
            </w:r>
          </w:p>
        </w:tc>
      </w:tr>
      <w:tr w:rsidR="00FB60B9" w:rsidRPr="00E42F0A" w:rsidTr="00D56E13">
        <w:trPr>
          <w:jc w:val="center"/>
        </w:trPr>
        <w:tc>
          <w:tcPr>
            <w:tcW w:w="2235" w:type="dxa"/>
          </w:tcPr>
          <w:p w:rsidR="00FB60B9" w:rsidRPr="00FB60B9" w:rsidRDefault="00FB60B9" w:rsidP="00FB60B9">
            <w:pPr>
              <w:autoSpaceDE w:val="0"/>
              <w:autoSpaceDN w:val="0"/>
              <w:adjustRightInd w:val="0"/>
              <w:jc w:val="both"/>
              <w:rPr>
                <w:rFonts w:asciiTheme="minorHAnsi" w:hAnsiTheme="minorHAnsi"/>
                <w:sz w:val="22"/>
                <w:szCs w:val="22"/>
              </w:rPr>
            </w:pPr>
            <w:proofErr w:type="gramStart"/>
            <w:r w:rsidRPr="00FB60B9">
              <w:rPr>
                <w:rFonts w:asciiTheme="minorHAnsi" w:hAnsiTheme="minorHAnsi"/>
                <w:sz w:val="22"/>
                <w:szCs w:val="22"/>
              </w:rPr>
              <w:t>Sistema  operacional</w:t>
            </w:r>
            <w:proofErr w:type="gramEnd"/>
            <w:r w:rsidRPr="00FB60B9">
              <w:rPr>
                <w:rFonts w:asciiTheme="minorHAnsi" w:hAnsiTheme="minorHAnsi"/>
                <w:sz w:val="22"/>
                <w:szCs w:val="22"/>
              </w:rPr>
              <w:t xml:space="preserve"> embarcado</w:t>
            </w:r>
          </w:p>
        </w:tc>
        <w:tc>
          <w:tcPr>
            <w:tcW w:w="6976" w:type="dxa"/>
          </w:tcPr>
          <w:p w:rsidR="00FB60B9" w:rsidRPr="00FB60B9" w:rsidRDefault="00FB60B9" w:rsidP="00FB60B9">
            <w:pPr>
              <w:autoSpaceDE w:val="0"/>
              <w:autoSpaceDN w:val="0"/>
              <w:adjustRightInd w:val="0"/>
              <w:jc w:val="both"/>
              <w:rPr>
                <w:rFonts w:asciiTheme="minorHAnsi" w:hAnsiTheme="minorHAnsi"/>
                <w:sz w:val="22"/>
                <w:szCs w:val="22"/>
                <w:lang w:val="en-US"/>
              </w:rPr>
            </w:pPr>
            <w:r w:rsidRPr="00FB60B9">
              <w:rPr>
                <w:rFonts w:asciiTheme="minorHAnsi" w:hAnsiTheme="minorHAnsi"/>
                <w:sz w:val="22"/>
                <w:szCs w:val="22"/>
                <w:lang w:val="en-US"/>
              </w:rPr>
              <w:t xml:space="preserve">IOS, Android </w:t>
            </w:r>
            <w:proofErr w:type="spellStart"/>
            <w:r w:rsidRPr="00FB60B9">
              <w:rPr>
                <w:rFonts w:asciiTheme="minorHAnsi" w:hAnsiTheme="minorHAnsi"/>
                <w:sz w:val="22"/>
                <w:szCs w:val="22"/>
                <w:lang w:val="en-US"/>
              </w:rPr>
              <w:t>ou</w:t>
            </w:r>
            <w:proofErr w:type="spellEnd"/>
            <w:r w:rsidRPr="00FB60B9">
              <w:rPr>
                <w:rFonts w:asciiTheme="minorHAnsi" w:hAnsiTheme="minorHAnsi"/>
                <w:sz w:val="22"/>
                <w:szCs w:val="22"/>
                <w:lang w:val="en-US"/>
              </w:rPr>
              <w:t xml:space="preserve"> Windows Phone.</w:t>
            </w:r>
          </w:p>
        </w:tc>
      </w:tr>
    </w:tbl>
    <w:p w:rsidR="00FB60B9" w:rsidRPr="00FB60B9" w:rsidRDefault="00FB60B9" w:rsidP="00FB60B9">
      <w:pPr>
        <w:autoSpaceDE w:val="0"/>
        <w:autoSpaceDN w:val="0"/>
        <w:adjustRightInd w:val="0"/>
        <w:jc w:val="both"/>
        <w:rPr>
          <w:rFonts w:asciiTheme="minorHAnsi" w:hAnsiTheme="minorHAnsi"/>
          <w:sz w:val="22"/>
          <w:szCs w:val="22"/>
          <w:lang w:val="en-US"/>
        </w:rPr>
      </w:pPr>
    </w:p>
    <w:p w:rsidR="00FB60B9" w:rsidRPr="00E42F0A" w:rsidRDefault="00FB60B9" w:rsidP="00FB60B9">
      <w:pPr>
        <w:autoSpaceDE w:val="0"/>
        <w:autoSpaceDN w:val="0"/>
        <w:adjustRightInd w:val="0"/>
        <w:jc w:val="both"/>
        <w:rPr>
          <w:rFonts w:asciiTheme="minorHAnsi" w:hAnsiTheme="minorHAnsi" w:cs="ArialMT"/>
          <w:b/>
          <w:sz w:val="22"/>
          <w:szCs w:val="22"/>
          <w:u w:val="single"/>
          <w:lang w:val="en-US"/>
        </w:rPr>
      </w:pPr>
    </w:p>
    <w:p w:rsidR="00FB60B9" w:rsidRPr="00241CFC" w:rsidRDefault="00241CFC" w:rsidP="00A74183">
      <w:pPr>
        <w:autoSpaceDE w:val="0"/>
        <w:autoSpaceDN w:val="0"/>
        <w:adjustRightInd w:val="0"/>
        <w:jc w:val="both"/>
        <w:rPr>
          <w:rFonts w:asciiTheme="minorHAnsi" w:hAnsiTheme="minorHAnsi" w:cs="ArialMT"/>
          <w:b/>
          <w:sz w:val="22"/>
          <w:szCs w:val="22"/>
        </w:rPr>
      </w:pPr>
      <w:r w:rsidRPr="00241CFC">
        <w:rPr>
          <w:rFonts w:asciiTheme="minorHAnsi" w:hAnsiTheme="minorHAnsi" w:cs="ArialMT"/>
          <w:b/>
          <w:sz w:val="22"/>
          <w:szCs w:val="22"/>
        </w:rPr>
        <w:t>4.</w:t>
      </w:r>
      <w:r>
        <w:rPr>
          <w:rFonts w:asciiTheme="minorHAnsi" w:hAnsiTheme="minorHAnsi" w:cs="ArialMT"/>
          <w:b/>
          <w:sz w:val="22"/>
          <w:szCs w:val="22"/>
        </w:rPr>
        <w:t>5</w:t>
      </w:r>
      <w:r w:rsidRPr="00241CFC">
        <w:rPr>
          <w:rFonts w:asciiTheme="minorHAnsi" w:hAnsiTheme="minorHAnsi" w:cs="ArialMT"/>
          <w:b/>
          <w:sz w:val="22"/>
          <w:szCs w:val="22"/>
        </w:rPr>
        <w:t xml:space="preserve">. DOS </w:t>
      </w:r>
      <w:r w:rsidRPr="00241CFC">
        <w:rPr>
          <w:rFonts w:asciiTheme="minorHAnsi" w:hAnsiTheme="minorHAnsi"/>
          <w:b/>
          <w:bCs/>
          <w:sz w:val="22"/>
          <w:szCs w:val="22"/>
        </w:rPr>
        <w:t>APARELHOS COM FUNÇÃO DE MODEM PARA ATENDIMENTO DO ITEM 3.</w:t>
      </w:r>
    </w:p>
    <w:p w:rsidR="00241CFC" w:rsidRDefault="00241CFC" w:rsidP="00A74183">
      <w:pPr>
        <w:autoSpaceDE w:val="0"/>
        <w:autoSpaceDN w:val="0"/>
        <w:adjustRightInd w:val="0"/>
        <w:jc w:val="both"/>
        <w:rPr>
          <w:rFonts w:asciiTheme="minorHAnsi" w:hAnsiTheme="minorHAnsi" w:cs="ArialMT"/>
          <w:b/>
          <w:sz w:val="22"/>
          <w:szCs w:val="22"/>
          <w:u w:val="single"/>
        </w:rPr>
      </w:pPr>
    </w:p>
    <w:p w:rsidR="00241CFC" w:rsidRPr="00580697" w:rsidRDefault="00580697" w:rsidP="00580697">
      <w:pPr>
        <w:autoSpaceDE w:val="0"/>
        <w:autoSpaceDN w:val="0"/>
        <w:adjustRightInd w:val="0"/>
        <w:spacing w:before="120" w:after="120"/>
        <w:jc w:val="both"/>
        <w:rPr>
          <w:rFonts w:asciiTheme="minorHAnsi" w:hAnsiTheme="minorHAnsi" w:cs="ArialMT"/>
          <w:b/>
          <w:sz w:val="22"/>
          <w:szCs w:val="22"/>
          <w:u w:val="single"/>
        </w:rPr>
      </w:pPr>
      <w:r w:rsidRPr="00580697">
        <w:rPr>
          <w:rFonts w:asciiTheme="minorHAnsi" w:hAnsiTheme="minorHAnsi"/>
          <w:b/>
          <w:color w:val="000000"/>
          <w:sz w:val="22"/>
          <w:szCs w:val="22"/>
        </w:rPr>
        <w:t>4.5.1.</w:t>
      </w:r>
      <w:r w:rsidRPr="00580697">
        <w:rPr>
          <w:rFonts w:asciiTheme="minorHAnsi" w:hAnsiTheme="minorHAnsi"/>
          <w:color w:val="000000"/>
          <w:sz w:val="22"/>
          <w:szCs w:val="22"/>
        </w:rPr>
        <w:t xml:space="preserve"> Deverão ser fornecidos aparelhos móveis que permitirão acesso aos serviços contratados e que possuam atualização tecnológica compatível com as especificações técnicas descritas neste Termo de Referência.</w:t>
      </w:r>
    </w:p>
    <w:p w:rsidR="0088547A" w:rsidRDefault="0088547A" w:rsidP="00EA07DD">
      <w:pPr>
        <w:autoSpaceDE w:val="0"/>
        <w:autoSpaceDN w:val="0"/>
        <w:adjustRightInd w:val="0"/>
        <w:spacing w:before="120" w:after="120"/>
        <w:jc w:val="both"/>
        <w:rPr>
          <w:rFonts w:asciiTheme="minorHAnsi" w:hAnsiTheme="minorHAnsi" w:cs="ArialMT"/>
          <w:b/>
          <w:sz w:val="22"/>
          <w:szCs w:val="22"/>
        </w:rPr>
      </w:pPr>
    </w:p>
    <w:p w:rsidR="00580697" w:rsidRPr="00BF338E" w:rsidRDefault="00580697" w:rsidP="00580697">
      <w:pPr>
        <w:autoSpaceDE w:val="0"/>
        <w:autoSpaceDN w:val="0"/>
        <w:adjustRightInd w:val="0"/>
        <w:rPr>
          <w:rFonts w:asciiTheme="minorHAnsi" w:hAnsiTheme="minorHAnsi"/>
          <w:color w:val="000000"/>
          <w:sz w:val="22"/>
          <w:szCs w:val="22"/>
        </w:rPr>
      </w:pPr>
      <w:r w:rsidRPr="00BF338E">
        <w:rPr>
          <w:rFonts w:asciiTheme="minorHAnsi" w:hAnsiTheme="minorHAnsi"/>
          <w:b/>
          <w:color w:val="000000"/>
          <w:sz w:val="22"/>
          <w:szCs w:val="22"/>
        </w:rPr>
        <w:t>4.5.2</w:t>
      </w:r>
      <w:r w:rsidRPr="00BF338E">
        <w:rPr>
          <w:rFonts w:asciiTheme="minorHAnsi" w:hAnsiTheme="minorHAnsi"/>
          <w:color w:val="000000"/>
          <w:sz w:val="22"/>
          <w:szCs w:val="22"/>
        </w:rPr>
        <w:t xml:space="preserve"> – Modem 4G USB</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24"/>
        <w:gridCol w:w="6196"/>
      </w:tblGrid>
      <w:tr w:rsidR="00580697" w:rsidRPr="00BF338E" w:rsidTr="00AF090B">
        <w:tc>
          <w:tcPr>
            <w:tcW w:w="2540" w:type="dxa"/>
          </w:tcPr>
          <w:p w:rsidR="00580697" w:rsidRPr="00BF338E" w:rsidRDefault="00580697" w:rsidP="00D56E13">
            <w:pPr>
              <w:autoSpaceDE w:val="0"/>
              <w:autoSpaceDN w:val="0"/>
              <w:adjustRightInd w:val="0"/>
              <w:rPr>
                <w:rFonts w:asciiTheme="minorHAnsi" w:hAnsiTheme="minorHAnsi"/>
                <w:iCs/>
                <w:color w:val="000000"/>
                <w:sz w:val="22"/>
                <w:szCs w:val="22"/>
              </w:rPr>
            </w:pPr>
            <w:r w:rsidRPr="00BF338E">
              <w:rPr>
                <w:rFonts w:asciiTheme="minorHAnsi" w:hAnsiTheme="minorHAnsi"/>
                <w:b/>
                <w:bCs/>
                <w:color w:val="000000"/>
                <w:sz w:val="22"/>
                <w:szCs w:val="22"/>
              </w:rPr>
              <w:t>Item</w:t>
            </w:r>
          </w:p>
        </w:tc>
        <w:tc>
          <w:tcPr>
            <w:tcW w:w="6671" w:type="dxa"/>
          </w:tcPr>
          <w:p w:rsidR="00580697" w:rsidRPr="00BF338E" w:rsidRDefault="00580697" w:rsidP="00D56E13">
            <w:pPr>
              <w:autoSpaceDE w:val="0"/>
              <w:autoSpaceDN w:val="0"/>
              <w:adjustRightInd w:val="0"/>
              <w:rPr>
                <w:rFonts w:asciiTheme="minorHAnsi" w:hAnsiTheme="minorHAnsi"/>
                <w:iCs/>
                <w:color w:val="000000"/>
                <w:sz w:val="22"/>
                <w:szCs w:val="22"/>
              </w:rPr>
            </w:pPr>
            <w:r w:rsidRPr="00BF338E">
              <w:rPr>
                <w:rFonts w:asciiTheme="minorHAnsi" w:hAnsiTheme="minorHAnsi"/>
                <w:b/>
                <w:bCs/>
                <w:color w:val="000000"/>
                <w:sz w:val="22"/>
                <w:szCs w:val="22"/>
              </w:rPr>
              <w:t>Especificações Técnicas – Configuração Básica</w:t>
            </w:r>
          </w:p>
        </w:tc>
      </w:tr>
      <w:tr w:rsidR="00580697" w:rsidRPr="00BF338E" w:rsidTr="00AF090B">
        <w:tc>
          <w:tcPr>
            <w:tcW w:w="2540" w:type="dxa"/>
          </w:tcPr>
          <w:p w:rsidR="00580697" w:rsidRPr="00BF338E" w:rsidRDefault="00580697" w:rsidP="00D56E13">
            <w:pPr>
              <w:autoSpaceDE w:val="0"/>
              <w:autoSpaceDN w:val="0"/>
              <w:adjustRightInd w:val="0"/>
              <w:rPr>
                <w:rFonts w:asciiTheme="minorHAnsi" w:hAnsiTheme="minorHAnsi"/>
                <w:iCs/>
                <w:color w:val="000000"/>
                <w:sz w:val="22"/>
                <w:szCs w:val="22"/>
              </w:rPr>
            </w:pPr>
            <w:r w:rsidRPr="00BF338E">
              <w:rPr>
                <w:rFonts w:asciiTheme="minorHAnsi" w:hAnsiTheme="minorHAnsi"/>
                <w:color w:val="000000"/>
                <w:sz w:val="22"/>
                <w:szCs w:val="22"/>
              </w:rPr>
              <w:t>Conectividade</w:t>
            </w:r>
          </w:p>
        </w:tc>
        <w:tc>
          <w:tcPr>
            <w:tcW w:w="6671" w:type="dxa"/>
          </w:tcPr>
          <w:p w:rsidR="00580697" w:rsidRPr="00BF338E" w:rsidRDefault="00580697" w:rsidP="00D56E13">
            <w:pPr>
              <w:autoSpaceDE w:val="0"/>
              <w:autoSpaceDN w:val="0"/>
              <w:adjustRightInd w:val="0"/>
              <w:rPr>
                <w:rFonts w:asciiTheme="minorHAnsi" w:hAnsiTheme="minorHAnsi"/>
                <w:iCs/>
                <w:color w:val="000000"/>
                <w:sz w:val="22"/>
                <w:szCs w:val="22"/>
              </w:rPr>
            </w:pPr>
            <w:r w:rsidRPr="00BF338E">
              <w:rPr>
                <w:rFonts w:asciiTheme="minorHAnsi" w:hAnsiTheme="minorHAnsi"/>
                <w:color w:val="000000"/>
                <w:sz w:val="22"/>
                <w:szCs w:val="22"/>
              </w:rPr>
              <w:t>USB</w:t>
            </w:r>
          </w:p>
        </w:tc>
      </w:tr>
      <w:tr w:rsidR="00580697" w:rsidRPr="00BF338E" w:rsidTr="00AF090B">
        <w:tc>
          <w:tcPr>
            <w:tcW w:w="2540" w:type="dxa"/>
          </w:tcPr>
          <w:p w:rsidR="00580697" w:rsidRPr="00BF338E" w:rsidRDefault="00580697" w:rsidP="00D56E13">
            <w:pPr>
              <w:autoSpaceDE w:val="0"/>
              <w:autoSpaceDN w:val="0"/>
              <w:adjustRightInd w:val="0"/>
              <w:rPr>
                <w:rFonts w:asciiTheme="minorHAnsi" w:hAnsiTheme="minorHAnsi"/>
                <w:iCs/>
                <w:color w:val="000000"/>
                <w:sz w:val="22"/>
                <w:szCs w:val="22"/>
              </w:rPr>
            </w:pPr>
            <w:r w:rsidRPr="00BF338E">
              <w:rPr>
                <w:rFonts w:asciiTheme="minorHAnsi" w:hAnsiTheme="minorHAnsi"/>
                <w:color w:val="000000"/>
                <w:sz w:val="22"/>
                <w:szCs w:val="22"/>
              </w:rPr>
              <w:t>Tecnologia</w:t>
            </w:r>
          </w:p>
        </w:tc>
        <w:tc>
          <w:tcPr>
            <w:tcW w:w="6671" w:type="dxa"/>
          </w:tcPr>
          <w:p w:rsidR="00580697" w:rsidRPr="00BF338E" w:rsidRDefault="00580697" w:rsidP="00D56E13">
            <w:pPr>
              <w:autoSpaceDE w:val="0"/>
              <w:autoSpaceDN w:val="0"/>
              <w:adjustRightInd w:val="0"/>
              <w:rPr>
                <w:rFonts w:asciiTheme="minorHAnsi" w:hAnsiTheme="minorHAnsi"/>
                <w:iCs/>
                <w:color w:val="000000"/>
                <w:sz w:val="22"/>
                <w:szCs w:val="22"/>
              </w:rPr>
            </w:pPr>
            <w:r w:rsidRPr="00BF338E">
              <w:rPr>
                <w:rFonts w:asciiTheme="minorHAnsi" w:hAnsiTheme="minorHAnsi"/>
                <w:color w:val="000000"/>
                <w:sz w:val="22"/>
                <w:szCs w:val="22"/>
              </w:rPr>
              <w:t>Padrões autorizados pela ANATEL para transmissão de dados para acesso sem fio à internet.</w:t>
            </w:r>
          </w:p>
        </w:tc>
      </w:tr>
      <w:tr w:rsidR="00580697" w:rsidRPr="00BF338E" w:rsidTr="00AF090B">
        <w:tc>
          <w:tcPr>
            <w:tcW w:w="2540" w:type="dxa"/>
          </w:tcPr>
          <w:p w:rsidR="00580697" w:rsidRPr="00BF338E" w:rsidRDefault="00580697" w:rsidP="00D56E13">
            <w:pPr>
              <w:autoSpaceDE w:val="0"/>
              <w:autoSpaceDN w:val="0"/>
              <w:adjustRightInd w:val="0"/>
              <w:rPr>
                <w:rFonts w:asciiTheme="minorHAnsi" w:hAnsiTheme="minorHAnsi"/>
                <w:iCs/>
                <w:color w:val="000000"/>
                <w:sz w:val="22"/>
                <w:szCs w:val="22"/>
              </w:rPr>
            </w:pPr>
            <w:r w:rsidRPr="00BF338E">
              <w:rPr>
                <w:rFonts w:asciiTheme="minorHAnsi" w:hAnsiTheme="minorHAnsi"/>
                <w:color w:val="000000"/>
                <w:sz w:val="22"/>
                <w:szCs w:val="22"/>
              </w:rPr>
              <w:t>Transmissão</w:t>
            </w:r>
          </w:p>
        </w:tc>
        <w:tc>
          <w:tcPr>
            <w:tcW w:w="6671" w:type="dxa"/>
          </w:tcPr>
          <w:p w:rsidR="00580697" w:rsidRPr="00BF338E" w:rsidRDefault="00580697" w:rsidP="00D56E13">
            <w:pPr>
              <w:autoSpaceDE w:val="0"/>
              <w:autoSpaceDN w:val="0"/>
              <w:adjustRightInd w:val="0"/>
              <w:rPr>
                <w:rFonts w:asciiTheme="minorHAnsi" w:hAnsiTheme="minorHAnsi"/>
                <w:iCs/>
                <w:color w:val="000000"/>
                <w:sz w:val="22"/>
                <w:szCs w:val="22"/>
              </w:rPr>
            </w:pPr>
            <w:r w:rsidRPr="00BF338E">
              <w:rPr>
                <w:rFonts w:asciiTheme="minorHAnsi" w:hAnsiTheme="minorHAnsi"/>
                <w:color w:val="000000"/>
                <w:sz w:val="22"/>
                <w:szCs w:val="22"/>
              </w:rPr>
              <w:t>O mesmo equipamento deverá possuir também suporte ao protocolo LTE</w:t>
            </w:r>
          </w:p>
        </w:tc>
      </w:tr>
      <w:tr w:rsidR="00580697" w:rsidRPr="00BF338E" w:rsidTr="00AF090B">
        <w:tc>
          <w:tcPr>
            <w:tcW w:w="2540" w:type="dxa"/>
          </w:tcPr>
          <w:p w:rsidR="00580697" w:rsidRPr="00BF338E" w:rsidRDefault="00580697" w:rsidP="00D56E13">
            <w:pPr>
              <w:autoSpaceDE w:val="0"/>
              <w:autoSpaceDN w:val="0"/>
              <w:adjustRightInd w:val="0"/>
              <w:rPr>
                <w:rFonts w:asciiTheme="minorHAnsi" w:hAnsiTheme="minorHAnsi"/>
                <w:iCs/>
                <w:color w:val="000000"/>
                <w:sz w:val="22"/>
                <w:szCs w:val="22"/>
              </w:rPr>
            </w:pPr>
            <w:r w:rsidRPr="00BF338E">
              <w:rPr>
                <w:rFonts w:asciiTheme="minorHAnsi" w:hAnsiTheme="minorHAnsi"/>
                <w:color w:val="000000"/>
                <w:sz w:val="22"/>
                <w:szCs w:val="22"/>
              </w:rPr>
              <w:t>Instalação/configuração</w:t>
            </w:r>
          </w:p>
        </w:tc>
        <w:tc>
          <w:tcPr>
            <w:tcW w:w="6671" w:type="dxa"/>
          </w:tcPr>
          <w:p w:rsidR="00580697" w:rsidRPr="00BF338E" w:rsidRDefault="00580697" w:rsidP="00D56E13">
            <w:pPr>
              <w:autoSpaceDE w:val="0"/>
              <w:autoSpaceDN w:val="0"/>
              <w:adjustRightInd w:val="0"/>
              <w:rPr>
                <w:rFonts w:asciiTheme="minorHAnsi" w:hAnsiTheme="minorHAnsi"/>
                <w:iCs/>
                <w:color w:val="000000"/>
                <w:sz w:val="22"/>
                <w:szCs w:val="22"/>
              </w:rPr>
            </w:pPr>
            <w:proofErr w:type="spellStart"/>
            <w:r w:rsidRPr="00BF338E">
              <w:rPr>
                <w:rFonts w:asciiTheme="minorHAnsi" w:hAnsiTheme="minorHAnsi"/>
                <w:color w:val="000000"/>
                <w:sz w:val="22"/>
                <w:szCs w:val="22"/>
              </w:rPr>
              <w:t>Plug</w:t>
            </w:r>
            <w:proofErr w:type="spellEnd"/>
            <w:r w:rsidRPr="00BF338E">
              <w:rPr>
                <w:rFonts w:asciiTheme="minorHAnsi" w:hAnsiTheme="minorHAnsi"/>
                <w:color w:val="000000"/>
                <w:sz w:val="22"/>
                <w:szCs w:val="22"/>
              </w:rPr>
              <w:t xml:space="preserve"> </w:t>
            </w:r>
            <w:proofErr w:type="spellStart"/>
            <w:r w:rsidRPr="00BF338E">
              <w:rPr>
                <w:rFonts w:asciiTheme="minorHAnsi" w:hAnsiTheme="minorHAnsi"/>
                <w:color w:val="000000"/>
                <w:sz w:val="22"/>
                <w:szCs w:val="22"/>
              </w:rPr>
              <w:t>and</w:t>
            </w:r>
            <w:proofErr w:type="spellEnd"/>
            <w:r w:rsidRPr="00BF338E">
              <w:rPr>
                <w:rFonts w:asciiTheme="minorHAnsi" w:hAnsiTheme="minorHAnsi"/>
                <w:color w:val="000000"/>
                <w:sz w:val="22"/>
                <w:szCs w:val="22"/>
              </w:rPr>
              <w:t xml:space="preserve"> play e </w:t>
            </w:r>
            <w:proofErr w:type="spellStart"/>
            <w:r w:rsidRPr="00BF338E">
              <w:rPr>
                <w:rFonts w:asciiTheme="minorHAnsi" w:hAnsiTheme="minorHAnsi"/>
                <w:color w:val="000000"/>
                <w:sz w:val="22"/>
                <w:szCs w:val="22"/>
              </w:rPr>
              <w:t>pré</w:t>
            </w:r>
            <w:proofErr w:type="spellEnd"/>
            <w:r w:rsidRPr="00BF338E">
              <w:rPr>
                <w:rFonts w:asciiTheme="minorHAnsi" w:hAnsiTheme="minorHAnsi"/>
                <w:color w:val="000000"/>
                <w:sz w:val="22"/>
                <w:szCs w:val="22"/>
              </w:rPr>
              <w:t>-configurado</w:t>
            </w:r>
          </w:p>
        </w:tc>
      </w:tr>
      <w:tr w:rsidR="00580697" w:rsidRPr="00BF338E" w:rsidTr="00AF090B">
        <w:tc>
          <w:tcPr>
            <w:tcW w:w="2540" w:type="dxa"/>
          </w:tcPr>
          <w:p w:rsidR="00580697" w:rsidRPr="00BF338E" w:rsidRDefault="00580697" w:rsidP="00D56E13">
            <w:pPr>
              <w:autoSpaceDE w:val="0"/>
              <w:autoSpaceDN w:val="0"/>
              <w:adjustRightInd w:val="0"/>
              <w:rPr>
                <w:rFonts w:asciiTheme="minorHAnsi" w:hAnsiTheme="minorHAnsi"/>
                <w:iCs/>
                <w:color w:val="000000"/>
                <w:sz w:val="22"/>
                <w:szCs w:val="22"/>
              </w:rPr>
            </w:pPr>
            <w:r w:rsidRPr="00BF338E">
              <w:rPr>
                <w:rFonts w:asciiTheme="minorHAnsi" w:hAnsiTheme="minorHAnsi"/>
                <w:color w:val="000000"/>
                <w:sz w:val="22"/>
                <w:szCs w:val="22"/>
              </w:rPr>
              <w:t>Suporte</w:t>
            </w:r>
          </w:p>
        </w:tc>
        <w:tc>
          <w:tcPr>
            <w:tcW w:w="6671" w:type="dxa"/>
          </w:tcPr>
          <w:p w:rsidR="00580697" w:rsidRPr="00BF338E" w:rsidRDefault="00580697" w:rsidP="00D56E13">
            <w:pPr>
              <w:autoSpaceDE w:val="0"/>
              <w:autoSpaceDN w:val="0"/>
              <w:adjustRightInd w:val="0"/>
              <w:rPr>
                <w:rFonts w:asciiTheme="minorHAnsi" w:hAnsiTheme="minorHAnsi"/>
                <w:iCs/>
                <w:color w:val="000000"/>
                <w:sz w:val="22"/>
                <w:szCs w:val="22"/>
              </w:rPr>
            </w:pPr>
            <w:r w:rsidRPr="00BF338E">
              <w:rPr>
                <w:rFonts w:asciiTheme="minorHAnsi" w:hAnsiTheme="minorHAnsi"/>
                <w:color w:val="000000"/>
                <w:sz w:val="22"/>
                <w:szCs w:val="22"/>
              </w:rPr>
              <w:t>Obrigatório: Plataformas Windows, Linux, e OSX</w:t>
            </w:r>
          </w:p>
        </w:tc>
      </w:tr>
    </w:tbl>
    <w:p w:rsidR="00580697" w:rsidRPr="00BF338E" w:rsidRDefault="00580697" w:rsidP="00580697">
      <w:pPr>
        <w:autoSpaceDE w:val="0"/>
        <w:autoSpaceDN w:val="0"/>
        <w:adjustRightInd w:val="0"/>
        <w:rPr>
          <w:rFonts w:asciiTheme="minorHAnsi" w:hAnsiTheme="minorHAnsi"/>
          <w:color w:val="000000"/>
          <w:sz w:val="22"/>
          <w:szCs w:val="22"/>
        </w:rPr>
      </w:pPr>
    </w:p>
    <w:p w:rsidR="00580697" w:rsidRPr="00BF338E" w:rsidRDefault="00580697" w:rsidP="00580697">
      <w:pPr>
        <w:autoSpaceDE w:val="0"/>
        <w:autoSpaceDN w:val="0"/>
        <w:adjustRightInd w:val="0"/>
        <w:rPr>
          <w:rFonts w:asciiTheme="minorHAnsi" w:hAnsiTheme="minorHAnsi"/>
          <w:color w:val="000000"/>
          <w:sz w:val="22"/>
          <w:szCs w:val="22"/>
        </w:rPr>
      </w:pPr>
    </w:p>
    <w:p w:rsidR="00580697" w:rsidRPr="00BF338E" w:rsidRDefault="00580697" w:rsidP="00580697">
      <w:pPr>
        <w:autoSpaceDE w:val="0"/>
        <w:autoSpaceDN w:val="0"/>
        <w:adjustRightInd w:val="0"/>
        <w:rPr>
          <w:rFonts w:asciiTheme="minorHAnsi" w:hAnsiTheme="minorHAnsi"/>
          <w:iCs/>
          <w:color w:val="000000"/>
          <w:sz w:val="22"/>
          <w:szCs w:val="22"/>
        </w:rPr>
      </w:pPr>
      <w:r w:rsidRPr="00BF338E">
        <w:rPr>
          <w:rFonts w:asciiTheme="minorHAnsi" w:hAnsiTheme="minorHAnsi"/>
          <w:b/>
          <w:color w:val="000000"/>
          <w:sz w:val="22"/>
          <w:szCs w:val="22"/>
        </w:rPr>
        <w:t>4.5.3</w:t>
      </w:r>
      <w:r w:rsidRPr="00BF338E">
        <w:rPr>
          <w:rFonts w:asciiTheme="minorHAnsi" w:hAnsiTheme="minorHAnsi"/>
          <w:color w:val="000000"/>
          <w:sz w:val="22"/>
          <w:szCs w:val="22"/>
        </w:rPr>
        <w:t xml:space="preserve">. </w:t>
      </w:r>
      <w:r w:rsidRPr="00BF338E">
        <w:rPr>
          <w:rFonts w:asciiTheme="minorHAnsi" w:hAnsiTheme="minorHAnsi"/>
          <w:b/>
          <w:bCs/>
          <w:color w:val="000000"/>
          <w:sz w:val="22"/>
          <w:szCs w:val="22"/>
        </w:rPr>
        <w:t xml:space="preserve">– </w:t>
      </w:r>
      <w:r w:rsidRPr="00BF338E">
        <w:rPr>
          <w:rFonts w:asciiTheme="minorHAnsi" w:hAnsiTheme="minorHAnsi"/>
          <w:color w:val="000000"/>
          <w:sz w:val="22"/>
          <w:szCs w:val="22"/>
        </w:rPr>
        <w:t>Modem 3G USB</w:t>
      </w:r>
    </w:p>
    <w:p w:rsidR="00580697" w:rsidRPr="00BF338E" w:rsidRDefault="00580697" w:rsidP="00AF090B">
      <w:pPr>
        <w:autoSpaceDE w:val="0"/>
        <w:autoSpaceDN w:val="0"/>
        <w:adjustRightInd w:val="0"/>
        <w:jc w:val="center"/>
        <w:rPr>
          <w:rFonts w:asciiTheme="minorHAnsi" w:hAnsiTheme="minorHAnsi"/>
          <w:iCs/>
          <w:color w:val="000000"/>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22"/>
        <w:gridCol w:w="6198"/>
      </w:tblGrid>
      <w:tr w:rsidR="00580697" w:rsidRPr="00BF338E" w:rsidTr="00AF090B">
        <w:trPr>
          <w:jc w:val="center"/>
        </w:trPr>
        <w:tc>
          <w:tcPr>
            <w:tcW w:w="2540" w:type="dxa"/>
          </w:tcPr>
          <w:p w:rsidR="00580697" w:rsidRPr="00BF338E" w:rsidRDefault="00580697" w:rsidP="00D56E13">
            <w:pPr>
              <w:autoSpaceDE w:val="0"/>
              <w:autoSpaceDN w:val="0"/>
              <w:adjustRightInd w:val="0"/>
              <w:rPr>
                <w:rFonts w:asciiTheme="minorHAnsi" w:hAnsiTheme="minorHAnsi"/>
                <w:iCs/>
                <w:color w:val="000000"/>
                <w:sz w:val="22"/>
                <w:szCs w:val="22"/>
              </w:rPr>
            </w:pPr>
            <w:r w:rsidRPr="00BF338E">
              <w:rPr>
                <w:rFonts w:asciiTheme="minorHAnsi" w:hAnsiTheme="minorHAnsi"/>
                <w:b/>
                <w:bCs/>
                <w:color w:val="000000"/>
                <w:sz w:val="22"/>
                <w:szCs w:val="22"/>
              </w:rPr>
              <w:t>Item</w:t>
            </w:r>
          </w:p>
        </w:tc>
        <w:tc>
          <w:tcPr>
            <w:tcW w:w="6671" w:type="dxa"/>
          </w:tcPr>
          <w:p w:rsidR="00580697" w:rsidRPr="00BF338E" w:rsidRDefault="00580697" w:rsidP="00D56E13">
            <w:pPr>
              <w:autoSpaceDE w:val="0"/>
              <w:autoSpaceDN w:val="0"/>
              <w:adjustRightInd w:val="0"/>
              <w:rPr>
                <w:rFonts w:asciiTheme="minorHAnsi" w:hAnsiTheme="minorHAnsi"/>
                <w:iCs/>
                <w:color w:val="000000"/>
                <w:sz w:val="22"/>
                <w:szCs w:val="22"/>
              </w:rPr>
            </w:pPr>
            <w:r w:rsidRPr="00BF338E">
              <w:rPr>
                <w:rFonts w:asciiTheme="minorHAnsi" w:hAnsiTheme="minorHAnsi"/>
                <w:b/>
                <w:bCs/>
                <w:color w:val="000000"/>
                <w:sz w:val="22"/>
                <w:szCs w:val="22"/>
              </w:rPr>
              <w:t>Especificações Técnicas – Configuração Básica</w:t>
            </w:r>
          </w:p>
        </w:tc>
      </w:tr>
      <w:tr w:rsidR="00580697" w:rsidRPr="00BF338E" w:rsidTr="00AF090B">
        <w:trPr>
          <w:jc w:val="center"/>
        </w:trPr>
        <w:tc>
          <w:tcPr>
            <w:tcW w:w="2540" w:type="dxa"/>
          </w:tcPr>
          <w:p w:rsidR="00580697" w:rsidRPr="00BF338E" w:rsidRDefault="00580697" w:rsidP="00D56E13">
            <w:pPr>
              <w:autoSpaceDE w:val="0"/>
              <w:autoSpaceDN w:val="0"/>
              <w:adjustRightInd w:val="0"/>
              <w:rPr>
                <w:rFonts w:asciiTheme="minorHAnsi" w:hAnsiTheme="minorHAnsi"/>
                <w:iCs/>
                <w:color w:val="000000"/>
                <w:sz w:val="22"/>
                <w:szCs w:val="22"/>
              </w:rPr>
            </w:pPr>
            <w:r w:rsidRPr="00BF338E">
              <w:rPr>
                <w:rFonts w:asciiTheme="minorHAnsi" w:hAnsiTheme="minorHAnsi"/>
                <w:color w:val="000000"/>
                <w:sz w:val="22"/>
                <w:szCs w:val="22"/>
              </w:rPr>
              <w:t>Conectividade</w:t>
            </w:r>
          </w:p>
        </w:tc>
        <w:tc>
          <w:tcPr>
            <w:tcW w:w="6671" w:type="dxa"/>
          </w:tcPr>
          <w:p w:rsidR="00580697" w:rsidRPr="00BF338E" w:rsidRDefault="00580697" w:rsidP="00D56E13">
            <w:pPr>
              <w:autoSpaceDE w:val="0"/>
              <w:autoSpaceDN w:val="0"/>
              <w:adjustRightInd w:val="0"/>
              <w:rPr>
                <w:rFonts w:asciiTheme="minorHAnsi" w:hAnsiTheme="minorHAnsi"/>
                <w:iCs/>
                <w:color w:val="000000"/>
                <w:sz w:val="22"/>
                <w:szCs w:val="22"/>
              </w:rPr>
            </w:pPr>
            <w:r w:rsidRPr="00BF338E">
              <w:rPr>
                <w:rFonts w:asciiTheme="minorHAnsi" w:hAnsiTheme="minorHAnsi"/>
                <w:color w:val="000000"/>
                <w:sz w:val="22"/>
                <w:szCs w:val="22"/>
              </w:rPr>
              <w:t>USB</w:t>
            </w:r>
          </w:p>
        </w:tc>
      </w:tr>
      <w:tr w:rsidR="00580697" w:rsidRPr="00BF338E" w:rsidTr="00AF090B">
        <w:trPr>
          <w:jc w:val="center"/>
        </w:trPr>
        <w:tc>
          <w:tcPr>
            <w:tcW w:w="2540" w:type="dxa"/>
          </w:tcPr>
          <w:p w:rsidR="00580697" w:rsidRPr="00BF338E" w:rsidRDefault="00580697" w:rsidP="00D56E13">
            <w:pPr>
              <w:autoSpaceDE w:val="0"/>
              <w:autoSpaceDN w:val="0"/>
              <w:adjustRightInd w:val="0"/>
              <w:rPr>
                <w:rFonts w:asciiTheme="minorHAnsi" w:hAnsiTheme="minorHAnsi"/>
                <w:iCs/>
                <w:color w:val="000000"/>
                <w:sz w:val="22"/>
                <w:szCs w:val="22"/>
              </w:rPr>
            </w:pPr>
            <w:r w:rsidRPr="00BF338E">
              <w:rPr>
                <w:rFonts w:asciiTheme="minorHAnsi" w:hAnsiTheme="minorHAnsi"/>
                <w:color w:val="000000"/>
                <w:sz w:val="22"/>
                <w:szCs w:val="22"/>
              </w:rPr>
              <w:t>Tecnologia</w:t>
            </w:r>
          </w:p>
        </w:tc>
        <w:tc>
          <w:tcPr>
            <w:tcW w:w="6671" w:type="dxa"/>
          </w:tcPr>
          <w:p w:rsidR="00580697" w:rsidRPr="00BF338E" w:rsidRDefault="00580697" w:rsidP="00D56E13">
            <w:pPr>
              <w:autoSpaceDE w:val="0"/>
              <w:autoSpaceDN w:val="0"/>
              <w:adjustRightInd w:val="0"/>
              <w:rPr>
                <w:rFonts w:asciiTheme="minorHAnsi" w:hAnsiTheme="minorHAnsi"/>
                <w:iCs/>
                <w:color w:val="000000"/>
                <w:sz w:val="22"/>
                <w:szCs w:val="22"/>
              </w:rPr>
            </w:pPr>
            <w:r w:rsidRPr="00BF338E">
              <w:rPr>
                <w:rFonts w:asciiTheme="minorHAnsi" w:hAnsiTheme="minorHAnsi"/>
                <w:color w:val="000000"/>
                <w:sz w:val="22"/>
                <w:szCs w:val="22"/>
              </w:rPr>
              <w:t>GSM 850/900/1800/1900 MHz // WCDMA 850/2100 MHz</w:t>
            </w:r>
          </w:p>
        </w:tc>
      </w:tr>
      <w:tr w:rsidR="00580697" w:rsidRPr="00BF338E" w:rsidTr="00AF090B">
        <w:trPr>
          <w:jc w:val="center"/>
        </w:trPr>
        <w:tc>
          <w:tcPr>
            <w:tcW w:w="2540" w:type="dxa"/>
          </w:tcPr>
          <w:p w:rsidR="00580697" w:rsidRPr="00BF338E" w:rsidRDefault="00580697" w:rsidP="00D56E13">
            <w:pPr>
              <w:autoSpaceDE w:val="0"/>
              <w:autoSpaceDN w:val="0"/>
              <w:adjustRightInd w:val="0"/>
              <w:rPr>
                <w:rFonts w:asciiTheme="minorHAnsi" w:hAnsiTheme="minorHAnsi"/>
                <w:iCs/>
                <w:color w:val="000000"/>
                <w:sz w:val="22"/>
                <w:szCs w:val="22"/>
              </w:rPr>
            </w:pPr>
            <w:r w:rsidRPr="00BF338E">
              <w:rPr>
                <w:rFonts w:asciiTheme="minorHAnsi" w:hAnsiTheme="minorHAnsi"/>
                <w:color w:val="000000"/>
                <w:sz w:val="22"/>
                <w:szCs w:val="22"/>
              </w:rPr>
              <w:t>Transmissão</w:t>
            </w:r>
          </w:p>
        </w:tc>
        <w:tc>
          <w:tcPr>
            <w:tcW w:w="6671" w:type="dxa"/>
          </w:tcPr>
          <w:p w:rsidR="00580697" w:rsidRPr="00BF338E" w:rsidRDefault="00580697" w:rsidP="00D56E13">
            <w:pPr>
              <w:autoSpaceDE w:val="0"/>
              <w:autoSpaceDN w:val="0"/>
              <w:adjustRightInd w:val="0"/>
              <w:rPr>
                <w:rFonts w:asciiTheme="minorHAnsi" w:hAnsiTheme="minorHAnsi"/>
                <w:iCs/>
                <w:color w:val="000000"/>
                <w:sz w:val="22"/>
                <w:szCs w:val="22"/>
              </w:rPr>
            </w:pPr>
            <w:r w:rsidRPr="00BF338E">
              <w:rPr>
                <w:rFonts w:asciiTheme="minorHAnsi" w:hAnsiTheme="minorHAnsi"/>
                <w:color w:val="000000"/>
                <w:sz w:val="22"/>
                <w:szCs w:val="22"/>
              </w:rPr>
              <w:t>O mesmo equipamento deverá possuir também suporte ao protocolo EDGE</w:t>
            </w:r>
          </w:p>
        </w:tc>
      </w:tr>
      <w:tr w:rsidR="00580697" w:rsidRPr="00BF338E" w:rsidTr="00AF090B">
        <w:trPr>
          <w:jc w:val="center"/>
        </w:trPr>
        <w:tc>
          <w:tcPr>
            <w:tcW w:w="2540" w:type="dxa"/>
          </w:tcPr>
          <w:p w:rsidR="00580697" w:rsidRPr="00BF338E" w:rsidRDefault="00580697" w:rsidP="00D56E13">
            <w:pPr>
              <w:autoSpaceDE w:val="0"/>
              <w:autoSpaceDN w:val="0"/>
              <w:adjustRightInd w:val="0"/>
              <w:rPr>
                <w:rFonts w:asciiTheme="minorHAnsi" w:hAnsiTheme="minorHAnsi"/>
                <w:iCs/>
                <w:color w:val="000000"/>
                <w:sz w:val="22"/>
                <w:szCs w:val="22"/>
              </w:rPr>
            </w:pPr>
            <w:r w:rsidRPr="00BF338E">
              <w:rPr>
                <w:rFonts w:asciiTheme="minorHAnsi" w:hAnsiTheme="minorHAnsi"/>
                <w:color w:val="000000"/>
                <w:sz w:val="22"/>
                <w:szCs w:val="22"/>
              </w:rPr>
              <w:t>Instalação/configuração</w:t>
            </w:r>
          </w:p>
        </w:tc>
        <w:tc>
          <w:tcPr>
            <w:tcW w:w="6671" w:type="dxa"/>
          </w:tcPr>
          <w:p w:rsidR="00580697" w:rsidRPr="00BF338E" w:rsidRDefault="00580697" w:rsidP="00D56E13">
            <w:pPr>
              <w:autoSpaceDE w:val="0"/>
              <w:autoSpaceDN w:val="0"/>
              <w:adjustRightInd w:val="0"/>
              <w:rPr>
                <w:rFonts w:asciiTheme="minorHAnsi" w:hAnsiTheme="minorHAnsi"/>
                <w:iCs/>
                <w:color w:val="000000"/>
                <w:sz w:val="22"/>
                <w:szCs w:val="22"/>
              </w:rPr>
            </w:pPr>
            <w:proofErr w:type="spellStart"/>
            <w:r w:rsidRPr="00BF338E">
              <w:rPr>
                <w:rFonts w:asciiTheme="minorHAnsi" w:hAnsiTheme="minorHAnsi"/>
                <w:color w:val="000000"/>
                <w:sz w:val="22"/>
                <w:szCs w:val="22"/>
              </w:rPr>
              <w:t>Plug</w:t>
            </w:r>
            <w:proofErr w:type="spellEnd"/>
            <w:r w:rsidRPr="00BF338E">
              <w:rPr>
                <w:rFonts w:asciiTheme="minorHAnsi" w:hAnsiTheme="minorHAnsi"/>
                <w:color w:val="000000"/>
                <w:sz w:val="22"/>
                <w:szCs w:val="22"/>
              </w:rPr>
              <w:t xml:space="preserve"> </w:t>
            </w:r>
            <w:proofErr w:type="spellStart"/>
            <w:r w:rsidRPr="00BF338E">
              <w:rPr>
                <w:rFonts w:asciiTheme="minorHAnsi" w:hAnsiTheme="minorHAnsi"/>
                <w:color w:val="000000"/>
                <w:sz w:val="22"/>
                <w:szCs w:val="22"/>
              </w:rPr>
              <w:t>and</w:t>
            </w:r>
            <w:proofErr w:type="spellEnd"/>
            <w:r w:rsidRPr="00BF338E">
              <w:rPr>
                <w:rFonts w:asciiTheme="minorHAnsi" w:hAnsiTheme="minorHAnsi"/>
                <w:color w:val="000000"/>
                <w:sz w:val="22"/>
                <w:szCs w:val="22"/>
              </w:rPr>
              <w:t xml:space="preserve"> play e </w:t>
            </w:r>
            <w:proofErr w:type="spellStart"/>
            <w:r w:rsidRPr="00BF338E">
              <w:rPr>
                <w:rFonts w:asciiTheme="minorHAnsi" w:hAnsiTheme="minorHAnsi"/>
                <w:color w:val="000000"/>
                <w:sz w:val="22"/>
                <w:szCs w:val="22"/>
              </w:rPr>
              <w:t>pré</w:t>
            </w:r>
            <w:proofErr w:type="spellEnd"/>
            <w:r w:rsidRPr="00BF338E">
              <w:rPr>
                <w:rFonts w:asciiTheme="minorHAnsi" w:hAnsiTheme="minorHAnsi"/>
                <w:color w:val="000000"/>
                <w:sz w:val="22"/>
                <w:szCs w:val="22"/>
              </w:rPr>
              <w:t>-configurado</w:t>
            </w:r>
          </w:p>
        </w:tc>
      </w:tr>
      <w:tr w:rsidR="00580697" w:rsidRPr="00BF338E" w:rsidTr="00AF090B">
        <w:trPr>
          <w:jc w:val="center"/>
        </w:trPr>
        <w:tc>
          <w:tcPr>
            <w:tcW w:w="2540" w:type="dxa"/>
          </w:tcPr>
          <w:p w:rsidR="00580697" w:rsidRPr="00BF338E" w:rsidRDefault="00580697" w:rsidP="00D56E13">
            <w:pPr>
              <w:autoSpaceDE w:val="0"/>
              <w:autoSpaceDN w:val="0"/>
              <w:adjustRightInd w:val="0"/>
              <w:rPr>
                <w:rFonts w:asciiTheme="minorHAnsi" w:hAnsiTheme="minorHAnsi"/>
                <w:iCs/>
                <w:color w:val="000000"/>
                <w:sz w:val="22"/>
                <w:szCs w:val="22"/>
              </w:rPr>
            </w:pPr>
            <w:r w:rsidRPr="00BF338E">
              <w:rPr>
                <w:rFonts w:asciiTheme="minorHAnsi" w:hAnsiTheme="minorHAnsi"/>
                <w:color w:val="000000"/>
                <w:sz w:val="22"/>
                <w:szCs w:val="22"/>
              </w:rPr>
              <w:t>Suporte</w:t>
            </w:r>
          </w:p>
        </w:tc>
        <w:tc>
          <w:tcPr>
            <w:tcW w:w="6671" w:type="dxa"/>
          </w:tcPr>
          <w:p w:rsidR="00580697" w:rsidRPr="00BF338E" w:rsidRDefault="00580697" w:rsidP="00D56E13">
            <w:pPr>
              <w:autoSpaceDE w:val="0"/>
              <w:autoSpaceDN w:val="0"/>
              <w:adjustRightInd w:val="0"/>
              <w:rPr>
                <w:rFonts w:asciiTheme="minorHAnsi" w:hAnsiTheme="minorHAnsi"/>
                <w:iCs/>
                <w:color w:val="000000"/>
                <w:sz w:val="22"/>
                <w:szCs w:val="22"/>
              </w:rPr>
            </w:pPr>
            <w:r w:rsidRPr="00BF338E">
              <w:rPr>
                <w:rFonts w:asciiTheme="minorHAnsi" w:hAnsiTheme="minorHAnsi"/>
                <w:color w:val="000000"/>
                <w:sz w:val="22"/>
                <w:szCs w:val="22"/>
              </w:rPr>
              <w:t>Obrigatório: Plataformas Windows, Linux, e OSX</w:t>
            </w:r>
          </w:p>
        </w:tc>
      </w:tr>
    </w:tbl>
    <w:p w:rsidR="00580697" w:rsidRPr="00BF338E" w:rsidRDefault="00580697" w:rsidP="00580697">
      <w:pPr>
        <w:autoSpaceDE w:val="0"/>
        <w:autoSpaceDN w:val="0"/>
        <w:adjustRightInd w:val="0"/>
        <w:rPr>
          <w:rFonts w:asciiTheme="minorHAnsi" w:hAnsiTheme="minorHAnsi"/>
          <w:color w:val="000000"/>
          <w:sz w:val="22"/>
          <w:szCs w:val="22"/>
        </w:rPr>
      </w:pPr>
    </w:p>
    <w:p w:rsidR="00580697" w:rsidRPr="00AF090B" w:rsidRDefault="00580697" w:rsidP="00580697">
      <w:pPr>
        <w:autoSpaceDE w:val="0"/>
        <w:autoSpaceDN w:val="0"/>
        <w:adjustRightInd w:val="0"/>
        <w:rPr>
          <w:rFonts w:asciiTheme="minorHAnsi" w:hAnsiTheme="minorHAnsi"/>
          <w:color w:val="000000"/>
          <w:sz w:val="22"/>
          <w:szCs w:val="22"/>
          <w:u w:val="single"/>
        </w:rPr>
      </w:pPr>
      <w:r w:rsidRPr="00AF090B">
        <w:rPr>
          <w:rFonts w:asciiTheme="minorHAnsi" w:hAnsiTheme="minorHAnsi"/>
          <w:b/>
          <w:color w:val="000000"/>
          <w:sz w:val="22"/>
          <w:szCs w:val="22"/>
          <w:u w:val="single"/>
        </w:rPr>
        <w:t>4.5.4.</w:t>
      </w:r>
      <w:r w:rsidRPr="00AF090B">
        <w:rPr>
          <w:rFonts w:asciiTheme="minorHAnsi" w:hAnsiTheme="minorHAnsi"/>
          <w:color w:val="000000"/>
          <w:sz w:val="22"/>
          <w:szCs w:val="22"/>
          <w:u w:val="single"/>
        </w:rPr>
        <w:t xml:space="preserve"> A CONTRATADA deverá fornecer, no mínimo um modem e um SIM </w:t>
      </w:r>
      <w:proofErr w:type="spellStart"/>
      <w:r w:rsidRPr="00AF090B">
        <w:rPr>
          <w:rFonts w:asciiTheme="minorHAnsi" w:hAnsiTheme="minorHAnsi"/>
          <w:color w:val="000000"/>
          <w:sz w:val="22"/>
          <w:szCs w:val="22"/>
          <w:u w:val="single"/>
        </w:rPr>
        <w:t>Card</w:t>
      </w:r>
      <w:proofErr w:type="spellEnd"/>
      <w:r w:rsidRPr="00AF090B">
        <w:rPr>
          <w:rFonts w:asciiTheme="minorHAnsi" w:hAnsiTheme="minorHAnsi"/>
          <w:color w:val="000000"/>
          <w:sz w:val="22"/>
          <w:szCs w:val="22"/>
          <w:u w:val="single"/>
        </w:rPr>
        <w:t xml:space="preserve"> adicionais, como unidade de reposição (</w:t>
      </w:r>
      <w:r w:rsidRPr="00AF090B">
        <w:rPr>
          <w:rFonts w:asciiTheme="minorHAnsi" w:hAnsiTheme="minorHAnsi"/>
          <w:i/>
          <w:color w:val="000000"/>
          <w:sz w:val="22"/>
          <w:szCs w:val="22"/>
          <w:u w:val="single"/>
        </w:rPr>
        <w:t>backup</w:t>
      </w:r>
      <w:r w:rsidRPr="00AF090B">
        <w:rPr>
          <w:rFonts w:asciiTheme="minorHAnsi" w:hAnsiTheme="minorHAnsi"/>
          <w:color w:val="000000"/>
          <w:sz w:val="22"/>
          <w:szCs w:val="22"/>
          <w:u w:val="single"/>
        </w:rPr>
        <w:t>);</w:t>
      </w:r>
    </w:p>
    <w:p w:rsidR="00235429" w:rsidRDefault="00235429" w:rsidP="00235429">
      <w:pPr>
        <w:autoSpaceDE w:val="0"/>
        <w:autoSpaceDN w:val="0"/>
        <w:adjustRightInd w:val="0"/>
        <w:rPr>
          <w:rFonts w:asciiTheme="minorHAnsi" w:hAnsiTheme="minorHAnsi"/>
          <w:b/>
          <w:bCs/>
          <w:sz w:val="22"/>
          <w:szCs w:val="22"/>
        </w:rPr>
      </w:pPr>
    </w:p>
    <w:p w:rsidR="00AF090B" w:rsidRDefault="00AF090B" w:rsidP="00235429">
      <w:pPr>
        <w:autoSpaceDE w:val="0"/>
        <w:autoSpaceDN w:val="0"/>
        <w:adjustRightInd w:val="0"/>
        <w:rPr>
          <w:rFonts w:asciiTheme="minorHAnsi" w:hAnsiTheme="minorHAnsi"/>
          <w:b/>
          <w:bCs/>
          <w:sz w:val="22"/>
          <w:szCs w:val="22"/>
        </w:rPr>
      </w:pPr>
    </w:p>
    <w:p w:rsidR="00235429" w:rsidRPr="00DD174D" w:rsidRDefault="00235429" w:rsidP="00235429">
      <w:pPr>
        <w:autoSpaceDE w:val="0"/>
        <w:autoSpaceDN w:val="0"/>
        <w:adjustRightInd w:val="0"/>
        <w:rPr>
          <w:rFonts w:asciiTheme="minorHAnsi" w:hAnsiTheme="minorHAnsi"/>
          <w:b/>
          <w:bCs/>
          <w:sz w:val="22"/>
          <w:szCs w:val="22"/>
        </w:rPr>
      </w:pPr>
      <w:r w:rsidRPr="00DD174D">
        <w:rPr>
          <w:rFonts w:asciiTheme="minorHAnsi" w:hAnsiTheme="minorHAnsi"/>
          <w:b/>
          <w:bCs/>
          <w:sz w:val="22"/>
          <w:szCs w:val="22"/>
        </w:rPr>
        <w:t>4.6. DOS DEMAIS SERVIÇOS</w:t>
      </w:r>
    </w:p>
    <w:p w:rsidR="00235429" w:rsidRPr="00DD174D" w:rsidRDefault="00235429" w:rsidP="00235429">
      <w:pPr>
        <w:autoSpaceDE w:val="0"/>
        <w:autoSpaceDN w:val="0"/>
        <w:adjustRightInd w:val="0"/>
        <w:rPr>
          <w:rFonts w:asciiTheme="minorHAnsi" w:hAnsiTheme="minorHAnsi"/>
          <w:b/>
          <w:bCs/>
          <w:sz w:val="22"/>
          <w:szCs w:val="22"/>
        </w:rPr>
      </w:pPr>
    </w:p>
    <w:p w:rsidR="00235429" w:rsidRPr="00AF090B" w:rsidRDefault="00235429" w:rsidP="00235429">
      <w:pPr>
        <w:autoSpaceDE w:val="0"/>
        <w:autoSpaceDN w:val="0"/>
        <w:adjustRightInd w:val="0"/>
        <w:rPr>
          <w:rFonts w:asciiTheme="minorHAnsi" w:hAnsiTheme="minorHAnsi"/>
          <w:sz w:val="22"/>
          <w:szCs w:val="22"/>
          <w:u w:val="single"/>
        </w:rPr>
      </w:pPr>
      <w:r w:rsidRPr="00AF090B">
        <w:rPr>
          <w:rFonts w:asciiTheme="minorHAnsi" w:hAnsiTheme="minorHAnsi"/>
          <w:b/>
          <w:sz w:val="22"/>
          <w:szCs w:val="22"/>
          <w:u w:val="single"/>
        </w:rPr>
        <w:t>4.6.1.</w:t>
      </w:r>
      <w:r w:rsidRPr="00AF090B">
        <w:rPr>
          <w:rFonts w:asciiTheme="minorHAnsi" w:hAnsiTheme="minorHAnsi"/>
          <w:sz w:val="22"/>
          <w:szCs w:val="22"/>
          <w:u w:val="single"/>
        </w:rPr>
        <w:t xml:space="preserve"> – Os serviços relacionados a seguir deverão ser prestados sem ônus para o CONTRATANTE:</w:t>
      </w:r>
    </w:p>
    <w:p w:rsidR="00235429" w:rsidRPr="00AF090B" w:rsidRDefault="00235429" w:rsidP="00235429">
      <w:pPr>
        <w:autoSpaceDE w:val="0"/>
        <w:autoSpaceDN w:val="0"/>
        <w:adjustRightInd w:val="0"/>
        <w:rPr>
          <w:rFonts w:asciiTheme="minorHAnsi" w:hAnsiTheme="minorHAnsi"/>
          <w:sz w:val="22"/>
          <w:szCs w:val="22"/>
          <w:u w:val="single"/>
        </w:rPr>
      </w:pPr>
    </w:p>
    <w:p w:rsidR="00235429" w:rsidRPr="00AF090B" w:rsidRDefault="00235429" w:rsidP="00235429">
      <w:pPr>
        <w:autoSpaceDE w:val="0"/>
        <w:autoSpaceDN w:val="0"/>
        <w:adjustRightInd w:val="0"/>
        <w:rPr>
          <w:rFonts w:asciiTheme="minorHAnsi" w:hAnsiTheme="minorHAnsi"/>
          <w:sz w:val="22"/>
          <w:szCs w:val="22"/>
          <w:u w:val="single"/>
        </w:rPr>
      </w:pPr>
      <w:r w:rsidRPr="00AF090B">
        <w:rPr>
          <w:rFonts w:asciiTheme="minorHAnsi" w:hAnsiTheme="minorHAnsi"/>
          <w:sz w:val="22"/>
          <w:szCs w:val="22"/>
          <w:u w:val="single"/>
        </w:rPr>
        <w:t>a) Escolha ou troca de número;</w:t>
      </w:r>
    </w:p>
    <w:p w:rsidR="00235429" w:rsidRPr="00AF090B" w:rsidRDefault="00235429" w:rsidP="00235429">
      <w:pPr>
        <w:autoSpaceDE w:val="0"/>
        <w:autoSpaceDN w:val="0"/>
        <w:adjustRightInd w:val="0"/>
        <w:rPr>
          <w:rFonts w:asciiTheme="minorHAnsi" w:hAnsiTheme="minorHAnsi"/>
          <w:sz w:val="22"/>
          <w:szCs w:val="22"/>
          <w:u w:val="single"/>
        </w:rPr>
      </w:pPr>
      <w:r w:rsidRPr="00AF090B">
        <w:rPr>
          <w:rFonts w:asciiTheme="minorHAnsi" w:hAnsiTheme="minorHAnsi"/>
          <w:sz w:val="22"/>
          <w:szCs w:val="22"/>
          <w:u w:val="single"/>
        </w:rPr>
        <w:t>b) Custo de ligações provenientes de clonagem da linha celular;</w:t>
      </w:r>
    </w:p>
    <w:p w:rsidR="00235429" w:rsidRPr="00AF090B" w:rsidRDefault="00235429" w:rsidP="00235429">
      <w:pPr>
        <w:autoSpaceDE w:val="0"/>
        <w:autoSpaceDN w:val="0"/>
        <w:adjustRightInd w:val="0"/>
        <w:rPr>
          <w:rFonts w:asciiTheme="minorHAnsi" w:hAnsiTheme="minorHAnsi"/>
          <w:sz w:val="22"/>
          <w:szCs w:val="22"/>
          <w:u w:val="single"/>
        </w:rPr>
      </w:pPr>
      <w:r w:rsidRPr="00AF090B">
        <w:rPr>
          <w:rFonts w:asciiTheme="minorHAnsi" w:hAnsiTheme="minorHAnsi"/>
          <w:sz w:val="22"/>
          <w:szCs w:val="22"/>
          <w:u w:val="single"/>
        </w:rPr>
        <w:t>c) Facilidade de identificador de chamadas, transferência temporária de chamadas (siga-me), conferência e chamada em espera;</w:t>
      </w:r>
    </w:p>
    <w:p w:rsidR="00235429" w:rsidRPr="00AF090B" w:rsidRDefault="00235429" w:rsidP="00235429">
      <w:pPr>
        <w:autoSpaceDE w:val="0"/>
        <w:autoSpaceDN w:val="0"/>
        <w:adjustRightInd w:val="0"/>
        <w:rPr>
          <w:rFonts w:asciiTheme="minorHAnsi" w:hAnsiTheme="minorHAnsi"/>
          <w:sz w:val="22"/>
          <w:szCs w:val="22"/>
          <w:u w:val="single"/>
        </w:rPr>
      </w:pPr>
      <w:r w:rsidRPr="00AF090B">
        <w:rPr>
          <w:rFonts w:asciiTheme="minorHAnsi" w:hAnsiTheme="minorHAnsi"/>
          <w:sz w:val="22"/>
          <w:szCs w:val="22"/>
          <w:u w:val="single"/>
        </w:rPr>
        <w:t>d) Bloqueio por extravio ou roubo;</w:t>
      </w:r>
    </w:p>
    <w:p w:rsidR="00235429" w:rsidRPr="00AF090B" w:rsidRDefault="00235429" w:rsidP="00235429">
      <w:pPr>
        <w:autoSpaceDE w:val="0"/>
        <w:autoSpaceDN w:val="0"/>
        <w:adjustRightInd w:val="0"/>
        <w:rPr>
          <w:rFonts w:asciiTheme="minorHAnsi" w:hAnsiTheme="minorHAnsi"/>
          <w:sz w:val="22"/>
          <w:szCs w:val="22"/>
          <w:u w:val="single"/>
        </w:rPr>
      </w:pPr>
      <w:r w:rsidRPr="00AF090B">
        <w:rPr>
          <w:rFonts w:asciiTheme="minorHAnsi" w:hAnsiTheme="minorHAnsi"/>
          <w:sz w:val="22"/>
          <w:szCs w:val="22"/>
          <w:u w:val="single"/>
        </w:rPr>
        <w:t>e) Portal WEB - ferramenta a ser disponibilizada pela CONTRATADA para acompanhamento e interação entre a Prestadora dos Serviços e o Departamento de Polícia Federal, dos serviços objeto deste Termo de Referência. Esta ferramenta é parte integrante da prestação dos serviços.</w:t>
      </w:r>
    </w:p>
    <w:p w:rsidR="00235429" w:rsidRPr="00AF090B" w:rsidRDefault="00235429" w:rsidP="00235429">
      <w:pPr>
        <w:autoSpaceDE w:val="0"/>
        <w:autoSpaceDN w:val="0"/>
        <w:adjustRightInd w:val="0"/>
        <w:rPr>
          <w:rFonts w:asciiTheme="minorHAnsi" w:hAnsiTheme="minorHAnsi"/>
          <w:sz w:val="22"/>
          <w:szCs w:val="22"/>
          <w:u w:val="single"/>
        </w:rPr>
      </w:pPr>
      <w:r w:rsidRPr="00AF090B">
        <w:rPr>
          <w:rFonts w:asciiTheme="minorHAnsi" w:hAnsiTheme="minorHAnsi"/>
          <w:sz w:val="22"/>
          <w:szCs w:val="22"/>
          <w:u w:val="single"/>
        </w:rPr>
        <w:t>f) Portabilidade numérica.</w:t>
      </w:r>
    </w:p>
    <w:p w:rsidR="00235429" w:rsidRDefault="00235429">
      <w:pPr>
        <w:rPr>
          <w:rFonts w:asciiTheme="minorHAnsi" w:hAnsiTheme="minorHAnsi" w:cs="Times New Roman"/>
          <w:b/>
          <w:bCs/>
          <w:color w:val="000000"/>
        </w:rPr>
      </w:pPr>
    </w:p>
    <w:p w:rsidR="00AF090B" w:rsidRDefault="00AF090B">
      <w:pPr>
        <w:rPr>
          <w:rFonts w:asciiTheme="minorHAnsi" w:hAnsiTheme="minorHAnsi" w:cs="Times New Roman"/>
          <w:b/>
          <w:bCs/>
          <w:color w:val="000000"/>
        </w:rPr>
      </w:pPr>
    </w:p>
    <w:p w:rsidR="00DB206B" w:rsidRPr="008356C0" w:rsidRDefault="00804138" w:rsidP="003C5207">
      <w:pPr>
        <w:spacing w:before="120" w:after="120"/>
        <w:jc w:val="both"/>
        <w:rPr>
          <w:rFonts w:asciiTheme="minorHAnsi" w:hAnsiTheme="minorHAnsi" w:cs="Times New Roman"/>
          <w:bCs/>
          <w:color w:val="000000"/>
        </w:rPr>
      </w:pPr>
      <w:r w:rsidRPr="008356C0">
        <w:rPr>
          <w:rFonts w:asciiTheme="minorHAnsi" w:hAnsiTheme="minorHAnsi" w:cs="Times New Roman"/>
          <w:b/>
          <w:bCs/>
          <w:color w:val="000000"/>
        </w:rPr>
        <w:t xml:space="preserve">5. </w:t>
      </w:r>
      <w:r w:rsidR="00DB206B" w:rsidRPr="008356C0">
        <w:rPr>
          <w:rFonts w:asciiTheme="minorHAnsi" w:hAnsiTheme="minorHAnsi" w:cs="Times New Roman"/>
          <w:b/>
          <w:bCs/>
          <w:color w:val="000000"/>
        </w:rPr>
        <w:t>INFORMAÇÕES RELEVANTES PARA O DIMENSIONAMENTO DA PROPOSTA</w:t>
      </w:r>
    </w:p>
    <w:p w:rsidR="00DB206B" w:rsidRDefault="003C5207" w:rsidP="003C5207">
      <w:pPr>
        <w:spacing w:before="120" w:after="120"/>
        <w:jc w:val="both"/>
        <w:rPr>
          <w:rFonts w:asciiTheme="minorHAnsi" w:hAnsiTheme="minorHAnsi" w:cs="Times New Roman"/>
          <w:bCs/>
          <w:color w:val="000000"/>
          <w:sz w:val="22"/>
          <w:szCs w:val="22"/>
          <w:u w:val="single"/>
        </w:rPr>
      </w:pPr>
      <w:r w:rsidRPr="00367EB0">
        <w:rPr>
          <w:rFonts w:asciiTheme="minorHAnsi" w:hAnsiTheme="minorHAnsi" w:cs="Times New Roman"/>
          <w:b/>
          <w:bCs/>
          <w:color w:val="000000"/>
          <w:sz w:val="22"/>
          <w:szCs w:val="22"/>
          <w:u w:val="single"/>
        </w:rPr>
        <w:t>5.1.</w:t>
      </w:r>
      <w:r w:rsidRPr="00367EB0">
        <w:rPr>
          <w:rFonts w:asciiTheme="minorHAnsi" w:hAnsiTheme="minorHAnsi" w:cs="Times New Roman"/>
          <w:bCs/>
          <w:color w:val="000000"/>
          <w:sz w:val="22"/>
          <w:szCs w:val="22"/>
          <w:u w:val="single"/>
        </w:rPr>
        <w:t xml:space="preserve"> </w:t>
      </w:r>
      <w:r w:rsidR="00DB206B" w:rsidRPr="00367EB0">
        <w:rPr>
          <w:rFonts w:asciiTheme="minorHAnsi" w:hAnsiTheme="minorHAnsi" w:cs="Times New Roman"/>
          <w:bCs/>
          <w:color w:val="000000"/>
          <w:sz w:val="22"/>
          <w:szCs w:val="22"/>
          <w:u w:val="single"/>
        </w:rPr>
        <w:t>A demanda do órgão tem como base as seguintes características:</w:t>
      </w:r>
    </w:p>
    <w:p w:rsidR="00AF090B" w:rsidRDefault="00AF090B">
      <w:pPr>
        <w:rPr>
          <w:rFonts w:asciiTheme="minorHAnsi" w:hAnsiTheme="minorHAnsi" w:cs="Times New Roman"/>
          <w:b/>
          <w:bCs/>
          <w:color w:val="000000"/>
          <w:sz w:val="22"/>
          <w:szCs w:val="22"/>
          <w:u w:val="single"/>
        </w:rPr>
      </w:pPr>
      <w:r>
        <w:rPr>
          <w:rFonts w:asciiTheme="minorHAnsi" w:hAnsiTheme="minorHAnsi" w:cs="Times New Roman"/>
          <w:b/>
          <w:bCs/>
          <w:color w:val="000000"/>
          <w:sz w:val="22"/>
          <w:szCs w:val="22"/>
          <w:u w:val="single"/>
        </w:rPr>
        <w:br w:type="page"/>
      </w:r>
    </w:p>
    <w:p w:rsidR="00BF2F6C" w:rsidRPr="00BF2F6C" w:rsidRDefault="00BF2F6C" w:rsidP="00BF2F6C">
      <w:pPr>
        <w:spacing w:before="120" w:after="120"/>
        <w:jc w:val="center"/>
        <w:rPr>
          <w:rFonts w:asciiTheme="minorHAnsi" w:hAnsiTheme="minorHAnsi" w:cs="Times New Roman"/>
          <w:b/>
          <w:bCs/>
          <w:color w:val="000000"/>
          <w:sz w:val="22"/>
          <w:szCs w:val="22"/>
          <w:u w:val="single"/>
        </w:rPr>
      </w:pPr>
      <w:r w:rsidRPr="00BF2F6C">
        <w:rPr>
          <w:rFonts w:asciiTheme="minorHAnsi" w:hAnsiTheme="minorHAnsi" w:cs="Times New Roman"/>
          <w:b/>
          <w:bCs/>
          <w:color w:val="000000"/>
          <w:sz w:val="22"/>
          <w:szCs w:val="22"/>
          <w:u w:val="single"/>
        </w:rPr>
        <w:lastRenderedPageBreak/>
        <w:t>ITEM 01:</w:t>
      </w:r>
    </w:p>
    <w:tbl>
      <w:tblPr>
        <w:tblW w:w="0" w:type="auto"/>
        <w:jc w:val="center"/>
        <w:tblCellMar>
          <w:top w:w="55" w:type="dxa"/>
          <w:left w:w="55" w:type="dxa"/>
          <w:bottom w:w="55" w:type="dxa"/>
          <w:right w:w="55" w:type="dxa"/>
        </w:tblCellMar>
        <w:tblLook w:val="0000" w:firstRow="0" w:lastRow="0" w:firstColumn="0" w:lastColumn="0" w:noHBand="0" w:noVBand="0"/>
      </w:tblPr>
      <w:tblGrid>
        <w:gridCol w:w="493"/>
        <w:gridCol w:w="4399"/>
        <w:gridCol w:w="1695"/>
        <w:gridCol w:w="1053"/>
        <w:gridCol w:w="974"/>
      </w:tblGrid>
      <w:tr w:rsidR="00BF2F6C" w:rsidRPr="00DD174D" w:rsidTr="00D56E13">
        <w:trPr>
          <w:trHeight w:val="701"/>
          <w:jc w:val="center"/>
        </w:trPr>
        <w:tc>
          <w:tcPr>
            <w:tcW w:w="0" w:type="auto"/>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BF2F6C" w:rsidRPr="00DD174D" w:rsidRDefault="00BF2F6C" w:rsidP="00D56E13">
            <w:pPr>
              <w:autoSpaceDE w:val="0"/>
              <w:snapToGrid w:val="0"/>
              <w:jc w:val="center"/>
              <w:rPr>
                <w:rFonts w:asciiTheme="minorHAnsi" w:hAnsiTheme="minorHAnsi"/>
                <w:b/>
                <w:bCs/>
                <w:sz w:val="18"/>
                <w:szCs w:val="18"/>
              </w:rPr>
            </w:pPr>
            <w:r w:rsidRPr="00DD174D">
              <w:rPr>
                <w:rFonts w:asciiTheme="minorHAnsi" w:hAnsiTheme="minorHAnsi"/>
                <w:b/>
                <w:bCs/>
                <w:sz w:val="18"/>
                <w:szCs w:val="18"/>
              </w:rPr>
              <w:t>ITEM</w:t>
            </w:r>
          </w:p>
        </w:tc>
        <w:tc>
          <w:tcPr>
            <w:tcW w:w="0" w:type="auto"/>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BF2F6C" w:rsidRPr="002308F2" w:rsidRDefault="00BF2F6C" w:rsidP="00D56E13">
            <w:pPr>
              <w:autoSpaceDE w:val="0"/>
              <w:snapToGrid w:val="0"/>
              <w:jc w:val="center"/>
              <w:rPr>
                <w:rFonts w:asciiTheme="minorHAnsi" w:hAnsiTheme="minorHAnsi"/>
                <w:b/>
                <w:bCs/>
                <w:sz w:val="18"/>
                <w:szCs w:val="18"/>
              </w:rPr>
            </w:pPr>
            <w:r w:rsidRPr="002308F2">
              <w:rPr>
                <w:rFonts w:asciiTheme="minorHAnsi" w:hAnsiTheme="minorHAnsi"/>
                <w:b/>
                <w:bCs/>
                <w:sz w:val="18"/>
                <w:szCs w:val="18"/>
              </w:rPr>
              <w:t>Quantidade Mensal de Minutos</w:t>
            </w:r>
          </w:p>
        </w:tc>
        <w:tc>
          <w:tcPr>
            <w:tcW w:w="0" w:type="auto"/>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BF2F6C" w:rsidRPr="00DD174D" w:rsidRDefault="00BF2F6C" w:rsidP="00D56E13">
            <w:pPr>
              <w:autoSpaceDE w:val="0"/>
              <w:snapToGrid w:val="0"/>
              <w:jc w:val="center"/>
              <w:rPr>
                <w:rFonts w:asciiTheme="minorHAnsi" w:hAnsiTheme="minorHAnsi"/>
                <w:b/>
                <w:bCs/>
                <w:sz w:val="18"/>
                <w:szCs w:val="18"/>
              </w:rPr>
            </w:pPr>
            <w:r w:rsidRPr="00DD174D">
              <w:rPr>
                <w:rFonts w:asciiTheme="minorHAnsi" w:hAnsiTheme="minorHAnsi"/>
                <w:b/>
                <w:bCs/>
                <w:sz w:val="18"/>
                <w:szCs w:val="18"/>
              </w:rPr>
              <w:t>Quantidade Anual de Minutos</w:t>
            </w:r>
          </w:p>
        </w:tc>
        <w:tc>
          <w:tcPr>
            <w:tcW w:w="0" w:type="auto"/>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BF2F6C" w:rsidRPr="00DD174D" w:rsidRDefault="00BF2F6C" w:rsidP="00D56E13">
            <w:pPr>
              <w:autoSpaceDE w:val="0"/>
              <w:snapToGrid w:val="0"/>
              <w:jc w:val="center"/>
              <w:rPr>
                <w:rFonts w:asciiTheme="minorHAnsi" w:hAnsiTheme="minorHAnsi"/>
                <w:b/>
                <w:bCs/>
                <w:sz w:val="18"/>
                <w:szCs w:val="18"/>
              </w:rPr>
            </w:pPr>
            <w:r w:rsidRPr="00DD174D">
              <w:rPr>
                <w:rFonts w:asciiTheme="minorHAnsi" w:hAnsiTheme="minorHAnsi"/>
                <w:b/>
                <w:bCs/>
                <w:sz w:val="18"/>
                <w:szCs w:val="18"/>
              </w:rPr>
              <w:t>Preço por Minuto</w:t>
            </w:r>
          </w:p>
        </w:tc>
        <w:tc>
          <w:tcPr>
            <w:tcW w:w="0" w:type="auto"/>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BF2F6C" w:rsidRPr="00DD174D" w:rsidRDefault="00BF2F6C" w:rsidP="00D56E13">
            <w:pPr>
              <w:autoSpaceDE w:val="0"/>
              <w:snapToGrid w:val="0"/>
              <w:jc w:val="center"/>
              <w:rPr>
                <w:rFonts w:asciiTheme="minorHAnsi" w:hAnsiTheme="minorHAnsi"/>
                <w:b/>
                <w:bCs/>
                <w:sz w:val="18"/>
                <w:szCs w:val="18"/>
              </w:rPr>
            </w:pPr>
            <w:r w:rsidRPr="00DD174D">
              <w:rPr>
                <w:rFonts w:asciiTheme="minorHAnsi" w:hAnsiTheme="minorHAnsi"/>
                <w:b/>
                <w:bCs/>
                <w:sz w:val="18"/>
                <w:szCs w:val="18"/>
              </w:rPr>
              <w:t>Valor Anual Final</w:t>
            </w:r>
          </w:p>
        </w:tc>
      </w:tr>
      <w:tr w:rsidR="00BF2F6C" w:rsidRPr="00DD174D" w:rsidTr="00D56E13">
        <w:trPr>
          <w:trHeight w:val="701"/>
          <w:jc w:val="center"/>
        </w:trPr>
        <w:tc>
          <w:tcPr>
            <w:tcW w:w="0" w:type="auto"/>
            <w:vMerge w:val="restart"/>
            <w:tcBorders>
              <w:top w:val="single" w:sz="2" w:space="0" w:color="000000"/>
              <w:left w:val="single" w:sz="1" w:space="0" w:color="000000"/>
            </w:tcBorders>
            <w:vAlign w:val="center"/>
          </w:tcPr>
          <w:p w:rsidR="00BF2F6C" w:rsidRPr="00DD174D" w:rsidRDefault="00BF2F6C" w:rsidP="00D56E13">
            <w:pPr>
              <w:autoSpaceDE w:val="0"/>
              <w:snapToGrid w:val="0"/>
              <w:jc w:val="center"/>
              <w:rPr>
                <w:rFonts w:asciiTheme="minorHAnsi" w:hAnsiTheme="minorHAnsi"/>
                <w:b/>
                <w:bCs/>
              </w:rPr>
            </w:pPr>
            <w:r w:rsidRPr="00DD174D">
              <w:rPr>
                <w:rFonts w:asciiTheme="minorHAnsi" w:hAnsiTheme="minorHAnsi"/>
                <w:b/>
                <w:bCs/>
              </w:rPr>
              <w:t>1</w:t>
            </w:r>
          </w:p>
          <w:p w:rsidR="00BF2F6C" w:rsidRPr="00DD174D" w:rsidRDefault="00BF2F6C" w:rsidP="00D56E13">
            <w:pPr>
              <w:autoSpaceDE w:val="0"/>
              <w:snapToGrid w:val="0"/>
              <w:jc w:val="center"/>
              <w:rPr>
                <w:rFonts w:asciiTheme="minorHAnsi" w:hAnsiTheme="minorHAnsi"/>
                <w:b/>
                <w:bCs/>
                <w:sz w:val="18"/>
                <w:szCs w:val="18"/>
              </w:rPr>
            </w:pPr>
          </w:p>
        </w:tc>
        <w:tc>
          <w:tcPr>
            <w:tcW w:w="0" w:type="auto"/>
            <w:tcBorders>
              <w:top w:val="single" w:sz="2" w:space="0" w:color="000000"/>
              <w:left w:val="single" w:sz="1" w:space="0" w:color="000000"/>
              <w:bottom w:val="single" w:sz="1" w:space="0" w:color="000000"/>
            </w:tcBorders>
            <w:vAlign w:val="center"/>
          </w:tcPr>
          <w:p w:rsidR="00BF2F6C" w:rsidRPr="002308F2" w:rsidRDefault="00BF2F6C" w:rsidP="005E2F92">
            <w:pPr>
              <w:autoSpaceDE w:val="0"/>
              <w:snapToGrid w:val="0"/>
              <w:jc w:val="both"/>
              <w:rPr>
                <w:rFonts w:asciiTheme="minorHAnsi" w:hAnsiTheme="minorHAnsi"/>
                <w:bCs/>
                <w:sz w:val="18"/>
                <w:szCs w:val="18"/>
              </w:rPr>
            </w:pPr>
            <w:r w:rsidRPr="002308F2">
              <w:rPr>
                <w:rFonts w:asciiTheme="minorHAnsi" w:hAnsiTheme="minorHAnsi"/>
                <w:color w:val="000000"/>
                <w:sz w:val="18"/>
                <w:szCs w:val="18"/>
              </w:rPr>
              <w:t>8.400 minutos de</w:t>
            </w:r>
            <w:r w:rsidR="005E2F92">
              <w:rPr>
                <w:rFonts w:asciiTheme="minorHAnsi" w:hAnsiTheme="minorHAnsi"/>
                <w:color w:val="000000"/>
                <w:sz w:val="18"/>
                <w:szCs w:val="18"/>
              </w:rPr>
              <w:t xml:space="preserve"> </w:t>
            </w:r>
            <w:r w:rsidRPr="002308F2">
              <w:rPr>
                <w:rFonts w:asciiTheme="minorHAnsi" w:hAnsiTheme="minorHAnsi"/>
                <w:color w:val="000000"/>
                <w:sz w:val="18"/>
                <w:szCs w:val="18"/>
              </w:rPr>
              <w:t>Chamadas locais dentro do mesmo Grupo com mesmo DDD</w:t>
            </w:r>
            <w:r w:rsidR="005E2F92">
              <w:rPr>
                <w:rFonts w:asciiTheme="minorHAnsi" w:hAnsiTheme="minorHAnsi"/>
                <w:color w:val="000000"/>
                <w:sz w:val="18"/>
                <w:szCs w:val="18"/>
              </w:rPr>
              <w:t xml:space="preserve"> </w:t>
            </w:r>
            <w:proofErr w:type="spellStart"/>
            <w:r w:rsidRPr="002308F2">
              <w:rPr>
                <w:rFonts w:asciiTheme="minorHAnsi" w:hAnsiTheme="minorHAnsi"/>
                <w:color w:val="000000"/>
                <w:sz w:val="18"/>
                <w:szCs w:val="18"/>
              </w:rPr>
              <w:t>Intragrupo</w:t>
            </w:r>
            <w:proofErr w:type="spellEnd"/>
            <w:r w:rsidRPr="002308F2">
              <w:rPr>
                <w:rFonts w:asciiTheme="minorHAnsi" w:hAnsiTheme="minorHAnsi"/>
                <w:color w:val="000000"/>
                <w:sz w:val="18"/>
                <w:szCs w:val="18"/>
              </w:rPr>
              <w:t xml:space="preserve"> tarifação zero</w:t>
            </w:r>
          </w:p>
        </w:tc>
        <w:tc>
          <w:tcPr>
            <w:tcW w:w="0" w:type="auto"/>
            <w:tcBorders>
              <w:top w:val="single" w:sz="2" w:space="0" w:color="000000"/>
              <w:left w:val="single" w:sz="1" w:space="0" w:color="000000"/>
              <w:bottom w:val="single" w:sz="1" w:space="0" w:color="000000"/>
            </w:tcBorders>
            <w:vAlign w:val="center"/>
          </w:tcPr>
          <w:p w:rsidR="00BF2F6C" w:rsidRPr="00DD174D" w:rsidRDefault="00BF2F6C" w:rsidP="00D56E13">
            <w:pPr>
              <w:autoSpaceDE w:val="0"/>
              <w:snapToGrid w:val="0"/>
              <w:jc w:val="center"/>
              <w:rPr>
                <w:rFonts w:asciiTheme="minorHAnsi" w:hAnsiTheme="minorHAnsi"/>
                <w:bCs/>
                <w:sz w:val="18"/>
                <w:szCs w:val="18"/>
              </w:rPr>
            </w:pPr>
            <w:r w:rsidRPr="00DD174D">
              <w:rPr>
                <w:rFonts w:asciiTheme="minorHAnsi" w:hAnsiTheme="minorHAnsi"/>
                <w:bCs/>
                <w:sz w:val="18"/>
                <w:szCs w:val="18"/>
              </w:rPr>
              <w:t>100.800</w:t>
            </w:r>
          </w:p>
        </w:tc>
        <w:tc>
          <w:tcPr>
            <w:tcW w:w="0" w:type="auto"/>
            <w:tcBorders>
              <w:top w:val="single" w:sz="2" w:space="0" w:color="000000"/>
              <w:left w:val="single" w:sz="1" w:space="0" w:color="000000"/>
              <w:bottom w:val="single" w:sz="1" w:space="0" w:color="000000"/>
            </w:tcBorders>
            <w:vAlign w:val="center"/>
          </w:tcPr>
          <w:p w:rsidR="00BF2F6C" w:rsidRPr="00DD174D" w:rsidRDefault="00BF2F6C" w:rsidP="00D56E13">
            <w:pPr>
              <w:autoSpaceDE w:val="0"/>
              <w:snapToGrid w:val="0"/>
              <w:jc w:val="center"/>
              <w:rPr>
                <w:rFonts w:asciiTheme="minorHAnsi" w:hAnsiTheme="minorHAnsi"/>
                <w:bCs/>
                <w:sz w:val="18"/>
                <w:szCs w:val="18"/>
              </w:rPr>
            </w:pPr>
          </w:p>
        </w:tc>
        <w:tc>
          <w:tcPr>
            <w:tcW w:w="0" w:type="auto"/>
            <w:tcBorders>
              <w:top w:val="single" w:sz="2" w:space="0" w:color="000000"/>
              <w:left w:val="single" w:sz="1" w:space="0" w:color="000000"/>
              <w:bottom w:val="single" w:sz="1" w:space="0" w:color="000000"/>
              <w:right w:val="single" w:sz="1" w:space="0" w:color="000000"/>
            </w:tcBorders>
            <w:vAlign w:val="center"/>
          </w:tcPr>
          <w:p w:rsidR="00BF2F6C" w:rsidRPr="00DD174D" w:rsidRDefault="00BF2F6C" w:rsidP="00D56E13">
            <w:pPr>
              <w:autoSpaceDE w:val="0"/>
              <w:snapToGrid w:val="0"/>
              <w:jc w:val="center"/>
              <w:rPr>
                <w:rFonts w:asciiTheme="minorHAnsi" w:hAnsiTheme="minorHAnsi"/>
                <w:bCs/>
                <w:sz w:val="18"/>
                <w:szCs w:val="18"/>
              </w:rPr>
            </w:pPr>
          </w:p>
        </w:tc>
      </w:tr>
      <w:tr w:rsidR="00BF2F6C" w:rsidRPr="00DD174D" w:rsidTr="00D56E13">
        <w:trPr>
          <w:trHeight w:val="781"/>
          <w:jc w:val="center"/>
        </w:trPr>
        <w:tc>
          <w:tcPr>
            <w:tcW w:w="0" w:type="auto"/>
            <w:vMerge/>
            <w:tcBorders>
              <w:left w:val="single" w:sz="1" w:space="0" w:color="000000"/>
            </w:tcBorders>
            <w:vAlign w:val="center"/>
          </w:tcPr>
          <w:p w:rsidR="00BF2F6C" w:rsidRPr="00DD174D" w:rsidRDefault="00BF2F6C" w:rsidP="00D56E13">
            <w:pPr>
              <w:autoSpaceDE w:val="0"/>
              <w:snapToGrid w:val="0"/>
              <w:jc w:val="center"/>
              <w:rPr>
                <w:rFonts w:asciiTheme="minorHAnsi" w:hAnsiTheme="minorHAnsi"/>
                <w:b/>
                <w:bCs/>
                <w:sz w:val="18"/>
                <w:szCs w:val="18"/>
              </w:rPr>
            </w:pPr>
          </w:p>
        </w:tc>
        <w:tc>
          <w:tcPr>
            <w:tcW w:w="0" w:type="auto"/>
            <w:tcBorders>
              <w:left w:val="single" w:sz="1" w:space="0" w:color="000000"/>
              <w:bottom w:val="single" w:sz="1" w:space="0" w:color="000000"/>
            </w:tcBorders>
            <w:vAlign w:val="center"/>
          </w:tcPr>
          <w:p w:rsidR="00BF2F6C" w:rsidRPr="002308F2" w:rsidRDefault="00BF2F6C" w:rsidP="005E2F92">
            <w:pPr>
              <w:autoSpaceDE w:val="0"/>
              <w:snapToGrid w:val="0"/>
              <w:jc w:val="both"/>
              <w:rPr>
                <w:rFonts w:asciiTheme="minorHAnsi" w:hAnsiTheme="minorHAnsi"/>
                <w:sz w:val="18"/>
                <w:szCs w:val="18"/>
              </w:rPr>
            </w:pPr>
            <w:r w:rsidRPr="002308F2">
              <w:rPr>
                <w:rFonts w:asciiTheme="minorHAnsi" w:hAnsiTheme="minorHAnsi"/>
                <w:color w:val="000000"/>
                <w:sz w:val="18"/>
                <w:szCs w:val="18"/>
              </w:rPr>
              <w:t>1.000 minutos de</w:t>
            </w:r>
            <w:r w:rsidR="005E2F92">
              <w:rPr>
                <w:rFonts w:asciiTheme="minorHAnsi" w:hAnsiTheme="minorHAnsi"/>
                <w:color w:val="000000"/>
                <w:sz w:val="18"/>
                <w:szCs w:val="18"/>
              </w:rPr>
              <w:t xml:space="preserve"> </w:t>
            </w:r>
            <w:r w:rsidRPr="002308F2">
              <w:rPr>
                <w:rFonts w:asciiTheme="minorHAnsi" w:hAnsiTheme="minorHAnsi"/>
                <w:color w:val="000000"/>
                <w:sz w:val="18"/>
                <w:szCs w:val="18"/>
              </w:rPr>
              <w:t>Chamadas para Móvel (VC1 M/M) – Mesma Operadora</w:t>
            </w:r>
          </w:p>
        </w:tc>
        <w:tc>
          <w:tcPr>
            <w:tcW w:w="0" w:type="auto"/>
            <w:tcBorders>
              <w:left w:val="single" w:sz="1" w:space="0" w:color="000000"/>
              <w:bottom w:val="single" w:sz="1" w:space="0" w:color="000000"/>
            </w:tcBorders>
            <w:vAlign w:val="center"/>
          </w:tcPr>
          <w:p w:rsidR="00BF2F6C" w:rsidRPr="00DD174D" w:rsidRDefault="00BF2F6C" w:rsidP="00D56E13">
            <w:pPr>
              <w:autoSpaceDE w:val="0"/>
              <w:snapToGrid w:val="0"/>
              <w:jc w:val="center"/>
              <w:rPr>
                <w:rFonts w:asciiTheme="minorHAnsi" w:hAnsiTheme="minorHAnsi"/>
                <w:sz w:val="18"/>
                <w:szCs w:val="18"/>
              </w:rPr>
            </w:pPr>
            <w:r w:rsidRPr="00DD174D">
              <w:rPr>
                <w:rFonts w:asciiTheme="minorHAnsi" w:hAnsiTheme="minorHAnsi"/>
                <w:sz w:val="18"/>
                <w:szCs w:val="18"/>
              </w:rPr>
              <w:t>12.000</w:t>
            </w:r>
          </w:p>
        </w:tc>
        <w:tc>
          <w:tcPr>
            <w:tcW w:w="0" w:type="auto"/>
            <w:tcBorders>
              <w:left w:val="single" w:sz="1" w:space="0" w:color="000000"/>
              <w:bottom w:val="single" w:sz="1" w:space="0" w:color="000000"/>
            </w:tcBorders>
            <w:vAlign w:val="center"/>
          </w:tcPr>
          <w:p w:rsidR="00BF2F6C" w:rsidRPr="00DD174D" w:rsidRDefault="00BF2F6C" w:rsidP="00D56E13">
            <w:pPr>
              <w:autoSpaceDE w:val="0"/>
              <w:snapToGrid w:val="0"/>
              <w:jc w:val="center"/>
              <w:rPr>
                <w:rFonts w:asciiTheme="minorHAnsi" w:hAnsiTheme="minorHAnsi"/>
                <w:sz w:val="18"/>
                <w:szCs w:val="18"/>
              </w:rPr>
            </w:pPr>
          </w:p>
        </w:tc>
        <w:tc>
          <w:tcPr>
            <w:tcW w:w="0" w:type="auto"/>
            <w:tcBorders>
              <w:left w:val="single" w:sz="1" w:space="0" w:color="000000"/>
              <w:bottom w:val="single" w:sz="1" w:space="0" w:color="000000"/>
              <w:right w:val="single" w:sz="1" w:space="0" w:color="000000"/>
            </w:tcBorders>
            <w:vAlign w:val="center"/>
          </w:tcPr>
          <w:p w:rsidR="00BF2F6C" w:rsidRPr="00DD174D" w:rsidRDefault="00BF2F6C" w:rsidP="00D56E13">
            <w:pPr>
              <w:autoSpaceDE w:val="0"/>
              <w:snapToGrid w:val="0"/>
              <w:jc w:val="center"/>
              <w:rPr>
                <w:rFonts w:asciiTheme="minorHAnsi" w:hAnsiTheme="minorHAnsi"/>
                <w:sz w:val="18"/>
                <w:szCs w:val="18"/>
              </w:rPr>
            </w:pPr>
          </w:p>
        </w:tc>
      </w:tr>
      <w:tr w:rsidR="00BF2F6C" w:rsidRPr="00DD174D" w:rsidTr="00D56E13">
        <w:trPr>
          <w:trHeight w:val="276"/>
          <w:jc w:val="center"/>
        </w:trPr>
        <w:tc>
          <w:tcPr>
            <w:tcW w:w="0" w:type="auto"/>
            <w:vMerge/>
            <w:tcBorders>
              <w:left w:val="single" w:sz="1" w:space="0" w:color="000000"/>
            </w:tcBorders>
            <w:vAlign w:val="center"/>
          </w:tcPr>
          <w:p w:rsidR="00BF2F6C" w:rsidRPr="00DD174D" w:rsidRDefault="00BF2F6C" w:rsidP="00D56E13">
            <w:pPr>
              <w:autoSpaceDE w:val="0"/>
              <w:snapToGrid w:val="0"/>
              <w:jc w:val="center"/>
              <w:rPr>
                <w:rFonts w:asciiTheme="minorHAnsi" w:hAnsiTheme="minorHAnsi"/>
                <w:b/>
                <w:bCs/>
                <w:sz w:val="18"/>
                <w:szCs w:val="18"/>
              </w:rPr>
            </w:pPr>
          </w:p>
        </w:tc>
        <w:tc>
          <w:tcPr>
            <w:tcW w:w="0" w:type="auto"/>
            <w:tcBorders>
              <w:left w:val="single" w:sz="1" w:space="0" w:color="000000"/>
              <w:bottom w:val="single" w:sz="1" w:space="0" w:color="000000"/>
            </w:tcBorders>
            <w:vAlign w:val="center"/>
          </w:tcPr>
          <w:p w:rsidR="00BF2F6C" w:rsidRPr="002308F2" w:rsidRDefault="00BF2F6C" w:rsidP="005E2F92">
            <w:pPr>
              <w:pStyle w:val="Contedodetabela"/>
              <w:autoSpaceDE w:val="0"/>
              <w:snapToGrid w:val="0"/>
              <w:jc w:val="both"/>
              <w:rPr>
                <w:rFonts w:asciiTheme="minorHAnsi" w:hAnsiTheme="minorHAnsi"/>
                <w:sz w:val="18"/>
                <w:szCs w:val="18"/>
              </w:rPr>
            </w:pPr>
            <w:r w:rsidRPr="002308F2">
              <w:rPr>
                <w:rFonts w:asciiTheme="minorHAnsi" w:hAnsiTheme="minorHAnsi"/>
                <w:color w:val="000000"/>
                <w:sz w:val="18"/>
                <w:szCs w:val="18"/>
              </w:rPr>
              <w:t>700 minutos de</w:t>
            </w:r>
            <w:r w:rsidR="005E2F92">
              <w:rPr>
                <w:rFonts w:asciiTheme="minorHAnsi" w:hAnsiTheme="minorHAnsi"/>
                <w:color w:val="000000"/>
                <w:sz w:val="18"/>
                <w:szCs w:val="18"/>
              </w:rPr>
              <w:t xml:space="preserve"> </w:t>
            </w:r>
            <w:r w:rsidRPr="002308F2">
              <w:rPr>
                <w:rFonts w:asciiTheme="minorHAnsi" w:hAnsiTheme="minorHAnsi"/>
                <w:color w:val="000000"/>
                <w:sz w:val="18"/>
                <w:szCs w:val="18"/>
              </w:rPr>
              <w:t>Chamadas para Móvel (VC1 M/M) – Demais Operadoras</w:t>
            </w:r>
          </w:p>
        </w:tc>
        <w:tc>
          <w:tcPr>
            <w:tcW w:w="0" w:type="auto"/>
            <w:tcBorders>
              <w:left w:val="single" w:sz="1" w:space="0" w:color="000000"/>
              <w:bottom w:val="single" w:sz="1" w:space="0" w:color="000000"/>
            </w:tcBorders>
            <w:vAlign w:val="center"/>
          </w:tcPr>
          <w:p w:rsidR="00BF2F6C" w:rsidRPr="00DD174D" w:rsidRDefault="00BF2F6C" w:rsidP="00D56E13">
            <w:pPr>
              <w:autoSpaceDE w:val="0"/>
              <w:snapToGrid w:val="0"/>
              <w:jc w:val="center"/>
              <w:rPr>
                <w:rFonts w:asciiTheme="minorHAnsi" w:hAnsiTheme="minorHAnsi"/>
                <w:sz w:val="18"/>
                <w:szCs w:val="18"/>
              </w:rPr>
            </w:pPr>
            <w:r w:rsidRPr="00DD174D">
              <w:rPr>
                <w:rFonts w:asciiTheme="minorHAnsi" w:hAnsiTheme="minorHAnsi"/>
                <w:sz w:val="18"/>
                <w:szCs w:val="18"/>
              </w:rPr>
              <w:t>8.400</w:t>
            </w:r>
          </w:p>
        </w:tc>
        <w:tc>
          <w:tcPr>
            <w:tcW w:w="0" w:type="auto"/>
            <w:tcBorders>
              <w:left w:val="single" w:sz="1" w:space="0" w:color="000000"/>
              <w:bottom w:val="single" w:sz="1" w:space="0" w:color="000000"/>
            </w:tcBorders>
            <w:vAlign w:val="center"/>
          </w:tcPr>
          <w:p w:rsidR="00BF2F6C" w:rsidRPr="00DD174D" w:rsidRDefault="00BF2F6C" w:rsidP="00D56E13">
            <w:pPr>
              <w:autoSpaceDE w:val="0"/>
              <w:snapToGrid w:val="0"/>
              <w:jc w:val="center"/>
              <w:rPr>
                <w:rFonts w:asciiTheme="minorHAnsi" w:hAnsiTheme="minorHAnsi"/>
                <w:sz w:val="18"/>
                <w:szCs w:val="18"/>
              </w:rPr>
            </w:pPr>
          </w:p>
        </w:tc>
        <w:tc>
          <w:tcPr>
            <w:tcW w:w="0" w:type="auto"/>
            <w:tcBorders>
              <w:left w:val="single" w:sz="1" w:space="0" w:color="000000"/>
              <w:bottom w:val="single" w:sz="1" w:space="0" w:color="000000"/>
              <w:right w:val="single" w:sz="1" w:space="0" w:color="000000"/>
            </w:tcBorders>
            <w:vAlign w:val="center"/>
          </w:tcPr>
          <w:p w:rsidR="00BF2F6C" w:rsidRPr="00DD174D" w:rsidRDefault="00BF2F6C" w:rsidP="00D56E13">
            <w:pPr>
              <w:autoSpaceDE w:val="0"/>
              <w:snapToGrid w:val="0"/>
              <w:jc w:val="center"/>
              <w:rPr>
                <w:rFonts w:asciiTheme="minorHAnsi" w:hAnsiTheme="minorHAnsi"/>
                <w:sz w:val="18"/>
                <w:szCs w:val="18"/>
              </w:rPr>
            </w:pPr>
          </w:p>
        </w:tc>
      </w:tr>
      <w:tr w:rsidR="00BF2F6C" w:rsidRPr="00DD174D" w:rsidTr="00D56E13">
        <w:trPr>
          <w:trHeight w:val="276"/>
          <w:jc w:val="center"/>
        </w:trPr>
        <w:tc>
          <w:tcPr>
            <w:tcW w:w="0" w:type="auto"/>
            <w:vMerge/>
            <w:tcBorders>
              <w:left w:val="single" w:sz="1" w:space="0" w:color="000000"/>
            </w:tcBorders>
            <w:vAlign w:val="center"/>
          </w:tcPr>
          <w:p w:rsidR="00BF2F6C" w:rsidRPr="00DD174D" w:rsidRDefault="00BF2F6C" w:rsidP="00D56E13">
            <w:pPr>
              <w:autoSpaceDE w:val="0"/>
              <w:snapToGrid w:val="0"/>
              <w:jc w:val="center"/>
              <w:rPr>
                <w:rFonts w:asciiTheme="minorHAnsi" w:hAnsiTheme="minorHAnsi"/>
                <w:b/>
                <w:bCs/>
                <w:sz w:val="18"/>
                <w:szCs w:val="18"/>
              </w:rPr>
            </w:pPr>
          </w:p>
        </w:tc>
        <w:tc>
          <w:tcPr>
            <w:tcW w:w="0" w:type="auto"/>
            <w:tcBorders>
              <w:left w:val="single" w:sz="1" w:space="0" w:color="000000"/>
              <w:bottom w:val="single" w:sz="1" w:space="0" w:color="000000"/>
            </w:tcBorders>
            <w:vAlign w:val="center"/>
          </w:tcPr>
          <w:p w:rsidR="00BF2F6C" w:rsidRPr="002308F2" w:rsidRDefault="00BF2F6C" w:rsidP="00D56E13">
            <w:pPr>
              <w:autoSpaceDE w:val="0"/>
              <w:autoSpaceDN w:val="0"/>
              <w:adjustRightInd w:val="0"/>
              <w:jc w:val="both"/>
              <w:rPr>
                <w:rFonts w:asciiTheme="minorHAnsi" w:hAnsiTheme="minorHAnsi"/>
                <w:color w:val="000000"/>
                <w:sz w:val="18"/>
                <w:szCs w:val="18"/>
              </w:rPr>
            </w:pPr>
            <w:r w:rsidRPr="002308F2">
              <w:rPr>
                <w:rFonts w:asciiTheme="minorHAnsi" w:hAnsiTheme="minorHAnsi"/>
                <w:color w:val="000000"/>
                <w:sz w:val="18"/>
                <w:szCs w:val="18"/>
              </w:rPr>
              <w:t>800 minutos de Chamadas para Fixo (VC 1 M/F)</w:t>
            </w:r>
          </w:p>
        </w:tc>
        <w:tc>
          <w:tcPr>
            <w:tcW w:w="0" w:type="auto"/>
            <w:tcBorders>
              <w:left w:val="single" w:sz="1" w:space="0" w:color="000000"/>
              <w:bottom w:val="single" w:sz="1" w:space="0" w:color="000000"/>
            </w:tcBorders>
            <w:vAlign w:val="center"/>
          </w:tcPr>
          <w:p w:rsidR="00BF2F6C" w:rsidRPr="00DD174D" w:rsidRDefault="00BF2F6C" w:rsidP="00D56E13">
            <w:pPr>
              <w:autoSpaceDE w:val="0"/>
              <w:snapToGrid w:val="0"/>
              <w:jc w:val="center"/>
              <w:rPr>
                <w:rFonts w:asciiTheme="minorHAnsi" w:hAnsiTheme="minorHAnsi"/>
                <w:sz w:val="18"/>
                <w:szCs w:val="18"/>
              </w:rPr>
            </w:pPr>
            <w:r w:rsidRPr="00DD174D">
              <w:rPr>
                <w:rFonts w:asciiTheme="minorHAnsi" w:hAnsiTheme="minorHAnsi"/>
                <w:sz w:val="18"/>
                <w:szCs w:val="18"/>
              </w:rPr>
              <w:t>9.600</w:t>
            </w:r>
          </w:p>
        </w:tc>
        <w:tc>
          <w:tcPr>
            <w:tcW w:w="0" w:type="auto"/>
            <w:tcBorders>
              <w:left w:val="single" w:sz="1" w:space="0" w:color="000000"/>
              <w:bottom w:val="single" w:sz="1" w:space="0" w:color="000000"/>
            </w:tcBorders>
            <w:vAlign w:val="center"/>
          </w:tcPr>
          <w:p w:rsidR="00BF2F6C" w:rsidRPr="00DD174D" w:rsidRDefault="00BF2F6C" w:rsidP="00D56E13">
            <w:pPr>
              <w:autoSpaceDE w:val="0"/>
              <w:snapToGrid w:val="0"/>
              <w:jc w:val="center"/>
              <w:rPr>
                <w:rFonts w:asciiTheme="minorHAnsi" w:hAnsiTheme="minorHAnsi"/>
                <w:sz w:val="18"/>
                <w:szCs w:val="18"/>
              </w:rPr>
            </w:pPr>
          </w:p>
        </w:tc>
        <w:tc>
          <w:tcPr>
            <w:tcW w:w="0" w:type="auto"/>
            <w:tcBorders>
              <w:left w:val="single" w:sz="1" w:space="0" w:color="000000"/>
              <w:bottom w:val="single" w:sz="1" w:space="0" w:color="000000"/>
              <w:right w:val="single" w:sz="1" w:space="0" w:color="000000"/>
            </w:tcBorders>
            <w:vAlign w:val="center"/>
          </w:tcPr>
          <w:p w:rsidR="00BF2F6C" w:rsidRPr="00DD174D" w:rsidRDefault="00BF2F6C" w:rsidP="00D56E13">
            <w:pPr>
              <w:autoSpaceDE w:val="0"/>
              <w:snapToGrid w:val="0"/>
              <w:jc w:val="center"/>
              <w:rPr>
                <w:rFonts w:asciiTheme="minorHAnsi" w:hAnsiTheme="minorHAnsi"/>
                <w:sz w:val="18"/>
                <w:szCs w:val="18"/>
              </w:rPr>
            </w:pPr>
          </w:p>
        </w:tc>
      </w:tr>
      <w:tr w:rsidR="00BF2F6C" w:rsidRPr="00DD174D" w:rsidTr="00D56E13">
        <w:trPr>
          <w:trHeight w:val="276"/>
          <w:jc w:val="center"/>
        </w:trPr>
        <w:tc>
          <w:tcPr>
            <w:tcW w:w="0" w:type="auto"/>
            <w:vMerge/>
            <w:tcBorders>
              <w:left w:val="single" w:sz="1" w:space="0" w:color="000000"/>
            </w:tcBorders>
            <w:vAlign w:val="center"/>
          </w:tcPr>
          <w:p w:rsidR="00BF2F6C" w:rsidRPr="00DD174D" w:rsidRDefault="00BF2F6C" w:rsidP="00D56E13">
            <w:pPr>
              <w:autoSpaceDE w:val="0"/>
              <w:snapToGrid w:val="0"/>
              <w:jc w:val="center"/>
              <w:rPr>
                <w:rFonts w:asciiTheme="minorHAnsi" w:hAnsiTheme="minorHAnsi"/>
                <w:b/>
                <w:bCs/>
                <w:sz w:val="18"/>
                <w:szCs w:val="18"/>
              </w:rPr>
            </w:pPr>
          </w:p>
        </w:tc>
        <w:tc>
          <w:tcPr>
            <w:tcW w:w="0" w:type="auto"/>
            <w:tcBorders>
              <w:left w:val="single" w:sz="1" w:space="0" w:color="000000"/>
              <w:bottom w:val="single" w:sz="1" w:space="0" w:color="000000"/>
            </w:tcBorders>
            <w:vAlign w:val="center"/>
          </w:tcPr>
          <w:p w:rsidR="00BF2F6C" w:rsidRPr="002308F2" w:rsidRDefault="00BF2F6C" w:rsidP="00D56E13">
            <w:pPr>
              <w:autoSpaceDE w:val="0"/>
              <w:autoSpaceDN w:val="0"/>
              <w:adjustRightInd w:val="0"/>
              <w:jc w:val="both"/>
              <w:rPr>
                <w:rFonts w:asciiTheme="minorHAnsi" w:hAnsiTheme="minorHAnsi"/>
                <w:color w:val="000000"/>
                <w:sz w:val="18"/>
                <w:szCs w:val="18"/>
              </w:rPr>
            </w:pPr>
            <w:r w:rsidRPr="002308F2">
              <w:rPr>
                <w:rFonts w:asciiTheme="minorHAnsi" w:hAnsiTheme="minorHAnsi"/>
                <w:color w:val="000000"/>
                <w:sz w:val="18"/>
                <w:szCs w:val="18"/>
              </w:rPr>
              <w:t xml:space="preserve">700 minutos de Chamadas para Móvel </w:t>
            </w:r>
            <w:proofErr w:type="gramStart"/>
            <w:r w:rsidRPr="002308F2">
              <w:rPr>
                <w:rFonts w:asciiTheme="minorHAnsi" w:hAnsiTheme="minorHAnsi"/>
                <w:color w:val="000000"/>
                <w:sz w:val="18"/>
                <w:szCs w:val="18"/>
              </w:rPr>
              <w:t>Roaming  (</w:t>
            </w:r>
            <w:proofErr w:type="gramEnd"/>
            <w:r w:rsidRPr="002308F2">
              <w:rPr>
                <w:rFonts w:asciiTheme="minorHAnsi" w:hAnsiTheme="minorHAnsi"/>
                <w:color w:val="000000"/>
                <w:sz w:val="18"/>
                <w:szCs w:val="18"/>
              </w:rPr>
              <w:t>VC1 M/M) – Mesma Operadora</w:t>
            </w:r>
          </w:p>
        </w:tc>
        <w:tc>
          <w:tcPr>
            <w:tcW w:w="0" w:type="auto"/>
            <w:tcBorders>
              <w:left w:val="single" w:sz="1" w:space="0" w:color="000000"/>
              <w:bottom w:val="single" w:sz="1" w:space="0" w:color="000000"/>
            </w:tcBorders>
            <w:vAlign w:val="center"/>
          </w:tcPr>
          <w:p w:rsidR="00BF2F6C" w:rsidRPr="00DD174D" w:rsidRDefault="00BF2F6C" w:rsidP="00D56E13">
            <w:pPr>
              <w:autoSpaceDE w:val="0"/>
              <w:snapToGrid w:val="0"/>
              <w:jc w:val="center"/>
              <w:rPr>
                <w:rFonts w:asciiTheme="minorHAnsi" w:hAnsiTheme="minorHAnsi"/>
                <w:sz w:val="18"/>
                <w:szCs w:val="18"/>
              </w:rPr>
            </w:pPr>
            <w:r w:rsidRPr="00DD174D">
              <w:rPr>
                <w:rFonts w:asciiTheme="minorHAnsi" w:hAnsiTheme="minorHAnsi"/>
                <w:sz w:val="18"/>
                <w:szCs w:val="18"/>
              </w:rPr>
              <w:t>8.400</w:t>
            </w:r>
          </w:p>
        </w:tc>
        <w:tc>
          <w:tcPr>
            <w:tcW w:w="0" w:type="auto"/>
            <w:tcBorders>
              <w:left w:val="single" w:sz="1" w:space="0" w:color="000000"/>
              <w:bottom w:val="single" w:sz="1" w:space="0" w:color="000000"/>
            </w:tcBorders>
            <w:vAlign w:val="center"/>
          </w:tcPr>
          <w:p w:rsidR="00BF2F6C" w:rsidRPr="00DD174D" w:rsidRDefault="00BF2F6C" w:rsidP="00D56E13">
            <w:pPr>
              <w:autoSpaceDE w:val="0"/>
              <w:snapToGrid w:val="0"/>
              <w:jc w:val="center"/>
              <w:rPr>
                <w:rFonts w:asciiTheme="minorHAnsi" w:hAnsiTheme="minorHAnsi"/>
                <w:sz w:val="18"/>
                <w:szCs w:val="18"/>
              </w:rPr>
            </w:pPr>
          </w:p>
        </w:tc>
        <w:tc>
          <w:tcPr>
            <w:tcW w:w="0" w:type="auto"/>
            <w:tcBorders>
              <w:left w:val="single" w:sz="1" w:space="0" w:color="000000"/>
              <w:bottom w:val="single" w:sz="1" w:space="0" w:color="000000"/>
              <w:right w:val="single" w:sz="1" w:space="0" w:color="000000"/>
            </w:tcBorders>
            <w:vAlign w:val="center"/>
          </w:tcPr>
          <w:p w:rsidR="00BF2F6C" w:rsidRPr="00DD174D" w:rsidRDefault="00BF2F6C" w:rsidP="00D56E13">
            <w:pPr>
              <w:autoSpaceDE w:val="0"/>
              <w:snapToGrid w:val="0"/>
              <w:jc w:val="center"/>
              <w:rPr>
                <w:rFonts w:asciiTheme="minorHAnsi" w:hAnsiTheme="minorHAnsi"/>
                <w:sz w:val="18"/>
                <w:szCs w:val="18"/>
              </w:rPr>
            </w:pPr>
          </w:p>
        </w:tc>
      </w:tr>
      <w:tr w:rsidR="00BF2F6C" w:rsidRPr="00DD174D" w:rsidTr="00D56E13">
        <w:trPr>
          <w:trHeight w:val="276"/>
          <w:jc w:val="center"/>
        </w:trPr>
        <w:tc>
          <w:tcPr>
            <w:tcW w:w="0" w:type="auto"/>
            <w:vMerge/>
            <w:tcBorders>
              <w:left w:val="single" w:sz="1" w:space="0" w:color="000000"/>
            </w:tcBorders>
            <w:vAlign w:val="center"/>
          </w:tcPr>
          <w:p w:rsidR="00BF2F6C" w:rsidRPr="00DD174D" w:rsidRDefault="00BF2F6C" w:rsidP="00D56E13">
            <w:pPr>
              <w:autoSpaceDE w:val="0"/>
              <w:snapToGrid w:val="0"/>
              <w:jc w:val="center"/>
              <w:rPr>
                <w:rFonts w:asciiTheme="minorHAnsi" w:hAnsiTheme="minorHAnsi"/>
                <w:b/>
                <w:bCs/>
                <w:sz w:val="18"/>
                <w:szCs w:val="18"/>
              </w:rPr>
            </w:pPr>
          </w:p>
        </w:tc>
        <w:tc>
          <w:tcPr>
            <w:tcW w:w="0" w:type="auto"/>
            <w:tcBorders>
              <w:left w:val="single" w:sz="1" w:space="0" w:color="000000"/>
              <w:bottom w:val="single" w:sz="1" w:space="0" w:color="000000"/>
            </w:tcBorders>
            <w:vAlign w:val="center"/>
          </w:tcPr>
          <w:p w:rsidR="00BF2F6C" w:rsidRPr="002308F2" w:rsidRDefault="00BF2F6C" w:rsidP="00D56E13">
            <w:pPr>
              <w:autoSpaceDE w:val="0"/>
              <w:autoSpaceDN w:val="0"/>
              <w:adjustRightInd w:val="0"/>
              <w:jc w:val="both"/>
              <w:rPr>
                <w:rFonts w:asciiTheme="minorHAnsi" w:hAnsiTheme="minorHAnsi"/>
                <w:color w:val="000000"/>
                <w:sz w:val="18"/>
                <w:szCs w:val="18"/>
              </w:rPr>
            </w:pPr>
            <w:r w:rsidRPr="002308F2">
              <w:rPr>
                <w:rFonts w:asciiTheme="minorHAnsi" w:hAnsiTheme="minorHAnsi"/>
                <w:color w:val="000000"/>
                <w:sz w:val="18"/>
                <w:szCs w:val="18"/>
              </w:rPr>
              <w:t>700 minutos de Chamadas para Móvel Roaming (VC1 M/M) – Demais Operadoras</w:t>
            </w:r>
          </w:p>
        </w:tc>
        <w:tc>
          <w:tcPr>
            <w:tcW w:w="0" w:type="auto"/>
            <w:tcBorders>
              <w:left w:val="single" w:sz="1" w:space="0" w:color="000000"/>
              <w:bottom w:val="single" w:sz="1" w:space="0" w:color="000000"/>
            </w:tcBorders>
            <w:vAlign w:val="center"/>
          </w:tcPr>
          <w:p w:rsidR="00BF2F6C" w:rsidRPr="00DD174D" w:rsidRDefault="00BF2F6C" w:rsidP="00D56E13">
            <w:pPr>
              <w:autoSpaceDE w:val="0"/>
              <w:snapToGrid w:val="0"/>
              <w:jc w:val="center"/>
              <w:rPr>
                <w:rFonts w:asciiTheme="minorHAnsi" w:hAnsiTheme="minorHAnsi"/>
                <w:sz w:val="18"/>
                <w:szCs w:val="18"/>
              </w:rPr>
            </w:pPr>
            <w:r w:rsidRPr="00DD174D">
              <w:rPr>
                <w:rFonts w:asciiTheme="minorHAnsi" w:hAnsiTheme="minorHAnsi"/>
                <w:sz w:val="18"/>
                <w:szCs w:val="18"/>
              </w:rPr>
              <w:t>8.400</w:t>
            </w:r>
          </w:p>
        </w:tc>
        <w:tc>
          <w:tcPr>
            <w:tcW w:w="0" w:type="auto"/>
            <w:tcBorders>
              <w:left w:val="single" w:sz="1" w:space="0" w:color="000000"/>
              <w:bottom w:val="single" w:sz="1" w:space="0" w:color="000000"/>
            </w:tcBorders>
            <w:vAlign w:val="center"/>
          </w:tcPr>
          <w:p w:rsidR="00BF2F6C" w:rsidRPr="00DD174D" w:rsidRDefault="00BF2F6C" w:rsidP="00D56E13">
            <w:pPr>
              <w:autoSpaceDE w:val="0"/>
              <w:snapToGrid w:val="0"/>
              <w:jc w:val="center"/>
              <w:rPr>
                <w:rFonts w:asciiTheme="minorHAnsi" w:hAnsiTheme="minorHAnsi"/>
                <w:sz w:val="18"/>
                <w:szCs w:val="18"/>
              </w:rPr>
            </w:pPr>
          </w:p>
        </w:tc>
        <w:tc>
          <w:tcPr>
            <w:tcW w:w="0" w:type="auto"/>
            <w:tcBorders>
              <w:left w:val="single" w:sz="1" w:space="0" w:color="000000"/>
              <w:bottom w:val="single" w:sz="1" w:space="0" w:color="000000"/>
              <w:right w:val="single" w:sz="1" w:space="0" w:color="000000"/>
            </w:tcBorders>
            <w:vAlign w:val="center"/>
          </w:tcPr>
          <w:p w:rsidR="00BF2F6C" w:rsidRPr="00DD174D" w:rsidRDefault="00BF2F6C" w:rsidP="00D56E13">
            <w:pPr>
              <w:autoSpaceDE w:val="0"/>
              <w:snapToGrid w:val="0"/>
              <w:jc w:val="center"/>
              <w:rPr>
                <w:rFonts w:asciiTheme="minorHAnsi" w:hAnsiTheme="minorHAnsi"/>
                <w:sz w:val="18"/>
                <w:szCs w:val="18"/>
              </w:rPr>
            </w:pPr>
          </w:p>
        </w:tc>
      </w:tr>
      <w:tr w:rsidR="00BF2F6C" w:rsidRPr="00DD174D" w:rsidTr="00D56E13">
        <w:trPr>
          <w:trHeight w:val="276"/>
          <w:jc w:val="center"/>
        </w:trPr>
        <w:tc>
          <w:tcPr>
            <w:tcW w:w="0" w:type="auto"/>
            <w:vMerge/>
            <w:tcBorders>
              <w:left w:val="single" w:sz="1" w:space="0" w:color="000000"/>
            </w:tcBorders>
            <w:vAlign w:val="center"/>
          </w:tcPr>
          <w:p w:rsidR="00BF2F6C" w:rsidRPr="00DD174D" w:rsidRDefault="00BF2F6C" w:rsidP="00D56E13">
            <w:pPr>
              <w:autoSpaceDE w:val="0"/>
              <w:snapToGrid w:val="0"/>
              <w:jc w:val="center"/>
              <w:rPr>
                <w:rFonts w:asciiTheme="minorHAnsi" w:hAnsiTheme="minorHAnsi"/>
                <w:b/>
                <w:bCs/>
                <w:sz w:val="18"/>
                <w:szCs w:val="18"/>
              </w:rPr>
            </w:pPr>
          </w:p>
        </w:tc>
        <w:tc>
          <w:tcPr>
            <w:tcW w:w="0" w:type="auto"/>
            <w:tcBorders>
              <w:left w:val="single" w:sz="1" w:space="0" w:color="000000"/>
              <w:bottom w:val="single" w:sz="1" w:space="0" w:color="000000"/>
            </w:tcBorders>
            <w:vAlign w:val="center"/>
          </w:tcPr>
          <w:p w:rsidR="00BF2F6C" w:rsidRPr="002308F2" w:rsidRDefault="00BF2F6C" w:rsidP="00D56E13">
            <w:pPr>
              <w:autoSpaceDE w:val="0"/>
              <w:autoSpaceDN w:val="0"/>
              <w:adjustRightInd w:val="0"/>
              <w:jc w:val="both"/>
              <w:rPr>
                <w:rFonts w:asciiTheme="minorHAnsi" w:hAnsiTheme="minorHAnsi"/>
                <w:color w:val="000000"/>
                <w:sz w:val="18"/>
                <w:szCs w:val="18"/>
              </w:rPr>
            </w:pPr>
            <w:r w:rsidRPr="002308F2">
              <w:rPr>
                <w:rFonts w:asciiTheme="minorHAnsi" w:hAnsiTheme="minorHAnsi"/>
                <w:color w:val="000000"/>
                <w:sz w:val="18"/>
                <w:szCs w:val="18"/>
              </w:rPr>
              <w:t>300 SMS Serviço de Mensagem</w:t>
            </w:r>
          </w:p>
        </w:tc>
        <w:tc>
          <w:tcPr>
            <w:tcW w:w="0" w:type="auto"/>
            <w:tcBorders>
              <w:left w:val="single" w:sz="1" w:space="0" w:color="000000"/>
              <w:bottom w:val="single" w:sz="1" w:space="0" w:color="000000"/>
            </w:tcBorders>
            <w:vAlign w:val="center"/>
          </w:tcPr>
          <w:p w:rsidR="00BF2F6C" w:rsidRPr="00DD174D" w:rsidRDefault="00BF2F6C" w:rsidP="00D56E13">
            <w:pPr>
              <w:autoSpaceDE w:val="0"/>
              <w:snapToGrid w:val="0"/>
              <w:jc w:val="center"/>
              <w:rPr>
                <w:rFonts w:asciiTheme="minorHAnsi" w:hAnsiTheme="minorHAnsi"/>
                <w:sz w:val="18"/>
                <w:szCs w:val="18"/>
              </w:rPr>
            </w:pPr>
            <w:r w:rsidRPr="00DD174D">
              <w:rPr>
                <w:rFonts w:asciiTheme="minorHAnsi" w:hAnsiTheme="minorHAnsi"/>
                <w:sz w:val="18"/>
                <w:szCs w:val="18"/>
              </w:rPr>
              <w:t>3.600</w:t>
            </w:r>
          </w:p>
        </w:tc>
        <w:tc>
          <w:tcPr>
            <w:tcW w:w="0" w:type="auto"/>
            <w:tcBorders>
              <w:left w:val="single" w:sz="1" w:space="0" w:color="000000"/>
              <w:bottom w:val="single" w:sz="1" w:space="0" w:color="000000"/>
            </w:tcBorders>
            <w:vAlign w:val="center"/>
          </w:tcPr>
          <w:p w:rsidR="00BF2F6C" w:rsidRPr="00DD174D" w:rsidRDefault="00BF2F6C" w:rsidP="00D56E13">
            <w:pPr>
              <w:autoSpaceDE w:val="0"/>
              <w:snapToGrid w:val="0"/>
              <w:jc w:val="center"/>
              <w:rPr>
                <w:rFonts w:asciiTheme="minorHAnsi" w:hAnsiTheme="minorHAnsi"/>
                <w:sz w:val="18"/>
                <w:szCs w:val="18"/>
              </w:rPr>
            </w:pPr>
          </w:p>
        </w:tc>
        <w:tc>
          <w:tcPr>
            <w:tcW w:w="0" w:type="auto"/>
            <w:tcBorders>
              <w:left w:val="single" w:sz="1" w:space="0" w:color="000000"/>
              <w:bottom w:val="single" w:sz="1" w:space="0" w:color="000000"/>
              <w:right w:val="single" w:sz="1" w:space="0" w:color="000000"/>
            </w:tcBorders>
            <w:vAlign w:val="center"/>
          </w:tcPr>
          <w:p w:rsidR="00BF2F6C" w:rsidRPr="00DD174D" w:rsidRDefault="00BF2F6C" w:rsidP="00D56E13">
            <w:pPr>
              <w:autoSpaceDE w:val="0"/>
              <w:snapToGrid w:val="0"/>
              <w:jc w:val="center"/>
              <w:rPr>
                <w:rFonts w:asciiTheme="minorHAnsi" w:hAnsiTheme="minorHAnsi"/>
                <w:sz w:val="18"/>
                <w:szCs w:val="18"/>
              </w:rPr>
            </w:pPr>
          </w:p>
        </w:tc>
      </w:tr>
      <w:tr w:rsidR="00BF2F6C" w:rsidRPr="00DD174D" w:rsidTr="00D56E13">
        <w:trPr>
          <w:trHeight w:val="276"/>
          <w:jc w:val="center"/>
        </w:trPr>
        <w:tc>
          <w:tcPr>
            <w:tcW w:w="0" w:type="auto"/>
            <w:vMerge/>
            <w:tcBorders>
              <w:left w:val="single" w:sz="1" w:space="0" w:color="000000"/>
            </w:tcBorders>
            <w:vAlign w:val="center"/>
          </w:tcPr>
          <w:p w:rsidR="00BF2F6C" w:rsidRPr="00DD174D" w:rsidRDefault="00BF2F6C" w:rsidP="00D56E13">
            <w:pPr>
              <w:autoSpaceDE w:val="0"/>
              <w:snapToGrid w:val="0"/>
              <w:jc w:val="center"/>
              <w:rPr>
                <w:rFonts w:asciiTheme="minorHAnsi" w:hAnsiTheme="minorHAnsi"/>
                <w:b/>
                <w:bCs/>
                <w:sz w:val="18"/>
                <w:szCs w:val="18"/>
              </w:rPr>
            </w:pPr>
          </w:p>
        </w:tc>
        <w:tc>
          <w:tcPr>
            <w:tcW w:w="0" w:type="auto"/>
            <w:tcBorders>
              <w:left w:val="single" w:sz="1" w:space="0" w:color="000000"/>
              <w:bottom w:val="single" w:sz="1" w:space="0" w:color="000000"/>
            </w:tcBorders>
            <w:vAlign w:val="center"/>
          </w:tcPr>
          <w:p w:rsidR="00BF2F6C" w:rsidRPr="002308F2" w:rsidRDefault="00BF2F6C" w:rsidP="00D56E13">
            <w:pPr>
              <w:autoSpaceDE w:val="0"/>
              <w:autoSpaceDN w:val="0"/>
              <w:adjustRightInd w:val="0"/>
              <w:jc w:val="both"/>
              <w:rPr>
                <w:rFonts w:asciiTheme="minorHAnsi" w:hAnsiTheme="minorHAnsi"/>
                <w:color w:val="000000"/>
                <w:sz w:val="18"/>
                <w:szCs w:val="18"/>
              </w:rPr>
            </w:pPr>
            <w:r w:rsidRPr="002308F2">
              <w:rPr>
                <w:rFonts w:asciiTheme="minorHAnsi" w:hAnsiTheme="minorHAnsi"/>
                <w:color w:val="000000"/>
                <w:sz w:val="18"/>
                <w:szCs w:val="18"/>
              </w:rPr>
              <w:t>250 MMS Serviço de Mensagem Multimídia</w:t>
            </w:r>
          </w:p>
        </w:tc>
        <w:tc>
          <w:tcPr>
            <w:tcW w:w="0" w:type="auto"/>
            <w:tcBorders>
              <w:left w:val="single" w:sz="1" w:space="0" w:color="000000"/>
              <w:bottom w:val="single" w:sz="1" w:space="0" w:color="000000"/>
            </w:tcBorders>
            <w:vAlign w:val="center"/>
          </w:tcPr>
          <w:p w:rsidR="00BF2F6C" w:rsidRPr="00DD174D" w:rsidRDefault="00BF2F6C" w:rsidP="00D56E13">
            <w:pPr>
              <w:autoSpaceDE w:val="0"/>
              <w:snapToGrid w:val="0"/>
              <w:jc w:val="center"/>
              <w:rPr>
                <w:rFonts w:asciiTheme="minorHAnsi" w:hAnsiTheme="minorHAnsi"/>
                <w:sz w:val="18"/>
                <w:szCs w:val="18"/>
              </w:rPr>
            </w:pPr>
            <w:r w:rsidRPr="00DD174D">
              <w:rPr>
                <w:rFonts w:asciiTheme="minorHAnsi" w:hAnsiTheme="minorHAnsi"/>
                <w:sz w:val="18"/>
                <w:szCs w:val="18"/>
              </w:rPr>
              <w:t>3.000</w:t>
            </w:r>
          </w:p>
        </w:tc>
        <w:tc>
          <w:tcPr>
            <w:tcW w:w="0" w:type="auto"/>
            <w:tcBorders>
              <w:left w:val="single" w:sz="1" w:space="0" w:color="000000"/>
              <w:bottom w:val="single" w:sz="1" w:space="0" w:color="000000"/>
            </w:tcBorders>
            <w:vAlign w:val="center"/>
          </w:tcPr>
          <w:p w:rsidR="00BF2F6C" w:rsidRPr="00DD174D" w:rsidRDefault="00BF2F6C" w:rsidP="00D56E13">
            <w:pPr>
              <w:autoSpaceDE w:val="0"/>
              <w:snapToGrid w:val="0"/>
              <w:jc w:val="center"/>
              <w:rPr>
                <w:rFonts w:asciiTheme="minorHAnsi" w:hAnsiTheme="minorHAnsi"/>
                <w:sz w:val="18"/>
                <w:szCs w:val="18"/>
              </w:rPr>
            </w:pPr>
          </w:p>
        </w:tc>
        <w:tc>
          <w:tcPr>
            <w:tcW w:w="0" w:type="auto"/>
            <w:tcBorders>
              <w:left w:val="single" w:sz="1" w:space="0" w:color="000000"/>
              <w:bottom w:val="single" w:sz="1" w:space="0" w:color="000000"/>
              <w:right w:val="single" w:sz="1" w:space="0" w:color="000000"/>
            </w:tcBorders>
            <w:vAlign w:val="center"/>
          </w:tcPr>
          <w:p w:rsidR="00BF2F6C" w:rsidRPr="00DD174D" w:rsidRDefault="00BF2F6C" w:rsidP="00D56E13">
            <w:pPr>
              <w:autoSpaceDE w:val="0"/>
              <w:snapToGrid w:val="0"/>
              <w:jc w:val="center"/>
              <w:rPr>
                <w:rFonts w:asciiTheme="minorHAnsi" w:hAnsiTheme="minorHAnsi"/>
                <w:sz w:val="18"/>
                <w:szCs w:val="18"/>
              </w:rPr>
            </w:pPr>
          </w:p>
        </w:tc>
      </w:tr>
      <w:tr w:rsidR="00BF2F6C" w:rsidRPr="00DD174D" w:rsidTr="00D56E13">
        <w:trPr>
          <w:trHeight w:val="276"/>
          <w:jc w:val="center"/>
        </w:trPr>
        <w:tc>
          <w:tcPr>
            <w:tcW w:w="0" w:type="auto"/>
            <w:vMerge/>
            <w:tcBorders>
              <w:left w:val="single" w:sz="1" w:space="0" w:color="000000"/>
            </w:tcBorders>
            <w:vAlign w:val="center"/>
          </w:tcPr>
          <w:p w:rsidR="00BF2F6C" w:rsidRPr="00DD174D" w:rsidRDefault="00BF2F6C" w:rsidP="00D56E13">
            <w:pPr>
              <w:autoSpaceDE w:val="0"/>
              <w:snapToGrid w:val="0"/>
              <w:jc w:val="center"/>
              <w:rPr>
                <w:rFonts w:asciiTheme="minorHAnsi" w:hAnsiTheme="minorHAnsi"/>
                <w:b/>
                <w:bCs/>
                <w:sz w:val="18"/>
                <w:szCs w:val="18"/>
              </w:rPr>
            </w:pPr>
          </w:p>
        </w:tc>
        <w:tc>
          <w:tcPr>
            <w:tcW w:w="0" w:type="auto"/>
            <w:tcBorders>
              <w:left w:val="single" w:sz="1" w:space="0" w:color="000000"/>
              <w:bottom w:val="single" w:sz="1" w:space="0" w:color="000000"/>
            </w:tcBorders>
            <w:vAlign w:val="center"/>
          </w:tcPr>
          <w:p w:rsidR="00BF2F6C" w:rsidRPr="002308F2" w:rsidRDefault="00BF2F6C" w:rsidP="00D56E13">
            <w:pPr>
              <w:autoSpaceDE w:val="0"/>
              <w:autoSpaceDN w:val="0"/>
              <w:adjustRightInd w:val="0"/>
              <w:jc w:val="both"/>
              <w:rPr>
                <w:rFonts w:asciiTheme="minorHAnsi" w:hAnsiTheme="minorHAnsi"/>
                <w:color w:val="000000"/>
                <w:sz w:val="18"/>
                <w:szCs w:val="18"/>
              </w:rPr>
            </w:pPr>
            <w:r w:rsidRPr="002308F2">
              <w:rPr>
                <w:rFonts w:asciiTheme="minorHAnsi" w:hAnsiTheme="minorHAnsi"/>
                <w:color w:val="000000"/>
                <w:sz w:val="18"/>
                <w:szCs w:val="18"/>
              </w:rPr>
              <w:t>500 minutos de</w:t>
            </w:r>
          </w:p>
          <w:p w:rsidR="00BF2F6C" w:rsidRPr="002308F2" w:rsidRDefault="00BF2F6C" w:rsidP="00D56E13">
            <w:pPr>
              <w:autoSpaceDE w:val="0"/>
              <w:autoSpaceDN w:val="0"/>
              <w:adjustRightInd w:val="0"/>
              <w:jc w:val="both"/>
              <w:rPr>
                <w:rFonts w:asciiTheme="minorHAnsi" w:hAnsiTheme="minorHAnsi"/>
                <w:color w:val="000000"/>
                <w:sz w:val="18"/>
                <w:szCs w:val="18"/>
              </w:rPr>
            </w:pPr>
            <w:r w:rsidRPr="002308F2">
              <w:rPr>
                <w:rFonts w:asciiTheme="minorHAnsi" w:hAnsiTheme="minorHAnsi"/>
                <w:color w:val="000000"/>
                <w:sz w:val="18"/>
                <w:szCs w:val="18"/>
              </w:rPr>
              <w:t>Chamadas para Fixo (VC 1 M/F) – Roaming</w:t>
            </w:r>
          </w:p>
        </w:tc>
        <w:tc>
          <w:tcPr>
            <w:tcW w:w="0" w:type="auto"/>
            <w:tcBorders>
              <w:left w:val="single" w:sz="1" w:space="0" w:color="000000"/>
              <w:bottom w:val="single" w:sz="1" w:space="0" w:color="000000"/>
            </w:tcBorders>
            <w:vAlign w:val="center"/>
          </w:tcPr>
          <w:p w:rsidR="00BF2F6C" w:rsidRPr="00DD174D" w:rsidRDefault="00BF2F6C" w:rsidP="00D56E13">
            <w:pPr>
              <w:autoSpaceDE w:val="0"/>
              <w:snapToGrid w:val="0"/>
              <w:jc w:val="center"/>
              <w:rPr>
                <w:rFonts w:asciiTheme="minorHAnsi" w:hAnsiTheme="minorHAnsi"/>
                <w:sz w:val="18"/>
                <w:szCs w:val="18"/>
              </w:rPr>
            </w:pPr>
            <w:r w:rsidRPr="00DD174D">
              <w:rPr>
                <w:rFonts w:asciiTheme="minorHAnsi" w:hAnsiTheme="minorHAnsi"/>
                <w:sz w:val="18"/>
                <w:szCs w:val="18"/>
              </w:rPr>
              <w:t>6.000</w:t>
            </w:r>
          </w:p>
        </w:tc>
        <w:tc>
          <w:tcPr>
            <w:tcW w:w="0" w:type="auto"/>
            <w:tcBorders>
              <w:left w:val="single" w:sz="1" w:space="0" w:color="000000"/>
              <w:bottom w:val="single" w:sz="1" w:space="0" w:color="000000"/>
            </w:tcBorders>
            <w:vAlign w:val="center"/>
          </w:tcPr>
          <w:p w:rsidR="00BF2F6C" w:rsidRPr="00DD174D" w:rsidRDefault="00BF2F6C" w:rsidP="00D56E13">
            <w:pPr>
              <w:autoSpaceDE w:val="0"/>
              <w:snapToGrid w:val="0"/>
              <w:jc w:val="center"/>
              <w:rPr>
                <w:rFonts w:asciiTheme="minorHAnsi" w:hAnsiTheme="minorHAnsi"/>
                <w:sz w:val="18"/>
                <w:szCs w:val="18"/>
              </w:rPr>
            </w:pPr>
          </w:p>
        </w:tc>
        <w:tc>
          <w:tcPr>
            <w:tcW w:w="0" w:type="auto"/>
            <w:tcBorders>
              <w:left w:val="single" w:sz="1" w:space="0" w:color="000000"/>
              <w:bottom w:val="single" w:sz="1" w:space="0" w:color="000000"/>
              <w:right w:val="single" w:sz="1" w:space="0" w:color="000000"/>
            </w:tcBorders>
            <w:vAlign w:val="center"/>
          </w:tcPr>
          <w:p w:rsidR="00BF2F6C" w:rsidRPr="00DD174D" w:rsidRDefault="00BF2F6C" w:rsidP="00D56E13">
            <w:pPr>
              <w:autoSpaceDE w:val="0"/>
              <w:snapToGrid w:val="0"/>
              <w:jc w:val="center"/>
              <w:rPr>
                <w:rFonts w:asciiTheme="minorHAnsi" w:hAnsiTheme="minorHAnsi"/>
                <w:sz w:val="18"/>
                <w:szCs w:val="18"/>
              </w:rPr>
            </w:pPr>
          </w:p>
        </w:tc>
      </w:tr>
      <w:tr w:rsidR="00BF2F6C" w:rsidRPr="00DD174D" w:rsidTr="00D56E13">
        <w:trPr>
          <w:trHeight w:val="276"/>
          <w:jc w:val="center"/>
        </w:trPr>
        <w:tc>
          <w:tcPr>
            <w:tcW w:w="0" w:type="auto"/>
            <w:vMerge/>
            <w:tcBorders>
              <w:left w:val="single" w:sz="1" w:space="0" w:color="000000"/>
            </w:tcBorders>
            <w:vAlign w:val="center"/>
          </w:tcPr>
          <w:p w:rsidR="00BF2F6C" w:rsidRPr="00DD174D" w:rsidRDefault="00BF2F6C" w:rsidP="00D56E13">
            <w:pPr>
              <w:autoSpaceDE w:val="0"/>
              <w:snapToGrid w:val="0"/>
              <w:jc w:val="center"/>
              <w:rPr>
                <w:rFonts w:asciiTheme="minorHAnsi" w:hAnsiTheme="minorHAnsi"/>
                <w:b/>
                <w:bCs/>
                <w:sz w:val="18"/>
                <w:szCs w:val="18"/>
              </w:rPr>
            </w:pPr>
          </w:p>
        </w:tc>
        <w:tc>
          <w:tcPr>
            <w:tcW w:w="0" w:type="auto"/>
            <w:tcBorders>
              <w:left w:val="single" w:sz="1" w:space="0" w:color="000000"/>
              <w:bottom w:val="single" w:sz="1" w:space="0" w:color="000000"/>
            </w:tcBorders>
            <w:vAlign w:val="center"/>
          </w:tcPr>
          <w:p w:rsidR="00BF2F6C" w:rsidRPr="002308F2" w:rsidRDefault="00BF2F6C" w:rsidP="00D56E13">
            <w:pPr>
              <w:autoSpaceDE w:val="0"/>
              <w:autoSpaceDN w:val="0"/>
              <w:adjustRightInd w:val="0"/>
              <w:jc w:val="both"/>
              <w:rPr>
                <w:rFonts w:asciiTheme="minorHAnsi" w:hAnsiTheme="minorHAnsi"/>
                <w:color w:val="000000"/>
                <w:sz w:val="18"/>
                <w:szCs w:val="18"/>
              </w:rPr>
            </w:pPr>
            <w:r w:rsidRPr="002308F2">
              <w:rPr>
                <w:rFonts w:asciiTheme="minorHAnsi" w:hAnsiTheme="minorHAnsi"/>
                <w:color w:val="000000"/>
                <w:sz w:val="18"/>
                <w:szCs w:val="18"/>
              </w:rPr>
              <w:t>14 Serviços de Gestão Web</w:t>
            </w:r>
          </w:p>
        </w:tc>
        <w:tc>
          <w:tcPr>
            <w:tcW w:w="0" w:type="auto"/>
            <w:tcBorders>
              <w:left w:val="single" w:sz="1" w:space="0" w:color="000000"/>
              <w:bottom w:val="single" w:sz="1" w:space="0" w:color="000000"/>
            </w:tcBorders>
            <w:vAlign w:val="center"/>
          </w:tcPr>
          <w:p w:rsidR="00BF2F6C" w:rsidRPr="00DD174D" w:rsidRDefault="00BF2F6C" w:rsidP="00D56E13">
            <w:pPr>
              <w:autoSpaceDE w:val="0"/>
              <w:snapToGrid w:val="0"/>
              <w:jc w:val="center"/>
              <w:rPr>
                <w:rFonts w:asciiTheme="minorHAnsi" w:hAnsiTheme="minorHAnsi"/>
                <w:sz w:val="18"/>
                <w:szCs w:val="18"/>
              </w:rPr>
            </w:pPr>
            <w:r w:rsidRPr="00DD174D">
              <w:rPr>
                <w:rFonts w:asciiTheme="minorHAnsi" w:hAnsiTheme="minorHAnsi"/>
                <w:sz w:val="18"/>
                <w:szCs w:val="18"/>
              </w:rPr>
              <w:t>168</w:t>
            </w:r>
          </w:p>
        </w:tc>
        <w:tc>
          <w:tcPr>
            <w:tcW w:w="0" w:type="auto"/>
            <w:tcBorders>
              <w:left w:val="single" w:sz="1" w:space="0" w:color="000000"/>
              <w:bottom w:val="single" w:sz="1" w:space="0" w:color="000000"/>
            </w:tcBorders>
            <w:vAlign w:val="center"/>
          </w:tcPr>
          <w:p w:rsidR="00BF2F6C" w:rsidRPr="00DD174D" w:rsidRDefault="00BF2F6C" w:rsidP="00D56E13">
            <w:pPr>
              <w:autoSpaceDE w:val="0"/>
              <w:snapToGrid w:val="0"/>
              <w:jc w:val="center"/>
              <w:rPr>
                <w:rFonts w:asciiTheme="minorHAnsi" w:hAnsiTheme="minorHAnsi"/>
                <w:sz w:val="18"/>
                <w:szCs w:val="18"/>
              </w:rPr>
            </w:pPr>
          </w:p>
        </w:tc>
        <w:tc>
          <w:tcPr>
            <w:tcW w:w="0" w:type="auto"/>
            <w:tcBorders>
              <w:left w:val="single" w:sz="1" w:space="0" w:color="000000"/>
              <w:bottom w:val="single" w:sz="1" w:space="0" w:color="000000"/>
              <w:right w:val="single" w:sz="1" w:space="0" w:color="000000"/>
            </w:tcBorders>
            <w:vAlign w:val="center"/>
          </w:tcPr>
          <w:p w:rsidR="00BF2F6C" w:rsidRPr="00DD174D" w:rsidRDefault="00BF2F6C" w:rsidP="00D56E13">
            <w:pPr>
              <w:autoSpaceDE w:val="0"/>
              <w:snapToGrid w:val="0"/>
              <w:jc w:val="center"/>
              <w:rPr>
                <w:rFonts w:asciiTheme="minorHAnsi" w:hAnsiTheme="minorHAnsi"/>
                <w:sz w:val="18"/>
                <w:szCs w:val="18"/>
              </w:rPr>
            </w:pPr>
          </w:p>
        </w:tc>
      </w:tr>
      <w:tr w:rsidR="00BF2F6C" w:rsidRPr="00DD174D" w:rsidTr="00BF2F6C">
        <w:trPr>
          <w:trHeight w:val="276"/>
          <w:jc w:val="center"/>
        </w:trPr>
        <w:tc>
          <w:tcPr>
            <w:tcW w:w="0" w:type="auto"/>
            <w:vMerge/>
            <w:tcBorders>
              <w:left w:val="single" w:sz="1" w:space="0" w:color="000000"/>
            </w:tcBorders>
            <w:vAlign w:val="center"/>
          </w:tcPr>
          <w:p w:rsidR="00BF2F6C" w:rsidRPr="00DD174D" w:rsidRDefault="00BF2F6C" w:rsidP="00D56E13">
            <w:pPr>
              <w:autoSpaceDE w:val="0"/>
              <w:snapToGrid w:val="0"/>
              <w:jc w:val="center"/>
              <w:rPr>
                <w:rFonts w:asciiTheme="minorHAnsi" w:hAnsiTheme="minorHAnsi"/>
                <w:b/>
                <w:bCs/>
                <w:sz w:val="18"/>
                <w:szCs w:val="18"/>
              </w:rPr>
            </w:pPr>
          </w:p>
        </w:tc>
        <w:tc>
          <w:tcPr>
            <w:tcW w:w="0" w:type="auto"/>
            <w:tcBorders>
              <w:left w:val="single" w:sz="1" w:space="0" w:color="000000"/>
              <w:bottom w:val="single" w:sz="1" w:space="0" w:color="000000"/>
            </w:tcBorders>
            <w:vAlign w:val="center"/>
          </w:tcPr>
          <w:p w:rsidR="00BF2F6C" w:rsidRPr="002308F2" w:rsidRDefault="00BF2F6C" w:rsidP="00D56E13">
            <w:pPr>
              <w:autoSpaceDE w:val="0"/>
              <w:autoSpaceDN w:val="0"/>
              <w:adjustRightInd w:val="0"/>
              <w:jc w:val="both"/>
              <w:rPr>
                <w:rFonts w:asciiTheme="minorHAnsi" w:hAnsiTheme="minorHAnsi"/>
                <w:color w:val="000000"/>
                <w:sz w:val="18"/>
                <w:szCs w:val="18"/>
              </w:rPr>
            </w:pPr>
            <w:r w:rsidRPr="002308F2">
              <w:rPr>
                <w:rFonts w:asciiTheme="minorHAnsi" w:hAnsiTheme="minorHAnsi"/>
                <w:color w:val="000000"/>
                <w:sz w:val="18"/>
                <w:szCs w:val="18"/>
              </w:rPr>
              <w:t>Assinatura pacote de voz</w:t>
            </w:r>
          </w:p>
        </w:tc>
        <w:tc>
          <w:tcPr>
            <w:tcW w:w="0" w:type="auto"/>
            <w:tcBorders>
              <w:left w:val="single" w:sz="1" w:space="0" w:color="000000"/>
              <w:bottom w:val="single" w:sz="1" w:space="0" w:color="000000"/>
            </w:tcBorders>
            <w:shd w:val="clear" w:color="auto" w:fill="D9D9D9" w:themeFill="background1" w:themeFillShade="D9"/>
            <w:vAlign w:val="center"/>
          </w:tcPr>
          <w:p w:rsidR="00BF2F6C" w:rsidRPr="00DD174D" w:rsidRDefault="00BF2F6C" w:rsidP="00D56E13">
            <w:pPr>
              <w:autoSpaceDE w:val="0"/>
              <w:snapToGrid w:val="0"/>
              <w:jc w:val="center"/>
              <w:rPr>
                <w:rFonts w:asciiTheme="minorHAnsi" w:hAnsiTheme="minorHAnsi"/>
                <w:b/>
                <w:sz w:val="18"/>
                <w:szCs w:val="18"/>
              </w:rPr>
            </w:pPr>
            <w:r w:rsidRPr="00DD174D">
              <w:rPr>
                <w:rFonts w:asciiTheme="minorHAnsi" w:hAnsiTheme="minorHAnsi"/>
                <w:b/>
                <w:sz w:val="18"/>
                <w:szCs w:val="18"/>
              </w:rPr>
              <w:t>Quantidade anual</w:t>
            </w:r>
          </w:p>
        </w:tc>
        <w:tc>
          <w:tcPr>
            <w:tcW w:w="0" w:type="auto"/>
            <w:tcBorders>
              <w:left w:val="single" w:sz="1" w:space="0" w:color="000000"/>
              <w:bottom w:val="single" w:sz="1" w:space="0" w:color="000000"/>
            </w:tcBorders>
            <w:shd w:val="clear" w:color="auto" w:fill="D9D9D9" w:themeFill="background1" w:themeFillShade="D9"/>
            <w:vAlign w:val="center"/>
          </w:tcPr>
          <w:p w:rsidR="00BF2F6C" w:rsidRPr="00DD174D" w:rsidRDefault="00BF2F6C" w:rsidP="00D56E13">
            <w:pPr>
              <w:autoSpaceDE w:val="0"/>
              <w:snapToGrid w:val="0"/>
              <w:jc w:val="center"/>
              <w:rPr>
                <w:rFonts w:asciiTheme="minorHAnsi" w:hAnsiTheme="minorHAnsi"/>
                <w:b/>
                <w:sz w:val="18"/>
                <w:szCs w:val="18"/>
              </w:rPr>
            </w:pPr>
            <w:r w:rsidRPr="00DD174D">
              <w:rPr>
                <w:rFonts w:asciiTheme="minorHAnsi" w:hAnsiTheme="minorHAnsi"/>
                <w:b/>
                <w:sz w:val="18"/>
                <w:szCs w:val="18"/>
              </w:rPr>
              <w:t>Preço por linha</w:t>
            </w:r>
          </w:p>
        </w:tc>
        <w:tc>
          <w:tcPr>
            <w:tcW w:w="0" w:type="auto"/>
            <w:tcBorders>
              <w:left w:val="single" w:sz="1" w:space="0" w:color="000000"/>
              <w:bottom w:val="single" w:sz="1" w:space="0" w:color="000000"/>
              <w:right w:val="single" w:sz="1" w:space="0" w:color="000000"/>
            </w:tcBorders>
            <w:shd w:val="clear" w:color="auto" w:fill="D9D9D9" w:themeFill="background1" w:themeFillShade="D9"/>
            <w:vAlign w:val="center"/>
          </w:tcPr>
          <w:p w:rsidR="00BF2F6C" w:rsidRPr="00DD174D" w:rsidRDefault="00BF2F6C" w:rsidP="00D56E13">
            <w:pPr>
              <w:autoSpaceDE w:val="0"/>
              <w:snapToGrid w:val="0"/>
              <w:jc w:val="center"/>
              <w:rPr>
                <w:rFonts w:asciiTheme="minorHAnsi" w:hAnsiTheme="minorHAnsi"/>
                <w:b/>
                <w:sz w:val="18"/>
                <w:szCs w:val="18"/>
              </w:rPr>
            </w:pPr>
            <w:r w:rsidRPr="00DD174D">
              <w:rPr>
                <w:rFonts w:asciiTheme="minorHAnsi" w:hAnsiTheme="minorHAnsi"/>
                <w:b/>
                <w:bCs/>
                <w:sz w:val="18"/>
                <w:szCs w:val="18"/>
              </w:rPr>
              <w:t>Valor Anual</w:t>
            </w:r>
          </w:p>
        </w:tc>
      </w:tr>
      <w:tr w:rsidR="00BF2F6C" w:rsidRPr="00DD174D" w:rsidTr="00D56E13">
        <w:trPr>
          <w:trHeight w:val="276"/>
          <w:jc w:val="center"/>
        </w:trPr>
        <w:tc>
          <w:tcPr>
            <w:tcW w:w="0" w:type="auto"/>
            <w:vMerge/>
            <w:tcBorders>
              <w:left w:val="single" w:sz="1" w:space="0" w:color="000000"/>
            </w:tcBorders>
            <w:vAlign w:val="center"/>
          </w:tcPr>
          <w:p w:rsidR="00BF2F6C" w:rsidRPr="00DD174D" w:rsidRDefault="00BF2F6C" w:rsidP="00D56E13">
            <w:pPr>
              <w:autoSpaceDE w:val="0"/>
              <w:snapToGrid w:val="0"/>
              <w:jc w:val="center"/>
              <w:rPr>
                <w:rFonts w:asciiTheme="minorHAnsi" w:hAnsiTheme="minorHAnsi"/>
                <w:b/>
                <w:bCs/>
                <w:sz w:val="18"/>
                <w:szCs w:val="18"/>
              </w:rPr>
            </w:pPr>
          </w:p>
        </w:tc>
        <w:tc>
          <w:tcPr>
            <w:tcW w:w="0" w:type="auto"/>
            <w:tcBorders>
              <w:left w:val="single" w:sz="1" w:space="0" w:color="000000"/>
              <w:bottom w:val="single" w:sz="1" w:space="0" w:color="000000"/>
            </w:tcBorders>
            <w:vAlign w:val="center"/>
          </w:tcPr>
          <w:p w:rsidR="00BF2F6C" w:rsidRPr="002308F2" w:rsidRDefault="00BF2F6C" w:rsidP="00D56E13">
            <w:pPr>
              <w:autoSpaceDE w:val="0"/>
              <w:autoSpaceDN w:val="0"/>
              <w:adjustRightInd w:val="0"/>
              <w:jc w:val="both"/>
              <w:rPr>
                <w:rFonts w:asciiTheme="minorHAnsi" w:hAnsiTheme="minorHAnsi"/>
                <w:color w:val="000000"/>
                <w:sz w:val="18"/>
                <w:szCs w:val="18"/>
              </w:rPr>
            </w:pPr>
            <w:r w:rsidRPr="002308F2">
              <w:rPr>
                <w:rFonts w:asciiTheme="minorHAnsi" w:hAnsiTheme="minorHAnsi"/>
                <w:color w:val="000000"/>
                <w:sz w:val="18"/>
                <w:szCs w:val="18"/>
              </w:rPr>
              <w:t>14 linhas</w:t>
            </w:r>
          </w:p>
        </w:tc>
        <w:tc>
          <w:tcPr>
            <w:tcW w:w="0" w:type="auto"/>
            <w:tcBorders>
              <w:left w:val="single" w:sz="1" w:space="0" w:color="000000"/>
              <w:bottom w:val="single" w:sz="1" w:space="0" w:color="000000"/>
            </w:tcBorders>
            <w:vAlign w:val="center"/>
          </w:tcPr>
          <w:p w:rsidR="00BF2F6C" w:rsidRPr="00DD174D" w:rsidRDefault="00BF2F6C" w:rsidP="00D56E13">
            <w:pPr>
              <w:autoSpaceDE w:val="0"/>
              <w:snapToGrid w:val="0"/>
              <w:jc w:val="center"/>
              <w:rPr>
                <w:rFonts w:asciiTheme="minorHAnsi" w:hAnsiTheme="minorHAnsi"/>
                <w:sz w:val="18"/>
                <w:szCs w:val="18"/>
              </w:rPr>
            </w:pPr>
            <w:r w:rsidRPr="00DD174D">
              <w:rPr>
                <w:rFonts w:asciiTheme="minorHAnsi" w:hAnsiTheme="minorHAnsi"/>
                <w:sz w:val="18"/>
                <w:szCs w:val="18"/>
              </w:rPr>
              <w:t>168</w:t>
            </w:r>
          </w:p>
        </w:tc>
        <w:tc>
          <w:tcPr>
            <w:tcW w:w="0" w:type="auto"/>
            <w:tcBorders>
              <w:left w:val="single" w:sz="1" w:space="0" w:color="000000"/>
              <w:bottom w:val="single" w:sz="1" w:space="0" w:color="000000"/>
            </w:tcBorders>
            <w:vAlign w:val="center"/>
          </w:tcPr>
          <w:p w:rsidR="00BF2F6C" w:rsidRPr="00DD174D" w:rsidRDefault="00BF2F6C" w:rsidP="00D56E13">
            <w:pPr>
              <w:autoSpaceDE w:val="0"/>
              <w:snapToGrid w:val="0"/>
              <w:jc w:val="center"/>
              <w:rPr>
                <w:rFonts w:asciiTheme="minorHAnsi" w:hAnsiTheme="minorHAnsi"/>
                <w:sz w:val="18"/>
                <w:szCs w:val="18"/>
              </w:rPr>
            </w:pPr>
          </w:p>
        </w:tc>
        <w:tc>
          <w:tcPr>
            <w:tcW w:w="0" w:type="auto"/>
            <w:tcBorders>
              <w:left w:val="single" w:sz="1" w:space="0" w:color="000000"/>
              <w:bottom w:val="single" w:sz="1" w:space="0" w:color="000000"/>
              <w:right w:val="single" w:sz="1" w:space="0" w:color="000000"/>
            </w:tcBorders>
            <w:vAlign w:val="center"/>
          </w:tcPr>
          <w:p w:rsidR="00BF2F6C" w:rsidRPr="00DD174D" w:rsidRDefault="00BF2F6C" w:rsidP="00D56E13">
            <w:pPr>
              <w:autoSpaceDE w:val="0"/>
              <w:snapToGrid w:val="0"/>
              <w:jc w:val="center"/>
              <w:rPr>
                <w:rFonts w:asciiTheme="minorHAnsi" w:hAnsiTheme="minorHAnsi"/>
                <w:sz w:val="18"/>
                <w:szCs w:val="18"/>
              </w:rPr>
            </w:pPr>
          </w:p>
        </w:tc>
      </w:tr>
      <w:tr w:rsidR="00BF2F6C" w:rsidRPr="00DD174D" w:rsidTr="00BF2F6C">
        <w:trPr>
          <w:trHeight w:val="276"/>
          <w:jc w:val="center"/>
        </w:trPr>
        <w:tc>
          <w:tcPr>
            <w:tcW w:w="0" w:type="auto"/>
            <w:vMerge/>
            <w:tcBorders>
              <w:left w:val="single" w:sz="1" w:space="0" w:color="000000"/>
            </w:tcBorders>
            <w:vAlign w:val="center"/>
          </w:tcPr>
          <w:p w:rsidR="00BF2F6C" w:rsidRPr="00DD174D" w:rsidRDefault="00BF2F6C" w:rsidP="00D56E13">
            <w:pPr>
              <w:autoSpaceDE w:val="0"/>
              <w:snapToGrid w:val="0"/>
              <w:jc w:val="center"/>
              <w:rPr>
                <w:rFonts w:asciiTheme="minorHAnsi" w:hAnsiTheme="minorHAnsi"/>
                <w:b/>
                <w:bCs/>
                <w:sz w:val="18"/>
                <w:szCs w:val="18"/>
              </w:rPr>
            </w:pPr>
          </w:p>
        </w:tc>
        <w:tc>
          <w:tcPr>
            <w:tcW w:w="0" w:type="auto"/>
            <w:tcBorders>
              <w:left w:val="single" w:sz="1" w:space="0" w:color="000000"/>
              <w:bottom w:val="single" w:sz="1" w:space="0" w:color="000000"/>
            </w:tcBorders>
            <w:vAlign w:val="center"/>
          </w:tcPr>
          <w:p w:rsidR="00BF2F6C" w:rsidRPr="002308F2" w:rsidRDefault="00BF2F6C" w:rsidP="00D56E13">
            <w:pPr>
              <w:autoSpaceDE w:val="0"/>
              <w:autoSpaceDN w:val="0"/>
              <w:adjustRightInd w:val="0"/>
              <w:jc w:val="both"/>
              <w:rPr>
                <w:rFonts w:asciiTheme="minorHAnsi" w:hAnsiTheme="minorHAnsi"/>
                <w:color w:val="000000"/>
                <w:sz w:val="18"/>
                <w:szCs w:val="18"/>
              </w:rPr>
            </w:pPr>
            <w:r w:rsidRPr="002308F2">
              <w:rPr>
                <w:rFonts w:asciiTheme="minorHAnsi" w:hAnsiTheme="minorHAnsi"/>
                <w:color w:val="000000"/>
                <w:sz w:val="18"/>
                <w:szCs w:val="18"/>
              </w:rPr>
              <w:t>Assinatura pacote de dados Internet 3G</w:t>
            </w:r>
          </w:p>
          <w:p w:rsidR="00BF2F6C" w:rsidRPr="002308F2" w:rsidRDefault="00BF2F6C" w:rsidP="00D56E13">
            <w:pPr>
              <w:autoSpaceDE w:val="0"/>
              <w:autoSpaceDN w:val="0"/>
              <w:adjustRightInd w:val="0"/>
              <w:jc w:val="both"/>
              <w:rPr>
                <w:rFonts w:asciiTheme="minorHAnsi" w:hAnsiTheme="minorHAnsi"/>
                <w:color w:val="000000"/>
                <w:sz w:val="18"/>
                <w:szCs w:val="18"/>
              </w:rPr>
            </w:pPr>
            <w:r w:rsidRPr="002308F2">
              <w:rPr>
                <w:rFonts w:asciiTheme="minorHAnsi" w:hAnsiTheme="minorHAnsi"/>
                <w:color w:val="000000"/>
                <w:sz w:val="18"/>
                <w:szCs w:val="18"/>
              </w:rPr>
              <w:t>5GB</w:t>
            </w:r>
          </w:p>
        </w:tc>
        <w:tc>
          <w:tcPr>
            <w:tcW w:w="0" w:type="auto"/>
            <w:tcBorders>
              <w:left w:val="single" w:sz="1" w:space="0" w:color="000000"/>
              <w:bottom w:val="single" w:sz="1" w:space="0" w:color="000000"/>
            </w:tcBorders>
            <w:shd w:val="clear" w:color="auto" w:fill="D9D9D9" w:themeFill="background1" w:themeFillShade="D9"/>
            <w:vAlign w:val="center"/>
          </w:tcPr>
          <w:p w:rsidR="00BF2F6C" w:rsidRPr="00DD174D" w:rsidRDefault="00BF2F6C" w:rsidP="00D56E13">
            <w:pPr>
              <w:autoSpaceDE w:val="0"/>
              <w:snapToGrid w:val="0"/>
              <w:jc w:val="center"/>
              <w:rPr>
                <w:rFonts w:asciiTheme="minorHAnsi" w:hAnsiTheme="minorHAnsi"/>
                <w:b/>
                <w:sz w:val="18"/>
                <w:szCs w:val="18"/>
              </w:rPr>
            </w:pPr>
            <w:r w:rsidRPr="00DD174D">
              <w:rPr>
                <w:rFonts w:asciiTheme="minorHAnsi" w:hAnsiTheme="minorHAnsi"/>
                <w:b/>
                <w:sz w:val="18"/>
                <w:szCs w:val="18"/>
              </w:rPr>
              <w:t>Quantidade anual</w:t>
            </w:r>
          </w:p>
        </w:tc>
        <w:tc>
          <w:tcPr>
            <w:tcW w:w="0" w:type="auto"/>
            <w:tcBorders>
              <w:left w:val="single" w:sz="1" w:space="0" w:color="000000"/>
              <w:bottom w:val="single" w:sz="1" w:space="0" w:color="000000"/>
            </w:tcBorders>
            <w:shd w:val="clear" w:color="auto" w:fill="D9D9D9" w:themeFill="background1" w:themeFillShade="D9"/>
            <w:vAlign w:val="center"/>
          </w:tcPr>
          <w:p w:rsidR="00BF2F6C" w:rsidRPr="00DD174D" w:rsidRDefault="00BF2F6C" w:rsidP="00D56E13">
            <w:pPr>
              <w:autoSpaceDE w:val="0"/>
              <w:snapToGrid w:val="0"/>
              <w:jc w:val="center"/>
              <w:rPr>
                <w:rFonts w:asciiTheme="minorHAnsi" w:hAnsiTheme="minorHAnsi"/>
                <w:b/>
                <w:sz w:val="18"/>
                <w:szCs w:val="18"/>
              </w:rPr>
            </w:pPr>
            <w:r w:rsidRPr="00DD174D">
              <w:rPr>
                <w:rFonts w:asciiTheme="minorHAnsi" w:hAnsiTheme="minorHAnsi"/>
                <w:b/>
                <w:sz w:val="18"/>
                <w:szCs w:val="18"/>
              </w:rPr>
              <w:t>Preço por linha</w:t>
            </w:r>
          </w:p>
        </w:tc>
        <w:tc>
          <w:tcPr>
            <w:tcW w:w="0" w:type="auto"/>
            <w:tcBorders>
              <w:left w:val="single" w:sz="1" w:space="0" w:color="000000"/>
              <w:bottom w:val="single" w:sz="1" w:space="0" w:color="000000"/>
              <w:right w:val="single" w:sz="1" w:space="0" w:color="000000"/>
            </w:tcBorders>
            <w:shd w:val="clear" w:color="auto" w:fill="D9D9D9" w:themeFill="background1" w:themeFillShade="D9"/>
            <w:vAlign w:val="center"/>
          </w:tcPr>
          <w:p w:rsidR="00BF2F6C" w:rsidRPr="00DD174D" w:rsidRDefault="00BF2F6C" w:rsidP="00D56E13">
            <w:pPr>
              <w:autoSpaceDE w:val="0"/>
              <w:snapToGrid w:val="0"/>
              <w:jc w:val="center"/>
              <w:rPr>
                <w:rFonts w:asciiTheme="minorHAnsi" w:hAnsiTheme="minorHAnsi"/>
                <w:sz w:val="18"/>
                <w:szCs w:val="18"/>
              </w:rPr>
            </w:pPr>
            <w:r w:rsidRPr="00DD174D">
              <w:rPr>
                <w:rFonts w:asciiTheme="minorHAnsi" w:hAnsiTheme="minorHAnsi"/>
                <w:b/>
                <w:bCs/>
                <w:sz w:val="18"/>
                <w:szCs w:val="18"/>
              </w:rPr>
              <w:t>Valor anual</w:t>
            </w:r>
          </w:p>
        </w:tc>
      </w:tr>
      <w:tr w:rsidR="00BF2F6C" w:rsidRPr="00DD174D" w:rsidTr="00D56E13">
        <w:trPr>
          <w:trHeight w:val="276"/>
          <w:jc w:val="center"/>
        </w:trPr>
        <w:tc>
          <w:tcPr>
            <w:tcW w:w="0" w:type="auto"/>
            <w:vMerge/>
            <w:tcBorders>
              <w:left w:val="single" w:sz="1" w:space="0" w:color="000000"/>
            </w:tcBorders>
            <w:vAlign w:val="center"/>
          </w:tcPr>
          <w:p w:rsidR="00BF2F6C" w:rsidRPr="00DD174D" w:rsidRDefault="00BF2F6C" w:rsidP="00D56E13">
            <w:pPr>
              <w:autoSpaceDE w:val="0"/>
              <w:snapToGrid w:val="0"/>
              <w:jc w:val="center"/>
              <w:rPr>
                <w:rFonts w:asciiTheme="minorHAnsi" w:hAnsiTheme="minorHAnsi"/>
                <w:b/>
                <w:bCs/>
                <w:sz w:val="18"/>
                <w:szCs w:val="18"/>
              </w:rPr>
            </w:pPr>
          </w:p>
        </w:tc>
        <w:tc>
          <w:tcPr>
            <w:tcW w:w="0" w:type="auto"/>
            <w:tcBorders>
              <w:left w:val="single" w:sz="1" w:space="0" w:color="000000"/>
              <w:bottom w:val="single" w:sz="1" w:space="0" w:color="000000"/>
            </w:tcBorders>
            <w:vAlign w:val="center"/>
          </w:tcPr>
          <w:p w:rsidR="00BF2F6C" w:rsidRPr="002308F2" w:rsidRDefault="00BF2F6C" w:rsidP="00D56E13">
            <w:pPr>
              <w:autoSpaceDE w:val="0"/>
              <w:autoSpaceDN w:val="0"/>
              <w:adjustRightInd w:val="0"/>
              <w:jc w:val="both"/>
              <w:rPr>
                <w:rFonts w:asciiTheme="minorHAnsi" w:hAnsiTheme="minorHAnsi"/>
                <w:color w:val="000000"/>
                <w:sz w:val="18"/>
                <w:szCs w:val="18"/>
              </w:rPr>
            </w:pPr>
            <w:r w:rsidRPr="002308F2">
              <w:rPr>
                <w:rFonts w:asciiTheme="minorHAnsi" w:hAnsiTheme="minorHAnsi"/>
                <w:color w:val="000000"/>
                <w:sz w:val="18"/>
                <w:szCs w:val="18"/>
              </w:rPr>
              <w:t>04 Linhas</w:t>
            </w:r>
          </w:p>
        </w:tc>
        <w:tc>
          <w:tcPr>
            <w:tcW w:w="0" w:type="auto"/>
            <w:tcBorders>
              <w:left w:val="single" w:sz="1" w:space="0" w:color="000000"/>
              <w:bottom w:val="single" w:sz="1" w:space="0" w:color="000000"/>
            </w:tcBorders>
            <w:vAlign w:val="center"/>
          </w:tcPr>
          <w:p w:rsidR="00BF2F6C" w:rsidRPr="00DD174D" w:rsidRDefault="00BF2F6C" w:rsidP="00D56E13">
            <w:pPr>
              <w:autoSpaceDE w:val="0"/>
              <w:snapToGrid w:val="0"/>
              <w:jc w:val="center"/>
              <w:rPr>
                <w:rFonts w:asciiTheme="minorHAnsi" w:hAnsiTheme="minorHAnsi"/>
                <w:sz w:val="18"/>
                <w:szCs w:val="18"/>
              </w:rPr>
            </w:pPr>
            <w:r w:rsidRPr="00DD174D">
              <w:rPr>
                <w:rFonts w:asciiTheme="minorHAnsi" w:hAnsiTheme="minorHAnsi"/>
                <w:sz w:val="18"/>
                <w:szCs w:val="18"/>
              </w:rPr>
              <w:t>48</w:t>
            </w:r>
          </w:p>
        </w:tc>
        <w:tc>
          <w:tcPr>
            <w:tcW w:w="0" w:type="auto"/>
            <w:tcBorders>
              <w:left w:val="single" w:sz="1" w:space="0" w:color="000000"/>
              <w:bottom w:val="single" w:sz="1" w:space="0" w:color="000000"/>
            </w:tcBorders>
            <w:vAlign w:val="center"/>
          </w:tcPr>
          <w:p w:rsidR="00BF2F6C" w:rsidRPr="00DD174D" w:rsidRDefault="00BF2F6C" w:rsidP="00D56E13">
            <w:pPr>
              <w:autoSpaceDE w:val="0"/>
              <w:snapToGrid w:val="0"/>
              <w:jc w:val="center"/>
              <w:rPr>
                <w:rFonts w:asciiTheme="minorHAnsi" w:hAnsiTheme="minorHAnsi"/>
                <w:sz w:val="18"/>
                <w:szCs w:val="18"/>
              </w:rPr>
            </w:pPr>
          </w:p>
        </w:tc>
        <w:tc>
          <w:tcPr>
            <w:tcW w:w="0" w:type="auto"/>
            <w:tcBorders>
              <w:left w:val="single" w:sz="1" w:space="0" w:color="000000"/>
              <w:bottom w:val="single" w:sz="1" w:space="0" w:color="000000"/>
              <w:right w:val="single" w:sz="1" w:space="0" w:color="000000"/>
            </w:tcBorders>
            <w:vAlign w:val="center"/>
          </w:tcPr>
          <w:p w:rsidR="00BF2F6C" w:rsidRPr="00DD174D" w:rsidRDefault="00BF2F6C" w:rsidP="00D56E13">
            <w:pPr>
              <w:autoSpaceDE w:val="0"/>
              <w:snapToGrid w:val="0"/>
              <w:jc w:val="center"/>
              <w:rPr>
                <w:rFonts w:asciiTheme="minorHAnsi" w:hAnsiTheme="minorHAnsi"/>
                <w:bCs/>
                <w:sz w:val="18"/>
                <w:szCs w:val="18"/>
              </w:rPr>
            </w:pPr>
          </w:p>
        </w:tc>
      </w:tr>
      <w:tr w:rsidR="00BF2F6C" w:rsidRPr="00DD174D" w:rsidTr="00BF2F6C">
        <w:trPr>
          <w:trHeight w:val="276"/>
          <w:jc w:val="center"/>
        </w:trPr>
        <w:tc>
          <w:tcPr>
            <w:tcW w:w="0" w:type="auto"/>
            <w:vMerge/>
            <w:tcBorders>
              <w:left w:val="single" w:sz="1" w:space="0" w:color="000000"/>
            </w:tcBorders>
            <w:vAlign w:val="center"/>
          </w:tcPr>
          <w:p w:rsidR="00BF2F6C" w:rsidRPr="00DD174D" w:rsidRDefault="00BF2F6C" w:rsidP="00D56E13">
            <w:pPr>
              <w:autoSpaceDE w:val="0"/>
              <w:snapToGrid w:val="0"/>
              <w:jc w:val="center"/>
              <w:rPr>
                <w:rFonts w:asciiTheme="minorHAnsi" w:hAnsiTheme="minorHAnsi"/>
                <w:b/>
                <w:bCs/>
                <w:sz w:val="18"/>
                <w:szCs w:val="18"/>
              </w:rPr>
            </w:pPr>
          </w:p>
        </w:tc>
        <w:tc>
          <w:tcPr>
            <w:tcW w:w="0" w:type="auto"/>
            <w:tcBorders>
              <w:left w:val="single" w:sz="1" w:space="0" w:color="000000"/>
              <w:bottom w:val="single" w:sz="1" w:space="0" w:color="000000"/>
            </w:tcBorders>
            <w:vAlign w:val="center"/>
          </w:tcPr>
          <w:p w:rsidR="00BF2F6C" w:rsidRPr="002308F2" w:rsidRDefault="00BF2F6C" w:rsidP="00D56E13">
            <w:pPr>
              <w:autoSpaceDE w:val="0"/>
              <w:autoSpaceDN w:val="0"/>
              <w:adjustRightInd w:val="0"/>
              <w:jc w:val="both"/>
              <w:rPr>
                <w:rFonts w:asciiTheme="minorHAnsi" w:hAnsiTheme="minorHAnsi"/>
                <w:color w:val="000000"/>
                <w:sz w:val="18"/>
                <w:szCs w:val="18"/>
              </w:rPr>
            </w:pPr>
            <w:r w:rsidRPr="002308F2">
              <w:rPr>
                <w:rFonts w:asciiTheme="minorHAnsi" w:hAnsiTheme="minorHAnsi"/>
                <w:color w:val="000000"/>
                <w:sz w:val="18"/>
                <w:szCs w:val="18"/>
              </w:rPr>
              <w:t>Assinatura pacote de dados Internet 4G</w:t>
            </w:r>
          </w:p>
        </w:tc>
        <w:tc>
          <w:tcPr>
            <w:tcW w:w="0" w:type="auto"/>
            <w:tcBorders>
              <w:left w:val="single" w:sz="1" w:space="0" w:color="000000"/>
              <w:bottom w:val="single" w:sz="1" w:space="0" w:color="000000"/>
            </w:tcBorders>
            <w:shd w:val="clear" w:color="auto" w:fill="D9D9D9" w:themeFill="background1" w:themeFillShade="D9"/>
            <w:vAlign w:val="center"/>
          </w:tcPr>
          <w:p w:rsidR="00BF2F6C" w:rsidRPr="00DD174D" w:rsidRDefault="00BF2F6C" w:rsidP="00D56E13">
            <w:pPr>
              <w:autoSpaceDE w:val="0"/>
              <w:snapToGrid w:val="0"/>
              <w:jc w:val="center"/>
              <w:rPr>
                <w:rFonts w:asciiTheme="minorHAnsi" w:hAnsiTheme="minorHAnsi"/>
                <w:b/>
                <w:sz w:val="18"/>
                <w:szCs w:val="18"/>
              </w:rPr>
            </w:pPr>
            <w:r w:rsidRPr="00DD174D">
              <w:rPr>
                <w:rFonts w:asciiTheme="minorHAnsi" w:hAnsiTheme="minorHAnsi"/>
                <w:b/>
                <w:sz w:val="18"/>
                <w:szCs w:val="18"/>
              </w:rPr>
              <w:t>Quantidade anual</w:t>
            </w:r>
          </w:p>
        </w:tc>
        <w:tc>
          <w:tcPr>
            <w:tcW w:w="0" w:type="auto"/>
            <w:tcBorders>
              <w:left w:val="single" w:sz="1" w:space="0" w:color="000000"/>
              <w:bottom w:val="single" w:sz="1" w:space="0" w:color="000000"/>
            </w:tcBorders>
            <w:shd w:val="clear" w:color="auto" w:fill="D9D9D9" w:themeFill="background1" w:themeFillShade="D9"/>
            <w:vAlign w:val="center"/>
          </w:tcPr>
          <w:p w:rsidR="00BF2F6C" w:rsidRPr="00DD174D" w:rsidRDefault="00BF2F6C" w:rsidP="00D56E13">
            <w:pPr>
              <w:autoSpaceDE w:val="0"/>
              <w:snapToGrid w:val="0"/>
              <w:jc w:val="center"/>
              <w:rPr>
                <w:rFonts w:asciiTheme="minorHAnsi" w:hAnsiTheme="minorHAnsi"/>
                <w:b/>
                <w:sz w:val="18"/>
                <w:szCs w:val="18"/>
              </w:rPr>
            </w:pPr>
            <w:r w:rsidRPr="00DD174D">
              <w:rPr>
                <w:rFonts w:asciiTheme="minorHAnsi" w:hAnsiTheme="minorHAnsi"/>
                <w:b/>
                <w:sz w:val="18"/>
                <w:szCs w:val="18"/>
              </w:rPr>
              <w:t>Preço por linha</w:t>
            </w:r>
          </w:p>
        </w:tc>
        <w:tc>
          <w:tcPr>
            <w:tcW w:w="0" w:type="auto"/>
            <w:tcBorders>
              <w:left w:val="single" w:sz="1" w:space="0" w:color="000000"/>
              <w:bottom w:val="single" w:sz="1" w:space="0" w:color="000000"/>
              <w:right w:val="single" w:sz="1" w:space="0" w:color="000000"/>
            </w:tcBorders>
            <w:shd w:val="clear" w:color="auto" w:fill="D9D9D9" w:themeFill="background1" w:themeFillShade="D9"/>
            <w:vAlign w:val="center"/>
          </w:tcPr>
          <w:p w:rsidR="00BF2F6C" w:rsidRPr="00DD174D" w:rsidRDefault="00BF2F6C" w:rsidP="00D56E13">
            <w:pPr>
              <w:autoSpaceDE w:val="0"/>
              <w:snapToGrid w:val="0"/>
              <w:jc w:val="center"/>
              <w:rPr>
                <w:rFonts w:asciiTheme="minorHAnsi" w:hAnsiTheme="minorHAnsi"/>
                <w:b/>
                <w:bCs/>
                <w:sz w:val="18"/>
                <w:szCs w:val="18"/>
              </w:rPr>
            </w:pPr>
            <w:r w:rsidRPr="00DD174D">
              <w:rPr>
                <w:rFonts w:asciiTheme="minorHAnsi" w:hAnsiTheme="minorHAnsi"/>
                <w:b/>
                <w:bCs/>
                <w:sz w:val="18"/>
                <w:szCs w:val="18"/>
              </w:rPr>
              <w:t>Valor anual</w:t>
            </w:r>
          </w:p>
        </w:tc>
      </w:tr>
      <w:tr w:rsidR="00BF2F6C" w:rsidRPr="00DD174D" w:rsidTr="00D56E13">
        <w:trPr>
          <w:trHeight w:val="276"/>
          <w:jc w:val="center"/>
        </w:trPr>
        <w:tc>
          <w:tcPr>
            <w:tcW w:w="0" w:type="auto"/>
            <w:vMerge/>
            <w:tcBorders>
              <w:left w:val="single" w:sz="1" w:space="0" w:color="000000"/>
            </w:tcBorders>
            <w:vAlign w:val="center"/>
          </w:tcPr>
          <w:p w:rsidR="00BF2F6C" w:rsidRPr="00DD174D" w:rsidRDefault="00BF2F6C" w:rsidP="00D56E13">
            <w:pPr>
              <w:autoSpaceDE w:val="0"/>
              <w:snapToGrid w:val="0"/>
              <w:jc w:val="center"/>
              <w:rPr>
                <w:rFonts w:asciiTheme="minorHAnsi" w:hAnsiTheme="minorHAnsi"/>
                <w:b/>
                <w:bCs/>
                <w:sz w:val="18"/>
                <w:szCs w:val="18"/>
              </w:rPr>
            </w:pPr>
          </w:p>
        </w:tc>
        <w:tc>
          <w:tcPr>
            <w:tcW w:w="0" w:type="auto"/>
            <w:tcBorders>
              <w:left w:val="single" w:sz="1" w:space="0" w:color="000000"/>
              <w:bottom w:val="single" w:sz="1" w:space="0" w:color="000000"/>
            </w:tcBorders>
            <w:vAlign w:val="center"/>
          </w:tcPr>
          <w:p w:rsidR="00BF2F6C" w:rsidRPr="002308F2" w:rsidRDefault="00BF2F6C" w:rsidP="00D56E13">
            <w:pPr>
              <w:autoSpaceDE w:val="0"/>
              <w:autoSpaceDN w:val="0"/>
              <w:adjustRightInd w:val="0"/>
              <w:jc w:val="both"/>
              <w:rPr>
                <w:rFonts w:asciiTheme="minorHAnsi" w:hAnsiTheme="minorHAnsi"/>
                <w:color w:val="000000"/>
                <w:sz w:val="18"/>
                <w:szCs w:val="18"/>
              </w:rPr>
            </w:pPr>
            <w:r w:rsidRPr="002308F2">
              <w:rPr>
                <w:rFonts w:asciiTheme="minorHAnsi" w:hAnsiTheme="minorHAnsi"/>
                <w:color w:val="000000"/>
                <w:sz w:val="18"/>
                <w:szCs w:val="18"/>
              </w:rPr>
              <w:t>10 Linhas</w:t>
            </w:r>
          </w:p>
        </w:tc>
        <w:tc>
          <w:tcPr>
            <w:tcW w:w="0" w:type="auto"/>
            <w:tcBorders>
              <w:left w:val="single" w:sz="1" w:space="0" w:color="000000"/>
              <w:bottom w:val="single" w:sz="1" w:space="0" w:color="000000"/>
            </w:tcBorders>
            <w:vAlign w:val="center"/>
          </w:tcPr>
          <w:p w:rsidR="00BF2F6C" w:rsidRPr="00DD174D" w:rsidRDefault="00BF2F6C" w:rsidP="00D56E13">
            <w:pPr>
              <w:autoSpaceDE w:val="0"/>
              <w:snapToGrid w:val="0"/>
              <w:jc w:val="center"/>
              <w:rPr>
                <w:rFonts w:asciiTheme="minorHAnsi" w:hAnsiTheme="minorHAnsi"/>
                <w:sz w:val="18"/>
                <w:szCs w:val="18"/>
              </w:rPr>
            </w:pPr>
            <w:r w:rsidRPr="00DD174D">
              <w:rPr>
                <w:rFonts w:asciiTheme="minorHAnsi" w:hAnsiTheme="minorHAnsi"/>
                <w:sz w:val="18"/>
                <w:szCs w:val="18"/>
              </w:rPr>
              <w:t>120</w:t>
            </w:r>
          </w:p>
        </w:tc>
        <w:tc>
          <w:tcPr>
            <w:tcW w:w="0" w:type="auto"/>
            <w:tcBorders>
              <w:left w:val="single" w:sz="1" w:space="0" w:color="000000"/>
              <w:bottom w:val="single" w:sz="1" w:space="0" w:color="000000"/>
            </w:tcBorders>
            <w:vAlign w:val="center"/>
          </w:tcPr>
          <w:p w:rsidR="00BF2F6C" w:rsidRPr="00DD174D" w:rsidRDefault="00BF2F6C" w:rsidP="00D56E13">
            <w:pPr>
              <w:autoSpaceDE w:val="0"/>
              <w:snapToGrid w:val="0"/>
              <w:jc w:val="center"/>
              <w:rPr>
                <w:rFonts w:asciiTheme="minorHAnsi" w:hAnsiTheme="minorHAnsi"/>
                <w:sz w:val="18"/>
                <w:szCs w:val="18"/>
              </w:rPr>
            </w:pPr>
          </w:p>
        </w:tc>
        <w:tc>
          <w:tcPr>
            <w:tcW w:w="0" w:type="auto"/>
            <w:tcBorders>
              <w:left w:val="single" w:sz="1" w:space="0" w:color="000000"/>
              <w:bottom w:val="single" w:sz="1" w:space="0" w:color="000000"/>
              <w:right w:val="single" w:sz="1" w:space="0" w:color="000000"/>
            </w:tcBorders>
            <w:vAlign w:val="center"/>
          </w:tcPr>
          <w:p w:rsidR="00BF2F6C" w:rsidRPr="00DD174D" w:rsidRDefault="00BF2F6C" w:rsidP="00D56E13">
            <w:pPr>
              <w:autoSpaceDE w:val="0"/>
              <w:snapToGrid w:val="0"/>
              <w:jc w:val="center"/>
              <w:rPr>
                <w:rFonts w:asciiTheme="minorHAnsi" w:hAnsiTheme="minorHAnsi"/>
                <w:bCs/>
                <w:sz w:val="18"/>
                <w:szCs w:val="18"/>
              </w:rPr>
            </w:pPr>
          </w:p>
        </w:tc>
      </w:tr>
      <w:tr w:rsidR="00BF2F6C" w:rsidRPr="00DD174D" w:rsidTr="00BF2F6C">
        <w:trPr>
          <w:trHeight w:val="276"/>
          <w:jc w:val="center"/>
        </w:trPr>
        <w:tc>
          <w:tcPr>
            <w:tcW w:w="0" w:type="auto"/>
            <w:vMerge/>
            <w:tcBorders>
              <w:left w:val="single" w:sz="1" w:space="0" w:color="000000"/>
            </w:tcBorders>
            <w:vAlign w:val="center"/>
          </w:tcPr>
          <w:p w:rsidR="00BF2F6C" w:rsidRPr="00DD174D" w:rsidRDefault="00BF2F6C" w:rsidP="00D56E13">
            <w:pPr>
              <w:autoSpaceDE w:val="0"/>
              <w:snapToGrid w:val="0"/>
              <w:jc w:val="center"/>
              <w:rPr>
                <w:rFonts w:asciiTheme="minorHAnsi" w:hAnsiTheme="minorHAnsi"/>
                <w:b/>
                <w:bCs/>
                <w:sz w:val="18"/>
                <w:szCs w:val="18"/>
              </w:rPr>
            </w:pPr>
          </w:p>
        </w:tc>
        <w:tc>
          <w:tcPr>
            <w:tcW w:w="0" w:type="auto"/>
            <w:tcBorders>
              <w:left w:val="single" w:sz="1" w:space="0" w:color="000000"/>
              <w:bottom w:val="single" w:sz="1" w:space="0" w:color="000000"/>
            </w:tcBorders>
            <w:vAlign w:val="center"/>
          </w:tcPr>
          <w:p w:rsidR="00BF2F6C" w:rsidRPr="002308F2" w:rsidRDefault="00BF2F6C" w:rsidP="00D56E13">
            <w:pPr>
              <w:autoSpaceDE w:val="0"/>
              <w:autoSpaceDN w:val="0"/>
              <w:adjustRightInd w:val="0"/>
              <w:jc w:val="both"/>
              <w:rPr>
                <w:rFonts w:asciiTheme="minorHAnsi" w:hAnsiTheme="minorHAnsi"/>
                <w:color w:val="000000"/>
                <w:sz w:val="18"/>
                <w:szCs w:val="18"/>
              </w:rPr>
            </w:pPr>
            <w:r w:rsidRPr="002308F2">
              <w:rPr>
                <w:rFonts w:asciiTheme="minorHAnsi" w:hAnsiTheme="minorHAnsi"/>
                <w:color w:val="000000"/>
                <w:sz w:val="18"/>
                <w:szCs w:val="18"/>
              </w:rPr>
              <w:t xml:space="preserve">Assinatura </w:t>
            </w:r>
            <w:proofErr w:type="spellStart"/>
            <w:r w:rsidRPr="002308F2">
              <w:rPr>
                <w:rFonts w:asciiTheme="minorHAnsi" w:hAnsiTheme="minorHAnsi"/>
                <w:color w:val="000000"/>
                <w:sz w:val="18"/>
                <w:szCs w:val="18"/>
              </w:rPr>
              <w:t>intragrupo</w:t>
            </w:r>
            <w:proofErr w:type="spellEnd"/>
            <w:r w:rsidRPr="002308F2">
              <w:rPr>
                <w:rFonts w:asciiTheme="minorHAnsi" w:hAnsiTheme="minorHAnsi"/>
                <w:color w:val="000000"/>
                <w:sz w:val="18"/>
                <w:szCs w:val="18"/>
              </w:rPr>
              <w:t xml:space="preserve"> com tarifação zero</w:t>
            </w:r>
          </w:p>
        </w:tc>
        <w:tc>
          <w:tcPr>
            <w:tcW w:w="0" w:type="auto"/>
            <w:tcBorders>
              <w:left w:val="single" w:sz="1" w:space="0" w:color="000000"/>
              <w:bottom w:val="single" w:sz="1" w:space="0" w:color="000000"/>
            </w:tcBorders>
            <w:shd w:val="clear" w:color="auto" w:fill="D9D9D9" w:themeFill="background1" w:themeFillShade="D9"/>
            <w:vAlign w:val="center"/>
          </w:tcPr>
          <w:p w:rsidR="00BF2F6C" w:rsidRPr="00DD174D" w:rsidRDefault="00BF2F6C" w:rsidP="00D56E13">
            <w:pPr>
              <w:autoSpaceDE w:val="0"/>
              <w:snapToGrid w:val="0"/>
              <w:jc w:val="center"/>
              <w:rPr>
                <w:rFonts w:asciiTheme="minorHAnsi" w:hAnsiTheme="minorHAnsi"/>
                <w:b/>
                <w:sz w:val="18"/>
                <w:szCs w:val="18"/>
              </w:rPr>
            </w:pPr>
            <w:r w:rsidRPr="00DD174D">
              <w:rPr>
                <w:rFonts w:asciiTheme="minorHAnsi" w:hAnsiTheme="minorHAnsi"/>
                <w:b/>
                <w:sz w:val="18"/>
                <w:szCs w:val="18"/>
              </w:rPr>
              <w:t>Quantidade anual</w:t>
            </w:r>
          </w:p>
        </w:tc>
        <w:tc>
          <w:tcPr>
            <w:tcW w:w="0" w:type="auto"/>
            <w:tcBorders>
              <w:left w:val="single" w:sz="1" w:space="0" w:color="000000"/>
              <w:bottom w:val="single" w:sz="1" w:space="0" w:color="000000"/>
            </w:tcBorders>
            <w:shd w:val="clear" w:color="auto" w:fill="D9D9D9" w:themeFill="background1" w:themeFillShade="D9"/>
            <w:vAlign w:val="center"/>
          </w:tcPr>
          <w:p w:rsidR="00BF2F6C" w:rsidRPr="00DD174D" w:rsidRDefault="00BF2F6C" w:rsidP="00D56E13">
            <w:pPr>
              <w:autoSpaceDE w:val="0"/>
              <w:snapToGrid w:val="0"/>
              <w:jc w:val="center"/>
              <w:rPr>
                <w:rFonts w:asciiTheme="minorHAnsi" w:hAnsiTheme="minorHAnsi"/>
                <w:b/>
                <w:sz w:val="18"/>
                <w:szCs w:val="18"/>
              </w:rPr>
            </w:pPr>
            <w:r w:rsidRPr="00DD174D">
              <w:rPr>
                <w:rFonts w:asciiTheme="minorHAnsi" w:hAnsiTheme="minorHAnsi"/>
                <w:b/>
                <w:sz w:val="18"/>
                <w:szCs w:val="18"/>
              </w:rPr>
              <w:t>Preço por linha</w:t>
            </w:r>
          </w:p>
        </w:tc>
        <w:tc>
          <w:tcPr>
            <w:tcW w:w="0" w:type="auto"/>
            <w:tcBorders>
              <w:left w:val="single" w:sz="1" w:space="0" w:color="000000"/>
              <w:bottom w:val="single" w:sz="1" w:space="0" w:color="000000"/>
              <w:right w:val="single" w:sz="1" w:space="0" w:color="000000"/>
            </w:tcBorders>
            <w:shd w:val="clear" w:color="auto" w:fill="D9D9D9" w:themeFill="background1" w:themeFillShade="D9"/>
            <w:vAlign w:val="center"/>
          </w:tcPr>
          <w:p w:rsidR="00BF2F6C" w:rsidRPr="00DD174D" w:rsidRDefault="00BF2F6C" w:rsidP="00D56E13">
            <w:pPr>
              <w:autoSpaceDE w:val="0"/>
              <w:snapToGrid w:val="0"/>
              <w:jc w:val="center"/>
              <w:rPr>
                <w:rFonts w:asciiTheme="minorHAnsi" w:hAnsiTheme="minorHAnsi"/>
                <w:b/>
                <w:bCs/>
                <w:sz w:val="18"/>
                <w:szCs w:val="18"/>
              </w:rPr>
            </w:pPr>
            <w:r w:rsidRPr="00DD174D">
              <w:rPr>
                <w:rFonts w:asciiTheme="minorHAnsi" w:hAnsiTheme="minorHAnsi"/>
                <w:b/>
                <w:bCs/>
                <w:sz w:val="18"/>
                <w:szCs w:val="18"/>
              </w:rPr>
              <w:t>Valor Anual</w:t>
            </w:r>
          </w:p>
        </w:tc>
      </w:tr>
      <w:tr w:rsidR="00BF2F6C" w:rsidRPr="00DD174D" w:rsidTr="00D56E13">
        <w:trPr>
          <w:trHeight w:val="276"/>
          <w:jc w:val="center"/>
        </w:trPr>
        <w:tc>
          <w:tcPr>
            <w:tcW w:w="0" w:type="auto"/>
            <w:vMerge/>
            <w:tcBorders>
              <w:left w:val="single" w:sz="1" w:space="0" w:color="000000"/>
            </w:tcBorders>
            <w:vAlign w:val="center"/>
          </w:tcPr>
          <w:p w:rsidR="00BF2F6C" w:rsidRPr="00DD174D" w:rsidRDefault="00BF2F6C" w:rsidP="00D56E13">
            <w:pPr>
              <w:autoSpaceDE w:val="0"/>
              <w:snapToGrid w:val="0"/>
              <w:jc w:val="center"/>
              <w:rPr>
                <w:rFonts w:asciiTheme="minorHAnsi" w:hAnsiTheme="minorHAnsi"/>
                <w:b/>
                <w:bCs/>
                <w:sz w:val="18"/>
                <w:szCs w:val="18"/>
              </w:rPr>
            </w:pPr>
          </w:p>
        </w:tc>
        <w:tc>
          <w:tcPr>
            <w:tcW w:w="0" w:type="auto"/>
            <w:tcBorders>
              <w:left w:val="single" w:sz="1" w:space="0" w:color="000000"/>
              <w:bottom w:val="single" w:sz="4" w:space="0" w:color="auto"/>
            </w:tcBorders>
            <w:vAlign w:val="center"/>
          </w:tcPr>
          <w:p w:rsidR="00BF2F6C" w:rsidRPr="002308F2" w:rsidRDefault="00BF2F6C" w:rsidP="00D56E13">
            <w:pPr>
              <w:autoSpaceDE w:val="0"/>
              <w:autoSpaceDN w:val="0"/>
              <w:adjustRightInd w:val="0"/>
              <w:jc w:val="both"/>
              <w:rPr>
                <w:rFonts w:asciiTheme="minorHAnsi" w:hAnsiTheme="minorHAnsi"/>
                <w:color w:val="000000"/>
                <w:sz w:val="18"/>
                <w:szCs w:val="18"/>
              </w:rPr>
            </w:pPr>
            <w:r w:rsidRPr="002308F2">
              <w:rPr>
                <w:rFonts w:asciiTheme="minorHAnsi" w:hAnsiTheme="minorHAnsi"/>
                <w:color w:val="000000"/>
                <w:sz w:val="18"/>
                <w:szCs w:val="18"/>
              </w:rPr>
              <w:t>14 Linhas</w:t>
            </w:r>
          </w:p>
        </w:tc>
        <w:tc>
          <w:tcPr>
            <w:tcW w:w="0" w:type="auto"/>
            <w:tcBorders>
              <w:left w:val="single" w:sz="1" w:space="0" w:color="000000"/>
              <w:bottom w:val="single" w:sz="4" w:space="0" w:color="auto"/>
            </w:tcBorders>
            <w:vAlign w:val="center"/>
          </w:tcPr>
          <w:p w:rsidR="00BF2F6C" w:rsidRPr="00DD174D" w:rsidRDefault="00BF2F6C" w:rsidP="00D56E13">
            <w:pPr>
              <w:autoSpaceDE w:val="0"/>
              <w:snapToGrid w:val="0"/>
              <w:jc w:val="center"/>
              <w:rPr>
                <w:rFonts w:asciiTheme="minorHAnsi" w:hAnsiTheme="minorHAnsi"/>
                <w:sz w:val="18"/>
                <w:szCs w:val="18"/>
              </w:rPr>
            </w:pPr>
            <w:r w:rsidRPr="00DD174D">
              <w:rPr>
                <w:rFonts w:asciiTheme="minorHAnsi" w:hAnsiTheme="minorHAnsi"/>
                <w:sz w:val="18"/>
                <w:szCs w:val="18"/>
              </w:rPr>
              <w:t>168</w:t>
            </w:r>
          </w:p>
        </w:tc>
        <w:tc>
          <w:tcPr>
            <w:tcW w:w="0" w:type="auto"/>
            <w:tcBorders>
              <w:left w:val="single" w:sz="1" w:space="0" w:color="000000"/>
              <w:bottom w:val="single" w:sz="4" w:space="0" w:color="auto"/>
            </w:tcBorders>
            <w:vAlign w:val="center"/>
          </w:tcPr>
          <w:p w:rsidR="00BF2F6C" w:rsidRPr="00DD174D" w:rsidRDefault="00BF2F6C" w:rsidP="00D56E13">
            <w:pPr>
              <w:autoSpaceDE w:val="0"/>
              <w:snapToGrid w:val="0"/>
              <w:jc w:val="center"/>
              <w:rPr>
                <w:rFonts w:asciiTheme="minorHAnsi" w:hAnsiTheme="minorHAnsi"/>
                <w:sz w:val="18"/>
                <w:szCs w:val="18"/>
              </w:rPr>
            </w:pPr>
          </w:p>
        </w:tc>
        <w:tc>
          <w:tcPr>
            <w:tcW w:w="0" w:type="auto"/>
            <w:tcBorders>
              <w:left w:val="single" w:sz="1" w:space="0" w:color="000000"/>
              <w:bottom w:val="single" w:sz="4" w:space="0" w:color="auto"/>
              <w:right w:val="single" w:sz="1" w:space="0" w:color="000000"/>
            </w:tcBorders>
            <w:vAlign w:val="center"/>
          </w:tcPr>
          <w:p w:rsidR="00BF2F6C" w:rsidRPr="00DD174D" w:rsidRDefault="00BF2F6C" w:rsidP="00D56E13">
            <w:pPr>
              <w:autoSpaceDE w:val="0"/>
              <w:snapToGrid w:val="0"/>
              <w:jc w:val="center"/>
              <w:rPr>
                <w:rFonts w:asciiTheme="minorHAnsi" w:hAnsiTheme="minorHAnsi"/>
                <w:b/>
                <w:bCs/>
                <w:sz w:val="18"/>
                <w:szCs w:val="18"/>
              </w:rPr>
            </w:pPr>
          </w:p>
        </w:tc>
      </w:tr>
      <w:tr w:rsidR="00BF2F6C" w:rsidRPr="00DD174D" w:rsidTr="00BF2F6C">
        <w:trPr>
          <w:trHeight w:val="276"/>
          <w:jc w:val="center"/>
        </w:trPr>
        <w:tc>
          <w:tcPr>
            <w:tcW w:w="0" w:type="auto"/>
            <w:vMerge/>
            <w:tcBorders>
              <w:left w:val="single" w:sz="1" w:space="0" w:color="000000"/>
              <w:bottom w:val="single" w:sz="1" w:space="0" w:color="000000"/>
              <w:right w:val="single" w:sz="4" w:space="0" w:color="auto"/>
            </w:tcBorders>
            <w:vAlign w:val="center"/>
          </w:tcPr>
          <w:p w:rsidR="00BF2F6C" w:rsidRPr="00DD174D" w:rsidRDefault="00BF2F6C" w:rsidP="00D56E13">
            <w:pPr>
              <w:autoSpaceDE w:val="0"/>
              <w:snapToGrid w:val="0"/>
              <w:jc w:val="center"/>
              <w:rPr>
                <w:rFonts w:asciiTheme="minorHAnsi" w:hAnsiTheme="minorHAnsi"/>
                <w:b/>
                <w:bCs/>
                <w:sz w:val="18"/>
                <w:szCs w:val="18"/>
              </w:rPr>
            </w:pPr>
          </w:p>
        </w:tc>
        <w:tc>
          <w:tcPr>
            <w:tcW w:w="0" w:type="auto"/>
            <w:gridSpan w:val="3"/>
            <w:tcBorders>
              <w:top w:val="single" w:sz="4" w:space="0" w:color="auto"/>
              <w:left w:val="single" w:sz="4" w:space="0" w:color="auto"/>
              <w:bottom w:val="single" w:sz="4" w:space="0" w:color="auto"/>
              <w:right w:val="single" w:sz="4" w:space="0" w:color="auto"/>
            </w:tcBorders>
            <w:vAlign w:val="center"/>
          </w:tcPr>
          <w:p w:rsidR="00BF2F6C" w:rsidRPr="00BF2F6C" w:rsidRDefault="00BF2F6C" w:rsidP="00D56E13">
            <w:pPr>
              <w:autoSpaceDE w:val="0"/>
              <w:snapToGrid w:val="0"/>
              <w:jc w:val="both"/>
              <w:rPr>
                <w:rFonts w:asciiTheme="minorHAnsi" w:hAnsiTheme="minorHAnsi"/>
                <w:b/>
                <w:sz w:val="22"/>
                <w:szCs w:val="22"/>
              </w:rPr>
            </w:pPr>
            <w:r w:rsidRPr="00BF2F6C">
              <w:rPr>
                <w:rFonts w:asciiTheme="minorHAnsi" w:hAnsiTheme="minorHAnsi"/>
                <w:b/>
                <w:color w:val="000000"/>
                <w:sz w:val="22"/>
                <w:szCs w:val="22"/>
              </w:rPr>
              <w:t>VALOR DO ITEM I</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F2F6C" w:rsidRPr="00DD174D" w:rsidRDefault="00BF2F6C" w:rsidP="00D56E13">
            <w:pPr>
              <w:autoSpaceDE w:val="0"/>
              <w:snapToGrid w:val="0"/>
              <w:jc w:val="center"/>
              <w:rPr>
                <w:rFonts w:asciiTheme="minorHAnsi" w:hAnsiTheme="minorHAnsi"/>
                <w:b/>
                <w:sz w:val="18"/>
                <w:szCs w:val="18"/>
              </w:rPr>
            </w:pPr>
          </w:p>
        </w:tc>
      </w:tr>
    </w:tbl>
    <w:p w:rsidR="00BF2F6C" w:rsidRDefault="00BF2F6C" w:rsidP="003C5207">
      <w:pPr>
        <w:spacing w:before="120" w:after="120"/>
        <w:jc w:val="both"/>
        <w:rPr>
          <w:rFonts w:asciiTheme="minorHAnsi" w:hAnsiTheme="minorHAnsi" w:cs="Times New Roman"/>
          <w:bCs/>
          <w:color w:val="000000"/>
          <w:sz w:val="22"/>
          <w:szCs w:val="22"/>
          <w:u w:val="single"/>
        </w:rPr>
      </w:pPr>
    </w:p>
    <w:p w:rsidR="00AF090B" w:rsidRDefault="00AF090B">
      <w:pPr>
        <w:rPr>
          <w:rFonts w:asciiTheme="minorHAnsi" w:hAnsiTheme="minorHAnsi" w:cs="Times New Roman"/>
          <w:b/>
          <w:bCs/>
          <w:color w:val="000000"/>
          <w:sz w:val="22"/>
          <w:szCs w:val="22"/>
          <w:u w:val="single"/>
        </w:rPr>
      </w:pPr>
      <w:r>
        <w:rPr>
          <w:rFonts w:asciiTheme="minorHAnsi" w:hAnsiTheme="minorHAnsi" w:cs="Times New Roman"/>
          <w:b/>
          <w:bCs/>
          <w:color w:val="000000"/>
          <w:sz w:val="22"/>
          <w:szCs w:val="22"/>
          <w:u w:val="single"/>
        </w:rPr>
        <w:br w:type="page"/>
      </w:r>
    </w:p>
    <w:p w:rsidR="00BF2F6C" w:rsidRDefault="00BF2F6C" w:rsidP="00BF2F6C">
      <w:pPr>
        <w:spacing w:before="120" w:after="120"/>
        <w:jc w:val="center"/>
        <w:rPr>
          <w:rFonts w:asciiTheme="minorHAnsi" w:hAnsiTheme="minorHAnsi" w:cs="Times New Roman"/>
          <w:b/>
          <w:bCs/>
          <w:color w:val="000000"/>
          <w:sz w:val="22"/>
          <w:szCs w:val="22"/>
          <w:u w:val="single"/>
        </w:rPr>
      </w:pPr>
    </w:p>
    <w:p w:rsidR="00BF2F6C" w:rsidRPr="00BF2F6C" w:rsidRDefault="00BF2F6C" w:rsidP="00BF2F6C">
      <w:pPr>
        <w:spacing w:before="120" w:after="120"/>
        <w:jc w:val="center"/>
        <w:rPr>
          <w:rFonts w:asciiTheme="minorHAnsi" w:hAnsiTheme="minorHAnsi" w:cs="Times New Roman"/>
          <w:b/>
          <w:bCs/>
          <w:color w:val="000000"/>
          <w:sz w:val="22"/>
          <w:szCs w:val="22"/>
          <w:u w:val="single"/>
        </w:rPr>
      </w:pPr>
      <w:r w:rsidRPr="00BF2F6C">
        <w:rPr>
          <w:rFonts w:asciiTheme="minorHAnsi" w:hAnsiTheme="minorHAnsi" w:cs="Times New Roman"/>
          <w:b/>
          <w:bCs/>
          <w:color w:val="000000"/>
          <w:sz w:val="22"/>
          <w:szCs w:val="22"/>
          <w:u w:val="single"/>
        </w:rPr>
        <w:t>ITEM 0</w:t>
      </w:r>
      <w:r>
        <w:rPr>
          <w:rFonts w:asciiTheme="minorHAnsi" w:hAnsiTheme="minorHAnsi" w:cs="Times New Roman"/>
          <w:b/>
          <w:bCs/>
          <w:color w:val="000000"/>
          <w:sz w:val="22"/>
          <w:szCs w:val="22"/>
          <w:u w:val="single"/>
        </w:rPr>
        <w:t>2</w:t>
      </w:r>
      <w:r w:rsidRPr="00BF2F6C">
        <w:rPr>
          <w:rFonts w:asciiTheme="minorHAnsi" w:hAnsiTheme="minorHAnsi" w:cs="Times New Roman"/>
          <w:b/>
          <w:bCs/>
          <w:color w:val="000000"/>
          <w:sz w:val="22"/>
          <w:szCs w:val="22"/>
          <w:u w:val="single"/>
        </w:rPr>
        <w:t>:</w:t>
      </w:r>
    </w:p>
    <w:p w:rsidR="00BF2F6C" w:rsidRDefault="00BF2F6C" w:rsidP="003C5207">
      <w:pPr>
        <w:spacing w:before="120" w:after="120"/>
        <w:jc w:val="both"/>
        <w:rPr>
          <w:rFonts w:asciiTheme="minorHAnsi" w:hAnsiTheme="minorHAnsi" w:cs="Times New Roman"/>
          <w:bCs/>
          <w:color w:val="000000"/>
          <w:sz w:val="22"/>
          <w:szCs w:val="22"/>
          <w:u w:val="single"/>
        </w:rPr>
      </w:pPr>
    </w:p>
    <w:tbl>
      <w:tblPr>
        <w:tblW w:w="0" w:type="auto"/>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493"/>
        <w:gridCol w:w="4863"/>
        <w:gridCol w:w="1207"/>
        <w:gridCol w:w="778"/>
        <w:gridCol w:w="1118"/>
      </w:tblGrid>
      <w:tr w:rsidR="00BF2F6C" w:rsidRPr="002308F2" w:rsidTr="00BF2F6C">
        <w:trPr>
          <w:trHeight w:val="276"/>
        </w:trPr>
        <w:tc>
          <w:tcPr>
            <w:tcW w:w="0" w:type="auto"/>
            <w:shd w:val="pct10" w:color="auto" w:fill="auto"/>
            <w:vAlign w:val="center"/>
          </w:tcPr>
          <w:p w:rsidR="00BF2F6C" w:rsidRPr="002308F2" w:rsidRDefault="00BF2F6C" w:rsidP="00BF2F6C">
            <w:pPr>
              <w:autoSpaceDE w:val="0"/>
              <w:autoSpaceDN w:val="0"/>
              <w:adjustRightInd w:val="0"/>
              <w:jc w:val="center"/>
              <w:rPr>
                <w:rFonts w:asciiTheme="minorHAnsi" w:hAnsiTheme="minorHAnsi"/>
                <w:b/>
                <w:bCs/>
                <w:sz w:val="18"/>
                <w:szCs w:val="18"/>
              </w:rPr>
            </w:pPr>
            <w:r>
              <w:rPr>
                <w:rFonts w:asciiTheme="minorHAnsi" w:hAnsiTheme="minorHAnsi"/>
                <w:b/>
                <w:bCs/>
                <w:sz w:val="18"/>
                <w:szCs w:val="18"/>
              </w:rPr>
              <w:t>ITEM</w:t>
            </w:r>
          </w:p>
        </w:tc>
        <w:tc>
          <w:tcPr>
            <w:tcW w:w="0" w:type="auto"/>
            <w:shd w:val="pct10" w:color="auto" w:fill="auto"/>
            <w:vAlign w:val="center"/>
          </w:tcPr>
          <w:p w:rsidR="00BF2F6C" w:rsidRPr="002308F2" w:rsidRDefault="00BF2F6C" w:rsidP="00B422B4">
            <w:pPr>
              <w:autoSpaceDE w:val="0"/>
              <w:autoSpaceDN w:val="0"/>
              <w:adjustRightInd w:val="0"/>
              <w:jc w:val="center"/>
              <w:rPr>
                <w:rFonts w:asciiTheme="minorHAnsi" w:hAnsiTheme="minorHAnsi"/>
                <w:color w:val="000000"/>
                <w:sz w:val="18"/>
                <w:szCs w:val="18"/>
              </w:rPr>
            </w:pPr>
            <w:r w:rsidRPr="002308F2">
              <w:rPr>
                <w:rFonts w:asciiTheme="minorHAnsi" w:hAnsiTheme="minorHAnsi"/>
                <w:b/>
                <w:bCs/>
                <w:sz w:val="18"/>
                <w:szCs w:val="18"/>
              </w:rPr>
              <w:t>Quantidade Mensal de Minutos</w:t>
            </w:r>
          </w:p>
        </w:tc>
        <w:tc>
          <w:tcPr>
            <w:tcW w:w="1207" w:type="dxa"/>
            <w:shd w:val="pct10" w:color="auto" w:fill="auto"/>
            <w:vAlign w:val="center"/>
          </w:tcPr>
          <w:p w:rsidR="00BF2F6C" w:rsidRDefault="00BF2F6C" w:rsidP="00D56E13">
            <w:pPr>
              <w:autoSpaceDE w:val="0"/>
              <w:snapToGrid w:val="0"/>
              <w:jc w:val="center"/>
              <w:rPr>
                <w:rFonts w:asciiTheme="minorHAnsi" w:hAnsiTheme="minorHAnsi"/>
                <w:b/>
                <w:bCs/>
                <w:sz w:val="18"/>
                <w:szCs w:val="18"/>
              </w:rPr>
            </w:pPr>
            <w:r w:rsidRPr="002308F2">
              <w:rPr>
                <w:rFonts w:asciiTheme="minorHAnsi" w:hAnsiTheme="minorHAnsi"/>
                <w:b/>
                <w:bCs/>
                <w:sz w:val="18"/>
                <w:szCs w:val="18"/>
              </w:rPr>
              <w:t xml:space="preserve">Quantidade Anual </w:t>
            </w:r>
          </w:p>
          <w:p w:rsidR="00BF2F6C" w:rsidRPr="002308F2" w:rsidRDefault="00BF2F6C" w:rsidP="00D56E13">
            <w:pPr>
              <w:autoSpaceDE w:val="0"/>
              <w:snapToGrid w:val="0"/>
              <w:jc w:val="center"/>
              <w:rPr>
                <w:rFonts w:asciiTheme="minorHAnsi" w:hAnsiTheme="minorHAnsi"/>
                <w:sz w:val="18"/>
                <w:szCs w:val="18"/>
              </w:rPr>
            </w:pPr>
            <w:proofErr w:type="gramStart"/>
            <w:r w:rsidRPr="002308F2">
              <w:rPr>
                <w:rFonts w:asciiTheme="minorHAnsi" w:hAnsiTheme="minorHAnsi"/>
                <w:b/>
                <w:bCs/>
                <w:sz w:val="18"/>
                <w:szCs w:val="18"/>
              </w:rPr>
              <w:t>de</w:t>
            </w:r>
            <w:proofErr w:type="gramEnd"/>
            <w:r w:rsidRPr="002308F2">
              <w:rPr>
                <w:rFonts w:asciiTheme="minorHAnsi" w:hAnsiTheme="minorHAnsi"/>
                <w:b/>
                <w:bCs/>
                <w:sz w:val="18"/>
                <w:szCs w:val="18"/>
              </w:rPr>
              <w:t xml:space="preserve"> Minutos</w:t>
            </w:r>
          </w:p>
        </w:tc>
        <w:tc>
          <w:tcPr>
            <w:tcW w:w="778" w:type="dxa"/>
            <w:shd w:val="pct10" w:color="auto" w:fill="auto"/>
            <w:vAlign w:val="center"/>
          </w:tcPr>
          <w:p w:rsidR="00BF2F6C" w:rsidRDefault="00BF2F6C" w:rsidP="00D56E13">
            <w:pPr>
              <w:autoSpaceDE w:val="0"/>
              <w:snapToGrid w:val="0"/>
              <w:jc w:val="center"/>
              <w:rPr>
                <w:rFonts w:asciiTheme="minorHAnsi" w:hAnsiTheme="minorHAnsi"/>
                <w:b/>
                <w:bCs/>
                <w:sz w:val="18"/>
                <w:szCs w:val="18"/>
              </w:rPr>
            </w:pPr>
            <w:r w:rsidRPr="002308F2">
              <w:rPr>
                <w:rFonts w:asciiTheme="minorHAnsi" w:hAnsiTheme="minorHAnsi"/>
                <w:b/>
                <w:bCs/>
                <w:sz w:val="18"/>
                <w:szCs w:val="18"/>
              </w:rPr>
              <w:t>Preço por</w:t>
            </w:r>
          </w:p>
          <w:p w:rsidR="00BF2F6C" w:rsidRPr="002308F2" w:rsidRDefault="00BF2F6C" w:rsidP="00D56E13">
            <w:pPr>
              <w:autoSpaceDE w:val="0"/>
              <w:snapToGrid w:val="0"/>
              <w:jc w:val="center"/>
              <w:rPr>
                <w:rFonts w:asciiTheme="minorHAnsi" w:hAnsiTheme="minorHAnsi"/>
                <w:sz w:val="18"/>
                <w:szCs w:val="18"/>
              </w:rPr>
            </w:pPr>
            <w:r w:rsidRPr="002308F2">
              <w:rPr>
                <w:rFonts w:asciiTheme="minorHAnsi" w:hAnsiTheme="minorHAnsi"/>
                <w:b/>
                <w:bCs/>
                <w:sz w:val="18"/>
                <w:szCs w:val="18"/>
              </w:rPr>
              <w:t xml:space="preserve"> Minuto</w:t>
            </w:r>
          </w:p>
        </w:tc>
        <w:tc>
          <w:tcPr>
            <w:tcW w:w="1118" w:type="dxa"/>
            <w:shd w:val="pct10" w:color="auto" w:fill="auto"/>
            <w:vAlign w:val="center"/>
          </w:tcPr>
          <w:p w:rsidR="00BF2F6C" w:rsidRPr="002308F2" w:rsidRDefault="00BF2F6C" w:rsidP="00D56E13">
            <w:pPr>
              <w:autoSpaceDE w:val="0"/>
              <w:snapToGrid w:val="0"/>
              <w:jc w:val="center"/>
              <w:rPr>
                <w:rFonts w:asciiTheme="minorHAnsi" w:hAnsiTheme="minorHAnsi"/>
                <w:b/>
                <w:bCs/>
                <w:sz w:val="18"/>
                <w:szCs w:val="18"/>
              </w:rPr>
            </w:pPr>
            <w:r w:rsidRPr="002308F2">
              <w:rPr>
                <w:rFonts w:asciiTheme="minorHAnsi" w:hAnsiTheme="minorHAnsi"/>
                <w:b/>
                <w:bCs/>
                <w:sz w:val="18"/>
                <w:szCs w:val="18"/>
              </w:rPr>
              <w:t>Valor Anual</w:t>
            </w:r>
          </w:p>
        </w:tc>
      </w:tr>
      <w:tr w:rsidR="00BF2F6C" w:rsidRPr="002308F2" w:rsidTr="00BF2F6C">
        <w:trPr>
          <w:trHeight w:val="276"/>
        </w:trPr>
        <w:tc>
          <w:tcPr>
            <w:tcW w:w="0" w:type="auto"/>
            <w:vMerge w:val="restart"/>
            <w:vAlign w:val="center"/>
          </w:tcPr>
          <w:p w:rsidR="00BF2F6C" w:rsidRPr="00BF2F6C" w:rsidRDefault="00BF2F6C" w:rsidP="00BF2F6C">
            <w:pPr>
              <w:autoSpaceDE w:val="0"/>
              <w:autoSpaceDN w:val="0"/>
              <w:adjustRightInd w:val="0"/>
              <w:jc w:val="center"/>
              <w:rPr>
                <w:rFonts w:asciiTheme="minorHAnsi" w:hAnsiTheme="minorHAnsi"/>
                <w:b/>
                <w:color w:val="000000"/>
                <w:sz w:val="20"/>
                <w:szCs w:val="20"/>
              </w:rPr>
            </w:pPr>
            <w:r>
              <w:rPr>
                <w:rFonts w:asciiTheme="minorHAnsi" w:hAnsiTheme="minorHAnsi"/>
                <w:b/>
                <w:color w:val="000000"/>
                <w:sz w:val="20"/>
                <w:szCs w:val="20"/>
              </w:rPr>
              <w:t>02</w:t>
            </w:r>
          </w:p>
        </w:tc>
        <w:tc>
          <w:tcPr>
            <w:tcW w:w="0" w:type="auto"/>
            <w:vAlign w:val="center"/>
          </w:tcPr>
          <w:p w:rsidR="00BF2F6C" w:rsidRPr="002308F2" w:rsidRDefault="00BF2F6C" w:rsidP="00BF2F6C">
            <w:pPr>
              <w:autoSpaceDE w:val="0"/>
              <w:autoSpaceDN w:val="0"/>
              <w:adjustRightInd w:val="0"/>
              <w:jc w:val="both"/>
              <w:rPr>
                <w:rFonts w:asciiTheme="minorHAnsi" w:hAnsiTheme="minorHAnsi"/>
                <w:color w:val="000000"/>
                <w:sz w:val="18"/>
                <w:szCs w:val="18"/>
              </w:rPr>
            </w:pPr>
            <w:r w:rsidRPr="002308F2">
              <w:rPr>
                <w:rFonts w:asciiTheme="minorHAnsi" w:hAnsiTheme="minorHAnsi"/>
                <w:color w:val="000000"/>
                <w:sz w:val="18"/>
                <w:szCs w:val="18"/>
              </w:rPr>
              <w:t>800 minutos de</w:t>
            </w:r>
            <w:r>
              <w:rPr>
                <w:rFonts w:asciiTheme="minorHAnsi" w:hAnsiTheme="minorHAnsi"/>
                <w:color w:val="000000"/>
                <w:sz w:val="18"/>
                <w:szCs w:val="18"/>
              </w:rPr>
              <w:t xml:space="preserve"> </w:t>
            </w:r>
            <w:r w:rsidRPr="002308F2">
              <w:rPr>
                <w:rFonts w:asciiTheme="minorHAnsi" w:hAnsiTheme="minorHAnsi"/>
                <w:color w:val="000000"/>
                <w:sz w:val="18"/>
                <w:szCs w:val="18"/>
              </w:rPr>
              <w:t>Chamadas de Longa Distância VC 2 Móvel x Móvel – Mesma Operadora</w:t>
            </w:r>
          </w:p>
        </w:tc>
        <w:tc>
          <w:tcPr>
            <w:tcW w:w="1207" w:type="dxa"/>
            <w:vAlign w:val="center"/>
          </w:tcPr>
          <w:p w:rsidR="00BF2F6C" w:rsidRPr="002308F2" w:rsidRDefault="00BF2F6C" w:rsidP="00D56E13">
            <w:pPr>
              <w:autoSpaceDE w:val="0"/>
              <w:snapToGrid w:val="0"/>
              <w:jc w:val="center"/>
              <w:rPr>
                <w:rFonts w:asciiTheme="minorHAnsi" w:hAnsiTheme="minorHAnsi"/>
                <w:sz w:val="18"/>
                <w:szCs w:val="18"/>
              </w:rPr>
            </w:pPr>
            <w:r w:rsidRPr="002308F2">
              <w:rPr>
                <w:rFonts w:asciiTheme="minorHAnsi" w:hAnsiTheme="minorHAnsi"/>
                <w:sz w:val="18"/>
                <w:szCs w:val="18"/>
              </w:rPr>
              <w:t>9.600</w:t>
            </w:r>
          </w:p>
        </w:tc>
        <w:tc>
          <w:tcPr>
            <w:tcW w:w="778" w:type="dxa"/>
            <w:vAlign w:val="center"/>
          </w:tcPr>
          <w:p w:rsidR="00BF2F6C" w:rsidRPr="002308F2" w:rsidRDefault="00BF2F6C" w:rsidP="00D56E13">
            <w:pPr>
              <w:autoSpaceDE w:val="0"/>
              <w:snapToGrid w:val="0"/>
              <w:jc w:val="center"/>
              <w:rPr>
                <w:rFonts w:asciiTheme="minorHAnsi" w:hAnsiTheme="minorHAnsi"/>
                <w:sz w:val="18"/>
                <w:szCs w:val="18"/>
              </w:rPr>
            </w:pPr>
          </w:p>
        </w:tc>
        <w:tc>
          <w:tcPr>
            <w:tcW w:w="1118" w:type="dxa"/>
            <w:vAlign w:val="center"/>
          </w:tcPr>
          <w:p w:rsidR="00BF2F6C" w:rsidRPr="002308F2" w:rsidRDefault="00BF2F6C" w:rsidP="00D56E13">
            <w:pPr>
              <w:autoSpaceDE w:val="0"/>
              <w:snapToGrid w:val="0"/>
              <w:jc w:val="center"/>
              <w:rPr>
                <w:rFonts w:asciiTheme="minorHAnsi" w:hAnsiTheme="minorHAnsi"/>
                <w:sz w:val="18"/>
                <w:szCs w:val="18"/>
              </w:rPr>
            </w:pPr>
          </w:p>
        </w:tc>
      </w:tr>
      <w:tr w:rsidR="00BF2F6C" w:rsidRPr="002308F2" w:rsidTr="00BF2F6C">
        <w:trPr>
          <w:trHeight w:val="276"/>
        </w:trPr>
        <w:tc>
          <w:tcPr>
            <w:tcW w:w="0" w:type="auto"/>
            <w:vMerge/>
          </w:tcPr>
          <w:p w:rsidR="00BF2F6C" w:rsidRPr="002308F2" w:rsidRDefault="00BF2F6C" w:rsidP="00D56E13">
            <w:pPr>
              <w:autoSpaceDE w:val="0"/>
              <w:autoSpaceDN w:val="0"/>
              <w:adjustRightInd w:val="0"/>
              <w:jc w:val="both"/>
              <w:rPr>
                <w:rFonts w:asciiTheme="minorHAnsi" w:hAnsiTheme="minorHAnsi"/>
                <w:color w:val="000000"/>
                <w:sz w:val="18"/>
                <w:szCs w:val="18"/>
              </w:rPr>
            </w:pPr>
          </w:p>
        </w:tc>
        <w:tc>
          <w:tcPr>
            <w:tcW w:w="0" w:type="auto"/>
            <w:vAlign w:val="center"/>
          </w:tcPr>
          <w:p w:rsidR="00BF2F6C" w:rsidRPr="002308F2" w:rsidRDefault="00BF2F6C" w:rsidP="00BF2F6C">
            <w:pPr>
              <w:autoSpaceDE w:val="0"/>
              <w:autoSpaceDN w:val="0"/>
              <w:adjustRightInd w:val="0"/>
              <w:jc w:val="both"/>
              <w:rPr>
                <w:rFonts w:asciiTheme="minorHAnsi" w:hAnsiTheme="minorHAnsi"/>
                <w:color w:val="000000"/>
                <w:sz w:val="18"/>
                <w:szCs w:val="18"/>
              </w:rPr>
            </w:pPr>
            <w:r w:rsidRPr="002308F2">
              <w:rPr>
                <w:rFonts w:asciiTheme="minorHAnsi" w:hAnsiTheme="minorHAnsi"/>
                <w:color w:val="000000"/>
                <w:sz w:val="18"/>
                <w:szCs w:val="18"/>
              </w:rPr>
              <w:t>700 minutos de</w:t>
            </w:r>
            <w:r>
              <w:rPr>
                <w:rFonts w:asciiTheme="minorHAnsi" w:hAnsiTheme="minorHAnsi"/>
                <w:color w:val="000000"/>
                <w:sz w:val="18"/>
                <w:szCs w:val="18"/>
              </w:rPr>
              <w:t xml:space="preserve"> </w:t>
            </w:r>
            <w:r w:rsidRPr="002308F2">
              <w:rPr>
                <w:rFonts w:asciiTheme="minorHAnsi" w:hAnsiTheme="minorHAnsi"/>
                <w:color w:val="000000"/>
                <w:sz w:val="18"/>
                <w:szCs w:val="18"/>
              </w:rPr>
              <w:t>Chamadas de Longa Distância VC 2 Móvel x Móvel – Demais Operadoras</w:t>
            </w:r>
          </w:p>
        </w:tc>
        <w:tc>
          <w:tcPr>
            <w:tcW w:w="1207" w:type="dxa"/>
            <w:vAlign w:val="center"/>
          </w:tcPr>
          <w:p w:rsidR="00BF2F6C" w:rsidRPr="002308F2" w:rsidRDefault="00BF2F6C" w:rsidP="00D56E13">
            <w:pPr>
              <w:autoSpaceDE w:val="0"/>
              <w:snapToGrid w:val="0"/>
              <w:jc w:val="center"/>
              <w:rPr>
                <w:rFonts w:asciiTheme="minorHAnsi" w:hAnsiTheme="minorHAnsi"/>
                <w:sz w:val="18"/>
                <w:szCs w:val="18"/>
              </w:rPr>
            </w:pPr>
            <w:r w:rsidRPr="002308F2">
              <w:rPr>
                <w:rFonts w:asciiTheme="minorHAnsi" w:hAnsiTheme="minorHAnsi"/>
                <w:sz w:val="18"/>
                <w:szCs w:val="18"/>
              </w:rPr>
              <w:t>8.400</w:t>
            </w:r>
          </w:p>
        </w:tc>
        <w:tc>
          <w:tcPr>
            <w:tcW w:w="778" w:type="dxa"/>
            <w:vAlign w:val="center"/>
          </w:tcPr>
          <w:p w:rsidR="00BF2F6C" w:rsidRPr="002308F2" w:rsidRDefault="00BF2F6C" w:rsidP="00D56E13">
            <w:pPr>
              <w:autoSpaceDE w:val="0"/>
              <w:snapToGrid w:val="0"/>
              <w:jc w:val="center"/>
              <w:rPr>
                <w:rFonts w:asciiTheme="minorHAnsi" w:hAnsiTheme="minorHAnsi"/>
                <w:sz w:val="18"/>
                <w:szCs w:val="18"/>
              </w:rPr>
            </w:pPr>
          </w:p>
        </w:tc>
        <w:tc>
          <w:tcPr>
            <w:tcW w:w="1118" w:type="dxa"/>
            <w:vAlign w:val="center"/>
          </w:tcPr>
          <w:p w:rsidR="00BF2F6C" w:rsidRPr="002308F2" w:rsidRDefault="00BF2F6C" w:rsidP="00D56E13">
            <w:pPr>
              <w:autoSpaceDE w:val="0"/>
              <w:snapToGrid w:val="0"/>
              <w:jc w:val="center"/>
              <w:rPr>
                <w:rFonts w:asciiTheme="minorHAnsi" w:hAnsiTheme="minorHAnsi"/>
                <w:sz w:val="18"/>
                <w:szCs w:val="18"/>
              </w:rPr>
            </w:pPr>
          </w:p>
        </w:tc>
      </w:tr>
      <w:tr w:rsidR="00BF2F6C" w:rsidRPr="002308F2" w:rsidTr="00BF2F6C">
        <w:trPr>
          <w:trHeight w:val="276"/>
        </w:trPr>
        <w:tc>
          <w:tcPr>
            <w:tcW w:w="0" w:type="auto"/>
            <w:vMerge/>
          </w:tcPr>
          <w:p w:rsidR="00BF2F6C" w:rsidRPr="002308F2" w:rsidRDefault="00BF2F6C" w:rsidP="00D56E13">
            <w:pPr>
              <w:autoSpaceDE w:val="0"/>
              <w:autoSpaceDN w:val="0"/>
              <w:adjustRightInd w:val="0"/>
              <w:jc w:val="both"/>
              <w:rPr>
                <w:rFonts w:asciiTheme="minorHAnsi" w:hAnsiTheme="minorHAnsi"/>
                <w:color w:val="000000"/>
                <w:sz w:val="18"/>
                <w:szCs w:val="18"/>
              </w:rPr>
            </w:pPr>
          </w:p>
        </w:tc>
        <w:tc>
          <w:tcPr>
            <w:tcW w:w="0" w:type="auto"/>
            <w:vAlign w:val="center"/>
          </w:tcPr>
          <w:p w:rsidR="00BF2F6C" w:rsidRPr="002308F2" w:rsidRDefault="00BF2F6C" w:rsidP="00BF2F6C">
            <w:pPr>
              <w:autoSpaceDE w:val="0"/>
              <w:autoSpaceDN w:val="0"/>
              <w:adjustRightInd w:val="0"/>
              <w:jc w:val="both"/>
              <w:rPr>
                <w:rFonts w:asciiTheme="minorHAnsi" w:hAnsiTheme="minorHAnsi"/>
                <w:color w:val="000000"/>
                <w:sz w:val="18"/>
                <w:szCs w:val="18"/>
              </w:rPr>
            </w:pPr>
            <w:r w:rsidRPr="002308F2">
              <w:rPr>
                <w:rFonts w:asciiTheme="minorHAnsi" w:hAnsiTheme="minorHAnsi"/>
                <w:color w:val="000000"/>
                <w:sz w:val="18"/>
                <w:szCs w:val="18"/>
              </w:rPr>
              <w:t>500 minutos de</w:t>
            </w:r>
            <w:r>
              <w:rPr>
                <w:rFonts w:asciiTheme="minorHAnsi" w:hAnsiTheme="minorHAnsi"/>
                <w:color w:val="000000"/>
                <w:sz w:val="18"/>
                <w:szCs w:val="18"/>
              </w:rPr>
              <w:t xml:space="preserve"> </w:t>
            </w:r>
            <w:r w:rsidRPr="002308F2">
              <w:rPr>
                <w:rFonts w:asciiTheme="minorHAnsi" w:hAnsiTheme="minorHAnsi"/>
                <w:color w:val="000000"/>
                <w:sz w:val="18"/>
                <w:szCs w:val="18"/>
              </w:rPr>
              <w:t>Chamadas de Longa Distância VC 2 Móvel x Fixo</w:t>
            </w:r>
          </w:p>
        </w:tc>
        <w:tc>
          <w:tcPr>
            <w:tcW w:w="1207" w:type="dxa"/>
            <w:vAlign w:val="center"/>
          </w:tcPr>
          <w:p w:rsidR="00BF2F6C" w:rsidRPr="002308F2" w:rsidRDefault="00BF2F6C" w:rsidP="00D56E13">
            <w:pPr>
              <w:autoSpaceDE w:val="0"/>
              <w:snapToGrid w:val="0"/>
              <w:jc w:val="center"/>
              <w:rPr>
                <w:rFonts w:asciiTheme="minorHAnsi" w:hAnsiTheme="minorHAnsi"/>
                <w:sz w:val="18"/>
                <w:szCs w:val="18"/>
              </w:rPr>
            </w:pPr>
            <w:r w:rsidRPr="002308F2">
              <w:rPr>
                <w:rFonts w:asciiTheme="minorHAnsi" w:hAnsiTheme="minorHAnsi"/>
                <w:sz w:val="18"/>
                <w:szCs w:val="18"/>
              </w:rPr>
              <w:t>6.000</w:t>
            </w:r>
          </w:p>
        </w:tc>
        <w:tc>
          <w:tcPr>
            <w:tcW w:w="778" w:type="dxa"/>
            <w:vAlign w:val="center"/>
          </w:tcPr>
          <w:p w:rsidR="00BF2F6C" w:rsidRPr="002308F2" w:rsidRDefault="00BF2F6C" w:rsidP="00D56E13">
            <w:pPr>
              <w:autoSpaceDE w:val="0"/>
              <w:snapToGrid w:val="0"/>
              <w:jc w:val="center"/>
              <w:rPr>
                <w:rFonts w:asciiTheme="minorHAnsi" w:hAnsiTheme="minorHAnsi"/>
                <w:sz w:val="18"/>
                <w:szCs w:val="18"/>
              </w:rPr>
            </w:pPr>
          </w:p>
        </w:tc>
        <w:tc>
          <w:tcPr>
            <w:tcW w:w="1118" w:type="dxa"/>
            <w:vAlign w:val="center"/>
          </w:tcPr>
          <w:p w:rsidR="00BF2F6C" w:rsidRPr="002308F2" w:rsidRDefault="00BF2F6C" w:rsidP="00D56E13">
            <w:pPr>
              <w:autoSpaceDE w:val="0"/>
              <w:snapToGrid w:val="0"/>
              <w:jc w:val="center"/>
              <w:rPr>
                <w:rFonts w:asciiTheme="minorHAnsi" w:hAnsiTheme="minorHAnsi"/>
                <w:sz w:val="18"/>
                <w:szCs w:val="18"/>
              </w:rPr>
            </w:pPr>
          </w:p>
        </w:tc>
      </w:tr>
      <w:tr w:rsidR="00BF2F6C" w:rsidRPr="002308F2" w:rsidTr="00BF2F6C">
        <w:trPr>
          <w:trHeight w:val="276"/>
        </w:trPr>
        <w:tc>
          <w:tcPr>
            <w:tcW w:w="0" w:type="auto"/>
            <w:vMerge/>
          </w:tcPr>
          <w:p w:rsidR="00BF2F6C" w:rsidRPr="002308F2" w:rsidRDefault="00BF2F6C" w:rsidP="00D56E13">
            <w:pPr>
              <w:autoSpaceDE w:val="0"/>
              <w:autoSpaceDN w:val="0"/>
              <w:adjustRightInd w:val="0"/>
              <w:jc w:val="both"/>
              <w:rPr>
                <w:rFonts w:asciiTheme="minorHAnsi" w:hAnsiTheme="minorHAnsi"/>
                <w:color w:val="000000"/>
                <w:sz w:val="18"/>
                <w:szCs w:val="18"/>
              </w:rPr>
            </w:pPr>
          </w:p>
        </w:tc>
        <w:tc>
          <w:tcPr>
            <w:tcW w:w="0" w:type="auto"/>
            <w:vAlign w:val="center"/>
          </w:tcPr>
          <w:p w:rsidR="00BF2F6C" w:rsidRPr="002308F2" w:rsidRDefault="00BF2F6C" w:rsidP="00BF2F6C">
            <w:pPr>
              <w:autoSpaceDE w:val="0"/>
              <w:autoSpaceDN w:val="0"/>
              <w:adjustRightInd w:val="0"/>
              <w:jc w:val="both"/>
              <w:rPr>
                <w:rFonts w:asciiTheme="minorHAnsi" w:hAnsiTheme="minorHAnsi"/>
                <w:color w:val="000000"/>
                <w:sz w:val="18"/>
                <w:szCs w:val="18"/>
              </w:rPr>
            </w:pPr>
            <w:r w:rsidRPr="002308F2">
              <w:rPr>
                <w:rFonts w:asciiTheme="minorHAnsi" w:hAnsiTheme="minorHAnsi"/>
                <w:color w:val="000000"/>
                <w:sz w:val="18"/>
                <w:szCs w:val="18"/>
              </w:rPr>
              <w:t>700 minutos de</w:t>
            </w:r>
            <w:r>
              <w:rPr>
                <w:rFonts w:asciiTheme="minorHAnsi" w:hAnsiTheme="minorHAnsi"/>
                <w:color w:val="000000"/>
                <w:sz w:val="18"/>
                <w:szCs w:val="18"/>
              </w:rPr>
              <w:t xml:space="preserve"> </w:t>
            </w:r>
            <w:r w:rsidRPr="002308F2">
              <w:rPr>
                <w:rFonts w:asciiTheme="minorHAnsi" w:hAnsiTheme="minorHAnsi"/>
                <w:color w:val="000000"/>
                <w:sz w:val="18"/>
                <w:szCs w:val="18"/>
              </w:rPr>
              <w:t>Chamadas de Longa Distância VC 3 Móvel x Móvel – Mesma operadora</w:t>
            </w:r>
          </w:p>
        </w:tc>
        <w:tc>
          <w:tcPr>
            <w:tcW w:w="1207" w:type="dxa"/>
            <w:vAlign w:val="center"/>
          </w:tcPr>
          <w:p w:rsidR="00BF2F6C" w:rsidRPr="002308F2" w:rsidRDefault="00BF2F6C" w:rsidP="00D56E13">
            <w:pPr>
              <w:autoSpaceDE w:val="0"/>
              <w:snapToGrid w:val="0"/>
              <w:jc w:val="center"/>
              <w:rPr>
                <w:rFonts w:asciiTheme="minorHAnsi" w:hAnsiTheme="minorHAnsi"/>
                <w:sz w:val="18"/>
                <w:szCs w:val="18"/>
              </w:rPr>
            </w:pPr>
            <w:r w:rsidRPr="002308F2">
              <w:rPr>
                <w:rFonts w:asciiTheme="minorHAnsi" w:hAnsiTheme="minorHAnsi"/>
                <w:sz w:val="18"/>
                <w:szCs w:val="18"/>
              </w:rPr>
              <w:t>8.400</w:t>
            </w:r>
          </w:p>
        </w:tc>
        <w:tc>
          <w:tcPr>
            <w:tcW w:w="778" w:type="dxa"/>
            <w:vAlign w:val="center"/>
          </w:tcPr>
          <w:p w:rsidR="00BF2F6C" w:rsidRPr="002308F2" w:rsidRDefault="00BF2F6C" w:rsidP="00D56E13">
            <w:pPr>
              <w:autoSpaceDE w:val="0"/>
              <w:snapToGrid w:val="0"/>
              <w:jc w:val="center"/>
              <w:rPr>
                <w:rFonts w:asciiTheme="minorHAnsi" w:hAnsiTheme="minorHAnsi"/>
                <w:sz w:val="18"/>
                <w:szCs w:val="18"/>
              </w:rPr>
            </w:pPr>
          </w:p>
        </w:tc>
        <w:tc>
          <w:tcPr>
            <w:tcW w:w="1118" w:type="dxa"/>
            <w:vAlign w:val="center"/>
          </w:tcPr>
          <w:p w:rsidR="00BF2F6C" w:rsidRPr="002308F2" w:rsidRDefault="00BF2F6C" w:rsidP="00D56E13">
            <w:pPr>
              <w:autoSpaceDE w:val="0"/>
              <w:snapToGrid w:val="0"/>
              <w:jc w:val="center"/>
              <w:rPr>
                <w:rFonts w:asciiTheme="minorHAnsi" w:hAnsiTheme="minorHAnsi"/>
                <w:sz w:val="18"/>
                <w:szCs w:val="18"/>
              </w:rPr>
            </w:pPr>
          </w:p>
        </w:tc>
      </w:tr>
      <w:tr w:rsidR="00BF2F6C" w:rsidRPr="002308F2" w:rsidTr="00BF2F6C">
        <w:trPr>
          <w:trHeight w:val="276"/>
        </w:trPr>
        <w:tc>
          <w:tcPr>
            <w:tcW w:w="0" w:type="auto"/>
            <w:vMerge/>
          </w:tcPr>
          <w:p w:rsidR="00BF2F6C" w:rsidRPr="002308F2" w:rsidRDefault="00BF2F6C" w:rsidP="00D56E13">
            <w:pPr>
              <w:autoSpaceDE w:val="0"/>
              <w:autoSpaceDN w:val="0"/>
              <w:adjustRightInd w:val="0"/>
              <w:jc w:val="both"/>
              <w:rPr>
                <w:rFonts w:asciiTheme="minorHAnsi" w:hAnsiTheme="minorHAnsi"/>
                <w:color w:val="000000"/>
                <w:sz w:val="18"/>
                <w:szCs w:val="18"/>
              </w:rPr>
            </w:pPr>
          </w:p>
        </w:tc>
        <w:tc>
          <w:tcPr>
            <w:tcW w:w="0" w:type="auto"/>
            <w:vAlign w:val="center"/>
          </w:tcPr>
          <w:p w:rsidR="00BF2F6C" w:rsidRPr="002308F2" w:rsidRDefault="00BF2F6C" w:rsidP="00BF2F6C">
            <w:pPr>
              <w:autoSpaceDE w:val="0"/>
              <w:autoSpaceDN w:val="0"/>
              <w:adjustRightInd w:val="0"/>
              <w:jc w:val="both"/>
              <w:rPr>
                <w:rFonts w:asciiTheme="minorHAnsi" w:hAnsiTheme="minorHAnsi"/>
                <w:color w:val="000000"/>
                <w:sz w:val="18"/>
                <w:szCs w:val="18"/>
              </w:rPr>
            </w:pPr>
            <w:r w:rsidRPr="002308F2">
              <w:rPr>
                <w:rFonts w:asciiTheme="minorHAnsi" w:hAnsiTheme="minorHAnsi"/>
                <w:color w:val="000000"/>
                <w:sz w:val="18"/>
                <w:szCs w:val="18"/>
              </w:rPr>
              <w:t>700 minutos de</w:t>
            </w:r>
            <w:r>
              <w:rPr>
                <w:rFonts w:asciiTheme="minorHAnsi" w:hAnsiTheme="minorHAnsi"/>
                <w:color w:val="000000"/>
                <w:sz w:val="18"/>
                <w:szCs w:val="18"/>
              </w:rPr>
              <w:t xml:space="preserve"> </w:t>
            </w:r>
            <w:r w:rsidRPr="002308F2">
              <w:rPr>
                <w:rFonts w:asciiTheme="minorHAnsi" w:hAnsiTheme="minorHAnsi"/>
                <w:color w:val="000000"/>
                <w:sz w:val="18"/>
                <w:szCs w:val="18"/>
              </w:rPr>
              <w:t>Chamadas de Longa Distância VC 3 Móvel x Móvel – Demais operadoras</w:t>
            </w:r>
          </w:p>
        </w:tc>
        <w:tc>
          <w:tcPr>
            <w:tcW w:w="1207" w:type="dxa"/>
            <w:vAlign w:val="center"/>
          </w:tcPr>
          <w:p w:rsidR="00BF2F6C" w:rsidRPr="002308F2" w:rsidRDefault="00BF2F6C" w:rsidP="00D56E13">
            <w:pPr>
              <w:autoSpaceDE w:val="0"/>
              <w:snapToGrid w:val="0"/>
              <w:jc w:val="center"/>
              <w:rPr>
                <w:rFonts w:asciiTheme="minorHAnsi" w:hAnsiTheme="minorHAnsi"/>
                <w:sz w:val="18"/>
                <w:szCs w:val="18"/>
              </w:rPr>
            </w:pPr>
            <w:r w:rsidRPr="002308F2">
              <w:rPr>
                <w:rFonts w:asciiTheme="minorHAnsi" w:hAnsiTheme="minorHAnsi"/>
                <w:sz w:val="18"/>
                <w:szCs w:val="18"/>
              </w:rPr>
              <w:t>8.400</w:t>
            </w:r>
          </w:p>
        </w:tc>
        <w:tc>
          <w:tcPr>
            <w:tcW w:w="778" w:type="dxa"/>
            <w:vAlign w:val="center"/>
          </w:tcPr>
          <w:p w:rsidR="00BF2F6C" w:rsidRPr="002308F2" w:rsidRDefault="00BF2F6C" w:rsidP="00D56E13">
            <w:pPr>
              <w:autoSpaceDE w:val="0"/>
              <w:snapToGrid w:val="0"/>
              <w:jc w:val="center"/>
              <w:rPr>
                <w:rFonts w:asciiTheme="minorHAnsi" w:hAnsiTheme="minorHAnsi"/>
                <w:sz w:val="18"/>
                <w:szCs w:val="18"/>
              </w:rPr>
            </w:pPr>
          </w:p>
        </w:tc>
        <w:tc>
          <w:tcPr>
            <w:tcW w:w="1118" w:type="dxa"/>
            <w:vAlign w:val="center"/>
          </w:tcPr>
          <w:p w:rsidR="00BF2F6C" w:rsidRPr="002308F2" w:rsidRDefault="00BF2F6C" w:rsidP="00D56E13">
            <w:pPr>
              <w:autoSpaceDE w:val="0"/>
              <w:snapToGrid w:val="0"/>
              <w:jc w:val="center"/>
              <w:rPr>
                <w:rFonts w:asciiTheme="minorHAnsi" w:hAnsiTheme="minorHAnsi"/>
                <w:sz w:val="18"/>
                <w:szCs w:val="18"/>
              </w:rPr>
            </w:pPr>
          </w:p>
        </w:tc>
      </w:tr>
      <w:tr w:rsidR="00BF2F6C" w:rsidRPr="002308F2" w:rsidTr="00BF2F6C">
        <w:trPr>
          <w:trHeight w:val="276"/>
        </w:trPr>
        <w:tc>
          <w:tcPr>
            <w:tcW w:w="0" w:type="auto"/>
            <w:vMerge/>
          </w:tcPr>
          <w:p w:rsidR="00BF2F6C" w:rsidRPr="002308F2" w:rsidRDefault="00BF2F6C" w:rsidP="00D56E13">
            <w:pPr>
              <w:autoSpaceDE w:val="0"/>
              <w:autoSpaceDN w:val="0"/>
              <w:adjustRightInd w:val="0"/>
              <w:jc w:val="both"/>
              <w:rPr>
                <w:rFonts w:asciiTheme="minorHAnsi" w:hAnsiTheme="minorHAnsi"/>
                <w:color w:val="000000"/>
                <w:sz w:val="18"/>
                <w:szCs w:val="18"/>
              </w:rPr>
            </w:pPr>
          </w:p>
        </w:tc>
        <w:tc>
          <w:tcPr>
            <w:tcW w:w="0" w:type="auto"/>
            <w:vAlign w:val="center"/>
          </w:tcPr>
          <w:p w:rsidR="00BF2F6C" w:rsidRPr="002308F2" w:rsidRDefault="00BF2F6C" w:rsidP="00BF2F6C">
            <w:pPr>
              <w:autoSpaceDE w:val="0"/>
              <w:autoSpaceDN w:val="0"/>
              <w:adjustRightInd w:val="0"/>
              <w:jc w:val="both"/>
              <w:rPr>
                <w:rFonts w:asciiTheme="minorHAnsi" w:hAnsiTheme="minorHAnsi"/>
                <w:color w:val="000000"/>
                <w:sz w:val="18"/>
                <w:szCs w:val="18"/>
              </w:rPr>
            </w:pPr>
            <w:r w:rsidRPr="002308F2">
              <w:rPr>
                <w:rFonts w:asciiTheme="minorHAnsi" w:hAnsiTheme="minorHAnsi"/>
                <w:color w:val="000000"/>
                <w:sz w:val="18"/>
                <w:szCs w:val="18"/>
              </w:rPr>
              <w:t>500 minutos de</w:t>
            </w:r>
            <w:r>
              <w:rPr>
                <w:rFonts w:asciiTheme="minorHAnsi" w:hAnsiTheme="minorHAnsi"/>
                <w:color w:val="000000"/>
                <w:sz w:val="18"/>
                <w:szCs w:val="18"/>
              </w:rPr>
              <w:t xml:space="preserve"> </w:t>
            </w:r>
            <w:r w:rsidRPr="002308F2">
              <w:rPr>
                <w:rFonts w:asciiTheme="minorHAnsi" w:hAnsiTheme="minorHAnsi"/>
                <w:color w:val="000000"/>
                <w:sz w:val="18"/>
                <w:szCs w:val="18"/>
              </w:rPr>
              <w:t>Chamadas de Longa Distância VC 3 Móvel x Fixo</w:t>
            </w:r>
          </w:p>
        </w:tc>
        <w:tc>
          <w:tcPr>
            <w:tcW w:w="1207" w:type="dxa"/>
            <w:vAlign w:val="center"/>
          </w:tcPr>
          <w:p w:rsidR="00BF2F6C" w:rsidRPr="002308F2" w:rsidRDefault="00BF2F6C" w:rsidP="00D56E13">
            <w:pPr>
              <w:autoSpaceDE w:val="0"/>
              <w:snapToGrid w:val="0"/>
              <w:jc w:val="center"/>
              <w:rPr>
                <w:rFonts w:asciiTheme="minorHAnsi" w:hAnsiTheme="minorHAnsi"/>
                <w:sz w:val="18"/>
                <w:szCs w:val="18"/>
              </w:rPr>
            </w:pPr>
            <w:r w:rsidRPr="002308F2">
              <w:rPr>
                <w:rFonts w:asciiTheme="minorHAnsi" w:hAnsiTheme="minorHAnsi"/>
                <w:sz w:val="18"/>
                <w:szCs w:val="18"/>
              </w:rPr>
              <w:t>6.000</w:t>
            </w:r>
          </w:p>
        </w:tc>
        <w:tc>
          <w:tcPr>
            <w:tcW w:w="778" w:type="dxa"/>
            <w:vAlign w:val="center"/>
          </w:tcPr>
          <w:p w:rsidR="00BF2F6C" w:rsidRPr="002308F2" w:rsidRDefault="00BF2F6C" w:rsidP="00D56E13">
            <w:pPr>
              <w:autoSpaceDE w:val="0"/>
              <w:snapToGrid w:val="0"/>
              <w:jc w:val="center"/>
              <w:rPr>
                <w:rFonts w:asciiTheme="minorHAnsi" w:hAnsiTheme="minorHAnsi"/>
                <w:sz w:val="18"/>
                <w:szCs w:val="18"/>
              </w:rPr>
            </w:pPr>
          </w:p>
        </w:tc>
        <w:tc>
          <w:tcPr>
            <w:tcW w:w="1118" w:type="dxa"/>
            <w:vAlign w:val="center"/>
          </w:tcPr>
          <w:p w:rsidR="00BF2F6C" w:rsidRPr="002308F2" w:rsidRDefault="00BF2F6C" w:rsidP="00D56E13">
            <w:pPr>
              <w:autoSpaceDE w:val="0"/>
              <w:snapToGrid w:val="0"/>
              <w:jc w:val="center"/>
              <w:rPr>
                <w:rFonts w:asciiTheme="minorHAnsi" w:hAnsiTheme="minorHAnsi"/>
                <w:sz w:val="18"/>
                <w:szCs w:val="18"/>
              </w:rPr>
            </w:pPr>
          </w:p>
        </w:tc>
      </w:tr>
      <w:tr w:rsidR="00BF2F6C" w:rsidRPr="002308F2" w:rsidTr="00BF2F6C">
        <w:trPr>
          <w:trHeight w:val="276"/>
        </w:trPr>
        <w:tc>
          <w:tcPr>
            <w:tcW w:w="0" w:type="auto"/>
            <w:vMerge/>
          </w:tcPr>
          <w:p w:rsidR="00BF2F6C" w:rsidRPr="002308F2" w:rsidRDefault="00BF2F6C" w:rsidP="00D56E13">
            <w:pPr>
              <w:autoSpaceDE w:val="0"/>
              <w:autoSpaceDN w:val="0"/>
              <w:adjustRightInd w:val="0"/>
              <w:jc w:val="both"/>
              <w:rPr>
                <w:rFonts w:asciiTheme="minorHAnsi" w:hAnsiTheme="minorHAnsi"/>
                <w:color w:val="000000"/>
                <w:sz w:val="18"/>
                <w:szCs w:val="18"/>
              </w:rPr>
            </w:pPr>
          </w:p>
        </w:tc>
        <w:tc>
          <w:tcPr>
            <w:tcW w:w="0" w:type="auto"/>
            <w:vAlign w:val="center"/>
          </w:tcPr>
          <w:p w:rsidR="00BF2F6C" w:rsidRPr="002308F2" w:rsidRDefault="00BF2F6C" w:rsidP="00D56E13">
            <w:pPr>
              <w:autoSpaceDE w:val="0"/>
              <w:autoSpaceDN w:val="0"/>
              <w:adjustRightInd w:val="0"/>
              <w:jc w:val="both"/>
              <w:rPr>
                <w:rFonts w:asciiTheme="minorHAnsi" w:hAnsiTheme="minorHAnsi"/>
                <w:color w:val="000000"/>
                <w:sz w:val="18"/>
                <w:szCs w:val="18"/>
              </w:rPr>
            </w:pPr>
            <w:r w:rsidRPr="002308F2">
              <w:rPr>
                <w:rFonts w:asciiTheme="minorHAnsi" w:hAnsiTheme="minorHAnsi"/>
                <w:color w:val="000000"/>
                <w:sz w:val="18"/>
                <w:szCs w:val="18"/>
              </w:rPr>
              <w:t>90 AD 1 Adicional de Chamadas utilização na própria rede)</w:t>
            </w:r>
          </w:p>
        </w:tc>
        <w:tc>
          <w:tcPr>
            <w:tcW w:w="1207" w:type="dxa"/>
            <w:vAlign w:val="center"/>
          </w:tcPr>
          <w:p w:rsidR="00BF2F6C" w:rsidRPr="002308F2" w:rsidRDefault="00BF2F6C" w:rsidP="00D56E13">
            <w:pPr>
              <w:autoSpaceDE w:val="0"/>
              <w:snapToGrid w:val="0"/>
              <w:jc w:val="center"/>
              <w:rPr>
                <w:rFonts w:asciiTheme="minorHAnsi" w:hAnsiTheme="minorHAnsi"/>
                <w:sz w:val="18"/>
                <w:szCs w:val="18"/>
              </w:rPr>
            </w:pPr>
            <w:r w:rsidRPr="002308F2">
              <w:rPr>
                <w:rFonts w:asciiTheme="minorHAnsi" w:hAnsiTheme="minorHAnsi"/>
                <w:sz w:val="18"/>
                <w:szCs w:val="18"/>
              </w:rPr>
              <w:t>1.080</w:t>
            </w:r>
          </w:p>
        </w:tc>
        <w:tc>
          <w:tcPr>
            <w:tcW w:w="778" w:type="dxa"/>
            <w:vAlign w:val="center"/>
          </w:tcPr>
          <w:p w:rsidR="00BF2F6C" w:rsidRPr="002308F2" w:rsidRDefault="00BF2F6C" w:rsidP="00D56E13">
            <w:pPr>
              <w:autoSpaceDE w:val="0"/>
              <w:snapToGrid w:val="0"/>
              <w:jc w:val="center"/>
              <w:rPr>
                <w:rFonts w:asciiTheme="minorHAnsi" w:hAnsiTheme="minorHAnsi"/>
                <w:sz w:val="18"/>
                <w:szCs w:val="18"/>
              </w:rPr>
            </w:pPr>
          </w:p>
        </w:tc>
        <w:tc>
          <w:tcPr>
            <w:tcW w:w="1118" w:type="dxa"/>
            <w:vAlign w:val="center"/>
          </w:tcPr>
          <w:p w:rsidR="00BF2F6C" w:rsidRPr="002308F2" w:rsidRDefault="00BF2F6C" w:rsidP="00D56E13">
            <w:pPr>
              <w:autoSpaceDE w:val="0"/>
              <w:snapToGrid w:val="0"/>
              <w:jc w:val="center"/>
              <w:rPr>
                <w:rFonts w:asciiTheme="minorHAnsi" w:hAnsiTheme="minorHAnsi"/>
                <w:sz w:val="18"/>
                <w:szCs w:val="18"/>
              </w:rPr>
            </w:pPr>
          </w:p>
        </w:tc>
      </w:tr>
      <w:tr w:rsidR="00BF2F6C" w:rsidRPr="002308F2" w:rsidTr="00BF2F6C">
        <w:trPr>
          <w:trHeight w:val="276"/>
        </w:trPr>
        <w:tc>
          <w:tcPr>
            <w:tcW w:w="0" w:type="auto"/>
            <w:vMerge/>
          </w:tcPr>
          <w:p w:rsidR="00BF2F6C" w:rsidRPr="002308F2" w:rsidRDefault="00BF2F6C" w:rsidP="00D56E13">
            <w:pPr>
              <w:autoSpaceDE w:val="0"/>
              <w:autoSpaceDN w:val="0"/>
              <w:adjustRightInd w:val="0"/>
              <w:jc w:val="both"/>
              <w:rPr>
                <w:rFonts w:asciiTheme="minorHAnsi" w:hAnsiTheme="minorHAnsi"/>
                <w:color w:val="000000"/>
                <w:sz w:val="18"/>
                <w:szCs w:val="18"/>
              </w:rPr>
            </w:pPr>
          </w:p>
        </w:tc>
        <w:tc>
          <w:tcPr>
            <w:tcW w:w="0" w:type="auto"/>
            <w:vAlign w:val="center"/>
          </w:tcPr>
          <w:p w:rsidR="00BF2F6C" w:rsidRPr="002308F2" w:rsidRDefault="00BF2F6C" w:rsidP="00D56E13">
            <w:pPr>
              <w:autoSpaceDE w:val="0"/>
              <w:autoSpaceDN w:val="0"/>
              <w:adjustRightInd w:val="0"/>
              <w:jc w:val="both"/>
              <w:rPr>
                <w:rFonts w:asciiTheme="minorHAnsi" w:hAnsiTheme="minorHAnsi"/>
                <w:color w:val="000000"/>
                <w:sz w:val="18"/>
                <w:szCs w:val="18"/>
              </w:rPr>
            </w:pPr>
            <w:r w:rsidRPr="002308F2">
              <w:rPr>
                <w:rFonts w:asciiTheme="minorHAnsi" w:hAnsiTheme="minorHAnsi"/>
                <w:color w:val="000000"/>
                <w:sz w:val="18"/>
                <w:szCs w:val="18"/>
              </w:rPr>
              <w:t>30 AD 2 Adicional de Chamadas (utilização em redes de terceiros</w:t>
            </w:r>
          </w:p>
        </w:tc>
        <w:tc>
          <w:tcPr>
            <w:tcW w:w="1207" w:type="dxa"/>
            <w:vAlign w:val="center"/>
          </w:tcPr>
          <w:p w:rsidR="00BF2F6C" w:rsidRPr="002308F2" w:rsidRDefault="00BF2F6C" w:rsidP="00D56E13">
            <w:pPr>
              <w:autoSpaceDE w:val="0"/>
              <w:snapToGrid w:val="0"/>
              <w:jc w:val="center"/>
              <w:rPr>
                <w:rFonts w:asciiTheme="minorHAnsi" w:hAnsiTheme="minorHAnsi"/>
                <w:sz w:val="18"/>
                <w:szCs w:val="18"/>
              </w:rPr>
            </w:pPr>
            <w:r w:rsidRPr="002308F2">
              <w:rPr>
                <w:rFonts w:asciiTheme="minorHAnsi" w:hAnsiTheme="minorHAnsi"/>
                <w:sz w:val="18"/>
                <w:szCs w:val="18"/>
              </w:rPr>
              <w:t>360</w:t>
            </w:r>
          </w:p>
        </w:tc>
        <w:tc>
          <w:tcPr>
            <w:tcW w:w="778" w:type="dxa"/>
            <w:vAlign w:val="center"/>
          </w:tcPr>
          <w:p w:rsidR="00BF2F6C" w:rsidRPr="002308F2" w:rsidRDefault="00BF2F6C" w:rsidP="00D56E13">
            <w:pPr>
              <w:autoSpaceDE w:val="0"/>
              <w:snapToGrid w:val="0"/>
              <w:jc w:val="center"/>
              <w:rPr>
                <w:rFonts w:asciiTheme="minorHAnsi" w:hAnsiTheme="minorHAnsi"/>
                <w:sz w:val="18"/>
                <w:szCs w:val="18"/>
              </w:rPr>
            </w:pPr>
          </w:p>
        </w:tc>
        <w:tc>
          <w:tcPr>
            <w:tcW w:w="1118" w:type="dxa"/>
            <w:vAlign w:val="center"/>
          </w:tcPr>
          <w:p w:rsidR="00BF2F6C" w:rsidRPr="002308F2" w:rsidRDefault="00BF2F6C" w:rsidP="00D56E13">
            <w:pPr>
              <w:autoSpaceDE w:val="0"/>
              <w:snapToGrid w:val="0"/>
              <w:jc w:val="center"/>
              <w:rPr>
                <w:rFonts w:asciiTheme="minorHAnsi" w:hAnsiTheme="minorHAnsi"/>
                <w:sz w:val="18"/>
                <w:szCs w:val="18"/>
              </w:rPr>
            </w:pPr>
          </w:p>
        </w:tc>
      </w:tr>
      <w:tr w:rsidR="00BF2F6C" w:rsidRPr="002308F2" w:rsidTr="00BF2F6C">
        <w:trPr>
          <w:trHeight w:val="276"/>
        </w:trPr>
        <w:tc>
          <w:tcPr>
            <w:tcW w:w="0" w:type="auto"/>
            <w:vMerge/>
          </w:tcPr>
          <w:p w:rsidR="00BF2F6C" w:rsidRPr="002308F2" w:rsidRDefault="00BF2F6C" w:rsidP="00D56E13">
            <w:pPr>
              <w:autoSpaceDE w:val="0"/>
              <w:autoSpaceDN w:val="0"/>
              <w:adjustRightInd w:val="0"/>
              <w:jc w:val="both"/>
              <w:rPr>
                <w:rFonts w:asciiTheme="minorHAnsi" w:hAnsiTheme="minorHAnsi"/>
                <w:color w:val="000000"/>
                <w:sz w:val="18"/>
                <w:szCs w:val="18"/>
              </w:rPr>
            </w:pPr>
          </w:p>
        </w:tc>
        <w:tc>
          <w:tcPr>
            <w:tcW w:w="0" w:type="auto"/>
            <w:vAlign w:val="center"/>
          </w:tcPr>
          <w:p w:rsidR="00BF2F6C" w:rsidRPr="002308F2" w:rsidRDefault="00BF2F6C" w:rsidP="00D56E13">
            <w:pPr>
              <w:autoSpaceDE w:val="0"/>
              <w:autoSpaceDN w:val="0"/>
              <w:adjustRightInd w:val="0"/>
              <w:jc w:val="both"/>
              <w:rPr>
                <w:rFonts w:asciiTheme="minorHAnsi" w:hAnsiTheme="minorHAnsi"/>
                <w:color w:val="000000"/>
                <w:sz w:val="18"/>
                <w:szCs w:val="18"/>
              </w:rPr>
            </w:pPr>
            <w:r w:rsidRPr="002308F2">
              <w:rPr>
                <w:rFonts w:asciiTheme="minorHAnsi" w:hAnsiTheme="minorHAnsi"/>
                <w:color w:val="000000"/>
                <w:sz w:val="18"/>
                <w:szCs w:val="18"/>
              </w:rPr>
              <w:t>10 Deslocamento 1 (utilização na própria rede)</w:t>
            </w:r>
          </w:p>
        </w:tc>
        <w:tc>
          <w:tcPr>
            <w:tcW w:w="1207" w:type="dxa"/>
            <w:vAlign w:val="center"/>
          </w:tcPr>
          <w:p w:rsidR="00BF2F6C" w:rsidRPr="002308F2" w:rsidRDefault="00BF2F6C" w:rsidP="00D56E13">
            <w:pPr>
              <w:autoSpaceDE w:val="0"/>
              <w:snapToGrid w:val="0"/>
              <w:jc w:val="center"/>
              <w:rPr>
                <w:rFonts w:asciiTheme="minorHAnsi" w:hAnsiTheme="minorHAnsi"/>
                <w:sz w:val="18"/>
                <w:szCs w:val="18"/>
              </w:rPr>
            </w:pPr>
            <w:r w:rsidRPr="002308F2">
              <w:rPr>
                <w:rFonts w:asciiTheme="minorHAnsi" w:hAnsiTheme="minorHAnsi"/>
                <w:sz w:val="18"/>
                <w:szCs w:val="18"/>
              </w:rPr>
              <w:t>120</w:t>
            </w:r>
          </w:p>
        </w:tc>
        <w:tc>
          <w:tcPr>
            <w:tcW w:w="778" w:type="dxa"/>
            <w:vAlign w:val="center"/>
          </w:tcPr>
          <w:p w:rsidR="00BF2F6C" w:rsidRPr="002308F2" w:rsidRDefault="00BF2F6C" w:rsidP="00D56E13">
            <w:pPr>
              <w:autoSpaceDE w:val="0"/>
              <w:snapToGrid w:val="0"/>
              <w:jc w:val="center"/>
              <w:rPr>
                <w:rFonts w:asciiTheme="minorHAnsi" w:hAnsiTheme="minorHAnsi"/>
                <w:sz w:val="18"/>
                <w:szCs w:val="18"/>
              </w:rPr>
            </w:pPr>
          </w:p>
        </w:tc>
        <w:tc>
          <w:tcPr>
            <w:tcW w:w="1118" w:type="dxa"/>
            <w:vAlign w:val="center"/>
          </w:tcPr>
          <w:p w:rsidR="00BF2F6C" w:rsidRPr="002308F2" w:rsidRDefault="00BF2F6C" w:rsidP="00D56E13">
            <w:pPr>
              <w:autoSpaceDE w:val="0"/>
              <w:snapToGrid w:val="0"/>
              <w:jc w:val="center"/>
              <w:rPr>
                <w:rFonts w:asciiTheme="minorHAnsi" w:hAnsiTheme="minorHAnsi"/>
                <w:sz w:val="18"/>
                <w:szCs w:val="18"/>
              </w:rPr>
            </w:pPr>
          </w:p>
        </w:tc>
      </w:tr>
      <w:tr w:rsidR="00BF2F6C" w:rsidRPr="002308F2" w:rsidTr="00BF2F6C">
        <w:trPr>
          <w:trHeight w:val="276"/>
        </w:trPr>
        <w:tc>
          <w:tcPr>
            <w:tcW w:w="0" w:type="auto"/>
            <w:vMerge/>
          </w:tcPr>
          <w:p w:rsidR="00BF2F6C" w:rsidRPr="002308F2" w:rsidRDefault="00BF2F6C" w:rsidP="00D56E13">
            <w:pPr>
              <w:autoSpaceDE w:val="0"/>
              <w:autoSpaceDN w:val="0"/>
              <w:adjustRightInd w:val="0"/>
              <w:jc w:val="both"/>
              <w:rPr>
                <w:rFonts w:asciiTheme="minorHAnsi" w:hAnsiTheme="minorHAnsi"/>
                <w:color w:val="000000"/>
                <w:sz w:val="18"/>
                <w:szCs w:val="18"/>
              </w:rPr>
            </w:pPr>
          </w:p>
        </w:tc>
        <w:tc>
          <w:tcPr>
            <w:tcW w:w="0" w:type="auto"/>
            <w:vAlign w:val="center"/>
          </w:tcPr>
          <w:p w:rsidR="00BF2F6C" w:rsidRPr="002308F2" w:rsidRDefault="00BF2F6C" w:rsidP="00D56E13">
            <w:pPr>
              <w:autoSpaceDE w:val="0"/>
              <w:autoSpaceDN w:val="0"/>
              <w:adjustRightInd w:val="0"/>
              <w:jc w:val="both"/>
              <w:rPr>
                <w:rFonts w:asciiTheme="minorHAnsi" w:hAnsiTheme="minorHAnsi"/>
                <w:color w:val="000000"/>
                <w:sz w:val="18"/>
                <w:szCs w:val="18"/>
              </w:rPr>
            </w:pPr>
            <w:r w:rsidRPr="002308F2">
              <w:rPr>
                <w:rFonts w:asciiTheme="minorHAnsi" w:hAnsiTheme="minorHAnsi"/>
                <w:color w:val="000000"/>
                <w:sz w:val="18"/>
                <w:szCs w:val="18"/>
              </w:rPr>
              <w:t>8 Deslocamento 2 (utilização em redes de terceiros)</w:t>
            </w:r>
          </w:p>
        </w:tc>
        <w:tc>
          <w:tcPr>
            <w:tcW w:w="1207" w:type="dxa"/>
            <w:vAlign w:val="center"/>
          </w:tcPr>
          <w:p w:rsidR="00BF2F6C" w:rsidRPr="002308F2" w:rsidRDefault="00BF2F6C" w:rsidP="00D56E13">
            <w:pPr>
              <w:autoSpaceDE w:val="0"/>
              <w:snapToGrid w:val="0"/>
              <w:jc w:val="center"/>
              <w:rPr>
                <w:rFonts w:asciiTheme="minorHAnsi" w:hAnsiTheme="minorHAnsi"/>
                <w:sz w:val="18"/>
                <w:szCs w:val="18"/>
              </w:rPr>
            </w:pPr>
            <w:r w:rsidRPr="002308F2">
              <w:rPr>
                <w:rFonts w:asciiTheme="minorHAnsi" w:hAnsiTheme="minorHAnsi"/>
                <w:sz w:val="18"/>
                <w:szCs w:val="18"/>
              </w:rPr>
              <w:t>96,00</w:t>
            </w:r>
          </w:p>
        </w:tc>
        <w:tc>
          <w:tcPr>
            <w:tcW w:w="778" w:type="dxa"/>
            <w:vAlign w:val="center"/>
          </w:tcPr>
          <w:p w:rsidR="00BF2F6C" w:rsidRPr="002308F2" w:rsidRDefault="00BF2F6C" w:rsidP="00D56E13">
            <w:pPr>
              <w:autoSpaceDE w:val="0"/>
              <w:snapToGrid w:val="0"/>
              <w:jc w:val="center"/>
              <w:rPr>
                <w:rFonts w:asciiTheme="minorHAnsi" w:hAnsiTheme="minorHAnsi"/>
                <w:sz w:val="18"/>
                <w:szCs w:val="18"/>
              </w:rPr>
            </w:pPr>
          </w:p>
        </w:tc>
        <w:tc>
          <w:tcPr>
            <w:tcW w:w="1118" w:type="dxa"/>
            <w:vAlign w:val="center"/>
          </w:tcPr>
          <w:p w:rsidR="00BF2F6C" w:rsidRPr="002308F2" w:rsidRDefault="00BF2F6C" w:rsidP="00D56E13">
            <w:pPr>
              <w:autoSpaceDE w:val="0"/>
              <w:snapToGrid w:val="0"/>
              <w:jc w:val="center"/>
              <w:rPr>
                <w:rFonts w:asciiTheme="minorHAnsi" w:hAnsiTheme="minorHAnsi"/>
                <w:sz w:val="18"/>
                <w:szCs w:val="18"/>
              </w:rPr>
            </w:pPr>
          </w:p>
        </w:tc>
      </w:tr>
      <w:tr w:rsidR="00BF2F6C" w:rsidRPr="002308F2" w:rsidTr="00BF2F6C">
        <w:trPr>
          <w:trHeight w:val="276"/>
        </w:trPr>
        <w:tc>
          <w:tcPr>
            <w:tcW w:w="0" w:type="auto"/>
            <w:vMerge/>
          </w:tcPr>
          <w:p w:rsidR="00BF2F6C" w:rsidRPr="002308F2" w:rsidRDefault="00BF2F6C" w:rsidP="00D56E13">
            <w:pPr>
              <w:autoSpaceDE w:val="0"/>
              <w:snapToGrid w:val="0"/>
              <w:jc w:val="both"/>
              <w:rPr>
                <w:rFonts w:asciiTheme="minorHAnsi" w:hAnsiTheme="minorHAnsi"/>
                <w:b/>
                <w:color w:val="000000"/>
                <w:sz w:val="18"/>
                <w:szCs w:val="18"/>
              </w:rPr>
            </w:pPr>
          </w:p>
        </w:tc>
        <w:tc>
          <w:tcPr>
            <w:tcW w:w="6848" w:type="dxa"/>
            <w:gridSpan w:val="3"/>
            <w:vAlign w:val="center"/>
          </w:tcPr>
          <w:p w:rsidR="00BF2F6C" w:rsidRPr="002308F2" w:rsidRDefault="00BF2F6C" w:rsidP="00D56E13">
            <w:pPr>
              <w:autoSpaceDE w:val="0"/>
              <w:snapToGrid w:val="0"/>
              <w:jc w:val="both"/>
              <w:rPr>
                <w:rFonts w:asciiTheme="minorHAnsi" w:hAnsiTheme="minorHAnsi"/>
                <w:b/>
                <w:sz w:val="18"/>
                <w:szCs w:val="18"/>
              </w:rPr>
            </w:pPr>
            <w:r w:rsidRPr="002308F2">
              <w:rPr>
                <w:rFonts w:asciiTheme="minorHAnsi" w:hAnsiTheme="minorHAnsi"/>
                <w:b/>
                <w:color w:val="000000"/>
                <w:sz w:val="18"/>
                <w:szCs w:val="18"/>
              </w:rPr>
              <w:t>VALOR DO ITEM II</w:t>
            </w:r>
          </w:p>
        </w:tc>
        <w:tc>
          <w:tcPr>
            <w:tcW w:w="1118" w:type="dxa"/>
            <w:shd w:val="clear" w:color="auto" w:fill="D9D9D9" w:themeFill="background1" w:themeFillShade="D9"/>
            <w:vAlign w:val="center"/>
          </w:tcPr>
          <w:p w:rsidR="00BF2F6C" w:rsidRPr="002308F2" w:rsidRDefault="00BF2F6C" w:rsidP="00BF2F6C">
            <w:pPr>
              <w:autoSpaceDE w:val="0"/>
              <w:snapToGrid w:val="0"/>
              <w:rPr>
                <w:rFonts w:asciiTheme="minorHAnsi" w:hAnsiTheme="minorHAnsi"/>
                <w:b/>
                <w:sz w:val="18"/>
                <w:szCs w:val="18"/>
              </w:rPr>
            </w:pPr>
          </w:p>
        </w:tc>
      </w:tr>
    </w:tbl>
    <w:p w:rsidR="00BF2F6C" w:rsidRDefault="00BF2F6C" w:rsidP="003C5207">
      <w:pPr>
        <w:spacing w:before="120" w:after="120"/>
        <w:jc w:val="both"/>
        <w:rPr>
          <w:rFonts w:asciiTheme="minorHAnsi" w:hAnsiTheme="minorHAnsi" w:cs="Times New Roman"/>
          <w:bCs/>
          <w:color w:val="000000"/>
          <w:sz w:val="22"/>
          <w:szCs w:val="22"/>
          <w:u w:val="single"/>
        </w:rPr>
      </w:pPr>
    </w:p>
    <w:p w:rsidR="00BF2F6C" w:rsidRPr="00BF2F6C" w:rsidRDefault="00BF2F6C" w:rsidP="00BF2F6C">
      <w:pPr>
        <w:spacing w:before="120" w:after="120"/>
        <w:jc w:val="center"/>
        <w:rPr>
          <w:rFonts w:asciiTheme="minorHAnsi" w:hAnsiTheme="minorHAnsi" w:cs="Times New Roman"/>
          <w:b/>
          <w:bCs/>
          <w:color w:val="000000"/>
          <w:sz w:val="22"/>
          <w:szCs w:val="22"/>
          <w:u w:val="single"/>
        </w:rPr>
      </w:pPr>
      <w:r w:rsidRPr="00BF2F6C">
        <w:rPr>
          <w:rFonts w:asciiTheme="minorHAnsi" w:hAnsiTheme="minorHAnsi" w:cs="Times New Roman"/>
          <w:b/>
          <w:bCs/>
          <w:color w:val="000000"/>
          <w:sz w:val="22"/>
          <w:szCs w:val="22"/>
          <w:u w:val="single"/>
        </w:rPr>
        <w:t>ITEM 0</w:t>
      </w:r>
      <w:r>
        <w:rPr>
          <w:rFonts w:asciiTheme="minorHAnsi" w:hAnsiTheme="minorHAnsi" w:cs="Times New Roman"/>
          <w:b/>
          <w:bCs/>
          <w:color w:val="000000"/>
          <w:sz w:val="22"/>
          <w:szCs w:val="22"/>
          <w:u w:val="single"/>
        </w:rPr>
        <w:t>3</w:t>
      </w:r>
      <w:r w:rsidRPr="00BF2F6C">
        <w:rPr>
          <w:rFonts w:asciiTheme="minorHAnsi" w:hAnsiTheme="minorHAnsi" w:cs="Times New Roman"/>
          <w:b/>
          <w:bCs/>
          <w:color w:val="000000"/>
          <w:sz w:val="22"/>
          <w:szCs w:val="22"/>
          <w:u w:val="single"/>
        </w:rPr>
        <w:t>:</w:t>
      </w:r>
    </w:p>
    <w:tbl>
      <w:tblPr>
        <w:tblW w:w="0" w:type="auto"/>
        <w:tblInd w:w="155" w:type="dxa"/>
        <w:tblCellMar>
          <w:top w:w="55" w:type="dxa"/>
          <w:left w:w="55" w:type="dxa"/>
          <w:bottom w:w="55" w:type="dxa"/>
          <w:right w:w="55" w:type="dxa"/>
        </w:tblCellMar>
        <w:tblLook w:val="0000" w:firstRow="0" w:lastRow="0" w:firstColumn="0" w:lastColumn="0" w:noHBand="0" w:noVBand="0"/>
      </w:tblPr>
      <w:tblGrid>
        <w:gridCol w:w="493"/>
        <w:gridCol w:w="3698"/>
        <w:gridCol w:w="2319"/>
        <w:gridCol w:w="996"/>
        <w:gridCol w:w="983"/>
      </w:tblGrid>
      <w:tr w:rsidR="00B422B4" w:rsidRPr="002308F2" w:rsidTr="00B422B4">
        <w:trPr>
          <w:trHeight w:val="276"/>
        </w:trPr>
        <w:tc>
          <w:tcPr>
            <w:tcW w:w="0" w:type="auto"/>
            <w:tcBorders>
              <w:top w:val="single" w:sz="4" w:space="0" w:color="auto"/>
              <w:left w:val="single" w:sz="2" w:space="0" w:color="000000"/>
              <w:bottom w:val="single" w:sz="4" w:space="0" w:color="auto"/>
              <w:right w:val="single" w:sz="2" w:space="0" w:color="000000"/>
            </w:tcBorders>
            <w:shd w:val="clear" w:color="auto" w:fill="D9D9D9" w:themeFill="background1" w:themeFillShade="D9"/>
            <w:vAlign w:val="center"/>
          </w:tcPr>
          <w:p w:rsidR="00B422B4" w:rsidRPr="002308F2" w:rsidRDefault="00B422B4" w:rsidP="00B422B4">
            <w:pPr>
              <w:autoSpaceDE w:val="0"/>
              <w:autoSpaceDN w:val="0"/>
              <w:adjustRightInd w:val="0"/>
              <w:jc w:val="center"/>
              <w:rPr>
                <w:rFonts w:asciiTheme="minorHAnsi" w:hAnsiTheme="minorHAnsi"/>
                <w:b/>
                <w:bCs/>
                <w:sz w:val="18"/>
                <w:szCs w:val="18"/>
              </w:rPr>
            </w:pPr>
            <w:r>
              <w:rPr>
                <w:rFonts w:asciiTheme="minorHAnsi" w:hAnsiTheme="minorHAnsi"/>
                <w:b/>
                <w:bCs/>
                <w:sz w:val="18"/>
                <w:szCs w:val="18"/>
              </w:rPr>
              <w:t>ITEM</w:t>
            </w:r>
          </w:p>
        </w:tc>
        <w:tc>
          <w:tcPr>
            <w:tcW w:w="0" w:type="auto"/>
            <w:tcBorders>
              <w:top w:val="single" w:sz="4" w:space="0" w:color="auto"/>
              <w:left w:val="single" w:sz="2" w:space="0" w:color="000000"/>
              <w:bottom w:val="single" w:sz="4" w:space="0" w:color="auto"/>
              <w:right w:val="single" w:sz="2" w:space="0" w:color="000000"/>
            </w:tcBorders>
            <w:shd w:val="clear" w:color="auto" w:fill="D9D9D9" w:themeFill="background1" w:themeFillShade="D9"/>
            <w:vAlign w:val="center"/>
          </w:tcPr>
          <w:p w:rsidR="00B422B4" w:rsidRPr="002308F2" w:rsidRDefault="00B422B4" w:rsidP="00B422B4">
            <w:pPr>
              <w:autoSpaceDE w:val="0"/>
              <w:autoSpaceDN w:val="0"/>
              <w:adjustRightInd w:val="0"/>
              <w:jc w:val="center"/>
              <w:rPr>
                <w:rFonts w:asciiTheme="minorHAnsi" w:hAnsiTheme="minorHAnsi"/>
                <w:b/>
                <w:bCs/>
                <w:sz w:val="18"/>
                <w:szCs w:val="18"/>
              </w:rPr>
            </w:pPr>
            <w:r w:rsidRPr="002308F2">
              <w:rPr>
                <w:rFonts w:asciiTheme="minorHAnsi" w:hAnsiTheme="minorHAnsi"/>
                <w:b/>
                <w:bCs/>
                <w:sz w:val="18"/>
                <w:szCs w:val="18"/>
              </w:rPr>
              <w:t xml:space="preserve">Quantidade mensal de acessos moveis a </w:t>
            </w:r>
            <w:proofErr w:type="gramStart"/>
            <w:r w:rsidRPr="002308F2">
              <w:rPr>
                <w:rFonts w:asciiTheme="minorHAnsi" w:hAnsiTheme="minorHAnsi"/>
                <w:b/>
                <w:bCs/>
                <w:sz w:val="18"/>
                <w:szCs w:val="18"/>
              </w:rPr>
              <w:t>internet(</w:t>
            </w:r>
            <w:proofErr w:type="gramEnd"/>
            <w:r w:rsidRPr="002308F2">
              <w:rPr>
                <w:rFonts w:asciiTheme="minorHAnsi" w:hAnsiTheme="minorHAnsi"/>
                <w:b/>
                <w:bCs/>
                <w:sz w:val="18"/>
                <w:szCs w:val="18"/>
              </w:rPr>
              <w:t>4G – LTE), pacote de 05 GB de dados</w:t>
            </w:r>
          </w:p>
        </w:tc>
        <w:tc>
          <w:tcPr>
            <w:tcW w:w="0" w:type="auto"/>
            <w:tcBorders>
              <w:top w:val="single" w:sz="4" w:space="0" w:color="auto"/>
              <w:left w:val="single" w:sz="2" w:space="0" w:color="000000"/>
              <w:bottom w:val="single" w:sz="4" w:space="0" w:color="auto"/>
              <w:right w:val="single" w:sz="2" w:space="0" w:color="000000"/>
            </w:tcBorders>
            <w:shd w:val="clear" w:color="auto" w:fill="D9D9D9" w:themeFill="background1" w:themeFillShade="D9"/>
            <w:vAlign w:val="center"/>
          </w:tcPr>
          <w:p w:rsidR="00B422B4" w:rsidRPr="002308F2" w:rsidRDefault="00B422B4" w:rsidP="00B422B4">
            <w:pPr>
              <w:autoSpaceDE w:val="0"/>
              <w:snapToGrid w:val="0"/>
              <w:jc w:val="center"/>
              <w:rPr>
                <w:rFonts w:asciiTheme="minorHAnsi" w:hAnsiTheme="minorHAnsi"/>
                <w:b/>
                <w:bCs/>
                <w:sz w:val="18"/>
                <w:szCs w:val="18"/>
              </w:rPr>
            </w:pPr>
            <w:r>
              <w:rPr>
                <w:rFonts w:asciiTheme="minorHAnsi" w:hAnsiTheme="minorHAnsi"/>
                <w:b/>
                <w:bCs/>
                <w:sz w:val="18"/>
                <w:szCs w:val="18"/>
              </w:rPr>
              <w:t>Quantidade Anual de acessos mó</w:t>
            </w:r>
            <w:r w:rsidRPr="002308F2">
              <w:rPr>
                <w:rFonts w:asciiTheme="minorHAnsi" w:hAnsiTheme="minorHAnsi"/>
                <w:b/>
                <w:bCs/>
                <w:sz w:val="18"/>
                <w:szCs w:val="18"/>
              </w:rPr>
              <w:t>veis a internet</w:t>
            </w:r>
          </w:p>
        </w:tc>
        <w:tc>
          <w:tcPr>
            <w:tcW w:w="0" w:type="auto"/>
            <w:tcBorders>
              <w:top w:val="single" w:sz="4" w:space="0" w:color="auto"/>
              <w:left w:val="single" w:sz="2" w:space="0" w:color="000000"/>
              <w:bottom w:val="single" w:sz="4" w:space="0" w:color="auto"/>
              <w:right w:val="single" w:sz="2" w:space="0" w:color="000000"/>
            </w:tcBorders>
            <w:shd w:val="clear" w:color="auto" w:fill="D9D9D9" w:themeFill="background1" w:themeFillShade="D9"/>
            <w:vAlign w:val="center"/>
          </w:tcPr>
          <w:p w:rsidR="00B422B4" w:rsidRPr="002308F2" w:rsidRDefault="00B422B4" w:rsidP="00B422B4">
            <w:pPr>
              <w:autoSpaceDE w:val="0"/>
              <w:snapToGrid w:val="0"/>
              <w:jc w:val="center"/>
              <w:rPr>
                <w:rFonts w:asciiTheme="minorHAnsi" w:hAnsiTheme="minorHAnsi"/>
                <w:b/>
                <w:bCs/>
                <w:sz w:val="18"/>
                <w:szCs w:val="18"/>
              </w:rPr>
            </w:pPr>
            <w:r w:rsidRPr="002308F2">
              <w:rPr>
                <w:rFonts w:asciiTheme="minorHAnsi" w:hAnsiTheme="minorHAnsi"/>
                <w:b/>
                <w:bCs/>
                <w:sz w:val="18"/>
                <w:szCs w:val="18"/>
              </w:rPr>
              <w:t>Preço por Acesso</w:t>
            </w:r>
          </w:p>
        </w:tc>
        <w:tc>
          <w:tcPr>
            <w:tcW w:w="0" w:type="auto"/>
            <w:tcBorders>
              <w:top w:val="single" w:sz="4" w:space="0" w:color="auto"/>
              <w:left w:val="single" w:sz="2" w:space="0" w:color="000000"/>
              <w:bottom w:val="single" w:sz="4" w:space="0" w:color="auto"/>
              <w:right w:val="single" w:sz="2" w:space="0" w:color="000000"/>
            </w:tcBorders>
            <w:shd w:val="clear" w:color="auto" w:fill="D9D9D9" w:themeFill="background1" w:themeFillShade="D9"/>
            <w:vAlign w:val="center"/>
          </w:tcPr>
          <w:p w:rsidR="00B422B4" w:rsidRPr="002308F2" w:rsidRDefault="00B422B4" w:rsidP="00B422B4">
            <w:pPr>
              <w:autoSpaceDE w:val="0"/>
              <w:snapToGrid w:val="0"/>
              <w:jc w:val="center"/>
              <w:rPr>
                <w:rFonts w:asciiTheme="minorHAnsi" w:hAnsiTheme="minorHAnsi"/>
                <w:b/>
                <w:bCs/>
                <w:sz w:val="18"/>
                <w:szCs w:val="18"/>
              </w:rPr>
            </w:pPr>
            <w:r w:rsidRPr="002308F2">
              <w:rPr>
                <w:rFonts w:asciiTheme="minorHAnsi" w:hAnsiTheme="minorHAnsi"/>
                <w:b/>
                <w:bCs/>
                <w:sz w:val="18"/>
                <w:szCs w:val="18"/>
              </w:rPr>
              <w:t>Valor Anual Final</w:t>
            </w:r>
          </w:p>
        </w:tc>
      </w:tr>
      <w:tr w:rsidR="00B422B4" w:rsidRPr="002308F2" w:rsidTr="00B422B4">
        <w:trPr>
          <w:trHeight w:val="276"/>
        </w:trPr>
        <w:tc>
          <w:tcPr>
            <w:tcW w:w="0" w:type="auto"/>
            <w:vMerge w:val="restart"/>
            <w:tcBorders>
              <w:top w:val="single" w:sz="4" w:space="0" w:color="auto"/>
              <w:left w:val="single" w:sz="4" w:space="0" w:color="auto"/>
            </w:tcBorders>
            <w:vAlign w:val="center"/>
          </w:tcPr>
          <w:p w:rsidR="00B422B4" w:rsidRPr="00B422B4" w:rsidRDefault="00B422B4" w:rsidP="00B422B4">
            <w:pPr>
              <w:autoSpaceDE w:val="0"/>
              <w:autoSpaceDN w:val="0"/>
              <w:adjustRightInd w:val="0"/>
              <w:jc w:val="center"/>
              <w:rPr>
                <w:rFonts w:asciiTheme="minorHAnsi" w:hAnsiTheme="minorHAnsi"/>
                <w:b/>
                <w:bCs/>
                <w:sz w:val="22"/>
                <w:szCs w:val="22"/>
              </w:rPr>
            </w:pPr>
            <w:r w:rsidRPr="00B422B4">
              <w:rPr>
                <w:rFonts w:asciiTheme="minorHAnsi" w:hAnsiTheme="minorHAnsi"/>
                <w:b/>
                <w:bCs/>
                <w:sz w:val="22"/>
                <w:szCs w:val="22"/>
              </w:rPr>
              <w:t>03</w:t>
            </w:r>
          </w:p>
        </w:tc>
        <w:tc>
          <w:tcPr>
            <w:tcW w:w="0" w:type="auto"/>
            <w:tcBorders>
              <w:top w:val="single" w:sz="4" w:space="0" w:color="auto"/>
              <w:left w:val="single" w:sz="4" w:space="0" w:color="auto"/>
              <w:bottom w:val="single" w:sz="4" w:space="0" w:color="auto"/>
            </w:tcBorders>
            <w:vAlign w:val="bottom"/>
          </w:tcPr>
          <w:p w:rsidR="00B422B4" w:rsidRPr="002308F2" w:rsidRDefault="00B422B4" w:rsidP="00B422B4">
            <w:pPr>
              <w:autoSpaceDE w:val="0"/>
              <w:autoSpaceDN w:val="0"/>
              <w:adjustRightInd w:val="0"/>
              <w:jc w:val="center"/>
              <w:rPr>
                <w:rFonts w:asciiTheme="minorHAnsi" w:hAnsiTheme="minorHAnsi"/>
                <w:bCs/>
                <w:sz w:val="18"/>
                <w:szCs w:val="18"/>
              </w:rPr>
            </w:pPr>
            <w:r w:rsidRPr="002308F2">
              <w:rPr>
                <w:rFonts w:asciiTheme="minorHAnsi" w:hAnsiTheme="minorHAnsi"/>
                <w:bCs/>
                <w:sz w:val="18"/>
                <w:szCs w:val="18"/>
              </w:rPr>
              <w:t>05</w:t>
            </w:r>
          </w:p>
        </w:tc>
        <w:tc>
          <w:tcPr>
            <w:tcW w:w="0" w:type="auto"/>
            <w:tcBorders>
              <w:top w:val="single" w:sz="4" w:space="0" w:color="auto"/>
              <w:left w:val="single" w:sz="1" w:space="0" w:color="000000"/>
              <w:bottom w:val="single" w:sz="4" w:space="0" w:color="auto"/>
            </w:tcBorders>
            <w:vAlign w:val="bottom"/>
          </w:tcPr>
          <w:p w:rsidR="00B422B4" w:rsidRPr="002308F2" w:rsidRDefault="00B422B4" w:rsidP="00B422B4">
            <w:pPr>
              <w:autoSpaceDE w:val="0"/>
              <w:snapToGrid w:val="0"/>
              <w:jc w:val="center"/>
              <w:rPr>
                <w:rFonts w:asciiTheme="minorHAnsi" w:hAnsiTheme="minorHAnsi"/>
                <w:bCs/>
                <w:sz w:val="18"/>
                <w:szCs w:val="18"/>
              </w:rPr>
            </w:pPr>
            <w:r w:rsidRPr="002308F2">
              <w:rPr>
                <w:rFonts w:asciiTheme="minorHAnsi" w:hAnsiTheme="minorHAnsi"/>
                <w:bCs/>
                <w:sz w:val="18"/>
                <w:szCs w:val="18"/>
              </w:rPr>
              <w:t>60</w:t>
            </w:r>
          </w:p>
        </w:tc>
        <w:tc>
          <w:tcPr>
            <w:tcW w:w="0" w:type="auto"/>
            <w:tcBorders>
              <w:top w:val="single" w:sz="4" w:space="0" w:color="auto"/>
              <w:left w:val="single" w:sz="1" w:space="0" w:color="000000"/>
              <w:bottom w:val="single" w:sz="4" w:space="0" w:color="auto"/>
            </w:tcBorders>
            <w:vAlign w:val="bottom"/>
          </w:tcPr>
          <w:p w:rsidR="00B422B4" w:rsidRPr="002308F2" w:rsidRDefault="00B422B4" w:rsidP="00B422B4">
            <w:pPr>
              <w:autoSpaceDE w:val="0"/>
              <w:snapToGrid w:val="0"/>
              <w:rPr>
                <w:rFonts w:asciiTheme="minorHAnsi" w:hAnsiTheme="minorHAnsi"/>
                <w:bCs/>
                <w:sz w:val="18"/>
                <w:szCs w:val="18"/>
              </w:rPr>
            </w:pPr>
          </w:p>
        </w:tc>
        <w:tc>
          <w:tcPr>
            <w:tcW w:w="0" w:type="auto"/>
            <w:tcBorders>
              <w:top w:val="single" w:sz="4" w:space="0" w:color="auto"/>
              <w:left w:val="single" w:sz="1" w:space="0" w:color="000000"/>
              <w:bottom w:val="single" w:sz="4" w:space="0" w:color="auto"/>
              <w:right w:val="single" w:sz="1" w:space="0" w:color="000000"/>
            </w:tcBorders>
            <w:vAlign w:val="bottom"/>
          </w:tcPr>
          <w:p w:rsidR="00B422B4" w:rsidRPr="002308F2" w:rsidRDefault="00B422B4" w:rsidP="00B422B4">
            <w:pPr>
              <w:autoSpaceDE w:val="0"/>
              <w:snapToGrid w:val="0"/>
              <w:rPr>
                <w:rFonts w:asciiTheme="minorHAnsi" w:hAnsiTheme="minorHAnsi"/>
                <w:bCs/>
                <w:sz w:val="18"/>
                <w:szCs w:val="18"/>
              </w:rPr>
            </w:pPr>
          </w:p>
        </w:tc>
      </w:tr>
      <w:tr w:rsidR="00B422B4" w:rsidRPr="002308F2" w:rsidTr="00B422B4">
        <w:trPr>
          <w:trHeight w:val="276"/>
        </w:trPr>
        <w:tc>
          <w:tcPr>
            <w:tcW w:w="0" w:type="auto"/>
            <w:vMerge/>
            <w:tcBorders>
              <w:left w:val="single" w:sz="4" w:space="0" w:color="auto"/>
              <w:right w:val="single" w:sz="4" w:space="0" w:color="auto"/>
            </w:tcBorders>
            <w:vAlign w:val="center"/>
          </w:tcPr>
          <w:p w:rsidR="00B422B4" w:rsidRPr="002308F2" w:rsidRDefault="00B422B4" w:rsidP="00B422B4">
            <w:pPr>
              <w:autoSpaceDE w:val="0"/>
              <w:snapToGrid w:val="0"/>
              <w:jc w:val="center"/>
              <w:rPr>
                <w:rFonts w:asciiTheme="minorHAnsi" w:hAnsiTheme="minorHAnsi"/>
                <w:bCs/>
                <w:sz w:val="18"/>
                <w:szCs w:val="18"/>
              </w:rPr>
            </w:pPr>
          </w:p>
        </w:tc>
        <w:tc>
          <w:tcPr>
            <w:tcW w:w="0" w:type="auto"/>
            <w:gridSpan w:val="4"/>
            <w:tcBorders>
              <w:top w:val="single" w:sz="4" w:space="0" w:color="auto"/>
              <w:left w:val="single" w:sz="4" w:space="0" w:color="auto"/>
              <w:bottom w:val="single" w:sz="4" w:space="0" w:color="auto"/>
              <w:right w:val="single" w:sz="4" w:space="0" w:color="auto"/>
            </w:tcBorders>
            <w:vAlign w:val="bottom"/>
          </w:tcPr>
          <w:p w:rsidR="00B422B4" w:rsidRPr="002308F2" w:rsidRDefault="00B422B4" w:rsidP="00B422B4">
            <w:pPr>
              <w:autoSpaceDE w:val="0"/>
              <w:snapToGrid w:val="0"/>
              <w:rPr>
                <w:rFonts w:asciiTheme="minorHAnsi" w:hAnsiTheme="minorHAnsi"/>
                <w:bCs/>
                <w:sz w:val="18"/>
                <w:szCs w:val="18"/>
              </w:rPr>
            </w:pPr>
          </w:p>
        </w:tc>
      </w:tr>
      <w:tr w:rsidR="00B422B4" w:rsidRPr="002308F2" w:rsidTr="00B422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70" w:type="dxa"/>
            <w:bottom w:w="0" w:type="dxa"/>
            <w:right w:w="70" w:type="dxa"/>
          </w:tblCellMar>
        </w:tblPrEx>
        <w:trPr>
          <w:trHeight w:val="638"/>
        </w:trPr>
        <w:tc>
          <w:tcPr>
            <w:tcW w:w="0" w:type="auto"/>
            <w:vMerge/>
            <w:tcBorders>
              <w:left w:val="single" w:sz="4" w:space="0" w:color="auto"/>
            </w:tcBorders>
            <w:vAlign w:val="center"/>
          </w:tcPr>
          <w:p w:rsidR="00B422B4" w:rsidRPr="002308F2" w:rsidRDefault="00B422B4" w:rsidP="00B422B4">
            <w:pPr>
              <w:autoSpaceDE w:val="0"/>
              <w:autoSpaceDN w:val="0"/>
              <w:adjustRightInd w:val="0"/>
              <w:jc w:val="center"/>
              <w:rPr>
                <w:rFonts w:asciiTheme="minorHAnsi" w:hAnsiTheme="minorHAnsi"/>
                <w:b/>
                <w:bCs/>
                <w:color w:val="000000"/>
                <w:sz w:val="18"/>
                <w:szCs w:val="18"/>
              </w:rPr>
            </w:pPr>
          </w:p>
        </w:tc>
        <w:tc>
          <w:tcPr>
            <w:tcW w:w="0" w:type="auto"/>
            <w:tcBorders>
              <w:top w:val="single" w:sz="4" w:space="0" w:color="auto"/>
              <w:left w:val="single" w:sz="2" w:space="0" w:color="000000"/>
            </w:tcBorders>
            <w:vAlign w:val="center"/>
          </w:tcPr>
          <w:p w:rsidR="00B422B4" w:rsidRPr="002308F2" w:rsidRDefault="00B422B4" w:rsidP="00B422B4">
            <w:pPr>
              <w:autoSpaceDE w:val="0"/>
              <w:autoSpaceDN w:val="0"/>
              <w:adjustRightInd w:val="0"/>
              <w:jc w:val="center"/>
              <w:rPr>
                <w:rFonts w:asciiTheme="minorHAnsi" w:hAnsiTheme="minorHAnsi"/>
                <w:b/>
                <w:bCs/>
                <w:color w:val="000000"/>
                <w:sz w:val="18"/>
                <w:szCs w:val="18"/>
              </w:rPr>
            </w:pPr>
            <w:r w:rsidRPr="002308F2">
              <w:rPr>
                <w:rFonts w:asciiTheme="minorHAnsi" w:hAnsiTheme="minorHAnsi"/>
                <w:b/>
                <w:bCs/>
                <w:color w:val="000000"/>
                <w:sz w:val="18"/>
                <w:szCs w:val="18"/>
              </w:rPr>
              <w:t>Quantidade mensal de acessos móveis a internet (3G), pacote de 05 GB de dados</w:t>
            </w:r>
          </w:p>
        </w:tc>
        <w:tc>
          <w:tcPr>
            <w:tcW w:w="0" w:type="auto"/>
            <w:tcBorders>
              <w:top w:val="single" w:sz="4" w:space="0" w:color="auto"/>
            </w:tcBorders>
            <w:vAlign w:val="center"/>
          </w:tcPr>
          <w:p w:rsidR="00B422B4" w:rsidRPr="002308F2" w:rsidRDefault="00B422B4" w:rsidP="00B422B4">
            <w:pPr>
              <w:autoSpaceDE w:val="0"/>
              <w:autoSpaceDN w:val="0"/>
              <w:adjustRightInd w:val="0"/>
              <w:jc w:val="center"/>
              <w:rPr>
                <w:rFonts w:asciiTheme="minorHAnsi" w:hAnsiTheme="minorHAnsi"/>
                <w:b/>
                <w:bCs/>
                <w:color w:val="000000"/>
                <w:sz w:val="18"/>
                <w:szCs w:val="18"/>
              </w:rPr>
            </w:pPr>
            <w:r w:rsidRPr="002308F2">
              <w:rPr>
                <w:rFonts w:asciiTheme="minorHAnsi" w:hAnsiTheme="minorHAnsi"/>
                <w:b/>
                <w:bCs/>
                <w:color w:val="000000"/>
                <w:sz w:val="18"/>
                <w:szCs w:val="18"/>
              </w:rPr>
              <w:t>Quantidade Anual de acessos móveis a internet</w:t>
            </w:r>
          </w:p>
        </w:tc>
        <w:tc>
          <w:tcPr>
            <w:tcW w:w="0" w:type="auto"/>
            <w:tcBorders>
              <w:top w:val="single" w:sz="4" w:space="0" w:color="auto"/>
            </w:tcBorders>
            <w:vAlign w:val="center"/>
          </w:tcPr>
          <w:p w:rsidR="00B422B4" w:rsidRPr="002308F2" w:rsidRDefault="00B422B4" w:rsidP="00B422B4">
            <w:pPr>
              <w:autoSpaceDE w:val="0"/>
              <w:autoSpaceDN w:val="0"/>
              <w:adjustRightInd w:val="0"/>
              <w:ind w:left="-100"/>
              <w:jc w:val="center"/>
              <w:rPr>
                <w:rFonts w:asciiTheme="minorHAnsi" w:hAnsiTheme="minorHAnsi"/>
                <w:b/>
                <w:bCs/>
                <w:color w:val="000000"/>
                <w:sz w:val="18"/>
                <w:szCs w:val="18"/>
              </w:rPr>
            </w:pPr>
            <w:r w:rsidRPr="002308F2">
              <w:rPr>
                <w:rFonts w:asciiTheme="minorHAnsi" w:hAnsiTheme="minorHAnsi"/>
                <w:b/>
                <w:bCs/>
                <w:color w:val="000000"/>
                <w:sz w:val="18"/>
                <w:szCs w:val="18"/>
              </w:rPr>
              <w:t>Preço por Acesso</w:t>
            </w:r>
          </w:p>
        </w:tc>
        <w:tc>
          <w:tcPr>
            <w:tcW w:w="0" w:type="auto"/>
            <w:tcBorders>
              <w:top w:val="single" w:sz="4" w:space="0" w:color="auto"/>
            </w:tcBorders>
            <w:vAlign w:val="center"/>
          </w:tcPr>
          <w:p w:rsidR="00B422B4" w:rsidRPr="002308F2" w:rsidRDefault="00B422B4" w:rsidP="00B422B4">
            <w:pPr>
              <w:autoSpaceDE w:val="0"/>
              <w:autoSpaceDN w:val="0"/>
              <w:adjustRightInd w:val="0"/>
              <w:jc w:val="center"/>
              <w:rPr>
                <w:rFonts w:asciiTheme="minorHAnsi" w:hAnsiTheme="minorHAnsi"/>
                <w:b/>
                <w:bCs/>
                <w:color w:val="000000"/>
                <w:sz w:val="18"/>
                <w:szCs w:val="18"/>
              </w:rPr>
            </w:pPr>
            <w:r w:rsidRPr="002308F2">
              <w:rPr>
                <w:rFonts w:asciiTheme="minorHAnsi" w:hAnsiTheme="minorHAnsi"/>
                <w:b/>
                <w:bCs/>
                <w:color w:val="000000"/>
                <w:sz w:val="18"/>
                <w:szCs w:val="18"/>
              </w:rPr>
              <w:t>Valor Anual Final</w:t>
            </w:r>
          </w:p>
        </w:tc>
      </w:tr>
      <w:tr w:rsidR="00B422B4" w:rsidRPr="002308F2" w:rsidTr="00D56E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70" w:type="dxa"/>
            <w:bottom w:w="0" w:type="dxa"/>
            <w:right w:w="70" w:type="dxa"/>
          </w:tblCellMar>
        </w:tblPrEx>
        <w:trPr>
          <w:trHeight w:val="327"/>
        </w:trPr>
        <w:tc>
          <w:tcPr>
            <w:tcW w:w="0" w:type="auto"/>
            <w:vMerge/>
            <w:tcBorders>
              <w:left w:val="single" w:sz="4" w:space="0" w:color="auto"/>
            </w:tcBorders>
            <w:vAlign w:val="center"/>
          </w:tcPr>
          <w:p w:rsidR="00B422B4" w:rsidRPr="002308F2" w:rsidRDefault="00B422B4" w:rsidP="00B422B4">
            <w:pPr>
              <w:autoSpaceDE w:val="0"/>
              <w:autoSpaceDN w:val="0"/>
              <w:adjustRightInd w:val="0"/>
              <w:ind w:left="-100"/>
              <w:jc w:val="center"/>
              <w:rPr>
                <w:rFonts w:asciiTheme="minorHAnsi" w:hAnsiTheme="minorHAnsi"/>
                <w:bCs/>
                <w:color w:val="000000"/>
                <w:sz w:val="18"/>
                <w:szCs w:val="18"/>
              </w:rPr>
            </w:pPr>
          </w:p>
        </w:tc>
        <w:tc>
          <w:tcPr>
            <w:tcW w:w="0" w:type="auto"/>
            <w:tcBorders>
              <w:left w:val="single" w:sz="2" w:space="0" w:color="000000"/>
            </w:tcBorders>
          </w:tcPr>
          <w:p w:rsidR="00B422B4" w:rsidRPr="002308F2" w:rsidRDefault="00B422B4" w:rsidP="00B422B4">
            <w:pPr>
              <w:autoSpaceDE w:val="0"/>
              <w:autoSpaceDN w:val="0"/>
              <w:adjustRightInd w:val="0"/>
              <w:ind w:left="-100"/>
              <w:jc w:val="center"/>
              <w:rPr>
                <w:rFonts w:asciiTheme="minorHAnsi" w:hAnsiTheme="minorHAnsi"/>
                <w:bCs/>
                <w:color w:val="000000"/>
                <w:sz w:val="18"/>
                <w:szCs w:val="18"/>
              </w:rPr>
            </w:pPr>
            <w:r w:rsidRPr="002308F2">
              <w:rPr>
                <w:rFonts w:asciiTheme="minorHAnsi" w:hAnsiTheme="minorHAnsi"/>
                <w:bCs/>
                <w:color w:val="000000"/>
                <w:sz w:val="18"/>
                <w:szCs w:val="18"/>
              </w:rPr>
              <w:t>8</w:t>
            </w:r>
          </w:p>
        </w:tc>
        <w:tc>
          <w:tcPr>
            <w:tcW w:w="0" w:type="auto"/>
          </w:tcPr>
          <w:p w:rsidR="00B422B4" w:rsidRPr="002308F2" w:rsidRDefault="00B422B4" w:rsidP="00B422B4">
            <w:pPr>
              <w:autoSpaceDE w:val="0"/>
              <w:autoSpaceDN w:val="0"/>
              <w:adjustRightInd w:val="0"/>
              <w:ind w:left="-100"/>
              <w:jc w:val="center"/>
              <w:rPr>
                <w:rFonts w:asciiTheme="minorHAnsi" w:hAnsiTheme="minorHAnsi"/>
                <w:bCs/>
                <w:color w:val="000000"/>
                <w:sz w:val="18"/>
                <w:szCs w:val="18"/>
              </w:rPr>
            </w:pPr>
            <w:r w:rsidRPr="002308F2">
              <w:rPr>
                <w:rFonts w:asciiTheme="minorHAnsi" w:hAnsiTheme="minorHAnsi"/>
                <w:bCs/>
                <w:color w:val="000000"/>
                <w:sz w:val="18"/>
                <w:szCs w:val="18"/>
              </w:rPr>
              <w:t>96</w:t>
            </w:r>
          </w:p>
        </w:tc>
        <w:tc>
          <w:tcPr>
            <w:tcW w:w="0" w:type="auto"/>
          </w:tcPr>
          <w:p w:rsidR="00B422B4" w:rsidRPr="002308F2" w:rsidRDefault="00B422B4" w:rsidP="00B422B4">
            <w:pPr>
              <w:autoSpaceDE w:val="0"/>
              <w:autoSpaceDN w:val="0"/>
              <w:adjustRightInd w:val="0"/>
              <w:ind w:left="-100"/>
              <w:jc w:val="center"/>
              <w:rPr>
                <w:rFonts w:asciiTheme="minorHAnsi" w:hAnsiTheme="minorHAnsi"/>
                <w:bCs/>
                <w:color w:val="000000"/>
                <w:sz w:val="18"/>
                <w:szCs w:val="18"/>
              </w:rPr>
            </w:pPr>
          </w:p>
        </w:tc>
        <w:tc>
          <w:tcPr>
            <w:tcW w:w="0" w:type="auto"/>
          </w:tcPr>
          <w:p w:rsidR="00B422B4" w:rsidRPr="002308F2" w:rsidRDefault="00B422B4" w:rsidP="00B422B4">
            <w:pPr>
              <w:autoSpaceDE w:val="0"/>
              <w:autoSpaceDN w:val="0"/>
              <w:adjustRightInd w:val="0"/>
              <w:ind w:left="-100"/>
              <w:jc w:val="center"/>
              <w:rPr>
                <w:rFonts w:asciiTheme="minorHAnsi" w:hAnsiTheme="minorHAnsi"/>
                <w:bCs/>
                <w:color w:val="000000"/>
                <w:sz w:val="18"/>
                <w:szCs w:val="18"/>
              </w:rPr>
            </w:pPr>
          </w:p>
        </w:tc>
      </w:tr>
      <w:tr w:rsidR="00B422B4" w:rsidRPr="002308F2" w:rsidTr="00D56E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70" w:type="dxa"/>
            <w:bottom w:w="0" w:type="dxa"/>
            <w:right w:w="70" w:type="dxa"/>
          </w:tblCellMar>
        </w:tblPrEx>
        <w:trPr>
          <w:trHeight w:val="281"/>
        </w:trPr>
        <w:tc>
          <w:tcPr>
            <w:tcW w:w="0" w:type="auto"/>
            <w:vMerge/>
            <w:tcBorders>
              <w:left w:val="single" w:sz="4" w:space="0" w:color="auto"/>
            </w:tcBorders>
            <w:vAlign w:val="center"/>
          </w:tcPr>
          <w:p w:rsidR="00B422B4" w:rsidRPr="002308F2" w:rsidRDefault="00B422B4" w:rsidP="00B422B4">
            <w:pPr>
              <w:autoSpaceDE w:val="0"/>
              <w:autoSpaceDN w:val="0"/>
              <w:adjustRightInd w:val="0"/>
              <w:ind w:left="-100"/>
              <w:jc w:val="center"/>
              <w:rPr>
                <w:rFonts w:asciiTheme="minorHAnsi" w:hAnsiTheme="minorHAnsi"/>
                <w:b/>
                <w:color w:val="000000"/>
                <w:sz w:val="18"/>
                <w:szCs w:val="18"/>
              </w:rPr>
            </w:pPr>
          </w:p>
        </w:tc>
        <w:tc>
          <w:tcPr>
            <w:tcW w:w="0" w:type="auto"/>
            <w:gridSpan w:val="3"/>
            <w:tcBorders>
              <w:left w:val="single" w:sz="2" w:space="0" w:color="000000"/>
            </w:tcBorders>
          </w:tcPr>
          <w:p w:rsidR="00B422B4" w:rsidRPr="002308F2" w:rsidRDefault="00B422B4" w:rsidP="00B422B4">
            <w:pPr>
              <w:autoSpaceDE w:val="0"/>
              <w:autoSpaceDN w:val="0"/>
              <w:adjustRightInd w:val="0"/>
              <w:ind w:left="-102"/>
              <w:jc w:val="center"/>
              <w:rPr>
                <w:rFonts w:asciiTheme="minorHAnsi" w:hAnsiTheme="minorHAnsi"/>
                <w:b/>
                <w:bCs/>
                <w:color w:val="000000"/>
                <w:sz w:val="18"/>
                <w:szCs w:val="18"/>
              </w:rPr>
            </w:pPr>
            <w:r w:rsidRPr="002308F2">
              <w:rPr>
                <w:rFonts w:asciiTheme="minorHAnsi" w:hAnsiTheme="minorHAnsi"/>
                <w:b/>
                <w:color w:val="000000"/>
                <w:sz w:val="18"/>
                <w:szCs w:val="18"/>
              </w:rPr>
              <w:t xml:space="preserve">VALOR DO </w:t>
            </w:r>
            <w:proofErr w:type="gramStart"/>
            <w:r w:rsidRPr="002308F2">
              <w:rPr>
                <w:rFonts w:asciiTheme="minorHAnsi" w:hAnsiTheme="minorHAnsi"/>
                <w:b/>
                <w:color w:val="000000"/>
                <w:sz w:val="18"/>
                <w:szCs w:val="18"/>
              </w:rPr>
              <w:t>ITEM  III</w:t>
            </w:r>
            <w:proofErr w:type="gramEnd"/>
          </w:p>
        </w:tc>
        <w:tc>
          <w:tcPr>
            <w:tcW w:w="0" w:type="auto"/>
            <w:tcBorders>
              <w:bottom w:val="single" w:sz="4" w:space="0" w:color="auto"/>
            </w:tcBorders>
            <w:shd w:val="clear" w:color="auto" w:fill="D9D9D9" w:themeFill="background1" w:themeFillShade="D9"/>
          </w:tcPr>
          <w:p w:rsidR="00B422B4" w:rsidRPr="002308F2" w:rsidRDefault="00B422B4" w:rsidP="00B422B4">
            <w:pPr>
              <w:autoSpaceDE w:val="0"/>
              <w:autoSpaceDN w:val="0"/>
              <w:adjustRightInd w:val="0"/>
              <w:ind w:left="-100"/>
              <w:jc w:val="center"/>
              <w:rPr>
                <w:rFonts w:asciiTheme="minorHAnsi" w:hAnsiTheme="minorHAnsi"/>
                <w:b/>
                <w:bCs/>
                <w:color w:val="000000"/>
                <w:sz w:val="18"/>
                <w:szCs w:val="18"/>
              </w:rPr>
            </w:pPr>
          </w:p>
        </w:tc>
      </w:tr>
    </w:tbl>
    <w:p w:rsidR="00B422B4" w:rsidRDefault="00B422B4"/>
    <w:p w:rsidR="00B422B4" w:rsidRDefault="00B422B4"/>
    <w:tbl>
      <w:tblPr>
        <w:tblStyle w:val="Tabelacomgrade"/>
        <w:tblW w:w="0" w:type="auto"/>
        <w:jc w:val="center"/>
        <w:shd w:val="clear" w:color="auto" w:fill="FFFF00"/>
        <w:tblLook w:val="04A0" w:firstRow="1" w:lastRow="0" w:firstColumn="1" w:lastColumn="0" w:noHBand="0" w:noVBand="1"/>
      </w:tblPr>
      <w:tblGrid>
        <w:gridCol w:w="4322"/>
        <w:gridCol w:w="4322"/>
      </w:tblGrid>
      <w:tr w:rsidR="00B422B4" w:rsidRPr="00B422B4" w:rsidTr="00B422B4">
        <w:trPr>
          <w:jc w:val="center"/>
        </w:trPr>
        <w:tc>
          <w:tcPr>
            <w:tcW w:w="4322" w:type="dxa"/>
            <w:shd w:val="clear" w:color="auto" w:fill="FFFF00"/>
          </w:tcPr>
          <w:p w:rsidR="00B422B4" w:rsidRPr="00B422B4" w:rsidRDefault="00B422B4" w:rsidP="00B422B4">
            <w:pPr>
              <w:jc w:val="center"/>
            </w:pPr>
            <w:r w:rsidRPr="00B422B4">
              <w:rPr>
                <w:rFonts w:asciiTheme="minorHAnsi" w:hAnsiTheme="minorHAnsi"/>
                <w:b/>
                <w:color w:val="000000"/>
              </w:rPr>
              <w:t>VALOR TOTAL DOS ITENS I, II E III</w:t>
            </w:r>
          </w:p>
        </w:tc>
        <w:tc>
          <w:tcPr>
            <w:tcW w:w="4322" w:type="dxa"/>
            <w:shd w:val="clear" w:color="auto" w:fill="FFFF00"/>
          </w:tcPr>
          <w:p w:rsidR="00B422B4" w:rsidRPr="00B422B4" w:rsidRDefault="00B422B4" w:rsidP="00B422B4">
            <w:pPr>
              <w:jc w:val="center"/>
            </w:pPr>
          </w:p>
        </w:tc>
      </w:tr>
    </w:tbl>
    <w:p w:rsidR="00B422B4" w:rsidRDefault="00B422B4"/>
    <w:p w:rsidR="00DB206B" w:rsidRPr="008356C0" w:rsidRDefault="00597815" w:rsidP="00597815">
      <w:pPr>
        <w:spacing w:before="240" w:after="120" w:line="276" w:lineRule="auto"/>
        <w:jc w:val="both"/>
        <w:rPr>
          <w:rFonts w:asciiTheme="minorHAnsi" w:hAnsiTheme="minorHAnsi" w:cs="Times New Roman"/>
          <w:b/>
          <w:bCs/>
        </w:rPr>
      </w:pPr>
      <w:r w:rsidRPr="000D5D00">
        <w:rPr>
          <w:rFonts w:asciiTheme="minorHAnsi" w:hAnsiTheme="minorHAnsi" w:cs="Times New Roman"/>
          <w:b/>
          <w:bCs/>
        </w:rPr>
        <w:t xml:space="preserve">6. </w:t>
      </w:r>
      <w:r w:rsidR="0055045F" w:rsidRPr="000D5D00">
        <w:rPr>
          <w:rFonts w:asciiTheme="minorHAnsi" w:hAnsiTheme="minorHAnsi" w:cs="Times New Roman"/>
          <w:b/>
          <w:bCs/>
        </w:rPr>
        <w:t>METODOLOGIA DE AVALIAÇÃO DA EXECUÇÃO DOS SERVIÇOS.</w:t>
      </w:r>
    </w:p>
    <w:p w:rsidR="00DB206B" w:rsidRPr="008356C0" w:rsidRDefault="00597815" w:rsidP="00597815">
      <w:pPr>
        <w:spacing w:before="120" w:after="120" w:line="276" w:lineRule="auto"/>
        <w:jc w:val="both"/>
        <w:rPr>
          <w:rFonts w:asciiTheme="minorHAnsi" w:hAnsiTheme="minorHAnsi" w:cs="Times New Roman"/>
          <w:bCs/>
          <w:color w:val="000000"/>
          <w:sz w:val="22"/>
          <w:szCs w:val="22"/>
        </w:rPr>
      </w:pPr>
      <w:r w:rsidRPr="008356C0">
        <w:rPr>
          <w:rFonts w:asciiTheme="minorHAnsi" w:hAnsiTheme="minorHAnsi" w:cs="Times New Roman"/>
          <w:b/>
          <w:bCs/>
          <w:color w:val="000000"/>
          <w:sz w:val="22"/>
          <w:szCs w:val="22"/>
        </w:rPr>
        <w:t>6.1.</w:t>
      </w:r>
      <w:r w:rsidRPr="008356C0">
        <w:rPr>
          <w:rFonts w:asciiTheme="minorHAnsi" w:hAnsiTheme="minorHAnsi" w:cs="Times New Roman"/>
          <w:bCs/>
          <w:color w:val="000000"/>
          <w:sz w:val="22"/>
          <w:szCs w:val="22"/>
        </w:rPr>
        <w:t xml:space="preserve"> </w:t>
      </w:r>
      <w:r w:rsidR="00DB206B" w:rsidRPr="008356C0">
        <w:rPr>
          <w:rFonts w:asciiTheme="minorHAnsi" w:hAnsiTheme="minorHAnsi" w:cs="Times New Roman"/>
          <w:bCs/>
          <w:color w:val="000000"/>
          <w:sz w:val="22"/>
          <w:szCs w:val="22"/>
        </w:rPr>
        <w:t>Os serviços deverão ser executados com base nos parâmetros mínimos a seguir estabelecidos:</w:t>
      </w:r>
    </w:p>
    <w:p w:rsidR="00D50B7C" w:rsidRPr="00AF090B" w:rsidRDefault="00AF090B" w:rsidP="00AF090B">
      <w:pPr>
        <w:pStyle w:val="Textodocorpo1"/>
        <w:shd w:val="clear" w:color="auto" w:fill="auto"/>
        <w:tabs>
          <w:tab w:val="left" w:pos="-426"/>
        </w:tabs>
        <w:spacing w:line="240" w:lineRule="auto"/>
        <w:ind w:left="567" w:right="20" w:firstLine="0"/>
        <w:jc w:val="both"/>
        <w:rPr>
          <w:rFonts w:asciiTheme="minorHAnsi" w:hAnsiTheme="minorHAnsi"/>
          <w:sz w:val="22"/>
          <w:szCs w:val="22"/>
          <w:u w:val="single"/>
        </w:rPr>
      </w:pPr>
      <w:r w:rsidRPr="00AF090B">
        <w:rPr>
          <w:rFonts w:asciiTheme="minorHAnsi" w:hAnsiTheme="minorHAnsi"/>
          <w:b/>
          <w:sz w:val="22"/>
          <w:szCs w:val="22"/>
          <w:u w:val="single"/>
        </w:rPr>
        <w:t>a)</w:t>
      </w:r>
      <w:r w:rsidRPr="00AF090B">
        <w:rPr>
          <w:rFonts w:asciiTheme="minorHAnsi" w:hAnsiTheme="minorHAnsi"/>
          <w:sz w:val="22"/>
          <w:szCs w:val="22"/>
          <w:u w:val="single"/>
        </w:rPr>
        <w:t xml:space="preserve"> </w:t>
      </w:r>
      <w:r w:rsidR="00D50B7C" w:rsidRPr="00AF090B">
        <w:rPr>
          <w:rFonts w:asciiTheme="minorHAnsi" w:hAnsiTheme="minorHAnsi"/>
          <w:sz w:val="22"/>
          <w:szCs w:val="22"/>
          <w:u w:val="single"/>
        </w:rPr>
        <w:t>Para o Serviço Móvel Pessoal, os parâmetros para a medição da qualidade são aqueles definidos na</w:t>
      </w:r>
      <w:r w:rsidR="00D50B7C" w:rsidRPr="00AF090B">
        <w:rPr>
          <w:rStyle w:val="Textodocorpo38"/>
          <w:rFonts w:asciiTheme="minorHAnsi" w:hAnsiTheme="minorHAnsi"/>
          <w:sz w:val="22"/>
          <w:szCs w:val="22"/>
          <w:u w:val="single"/>
        </w:rPr>
        <w:t xml:space="preserve"> </w:t>
      </w:r>
      <w:r w:rsidR="00D50B7C" w:rsidRPr="00AF090B">
        <w:rPr>
          <w:rFonts w:asciiTheme="minorHAnsi" w:hAnsiTheme="minorHAnsi"/>
          <w:sz w:val="22"/>
          <w:szCs w:val="22"/>
          <w:u w:val="single"/>
        </w:rPr>
        <w:t xml:space="preserve">regulamentação expedida pela ANATEL, em especial o </w:t>
      </w:r>
      <w:r w:rsidR="00D50B7C" w:rsidRPr="00AF090B">
        <w:rPr>
          <w:rFonts w:asciiTheme="minorHAnsi" w:hAnsiTheme="minorHAnsi"/>
          <w:sz w:val="22"/>
          <w:szCs w:val="22"/>
          <w:u w:val="single"/>
        </w:rPr>
        <w:lastRenderedPageBreak/>
        <w:t>Regulamento de Gestão da Qualidade da Prestação do</w:t>
      </w:r>
      <w:r w:rsidR="00D50B7C" w:rsidRPr="00AF090B">
        <w:rPr>
          <w:rStyle w:val="Textodocorpo38"/>
          <w:rFonts w:asciiTheme="minorHAnsi" w:hAnsiTheme="minorHAnsi"/>
          <w:sz w:val="22"/>
          <w:szCs w:val="22"/>
          <w:u w:val="single"/>
        </w:rPr>
        <w:t xml:space="preserve"> </w:t>
      </w:r>
      <w:r w:rsidR="00D50B7C" w:rsidRPr="00AF090B">
        <w:rPr>
          <w:rFonts w:asciiTheme="minorHAnsi" w:hAnsiTheme="minorHAnsi"/>
          <w:sz w:val="22"/>
          <w:szCs w:val="22"/>
          <w:u w:val="single"/>
        </w:rPr>
        <w:t xml:space="preserve">Serviço Móvel Pessoal - RGQ-SMP (Anexo I à Resolução </w:t>
      </w:r>
      <w:proofErr w:type="spellStart"/>
      <w:r w:rsidR="00D50B7C" w:rsidRPr="00AF090B">
        <w:rPr>
          <w:rFonts w:asciiTheme="minorHAnsi" w:hAnsiTheme="minorHAnsi"/>
          <w:sz w:val="22"/>
          <w:szCs w:val="22"/>
          <w:u w:val="single"/>
        </w:rPr>
        <w:t>ns</w:t>
      </w:r>
      <w:proofErr w:type="spellEnd"/>
      <w:r w:rsidR="00D50B7C" w:rsidRPr="00AF090B">
        <w:rPr>
          <w:rFonts w:asciiTheme="minorHAnsi" w:hAnsiTheme="minorHAnsi"/>
          <w:sz w:val="22"/>
          <w:szCs w:val="22"/>
          <w:u w:val="single"/>
        </w:rPr>
        <w:t xml:space="preserve"> 575, de 28 de outubro de 2011).</w:t>
      </w:r>
    </w:p>
    <w:p w:rsidR="00D50B7C" w:rsidRPr="00AF090B" w:rsidRDefault="00AF090B" w:rsidP="00AF090B">
      <w:pPr>
        <w:pStyle w:val="Textodocorpo1"/>
        <w:shd w:val="clear" w:color="auto" w:fill="auto"/>
        <w:tabs>
          <w:tab w:val="left" w:pos="-426"/>
        </w:tabs>
        <w:spacing w:line="240" w:lineRule="auto"/>
        <w:ind w:left="567" w:right="20" w:firstLine="0"/>
        <w:jc w:val="both"/>
        <w:rPr>
          <w:rFonts w:asciiTheme="minorHAnsi" w:hAnsiTheme="minorHAnsi"/>
          <w:sz w:val="22"/>
          <w:szCs w:val="22"/>
          <w:u w:val="single"/>
        </w:rPr>
      </w:pPr>
      <w:r w:rsidRPr="00AF090B">
        <w:rPr>
          <w:rFonts w:asciiTheme="minorHAnsi" w:hAnsiTheme="minorHAnsi"/>
          <w:b/>
          <w:sz w:val="22"/>
          <w:szCs w:val="22"/>
          <w:u w:val="single"/>
        </w:rPr>
        <w:t>b)</w:t>
      </w:r>
      <w:r w:rsidRPr="00AF090B">
        <w:rPr>
          <w:rFonts w:asciiTheme="minorHAnsi" w:hAnsiTheme="minorHAnsi"/>
          <w:sz w:val="22"/>
          <w:szCs w:val="22"/>
          <w:u w:val="single"/>
        </w:rPr>
        <w:t xml:space="preserve"> </w:t>
      </w:r>
      <w:r w:rsidR="00D50B7C" w:rsidRPr="00AF090B">
        <w:rPr>
          <w:rFonts w:asciiTheme="minorHAnsi" w:hAnsiTheme="minorHAnsi"/>
          <w:sz w:val="22"/>
          <w:szCs w:val="22"/>
          <w:u w:val="single"/>
        </w:rPr>
        <w:t>A fórmula de cálculo dos indicadores relacionados no subitem anterior estão descritos na Resolução ANATEL</w:t>
      </w:r>
      <w:r w:rsidR="00D50B7C" w:rsidRPr="00AF090B">
        <w:rPr>
          <w:rStyle w:val="Textodocorpo38"/>
          <w:rFonts w:asciiTheme="minorHAnsi" w:hAnsiTheme="minorHAnsi"/>
          <w:sz w:val="22"/>
          <w:szCs w:val="22"/>
          <w:u w:val="single"/>
        </w:rPr>
        <w:t xml:space="preserve"> </w:t>
      </w:r>
      <w:r w:rsidR="00D50B7C" w:rsidRPr="00AF090B">
        <w:rPr>
          <w:rFonts w:asciiTheme="minorHAnsi" w:hAnsiTheme="minorHAnsi"/>
          <w:sz w:val="22"/>
          <w:szCs w:val="22"/>
          <w:u w:val="single"/>
        </w:rPr>
        <w:t>n2 575, de 28 de outubro de 2011, que aprovou o Regulamento de Gestão da Qualidade da Prestação do</w:t>
      </w:r>
      <w:r w:rsidR="00D50B7C" w:rsidRPr="00AF090B">
        <w:rPr>
          <w:rStyle w:val="Textodocorpo38"/>
          <w:rFonts w:asciiTheme="minorHAnsi" w:hAnsiTheme="minorHAnsi"/>
          <w:sz w:val="22"/>
          <w:szCs w:val="22"/>
          <w:u w:val="single"/>
        </w:rPr>
        <w:t xml:space="preserve"> </w:t>
      </w:r>
      <w:r w:rsidR="00D50B7C" w:rsidRPr="00AF090B">
        <w:rPr>
          <w:rFonts w:asciiTheme="minorHAnsi" w:hAnsiTheme="minorHAnsi"/>
          <w:sz w:val="22"/>
          <w:szCs w:val="22"/>
          <w:u w:val="single"/>
        </w:rPr>
        <w:t>Serviço Móvel Pessoal - RGQ-SMP.</w:t>
      </w:r>
    </w:p>
    <w:p w:rsidR="00D50B7C" w:rsidRPr="00AF090B" w:rsidRDefault="00AF090B" w:rsidP="00AF090B">
      <w:pPr>
        <w:pStyle w:val="Textodocorpo1"/>
        <w:shd w:val="clear" w:color="auto" w:fill="auto"/>
        <w:tabs>
          <w:tab w:val="left" w:pos="-426"/>
        </w:tabs>
        <w:spacing w:line="240" w:lineRule="auto"/>
        <w:ind w:left="567" w:right="20" w:firstLine="0"/>
        <w:jc w:val="both"/>
        <w:rPr>
          <w:rFonts w:asciiTheme="minorHAnsi" w:hAnsiTheme="minorHAnsi"/>
          <w:sz w:val="22"/>
          <w:szCs w:val="22"/>
          <w:u w:val="single"/>
        </w:rPr>
      </w:pPr>
      <w:r w:rsidRPr="00AF090B">
        <w:rPr>
          <w:rFonts w:asciiTheme="minorHAnsi" w:hAnsiTheme="minorHAnsi"/>
          <w:b/>
          <w:sz w:val="22"/>
          <w:szCs w:val="22"/>
          <w:u w:val="single"/>
        </w:rPr>
        <w:t>c)</w:t>
      </w:r>
      <w:r w:rsidRPr="00AF090B">
        <w:rPr>
          <w:rFonts w:asciiTheme="minorHAnsi" w:hAnsiTheme="minorHAnsi"/>
          <w:sz w:val="22"/>
          <w:szCs w:val="22"/>
          <w:u w:val="single"/>
        </w:rPr>
        <w:t xml:space="preserve"> </w:t>
      </w:r>
      <w:r w:rsidR="00D50B7C" w:rsidRPr="00AF090B">
        <w:rPr>
          <w:rFonts w:asciiTheme="minorHAnsi" w:hAnsiTheme="minorHAnsi"/>
          <w:sz w:val="22"/>
          <w:szCs w:val="22"/>
          <w:u w:val="single"/>
        </w:rPr>
        <w:t>As tentativas de originar chamadas que não resultem em comunicação com o assinante chamado, por</w:t>
      </w:r>
      <w:r w:rsidR="00D50B7C" w:rsidRPr="00AF090B">
        <w:rPr>
          <w:rStyle w:val="Textodocorpo38"/>
          <w:rFonts w:asciiTheme="minorHAnsi" w:hAnsiTheme="minorHAnsi"/>
          <w:sz w:val="22"/>
          <w:szCs w:val="22"/>
          <w:u w:val="single"/>
        </w:rPr>
        <w:t xml:space="preserve"> </w:t>
      </w:r>
      <w:r w:rsidR="00D50B7C" w:rsidRPr="00AF090B">
        <w:rPr>
          <w:rFonts w:asciiTheme="minorHAnsi" w:hAnsiTheme="minorHAnsi"/>
          <w:sz w:val="22"/>
          <w:szCs w:val="22"/>
          <w:u w:val="single"/>
        </w:rPr>
        <w:t>motivo de rede, não deverão exceder a 5% dos casos.</w:t>
      </w:r>
    </w:p>
    <w:p w:rsidR="00D50B7C" w:rsidRPr="00AF090B" w:rsidRDefault="00AF090B" w:rsidP="00AF090B">
      <w:pPr>
        <w:pStyle w:val="Textodocorpo1"/>
        <w:shd w:val="clear" w:color="auto" w:fill="auto"/>
        <w:tabs>
          <w:tab w:val="left" w:pos="-426"/>
        </w:tabs>
        <w:spacing w:line="240" w:lineRule="auto"/>
        <w:ind w:left="567" w:right="20" w:firstLine="0"/>
        <w:jc w:val="both"/>
        <w:rPr>
          <w:rFonts w:asciiTheme="minorHAnsi" w:hAnsiTheme="minorHAnsi"/>
          <w:sz w:val="22"/>
          <w:szCs w:val="22"/>
          <w:u w:val="single"/>
        </w:rPr>
      </w:pPr>
      <w:r w:rsidRPr="00AF090B">
        <w:rPr>
          <w:rFonts w:asciiTheme="minorHAnsi" w:hAnsiTheme="minorHAnsi"/>
          <w:b/>
          <w:sz w:val="22"/>
          <w:szCs w:val="22"/>
          <w:u w:val="single"/>
        </w:rPr>
        <w:t>d)</w:t>
      </w:r>
      <w:r w:rsidRPr="00AF090B">
        <w:rPr>
          <w:rFonts w:asciiTheme="minorHAnsi" w:hAnsiTheme="minorHAnsi"/>
          <w:sz w:val="22"/>
          <w:szCs w:val="22"/>
          <w:u w:val="single"/>
        </w:rPr>
        <w:t xml:space="preserve"> </w:t>
      </w:r>
      <w:r w:rsidR="00D50B7C" w:rsidRPr="00AF090B">
        <w:rPr>
          <w:rFonts w:asciiTheme="minorHAnsi" w:hAnsiTheme="minorHAnsi"/>
          <w:sz w:val="22"/>
          <w:szCs w:val="22"/>
          <w:u w:val="single"/>
        </w:rPr>
        <w:t>Para assegurar a disponibilidade do serviço, a CONTRATADA poderá efetuar periodicamente, a pedido e sob</w:t>
      </w:r>
      <w:r w:rsidR="00D50B7C" w:rsidRPr="00AF090B">
        <w:rPr>
          <w:rStyle w:val="Textodocorpo38"/>
          <w:rFonts w:asciiTheme="minorHAnsi" w:hAnsiTheme="minorHAnsi"/>
          <w:sz w:val="22"/>
          <w:szCs w:val="22"/>
          <w:u w:val="single"/>
        </w:rPr>
        <w:t xml:space="preserve"> </w:t>
      </w:r>
      <w:r w:rsidR="00D50B7C" w:rsidRPr="00AF090B">
        <w:rPr>
          <w:rFonts w:asciiTheme="minorHAnsi" w:hAnsiTheme="minorHAnsi"/>
          <w:sz w:val="22"/>
          <w:szCs w:val="22"/>
          <w:u w:val="single"/>
        </w:rPr>
        <w:t>a supervisão da CONTRATANTE, testes de verificação da qualidade de transmissão, de forma a identificar</w:t>
      </w:r>
      <w:r w:rsidR="00D50B7C" w:rsidRPr="00AF090B">
        <w:rPr>
          <w:rStyle w:val="Textodocorpo38"/>
          <w:rFonts w:asciiTheme="minorHAnsi" w:hAnsiTheme="minorHAnsi"/>
          <w:sz w:val="22"/>
          <w:szCs w:val="22"/>
          <w:u w:val="single"/>
        </w:rPr>
        <w:t xml:space="preserve"> </w:t>
      </w:r>
      <w:r w:rsidR="00D50B7C" w:rsidRPr="00AF090B">
        <w:rPr>
          <w:rFonts w:asciiTheme="minorHAnsi" w:hAnsiTheme="minorHAnsi"/>
          <w:sz w:val="22"/>
          <w:szCs w:val="22"/>
          <w:u w:val="single"/>
        </w:rPr>
        <w:t>eventuais falhas de sincronismo, perdas de ligações, perda anormal de sinal, travamentos ou outras</w:t>
      </w:r>
      <w:r w:rsidR="00D50B7C" w:rsidRPr="00AF090B">
        <w:rPr>
          <w:rStyle w:val="Textodocorpo38"/>
          <w:rFonts w:asciiTheme="minorHAnsi" w:hAnsiTheme="minorHAnsi"/>
          <w:sz w:val="22"/>
          <w:szCs w:val="22"/>
          <w:u w:val="single"/>
        </w:rPr>
        <w:t xml:space="preserve"> </w:t>
      </w:r>
      <w:r w:rsidR="00D50B7C" w:rsidRPr="00AF090B">
        <w:rPr>
          <w:rFonts w:asciiTheme="minorHAnsi" w:hAnsiTheme="minorHAnsi"/>
          <w:sz w:val="22"/>
          <w:szCs w:val="22"/>
          <w:u w:val="single"/>
        </w:rPr>
        <w:t>situações que possam influenciar nos níveis de qualidade do serviço.</w:t>
      </w:r>
    </w:p>
    <w:p w:rsidR="00D50B7C" w:rsidRPr="00AF090B" w:rsidRDefault="00AF090B" w:rsidP="00AF090B">
      <w:pPr>
        <w:pStyle w:val="Textodocorpo1"/>
        <w:shd w:val="clear" w:color="auto" w:fill="auto"/>
        <w:tabs>
          <w:tab w:val="left" w:pos="-426"/>
        </w:tabs>
        <w:spacing w:line="240" w:lineRule="auto"/>
        <w:ind w:left="567" w:right="20" w:firstLine="0"/>
        <w:jc w:val="both"/>
        <w:rPr>
          <w:rFonts w:asciiTheme="minorHAnsi" w:hAnsiTheme="minorHAnsi"/>
          <w:sz w:val="22"/>
          <w:szCs w:val="22"/>
          <w:u w:val="single"/>
        </w:rPr>
      </w:pPr>
      <w:r w:rsidRPr="00AF090B">
        <w:rPr>
          <w:rFonts w:asciiTheme="minorHAnsi" w:hAnsiTheme="minorHAnsi"/>
          <w:b/>
          <w:sz w:val="22"/>
          <w:szCs w:val="22"/>
          <w:u w:val="single"/>
        </w:rPr>
        <w:t>e)</w:t>
      </w:r>
      <w:r w:rsidRPr="00AF090B">
        <w:rPr>
          <w:rFonts w:asciiTheme="minorHAnsi" w:hAnsiTheme="minorHAnsi"/>
          <w:sz w:val="22"/>
          <w:szCs w:val="22"/>
          <w:u w:val="single"/>
        </w:rPr>
        <w:t xml:space="preserve"> </w:t>
      </w:r>
      <w:r w:rsidR="00D50B7C" w:rsidRPr="00AF090B">
        <w:rPr>
          <w:rFonts w:asciiTheme="minorHAnsi" w:hAnsiTheme="minorHAnsi"/>
          <w:sz w:val="22"/>
          <w:szCs w:val="22"/>
          <w:u w:val="single"/>
        </w:rPr>
        <w:t>A CONTRATADA deverá disponibilizar, arquivo eletrônico compatível com Microsoft Office Excel ou</w:t>
      </w:r>
      <w:r w:rsidR="00D50B7C" w:rsidRPr="00AF090B">
        <w:rPr>
          <w:rStyle w:val="Textodocorpo38"/>
          <w:rFonts w:asciiTheme="minorHAnsi" w:hAnsiTheme="minorHAnsi"/>
          <w:sz w:val="22"/>
          <w:szCs w:val="22"/>
          <w:u w:val="single"/>
        </w:rPr>
        <w:t xml:space="preserve"> </w:t>
      </w:r>
      <w:proofErr w:type="spellStart"/>
      <w:r w:rsidR="00D50B7C" w:rsidRPr="00AF090B">
        <w:rPr>
          <w:rFonts w:asciiTheme="minorHAnsi" w:hAnsiTheme="minorHAnsi"/>
          <w:sz w:val="22"/>
          <w:szCs w:val="22"/>
          <w:u w:val="single"/>
        </w:rPr>
        <w:t>OpenOfficeCalc</w:t>
      </w:r>
      <w:proofErr w:type="spellEnd"/>
      <w:r w:rsidR="00D50B7C" w:rsidRPr="00AF090B">
        <w:rPr>
          <w:rFonts w:asciiTheme="minorHAnsi" w:hAnsiTheme="minorHAnsi"/>
          <w:sz w:val="22"/>
          <w:szCs w:val="22"/>
          <w:u w:val="single"/>
        </w:rPr>
        <w:t>, juntamente com a fatura mensal, Relatórios de Indicadores do Serviço, com o objetivo de</w:t>
      </w:r>
      <w:r w:rsidR="00D50B7C" w:rsidRPr="00AF090B">
        <w:rPr>
          <w:rStyle w:val="Textodocorpo38"/>
          <w:rFonts w:asciiTheme="minorHAnsi" w:hAnsiTheme="minorHAnsi"/>
          <w:sz w:val="22"/>
          <w:szCs w:val="22"/>
          <w:u w:val="single"/>
        </w:rPr>
        <w:t xml:space="preserve"> </w:t>
      </w:r>
      <w:r w:rsidR="00D50B7C" w:rsidRPr="00AF090B">
        <w:rPr>
          <w:rFonts w:asciiTheme="minorHAnsi" w:hAnsiTheme="minorHAnsi"/>
          <w:sz w:val="22"/>
          <w:szCs w:val="22"/>
          <w:u w:val="single"/>
        </w:rPr>
        <w:t>comprovar a qualidade do serviço prestado contendo, no mínimo, os indicadores exigidos nas letras "b" e "c"</w:t>
      </w:r>
      <w:r w:rsidR="00D50B7C" w:rsidRPr="00AF090B">
        <w:rPr>
          <w:rStyle w:val="Textodocorpo38"/>
          <w:rFonts w:asciiTheme="minorHAnsi" w:hAnsiTheme="minorHAnsi"/>
          <w:sz w:val="22"/>
          <w:szCs w:val="22"/>
          <w:u w:val="single"/>
        </w:rPr>
        <w:t xml:space="preserve"> </w:t>
      </w:r>
      <w:r w:rsidR="00D50B7C" w:rsidRPr="00AF090B">
        <w:rPr>
          <w:rFonts w:asciiTheme="minorHAnsi" w:hAnsiTheme="minorHAnsi"/>
          <w:sz w:val="22"/>
          <w:szCs w:val="22"/>
          <w:u w:val="single"/>
        </w:rPr>
        <w:t>deste item. Para tanto o relatório deverá indicar no mínimo, as datas e horários de indisponibilidade da rede.</w:t>
      </w:r>
    </w:p>
    <w:p w:rsidR="00D50B7C" w:rsidRPr="00AF090B" w:rsidRDefault="00AF090B" w:rsidP="00AF090B">
      <w:pPr>
        <w:pStyle w:val="Textodocorpo1"/>
        <w:shd w:val="clear" w:color="auto" w:fill="auto"/>
        <w:tabs>
          <w:tab w:val="left" w:pos="-426"/>
        </w:tabs>
        <w:spacing w:line="240" w:lineRule="auto"/>
        <w:ind w:left="567" w:right="20" w:firstLine="0"/>
        <w:jc w:val="both"/>
        <w:rPr>
          <w:rFonts w:asciiTheme="minorHAnsi" w:hAnsiTheme="minorHAnsi"/>
          <w:sz w:val="22"/>
          <w:szCs w:val="22"/>
          <w:u w:val="single"/>
        </w:rPr>
      </w:pPr>
      <w:r w:rsidRPr="00AF090B">
        <w:rPr>
          <w:rFonts w:asciiTheme="minorHAnsi" w:hAnsiTheme="minorHAnsi"/>
          <w:b/>
          <w:sz w:val="22"/>
          <w:szCs w:val="22"/>
          <w:u w:val="single"/>
        </w:rPr>
        <w:t>f)</w:t>
      </w:r>
      <w:r w:rsidRPr="00AF090B">
        <w:rPr>
          <w:rFonts w:asciiTheme="minorHAnsi" w:hAnsiTheme="minorHAnsi"/>
          <w:sz w:val="22"/>
          <w:szCs w:val="22"/>
          <w:u w:val="single"/>
        </w:rPr>
        <w:t xml:space="preserve"> </w:t>
      </w:r>
      <w:r w:rsidR="00D50B7C" w:rsidRPr="00AF090B">
        <w:rPr>
          <w:rFonts w:asciiTheme="minorHAnsi" w:hAnsiTheme="minorHAnsi"/>
          <w:sz w:val="22"/>
          <w:szCs w:val="22"/>
          <w:u w:val="single"/>
        </w:rPr>
        <w:t>A CONTRATADA deverá disponibilizar, arquivo eletrônico compatível com Microsoft Office Excel ou</w:t>
      </w:r>
      <w:r w:rsidR="00D50B7C" w:rsidRPr="00AF090B">
        <w:rPr>
          <w:rStyle w:val="Textodocorpo38"/>
          <w:rFonts w:asciiTheme="minorHAnsi" w:hAnsiTheme="minorHAnsi"/>
          <w:noProof w:val="0"/>
          <w:sz w:val="22"/>
          <w:szCs w:val="22"/>
          <w:u w:val="single"/>
        </w:rPr>
        <w:t xml:space="preserve"> </w:t>
      </w:r>
      <w:proofErr w:type="spellStart"/>
      <w:r w:rsidR="00D50B7C" w:rsidRPr="00AF090B">
        <w:rPr>
          <w:rFonts w:asciiTheme="minorHAnsi" w:hAnsiTheme="minorHAnsi"/>
          <w:sz w:val="22"/>
          <w:szCs w:val="22"/>
          <w:u w:val="single"/>
        </w:rPr>
        <w:t>OpenOfficeCalc</w:t>
      </w:r>
      <w:proofErr w:type="spellEnd"/>
      <w:r w:rsidR="00D50B7C" w:rsidRPr="00AF090B">
        <w:rPr>
          <w:rFonts w:asciiTheme="minorHAnsi" w:hAnsiTheme="minorHAnsi"/>
          <w:sz w:val="22"/>
          <w:szCs w:val="22"/>
          <w:u w:val="single"/>
        </w:rPr>
        <w:t>, juntamente com a fatura mensal, os registros de atendimento às solicitações previstas neste</w:t>
      </w:r>
      <w:r w:rsidR="00D50B7C" w:rsidRPr="00AF090B">
        <w:rPr>
          <w:rStyle w:val="Textodocorpo38"/>
          <w:rFonts w:asciiTheme="minorHAnsi" w:hAnsiTheme="minorHAnsi"/>
          <w:noProof w:val="0"/>
          <w:sz w:val="22"/>
          <w:szCs w:val="22"/>
          <w:u w:val="single"/>
        </w:rPr>
        <w:t xml:space="preserve"> </w:t>
      </w:r>
      <w:r w:rsidR="00D50B7C" w:rsidRPr="00AF090B">
        <w:rPr>
          <w:rFonts w:asciiTheme="minorHAnsi" w:hAnsiTheme="minorHAnsi"/>
          <w:sz w:val="22"/>
          <w:szCs w:val="22"/>
          <w:u w:val="single"/>
        </w:rPr>
        <w:t>Termo de Referência indicando no mínimo: número do protocolo, dia e hora de abertura do chamado, tipo de chamado, dia e hora de encerramento do chamado e tempo de atendimento do chamado.</w:t>
      </w:r>
      <w:r w:rsidR="00D50B7C" w:rsidRPr="00AF090B">
        <w:rPr>
          <w:rStyle w:val="Textodocorpo37"/>
          <w:rFonts w:asciiTheme="minorHAnsi" w:hAnsiTheme="minorHAnsi"/>
          <w:noProof w:val="0"/>
          <w:sz w:val="22"/>
          <w:szCs w:val="22"/>
          <w:u w:val="single"/>
        </w:rPr>
        <w:t xml:space="preserve"> </w:t>
      </w:r>
      <w:r w:rsidR="00D50B7C" w:rsidRPr="00AF090B">
        <w:rPr>
          <w:rFonts w:asciiTheme="minorHAnsi" w:hAnsiTheme="minorHAnsi"/>
          <w:sz w:val="22"/>
          <w:szCs w:val="22"/>
          <w:u w:val="single"/>
        </w:rPr>
        <w:t>g) As interrupções programadas dos serviços deverão ser comunicadas à CONTRATANTE</w:t>
      </w:r>
      <w:r w:rsidR="00D50B7C" w:rsidRPr="00AF090B">
        <w:rPr>
          <w:rStyle w:val="TextodocorpoNegrito2"/>
          <w:rFonts w:asciiTheme="minorHAnsi" w:hAnsiTheme="minorHAnsi"/>
          <w:sz w:val="22"/>
          <w:szCs w:val="22"/>
          <w:u w:val="single"/>
        </w:rPr>
        <w:t xml:space="preserve"> com antecedência</w:t>
      </w:r>
      <w:r w:rsidR="00D50B7C" w:rsidRPr="00AF090B">
        <w:rPr>
          <w:rStyle w:val="TextodocorpoNegrito1"/>
          <w:rFonts w:asciiTheme="minorHAnsi" w:hAnsiTheme="minorHAnsi"/>
          <w:noProof w:val="0"/>
          <w:sz w:val="22"/>
          <w:szCs w:val="22"/>
          <w:u w:val="single"/>
        </w:rPr>
        <w:t xml:space="preserve"> </w:t>
      </w:r>
      <w:r w:rsidR="00D50B7C" w:rsidRPr="00AF090B">
        <w:rPr>
          <w:rStyle w:val="TextodocorpoNegrito2"/>
          <w:rFonts w:asciiTheme="minorHAnsi" w:hAnsiTheme="minorHAnsi"/>
          <w:sz w:val="22"/>
          <w:szCs w:val="22"/>
          <w:u w:val="single"/>
        </w:rPr>
        <w:t>mínima de 3 (três) dias.</w:t>
      </w:r>
    </w:p>
    <w:p w:rsidR="00847A53" w:rsidRPr="00D50B7C" w:rsidRDefault="00847A53" w:rsidP="00D50B7C">
      <w:pPr>
        <w:jc w:val="both"/>
        <w:rPr>
          <w:rFonts w:asciiTheme="minorHAnsi" w:hAnsiTheme="minorHAnsi"/>
          <w:sz w:val="22"/>
          <w:szCs w:val="22"/>
        </w:rPr>
      </w:pPr>
    </w:p>
    <w:p w:rsidR="00DB206B" w:rsidRPr="00367EB0" w:rsidRDefault="00367EB0" w:rsidP="00847A53">
      <w:pPr>
        <w:spacing w:before="120" w:after="120"/>
        <w:jc w:val="both"/>
        <w:rPr>
          <w:rFonts w:asciiTheme="minorHAnsi" w:hAnsiTheme="minorHAnsi" w:cs="Times New Roman"/>
          <w:bCs/>
          <w:color w:val="000000"/>
          <w:u w:val="single"/>
        </w:rPr>
      </w:pPr>
      <w:r>
        <w:rPr>
          <w:rFonts w:asciiTheme="minorHAnsi" w:hAnsiTheme="minorHAnsi" w:cs="Times New Roman"/>
          <w:b/>
          <w:bCs/>
          <w:color w:val="000000"/>
          <w:u w:val="single"/>
        </w:rPr>
        <w:t>7</w:t>
      </w:r>
      <w:r w:rsidR="00847A53" w:rsidRPr="00367EB0">
        <w:rPr>
          <w:rFonts w:asciiTheme="minorHAnsi" w:hAnsiTheme="minorHAnsi" w:cs="Times New Roman"/>
          <w:b/>
          <w:bCs/>
          <w:color w:val="000000"/>
          <w:u w:val="single"/>
        </w:rPr>
        <w:t xml:space="preserve">. </w:t>
      </w:r>
      <w:r w:rsidR="00DB206B" w:rsidRPr="00367EB0">
        <w:rPr>
          <w:rFonts w:asciiTheme="minorHAnsi" w:hAnsiTheme="minorHAnsi" w:cs="Times New Roman"/>
          <w:b/>
          <w:bCs/>
          <w:color w:val="000000"/>
          <w:u w:val="single"/>
        </w:rPr>
        <w:t>MATERIAIS A SEREM DISPONIBILIZADOS</w:t>
      </w:r>
    </w:p>
    <w:p w:rsidR="00DB206B" w:rsidRPr="00AF090B" w:rsidRDefault="000D5D00" w:rsidP="00AF090B">
      <w:pPr>
        <w:spacing w:before="120" w:after="120"/>
        <w:contextualSpacing/>
        <w:jc w:val="both"/>
        <w:rPr>
          <w:rFonts w:asciiTheme="minorHAnsi" w:hAnsiTheme="minorHAnsi" w:cs="Times New Roman"/>
          <w:bCs/>
          <w:color w:val="000000"/>
          <w:sz w:val="22"/>
          <w:szCs w:val="22"/>
          <w:u w:val="single"/>
        </w:rPr>
      </w:pPr>
      <w:r w:rsidRPr="00AF090B">
        <w:rPr>
          <w:rFonts w:asciiTheme="minorHAnsi" w:hAnsiTheme="minorHAnsi" w:cs="Times New Roman"/>
          <w:b/>
          <w:bCs/>
          <w:color w:val="000000"/>
          <w:sz w:val="22"/>
          <w:szCs w:val="22"/>
          <w:u w:val="single"/>
        </w:rPr>
        <w:t>7</w:t>
      </w:r>
      <w:r w:rsidR="00CD2581" w:rsidRPr="00AF090B">
        <w:rPr>
          <w:rFonts w:asciiTheme="minorHAnsi" w:hAnsiTheme="minorHAnsi" w:cs="Times New Roman"/>
          <w:b/>
          <w:bCs/>
          <w:color w:val="000000"/>
          <w:sz w:val="22"/>
          <w:szCs w:val="22"/>
          <w:u w:val="single"/>
        </w:rPr>
        <w:t>.1.</w:t>
      </w:r>
      <w:r w:rsidR="00CD2581" w:rsidRPr="00AF090B">
        <w:rPr>
          <w:rFonts w:asciiTheme="minorHAnsi" w:hAnsiTheme="minorHAnsi" w:cs="Times New Roman"/>
          <w:bCs/>
          <w:color w:val="000000"/>
          <w:sz w:val="22"/>
          <w:szCs w:val="22"/>
          <w:u w:val="single"/>
        </w:rPr>
        <w:t xml:space="preserve"> </w:t>
      </w:r>
      <w:r w:rsidR="00DB206B" w:rsidRPr="00AF090B">
        <w:rPr>
          <w:rFonts w:asciiTheme="minorHAnsi" w:hAnsiTheme="minorHAnsi" w:cs="Times New Roman"/>
          <w:bCs/>
          <w:color w:val="000000"/>
          <w:sz w:val="22"/>
          <w:szCs w:val="22"/>
          <w:u w:val="single"/>
        </w:rPr>
        <w:t xml:space="preserve">Para a perfeita execução dos serviços, a </w:t>
      </w:r>
      <w:r w:rsidR="00D52359" w:rsidRPr="00AF090B">
        <w:rPr>
          <w:rFonts w:asciiTheme="minorHAnsi" w:hAnsiTheme="minorHAnsi" w:cs="Times New Roman"/>
          <w:bCs/>
          <w:color w:val="000000"/>
          <w:sz w:val="22"/>
          <w:szCs w:val="22"/>
          <w:u w:val="single"/>
        </w:rPr>
        <w:t>Contratada</w:t>
      </w:r>
      <w:r w:rsidR="00DB206B" w:rsidRPr="00AF090B">
        <w:rPr>
          <w:rFonts w:asciiTheme="minorHAnsi" w:hAnsiTheme="minorHAnsi" w:cs="Times New Roman"/>
          <w:bCs/>
          <w:color w:val="000000"/>
          <w:sz w:val="22"/>
          <w:szCs w:val="22"/>
          <w:u w:val="single"/>
        </w:rPr>
        <w:t xml:space="preserve"> deverá disponibilizar os materiais, equipamentos, ferramentas e utensílios necessários, nas quantidades estimadas e qualidades a seguir estabelecidas, promovendo sua substituição quando necessário:</w:t>
      </w:r>
    </w:p>
    <w:p w:rsidR="00725DB4" w:rsidRPr="00AF090B" w:rsidRDefault="00537414" w:rsidP="00AF090B">
      <w:pPr>
        <w:spacing w:before="120" w:after="120"/>
        <w:contextualSpacing/>
        <w:jc w:val="both"/>
        <w:rPr>
          <w:rFonts w:asciiTheme="minorHAnsi" w:hAnsiTheme="minorHAnsi"/>
          <w:sz w:val="22"/>
          <w:szCs w:val="22"/>
          <w:u w:val="single"/>
        </w:rPr>
      </w:pPr>
      <w:r w:rsidRPr="00AF090B">
        <w:rPr>
          <w:rFonts w:asciiTheme="minorHAnsi" w:hAnsiTheme="minorHAnsi"/>
          <w:b/>
          <w:sz w:val="22"/>
          <w:szCs w:val="22"/>
          <w:u w:val="single"/>
        </w:rPr>
        <w:t>7.2.</w:t>
      </w:r>
      <w:r w:rsidRPr="00AF090B">
        <w:rPr>
          <w:rFonts w:asciiTheme="minorHAnsi" w:hAnsiTheme="minorHAnsi"/>
          <w:sz w:val="22"/>
          <w:szCs w:val="22"/>
          <w:u w:val="single"/>
        </w:rPr>
        <w:t xml:space="preserve"> A descrição básica dos aparelhos celulares está no </w:t>
      </w:r>
      <w:r w:rsidRPr="00AF090B">
        <w:rPr>
          <w:rFonts w:asciiTheme="minorHAnsi" w:hAnsiTheme="minorHAnsi"/>
          <w:b/>
          <w:sz w:val="22"/>
          <w:szCs w:val="22"/>
          <w:highlight w:val="yellow"/>
          <w:u w:val="single"/>
        </w:rPr>
        <w:t>item 4.4.1.4.</w:t>
      </w:r>
    </w:p>
    <w:p w:rsidR="00537414" w:rsidRPr="00AF090B" w:rsidRDefault="00537414" w:rsidP="00AF090B">
      <w:pPr>
        <w:spacing w:before="120" w:after="120"/>
        <w:contextualSpacing/>
        <w:jc w:val="both"/>
        <w:rPr>
          <w:rFonts w:asciiTheme="minorHAnsi" w:hAnsiTheme="minorHAnsi"/>
          <w:sz w:val="22"/>
          <w:szCs w:val="22"/>
          <w:u w:val="single"/>
        </w:rPr>
      </w:pPr>
      <w:r w:rsidRPr="00AF090B">
        <w:rPr>
          <w:rFonts w:asciiTheme="minorHAnsi" w:hAnsiTheme="minorHAnsi"/>
          <w:b/>
          <w:sz w:val="22"/>
          <w:szCs w:val="22"/>
          <w:u w:val="single"/>
        </w:rPr>
        <w:t>7.3.</w:t>
      </w:r>
      <w:r w:rsidRPr="00AF090B">
        <w:rPr>
          <w:rFonts w:asciiTheme="minorHAnsi" w:hAnsiTheme="minorHAnsi"/>
          <w:sz w:val="22"/>
          <w:szCs w:val="22"/>
          <w:u w:val="single"/>
        </w:rPr>
        <w:t xml:space="preserve"> A descrição básica do modem 4G está no </w:t>
      </w:r>
      <w:r w:rsidRPr="00AF090B">
        <w:rPr>
          <w:rFonts w:asciiTheme="minorHAnsi" w:hAnsiTheme="minorHAnsi"/>
          <w:b/>
          <w:sz w:val="22"/>
          <w:szCs w:val="22"/>
          <w:highlight w:val="yellow"/>
          <w:u w:val="single"/>
        </w:rPr>
        <w:t>item 4.5.2.</w:t>
      </w:r>
    </w:p>
    <w:p w:rsidR="00537414" w:rsidRPr="00AF090B" w:rsidRDefault="00537414" w:rsidP="00AF090B">
      <w:pPr>
        <w:spacing w:before="120" w:after="120"/>
        <w:contextualSpacing/>
        <w:jc w:val="both"/>
        <w:rPr>
          <w:rFonts w:asciiTheme="minorHAnsi" w:hAnsiTheme="minorHAnsi"/>
          <w:sz w:val="22"/>
          <w:szCs w:val="22"/>
          <w:u w:val="single"/>
        </w:rPr>
      </w:pPr>
      <w:r w:rsidRPr="00AF090B">
        <w:rPr>
          <w:rFonts w:asciiTheme="minorHAnsi" w:hAnsiTheme="minorHAnsi"/>
          <w:b/>
          <w:sz w:val="22"/>
          <w:szCs w:val="22"/>
          <w:u w:val="single"/>
        </w:rPr>
        <w:t>7.4.</w:t>
      </w:r>
      <w:r w:rsidRPr="00AF090B">
        <w:rPr>
          <w:rFonts w:asciiTheme="minorHAnsi" w:hAnsiTheme="minorHAnsi"/>
          <w:sz w:val="22"/>
          <w:szCs w:val="22"/>
          <w:u w:val="single"/>
        </w:rPr>
        <w:t xml:space="preserve"> A descrição básica do modem 3G está no </w:t>
      </w:r>
      <w:r w:rsidRPr="00AF090B">
        <w:rPr>
          <w:rFonts w:asciiTheme="minorHAnsi" w:hAnsiTheme="minorHAnsi"/>
          <w:b/>
          <w:sz w:val="22"/>
          <w:szCs w:val="22"/>
          <w:highlight w:val="yellow"/>
          <w:u w:val="single"/>
        </w:rPr>
        <w:t>item 4.5.3.</w:t>
      </w:r>
    </w:p>
    <w:p w:rsidR="00537414" w:rsidRPr="00537414" w:rsidRDefault="00537414" w:rsidP="00725DB4">
      <w:pPr>
        <w:spacing w:before="120" w:after="120"/>
        <w:jc w:val="both"/>
        <w:rPr>
          <w:rFonts w:asciiTheme="minorHAnsi" w:hAnsiTheme="minorHAnsi"/>
          <w:b/>
          <w:sz w:val="22"/>
          <w:szCs w:val="22"/>
        </w:rPr>
      </w:pPr>
    </w:p>
    <w:p w:rsidR="006E3E48" w:rsidRPr="0049652D" w:rsidRDefault="003C7591" w:rsidP="0049652D">
      <w:pPr>
        <w:spacing w:before="120" w:after="120"/>
        <w:ind w:right="-17"/>
        <w:jc w:val="both"/>
        <w:rPr>
          <w:rFonts w:asciiTheme="minorHAnsi" w:hAnsiTheme="minorHAnsi" w:cs="Times New Roman"/>
          <w:b/>
          <w:color w:val="000000"/>
        </w:rPr>
      </w:pPr>
      <w:r>
        <w:rPr>
          <w:rFonts w:asciiTheme="minorHAnsi" w:hAnsiTheme="minorHAnsi" w:cs="Times New Roman"/>
          <w:b/>
          <w:color w:val="000000"/>
        </w:rPr>
        <w:t>8</w:t>
      </w:r>
      <w:r w:rsidR="0049652D">
        <w:rPr>
          <w:rFonts w:asciiTheme="minorHAnsi" w:hAnsiTheme="minorHAnsi" w:cs="Times New Roman"/>
          <w:b/>
          <w:color w:val="000000"/>
        </w:rPr>
        <w:t xml:space="preserve">. </w:t>
      </w:r>
      <w:r w:rsidR="006E3E48" w:rsidRPr="0049652D">
        <w:rPr>
          <w:rFonts w:asciiTheme="minorHAnsi" w:hAnsiTheme="minorHAnsi" w:cs="Times New Roman"/>
          <w:b/>
          <w:color w:val="000000"/>
        </w:rPr>
        <w:t xml:space="preserve">EXECUÇÃO DOS SERVIÇOS E SEU RECEBIMENTO </w:t>
      </w:r>
    </w:p>
    <w:p w:rsidR="00B63EAE" w:rsidRDefault="003C7591" w:rsidP="005A55CA">
      <w:pPr>
        <w:autoSpaceDE w:val="0"/>
        <w:autoSpaceDN w:val="0"/>
        <w:adjustRightInd w:val="0"/>
        <w:spacing w:before="120" w:after="120"/>
        <w:jc w:val="both"/>
        <w:rPr>
          <w:rFonts w:asciiTheme="minorHAnsi" w:hAnsiTheme="minorHAnsi" w:cs="ArialMT"/>
          <w:sz w:val="22"/>
          <w:szCs w:val="22"/>
        </w:rPr>
      </w:pPr>
      <w:r>
        <w:rPr>
          <w:rFonts w:asciiTheme="minorHAnsi" w:hAnsiTheme="minorHAnsi" w:cs="Times New Roman"/>
          <w:b/>
          <w:color w:val="000000"/>
          <w:sz w:val="22"/>
          <w:szCs w:val="22"/>
        </w:rPr>
        <w:t>8</w:t>
      </w:r>
      <w:r w:rsidR="0065749E" w:rsidRPr="0065749E">
        <w:rPr>
          <w:rFonts w:asciiTheme="minorHAnsi" w:hAnsiTheme="minorHAnsi" w:cs="Times New Roman"/>
          <w:b/>
          <w:color w:val="000000"/>
          <w:sz w:val="22"/>
          <w:szCs w:val="22"/>
        </w:rPr>
        <w:t>.1.</w:t>
      </w:r>
      <w:r w:rsidR="0065749E">
        <w:rPr>
          <w:rFonts w:asciiTheme="minorHAnsi" w:hAnsiTheme="minorHAnsi" w:cs="Times New Roman"/>
          <w:color w:val="000000"/>
          <w:sz w:val="22"/>
          <w:szCs w:val="22"/>
        </w:rPr>
        <w:t xml:space="preserve"> </w:t>
      </w:r>
      <w:r w:rsidR="006E3E48" w:rsidRPr="005A55CA">
        <w:rPr>
          <w:rFonts w:asciiTheme="minorHAnsi" w:hAnsiTheme="minorHAnsi" w:cs="Times New Roman"/>
          <w:color w:val="000000"/>
          <w:sz w:val="22"/>
          <w:szCs w:val="22"/>
        </w:rPr>
        <w:t xml:space="preserve">A execução dos serviços será iniciada </w:t>
      </w:r>
      <w:r w:rsidR="005A55CA" w:rsidRPr="005A55CA">
        <w:rPr>
          <w:rFonts w:asciiTheme="minorHAnsi" w:hAnsiTheme="minorHAnsi" w:cs="Times New Roman"/>
          <w:color w:val="000000"/>
          <w:sz w:val="22"/>
          <w:szCs w:val="22"/>
        </w:rPr>
        <w:t xml:space="preserve">em </w:t>
      </w:r>
      <w:r w:rsidR="005A55CA" w:rsidRPr="005A55CA">
        <w:rPr>
          <w:rFonts w:asciiTheme="minorHAnsi" w:hAnsiTheme="minorHAnsi" w:cs="ArialMT"/>
          <w:sz w:val="22"/>
          <w:szCs w:val="22"/>
        </w:rPr>
        <w:t xml:space="preserve">até </w:t>
      </w:r>
      <w:r w:rsidR="005A55CA" w:rsidRPr="00B63EAE">
        <w:rPr>
          <w:rFonts w:asciiTheme="minorHAnsi" w:hAnsiTheme="minorHAnsi" w:cs="ArialMT"/>
          <w:b/>
          <w:sz w:val="22"/>
          <w:szCs w:val="22"/>
          <w:u w:val="single"/>
        </w:rPr>
        <w:t>1</w:t>
      </w:r>
      <w:r w:rsidR="004B7CC2">
        <w:rPr>
          <w:rFonts w:asciiTheme="minorHAnsi" w:hAnsiTheme="minorHAnsi" w:cs="ArialMT"/>
          <w:b/>
          <w:sz w:val="22"/>
          <w:szCs w:val="22"/>
          <w:u w:val="single"/>
        </w:rPr>
        <w:t>0</w:t>
      </w:r>
      <w:r w:rsidR="005A55CA" w:rsidRPr="00B63EAE">
        <w:rPr>
          <w:rFonts w:asciiTheme="minorHAnsi" w:hAnsiTheme="minorHAnsi" w:cs="ArialMT"/>
          <w:sz w:val="22"/>
          <w:szCs w:val="22"/>
          <w:u w:val="single"/>
        </w:rPr>
        <w:t xml:space="preserve"> </w:t>
      </w:r>
      <w:r w:rsidR="005A55CA" w:rsidRPr="00B63EAE">
        <w:rPr>
          <w:rFonts w:asciiTheme="minorHAnsi" w:hAnsiTheme="minorHAnsi" w:cs="Arial-BoldMT"/>
          <w:b/>
          <w:bCs/>
          <w:sz w:val="22"/>
          <w:szCs w:val="22"/>
          <w:u w:val="single"/>
        </w:rPr>
        <w:t>(</w:t>
      </w:r>
      <w:r w:rsidR="004B7CC2">
        <w:rPr>
          <w:rFonts w:asciiTheme="minorHAnsi" w:hAnsiTheme="minorHAnsi" w:cs="Arial-BoldMT"/>
          <w:b/>
          <w:bCs/>
          <w:sz w:val="22"/>
          <w:szCs w:val="22"/>
          <w:u w:val="single"/>
        </w:rPr>
        <w:t>dez</w:t>
      </w:r>
      <w:r w:rsidR="005A55CA" w:rsidRPr="00B63EAE">
        <w:rPr>
          <w:rFonts w:asciiTheme="minorHAnsi" w:hAnsiTheme="minorHAnsi" w:cs="Arial-BoldMT"/>
          <w:b/>
          <w:bCs/>
          <w:sz w:val="22"/>
          <w:szCs w:val="22"/>
          <w:u w:val="single"/>
        </w:rPr>
        <w:t>) dias</w:t>
      </w:r>
      <w:r w:rsidR="005A55CA" w:rsidRPr="005A55CA">
        <w:rPr>
          <w:rFonts w:asciiTheme="minorHAnsi" w:hAnsiTheme="minorHAnsi" w:cs="Arial-BoldMT"/>
          <w:b/>
          <w:bCs/>
          <w:sz w:val="22"/>
          <w:szCs w:val="22"/>
        </w:rPr>
        <w:t xml:space="preserve"> </w:t>
      </w:r>
      <w:r w:rsidR="005A55CA" w:rsidRPr="005A55CA">
        <w:rPr>
          <w:rFonts w:asciiTheme="minorHAnsi" w:hAnsiTheme="minorHAnsi" w:cs="ArialMT"/>
          <w:sz w:val="22"/>
          <w:szCs w:val="22"/>
        </w:rPr>
        <w:t>após a assinatura do Termo de Contrato</w:t>
      </w:r>
      <w:r w:rsidR="00B63EAE">
        <w:rPr>
          <w:rFonts w:asciiTheme="minorHAnsi" w:hAnsiTheme="minorHAnsi" w:cs="ArialMT"/>
          <w:sz w:val="22"/>
          <w:szCs w:val="22"/>
        </w:rPr>
        <w:t>, na forma que segue:</w:t>
      </w:r>
      <w:r w:rsidR="005A55CA" w:rsidRPr="005A55CA">
        <w:rPr>
          <w:rFonts w:asciiTheme="minorHAnsi" w:hAnsiTheme="minorHAnsi" w:cs="ArialMT"/>
          <w:sz w:val="22"/>
          <w:szCs w:val="22"/>
        </w:rPr>
        <w:t xml:space="preserve"> </w:t>
      </w:r>
    </w:p>
    <w:p w:rsidR="005A55CA" w:rsidRPr="004B7CC2" w:rsidRDefault="00B63EAE" w:rsidP="00D4522F">
      <w:pPr>
        <w:autoSpaceDE w:val="0"/>
        <w:autoSpaceDN w:val="0"/>
        <w:adjustRightInd w:val="0"/>
        <w:spacing w:before="120" w:after="120"/>
        <w:ind w:left="567"/>
        <w:jc w:val="both"/>
        <w:rPr>
          <w:rFonts w:asciiTheme="minorHAnsi" w:hAnsiTheme="minorHAnsi" w:cs="ArialMT"/>
          <w:sz w:val="22"/>
          <w:szCs w:val="22"/>
          <w:u w:val="single"/>
        </w:rPr>
      </w:pPr>
      <w:r w:rsidRPr="004B7CC2">
        <w:rPr>
          <w:rFonts w:asciiTheme="minorHAnsi" w:hAnsiTheme="minorHAnsi" w:cs="ArialMT"/>
          <w:b/>
          <w:sz w:val="22"/>
          <w:szCs w:val="22"/>
          <w:u w:val="single"/>
        </w:rPr>
        <w:t>8.1.1.</w:t>
      </w:r>
      <w:r w:rsidRPr="004B7CC2">
        <w:rPr>
          <w:rFonts w:asciiTheme="minorHAnsi" w:hAnsiTheme="minorHAnsi" w:cs="ArialMT"/>
          <w:sz w:val="22"/>
          <w:szCs w:val="22"/>
          <w:u w:val="single"/>
        </w:rPr>
        <w:t xml:space="preserve"> </w:t>
      </w:r>
      <w:r w:rsidR="005A55CA" w:rsidRPr="004B7CC2">
        <w:rPr>
          <w:rFonts w:asciiTheme="minorHAnsi" w:hAnsiTheme="minorHAnsi" w:cs="ArialMT"/>
          <w:sz w:val="22"/>
          <w:szCs w:val="22"/>
          <w:u w:val="single"/>
        </w:rPr>
        <w:t>N</w:t>
      </w:r>
      <w:r w:rsidR="00D4522F" w:rsidRPr="004B7CC2">
        <w:rPr>
          <w:rFonts w:asciiTheme="minorHAnsi" w:hAnsiTheme="minorHAnsi" w:cs="ArialMT"/>
          <w:sz w:val="22"/>
          <w:szCs w:val="22"/>
          <w:u w:val="single"/>
        </w:rPr>
        <w:t xml:space="preserve">o </w:t>
      </w:r>
      <w:r w:rsidR="005A55CA" w:rsidRPr="004B7CC2">
        <w:rPr>
          <w:rFonts w:asciiTheme="minorHAnsi" w:hAnsiTheme="minorHAnsi" w:cs="ArialMT"/>
          <w:sz w:val="22"/>
          <w:szCs w:val="22"/>
          <w:u w:val="single"/>
        </w:rPr>
        <w:t>prazo</w:t>
      </w:r>
      <w:r w:rsidR="00D4522F" w:rsidRPr="004B7CC2">
        <w:rPr>
          <w:rFonts w:asciiTheme="minorHAnsi" w:hAnsiTheme="minorHAnsi" w:cs="ArialMT"/>
          <w:sz w:val="22"/>
          <w:szCs w:val="22"/>
          <w:u w:val="single"/>
        </w:rPr>
        <w:t xml:space="preserve"> estabelecido no item acima</w:t>
      </w:r>
      <w:r w:rsidR="005A55CA" w:rsidRPr="004B7CC2">
        <w:rPr>
          <w:rFonts w:asciiTheme="minorHAnsi" w:hAnsiTheme="minorHAnsi" w:cs="ArialMT"/>
          <w:sz w:val="22"/>
          <w:szCs w:val="22"/>
          <w:u w:val="single"/>
        </w:rPr>
        <w:t xml:space="preserve"> </w:t>
      </w:r>
      <w:r w:rsidR="004B7CC2" w:rsidRPr="004B7CC2">
        <w:rPr>
          <w:rFonts w:asciiTheme="minorHAnsi" w:hAnsiTheme="minorHAnsi" w:cs="ArialMT"/>
          <w:sz w:val="22"/>
          <w:szCs w:val="22"/>
          <w:u w:val="single"/>
        </w:rPr>
        <w:t xml:space="preserve">se dará a </w:t>
      </w:r>
      <w:r w:rsidR="004B7CC2" w:rsidRPr="004B7CC2">
        <w:rPr>
          <w:rFonts w:asciiTheme="minorHAnsi" w:hAnsiTheme="minorHAnsi"/>
          <w:sz w:val="22"/>
          <w:szCs w:val="22"/>
          <w:u w:val="single"/>
        </w:rPr>
        <w:t>entrega dos aparelhos e ativação dos serviços de voz e dados internet.</w:t>
      </w:r>
    </w:p>
    <w:p w:rsidR="006E3E48" w:rsidRPr="005A55CA" w:rsidRDefault="003C7591" w:rsidP="005A55CA">
      <w:pPr>
        <w:spacing w:before="120" w:after="120"/>
        <w:jc w:val="both"/>
        <w:rPr>
          <w:rFonts w:asciiTheme="minorHAnsi" w:hAnsiTheme="minorHAnsi" w:cs="Times New Roman"/>
          <w:color w:val="000000"/>
          <w:sz w:val="22"/>
          <w:szCs w:val="22"/>
        </w:rPr>
      </w:pPr>
      <w:r>
        <w:rPr>
          <w:rFonts w:asciiTheme="minorHAnsi" w:hAnsiTheme="minorHAnsi" w:cs="Times New Roman"/>
          <w:b/>
          <w:color w:val="000000"/>
          <w:sz w:val="22"/>
          <w:szCs w:val="22"/>
        </w:rPr>
        <w:t>8</w:t>
      </w:r>
      <w:r w:rsidR="0065749E" w:rsidRPr="0065749E">
        <w:rPr>
          <w:rFonts w:asciiTheme="minorHAnsi" w:hAnsiTheme="minorHAnsi" w:cs="Times New Roman"/>
          <w:b/>
          <w:color w:val="000000"/>
          <w:sz w:val="22"/>
          <w:szCs w:val="22"/>
        </w:rPr>
        <w:t>.</w:t>
      </w:r>
      <w:r w:rsidR="0065749E">
        <w:rPr>
          <w:rFonts w:asciiTheme="minorHAnsi" w:hAnsiTheme="minorHAnsi" w:cs="Times New Roman"/>
          <w:b/>
          <w:color w:val="000000"/>
          <w:sz w:val="22"/>
          <w:szCs w:val="22"/>
        </w:rPr>
        <w:t>2</w:t>
      </w:r>
      <w:r w:rsidR="0065749E" w:rsidRPr="0065749E">
        <w:rPr>
          <w:rFonts w:asciiTheme="minorHAnsi" w:hAnsiTheme="minorHAnsi" w:cs="Times New Roman"/>
          <w:b/>
          <w:color w:val="000000"/>
          <w:sz w:val="22"/>
          <w:szCs w:val="22"/>
        </w:rPr>
        <w:t>.</w:t>
      </w:r>
      <w:r w:rsidR="0065749E">
        <w:rPr>
          <w:rFonts w:asciiTheme="minorHAnsi" w:hAnsiTheme="minorHAnsi" w:cs="Times New Roman"/>
          <w:color w:val="000000"/>
          <w:sz w:val="22"/>
          <w:szCs w:val="22"/>
        </w:rPr>
        <w:t xml:space="preserve"> </w:t>
      </w:r>
      <w:r w:rsidR="006E3E48" w:rsidRPr="005A55CA">
        <w:rPr>
          <w:rFonts w:asciiTheme="minorHAnsi" w:hAnsiTheme="minorHAnsi" w:cs="Times New Roman"/>
          <w:color w:val="000000"/>
          <w:sz w:val="22"/>
          <w:szCs w:val="22"/>
        </w:rPr>
        <w:t xml:space="preserve">Os serviços serão recebidos provisoriamente </w:t>
      </w:r>
      <w:r w:rsidR="006616F0" w:rsidRPr="00D4522F">
        <w:rPr>
          <w:rFonts w:asciiTheme="minorHAnsi" w:hAnsiTheme="minorHAnsi" w:cs="Times New Roman"/>
          <w:color w:val="000000"/>
          <w:sz w:val="22"/>
          <w:szCs w:val="22"/>
          <w:u w:val="single"/>
        </w:rPr>
        <w:t>por ocasião da entrega do</w:t>
      </w:r>
      <w:r w:rsidR="004B7CC2">
        <w:rPr>
          <w:rFonts w:asciiTheme="minorHAnsi" w:hAnsiTheme="minorHAnsi" w:cs="Times New Roman"/>
          <w:color w:val="000000"/>
          <w:sz w:val="22"/>
          <w:szCs w:val="22"/>
          <w:u w:val="single"/>
        </w:rPr>
        <w:t>s</w:t>
      </w:r>
      <w:r w:rsidR="006616F0" w:rsidRPr="00D4522F">
        <w:rPr>
          <w:rFonts w:asciiTheme="minorHAnsi" w:hAnsiTheme="minorHAnsi" w:cs="Times New Roman"/>
          <w:color w:val="000000"/>
          <w:sz w:val="22"/>
          <w:szCs w:val="22"/>
          <w:u w:val="single"/>
        </w:rPr>
        <w:t xml:space="preserve"> </w:t>
      </w:r>
      <w:r w:rsidR="004B7CC2">
        <w:rPr>
          <w:rFonts w:asciiTheme="minorHAnsi" w:hAnsiTheme="minorHAnsi" w:cs="Times New Roman"/>
          <w:color w:val="000000"/>
          <w:sz w:val="22"/>
          <w:szCs w:val="22"/>
          <w:u w:val="single"/>
        </w:rPr>
        <w:t>aparelhos</w:t>
      </w:r>
      <w:r w:rsidR="006E3E48" w:rsidRPr="00D4522F">
        <w:rPr>
          <w:rFonts w:asciiTheme="minorHAnsi" w:hAnsiTheme="minorHAnsi" w:cs="Times New Roman"/>
          <w:color w:val="000000"/>
          <w:sz w:val="22"/>
          <w:szCs w:val="22"/>
          <w:u w:val="single"/>
        </w:rPr>
        <w:t>,</w:t>
      </w:r>
      <w:r w:rsidR="006E3E48" w:rsidRPr="005A55CA">
        <w:rPr>
          <w:rFonts w:asciiTheme="minorHAnsi" w:hAnsiTheme="minorHAnsi" w:cs="Times New Roman"/>
          <w:color w:val="000000"/>
          <w:sz w:val="22"/>
          <w:szCs w:val="22"/>
        </w:rPr>
        <w:t xml:space="preserve"> pelo responsável pelo acompanhamento e fiscalização do contrato, para efeito de posterior verificação de sua conformidade com as especificações constantes neste Termo de Referência e na proposta. </w:t>
      </w:r>
    </w:p>
    <w:p w:rsidR="006E3E48" w:rsidRPr="005A55CA" w:rsidRDefault="003C7591" w:rsidP="005A55CA">
      <w:pPr>
        <w:spacing w:before="120" w:after="120"/>
        <w:jc w:val="both"/>
        <w:rPr>
          <w:rFonts w:asciiTheme="minorHAnsi" w:hAnsiTheme="minorHAnsi" w:cs="Times New Roman"/>
          <w:color w:val="000000"/>
          <w:sz w:val="22"/>
          <w:szCs w:val="22"/>
        </w:rPr>
      </w:pPr>
      <w:r>
        <w:rPr>
          <w:rFonts w:asciiTheme="minorHAnsi" w:hAnsiTheme="minorHAnsi" w:cs="Times New Roman"/>
          <w:b/>
          <w:color w:val="000000"/>
          <w:sz w:val="22"/>
          <w:szCs w:val="22"/>
        </w:rPr>
        <w:t>8</w:t>
      </w:r>
      <w:r w:rsidRPr="0065749E">
        <w:rPr>
          <w:rFonts w:asciiTheme="minorHAnsi" w:hAnsiTheme="minorHAnsi" w:cs="Times New Roman"/>
          <w:b/>
          <w:color w:val="000000"/>
          <w:sz w:val="22"/>
          <w:szCs w:val="22"/>
        </w:rPr>
        <w:t>.</w:t>
      </w:r>
      <w:r w:rsidR="00B47890">
        <w:rPr>
          <w:rFonts w:asciiTheme="minorHAnsi" w:hAnsiTheme="minorHAnsi" w:cs="Times New Roman"/>
          <w:b/>
          <w:color w:val="000000"/>
          <w:sz w:val="22"/>
          <w:szCs w:val="22"/>
        </w:rPr>
        <w:t>3</w:t>
      </w:r>
      <w:r w:rsidRPr="0065749E">
        <w:rPr>
          <w:rFonts w:asciiTheme="minorHAnsi" w:hAnsiTheme="minorHAnsi" w:cs="Times New Roman"/>
          <w:b/>
          <w:color w:val="000000"/>
          <w:sz w:val="22"/>
          <w:szCs w:val="22"/>
        </w:rPr>
        <w:t>.</w:t>
      </w:r>
      <w:r>
        <w:rPr>
          <w:rFonts w:asciiTheme="minorHAnsi" w:hAnsiTheme="minorHAnsi" w:cs="Times New Roman"/>
          <w:color w:val="000000"/>
          <w:sz w:val="22"/>
          <w:szCs w:val="22"/>
        </w:rPr>
        <w:t xml:space="preserve"> </w:t>
      </w:r>
      <w:r w:rsidR="006E3E48" w:rsidRPr="005A55CA">
        <w:rPr>
          <w:rFonts w:asciiTheme="minorHAnsi" w:hAnsiTheme="minorHAnsi" w:cs="Times New Roman"/>
          <w:color w:val="000000"/>
          <w:sz w:val="22"/>
          <w:szCs w:val="22"/>
        </w:rPr>
        <w:t xml:space="preserve">Os serviços poderão ser rejeitados, no todo ou em parte, quando em desacordo com as especificações constantes neste Termo de Referência e na proposta, devendo ser corrigidos/refeitos/substituídos no prazo fixado pelo fiscal do contrato, às custas da </w:t>
      </w:r>
      <w:r w:rsidR="00F55E03" w:rsidRPr="005A55CA">
        <w:rPr>
          <w:rFonts w:asciiTheme="minorHAnsi" w:hAnsiTheme="minorHAnsi" w:cs="Times New Roman"/>
          <w:color w:val="000000"/>
          <w:sz w:val="22"/>
          <w:szCs w:val="22"/>
        </w:rPr>
        <w:t>C</w:t>
      </w:r>
      <w:r w:rsidR="006E3E48" w:rsidRPr="005A55CA">
        <w:rPr>
          <w:rFonts w:asciiTheme="minorHAnsi" w:hAnsiTheme="minorHAnsi" w:cs="Times New Roman"/>
          <w:color w:val="000000"/>
          <w:sz w:val="22"/>
          <w:szCs w:val="22"/>
        </w:rPr>
        <w:t>ontratada, sem prejuízo da aplicação de penalidades.</w:t>
      </w:r>
    </w:p>
    <w:p w:rsidR="006E3E48" w:rsidRPr="005A55CA" w:rsidRDefault="003C7591" w:rsidP="005A55CA">
      <w:pPr>
        <w:spacing w:before="120" w:after="120"/>
        <w:jc w:val="both"/>
        <w:rPr>
          <w:rFonts w:asciiTheme="minorHAnsi" w:hAnsiTheme="minorHAnsi" w:cs="Times New Roman"/>
          <w:color w:val="000000"/>
          <w:sz w:val="22"/>
          <w:szCs w:val="22"/>
        </w:rPr>
      </w:pPr>
      <w:r>
        <w:rPr>
          <w:rFonts w:asciiTheme="minorHAnsi" w:hAnsiTheme="minorHAnsi" w:cs="Times New Roman"/>
          <w:b/>
          <w:color w:val="000000"/>
          <w:sz w:val="22"/>
          <w:szCs w:val="22"/>
        </w:rPr>
        <w:lastRenderedPageBreak/>
        <w:t>8</w:t>
      </w:r>
      <w:r w:rsidRPr="0065749E">
        <w:rPr>
          <w:rFonts w:asciiTheme="minorHAnsi" w:hAnsiTheme="minorHAnsi" w:cs="Times New Roman"/>
          <w:b/>
          <w:color w:val="000000"/>
          <w:sz w:val="22"/>
          <w:szCs w:val="22"/>
        </w:rPr>
        <w:t>.</w:t>
      </w:r>
      <w:r w:rsidR="00B47890">
        <w:rPr>
          <w:rFonts w:asciiTheme="minorHAnsi" w:hAnsiTheme="minorHAnsi" w:cs="Times New Roman"/>
          <w:b/>
          <w:color w:val="000000"/>
          <w:sz w:val="22"/>
          <w:szCs w:val="22"/>
        </w:rPr>
        <w:t>4</w:t>
      </w:r>
      <w:r w:rsidRPr="0065749E">
        <w:rPr>
          <w:rFonts w:asciiTheme="minorHAnsi" w:hAnsiTheme="minorHAnsi" w:cs="Times New Roman"/>
          <w:b/>
          <w:color w:val="000000"/>
          <w:sz w:val="22"/>
          <w:szCs w:val="22"/>
        </w:rPr>
        <w:t>.</w:t>
      </w:r>
      <w:r>
        <w:rPr>
          <w:rFonts w:asciiTheme="minorHAnsi" w:hAnsiTheme="minorHAnsi" w:cs="Times New Roman"/>
          <w:color w:val="000000"/>
          <w:sz w:val="22"/>
          <w:szCs w:val="22"/>
        </w:rPr>
        <w:t xml:space="preserve"> </w:t>
      </w:r>
      <w:r w:rsidR="006E3E48" w:rsidRPr="005A55CA">
        <w:rPr>
          <w:rFonts w:asciiTheme="minorHAnsi" w:hAnsiTheme="minorHAnsi" w:cs="Times New Roman"/>
          <w:color w:val="000000"/>
          <w:sz w:val="22"/>
          <w:szCs w:val="22"/>
        </w:rPr>
        <w:t xml:space="preserve">Os serviços serão recebidos definitivamente no prazo de </w:t>
      </w:r>
      <w:r w:rsidR="001F354E" w:rsidRPr="00B47890">
        <w:rPr>
          <w:rFonts w:asciiTheme="minorHAnsi" w:hAnsiTheme="minorHAnsi" w:cs="Times New Roman"/>
          <w:b/>
          <w:sz w:val="22"/>
          <w:szCs w:val="22"/>
          <w:u w:val="single"/>
        </w:rPr>
        <w:t>05</w:t>
      </w:r>
      <w:r w:rsidR="00F7016B" w:rsidRPr="00B47890">
        <w:rPr>
          <w:rFonts w:asciiTheme="minorHAnsi" w:hAnsiTheme="minorHAnsi" w:cs="Times New Roman"/>
          <w:b/>
          <w:sz w:val="22"/>
          <w:szCs w:val="22"/>
          <w:u w:val="single"/>
        </w:rPr>
        <w:t xml:space="preserve"> </w:t>
      </w:r>
      <w:r w:rsidR="006E3E48" w:rsidRPr="00B47890">
        <w:rPr>
          <w:rFonts w:asciiTheme="minorHAnsi" w:hAnsiTheme="minorHAnsi" w:cs="Times New Roman"/>
          <w:b/>
          <w:sz w:val="22"/>
          <w:szCs w:val="22"/>
          <w:u w:val="single"/>
        </w:rPr>
        <w:t>(</w:t>
      </w:r>
      <w:r w:rsidR="001F354E" w:rsidRPr="00B47890">
        <w:rPr>
          <w:rFonts w:asciiTheme="minorHAnsi" w:hAnsiTheme="minorHAnsi" w:cs="Times New Roman"/>
          <w:b/>
          <w:sz w:val="22"/>
          <w:szCs w:val="22"/>
          <w:u w:val="single"/>
        </w:rPr>
        <w:t>cinco</w:t>
      </w:r>
      <w:r w:rsidR="006E3E48" w:rsidRPr="00B47890">
        <w:rPr>
          <w:rFonts w:asciiTheme="minorHAnsi" w:hAnsiTheme="minorHAnsi" w:cs="Times New Roman"/>
          <w:b/>
          <w:sz w:val="22"/>
          <w:szCs w:val="22"/>
          <w:u w:val="single"/>
        </w:rPr>
        <w:t>)</w:t>
      </w:r>
      <w:r w:rsidR="006E3E48" w:rsidRPr="00B47890">
        <w:rPr>
          <w:rFonts w:asciiTheme="minorHAnsi" w:hAnsiTheme="minorHAnsi" w:cs="Times New Roman"/>
          <w:sz w:val="22"/>
          <w:szCs w:val="22"/>
          <w:u w:val="single"/>
        </w:rPr>
        <w:t xml:space="preserve"> </w:t>
      </w:r>
      <w:r w:rsidR="006E3E48" w:rsidRPr="00B47890">
        <w:rPr>
          <w:rFonts w:asciiTheme="minorHAnsi" w:hAnsiTheme="minorHAnsi" w:cs="Times New Roman"/>
          <w:b/>
          <w:color w:val="000000"/>
          <w:sz w:val="22"/>
          <w:szCs w:val="22"/>
          <w:u w:val="single"/>
        </w:rPr>
        <w:t>dias</w:t>
      </w:r>
      <w:r w:rsidR="006E3E48" w:rsidRPr="005A55CA">
        <w:rPr>
          <w:rFonts w:asciiTheme="minorHAnsi" w:hAnsiTheme="minorHAnsi" w:cs="Times New Roman"/>
          <w:color w:val="000000"/>
          <w:sz w:val="22"/>
          <w:szCs w:val="22"/>
        </w:rPr>
        <w:t>, contados do recebimento provisório, após a verificação da qualidade e quantidade do serviço executado e materiais empregados, com a consequente aceitação mediante termo circunstanciado.</w:t>
      </w:r>
    </w:p>
    <w:p w:rsidR="006E3E48" w:rsidRPr="005A55CA" w:rsidRDefault="003C7591" w:rsidP="00B47890">
      <w:pPr>
        <w:spacing w:before="120" w:after="120"/>
        <w:ind w:left="567"/>
        <w:jc w:val="both"/>
        <w:rPr>
          <w:rFonts w:asciiTheme="minorHAnsi" w:hAnsiTheme="minorHAnsi" w:cs="Times New Roman"/>
          <w:color w:val="000000"/>
          <w:sz w:val="22"/>
          <w:szCs w:val="22"/>
        </w:rPr>
      </w:pPr>
      <w:r>
        <w:rPr>
          <w:rFonts w:asciiTheme="minorHAnsi" w:hAnsiTheme="minorHAnsi" w:cs="Times New Roman"/>
          <w:b/>
          <w:color w:val="000000"/>
          <w:sz w:val="22"/>
          <w:szCs w:val="22"/>
        </w:rPr>
        <w:t>8</w:t>
      </w:r>
      <w:r w:rsidRPr="0065749E">
        <w:rPr>
          <w:rFonts w:asciiTheme="minorHAnsi" w:hAnsiTheme="minorHAnsi" w:cs="Times New Roman"/>
          <w:b/>
          <w:color w:val="000000"/>
          <w:sz w:val="22"/>
          <w:szCs w:val="22"/>
        </w:rPr>
        <w:t>.</w:t>
      </w:r>
      <w:r w:rsidR="00B47890">
        <w:rPr>
          <w:rFonts w:asciiTheme="minorHAnsi" w:hAnsiTheme="minorHAnsi" w:cs="Times New Roman"/>
          <w:b/>
          <w:color w:val="000000"/>
          <w:sz w:val="22"/>
          <w:szCs w:val="22"/>
        </w:rPr>
        <w:t>4.1</w:t>
      </w:r>
      <w:r w:rsidRPr="0065749E">
        <w:rPr>
          <w:rFonts w:asciiTheme="minorHAnsi" w:hAnsiTheme="minorHAnsi" w:cs="Times New Roman"/>
          <w:b/>
          <w:color w:val="000000"/>
          <w:sz w:val="22"/>
          <w:szCs w:val="22"/>
        </w:rPr>
        <w:t>.</w:t>
      </w:r>
      <w:r>
        <w:rPr>
          <w:rFonts w:asciiTheme="minorHAnsi" w:hAnsiTheme="minorHAnsi" w:cs="Times New Roman"/>
          <w:color w:val="000000"/>
          <w:sz w:val="22"/>
          <w:szCs w:val="22"/>
        </w:rPr>
        <w:t xml:space="preserve"> </w:t>
      </w:r>
      <w:r w:rsidR="006E3E48" w:rsidRPr="005A55CA">
        <w:rPr>
          <w:rFonts w:asciiTheme="minorHAnsi" w:hAnsiTheme="minorHAnsi" w:cs="Times New Roman"/>
          <w:color w:val="000000"/>
          <w:sz w:val="22"/>
          <w:szCs w:val="22"/>
        </w:rPr>
        <w:t>Na hipótese de a verificação a que se refere o subitem anterior não ser procedida dentro do prazo fixado, reputar-se-á como realizada, consumando-se o recebimento definitivo no dia do esgotamento do prazo.</w:t>
      </w:r>
    </w:p>
    <w:p w:rsidR="006E3E48" w:rsidRPr="005A55CA" w:rsidRDefault="003C7591" w:rsidP="005A55CA">
      <w:pPr>
        <w:spacing w:before="120" w:after="120"/>
        <w:jc w:val="both"/>
        <w:rPr>
          <w:rFonts w:asciiTheme="minorHAnsi" w:hAnsiTheme="minorHAnsi" w:cs="Times New Roman"/>
          <w:color w:val="000000"/>
          <w:sz w:val="22"/>
          <w:szCs w:val="22"/>
        </w:rPr>
      </w:pPr>
      <w:r>
        <w:rPr>
          <w:rFonts w:asciiTheme="minorHAnsi" w:hAnsiTheme="minorHAnsi" w:cs="Times New Roman"/>
          <w:b/>
          <w:color w:val="000000"/>
          <w:sz w:val="22"/>
          <w:szCs w:val="22"/>
        </w:rPr>
        <w:t>8</w:t>
      </w:r>
      <w:r w:rsidRPr="0065749E">
        <w:rPr>
          <w:rFonts w:asciiTheme="minorHAnsi" w:hAnsiTheme="minorHAnsi" w:cs="Times New Roman"/>
          <w:b/>
          <w:color w:val="000000"/>
          <w:sz w:val="22"/>
          <w:szCs w:val="22"/>
        </w:rPr>
        <w:t>.</w:t>
      </w:r>
      <w:r w:rsidR="00B47890">
        <w:rPr>
          <w:rFonts w:asciiTheme="minorHAnsi" w:hAnsiTheme="minorHAnsi" w:cs="Times New Roman"/>
          <w:b/>
          <w:color w:val="000000"/>
          <w:sz w:val="22"/>
          <w:szCs w:val="22"/>
        </w:rPr>
        <w:t>5</w:t>
      </w:r>
      <w:r w:rsidRPr="0065749E">
        <w:rPr>
          <w:rFonts w:asciiTheme="minorHAnsi" w:hAnsiTheme="minorHAnsi" w:cs="Times New Roman"/>
          <w:b/>
          <w:color w:val="000000"/>
          <w:sz w:val="22"/>
          <w:szCs w:val="22"/>
        </w:rPr>
        <w:t>.</w:t>
      </w:r>
      <w:r>
        <w:rPr>
          <w:rFonts w:asciiTheme="minorHAnsi" w:hAnsiTheme="minorHAnsi" w:cs="Times New Roman"/>
          <w:color w:val="000000"/>
          <w:sz w:val="22"/>
          <w:szCs w:val="22"/>
        </w:rPr>
        <w:t xml:space="preserve"> </w:t>
      </w:r>
      <w:r w:rsidR="006E3E48" w:rsidRPr="005A55CA">
        <w:rPr>
          <w:rFonts w:asciiTheme="minorHAnsi" w:hAnsiTheme="minorHAnsi" w:cs="Times New Roman"/>
          <w:color w:val="000000"/>
          <w:sz w:val="22"/>
          <w:szCs w:val="22"/>
        </w:rPr>
        <w:t xml:space="preserve">O recebimento provisório ou definitivo do objeto não exclui a responsabilidade da </w:t>
      </w:r>
      <w:r w:rsidR="00F55E03" w:rsidRPr="005A55CA">
        <w:rPr>
          <w:rFonts w:asciiTheme="minorHAnsi" w:hAnsiTheme="minorHAnsi" w:cs="Times New Roman"/>
          <w:color w:val="000000"/>
          <w:sz w:val="22"/>
          <w:szCs w:val="22"/>
        </w:rPr>
        <w:t>C</w:t>
      </w:r>
      <w:r w:rsidR="006E3E48" w:rsidRPr="005A55CA">
        <w:rPr>
          <w:rFonts w:asciiTheme="minorHAnsi" w:hAnsiTheme="minorHAnsi" w:cs="Times New Roman"/>
          <w:color w:val="000000"/>
          <w:sz w:val="22"/>
          <w:szCs w:val="22"/>
        </w:rPr>
        <w:t>ontratada pelos prejuízos resultantes da incorreta execução do contrato.</w:t>
      </w:r>
    </w:p>
    <w:p w:rsidR="001F354E" w:rsidRDefault="001F354E" w:rsidP="001F354E">
      <w:pPr>
        <w:spacing w:before="240" w:after="120" w:line="276" w:lineRule="auto"/>
        <w:jc w:val="both"/>
        <w:rPr>
          <w:rFonts w:asciiTheme="minorHAnsi" w:hAnsiTheme="minorHAnsi" w:cs="Times New Roman"/>
          <w:b/>
          <w:bCs/>
          <w:color w:val="000000"/>
          <w:sz w:val="20"/>
          <w:szCs w:val="20"/>
        </w:rPr>
      </w:pPr>
    </w:p>
    <w:p w:rsidR="0055045F" w:rsidRPr="001F354E" w:rsidRDefault="00B63EAE" w:rsidP="00E16AF6">
      <w:pPr>
        <w:spacing w:before="120" w:after="120"/>
        <w:jc w:val="both"/>
        <w:rPr>
          <w:rFonts w:asciiTheme="minorHAnsi" w:hAnsiTheme="minorHAnsi" w:cs="Times New Roman"/>
          <w:b/>
          <w:bCs/>
          <w:color w:val="000000"/>
        </w:rPr>
      </w:pPr>
      <w:r>
        <w:rPr>
          <w:rFonts w:asciiTheme="minorHAnsi" w:hAnsiTheme="minorHAnsi" w:cs="Times New Roman"/>
          <w:b/>
          <w:bCs/>
          <w:color w:val="000000"/>
        </w:rPr>
        <w:t>9</w:t>
      </w:r>
      <w:r w:rsidR="00E16AF6">
        <w:rPr>
          <w:rFonts w:asciiTheme="minorHAnsi" w:hAnsiTheme="minorHAnsi" w:cs="Times New Roman"/>
          <w:b/>
          <w:bCs/>
          <w:color w:val="000000"/>
        </w:rPr>
        <w:t xml:space="preserve">. </w:t>
      </w:r>
      <w:r w:rsidR="0055045F" w:rsidRPr="001F354E">
        <w:rPr>
          <w:rFonts w:asciiTheme="minorHAnsi" w:hAnsiTheme="minorHAnsi" w:cs="Times New Roman"/>
          <w:b/>
          <w:bCs/>
          <w:color w:val="000000"/>
        </w:rPr>
        <w:t>DA VISTORIA</w:t>
      </w:r>
    </w:p>
    <w:p w:rsidR="00CA5E03" w:rsidRDefault="00B63EAE" w:rsidP="007F49A2">
      <w:pPr>
        <w:spacing w:before="120" w:after="120"/>
        <w:jc w:val="both"/>
        <w:rPr>
          <w:rFonts w:asciiTheme="minorHAnsi" w:hAnsiTheme="minorHAnsi" w:cs="Times New Roman"/>
          <w:bCs/>
          <w:color w:val="000000"/>
          <w:sz w:val="22"/>
          <w:szCs w:val="22"/>
          <w:u w:val="single"/>
        </w:rPr>
      </w:pPr>
      <w:r w:rsidRPr="00961F78">
        <w:rPr>
          <w:rFonts w:asciiTheme="minorHAnsi" w:hAnsiTheme="minorHAnsi" w:cs="Times New Roman"/>
          <w:b/>
          <w:bCs/>
          <w:color w:val="000000"/>
          <w:sz w:val="22"/>
          <w:szCs w:val="22"/>
          <w:u w:val="single"/>
        </w:rPr>
        <w:t>9</w:t>
      </w:r>
      <w:r w:rsidR="00E16AF6" w:rsidRPr="00961F78">
        <w:rPr>
          <w:rFonts w:asciiTheme="minorHAnsi" w:hAnsiTheme="minorHAnsi" w:cs="Times New Roman"/>
          <w:b/>
          <w:bCs/>
          <w:color w:val="000000"/>
          <w:sz w:val="22"/>
          <w:szCs w:val="22"/>
          <w:u w:val="single"/>
        </w:rPr>
        <w:t>.1.</w:t>
      </w:r>
      <w:r w:rsidR="00E16AF6" w:rsidRPr="00961F78">
        <w:rPr>
          <w:rFonts w:asciiTheme="minorHAnsi" w:hAnsiTheme="minorHAnsi" w:cs="Times New Roman"/>
          <w:bCs/>
          <w:color w:val="000000"/>
          <w:sz w:val="22"/>
          <w:szCs w:val="22"/>
          <w:u w:val="single"/>
        </w:rPr>
        <w:t xml:space="preserve"> </w:t>
      </w:r>
      <w:r w:rsidR="00E16AF6" w:rsidRPr="00961F78">
        <w:rPr>
          <w:rFonts w:asciiTheme="minorHAnsi" w:hAnsiTheme="minorHAnsi" w:cs="Times New Roman"/>
          <w:b/>
          <w:bCs/>
          <w:color w:val="000000"/>
          <w:sz w:val="22"/>
          <w:szCs w:val="22"/>
          <w:u w:val="single"/>
        </w:rPr>
        <w:t xml:space="preserve">Não será </w:t>
      </w:r>
      <w:r w:rsidR="00CA5E03">
        <w:rPr>
          <w:rFonts w:asciiTheme="minorHAnsi" w:hAnsiTheme="minorHAnsi" w:cs="Times New Roman"/>
          <w:b/>
          <w:bCs/>
          <w:color w:val="000000"/>
          <w:sz w:val="22"/>
          <w:szCs w:val="22"/>
          <w:u w:val="single"/>
        </w:rPr>
        <w:t>necessária</w:t>
      </w:r>
      <w:r w:rsidR="00E16AF6" w:rsidRPr="00961F78">
        <w:rPr>
          <w:rFonts w:asciiTheme="minorHAnsi" w:hAnsiTheme="minorHAnsi" w:cs="Times New Roman"/>
          <w:b/>
          <w:bCs/>
          <w:color w:val="000000"/>
          <w:sz w:val="22"/>
          <w:szCs w:val="22"/>
          <w:u w:val="single"/>
        </w:rPr>
        <w:t>.</w:t>
      </w:r>
      <w:r w:rsidR="00E16AF6" w:rsidRPr="00961F78">
        <w:rPr>
          <w:rFonts w:asciiTheme="minorHAnsi" w:hAnsiTheme="minorHAnsi" w:cs="Times New Roman"/>
          <w:bCs/>
          <w:color w:val="000000"/>
          <w:sz w:val="22"/>
          <w:szCs w:val="22"/>
          <w:u w:val="single"/>
        </w:rPr>
        <w:t xml:space="preserve"> </w:t>
      </w:r>
    </w:p>
    <w:p w:rsidR="007F49A2" w:rsidRDefault="007F49A2" w:rsidP="007F49A2">
      <w:pPr>
        <w:spacing w:before="120" w:after="120"/>
        <w:ind w:right="-17"/>
        <w:jc w:val="both"/>
        <w:rPr>
          <w:rFonts w:asciiTheme="minorHAnsi" w:hAnsiTheme="minorHAnsi" w:cs="Times New Roman"/>
          <w:b/>
          <w:bCs/>
          <w:color w:val="000000"/>
          <w:lang w:eastAsia="en-US"/>
        </w:rPr>
      </w:pPr>
    </w:p>
    <w:p w:rsidR="00DB206B" w:rsidRPr="007F49A2" w:rsidRDefault="00B63EAE" w:rsidP="007F49A2">
      <w:pPr>
        <w:spacing w:before="120" w:after="120"/>
        <w:ind w:right="-17"/>
        <w:jc w:val="both"/>
        <w:rPr>
          <w:rFonts w:asciiTheme="minorHAnsi" w:hAnsiTheme="minorHAnsi" w:cs="Times New Roman"/>
          <w:b/>
          <w:color w:val="000000"/>
        </w:rPr>
      </w:pPr>
      <w:r>
        <w:rPr>
          <w:rFonts w:asciiTheme="minorHAnsi" w:hAnsiTheme="minorHAnsi" w:cs="Times New Roman"/>
          <w:b/>
          <w:bCs/>
          <w:color w:val="000000"/>
          <w:lang w:eastAsia="en-US"/>
        </w:rPr>
        <w:t>10</w:t>
      </w:r>
      <w:r w:rsidR="00075B80">
        <w:rPr>
          <w:rFonts w:asciiTheme="minorHAnsi" w:hAnsiTheme="minorHAnsi" w:cs="Times New Roman"/>
          <w:b/>
          <w:bCs/>
          <w:color w:val="000000"/>
          <w:lang w:eastAsia="en-US"/>
        </w:rPr>
        <w:t xml:space="preserve">. </w:t>
      </w:r>
      <w:r w:rsidR="00DB206B" w:rsidRPr="007F49A2">
        <w:rPr>
          <w:rFonts w:asciiTheme="minorHAnsi" w:hAnsiTheme="minorHAnsi" w:cs="Times New Roman"/>
          <w:b/>
          <w:bCs/>
          <w:color w:val="000000"/>
          <w:lang w:eastAsia="en-US"/>
        </w:rPr>
        <w:t xml:space="preserve">OBRIGAÇÕES DA </w:t>
      </w:r>
      <w:r w:rsidR="00D52359" w:rsidRPr="007F49A2">
        <w:rPr>
          <w:rFonts w:asciiTheme="minorHAnsi" w:hAnsiTheme="minorHAnsi" w:cs="Times New Roman"/>
          <w:b/>
          <w:bCs/>
          <w:color w:val="000000"/>
          <w:lang w:eastAsia="en-US"/>
        </w:rPr>
        <w:t>CONTRATANTE</w:t>
      </w:r>
    </w:p>
    <w:p w:rsidR="00DB206B" w:rsidRPr="00A179AD" w:rsidRDefault="00B63EAE" w:rsidP="007F49A2">
      <w:pPr>
        <w:spacing w:before="120" w:after="120"/>
        <w:jc w:val="both"/>
        <w:rPr>
          <w:rFonts w:asciiTheme="minorHAnsi" w:hAnsiTheme="minorHAnsi" w:cs="Times New Roman"/>
          <w:color w:val="000000"/>
          <w:sz w:val="22"/>
          <w:szCs w:val="22"/>
        </w:rPr>
      </w:pPr>
      <w:r w:rsidRPr="00A179AD">
        <w:rPr>
          <w:rFonts w:asciiTheme="minorHAnsi" w:hAnsiTheme="minorHAnsi" w:cs="Times New Roman"/>
          <w:b/>
          <w:bCs/>
          <w:color w:val="000000"/>
          <w:sz w:val="22"/>
          <w:szCs w:val="22"/>
          <w:lang w:eastAsia="en-US"/>
        </w:rPr>
        <w:t>10</w:t>
      </w:r>
      <w:r w:rsidR="00075B80" w:rsidRPr="00A179AD">
        <w:rPr>
          <w:rFonts w:asciiTheme="minorHAnsi" w:hAnsiTheme="minorHAnsi" w:cs="Times New Roman"/>
          <w:b/>
          <w:color w:val="000000"/>
          <w:sz w:val="22"/>
          <w:szCs w:val="22"/>
        </w:rPr>
        <w:t>.1.</w:t>
      </w:r>
      <w:r w:rsidR="00075B80" w:rsidRPr="00A179AD">
        <w:rPr>
          <w:rFonts w:asciiTheme="minorHAnsi" w:hAnsiTheme="minorHAnsi" w:cs="Times New Roman"/>
          <w:color w:val="000000"/>
          <w:sz w:val="22"/>
          <w:szCs w:val="22"/>
        </w:rPr>
        <w:t xml:space="preserve"> </w:t>
      </w:r>
      <w:r w:rsidR="00A36676" w:rsidRPr="00A179AD">
        <w:rPr>
          <w:rFonts w:asciiTheme="minorHAnsi" w:hAnsiTheme="minorHAnsi" w:cs="Times New Roman"/>
          <w:color w:val="000000"/>
          <w:sz w:val="22"/>
          <w:szCs w:val="22"/>
        </w:rPr>
        <w:t>E</w:t>
      </w:r>
      <w:r w:rsidR="00DB206B" w:rsidRPr="00A179AD">
        <w:rPr>
          <w:rFonts w:asciiTheme="minorHAnsi" w:hAnsiTheme="minorHAnsi" w:cs="Times New Roman"/>
          <w:color w:val="000000"/>
          <w:sz w:val="22"/>
          <w:szCs w:val="22"/>
        </w:rPr>
        <w:t xml:space="preserve">xigir o cumprimento de todas as obrigações assumidas pela </w:t>
      </w:r>
      <w:r w:rsidR="00D52359" w:rsidRPr="00A179AD">
        <w:rPr>
          <w:rFonts w:asciiTheme="minorHAnsi" w:hAnsiTheme="minorHAnsi" w:cs="Times New Roman"/>
          <w:color w:val="000000"/>
          <w:sz w:val="22"/>
          <w:szCs w:val="22"/>
        </w:rPr>
        <w:t>Contratada</w:t>
      </w:r>
      <w:r w:rsidR="00DB206B" w:rsidRPr="00A179AD">
        <w:rPr>
          <w:rFonts w:asciiTheme="minorHAnsi" w:hAnsiTheme="minorHAnsi" w:cs="Times New Roman"/>
          <w:color w:val="000000"/>
          <w:sz w:val="22"/>
          <w:szCs w:val="22"/>
        </w:rPr>
        <w:t>, de acordo com as cláusulas contratuais e os termos de sua proposta;</w:t>
      </w:r>
    </w:p>
    <w:p w:rsidR="00DB206B" w:rsidRPr="00A179AD" w:rsidRDefault="00B63EAE" w:rsidP="007F49A2">
      <w:pPr>
        <w:spacing w:before="120" w:after="120"/>
        <w:jc w:val="both"/>
        <w:rPr>
          <w:rFonts w:asciiTheme="minorHAnsi" w:hAnsiTheme="minorHAnsi" w:cs="Times New Roman"/>
          <w:color w:val="000000"/>
          <w:sz w:val="22"/>
          <w:szCs w:val="22"/>
        </w:rPr>
      </w:pPr>
      <w:r w:rsidRPr="00A179AD">
        <w:rPr>
          <w:rFonts w:asciiTheme="minorHAnsi" w:hAnsiTheme="minorHAnsi" w:cs="Times New Roman"/>
          <w:b/>
          <w:bCs/>
          <w:color w:val="000000"/>
          <w:sz w:val="22"/>
          <w:szCs w:val="22"/>
          <w:lang w:eastAsia="en-US"/>
        </w:rPr>
        <w:t>10</w:t>
      </w:r>
      <w:r w:rsidR="00075B80" w:rsidRPr="00A179AD">
        <w:rPr>
          <w:rFonts w:asciiTheme="minorHAnsi" w:hAnsiTheme="minorHAnsi" w:cs="Times New Roman"/>
          <w:b/>
          <w:color w:val="000000"/>
          <w:sz w:val="22"/>
          <w:szCs w:val="22"/>
        </w:rPr>
        <w:t>.2.</w:t>
      </w:r>
      <w:r w:rsidR="00075B80" w:rsidRPr="00A179AD">
        <w:rPr>
          <w:rFonts w:asciiTheme="minorHAnsi" w:hAnsiTheme="minorHAnsi" w:cs="Times New Roman"/>
          <w:color w:val="000000"/>
          <w:sz w:val="22"/>
          <w:szCs w:val="22"/>
        </w:rPr>
        <w:t xml:space="preserve"> </w:t>
      </w:r>
      <w:r w:rsidR="00A36676" w:rsidRPr="00A179AD">
        <w:rPr>
          <w:rFonts w:asciiTheme="minorHAnsi" w:hAnsiTheme="minorHAnsi" w:cs="Times New Roman"/>
          <w:color w:val="000000"/>
          <w:sz w:val="22"/>
          <w:szCs w:val="22"/>
        </w:rPr>
        <w:t>E</w:t>
      </w:r>
      <w:r w:rsidR="00DB206B" w:rsidRPr="00A179AD">
        <w:rPr>
          <w:rFonts w:asciiTheme="minorHAnsi" w:hAnsiTheme="minorHAnsi" w:cs="Times New Roman"/>
          <w:color w:val="000000"/>
          <w:sz w:val="22"/>
          <w:szCs w:val="22"/>
        </w:rPr>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DB206B" w:rsidRPr="00A179AD" w:rsidRDefault="00B63EAE" w:rsidP="007F49A2">
      <w:pPr>
        <w:spacing w:before="120" w:after="120"/>
        <w:jc w:val="both"/>
        <w:rPr>
          <w:rFonts w:asciiTheme="minorHAnsi" w:hAnsiTheme="minorHAnsi" w:cs="Times New Roman"/>
          <w:color w:val="000000"/>
          <w:sz w:val="22"/>
          <w:szCs w:val="22"/>
        </w:rPr>
      </w:pPr>
      <w:r w:rsidRPr="00A179AD">
        <w:rPr>
          <w:rFonts w:asciiTheme="minorHAnsi" w:hAnsiTheme="minorHAnsi" w:cs="Times New Roman"/>
          <w:b/>
          <w:bCs/>
          <w:color w:val="000000"/>
          <w:sz w:val="22"/>
          <w:szCs w:val="22"/>
          <w:lang w:eastAsia="en-US"/>
        </w:rPr>
        <w:t>10</w:t>
      </w:r>
      <w:r w:rsidR="00075B80" w:rsidRPr="00A179AD">
        <w:rPr>
          <w:rFonts w:asciiTheme="minorHAnsi" w:hAnsiTheme="minorHAnsi" w:cs="Times New Roman"/>
          <w:b/>
          <w:color w:val="000000"/>
          <w:sz w:val="22"/>
          <w:szCs w:val="22"/>
        </w:rPr>
        <w:t>.3.</w:t>
      </w:r>
      <w:r w:rsidR="00075B80" w:rsidRPr="00A179AD">
        <w:rPr>
          <w:rFonts w:asciiTheme="minorHAnsi" w:hAnsiTheme="minorHAnsi" w:cs="Times New Roman"/>
          <w:color w:val="000000"/>
          <w:sz w:val="22"/>
          <w:szCs w:val="22"/>
        </w:rPr>
        <w:t xml:space="preserve"> </w:t>
      </w:r>
      <w:r w:rsidR="00A36676" w:rsidRPr="00A179AD">
        <w:rPr>
          <w:rFonts w:asciiTheme="minorHAnsi" w:hAnsiTheme="minorHAnsi" w:cs="Times New Roman"/>
          <w:color w:val="000000"/>
          <w:sz w:val="22"/>
          <w:szCs w:val="22"/>
        </w:rPr>
        <w:t>N</w:t>
      </w:r>
      <w:r w:rsidR="00DB206B" w:rsidRPr="00A179AD">
        <w:rPr>
          <w:rFonts w:asciiTheme="minorHAnsi" w:hAnsiTheme="minorHAnsi" w:cs="Times New Roman"/>
          <w:color w:val="000000"/>
          <w:sz w:val="22"/>
          <w:szCs w:val="22"/>
        </w:rPr>
        <w:t xml:space="preserve">otificar a </w:t>
      </w:r>
      <w:r w:rsidR="00D52359" w:rsidRPr="00A179AD">
        <w:rPr>
          <w:rFonts w:asciiTheme="minorHAnsi" w:hAnsiTheme="minorHAnsi" w:cs="Times New Roman"/>
          <w:color w:val="000000"/>
          <w:sz w:val="22"/>
          <w:szCs w:val="22"/>
        </w:rPr>
        <w:t>Contratada</w:t>
      </w:r>
      <w:r w:rsidR="00DB206B" w:rsidRPr="00A179AD">
        <w:rPr>
          <w:rFonts w:asciiTheme="minorHAnsi" w:hAnsiTheme="minorHAnsi" w:cs="Times New Roman"/>
          <w:color w:val="000000"/>
          <w:sz w:val="22"/>
          <w:szCs w:val="22"/>
        </w:rPr>
        <w:t xml:space="preserve"> por escrito da ocorrência de eventuais imperfeições no curso da execução dos serviços, fixando prazo para a sua correção;</w:t>
      </w:r>
    </w:p>
    <w:p w:rsidR="00DB206B" w:rsidRPr="00A179AD" w:rsidRDefault="00B63EAE" w:rsidP="007F49A2">
      <w:pPr>
        <w:spacing w:before="120" w:after="120"/>
        <w:jc w:val="both"/>
        <w:rPr>
          <w:rFonts w:asciiTheme="minorHAnsi" w:hAnsiTheme="minorHAnsi" w:cs="Times New Roman"/>
          <w:color w:val="000000"/>
          <w:sz w:val="22"/>
          <w:szCs w:val="22"/>
        </w:rPr>
      </w:pPr>
      <w:r w:rsidRPr="00A179AD">
        <w:rPr>
          <w:rFonts w:asciiTheme="minorHAnsi" w:hAnsiTheme="minorHAnsi" w:cs="Times New Roman"/>
          <w:b/>
          <w:bCs/>
          <w:color w:val="000000"/>
          <w:sz w:val="22"/>
          <w:szCs w:val="22"/>
          <w:lang w:eastAsia="en-US"/>
        </w:rPr>
        <w:t>10</w:t>
      </w:r>
      <w:r w:rsidR="00075B80" w:rsidRPr="00A179AD">
        <w:rPr>
          <w:rFonts w:asciiTheme="minorHAnsi" w:hAnsiTheme="minorHAnsi" w:cs="Times New Roman"/>
          <w:b/>
          <w:color w:val="000000"/>
          <w:sz w:val="22"/>
          <w:szCs w:val="22"/>
        </w:rPr>
        <w:t>.4.</w:t>
      </w:r>
      <w:r w:rsidR="00075B80" w:rsidRPr="00A179AD">
        <w:rPr>
          <w:rFonts w:asciiTheme="minorHAnsi" w:hAnsiTheme="minorHAnsi" w:cs="Times New Roman"/>
          <w:color w:val="000000"/>
          <w:sz w:val="22"/>
          <w:szCs w:val="22"/>
        </w:rPr>
        <w:t xml:space="preserve"> </w:t>
      </w:r>
      <w:r w:rsidR="00A36676" w:rsidRPr="00A179AD">
        <w:rPr>
          <w:rFonts w:asciiTheme="minorHAnsi" w:hAnsiTheme="minorHAnsi" w:cs="Times New Roman"/>
          <w:color w:val="000000"/>
          <w:sz w:val="22"/>
          <w:szCs w:val="22"/>
        </w:rPr>
        <w:t>N</w:t>
      </w:r>
      <w:r w:rsidR="00DB206B" w:rsidRPr="00A179AD">
        <w:rPr>
          <w:rFonts w:asciiTheme="minorHAnsi" w:hAnsiTheme="minorHAnsi" w:cs="Times New Roman"/>
          <w:color w:val="000000"/>
          <w:sz w:val="22"/>
          <w:szCs w:val="22"/>
        </w:rPr>
        <w:t xml:space="preserve">ão permitir que os empregados da </w:t>
      </w:r>
      <w:r w:rsidR="00D52359" w:rsidRPr="00A179AD">
        <w:rPr>
          <w:rFonts w:asciiTheme="minorHAnsi" w:hAnsiTheme="minorHAnsi" w:cs="Times New Roman"/>
          <w:color w:val="000000"/>
          <w:sz w:val="22"/>
          <w:szCs w:val="22"/>
        </w:rPr>
        <w:t>Contratada</w:t>
      </w:r>
      <w:r w:rsidR="00DB206B" w:rsidRPr="00A179AD">
        <w:rPr>
          <w:rFonts w:asciiTheme="minorHAnsi" w:hAnsiTheme="minorHAnsi" w:cs="Times New Roman"/>
          <w:color w:val="000000"/>
          <w:sz w:val="22"/>
          <w:szCs w:val="22"/>
        </w:rPr>
        <w:t xml:space="preserve"> realizem horas extras, exceto em caso de comprovada necessidade de serviço, formalmente justificada pela autoridade do órgão para o qual o trabalho seja prestado e desde que observado o limite da legislação trabalhista;</w:t>
      </w:r>
    </w:p>
    <w:p w:rsidR="00DB206B" w:rsidRPr="00A179AD" w:rsidRDefault="00B63EAE" w:rsidP="007F49A2">
      <w:pPr>
        <w:spacing w:before="120" w:after="120"/>
        <w:jc w:val="both"/>
        <w:rPr>
          <w:rFonts w:asciiTheme="minorHAnsi" w:hAnsiTheme="minorHAnsi" w:cs="Times New Roman"/>
          <w:color w:val="000000"/>
          <w:sz w:val="22"/>
          <w:szCs w:val="22"/>
        </w:rPr>
      </w:pPr>
      <w:r w:rsidRPr="00A179AD">
        <w:rPr>
          <w:rFonts w:asciiTheme="minorHAnsi" w:hAnsiTheme="minorHAnsi" w:cs="Times New Roman"/>
          <w:b/>
          <w:bCs/>
          <w:color w:val="000000"/>
          <w:sz w:val="22"/>
          <w:szCs w:val="22"/>
          <w:lang w:eastAsia="en-US"/>
        </w:rPr>
        <w:t>10</w:t>
      </w:r>
      <w:r w:rsidR="00075B80" w:rsidRPr="00A179AD">
        <w:rPr>
          <w:rFonts w:asciiTheme="minorHAnsi" w:hAnsiTheme="minorHAnsi" w:cs="Times New Roman"/>
          <w:b/>
          <w:color w:val="000000"/>
          <w:sz w:val="22"/>
          <w:szCs w:val="22"/>
        </w:rPr>
        <w:t>.5.</w:t>
      </w:r>
      <w:r w:rsidR="00075B80" w:rsidRPr="00A179AD">
        <w:rPr>
          <w:rFonts w:asciiTheme="minorHAnsi" w:hAnsiTheme="minorHAnsi" w:cs="Times New Roman"/>
          <w:color w:val="000000"/>
          <w:sz w:val="22"/>
          <w:szCs w:val="22"/>
        </w:rPr>
        <w:t xml:space="preserve"> </w:t>
      </w:r>
      <w:r w:rsidR="00A36676" w:rsidRPr="00A179AD">
        <w:rPr>
          <w:rFonts w:asciiTheme="minorHAnsi" w:hAnsiTheme="minorHAnsi" w:cs="Times New Roman"/>
          <w:color w:val="000000"/>
          <w:sz w:val="22"/>
          <w:szCs w:val="22"/>
        </w:rPr>
        <w:t>P</w:t>
      </w:r>
      <w:r w:rsidR="00DB206B" w:rsidRPr="00A179AD">
        <w:rPr>
          <w:rFonts w:asciiTheme="minorHAnsi" w:hAnsiTheme="minorHAnsi" w:cs="Times New Roman"/>
          <w:color w:val="000000"/>
          <w:sz w:val="22"/>
          <w:szCs w:val="22"/>
        </w:rPr>
        <w:t xml:space="preserve">agar à </w:t>
      </w:r>
      <w:r w:rsidR="00D52359" w:rsidRPr="00A179AD">
        <w:rPr>
          <w:rFonts w:asciiTheme="minorHAnsi" w:hAnsiTheme="minorHAnsi" w:cs="Times New Roman"/>
          <w:color w:val="000000"/>
          <w:sz w:val="22"/>
          <w:szCs w:val="22"/>
        </w:rPr>
        <w:t>Contratada</w:t>
      </w:r>
      <w:r w:rsidR="00DB206B" w:rsidRPr="00A179AD">
        <w:rPr>
          <w:rFonts w:asciiTheme="minorHAnsi" w:hAnsiTheme="minorHAnsi" w:cs="Times New Roman"/>
          <w:color w:val="000000"/>
          <w:sz w:val="22"/>
          <w:szCs w:val="22"/>
        </w:rPr>
        <w:t xml:space="preserve"> o valor resultante da prestação do serviço, </w:t>
      </w:r>
      <w:r w:rsidR="00F37721" w:rsidRPr="00A179AD">
        <w:rPr>
          <w:rFonts w:asciiTheme="minorHAnsi" w:hAnsiTheme="minorHAnsi" w:cs="Times New Roman"/>
          <w:color w:val="000000"/>
          <w:sz w:val="22"/>
          <w:szCs w:val="22"/>
        </w:rPr>
        <w:t>no prazo e condições estabelecidas no Edital e seus anexos</w:t>
      </w:r>
      <w:r w:rsidR="00DB206B" w:rsidRPr="00A179AD">
        <w:rPr>
          <w:rFonts w:asciiTheme="minorHAnsi" w:hAnsiTheme="minorHAnsi" w:cs="Times New Roman"/>
          <w:color w:val="000000"/>
          <w:sz w:val="22"/>
          <w:szCs w:val="22"/>
        </w:rPr>
        <w:t>;</w:t>
      </w:r>
    </w:p>
    <w:p w:rsidR="00E251E0" w:rsidRPr="00A179AD" w:rsidRDefault="00B63EAE" w:rsidP="007F49A2">
      <w:pPr>
        <w:spacing w:before="120" w:after="120"/>
        <w:jc w:val="both"/>
        <w:rPr>
          <w:rFonts w:asciiTheme="minorHAnsi" w:hAnsiTheme="minorHAnsi" w:cs="Times New Roman"/>
          <w:color w:val="000000"/>
          <w:sz w:val="22"/>
          <w:szCs w:val="22"/>
        </w:rPr>
      </w:pPr>
      <w:r w:rsidRPr="00A179AD">
        <w:rPr>
          <w:rFonts w:asciiTheme="minorHAnsi" w:hAnsiTheme="minorHAnsi" w:cs="Times New Roman"/>
          <w:b/>
          <w:bCs/>
          <w:color w:val="000000"/>
          <w:sz w:val="22"/>
          <w:szCs w:val="22"/>
          <w:lang w:eastAsia="en-US"/>
        </w:rPr>
        <w:t>10</w:t>
      </w:r>
      <w:r w:rsidR="00075B80" w:rsidRPr="00A179AD">
        <w:rPr>
          <w:rFonts w:asciiTheme="minorHAnsi" w:hAnsiTheme="minorHAnsi" w:cs="Times New Roman"/>
          <w:b/>
          <w:color w:val="000000"/>
          <w:sz w:val="22"/>
          <w:szCs w:val="22"/>
        </w:rPr>
        <w:t>.6.</w:t>
      </w:r>
      <w:r w:rsidR="00075B80" w:rsidRPr="00A179AD">
        <w:rPr>
          <w:rFonts w:asciiTheme="minorHAnsi" w:hAnsiTheme="minorHAnsi" w:cs="Times New Roman"/>
          <w:color w:val="000000"/>
          <w:sz w:val="22"/>
          <w:szCs w:val="22"/>
        </w:rPr>
        <w:t xml:space="preserve"> </w:t>
      </w:r>
      <w:r w:rsidR="00E251E0" w:rsidRPr="00A179AD">
        <w:rPr>
          <w:rFonts w:asciiTheme="minorHAnsi" w:hAnsiTheme="minorHAnsi" w:cs="Times New Roman"/>
          <w:color w:val="000000"/>
          <w:sz w:val="22"/>
          <w:szCs w:val="22"/>
        </w:rPr>
        <w:t xml:space="preserve">Efetuar as retenções tributárias </w:t>
      </w:r>
      <w:r w:rsidR="001C2192" w:rsidRPr="00A179AD">
        <w:rPr>
          <w:rFonts w:asciiTheme="minorHAnsi" w:hAnsiTheme="minorHAnsi" w:cs="Times New Roman"/>
          <w:color w:val="000000"/>
          <w:sz w:val="22"/>
          <w:szCs w:val="22"/>
        </w:rPr>
        <w:t xml:space="preserve">devidas sobre o valor da Nota Fiscal/Fatura fornecida pela </w:t>
      </w:r>
      <w:r w:rsidR="00E251E0" w:rsidRPr="00A179AD">
        <w:rPr>
          <w:rFonts w:asciiTheme="minorHAnsi" w:hAnsiTheme="minorHAnsi" w:cs="Times New Roman"/>
          <w:color w:val="000000"/>
          <w:sz w:val="22"/>
          <w:szCs w:val="22"/>
        </w:rPr>
        <w:t>contratada</w:t>
      </w:r>
      <w:r w:rsidR="00146A23" w:rsidRPr="00A179AD">
        <w:rPr>
          <w:rFonts w:asciiTheme="minorHAnsi" w:hAnsiTheme="minorHAnsi" w:cs="Times New Roman"/>
          <w:color w:val="000000"/>
          <w:sz w:val="22"/>
          <w:szCs w:val="22"/>
        </w:rPr>
        <w:t>, em conformidade com o art. 36, §8º da IN SLTI/MPOG N. 02/2008</w:t>
      </w:r>
      <w:r w:rsidR="00E251E0" w:rsidRPr="00A179AD">
        <w:rPr>
          <w:rFonts w:asciiTheme="minorHAnsi" w:hAnsiTheme="minorHAnsi" w:cs="Times New Roman"/>
          <w:color w:val="000000"/>
          <w:sz w:val="22"/>
          <w:szCs w:val="22"/>
        </w:rPr>
        <w:t>.</w:t>
      </w:r>
    </w:p>
    <w:p w:rsidR="00075B80" w:rsidRDefault="00075B80" w:rsidP="007F49A2">
      <w:pPr>
        <w:spacing w:before="120" w:after="120"/>
        <w:ind w:right="-17"/>
        <w:jc w:val="both"/>
        <w:rPr>
          <w:rFonts w:asciiTheme="minorHAnsi" w:hAnsiTheme="minorHAnsi"/>
          <w:b/>
        </w:rPr>
      </w:pPr>
    </w:p>
    <w:p w:rsidR="00DB206B" w:rsidRPr="007F49A2" w:rsidRDefault="00075B80" w:rsidP="007F49A2">
      <w:pPr>
        <w:spacing w:before="120" w:after="120"/>
        <w:ind w:right="-17"/>
        <w:jc w:val="both"/>
        <w:rPr>
          <w:rFonts w:asciiTheme="minorHAnsi" w:hAnsiTheme="minorHAnsi" w:cs="Times New Roman"/>
          <w:b/>
          <w:color w:val="000000"/>
        </w:rPr>
      </w:pPr>
      <w:r>
        <w:rPr>
          <w:rFonts w:asciiTheme="minorHAnsi" w:hAnsiTheme="minorHAnsi"/>
          <w:b/>
        </w:rPr>
        <w:t>1</w:t>
      </w:r>
      <w:r w:rsidR="00B63EAE">
        <w:rPr>
          <w:rFonts w:asciiTheme="minorHAnsi" w:hAnsiTheme="minorHAnsi"/>
          <w:b/>
        </w:rPr>
        <w:t>1</w:t>
      </w:r>
      <w:r>
        <w:rPr>
          <w:rFonts w:asciiTheme="minorHAnsi" w:hAnsiTheme="minorHAnsi"/>
          <w:b/>
        </w:rPr>
        <w:t xml:space="preserve">. </w:t>
      </w:r>
      <w:r w:rsidR="00DB206B" w:rsidRPr="007F49A2">
        <w:rPr>
          <w:rFonts w:asciiTheme="minorHAnsi" w:hAnsiTheme="minorHAnsi"/>
          <w:b/>
        </w:rPr>
        <w:t xml:space="preserve">OBRIGAÇÕES DA </w:t>
      </w:r>
      <w:r w:rsidR="00D52359" w:rsidRPr="007F49A2">
        <w:rPr>
          <w:rFonts w:asciiTheme="minorHAnsi" w:hAnsiTheme="minorHAnsi"/>
          <w:b/>
        </w:rPr>
        <w:t>CONTRATADA</w:t>
      </w:r>
    </w:p>
    <w:p w:rsidR="00DB206B" w:rsidRPr="00A179AD" w:rsidRDefault="00075B80" w:rsidP="00A179AD">
      <w:pPr>
        <w:spacing w:before="120" w:after="120"/>
        <w:jc w:val="both"/>
        <w:rPr>
          <w:rFonts w:asciiTheme="minorHAnsi" w:hAnsiTheme="minorHAnsi" w:cs="Times New Roman"/>
          <w:color w:val="000000"/>
          <w:sz w:val="22"/>
          <w:szCs w:val="22"/>
        </w:rPr>
      </w:pPr>
      <w:r w:rsidRPr="00A179AD">
        <w:rPr>
          <w:rFonts w:asciiTheme="minorHAnsi" w:hAnsiTheme="minorHAnsi"/>
          <w:b/>
          <w:sz w:val="22"/>
          <w:szCs w:val="22"/>
        </w:rPr>
        <w:t>1</w:t>
      </w:r>
      <w:r w:rsidR="00B63EAE" w:rsidRPr="00A179AD">
        <w:rPr>
          <w:rFonts w:asciiTheme="minorHAnsi" w:hAnsiTheme="minorHAnsi"/>
          <w:b/>
          <w:sz w:val="22"/>
          <w:szCs w:val="22"/>
        </w:rPr>
        <w:t>1</w:t>
      </w:r>
      <w:r w:rsidRPr="00A179AD">
        <w:rPr>
          <w:rFonts w:asciiTheme="minorHAnsi" w:hAnsiTheme="minorHAnsi"/>
          <w:b/>
          <w:sz w:val="22"/>
          <w:szCs w:val="22"/>
        </w:rPr>
        <w:t xml:space="preserve">.1. </w:t>
      </w:r>
      <w:r w:rsidR="00A36676" w:rsidRPr="00A179AD">
        <w:rPr>
          <w:rFonts w:asciiTheme="minorHAnsi" w:hAnsiTheme="minorHAnsi" w:cs="Times New Roman"/>
          <w:color w:val="000000"/>
          <w:sz w:val="22"/>
          <w:szCs w:val="22"/>
        </w:rPr>
        <w:t>E</w:t>
      </w:r>
      <w:r w:rsidR="00DB206B" w:rsidRPr="00A179AD">
        <w:rPr>
          <w:rFonts w:asciiTheme="minorHAnsi" w:hAnsiTheme="minorHAnsi" w:cs="Times New Roman"/>
          <w:color w:val="000000"/>
          <w:sz w:val="22"/>
          <w:szCs w:val="22"/>
        </w:rPr>
        <w:t>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rsidR="00DB206B" w:rsidRPr="00A179AD" w:rsidRDefault="00075B80" w:rsidP="00A179AD">
      <w:pPr>
        <w:spacing w:before="120" w:after="120"/>
        <w:jc w:val="both"/>
        <w:rPr>
          <w:rFonts w:asciiTheme="minorHAnsi" w:hAnsiTheme="minorHAnsi" w:cs="Times New Roman"/>
          <w:color w:val="000000"/>
          <w:sz w:val="22"/>
          <w:szCs w:val="22"/>
        </w:rPr>
      </w:pPr>
      <w:r w:rsidRPr="00A179AD">
        <w:rPr>
          <w:rFonts w:asciiTheme="minorHAnsi" w:hAnsiTheme="minorHAnsi"/>
          <w:b/>
          <w:sz w:val="22"/>
          <w:szCs w:val="22"/>
        </w:rPr>
        <w:t>1</w:t>
      </w:r>
      <w:r w:rsidR="00B63EAE" w:rsidRPr="00A179AD">
        <w:rPr>
          <w:rFonts w:asciiTheme="minorHAnsi" w:hAnsiTheme="minorHAnsi"/>
          <w:b/>
          <w:sz w:val="22"/>
          <w:szCs w:val="22"/>
        </w:rPr>
        <w:t>1</w:t>
      </w:r>
      <w:r w:rsidRPr="00A179AD">
        <w:rPr>
          <w:rFonts w:asciiTheme="minorHAnsi" w:hAnsiTheme="minorHAnsi"/>
          <w:b/>
          <w:sz w:val="22"/>
          <w:szCs w:val="22"/>
        </w:rPr>
        <w:t>.</w:t>
      </w:r>
      <w:r w:rsidR="00770784" w:rsidRPr="00A179AD">
        <w:rPr>
          <w:rFonts w:asciiTheme="minorHAnsi" w:hAnsiTheme="minorHAnsi"/>
          <w:b/>
          <w:sz w:val="22"/>
          <w:szCs w:val="22"/>
        </w:rPr>
        <w:t>2</w:t>
      </w:r>
      <w:r w:rsidRPr="00A179AD">
        <w:rPr>
          <w:rFonts w:asciiTheme="minorHAnsi" w:hAnsiTheme="minorHAnsi"/>
          <w:b/>
          <w:sz w:val="22"/>
          <w:szCs w:val="22"/>
        </w:rPr>
        <w:t xml:space="preserve">. </w:t>
      </w:r>
      <w:r w:rsidR="00A36676" w:rsidRPr="00A179AD">
        <w:rPr>
          <w:rFonts w:asciiTheme="minorHAnsi" w:hAnsiTheme="minorHAnsi" w:cs="Times New Roman"/>
          <w:color w:val="000000"/>
          <w:sz w:val="22"/>
          <w:szCs w:val="22"/>
        </w:rPr>
        <w:t>R</w:t>
      </w:r>
      <w:r w:rsidR="00DB206B" w:rsidRPr="00A179AD">
        <w:rPr>
          <w:rFonts w:asciiTheme="minorHAnsi" w:hAnsiTheme="minorHAnsi" w:cs="Times New Roman"/>
          <w:color w:val="000000"/>
          <w:sz w:val="22"/>
          <w:szCs w:val="22"/>
        </w:rPr>
        <w:t xml:space="preserve">eparar, corrigir, remover ou substituir, às suas expensas, no total ou em parte, no prazo </w:t>
      </w:r>
      <w:r w:rsidR="00F37721" w:rsidRPr="00A179AD">
        <w:rPr>
          <w:rFonts w:asciiTheme="minorHAnsi" w:hAnsiTheme="minorHAnsi" w:cs="Times New Roman"/>
          <w:color w:val="000000"/>
          <w:sz w:val="22"/>
          <w:szCs w:val="22"/>
        </w:rPr>
        <w:t>fixado pelo fiscal do contrato</w:t>
      </w:r>
      <w:r w:rsidR="00DB206B" w:rsidRPr="00A179AD">
        <w:rPr>
          <w:rFonts w:asciiTheme="minorHAnsi" w:hAnsiTheme="minorHAnsi" w:cs="Times New Roman"/>
          <w:color w:val="000000"/>
          <w:sz w:val="22"/>
          <w:szCs w:val="22"/>
        </w:rPr>
        <w:t>, os serviços efetuados em que se verificarem vícios, defeitos ou incorreções resultantes da execução ou dos materiais empregados;</w:t>
      </w:r>
    </w:p>
    <w:p w:rsidR="00DB206B" w:rsidRPr="00A179AD" w:rsidRDefault="00075B80" w:rsidP="00A179AD">
      <w:pPr>
        <w:spacing w:before="120" w:after="120"/>
        <w:jc w:val="both"/>
        <w:rPr>
          <w:rFonts w:asciiTheme="minorHAnsi" w:hAnsiTheme="minorHAnsi" w:cs="Times New Roman"/>
          <w:color w:val="000000"/>
          <w:sz w:val="22"/>
          <w:szCs w:val="22"/>
        </w:rPr>
      </w:pPr>
      <w:r w:rsidRPr="00A179AD">
        <w:rPr>
          <w:rFonts w:asciiTheme="minorHAnsi" w:hAnsiTheme="minorHAnsi"/>
          <w:b/>
          <w:sz w:val="22"/>
          <w:szCs w:val="22"/>
        </w:rPr>
        <w:t>1</w:t>
      </w:r>
      <w:r w:rsidR="00B63EAE" w:rsidRPr="00A179AD">
        <w:rPr>
          <w:rFonts w:asciiTheme="minorHAnsi" w:hAnsiTheme="minorHAnsi"/>
          <w:b/>
          <w:sz w:val="22"/>
          <w:szCs w:val="22"/>
        </w:rPr>
        <w:t>1</w:t>
      </w:r>
      <w:r w:rsidRPr="00A179AD">
        <w:rPr>
          <w:rFonts w:asciiTheme="minorHAnsi" w:hAnsiTheme="minorHAnsi"/>
          <w:b/>
          <w:sz w:val="22"/>
          <w:szCs w:val="22"/>
        </w:rPr>
        <w:t>.</w:t>
      </w:r>
      <w:r w:rsidR="00770784" w:rsidRPr="00A179AD">
        <w:rPr>
          <w:rFonts w:asciiTheme="minorHAnsi" w:hAnsiTheme="minorHAnsi"/>
          <w:b/>
          <w:sz w:val="22"/>
          <w:szCs w:val="22"/>
        </w:rPr>
        <w:t>3</w:t>
      </w:r>
      <w:r w:rsidRPr="00A179AD">
        <w:rPr>
          <w:rFonts w:asciiTheme="minorHAnsi" w:hAnsiTheme="minorHAnsi"/>
          <w:b/>
          <w:sz w:val="22"/>
          <w:szCs w:val="22"/>
        </w:rPr>
        <w:t xml:space="preserve">. </w:t>
      </w:r>
      <w:r w:rsidR="00A36676" w:rsidRPr="00A179AD">
        <w:rPr>
          <w:rFonts w:asciiTheme="minorHAnsi" w:hAnsiTheme="minorHAnsi" w:cs="Times New Roman"/>
          <w:color w:val="000000"/>
          <w:sz w:val="22"/>
          <w:szCs w:val="22"/>
        </w:rPr>
        <w:t>R</w:t>
      </w:r>
      <w:r w:rsidR="00DB206B" w:rsidRPr="00A179AD">
        <w:rPr>
          <w:rFonts w:asciiTheme="minorHAnsi" w:hAnsiTheme="minorHAnsi" w:cs="Times New Roman"/>
          <w:color w:val="000000"/>
          <w:sz w:val="22"/>
          <w:szCs w:val="22"/>
        </w:rPr>
        <w:t>esponsabilizar-se pelos vícios e danos decorrentes d</w:t>
      </w:r>
      <w:r w:rsidR="00F37721" w:rsidRPr="00A179AD">
        <w:rPr>
          <w:rFonts w:asciiTheme="minorHAnsi" w:hAnsiTheme="minorHAnsi" w:cs="Times New Roman"/>
          <w:color w:val="000000"/>
          <w:sz w:val="22"/>
          <w:szCs w:val="22"/>
        </w:rPr>
        <w:t>a execução d</w:t>
      </w:r>
      <w:r w:rsidR="00DB206B" w:rsidRPr="00A179AD">
        <w:rPr>
          <w:rFonts w:asciiTheme="minorHAnsi" w:hAnsiTheme="minorHAnsi" w:cs="Times New Roman"/>
          <w:color w:val="000000"/>
          <w:sz w:val="22"/>
          <w:szCs w:val="22"/>
        </w:rPr>
        <w:t xml:space="preserve">o objeto, de acordo com os artigos 14 e </w:t>
      </w:r>
      <w:smartTag w:uri="urn:schemas-microsoft-com:office:smarttags" w:element="metricconverter">
        <w:smartTagPr>
          <w:attr w:name="ProductID" w:val="17 a"/>
        </w:smartTagPr>
        <w:r w:rsidR="00DB206B" w:rsidRPr="00A179AD">
          <w:rPr>
            <w:rFonts w:asciiTheme="minorHAnsi" w:hAnsiTheme="minorHAnsi" w:cs="Times New Roman"/>
            <w:color w:val="000000"/>
            <w:sz w:val="22"/>
            <w:szCs w:val="22"/>
          </w:rPr>
          <w:t>17 a</w:t>
        </w:r>
      </w:smartTag>
      <w:r w:rsidR="00DB206B" w:rsidRPr="00A179AD">
        <w:rPr>
          <w:rFonts w:asciiTheme="minorHAnsi" w:hAnsiTheme="minorHAnsi" w:cs="Times New Roman"/>
          <w:color w:val="000000"/>
          <w:sz w:val="22"/>
          <w:szCs w:val="22"/>
        </w:rPr>
        <w:t xml:space="preserve"> 27, do Código de Defesa do Consumidor (Lei nº 8.078, de 1990)</w:t>
      </w:r>
      <w:r w:rsidR="00F37721" w:rsidRPr="00A179AD">
        <w:rPr>
          <w:rFonts w:asciiTheme="minorHAnsi" w:hAnsiTheme="minorHAnsi" w:cs="Times New Roman"/>
          <w:color w:val="000000"/>
          <w:sz w:val="22"/>
          <w:szCs w:val="22"/>
        </w:rPr>
        <w:t xml:space="preserve">, ficando a </w:t>
      </w:r>
      <w:r w:rsidR="00D52359" w:rsidRPr="00A179AD">
        <w:rPr>
          <w:rFonts w:asciiTheme="minorHAnsi" w:hAnsiTheme="minorHAnsi" w:cs="Times New Roman"/>
          <w:color w:val="000000"/>
          <w:sz w:val="22"/>
          <w:szCs w:val="22"/>
        </w:rPr>
        <w:t>Contratante</w:t>
      </w:r>
      <w:r w:rsidR="00F37721" w:rsidRPr="00A179AD">
        <w:rPr>
          <w:rFonts w:asciiTheme="minorHAnsi" w:hAnsiTheme="minorHAnsi" w:cs="Times New Roman"/>
          <w:color w:val="000000"/>
          <w:sz w:val="22"/>
          <w:szCs w:val="22"/>
        </w:rPr>
        <w:t xml:space="preserve"> autorizada a descontar da garantia, caso exigida no edital, ou dos pagamentos devidos à </w:t>
      </w:r>
      <w:r w:rsidR="00D52359" w:rsidRPr="00A179AD">
        <w:rPr>
          <w:rFonts w:asciiTheme="minorHAnsi" w:hAnsiTheme="minorHAnsi" w:cs="Times New Roman"/>
          <w:color w:val="000000"/>
          <w:sz w:val="22"/>
          <w:szCs w:val="22"/>
        </w:rPr>
        <w:t>Contratada</w:t>
      </w:r>
      <w:r w:rsidR="00F37721" w:rsidRPr="00A179AD">
        <w:rPr>
          <w:rFonts w:asciiTheme="minorHAnsi" w:hAnsiTheme="minorHAnsi" w:cs="Times New Roman"/>
          <w:color w:val="000000"/>
          <w:sz w:val="22"/>
          <w:szCs w:val="22"/>
        </w:rPr>
        <w:t>, o valor correspondente aos danos sofridos</w:t>
      </w:r>
      <w:r w:rsidR="00DB206B" w:rsidRPr="00A179AD">
        <w:rPr>
          <w:rFonts w:asciiTheme="minorHAnsi" w:hAnsiTheme="minorHAnsi" w:cs="Times New Roman"/>
          <w:color w:val="000000"/>
          <w:sz w:val="22"/>
          <w:szCs w:val="22"/>
        </w:rPr>
        <w:t>;</w:t>
      </w:r>
    </w:p>
    <w:p w:rsidR="00DB206B" w:rsidRPr="00A179AD" w:rsidRDefault="00075B80" w:rsidP="00A179AD">
      <w:pPr>
        <w:spacing w:before="120" w:after="120"/>
        <w:jc w:val="both"/>
        <w:rPr>
          <w:rFonts w:asciiTheme="minorHAnsi" w:hAnsiTheme="minorHAnsi" w:cs="Times New Roman"/>
          <w:color w:val="000000"/>
          <w:sz w:val="22"/>
          <w:szCs w:val="22"/>
        </w:rPr>
      </w:pPr>
      <w:r w:rsidRPr="00A179AD">
        <w:rPr>
          <w:rFonts w:asciiTheme="minorHAnsi" w:hAnsiTheme="minorHAnsi"/>
          <w:b/>
          <w:sz w:val="22"/>
          <w:szCs w:val="22"/>
        </w:rPr>
        <w:lastRenderedPageBreak/>
        <w:t>1</w:t>
      </w:r>
      <w:r w:rsidR="00B63EAE" w:rsidRPr="00A179AD">
        <w:rPr>
          <w:rFonts w:asciiTheme="minorHAnsi" w:hAnsiTheme="minorHAnsi"/>
          <w:b/>
          <w:sz w:val="22"/>
          <w:szCs w:val="22"/>
        </w:rPr>
        <w:t>1</w:t>
      </w:r>
      <w:r w:rsidRPr="00A179AD">
        <w:rPr>
          <w:rFonts w:asciiTheme="minorHAnsi" w:hAnsiTheme="minorHAnsi"/>
          <w:b/>
          <w:sz w:val="22"/>
          <w:szCs w:val="22"/>
        </w:rPr>
        <w:t>.</w:t>
      </w:r>
      <w:r w:rsidR="00770784" w:rsidRPr="00A179AD">
        <w:rPr>
          <w:rFonts w:asciiTheme="minorHAnsi" w:hAnsiTheme="minorHAnsi"/>
          <w:b/>
          <w:sz w:val="22"/>
          <w:szCs w:val="22"/>
        </w:rPr>
        <w:t>4</w:t>
      </w:r>
      <w:r w:rsidRPr="00A179AD">
        <w:rPr>
          <w:rFonts w:asciiTheme="minorHAnsi" w:hAnsiTheme="minorHAnsi"/>
          <w:b/>
          <w:sz w:val="22"/>
          <w:szCs w:val="22"/>
        </w:rPr>
        <w:t xml:space="preserve">. </w:t>
      </w:r>
      <w:r w:rsidR="00A36676" w:rsidRPr="00A179AD">
        <w:rPr>
          <w:rFonts w:asciiTheme="minorHAnsi" w:hAnsiTheme="minorHAnsi" w:cs="Times New Roman"/>
          <w:color w:val="000000"/>
          <w:sz w:val="22"/>
          <w:szCs w:val="22"/>
        </w:rPr>
        <w:t>U</w:t>
      </w:r>
      <w:r w:rsidR="00DB206B" w:rsidRPr="00A179AD">
        <w:rPr>
          <w:rFonts w:asciiTheme="minorHAnsi" w:hAnsiTheme="minorHAnsi" w:cs="Times New Roman"/>
          <w:color w:val="000000"/>
          <w:sz w:val="22"/>
          <w:szCs w:val="22"/>
        </w:rPr>
        <w:t>tilizar empregados habilitados e com conhecimentos básicos dos serviços a serem executados, e</w:t>
      </w:r>
      <w:r w:rsidR="00F37721" w:rsidRPr="00A179AD">
        <w:rPr>
          <w:rFonts w:asciiTheme="minorHAnsi" w:hAnsiTheme="minorHAnsi" w:cs="Times New Roman"/>
          <w:color w:val="000000"/>
          <w:sz w:val="22"/>
          <w:szCs w:val="22"/>
        </w:rPr>
        <w:t>m</w:t>
      </w:r>
      <w:r w:rsidR="00DB206B" w:rsidRPr="00A179AD">
        <w:rPr>
          <w:rFonts w:asciiTheme="minorHAnsi" w:hAnsiTheme="minorHAnsi" w:cs="Times New Roman"/>
          <w:color w:val="000000"/>
          <w:sz w:val="22"/>
          <w:szCs w:val="22"/>
        </w:rPr>
        <w:t xml:space="preserve"> conformidade com as normas e determinações em vigor;</w:t>
      </w:r>
    </w:p>
    <w:p w:rsidR="00DB206B" w:rsidRPr="00A179AD" w:rsidRDefault="00075B80" w:rsidP="00A179AD">
      <w:pPr>
        <w:spacing w:before="120" w:after="120"/>
        <w:jc w:val="both"/>
        <w:rPr>
          <w:rFonts w:asciiTheme="minorHAnsi" w:hAnsiTheme="minorHAnsi" w:cs="Times New Roman"/>
          <w:color w:val="000000"/>
          <w:sz w:val="22"/>
          <w:szCs w:val="22"/>
        </w:rPr>
      </w:pPr>
      <w:r w:rsidRPr="00A179AD">
        <w:rPr>
          <w:rFonts w:asciiTheme="minorHAnsi" w:hAnsiTheme="minorHAnsi"/>
          <w:b/>
          <w:sz w:val="22"/>
          <w:szCs w:val="22"/>
        </w:rPr>
        <w:t>1</w:t>
      </w:r>
      <w:r w:rsidR="00B63EAE" w:rsidRPr="00A179AD">
        <w:rPr>
          <w:rFonts w:asciiTheme="minorHAnsi" w:hAnsiTheme="minorHAnsi"/>
          <w:b/>
          <w:sz w:val="22"/>
          <w:szCs w:val="22"/>
        </w:rPr>
        <w:t>1</w:t>
      </w:r>
      <w:r w:rsidRPr="00A179AD">
        <w:rPr>
          <w:rFonts w:asciiTheme="minorHAnsi" w:hAnsiTheme="minorHAnsi"/>
          <w:b/>
          <w:sz w:val="22"/>
          <w:szCs w:val="22"/>
        </w:rPr>
        <w:t>.</w:t>
      </w:r>
      <w:r w:rsidR="00770784" w:rsidRPr="00A179AD">
        <w:rPr>
          <w:rFonts w:asciiTheme="minorHAnsi" w:hAnsiTheme="minorHAnsi"/>
          <w:b/>
          <w:sz w:val="22"/>
          <w:szCs w:val="22"/>
        </w:rPr>
        <w:t>5</w:t>
      </w:r>
      <w:r w:rsidRPr="00A179AD">
        <w:rPr>
          <w:rFonts w:asciiTheme="minorHAnsi" w:hAnsiTheme="minorHAnsi"/>
          <w:b/>
          <w:sz w:val="22"/>
          <w:szCs w:val="22"/>
        </w:rPr>
        <w:t xml:space="preserve">. </w:t>
      </w:r>
      <w:r w:rsidR="00765562" w:rsidRPr="00A179AD">
        <w:rPr>
          <w:rFonts w:asciiTheme="minorHAnsi" w:hAnsiTheme="minorHAnsi" w:cs="Times New Roman"/>
          <w:color w:val="000000"/>
          <w:sz w:val="22"/>
          <w:szCs w:val="22"/>
        </w:rPr>
        <w:t xml:space="preserve">Apresentar </w:t>
      </w:r>
      <w:r w:rsidR="00DB206B" w:rsidRPr="00A179AD">
        <w:rPr>
          <w:rFonts w:asciiTheme="minorHAnsi" w:hAnsiTheme="minorHAnsi" w:cs="Times New Roman"/>
          <w:color w:val="000000"/>
          <w:sz w:val="22"/>
          <w:szCs w:val="22"/>
        </w:rPr>
        <w:t>os empregados devidamente uniformizados e identificados por meio de crachá, além de provê-los com os Equipamentos de Proteção Individual - EPI, quando for o caso;</w:t>
      </w:r>
    </w:p>
    <w:p w:rsidR="00DB206B" w:rsidRPr="00A179AD" w:rsidRDefault="00075B80" w:rsidP="00A179AD">
      <w:pPr>
        <w:spacing w:before="120" w:after="120"/>
        <w:jc w:val="both"/>
        <w:rPr>
          <w:rFonts w:asciiTheme="minorHAnsi" w:hAnsiTheme="minorHAnsi" w:cs="Times New Roman"/>
          <w:color w:val="000000"/>
          <w:sz w:val="22"/>
          <w:szCs w:val="22"/>
        </w:rPr>
      </w:pPr>
      <w:r w:rsidRPr="00A179AD">
        <w:rPr>
          <w:rFonts w:asciiTheme="minorHAnsi" w:hAnsiTheme="minorHAnsi"/>
          <w:b/>
          <w:sz w:val="22"/>
          <w:szCs w:val="22"/>
        </w:rPr>
        <w:t>1</w:t>
      </w:r>
      <w:r w:rsidR="00B63EAE" w:rsidRPr="00A179AD">
        <w:rPr>
          <w:rFonts w:asciiTheme="minorHAnsi" w:hAnsiTheme="minorHAnsi"/>
          <w:b/>
          <w:sz w:val="22"/>
          <w:szCs w:val="22"/>
        </w:rPr>
        <w:t>1</w:t>
      </w:r>
      <w:r w:rsidRPr="00A179AD">
        <w:rPr>
          <w:rFonts w:asciiTheme="minorHAnsi" w:hAnsiTheme="minorHAnsi"/>
          <w:b/>
          <w:sz w:val="22"/>
          <w:szCs w:val="22"/>
        </w:rPr>
        <w:t>.</w:t>
      </w:r>
      <w:r w:rsidR="00770784" w:rsidRPr="00A179AD">
        <w:rPr>
          <w:rFonts w:asciiTheme="minorHAnsi" w:hAnsiTheme="minorHAnsi"/>
          <w:b/>
          <w:sz w:val="22"/>
          <w:szCs w:val="22"/>
        </w:rPr>
        <w:t>6</w:t>
      </w:r>
      <w:r w:rsidRPr="00A179AD">
        <w:rPr>
          <w:rFonts w:asciiTheme="minorHAnsi" w:hAnsiTheme="minorHAnsi"/>
          <w:b/>
          <w:sz w:val="22"/>
          <w:szCs w:val="22"/>
        </w:rPr>
        <w:t xml:space="preserve">. </w:t>
      </w:r>
      <w:r w:rsidR="00A36676" w:rsidRPr="00A179AD">
        <w:rPr>
          <w:rFonts w:asciiTheme="minorHAnsi" w:hAnsiTheme="minorHAnsi" w:cs="Times New Roman"/>
          <w:color w:val="000000"/>
          <w:sz w:val="22"/>
          <w:szCs w:val="22"/>
        </w:rPr>
        <w:t>A</w:t>
      </w:r>
      <w:r w:rsidR="00DB206B" w:rsidRPr="00A179AD">
        <w:rPr>
          <w:rFonts w:asciiTheme="minorHAnsi" w:hAnsiTheme="minorHAnsi" w:cs="Times New Roman"/>
          <w:color w:val="000000"/>
          <w:sz w:val="22"/>
          <w:szCs w:val="22"/>
        </w:rPr>
        <w:t xml:space="preserve">presentar à </w:t>
      </w:r>
      <w:r w:rsidR="00D52359" w:rsidRPr="00A179AD">
        <w:rPr>
          <w:rFonts w:asciiTheme="minorHAnsi" w:hAnsiTheme="minorHAnsi" w:cs="Times New Roman"/>
          <w:color w:val="000000"/>
          <w:sz w:val="22"/>
          <w:szCs w:val="22"/>
        </w:rPr>
        <w:t>Contratante</w:t>
      </w:r>
      <w:r w:rsidR="00DB206B" w:rsidRPr="00A179AD">
        <w:rPr>
          <w:rFonts w:asciiTheme="minorHAnsi" w:hAnsiTheme="minorHAnsi" w:cs="Times New Roman"/>
          <w:color w:val="000000"/>
          <w:sz w:val="22"/>
          <w:szCs w:val="22"/>
        </w:rPr>
        <w:t xml:space="preserve">, quando </w:t>
      </w:r>
      <w:r w:rsidR="00765562" w:rsidRPr="00A179AD">
        <w:rPr>
          <w:rFonts w:asciiTheme="minorHAnsi" w:hAnsiTheme="minorHAnsi" w:cs="Times New Roman"/>
          <w:color w:val="000000"/>
          <w:sz w:val="22"/>
          <w:szCs w:val="22"/>
        </w:rPr>
        <w:t xml:space="preserve">for o caso, a </w:t>
      </w:r>
      <w:r w:rsidR="00DB206B" w:rsidRPr="00A179AD">
        <w:rPr>
          <w:rFonts w:asciiTheme="minorHAnsi" w:hAnsiTheme="minorHAnsi" w:cs="Times New Roman"/>
          <w:color w:val="000000"/>
          <w:sz w:val="22"/>
          <w:szCs w:val="22"/>
        </w:rPr>
        <w:t xml:space="preserve">relação nominal </w:t>
      </w:r>
      <w:r w:rsidR="00765562" w:rsidRPr="00A179AD">
        <w:rPr>
          <w:rFonts w:asciiTheme="minorHAnsi" w:hAnsiTheme="minorHAnsi" w:cs="Times New Roman"/>
          <w:color w:val="000000"/>
          <w:sz w:val="22"/>
          <w:szCs w:val="22"/>
        </w:rPr>
        <w:t xml:space="preserve">dos empregados </w:t>
      </w:r>
      <w:r w:rsidR="009D6CDC" w:rsidRPr="00A179AD">
        <w:rPr>
          <w:rFonts w:asciiTheme="minorHAnsi" w:hAnsiTheme="minorHAnsi" w:cs="Times New Roman"/>
          <w:color w:val="000000"/>
          <w:sz w:val="22"/>
          <w:szCs w:val="22"/>
        </w:rPr>
        <w:t>que adentrarão o órgão para a execução do serviço;</w:t>
      </w:r>
    </w:p>
    <w:p w:rsidR="00DB206B" w:rsidRPr="00A179AD" w:rsidRDefault="00075B80" w:rsidP="00A179AD">
      <w:pPr>
        <w:spacing w:before="120" w:after="120"/>
        <w:jc w:val="both"/>
        <w:rPr>
          <w:rFonts w:asciiTheme="minorHAnsi" w:hAnsiTheme="minorHAnsi" w:cs="Times New Roman"/>
          <w:color w:val="000000"/>
          <w:sz w:val="22"/>
          <w:szCs w:val="22"/>
        </w:rPr>
      </w:pPr>
      <w:r w:rsidRPr="00A179AD">
        <w:rPr>
          <w:rFonts w:asciiTheme="minorHAnsi" w:hAnsiTheme="minorHAnsi"/>
          <w:b/>
          <w:sz w:val="22"/>
          <w:szCs w:val="22"/>
        </w:rPr>
        <w:t>1</w:t>
      </w:r>
      <w:r w:rsidR="00B63EAE" w:rsidRPr="00A179AD">
        <w:rPr>
          <w:rFonts w:asciiTheme="minorHAnsi" w:hAnsiTheme="minorHAnsi"/>
          <w:b/>
          <w:sz w:val="22"/>
          <w:szCs w:val="22"/>
        </w:rPr>
        <w:t>1</w:t>
      </w:r>
      <w:r w:rsidRPr="00A179AD">
        <w:rPr>
          <w:rFonts w:asciiTheme="minorHAnsi" w:hAnsiTheme="minorHAnsi"/>
          <w:b/>
          <w:sz w:val="22"/>
          <w:szCs w:val="22"/>
        </w:rPr>
        <w:t>.</w:t>
      </w:r>
      <w:r w:rsidR="00770784" w:rsidRPr="00A179AD">
        <w:rPr>
          <w:rFonts w:asciiTheme="minorHAnsi" w:hAnsiTheme="minorHAnsi"/>
          <w:b/>
          <w:sz w:val="22"/>
          <w:szCs w:val="22"/>
        </w:rPr>
        <w:t>7</w:t>
      </w:r>
      <w:r w:rsidRPr="00A179AD">
        <w:rPr>
          <w:rFonts w:asciiTheme="minorHAnsi" w:hAnsiTheme="minorHAnsi"/>
          <w:b/>
          <w:sz w:val="22"/>
          <w:szCs w:val="22"/>
        </w:rPr>
        <w:t xml:space="preserve">. </w:t>
      </w:r>
      <w:r w:rsidR="00A36676" w:rsidRPr="00A179AD">
        <w:rPr>
          <w:rFonts w:asciiTheme="minorHAnsi" w:hAnsiTheme="minorHAnsi" w:cs="Times New Roman"/>
          <w:color w:val="000000"/>
          <w:sz w:val="22"/>
          <w:szCs w:val="22"/>
        </w:rPr>
        <w:t>R</w:t>
      </w:r>
      <w:r w:rsidR="00DB206B" w:rsidRPr="00A179AD">
        <w:rPr>
          <w:rFonts w:asciiTheme="minorHAnsi" w:hAnsiTheme="minorHAnsi" w:cs="Times New Roman"/>
          <w:color w:val="000000"/>
          <w:sz w:val="22"/>
          <w:szCs w:val="22"/>
        </w:rPr>
        <w:t xml:space="preserve">esponsabilizar-se por todas as obrigações trabalhistas, sociais, previdenciárias, tributárias e as demais previstas na legislação específica, cuja inadimplência não transfere responsabilidade à </w:t>
      </w:r>
      <w:r w:rsidR="00D52359" w:rsidRPr="00A179AD">
        <w:rPr>
          <w:rFonts w:asciiTheme="minorHAnsi" w:hAnsiTheme="minorHAnsi" w:cs="Times New Roman"/>
          <w:color w:val="000000"/>
          <w:sz w:val="22"/>
          <w:szCs w:val="22"/>
        </w:rPr>
        <w:t>Contratante</w:t>
      </w:r>
      <w:r w:rsidR="00DB206B" w:rsidRPr="00A179AD">
        <w:rPr>
          <w:rFonts w:asciiTheme="minorHAnsi" w:hAnsiTheme="minorHAnsi" w:cs="Times New Roman"/>
          <w:color w:val="000000"/>
          <w:sz w:val="22"/>
          <w:szCs w:val="22"/>
        </w:rPr>
        <w:t>;</w:t>
      </w:r>
    </w:p>
    <w:p w:rsidR="00DB206B" w:rsidRPr="00A179AD" w:rsidRDefault="00075B80" w:rsidP="00A179AD">
      <w:pPr>
        <w:spacing w:before="120" w:after="120"/>
        <w:jc w:val="both"/>
        <w:rPr>
          <w:rFonts w:asciiTheme="minorHAnsi" w:hAnsiTheme="minorHAnsi" w:cs="Times New Roman"/>
          <w:color w:val="000000"/>
          <w:sz w:val="22"/>
          <w:szCs w:val="22"/>
        </w:rPr>
      </w:pPr>
      <w:r w:rsidRPr="00A179AD">
        <w:rPr>
          <w:rFonts w:asciiTheme="minorHAnsi" w:hAnsiTheme="minorHAnsi"/>
          <w:b/>
          <w:sz w:val="22"/>
          <w:szCs w:val="22"/>
        </w:rPr>
        <w:t>1</w:t>
      </w:r>
      <w:r w:rsidR="00B63EAE" w:rsidRPr="00A179AD">
        <w:rPr>
          <w:rFonts w:asciiTheme="minorHAnsi" w:hAnsiTheme="minorHAnsi"/>
          <w:b/>
          <w:sz w:val="22"/>
          <w:szCs w:val="22"/>
        </w:rPr>
        <w:t>1</w:t>
      </w:r>
      <w:r w:rsidRPr="00A179AD">
        <w:rPr>
          <w:rFonts w:asciiTheme="minorHAnsi" w:hAnsiTheme="minorHAnsi"/>
          <w:b/>
          <w:sz w:val="22"/>
          <w:szCs w:val="22"/>
        </w:rPr>
        <w:t>.</w:t>
      </w:r>
      <w:r w:rsidR="00770784" w:rsidRPr="00A179AD">
        <w:rPr>
          <w:rFonts w:asciiTheme="minorHAnsi" w:hAnsiTheme="minorHAnsi"/>
          <w:b/>
          <w:sz w:val="22"/>
          <w:szCs w:val="22"/>
        </w:rPr>
        <w:t>8</w:t>
      </w:r>
      <w:r w:rsidRPr="00A179AD">
        <w:rPr>
          <w:rFonts w:asciiTheme="minorHAnsi" w:hAnsiTheme="minorHAnsi"/>
          <w:b/>
          <w:sz w:val="22"/>
          <w:szCs w:val="22"/>
        </w:rPr>
        <w:t xml:space="preserve">. </w:t>
      </w:r>
      <w:r w:rsidR="00A36676" w:rsidRPr="00A179AD">
        <w:rPr>
          <w:rFonts w:asciiTheme="minorHAnsi" w:hAnsiTheme="minorHAnsi" w:cs="Times New Roman"/>
          <w:color w:val="000000"/>
          <w:sz w:val="22"/>
          <w:szCs w:val="22"/>
        </w:rPr>
        <w:t>A</w:t>
      </w:r>
      <w:r w:rsidR="00DB206B" w:rsidRPr="00A179AD">
        <w:rPr>
          <w:rFonts w:asciiTheme="minorHAnsi" w:hAnsiTheme="minorHAnsi" w:cs="Times New Roman"/>
          <w:color w:val="000000"/>
          <w:sz w:val="22"/>
          <w:szCs w:val="22"/>
        </w:rPr>
        <w:t>presentar, quando solicitado, atestado de antecedentes criminais e distribuição cível de toda a mão</w:t>
      </w:r>
      <w:r w:rsidR="00A76CE0" w:rsidRPr="00A179AD">
        <w:rPr>
          <w:rFonts w:asciiTheme="minorHAnsi" w:hAnsiTheme="minorHAnsi" w:cs="Times New Roman"/>
          <w:color w:val="000000"/>
          <w:sz w:val="22"/>
          <w:szCs w:val="22"/>
        </w:rPr>
        <w:t xml:space="preserve"> </w:t>
      </w:r>
      <w:r w:rsidR="00DB206B" w:rsidRPr="00A179AD">
        <w:rPr>
          <w:rFonts w:asciiTheme="minorHAnsi" w:hAnsiTheme="minorHAnsi" w:cs="Times New Roman"/>
          <w:color w:val="000000"/>
          <w:sz w:val="22"/>
          <w:szCs w:val="22"/>
        </w:rPr>
        <w:t>de</w:t>
      </w:r>
      <w:r w:rsidR="00A76CE0" w:rsidRPr="00A179AD">
        <w:rPr>
          <w:rFonts w:asciiTheme="minorHAnsi" w:hAnsiTheme="minorHAnsi" w:cs="Times New Roman"/>
          <w:color w:val="000000"/>
          <w:sz w:val="22"/>
          <w:szCs w:val="22"/>
        </w:rPr>
        <w:t xml:space="preserve"> </w:t>
      </w:r>
      <w:r w:rsidR="00DB206B" w:rsidRPr="00A179AD">
        <w:rPr>
          <w:rFonts w:asciiTheme="minorHAnsi" w:hAnsiTheme="minorHAnsi" w:cs="Times New Roman"/>
          <w:color w:val="000000"/>
          <w:sz w:val="22"/>
          <w:szCs w:val="22"/>
        </w:rPr>
        <w:t>obra oferecida para atuar nas instalações do órgão;</w:t>
      </w:r>
    </w:p>
    <w:p w:rsidR="00DB206B" w:rsidRPr="00A179AD" w:rsidRDefault="00075B80" w:rsidP="00A179AD">
      <w:pPr>
        <w:spacing w:before="120" w:after="120"/>
        <w:jc w:val="both"/>
        <w:rPr>
          <w:rFonts w:asciiTheme="minorHAnsi" w:hAnsiTheme="minorHAnsi" w:cs="Times New Roman"/>
          <w:color w:val="000000"/>
          <w:sz w:val="22"/>
          <w:szCs w:val="22"/>
        </w:rPr>
      </w:pPr>
      <w:r w:rsidRPr="00A179AD">
        <w:rPr>
          <w:rFonts w:asciiTheme="minorHAnsi" w:hAnsiTheme="minorHAnsi"/>
          <w:b/>
          <w:sz w:val="22"/>
          <w:szCs w:val="22"/>
        </w:rPr>
        <w:t>1</w:t>
      </w:r>
      <w:r w:rsidR="00B63EAE" w:rsidRPr="00A179AD">
        <w:rPr>
          <w:rFonts w:asciiTheme="minorHAnsi" w:hAnsiTheme="minorHAnsi"/>
          <w:b/>
          <w:sz w:val="22"/>
          <w:szCs w:val="22"/>
        </w:rPr>
        <w:t>1</w:t>
      </w:r>
      <w:r w:rsidRPr="00A179AD">
        <w:rPr>
          <w:rFonts w:asciiTheme="minorHAnsi" w:hAnsiTheme="minorHAnsi"/>
          <w:b/>
          <w:sz w:val="22"/>
          <w:szCs w:val="22"/>
        </w:rPr>
        <w:t>.</w:t>
      </w:r>
      <w:r w:rsidR="00770784" w:rsidRPr="00A179AD">
        <w:rPr>
          <w:rFonts w:asciiTheme="minorHAnsi" w:hAnsiTheme="minorHAnsi"/>
          <w:b/>
          <w:sz w:val="22"/>
          <w:szCs w:val="22"/>
        </w:rPr>
        <w:t>9</w:t>
      </w:r>
      <w:r w:rsidRPr="00A179AD">
        <w:rPr>
          <w:rFonts w:asciiTheme="minorHAnsi" w:hAnsiTheme="minorHAnsi"/>
          <w:b/>
          <w:sz w:val="22"/>
          <w:szCs w:val="22"/>
        </w:rPr>
        <w:t xml:space="preserve">. </w:t>
      </w:r>
      <w:r w:rsidR="00C11C58" w:rsidRPr="00A179AD">
        <w:rPr>
          <w:rFonts w:asciiTheme="minorHAnsi" w:hAnsiTheme="minorHAnsi" w:cs="Times New Roman"/>
          <w:color w:val="000000"/>
          <w:sz w:val="22"/>
          <w:szCs w:val="22"/>
        </w:rPr>
        <w:t>A</w:t>
      </w:r>
      <w:r w:rsidR="00DB206B" w:rsidRPr="00A179AD">
        <w:rPr>
          <w:rFonts w:asciiTheme="minorHAnsi" w:hAnsiTheme="minorHAnsi" w:cs="Times New Roman"/>
          <w:color w:val="000000"/>
          <w:sz w:val="22"/>
          <w:szCs w:val="22"/>
        </w:rPr>
        <w:t xml:space="preserve">tender </w:t>
      </w:r>
      <w:r w:rsidR="009D6CDC" w:rsidRPr="00A179AD">
        <w:rPr>
          <w:rFonts w:asciiTheme="minorHAnsi" w:hAnsiTheme="minorHAnsi" w:cs="Times New Roman"/>
          <w:color w:val="000000"/>
          <w:sz w:val="22"/>
          <w:szCs w:val="22"/>
        </w:rPr>
        <w:t>a</w:t>
      </w:r>
      <w:r w:rsidR="00DB206B" w:rsidRPr="00A179AD">
        <w:rPr>
          <w:rFonts w:asciiTheme="minorHAnsi" w:hAnsiTheme="minorHAnsi" w:cs="Times New Roman"/>
          <w:color w:val="000000"/>
          <w:sz w:val="22"/>
          <w:szCs w:val="22"/>
        </w:rPr>
        <w:t xml:space="preserve">s solicitações da </w:t>
      </w:r>
      <w:r w:rsidR="00D52359" w:rsidRPr="00A179AD">
        <w:rPr>
          <w:rFonts w:asciiTheme="minorHAnsi" w:hAnsiTheme="minorHAnsi" w:cs="Times New Roman"/>
          <w:color w:val="000000"/>
          <w:sz w:val="22"/>
          <w:szCs w:val="22"/>
        </w:rPr>
        <w:t>Contratante</w:t>
      </w:r>
      <w:r w:rsidR="00DB206B" w:rsidRPr="00A179AD">
        <w:rPr>
          <w:rFonts w:asciiTheme="minorHAnsi" w:hAnsiTheme="minorHAnsi" w:cs="Times New Roman"/>
          <w:color w:val="000000"/>
          <w:sz w:val="22"/>
          <w:szCs w:val="22"/>
        </w:rPr>
        <w:t xml:space="preserve"> quanto à substituição dos empregados alocados, </w:t>
      </w:r>
      <w:r w:rsidR="00A76CE0" w:rsidRPr="00A179AD">
        <w:rPr>
          <w:rFonts w:asciiTheme="minorHAnsi" w:hAnsiTheme="minorHAnsi" w:cs="Times New Roman"/>
          <w:color w:val="000000"/>
          <w:sz w:val="22"/>
          <w:szCs w:val="22"/>
        </w:rPr>
        <w:t xml:space="preserve">no prazo fixado pelo fiscal do contrato, </w:t>
      </w:r>
      <w:r w:rsidR="00DB206B" w:rsidRPr="00A179AD">
        <w:rPr>
          <w:rFonts w:asciiTheme="minorHAnsi" w:hAnsiTheme="minorHAnsi" w:cs="Times New Roman"/>
          <w:color w:val="000000"/>
          <w:sz w:val="22"/>
          <w:szCs w:val="22"/>
        </w:rPr>
        <w:t>nos casos em que ficar constatado descumprimento das obrigações relativas à execução do serviço, conforme descrito n</w:t>
      </w:r>
      <w:r w:rsidR="009D6CDC" w:rsidRPr="00A179AD">
        <w:rPr>
          <w:rFonts w:asciiTheme="minorHAnsi" w:hAnsiTheme="minorHAnsi" w:cs="Times New Roman"/>
          <w:color w:val="000000"/>
          <w:sz w:val="22"/>
          <w:szCs w:val="22"/>
        </w:rPr>
        <w:t>este</w:t>
      </w:r>
      <w:r w:rsidR="00DB206B" w:rsidRPr="00A179AD">
        <w:rPr>
          <w:rFonts w:asciiTheme="minorHAnsi" w:hAnsiTheme="minorHAnsi" w:cs="Times New Roman"/>
          <w:color w:val="000000"/>
          <w:sz w:val="22"/>
          <w:szCs w:val="22"/>
        </w:rPr>
        <w:t xml:space="preserve"> Termo de Referência;</w:t>
      </w:r>
    </w:p>
    <w:p w:rsidR="00DB206B" w:rsidRPr="00A179AD" w:rsidRDefault="00075B80" w:rsidP="00A179AD">
      <w:pPr>
        <w:spacing w:before="120" w:after="120"/>
        <w:jc w:val="both"/>
        <w:rPr>
          <w:rFonts w:asciiTheme="minorHAnsi" w:hAnsiTheme="minorHAnsi" w:cs="Times New Roman"/>
          <w:color w:val="000000"/>
          <w:sz w:val="22"/>
          <w:szCs w:val="22"/>
        </w:rPr>
      </w:pPr>
      <w:r w:rsidRPr="00A179AD">
        <w:rPr>
          <w:rFonts w:asciiTheme="minorHAnsi" w:hAnsiTheme="minorHAnsi"/>
          <w:b/>
          <w:sz w:val="22"/>
          <w:szCs w:val="22"/>
        </w:rPr>
        <w:t>1</w:t>
      </w:r>
      <w:r w:rsidR="00B63EAE" w:rsidRPr="00A179AD">
        <w:rPr>
          <w:rFonts w:asciiTheme="minorHAnsi" w:hAnsiTheme="minorHAnsi"/>
          <w:b/>
          <w:sz w:val="22"/>
          <w:szCs w:val="22"/>
        </w:rPr>
        <w:t>1</w:t>
      </w:r>
      <w:r w:rsidRPr="00A179AD">
        <w:rPr>
          <w:rFonts w:asciiTheme="minorHAnsi" w:hAnsiTheme="minorHAnsi"/>
          <w:b/>
          <w:sz w:val="22"/>
          <w:szCs w:val="22"/>
        </w:rPr>
        <w:t>.1</w:t>
      </w:r>
      <w:r w:rsidR="00770784" w:rsidRPr="00A179AD">
        <w:rPr>
          <w:rFonts w:asciiTheme="minorHAnsi" w:hAnsiTheme="minorHAnsi"/>
          <w:b/>
          <w:sz w:val="22"/>
          <w:szCs w:val="22"/>
        </w:rPr>
        <w:t>0</w:t>
      </w:r>
      <w:r w:rsidRPr="00A179AD">
        <w:rPr>
          <w:rFonts w:asciiTheme="minorHAnsi" w:hAnsiTheme="minorHAnsi"/>
          <w:b/>
          <w:sz w:val="22"/>
          <w:szCs w:val="22"/>
        </w:rPr>
        <w:t xml:space="preserve">. </w:t>
      </w:r>
      <w:r w:rsidR="00C11C58" w:rsidRPr="00A179AD">
        <w:rPr>
          <w:rFonts w:asciiTheme="minorHAnsi" w:hAnsiTheme="minorHAnsi" w:cs="Times New Roman"/>
          <w:color w:val="000000"/>
          <w:sz w:val="22"/>
          <w:szCs w:val="22"/>
        </w:rPr>
        <w:t>I</w:t>
      </w:r>
      <w:r w:rsidR="00DB206B" w:rsidRPr="00A179AD">
        <w:rPr>
          <w:rFonts w:asciiTheme="minorHAnsi" w:hAnsiTheme="minorHAnsi" w:cs="Times New Roman"/>
          <w:color w:val="000000"/>
          <w:sz w:val="22"/>
          <w:szCs w:val="22"/>
        </w:rPr>
        <w:t xml:space="preserve">nstruir seus empregados quanto à necessidade de acatar as </w:t>
      </w:r>
      <w:r w:rsidR="009D6CDC" w:rsidRPr="00A179AD">
        <w:rPr>
          <w:rFonts w:asciiTheme="minorHAnsi" w:hAnsiTheme="minorHAnsi" w:cs="Times New Roman"/>
          <w:color w:val="000000"/>
          <w:sz w:val="22"/>
          <w:szCs w:val="22"/>
        </w:rPr>
        <w:t>normas i</w:t>
      </w:r>
      <w:r w:rsidR="00133136" w:rsidRPr="00A179AD">
        <w:rPr>
          <w:rFonts w:asciiTheme="minorHAnsi" w:hAnsiTheme="minorHAnsi" w:cs="Times New Roman"/>
          <w:color w:val="000000"/>
          <w:sz w:val="22"/>
          <w:szCs w:val="22"/>
        </w:rPr>
        <w:t xml:space="preserve">nternas </w:t>
      </w:r>
      <w:r w:rsidR="00DB206B" w:rsidRPr="00A179AD">
        <w:rPr>
          <w:rFonts w:asciiTheme="minorHAnsi" w:hAnsiTheme="minorHAnsi" w:cs="Times New Roman"/>
          <w:color w:val="000000"/>
          <w:sz w:val="22"/>
          <w:szCs w:val="22"/>
        </w:rPr>
        <w:t>da Administração;</w:t>
      </w:r>
    </w:p>
    <w:p w:rsidR="00DB206B" w:rsidRPr="00A179AD" w:rsidRDefault="00075B80" w:rsidP="00A179AD">
      <w:pPr>
        <w:spacing w:before="120" w:after="120"/>
        <w:jc w:val="both"/>
        <w:rPr>
          <w:rFonts w:asciiTheme="minorHAnsi" w:hAnsiTheme="minorHAnsi" w:cs="Times New Roman"/>
          <w:color w:val="000000"/>
          <w:sz w:val="22"/>
          <w:szCs w:val="22"/>
        </w:rPr>
      </w:pPr>
      <w:r w:rsidRPr="00A179AD">
        <w:rPr>
          <w:rFonts w:asciiTheme="minorHAnsi" w:hAnsiTheme="minorHAnsi"/>
          <w:b/>
          <w:sz w:val="22"/>
          <w:szCs w:val="22"/>
        </w:rPr>
        <w:t>1</w:t>
      </w:r>
      <w:r w:rsidR="00B63EAE" w:rsidRPr="00A179AD">
        <w:rPr>
          <w:rFonts w:asciiTheme="minorHAnsi" w:hAnsiTheme="minorHAnsi"/>
          <w:b/>
          <w:sz w:val="22"/>
          <w:szCs w:val="22"/>
        </w:rPr>
        <w:t>1</w:t>
      </w:r>
      <w:r w:rsidRPr="00A179AD">
        <w:rPr>
          <w:rFonts w:asciiTheme="minorHAnsi" w:hAnsiTheme="minorHAnsi"/>
          <w:b/>
          <w:sz w:val="22"/>
          <w:szCs w:val="22"/>
        </w:rPr>
        <w:t>.1</w:t>
      </w:r>
      <w:r w:rsidR="00770784" w:rsidRPr="00A179AD">
        <w:rPr>
          <w:rFonts w:asciiTheme="minorHAnsi" w:hAnsiTheme="minorHAnsi"/>
          <w:b/>
          <w:sz w:val="22"/>
          <w:szCs w:val="22"/>
        </w:rPr>
        <w:t>1</w:t>
      </w:r>
      <w:r w:rsidRPr="00A179AD">
        <w:rPr>
          <w:rFonts w:asciiTheme="minorHAnsi" w:hAnsiTheme="minorHAnsi"/>
          <w:b/>
          <w:sz w:val="22"/>
          <w:szCs w:val="22"/>
        </w:rPr>
        <w:t xml:space="preserve">. </w:t>
      </w:r>
      <w:r w:rsidR="00C11C58" w:rsidRPr="00A179AD">
        <w:rPr>
          <w:rFonts w:asciiTheme="minorHAnsi" w:hAnsiTheme="minorHAnsi" w:cs="Times New Roman"/>
          <w:color w:val="000000"/>
          <w:sz w:val="22"/>
          <w:szCs w:val="22"/>
        </w:rPr>
        <w:t>I</w:t>
      </w:r>
      <w:r w:rsidR="00DB206B" w:rsidRPr="00A179AD">
        <w:rPr>
          <w:rFonts w:asciiTheme="minorHAnsi" w:hAnsiTheme="minorHAnsi" w:cs="Times New Roman"/>
          <w:color w:val="000000"/>
          <w:sz w:val="22"/>
          <w:szCs w:val="22"/>
        </w:rPr>
        <w:t xml:space="preserve">nstruir seus empregados a respeito das atividades a serem desempenhadas, alertando-os a não executar atividades não abrangidas pelo contrato, devendo a </w:t>
      </w:r>
      <w:r w:rsidR="00D52359" w:rsidRPr="00A179AD">
        <w:rPr>
          <w:rFonts w:asciiTheme="minorHAnsi" w:hAnsiTheme="minorHAnsi" w:cs="Times New Roman"/>
          <w:color w:val="000000"/>
          <w:sz w:val="22"/>
          <w:szCs w:val="22"/>
        </w:rPr>
        <w:t>Contratada</w:t>
      </w:r>
      <w:r w:rsidR="00DB206B" w:rsidRPr="00A179AD">
        <w:rPr>
          <w:rFonts w:asciiTheme="minorHAnsi" w:hAnsiTheme="minorHAnsi" w:cs="Times New Roman"/>
          <w:color w:val="000000"/>
          <w:sz w:val="22"/>
          <w:szCs w:val="22"/>
        </w:rPr>
        <w:t xml:space="preserve"> relatar à </w:t>
      </w:r>
      <w:r w:rsidR="00D52359" w:rsidRPr="00A179AD">
        <w:rPr>
          <w:rFonts w:asciiTheme="minorHAnsi" w:hAnsiTheme="minorHAnsi" w:cs="Times New Roman"/>
          <w:color w:val="000000"/>
          <w:sz w:val="22"/>
          <w:szCs w:val="22"/>
        </w:rPr>
        <w:t>Contratante</w:t>
      </w:r>
      <w:r w:rsidR="00DB206B" w:rsidRPr="00A179AD">
        <w:rPr>
          <w:rFonts w:asciiTheme="minorHAnsi" w:hAnsiTheme="minorHAnsi" w:cs="Times New Roman"/>
          <w:color w:val="000000"/>
          <w:sz w:val="22"/>
          <w:szCs w:val="22"/>
        </w:rPr>
        <w:t xml:space="preserve"> toda e qualquer ocorrência neste sentido, a fim de evitar desvio de função;</w:t>
      </w:r>
    </w:p>
    <w:p w:rsidR="00DB206B" w:rsidRPr="00A179AD" w:rsidRDefault="00075B80" w:rsidP="00A179AD">
      <w:pPr>
        <w:spacing w:before="120" w:after="120"/>
        <w:jc w:val="both"/>
        <w:rPr>
          <w:rFonts w:asciiTheme="minorHAnsi" w:hAnsiTheme="minorHAnsi" w:cs="Times New Roman"/>
          <w:color w:val="000000"/>
          <w:sz w:val="22"/>
          <w:szCs w:val="22"/>
        </w:rPr>
      </w:pPr>
      <w:r w:rsidRPr="00A179AD">
        <w:rPr>
          <w:rFonts w:asciiTheme="minorHAnsi" w:hAnsiTheme="minorHAnsi"/>
          <w:b/>
          <w:sz w:val="22"/>
          <w:szCs w:val="22"/>
        </w:rPr>
        <w:t>1</w:t>
      </w:r>
      <w:r w:rsidR="00B63EAE" w:rsidRPr="00A179AD">
        <w:rPr>
          <w:rFonts w:asciiTheme="minorHAnsi" w:hAnsiTheme="minorHAnsi"/>
          <w:b/>
          <w:sz w:val="22"/>
          <w:szCs w:val="22"/>
        </w:rPr>
        <w:t>1</w:t>
      </w:r>
      <w:r w:rsidRPr="00A179AD">
        <w:rPr>
          <w:rFonts w:asciiTheme="minorHAnsi" w:hAnsiTheme="minorHAnsi"/>
          <w:b/>
          <w:sz w:val="22"/>
          <w:szCs w:val="22"/>
        </w:rPr>
        <w:t>.1</w:t>
      </w:r>
      <w:r w:rsidR="00770784" w:rsidRPr="00A179AD">
        <w:rPr>
          <w:rFonts w:asciiTheme="minorHAnsi" w:hAnsiTheme="minorHAnsi"/>
          <w:b/>
          <w:sz w:val="22"/>
          <w:szCs w:val="22"/>
        </w:rPr>
        <w:t>2</w:t>
      </w:r>
      <w:r w:rsidRPr="00A179AD">
        <w:rPr>
          <w:rFonts w:asciiTheme="minorHAnsi" w:hAnsiTheme="minorHAnsi"/>
          <w:b/>
          <w:sz w:val="22"/>
          <w:szCs w:val="22"/>
        </w:rPr>
        <w:t xml:space="preserve">. </w:t>
      </w:r>
      <w:r w:rsidR="00A36676" w:rsidRPr="00A179AD">
        <w:rPr>
          <w:rFonts w:asciiTheme="minorHAnsi" w:hAnsiTheme="minorHAnsi" w:cs="Times New Roman"/>
          <w:color w:val="000000"/>
          <w:sz w:val="22"/>
          <w:szCs w:val="22"/>
        </w:rPr>
        <w:t>R</w:t>
      </w:r>
      <w:r w:rsidR="00DB206B" w:rsidRPr="00A179AD">
        <w:rPr>
          <w:rFonts w:asciiTheme="minorHAnsi" w:hAnsiTheme="minorHAnsi" w:cs="Times New Roman"/>
          <w:color w:val="000000"/>
          <w:sz w:val="22"/>
          <w:szCs w:val="22"/>
        </w:rPr>
        <w:t xml:space="preserve">elatar à </w:t>
      </w:r>
      <w:r w:rsidR="00D52359" w:rsidRPr="00A179AD">
        <w:rPr>
          <w:rFonts w:asciiTheme="minorHAnsi" w:hAnsiTheme="minorHAnsi" w:cs="Times New Roman"/>
          <w:color w:val="000000"/>
          <w:sz w:val="22"/>
          <w:szCs w:val="22"/>
        </w:rPr>
        <w:t>Contratante</w:t>
      </w:r>
      <w:r w:rsidR="00DB206B" w:rsidRPr="00A179AD">
        <w:rPr>
          <w:rFonts w:asciiTheme="minorHAnsi" w:hAnsiTheme="minorHAnsi" w:cs="Times New Roman"/>
          <w:color w:val="000000"/>
          <w:sz w:val="22"/>
          <w:szCs w:val="22"/>
        </w:rPr>
        <w:t xml:space="preserve"> toda e qualquer irregularidade verificada no decorrer da prestação dos serviços;</w:t>
      </w:r>
    </w:p>
    <w:p w:rsidR="00DB206B" w:rsidRPr="00A179AD" w:rsidRDefault="00075B80" w:rsidP="00A179AD">
      <w:pPr>
        <w:spacing w:before="120" w:after="120"/>
        <w:jc w:val="both"/>
        <w:rPr>
          <w:rFonts w:asciiTheme="minorHAnsi" w:hAnsiTheme="minorHAnsi" w:cs="Times New Roman"/>
          <w:color w:val="000000"/>
          <w:sz w:val="22"/>
          <w:szCs w:val="22"/>
        </w:rPr>
      </w:pPr>
      <w:r w:rsidRPr="00A179AD">
        <w:rPr>
          <w:rFonts w:asciiTheme="minorHAnsi" w:hAnsiTheme="minorHAnsi"/>
          <w:b/>
          <w:sz w:val="22"/>
          <w:szCs w:val="22"/>
        </w:rPr>
        <w:t>1</w:t>
      </w:r>
      <w:r w:rsidR="00B63EAE" w:rsidRPr="00A179AD">
        <w:rPr>
          <w:rFonts w:asciiTheme="minorHAnsi" w:hAnsiTheme="minorHAnsi"/>
          <w:b/>
          <w:sz w:val="22"/>
          <w:szCs w:val="22"/>
        </w:rPr>
        <w:t>1</w:t>
      </w:r>
      <w:r w:rsidRPr="00A179AD">
        <w:rPr>
          <w:rFonts w:asciiTheme="minorHAnsi" w:hAnsiTheme="minorHAnsi"/>
          <w:b/>
          <w:sz w:val="22"/>
          <w:szCs w:val="22"/>
        </w:rPr>
        <w:t>.1</w:t>
      </w:r>
      <w:r w:rsidR="00770784" w:rsidRPr="00A179AD">
        <w:rPr>
          <w:rFonts w:asciiTheme="minorHAnsi" w:hAnsiTheme="minorHAnsi"/>
          <w:b/>
          <w:sz w:val="22"/>
          <w:szCs w:val="22"/>
        </w:rPr>
        <w:t>3</w:t>
      </w:r>
      <w:r w:rsidRPr="00A179AD">
        <w:rPr>
          <w:rFonts w:asciiTheme="minorHAnsi" w:hAnsiTheme="minorHAnsi"/>
          <w:b/>
          <w:sz w:val="22"/>
          <w:szCs w:val="22"/>
        </w:rPr>
        <w:t xml:space="preserve">. </w:t>
      </w:r>
      <w:r w:rsidR="00A36676" w:rsidRPr="00A179AD">
        <w:rPr>
          <w:rFonts w:asciiTheme="minorHAnsi" w:hAnsiTheme="minorHAnsi" w:cs="Times New Roman"/>
          <w:color w:val="000000"/>
          <w:sz w:val="22"/>
          <w:szCs w:val="22"/>
        </w:rPr>
        <w:t>N</w:t>
      </w:r>
      <w:r w:rsidR="00DB206B" w:rsidRPr="00A179AD">
        <w:rPr>
          <w:rFonts w:asciiTheme="minorHAnsi" w:hAnsiTheme="minorHAnsi" w:cs="Times New Roman"/>
          <w:color w:val="000000"/>
          <w:sz w:val="22"/>
          <w:szCs w:val="22"/>
        </w:rPr>
        <w:t>ão permitir a utilização de qualquer trabalho do menor de dezesseis anos, exceto na condição de aprendiz para os maiores de quatorze anos; nem permitir a utilização do trabalho do menor de dezoito anos em trabalho noturno, perigoso ou insalubre;</w:t>
      </w:r>
    </w:p>
    <w:p w:rsidR="00DB206B" w:rsidRPr="00A179AD" w:rsidRDefault="00075B80" w:rsidP="00A179AD">
      <w:pPr>
        <w:spacing w:before="120" w:after="120"/>
        <w:jc w:val="both"/>
        <w:rPr>
          <w:rFonts w:asciiTheme="minorHAnsi" w:hAnsiTheme="minorHAnsi" w:cs="Times New Roman"/>
          <w:color w:val="000000"/>
          <w:sz w:val="22"/>
          <w:szCs w:val="22"/>
        </w:rPr>
      </w:pPr>
      <w:r w:rsidRPr="00A179AD">
        <w:rPr>
          <w:rFonts w:asciiTheme="minorHAnsi" w:hAnsiTheme="minorHAnsi"/>
          <w:b/>
          <w:sz w:val="22"/>
          <w:szCs w:val="22"/>
        </w:rPr>
        <w:t>1</w:t>
      </w:r>
      <w:r w:rsidR="00B63EAE" w:rsidRPr="00A179AD">
        <w:rPr>
          <w:rFonts w:asciiTheme="minorHAnsi" w:hAnsiTheme="minorHAnsi"/>
          <w:b/>
          <w:sz w:val="22"/>
          <w:szCs w:val="22"/>
        </w:rPr>
        <w:t>1</w:t>
      </w:r>
      <w:r w:rsidRPr="00A179AD">
        <w:rPr>
          <w:rFonts w:asciiTheme="minorHAnsi" w:hAnsiTheme="minorHAnsi"/>
          <w:b/>
          <w:sz w:val="22"/>
          <w:szCs w:val="22"/>
        </w:rPr>
        <w:t>.1</w:t>
      </w:r>
      <w:r w:rsidR="00770784" w:rsidRPr="00A179AD">
        <w:rPr>
          <w:rFonts w:asciiTheme="minorHAnsi" w:hAnsiTheme="minorHAnsi"/>
          <w:b/>
          <w:sz w:val="22"/>
          <w:szCs w:val="22"/>
        </w:rPr>
        <w:t>4</w:t>
      </w:r>
      <w:r w:rsidRPr="00A179AD">
        <w:rPr>
          <w:rFonts w:asciiTheme="minorHAnsi" w:hAnsiTheme="minorHAnsi"/>
          <w:b/>
          <w:sz w:val="22"/>
          <w:szCs w:val="22"/>
        </w:rPr>
        <w:t xml:space="preserve">. </w:t>
      </w:r>
      <w:r w:rsidR="00DB206B" w:rsidRPr="00A179AD">
        <w:rPr>
          <w:rFonts w:asciiTheme="minorHAnsi" w:hAnsiTheme="minorHAnsi" w:cs="Times New Roman"/>
          <w:color w:val="000000"/>
          <w:sz w:val="22"/>
          <w:szCs w:val="22"/>
        </w:rPr>
        <w:t xml:space="preserve"> </w:t>
      </w:r>
      <w:r w:rsidR="00A36676" w:rsidRPr="00A179AD">
        <w:rPr>
          <w:rFonts w:asciiTheme="minorHAnsi" w:hAnsiTheme="minorHAnsi" w:cs="Times New Roman"/>
          <w:color w:val="000000"/>
          <w:sz w:val="22"/>
          <w:szCs w:val="22"/>
        </w:rPr>
        <w:t>M</w:t>
      </w:r>
      <w:r w:rsidR="00DB206B" w:rsidRPr="00A179AD">
        <w:rPr>
          <w:rFonts w:asciiTheme="minorHAnsi" w:hAnsiTheme="minorHAnsi" w:cs="Times New Roman"/>
          <w:color w:val="000000"/>
          <w:sz w:val="22"/>
          <w:szCs w:val="22"/>
        </w:rPr>
        <w:t>anter durante toda a vigência do contrato, em compatibilidade com as obrigações assumidas, todas as condições de habilitação e qualificação exigidas na licitação;</w:t>
      </w:r>
    </w:p>
    <w:p w:rsidR="00133136" w:rsidRPr="00A179AD" w:rsidRDefault="00075B80" w:rsidP="00A179AD">
      <w:pPr>
        <w:spacing w:before="120" w:after="120"/>
        <w:jc w:val="both"/>
        <w:rPr>
          <w:rFonts w:asciiTheme="minorHAnsi" w:hAnsiTheme="minorHAnsi" w:cs="Times New Roman"/>
          <w:color w:val="000000"/>
          <w:sz w:val="22"/>
          <w:szCs w:val="22"/>
        </w:rPr>
      </w:pPr>
      <w:r w:rsidRPr="00A179AD">
        <w:rPr>
          <w:rFonts w:asciiTheme="minorHAnsi" w:hAnsiTheme="minorHAnsi"/>
          <w:b/>
          <w:sz w:val="22"/>
          <w:szCs w:val="22"/>
        </w:rPr>
        <w:t>1</w:t>
      </w:r>
      <w:r w:rsidR="00B63EAE" w:rsidRPr="00A179AD">
        <w:rPr>
          <w:rFonts w:asciiTheme="minorHAnsi" w:hAnsiTheme="minorHAnsi"/>
          <w:b/>
          <w:sz w:val="22"/>
          <w:szCs w:val="22"/>
        </w:rPr>
        <w:t>1</w:t>
      </w:r>
      <w:r w:rsidRPr="00A179AD">
        <w:rPr>
          <w:rFonts w:asciiTheme="minorHAnsi" w:hAnsiTheme="minorHAnsi"/>
          <w:b/>
          <w:sz w:val="22"/>
          <w:szCs w:val="22"/>
        </w:rPr>
        <w:t>.1</w:t>
      </w:r>
      <w:r w:rsidR="00770784" w:rsidRPr="00A179AD">
        <w:rPr>
          <w:rFonts w:asciiTheme="minorHAnsi" w:hAnsiTheme="minorHAnsi"/>
          <w:b/>
          <w:sz w:val="22"/>
          <w:szCs w:val="22"/>
        </w:rPr>
        <w:t>5</w:t>
      </w:r>
      <w:r w:rsidRPr="00A179AD">
        <w:rPr>
          <w:rFonts w:asciiTheme="minorHAnsi" w:hAnsiTheme="minorHAnsi"/>
          <w:b/>
          <w:sz w:val="22"/>
          <w:szCs w:val="22"/>
        </w:rPr>
        <w:t xml:space="preserve">. </w:t>
      </w:r>
      <w:r w:rsidR="001449A3" w:rsidRPr="00A179AD">
        <w:rPr>
          <w:rFonts w:asciiTheme="minorHAnsi" w:hAnsiTheme="minorHAnsi"/>
          <w:color w:val="000000"/>
          <w:sz w:val="22"/>
          <w:szCs w:val="22"/>
        </w:rPr>
        <w:t>G</w:t>
      </w:r>
      <w:r w:rsidR="00133136" w:rsidRPr="00A179AD">
        <w:rPr>
          <w:rFonts w:asciiTheme="minorHAnsi" w:hAnsiTheme="minorHAnsi"/>
          <w:color w:val="000000"/>
          <w:sz w:val="22"/>
          <w:szCs w:val="22"/>
        </w:rPr>
        <w:t>uardar sigilo sobre todas as informações obtidas em decorrência do cumprimento do contrato;</w:t>
      </w:r>
    </w:p>
    <w:p w:rsidR="00DB206B" w:rsidRPr="00A179AD" w:rsidRDefault="00075B80" w:rsidP="00A179AD">
      <w:pPr>
        <w:spacing w:before="120" w:after="120"/>
        <w:jc w:val="both"/>
        <w:rPr>
          <w:rFonts w:asciiTheme="minorHAnsi" w:hAnsiTheme="minorHAnsi" w:cs="Times New Roman"/>
          <w:color w:val="000000"/>
          <w:sz w:val="22"/>
          <w:szCs w:val="22"/>
        </w:rPr>
      </w:pPr>
      <w:r w:rsidRPr="00A179AD">
        <w:rPr>
          <w:rFonts w:asciiTheme="minorHAnsi" w:hAnsiTheme="minorHAnsi"/>
          <w:b/>
          <w:sz w:val="22"/>
          <w:szCs w:val="22"/>
        </w:rPr>
        <w:t>1</w:t>
      </w:r>
      <w:r w:rsidR="00B63EAE" w:rsidRPr="00A179AD">
        <w:rPr>
          <w:rFonts w:asciiTheme="minorHAnsi" w:hAnsiTheme="minorHAnsi"/>
          <w:b/>
          <w:sz w:val="22"/>
          <w:szCs w:val="22"/>
        </w:rPr>
        <w:t>1</w:t>
      </w:r>
      <w:r w:rsidRPr="00A179AD">
        <w:rPr>
          <w:rFonts w:asciiTheme="minorHAnsi" w:hAnsiTheme="minorHAnsi"/>
          <w:b/>
          <w:sz w:val="22"/>
          <w:szCs w:val="22"/>
        </w:rPr>
        <w:t>.1</w:t>
      </w:r>
      <w:r w:rsidR="00770784" w:rsidRPr="00A179AD">
        <w:rPr>
          <w:rFonts w:asciiTheme="minorHAnsi" w:hAnsiTheme="minorHAnsi"/>
          <w:b/>
          <w:sz w:val="22"/>
          <w:szCs w:val="22"/>
        </w:rPr>
        <w:t>6</w:t>
      </w:r>
      <w:r w:rsidRPr="00A179AD">
        <w:rPr>
          <w:rFonts w:asciiTheme="minorHAnsi" w:hAnsiTheme="minorHAnsi"/>
          <w:b/>
          <w:sz w:val="22"/>
          <w:szCs w:val="22"/>
        </w:rPr>
        <w:t xml:space="preserve">. </w:t>
      </w:r>
      <w:r w:rsidR="00A36676" w:rsidRPr="00A179AD">
        <w:rPr>
          <w:rFonts w:asciiTheme="minorHAnsi" w:hAnsiTheme="minorHAnsi" w:cs="Times New Roman"/>
          <w:color w:val="000000"/>
          <w:sz w:val="22"/>
          <w:szCs w:val="22"/>
        </w:rPr>
        <w:t>A</w:t>
      </w:r>
      <w:r w:rsidR="00DB206B" w:rsidRPr="00A179AD">
        <w:rPr>
          <w:rFonts w:asciiTheme="minorHAnsi" w:hAnsiTheme="minorHAnsi" w:cs="Times New Roman"/>
          <w:color w:val="000000"/>
          <w:sz w:val="22"/>
          <w:szCs w:val="22"/>
        </w:rPr>
        <w:t>rcar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1º do art. 57 da Lei nº 8.666, de 1993.</w:t>
      </w:r>
    </w:p>
    <w:p w:rsidR="00075B80" w:rsidRPr="00A179AD" w:rsidRDefault="00075B80" w:rsidP="00A179AD">
      <w:pPr>
        <w:spacing w:before="120" w:after="120"/>
        <w:ind w:right="-17"/>
        <w:jc w:val="both"/>
        <w:rPr>
          <w:rFonts w:asciiTheme="minorHAnsi" w:hAnsiTheme="minorHAnsi" w:cs="Times New Roman"/>
          <w:b/>
          <w:color w:val="000000"/>
          <w:sz w:val="22"/>
          <w:szCs w:val="22"/>
        </w:rPr>
      </w:pPr>
    </w:p>
    <w:p w:rsidR="00DB206B" w:rsidRPr="004010A5" w:rsidRDefault="00F24744" w:rsidP="004010A5">
      <w:pPr>
        <w:spacing w:before="120" w:after="120"/>
        <w:ind w:right="-17"/>
        <w:jc w:val="both"/>
        <w:rPr>
          <w:rFonts w:asciiTheme="minorHAnsi" w:hAnsiTheme="minorHAnsi" w:cs="Times New Roman"/>
          <w:b/>
          <w:color w:val="000000"/>
        </w:rPr>
      </w:pPr>
      <w:r>
        <w:rPr>
          <w:rFonts w:asciiTheme="minorHAnsi" w:hAnsiTheme="minorHAnsi" w:cs="Times New Roman"/>
          <w:b/>
          <w:color w:val="000000"/>
        </w:rPr>
        <w:t>1</w:t>
      </w:r>
      <w:r w:rsidR="00B63EAE">
        <w:rPr>
          <w:rFonts w:asciiTheme="minorHAnsi" w:hAnsiTheme="minorHAnsi" w:cs="Times New Roman"/>
          <w:b/>
          <w:color w:val="000000"/>
        </w:rPr>
        <w:t>2</w:t>
      </w:r>
      <w:r>
        <w:rPr>
          <w:rFonts w:asciiTheme="minorHAnsi" w:hAnsiTheme="minorHAnsi" w:cs="Times New Roman"/>
          <w:b/>
          <w:color w:val="000000"/>
        </w:rPr>
        <w:t xml:space="preserve">. </w:t>
      </w:r>
      <w:r w:rsidR="00DB206B" w:rsidRPr="004010A5">
        <w:rPr>
          <w:rFonts w:asciiTheme="minorHAnsi" w:hAnsiTheme="minorHAnsi" w:cs="Times New Roman"/>
          <w:b/>
          <w:color w:val="000000"/>
        </w:rPr>
        <w:t>DA SUBCONTRATAÇÃO</w:t>
      </w:r>
    </w:p>
    <w:p w:rsidR="00DB206B" w:rsidRPr="00F24744" w:rsidRDefault="00D42501" w:rsidP="00F24744">
      <w:pPr>
        <w:spacing w:before="120" w:after="120"/>
        <w:jc w:val="both"/>
        <w:rPr>
          <w:rFonts w:asciiTheme="minorHAnsi" w:hAnsiTheme="minorHAnsi" w:cs="Times New Roman"/>
          <w:sz w:val="22"/>
          <w:szCs w:val="22"/>
        </w:rPr>
      </w:pPr>
      <w:r w:rsidRPr="00F24744">
        <w:rPr>
          <w:rFonts w:asciiTheme="minorHAnsi" w:hAnsiTheme="minorHAnsi" w:cs="Times New Roman"/>
          <w:b/>
          <w:sz w:val="22"/>
          <w:szCs w:val="22"/>
        </w:rPr>
        <w:t>1</w:t>
      </w:r>
      <w:r w:rsidR="00B63EAE">
        <w:rPr>
          <w:rFonts w:asciiTheme="minorHAnsi" w:hAnsiTheme="minorHAnsi" w:cs="Times New Roman"/>
          <w:b/>
          <w:sz w:val="22"/>
          <w:szCs w:val="22"/>
        </w:rPr>
        <w:t>2</w:t>
      </w:r>
      <w:r w:rsidRPr="00F24744">
        <w:rPr>
          <w:rFonts w:asciiTheme="minorHAnsi" w:hAnsiTheme="minorHAnsi" w:cs="Times New Roman"/>
          <w:b/>
          <w:sz w:val="22"/>
          <w:szCs w:val="22"/>
        </w:rPr>
        <w:t>.1</w:t>
      </w:r>
      <w:r w:rsidR="00F24744" w:rsidRPr="00F24744">
        <w:rPr>
          <w:rFonts w:asciiTheme="minorHAnsi" w:hAnsiTheme="minorHAnsi" w:cs="Times New Roman"/>
          <w:b/>
          <w:sz w:val="22"/>
          <w:szCs w:val="22"/>
        </w:rPr>
        <w:t>.</w:t>
      </w:r>
      <w:r w:rsidRPr="00F24744">
        <w:rPr>
          <w:rFonts w:asciiTheme="minorHAnsi" w:hAnsiTheme="minorHAnsi" w:cs="Times New Roman"/>
          <w:sz w:val="22"/>
          <w:szCs w:val="22"/>
        </w:rPr>
        <w:t xml:space="preserve"> </w:t>
      </w:r>
      <w:r w:rsidR="00DB206B" w:rsidRPr="00F24744">
        <w:rPr>
          <w:rFonts w:asciiTheme="minorHAnsi" w:hAnsiTheme="minorHAnsi" w:cs="Times New Roman"/>
          <w:sz w:val="22"/>
          <w:szCs w:val="22"/>
        </w:rPr>
        <w:t>Não será admitida a subcontratação do objeto licitatório.</w:t>
      </w:r>
    </w:p>
    <w:p w:rsidR="00F24744" w:rsidRPr="00F34E08" w:rsidRDefault="00F24744" w:rsidP="00F34E08">
      <w:pPr>
        <w:spacing w:before="120" w:after="120" w:line="276" w:lineRule="auto"/>
        <w:jc w:val="both"/>
        <w:rPr>
          <w:rFonts w:asciiTheme="minorHAnsi" w:hAnsiTheme="minorHAnsi" w:cs="Times New Roman"/>
          <w:color w:val="FF0000"/>
          <w:sz w:val="22"/>
          <w:szCs w:val="22"/>
        </w:rPr>
      </w:pPr>
    </w:p>
    <w:p w:rsidR="0055045F" w:rsidRPr="00F24744" w:rsidRDefault="00F24744" w:rsidP="00F24744">
      <w:pPr>
        <w:spacing w:before="120" w:after="120"/>
        <w:ind w:right="-17"/>
        <w:jc w:val="both"/>
        <w:rPr>
          <w:rFonts w:asciiTheme="minorHAnsi" w:hAnsiTheme="minorHAnsi" w:cs="Times New Roman"/>
          <w:b/>
          <w:lang w:eastAsia="en-US"/>
        </w:rPr>
      </w:pPr>
      <w:r w:rsidRPr="00F24744">
        <w:rPr>
          <w:rFonts w:asciiTheme="minorHAnsi" w:hAnsiTheme="minorHAnsi" w:cs="Times New Roman"/>
          <w:b/>
          <w:lang w:eastAsia="en-US"/>
        </w:rPr>
        <w:t>1</w:t>
      </w:r>
      <w:r w:rsidR="00B63EAE">
        <w:rPr>
          <w:rFonts w:asciiTheme="minorHAnsi" w:hAnsiTheme="minorHAnsi" w:cs="Times New Roman"/>
          <w:b/>
          <w:lang w:eastAsia="en-US"/>
        </w:rPr>
        <w:t>3</w:t>
      </w:r>
      <w:r w:rsidRPr="00F24744">
        <w:rPr>
          <w:rFonts w:asciiTheme="minorHAnsi" w:hAnsiTheme="minorHAnsi" w:cs="Times New Roman"/>
          <w:b/>
          <w:lang w:eastAsia="en-US"/>
        </w:rPr>
        <w:t xml:space="preserve">. </w:t>
      </w:r>
      <w:r w:rsidR="0055045F" w:rsidRPr="00F24744">
        <w:rPr>
          <w:rFonts w:asciiTheme="minorHAnsi" w:hAnsiTheme="minorHAnsi" w:cs="Times New Roman"/>
          <w:b/>
          <w:lang w:eastAsia="en-US"/>
        </w:rPr>
        <w:t>ALTERAÇÃO SUBJETIVA</w:t>
      </w:r>
    </w:p>
    <w:p w:rsidR="0055045F" w:rsidRPr="00F24744" w:rsidRDefault="00F24744" w:rsidP="00F24744">
      <w:pPr>
        <w:spacing w:before="120" w:after="120"/>
        <w:jc w:val="both"/>
        <w:rPr>
          <w:rFonts w:asciiTheme="minorHAnsi" w:hAnsiTheme="minorHAnsi" w:cs="Times New Roman"/>
          <w:sz w:val="22"/>
          <w:szCs w:val="22"/>
          <w:lang w:eastAsia="en-US"/>
        </w:rPr>
      </w:pPr>
      <w:r w:rsidRPr="00F24744">
        <w:rPr>
          <w:rFonts w:asciiTheme="minorHAnsi" w:hAnsiTheme="minorHAnsi" w:cs="Times New Roman"/>
          <w:b/>
          <w:sz w:val="22"/>
          <w:szCs w:val="22"/>
          <w:lang w:eastAsia="en-US"/>
        </w:rPr>
        <w:t>1</w:t>
      </w:r>
      <w:r w:rsidR="00B63EAE">
        <w:rPr>
          <w:rFonts w:asciiTheme="minorHAnsi" w:hAnsiTheme="minorHAnsi" w:cs="Times New Roman"/>
          <w:b/>
          <w:sz w:val="22"/>
          <w:szCs w:val="22"/>
          <w:lang w:eastAsia="en-US"/>
        </w:rPr>
        <w:t>3</w:t>
      </w:r>
      <w:r w:rsidRPr="00F24744">
        <w:rPr>
          <w:rFonts w:asciiTheme="minorHAnsi" w:hAnsiTheme="minorHAnsi" w:cs="Times New Roman"/>
          <w:b/>
          <w:sz w:val="22"/>
          <w:szCs w:val="22"/>
          <w:lang w:eastAsia="en-US"/>
        </w:rPr>
        <w:t>.1</w:t>
      </w:r>
      <w:r>
        <w:rPr>
          <w:rFonts w:asciiTheme="minorHAnsi" w:hAnsiTheme="minorHAnsi" w:cs="Times New Roman"/>
          <w:sz w:val="22"/>
          <w:szCs w:val="22"/>
          <w:lang w:eastAsia="en-US"/>
        </w:rPr>
        <w:t xml:space="preserve">. </w:t>
      </w:r>
      <w:r w:rsidR="0055045F" w:rsidRPr="00F24744">
        <w:rPr>
          <w:rFonts w:asciiTheme="minorHAnsi" w:hAnsiTheme="minorHAnsi" w:cs="Times New Roman"/>
          <w:sz w:val="22"/>
          <w:szCs w:val="22"/>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F24744" w:rsidRDefault="00F24744" w:rsidP="00F24744">
      <w:pPr>
        <w:spacing w:before="120" w:after="120"/>
        <w:ind w:right="-17"/>
        <w:jc w:val="both"/>
        <w:rPr>
          <w:rFonts w:asciiTheme="minorHAnsi" w:hAnsiTheme="minorHAnsi" w:cs="Times New Roman"/>
          <w:b/>
          <w:color w:val="000000"/>
          <w:lang w:eastAsia="en-US"/>
        </w:rPr>
      </w:pPr>
    </w:p>
    <w:p w:rsidR="00DB206B" w:rsidRPr="00F24744" w:rsidRDefault="00F24744" w:rsidP="00F24744">
      <w:pPr>
        <w:spacing w:before="120" w:after="120"/>
        <w:ind w:right="-17"/>
        <w:jc w:val="both"/>
        <w:rPr>
          <w:rFonts w:asciiTheme="minorHAnsi" w:hAnsiTheme="minorHAnsi" w:cs="Times New Roman"/>
          <w:b/>
          <w:color w:val="000000"/>
          <w:lang w:eastAsia="en-US"/>
        </w:rPr>
      </w:pPr>
      <w:r>
        <w:rPr>
          <w:rFonts w:asciiTheme="minorHAnsi" w:hAnsiTheme="minorHAnsi" w:cs="Times New Roman"/>
          <w:b/>
          <w:color w:val="000000"/>
          <w:lang w:eastAsia="en-US"/>
        </w:rPr>
        <w:t>1</w:t>
      </w:r>
      <w:r w:rsidR="00B63EAE">
        <w:rPr>
          <w:rFonts w:asciiTheme="minorHAnsi" w:hAnsiTheme="minorHAnsi" w:cs="Times New Roman"/>
          <w:b/>
          <w:color w:val="000000"/>
          <w:lang w:eastAsia="en-US"/>
        </w:rPr>
        <w:t>4</w:t>
      </w:r>
      <w:r>
        <w:rPr>
          <w:rFonts w:asciiTheme="minorHAnsi" w:hAnsiTheme="minorHAnsi" w:cs="Times New Roman"/>
          <w:b/>
          <w:color w:val="000000"/>
          <w:lang w:eastAsia="en-US"/>
        </w:rPr>
        <w:t xml:space="preserve">. </w:t>
      </w:r>
      <w:r w:rsidR="00DB206B" w:rsidRPr="00F24744">
        <w:rPr>
          <w:rFonts w:asciiTheme="minorHAnsi" w:hAnsiTheme="minorHAnsi" w:cs="Times New Roman"/>
          <w:b/>
          <w:color w:val="000000"/>
          <w:lang w:eastAsia="en-US"/>
        </w:rPr>
        <w:t>CONTROLE E FISCALIZAÇÃO DA EXECUÇÃO</w:t>
      </w:r>
    </w:p>
    <w:p w:rsidR="00DB206B" w:rsidRPr="00F24744" w:rsidRDefault="00B14DB9" w:rsidP="00A179AD">
      <w:pPr>
        <w:spacing w:before="120" w:after="120"/>
        <w:jc w:val="both"/>
        <w:rPr>
          <w:rFonts w:asciiTheme="minorHAnsi" w:hAnsiTheme="minorHAnsi" w:cs="Times New Roman"/>
          <w:color w:val="000000"/>
          <w:sz w:val="22"/>
          <w:szCs w:val="22"/>
          <w:lang w:eastAsia="en-US"/>
        </w:rPr>
      </w:pPr>
      <w:r w:rsidRPr="00B14DB9">
        <w:rPr>
          <w:rFonts w:asciiTheme="minorHAnsi" w:hAnsiTheme="minorHAnsi" w:cs="Times New Roman"/>
          <w:b/>
          <w:color w:val="000000"/>
          <w:sz w:val="22"/>
          <w:szCs w:val="22"/>
          <w:lang w:eastAsia="en-US"/>
        </w:rPr>
        <w:t>1</w:t>
      </w:r>
      <w:r w:rsidR="00B63EAE">
        <w:rPr>
          <w:rFonts w:asciiTheme="minorHAnsi" w:hAnsiTheme="minorHAnsi" w:cs="Times New Roman"/>
          <w:b/>
          <w:color w:val="000000"/>
          <w:sz w:val="22"/>
          <w:szCs w:val="22"/>
          <w:lang w:eastAsia="en-US"/>
        </w:rPr>
        <w:t>4</w:t>
      </w:r>
      <w:r w:rsidRPr="00B14DB9">
        <w:rPr>
          <w:rFonts w:asciiTheme="minorHAnsi" w:hAnsiTheme="minorHAnsi" w:cs="Times New Roman"/>
          <w:b/>
          <w:color w:val="000000"/>
          <w:sz w:val="22"/>
          <w:szCs w:val="22"/>
          <w:lang w:eastAsia="en-US"/>
        </w:rPr>
        <w:t>.1.</w:t>
      </w:r>
      <w:r>
        <w:rPr>
          <w:rFonts w:asciiTheme="minorHAnsi" w:hAnsiTheme="minorHAnsi" w:cs="Times New Roman"/>
          <w:color w:val="000000"/>
          <w:sz w:val="22"/>
          <w:szCs w:val="22"/>
          <w:lang w:eastAsia="en-US"/>
        </w:rPr>
        <w:t xml:space="preserve"> </w:t>
      </w:r>
      <w:r w:rsidR="00DB206B" w:rsidRPr="00F24744">
        <w:rPr>
          <w:rFonts w:asciiTheme="minorHAnsi" w:hAnsiTheme="minorHAnsi" w:cs="Times New Roman"/>
          <w:color w:val="000000"/>
          <w:sz w:val="22"/>
          <w:szCs w:val="22"/>
          <w:lang w:eastAsia="en-US"/>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w:t>
      </w:r>
      <w:r w:rsidR="00DB3D26" w:rsidRPr="00F24744">
        <w:rPr>
          <w:rFonts w:asciiTheme="minorHAnsi" w:hAnsiTheme="minorHAnsi" w:cs="Times New Roman"/>
          <w:color w:val="000000"/>
          <w:sz w:val="22"/>
          <w:szCs w:val="22"/>
          <w:lang w:eastAsia="en-US"/>
        </w:rPr>
        <w:t xml:space="preserve">ou mais </w:t>
      </w:r>
      <w:r w:rsidR="00DB206B" w:rsidRPr="00F24744">
        <w:rPr>
          <w:rFonts w:asciiTheme="minorHAnsi" w:hAnsiTheme="minorHAnsi" w:cs="Times New Roman"/>
          <w:color w:val="000000"/>
          <w:sz w:val="22"/>
          <w:szCs w:val="22"/>
          <w:lang w:eastAsia="en-US"/>
        </w:rPr>
        <w:t>representante</w:t>
      </w:r>
      <w:r w:rsidR="00DB3D26" w:rsidRPr="00F24744">
        <w:rPr>
          <w:rFonts w:asciiTheme="minorHAnsi" w:hAnsiTheme="minorHAnsi" w:cs="Times New Roman"/>
          <w:color w:val="000000"/>
          <w:sz w:val="22"/>
          <w:szCs w:val="22"/>
          <w:lang w:eastAsia="en-US"/>
        </w:rPr>
        <w:t>s</w:t>
      </w:r>
      <w:r w:rsidR="00DB206B" w:rsidRPr="00F24744">
        <w:rPr>
          <w:rFonts w:asciiTheme="minorHAnsi" w:hAnsiTheme="minorHAnsi" w:cs="Times New Roman"/>
          <w:color w:val="000000"/>
          <w:sz w:val="22"/>
          <w:szCs w:val="22"/>
          <w:lang w:eastAsia="en-US"/>
        </w:rPr>
        <w:t xml:space="preserve"> da </w:t>
      </w:r>
      <w:r w:rsidR="00951B95" w:rsidRPr="00F24744">
        <w:rPr>
          <w:rFonts w:asciiTheme="minorHAnsi" w:hAnsiTheme="minorHAnsi" w:cs="Times New Roman"/>
          <w:color w:val="000000"/>
          <w:sz w:val="22"/>
          <w:szCs w:val="22"/>
          <w:lang w:eastAsia="en-US"/>
        </w:rPr>
        <w:t>Contratante</w:t>
      </w:r>
      <w:r w:rsidR="00DB206B" w:rsidRPr="00F24744">
        <w:rPr>
          <w:rFonts w:asciiTheme="minorHAnsi" w:hAnsiTheme="minorHAnsi" w:cs="Times New Roman"/>
          <w:color w:val="000000"/>
          <w:sz w:val="22"/>
          <w:szCs w:val="22"/>
          <w:lang w:eastAsia="en-US"/>
        </w:rPr>
        <w:t>, especialmente designado</w:t>
      </w:r>
      <w:r w:rsidR="00DB3D26" w:rsidRPr="00F24744">
        <w:rPr>
          <w:rFonts w:asciiTheme="minorHAnsi" w:hAnsiTheme="minorHAnsi" w:cs="Times New Roman"/>
          <w:color w:val="000000"/>
          <w:sz w:val="22"/>
          <w:szCs w:val="22"/>
          <w:lang w:eastAsia="en-US"/>
        </w:rPr>
        <w:t>s</w:t>
      </w:r>
      <w:r w:rsidR="00DB206B" w:rsidRPr="00F24744">
        <w:rPr>
          <w:rFonts w:asciiTheme="minorHAnsi" w:hAnsiTheme="minorHAnsi" w:cs="Times New Roman"/>
          <w:color w:val="000000"/>
          <w:sz w:val="22"/>
          <w:szCs w:val="22"/>
          <w:lang w:eastAsia="en-US"/>
        </w:rPr>
        <w:t xml:space="preserve">, na forma dos </w:t>
      </w:r>
      <w:proofErr w:type="spellStart"/>
      <w:r w:rsidR="00DB206B" w:rsidRPr="00F24744">
        <w:rPr>
          <w:rFonts w:asciiTheme="minorHAnsi" w:hAnsiTheme="minorHAnsi" w:cs="Times New Roman"/>
          <w:color w:val="000000"/>
          <w:sz w:val="22"/>
          <w:szCs w:val="22"/>
          <w:lang w:eastAsia="en-US"/>
        </w:rPr>
        <w:t>arts</w:t>
      </w:r>
      <w:proofErr w:type="spellEnd"/>
      <w:r w:rsidR="00DB206B" w:rsidRPr="00F24744">
        <w:rPr>
          <w:rFonts w:asciiTheme="minorHAnsi" w:hAnsiTheme="minorHAnsi" w:cs="Times New Roman"/>
          <w:color w:val="000000"/>
          <w:sz w:val="22"/>
          <w:szCs w:val="22"/>
          <w:lang w:eastAsia="en-US"/>
        </w:rPr>
        <w:t>. 67 e 73 da Lei nº 8.666, de 1993, e do art. 6º do Decreto nº 2.271, de 1997.</w:t>
      </w:r>
    </w:p>
    <w:p w:rsidR="00DB206B" w:rsidRPr="00F24744" w:rsidRDefault="00B14DB9" w:rsidP="00A179AD">
      <w:pPr>
        <w:spacing w:before="120" w:after="120"/>
        <w:jc w:val="both"/>
        <w:rPr>
          <w:rFonts w:asciiTheme="minorHAnsi" w:hAnsiTheme="minorHAnsi" w:cs="Times New Roman"/>
          <w:color w:val="000000"/>
          <w:sz w:val="22"/>
          <w:szCs w:val="22"/>
          <w:lang w:eastAsia="en-US"/>
        </w:rPr>
      </w:pPr>
      <w:r w:rsidRPr="00B14DB9">
        <w:rPr>
          <w:rFonts w:asciiTheme="minorHAnsi" w:hAnsiTheme="minorHAnsi" w:cs="Times New Roman"/>
          <w:b/>
          <w:color w:val="000000"/>
          <w:sz w:val="22"/>
          <w:szCs w:val="22"/>
          <w:lang w:eastAsia="en-US"/>
        </w:rPr>
        <w:t>1</w:t>
      </w:r>
      <w:r w:rsidR="00B63EAE">
        <w:rPr>
          <w:rFonts w:asciiTheme="minorHAnsi" w:hAnsiTheme="minorHAnsi" w:cs="Times New Roman"/>
          <w:b/>
          <w:color w:val="000000"/>
          <w:sz w:val="22"/>
          <w:szCs w:val="22"/>
          <w:lang w:eastAsia="en-US"/>
        </w:rPr>
        <w:t>4</w:t>
      </w:r>
      <w:r w:rsidRPr="00B14DB9">
        <w:rPr>
          <w:rFonts w:asciiTheme="minorHAnsi" w:hAnsiTheme="minorHAnsi" w:cs="Times New Roman"/>
          <w:b/>
          <w:color w:val="000000"/>
          <w:sz w:val="22"/>
          <w:szCs w:val="22"/>
          <w:lang w:eastAsia="en-US"/>
        </w:rPr>
        <w:t>.</w:t>
      </w:r>
      <w:r w:rsidR="00A00BC5">
        <w:rPr>
          <w:rFonts w:asciiTheme="minorHAnsi" w:hAnsiTheme="minorHAnsi" w:cs="Times New Roman"/>
          <w:b/>
          <w:color w:val="000000"/>
          <w:sz w:val="22"/>
          <w:szCs w:val="22"/>
          <w:lang w:eastAsia="en-US"/>
        </w:rPr>
        <w:t>2</w:t>
      </w:r>
      <w:r w:rsidRPr="00B14DB9">
        <w:rPr>
          <w:rFonts w:asciiTheme="minorHAnsi" w:hAnsiTheme="minorHAnsi" w:cs="Times New Roman"/>
          <w:b/>
          <w:color w:val="000000"/>
          <w:sz w:val="22"/>
          <w:szCs w:val="22"/>
          <w:lang w:eastAsia="en-US"/>
        </w:rPr>
        <w:t>.</w:t>
      </w:r>
      <w:r>
        <w:rPr>
          <w:rFonts w:asciiTheme="minorHAnsi" w:hAnsiTheme="minorHAnsi" w:cs="Times New Roman"/>
          <w:color w:val="000000"/>
          <w:sz w:val="22"/>
          <w:szCs w:val="22"/>
          <w:lang w:eastAsia="en-US"/>
        </w:rPr>
        <w:t xml:space="preserve"> </w:t>
      </w:r>
      <w:r w:rsidR="00DB206B" w:rsidRPr="00F24744">
        <w:rPr>
          <w:rFonts w:asciiTheme="minorHAnsi" w:hAnsiTheme="minorHAnsi" w:cs="Times New Roman"/>
          <w:color w:val="000000"/>
          <w:sz w:val="22"/>
          <w:szCs w:val="22"/>
          <w:lang w:eastAsia="en-US"/>
        </w:rPr>
        <w:t xml:space="preserve">O representante da </w:t>
      </w:r>
      <w:r w:rsidR="00D52359" w:rsidRPr="00F24744">
        <w:rPr>
          <w:rFonts w:asciiTheme="minorHAnsi" w:hAnsiTheme="minorHAnsi" w:cs="Times New Roman"/>
          <w:color w:val="000000"/>
          <w:sz w:val="22"/>
          <w:szCs w:val="22"/>
          <w:lang w:eastAsia="en-US"/>
        </w:rPr>
        <w:t>Contratante</w:t>
      </w:r>
      <w:r w:rsidR="00DB206B" w:rsidRPr="00F24744">
        <w:rPr>
          <w:rFonts w:asciiTheme="minorHAnsi" w:hAnsiTheme="minorHAnsi" w:cs="Times New Roman"/>
          <w:color w:val="000000"/>
          <w:sz w:val="22"/>
          <w:szCs w:val="22"/>
          <w:lang w:eastAsia="en-US"/>
        </w:rPr>
        <w:t xml:space="preserve"> deverá ter a experiência necessária para o acompanhamento e controle da execução dos serviços e do contrato.</w:t>
      </w:r>
    </w:p>
    <w:p w:rsidR="00DB206B" w:rsidRPr="00F24744" w:rsidRDefault="00B14DB9" w:rsidP="00A179AD">
      <w:pPr>
        <w:spacing w:before="120" w:after="120"/>
        <w:jc w:val="both"/>
        <w:rPr>
          <w:rFonts w:asciiTheme="minorHAnsi" w:hAnsiTheme="minorHAnsi" w:cs="Times New Roman"/>
          <w:color w:val="000000"/>
          <w:sz w:val="22"/>
          <w:szCs w:val="22"/>
          <w:lang w:eastAsia="en-US"/>
        </w:rPr>
      </w:pPr>
      <w:r w:rsidRPr="00B14DB9">
        <w:rPr>
          <w:rFonts w:asciiTheme="minorHAnsi" w:hAnsiTheme="minorHAnsi" w:cs="Times New Roman"/>
          <w:b/>
          <w:color w:val="000000"/>
          <w:sz w:val="22"/>
          <w:szCs w:val="22"/>
          <w:lang w:eastAsia="en-US"/>
        </w:rPr>
        <w:t>1</w:t>
      </w:r>
      <w:r w:rsidR="00B63EAE">
        <w:rPr>
          <w:rFonts w:asciiTheme="minorHAnsi" w:hAnsiTheme="minorHAnsi" w:cs="Times New Roman"/>
          <w:b/>
          <w:color w:val="000000"/>
          <w:sz w:val="22"/>
          <w:szCs w:val="22"/>
          <w:lang w:eastAsia="en-US"/>
        </w:rPr>
        <w:t>4</w:t>
      </w:r>
      <w:r w:rsidRPr="00B14DB9">
        <w:rPr>
          <w:rFonts w:asciiTheme="minorHAnsi" w:hAnsiTheme="minorHAnsi" w:cs="Times New Roman"/>
          <w:b/>
          <w:color w:val="000000"/>
          <w:sz w:val="22"/>
          <w:szCs w:val="22"/>
          <w:lang w:eastAsia="en-US"/>
        </w:rPr>
        <w:t>.</w:t>
      </w:r>
      <w:r w:rsidR="00A00BC5">
        <w:rPr>
          <w:rFonts w:asciiTheme="minorHAnsi" w:hAnsiTheme="minorHAnsi" w:cs="Times New Roman"/>
          <w:b/>
          <w:color w:val="000000"/>
          <w:sz w:val="22"/>
          <w:szCs w:val="22"/>
          <w:lang w:eastAsia="en-US"/>
        </w:rPr>
        <w:t>3</w:t>
      </w:r>
      <w:r w:rsidRPr="00B14DB9">
        <w:rPr>
          <w:rFonts w:asciiTheme="minorHAnsi" w:hAnsiTheme="minorHAnsi" w:cs="Times New Roman"/>
          <w:b/>
          <w:color w:val="000000"/>
          <w:sz w:val="22"/>
          <w:szCs w:val="22"/>
          <w:lang w:eastAsia="en-US"/>
        </w:rPr>
        <w:t>.</w:t>
      </w:r>
      <w:r>
        <w:rPr>
          <w:rFonts w:asciiTheme="minorHAnsi" w:hAnsiTheme="minorHAnsi" w:cs="Times New Roman"/>
          <w:color w:val="000000"/>
          <w:sz w:val="22"/>
          <w:szCs w:val="22"/>
          <w:lang w:eastAsia="en-US"/>
        </w:rPr>
        <w:t xml:space="preserve"> </w:t>
      </w:r>
      <w:r w:rsidR="00DB206B" w:rsidRPr="00F24744">
        <w:rPr>
          <w:rFonts w:asciiTheme="minorHAnsi" w:hAnsiTheme="minorHAnsi" w:cs="Times New Roman"/>
          <w:color w:val="000000"/>
          <w:sz w:val="22"/>
          <w:szCs w:val="22"/>
          <w:lang w:eastAsia="en-US"/>
        </w:rPr>
        <w:t>A verificação da adequação da prestação do serviço deverá ser realizada com base nos critérios previstos neste Termo de Referência.</w:t>
      </w:r>
    </w:p>
    <w:p w:rsidR="00DB206B" w:rsidRPr="00F24744" w:rsidRDefault="00B14DB9" w:rsidP="00A179AD">
      <w:pPr>
        <w:spacing w:before="120" w:after="120"/>
        <w:jc w:val="both"/>
        <w:rPr>
          <w:rFonts w:asciiTheme="minorHAnsi" w:hAnsiTheme="minorHAnsi" w:cs="Times New Roman"/>
          <w:color w:val="000000"/>
          <w:sz w:val="22"/>
          <w:szCs w:val="22"/>
          <w:lang w:eastAsia="en-US"/>
        </w:rPr>
      </w:pPr>
      <w:r w:rsidRPr="00B14DB9">
        <w:rPr>
          <w:rFonts w:asciiTheme="minorHAnsi" w:hAnsiTheme="minorHAnsi" w:cs="Times New Roman"/>
          <w:b/>
          <w:color w:val="000000"/>
          <w:sz w:val="22"/>
          <w:szCs w:val="22"/>
          <w:lang w:eastAsia="en-US"/>
        </w:rPr>
        <w:t>1</w:t>
      </w:r>
      <w:r w:rsidR="00B63EAE">
        <w:rPr>
          <w:rFonts w:asciiTheme="minorHAnsi" w:hAnsiTheme="minorHAnsi" w:cs="Times New Roman"/>
          <w:b/>
          <w:color w:val="000000"/>
          <w:sz w:val="22"/>
          <w:szCs w:val="22"/>
          <w:lang w:eastAsia="en-US"/>
        </w:rPr>
        <w:t>4</w:t>
      </w:r>
      <w:r w:rsidRPr="00B14DB9">
        <w:rPr>
          <w:rFonts w:asciiTheme="minorHAnsi" w:hAnsiTheme="minorHAnsi" w:cs="Times New Roman"/>
          <w:b/>
          <w:color w:val="000000"/>
          <w:sz w:val="22"/>
          <w:szCs w:val="22"/>
          <w:lang w:eastAsia="en-US"/>
        </w:rPr>
        <w:t>.</w:t>
      </w:r>
      <w:r w:rsidR="00A00BC5">
        <w:rPr>
          <w:rFonts w:asciiTheme="minorHAnsi" w:hAnsiTheme="minorHAnsi" w:cs="Times New Roman"/>
          <w:b/>
          <w:color w:val="000000"/>
          <w:sz w:val="22"/>
          <w:szCs w:val="22"/>
          <w:lang w:eastAsia="en-US"/>
        </w:rPr>
        <w:t>4</w:t>
      </w:r>
      <w:r w:rsidRPr="00B14DB9">
        <w:rPr>
          <w:rFonts w:asciiTheme="minorHAnsi" w:hAnsiTheme="minorHAnsi" w:cs="Times New Roman"/>
          <w:b/>
          <w:color w:val="000000"/>
          <w:sz w:val="22"/>
          <w:szCs w:val="22"/>
          <w:lang w:eastAsia="en-US"/>
        </w:rPr>
        <w:t>.</w:t>
      </w:r>
      <w:r>
        <w:rPr>
          <w:rFonts w:asciiTheme="minorHAnsi" w:hAnsiTheme="minorHAnsi" w:cs="Times New Roman"/>
          <w:color w:val="000000"/>
          <w:sz w:val="22"/>
          <w:szCs w:val="22"/>
          <w:lang w:eastAsia="en-US"/>
        </w:rPr>
        <w:t xml:space="preserve"> </w:t>
      </w:r>
      <w:r w:rsidR="00DB206B" w:rsidRPr="00F24744">
        <w:rPr>
          <w:rFonts w:asciiTheme="minorHAnsi" w:hAnsiTheme="minorHAnsi" w:cs="Times New Roman"/>
          <w:color w:val="000000"/>
          <w:sz w:val="22"/>
          <w:szCs w:val="22"/>
          <w:lang w:eastAsia="en-US"/>
        </w:rPr>
        <w:t>A execução dos contratos deverá ser acompanhada e fiscalizada por meio de instrumentos de controle, que compreendam a mensuração dos aspectos</w:t>
      </w:r>
      <w:r w:rsidR="004E7BEB" w:rsidRPr="00F24744">
        <w:rPr>
          <w:rFonts w:asciiTheme="minorHAnsi" w:hAnsiTheme="minorHAnsi" w:cs="Times New Roman"/>
          <w:color w:val="000000"/>
          <w:sz w:val="22"/>
          <w:szCs w:val="22"/>
          <w:lang w:eastAsia="en-US"/>
        </w:rPr>
        <w:t xml:space="preserve"> mencionados no art. 34 da Instrução Normativa SLTI/MPOG nº 02, de 2008, quando for o caso.</w:t>
      </w:r>
    </w:p>
    <w:p w:rsidR="00DB206B" w:rsidRPr="00961F78" w:rsidRDefault="00B14DB9" w:rsidP="00A179AD">
      <w:pPr>
        <w:spacing w:before="120" w:after="120"/>
        <w:jc w:val="both"/>
        <w:rPr>
          <w:rFonts w:asciiTheme="minorHAnsi" w:hAnsiTheme="minorHAnsi" w:cs="Times New Roman"/>
          <w:color w:val="000000"/>
          <w:sz w:val="22"/>
          <w:szCs w:val="22"/>
          <w:lang w:eastAsia="en-US"/>
        </w:rPr>
      </w:pPr>
      <w:r w:rsidRPr="00961F78">
        <w:rPr>
          <w:rFonts w:asciiTheme="minorHAnsi" w:hAnsiTheme="minorHAnsi" w:cs="Times New Roman"/>
          <w:b/>
          <w:color w:val="000000"/>
          <w:sz w:val="22"/>
          <w:szCs w:val="22"/>
          <w:lang w:eastAsia="en-US"/>
        </w:rPr>
        <w:t>1</w:t>
      </w:r>
      <w:r w:rsidR="00B63EAE" w:rsidRPr="00961F78">
        <w:rPr>
          <w:rFonts w:asciiTheme="minorHAnsi" w:hAnsiTheme="minorHAnsi" w:cs="Times New Roman"/>
          <w:b/>
          <w:color w:val="000000"/>
          <w:sz w:val="22"/>
          <w:szCs w:val="22"/>
          <w:lang w:eastAsia="en-US"/>
        </w:rPr>
        <w:t>4</w:t>
      </w:r>
      <w:r w:rsidRPr="00961F78">
        <w:rPr>
          <w:rFonts w:asciiTheme="minorHAnsi" w:hAnsiTheme="minorHAnsi" w:cs="Times New Roman"/>
          <w:b/>
          <w:color w:val="000000"/>
          <w:sz w:val="22"/>
          <w:szCs w:val="22"/>
          <w:lang w:eastAsia="en-US"/>
        </w:rPr>
        <w:t>.</w:t>
      </w:r>
      <w:r w:rsidR="00A00BC5" w:rsidRPr="00961F78">
        <w:rPr>
          <w:rFonts w:asciiTheme="minorHAnsi" w:hAnsiTheme="minorHAnsi" w:cs="Times New Roman"/>
          <w:b/>
          <w:color w:val="000000"/>
          <w:sz w:val="22"/>
          <w:szCs w:val="22"/>
          <w:lang w:eastAsia="en-US"/>
        </w:rPr>
        <w:t>5</w:t>
      </w:r>
      <w:r w:rsidRPr="00961F78">
        <w:rPr>
          <w:rFonts w:asciiTheme="minorHAnsi" w:hAnsiTheme="minorHAnsi" w:cs="Times New Roman"/>
          <w:b/>
          <w:color w:val="000000"/>
          <w:sz w:val="22"/>
          <w:szCs w:val="22"/>
          <w:lang w:eastAsia="en-US"/>
        </w:rPr>
        <w:t>.</w:t>
      </w:r>
      <w:r w:rsidRPr="00961F78">
        <w:rPr>
          <w:rFonts w:asciiTheme="minorHAnsi" w:hAnsiTheme="minorHAnsi" w:cs="Times New Roman"/>
          <w:color w:val="000000"/>
          <w:sz w:val="22"/>
          <w:szCs w:val="22"/>
          <w:lang w:eastAsia="en-US"/>
        </w:rPr>
        <w:t xml:space="preserve"> </w:t>
      </w:r>
      <w:r w:rsidR="00DB206B" w:rsidRPr="00961F78">
        <w:rPr>
          <w:rFonts w:asciiTheme="minorHAnsi" w:hAnsiTheme="minorHAnsi" w:cs="Times New Roman"/>
          <w:color w:val="000000"/>
          <w:sz w:val="22"/>
          <w:szCs w:val="22"/>
          <w:lang w:eastAsia="en-US"/>
        </w:rPr>
        <w:t xml:space="preserve">O fiscal ou gestor do contrato, ao verificar que houve </w:t>
      </w:r>
      <w:proofErr w:type="spellStart"/>
      <w:r w:rsidR="00DB206B" w:rsidRPr="00961F78">
        <w:rPr>
          <w:rFonts w:asciiTheme="minorHAnsi" w:hAnsiTheme="minorHAnsi" w:cs="Times New Roman"/>
          <w:color w:val="000000"/>
          <w:sz w:val="22"/>
          <w:szCs w:val="22"/>
          <w:lang w:eastAsia="en-US"/>
        </w:rPr>
        <w:t>subdimensionamento</w:t>
      </w:r>
      <w:proofErr w:type="spellEnd"/>
      <w:r w:rsidR="00DB206B" w:rsidRPr="00961F78">
        <w:rPr>
          <w:rFonts w:asciiTheme="minorHAnsi" w:hAnsiTheme="minorHAnsi" w:cs="Times New Roman"/>
          <w:color w:val="000000"/>
          <w:sz w:val="22"/>
          <w:szCs w:val="22"/>
          <w:lang w:eastAsia="en-US"/>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DB206B" w:rsidRPr="00F24744" w:rsidRDefault="00B14DB9" w:rsidP="00A179AD">
      <w:pPr>
        <w:spacing w:before="120" w:after="120"/>
        <w:jc w:val="both"/>
        <w:rPr>
          <w:rFonts w:asciiTheme="minorHAnsi" w:hAnsiTheme="minorHAnsi" w:cs="Times New Roman"/>
          <w:color w:val="000000"/>
          <w:sz w:val="22"/>
          <w:szCs w:val="22"/>
          <w:lang w:eastAsia="en-US"/>
        </w:rPr>
      </w:pPr>
      <w:r w:rsidRPr="00B14DB9">
        <w:rPr>
          <w:rFonts w:asciiTheme="minorHAnsi" w:hAnsiTheme="minorHAnsi" w:cs="Times New Roman"/>
          <w:b/>
          <w:color w:val="000000"/>
          <w:sz w:val="22"/>
          <w:szCs w:val="22"/>
          <w:lang w:eastAsia="en-US"/>
        </w:rPr>
        <w:t>1</w:t>
      </w:r>
      <w:r w:rsidR="00B63EAE">
        <w:rPr>
          <w:rFonts w:asciiTheme="minorHAnsi" w:hAnsiTheme="minorHAnsi" w:cs="Times New Roman"/>
          <w:b/>
          <w:color w:val="000000"/>
          <w:sz w:val="22"/>
          <w:szCs w:val="22"/>
          <w:lang w:eastAsia="en-US"/>
        </w:rPr>
        <w:t>4</w:t>
      </w:r>
      <w:r w:rsidRPr="00B14DB9">
        <w:rPr>
          <w:rFonts w:asciiTheme="minorHAnsi" w:hAnsiTheme="minorHAnsi" w:cs="Times New Roman"/>
          <w:b/>
          <w:color w:val="000000"/>
          <w:sz w:val="22"/>
          <w:szCs w:val="22"/>
          <w:lang w:eastAsia="en-US"/>
        </w:rPr>
        <w:t>.</w:t>
      </w:r>
      <w:r w:rsidR="00A00BC5">
        <w:rPr>
          <w:rFonts w:asciiTheme="minorHAnsi" w:hAnsiTheme="minorHAnsi" w:cs="Times New Roman"/>
          <w:b/>
          <w:color w:val="000000"/>
          <w:sz w:val="22"/>
          <w:szCs w:val="22"/>
          <w:lang w:eastAsia="en-US"/>
        </w:rPr>
        <w:t>6</w:t>
      </w:r>
      <w:r w:rsidRPr="00B14DB9">
        <w:rPr>
          <w:rFonts w:asciiTheme="minorHAnsi" w:hAnsiTheme="minorHAnsi" w:cs="Times New Roman"/>
          <w:b/>
          <w:color w:val="000000"/>
          <w:sz w:val="22"/>
          <w:szCs w:val="22"/>
          <w:lang w:eastAsia="en-US"/>
        </w:rPr>
        <w:t>.</w:t>
      </w:r>
      <w:r>
        <w:rPr>
          <w:rFonts w:asciiTheme="minorHAnsi" w:hAnsiTheme="minorHAnsi" w:cs="Times New Roman"/>
          <w:color w:val="000000"/>
          <w:sz w:val="22"/>
          <w:szCs w:val="22"/>
          <w:lang w:eastAsia="en-US"/>
        </w:rPr>
        <w:t xml:space="preserve"> </w:t>
      </w:r>
      <w:r w:rsidR="00DB206B" w:rsidRPr="00F24744">
        <w:rPr>
          <w:rFonts w:asciiTheme="minorHAnsi" w:hAnsiTheme="minorHAnsi" w:cs="Times New Roman"/>
          <w:color w:val="000000"/>
          <w:sz w:val="22"/>
          <w:szCs w:val="22"/>
          <w:lang w:eastAsia="en-US"/>
        </w:rPr>
        <w:t xml:space="preserve">A conformidade do material a ser utilizado na execução dos serviços deverá ser verificada juntamente com o documento da </w:t>
      </w:r>
      <w:r w:rsidR="00D52359" w:rsidRPr="00F24744">
        <w:rPr>
          <w:rFonts w:asciiTheme="minorHAnsi" w:hAnsiTheme="minorHAnsi" w:cs="Times New Roman"/>
          <w:color w:val="000000"/>
          <w:sz w:val="22"/>
          <w:szCs w:val="22"/>
          <w:lang w:eastAsia="en-US"/>
        </w:rPr>
        <w:t>Contratada</w:t>
      </w:r>
      <w:r w:rsidR="00DB206B" w:rsidRPr="00F24744">
        <w:rPr>
          <w:rFonts w:asciiTheme="minorHAnsi" w:hAnsiTheme="minorHAnsi" w:cs="Times New Roman"/>
          <w:color w:val="000000"/>
          <w:sz w:val="22"/>
          <w:szCs w:val="22"/>
          <w:lang w:eastAsia="en-US"/>
        </w:rPr>
        <w:t xml:space="preserve"> que contenha a relação detalhada dos mesmos, de acordo com o estabelecido n</w:t>
      </w:r>
      <w:r w:rsidR="00DB3D26" w:rsidRPr="00F24744">
        <w:rPr>
          <w:rFonts w:asciiTheme="minorHAnsi" w:hAnsiTheme="minorHAnsi" w:cs="Times New Roman"/>
          <w:color w:val="000000"/>
          <w:sz w:val="22"/>
          <w:szCs w:val="22"/>
          <w:lang w:eastAsia="en-US"/>
        </w:rPr>
        <w:t>este</w:t>
      </w:r>
      <w:r w:rsidR="00DB206B" w:rsidRPr="00F24744">
        <w:rPr>
          <w:rFonts w:asciiTheme="minorHAnsi" w:hAnsiTheme="minorHAnsi" w:cs="Times New Roman"/>
          <w:color w:val="000000"/>
          <w:sz w:val="22"/>
          <w:szCs w:val="22"/>
          <w:lang w:eastAsia="en-US"/>
        </w:rPr>
        <w:t xml:space="preserve"> Termo de Referência e na proposta, informando as respectivas quantidades e especificações técnicas, tais como: marca, qualidade e forma de uso.</w:t>
      </w:r>
    </w:p>
    <w:p w:rsidR="00DB206B" w:rsidRPr="00F24744" w:rsidRDefault="00B14DB9" w:rsidP="00A179AD">
      <w:pPr>
        <w:spacing w:before="120" w:after="120"/>
        <w:jc w:val="both"/>
        <w:rPr>
          <w:rFonts w:asciiTheme="minorHAnsi" w:hAnsiTheme="minorHAnsi" w:cs="Times New Roman"/>
          <w:color w:val="000000"/>
          <w:sz w:val="22"/>
          <w:szCs w:val="22"/>
          <w:lang w:eastAsia="en-US"/>
        </w:rPr>
      </w:pPr>
      <w:r w:rsidRPr="00B14DB9">
        <w:rPr>
          <w:rFonts w:asciiTheme="minorHAnsi" w:hAnsiTheme="minorHAnsi" w:cs="Times New Roman"/>
          <w:b/>
          <w:color w:val="000000"/>
          <w:sz w:val="22"/>
          <w:szCs w:val="22"/>
          <w:lang w:eastAsia="en-US"/>
        </w:rPr>
        <w:t>1</w:t>
      </w:r>
      <w:r w:rsidR="00B63EAE">
        <w:rPr>
          <w:rFonts w:asciiTheme="minorHAnsi" w:hAnsiTheme="minorHAnsi" w:cs="Times New Roman"/>
          <w:b/>
          <w:color w:val="000000"/>
          <w:sz w:val="22"/>
          <w:szCs w:val="22"/>
          <w:lang w:eastAsia="en-US"/>
        </w:rPr>
        <w:t>4</w:t>
      </w:r>
      <w:r w:rsidRPr="00B14DB9">
        <w:rPr>
          <w:rFonts w:asciiTheme="minorHAnsi" w:hAnsiTheme="minorHAnsi" w:cs="Times New Roman"/>
          <w:b/>
          <w:color w:val="000000"/>
          <w:sz w:val="22"/>
          <w:szCs w:val="22"/>
          <w:lang w:eastAsia="en-US"/>
        </w:rPr>
        <w:t>.</w:t>
      </w:r>
      <w:r w:rsidR="00A00BC5">
        <w:rPr>
          <w:rFonts w:asciiTheme="minorHAnsi" w:hAnsiTheme="minorHAnsi" w:cs="Times New Roman"/>
          <w:b/>
          <w:color w:val="000000"/>
          <w:sz w:val="22"/>
          <w:szCs w:val="22"/>
          <w:lang w:eastAsia="en-US"/>
        </w:rPr>
        <w:t>7</w:t>
      </w:r>
      <w:r w:rsidRPr="00B14DB9">
        <w:rPr>
          <w:rFonts w:asciiTheme="minorHAnsi" w:hAnsiTheme="minorHAnsi" w:cs="Times New Roman"/>
          <w:b/>
          <w:color w:val="000000"/>
          <w:sz w:val="22"/>
          <w:szCs w:val="22"/>
          <w:lang w:eastAsia="en-US"/>
        </w:rPr>
        <w:t>.</w:t>
      </w:r>
      <w:r>
        <w:rPr>
          <w:rFonts w:asciiTheme="minorHAnsi" w:hAnsiTheme="minorHAnsi" w:cs="Times New Roman"/>
          <w:color w:val="000000"/>
          <w:sz w:val="22"/>
          <w:szCs w:val="22"/>
          <w:lang w:eastAsia="en-US"/>
        </w:rPr>
        <w:t xml:space="preserve"> </w:t>
      </w:r>
      <w:r w:rsidR="00DB206B" w:rsidRPr="00F24744">
        <w:rPr>
          <w:rFonts w:asciiTheme="minorHAnsi" w:hAnsiTheme="minorHAnsi" w:cs="Times New Roman"/>
          <w:color w:val="000000"/>
          <w:sz w:val="22"/>
          <w:szCs w:val="22"/>
          <w:lang w:eastAsia="en-US"/>
        </w:rPr>
        <w:t>O</w:t>
      </w:r>
      <w:r w:rsidR="00DB3D26" w:rsidRPr="00F24744">
        <w:rPr>
          <w:rFonts w:asciiTheme="minorHAnsi" w:hAnsiTheme="minorHAnsi" w:cs="Times New Roman"/>
          <w:color w:val="000000"/>
          <w:sz w:val="22"/>
          <w:szCs w:val="22"/>
          <w:lang w:eastAsia="en-US"/>
        </w:rPr>
        <w:t xml:space="preserve"> </w:t>
      </w:r>
      <w:r w:rsidR="00DB206B" w:rsidRPr="00F24744">
        <w:rPr>
          <w:rFonts w:asciiTheme="minorHAnsi" w:hAnsiTheme="minorHAnsi" w:cs="Times New Roman"/>
          <w:color w:val="000000"/>
          <w:sz w:val="22"/>
          <w:szCs w:val="22"/>
          <w:lang w:eastAsia="en-US"/>
        </w:rPr>
        <w:t xml:space="preserve">representante da </w:t>
      </w:r>
      <w:r w:rsidR="00D52359" w:rsidRPr="00F24744">
        <w:rPr>
          <w:rFonts w:asciiTheme="minorHAnsi" w:hAnsiTheme="minorHAnsi" w:cs="Times New Roman"/>
          <w:color w:val="000000"/>
          <w:sz w:val="22"/>
          <w:szCs w:val="22"/>
          <w:lang w:eastAsia="en-US"/>
        </w:rPr>
        <w:t>Contratante</w:t>
      </w:r>
      <w:r w:rsidR="00DB206B" w:rsidRPr="00F24744">
        <w:rPr>
          <w:rFonts w:asciiTheme="minorHAnsi" w:hAnsiTheme="minorHAnsi" w:cs="Times New Roman"/>
          <w:color w:val="000000"/>
          <w:sz w:val="22"/>
          <w:szCs w:val="22"/>
          <w:lang w:eastAsia="en-US"/>
        </w:rPr>
        <w:t xml:space="preserve"> deverá promover o registro das ocorrências verificadas, adotando as providências necessárias ao fiel cumprimento das cláusulas contratuais, conforme o disposto nos §§ 1º e 2º do art. 67 da Lei nº 8.666, de 1993.</w:t>
      </w:r>
    </w:p>
    <w:p w:rsidR="00DB206B" w:rsidRPr="00F24744" w:rsidRDefault="00B14DB9" w:rsidP="00A179AD">
      <w:pPr>
        <w:spacing w:before="120" w:after="120"/>
        <w:jc w:val="both"/>
        <w:rPr>
          <w:rFonts w:asciiTheme="minorHAnsi" w:hAnsiTheme="minorHAnsi" w:cs="Times New Roman"/>
          <w:color w:val="000000"/>
          <w:sz w:val="22"/>
          <w:szCs w:val="22"/>
          <w:lang w:eastAsia="en-US"/>
        </w:rPr>
      </w:pPr>
      <w:r w:rsidRPr="00B14DB9">
        <w:rPr>
          <w:rFonts w:asciiTheme="minorHAnsi" w:hAnsiTheme="minorHAnsi" w:cs="Times New Roman"/>
          <w:b/>
          <w:color w:val="000000"/>
          <w:sz w:val="22"/>
          <w:szCs w:val="22"/>
          <w:lang w:eastAsia="en-US"/>
        </w:rPr>
        <w:t>1</w:t>
      </w:r>
      <w:r w:rsidR="00B63EAE">
        <w:rPr>
          <w:rFonts w:asciiTheme="minorHAnsi" w:hAnsiTheme="minorHAnsi" w:cs="Times New Roman"/>
          <w:b/>
          <w:color w:val="000000"/>
          <w:sz w:val="22"/>
          <w:szCs w:val="22"/>
          <w:lang w:eastAsia="en-US"/>
        </w:rPr>
        <w:t>4</w:t>
      </w:r>
      <w:r w:rsidRPr="00B14DB9">
        <w:rPr>
          <w:rFonts w:asciiTheme="minorHAnsi" w:hAnsiTheme="minorHAnsi" w:cs="Times New Roman"/>
          <w:b/>
          <w:color w:val="000000"/>
          <w:sz w:val="22"/>
          <w:szCs w:val="22"/>
          <w:lang w:eastAsia="en-US"/>
        </w:rPr>
        <w:t>.</w:t>
      </w:r>
      <w:r w:rsidR="00A00BC5">
        <w:rPr>
          <w:rFonts w:asciiTheme="minorHAnsi" w:hAnsiTheme="minorHAnsi" w:cs="Times New Roman"/>
          <w:b/>
          <w:color w:val="000000"/>
          <w:sz w:val="22"/>
          <w:szCs w:val="22"/>
          <w:lang w:eastAsia="en-US"/>
        </w:rPr>
        <w:t>8</w:t>
      </w:r>
      <w:r w:rsidRPr="00B14DB9">
        <w:rPr>
          <w:rFonts w:asciiTheme="minorHAnsi" w:hAnsiTheme="minorHAnsi" w:cs="Times New Roman"/>
          <w:b/>
          <w:color w:val="000000"/>
          <w:sz w:val="22"/>
          <w:szCs w:val="22"/>
          <w:lang w:eastAsia="en-US"/>
        </w:rPr>
        <w:t>.</w:t>
      </w:r>
      <w:r>
        <w:rPr>
          <w:rFonts w:asciiTheme="minorHAnsi" w:hAnsiTheme="minorHAnsi" w:cs="Times New Roman"/>
          <w:color w:val="000000"/>
          <w:sz w:val="22"/>
          <w:szCs w:val="22"/>
          <w:lang w:eastAsia="en-US"/>
        </w:rPr>
        <w:t xml:space="preserve"> </w:t>
      </w:r>
      <w:r w:rsidR="00DB206B" w:rsidRPr="00F24744">
        <w:rPr>
          <w:rFonts w:asciiTheme="minorHAnsi" w:hAnsiTheme="minorHAnsi" w:cs="Times New Roman"/>
          <w:color w:val="000000"/>
          <w:sz w:val="22"/>
          <w:szCs w:val="22"/>
          <w:lang w:eastAsia="en-US"/>
        </w:rPr>
        <w:t xml:space="preserve">O descumprimento total ou parcial das demais obrigações e responsabilidades assumidas pela </w:t>
      </w:r>
      <w:r w:rsidR="00D52359" w:rsidRPr="00F24744">
        <w:rPr>
          <w:rFonts w:asciiTheme="minorHAnsi" w:hAnsiTheme="minorHAnsi" w:cs="Times New Roman"/>
          <w:color w:val="000000"/>
          <w:sz w:val="22"/>
          <w:szCs w:val="22"/>
          <w:lang w:eastAsia="en-US"/>
        </w:rPr>
        <w:t>C</w:t>
      </w:r>
      <w:r w:rsidR="00B63064" w:rsidRPr="00F24744">
        <w:rPr>
          <w:rFonts w:asciiTheme="minorHAnsi" w:hAnsiTheme="minorHAnsi" w:cs="Times New Roman"/>
          <w:color w:val="000000"/>
          <w:sz w:val="22"/>
          <w:szCs w:val="22"/>
          <w:lang w:eastAsia="en-US"/>
        </w:rPr>
        <w:t>ontratada</w:t>
      </w:r>
      <w:r w:rsidR="00DB206B" w:rsidRPr="00F24744">
        <w:rPr>
          <w:rFonts w:asciiTheme="minorHAnsi" w:hAnsiTheme="minorHAnsi" w:cs="Times New Roman"/>
          <w:color w:val="000000"/>
          <w:sz w:val="22"/>
          <w:szCs w:val="22"/>
          <w:lang w:eastAsia="en-US"/>
        </w:rPr>
        <w:t xml:space="preserve"> ensejará a aplicação de sanções administrativas, previstas n</w:t>
      </w:r>
      <w:r w:rsidR="00BC352B" w:rsidRPr="00F24744">
        <w:rPr>
          <w:rFonts w:asciiTheme="minorHAnsi" w:hAnsiTheme="minorHAnsi" w:cs="Times New Roman"/>
          <w:color w:val="000000"/>
          <w:sz w:val="22"/>
          <w:szCs w:val="22"/>
          <w:lang w:eastAsia="en-US"/>
        </w:rPr>
        <w:t>este Termo de Referência</w:t>
      </w:r>
      <w:r w:rsidR="00DB206B" w:rsidRPr="00F24744">
        <w:rPr>
          <w:rFonts w:asciiTheme="minorHAnsi" w:hAnsiTheme="minorHAnsi" w:cs="Times New Roman"/>
          <w:color w:val="000000"/>
          <w:sz w:val="22"/>
          <w:szCs w:val="22"/>
          <w:lang w:eastAsia="en-US"/>
        </w:rPr>
        <w:t xml:space="preserve"> e na legislação vigente, podendo culminar em rescisão contratual, conforme disposto nos artigos 77 e 8</w:t>
      </w:r>
      <w:r w:rsidR="00ED42BE" w:rsidRPr="00F24744">
        <w:rPr>
          <w:rFonts w:asciiTheme="minorHAnsi" w:hAnsiTheme="minorHAnsi" w:cs="Times New Roman"/>
          <w:color w:val="000000"/>
          <w:sz w:val="22"/>
          <w:szCs w:val="22"/>
          <w:lang w:eastAsia="en-US"/>
        </w:rPr>
        <w:t>0</w:t>
      </w:r>
      <w:r w:rsidR="00DB206B" w:rsidRPr="00F24744">
        <w:rPr>
          <w:rFonts w:asciiTheme="minorHAnsi" w:hAnsiTheme="minorHAnsi" w:cs="Times New Roman"/>
          <w:color w:val="000000"/>
          <w:sz w:val="22"/>
          <w:szCs w:val="22"/>
          <w:lang w:eastAsia="en-US"/>
        </w:rPr>
        <w:t xml:space="preserve"> da Lei nº 8.666, de 1993.</w:t>
      </w:r>
    </w:p>
    <w:p w:rsidR="00876AA8" w:rsidRPr="00F24744" w:rsidRDefault="00B14DB9" w:rsidP="00A179AD">
      <w:pPr>
        <w:spacing w:before="120" w:after="120"/>
        <w:jc w:val="both"/>
        <w:rPr>
          <w:rFonts w:asciiTheme="minorHAnsi" w:hAnsiTheme="minorHAnsi" w:cs="Times New Roman"/>
          <w:color w:val="000000"/>
          <w:sz w:val="22"/>
          <w:szCs w:val="22"/>
          <w:lang w:eastAsia="en-US"/>
        </w:rPr>
      </w:pPr>
      <w:r w:rsidRPr="00B14DB9">
        <w:rPr>
          <w:rFonts w:asciiTheme="minorHAnsi" w:hAnsiTheme="minorHAnsi" w:cs="Times New Roman"/>
          <w:b/>
          <w:color w:val="000000"/>
          <w:sz w:val="22"/>
          <w:szCs w:val="22"/>
          <w:lang w:eastAsia="en-US"/>
        </w:rPr>
        <w:t>1</w:t>
      </w:r>
      <w:r w:rsidR="00B63EAE">
        <w:rPr>
          <w:rFonts w:asciiTheme="minorHAnsi" w:hAnsiTheme="minorHAnsi" w:cs="Times New Roman"/>
          <w:b/>
          <w:color w:val="000000"/>
          <w:sz w:val="22"/>
          <w:szCs w:val="22"/>
          <w:lang w:eastAsia="en-US"/>
        </w:rPr>
        <w:t>4</w:t>
      </w:r>
      <w:r w:rsidRPr="00B14DB9">
        <w:rPr>
          <w:rFonts w:asciiTheme="minorHAnsi" w:hAnsiTheme="minorHAnsi" w:cs="Times New Roman"/>
          <w:b/>
          <w:color w:val="000000"/>
          <w:sz w:val="22"/>
          <w:szCs w:val="22"/>
          <w:lang w:eastAsia="en-US"/>
        </w:rPr>
        <w:t>.</w:t>
      </w:r>
      <w:r w:rsidR="00A00BC5">
        <w:rPr>
          <w:rFonts w:asciiTheme="minorHAnsi" w:hAnsiTheme="minorHAnsi" w:cs="Times New Roman"/>
          <w:b/>
          <w:color w:val="000000"/>
          <w:sz w:val="22"/>
          <w:szCs w:val="22"/>
          <w:lang w:eastAsia="en-US"/>
        </w:rPr>
        <w:t>9</w:t>
      </w:r>
      <w:r w:rsidRPr="00B14DB9">
        <w:rPr>
          <w:rFonts w:asciiTheme="minorHAnsi" w:hAnsiTheme="minorHAnsi" w:cs="Times New Roman"/>
          <w:b/>
          <w:color w:val="000000"/>
          <w:sz w:val="22"/>
          <w:szCs w:val="22"/>
          <w:lang w:eastAsia="en-US"/>
        </w:rPr>
        <w:t>.</w:t>
      </w:r>
      <w:r>
        <w:rPr>
          <w:rFonts w:asciiTheme="minorHAnsi" w:hAnsiTheme="minorHAnsi" w:cs="Times New Roman"/>
          <w:color w:val="000000"/>
          <w:sz w:val="22"/>
          <w:szCs w:val="22"/>
          <w:lang w:eastAsia="en-US"/>
        </w:rPr>
        <w:t xml:space="preserve"> </w:t>
      </w:r>
      <w:r w:rsidR="00876AA8" w:rsidRPr="00F24744">
        <w:rPr>
          <w:rFonts w:asciiTheme="minorHAnsi" w:hAnsiTheme="minorHAnsi" w:cs="Times New Roman"/>
          <w:color w:val="000000"/>
          <w:sz w:val="22"/>
          <w:szCs w:val="22"/>
          <w:lang w:eastAsia="en-US"/>
        </w:rPr>
        <w:t>As disposições previstas nesta cláusula não excluem o disposto no Anexo IV (Guia de Fiscalização dos Contratos de Terceirização) da Instrução Normativa SLTI/MPOG nº 02, de 2008, aplicável no que for pertinente à contratação.</w:t>
      </w:r>
    </w:p>
    <w:p w:rsidR="00DB206B" w:rsidRPr="00F24744" w:rsidRDefault="00B14DB9" w:rsidP="00A179AD">
      <w:pPr>
        <w:spacing w:before="120" w:after="120"/>
        <w:jc w:val="both"/>
        <w:rPr>
          <w:rFonts w:asciiTheme="minorHAnsi" w:hAnsiTheme="minorHAnsi" w:cs="Times New Roman"/>
          <w:color w:val="000000"/>
          <w:sz w:val="22"/>
          <w:szCs w:val="22"/>
          <w:lang w:eastAsia="en-US"/>
        </w:rPr>
      </w:pPr>
      <w:r w:rsidRPr="00B14DB9">
        <w:rPr>
          <w:rFonts w:asciiTheme="minorHAnsi" w:hAnsiTheme="minorHAnsi" w:cs="Times New Roman"/>
          <w:b/>
          <w:color w:val="000000"/>
          <w:sz w:val="22"/>
          <w:szCs w:val="22"/>
          <w:lang w:eastAsia="en-US"/>
        </w:rPr>
        <w:t>1</w:t>
      </w:r>
      <w:r w:rsidR="00B63EAE">
        <w:rPr>
          <w:rFonts w:asciiTheme="minorHAnsi" w:hAnsiTheme="minorHAnsi" w:cs="Times New Roman"/>
          <w:b/>
          <w:color w:val="000000"/>
          <w:sz w:val="22"/>
          <w:szCs w:val="22"/>
          <w:lang w:eastAsia="en-US"/>
        </w:rPr>
        <w:t>4</w:t>
      </w:r>
      <w:r w:rsidRPr="00B14DB9">
        <w:rPr>
          <w:rFonts w:asciiTheme="minorHAnsi" w:hAnsiTheme="minorHAnsi" w:cs="Times New Roman"/>
          <w:b/>
          <w:color w:val="000000"/>
          <w:sz w:val="22"/>
          <w:szCs w:val="22"/>
          <w:lang w:eastAsia="en-US"/>
        </w:rPr>
        <w:t>.1</w:t>
      </w:r>
      <w:r w:rsidR="00A00BC5">
        <w:rPr>
          <w:rFonts w:asciiTheme="minorHAnsi" w:hAnsiTheme="minorHAnsi" w:cs="Times New Roman"/>
          <w:b/>
          <w:color w:val="000000"/>
          <w:sz w:val="22"/>
          <w:szCs w:val="22"/>
          <w:lang w:eastAsia="en-US"/>
        </w:rPr>
        <w:t>0</w:t>
      </w:r>
      <w:r w:rsidRPr="00B14DB9">
        <w:rPr>
          <w:rFonts w:asciiTheme="minorHAnsi" w:hAnsiTheme="minorHAnsi" w:cs="Times New Roman"/>
          <w:b/>
          <w:color w:val="000000"/>
          <w:sz w:val="22"/>
          <w:szCs w:val="22"/>
          <w:lang w:eastAsia="en-US"/>
        </w:rPr>
        <w:t>.</w:t>
      </w:r>
      <w:r>
        <w:rPr>
          <w:rFonts w:asciiTheme="minorHAnsi" w:hAnsiTheme="minorHAnsi" w:cs="Times New Roman"/>
          <w:color w:val="000000"/>
          <w:sz w:val="22"/>
          <w:szCs w:val="22"/>
          <w:lang w:eastAsia="en-US"/>
        </w:rPr>
        <w:t xml:space="preserve"> </w:t>
      </w:r>
      <w:r w:rsidR="00DB206B" w:rsidRPr="00F24744">
        <w:rPr>
          <w:rFonts w:asciiTheme="minorHAnsi" w:hAnsiTheme="minorHAnsi" w:cs="Times New Roman"/>
          <w:color w:val="000000"/>
          <w:sz w:val="22"/>
          <w:szCs w:val="22"/>
          <w:lang w:eastAsia="en-US"/>
        </w:rPr>
        <w:t xml:space="preserve">A fiscalização de que trata esta cláusula não exclui nem reduz a responsabilidade da </w:t>
      </w:r>
      <w:r w:rsidR="00D52359" w:rsidRPr="00F24744">
        <w:rPr>
          <w:rFonts w:asciiTheme="minorHAnsi" w:hAnsiTheme="minorHAnsi" w:cs="Times New Roman"/>
          <w:color w:val="000000"/>
          <w:sz w:val="22"/>
          <w:szCs w:val="22"/>
          <w:lang w:eastAsia="en-US"/>
        </w:rPr>
        <w:t>C</w:t>
      </w:r>
      <w:r w:rsidR="00B63064" w:rsidRPr="00F24744">
        <w:rPr>
          <w:rFonts w:asciiTheme="minorHAnsi" w:hAnsiTheme="minorHAnsi" w:cs="Times New Roman"/>
          <w:color w:val="000000"/>
          <w:sz w:val="22"/>
          <w:szCs w:val="22"/>
          <w:lang w:eastAsia="en-US"/>
        </w:rPr>
        <w:t>ontratada</w:t>
      </w:r>
      <w:r w:rsidR="00DB206B" w:rsidRPr="00F24744">
        <w:rPr>
          <w:rFonts w:asciiTheme="minorHAnsi" w:hAnsiTheme="minorHAnsi" w:cs="Times New Roman"/>
          <w:color w:val="000000"/>
          <w:sz w:val="22"/>
          <w:szCs w:val="22"/>
          <w:lang w:eastAsia="en-US"/>
        </w:rPr>
        <w:t>, inclusive perante terceiros, por qualquer irregularidade, ainda que resultante de imperfeições técnicas, vícios redibitórios, ou emprego de material inadequado ou de qualidade inferior e, na ocor</w:t>
      </w:r>
      <w:r w:rsidR="006D5919" w:rsidRPr="00F24744">
        <w:rPr>
          <w:rFonts w:asciiTheme="minorHAnsi" w:hAnsiTheme="minorHAnsi" w:cs="Times New Roman"/>
          <w:color w:val="000000"/>
          <w:sz w:val="22"/>
          <w:szCs w:val="22"/>
          <w:lang w:eastAsia="en-US"/>
        </w:rPr>
        <w:t>rência desta, não implica em cor</w:t>
      </w:r>
      <w:r w:rsidR="00DB206B" w:rsidRPr="00F24744">
        <w:rPr>
          <w:rFonts w:asciiTheme="minorHAnsi" w:hAnsiTheme="minorHAnsi" w:cs="Times New Roman"/>
          <w:color w:val="000000"/>
          <w:sz w:val="22"/>
          <w:szCs w:val="22"/>
          <w:lang w:eastAsia="en-US"/>
        </w:rPr>
        <w:t xml:space="preserve">responsabilidade da </w:t>
      </w:r>
      <w:r w:rsidR="00D52359" w:rsidRPr="00F24744">
        <w:rPr>
          <w:rFonts w:asciiTheme="minorHAnsi" w:hAnsiTheme="minorHAnsi" w:cs="Times New Roman"/>
          <w:color w:val="000000"/>
          <w:sz w:val="22"/>
          <w:szCs w:val="22"/>
          <w:lang w:eastAsia="en-US"/>
        </w:rPr>
        <w:t>C</w:t>
      </w:r>
      <w:r w:rsidR="00B63064" w:rsidRPr="00F24744">
        <w:rPr>
          <w:rFonts w:asciiTheme="minorHAnsi" w:hAnsiTheme="minorHAnsi" w:cs="Times New Roman"/>
          <w:color w:val="000000"/>
          <w:sz w:val="22"/>
          <w:szCs w:val="22"/>
          <w:lang w:eastAsia="en-US"/>
        </w:rPr>
        <w:t>ontratante</w:t>
      </w:r>
      <w:r w:rsidR="00DB206B" w:rsidRPr="00F24744">
        <w:rPr>
          <w:rFonts w:asciiTheme="minorHAnsi" w:hAnsiTheme="minorHAnsi" w:cs="Times New Roman"/>
          <w:color w:val="000000"/>
          <w:sz w:val="22"/>
          <w:szCs w:val="22"/>
          <w:lang w:eastAsia="en-US"/>
        </w:rPr>
        <w:t xml:space="preserve"> ou de seus agentes e prepostos, de conformidade com o art. 70 da Lei nº 8.666, de 1993.</w:t>
      </w:r>
    </w:p>
    <w:p w:rsidR="00DB206B" w:rsidRPr="00913A30" w:rsidRDefault="00DB206B" w:rsidP="00DB206B">
      <w:pPr>
        <w:spacing w:after="120" w:line="276" w:lineRule="auto"/>
        <w:ind w:right="-17"/>
        <w:jc w:val="both"/>
        <w:rPr>
          <w:rFonts w:asciiTheme="minorHAnsi" w:hAnsiTheme="minorHAnsi" w:cs="Times New Roman"/>
          <w:color w:val="000000"/>
          <w:sz w:val="20"/>
          <w:szCs w:val="20"/>
        </w:rPr>
      </w:pPr>
    </w:p>
    <w:p w:rsidR="00DB206B" w:rsidRPr="00A00BC5" w:rsidRDefault="00A00BC5" w:rsidP="00A00BC5">
      <w:pPr>
        <w:spacing w:after="120"/>
        <w:ind w:right="-17"/>
        <w:jc w:val="both"/>
        <w:rPr>
          <w:rFonts w:asciiTheme="minorHAnsi" w:hAnsiTheme="minorHAnsi" w:cs="Times New Roman"/>
          <w:b/>
        </w:rPr>
      </w:pPr>
      <w:r w:rsidRPr="00A00BC5">
        <w:rPr>
          <w:rFonts w:asciiTheme="minorHAnsi" w:hAnsiTheme="minorHAnsi"/>
          <w:b/>
        </w:rPr>
        <w:t>1</w:t>
      </w:r>
      <w:r w:rsidR="00B63EAE">
        <w:rPr>
          <w:rFonts w:asciiTheme="minorHAnsi" w:hAnsiTheme="minorHAnsi"/>
          <w:b/>
        </w:rPr>
        <w:t>5</w:t>
      </w:r>
      <w:r w:rsidRPr="00A00BC5">
        <w:rPr>
          <w:rFonts w:asciiTheme="minorHAnsi" w:hAnsiTheme="minorHAnsi"/>
          <w:b/>
        </w:rPr>
        <w:t xml:space="preserve">. </w:t>
      </w:r>
      <w:r w:rsidR="00DB206B" w:rsidRPr="00A00BC5">
        <w:rPr>
          <w:rFonts w:asciiTheme="minorHAnsi" w:hAnsiTheme="minorHAnsi"/>
          <w:b/>
        </w:rPr>
        <w:t>DAS SANÇÕES ADMINISTRATIVAS</w:t>
      </w:r>
    </w:p>
    <w:p w:rsidR="00DB206B" w:rsidRPr="00A179AD" w:rsidRDefault="00A00BC5" w:rsidP="00A179AD">
      <w:pPr>
        <w:spacing w:before="120" w:after="120"/>
        <w:jc w:val="both"/>
        <w:rPr>
          <w:rFonts w:asciiTheme="minorHAnsi" w:hAnsiTheme="minorHAns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.1.</w:t>
      </w:r>
      <w:r w:rsidRPr="00A179AD">
        <w:rPr>
          <w:rFonts w:asciiTheme="minorHAnsi" w:hAnsiTheme="minorHAnsi"/>
          <w:sz w:val="22"/>
          <w:szCs w:val="22"/>
        </w:rPr>
        <w:t xml:space="preserve"> </w:t>
      </w:r>
      <w:r w:rsidR="00DB206B" w:rsidRPr="00A179AD">
        <w:rPr>
          <w:rFonts w:asciiTheme="minorHAnsi" w:hAnsiTheme="minorHAnsi"/>
          <w:sz w:val="22"/>
          <w:szCs w:val="22"/>
        </w:rPr>
        <w:t xml:space="preserve">Comete infração administrativa nos termos da Lei nº 8.666, de 1993 e da Lei nº 10.520, de </w:t>
      </w:r>
      <w:smartTag w:uri="urn:schemas-microsoft-com:office:smarttags" w:element="metricconverter">
        <w:smartTagPr>
          <w:attr w:name="ProductID" w:val="2002, a"/>
        </w:smartTagPr>
        <w:r w:rsidR="00DB206B" w:rsidRPr="00A179AD">
          <w:rPr>
            <w:rFonts w:asciiTheme="minorHAnsi" w:hAnsiTheme="minorHAnsi"/>
            <w:sz w:val="22"/>
            <w:szCs w:val="22"/>
          </w:rPr>
          <w:t>2002, a</w:t>
        </w:r>
      </w:smartTag>
      <w:r w:rsidR="00DB206B" w:rsidRPr="00A179AD">
        <w:rPr>
          <w:rFonts w:asciiTheme="minorHAnsi" w:hAnsiTheme="minorHAnsi"/>
          <w:sz w:val="22"/>
          <w:szCs w:val="22"/>
        </w:rPr>
        <w:t xml:space="preserve"> </w:t>
      </w:r>
      <w:r w:rsidR="00D52359" w:rsidRPr="00A179AD">
        <w:rPr>
          <w:rFonts w:asciiTheme="minorHAnsi" w:hAnsiTheme="minorHAnsi"/>
          <w:sz w:val="22"/>
          <w:szCs w:val="22"/>
        </w:rPr>
        <w:t>C</w:t>
      </w:r>
      <w:r w:rsidR="00B63064" w:rsidRPr="00A179AD">
        <w:rPr>
          <w:rFonts w:asciiTheme="minorHAnsi" w:hAnsiTheme="minorHAnsi"/>
          <w:sz w:val="22"/>
          <w:szCs w:val="22"/>
        </w:rPr>
        <w:t>ontratada</w:t>
      </w:r>
      <w:r w:rsidR="00DB206B" w:rsidRPr="00A179AD">
        <w:rPr>
          <w:rFonts w:asciiTheme="minorHAnsi" w:hAnsiTheme="minorHAnsi"/>
          <w:sz w:val="22"/>
          <w:szCs w:val="22"/>
        </w:rPr>
        <w:t xml:space="preserve"> que:</w:t>
      </w:r>
    </w:p>
    <w:p w:rsidR="00DB206B" w:rsidRPr="00A179AD" w:rsidRDefault="004F33C1" w:rsidP="00A179AD">
      <w:pPr>
        <w:spacing w:before="120" w:after="120"/>
        <w:ind w:left="567"/>
        <w:jc w:val="both"/>
        <w:rPr>
          <w:rFonts w:asciiTheme="minorHAnsi" w:hAnsiTheme="minorHAns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.1.1.</w:t>
      </w:r>
      <w:r w:rsidRPr="00A179AD">
        <w:rPr>
          <w:rFonts w:asciiTheme="minorHAnsi" w:hAnsiTheme="minorHAnsi"/>
          <w:sz w:val="22"/>
          <w:szCs w:val="22"/>
        </w:rPr>
        <w:t xml:space="preserve"> </w:t>
      </w:r>
      <w:proofErr w:type="spellStart"/>
      <w:r w:rsidR="00DB206B" w:rsidRPr="00A179AD">
        <w:rPr>
          <w:rFonts w:asciiTheme="minorHAnsi" w:hAnsiTheme="minorHAnsi"/>
          <w:sz w:val="22"/>
          <w:szCs w:val="22"/>
        </w:rPr>
        <w:t>inexecutar</w:t>
      </w:r>
      <w:proofErr w:type="spellEnd"/>
      <w:r w:rsidR="00DB206B" w:rsidRPr="00A179AD">
        <w:rPr>
          <w:rFonts w:asciiTheme="minorHAnsi" w:hAnsiTheme="minorHAnsi"/>
          <w:sz w:val="22"/>
          <w:szCs w:val="22"/>
        </w:rPr>
        <w:t xml:space="preserve"> total ou parcialmente qualquer das obrigações assumidas em decorrência da contratação;</w:t>
      </w:r>
    </w:p>
    <w:p w:rsidR="00DB206B" w:rsidRPr="00A179AD" w:rsidRDefault="004F33C1" w:rsidP="00A179AD">
      <w:pPr>
        <w:spacing w:before="120" w:after="120"/>
        <w:ind w:firstLine="567"/>
        <w:jc w:val="both"/>
        <w:rPr>
          <w:rFonts w:asciiTheme="minorHAnsi" w:hAnsiTheme="minorHAnsi"/>
          <w:sz w:val="22"/>
          <w:szCs w:val="22"/>
        </w:rPr>
      </w:pPr>
      <w:r w:rsidRPr="00A179AD">
        <w:rPr>
          <w:rFonts w:asciiTheme="minorHAnsi" w:hAnsiTheme="minorHAnsi"/>
          <w:b/>
          <w:sz w:val="22"/>
          <w:szCs w:val="22"/>
        </w:rPr>
        <w:lastRenderedPageBreak/>
        <w:t>1</w:t>
      </w:r>
      <w:r w:rsidR="00B63EAE" w:rsidRPr="00A179AD">
        <w:rPr>
          <w:rFonts w:asciiTheme="minorHAnsi" w:hAnsiTheme="minorHAnsi"/>
          <w:b/>
          <w:sz w:val="22"/>
          <w:szCs w:val="22"/>
        </w:rPr>
        <w:t>5</w:t>
      </w:r>
      <w:r w:rsidRPr="00A179AD">
        <w:rPr>
          <w:rFonts w:asciiTheme="minorHAnsi" w:hAnsiTheme="minorHAnsi"/>
          <w:b/>
          <w:sz w:val="22"/>
          <w:szCs w:val="22"/>
        </w:rPr>
        <w:t>.1.2.</w:t>
      </w:r>
      <w:r w:rsidRPr="00A179AD">
        <w:rPr>
          <w:rFonts w:asciiTheme="minorHAnsi" w:hAnsiTheme="minorHAnsi"/>
          <w:sz w:val="22"/>
          <w:szCs w:val="22"/>
        </w:rPr>
        <w:t xml:space="preserve"> </w:t>
      </w:r>
      <w:r w:rsidR="00DB206B" w:rsidRPr="00A179AD">
        <w:rPr>
          <w:rFonts w:asciiTheme="minorHAnsi" w:hAnsiTheme="minorHAnsi"/>
          <w:sz w:val="22"/>
          <w:szCs w:val="22"/>
        </w:rPr>
        <w:t>ensejar o retardamento da execução do objeto;</w:t>
      </w:r>
    </w:p>
    <w:p w:rsidR="00DB206B" w:rsidRPr="00A179AD" w:rsidRDefault="004F33C1" w:rsidP="00A179AD">
      <w:pPr>
        <w:spacing w:before="120" w:after="120"/>
        <w:ind w:firstLine="567"/>
        <w:jc w:val="both"/>
        <w:rPr>
          <w:rFonts w:asciiTheme="minorHAnsi" w:hAnsiTheme="minorHAns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.1.3.</w:t>
      </w:r>
      <w:r w:rsidRPr="00A179AD">
        <w:rPr>
          <w:rFonts w:asciiTheme="minorHAnsi" w:hAnsiTheme="minorHAnsi"/>
          <w:sz w:val="22"/>
          <w:szCs w:val="22"/>
        </w:rPr>
        <w:t xml:space="preserve"> </w:t>
      </w:r>
      <w:r w:rsidR="00DB206B" w:rsidRPr="00A179AD">
        <w:rPr>
          <w:rFonts w:asciiTheme="minorHAnsi" w:hAnsiTheme="minorHAnsi"/>
          <w:sz w:val="22"/>
          <w:szCs w:val="22"/>
        </w:rPr>
        <w:t>fraudar na execução do contrato;</w:t>
      </w:r>
    </w:p>
    <w:p w:rsidR="00DB206B" w:rsidRPr="00A179AD" w:rsidRDefault="004F33C1" w:rsidP="00A179AD">
      <w:pPr>
        <w:spacing w:before="120" w:after="120"/>
        <w:ind w:firstLine="567"/>
        <w:jc w:val="both"/>
        <w:rPr>
          <w:rFonts w:asciiTheme="minorHAnsi" w:hAnsiTheme="minorHAns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.1.4.</w:t>
      </w:r>
      <w:r w:rsidRPr="00A179AD">
        <w:rPr>
          <w:rFonts w:asciiTheme="minorHAnsi" w:hAnsiTheme="minorHAnsi"/>
          <w:sz w:val="22"/>
          <w:szCs w:val="22"/>
        </w:rPr>
        <w:t xml:space="preserve"> </w:t>
      </w:r>
      <w:r w:rsidR="00DB206B" w:rsidRPr="00A179AD">
        <w:rPr>
          <w:rFonts w:asciiTheme="minorHAnsi" w:hAnsiTheme="minorHAnsi"/>
          <w:sz w:val="22"/>
          <w:szCs w:val="22"/>
        </w:rPr>
        <w:t>comportar-se de modo inidôneo;</w:t>
      </w:r>
    </w:p>
    <w:p w:rsidR="00DB206B" w:rsidRPr="00A179AD" w:rsidRDefault="004F33C1" w:rsidP="00A179AD">
      <w:pPr>
        <w:spacing w:before="120" w:after="120"/>
        <w:ind w:firstLine="567"/>
        <w:jc w:val="both"/>
        <w:rPr>
          <w:rFonts w:asciiTheme="minorHAnsi" w:hAnsiTheme="minorHAns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.1.5.</w:t>
      </w:r>
      <w:r w:rsidRPr="00A179AD">
        <w:rPr>
          <w:rFonts w:asciiTheme="minorHAnsi" w:hAnsiTheme="minorHAnsi"/>
          <w:sz w:val="22"/>
          <w:szCs w:val="22"/>
        </w:rPr>
        <w:t xml:space="preserve"> </w:t>
      </w:r>
      <w:r w:rsidR="00DB206B" w:rsidRPr="00A179AD">
        <w:rPr>
          <w:rFonts w:asciiTheme="minorHAnsi" w:hAnsiTheme="minorHAnsi"/>
          <w:sz w:val="22"/>
          <w:szCs w:val="22"/>
        </w:rPr>
        <w:t>cometer fraude fiscal;</w:t>
      </w:r>
    </w:p>
    <w:p w:rsidR="00DB206B" w:rsidRPr="00A179AD" w:rsidRDefault="004F33C1" w:rsidP="00A179AD">
      <w:pPr>
        <w:spacing w:before="120" w:after="120"/>
        <w:ind w:firstLine="567"/>
        <w:jc w:val="both"/>
        <w:rPr>
          <w:rFonts w:asciiTheme="minorHAnsi" w:hAnsiTheme="minorHAns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.1.6.</w:t>
      </w:r>
      <w:r w:rsidRPr="00A179AD">
        <w:rPr>
          <w:rFonts w:asciiTheme="minorHAnsi" w:hAnsiTheme="minorHAnsi"/>
          <w:sz w:val="22"/>
          <w:szCs w:val="22"/>
        </w:rPr>
        <w:t xml:space="preserve"> </w:t>
      </w:r>
      <w:r w:rsidR="00DB206B" w:rsidRPr="00A179AD">
        <w:rPr>
          <w:rFonts w:asciiTheme="minorHAnsi" w:hAnsiTheme="minorHAnsi"/>
          <w:sz w:val="22"/>
          <w:szCs w:val="22"/>
        </w:rPr>
        <w:t>não mantiver a proposta.</w:t>
      </w:r>
    </w:p>
    <w:p w:rsidR="00DB206B" w:rsidRPr="00A179AD" w:rsidRDefault="004F33C1" w:rsidP="00A179AD">
      <w:pPr>
        <w:spacing w:before="120" w:after="120"/>
        <w:jc w:val="both"/>
        <w:rPr>
          <w:rFonts w:asciiTheme="minorHAnsi" w:hAnsiTheme="minorHAns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.2.</w:t>
      </w:r>
      <w:r w:rsidRPr="00A179AD">
        <w:rPr>
          <w:rFonts w:asciiTheme="minorHAnsi" w:hAnsiTheme="minorHAnsi"/>
          <w:sz w:val="22"/>
          <w:szCs w:val="22"/>
        </w:rPr>
        <w:t xml:space="preserve"> </w:t>
      </w:r>
      <w:r w:rsidR="00DB206B" w:rsidRPr="00A179AD">
        <w:rPr>
          <w:rFonts w:asciiTheme="minorHAnsi" w:hAnsiTheme="minorHAnsi"/>
          <w:sz w:val="22"/>
          <w:szCs w:val="22"/>
        </w:rPr>
        <w:t xml:space="preserve">A </w:t>
      </w:r>
      <w:r w:rsidR="00D52359" w:rsidRPr="00A179AD">
        <w:rPr>
          <w:rFonts w:asciiTheme="minorHAnsi" w:hAnsiTheme="minorHAnsi"/>
          <w:sz w:val="22"/>
          <w:szCs w:val="22"/>
        </w:rPr>
        <w:t>C</w:t>
      </w:r>
      <w:r w:rsidR="00B63064" w:rsidRPr="00A179AD">
        <w:rPr>
          <w:rFonts w:asciiTheme="minorHAnsi" w:hAnsiTheme="minorHAnsi"/>
          <w:sz w:val="22"/>
          <w:szCs w:val="22"/>
        </w:rPr>
        <w:t>ontratada</w:t>
      </w:r>
      <w:r w:rsidR="00DB206B" w:rsidRPr="00A179AD">
        <w:rPr>
          <w:rFonts w:asciiTheme="minorHAnsi" w:hAnsiTheme="minorHAnsi"/>
          <w:sz w:val="22"/>
          <w:szCs w:val="22"/>
        </w:rPr>
        <w:t xml:space="preserve"> que cometer qualquer das infrações discriminadas no</w:t>
      </w:r>
      <w:r w:rsidR="006D5919" w:rsidRPr="00A179AD">
        <w:rPr>
          <w:rFonts w:asciiTheme="minorHAnsi" w:hAnsiTheme="minorHAnsi"/>
          <w:sz w:val="22"/>
          <w:szCs w:val="22"/>
        </w:rPr>
        <w:t>s subitens</w:t>
      </w:r>
      <w:r w:rsidR="00DB206B" w:rsidRPr="00A179AD">
        <w:rPr>
          <w:rFonts w:asciiTheme="minorHAnsi" w:hAnsiTheme="minorHAnsi"/>
          <w:sz w:val="22"/>
          <w:szCs w:val="22"/>
        </w:rPr>
        <w:t xml:space="preserve"> acima ficará sujeita, sem prejuízo da responsabilidade civil e criminal, às seguintes sanções:</w:t>
      </w:r>
    </w:p>
    <w:p w:rsidR="00DB206B" w:rsidRPr="00A179AD" w:rsidRDefault="004F33C1" w:rsidP="00A179AD">
      <w:pPr>
        <w:spacing w:before="120" w:after="120"/>
        <w:ind w:left="567"/>
        <w:jc w:val="both"/>
        <w:rPr>
          <w:rFonts w:asciiTheme="minorHAnsi" w:hAnsiTheme="minorHAns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.2.1..</w:t>
      </w:r>
      <w:r w:rsidRPr="00A179AD">
        <w:rPr>
          <w:rFonts w:asciiTheme="minorHAnsi" w:hAnsiTheme="minorHAnsi"/>
          <w:sz w:val="22"/>
          <w:szCs w:val="22"/>
        </w:rPr>
        <w:t xml:space="preserve"> </w:t>
      </w:r>
      <w:r w:rsidR="00DB206B" w:rsidRPr="00A179AD">
        <w:rPr>
          <w:rFonts w:asciiTheme="minorHAnsi" w:hAnsiTheme="minorHAnsi"/>
          <w:sz w:val="22"/>
          <w:szCs w:val="22"/>
        </w:rPr>
        <w:t xml:space="preserve">advertência por faltas leves, assim entendidas aquelas que não acarretem prejuízos significativos para a </w:t>
      </w:r>
      <w:r w:rsidR="00D52359" w:rsidRPr="00A179AD">
        <w:rPr>
          <w:rFonts w:asciiTheme="minorHAnsi" w:hAnsiTheme="minorHAnsi"/>
          <w:sz w:val="22"/>
          <w:szCs w:val="22"/>
        </w:rPr>
        <w:t>C</w:t>
      </w:r>
      <w:r w:rsidR="00B63064" w:rsidRPr="00A179AD">
        <w:rPr>
          <w:rFonts w:asciiTheme="minorHAnsi" w:hAnsiTheme="minorHAnsi"/>
          <w:sz w:val="22"/>
          <w:szCs w:val="22"/>
        </w:rPr>
        <w:t>ontratante</w:t>
      </w:r>
      <w:r w:rsidR="00DB206B" w:rsidRPr="00A179AD">
        <w:rPr>
          <w:rFonts w:asciiTheme="minorHAnsi" w:hAnsiTheme="minorHAnsi"/>
          <w:sz w:val="22"/>
          <w:szCs w:val="22"/>
        </w:rPr>
        <w:t>;</w:t>
      </w:r>
    </w:p>
    <w:p w:rsidR="00DB206B" w:rsidRPr="00A179AD" w:rsidRDefault="004F33C1" w:rsidP="00A179AD">
      <w:pPr>
        <w:spacing w:before="120" w:after="120"/>
        <w:ind w:left="567"/>
        <w:jc w:val="both"/>
        <w:rPr>
          <w:rFonts w:asciiTheme="minorHAnsi" w:hAnsiTheme="minorHAns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.2.2.</w:t>
      </w:r>
      <w:r w:rsidRPr="00A179AD">
        <w:rPr>
          <w:rFonts w:asciiTheme="minorHAnsi" w:hAnsiTheme="minorHAnsi"/>
          <w:sz w:val="22"/>
          <w:szCs w:val="22"/>
        </w:rPr>
        <w:t xml:space="preserve"> </w:t>
      </w:r>
      <w:r w:rsidR="00DB206B" w:rsidRPr="00A179AD">
        <w:rPr>
          <w:rFonts w:asciiTheme="minorHAnsi" w:hAnsiTheme="minorHAnsi"/>
          <w:sz w:val="22"/>
          <w:szCs w:val="22"/>
        </w:rPr>
        <w:t xml:space="preserve">multa moratória de </w:t>
      </w:r>
      <w:r w:rsidR="003F1A4E" w:rsidRPr="00A179AD">
        <w:rPr>
          <w:rFonts w:asciiTheme="minorHAnsi" w:hAnsiTheme="minorHAnsi"/>
          <w:b/>
          <w:sz w:val="22"/>
          <w:szCs w:val="22"/>
          <w:u w:val="single"/>
        </w:rPr>
        <w:t>0,3% (três décimos por cento)</w:t>
      </w:r>
      <w:r w:rsidR="003F1A4E" w:rsidRPr="00A179AD">
        <w:rPr>
          <w:rFonts w:asciiTheme="minorHAnsi" w:hAnsiTheme="minorHAnsi"/>
          <w:sz w:val="22"/>
          <w:szCs w:val="22"/>
        </w:rPr>
        <w:t xml:space="preserve"> </w:t>
      </w:r>
      <w:r w:rsidR="00DB206B" w:rsidRPr="00A179AD">
        <w:rPr>
          <w:rFonts w:asciiTheme="minorHAnsi" w:hAnsiTheme="minorHAnsi"/>
          <w:sz w:val="22"/>
          <w:szCs w:val="22"/>
        </w:rPr>
        <w:t xml:space="preserve">por dia de atraso injustificado sobre o valor da parcela inadimplida, até o limite de </w:t>
      </w:r>
      <w:r w:rsidR="003F1A4E" w:rsidRPr="00A179AD">
        <w:rPr>
          <w:rFonts w:asciiTheme="minorHAnsi" w:hAnsiTheme="minorHAnsi"/>
          <w:b/>
          <w:sz w:val="22"/>
          <w:szCs w:val="22"/>
          <w:u w:val="single"/>
        </w:rPr>
        <w:t>30 (trinta)</w:t>
      </w:r>
      <w:r w:rsidR="003F1A4E" w:rsidRPr="00A179AD">
        <w:rPr>
          <w:rFonts w:asciiTheme="minorHAnsi" w:hAnsiTheme="minorHAnsi"/>
          <w:sz w:val="22"/>
          <w:szCs w:val="22"/>
        </w:rPr>
        <w:t xml:space="preserve"> </w:t>
      </w:r>
      <w:r w:rsidR="00DB206B" w:rsidRPr="00A179AD">
        <w:rPr>
          <w:rFonts w:asciiTheme="minorHAnsi" w:hAnsiTheme="minorHAnsi"/>
          <w:sz w:val="22"/>
          <w:szCs w:val="22"/>
        </w:rPr>
        <w:t>dias;</w:t>
      </w:r>
    </w:p>
    <w:p w:rsidR="00DB206B" w:rsidRPr="00A179AD" w:rsidRDefault="004F33C1" w:rsidP="00A179AD">
      <w:pPr>
        <w:spacing w:before="120" w:after="120"/>
        <w:ind w:left="567"/>
        <w:jc w:val="both"/>
        <w:rPr>
          <w:rFonts w:asciiTheme="minorHAnsi" w:hAnsiTheme="minorHAns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.2.3.</w:t>
      </w:r>
      <w:r w:rsidRPr="00A179AD">
        <w:rPr>
          <w:rFonts w:asciiTheme="minorHAnsi" w:hAnsiTheme="minorHAnsi"/>
          <w:sz w:val="22"/>
          <w:szCs w:val="22"/>
        </w:rPr>
        <w:t xml:space="preserve"> </w:t>
      </w:r>
      <w:r w:rsidR="00DB206B" w:rsidRPr="00A179AD">
        <w:rPr>
          <w:rFonts w:asciiTheme="minorHAnsi" w:hAnsiTheme="minorHAnsi"/>
          <w:sz w:val="22"/>
          <w:szCs w:val="22"/>
        </w:rPr>
        <w:t>multa compensatória de</w:t>
      </w:r>
      <w:r w:rsidR="003F1A4E" w:rsidRPr="00A179AD">
        <w:rPr>
          <w:rFonts w:asciiTheme="minorHAnsi" w:hAnsiTheme="minorHAnsi"/>
          <w:sz w:val="22"/>
          <w:szCs w:val="22"/>
        </w:rPr>
        <w:t xml:space="preserve"> </w:t>
      </w:r>
      <w:r w:rsidR="003F1A4E" w:rsidRPr="00A179AD">
        <w:rPr>
          <w:rFonts w:asciiTheme="minorHAnsi" w:hAnsiTheme="minorHAnsi"/>
          <w:b/>
          <w:sz w:val="22"/>
          <w:szCs w:val="22"/>
          <w:u w:val="single"/>
        </w:rPr>
        <w:t>10% (dez por cento)</w:t>
      </w:r>
      <w:r w:rsidR="003F1A4E" w:rsidRPr="00A179AD">
        <w:rPr>
          <w:rFonts w:asciiTheme="minorHAnsi" w:hAnsiTheme="minorHAnsi"/>
          <w:sz w:val="22"/>
          <w:szCs w:val="22"/>
        </w:rPr>
        <w:t xml:space="preserve"> </w:t>
      </w:r>
      <w:r w:rsidR="00DB206B" w:rsidRPr="00A179AD">
        <w:rPr>
          <w:rFonts w:asciiTheme="minorHAnsi" w:hAnsiTheme="minorHAnsi"/>
          <w:sz w:val="22"/>
          <w:szCs w:val="22"/>
        </w:rPr>
        <w:t xml:space="preserve"> sobre o valor total do contrato, no caso de inexecução total do objeto;</w:t>
      </w:r>
    </w:p>
    <w:p w:rsidR="00DB206B" w:rsidRPr="00A179AD" w:rsidRDefault="004F33C1" w:rsidP="00A179AD">
      <w:pPr>
        <w:spacing w:before="120" w:after="120"/>
        <w:ind w:left="567"/>
        <w:jc w:val="both"/>
        <w:rPr>
          <w:rFonts w:asciiTheme="minorHAnsi" w:hAnsiTheme="minorHAns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w:t>
      </w:r>
      <w:r w:rsidR="00961F78" w:rsidRPr="00A179AD">
        <w:rPr>
          <w:rFonts w:asciiTheme="minorHAnsi" w:hAnsiTheme="minorHAnsi"/>
          <w:b/>
          <w:sz w:val="22"/>
          <w:szCs w:val="22"/>
        </w:rPr>
        <w:t>2.4</w:t>
      </w:r>
      <w:r w:rsidRPr="00A179AD">
        <w:rPr>
          <w:rFonts w:asciiTheme="minorHAnsi" w:hAnsiTheme="minorHAnsi"/>
          <w:b/>
          <w:sz w:val="22"/>
          <w:szCs w:val="22"/>
        </w:rPr>
        <w:t>.</w:t>
      </w:r>
      <w:r w:rsidRPr="00A179AD">
        <w:rPr>
          <w:rFonts w:asciiTheme="minorHAnsi" w:hAnsiTheme="minorHAnsi"/>
          <w:sz w:val="22"/>
          <w:szCs w:val="22"/>
        </w:rPr>
        <w:t xml:space="preserve"> </w:t>
      </w:r>
      <w:r w:rsidR="00DB206B" w:rsidRPr="00A179AD">
        <w:rPr>
          <w:rFonts w:asciiTheme="minorHAnsi" w:hAnsiTheme="minorHAnsi"/>
          <w:sz w:val="22"/>
          <w:szCs w:val="22"/>
        </w:rPr>
        <w:t>em caso de inexecução parcial, a multa compensatória, no mesmo percentual do subitem acima, será aplicada de forma proporcional à obrigação inadimplida;</w:t>
      </w:r>
    </w:p>
    <w:p w:rsidR="00DB206B" w:rsidRPr="00A179AD" w:rsidRDefault="004F33C1" w:rsidP="00A179AD">
      <w:pPr>
        <w:spacing w:before="120" w:after="120"/>
        <w:ind w:left="567"/>
        <w:jc w:val="both"/>
        <w:rPr>
          <w:rFonts w:asciiTheme="minorHAnsi" w:hAnsiTheme="minorHAns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w:t>
      </w:r>
      <w:r w:rsidR="00961F78" w:rsidRPr="00A179AD">
        <w:rPr>
          <w:rFonts w:asciiTheme="minorHAnsi" w:hAnsiTheme="minorHAnsi"/>
          <w:b/>
          <w:sz w:val="22"/>
          <w:szCs w:val="22"/>
        </w:rPr>
        <w:t>2.5</w:t>
      </w:r>
      <w:r w:rsidRPr="00A179AD">
        <w:rPr>
          <w:rFonts w:asciiTheme="minorHAnsi" w:hAnsiTheme="minorHAnsi"/>
          <w:b/>
          <w:sz w:val="22"/>
          <w:szCs w:val="22"/>
        </w:rPr>
        <w:t>.</w:t>
      </w:r>
      <w:r w:rsidRPr="00A179AD">
        <w:rPr>
          <w:rFonts w:asciiTheme="minorHAnsi" w:hAnsiTheme="minorHAnsi"/>
          <w:sz w:val="22"/>
          <w:szCs w:val="22"/>
        </w:rPr>
        <w:t xml:space="preserve"> </w:t>
      </w:r>
      <w:r w:rsidR="00DB206B" w:rsidRPr="00A179AD">
        <w:rPr>
          <w:rFonts w:asciiTheme="minorHAnsi" w:hAnsiTheme="minorHAnsi"/>
          <w:sz w:val="22"/>
          <w:szCs w:val="22"/>
        </w:rPr>
        <w:t xml:space="preserve"> </w:t>
      </w:r>
      <w:r w:rsidR="004D4F5B" w:rsidRPr="00A179AD">
        <w:rPr>
          <w:rFonts w:asciiTheme="minorHAnsi" w:hAnsiTheme="minorHAnsi"/>
          <w:sz w:val="22"/>
          <w:szCs w:val="22"/>
        </w:rPr>
        <w:t>suspensão de licitar e impedimento de contratar com o órgão, entidade ou unidade administrativa pela qual a Administração Pública opera e atua concretamente, pelo prazo de até dois anos;</w:t>
      </w:r>
    </w:p>
    <w:p w:rsidR="00DB206B" w:rsidRPr="00A179AD" w:rsidRDefault="004F33C1" w:rsidP="00A179AD">
      <w:pPr>
        <w:spacing w:before="120" w:after="120"/>
        <w:ind w:left="567"/>
        <w:jc w:val="both"/>
        <w:rPr>
          <w:rFonts w:asciiTheme="minorHAnsi" w:hAnsiTheme="minorHAns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w:t>
      </w:r>
      <w:r w:rsidR="00961F78" w:rsidRPr="00A179AD">
        <w:rPr>
          <w:rFonts w:asciiTheme="minorHAnsi" w:hAnsiTheme="minorHAnsi"/>
          <w:b/>
          <w:sz w:val="22"/>
          <w:szCs w:val="22"/>
        </w:rPr>
        <w:t>2.6</w:t>
      </w:r>
      <w:r w:rsidRPr="00A179AD">
        <w:rPr>
          <w:rFonts w:asciiTheme="minorHAnsi" w:hAnsiTheme="minorHAnsi"/>
          <w:b/>
          <w:sz w:val="22"/>
          <w:szCs w:val="22"/>
        </w:rPr>
        <w:t>.</w:t>
      </w:r>
      <w:r w:rsidRPr="00A179AD">
        <w:rPr>
          <w:rFonts w:asciiTheme="minorHAnsi" w:hAnsiTheme="minorHAnsi"/>
          <w:sz w:val="22"/>
          <w:szCs w:val="22"/>
        </w:rPr>
        <w:t xml:space="preserve"> </w:t>
      </w:r>
      <w:r w:rsidR="00DB206B" w:rsidRPr="00A179AD">
        <w:rPr>
          <w:rFonts w:asciiTheme="minorHAnsi" w:hAnsiTheme="minorHAnsi"/>
          <w:sz w:val="22"/>
          <w:szCs w:val="22"/>
        </w:rPr>
        <w:t>impedimento de licitar e contratar com a União com o consequente descredenciamento no SICAF pelo prazo de até cinco anos;</w:t>
      </w:r>
    </w:p>
    <w:p w:rsidR="00DB206B" w:rsidRPr="00A179AD" w:rsidRDefault="004F33C1" w:rsidP="00A179AD">
      <w:pPr>
        <w:spacing w:before="120" w:after="120"/>
        <w:ind w:left="567"/>
        <w:jc w:val="both"/>
        <w:rPr>
          <w:rFonts w:asciiTheme="minorHAnsi" w:hAnsiTheme="minorHAns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w:t>
      </w:r>
      <w:r w:rsidR="00961F78" w:rsidRPr="00A179AD">
        <w:rPr>
          <w:rFonts w:asciiTheme="minorHAnsi" w:hAnsiTheme="minorHAnsi"/>
          <w:b/>
          <w:sz w:val="22"/>
          <w:szCs w:val="22"/>
        </w:rPr>
        <w:t>2.7</w:t>
      </w:r>
      <w:r w:rsidRPr="00A179AD">
        <w:rPr>
          <w:rFonts w:asciiTheme="minorHAnsi" w:hAnsiTheme="minorHAnsi"/>
          <w:b/>
          <w:sz w:val="22"/>
          <w:szCs w:val="22"/>
        </w:rPr>
        <w:t>.</w:t>
      </w:r>
      <w:r w:rsidRPr="00A179AD">
        <w:rPr>
          <w:rFonts w:asciiTheme="minorHAnsi" w:hAnsiTheme="minorHAnsi"/>
          <w:sz w:val="22"/>
          <w:szCs w:val="22"/>
        </w:rPr>
        <w:t xml:space="preserve"> </w:t>
      </w:r>
      <w:r w:rsidR="00DB206B" w:rsidRPr="00A179AD">
        <w:rPr>
          <w:rFonts w:asciiTheme="minorHAnsi" w:hAnsiTheme="minorHAnsi"/>
          <w:sz w:val="22"/>
          <w:szCs w:val="22"/>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w:t>
      </w:r>
      <w:r w:rsidR="00D52359" w:rsidRPr="00A179AD">
        <w:rPr>
          <w:rFonts w:asciiTheme="minorHAnsi" w:hAnsiTheme="minorHAnsi"/>
          <w:sz w:val="22"/>
          <w:szCs w:val="22"/>
        </w:rPr>
        <w:t>C</w:t>
      </w:r>
      <w:r w:rsidR="00B63064" w:rsidRPr="00A179AD">
        <w:rPr>
          <w:rFonts w:asciiTheme="minorHAnsi" w:hAnsiTheme="minorHAnsi"/>
          <w:sz w:val="22"/>
          <w:szCs w:val="22"/>
        </w:rPr>
        <w:t>ontratada</w:t>
      </w:r>
      <w:r w:rsidR="00DB206B" w:rsidRPr="00A179AD">
        <w:rPr>
          <w:rFonts w:asciiTheme="minorHAnsi" w:hAnsiTheme="minorHAnsi"/>
          <w:sz w:val="22"/>
          <w:szCs w:val="22"/>
        </w:rPr>
        <w:t xml:space="preserve"> ressarcir a </w:t>
      </w:r>
      <w:r w:rsidR="00D52359" w:rsidRPr="00A179AD">
        <w:rPr>
          <w:rFonts w:asciiTheme="minorHAnsi" w:hAnsiTheme="minorHAnsi"/>
          <w:sz w:val="22"/>
          <w:szCs w:val="22"/>
        </w:rPr>
        <w:t>C</w:t>
      </w:r>
      <w:r w:rsidR="00B63064" w:rsidRPr="00A179AD">
        <w:rPr>
          <w:rFonts w:asciiTheme="minorHAnsi" w:hAnsiTheme="minorHAnsi"/>
          <w:sz w:val="22"/>
          <w:szCs w:val="22"/>
        </w:rPr>
        <w:t>ontratante</w:t>
      </w:r>
      <w:r w:rsidR="00DB206B" w:rsidRPr="00A179AD">
        <w:rPr>
          <w:rFonts w:asciiTheme="minorHAnsi" w:hAnsiTheme="minorHAnsi"/>
          <w:sz w:val="22"/>
          <w:szCs w:val="22"/>
        </w:rPr>
        <w:t xml:space="preserve"> pelos prejuízos causados;</w:t>
      </w:r>
    </w:p>
    <w:p w:rsidR="00DB206B" w:rsidRPr="00A179AD" w:rsidRDefault="004F33C1" w:rsidP="00A179AD">
      <w:pPr>
        <w:spacing w:before="120" w:after="120"/>
        <w:jc w:val="both"/>
        <w:rPr>
          <w:rFonts w:asciiTheme="minorHAnsi" w:hAnsiTheme="minorHAns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w:t>
      </w:r>
      <w:r w:rsidR="00961F78" w:rsidRPr="00A179AD">
        <w:rPr>
          <w:rFonts w:asciiTheme="minorHAnsi" w:hAnsiTheme="minorHAnsi"/>
          <w:b/>
          <w:sz w:val="22"/>
          <w:szCs w:val="22"/>
        </w:rPr>
        <w:t>3</w:t>
      </w:r>
      <w:r w:rsidRPr="00A179AD">
        <w:rPr>
          <w:rFonts w:asciiTheme="minorHAnsi" w:hAnsiTheme="minorHAnsi"/>
          <w:b/>
          <w:sz w:val="22"/>
          <w:szCs w:val="22"/>
        </w:rPr>
        <w:t>.</w:t>
      </w:r>
      <w:r w:rsidRPr="00A179AD">
        <w:rPr>
          <w:rFonts w:asciiTheme="minorHAnsi" w:hAnsiTheme="minorHAnsi"/>
          <w:sz w:val="22"/>
          <w:szCs w:val="22"/>
        </w:rPr>
        <w:t xml:space="preserve"> </w:t>
      </w:r>
      <w:r w:rsidR="00DB206B" w:rsidRPr="00A179AD">
        <w:rPr>
          <w:rFonts w:asciiTheme="minorHAnsi" w:hAnsiTheme="minorHAnsi"/>
          <w:sz w:val="22"/>
          <w:szCs w:val="22"/>
        </w:rPr>
        <w:t xml:space="preserve">Também ficam sujeitas às penalidades do art. 87, III e IV da Lei nº 8.666, de </w:t>
      </w:r>
      <w:smartTag w:uri="urn:schemas-microsoft-com:office:smarttags" w:element="metricconverter">
        <w:smartTagPr>
          <w:attr w:name="ProductID" w:val="1993, a"/>
        </w:smartTagPr>
        <w:r w:rsidR="00DB206B" w:rsidRPr="00A179AD">
          <w:rPr>
            <w:rFonts w:asciiTheme="minorHAnsi" w:hAnsiTheme="minorHAnsi"/>
            <w:sz w:val="22"/>
            <w:szCs w:val="22"/>
          </w:rPr>
          <w:t>1993, a</w:t>
        </w:r>
      </w:smartTag>
      <w:r w:rsidR="00DB206B" w:rsidRPr="00A179AD">
        <w:rPr>
          <w:rFonts w:asciiTheme="minorHAnsi" w:hAnsiTheme="minorHAnsi"/>
          <w:sz w:val="22"/>
          <w:szCs w:val="22"/>
        </w:rPr>
        <w:t xml:space="preserve"> </w:t>
      </w:r>
      <w:r w:rsidR="00D52359" w:rsidRPr="00A179AD">
        <w:rPr>
          <w:rFonts w:asciiTheme="minorHAnsi" w:hAnsiTheme="minorHAnsi"/>
          <w:sz w:val="22"/>
          <w:szCs w:val="22"/>
        </w:rPr>
        <w:t>C</w:t>
      </w:r>
      <w:r w:rsidR="00B63064" w:rsidRPr="00A179AD">
        <w:rPr>
          <w:rFonts w:asciiTheme="minorHAnsi" w:hAnsiTheme="minorHAnsi"/>
          <w:sz w:val="22"/>
          <w:szCs w:val="22"/>
        </w:rPr>
        <w:t xml:space="preserve">ontratada </w:t>
      </w:r>
      <w:r w:rsidR="00DB206B" w:rsidRPr="00A179AD">
        <w:rPr>
          <w:rFonts w:asciiTheme="minorHAnsi" w:hAnsiTheme="minorHAnsi"/>
          <w:sz w:val="22"/>
          <w:szCs w:val="22"/>
        </w:rPr>
        <w:t>que:</w:t>
      </w:r>
    </w:p>
    <w:p w:rsidR="00DB206B" w:rsidRPr="00A179AD" w:rsidRDefault="004F33C1" w:rsidP="00A179AD">
      <w:pPr>
        <w:spacing w:before="120" w:after="120"/>
        <w:ind w:left="567"/>
        <w:jc w:val="both"/>
        <w:rPr>
          <w:rFonts w:asciiTheme="minorHAnsi" w:hAnsiTheme="minorHAns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w:t>
      </w:r>
      <w:r w:rsidR="00961F78" w:rsidRPr="00A179AD">
        <w:rPr>
          <w:rFonts w:asciiTheme="minorHAnsi" w:hAnsiTheme="minorHAnsi"/>
          <w:b/>
          <w:sz w:val="22"/>
          <w:szCs w:val="22"/>
        </w:rPr>
        <w:t>3</w:t>
      </w:r>
      <w:r w:rsidR="007C34AD" w:rsidRPr="00A179AD">
        <w:rPr>
          <w:rFonts w:asciiTheme="minorHAnsi" w:hAnsiTheme="minorHAnsi"/>
          <w:b/>
          <w:sz w:val="22"/>
          <w:szCs w:val="22"/>
        </w:rPr>
        <w:t>.</w:t>
      </w:r>
      <w:r w:rsidRPr="00A179AD">
        <w:rPr>
          <w:rFonts w:asciiTheme="minorHAnsi" w:hAnsiTheme="minorHAnsi"/>
          <w:b/>
          <w:sz w:val="22"/>
          <w:szCs w:val="22"/>
        </w:rPr>
        <w:t>1.</w:t>
      </w:r>
      <w:r w:rsidRPr="00A179AD">
        <w:rPr>
          <w:rFonts w:asciiTheme="minorHAnsi" w:hAnsiTheme="minorHAnsi"/>
          <w:sz w:val="22"/>
          <w:szCs w:val="22"/>
        </w:rPr>
        <w:t xml:space="preserve"> </w:t>
      </w:r>
      <w:r w:rsidR="00DB206B" w:rsidRPr="00A179AD">
        <w:rPr>
          <w:rFonts w:asciiTheme="minorHAnsi" w:hAnsiTheme="minorHAnsi"/>
          <w:sz w:val="22"/>
          <w:szCs w:val="22"/>
        </w:rPr>
        <w:t>tenha sofrido condenação definitiva por praticar, por meio dolosos, fraude fiscal no recolhimento de quaisquer tributos;</w:t>
      </w:r>
    </w:p>
    <w:p w:rsidR="00DB206B" w:rsidRPr="00A179AD" w:rsidRDefault="004F33C1" w:rsidP="00A179AD">
      <w:pPr>
        <w:spacing w:before="120" w:after="120"/>
        <w:ind w:left="567"/>
        <w:jc w:val="both"/>
        <w:rPr>
          <w:rFonts w:asciiTheme="minorHAnsi" w:hAnsiTheme="minorHAns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w:t>
      </w:r>
      <w:r w:rsidR="00961F78" w:rsidRPr="00A179AD">
        <w:rPr>
          <w:rFonts w:asciiTheme="minorHAnsi" w:hAnsiTheme="minorHAnsi"/>
          <w:b/>
          <w:sz w:val="22"/>
          <w:szCs w:val="22"/>
        </w:rPr>
        <w:t>3</w:t>
      </w:r>
      <w:r w:rsidR="007C34AD" w:rsidRPr="00A179AD">
        <w:rPr>
          <w:rFonts w:asciiTheme="minorHAnsi" w:hAnsiTheme="minorHAnsi"/>
          <w:b/>
          <w:sz w:val="22"/>
          <w:szCs w:val="22"/>
        </w:rPr>
        <w:t>.2</w:t>
      </w:r>
      <w:r w:rsidRPr="00A179AD">
        <w:rPr>
          <w:rFonts w:asciiTheme="minorHAnsi" w:hAnsiTheme="minorHAnsi"/>
          <w:b/>
          <w:sz w:val="22"/>
          <w:szCs w:val="22"/>
        </w:rPr>
        <w:t>.</w:t>
      </w:r>
      <w:r w:rsidRPr="00A179AD">
        <w:rPr>
          <w:rFonts w:asciiTheme="minorHAnsi" w:hAnsiTheme="minorHAnsi"/>
          <w:sz w:val="22"/>
          <w:szCs w:val="22"/>
        </w:rPr>
        <w:t xml:space="preserve"> </w:t>
      </w:r>
      <w:r w:rsidR="00DB206B" w:rsidRPr="00A179AD">
        <w:rPr>
          <w:rFonts w:asciiTheme="minorHAnsi" w:hAnsiTheme="minorHAnsi"/>
          <w:sz w:val="22"/>
          <w:szCs w:val="22"/>
        </w:rPr>
        <w:t>tenha praticado atos ilícitos visando a frustrar os objetivos da licitação;</w:t>
      </w:r>
    </w:p>
    <w:p w:rsidR="00DB206B" w:rsidRPr="00A179AD" w:rsidRDefault="004F33C1" w:rsidP="00A179AD">
      <w:pPr>
        <w:spacing w:before="120" w:after="120"/>
        <w:ind w:left="567"/>
        <w:jc w:val="both"/>
        <w:rPr>
          <w:rFonts w:asciiTheme="minorHAnsi" w:hAnsiTheme="minorHAns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w:t>
      </w:r>
      <w:r w:rsidR="00961F78" w:rsidRPr="00A179AD">
        <w:rPr>
          <w:rFonts w:asciiTheme="minorHAnsi" w:hAnsiTheme="minorHAnsi"/>
          <w:b/>
          <w:sz w:val="22"/>
          <w:szCs w:val="22"/>
        </w:rPr>
        <w:t>3</w:t>
      </w:r>
      <w:r w:rsidR="007C34AD" w:rsidRPr="00A179AD">
        <w:rPr>
          <w:rFonts w:asciiTheme="minorHAnsi" w:hAnsiTheme="minorHAnsi"/>
          <w:b/>
          <w:sz w:val="22"/>
          <w:szCs w:val="22"/>
        </w:rPr>
        <w:t>.</w:t>
      </w:r>
      <w:r w:rsidR="003319C6" w:rsidRPr="00A179AD">
        <w:rPr>
          <w:rFonts w:asciiTheme="minorHAnsi" w:hAnsiTheme="minorHAnsi"/>
          <w:b/>
          <w:sz w:val="22"/>
          <w:szCs w:val="22"/>
        </w:rPr>
        <w:t>3</w:t>
      </w:r>
      <w:r w:rsidRPr="00A179AD">
        <w:rPr>
          <w:rFonts w:asciiTheme="minorHAnsi" w:hAnsiTheme="minorHAnsi"/>
          <w:b/>
          <w:sz w:val="22"/>
          <w:szCs w:val="22"/>
        </w:rPr>
        <w:t>.</w:t>
      </w:r>
      <w:r w:rsidRPr="00A179AD">
        <w:rPr>
          <w:rFonts w:asciiTheme="minorHAnsi" w:hAnsiTheme="minorHAnsi"/>
          <w:sz w:val="22"/>
          <w:szCs w:val="22"/>
        </w:rPr>
        <w:t xml:space="preserve"> </w:t>
      </w:r>
      <w:r w:rsidR="00DB206B" w:rsidRPr="00A179AD">
        <w:rPr>
          <w:rFonts w:asciiTheme="minorHAnsi" w:hAnsiTheme="minorHAnsi"/>
          <w:sz w:val="22"/>
          <w:szCs w:val="22"/>
        </w:rPr>
        <w:t>demonstre não possuir idoneidade para contratar com a Administração em virtude de atos ilícitos praticados.</w:t>
      </w:r>
    </w:p>
    <w:p w:rsidR="00DB206B" w:rsidRPr="00A179AD" w:rsidRDefault="004F33C1" w:rsidP="00A179AD">
      <w:pPr>
        <w:spacing w:before="120" w:after="120"/>
        <w:jc w:val="both"/>
        <w:rPr>
          <w:rFonts w:asciiTheme="minorHAnsi" w:hAnsiTheme="minorHAns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w:t>
      </w:r>
      <w:r w:rsidR="00961F78" w:rsidRPr="00A179AD">
        <w:rPr>
          <w:rFonts w:asciiTheme="minorHAnsi" w:hAnsiTheme="minorHAnsi"/>
          <w:b/>
          <w:sz w:val="22"/>
          <w:szCs w:val="22"/>
        </w:rPr>
        <w:t>4</w:t>
      </w:r>
      <w:r w:rsidRPr="00A179AD">
        <w:rPr>
          <w:rFonts w:asciiTheme="minorHAnsi" w:hAnsiTheme="minorHAnsi"/>
          <w:b/>
          <w:sz w:val="22"/>
          <w:szCs w:val="22"/>
        </w:rPr>
        <w:t>.</w:t>
      </w:r>
      <w:r w:rsidRPr="00A179AD">
        <w:rPr>
          <w:rFonts w:asciiTheme="minorHAnsi" w:hAnsiTheme="minorHAnsi"/>
          <w:sz w:val="22"/>
          <w:szCs w:val="22"/>
        </w:rPr>
        <w:t xml:space="preserve"> </w:t>
      </w:r>
      <w:r w:rsidR="00DB206B" w:rsidRPr="00A179AD">
        <w:rPr>
          <w:rFonts w:asciiTheme="minorHAnsi" w:hAnsiTheme="minorHAnsi"/>
          <w:sz w:val="22"/>
          <w:szCs w:val="22"/>
        </w:rPr>
        <w:t xml:space="preserve">A aplicação de qualquer das penalidades previstas realizar-se-á em processo administrativo que assegurará o contraditório e a ampla defesa à </w:t>
      </w:r>
      <w:r w:rsidR="00D52359" w:rsidRPr="00A179AD">
        <w:rPr>
          <w:rFonts w:asciiTheme="minorHAnsi" w:hAnsiTheme="minorHAnsi"/>
          <w:sz w:val="22"/>
          <w:szCs w:val="22"/>
        </w:rPr>
        <w:t>C</w:t>
      </w:r>
      <w:r w:rsidR="00B63064" w:rsidRPr="00A179AD">
        <w:rPr>
          <w:rFonts w:asciiTheme="minorHAnsi" w:hAnsiTheme="minorHAnsi"/>
          <w:sz w:val="22"/>
          <w:szCs w:val="22"/>
        </w:rPr>
        <w:t>ontratada</w:t>
      </w:r>
      <w:r w:rsidR="00DB206B" w:rsidRPr="00A179AD">
        <w:rPr>
          <w:rFonts w:asciiTheme="minorHAnsi" w:hAnsiTheme="minorHAnsi"/>
          <w:sz w:val="22"/>
          <w:szCs w:val="22"/>
        </w:rPr>
        <w:t>, observando-se o procedimento previsto na Lei nº 8.666, de 1993, e subsidiariamente a Lei nº 9.784, de 1999.</w:t>
      </w:r>
    </w:p>
    <w:p w:rsidR="00DB206B" w:rsidRPr="00A179AD" w:rsidRDefault="004F33C1" w:rsidP="00A179AD">
      <w:pPr>
        <w:spacing w:before="120" w:after="120"/>
        <w:jc w:val="both"/>
        <w:rPr>
          <w:rFonts w:asciiTheme="minorHAnsi" w:hAnsiTheme="minorHAnsi"/>
          <w: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w:t>
      </w:r>
      <w:r w:rsidR="00961F78" w:rsidRPr="00A179AD">
        <w:rPr>
          <w:rFonts w:asciiTheme="minorHAnsi" w:hAnsiTheme="minorHAnsi"/>
          <w:b/>
          <w:sz w:val="22"/>
          <w:szCs w:val="22"/>
        </w:rPr>
        <w:t>5</w:t>
      </w:r>
      <w:r w:rsidRPr="00A179AD">
        <w:rPr>
          <w:rFonts w:asciiTheme="minorHAnsi" w:hAnsiTheme="minorHAnsi"/>
          <w:b/>
          <w:sz w:val="22"/>
          <w:szCs w:val="22"/>
        </w:rPr>
        <w:t>.</w:t>
      </w:r>
      <w:r w:rsidRPr="00A179AD">
        <w:rPr>
          <w:rFonts w:asciiTheme="minorHAnsi" w:hAnsiTheme="minorHAnsi"/>
          <w:sz w:val="22"/>
          <w:szCs w:val="22"/>
        </w:rPr>
        <w:t xml:space="preserve"> </w:t>
      </w:r>
      <w:r w:rsidR="00DB206B" w:rsidRPr="00A179AD">
        <w:rPr>
          <w:rFonts w:asciiTheme="minorHAnsi" w:hAnsiTheme="minorHAnsi"/>
          <w:sz w:val="22"/>
          <w:szCs w:val="22"/>
        </w:rPr>
        <w:t xml:space="preserve">A autoridade competente, na aplicação das sanções, levará em consideração a gravidade da conduta do infrator, o caráter educativo da pena, bem como o dano causado à </w:t>
      </w:r>
      <w:r w:rsidR="00B63064" w:rsidRPr="00A179AD">
        <w:rPr>
          <w:rFonts w:asciiTheme="minorHAnsi" w:hAnsiTheme="minorHAnsi"/>
          <w:sz w:val="22"/>
          <w:szCs w:val="22"/>
        </w:rPr>
        <w:t>Contratante</w:t>
      </w:r>
      <w:r w:rsidR="00DB206B" w:rsidRPr="00A179AD">
        <w:rPr>
          <w:rFonts w:asciiTheme="minorHAnsi" w:hAnsiTheme="minorHAnsi"/>
          <w:sz w:val="22"/>
          <w:szCs w:val="22"/>
        </w:rPr>
        <w:t>, observado o princípio da proporcionalidade.</w:t>
      </w:r>
    </w:p>
    <w:p w:rsidR="00DB206B" w:rsidRPr="00A179AD" w:rsidRDefault="004F33C1" w:rsidP="00A179AD">
      <w:pPr>
        <w:spacing w:before="120" w:after="120"/>
        <w:jc w:val="both"/>
        <w:rPr>
          <w:rFonts w:asciiTheme="minorHAnsi" w:hAnsiTheme="minorHAnsi"/>
          <w: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w:t>
      </w:r>
      <w:r w:rsidR="00961F78" w:rsidRPr="00A179AD">
        <w:rPr>
          <w:rFonts w:asciiTheme="minorHAnsi" w:hAnsiTheme="minorHAnsi"/>
          <w:b/>
          <w:sz w:val="22"/>
          <w:szCs w:val="22"/>
        </w:rPr>
        <w:t>6</w:t>
      </w:r>
      <w:r w:rsidRPr="00A179AD">
        <w:rPr>
          <w:rFonts w:asciiTheme="minorHAnsi" w:hAnsiTheme="minorHAnsi"/>
          <w:b/>
          <w:sz w:val="22"/>
          <w:szCs w:val="22"/>
        </w:rPr>
        <w:t>.</w:t>
      </w:r>
      <w:r w:rsidRPr="00A179AD">
        <w:rPr>
          <w:rFonts w:asciiTheme="minorHAnsi" w:hAnsiTheme="minorHAnsi"/>
          <w:sz w:val="22"/>
          <w:szCs w:val="22"/>
        </w:rPr>
        <w:t xml:space="preserve"> </w:t>
      </w:r>
      <w:r w:rsidR="00DB206B" w:rsidRPr="00A179AD">
        <w:rPr>
          <w:rFonts w:asciiTheme="minorHAnsi" w:hAnsiTheme="minorHAnsi"/>
          <w:sz w:val="22"/>
          <w:szCs w:val="22"/>
        </w:rPr>
        <w:t>As penalidades serão obrigatoriamente registradas no SICAF.</w:t>
      </w:r>
    </w:p>
    <w:p w:rsidR="00DB206B" w:rsidRPr="00C434D5" w:rsidRDefault="004F33C1" w:rsidP="00C434D5">
      <w:pPr>
        <w:spacing w:before="360"/>
        <w:jc w:val="right"/>
        <w:rPr>
          <w:rFonts w:asciiTheme="minorHAnsi" w:hAnsiTheme="minorHAnsi"/>
          <w:b/>
          <w:sz w:val="22"/>
          <w:szCs w:val="22"/>
        </w:rPr>
      </w:pPr>
      <w:r w:rsidRPr="00C434D5">
        <w:rPr>
          <w:rFonts w:asciiTheme="minorHAnsi" w:hAnsiTheme="minorHAnsi"/>
          <w:b/>
          <w:sz w:val="22"/>
          <w:szCs w:val="22"/>
        </w:rPr>
        <w:t>Cuiabá/MT, 1</w:t>
      </w:r>
      <w:r w:rsidR="00CA5E03">
        <w:rPr>
          <w:rFonts w:asciiTheme="minorHAnsi" w:hAnsiTheme="minorHAnsi"/>
          <w:b/>
          <w:sz w:val="22"/>
          <w:szCs w:val="22"/>
        </w:rPr>
        <w:t>3</w:t>
      </w:r>
      <w:r w:rsidRPr="00C434D5">
        <w:rPr>
          <w:rFonts w:asciiTheme="minorHAnsi" w:hAnsiTheme="minorHAnsi"/>
          <w:b/>
          <w:sz w:val="22"/>
          <w:szCs w:val="22"/>
        </w:rPr>
        <w:t xml:space="preserve"> de março de 2015.</w:t>
      </w:r>
    </w:p>
    <w:p w:rsidR="00C434D5" w:rsidRPr="00C434D5" w:rsidRDefault="00C434D5" w:rsidP="00C434D5">
      <w:pPr>
        <w:tabs>
          <w:tab w:val="num" w:pos="0"/>
        </w:tabs>
        <w:suppressAutoHyphens/>
        <w:ind w:right="-1"/>
        <w:rPr>
          <w:rFonts w:cstheme="minorHAnsi"/>
          <w:color w:val="000000" w:themeColor="text1"/>
          <w:sz w:val="22"/>
          <w:szCs w:val="22"/>
          <w:lang w:eastAsia="zh-CN"/>
        </w:rPr>
      </w:pPr>
    </w:p>
    <w:p w:rsidR="00C434D5" w:rsidRDefault="00C434D5" w:rsidP="00C434D5">
      <w:pPr>
        <w:tabs>
          <w:tab w:val="num" w:pos="0"/>
        </w:tabs>
        <w:suppressAutoHyphens/>
        <w:ind w:right="-1"/>
        <w:jc w:val="center"/>
        <w:rPr>
          <w:rFonts w:asciiTheme="minorHAnsi" w:hAnsiTheme="minorHAnsi" w:cstheme="minorHAnsi"/>
          <w:b/>
          <w:color w:val="000000" w:themeColor="text1"/>
          <w:sz w:val="22"/>
          <w:szCs w:val="22"/>
          <w:lang w:eastAsia="zh-CN"/>
        </w:rPr>
      </w:pPr>
    </w:p>
    <w:p w:rsidR="00CA5E03" w:rsidRDefault="00CA5E03" w:rsidP="00C434D5">
      <w:pPr>
        <w:tabs>
          <w:tab w:val="num" w:pos="0"/>
        </w:tabs>
        <w:suppressAutoHyphens/>
        <w:ind w:right="-1"/>
        <w:jc w:val="center"/>
        <w:rPr>
          <w:rFonts w:asciiTheme="minorHAnsi" w:hAnsiTheme="minorHAnsi" w:cstheme="minorHAnsi"/>
          <w:b/>
          <w:color w:val="000000" w:themeColor="text1"/>
          <w:sz w:val="22"/>
          <w:szCs w:val="22"/>
          <w:lang w:eastAsia="zh-CN"/>
        </w:rPr>
      </w:pPr>
    </w:p>
    <w:p w:rsidR="00CA5E03" w:rsidRDefault="00CA5E03" w:rsidP="00C434D5">
      <w:pPr>
        <w:tabs>
          <w:tab w:val="num" w:pos="0"/>
        </w:tabs>
        <w:suppressAutoHyphens/>
        <w:ind w:right="-1"/>
        <w:jc w:val="center"/>
        <w:rPr>
          <w:rFonts w:asciiTheme="minorHAnsi" w:hAnsiTheme="minorHAnsi" w:cstheme="minorHAnsi"/>
          <w:b/>
          <w:color w:val="000000" w:themeColor="text1"/>
          <w:sz w:val="22"/>
          <w:szCs w:val="22"/>
          <w:lang w:eastAsia="zh-CN"/>
        </w:rPr>
      </w:pPr>
    </w:p>
    <w:p w:rsidR="00C434D5" w:rsidRPr="00C434D5" w:rsidRDefault="00CA5E03" w:rsidP="00C434D5">
      <w:pPr>
        <w:tabs>
          <w:tab w:val="num" w:pos="0"/>
        </w:tabs>
        <w:suppressAutoHyphens/>
        <w:ind w:right="-1"/>
        <w:jc w:val="center"/>
        <w:rPr>
          <w:rFonts w:asciiTheme="minorHAnsi" w:hAnsiTheme="minorHAnsi" w:cstheme="minorHAnsi"/>
          <w:color w:val="000000" w:themeColor="text1"/>
          <w:sz w:val="22"/>
          <w:szCs w:val="22"/>
          <w:lang w:eastAsia="zh-CN"/>
        </w:rPr>
      </w:pPr>
      <w:r>
        <w:rPr>
          <w:rFonts w:asciiTheme="minorHAnsi" w:hAnsiTheme="minorHAnsi" w:cstheme="minorHAnsi"/>
          <w:b/>
          <w:color w:val="000000" w:themeColor="text1"/>
          <w:sz w:val="22"/>
          <w:szCs w:val="22"/>
          <w:lang w:eastAsia="zh-CN"/>
        </w:rPr>
        <w:t xml:space="preserve">Tony </w:t>
      </w:r>
      <w:proofErr w:type="spellStart"/>
      <w:r>
        <w:rPr>
          <w:rFonts w:asciiTheme="minorHAnsi" w:hAnsiTheme="minorHAnsi" w:cstheme="minorHAnsi"/>
          <w:b/>
          <w:color w:val="000000" w:themeColor="text1"/>
          <w:sz w:val="22"/>
          <w:szCs w:val="22"/>
          <w:lang w:eastAsia="zh-CN"/>
        </w:rPr>
        <w:t>Julis</w:t>
      </w:r>
      <w:proofErr w:type="spellEnd"/>
      <w:r>
        <w:rPr>
          <w:rFonts w:asciiTheme="minorHAnsi" w:hAnsiTheme="minorHAnsi" w:cstheme="minorHAnsi"/>
          <w:b/>
          <w:color w:val="000000" w:themeColor="text1"/>
          <w:sz w:val="22"/>
          <w:szCs w:val="22"/>
          <w:lang w:eastAsia="zh-CN"/>
        </w:rPr>
        <w:t xml:space="preserve"> Araújo</w:t>
      </w:r>
    </w:p>
    <w:p w:rsidR="00C434D5" w:rsidRPr="00C434D5" w:rsidRDefault="00CA5E03" w:rsidP="00C434D5">
      <w:pPr>
        <w:tabs>
          <w:tab w:val="num" w:pos="0"/>
        </w:tabs>
        <w:suppressAutoHyphens/>
        <w:ind w:right="-1"/>
        <w:jc w:val="center"/>
        <w:rPr>
          <w:rFonts w:asciiTheme="minorHAnsi" w:hAnsiTheme="minorHAnsi" w:cstheme="minorHAnsi"/>
          <w:color w:val="000000" w:themeColor="text1"/>
          <w:sz w:val="22"/>
          <w:szCs w:val="22"/>
          <w:lang w:eastAsia="zh-CN"/>
        </w:rPr>
      </w:pPr>
      <w:r>
        <w:rPr>
          <w:rFonts w:asciiTheme="minorHAnsi" w:hAnsiTheme="minorHAnsi" w:cstheme="minorHAnsi"/>
          <w:color w:val="000000" w:themeColor="text1"/>
          <w:sz w:val="22"/>
          <w:szCs w:val="22"/>
          <w:lang w:eastAsia="zh-CN"/>
        </w:rPr>
        <w:t>Chefe do NTI/SR/DPF/MT</w:t>
      </w:r>
    </w:p>
    <w:p w:rsidR="00C434D5" w:rsidRPr="00C434D5" w:rsidRDefault="00CA5E03" w:rsidP="00C434D5">
      <w:pPr>
        <w:tabs>
          <w:tab w:val="num" w:pos="0"/>
        </w:tabs>
        <w:suppressAutoHyphens/>
        <w:ind w:right="-1"/>
        <w:jc w:val="center"/>
        <w:rPr>
          <w:rFonts w:asciiTheme="minorHAnsi" w:hAnsiTheme="minorHAnsi" w:cstheme="minorHAnsi"/>
          <w:color w:val="000000" w:themeColor="text1"/>
          <w:sz w:val="22"/>
          <w:szCs w:val="22"/>
          <w:lang w:eastAsia="zh-CN"/>
        </w:rPr>
      </w:pPr>
      <w:r>
        <w:rPr>
          <w:rFonts w:asciiTheme="minorHAnsi" w:hAnsiTheme="minorHAnsi" w:cstheme="minorHAnsi"/>
          <w:color w:val="000000" w:themeColor="text1"/>
          <w:sz w:val="22"/>
          <w:szCs w:val="22"/>
          <w:lang w:eastAsia="zh-CN"/>
        </w:rPr>
        <w:t>Matrícula 12.436</w:t>
      </w:r>
    </w:p>
    <w:p w:rsidR="004F33C1" w:rsidRPr="00C434D5" w:rsidRDefault="004F33C1" w:rsidP="00DB206B">
      <w:pPr>
        <w:spacing w:after="360"/>
        <w:ind w:left="360"/>
        <w:rPr>
          <w:rFonts w:asciiTheme="minorHAnsi" w:hAnsiTheme="minorHAnsi"/>
          <w:sz w:val="22"/>
          <w:szCs w:val="22"/>
        </w:rPr>
      </w:pPr>
    </w:p>
    <w:p w:rsidR="00C434D5" w:rsidRPr="00C434D5" w:rsidRDefault="00C434D5" w:rsidP="00C434D5">
      <w:pPr>
        <w:ind w:left="357"/>
        <w:jc w:val="center"/>
        <w:rPr>
          <w:rFonts w:asciiTheme="minorHAnsi" w:hAnsiTheme="minorHAnsi"/>
          <w:b/>
          <w:sz w:val="22"/>
          <w:szCs w:val="22"/>
        </w:rPr>
      </w:pPr>
      <w:r w:rsidRPr="00C434D5">
        <w:rPr>
          <w:rFonts w:asciiTheme="minorHAnsi" w:hAnsiTheme="minorHAnsi"/>
          <w:b/>
          <w:sz w:val="22"/>
          <w:szCs w:val="22"/>
        </w:rPr>
        <w:t>CIENTE:</w:t>
      </w:r>
    </w:p>
    <w:p w:rsidR="00C434D5" w:rsidRPr="00C434D5" w:rsidRDefault="00C434D5" w:rsidP="00C434D5">
      <w:pPr>
        <w:ind w:left="357"/>
        <w:jc w:val="center"/>
        <w:rPr>
          <w:rFonts w:asciiTheme="minorHAnsi" w:hAnsiTheme="minorHAnsi"/>
          <w:sz w:val="22"/>
          <w:szCs w:val="22"/>
        </w:rPr>
      </w:pPr>
    </w:p>
    <w:p w:rsidR="00C434D5" w:rsidRDefault="00C434D5" w:rsidP="00C434D5">
      <w:pPr>
        <w:ind w:left="357"/>
        <w:jc w:val="center"/>
        <w:rPr>
          <w:rFonts w:asciiTheme="minorHAnsi" w:hAnsiTheme="minorHAnsi"/>
          <w:sz w:val="22"/>
          <w:szCs w:val="22"/>
        </w:rPr>
      </w:pPr>
    </w:p>
    <w:p w:rsidR="00CA5E03" w:rsidRPr="00C434D5" w:rsidRDefault="00CA5E03" w:rsidP="00C434D5">
      <w:pPr>
        <w:ind w:left="357"/>
        <w:jc w:val="center"/>
        <w:rPr>
          <w:rFonts w:asciiTheme="minorHAnsi" w:hAnsiTheme="minorHAnsi"/>
          <w:sz w:val="22"/>
          <w:szCs w:val="22"/>
        </w:rPr>
      </w:pPr>
    </w:p>
    <w:p w:rsidR="00C434D5" w:rsidRPr="00C434D5" w:rsidRDefault="00C434D5" w:rsidP="00C434D5">
      <w:pPr>
        <w:ind w:left="357"/>
        <w:jc w:val="center"/>
        <w:rPr>
          <w:rFonts w:asciiTheme="minorHAnsi" w:hAnsiTheme="minorHAnsi"/>
          <w:b/>
          <w:sz w:val="22"/>
          <w:szCs w:val="22"/>
        </w:rPr>
      </w:pPr>
      <w:r w:rsidRPr="00C434D5">
        <w:rPr>
          <w:rFonts w:asciiTheme="minorHAnsi" w:hAnsiTheme="minorHAnsi"/>
          <w:b/>
          <w:sz w:val="22"/>
          <w:szCs w:val="22"/>
        </w:rPr>
        <w:t>Alessandra Rodrigues de Oliveira</w:t>
      </w:r>
    </w:p>
    <w:p w:rsidR="00C434D5" w:rsidRPr="00C434D5" w:rsidRDefault="00C434D5" w:rsidP="00C434D5">
      <w:pPr>
        <w:ind w:left="357"/>
        <w:jc w:val="center"/>
        <w:rPr>
          <w:rFonts w:asciiTheme="minorHAnsi" w:hAnsiTheme="minorHAnsi"/>
          <w:sz w:val="22"/>
          <w:szCs w:val="22"/>
        </w:rPr>
      </w:pPr>
      <w:r w:rsidRPr="00C434D5">
        <w:rPr>
          <w:rFonts w:asciiTheme="minorHAnsi" w:hAnsiTheme="minorHAnsi"/>
          <w:sz w:val="22"/>
          <w:szCs w:val="22"/>
        </w:rPr>
        <w:t>Administradora</w:t>
      </w:r>
    </w:p>
    <w:p w:rsidR="00C434D5" w:rsidRPr="00C434D5" w:rsidRDefault="00C434D5" w:rsidP="00C434D5">
      <w:pPr>
        <w:ind w:left="357"/>
        <w:jc w:val="center"/>
        <w:rPr>
          <w:rFonts w:asciiTheme="minorHAnsi" w:hAnsiTheme="minorHAnsi"/>
          <w:sz w:val="22"/>
          <w:szCs w:val="22"/>
        </w:rPr>
      </w:pPr>
      <w:r w:rsidRPr="00C434D5">
        <w:rPr>
          <w:rFonts w:asciiTheme="minorHAnsi" w:hAnsiTheme="minorHAnsi"/>
          <w:sz w:val="22"/>
          <w:szCs w:val="22"/>
        </w:rPr>
        <w:t>Chefe do SELOG/SR/DPF/MT</w:t>
      </w:r>
    </w:p>
    <w:p w:rsidR="003D52E9" w:rsidRPr="00C434D5" w:rsidRDefault="003D52E9" w:rsidP="003D52E9">
      <w:pPr>
        <w:suppressAutoHyphens/>
        <w:spacing w:before="120" w:after="120"/>
        <w:ind w:right="-1"/>
        <w:jc w:val="both"/>
        <w:rPr>
          <w:rFonts w:asciiTheme="minorHAnsi" w:hAnsiTheme="minorHAnsi" w:cstheme="minorHAnsi"/>
          <w:b/>
          <w:bCs/>
          <w:color w:val="000000" w:themeColor="text1"/>
          <w:sz w:val="22"/>
          <w:szCs w:val="22"/>
          <w:lang w:eastAsia="zh-CN"/>
        </w:rPr>
      </w:pPr>
    </w:p>
    <w:p w:rsidR="003D52E9" w:rsidRPr="00C434D5" w:rsidRDefault="003D52E9" w:rsidP="003D52E9">
      <w:pPr>
        <w:suppressAutoHyphens/>
        <w:spacing w:before="120" w:after="120"/>
        <w:ind w:right="-1"/>
        <w:jc w:val="both"/>
        <w:rPr>
          <w:rFonts w:asciiTheme="minorHAnsi" w:hAnsiTheme="minorHAnsi" w:cstheme="minorHAnsi"/>
          <w:b/>
          <w:bCs/>
          <w:color w:val="000000" w:themeColor="text1"/>
          <w:sz w:val="22"/>
          <w:szCs w:val="22"/>
          <w:lang w:eastAsia="zh-CN"/>
        </w:rPr>
      </w:pPr>
      <w:r w:rsidRPr="00C434D5">
        <w:rPr>
          <w:rFonts w:asciiTheme="minorHAnsi" w:hAnsiTheme="minorHAnsi" w:cstheme="minorHAnsi"/>
          <w:b/>
          <w:bCs/>
          <w:color w:val="000000" w:themeColor="text1"/>
          <w:sz w:val="22"/>
          <w:szCs w:val="22"/>
          <w:lang w:eastAsia="zh-CN"/>
        </w:rPr>
        <w:t>APROVAÇÃO:</w:t>
      </w:r>
    </w:p>
    <w:p w:rsidR="003D52E9" w:rsidRPr="00C434D5" w:rsidRDefault="003D52E9" w:rsidP="003D52E9">
      <w:pPr>
        <w:suppressAutoHyphens/>
        <w:spacing w:before="120" w:after="120"/>
        <w:ind w:right="-1"/>
        <w:jc w:val="both"/>
        <w:rPr>
          <w:rFonts w:asciiTheme="minorHAnsi" w:hAnsiTheme="minorHAnsi" w:cstheme="minorHAnsi"/>
          <w:b/>
          <w:bCs/>
          <w:color w:val="000000" w:themeColor="text1"/>
          <w:sz w:val="22"/>
          <w:szCs w:val="22"/>
          <w:lang w:eastAsia="zh-CN"/>
        </w:rPr>
      </w:pPr>
    </w:p>
    <w:p w:rsidR="003D52E9" w:rsidRPr="00C434D5" w:rsidRDefault="003D52E9" w:rsidP="003D52E9">
      <w:pPr>
        <w:widowControl w:val="0"/>
        <w:suppressAutoHyphens/>
        <w:spacing w:before="120" w:after="120"/>
        <w:ind w:right="-1"/>
        <w:jc w:val="both"/>
        <w:rPr>
          <w:rFonts w:asciiTheme="minorHAnsi" w:eastAsia="Lucida Sans Unicode" w:hAnsiTheme="minorHAnsi" w:cstheme="minorHAnsi"/>
          <w:color w:val="000000" w:themeColor="text1"/>
          <w:kern w:val="1"/>
          <w:sz w:val="22"/>
          <w:szCs w:val="22"/>
          <w:lang w:eastAsia="zh-CN"/>
        </w:rPr>
      </w:pPr>
      <w:r w:rsidRPr="00C434D5">
        <w:rPr>
          <w:rFonts w:asciiTheme="minorHAnsi" w:eastAsia="Lucida Sans Unicode" w:hAnsiTheme="minorHAnsi" w:cstheme="minorHAnsi"/>
          <w:color w:val="000000" w:themeColor="text1"/>
          <w:kern w:val="1"/>
          <w:sz w:val="22"/>
          <w:szCs w:val="22"/>
          <w:lang w:eastAsia="zh-CN"/>
        </w:rPr>
        <w:t>Nos termos do inciso II do art. 9º do Decreto nº 5.450, de 31/05/2005, aprovo este termo de referência e autorizo o procedimento licitatório conforme legislação pertinente.</w:t>
      </w:r>
    </w:p>
    <w:p w:rsidR="003D52E9" w:rsidRPr="00C434D5" w:rsidRDefault="003D52E9" w:rsidP="003D52E9">
      <w:pPr>
        <w:widowControl w:val="0"/>
        <w:suppressAutoHyphens/>
        <w:spacing w:before="120" w:after="120"/>
        <w:ind w:right="-1"/>
        <w:jc w:val="both"/>
        <w:rPr>
          <w:rFonts w:asciiTheme="minorHAnsi" w:eastAsia="Lucida Sans Unicode" w:hAnsiTheme="minorHAnsi" w:cstheme="minorHAnsi"/>
          <w:color w:val="000000" w:themeColor="text1"/>
          <w:kern w:val="1"/>
          <w:sz w:val="22"/>
          <w:szCs w:val="22"/>
          <w:lang w:eastAsia="zh-CN"/>
        </w:rPr>
      </w:pPr>
    </w:p>
    <w:p w:rsidR="00CA5E03" w:rsidRDefault="00CA5E03" w:rsidP="003D52E9">
      <w:pPr>
        <w:suppressAutoHyphens/>
        <w:jc w:val="center"/>
        <w:rPr>
          <w:rFonts w:asciiTheme="minorHAnsi" w:hAnsiTheme="minorHAnsi" w:cstheme="minorHAnsi"/>
          <w:b/>
          <w:color w:val="000000" w:themeColor="text1"/>
          <w:sz w:val="22"/>
          <w:szCs w:val="22"/>
          <w:lang w:eastAsia="zh-CN"/>
        </w:rPr>
      </w:pPr>
    </w:p>
    <w:p w:rsidR="00CA5E03" w:rsidRDefault="00CA5E03" w:rsidP="003D52E9">
      <w:pPr>
        <w:suppressAutoHyphens/>
        <w:jc w:val="center"/>
        <w:rPr>
          <w:rFonts w:asciiTheme="minorHAnsi" w:hAnsiTheme="minorHAnsi" w:cstheme="minorHAnsi"/>
          <w:b/>
          <w:color w:val="000000" w:themeColor="text1"/>
          <w:sz w:val="22"/>
          <w:szCs w:val="22"/>
          <w:lang w:eastAsia="zh-CN"/>
        </w:rPr>
      </w:pPr>
    </w:p>
    <w:p w:rsidR="00CA5E03" w:rsidRDefault="00CA5E03" w:rsidP="003D52E9">
      <w:pPr>
        <w:suppressAutoHyphens/>
        <w:jc w:val="center"/>
        <w:rPr>
          <w:rFonts w:asciiTheme="minorHAnsi" w:hAnsiTheme="minorHAnsi" w:cstheme="minorHAnsi"/>
          <w:b/>
          <w:color w:val="000000" w:themeColor="text1"/>
          <w:sz w:val="22"/>
          <w:szCs w:val="22"/>
          <w:lang w:eastAsia="zh-CN"/>
        </w:rPr>
      </w:pPr>
    </w:p>
    <w:p w:rsidR="003D52E9" w:rsidRPr="00C434D5" w:rsidRDefault="003D52E9" w:rsidP="003D52E9">
      <w:pPr>
        <w:suppressAutoHyphens/>
        <w:jc w:val="center"/>
        <w:rPr>
          <w:rFonts w:asciiTheme="minorHAnsi" w:hAnsiTheme="minorHAnsi" w:cstheme="minorHAnsi"/>
          <w:b/>
          <w:color w:val="000000" w:themeColor="text1"/>
          <w:sz w:val="22"/>
          <w:szCs w:val="22"/>
          <w:lang w:eastAsia="zh-CN"/>
        </w:rPr>
      </w:pPr>
      <w:r w:rsidRPr="00C434D5">
        <w:rPr>
          <w:rFonts w:asciiTheme="minorHAnsi" w:hAnsiTheme="minorHAnsi" w:cstheme="minorHAnsi"/>
          <w:b/>
          <w:color w:val="000000" w:themeColor="text1"/>
          <w:sz w:val="22"/>
          <w:szCs w:val="22"/>
          <w:lang w:eastAsia="zh-CN"/>
        </w:rPr>
        <w:t>MARCOS ANTÔNIO FARIAS</w:t>
      </w:r>
    </w:p>
    <w:p w:rsidR="003D52E9" w:rsidRPr="00C434D5" w:rsidRDefault="003D52E9" w:rsidP="003D52E9">
      <w:pPr>
        <w:suppressAutoHyphens/>
        <w:jc w:val="center"/>
        <w:rPr>
          <w:rFonts w:asciiTheme="minorHAnsi" w:hAnsiTheme="minorHAnsi" w:cstheme="minorHAnsi"/>
          <w:color w:val="000000" w:themeColor="text1"/>
          <w:sz w:val="22"/>
          <w:szCs w:val="22"/>
          <w:lang w:val="pt-PT" w:eastAsia="zh-CN"/>
        </w:rPr>
      </w:pPr>
      <w:r w:rsidRPr="00C434D5">
        <w:rPr>
          <w:rFonts w:asciiTheme="minorHAnsi" w:hAnsiTheme="minorHAnsi" w:cstheme="minorHAnsi"/>
          <w:color w:val="000000" w:themeColor="text1"/>
          <w:sz w:val="22"/>
          <w:szCs w:val="22"/>
          <w:lang w:val="pt-PT" w:eastAsia="zh-CN"/>
        </w:rPr>
        <w:t>Delegado de Polícia Federal</w:t>
      </w:r>
    </w:p>
    <w:p w:rsidR="003D52E9" w:rsidRPr="00C434D5" w:rsidRDefault="003D52E9" w:rsidP="003D52E9">
      <w:pPr>
        <w:suppressAutoHyphens/>
        <w:jc w:val="center"/>
        <w:rPr>
          <w:rFonts w:asciiTheme="minorHAnsi" w:hAnsiTheme="minorHAnsi" w:cstheme="minorHAnsi"/>
          <w:color w:val="000000" w:themeColor="text1"/>
          <w:sz w:val="22"/>
          <w:szCs w:val="22"/>
          <w:lang w:val="pt-PT" w:eastAsia="zh-CN"/>
        </w:rPr>
      </w:pPr>
      <w:r w:rsidRPr="00C434D5">
        <w:rPr>
          <w:rFonts w:asciiTheme="minorHAnsi" w:hAnsiTheme="minorHAnsi" w:cstheme="minorHAnsi"/>
          <w:color w:val="000000" w:themeColor="text1"/>
          <w:sz w:val="22"/>
          <w:szCs w:val="22"/>
          <w:lang w:val="pt-PT" w:eastAsia="zh-CN"/>
        </w:rPr>
        <w:t>Superintendente Regional</w:t>
      </w:r>
    </w:p>
    <w:p w:rsidR="003D52E9" w:rsidRDefault="003D52E9" w:rsidP="00C434D5">
      <w:pPr>
        <w:suppressAutoHyphens/>
        <w:jc w:val="center"/>
        <w:rPr>
          <w:rFonts w:asciiTheme="minorHAnsi" w:hAnsiTheme="minorHAnsi" w:cstheme="minorHAnsi"/>
          <w:color w:val="000000" w:themeColor="text1"/>
          <w:sz w:val="22"/>
          <w:szCs w:val="22"/>
          <w:lang w:val="pt-PT" w:eastAsia="zh-CN"/>
        </w:rPr>
      </w:pPr>
      <w:r w:rsidRPr="00C434D5">
        <w:rPr>
          <w:rFonts w:asciiTheme="minorHAnsi" w:hAnsiTheme="minorHAnsi" w:cstheme="minorHAnsi"/>
          <w:color w:val="000000" w:themeColor="text1"/>
          <w:sz w:val="22"/>
          <w:szCs w:val="22"/>
          <w:lang w:val="pt-PT" w:eastAsia="zh-CN"/>
        </w:rPr>
        <w:t>Matrícula 8.208</w:t>
      </w:r>
    </w:p>
    <w:p w:rsidR="00D56E13" w:rsidRPr="00C434D5" w:rsidRDefault="00D56E13" w:rsidP="00C434D5">
      <w:pPr>
        <w:suppressAutoHyphens/>
        <w:jc w:val="center"/>
        <w:rPr>
          <w:rFonts w:asciiTheme="minorHAnsi" w:hAnsiTheme="minorHAnsi"/>
          <w:sz w:val="22"/>
          <w:szCs w:val="22"/>
        </w:rPr>
      </w:pPr>
    </w:p>
    <w:sectPr w:rsidR="00D56E13" w:rsidRPr="00C434D5" w:rsidSect="00A014A6">
      <w:headerReference w:type="default" r:id="rId9"/>
      <w:footerReference w:type="default" r:id="rId10"/>
      <w:pgSz w:w="11906" w:h="16838"/>
      <w:pgMar w:top="1418" w:right="170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6E13" w:rsidRDefault="00D56E13">
      <w:r>
        <w:separator/>
      </w:r>
    </w:p>
  </w:endnote>
  <w:endnote w:type="continuationSeparator" w:id="0">
    <w:p w:rsidR="00D56E13" w:rsidRDefault="00D56E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cofont_Spranq_eco_Sans">
    <w:altName w:val="Trebuchet MS"/>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6E13" w:rsidRDefault="00D56E13" w:rsidP="00F7016B">
    <w:pPr>
      <w:pStyle w:val="Rodap"/>
    </w:pPr>
    <w:r>
      <w:t>____________________________________</w:t>
    </w:r>
    <w:r w:rsidR="00A014A6">
      <w:t>______________________________</w:t>
    </w:r>
  </w:p>
  <w:p w:rsidR="00D56E13" w:rsidRPr="00025B38" w:rsidRDefault="00D56E13" w:rsidP="00F7016B">
    <w:pPr>
      <w:pStyle w:val="Rodap"/>
      <w:rPr>
        <w:sz w:val="12"/>
        <w:szCs w:val="12"/>
      </w:rPr>
    </w:pPr>
    <w:r w:rsidRPr="00025B38">
      <w:rPr>
        <w:sz w:val="12"/>
        <w:szCs w:val="12"/>
      </w:rPr>
      <w:t>Comissão Permanente de Atualização de Editais da Consultoria-Geral da União</w:t>
    </w:r>
  </w:p>
  <w:p w:rsidR="00D56E13" w:rsidRDefault="00D56E13" w:rsidP="00F7016B">
    <w:pPr>
      <w:pStyle w:val="Rodap"/>
      <w:rPr>
        <w:sz w:val="12"/>
        <w:szCs w:val="12"/>
      </w:rPr>
    </w:pPr>
    <w:r>
      <w:rPr>
        <w:sz w:val="12"/>
        <w:szCs w:val="12"/>
      </w:rPr>
      <w:t>Termo de Referência - M</w:t>
    </w:r>
    <w:r w:rsidRPr="00025B38">
      <w:rPr>
        <w:sz w:val="12"/>
        <w:szCs w:val="12"/>
      </w:rPr>
      <w:t xml:space="preserve">odelo para Pregão Eletrônico: Serviços </w:t>
    </w:r>
    <w:r>
      <w:rPr>
        <w:sz w:val="12"/>
        <w:szCs w:val="12"/>
      </w:rPr>
      <w:t>Contínuos</w:t>
    </w:r>
    <w:r w:rsidRPr="00025B38">
      <w:rPr>
        <w:sz w:val="12"/>
        <w:szCs w:val="12"/>
      </w:rPr>
      <w:t xml:space="preserve"> </w:t>
    </w:r>
    <w:r>
      <w:rPr>
        <w:sz w:val="12"/>
        <w:szCs w:val="12"/>
      </w:rPr>
      <w:t>sem</w:t>
    </w:r>
    <w:r w:rsidRPr="00025B38">
      <w:rPr>
        <w:sz w:val="12"/>
        <w:szCs w:val="12"/>
      </w:rPr>
      <w:t xml:space="preserve"> dedicação de mão de obra</w:t>
    </w:r>
    <w:r w:rsidRPr="009C1772">
      <w:rPr>
        <w:sz w:val="12"/>
        <w:szCs w:val="12"/>
      </w:rPr>
      <w:t xml:space="preserve"> </w:t>
    </w:r>
    <w:r w:rsidRPr="00025B38">
      <w:rPr>
        <w:sz w:val="12"/>
        <w:szCs w:val="12"/>
      </w:rPr>
      <w:t>exclusiva</w:t>
    </w:r>
  </w:p>
  <w:p w:rsidR="00D56E13" w:rsidRDefault="00D56E13" w:rsidP="00F7016B">
    <w:pPr>
      <w:pStyle w:val="Rodap"/>
    </w:pPr>
    <w:r>
      <w:rPr>
        <w:sz w:val="12"/>
        <w:szCs w:val="12"/>
      </w:rPr>
      <w:t>Atualização: 10/10/2014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6E13" w:rsidRDefault="00D56E13">
      <w:r>
        <w:separator/>
      </w:r>
    </w:p>
  </w:footnote>
  <w:footnote w:type="continuationSeparator" w:id="0">
    <w:p w:rsidR="00D56E13" w:rsidRDefault="00D56E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6E13" w:rsidRDefault="00E42F0A">
    <w:pPr>
      <w:pStyle w:val="Cabealho"/>
    </w:pPr>
    <w:r>
      <w:rPr>
        <w:noProof/>
      </w:rPr>
      <w:pict>
        <v:group id="_x0000_s2052" style="position:absolute;margin-left:427.8pt;margin-top:-16.3pt;width:68.55pt;height:72.4pt;z-index:251658240" coordorigin="5278,913" coordsize="2324,2324">
          <v:oval id="_x0000_s2053" style="position:absolute;left:5278;top:913;width:2324;height:2324" filled="f" strokeweight="1p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2054" type="#_x0000_t147" style="position:absolute;left:5437;top:1069;width:1984;height:1984;v-text-anchor:middle" fillcolor="black" strokeweight=".26pt">
            <v:stroke joinstyle="miter"/>
            <v:textpath style="font-family:&quot;Arial&quot;" fitshape="t" string="Polícia Federal&#10;Fls nº________&#10;CPL-SR/DPF/MT"/>
          </v:shape>
        </v:group>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000002"/>
    <w:multiLevelType w:val="multilevel"/>
    <w:tmpl w:val="00000002"/>
    <w:name w:val="WW8Num2"/>
    <w:lvl w:ilvl="0">
      <w:start w:val="1"/>
      <w:numFmt w:val="decimal"/>
      <w:lvlText w:val="%1."/>
      <w:lvlJc w:val="left"/>
      <w:pPr>
        <w:tabs>
          <w:tab w:val="num" w:pos="0"/>
        </w:tabs>
        <w:ind w:left="360" w:hanging="360"/>
      </w:pPr>
      <w:rPr>
        <w:rFonts w:ascii="Arial" w:hAnsi="Arial" w:cs="Arial"/>
        <w:i w:val="0"/>
      </w:rPr>
    </w:lvl>
    <w:lvl w:ilvl="1">
      <w:start w:val="1"/>
      <w:numFmt w:val="decimal"/>
      <w:lvlText w:val="%1.%2."/>
      <w:lvlJc w:val="left"/>
      <w:pPr>
        <w:tabs>
          <w:tab w:val="num" w:pos="0"/>
        </w:tabs>
        <w:ind w:left="43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1">
    <w:nsid w:val="00000073"/>
    <w:multiLevelType w:val="multilevel"/>
    <w:tmpl w:val="00000072"/>
    <w:lvl w:ilvl="0">
      <w:start w:val="1"/>
      <w:numFmt w:val="decimal"/>
      <w:lvlText w:val="5.2.%1"/>
      <w:lvlJc w:val="left"/>
      <w:rPr>
        <w:rFonts w:ascii="Calibri" w:hAnsi="Calibri" w:cs="Calibri"/>
        <w:b w:val="0"/>
        <w:bCs w:val="0"/>
        <w:i w:val="0"/>
        <w:iCs w:val="0"/>
        <w:smallCaps w:val="0"/>
        <w:strike w:val="0"/>
        <w:color w:val="000000"/>
        <w:spacing w:val="0"/>
        <w:w w:val="100"/>
        <w:position w:val="0"/>
        <w:sz w:val="16"/>
        <w:szCs w:val="16"/>
        <w:u w:val="none"/>
      </w:rPr>
    </w:lvl>
    <w:lvl w:ilvl="1">
      <w:start w:val="1"/>
      <w:numFmt w:val="lowerLetter"/>
      <w:lvlText w:val="%2)"/>
      <w:lvlJc w:val="left"/>
      <w:rPr>
        <w:rFonts w:ascii="Calibri" w:hAnsi="Calibri" w:cs="Calibri"/>
        <w:b w:val="0"/>
        <w:bCs w:val="0"/>
        <w:i w:val="0"/>
        <w:iCs w:val="0"/>
        <w:smallCaps w:val="0"/>
        <w:strike w:val="0"/>
        <w:color w:val="000000"/>
        <w:spacing w:val="0"/>
        <w:w w:val="100"/>
        <w:position w:val="0"/>
        <w:sz w:val="16"/>
        <w:szCs w:val="16"/>
        <w:u w:val="none"/>
      </w:rPr>
    </w:lvl>
    <w:lvl w:ilvl="2">
      <w:start w:val="1"/>
      <w:numFmt w:val="lowerLetter"/>
      <w:lvlText w:val="%3)"/>
      <w:lvlJc w:val="left"/>
      <w:rPr>
        <w:rFonts w:ascii="Calibri" w:hAnsi="Calibri" w:cs="Calibri"/>
        <w:b w:val="0"/>
        <w:bCs w:val="0"/>
        <w:i w:val="0"/>
        <w:iCs w:val="0"/>
        <w:smallCaps w:val="0"/>
        <w:strike w:val="0"/>
        <w:color w:val="000000"/>
        <w:spacing w:val="0"/>
        <w:w w:val="100"/>
        <w:position w:val="0"/>
        <w:sz w:val="16"/>
        <w:szCs w:val="16"/>
        <w:u w:val="none"/>
      </w:rPr>
    </w:lvl>
    <w:lvl w:ilvl="3">
      <w:start w:val="1"/>
      <w:numFmt w:val="lowerLetter"/>
      <w:lvlText w:val="%4)"/>
      <w:lvlJc w:val="left"/>
      <w:rPr>
        <w:rFonts w:ascii="Calibri" w:hAnsi="Calibri" w:cs="Calibri"/>
        <w:b w:val="0"/>
        <w:bCs w:val="0"/>
        <w:i w:val="0"/>
        <w:iCs w:val="0"/>
        <w:smallCaps w:val="0"/>
        <w:strike w:val="0"/>
        <w:color w:val="000000"/>
        <w:spacing w:val="0"/>
        <w:w w:val="100"/>
        <w:position w:val="0"/>
        <w:sz w:val="16"/>
        <w:szCs w:val="16"/>
        <w:u w:val="none"/>
      </w:rPr>
    </w:lvl>
    <w:lvl w:ilvl="4">
      <w:start w:val="1"/>
      <w:numFmt w:val="lowerLetter"/>
      <w:lvlText w:val="%5)"/>
      <w:lvlJc w:val="left"/>
      <w:rPr>
        <w:rFonts w:ascii="Calibri" w:hAnsi="Calibri" w:cs="Calibri"/>
        <w:b w:val="0"/>
        <w:bCs w:val="0"/>
        <w:i w:val="0"/>
        <w:iCs w:val="0"/>
        <w:smallCaps w:val="0"/>
        <w:strike w:val="0"/>
        <w:color w:val="000000"/>
        <w:spacing w:val="0"/>
        <w:w w:val="100"/>
        <w:position w:val="0"/>
        <w:sz w:val="16"/>
        <w:szCs w:val="16"/>
        <w:u w:val="none"/>
      </w:rPr>
    </w:lvl>
    <w:lvl w:ilvl="5">
      <w:start w:val="1"/>
      <w:numFmt w:val="lowerLetter"/>
      <w:lvlText w:val="%5)"/>
      <w:lvlJc w:val="left"/>
      <w:rPr>
        <w:rFonts w:ascii="Calibri" w:hAnsi="Calibri" w:cs="Calibri"/>
        <w:b w:val="0"/>
        <w:bCs w:val="0"/>
        <w:i w:val="0"/>
        <w:iCs w:val="0"/>
        <w:smallCaps w:val="0"/>
        <w:strike w:val="0"/>
        <w:color w:val="000000"/>
        <w:spacing w:val="0"/>
        <w:w w:val="100"/>
        <w:position w:val="0"/>
        <w:sz w:val="16"/>
        <w:szCs w:val="16"/>
        <w:u w:val="none"/>
      </w:rPr>
    </w:lvl>
    <w:lvl w:ilvl="6">
      <w:start w:val="1"/>
      <w:numFmt w:val="lowerLetter"/>
      <w:lvlText w:val="%5)"/>
      <w:lvlJc w:val="left"/>
      <w:rPr>
        <w:rFonts w:ascii="Calibri" w:hAnsi="Calibri" w:cs="Calibri"/>
        <w:b w:val="0"/>
        <w:bCs w:val="0"/>
        <w:i w:val="0"/>
        <w:iCs w:val="0"/>
        <w:smallCaps w:val="0"/>
        <w:strike w:val="0"/>
        <w:color w:val="000000"/>
        <w:spacing w:val="0"/>
        <w:w w:val="100"/>
        <w:position w:val="0"/>
        <w:sz w:val="16"/>
        <w:szCs w:val="16"/>
        <w:u w:val="none"/>
      </w:rPr>
    </w:lvl>
    <w:lvl w:ilvl="7">
      <w:start w:val="1"/>
      <w:numFmt w:val="lowerLetter"/>
      <w:lvlText w:val="%5)"/>
      <w:lvlJc w:val="left"/>
      <w:rPr>
        <w:rFonts w:ascii="Calibri" w:hAnsi="Calibri" w:cs="Calibri"/>
        <w:b w:val="0"/>
        <w:bCs w:val="0"/>
        <w:i w:val="0"/>
        <w:iCs w:val="0"/>
        <w:smallCaps w:val="0"/>
        <w:strike w:val="0"/>
        <w:color w:val="000000"/>
        <w:spacing w:val="0"/>
        <w:w w:val="100"/>
        <w:position w:val="0"/>
        <w:sz w:val="16"/>
        <w:szCs w:val="16"/>
        <w:u w:val="none"/>
      </w:rPr>
    </w:lvl>
    <w:lvl w:ilvl="8">
      <w:start w:val="1"/>
      <w:numFmt w:val="lowerLetter"/>
      <w:lvlText w:val="%5)"/>
      <w:lvlJc w:val="left"/>
      <w:rPr>
        <w:rFonts w:ascii="Calibri" w:hAnsi="Calibri" w:cs="Calibri"/>
        <w:b w:val="0"/>
        <w:bCs w:val="0"/>
        <w:i w:val="0"/>
        <w:iCs w:val="0"/>
        <w:smallCaps w:val="0"/>
        <w:strike w:val="0"/>
        <w:color w:val="000000"/>
        <w:spacing w:val="0"/>
        <w:w w:val="100"/>
        <w:position w:val="0"/>
        <w:sz w:val="16"/>
        <w:szCs w:val="16"/>
        <w:u w:val="none"/>
      </w:rPr>
    </w:lvl>
  </w:abstractNum>
  <w:abstractNum w:abstractNumId="12">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6">
    <w:nsid w:val="1D5C100D"/>
    <w:multiLevelType w:val="multilevel"/>
    <w:tmpl w:val="E9283528"/>
    <w:lvl w:ilvl="0">
      <w:start w:val="1"/>
      <w:numFmt w:val="decimal"/>
      <w:lvlText w:val="%1."/>
      <w:lvlJc w:val="left"/>
      <w:pPr>
        <w:ind w:left="360" w:hanging="360"/>
      </w:pPr>
    </w:lvl>
    <w:lvl w:ilvl="1">
      <w:start w:val="1"/>
      <w:numFmt w:val="decimal"/>
      <w:lvlText w:val="%1.%2."/>
      <w:lvlJc w:val="left"/>
      <w:pPr>
        <w:ind w:left="858" w:hanging="432"/>
      </w:pPr>
      <w:rPr>
        <w:i w:val="0"/>
      </w:rPr>
    </w:lvl>
    <w:lvl w:ilvl="2">
      <w:start w:val="1"/>
      <w:numFmt w:val="decimal"/>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2F6509"/>
    <w:multiLevelType w:val="multilevel"/>
    <w:tmpl w:val="E9283528"/>
    <w:lvl w:ilvl="0">
      <w:start w:val="1"/>
      <w:numFmt w:val="decimal"/>
      <w:lvlText w:val="%1."/>
      <w:lvlJc w:val="left"/>
      <w:pPr>
        <w:ind w:left="360" w:hanging="360"/>
      </w:pPr>
    </w:lvl>
    <w:lvl w:ilvl="1">
      <w:start w:val="1"/>
      <w:numFmt w:val="decimal"/>
      <w:lvlText w:val="%1.%2."/>
      <w:lvlJc w:val="left"/>
      <w:pPr>
        <w:ind w:left="858" w:hanging="432"/>
      </w:pPr>
      <w:rPr>
        <w:i w:val="0"/>
      </w:rPr>
    </w:lvl>
    <w:lvl w:ilvl="2">
      <w:start w:val="1"/>
      <w:numFmt w:val="decimal"/>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EC02E76"/>
    <w:multiLevelType w:val="hybridMultilevel"/>
    <w:tmpl w:val="5BCC28F2"/>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1">
    <w:nsid w:val="335E5D22"/>
    <w:multiLevelType w:val="hybridMultilevel"/>
    <w:tmpl w:val="712E4B0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3">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4">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5">
    <w:nsid w:val="3C030FB9"/>
    <w:multiLevelType w:val="hybridMultilevel"/>
    <w:tmpl w:val="A67C6D38"/>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7">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66DE1383"/>
    <w:multiLevelType w:val="multilevel"/>
    <w:tmpl w:val="3D5A1F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79EF2257"/>
    <w:multiLevelType w:val="multilevel"/>
    <w:tmpl w:val="E9283528"/>
    <w:lvl w:ilvl="0">
      <w:start w:val="1"/>
      <w:numFmt w:val="decimal"/>
      <w:lvlText w:val="%1."/>
      <w:lvlJc w:val="left"/>
      <w:pPr>
        <w:ind w:left="360" w:hanging="360"/>
      </w:pPr>
    </w:lvl>
    <w:lvl w:ilvl="1">
      <w:start w:val="1"/>
      <w:numFmt w:val="decimal"/>
      <w:lvlText w:val="%1.%2."/>
      <w:lvlJc w:val="left"/>
      <w:pPr>
        <w:ind w:left="858" w:hanging="432"/>
      </w:pPr>
      <w:rPr>
        <w:i w:val="0"/>
      </w:rPr>
    </w:lvl>
    <w:lvl w:ilvl="2">
      <w:start w:val="1"/>
      <w:numFmt w:val="decimal"/>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3"/>
  </w:num>
  <w:num w:numId="3">
    <w:abstractNumId w:val="15"/>
  </w:num>
  <w:num w:numId="4">
    <w:abstractNumId w:val="28"/>
  </w:num>
  <w:num w:numId="5">
    <w:abstractNumId w:val="14"/>
  </w:num>
  <w:num w:numId="6">
    <w:abstractNumId w:val="26"/>
  </w:num>
  <w:num w:numId="7">
    <w:abstractNumId w:val="22"/>
  </w:num>
  <w:num w:numId="8">
    <w:abstractNumId w:val="23"/>
  </w:num>
  <w:num w:numId="9">
    <w:abstractNumId w:val="27"/>
  </w:num>
  <w:num w:numId="10">
    <w:abstractNumId w:val="12"/>
  </w:num>
  <w:num w:numId="11">
    <w:abstractNumId w:val="24"/>
  </w:num>
  <w:num w:numId="12">
    <w:abstractNumId w:val="1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num>
  <w:num w:numId="14">
    <w:abstractNumId w:val="19"/>
  </w:num>
  <w:num w:numId="15">
    <w:abstractNumId w:val="20"/>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10"/>
  </w:num>
  <w:num w:numId="27">
    <w:abstractNumId w:val="31"/>
  </w:num>
  <w:num w:numId="28">
    <w:abstractNumId w:val="17"/>
  </w:num>
  <w:num w:numId="29">
    <w:abstractNumId w:val="21"/>
  </w:num>
  <w:num w:numId="30">
    <w:abstractNumId w:val="25"/>
  </w:num>
  <w:num w:numId="31">
    <w:abstractNumId w:val="18"/>
  </w:num>
  <w:num w:numId="32">
    <w:abstractNumId w:val="30"/>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6E5"/>
    <w:rsid w:val="00000325"/>
    <w:rsid w:val="0000236D"/>
    <w:rsid w:val="00003298"/>
    <w:rsid w:val="0002021A"/>
    <w:rsid w:val="0002260C"/>
    <w:rsid w:val="0002306D"/>
    <w:rsid w:val="000242C8"/>
    <w:rsid w:val="00027155"/>
    <w:rsid w:val="000318BA"/>
    <w:rsid w:val="00034A29"/>
    <w:rsid w:val="0003739C"/>
    <w:rsid w:val="00040957"/>
    <w:rsid w:val="000451EB"/>
    <w:rsid w:val="00047D73"/>
    <w:rsid w:val="00050858"/>
    <w:rsid w:val="00056433"/>
    <w:rsid w:val="00060414"/>
    <w:rsid w:val="00062853"/>
    <w:rsid w:val="00063028"/>
    <w:rsid w:val="0006537A"/>
    <w:rsid w:val="000670EC"/>
    <w:rsid w:val="000677A2"/>
    <w:rsid w:val="00070EA5"/>
    <w:rsid w:val="00075B80"/>
    <w:rsid w:val="00076CBC"/>
    <w:rsid w:val="000779C7"/>
    <w:rsid w:val="00081098"/>
    <w:rsid w:val="00087EF2"/>
    <w:rsid w:val="00090F5D"/>
    <w:rsid w:val="00092759"/>
    <w:rsid w:val="00093D8F"/>
    <w:rsid w:val="00094321"/>
    <w:rsid w:val="000A102A"/>
    <w:rsid w:val="000A1A7B"/>
    <w:rsid w:val="000A1B88"/>
    <w:rsid w:val="000A23DA"/>
    <w:rsid w:val="000A254D"/>
    <w:rsid w:val="000A674F"/>
    <w:rsid w:val="000B73D9"/>
    <w:rsid w:val="000B7B55"/>
    <w:rsid w:val="000C123B"/>
    <w:rsid w:val="000C21AD"/>
    <w:rsid w:val="000C2C16"/>
    <w:rsid w:val="000C3FC0"/>
    <w:rsid w:val="000C670A"/>
    <w:rsid w:val="000D2AC3"/>
    <w:rsid w:val="000D5D00"/>
    <w:rsid w:val="000F1C1C"/>
    <w:rsid w:val="000F4088"/>
    <w:rsid w:val="000F4F96"/>
    <w:rsid w:val="000F5A07"/>
    <w:rsid w:val="000F6661"/>
    <w:rsid w:val="00100990"/>
    <w:rsid w:val="00105707"/>
    <w:rsid w:val="001103FF"/>
    <w:rsid w:val="00113EEB"/>
    <w:rsid w:val="00114259"/>
    <w:rsid w:val="001219B0"/>
    <w:rsid w:val="00124990"/>
    <w:rsid w:val="00126E1D"/>
    <w:rsid w:val="001304C0"/>
    <w:rsid w:val="001315F2"/>
    <w:rsid w:val="00132ABA"/>
    <w:rsid w:val="00132DCC"/>
    <w:rsid w:val="001330FE"/>
    <w:rsid w:val="00133136"/>
    <w:rsid w:val="001377C7"/>
    <w:rsid w:val="0014004B"/>
    <w:rsid w:val="0014325E"/>
    <w:rsid w:val="001433FD"/>
    <w:rsid w:val="001449A3"/>
    <w:rsid w:val="00146A23"/>
    <w:rsid w:val="00146BDF"/>
    <w:rsid w:val="001516EA"/>
    <w:rsid w:val="00153E25"/>
    <w:rsid w:val="00154505"/>
    <w:rsid w:val="0015684D"/>
    <w:rsid w:val="00160BBD"/>
    <w:rsid w:val="00160DA4"/>
    <w:rsid w:val="00161A36"/>
    <w:rsid w:val="00161E25"/>
    <w:rsid w:val="0016584A"/>
    <w:rsid w:val="001671BF"/>
    <w:rsid w:val="00170CE1"/>
    <w:rsid w:val="0017131C"/>
    <w:rsid w:val="00174CAA"/>
    <w:rsid w:val="00177327"/>
    <w:rsid w:val="001778EF"/>
    <w:rsid w:val="00177CD5"/>
    <w:rsid w:val="001817D2"/>
    <w:rsid w:val="00184086"/>
    <w:rsid w:val="001904A8"/>
    <w:rsid w:val="00196832"/>
    <w:rsid w:val="001A1732"/>
    <w:rsid w:val="001A2CE9"/>
    <w:rsid w:val="001A3A05"/>
    <w:rsid w:val="001A3E18"/>
    <w:rsid w:val="001B005B"/>
    <w:rsid w:val="001C02AA"/>
    <w:rsid w:val="001C2192"/>
    <w:rsid w:val="001C26F5"/>
    <w:rsid w:val="001C3369"/>
    <w:rsid w:val="001C3F32"/>
    <w:rsid w:val="001C48B6"/>
    <w:rsid w:val="001C4C04"/>
    <w:rsid w:val="001C694F"/>
    <w:rsid w:val="001C721E"/>
    <w:rsid w:val="001D0D66"/>
    <w:rsid w:val="001D287D"/>
    <w:rsid w:val="001E3AAF"/>
    <w:rsid w:val="001F0A6E"/>
    <w:rsid w:val="001F354E"/>
    <w:rsid w:val="001F39FA"/>
    <w:rsid w:val="00202A04"/>
    <w:rsid w:val="00202D3A"/>
    <w:rsid w:val="002037E7"/>
    <w:rsid w:val="00205197"/>
    <w:rsid w:val="0020593D"/>
    <w:rsid w:val="00206F5F"/>
    <w:rsid w:val="00207B98"/>
    <w:rsid w:val="00210001"/>
    <w:rsid w:val="0021106D"/>
    <w:rsid w:val="00221BA5"/>
    <w:rsid w:val="00222980"/>
    <w:rsid w:val="002241A2"/>
    <w:rsid w:val="002262CB"/>
    <w:rsid w:val="00231E9C"/>
    <w:rsid w:val="00235429"/>
    <w:rsid w:val="00236BE1"/>
    <w:rsid w:val="0024071E"/>
    <w:rsid w:val="00240B17"/>
    <w:rsid w:val="00241CFC"/>
    <w:rsid w:val="00241D78"/>
    <w:rsid w:val="00241F3C"/>
    <w:rsid w:val="00246DAE"/>
    <w:rsid w:val="002538B4"/>
    <w:rsid w:val="002538E3"/>
    <w:rsid w:val="00255C24"/>
    <w:rsid w:val="00260802"/>
    <w:rsid w:val="0026386A"/>
    <w:rsid w:val="00263B20"/>
    <w:rsid w:val="00267125"/>
    <w:rsid w:val="00267B22"/>
    <w:rsid w:val="00271CB6"/>
    <w:rsid w:val="0027301A"/>
    <w:rsid w:val="00276ECC"/>
    <w:rsid w:val="0028765E"/>
    <w:rsid w:val="0029037D"/>
    <w:rsid w:val="002937D4"/>
    <w:rsid w:val="002A304F"/>
    <w:rsid w:val="002B5882"/>
    <w:rsid w:val="002C54C1"/>
    <w:rsid w:val="002D656F"/>
    <w:rsid w:val="002D78B4"/>
    <w:rsid w:val="002D7C8E"/>
    <w:rsid w:val="002E160F"/>
    <w:rsid w:val="002E38F2"/>
    <w:rsid w:val="002E3F91"/>
    <w:rsid w:val="002E480D"/>
    <w:rsid w:val="002E5F6B"/>
    <w:rsid w:val="002F084D"/>
    <w:rsid w:val="002F308B"/>
    <w:rsid w:val="002F4306"/>
    <w:rsid w:val="002F5C46"/>
    <w:rsid w:val="003053DD"/>
    <w:rsid w:val="00310B4A"/>
    <w:rsid w:val="00310E2A"/>
    <w:rsid w:val="003238C3"/>
    <w:rsid w:val="00324BCD"/>
    <w:rsid w:val="00324F30"/>
    <w:rsid w:val="00325023"/>
    <w:rsid w:val="00325FD8"/>
    <w:rsid w:val="003265B9"/>
    <w:rsid w:val="00327232"/>
    <w:rsid w:val="00331182"/>
    <w:rsid w:val="003319C6"/>
    <w:rsid w:val="00340C14"/>
    <w:rsid w:val="00340EE0"/>
    <w:rsid w:val="00343032"/>
    <w:rsid w:val="003464AF"/>
    <w:rsid w:val="0035507D"/>
    <w:rsid w:val="0035658A"/>
    <w:rsid w:val="00364141"/>
    <w:rsid w:val="00364909"/>
    <w:rsid w:val="00367EB0"/>
    <w:rsid w:val="00367EF6"/>
    <w:rsid w:val="00371CBE"/>
    <w:rsid w:val="00373F2A"/>
    <w:rsid w:val="003779A2"/>
    <w:rsid w:val="0038139C"/>
    <w:rsid w:val="00384EC7"/>
    <w:rsid w:val="00386157"/>
    <w:rsid w:val="00386ADE"/>
    <w:rsid w:val="00391E14"/>
    <w:rsid w:val="003959F6"/>
    <w:rsid w:val="003A3423"/>
    <w:rsid w:val="003A3846"/>
    <w:rsid w:val="003A73C1"/>
    <w:rsid w:val="003B791E"/>
    <w:rsid w:val="003C25D1"/>
    <w:rsid w:val="003C46CA"/>
    <w:rsid w:val="003C5207"/>
    <w:rsid w:val="003C609E"/>
    <w:rsid w:val="003C6275"/>
    <w:rsid w:val="003C7591"/>
    <w:rsid w:val="003D52E9"/>
    <w:rsid w:val="003E254F"/>
    <w:rsid w:val="003E3975"/>
    <w:rsid w:val="003E4927"/>
    <w:rsid w:val="003E49E4"/>
    <w:rsid w:val="003E4D76"/>
    <w:rsid w:val="003E55B1"/>
    <w:rsid w:val="003F004A"/>
    <w:rsid w:val="003F1437"/>
    <w:rsid w:val="003F185C"/>
    <w:rsid w:val="003F1A4E"/>
    <w:rsid w:val="003F36A3"/>
    <w:rsid w:val="00400AF5"/>
    <w:rsid w:val="004010A5"/>
    <w:rsid w:val="00403E13"/>
    <w:rsid w:val="0040443F"/>
    <w:rsid w:val="004053E1"/>
    <w:rsid w:val="00407F1C"/>
    <w:rsid w:val="00415F27"/>
    <w:rsid w:val="00416A59"/>
    <w:rsid w:val="00417CA8"/>
    <w:rsid w:val="0042190C"/>
    <w:rsid w:val="00425359"/>
    <w:rsid w:val="004316D7"/>
    <w:rsid w:val="00431EDA"/>
    <w:rsid w:val="0043231C"/>
    <w:rsid w:val="00432470"/>
    <w:rsid w:val="00432E1F"/>
    <w:rsid w:val="00435447"/>
    <w:rsid w:val="00441EA1"/>
    <w:rsid w:val="004444A0"/>
    <w:rsid w:val="00445798"/>
    <w:rsid w:val="0044725C"/>
    <w:rsid w:val="00447465"/>
    <w:rsid w:val="00455CBE"/>
    <w:rsid w:val="00455EB7"/>
    <w:rsid w:val="00455FD5"/>
    <w:rsid w:val="00460E8A"/>
    <w:rsid w:val="0046230A"/>
    <w:rsid w:val="00462C95"/>
    <w:rsid w:val="004631A0"/>
    <w:rsid w:val="0046486A"/>
    <w:rsid w:val="00476D90"/>
    <w:rsid w:val="004773FC"/>
    <w:rsid w:val="00480328"/>
    <w:rsid w:val="004834FC"/>
    <w:rsid w:val="00483B15"/>
    <w:rsid w:val="00483FB9"/>
    <w:rsid w:val="00494AE7"/>
    <w:rsid w:val="0049652D"/>
    <w:rsid w:val="00497BAF"/>
    <w:rsid w:val="004B05B0"/>
    <w:rsid w:val="004B0CAC"/>
    <w:rsid w:val="004B19B5"/>
    <w:rsid w:val="004B1D7D"/>
    <w:rsid w:val="004B460A"/>
    <w:rsid w:val="004B7CC2"/>
    <w:rsid w:val="004C0212"/>
    <w:rsid w:val="004C05F9"/>
    <w:rsid w:val="004D4F5B"/>
    <w:rsid w:val="004D6523"/>
    <w:rsid w:val="004E0194"/>
    <w:rsid w:val="004E7BEB"/>
    <w:rsid w:val="004F33C1"/>
    <w:rsid w:val="004F5DF9"/>
    <w:rsid w:val="004F66B4"/>
    <w:rsid w:val="004F78C6"/>
    <w:rsid w:val="0050224C"/>
    <w:rsid w:val="005037A6"/>
    <w:rsid w:val="00512D53"/>
    <w:rsid w:val="00514883"/>
    <w:rsid w:val="00520AD6"/>
    <w:rsid w:val="00523C55"/>
    <w:rsid w:val="00523F32"/>
    <w:rsid w:val="005252A4"/>
    <w:rsid w:val="00530489"/>
    <w:rsid w:val="0053132E"/>
    <w:rsid w:val="00537414"/>
    <w:rsid w:val="00545169"/>
    <w:rsid w:val="0055045F"/>
    <w:rsid w:val="00561C04"/>
    <w:rsid w:val="0056213B"/>
    <w:rsid w:val="00562F82"/>
    <w:rsid w:val="00564913"/>
    <w:rsid w:val="00571644"/>
    <w:rsid w:val="00573100"/>
    <w:rsid w:val="00577C4E"/>
    <w:rsid w:val="005800D8"/>
    <w:rsid w:val="00580697"/>
    <w:rsid w:val="005846C9"/>
    <w:rsid w:val="005873FC"/>
    <w:rsid w:val="00587439"/>
    <w:rsid w:val="00590EAF"/>
    <w:rsid w:val="0059590D"/>
    <w:rsid w:val="00595DA6"/>
    <w:rsid w:val="00597815"/>
    <w:rsid w:val="005A3429"/>
    <w:rsid w:val="005A3BE7"/>
    <w:rsid w:val="005A55CA"/>
    <w:rsid w:val="005A6A91"/>
    <w:rsid w:val="005B0066"/>
    <w:rsid w:val="005B1D0B"/>
    <w:rsid w:val="005C3930"/>
    <w:rsid w:val="005C48E3"/>
    <w:rsid w:val="005C5615"/>
    <w:rsid w:val="005C76D8"/>
    <w:rsid w:val="005D3F36"/>
    <w:rsid w:val="005E0DFF"/>
    <w:rsid w:val="005E1321"/>
    <w:rsid w:val="005E2DD4"/>
    <w:rsid w:val="005E2F92"/>
    <w:rsid w:val="005E5F39"/>
    <w:rsid w:val="005E6D43"/>
    <w:rsid w:val="005F6F64"/>
    <w:rsid w:val="005F7B0A"/>
    <w:rsid w:val="005F7E84"/>
    <w:rsid w:val="00602919"/>
    <w:rsid w:val="00605C11"/>
    <w:rsid w:val="00606440"/>
    <w:rsid w:val="006078C2"/>
    <w:rsid w:val="00612867"/>
    <w:rsid w:val="0061680E"/>
    <w:rsid w:val="006171A9"/>
    <w:rsid w:val="00623436"/>
    <w:rsid w:val="00640F39"/>
    <w:rsid w:val="00643EB7"/>
    <w:rsid w:val="00655AAF"/>
    <w:rsid w:val="00656A30"/>
    <w:rsid w:val="0065749E"/>
    <w:rsid w:val="006616F0"/>
    <w:rsid w:val="006673E7"/>
    <w:rsid w:val="006734B4"/>
    <w:rsid w:val="00674964"/>
    <w:rsid w:val="00680B7E"/>
    <w:rsid w:val="00683B94"/>
    <w:rsid w:val="00686692"/>
    <w:rsid w:val="00693033"/>
    <w:rsid w:val="00693321"/>
    <w:rsid w:val="00694893"/>
    <w:rsid w:val="00694DD9"/>
    <w:rsid w:val="006A12B1"/>
    <w:rsid w:val="006A5F42"/>
    <w:rsid w:val="006A6103"/>
    <w:rsid w:val="006B10ED"/>
    <w:rsid w:val="006B152A"/>
    <w:rsid w:val="006B156A"/>
    <w:rsid w:val="006B51B2"/>
    <w:rsid w:val="006C17A0"/>
    <w:rsid w:val="006D27E3"/>
    <w:rsid w:val="006D3BF3"/>
    <w:rsid w:val="006D4135"/>
    <w:rsid w:val="006D5919"/>
    <w:rsid w:val="006E09F2"/>
    <w:rsid w:val="006E3E48"/>
    <w:rsid w:val="006E580B"/>
    <w:rsid w:val="006E721C"/>
    <w:rsid w:val="006F3EE2"/>
    <w:rsid w:val="00700CBD"/>
    <w:rsid w:val="007028C7"/>
    <w:rsid w:val="00704462"/>
    <w:rsid w:val="00707B87"/>
    <w:rsid w:val="00710C7E"/>
    <w:rsid w:val="00717020"/>
    <w:rsid w:val="00725DB4"/>
    <w:rsid w:val="00733DE0"/>
    <w:rsid w:val="0073430B"/>
    <w:rsid w:val="007357C5"/>
    <w:rsid w:val="0074032D"/>
    <w:rsid w:val="00740D25"/>
    <w:rsid w:val="00741328"/>
    <w:rsid w:val="00756F76"/>
    <w:rsid w:val="00765562"/>
    <w:rsid w:val="007679B9"/>
    <w:rsid w:val="00770784"/>
    <w:rsid w:val="00776572"/>
    <w:rsid w:val="0077738D"/>
    <w:rsid w:val="007774C2"/>
    <w:rsid w:val="00777570"/>
    <w:rsid w:val="00784F62"/>
    <w:rsid w:val="00787D28"/>
    <w:rsid w:val="0079000C"/>
    <w:rsid w:val="00790D93"/>
    <w:rsid w:val="00791CD7"/>
    <w:rsid w:val="0079430D"/>
    <w:rsid w:val="0079754C"/>
    <w:rsid w:val="007A1395"/>
    <w:rsid w:val="007B19CE"/>
    <w:rsid w:val="007B4A7C"/>
    <w:rsid w:val="007B7C23"/>
    <w:rsid w:val="007C0255"/>
    <w:rsid w:val="007C09C8"/>
    <w:rsid w:val="007C0C22"/>
    <w:rsid w:val="007C13ED"/>
    <w:rsid w:val="007C2707"/>
    <w:rsid w:val="007C34AD"/>
    <w:rsid w:val="007D3572"/>
    <w:rsid w:val="007D501A"/>
    <w:rsid w:val="007E26AF"/>
    <w:rsid w:val="007E3F65"/>
    <w:rsid w:val="007E5253"/>
    <w:rsid w:val="007E57A5"/>
    <w:rsid w:val="007E585A"/>
    <w:rsid w:val="007E68F6"/>
    <w:rsid w:val="007E6EF9"/>
    <w:rsid w:val="007F0511"/>
    <w:rsid w:val="007F2AE5"/>
    <w:rsid w:val="007F49A2"/>
    <w:rsid w:val="007F6AB0"/>
    <w:rsid w:val="0080329B"/>
    <w:rsid w:val="00803805"/>
    <w:rsid w:val="00804138"/>
    <w:rsid w:val="0080501A"/>
    <w:rsid w:val="0080582D"/>
    <w:rsid w:val="0080756C"/>
    <w:rsid w:val="00813E37"/>
    <w:rsid w:val="00831204"/>
    <w:rsid w:val="00831208"/>
    <w:rsid w:val="008356C0"/>
    <w:rsid w:val="00835A02"/>
    <w:rsid w:val="00842339"/>
    <w:rsid w:val="008429CF"/>
    <w:rsid w:val="008446E2"/>
    <w:rsid w:val="00847A53"/>
    <w:rsid w:val="00847E19"/>
    <w:rsid w:val="00850CD3"/>
    <w:rsid w:val="0085112C"/>
    <w:rsid w:val="008523D7"/>
    <w:rsid w:val="00855857"/>
    <w:rsid w:val="008601A9"/>
    <w:rsid w:val="00861E43"/>
    <w:rsid w:val="0086450A"/>
    <w:rsid w:val="00865B0D"/>
    <w:rsid w:val="008672AB"/>
    <w:rsid w:val="00871B33"/>
    <w:rsid w:val="00872949"/>
    <w:rsid w:val="008729C2"/>
    <w:rsid w:val="00876AA8"/>
    <w:rsid w:val="0088547A"/>
    <w:rsid w:val="00887874"/>
    <w:rsid w:val="00887FCA"/>
    <w:rsid w:val="00892333"/>
    <w:rsid w:val="008941DB"/>
    <w:rsid w:val="00894B8E"/>
    <w:rsid w:val="00894C85"/>
    <w:rsid w:val="008A16EA"/>
    <w:rsid w:val="008A3463"/>
    <w:rsid w:val="008B6162"/>
    <w:rsid w:val="008C04DF"/>
    <w:rsid w:val="008C1971"/>
    <w:rsid w:val="008D2CAF"/>
    <w:rsid w:val="008D3ACE"/>
    <w:rsid w:val="008D51CC"/>
    <w:rsid w:val="008D5307"/>
    <w:rsid w:val="008E4F95"/>
    <w:rsid w:val="008E5442"/>
    <w:rsid w:val="008E7A01"/>
    <w:rsid w:val="008F4D52"/>
    <w:rsid w:val="008F4E41"/>
    <w:rsid w:val="008F7181"/>
    <w:rsid w:val="0090408D"/>
    <w:rsid w:val="00904E6B"/>
    <w:rsid w:val="00906EEC"/>
    <w:rsid w:val="00913A30"/>
    <w:rsid w:val="00914204"/>
    <w:rsid w:val="0091549D"/>
    <w:rsid w:val="00915C7E"/>
    <w:rsid w:val="00922606"/>
    <w:rsid w:val="00922D31"/>
    <w:rsid w:val="0092559F"/>
    <w:rsid w:val="00931141"/>
    <w:rsid w:val="00935665"/>
    <w:rsid w:val="00935B30"/>
    <w:rsid w:val="00936A4E"/>
    <w:rsid w:val="00941580"/>
    <w:rsid w:val="00944E0C"/>
    <w:rsid w:val="00950D81"/>
    <w:rsid w:val="00951B95"/>
    <w:rsid w:val="009543EB"/>
    <w:rsid w:val="00961F78"/>
    <w:rsid w:val="009623AB"/>
    <w:rsid w:val="00962BBF"/>
    <w:rsid w:val="00970A6B"/>
    <w:rsid w:val="00975E13"/>
    <w:rsid w:val="009763C4"/>
    <w:rsid w:val="00976EFB"/>
    <w:rsid w:val="00977D28"/>
    <w:rsid w:val="009803F1"/>
    <w:rsid w:val="009844F7"/>
    <w:rsid w:val="0099079E"/>
    <w:rsid w:val="00995FFD"/>
    <w:rsid w:val="009A27DB"/>
    <w:rsid w:val="009A45B0"/>
    <w:rsid w:val="009A6A6F"/>
    <w:rsid w:val="009A7ED9"/>
    <w:rsid w:val="009B1B69"/>
    <w:rsid w:val="009B7B61"/>
    <w:rsid w:val="009C470D"/>
    <w:rsid w:val="009C638B"/>
    <w:rsid w:val="009D3626"/>
    <w:rsid w:val="009D68FB"/>
    <w:rsid w:val="009D6CDC"/>
    <w:rsid w:val="009E04B3"/>
    <w:rsid w:val="009E0DFC"/>
    <w:rsid w:val="009E5B74"/>
    <w:rsid w:val="009E7C14"/>
    <w:rsid w:val="009F419C"/>
    <w:rsid w:val="009F43E0"/>
    <w:rsid w:val="009F69D9"/>
    <w:rsid w:val="00A00BC5"/>
    <w:rsid w:val="00A014A6"/>
    <w:rsid w:val="00A055A5"/>
    <w:rsid w:val="00A06703"/>
    <w:rsid w:val="00A12A7C"/>
    <w:rsid w:val="00A1330E"/>
    <w:rsid w:val="00A179AD"/>
    <w:rsid w:val="00A226A2"/>
    <w:rsid w:val="00A36676"/>
    <w:rsid w:val="00A36F05"/>
    <w:rsid w:val="00A375DC"/>
    <w:rsid w:val="00A402A1"/>
    <w:rsid w:val="00A4403D"/>
    <w:rsid w:val="00A44175"/>
    <w:rsid w:val="00A46E32"/>
    <w:rsid w:val="00A50D22"/>
    <w:rsid w:val="00A512C3"/>
    <w:rsid w:val="00A571FE"/>
    <w:rsid w:val="00A60395"/>
    <w:rsid w:val="00A6287E"/>
    <w:rsid w:val="00A71254"/>
    <w:rsid w:val="00A74183"/>
    <w:rsid w:val="00A76CE0"/>
    <w:rsid w:val="00A77C2C"/>
    <w:rsid w:val="00A80062"/>
    <w:rsid w:val="00A856EB"/>
    <w:rsid w:val="00A9022E"/>
    <w:rsid w:val="00A913C5"/>
    <w:rsid w:val="00AA1165"/>
    <w:rsid w:val="00AA3F31"/>
    <w:rsid w:val="00AA4625"/>
    <w:rsid w:val="00AA509E"/>
    <w:rsid w:val="00AA6368"/>
    <w:rsid w:val="00AB1F1A"/>
    <w:rsid w:val="00AC079B"/>
    <w:rsid w:val="00AC4F34"/>
    <w:rsid w:val="00AC6EC2"/>
    <w:rsid w:val="00AD1595"/>
    <w:rsid w:val="00AE3A63"/>
    <w:rsid w:val="00AE5435"/>
    <w:rsid w:val="00AF090B"/>
    <w:rsid w:val="00AF1E19"/>
    <w:rsid w:val="00AF3ABE"/>
    <w:rsid w:val="00AF4448"/>
    <w:rsid w:val="00AF6959"/>
    <w:rsid w:val="00B00520"/>
    <w:rsid w:val="00B00F8E"/>
    <w:rsid w:val="00B014D0"/>
    <w:rsid w:val="00B03CB0"/>
    <w:rsid w:val="00B041A9"/>
    <w:rsid w:val="00B0465E"/>
    <w:rsid w:val="00B1218F"/>
    <w:rsid w:val="00B12D60"/>
    <w:rsid w:val="00B13262"/>
    <w:rsid w:val="00B14C20"/>
    <w:rsid w:val="00B14DB9"/>
    <w:rsid w:val="00B16238"/>
    <w:rsid w:val="00B23F8B"/>
    <w:rsid w:val="00B27724"/>
    <w:rsid w:val="00B30F3D"/>
    <w:rsid w:val="00B415FF"/>
    <w:rsid w:val="00B422B4"/>
    <w:rsid w:val="00B432A0"/>
    <w:rsid w:val="00B433B1"/>
    <w:rsid w:val="00B4738B"/>
    <w:rsid w:val="00B47828"/>
    <w:rsid w:val="00B47890"/>
    <w:rsid w:val="00B517F7"/>
    <w:rsid w:val="00B52AFC"/>
    <w:rsid w:val="00B52EFE"/>
    <w:rsid w:val="00B60DCA"/>
    <w:rsid w:val="00B63064"/>
    <w:rsid w:val="00B63C73"/>
    <w:rsid w:val="00B63EAE"/>
    <w:rsid w:val="00B672B3"/>
    <w:rsid w:val="00B76DB6"/>
    <w:rsid w:val="00B77DBF"/>
    <w:rsid w:val="00B810DF"/>
    <w:rsid w:val="00B81FBB"/>
    <w:rsid w:val="00B902B9"/>
    <w:rsid w:val="00B92C59"/>
    <w:rsid w:val="00B95BFE"/>
    <w:rsid w:val="00B96C22"/>
    <w:rsid w:val="00B972D3"/>
    <w:rsid w:val="00B97634"/>
    <w:rsid w:val="00BA1705"/>
    <w:rsid w:val="00BA2132"/>
    <w:rsid w:val="00BB0487"/>
    <w:rsid w:val="00BB4389"/>
    <w:rsid w:val="00BB61BE"/>
    <w:rsid w:val="00BC2797"/>
    <w:rsid w:val="00BC352B"/>
    <w:rsid w:val="00BC4227"/>
    <w:rsid w:val="00BD1366"/>
    <w:rsid w:val="00BD1706"/>
    <w:rsid w:val="00BD3419"/>
    <w:rsid w:val="00BD43E5"/>
    <w:rsid w:val="00BD59E3"/>
    <w:rsid w:val="00BD7FD7"/>
    <w:rsid w:val="00BE0315"/>
    <w:rsid w:val="00BE05F0"/>
    <w:rsid w:val="00BE1772"/>
    <w:rsid w:val="00BE1DEB"/>
    <w:rsid w:val="00BE5B9F"/>
    <w:rsid w:val="00BF0E8E"/>
    <w:rsid w:val="00BF16E5"/>
    <w:rsid w:val="00BF1A7F"/>
    <w:rsid w:val="00BF2F6C"/>
    <w:rsid w:val="00BF3861"/>
    <w:rsid w:val="00C00F37"/>
    <w:rsid w:val="00C03F51"/>
    <w:rsid w:val="00C10CC7"/>
    <w:rsid w:val="00C11C58"/>
    <w:rsid w:val="00C13225"/>
    <w:rsid w:val="00C14C86"/>
    <w:rsid w:val="00C15B3B"/>
    <w:rsid w:val="00C229F8"/>
    <w:rsid w:val="00C322F1"/>
    <w:rsid w:val="00C33284"/>
    <w:rsid w:val="00C371FA"/>
    <w:rsid w:val="00C42012"/>
    <w:rsid w:val="00C434D5"/>
    <w:rsid w:val="00C46F61"/>
    <w:rsid w:val="00C47BB2"/>
    <w:rsid w:val="00C51C28"/>
    <w:rsid w:val="00C53456"/>
    <w:rsid w:val="00C60C2D"/>
    <w:rsid w:val="00C63888"/>
    <w:rsid w:val="00C70043"/>
    <w:rsid w:val="00C735FB"/>
    <w:rsid w:val="00C73861"/>
    <w:rsid w:val="00C7432C"/>
    <w:rsid w:val="00C75791"/>
    <w:rsid w:val="00C76304"/>
    <w:rsid w:val="00C83B2D"/>
    <w:rsid w:val="00C84955"/>
    <w:rsid w:val="00C86467"/>
    <w:rsid w:val="00C942C1"/>
    <w:rsid w:val="00C95C72"/>
    <w:rsid w:val="00C96B86"/>
    <w:rsid w:val="00C96B8C"/>
    <w:rsid w:val="00C97DF7"/>
    <w:rsid w:val="00CA0560"/>
    <w:rsid w:val="00CA1A6A"/>
    <w:rsid w:val="00CA284E"/>
    <w:rsid w:val="00CA2C73"/>
    <w:rsid w:val="00CA5E03"/>
    <w:rsid w:val="00CA6108"/>
    <w:rsid w:val="00CB766B"/>
    <w:rsid w:val="00CC356D"/>
    <w:rsid w:val="00CD109D"/>
    <w:rsid w:val="00CD1E9D"/>
    <w:rsid w:val="00CD2581"/>
    <w:rsid w:val="00CD6ABB"/>
    <w:rsid w:val="00CE5CF2"/>
    <w:rsid w:val="00CE691B"/>
    <w:rsid w:val="00D00A5D"/>
    <w:rsid w:val="00D00A87"/>
    <w:rsid w:val="00D02F2F"/>
    <w:rsid w:val="00D13087"/>
    <w:rsid w:val="00D16FA0"/>
    <w:rsid w:val="00D2604C"/>
    <w:rsid w:val="00D26DCE"/>
    <w:rsid w:val="00D42501"/>
    <w:rsid w:val="00D4522F"/>
    <w:rsid w:val="00D50B7C"/>
    <w:rsid w:val="00D5130A"/>
    <w:rsid w:val="00D51769"/>
    <w:rsid w:val="00D522D8"/>
    <w:rsid w:val="00D52359"/>
    <w:rsid w:val="00D545C2"/>
    <w:rsid w:val="00D5491C"/>
    <w:rsid w:val="00D554E8"/>
    <w:rsid w:val="00D56E13"/>
    <w:rsid w:val="00D5748E"/>
    <w:rsid w:val="00D612A9"/>
    <w:rsid w:val="00D634FD"/>
    <w:rsid w:val="00D66935"/>
    <w:rsid w:val="00D672E8"/>
    <w:rsid w:val="00D80021"/>
    <w:rsid w:val="00D84E44"/>
    <w:rsid w:val="00D8724C"/>
    <w:rsid w:val="00D938C1"/>
    <w:rsid w:val="00D9522E"/>
    <w:rsid w:val="00DA0507"/>
    <w:rsid w:val="00DA2494"/>
    <w:rsid w:val="00DA47A8"/>
    <w:rsid w:val="00DA5235"/>
    <w:rsid w:val="00DB206B"/>
    <w:rsid w:val="00DB3592"/>
    <w:rsid w:val="00DB37F3"/>
    <w:rsid w:val="00DB3D26"/>
    <w:rsid w:val="00DB4C93"/>
    <w:rsid w:val="00DC3F8A"/>
    <w:rsid w:val="00DD46E9"/>
    <w:rsid w:val="00DE0D00"/>
    <w:rsid w:val="00DE16CD"/>
    <w:rsid w:val="00DE6492"/>
    <w:rsid w:val="00DF280B"/>
    <w:rsid w:val="00DF28B7"/>
    <w:rsid w:val="00DF68C0"/>
    <w:rsid w:val="00DF7F5A"/>
    <w:rsid w:val="00E00FFD"/>
    <w:rsid w:val="00E04C02"/>
    <w:rsid w:val="00E053B2"/>
    <w:rsid w:val="00E139D5"/>
    <w:rsid w:val="00E14CA5"/>
    <w:rsid w:val="00E152DF"/>
    <w:rsid w:val="00E16AF6"/>
    <w:rsid w:val="00E17CC5"/>
    <w:rsid w:val="00E22D1B"/>
    <w:rsid w:val="00E235F5"/>
    <w:rsid w:val="00E23783"/>
    <w:rsid w:val="00E251E0"/>
    <w:rsid w:val="00E26411"/>
    <w:rsid w:val="00E307B6"/>
    <w:rsid w:val="00E36456"/>
    <w:rsid w:val="00E41AD6"/>
    <w:rsid w:val="00E42017"/>
    <w:rsid w:val="00E42730"/>
    <w:rsid w:val="00E42F0A"/>
    <w:rsid w:val="00E46268"/>
    <w:rsid w:val="00E55854"/>
    <w:rsid w:val="00E628AD"/>
    <w:rsid w:val="00E64339"/>
    <w:rsid w:val="00E677BD"/>
    <w:rsid w:val="00E70C44"/>
    <w:rsid w:val="00E72B6E"/>
    <w:rsid w:val="00E872A7"/>
    <w:rsid w:val="00EA07DD"/>
    <w:rsid w:val="00EA19E9"/>
    <w:rsid w:val="00EA369D"/>
    <w:rsid w:val="00EA411E"/>
    <w:rsid w:val="00EA641F"/>
    <w:rsid w:val="00EA6A5A"/>
    <w:rsid w:val="00EB19E0"/>
    <w:rsid w:val="00EB5A80"/>
    <w:rsid w:val="00EB7AF3"/>
    <w:rsid w:val="00EC07DD"/>
    <w:rsid w:val="00EC0D7C"/>
    <w:rsid w:val="00EC1A83"/>
    <w:rsid w:val="00EC3652"/>
    <w:rsid w:val="00EC4200"/>
    <w:rsid w:val="00EC68CB"/>
    <w:rsid w:val="00EC7F14"/>
    <w:rsid w:val="00ED42BE"/>
    <w:rsid w:val="00EE1F4D"/>
    <w:rsid w:val="00EE220A"/>
    <w:rsid w:val="00EE2853"/>
    <w:rsid w:val="00EE77C8"/>
    <w:rsid w:val="00EF014F"/>
    <w:rsid w:val="00EF5D36"/>
    <w:rsid w:val="00EF66FC"/>
    <w:rsid w:val="00F0135B"/>
    <w:rsid w:val="00F02153"/>
    <w:rsid w:val="00F02E73"/>
    <w:rsid w:val="00F02FB3"/>
    <w:rsid w:val="00F03426"/>
    <w:rsid w:val="00F07E19"/>
    <w:rsid w:val="00F10140"/>
    <w:rsid w:val="00F11BAF"/>
    <w:rsid w:val="00F11CE3"/>
    <w:rsid w:val="00F16FDF"/>
    <w:rsid w:val="00F17DCE"/>
    <w:rsid w:val="00F2038A"/>
    <w:rsid w:val="00F22750"/>
    <w:rsid w:val="00F238B0"/>
    <w:rsid w:val="00F23CA1"/>
    <w:rsid w:val="00F2401A"/>
    <w:rsid w:val="00F24744"/>
    <w:rsid w:val="00F2646F"/>
    <w:rsid w:val="00F27E65"/>
    <w:rsid w:val="00F30A2C"/>
    <w:rsid w:val="00F34E08"/>
    <w:rsid w:val="00F37721"/>
    <w:rsid w:val="00F405C9"/>
    <w:rsid w:val="00F40A19"/>
    <w:rsid w:val="00F414CD"/>
    <w:rsid w:val="00F414F8"/>
    <w:rsid w:val="00F44FA1"/>
    <w:rsid w:val="00F453B6"/>
    <w:rsid w:val="00F47626"/>
    <w:rsid w:val="00F47CAB"/>
    <w:rsid w:val="00F50275"/>
    <w:rsid w:val="00F505C7"/>
    <w:rsid w:val="00F51366"/>
    <w:rsid w:val="00F54824"/>
    <w:rsid w:val="00F55E03"/>
    <w:rsid w:val="00F566F6"/>
    <w:rsid w:val="00F56CE1"/>
    <w:rsid w:val="00F62D01"/>
    <w:rsid w:val="00F62EE5"/>
    <w:rsid w:val="00F669C5"/>
    <w:rsid w:val="00F7016B"/>
    <w:rsid w:val="00F72DEA"/>
    <w:rsid w:val="00F76C7F"/>
    <w:rsid w:val="00F777E8"/>
    <w:rsid w:val="00F803B0"/>
    <w:rsid w:val="00F80E14"/>
    <w:rsid w:val="00F80E25"/>
    <w:rsid w:val="00F869B7"/>
    <w:rsid w:val="00F9005C"/>
    <w:rsid w:val="00F904AE"/>
    <w:rsid w:val="00F94444"/>
    <w:rsid w:val="00F975F2"/>
    <w:rsid w:val="00FA0966"/>
    <w:rsid w:val="00FA6905"/>
    <w:rsid w:val="00FA7A01"/>
    <w:rsid w:val="00FB03E9"/>
    <w:rsid w:val="00FB13E6"/>
    <w:rsid w:val="00FB4456"/>
    <w:rsid w:val="00FB5D74"/>
    <w:rsid w:val="00FB60B9"/>
    <w:rsid w:val="00FC38AE"/>
    <w:rsid w:val="00FC3A0E"/>
    <w:rsid w:val="00FC4B44"/>
    <w:rsid w:val="00FC59A9"/>
    <w:rsid w:val="00FD0A3A"/>
    <w:rsid w:val="00FD16AF"/>
    <w:rsid w:val="00FD1F4D"/>
    <w:rsid w:val="00FD2A3E"/>
    <w:rsid w:val="00FD7077"/>
    <w:rsid w:val="00FE5BBC"/>
    <w:rsid w:val="00FF4F35"/>
    <w:rsid w:val="00FF507F"/>
    <w:rsid w:val="00FF649E"/>
    <w:rsid w:val="00FF6796"/>
    <w:rsid w:val="00FF68A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5"/>
    <o:shapelayout v:ext="edit">
      <o:idmap v:ext="edit" data="1"/>
    </o:shapelayout>
  </w:shapeDefaults>
  <w:decimalSymbol w:val=","/>
  <w:listSeparator w:val=";"/>
  <w15:docId w15:val="{AC4FF4CE-2977-41F4-AFC9-E704D51F7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paragraph" w:styleId="Ttulo3">
    <w:name w:val="heading 3"/>
    <w:basedOn w:val="Normal"/>
    <w:next w:val="Normal"/>
    <w:link w:val="Ttulo3Char"/>
    <w:semiHidden/>
    <w:unhideWhenUsed/>
    <w:qFormat/>
    <w:rsid w:val="00BD1706"/>
    <w:pPr>
      <w:keepNext/>
      <w:keepLines/>
      <w:spacing w:before="200"/>
      <w:outlineLvl w:val="2"/>
    </w:pPr>
    <w:rPr>
      <w:rFonts w:asciiTheme="majorHAnsi" w:eastAsiaTheme="majorEastAsia" w:hAnsiTheme="majorHAnsi" w:cstheme="majorBidi"/>
      <w:b/>
      <w:bCs/>
      <w:color w:val="4F81BD" w:themeColor="accent1"/>
    </w:rPr>
  </w:style>
  <w:style w:type="paragraph" w:styleId="Ttulo6">
    <w:name w:val="heading 6"/>
    <w:basedOn w:val="Normal"/>
    <w:next w:val="Normal"/>
    <w:link w:val="Ttulo6Char"/>
    <w:semiHidden/>
    <w:unhideWhenUsed/>
    <w:qFormat/>
    <w:rsid w:val="00BD1706"/>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semiHidden/>
    <w:unhideWhenUsed/>
    <w:qFormat/>
    <w:rsid w:val="00BD1706"/>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nhideWhenUsed/>
    <w:rsid w:val="00F7016B"/>
    <w:pPr>
      <w:tabs>
        <w:tab w:val="center" w:pos="4252"/>
        <w:tab w:val="right" w:pos="8504"/>
      </w:tabs>
    </w:pPr>
  </w:style>
  <w:style w:type="character" w:customStyle="1" w:styleId="CabealhoChar">
    <w:name w:val="Cabeçalho Char"/>
    <w:basedOn w:val="Fontepargpadro"/>
    <w:link w:val="Cabealho"/>
    <w:rsid w:val="00F7016B"/>
    <w:rPr>
      <w:rFonts w:ascii="Ecofont_Spranq_eco_Sans" w:hAnsi="Ecofont_Spranq_eco_Sans" w:cs="Tahoma"/>
      <w:sz w:val="24"/>
      <w:szCs w:val="24"/>
    </w:rPr>
  </w:style>
  <w:style w:type="paragraph" w:styleId="Rodap">
    <w:name w:val="footer"/>
    <w:basedOn w:val="Normal"/>
    <w:link w:val="RodapChar"/>
    <w:uiPriority w:val="99"/>
    <w:unhideWhenUsed/>
    <w:rsid w:val="00F7016B"/>
    <w:pPr>
      <w:tabs>
        <w:tab w:val="center" w:pos="4252"/>
        <w:tab w:val="right" w:pos="8504"/>
      </w:tabs>
    </w:pPr>
  </w:style>
  <w:style w:type="character" w:customStyle="1" w:styleId="RodapChar">
    <w:name w:val="Rodapé Char"/>
    <w:basedOn w:val="Fontepargpadro"/>
    <w:link w:val="Rodap"/>
    <w:uiPriority w:val="99"/>
    <w:rsid w:val="00F7016B"/>
    <w:rPr>
      <w:rFonts w:ascii="Ecofont_Spranq_eco_Sans" w:hAnsi="Ecofont_Spranq_eco_Sans" w:cs="Tahoma"/>
      <w:sz w:val="24"/>
      <w:szCs w:val="24"/>
    </w:rPr>
  </w:style>
  <w:style w:type="paragraph" w:styleId="Textodecomentrio">
    <w:name w:val="annotation text"/>
    <w:basedOn w:val="Normal"/>
    <w:link w:val="TextodecomentrioChar"/>
    <w:unhideWhenUsed/>
    <w:rsid w:val="00F7016B"/>
    <w:rPr>
      <w:sz w:val="20"/>
      <w:szCs w:val="20"/>
    </w:rPr>
  </w:style>
  <w:style w:type="character" w:customStyle="1" w:styleId="TextodecomentrioChar">
    <w:name w:val="Texto de comentário Char"/>
    <w:basedOn w:val="Fontepargpadro"/>
    <w:link w:val="Textodecomentrio"/>
    <w:rsid w:val="00F7016B"/>
    <w:rPr>
      <w:rFonts w:ascii="Ecofont_Spranq_eco_Sans" w:hAnsi="Ecofont_Spranq_eco_Sans" w:cs="Tahoma"/>
    </w:rPr>
  </w:style>
  <w:style w:type="character" w:customStyle="1" w:styleId="Ttulo3Char">
    <w:name w:val="Título 3 Char"/>
    <w:basedOn w:val="Fontepargpadro"/>
    <w:link w:val="Ttulo3"/>
    <w:semiHidden/>
    <w:rsid w:val="00BD1706"/>
    <w:rPr>
      <w:rFonts w:asciiTheme="majorHAnsi" w:eastAsiaTheme="majorEastAsia" w:hAnsiTheme="majorHAnsi" w:cstheme="majorBidi"/>
      <w:b/>
      <w:bCs/>
      <w:color w:val="4F81BD" w:themeColor="accent1"/>
      <w:sz w:val="24"/>
      <w:szCs w:val="24"/>
    </w:rPr>
  </w:style>
  <w:style w:type="character" w:customStyle="1" w:styleId="Ttulo6Char">
    <w:name w:val="Título 6 Char"/>
    <w:basedOn w:val="Fontepargpadro"/>
    <w:link w:val="Ttulo6"/>
    <w:semiHidden/>
    <w:rsid w:val="00BD1706"/>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semiHidden/>
    <w:rsid w:val="00BD1706"/>
    <w:rPr>
      <w:rFonts w:asciiTheme="majorHAnsi" w:eastAsiaTheme="majorEastAsia" w:hAnsiTheme="majorHAnsi" w:cstheme="majorBidi"/>
      <w:i/>
      <w:iCs/>
      <w:color w:val="404040" w:themeColor="text1" w:themeTint="BF"/>
      <w:sz w:val="24"/>
      <w:szCs w:val="24"/>
    </w:rPr>
  </w:style>
  <w:style w:type="paragraph" w:customStyle="1" w:styleId="Contedodetabela">
    <w:name w:val="Conteúdo de tabela"/>
    <w:basedOn w:val="Normal"/>
    <w:rsid w:val="00BF2F6C"/>
    <w:pPr>
      <w:suppressLineNumbers/>
      <w:suppressAutoHyphens/>
    </w:pPr>
    <w:rPr>
      <w:rFonts w:ascii="Times New Roman" w:hAnsi="Times New Roman" w:cs="Times New Roman"/>
      <w:sz w:val="20"/>
      <w:szCs w:val="20"/>
      <w:lang w:eastAsia="ar-SA"/>
    </w:rPr>
  </w:style>
  <w:style w:type="table" w:styleId="Tabelacomgrade">
    <w:name w:val="Table Grid"/>
    <w:basedOn w:val="Tabelanormal"/>
    <w:rsid w:val="00B422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odocorpo">
    <w:name w:val="Texto do corpo_"/>
    <w:basedOn w:val="Fontepargpadro"/>
    <w:link w:val="Textodocorpo1"/>
    <w:uiPriority w:val="99"/>
    <w:locked/>
    <w:rsid w:val="00D50B7C"/>
    <w:rPr>
      <w:rFonts w:ascii="Calibri" w:hAnsi="Calibri" w:cs="Calibri"/>
      <w:sz w:val="16"/>
      <w:szCs w:val="16"/>
      <w:shd w:val="clear" w:color="auto" w:fill="FFFFFF"/>
    </w:rPr>
  </w:style>
  <w:style w:type="character" w:customStyle="1" w:styleId="Textodocorpo38">
    <w:name w:val="Texto do corpo38"/>
    <w:basedOn w:val="Textodocorpo"/>
    <w:uiPriority w:val="99"/>
    <w:rsid w:val="00D50B7C"/>
    <w:rPr>
      <w:rFonts w:ascii="Calibri" w:hAnsi="Calibri" w:cs="Calibri"/>
      <w:noProof/>
      <w:sz w:val="16"/>
      <w:szCs w:val="16"/>
      <w:shd w:val="clear" w:color="auto" w:fill="FFFFFF"/>
    </w:rPr>
  </w:style>
  <w:style w:type="character" w:customStyle="1" w:styleId="Textodocorpo37">
    <w:name w:val="Texto do corpo37"/>
    <w:basedOn w:val="Textodocorpo"/>
    <w:uiPriority w:val="99"/>
    <w:rsid w:val="00D50B7C"/>
    <w:rPr>
      <w:rFonts w:ascii="Calibri" w:hAnsi="Calibri" w:cs="Calibri"/>
      <w:noProof/>
      <w:sz w:val="16"/>
      <w:szCs w:val="16"/>
      <w:shd w:val="clear" w:color="auto" w:fill="FFFFFF"/>
    </w:rPr>
  </w:style>
  <w:style w:type="character" w:customStyle="1" w:styleId="TextodocorpoNegrito2">
    <w:name w:val="Texto do corpo + Negrito2"/>
    <w:aliases w:val="Itálico"/>
    <w:basedOn w:val="Textodocorpo"/>
    <w:uiPriority w:val="99"/>
    <w:rsid w:val="00D50B7C"/>
    <w:rPr>
      <w:rFonts w:ascii="Calibri" w:hAnsi="Calibri" w:cs="Calibri"/>
      <w:b/>
      <w:bCs/>
      <w:i/>
      <w:iCs/>
      <w:sz w:val="16"/>
      <w:szCs w:val="16"/>
      <w:shd w:val="clear" w:color="auto" w:fill="FFFFFF"/>
    </w:rPr>
  </w:style>
  <w:style w:type="character" w:customStyle="1" w:styleId="TextodocorpoNegrito1">
    <w:name w:val="Texto do corpo + Negrito1"/>
    <w:aliases w:val="Itálico1"/>
    <w:basedOn w:val="Textodocorpo"/>
    <w:uiPriority w:val="99"/>
    <w:rsid w:val="00D50B7C"/>
    <w:rPr>
      <w:rFonts w:ascii="Calibri" w:hAnsi="Calibri" w:cs="Calibri"/>
      <w:b/>
      <w:bCs/>
      <w:i/>
      <w:iCs/>
      <w:noProof/>
      <w:sz w:val="16"/>
      <w:szCs w:val="16"/>
      <w:shd w:val="clear" w:color="auto" w:fill="FFFFFF"/>
    </w:rPr>
  </w:style>
  <w:style w:type="paragraph" w:customStyle="1" w:styleId="Textodocorpo1">
    <w:name w:val="Texto do corpo1"/>
    <w:basedOn w:val="Normal"/>
    <w:link w:val="Textodocorpo"/>
    <w:uiPriority w:val="99"/>
    <w:rsid w:val="00D50B7C"/>
    <w:pPr>
      <w:shd w:val="clear" w:color="auto" w:fill="FFFFFF"/>
      <w:spacing w:line="240" w:lineRule="atLeast"/>
      <w:ind w:hanging="600"/>
    </w:pPr>
    <w:rPr>
      <w:rFonts w:ascii="Calibri" w:hAnsi="Calibri" w:cs="Calibr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4383979">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99F4D4-3C54-46F3-9F87-5D4656BB7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570</TotalTime>
  <Pages>15</Pages>
  <Words>5379</Words>
  <Characters>29047</Characters>
  <Application>Microsoft Office Word</Application>
  <DocSecurity>0</DocSecurity>
  <Lines>242</Lines>
  <Paragraphs>68</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34358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Luis Antonio de Jesus Santos</cp:lastModifiedBy>
  <cp:revision>86</cp:revision>
  <cp:lastPrinted>2015-03-12T19:14:00Z</cp:lastPrinted>
  <dcterms:created xsi:type="dcterms:W3CDTF">2015-02-04T16:46:00Z</dcterms:created>
  <dcterms:modified xsi:type="dcterms:W3CDTF">2015-04-27T18:50:00Z</dcterms:modified>
</cp:coreProperties>
</file>