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215F" w:rsidRDefault="00D2215F" w:rsidP="00D2215F">
      <w:pPr>
        <w:pStyle w:val="Ttulo6"/>
        <w:ind w:left="0"/>
        <w:jc w:val="center"/>
        <w:rPr>
          <w:rFonts w:ascii="Arial" w:hAnsi="Arial" w:cs="Arial"/>
          <w:b/>
          <w:bCs/>
          <w:sz w:val="36"/>
          <w:szCs w:val="36"/>
        </w:rPr>
      </w:pPr>
      <w:bookmarkStart w:id="0" w:name="_GoBack"/>
      <w:bookmarkEnd w:id="0"/>
      <w:r w:rsidRPr="00C942CC">
        <w:rPr>
          <w:rFonts w:ascii="Arial" w:hAnsi="Arial" w:cs="Arial"/>
          <w:b/>
          <w:bCs/>
          <w:sz w:val="36"/>
          <w:szCs w:val="36"/>
        </w:rPr>
        <w:t>ANEXO II</w:t>
      </w:r>
      <w:r>
        <w:rPr>
          <w:rFonts w:ascii="Arial" w:hAnsi="Arial" w:cs="Arial"/>
          <w:b/>
          <w:bCs/>
          <w:sz w:val="36"/>
          <w:szCs w:val="36"/>
        </w:rPr>
        <w:t>I</w:t>
      </w:r>
    </w:p>
    <w:p w:rsidR="00482F16" w:rsidRPr="00482F16" w:rsidRDefault="00482F16" w:rsidP="00482F16">
      <w:pPr>
        <w:pStyle w:val="Recuonormal"/>
      </w:pPr>
    </w:p>
    <w:p w:rsidR="00217DA4" w:rsidRPr="00D2215F" w:rsidRDefault="00217DA4" w:rsidP="00D2215F">
      <w:pPr>
        <w:pStyle w:val="Recuonormal"/>
      </w:pPr>
    </w:p>
    <w:tbl>
      <w:tblPr>
        <w:tblW w:w="0" w:type="auto"/>
        <w:jc w:val="center"/>
        <w:tblInd w:w="-4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shd w:val="clear" w:color="auto" w:fill="D9D9D9" w:themeFill="background1" w:themeFillShade="D9"/>
        <w:tblLook w:val="01E0" w:firstRow="1" w:lastRow="1" w:firstColumn="1" w:lastColumn="1" w:noHBand="0" w:noVBand="0"/>
      </w:tblPr>
      <w:tblGrid>
        <w:gridCol w:w="9100"/>
      </w:tblGrid>
      <w:tr w:rsidR="00706367" w:rsidRPr="00482F16" w:rsidTr="00D2215F">
        <w:trPr>
          <w:jc w:val="center"/>
        </w:trPr>
        <w:tc>
          <w:tcPr>
            <w:tcW w:w="9100" w:type="dxa"/>
            <w:shd w:val="clear" w:color="auto" w:fill="D9D9D9" w:themeFill="background1" w:themeFillShade="D9"/>
            <w:vAlign w:val="center"/>
          </w:tcPr>
          <w:p w:rsidR="00706367" w:rsidRPr="00482F16" w:rsidRDefault="00706367" w:rsidP="00D2215F">
            <w:pPr>
              <w:spacing w:after="100" w:afterAutospacing="1"/>
              <w:jc w:val="center"/>
              <w:rPr>
                <w:rFonts w:ascii="Arial" w:hAnsi="Arial" w:cs="Arial"/>
                <w:b/>
                <w:sz w:val="28"/>
                <w:szCs w:val="28"/>
              </w:rPr>
            </w:pPr>
            <w:r w:rsidRPr="00482F16">
              <w:rPr>
                <w:rFonts w:ascii="Arial" w:hAnsi="Arial" w:cs="Arial"/>
                <w:b/>
                <w:sz w:val="28"/>
                <w:szCs w:val="28"/>
              </w:rPr>
              <w:t>CADERNO DE ENCARGOS E ESPECIFICAÇÕES</w:t>
            </w:r>
            <w:r w:rsidR="00D519E7" w:rsidRPr="00482F16">
              <w:rPr>
                <w:rFonts w:ascii="Arial" w:hAnsi="Arial" w:cs="Arial"/>
                <w:b/>
                <w:sz w:val="28"/>
                <w:szCs w:val="28"/>
              </w:rPr>
              <w:t xml:space="preserve"> TÉCNICAS</w:t>
            </w:r>
          </w:p>
        </w:tc>
      </w:tr>
    </w:tbl>
    <w:p w:rsidR="00706367" w:rsidRPr="00FC654B" w:rsidRDefault="00112BFC" w:rsidP="00C85936">
      <w:pPr>
        <w:pStyle w:val="PargrafodaLista"/>
        <w:numPr>
          <w:ilvl w:val="0"/>
          <w:numId w:val="18"/>
        </w:numPr>
        <w:spacing w:before="100" w:beforeAutospacing="1" w:after="240" w:line="360" w:lineRule="auto"/>
        <w:rPr>
          <w:rFonts w:ascii="Arial" w:hAnsi="Arial" w:cs="Arial"/>
          <w:b/>
          <w:u w:val="single"/>
        </w:rPr>
      </w:pPr>
      <w:r>
        <w:rPr>
          <w:rFonts w:ascii="Arial" w:hAnsi="Arial" w:cs="Arial"/>
          <w:b/>
          <w:u w:val="single"/>
        </w:rPr>
        <w:t xml:space="preserve">CLÁUSULA PRIMEIRA: </w:t>
      </w:r>
      <w:r w:rsidR="00706367" w:rsidRPr="00FC654B">
        <w:rPr>
          <w:rFonts w:ascii="Arial" w:hAnsi="Arial" w:cs="Arial"/>
          <w:b/>
          <w:u w:val="single"/>
        </w:rPr>
        <w:t>APOIO TÉCNICO OPERACIONAL</w:t>
      </w:r>
    </w:p>
    <w:p w:rsidR="008333D1" w:rsidRPr="00FC654B" w:rsidRDefault="00FD66DB" w:rsidP="00C85936">
      <w:pPr>
        <w:spacing w:before="100" w:beforeAutospacing="1" w:after="240" w:line="360" w:lineRule="auto"/>
        <w:jc w:val="both"/>
        <w:rPr>
          <w:rFonts w:ascii="Arial" w:hAnsi="Arial" w:cs="Arial"/>
          <w:b/>
          <w:u w:val="single"/>
        </w:rPr>
      </w:pPr>
      <w:r>
        <w:rPr>
          <w:rFonts w:ascii="Arial" w:hAnsi="Arial" w:cs="Arial"/>
        </w:rPr>
        <w:t>Compreende</w:t>
      </w:r>
      <w:r w:rsidR="008333D1" w:rsidRPr="00FC654B">
        <w:rPr>
          <w:rFonts w:ascii="Arial" w:hAnsi="Arial" w:cs="Arial"/>
        </w:rPr>
        <w:t xml:space="preserve"> </w:t>
      </w:r>
      <w:r w:rsidR="00345655">
        <w:rPr>
          <w:rFonts w:ascii="Arial" w:hAnsi="Arial" w:cs="Arial"/>
        </w:rPr>
        <w:t>os seguintes serviços,</w:t>
      </w:r>
      <w:r w:rsidR="008333D1" w:rsidRPr="00FC654B">
        <w:rPr>
          <w:rFonts w:ascii="Arial" w:hAnsi="Arial" w:cs="Arial"/>
        </w:rPr>
        <w:t xml:space="preserve"> compo</w:t>
      </w:r>
      <w:r w:rsidR="00345655">
        <w:rPr>
          <w:rFonts w:ascii="Arial" w:hAnsi="Arial" w:cs="Arial"/>
        </w:rPr>
        <w:t>ndo</w:t>
      </w:r>
      <w:r w:rsidR="008333D1" w:rsidRPr="00FC654B">
        <w:rPr>
          <w:rFonts w:ascii="Arial" w:hAnsi="Arial" w:cs="Arial"/>
        </w:rPr>
        <w:t xml:space="preserve"> o </w:t>
      </w:r>
      <w:r w:rsidR="008333D1" w:rsidRPr="00FC654B">
        <w:rPr>
          <w:rFonts w:ascii="Arial" w:hAnsi="Arial" w:cs="Arial"/>
          <w:b/>
          <w:i/>
        </w:rPr>
        <w:t>Custo Fixo Mensal</w:t>
      </w:r>
      <w:r w:rsidR="005723A5" w:rsidRPr="00FC654B">
        <w:rPr>
          <w:rFonts w:ascii="Arial" w:hAnsi="Arial" w:cs="Arial"/>
        </w:rPr>
        <w:t>:</w:t>
      </w:r>
    </w:p>
    <w:p w:rsidR="00D705DE" w:rsidRPr="00FC654B" w:rsidRDefault="00952ABC" w:rsidP="00112BFC">
      <w:pPr>
        <w:pStyle w:val="PargrafodaLista"/>
        <w:numPr>
          <w:ilvl w:val="1"/>
          <w:numId w:val="18"/>
        </w:numPr>
        <w:tabs>
          <w:tab w:val="clear" w:pos="405"/>
          <w:tab w:val="num" w:pos="709"/>
        </w:tabs>
        <w:spacing w:before="100" w:beforeAutospacing="1" w:after="240" w:line="360" w:lineRule="auto"/>
        <w:ind w:left="567" w:hanging="567"/>
        <w:jc w:val="both"/>
        <w:rPr>
          <w:rFonts w:ascii="Arial" w:hAnsi="Arial" w:cs="Arial"/>
          <w:b/>
          <w:u w:val="single"/>
        </w:rPr>
      </w:pPr>
      <w:r w:rsidRPr="00FC654B">
        <w:rPr>
          <w:rFonts w:ascii="Arial" w:eastAsia="Arial Unicode MS" w:hAnsi="Arial" w:cs="Arial"/>
          <w:b/>
          <w:u w:val="single"/>
        </w:rPr>
        <w:t>MANUTENÇÃO DE CAMPO</w:t>
      </w:r>
    </w:p>
    <w:p w:rsidR="00706367" w:rsidRPr="006A5FFD" w:rsidRDefault="000C4F7D" w:rsidP="00F31684">
      <w:pPr>
        <w:pStyle w:val="Recuodecorpodetexto"/>
        <w:numPr>
          <w:ilvl w:val="2"/>
          <w:numId w:val="18"/>
        </w:numPr>
        <w:tabs>
          <w:tab w:val="clear" w:pos="0"/>
          <w:tab w:val="clear" w:pos="566"/>
          <w:tab w:val="clear" w:pos="720"/>
          <w:tab w:val="num" w:pos="-142"/>
          <w:tab w:val="left" w:pos="426"/>
        </w:tabs>
        <w:spacing w:before="100" w:beforeAutospacing="1" w:after="240" w:line="360" w:lineRule="auto"/>
        <w:ind w:left="0" w:firstLine="0"/>
        <w:rPr>
          <w:rFonts w:eastAsia="Arial Unicode MS" w:cs="Arial"/>
          <w:szCs w:val="24"/>
        </w:rPr>
      </w:pPr>
      <w:r w:rsidRPr="005723A5">
        <w:rPr>
          <w:rFonts w:cs="Arial"/>
          <w:szCs w:val="24"/>
        </w:rPr>
        <w:t>São</w:t>
      </w:r>
      <w:r w:rsidR="00706367" w:rsidRPr="005723A5">
        <w:rPr>
          <w:rFonts w:cs="Arial"/>
          <w:szCs w:val="24"/>
        </w:rPr>
        <w:t xml:space="preserve"> o</w:t>
      </w:r>
      <w:r w:rsidRPr="005723A5">
        <w:rPr>
          <w:rFonts w:cs="Arial"/>
          <w:szCs w:val="24"/>
        </w:rPr>
        <w:t>s</w:t>
      </w:r>
      <w:r w:rsidR="00706367" w:rsidRPr="005723A5">
        <w:rPr>
          <w:rFonts w:cs="Arial"/>
          <w:szCs w:val="24"/>
        </w:rPr>
        <w:t xml:space="preserve"> serviço</w:t>
      </w:r>
      <w:r w:rsidRPr="005723A5">
        <w:rPr>
          <w:rFonts w:cs="Arial"/>
          <w:szCs w:val="24"/>
        </w:rPr>
        <w:t>s</w:t>
      </w:r>
      <w:r w:rsidR="00964F74">
        <w:rPr>
          <w:rFonts w:cs="Arial"/>
          <w:szCs w:val="24"/>
        </w:rPr>
        <w:t xml:space="preserve"> </w:t>
      </w:r>
      <w:r w:rsidRPr="005723A5">
        <w:rPr>
          <w:rFonts w:cs="Arial"/>
          <w:szCs w:val="24"/>
        </w:rPr>
        <w:t>de manutenção preventiva e corretiva</w:t>
      </w:r>
      <w:r w:rsidR="00AE5F0D">
        <w:rPr>
          <w:rFonts w:cs="Arial"/>
          <w:szCs w:val="24"/>
        </w:rPr>
        <w:t xml:space="preserve"> de primeiro e segundo níveis</w:t>
      </w:r>
      <w:r w:rsidRPr="005723A5">
        <w:rPr>
          <w:rFonts w:cs="Arial"/>
          <w:szCs w:val="24"/>
        </w:rPr>
        <w:t xml:space="preserve">, programados ou não programados, que em razão de sua menor complexidade podem ser </w:t>
      </w:r>
      <w:r w:rsidR="00706367" w:rsidRPr="005723A5">
        <w:rPr>
          <w:rFonts w:cs="Arial"/>
          <w:szCs w:val="24"/>
        </w:rPr>
        <w:t>prestado</w:t>
      </w:r>
      <w:r w:rsidRPr="005723A5">
        <w:rPr>
          <w:rFonts w:cs="Arial"/>
          <w:szCs w:val="24"/>
        </w:rPr>
        <w:t>s</w:t>
      </w:r>
      <w:r w:rsidR="00706367" w:rsidRPr="005723A5">
        <w:rPr>
          <w:rFonts w:cs="Arial"/>
          <w:szCs w:val="24"/>
        </w:rPr>
        <w:t xml:space="preserve"> pela equipe de técnicos descrita </w:t>
      </w:r>
      <w:r w:rsidR="00E42579" w:rsidRPr="005723A5">
        <w:rPr>
          <w:rFonts w:cs="Arial"/>
          <w:szCs w:val="24"/>
        </w:rPr>
        <w:t xml:space="preserve">no </w:t>
      </w:r>
      <w:r w:rsidRPr="005723A5">
        <w:rPr>
          <w:rFonts w:cs="Arial"/>
          <w:szCs w:val="24"/>
        </w:rPr>
        <w:t>item “</w:t>
      </w:r>
      <w:r w:rsidR="006A5FFD">
        <w:rPr>
          <w:rFonts w:cs="Arial"/>
          <w:szCs w:val="24"/>
        </w:rPr>
        <w:t>b</w:t>
      </w:r>
      <w:r w:rsidRPr="005723A5">
        <w:rPr>
          <w:rFonts w:cs="Arial"/>
          <w:szCs w:val="24"/>
        </w:rPr>
        <w:t xml:space="preserve">”, </w:t>
      </w:r>
      <w:r w:rsidR="00706367" w:rsidRPr="005723A5">
        <w:rPr>
          <w:rFonts w:cs="Arial"/>
          <w:i/>
          <w:szCs w:val="24"/>
        </w:rPr>
        <w:t>Cláusula Sexta</w:t>
      </w:r>
      <w:r w:rsidR="00FD66DB">
        <w:rPr>
          <w:rFonts w:cs="Arial"/>
          <w:i/>
          <w:szCs w:val="24"/>
        </w:rPr>
        <w:t xml:space="preserve"> </w:t>
      </w:r>
      <w:r w:rsidR="00D705DE" w:rsidRPr="005723A5">
        <w:rPr>
          <w:rFonts w:cs="Arial"/>
          <w:szCs w:val="24"/>
        </w:rPr>
        <w:t>do Termo de Referência</w:t>
      </w:r>
      <w:r w:rsidRPr="005723A5">
        <w:rPr>
          <w:rFonts w:cs="Arial"/>
          <w:szCs w:val="24"/>
        </w:rPr>
        <w:t xml:space="preserve"> e que poderão, portanto, ser realizados fora do CENTRO DE SERVIÇOS; </w:t>
      </w:r>
    </w:p>
    <w:p w:rsidR="006A5FFD" w:rsidRPr="005723A5" w:rsidRDefault="006A5FFD" w:rsidP="00F31684">
      <w:pPr>
        <w:pStyle w:val="Recuodecorpodetexto"/>
        <w:numPr>
          <w:ilvl w:val="2"/>
          <w:numId w:val="18"/>
        </w:numPr>
        <w:tabs>
          <w:tab w:val="clear" w:pos="0"/>
          <w:tab w:val="clear" w:pos="566"/>
          <w:tab w:val="clear" w:pos="720"/>
          <w:tab w:val="num" w:pos="-142"/>
          <w:tab w:val="left" w:pos="426"/>
        </w:tabs>
        <w:spacing w:before="100" w:beforeAutospacing="1" w:after="240" w:line="360" w:lineRule="auto"/>
        <w:ind w:left="0" w:firstLine="0"/>
        <w:rPr>
          <w:rFonts w:eastAsia="Arial Unicode MS" w:cs="Arial"/>
          <w:szCs w:val="24"/>
        </w:rPr>
      </w:pPr>
      <w:r>
        <w:rPr>
          <w:rFonts w:cs="Arial"/>
          <w:szCs w:val="24"/>
        </w:rPr>
        <w:t>A MANUTENÇÃO DE CAMPO será realizada por um técnico da CONTRATADA, em regime de plantão permanente. Sendo necessária a presença de outro técnico da CONTRATADA, pela natureza do serviço ou devido à limitação de jornada de trabalho, a CONTRATADA enviará o outro técnico na forma do SERVIÇO EVENTUAL DE MANUTENÇÃO, sendo remunerado pelo valor de homem-hora e havendo o ressarcimento de despesas com hospedagem e transporte</w:t>
      </w:r>
      <w:r w:rsidR="003B515C">
        <w:rPr>
          <w:rFonts w:cs="Arial"/>
          <w:szCs w:val="24"/>
        </w:rPr>
        <w:t>,</w:t>
      </w:r>
      <w:r w:rsidR="00FD66DB">
        <w:rPr>
          <w:rFonts w:cs="Arial"/>
          <w:szCs w:val="24"/>
        </w:rPr>
        <w:t xml:space="preserve"> </w:t>
      </w:r>
      <w:r w:rsidR="003B515C" w:rsidRPr="003B515C">
        <w:rPr>
          <w:rFonts w:cs="Arial"/>
          <w:szCs w:val="24"/>
        </w:rPr>
        <w:t>conforme o item 7.1.1.5.</w:t>
      </w:r>
    </w:p>
    <w:p w:rsidR="00706367" w:rsidRDefault="00706367" w:rsidP="00F31684">
      <w:pPr>
        <w:pStyle w:val="Recuodecorpodetexto"/>
        <w:numPr>
          <w:ilvl w:val="2"/>
          <w:numId w:val="18"/>
        </w:numPr>
        <w:tabs>
          <w:tab w:val="clear" w:pos="0"/>
          <w:tab w:val="clear" w:pos="566"/>
          <w:tab w:val="clear" w:pos="720"/>
          <w:tab w:val="num" w:pos="-142"/>
          <w:tab w:val="left" w:pos="426"/>
        </w:tabs>
        <w:spacing w:before="100" w:beforeAutospacing="1" w:after="240" w:line="360" w:lineRule="auto"/>
        <w:ind w:left="0" w:firstLine="0"/>
        <w:rPr>
          <w:rFonts w:cs="Arial"/>
          <w:szCs w:val="24"/>
        </w:rPr>
      </w:pPr>
      <w:r w:rsidRPr="00E431F8">
        <w:rPr>
          <w:rFonts w:cs="Arial"/>
          <w:szCs w:val="24"/>
        </w:rPr>
        <w:t>A equipe</w:t>
      </w:r>
      <w:r w:rsidR="00803EDC">
        <w:rPr>
          <w:rFonts w:cs="Arial"/>
          <w:szCs w:val="24"/>
        </w:rPr>
        <w:t xml:space="preserve"> </w:t>
      </w:r>
      <w:r w:rsidR="00507C71" w:rsidRPr="00E431F8">
        <w:rPr>
          <w:rFonts w:cs="Arial"/>
          <w:szCs w:val="24"/>
        </w:rPr>
        <w:t xml:space="preserve">ou o técnico </w:t>
      </w:r>
      <w:r w:rsidRPr="00E431F8">
        <w:rPr>
          <w:rFonts w:cs="Arial"/>
          <w:szCs w:val="24"/>
        </w:rPr>
        <w:t>necessári</w:t>
      </w:r>
      <w:r w:rsidR="00507C71" w:rsidRPr="00E431F8">
        <w:rPr>
          <w:rFonts w:cs="Arial"/>
          <w:szCs w:val="24"/>
        </w:rPr>
        <w:t>o</w:t>
      </w:r>
      <w:r w:rsidR="0085248F">
        <w:rPr>
          <w:rFonts w:cs="Arial"/>
          <w:szCs w:val="24"/>
        </w:rPr>
        <w:t>, em regime de plantão permanente,</w:t>
      </w:r>
      <w:r w:rsidR="00AA7EE4">
        <w:rPr>
          <w:rFonts w:cs="Arial"/>
          <w:szCs w:val="24"/>
        </w:rPr>
        <w:t xml:space="preserve"> </w:t>
      </w:r>
      <w:r w:rsidRPr="00E431F8">
        <w:rPr>
          <w:rFonts w:cs="Arial"/>
          <w:szCs w:val="24"/>
        </w:rPr>
        <w:t xml:space="preserve">executará todas as atividades inerentes a manutenção de campo, quais sejam: inspeções de pré-voo; inspeções de inter-voo; inspeções de pós-voo; assistência técnica nos acionamentos dos motores; assistência técnica nas saídas e chegadas dos voos; cumprimento de todas as manutenções </w:t>
      </w:r>
      <w:r w:rsidR="00FD0AD8" w:rsidRPr="00E431F8">
        <w:rPr>
          <w:rFonts w:cs="Arial"/>
          <w:szCs w:val="24"/>
        </w:rPr>
        <w:t>preventivas previstas no que lhe couber; correção das</w:t>
      </w:r>
      <w:r w:rsidRPr="00E431F8">
        <w:rPr>
          <w:rFonts w:cs="Arial"/>
          <w:szCs w:val="24"/>
        </w:rPr>
        <w:t xml:space="preserve"> discrepâncias</w:t>
      </w:r>
      <w:r w:rsidR="00FD0AD8" w:rsidRPr="00E431F8">
        <w:rPr>
          <w:rFonts w:cs="Arial"/>
          <w:szCs w:val="24"/>
        </w:rPr>
        <w:t xml:space="preserve"> encontradas</w:t>
      </w:r>
      <w:r w:rsidRPr="00E431F8">
        <w:rPr>
          <w:rFonts w:cs="Arial"/>
          <w:szCs w:val="24"/>
        </w:rPr>
        <w:t xml:space="preserve"> e acompanhamento a bordo do helicóptero nos voos de translado quando necessário</w:t>
      </w:r>
      <w:r w:rsidR="00BF6900">
        <w:rPr>
          <w:rFonts w:cs="Arial"/>
          <w:szCs w:val="24"/>
        </w:rPr>
        <w:t>;</w:t>
      </w:r>
      <w:r w:rsidR="00AA7EE4">
        <w:rPr>
          <w:rFonts w:cs="Arial"/>
          <w:szCs w:val="24"/>
        </w:rPr>
        <w:t xml:space="preserve"> download e upload dos dados do sistema de manutenção preditiva instalado na AERONAVE</w:t>
      </w:r>
      <w:r w:rsidR="00BF6900">
        <w:rPr>
          <w:rFonts w:cs="Arial"/>
          <w:szCs w:val="24"/>
        </w:rPr>
        <w:t xml:space="preserve"> após o último voo do dia</w:t>
      </w:r>
      <w:r w:rsidRPr="00E431F8">
        <w:rPr>
          <w:rFonts w:cs="Arial"/>
          <w:szCs w:val="24"/>
        </w:rPr>
        <w:t>;</w:t>
      </w:r>
    </w:p>
    <w:p w:rsidR="004B58B8" w:rsidRPr="000A6850" w:rsidRDefault="00FD66DB" w:rsidP="00F31684">
      <w:pPr>
        <w:pStyle w:val="Recuodecorpodetexto"/>
        <w:numPr>
          <w:ilvl w:val="2"/>
          <w:numId w:val="18"/>
        </w:numPr>
        <w:tabs>
          <w:tab w:val="clear" w:pos="720"/>
          <w:tab w:val="num" w:pos="-142"/>
          <w:tab w:val="left" w:pos="426"/>
        </w:tabs>
        <w:spacing w:before="100" w:beforeAutospacing="1" w:after="240" w:line="360" w:lineRule="auto"/>
        <w:ind w:left="0" w:firstLine="0"/>
        <w:rPr>
          <w:rFonts w:cs="Arial"/>
        </w:rPr>
      </w:pPr>
      <w:r>
        <w:rPr>
          <w:rFonts w:cs="Arial"/>
        </w:rPr>
        <w:lastRenderedPageBreak/>
        <w:t xml:space="preserve"> </w:t>
      </w:r>
      <w:r w:rsidR="004B58B8" w:rsidRPr="00EF327A">
        <w:rPr>
          <w:rFonts w:cs="Arial"/>
        </w:rPr>
        <w:t xml:space="preserve">Os itens CONSUMÁVEIS, definidos no Anexo I, estarão inclusos no APOIO </w:t>
      </w:r>
      <w:r w:rsidR="004B58B8" w:rsidRPr="000A6850">
        <w:rPr>
          <w:rFonts w:cs="Arial"/>
        </w:rPr>
        <w:t>OPERACIONAL, não havendo cobrança a parte.</w:t>
      </w:r>
    </w:p>
    <w:p w:rsidR="00706367" w:rsidRPr="000A6850" w:rsidRDefault="00505C54" w:rsidP="00F034E1">
      <w:pPr>
        <w:pStyle w:val="Recuodecorpodetexto"/>
        <w:numPr>
          <w:ilvl w:val="2"/>
          <w:numId w:val="18"/>
        </w:numPr>
        <w:tabs>
          <w:tab w:val="clear" w:pos="0"/>
          <w:tab w:val="clear" w:pos="566"/>
          <w:tab w:val="clear" w:pos="720"/>
          <w:tab w:val="clear" w:pos="1133"/>
          <w:tab w:val="num" w:pos="-142"/>
          <w:tab w:val="left" w:pos="426"/>
          <w:tab w:val="left" w:pos="993"/>
        </w:tabs>
        <w:spacing w:before="100" w:beforeAutospacing="1" w:after="240" w:line="360" w:lineRule="auto"/>
        <w:ind w:left="0" w:firstLine="0"/>
        <w:rPr>
          <w:rFonts w:cs="Arial"/>
          <w:szCs w:val="24"/>
        </w:rPr>
      </w:pPr>
      <w:r w:rsidRPr="000A6850">
        <w:rPr>
          <w:rFonts w:cs="Arial"/>
          <w:szCs w:val="24"/>
        </w:rPr>
        <w:t>Se for necessário atendimento fora da base da CONTRATANTE em Brasília/DF, que dure mais de 15 (quinze) dias,</w:t>
      </w:r>
      <w:r w:rsidR="00F034E1" w:rsidRPr="000A6850">
        <w:rPr>
          <w:rFonts w:cs="Arial"/>
          <w:szCs w:val="24"/>
        </w:rPr>
        <w:t xml:space="preserve"> e houver necessidade de troca de integrantes da equipe técnica da MANUTENÇÃO DE CAMPO dentro do período da primeira quinzena, </w:t>
      </w:r>
      <w:r w:rsidRPr="000A6850">
        <w:rPr>
          <w:rFonts w:cs="Arial"/>
          <w:szCs w:val="24"/>
        </w:rPr>
        <w:t>a CO</w:t>
      </w:r>
      <w:r w:rsidR="00F31684" w:rsidRPr="000A6850">
        <w:rPr>
          <w:rFonts w:cs="Arial"/>
          <w:szCs w:val="24"/>
        </w:rPr>
        <w:t>NTRATA</w:t>
      </w:r>
      <w:r w:rsidR="00F034E1" w:rsidRPr="000A6850">
        <w:rPr>
          <w:rFonts w:cs="Arial"/>
          <w:szCs w:val="24"/>
        </w:rPr>
        <w:t>DA</w:t>
      </w:r>
      <w:r w:rsidR="00F31684" w:rsidRPr="000A6850">
        <w:rPr>
          <w:rFonts w:cs="Arial"/>
          <w:szCs w:val="24"/>
        </w:rPr>
        <w:t xml:space="preserve"> arcará com as </w:t>
      </w:r>
      <w:r w:rsidRPr="000A6850">
        <w:rPr>
          <w:rFonts w:cs="Arial"/>
          <w:szCs w:val="24"/>
        </w:rPr>
        <w:t xml:space="preserve">despesas de transporte para </w:t>
      </w:r>
      <w:r w:rsidR="00F034E1" w:rsidRPr="000A6850">
        <w:rPr>
          <w:rFonts w:cs="Arial"/>
          <w:szCs w:val="24"/>
        </w:rPr>
        <w:t>ess</w:t>
      </w:r>
      <w:r w:rsidRPr="000A6850">
        <w:rPr>
          <w:rFonts w:cs="Arial"/>
          <w:szCs w:val="24"/>
        </w:rPr>
        <w:t xml:space="preserve">a </w:t>
      </w:r>
      <w:r w:rsidR="00F034E1" w:rsidRPr="000A6850">
        <w:rPr>
          <w:rFonts w:cs="Arial"/>
          <w:szCs w:val="24"/>
        </w:rPr>
        <w:t xml:space="preserve">primeira </w:t>
      </w:r>
      <w:r w:rsidRPr="000A6850">
        <w:rPr>
          <w:rFonts w:cs="Arial"/>
          <w:szCs w:val="24"/>
        </w:rPr>
        <w:t>troca</w:t>
      </w:r>
      <w:r w:rsidR="00F034E1" w:rsidRPr="000A6850">
        <w:rPr>
          <w:rFonts w:cs="Arial"/>
          <w:szCs w:val="24"/>
        </w:rPr>
        <w:t>. Se forem necessárias mais substituições</w:t>
      </w:r>
      <w:r w:rsidRPr="000A6850">
        <w:rPr>
          <w:rFonts w:cs="Arial"/>
          <w:szCs w:val="24"/>
        </w:rPr>
        <w:t xml:space="preserve"> de integrantes após a</w:t>
      </w:r>
      <w:r w:rsidR="00647BE2">
        <w:rPr>
          <w:rFonts w:cs="Arial"/>
          <w:szCs w:val="24"/>
        </w:rPr>
        <w:t xml:space="preserve"> </w:t>
      </w:r>
      <w:r w:rsidR="00F034E1" w:rsidRPr="000A6850">
        <w:rPr>
          <w:rFonts w:cs="Arial"/>
          <w:szCs w:val="24"/>
        </w:rPr>
        <w:t>primeira quinzena</w:t>
      </w:r>
      <w:r w:rsidRPr="000A6850">
        <w:rPr>
          <w:rFonts w:cs="Arial"/>
          <w:szCs w:val="24"/>
        </w:rPr>
        <w:t>,</w:t>
      </w:r>
      <w:r w:rsidR="00F034E1" w:rsidRPr="000A6850">
        <w:rPr>
          <w:rFonts w:cs="Arial"/>
          <w:szCs w:val="24"/>
        </w:rPr>
        <w:t xml:space="preserve"> devido à duração da missão, os custos referentes ao transporte serão ressarcidos pela CONTRATADA</w:t>
      </w:r>
      <w:r w:rsidR="00C74024" w:rsidRPr="000A6850">
        <w:rPr>
          <w:rFonts w:cs="Arial"/>
          <w:szCs w:val="24"/>
        </w:rPr>
        <w:t>, conforme o item 7.1.1.5</w:t>
      </w:r>
      <w:r w:rsidRPr="000A6850">
        <w:rPr>
          <w:rFonts w:cs="Arial"/>
          <w:szCs w:val="24"/>
        </w:rPr>
        <w:t xml:space="preserve">. </w:t>
      </w:r>
    </w:p>
    <w:p w:rsidR="00706367" w:rsidRPr="00E431F8" w:rsidRDefault="00706367" w:rsidP="00F31684">
      <w:pPr>
        <w:pStyle w:val="Recuodecorpodetexto"/>
        <w:numPr>
          <w:ilvl w:val="2"/>
          <w:numId w:val="18"/>
        </w:numPr>
        <w:tabs>
          <w:tab w:val="clear" w:pos="0"/>
          <w:tab w:val="clear" w:pos="566"/>
          <w:tab w:val="clear" w:pos="720"/>
          <w:tab w:val="num" w:pos="-142"/>
          <w:tab w:val="left" w:pos="426"/>
        </w:tabs>
        <w:spacing w:before="100" w:beforeAutospacing="1" w:after="240" w:line="360" w:lineRule="auto"/>
        <w:ind w:left="0" w:firstLine="0"/>
        <w:rPr>
          <w:rFonts w:cs="Arial"/>
          <w:szCs w:val="24"/>
        </w:rPr>
      </w:pPr>
      <w:r w:rsidRPr="00E431F8">
        <w:rPr>
          <w:rFonts w:cs="Arial"/>
          <w:szCs w:val="24"/>
        </w:rPr>
        <w:t xml:space="preserve">A equipe ou o técnico que prestará a manutenção de campo deverá estar pronto para prestar o atendimento ao helicóptero nos horários informados previamente pelo </w:t>
      </w:r>
      <w:r w:rsidR="00454BA4" w:rsidRPr="00E431F8">
        <w:rPr>
          <w:rFonts w:cs="Arial"/>
          <w:szCs w:val="24"/>
        </w:rPr>
        <w:t>SMAN/CAOP</w:t>
      </w:r>
      <w:r w:rsidRPr="00E431F8">
        <w:rPr>
          <w:rFonts w:cs="Arial"/>
          <w:szCs w:val="24"/>
        </w:rPr>
        <w:t xml:space="preserve"> de acordo com a demanda das missões </w:t>
      </w:r>
      <w:r w:rsidR="00730506">
        <w:rPr>
          <w:rFonts w:cs="Arial"/>
          <w:szCs w:val="24"/>
        </w:rPr>
        <w:t>policiais;</w:t>
      </w:r>
    </w:p>
    <w:p w:rsidR="00706367" w:rsidRPr="00E431F8" w:rsidRDefault="00706367" w:rsidP="00B82FC8">
      <w:pPr>
        <w:pStyle w:val="Recuodecorpodetexto"/>
        <w:numPr>
          <w:ilvl w:val="2"/>
          <w:numId w:val="18"/>
        </w:numPr>
        <w:tabs>
          <w:tab w:val="clear" w:pos="0"/>
          <w:tab w:val="clear" w:pos="566"/>
          <w:tab w:val="clear" w:pos="720"/>
          <w:tab w:val="num" w:pos="-142"/>
          <w:tab w:val="left" w:pos="426"/>
        </w:tabs>
        <w:spacing w:before="100" w:beforeAutospacing="1" w:after="240" w:line="360" w:lineRule="auto"/>
        <w:ind w:left="0" w:firstLine="0"/>
        <w:rPr>
          <w:rFonts w:cs="Arial"/>
          <w:szCs w:val="24"/>
        </w:rPr>
      </w:pPr>
      <w:r w:rsidRPr="00E431F8">
        <w:rPr>
          <w:rFonts w:cs="Arial"/>
          <w:szCs w:val="24"/>
        </w:rPr>
        <w:t xml:space="preserve">O mecânico durante a jornada de trabalho permanecerá devidamente identificado e trajando uniforme </w:t>
      </w:r>
      <w:r w:rsidR="00C46C25" w:rsidRPr="00E431F8">
        <w:rPr>
          <w:rFonts w:cs="Arial"/>
          <w:szCs w:val="24"/>
        </w:rPr>
        <w:t>fornecido pel</w:t>
      </w:r>
      <w:r w:rsidRPr="00E431F8">
        <w:rPr>
          <w:rFonts w:cs="Arial"/>
          <w:szCs w:val="24"/>
        </w:rPr>
        <w:t xml:space="preserve">a </w:t>
      </w:r>
      <w:r w:rsidR="00C46C25" w:rsidRPr="00E431F8">
        <w:rPr>
          <w:rFonts w:cs="Arial"/>
          <w:szCs w:val="24"/>
        </w:rPr>
        <w:t>Contratada</w:t>
      </w:r>
      <w:r w:rsidRPr="00E431F8">
        <w:rPr>
          <w:rFonts w:cs="Arial"/>
          <w:szCs w:val="24"/>
        </w:rPr>
        <w:t>;</w:t>
      </w:r>
    </w:p>
    <w:p w:rsidR="00706367" w:rsidRPr="00E431F8" w:rsidRDefault="00706367" w:rsidP="00B82FC8">
      <w:pPr>
        <w:pStyle w:val="Recuodecorpodetexto"/>
        <w:numPr>
          <w:ilvl w:val="2"/>
          <w:numId w:val="18"/>
        </w:numPr>
        <w:tabs>
          <w:tab w:val="clear" w:pos="0"/>
          <w:tab w:val="clear" w:pos="566"/>
          <w:tab w:val="clear" w:pos="720"/>
          <w:tab w:val="num" w:pos="-142"/>
          <w:tab w:val="left" w:pos="426"/>
        </w:tabs>
        <w:spacing w:before="100" w:beforeAutospacing="1" w:after="240" w:line="360" w:lineRule="auto"/>
        <w:ind w:left="0" w:firstLine="0"/>
        <w:rPr>
          <w:rFonts w:cs="Arial"/>
          <w:szCs w:val="24"/>
        </w:rPr>
      </w:pPr>
      <w:r w:rsidRPr="00E431F8">
        <w:rPr>
          <w:rFonts w:cs="Arial"/>
          <w:szCs w:val="24"/>
        </w:rPr>
        <w:t xml:space="preserve">Quando por discrepância ou por motivo de regulamentação aeronáutica for necessária uma intervenção de manutenção na </w:t>
      </w:r>
      <w:r w:rsidR="00B81BA3" w:rsidRPr="00E431F8">
        <w:rPr>
          <w:rFonts w:cs="Arial"/>
          <w:szCs w:val="24"/>
        </w:rPr>
        <w:t>AERONAVE</w:t>
      </w:r>
      <w:r w:rsidRPr="00E431F8">
        <w:rPr>
          <w:rFonts w:cs="Arial"/>
          <w:szCs w:val="24"/>
        </w:rPr>
        <w:t xml:space="preserve"> que não for da competência de algum integrante da equipe d</w:t>
      </w:r>
      <w:r w:rsidR="00952ABC" w:rsidRPr="00E431F8">
        <w:rPr>
          <w:rFonts w:cs="Arial"/>
          <w:szCs w:val="24"/>
        </w:rPr>
        <w:t>a Manutenção de Campo</w:t>
      </w:r>
      <w:r w:rsidRPr="00E431F8">
        <w:rPr>
          <w:rFonts w:cs="Arial"/>
          <w:szCs w:val="24"/>
        </w:rPr>
        <w:t xml:space="preserve">, a Contratada deverá providenciar o técnico necessário para a solução do problema e os seus serviços serão pagos </w:t>
      </w:r>
      <w:r w:rsidR="00952ABC" w:rsidRPr="00E431F8">
        <w:rPr>
          <w:rFonts w:cs="Arial"/>
          <w:szCs w:val="24"/>
        </w:rPr>
        <w:t>no valor d</w:t>
      </w:r>
      <w:r w:rsidRPr="00E431F8">
        <w:rPr>
          <w:rFonts w:cs="Arial"/>
          <w:szCs w:val="24"/>
        </w:rPr>
        <w:t>e homem/hora;</w:t>
      </w:r>
    </w:p>
    <w:p w:rsidR="00706367" w:rsidRPr="00E431F8" w:rsidRDefault="00706367" w:rsidP="00B82FC8">
      <w:pPr>
        <w:pStyle w:val="Recuodecorpodetexto"/>
        <w:numPr>
          <w:ilvl w:val="2"/>
          <w:numId w:val="18"/>
        </w:numPr>
        <w:tabs>
          <w:tab w:val="clear" w:pos="0"/>
          <w:tab w:val="clear" w:pos="566"/>
          <w:tab w:val="clear" w:pos="720"/>
          <w:tab w:val="num" w:pos="-142"/>
          <w:tab w:val="left" w:pos="426"/>
        </w:tabs>
        <w:spacing w:before="100" w:beforeAutospacing="1" w:after="240" w:line="360" w:lineRule="auto"/>
        <w:ind w:left="0" w:firstLine="0"/>
        <w:rPr>
          <w:rFonts w:cs="Arial"/>
          <w:szCs w:val="24"/>
        </w:rPr>
      </w:pPr>
      <w:r w:rsidRPr="00E431F8">
        <w:rPr>
          <w:rFonts w:cs="Arial"/>
          <w:szCs w:val="24"/>
        </w:rPr>
        <w:t xml:space="preserve">A </w:t>
      </w:r>
      <w:r w:rsidR="00B81BA3" w:rsidRPr="00E431F8">
        <w:rPr>
          <w:rFonts w:cs="Arial"/>
          <w:szCs w:val="24"/>
        </w:rPr>
        <w:t>CONTRATADA</w:t>
      </w:r>
      <w:r w:rsidRPr="00E431F8">
        <w:rPr>
          <w:rFonts w:cs="Arial"/>
          <w:szCs w:val="24"/>
        </w:rPr>
        <w:t xml:space="preserve"> será responsável ainda pelas despesas de fretes, seguros, impostos e outras referentes ao transporte de peças, materiais e equipamentos da aeronave que necessitarem de reparo ou avaliação fora da localidade em que estiver sendo </w:t>
      </w:r>
      <w:r w:rsidR="00D05DB9">
        <w:rPr>
          <w:rFonts w:cs="Arial"/>
          <w:szCs w:val="24"/>
        </w:rPr>
        <w:t>realizada a manutenção, devendo tal custo ser repassado</w:t>
      </w:r>
      <w:r w:rsidRPr="00E431F8">
        <w:rPr>
          <w:rFonts w:cs="Arial"/>
          <w:szCs w:val="24"/>
        </w:rPr>
        <w:t xml:space="preserve"> ao </w:t>
      </w:r>
      <w:r w:rsidR="00B81BA3" w:rsidRPr="00E431F8">
        <w:rPr>
          <w:rFonts w:cs="Arial"/>
          <w:szCs w:val="24"/>
        </w:rPr>
        <w:t>CONTRATANTE</w:t>
      </w:r>
      <w:r w:rsidRPr="00E431F8">
        <w:rPr>
          <w:rFonts w:cs="Arial"/>
          <w:szCs w:val="24"/>
        </w:rPr>
        <w:t xml:space="preserve"> mediante comprovação;</w:t>
      </w:r>
    </w:p>
    <w:p w:rsidR="00706367" w:rsidRPr="00E431F8" w:rsidRDefault="00706367" w:rsidP="00B82FC8">
      <w:pPr>
        <w:pStyle w:val="Recuodecorpodetexto"/>
        <w:numPr>
          <w:ilvl w:val="2"/>
          <w:numId w:val="18"/>
        </w:numPr>
        <w:tabs>
          <w:tab w:val="clear" w:pos="0"/>
          <w:tab w:val="clear" w:pos="566"/>
          <w:tab w:val="clear" w:pos="720"/>
          <w:tab w:val="num" w:pos="-142"/>
          <w:tab w:val="left" w:pos="426"/>
        </w:tabs>
        <w:spacing w:before="100" w:beforeAutospacing="1" w:after="240" w:line="360" w:lineRule="auto"/>
        <w:ind w:left="0" w:firstLine="0"/>
        <w:rPr>
          <w:rFonts w:cs="Arial"/>
          <w:szCs w:val="24"/>
        </w:rPr>
      </w:pPr>
      <w:r w:rsidRPr="00E431F8">
        <w:rPr>
          <w:rFonts w:cs="Arial"/>
          <w:szCs w:val="24"/>
        </w:rPr>
        <w:t xml:space="preserve">Quando este tipo de serviço for realizado em localidade de difícil acesso, a </w:t>
      </w:r>
      <w:r w:rsidR="00B81BA3" w:rsidRPr="00E431F8">
        <w:rPr>
          <w:rFonts w:cs="Arial"/>
          <w:szCs w:val="24"/>
        </w:rPr>
        <w:t xml:space="preserve">CONTRATADA </w:t>
      </w:r>
      <w:r w:rsidRPr="00E431F8">
        <w:rPr>
          <w:rFonts w:cs="Arial"/>
          <w:szCs w:val="24"/>
        </w:rPr>
        <w:t xml:space="preserve">deverá apresentar o técnico na cidade de acesso mais próximo onde estiver a aeronave no prazo máximo de 24 (vinte e quatro) horas e </w:t>
      </w:r>
      <w:r w:rsidR="00730506">
        <w:rPr>
          <w:rFonts w:cs="Arial"/>
          <w:szCs w:val="24"/>
        </w:rPr>
        <w:t xml:space="preserve">a </w:t>
      </w:r>
      <w:r w:rsidR="00730506" w:rsidRPr="00E431F8">
        <w:rPr>
          <w:rFonts w:cs="Arial"/>
          <w:szCs w:val="24"/>
        </w:rPr>
        <w:t>CONTRATANTE</w:t>
      </w:r>
      <w:r w:rsidRPr="00E431F8">
        <w:rPr>
          <w:rFonts w:cs="Arial"/>
          <w:szCs w:val="24"/>
        </w:rPr>
        <w:t>, assim que possível, providenciará o transporte do técnico e dos materiais a serem aplicados até o local onde se encontra a aeronave;</w:t>
      </w:r>
    </w:p>
    <w:p w:rsidR="00706367" w:rsidRDefault="00706367" w:rsidP="00B82FC8">
      <w:pPr>
        <w:pStyle w:val="Recuodecorpodetexto"/>
        <w:numPr>
          <w:ilvl w:val="2"/>
          <w:numId w:val="18"/>
        </w:numPr>
        <w:tabs>
          <w:tab w:val="clear" w:pos="0"/>
          <w:tab w:val="clear" w:pos="566"/>
          <w:tab w:val="clear" w:pos="720"/>
          <w:tab w:val="num" w:pos="-142"/>
          <w:tab w:val="left" w:pos="426"/>
        </w:tabs>
        <w:spacing w:before="100" w:beforeAutospacing="1" w:after="240" w:line="360" w:lineRule="auto"/>
        <w:ind w:left="0" w:firstLine="0"/>
        <w:rPr>
          <w:rFonts w:cs="Arial"/>
          <w:szCs w:val="24"/>
        </w:rPr>
      </w:pPr>
      <w:r w:rsidRPr="00E431F8">
        <w:rPr>
          <w:rFonts w:cs="Arial"/>
          <w:szCs w:val="24"/>
        </w:rPr>
        <w:lastRenderedPageBreak/>
        <w:t xml:space="preserve">O prazo acima poderá ser prorrogado mediante justificativa apresentada pela Contratada ao </w:t>
      </w:r>
      <w:r w:rsidR="00454BA4" w:rsidRPr="00E431F8">
        <w:rPr>
          <w:rFonts w:cs="Arial"/>
          <w:szCs w:val="24"/>
        </w:rPr>
        <w:t>SMAN/CAOP</w:t>
      </w:r>
      <w:r w:rsidRPr="00E431F8">
        <w:rPr>
          <w:rFonts w:cs="Arial"/>
          <w:szCs w:val="24"/>
        </w:rPr>
        <w:t>;</w:t>
      </w:r>
    </w:p>
    <w:p w:rsidR="00F46371" w:rsidRPr="00F46371" w:rsidRDefault="00F46371" w:rsidP="00B82FC8">
      <w:pPr>
        <w:pStyle w:val="Recuodecorpodetexto"/>
        <w:numPr>
          <w:ilvl w:val="2"/>
          <w:numId w:val="18"/>
        </w:numPr>
        <w:tabs>
          <w:tab w:val="clear" w:pos="0"/>
          <w:tab w:val="clear" w:pos="566"/>
          <w:tab w:val="clear" w:pos="720"/>
          <w:tab w:val="num" w:pos="-142"/>
          <w:tab w:val="left" w:pos="426"/>
        </w:tabs>
        <w:spacing w:before="100" w:beforeAutospacing="1" w:after="240" w:line="360" w:lineRule="auto"/>
        <w:ind w:left="0" w:firstLine="0"/>
        <w:rPr>
          <w:rFonts w:cs="Arial"/>
          <w:szCs w:val="24"/>
        </w:rPr>
      </w:pPr>
      <w:r w:rsidRPr="00F46371">
        <w:rPr>
          <w:rFonts w:cs="Arial"/>
          <w:szCs w:val="24"/>
        </w:rPr>
        <w:t>A Contratada deverá cumprir todas as DIRETRIZES DE AERONAVEGABILIDADE emitidas pelo fabricante da aeronave ou pela Autoridade Aeronáutica competente que contemple o modelo de aeronave em referência e/ou seus componentes;</w:t>
      </w:r>
    </w:p>
    <w:p w:rsidR="00F46371" w:rsidRPr="00F46371" w:rsidRDefault="00F46371" w:rsidP="00B82FC8">
      <w:pPr>
        <w:pStyle w:val="Recuodecorpodetexto"/>
        <w:numPr>
          <w:ilvl w:val="2"/>
          <w:numId w:val="18"/>
        </w:numPr>
        <w:tabs>
          <w:tab w:val="clear" w:pos="0"/>
          <w:tab w:val="clear" w:pos="566"/>
          <w:tab w:val="clear" w:pos="720"/>
          <w:tab w:val="num" w:pos="-142"/>
          <w:tab w:val="left" w:pos="426"/>
        </w:tabs>
        <w:spacing w:before="100" w:beforeAutospacing="1" w:after="240" w:line="360" w:lineRule="auto"/>
        <w:ind w:left="0" w:firstLine="0"/>
        <w:rPr>
          <w:rFonts w:cs="Arial"/>
          <w:szCs w:val="24"/>
        </w:rPr>
      </w:pPr>
      <w:r w:rsidRPr="00F46371">
        <w:rPr>
          <w:rFonts w:cs="Arial"/>
          <w:szCs w:val="24"/>
        </w:rPr>
        <w:t>As DIRETRIZES DE AERONAVEGABILIDADE de caráter Recomendado e/ou Opcional deverão ser encaminhadas ao SMAN/CAOP para análise e definição do custo benefício de sua aplicabilidade;</w:t>
      </w:r>
    </w:p>
    <w:p w:rsidR="00F46371" w:rsidRPr="00F46371" w:rsidRDefault="00F46371" w:rsidP="00B82FC8">
      <w:pPr>
        <w:pStyle w:val="Recuodecorpodetexto"/>
        <w:numPr>
          <w:ilvl w:val="2"/>
          <w:numId w:val="18"/>
        </w:numPr>
        <w:tabs>
          <w:tab w:val="clear" w:pos="0"/>
          <w:tab w:val="clear" w:pos="566"/>
          <w:tab w:val="clear" w:pos="720"/>
          <w:tab w:val="num" w:pos="-142"/>
          <w:tab w:val="left" w:pos="426"/>
        </w:tabs>
        <w:spacing w:before="100" w:beforeAutospacing="1" w:after="240" w:line="360" w:lineRule="auto"/>
        <w:ind w:left="0" w:firstLine="0"/>
        <w:rPr>
          <w:rFonts w:cs="Arial"/>
          <w:szCs w:val="24"/>
        </w:rPr>
      </w:pPr>
      <w:r w:rsidRPr="00F46371">
        <w:rPr>
          <w:rFonts w:cs="Arial"/>
          <w:szCs w:val="24"/>
        </w:rPr>
        <w:t>A Contratada deverá apresentar ao SMAN/CAOP um orçamento prévio discriminando o tempo previsto para a execução e o material a ser aplicado</w:t>
      </w:r>
      <w:r w:rsidR="00D05DB9">
        <w:rPr>
          <w:rFonts w:cs="Arial"/>
          <w:szCs w:val="24"/>
        </w:rPr>
        <w:t xml:space="preserve"> </w:t>
      </w:r>
      <w:r w:rsidRPr="00F46371">
        <w:rPr>
          <w:rFonts w:cs="Arial"/>
          <w:szCs w:val="24"/>
        </w:rPr>
        <w:t>no serviço;</w:t>
      </w:r>
    </w:p>
    <w:p w:rsidR="00F46371" w:rsidRPr="00F46371" w:rsidRDefault="00F46371" w:rsidP="00B82FC8">
      <w:pPr>
        <w:pStyle w:val="Recuodecorpodetexto"/>
        <w:numPr>
          <w:ilvl w:val="2"/>
          <w:numId w:val="18"/>
        </w:numPr>
        <w:tabs>
          <w:tab w:val="clear" w:pos="0"/>
          <w:tab w:val="clear" w:pos="566"/>
          <w:tab w:val="clear" w:pos="720"/>
          <w:tab w:val="num" w:pos="-142"/>
          <w:tab w:val="left" w:pos="426"/>
        </w:tabs>
        <w:spacing w:before="100" w:beforeAutospacing="1" w:after="240" w:line="360" w:lineRule="auto"/>
        <w:ind w:left="0" w:firstLine="0"/>
        <w:rPr>
          <w:rFonts w:cs="Arial"/>
          <w:szCs w:val="24"/>
        </w:rPr>
      </w:pPr>
      <w:r w:rsidRPr="00F46371">
        <w:rPr>
          <w:rFonts w:cs="Arial"/>
          <w:szCs w:val="24"/>
        </w:rPr>
        <w:t>O custo referente ao cumprimento das DIRETRIZES DE AERONAVEGABILIDADE</w:t>
      </w:r>
      <w:r w:rsidR="00594CDC">
        <w:rPr>
          <w:rFonts w:cs="Arial"/>
          <w:szCs w:val="24"/>
        </w:rPr>
        <w:t xml:space="preserve"> </w:t>
      </w:r>
      <w:r w:rsidRPr="00F46371">
        <w:rPr>
          <w:rFonts w:cs="Arial"/>
          <w:szCs w:val="24"/>
        </w:rPr>
        <w:t xml:space="preserve">estará coberto pelo valor fixo mensal se puder ser executado por algum técnico da </w:t>
      </w:r>
      <w:r w:rsidR="00B81BA3" w:rsidRPr="00F46371">
        <w:rPr>
          <w:rFonts w:cs="Arial"/>
          <w:szCs w:val="24"/>
        </w:rPr>
        <w:t>MANUTENÇÃO DE CAMPO</w:t>
      </w:r>
      <w:r w:rsidRPr="00F46371">
        <w:rPr>
          <w:rFonts w:cs="Arial"/>
          <w:szCs w:val="24"/>
        </w:rPr>
        <w:t>;</w:t>
      </w:r>
    </w:p>
    <w:p w:rsidR="00F46371" w:rsidRPr="00F46371" w:rsidRDefault="00F46371" w:rsidP="00B82FC8">
      <w:pPr>
        <w:pStyle w:val="Recuodecorpodetexto"/>
        <w:numPr>
          <w:ilvl w:val="2"/>
          <w:numId w:val="18"/>
        </w:numPr>
        <w:tabs>
          <w:tab w:val="clear" w:pos="0"/>
          <w:tab w:val="clear" w:pos="566"/>
          <w:tab w:val="clear" w:pos="720"/>
          <w:tab w:val="num" w:pos="-142"/>
          <w:tab w:val="left" w:pos="426"/>
        </w:tabs>
        <w:spacing w:before="100" w:beforeAutospacing="1" w:after="240" w:line="360" w:lineRule="auto"/>
        <w:ind w:left="0" w:firstLine="0"/>
        <w:rPr>
          <w:rFonts w:cs="Arial"/>
          <w:szCs w:val="24"/>
        </w:rPr>
      </w:pPr>
      <w:r w:rsidRPr="00F46371">
        <w:rPr>
          <w:rFonts w:cs="Arial"/>
          <w:szCs w:val="24"/>
        </w:rPr>
        <w:t xml:space="preserve">Se o técnico da </w:t>
      </w:r>
      <w:r w:rsidR="00B81BA3" w:rsidRPr="00F46371">
        <w:rPr>
          <w:rFonts w:cs="Arial"/>
          <w:szCs w:val="24"/>
        </w:rPr>
        <w:t xml:space="preserve">MANUTENÇÃO DE CAMPO </w:t>
      </w:r>
      <w:r w:rsidRPr="00F46371">
        <w:rPr>
          <w:rFonts w:cs="Arial"/>
          <w:szCs w:val="24"/>
        </w:rPr>
        <w:t xml:space="preserve">não puder executar o serviço acima mencionado, por motivos técnicos e/ou legais, a </w:t>
      </w:r>
      <w:r w:rsidR="00B81BA3" w:rsidRPr="00F46371">
        <w:rPr>
          <w:rFonts w:cs="Arial"/>
          <w:szCs w:val="24"/>
        </w:rPr>
        <w:t>CONTRATADA</w:t>
      </w:r>
      <w:r w:rsidRPr="00F46371">
        <w:rPr>
          <w:rFonts w:cs="Arial"/>
          <w:szCs w:val="24"/>
        </w:rPr>
        <w:t xml:space="preserve"> deverá apresentar orçamento detalhado com número de homem/horas previsto para sua execução, limitada ao número de homem/horas sugerido pelo fabricante, ou de orçamento detalhado de terceiro a ser subcontratado, especificando, em ambos os casos, o valor total e motivo pelo qual o serviço não poderá ser executado pelo técnico da </w:t>
      </w:r>
      <w:r w:rsidR="00B81BA3" w:rsidRPr="00F46371">
        <w:rPr>
          <w:rFonts w:cs="Arial"/>
          <w:szCs w:val="24"/>
        </w:rPr>
        <w:t>MANUTENÇÃO DE CAMPO</w:t>
      </w:r>
      <w:r w:rsidRPr="00F46371">
        <w:rPr>
          <w:rFonts w:cs="Arial"/>
          <w:szCs w:val="24"/>
        </w:rPr>
        <w:t>.</w:t>
      </w:r>
    </w:p>
    <w:p w:rsidR="00706367" w:rsidRDefault="00706367" w:rsidP="00B82FC8">
      <w:pPr>
        <w:pStyle w:val="Recuodecorpodetexto"/>
        <w:numPr>
          <w:ilvl w:val="2"/>
          <w:numId w:val="18"/>
        </w:numPr>
        <w:tabs>
          <w:tab w:val="clear" w:pos="0"/>
          <w:tab w:val="clear" w:pos="566"/>
          <w:tab w:val="clear" w:pos="720"/>
          <w:tab w:val="num" w:pos="-142"/>
          <w:tab w:val="left" w:pos="426"/>
        </w:tabs>
        <w:spacing w:before="100" w:beforeAutospacing="1" w:after="240" w:line="360" w:lineRule="auto"/>
        <w:ind w:left="0" w:firstLine="0"/>
        <w:rPr>
          <w:rFonts w:cs="Arial"/>
          <w:szCs w:val="24"/>
        </w:rPr>
      </w:pPr>
      <w:r w:rsidRPr="00E431F8">
        <w:rPr>
          <w:rFonts w:cs="Arial"/>
          <w:szCs w:val="24"/>
        </w:rPr>
        <w:t>Os serviços de manutenção aeronáutica relacionados neste Anexo</w:t>
      </w:r>
      <w:r w:rsidR="00B81BA3">
        <w:rPr>
          <w:rFonts w:cs="Arial"/>
          <w:szCs w:val="24"/>
        </w:rPr>
        <w:t xml:space="preserve"> e</w:t>
      </w:r>
      <w:r w:rsidRPr="00E431F8">
        <w:rPr>
          <w:rFonts w:cs="Arial"/>
          <w:szCs w:val="24"/>
        </w:rPr>
        <w:t xml:space="preserve"> a aplicação de ace</w:t>
      </w:r>
      <w:r w:rsidR="00952ABC" w:rsidRPr="00E431F8">
        <w:rPr>
          <w:rFonts w:cs="Arial"/>
          <w:szCs w:val="24"/>
        </w:rPr>
        <w:t>ssórios e de qualquer boletim</w:t>
      </w:r>
      <w:r w:rsidRPr="00E431F8">
        <w:rPr>
          <w:rFonts w:cs="Arial"/>
          <w:szCs w:val="24"/>
        </w:rPr>
        <w:t xml:space="preserve"> serão efetuados de acordo com as normas e padrões da Agência Nacional de Aviação Civil – AN</w:t>
      </w:r>
      <w:r w:rsidR="00314939" w:rsidRPr="00E431F8">
        <w:rPr>
          <w:rFonts w:cs="Arial"/>
          <w:szCs w:val="24"/>
        </w:rPr>
        <w:t>AC, atendendo aos requisitos dos</w:t>
      </w:r>
      <w:r w:rsidRPr="00E431F8">
        <w:rPr>
          <w:rFonts w:cs="Arial"/>
          <w:szCs w:val="24"/>
        </w:rPr>
        <w:t xml:space="preserve"> Regulamento</w:t>
      </w:r>
      <w:r w:rsidR="00314939" w:rsidRPr="00E431F8">
        <w:rPr>
          <w:rFonts w:cs="Arial"/>
          <w:szCs w:val="24"/>
        </w:rPr>
        <w:t>s</w:t>
      </w:r>
      <w:r w:rsidRPr="00E431F8">
        <w:rPr>
          <w:rFonts w:cs="Arial"/>
          <w:szCs w:val="24"/>
        </w:rPr>
        <w:t xml:space="preserve"> Brasileiro</w:t>
      </w:r>
      <w:r w:rsidR="00314939" w:rsidRPr="00E431F8">
        <w:rPr>
          <w:rFonts w:cs="Arial"/>
          <w:szCs w:val="24"/>
        </w:rPr>
        <w:t>s</w:t>
      </w:r>
      <w:r w:rsidRPr="00E431F8">
        <w:rPr>
          <w:rFonts w:cs="Arial"/>
          <w:szCs w:val="24"/>
        </w:rPr>
        <w:t xml:space="preserve"> de </w:t>
      </w:r>
      <w:r w:rsidR="00314939" w:rsidRPr="00E431F8">
        <w:rPr>
          <w:rFonts w:cs="Arial"/>
          <w:szCs w:val="24"/>
        </w:rPr>
        <w:t>Homologação Aeronáutica</w:t>
      </w:r>
      <w:r w:rsidR="00535DBB" w:rsidRPr="00E431F8">
        <w:rPr>
          <w:rFonts w:cs="Arial"/>
          <w:szCs w:val="24"/>
        </w:rPr>
        <w:t xml:space="preserve"> – RBHA </w:t>
      </w:r>
      <w:r w:rsidR="00314939" w:rsidRPr="00E431F8">
        <w:rPr>
          <w:rFonts w:cs="Arial"/>
          <w:szCs w:val="24"/>
        </w:rPr>
        <w:t xml:space="preserve">nº </w:t>
      </w:r>
      <w:r w:rsidRPr="00E431F8">
        <w:rPr>
          <w:rFonts w:cs="Arial"/>
          <w:szCs w:val="24"/>
        </w:rPr>
        <w:t xml:space="preserve">43, 91 e 145, bem como toda a legislação superveniente que for aplicável, incluindo as diretivas técnicas dos fabricantes da aeronave e do motor e serão acompanhados pelo </w:t>
      </w:r>
      <w:r w:rsidR="00D64B48" w:rsidRPr="00E431F8">
        <w:rPr>
          <w:rFonts w:cs="Arial"/>
          <w:szCs w:val="24"/>
        </w:rPr>
        <w:t>SMAN/CAOP</w:t>
      </w:r>
      <w:r w:rsidR="00285029" w:rsidRPr="00E431F8">
        <w:rPr>
          <w:rFonts w:cs="Arial"/>
          <w:szCs w:val="24"/>
        </w:rPr>
        <w:t>.</w:t>
      </w:r>
    </w:p>
    <w:p w:rsidR="00D05DB9" w:rsidRDefault="00D05DB9" w:rsidP="00D05DB9">
      <w:pPr>
        <w:pStyle w:val="Recuodecorpodetexto"/>
        <w:tabs>
          <w:tab w:val="clear" w:pos="0"/>
          <w:tab w:val="clear" w:pos="566"/>
        </w:tabs>
        <w:spacing w:before="100" w:beforeAutospacing="1" w:after="240" w:line="360" w:lineRule="auto"/>
        <w:ind w:left="0"/>
        <w:rPr>
          <w:rFonts w:cs="Arial"/>
          <w:szCs w:val="24"/>
        </w:rPr>
      </w:pPr>
    </w:p>
    <w:p w:rsidR="00D05DB9" w:rsidRPr="00E431F8" w:rsidRDefault="00D05DB9" w:rsidP="00D05DB9">
      <w:pPr>
        <w:pStyle w:val="Recuodecorpodetexto"/>
        <w:tabs>
          <w:tab w:val="clear" w:pos="0"/>
          <w:tab w:val="clear" w:pos="566"/>
        </w:tabs>
        <w:spacing w:before="100" w:beforeAutospacing="1" w:after="240" w:line="360" w:lineRule="auto"/>
        <w:ind w:left="0"/>
        <w:rPr>
          <w:rFonts w:cs="Arial"/>
          <w:szCs w:val="24"/>
        </w:rPr>
      </w:pPr>
    </w:p>
    <w:p w:rsidR="00706367" w:rsidRPr="005723A5" w:rsidRDefault="00706367" w:rsidP="00C85936">
      <w:pPr>
        <w:pStyle w:val="Corpodetexto2"/>
        <w:numPr>
          <w:ilvl w:val="1"/>
          <w:numId w:val="18"/>
        </w:numPr>
        <w:spacing w:before="240" w:after="240" w:line="360" w:lineRule="auto"/>
        <w:jc w:val="both"/>
        <w:rPr>
          <w:rFonts w:ascii="Arial" w:eastAsia="Arial Unicode MS" w:hAnsi="Arial" w:cs="Arial"/>
          <w:b/>
          <w:sz w:val="24"/>
          <w:szCs w:val="24"/>
          <w:u w:val="single"/>
        </w:rPr>
      </w:pPr>
      <w:r w:rsidRPr="005723A5">
        <w:rPr>
          <w:rFonts w:ascii="Arial" w:eastAsia="Arial Unicode MS" w:hAnsi="Arial" w:cs="Arial"/>
          <w:b/>
          <w:sz w:val="24"/>
          <w:szCs w:val="24"/>
          <w:u w:val="single"/>
        </w:rPr>
        <w:lastRenderedPageBreak/>
        <w:t>SERVIÇOS PROGRAMADOS DE MANUTENÇÃO</w:t>
      </w:r>
    </w:p>
    <w:p w:rsidR="003573DE" w:rsidRPr="00C85936" w:rsidRDefault="003573DE" w:rsidP="00C85936">
      <w:pPr>
        <w:spacing w:before="100" w:beforeAutospacing="1" w:after="240" w:line="360" w:lineRule="auto"/>
        <w:jc w:val="both"/>
        <w:rPr>
          <w:rFonts w:ascii="Arial" w:hAnsi="Arial" w:cs="Arial"/>
          <w:b/>
        </w:rPr>
      </w:pPr>
      <w:r w:rsidRPr="00C85936">
        <w:rPr>
          <w:rFonts w:ascii="Arial" w:hAnsi="Arial" w:cs="Arial"/>
        </w:rPr>
        <w:t xml:space="preserve">Compreendem todos os serviços programados de </w:t>
      </w:r>
      <w:r w:rsidR="00C71B3C">
        <w:rPr>
          <w:rFonts w:ascii="Arial" w:hAnsi="Arial" w:cs="Arial"/>
        </w:rPr>
        <w:t xml:space="preserve">manutenção de </w:t>
      </w:r>
      <w:r w:rsidRPr="00C85936">
        <w:rPr>
          <w:rFonts w:ascii="Arial" w:hAnsi="Arial" w:cs="Arial"/>
        </w:rPr>
        <w:t>motor</w:t>
      </w:r>
      <w:r w:rsidR="00633E12" w:rsidRPr="00C85936">
        <w:rPr>
          <w:rFonts w:ascii="Arial" w:hAnsi="Arial" w:cs="Arial"/>
        </w:rPr>
        <w:t xml:space="preserve"> e célula</w:t>
      </w:r>
      <w:r w:rsidR="00770044" w:rsidRPr="00C85936">
        <w:rPr>
          <w:rFonts w:ascii="Arial" w:hAnsi="Arial" w:cs="Arial"/>
        </w:rPr>
        <w:t>,</w:t>
      </w:r>
      <w:r w:rsidR="00832BE3" w:rsidRPr="00C71B3C">
        <w:rPr>
          <w:rFonts w:ascii="Arial" w:hAnsi="Arial" w:cs="Arial"/>
        </w:rPr>
        <w:t xml:space="preserve">exceto as inspeções de </w:t>
      </w:r>
      <w:r w:rsidR="00C71B3C" w:rsidRPr="00C71B3C">
        <w:rPr>
          <w:rFonts w:ascii="Arial" w:hAnsi="Arial" w:cs="Arial"/>
        </w:rPr>
        <w:t>500</w:t>
      </w:r>
      <w:r w:rsidR="00832BE3" w:rsidRPr="00C71B3C">
        <w:rPr>
          <w:rFonts w:ascii="Arial" w:hAnsi="Arial" w:cs="Arial"/>
        </w:rPr>
        <w:t xml:space="preserve">0 horas do motor </w:t>
      </w:r>
      <w:r w:rsidR="00C71B3C" w:rsidRPr="00C71B3C">
        <w:rPr>
          <w:rFonts w:ascii="Arial" w:hAnsi="Arial" w:cs="Arial"/>
        </w:rPr>
        <w:t>PT6C-67C</w:t>
      </w:r>
      <w:r w:rsidR="00770044" w:rsidRPr="00C71B3C">
        <w:rPr>
          <w:rFonts w:ascii="Arial" w:hAnsi="Arial" w:cs="Arial"/>
        </w:rPr>
        <w:t>,</w:t>
      </w:r>
      <w:r w:rsidR="00770044" w:rsidRPr="00C85936">
        <w:rPr>
          <w:rFonts w:ascii="Arial" w:hAnsi="Arial" w:cs="Arial"/>
        </w:rPr>
        <w:t xml:space="preserve"> que serão contratadas em processo licitatório autônomo. São discriminadas a seguir:</w:t>
      </w:r>
    </w:p>
    <w:p w:rsidR="00633E12" w:rsidRPr="00B81BA3" w:rsidRDefault="00633E12" w:rsidP="00E431F8">
      <w:pPr>
        <w:pStyle w:val="Recuodecorpodetexto"/>
        <w:numPr>
          <w:ilvl w:val="2"/>
          <w:numId w:val="18"/>
        </w:numPr>
        <w:tabs>
          <w:tab w:val="clear" w:pos="0"/>
          <w:tab w:val="clear" w:pos="566"/>
          <w:tab w:val="left" w:pos="426"/>
        </w:tabs>
        <w:spacing w:before="100" w:beforeAutospacing="1" w:after="240" w:line="360" w:lineRule="auto"/>
        <w:rPr>
          <w:rFonts w:cs="Arial"/>
          <w:color w:val="FF0000"/>
          <w:szCs w:val="24"/>
        </w:rPr>
      </w:pPr>
      <w:r w:rsidRPr="00E431F8">
        <w:rPr>
          <w:rFonts w:cs="Arial"/>
          <w:b/>
          <w:szCs w:val="24"/>
          <w:u w:val="single"/>
        </w:rPr>
        <w:t xml:space="preserve">INSPEÇÕES HORÁRIAS DE CÉLULA E MOTOR: </w:t>
      </w:r>
      <w:r w:rsidR="00CB2E6B" w:rsidRPr="00E431F8">
        <w:rPr>
          <w:rFonts w:cs="Arial"/>
          <w:szCs w:val="24"/>
        </w:rPr>
        <w:t xml:space="preserve">São </w:t>
      </w:r>
      <w:r w:rsidR="007E73E0" w:rsidRPr="00E431F8">
        <w:rPr>
          <w:rFonts w:cs="Arial"/>
          <w:szCs w:val="24"/>
        </w:rPr>
        <w:t xml:space="preserve">todas </w:t>
      </w:r>
      <w:r w:rsidR="00CB2E6B" w:rsidRPr="00E431F8">
        <w:rPr>
          <w:rFonts w:cs="Arial"/>
          <w:szCs w:val="24"/>
        </w:rPr>
        <w:t>as Inspeções c</w:t>
      </w:r>
      <w:r w:rsidRPr="00E431F8">
        <w:rPr>
          <w:rFonts w:cs="Arial"/>
          <w:szCs w:val="24"/>
        </w:rPr>
        <w:t xml:space="preserve">onstantes nos Manuais de Manutenção </w:t>
      </w:r>
      <w:r w:rsidR="00CB2E6B" w:rsidRPr="00E431F8">
        <w:rPr>
          <w:rFonts w:cs="Arial"/>
          <w:szCs w:val="24"/>
        </w:rPr>
        <w:t xml:space="preserve">de Célula </w:t>
      </w:r>
      <w:r w:rsidRPr="00E431F8">
        <w:rPr>
          <w:rFonts w:cs="Arial"/>
          <w:szCs w:val="24"/>
        </w:rPr>
        <w:t>da aeronave</w:t>
      </w:r>
      <w:r w:rsidR="00372132">
        <w:rPr>
          <w:rFonts w:cs="Arial"/>
          <w:szCs w:val="24"/>
        </w:rPr>
        <w:t xml:space="preserve"> </w:t>
      </w:r>
      <w:r w:rsidR="00C71B3C" w:rsidRPr="00C71B3C">
        <w:rPr>
          <w:rFonts w:cs="Arial"/>
          <w:szCs w:val="24"/>
        </w:rPr>
        <w:t>AW-139</w:t>
      </w:r>
      <w:r w:rsidRPr="00C71B3C">
        <w:rPr>
          <w:rFonts w:cs="Arial"/>
          <w:szCs w:val="24"/>
        </w:rPr>
        <w:t xml:space="preserve"> e dos </w:t>
      </w:r>
      <w:r w:rsidR="00C71B3C" w:rsidRPr="00C71B3C">
        <w:rPr>
          <w:rFonts w:cs="Arial"/>
          <w:szCs w:val="24"/>
        </w:rPr>
        <w:t>m</w:t>
      </w:r>
      <w:r w:rsidRPr="00C71B3C">
        <w:rPr>
          <w:rFonts w:cs="Arial"/>
          <w:szCs w:val="24"/>
        </w:rPr>
        <w:t xml:space="preserve">otores </w:t>
      </w:r>
      <w:r w:rsidR="00C71B3C" w:rsidRPr="00C71B3C">
        <w:rPr>
          <w:rFonts w:cs="Arial"/>
          <w:szCs w:val="24"/>
        </w:rPr>
        <w:t>PT6C-67C</w:t>
      </w:r>
      <w:r w:rsidR="007E73E0" w:rsidRPr="00C71B3C">
        <w:rPr>
          <w:rFonts w:cs="Arial"/>
          <w:szCs w:val="24"/>
        </w:rPr>
        <w:t>.</w:t>
      </w:r>
    </w:p>
    <w:p w:rsidR="00633E12" w:rsidRPr="00E431F8" w:rsidRDefault="00633E12" w:rsidP="00E431F8">
      <w:pPr>
        <w:pStyle w:val="Recuodecorpodetexto"/>
        <w:numPr>
          <w:ilvl w:val="2"/>
          <w:numId w:val="18"/>
        </w:numPr>
        <w:tabs>
          <w:tab w:val="clear" w:pos="0"/>
          <w:tab w:val="clear" w:pos="566"/>
          <w:tab w:val="left" w:pos="426"/>
        </w:tabs>
        <w:spacing w:before="100" w:beforeAutospacing="1" w:after="240" w:line="360" w:lineRule="auto"/>
        <w:rPr>
          <w:rFonts w:cs="Arial"/>
          <w:szCs w:val="24"/>
        </w:rPr>
      </w:pPr>
      <w:r w:rsidRPr="00E431F8">
        <w:rPr>
          <w:rFonts w:cs="Arial"/>
          <w:b/>
          <w:szCs w:val="24"/>
          <w:u w:val="single"/>
        </w:rPr>
        <w:t>INSPEÇÕES CALENDÁRICAS DE CÉLULA E MOTOR:</w:t>
      </w:r>
      <w:r w:rsidR="00373D67" w:rsidRPr="00E431F8">
        <w:rPr>
          <w:rFonts w:cs="Arial"/>
          <w:szCs w:val="24"/>
        </w:rPr>
        <w:t xml:space="preserve">São </w:t>
      </w:r>
      <w:r w:rsidR="007E73E0" w:rsidRPr="00E431F8">
        <w:rPr>
          <w:rFonts w:cs="Arial"/>
          <w:szCs w:val="24"/>
        </w:rPr>
        <w:t xml:space="preserve">todas </w:t>
      </w:r>
      <w:r w:rsidR="00373D67" w:rsidRPr="00E431F8">
        <w:rPr>
          <w:rFonts w:cs="Arial"/>
          <w:szCs w:val="24"/>
        </w:rPr>
        <w:t>as inspeções c</w:t>
      </w:r>
      <w:r w:rsidRPr="00E431F8">
        <w:rPr>
          <w:rFonts w:cs="Arial"/>
          <w:szCs w:val="24"/>
        </w:rPr>
        <w:t xml:space="preserve">onstantes nos Manuais de Manutenção </w:t>
      </w:r>
      <w:r w:rsidR="00373D67" w:rsidRPr="00E431F8">
        <w:rPr>
          <w:rFonts w:cs="Arial"/>
          <w:szCs w:val="24"/>
        </w:rPr>
        <w:t xml:space="preserve">de Célula da aeronave </w:t>
      </w:r>
      <w:r w:rsidR="00C71B3C" w:rsidRPr="00C71B3C">
        <w:rPr>
          <w:rFonts w:cs="Arial"/>
          <w:szCs w:val="24"/>
        </w:rPr>
        <w:t>AW-139 e dos motores PT6C-67C</w:t>
      </w:r>
      <w:r w:rsidR="007E73E0" w:rsidRPr="00C71B3C">
        <w:rPr>
          <w:rFonts w:cs="Arial"/>
          <w:szCs w:val="24"/>
        </w:rPr>
        <w:t>.</w:t>
      </w:r>
    </w:p>
    <w:p w:rsidR="00373D67" w:rsidRPr="00E431F8" w:rsidRDefault="00A04D16" w:rsidP="00E431F8">
      <w:pPr>
        <w:pStyle w:val="Recuodecorpodetexto"/>
        <w:numPr>
          <w:ilvl w:val="2"/>
          <w:numId w:val="18"/>
        </w:numPr>
        <w:tabs>
          <w:tab w:val="clear" w:pos="0"/>
          <w:tab w:val="clear" w:pos="566"/>
          <w:tab w:val="left" w:pos="426"/>
        </w:tabs>
        <w:spacing w:before="100" w:beforeAutospacing="1" w:after="240" w:line="360" w:lineRule="auto"/>
        <w:rPr>
          <w:rFonts w:cs="Arial"/>
          <w:szCs w:val="24"/>
        </w:rPr>
      </w:pPr>
      <w:r w:rsidRPr="00E431F8">
        <w:rPr>
          <w:rFonts w:cs="Arial"/>
          <w:b/>
          <w:szCs w:val="24"/>
          <w:u w:val="single"/>
        </w:rPr>
        <w:t xml:space="preserve">INSPEÇÃO ANUAL DE MANUTENÇÃO - </w:t>
      </w:r>
      <w:r w:rsidR="00373D67" w:rsidRPr="00E431F8">
        <w:rPr>
          <w:rFonts w:cs="Arial"/>
          <w:b/>
          <w:szCs w:val="24"/>
          <w:u w:val="single"/>
        </w:rPr>
        <w:t>IAM:</w:t>
      </w:r>
      <w:r w:rsidRPr="00E431F8">
        <w:rPr>
          <w:rFonts w:cs="Arial"/>
          <w:szCs w:val="24"/>
        </w:rPr>
        <w:t>É a inspeção anual obrigatória que está prevista na seção 91.409 do RBHA 91.</w:t>
      </w:r>
    </w:p>
    <w:p w:rsidR="00A04D16" w:rsidRDefault="00A04D16" w:rsidP="00E431F8">
      <w:pPr>
        <w:pStyle w:val="Recuodecorpodetexto"/>
        <w:numPr>
          <w:ilvl w:val="2"/>
          <w:numId w:val="18"/>
        </w:numPr>
        <w:tabs>
          <w:tab w:val="clear" w:pos="0"/>
          <w:tab w:val="clear" w:pos="566"/>
          <w:tab w:val="left" w:pos="426"/>
        </w:tabs>
        <w:spacing w:before="100" w:beforeAutospacing="1" w:after="240" w:line="360" w:lineRule="auto"/>
        <w:rPr>
          <w:rFonts w:cs="Arial"/>
          <w:szCs w:val="24"/>
        </w:rPr>
      </w:pPr>
      <w:r w:rsidRPr="00E431F8">
        <w:rPr>
          <w:rFonts w:cs="Arial"/>
          <w:b/>
          <w:szCs w:val="24"/>
          <w:u w:val="single"/>
        </w:rPr>
        <w:t>REMOÇÃO E INSTALAÇÃO DE COMPONENTES DE VIDA ÚTIL CONTROLADA</w:t>
      </w:r>
      <w:r w:rsidR="00E431F8" w:rsidRPr="00E431F8">
        <w:rPr>
          <w:rFonts w:cs="Arial"/>
          <w:b/>
          <w:szCs w:val="24"/>
          <w:u w:val="single"/>
        </w:rPr>
        <w:t>:</w:t>
      </w:r>
      <w:r w:rsidR="00AA7EE4" w:rsidRPr="00AA7EE4">
        <w:rPr>
          <w:rFonts w:cs="Arial"/>
          <w:b/>
          <w:szCs w:val="24"/>
        </w:rPr>
        <w:t xml:space="preserve"> </w:t>
      </w:r>
      <w:r w:rsidR="007E73E0" w:rsidRPr="00E431F8">
        <w:rPr>
          <w:rFonts w:cs="Arial"/>
          <w:szCs w:val="24"/>
        </w:rPr>
        <w:t>É o serviço necessário</w:t>
      </w:r>
      <w:r w:rsidR="00191E1E" w:rsidRPr="00E431F8">
        <w:rPr>
          <w:rFonts w:cs="Arial"/>
          <w:szCs w:val="24"/>
        </w:rPr>
        <w:t xml:space="preserve"> para se efetuar as revisões obrigatórias nos componentes da</w:t>
      </w:r>
      <w:r w:rsidR="00CC0529">
        <w:rPr>
          <w:rFonts w:cs="Arial"/>
          <w:szCs w:val="24"/>
        </w:rPr>
        <w:t xml:space="preserve"> </w:t>
      </w:r>
      <w:r w:rsidR="00E431F8" w:rsidRPr="00E431F8">
        <w:rPr>
          <w:rFonts w:cs="Arial"/>
          <w:szCs w:val="24"/>
        </w:rPr>
        <w:t>AERONAVE</w:t>
      </w:r>
      <w:r w:rsidR="00191E1E" w:rsidRPr="00E431F8">
        <w:rPr>
          <w:rFonts w:cs="Arial"/>
          <w:szCs w:val="24"/>
        </w:rPr>
        <w:t>.</w:t>
      </w:r>
    </w:p>
    <w:p w:rsidR="0085248F" w:rsidRDefault="0085248F" w:rsidP="0085248F">
      <w:pPr>
        <w:spacing w:before="100" w:beforeAutospacing="1" w:after="240" w:line="360" w:lineRule="auto"/>
        <w:jc w:val="both"/>
        <w:rPr>
          <w:rFonts w:ascii="Arial" w:hAnsi="Arial" w:cs="Arial"/>
          <w:b/>
          <w:u w:val="single"/>
        </w:rPr>
      </w:pPr>
    </w:p>
    <w:p w:rsidR="00A04D16" w:rsidRDefault="00A04D16" w:rsidP="00372132">
      <w:pPr>
        <w:pStyle w:val="PargrafodaLista"/>
        <w:numPr>
          <w:ilvl w:val="0"/>
          <w:numId w:val="31"/>
        </w:numPr>
        <w:spacing w:before="100" w:beforeAutospacing="1" w:after="240" w:line="360" w:lineRule="auto"/>
        <w:jc w:val="both"/>
        <w:rPr>
          <w:rFonts w:ascii="Arial" w:hAnsi="Arial" w:cs="Arial"/>
          <w:b/>
          <w:u w:val="single"/>
        </w:rPr>
      </w:pPr>
      <w:r w:rsidRPr="005723A5">
        <w:rPr>
          <w:rFonts w:ascii="Arial" w:hAnsi="Arial" w:cs="Arial"/>
          <w:b/>
          <w:u w:val="single"/>
        </w:rPr>
        <w:t xml:space="preserve">CLÁSULA SEGUNDA: </w:t>
      </w:r>
      <w:r w:rsidR="0085248F">
        <w:rPr>
          <w:rFonts w:ascii="Arial" w:hAnsi="Arial" w:cs="Arial"/>
          <w:b/>
          <w:u w:val="single"/>
        </w:rPr>
        <w:t>CONTROLE TÉCNICO DE MANUTENÇÃO</w:t>
      </w:r>
    </w:p>
    <w:p w:rsidR="00345655" w:rsidRPr="005723A5" w:rsidRDefault="00345655" w:rsidP="00345655">
      <w:pPr>
        <w:pStyle w:val="PargrafodaLista"/>
        <w:spacing w:before="100" w:beforeAutospacing="1" w:after="240" w:line="360" w:lineRule="auto"/>
        <w:ind w:left="405"/>
        <w:jc w:val="both"/>
        <w:rPr>
          <w:rFonts w:ascii="Arial" w:hAnsi="Arial" w:cs="Arial"/>
          <w:b/>
          <w:u w:val="single"/>
        </w:rPr>
      </w:pPr>
    </w:p>
    <w:p w:rsidR="0085248F" w:rsidRDefault="00372132" w:rsidP="00501FB1">
      <w:pPr>
        <w:pStyle w:val="Recuodecorpodetexto"/>
        <w:spacing w:line="360" w:lineRule="auto"/>
        <w:ind w:left="0"/>
        <w:rPr>
          <w:rFonts w:cs="Arial"/>
        </w:rPr>
      </w:pPr>
      <w:r>
        <w:rPr>
          <w:rFonts w:cs="Arial"/>
          <w:b/>
        </w:rPr>
        <w:t>2</w:t>
      </w:r>
      <w:r w:rsidR="00501FB1" w:rsidRPr="00501FB1">
        <w:rPr>
          <w:rFonts w:cs="Arial"/>
          <w:b/>
        </w:rPr>
        <w:t>.</w:t>
      </w:r>
      <w:r w:rsidR="00501FB1">
        <w:rPr>
          <w:rFonts w:cs="Arial"/>
          <w:b/>
        </w:rPr>
        <w:t>1</w:t>
      </w:r>
      <w:r w:rsidR="00501FB1">
        <w:rPr>
          <w:rFonts w:cs="Arial"/>
        </w:rPr>
        <w:t xml:space="preserve">. </w:t>
      </w:r>
      <w:r w:rsidR="0085248F" w:rsidRPr="0085248F">
        <w:rPr>
          <w:rFonts w:cs="Arial"/>
        </w:rPr>
        <w:t>É o serviço de acompanhamento dos componentes controlados, do cumprimento das Diretivas Técnicas, das demais exigências pertinentes à legislação vigente, da atualização mensal de todas as cadernetas das aeronaves e controle/atualização das publicações técnicas, inclusive o diário de bordo n</w:t>
      </w:r>
      <w:r w:rsidR="00D05DB9">
        <w:rPr>
          <w:rFonts w:cs="Arial"/>
        </w:rPr>
        <w:t>a parte relativa à discrepância</w:t>
      </w:r>
      <w:r w:rsidR="0085248F" w:rsidRPr="0085248F">
        <w:rPr>
          <w:rFonts w:cs="Arial"/>
        </w:rPr>
        <w:t>, horas de célula, motor, ciclos e inspeções. Para a realização do serviço de controle técnico, o SMAN/CAOP e os mecânicos da manutenção da Contratada disponibilizarão ao CTM, os seguintes dados:</w:t>
      </w:r>
    </w:p>
    <w:p w:rsidR="0085248F" w:rsidRPr="00372132" w:rsidRDefault="00372132" w:rsidP="00372132">
      <w:pPr>
        <w:pStyle w:val="Recuodecorpodetexto"/>
        <w:spacing w:line="360" w:lineRule="auto"/>
        <w:ind w:left="0"/>
        <w:rPr>
          <w:rFonts w:cs="Arial"/>
        </w:rPr>
      </w:pPr>
      <w:r w:rsidRPr="00372132">
        <w:rPr>
          <w:rFonts w:cs="Arial"/>
          <w:b/>
        </w:rPr>
        <w:t>2.1.1</w:t>
      </w:r>
      <w:r w:rsidRPr="00372132">
        <w:rPr>
          <w:rFonts w:cs="Arial"/>
        </w:rPr>
        <w:t xml:space="preserve">. </w:t>
      </w:r>
      <w:r w:rsidR="0085248F" w:rsidRPr="00372132">
        <w:rPr>
          <w:rFonts w:cs="Arial"/>
        </w:rPr>
        <w:t>Horas de voo, acionamentos e pousos;</w:t>
      </w:r>
    </w:p>
    <w:p w:rsidR="0085248F" w:rsidRPr="00372132" w:rsidRDefault="00372132" w:rsidP="00372132">
      <w:pPr>
        <w:pStyle w:val="Recuodecorpodetexto"/>
        <w:spacing w:line="360" w:lineRule="auto"/>
        <w:ind w:left="0"/>
        <w:rPr>
          <w:rFonts w:cs="Arial"/>
        </w:rPr>
      </w:pPr>
      <w:r w:rsidRPr="00372132">
        <w:rPr>
          <w:rFonts w:cs="Arial"/>
          <w:b/>
        </w:rPr>
        <w:t>2.1.2.</w:t>
      </w:r>
      <w:r w:rsidRPr="00372132">
        <w:rPr>
          <w:rFonts w:cs="Arial"/>
        </w:rPr>
        <w:t xml:space="preserve"> </w:t>
      </w:r>
      <w:r w:rsidR="0085248F" w:rsidRPr="00372132">
        <w:rPr>
          <w:rFonts w:cs="Arial"/>
        </w:rPr>
        <w:t>Discrepâncias apresentadas;</w:t>
      </w:r>
    </w:p>
    <w:p w:rsidR="0085248F" w:rsidRDefault="00372132" w:rsidP="00372132">
      <w:pPr>
        <w:pStyle w:val="Recuodecorpodetexto"/>
        <w:spacing w:line="360" w:lineRule="auto"/>
        <w:ind w:left="0"/>
        <w:rPr>
          <w:rFonts w:cs="Arial"/>
        </w:rPr>
      </w:pPr>
      <w:r w:rsidRPr="00372132">
        <w:rPr>
          <w:rFonts w:cs="Arial"/>
          <w:b/>
        </w:rPr>
        <w:t>2.1.3.</w:t>
      </w:r>
      <w:r>
        <w:rPr>
          <w:rFonts w:cs="Arial"/>
        </w:rPr>
        <w:t xml:space="preserve"> </w:t>
      </w:r>
      <w:r w:rsidR="0085248F" w:rsidRPr="0085248F">
        <w:rPr>
          <w:rFonts w:cs="Arial"/>
        </w:rPr>
        <w:t xml:space="preserve">Informações sobre serviços de manutenção realizados, tais como substituição de </w:t>
      </w:r>
      <w:r w:rsidR="0085248F" w:rsidRPr="0085248F">
        <w:rPr>
          <w:rFonts w:cs="Arial"/>
        </w:rPr>
        <w:lastRenderedPageBreak/>
        <w:t>componentes com vida útil controlada e inspeções cumpridas.</w:t>
      </w:r>
    </w:p>
    <w:p w:rsidR="0085248F" w:rsidRPr="0085248F" w:rsidRDefault="00372132" w:rsidP="00372132">
      <w:pPr>
        <w:pStyle w:val="Recuodecorpodetexto"/>
        <w:spacing w:line="360" w:lineRule="auto"/>
        <w:ind w:left="0"/>
        <w:rPr>
          <w:rFonts w:cs="Arial"/>
        </w:rPr>
      </w:pPr>
      <w:r w:rsidRPr="00372132">
        <w:rPr>
          <w:rFonts w:cs="Arial"/>
          <w:b/>
        </w:rPr>
        <w:t>2.2.</w:t>
      </w:r>
      <w:r>
        <w:rPr>
          <w:rFonts w:cs="Arial"/>
        </w:rPr>
        <w:t xml:space="preserve"> </w:t>
      </w:r>
      <w:r w:rsidR="0085248F" w:rsidRPr="0085248F">
        <w:rPr>
          <w:rFonts w:cs="Arial"/>
        </w:rPr>
        <w:t>O serviço de CTM</w:t>
      </w:r>
      <w:r w:rsidR="00345655">
        <w:rPr>
          <w:rFonts w:cs="Arial"/>
        </w:rPr>
        <w:t xml:space="preserve"> comporá o CUSTO </w:t>
      </w:r>
      <w:r w:rsidR="00B81BA3">
        <w:rPr>
          <w:rFonts w:cs="Arial"/>
        </w:rPr>
        <w:t xml:space="preserve">FIXO </w:t>
      </w:r>
      <w:r w:rsidR="00345655">
        <w:rPr>
          <w:rFonts w:cs="Arial"/>
        </w:rPr>
        <w:t>MENSAL e</w:t>
      </w:r>
      <w:r>
        <w:rPr>
          <w:rFonts w:cs="Arial"/>
        </w:rPr>
        <w:t xml:space="preserve"> </w:t>
      </w:r>
      <w:r w:rsidR="0085248F" w:rsidRPr="0085248F">
        <w:rPr>
          <w:rFonts w:cs="Arial"/>
        </w:rPr>
        <w:t>será apresentado mensalmente sob a forma de relatórios computadorizados, apresentados impressos e/ou em mídia eletrônica, contendo no mínimo os seguintes dados:</w:t>
      </w:r>
    </w:p>
    <w:p w:rsidR="0085248F" w:rsidRPr="0085248F" w:rsidRDefault="0085248F" w:rsidP="00372132">
      <w:pPr>
        <w:pStyle w:val="Recuodecorpodetexto"/>
        <w:numPr>
          <w:ilvl w:val="2"/>
          <w:numId w:val="31"/>
        </w:numPr>
        <w:spacing w:line="360" w:lineRule="auto"/>
        <w:ind w:left="0" w:firstLine="0"/>
        <w:rPr>
          <w:rFonts w:cs="Arial"/>
        </w:rPr>
      </w:pPr>
      <w:r w:rsidRPr="0085248F">
        <w:rPr>
          <w:rFonts w:cs="Arial"/>
        </w:rPr>
        <w:t>Dados gerais atualizados sobre horas de vôo, horas de uso dos motores, pousos e ciclos, além dos vencimentos das principais inspeções, IAM, peso e balanceamento, licença de estação, seguros e DENTEL;</w:t>
      </w:r>
    </w:p>
    <w:p w:rsidR="0085248F" w:rsidRPr="0085248F" w:rsidRDefault="0085248F" w:rsidP="00372132">
      <w:pPr>
        <w:pStyle w:val="Recuodecorpodetexto"/>
        <w:numPr>
          <w:ilvl w:val="2"/>
          <w:numId w:val="31"/>
        </w:numPr>
        <w:tabs>
          <w:tab w:val="clear" w:pos="566"/>
          <w:tab w:val="clear" w:pos="1133"/>
          <w:tab w:val="left" w:pos="709"/>
        </w:tabs>
        <w:spacing w:line="360" w:lineRule="auto"/>
        <w:ind w:left="0" w:firstLine="0"/>
        <w:rPr>
          <w:rFonts w:cs="Arial"/>
        </w:rPr>
      </w:pPr>
      <w:r w:rsidRPr="0085248F">
        <w:rPr>
          <w:rFonts w:cs="Arial"/>
        </w:rPr>
        <w:t>Relação de inspeções a serem cumpridas;</w:t>
      </w:r>
    </w:p>
    <w:p w:rsidR="0085248F" w:rsidRPr="0085248F" w:rsidRDefault="0085248F" w:rsidP="00372132">
      <w:pPr>
        <w:pStyle w:val="Recuodecorpodetexto"/>
        <w:numPr>
          <w:ilvl w:val="2"/>
          <w:numId w:val="31"/>
        </w:numPr>
        <w:tabs>
          <w:tab w:val="clear" w:pos="566"/>
          <w:tab w:val="clear" w:pos="1133"/>
          <w:tab w:val="left" w:pos="709"/>
        </w:tabs>
        <w:spacing w:line="360" w:lineRule="auto"/>
        <w:ind w:left="0" w:firstLine="0"/>
        <w:rPr>
          <w:rFonts w:cs="Arial"/>
        </w:rPr>
      </w:pPr>
      <w:r w:rsidRPr="0085248F">
        <w:rPr>
          <w:rFonts w:cs="Arial"/>
        </w:rPr>
        <w:t>Controle de componentes com vida útil controlada/limitada;</w:t>
      </w:r>
    </w:p>
    <w:p w:rsidR="0085248F" w:rsidRPr="0085248F" w:rsidRDefault="0085248F" w:rsidP="00372132">
      <w:pPr>
        <w:pStyle w:val="Recuodecorpodetexto"/>
        <w:numPr>
          <w:ilvl w:val="2"/>
          <w:numId w:val="31"/>
        </w:numPr>
        <w:tabs>
          <w:tab w:val="clear" w:pos="566"/>
          <w:tab w:val="clear" w:pos="1133"/>
          <w:tab w:val="left" w:pos="709"/>
        </w:tabs>
        <w:spacing w:line="360" w:lineRule="auto"/>
        <w:ind w:left="0" w:firstLine="0"/>
        <w:rPr>
          <w:rFonts w:cs="Arial"/>
        </w:rPr>
      </w:pPr>
      <w:r w:rsidRPr="0085248F">
        <w:rPr>
          <w:rFonts w:cs="Arial"/>
        </w:rPr>
        <w:t>Controle de aplicabilidade de diretrizes de aeronavegabilidade;</w:t>
      </w:r>
    </w:p>
    <w:p w:rsidR="0085248F" w:rsidRPr="0085248F" w:rsidRDefault="0085248F" w:rsidP="00372132">
      <w:pPr>
        <w:pStyle w:val="Recuodecorpodetexto"/>
        <w:numPr>
          <w:ilvl w:val="2"/>
          <w:numId w:val="31"/>
        </w:numPr>
        <w:tabs>
          <w:tab w:val="clear" w:pos="566"/>
          <w:tab w:val="clear" w:pos="1133"/>
          <w:tab w:val="left" w:pos="851"/>
        </w:tabs>
        <w:spacing w:line="360" w:lineRule="auto"/>
        <w:ind w:left="0" w:firstLine="0"/>
        <w:rPr>
          <w:rFonts w:cs="Arial"/>
        </w:rPr>
      </w:pPr>
      <w:r w:rsidRPr="0085248F">
        <w:rPr>
          <w:rFonts w:cs="Arial"/>
        </w:rPr>
        <w:t>Controle de aplicabilidade de boletins de serviço mandatório e recomendado;</w:t>
      </w:r>
    </w:p>
    <w:p w:rsidR="0085248F" w:rsidRPr="0085248F" w:rsidRDefault="0085248F" w:rsidP="00372132">
      <w:pPr>
        <w:pStyle w:val="Recuodecorpodetexto"/>
        <w:numPr>
          <w:ilvl w:val="2"/>
          <w:numId w:val="31"/>
        </w:numPr>
        <w:tabs>
          <w:tab w:val="clear" w:pos="566"/>
          <w:tab w:val="left" w:pos="851"/>
        </w:tabs>
        <w:spacing w:line="360" w:lineRule="auto"/>
        <w:ind w:left="0" w:firstLine="0"/>
        <w:rPr>
          <w:rFonts w:cs="Arial"/>
        </w:rPr>
      </w:pPr>
      <w:r w:rsidRPr="0085248F">
        <w:rPr>
          <w:rFonts w:cs="Arial"/>
        </w:rPr>
        <w:t xml:space="preserve">Controle da atualização dos conjuntos de manuais da </w:t>
      </w:r>
      <w:r w:rsidR="00B81BA3" w:rsidRPr="0085248F">
        <w:rPr>
          <w:rFonts w:cs="Arial"/>
        </w:rPr>
        <w:t>AERONAVE</w:t>
      </w:r>
      <w:r w:rsidRPr="0085248F">
        <w:rPr>
          <w:rFonts w:cs="Arial"/>
        </w:rPr>
        <w:t>.</w:t>
      </w:r>
    </w:p>
    <w:p w:rsidR="0085248F" w:rsidRPr="0085248F" w:rsidRDefault="0085248F" w:rsidP="00372132">
      <w:pPr>
        <w:pStyle w:val="Recuodecorpodetexto"/>
        <w:numPr>
          <w:ilvl w:val="1"/>
          <w:numId w:val="31"/>
        </w:numPr>
        <w:tabs>
          <w:tab w:val="clear" w:pos="566"/>
          <w:tab w:val="clear" w:pos="1133"/>
          <w:tab w:val="left" w:pos="851"/>
        </w:tabs>
        <w:spacing w:line="360" w:lineRule="auto"/>
        <w:ind w:left="0" w:firstLine="0"/>
        <w:rPr>
          <w:rFonts w:cs="Arial"/>
        </w:rPr>
      </w:pPr>
      <w:r w:rsidRPr="0085248F">
        <w:rPr>
          <w:rFonts w:cs="Arial"/>
        </w:rPr>
        <w:t>A C</w:t>
      </w:r>
      <w:r w:rsidR="00B81BA3" w:rsidRPr="0085248F">
        <w:rPr>
          <w:rFonts w:cs="Arial"/>
        </w:rPr>
        <w:t>ONTRATADA</w:t>
      </w:r>
      <w:r w:rsidRPr="0085248F">
        <w:rPr>
          <w:rFonts w:cs="Arial"/>
        </w:rPr>
        <w:t xml:space="preserve"> arcará com toda a responsabilidade referente ao pagamento de multas ou quaisquer ônus provenientes da não observância de algum dos itens referentes ao serviço de controle técnico, ao descumprimento a qualquer recomendação, boletim ou instrução emitida pela Agência Nacional de Aviação Civil – ANAC ou pelo fabricante da aeronave durante a vigência do </w:t>
      </w:r>
      <w:r w:rsidR="00B81BA3" w:rsidRPr="0085248F">
        <w:rPr>
          <w:rFonts w:cs="Arial"/>
        </w:rPr>
        <w:t>CONTRATO</w:t>
      </w:r>
      <w:r w:rsidRPr="0085248F">
        <w:rPr>
          <w:rFonts w:cs="Arial"/>
        </w:rPr>
        <w:t>, bem como será responsabilizada por qualquer falha na realização dos serviços;</w:t>
      </w:r>
    </w:p>
    <w:p w:rsidR="0085248F" w:rsidRPr="0085248F" w:rsidRDefault="0085248F" w:rsidP="00372132">
      <w:pPr>
        <w:pStyle w:val="Recuodecorpodetexto"/>
        <w:numPr>
          <w:ilvl w:val="1"/>
          <w:numId w:val="31"/>
        </w:numPr>
        <w:tabs>
          <w:tab w:val="clear" w:pos="566"/>
          <w:tab w:val="clear" w:pos="1133"/>
          <w:tab w:val="left" w:pos="851"/>
        </w:tabs>
        <w:spacing w:line="360" w:lineRule="auto"/>
        <w:ind w:left="0" w:firstLine="0"/>
        <w:rPr>
          <w:rFonts w:cs="Arial"/>
        </w:rPr>
      </w:pPr>
      <w:r w:rsidRPr="0085248F">
        <w:rPr>
          <w:rFonts w:cs="Arial"/>
        </w:rPr>
        <w:t xml:space="preserve">Será fornecida pela </w:t>
      </w:r>
      <w:r w:rsidR="00B81BA3" w:rsidRPr="0085248F">
        <w:rPr>
          <w:rFonts w:cs="Arial"/>
        </w:rPr>
        <w:t>CONTRATADA</w:t>
      </w:r>
      <w:r w:rsidRPr="0085248F">
        <w:rPr>
          <w:rFonts w:cs="Arial"/>
        </w:rPr>
        <w:t xml:space="preserve">, uma pasta contendo todas as listagens referentes aos controles descritos. Estas listagens serão atualizadas sempre que a </w:t>
      </w:r>
      <w:r w:rsidR="00B81BA3" w:rsidRPr="0085248F">
        <w:rPr>
          <w:rFonts w:cs="Arial"/>
        </w:rPr>
        <w:t>AERONAVE</w:t>
      </w:r>
      <w:r w:rsidRPr="0085248F">
        <w:rPr>
          <w:rFonts w:cs="Arial"/>
        </w:rPr>
        <w:t xml:space="preserve"> cumprir uma inspeção periódica de seu programa de manutenção acima de 100 (cem) horas ou a cada mês, o que ocorrer primeiro. Neste caso, a </w:t>
      </w:r>
      <w:r w:rsidR="00B81BA3" w:rsidRPr="0085248F">
        <w:rPr>
          <w:rFonts w:cs="Arial"/>
        </w:rPr>
        <w:t>CONTRATADA</w:t>
      </w:r>
      <w:r w:rsidRPr="0085248F">
        <w:rPr>
          <w:rFonts w:cs="Arial"/>
        </w:rPr>
        <w:t xml:space="preserve"> enviará ao SMAN/CAOP o conjunto de listagens atualizadas para inserção na pasta, juntamente com a fatura de cobrança do valor fixo mensal;</w:t>
      </w:r>
    </w:p>
    <w:p w:rsidR="0085248F" w:rsidRPr="0085248F" w:rsidRDefault="0085248F" w:rsidP="00372132">
      <w:pPr>
        <w:pStyle w:val="Recuodecorpodetexto"/>
        <w:numPr>
          <w:ilvl w:val="1"/>
          <w:numId w:val="31"/>
        </w:numPr>
        <w:tabs>
          <w:tab w:val="clear" w:pos="566"/>
          <w:tab w:val="clear" w:pos="1133"/>
          <w:tab w:val="left" w:pos="851"/>
        </w:tabs>
        <w:spacing w:line="360" w:lineRule="auto"/>
        <w:ind w:left="0" w:firstLine="0"/>
        <w:rPr>
          <w:rFonts w:cs="Arial"/>
        </w:rPr>
      </w:pPr>
      <w:r w:rsidRPr="0085248F">
        <w:rPr>
          <w:rFonts w:cs="Arial"/>
        </w:rPr>
        <w:t xml:space="preserve">A </w:t>
      </w:r>
      <w:r w:rsidR="00B81BA3" w:rsidRPr="0085248F">
        <w:rPr>
          <w:rFonts w:cs="Arial"/>
        </w:rPr>
        <w:t>CONTRATADA</w:t>
      </w:r>
      <w:r w:rsidR="00D05DB9">
        <w:rPr>
          <w:rFonts w:cs="Arial"/>
        </w:rPr>
        <w:t xml:space="preserve"> enviará à</w:t>
      </w:r>
      <w:r w:rsidR="00B81BA3">
        <w:rPr>
          <w:rFonts w:cs="Arial"/>
        </w:rPr>
        <w:t xml:space="preserve"> CONTRATANTE</w:t>
      </w:r>
      <w:r w:rsidR="00D05DB9">
        <w:rPr>
          <w:rFonts w:cs="Arial"/>
        </w:rPr>
        <w:t>,</w:t>
      </w:r>
      <w:r w:rsidRPr="0085248F">
        <w:rPr>
          <w:rFonts w:cs="Arial"/>
        </w:rPr>
        <w:t xml:space="preserve"> extratos das inspeções a serem realizadas na</w:t>
      </w:r>
      <w:r w:rsidR="00D05DB9">
        <w:rPr>
          <w:rFonts w:cs="Arial"/>
        </w:rPr>
        <w:t xml:space="preserve"> AERONAVE,</w:t>
      </w:r>
      <w:r w:rsidRPr="0085248F">
        <w:rPr>
          <w:rFonts w:cs="Arial"/>
        </w:rPr>
        <w:t xml:space="preserve"> </w:t>
      </w:r>
      <w:r w:rsidR="00D05DB9">
        <w:rPr>
          <w:rFonts w:cs="Arial"/>
        </w:rPr>
        <w:t>nos seus motores,</w:t>
      </w:r>
      <w:r w:rsidRPr="0085248F">
        <w:rPr>
          <w:rFonts w:cs="Arial"/>
        </w:rPr>
        <w:t xml:space="preserve"> dos vencimentos dos componentes com vida útil limitada e de Diretivas Técnicas mandatórias com, no mínimo, 30 (trinta) dias ou 100 (cem) horas de antecedência, o que ocorrer primeiro, à realização do serviço adequado para o seu cumprimento; </w:t>
      </w:r>
    </w:p>
    <w:p w:rsidR="0085248F" w:rsidRPr="0085248F" w:rsidRDefault="00FB6CB3" w:rsidP="00372132">
      <w:pPr>
        <w:pStyle w:val="Recuodecorpodetexto"/>
        <w:numPr>
          <w:ilvl w:val="1"/>
          <w:numId w:val="31"/>
        </w:numPr>
        <w:tabs>
          <w:tab w:val="clear" w:pos="566"/>
          <w:tab w:val="clear" w:pos="1133"/>
          <w:tab w:val="left" w:pos="851"/>
        </w:tabs>
        <w:spacing w:line="360" w:lineRule="auto"/>
        <w:ind w:left="0" w:firstLine="0"/>
        <w:rPr>
          <w:rFonts w:cs="Arial"/>
        </w:rPr>
      </w:pPr>
      <w:r>
        <w:rPr>
          <w:rFonts w:cs="Arial"/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-457200</wp:posOffset>
                </wp:positionH>
                <wp:positionV relativeFrom="paragraph">
                  <wp:posOffset>-370205</wp:posOffset>
                </wp:positionV>
                <wp:extent cx="0" cy="0"/>
                <wp:effectExtent l="9525" t="10795" r="9525" b="8255"/>
                <wp:wrapNone/>
                <wp:docPr id="1" name="Line 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id="Line 9" o:spid="_x0000_s1026" style="position:absolute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36pt,-29.15pt" to="-36pt,-29.1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"/>
            </w:pict>
          </mc:Fallback>
        </mc:AlternateContent>
      </w:r>
      <w:r w:rsidR="0085248F" w:rsidRPr="0085248F">
        <w:rPr>
          <w:rFonts w:cs="Arial"/>
        </w:rPr>
        <w:t xml:space="preserve">O serviço de controle técnico inclui os serviços de revisão e/ou atualização das publicações e biblioteca técnica da </w:t>
      </w:r>
      <w:r w:rsidR="00B81BA3" w:rsidRPr="0085248F">
        <w:rPr>
          <w:rFonts w:cs="Arial"/>
        </w:rPr>
        <w:t>AERONAVE</w:t>
      </w:r>
      <w:r w:rsidR="0085248F" w:rsidRPr="0085248F">
        <w:rPr>
          <w:rFonts w:cs="Arial"/>
        </w:rPr>
        <w:t xml:space="preserve"> que se encontram no SMAN/CAOP, tais como: manuais de vôo, manuais dos motores e estruturais manuais de manutenção, catálogos de peças, dentre outras;</w:t>
      </w:r>
    </w:p>
    <w:p w:rsidR="0085248F" w:rsidRPr="0085248F" w:rsidRDefault="0085248F" w:rsidP="00372132">
      <w:pPr>
        <w:pStyle w:val="Recuodecorpodetexto"/>
        <w:numPr>
          <w:ilvl w:val="1"/>
          <w:numId w:val="31"/>
        </w:numPr>
        <w:tabs>
          <w:tab w:val="clear" w:pos="566"/>
          <w:tab w:val="clear" w:pos="1133"/>
          <w:tab w:val="left" w:pos="851"/>
        </w:tabs>
        <w:spacing w:line="360" w:lineRule="auto"/>
        <w:ind w:left="0" w:firstLine="0"/>
        <w:rPr>
          <w:rFonts w:cs="Arial"/>
        </w:rPr>
      </w:pPr>
      <w:r w:rsidRPr="0085248F">
        <w:rPr>
          <w:rFonts w:cs="Arial"/>
        </w:rPr>
        <w:lastRenderedPageBreak/>
        <w:t xml:space="preserve">A </w:t>
      </w:r>
      <w:r w:rsidR="00B81BA3" w:rsidRPr="0085248F">
        <w:rPr>
          <w:rFonts w:cs="Arial"/>
        </w:rPr>
        <w:t>CONTRATADA</w:t>
      </w:r>
      <w:r w:rsidRPr="0085248F">
        <w:rPr>
          <w:rFonts w:cs="Arial"/>
        </w:rPr>
        <w:t xml:space="preserve"> responsabilizar-se-á pela revalidação </w:t>
      </w:r>
      <w:r w:rsidR="00D05DB9">
        <w:rPr>
          <w:rFonts w:cs="Arial"/>
        </w:rPr>
        <w:t xml:space="preserve">mensal </w:t>
      </w:r>
      <w:r w:rsidRPr="0085248F">
        <w:rPr>
          <w:rFonts w:cs="Arial"/>
        </w:rPr>
        <w:t xml:space="preserve">do sistema de navegação </w:t>
      </w:r>
      <w:r w:rsidRPr="00C71B3C">
        <w:rPr>
          <w:rFonts w:cs="Arial"/>
        </w:rPr>
        <w:t xml:space="preserve">GPS </w:t>
      </w:r>
      <w:r w:rsidR="00C71B3C" w:rsidRPr="00C71B3C">
        <w:rPr>
          <w:rFonts w:cs="Arial"/>
        </w:rPr>
        <w:t>que estiver disponível na aeronave</w:t>
      </w:r>
      <w:r w:rsidRPr="0085248F">
        <w:rPr>
          <w:rFonts w:cs="Arial"/>
        </w:rPr>
        <w:t xml:space="preserve">, das licenças e/ou certificados necessários para a correta operação de cada da </w:t>
      </w:r>
      <w:r w:rsidR="00372132">
        <w:rPr>
          <w:rFonts w:cs="Arial"/>
        </w:rPr>
        <w:t>AERONAVE</w:t>
      </w:r>
      <w:r w:rsidRPr="0085248F">
        <w:rPr>
          <w:rFonts w:cs="Arial"/>
        </w:rPr>
        <w:t>;</w:t>
      </w:r>
    </w:p>
    <w:p w:rsidR="0085248F" w:rsidRPr="0085248F" w:rsidRDefault="0085248F" w:rsidP="00372132">
      <w:pPr>
        <w:pStyle w:val="Recuodecorpodetexto"/>
        <w:numPr>
          <w:ilvl w:val="1"/>
          <w:numId w:val="31"/>
        </w:numPr>
        <w:tabs>
          <w:tab w:val="clear" w:pos="566"/>
          <w:tab w:val="clear" w:pos="1133"/>
          <w:tab w:val="left" w:pos="851"/>
        </w:tabs>
        <w:spacing w:line="360" w:lineRule="auto"/>
        <w:ind w:left="0" w:firstLine="0"/>
        <w:rPr>
          <w:rFonts w:cs="Arial"/>
        </w:rPr>
      </w:pPr>
      <w:r w:rsidRPr="0085248F">
        <w:rPr>
          <w:rFonts w:cs="Arial"/>
        </w:rPr>
        <w:t xml:space="preserve">Os custos referentes às assinaturas do item anterior serão repassados ao </w:t>
      </w:r>
      <w:r w:rsidR="00B81BA3" w:rsidRPr="0085248F">
        <w:rPr>
          <w:rFonts w:cs="Arial"/>
        </w:rPr>
        <w:t>CONTRATANTE</w:t>
      </w:r>
      <w:r w:rsidRPr="0085248F">
        <w:rPr>
          <w:rFonts w:cs="Arial"/>
        </w:rPr>
        <w:t xml:space="preserve"> com a apresentação de orçamento, conforme modelo do Anexo IV do Termo de Referência. A periodicidade para revalidação ou atualização será semestral.</w:t>
      </w:r>
    </w:p>
    <w:p w:rsidR="0085248F" w:rsidRPr="0085248F" w:rsidRDefault="00B81BA3" w:rsidP="00372132">
      <w:pPr>
        <w:pStyle w:val="Recuodecorpodetexto"/>
        <w:numPr>
          <w:ilvl w:val="1"/>
          <w:numId w:val="31"/>
        </w:numPr>
        <w:tabs>
          <w:tab w:val="clear" w:pos="566"/>
          <w:tab w:val="clear" w:pos="1133"/>
          <w:tab w:val="left" w:pos="851"/>
        </w:tabs>
        <w:spacing w:line="360" w:lineRule="auto"/>
        <w:ind w:left="0" w:firstLine="0"/>
        <w:rPr>
          <w:rFonts w:cs="Arial"/>
        </w:rPr>
      </w:pPr>
      <w:r>
        <w:rPr>
          <w:rFonts w:cs="Arial"/>
        </w:rPr>
        <w:t>A CONTRATADA deverá fornecer à CONTRATANTE</w:t>
      </w:r>
      <w:r w:rsidR="0085248F" w:rsidRPr="0085248F">
        <w:rPr>
          <w:rFonts w:cs="Arial"/>
        </w:rPr>
        <w:t xml:space="preserve"> as informações relativas ao controle técnico na forma prevista, sempre que solicitado, bem como permitir total acesso aos dados de controle técnico da </w:t>
      </w:r>
      <w:r w:rsidRPr="0085248F">
        <w:rPr>
          <w:rFonts w:cs="Arial"/>
        </w:rPr>
        <w:t>AERONAVE</w:t>
      </w:r>
      <w:r w:rsidR="0085248F" w:rsidRPr="0085248F">
        <w:rPr>
          <w:rFonts w:cs="Arial"/>
        </w:rPr>
        <w:t xml:space="preserve"> em poder da empresa.</w:t>
      </w:r>
    </w:p>
    <w:p w:rsidR="0085248F" w:rsidRDefault="0085248F" w:rsidP="00F46371">
      <w:pPr>
        <w:pStyle w:val="Recuodecorpodetexto"/>
        <w:tabs>
          <w:tab w:val="clear" w:pos="566"/>
        </w:tabs>
        <w:spacing w:line="360" w:lineRule="auto"/>
        <w:ind w:left="0"/>
        <w:rPr>
          <w:rFonts w:cs="Arial"/>
        </w:rPr>
      </w:pPr>
    </w:p>
    <w:p w:rsidR="0085248F" w:rsidRDefault="0085248F" w:rsidP="00372132">
      <w:pPr>
        <w:pStyle w:val="Recuodecorpodetexto"/>
        <w:numPr>
          <w:ilvl w:val="0"/>
          <w:numId w:val="31"/>
        </w:numPr>
        <w:tabs>
          <w:tab w:val="clear" w:pos="566"/>
        </w:tabs>
        <w:spacing w:line="360" w:lineRule="auto"/>
        <w:rPr>
          <w:rFonts w:cs="Arial"/>
          <w:b/>
          <w:u w:val="single"/>
        </w:rPr>
      </w:pPr>
      <w:r w:rsidRPr="00501FB1">
        <w:rPr>
          <w:rFonts w:cs="Arial"/>
          <w:b/>
          <w:u w:val="single"/>
        </w:rPr>
        <w:t>CLAÚSULA TERCEIRA</w:t>
      </w:r>
      <w:r w:rsidR="00F558B3">
        <w:rPr>
          <w:rFonts w:cs="Arial"/>
          <w:b/>
          <w:u w:val="single"/>
        </w:rPr>
        <w:t xml:space="preserve"> </w:t>
      </w:r>
      <w:r w:rsidR="00501FB1">
        <w:rPr>
          <w:rFonts w:cs="Arial"/>
          <w:b/>
          <w:u w:val="single"/>
        </w:rPr>
        <w:t>- SERVIÇOS EVENTUAIS DE MANUTENÇÃO</w:t>
      </w:r>
    </w:p>
    <w:p w:rsidR="00501FB1" w:rsidRPr="00501FB1" w:rsidRDefault="00501FB1" w:rsidP="00501FB1">
      <w:pPr>
        <w:pStyle w:val="Recuodecorpodetexto"/>
        <w:ind w:left="525"/>
        <w:rPr>
          <w:rFonts w:cs="Arial"/>
          <w:b/>
          <w:u w:val="single"/>
        </w:rPr>
      </w:pPr>
    </w:p>
    <w:p w:rsidR="00C54570" w:rsidRPr="00E431F8" w:rsidRDefault="00364543" w:rsidP="00BA46D5">
      <w:pPr>
        <w:pStyle w:val="Recuodecorpodetexto"/>
        <w:numPr>
          <w:ilvl w:val="1"/>
          <w:numId w:val="32"/>
        </w:numPr>
        <w:tabs>
          <w:tab w:val="clear" w:pos="0"/>
          <w:tab w:val="clear" w:pos="566"/>
        </w:tabs>
        <w:spacing w:before="100" w:beforeAutospacing="1" w:after="100" w:afterAutospacing="1" w:line="360" w:lineRule="auto"/>
        <w:ind w:left="0" w:firstLine="0"/>
        <w:rPr>
          <w:rFonts w:cs="Arial"/>
          <w:szCs w:val="24"/>
        </w:rPr>
      </w:pPr>
      <w:r w:rsidRPr="00E431F8">
        <w:rPr>
          <w:rFonts w:cs="Arial"/>
          <w:szCs w:val="24"/>
        </w:rPr>
        <w:t xml:space="preserve">Os </w:t>
      </w:r>
      <w:r w:rsidR="00E91FFB" w:rsidRPr="00E431F8">
        <w:rPr>
          <w:rFonts w:cs="Arial"/>
          <w:szCs w:val="24"/>
        </w:rPr>
        <w:t xml:space="preserve">Serviços Eventuais de Manutenção </w:t>
      </w:r>
      <w:r w:rsidRPr="00E431F8">
        <w:rPr>
          <w:rFonts w:cs="Arial"/>
          <w:szCs w:val="24"/>
        </w:rPr>
        <w:t>compreendem aqueles não cobertos pelo Custo Fixo Mensal</w:t>
      </w:r>
      <w:r w:rsidR="00FB5627" w:rsidRPr="00E431F8">
        <w:rPr>
          <w:rFonts w:cs="Arial"/>
          <w:szCs w:val="24"/>
        </w:rPr>
        <w:t>, que</w:t>
      </w:r>
      <w:r w:rsidR="00C54570" w:rsidRPr="00E431F8">
        <w:rPr>
          <w:rFonts w:cs="Arial"/>
          <w:szCs w:val="24"/>
        </w:rPr>
        <w:t xml:space="preserve"> serão apresentados em orçamento próprio para cada evento</w:t>
      </w:r>
      <w:r w:rsidR="007D1B3E" w:rsidRPr="00E431F8">
        <w:rPr>
          <w:rFonts w:cs="Arial"/>
          <w:szCs w:val="24"/>
        </w:rPr>
        <w:t>.</w:t>
      </w:r>
    </w:p>
    <w:p w:rsidR="00FB5627" w:rsidRPr="00E431F8" w:rsidRDefault="00E91FFB" w:rsidP="00BA46D5">
      <w:pPr>
        <w:pStyle w:val="Recuodecorpodetexto"/>
        <w:numPr>
          <w:ilvl w:val="1"/>
          <w:numId w:val="32"/>
        </w:numPr>
        <w:tabs>
          <w:tab w:val="clear" w:pos="0"/>
          <w:tab w:val="clear" w:pos="566"/>
        </w:tabs>
        <w:spacing w:before="100" w:beforeAutospacing="1" w:after="100" w:afterAutospacing="1" w:line="360" w:lineRule="auto"/>
        <w:ind w:left="0" w:firstLine="0"/>
        <w:rPr>
          <w:rFonts w:cs="Arial"/>
          <w:szCs w:val="24"/>
        </w:rPr>
      </w:pPr>
      <w:r w:rsidRPr="00E431F8">
        <w:rPr>
          <w:rFonts w:cs="Arial"/>
          <w:szCs w:val="24"/>
        </w:rPr>
        <w:t xml:space="preserve">Esses serviços são subdivididos em </w:t>
      </w:r>
      <w:r w:rsidR="00562BB5" w:rsidRPr="00722E76">
        <w:rPr>
          <w:rFonts w:eastAsia="Arial Unicode MS" w:cs="Arial"/>
          <w:b/>
        </w:rPr>
        <w:t xml:space="preserve">Serviços Eventuais </w:t>
      </w:r>
      <w:r w:rsidR="00562BB5">
        <w:rPr>
          <w:rFonts w:eastAsia="Arial Unicode MS" w:cs="Arial"/>
          <w:b/>
        </w:rPr>
        <w:t>de Manutenção, a serem prestados diretamente pela CONTRATADA</w:t>
      </w:r>
      <w:r w:rsidRPr="00E431F8">
        <w:rPr>
          <w:rFonts w:cs="Arial"/>
          <w:szCs w:val="24"/>
        </w:rPr>
        <w:t xml:space="preserve"> no qual o pagamento pela </w:t>
      </w:r>
      <w:r w:rsidR="00C54570" w:rsidRPr="00E431F8">
        <w:rPr>
          <w:rFonts w:cs="Arial"/>
          <w:szCs w:val="24"/>
        </w:rPr>
        <w:t>mão-de-obra técnica será feito na forma de homem/hora</w:t>
      </w:r>
      <w:r w:rsidR="00E2062F" w:rsidRPr="00E431F8">
        <w:rPr>
          <w:rFonts w:cs="Arial"/>
          <w:szCs w:val="24"/>
        </w:rPr>
        <w:t>,</w:t>
      </w:r>
      <w:r w:rsidR="00FB5627" w:rsidRPr="00E431F8">
        <w:rPr>
          <w:rFonts w:cs="Arial"/>
          <w:szCs w:val="24"/>
        </w:rPr>
        <w:t xml:space="preserve"> se prestados diretamente pela CONTRATADA</w:t>
      </w:r>
      <w:r w:rsidRPr="00E431F8">
        <w:rPr>
          <w:rFonts w:cs="Arial"/>
          <w:szCs w:val="24"/>
        </w:rPr>
        <w:t>; o</w:t>
      </w:r>
      <w:r w:rsidR="00FB5627" w:rsidRPr="00E431F8">
        <w:rPr>
          <w:rFonts w:cs="Arial"/>
          <w:szCs w:val="24"/>
        </w:rPr>
        <w:t xml:space="preserve">u </w:t>
      </w:r>
      <w:r w:rsidR="00562BB5">
        <w:rPr>
          <w:rFonts w:eastAsia="Arial Unicode MS" w:cs="Arial"/>
          <w:b/>
        </w:rPr>
        <w:t xml:space="preserve">Serviços Eventuais de Manutenção e </w:t>
      </w:r>
      <w:r w:rsidR="00562BB5" w:rsidRPr="00064E69">
        <w:rPr>
          <w:rFonts w:eastAsia="Arial Unicode MS" w:cs="Arial"/>
          <w:b/>
        </w:rPr>
        <w:t xml:space="preserve">Locação </w:t>
      </w:r>
      <w:r w:rsidR="001D624E">
        <w:rPr>
          <w:rFonts w:eastAsia="Arial Unicode MS" w:cs="Arial"/>
          <w:b/>
        </w:rPr>
        <w:t xml:space="preserve">de </w:t>
      </w:r>
      <w:r w:rsidR="00562BB5" w:rsidRPr="00064E69">
        <w:rPr>
          <w:rFonts w:eastAsia="Arial Unicode MS" w:cs="Arial"/>
          <w:b/>
        </w:rPr>
        <w:t>Componentes</w:t>
      </w:r>
      <w:r w:rsidR="00372132">
        <w:rPr>
          <w:rFonts w:eastAsia="Arial Unicode MS" w:cs="Arial"/>
          <w:b/>
        </w:rPr>
        <w:t xml:space="preserve"> </w:t>
      </w:r>
      <w:r w:rsidR="001D624E" w:rsidRPr="001D624E">
        <w:rPr>
          <w:rFonts w:eastAsia="Arial Unicode MS" w:cs="Arial"/>
          <w:b/>
        </w:rPr>
        <w:t>S</w:t>
      </w:r>
      <w:r w:rsidR="00562BB5" w:rsidRPr="001D624E">
        <w:rPr>
          <w:rFonts w:eastAsia="Arial Unicode MS" w:cs="Arial"/>
          <w:b/>
        </w:rPr>
        <w:t>ubcontratados</w:t>
      </w:r>
      <w:r w:rsidR="00FB5627" w:rsidRPr="00E431F8">
        <w:rPr>
          <w:rFonts w:cs="Arial"/>
          <w:szCs w:val="24"/>
        </w:rPr>
        <w:t>, caso a CONTRATADA não possa realizá-lo</w:t>
      </w:r>
      <w:r w:rsidR="00E2062F" w:rsidRPr="00E431F8">
        <w:rPr>
          <w:rFonts w:cs="Arial"/>
          <w:szCs w:val="24"/>
        </w:rPr>
        <w:t>s</w:t>
      </w:r>
      <w:r w:rsidRPr="00E431F8">
        <w:rPr>
          <w:rFonts w:cs="Arial"/>
          <w:szCs w:val="24"/>
        </w:rPr>
        <w:t xml:space="preserve"> diretamente e deva se valer de subcontratação</w:t>
      </w:r>
      <w:r w:rsidR="00C54570" w:rsidRPr="00E431F8">
        <w:rPr>
          <w:rFonts w:cs="Arial"/>
          <w:szCs w:val="24"/>
        </w:rPr>
        <w:t>.</w:t>
      </w:r>
    </w:p>
    <w:p w:rsidR="00C54570" w:rsidRDefault="00BA46D5" w:rsidP="00BA46D5">
      <w:pPr>
        <w:pStyle w:val="Recuodecorpodetexto"/>
        <w:numPr>
          <w:ilvl w:val="1"/>
          <w:numId w:val="32"/>
        </w:numPr>
        <w:tabs>
          <w:tab w:val="clear" w:pos="0"/>
          <w:tab w:val="clear" w:pos="566"/>
          <w:tab w:val="left" w:pos="426"/>
        </w:tabs>
        <w:spacing w:before="100" w:beforeAutospacing="1" w:after="100" w:afterAutospacing="1" w:line="360" w:lineRule="auto"/>
        <w:ind w:left="0" w:firstLine="0"/>
        <w:rPr>
          <w:rFonts w:cs="Arial"/>
          <w:szCs w:val="24"/>
        </w:rPr>
      </w:pPr>
      <w:r>
        <w:rPr>
          <w:rFonts w:cs="Arial"/>
          <w:szCs w:val="24"/>
        </w:rPr>
        <w:t xml:space="preserve">    Os </w:t>
      </w:r>
      <w:r w:rsidRPr="00BA46D5">
        <w:rPr>
          <w:rFonts w:cs="Arial"/>
          <w:szCs w:val="24"/>
        </w:rPr>
        <w:t xml:space="preserve">Serviços Eventuais de Manutenção </w:t>
      </w:r>
      <w:r>
        <w:rPr>
          <w:rFonts w:cs="Arial"/>
          <w:szCs w:val="24"/>
        </w:rPr>
        <w:t>c</w:t>
      </w:r>
      <w:r w:rsidR="00FB5627" w:rsidRPr="00E431F8">
        <w:rPr>
          <w:rFonts w:cs="Arial"/>
          <w:szCs w:val="24"/>
        </w:rPr>
        <w:t>ompreendem, mas não se limitam, aos seguintes serviços:</w:t>
      </w:r>
    </w:p>
    <w:p w:rsidR="00364543" w:rsidRDefault="00FE426A" w:rsidP="00372132">
      <w:pPr>
        <w:pStyle w:val="Recuodecorpodetexto"/>
        <w:numPr>
          <w:ilvl w:val="2"/>
          <w:numId w:val="32"/>
        </w:numPr>
        <w:tabs>
          <w:tab w:val="clear" w:pos="0"/>
          <w:tab w:val="clear" w:pos="566"/>
          <w:tab w:val="left" w:pos="426"/>
        </w:tabs>
        <w:spacing w:before="100" w:beforeAutospacing="1" w:after="240" w:line="360" w:lineRule="auto"/>
        <w:rPr>
          <w:rFonts w:cs="Arial"/>
          <w:szCs w:val="24"/>
        </w:rPr>
      </w:pPr>
      <w:r w:rsidRPr="00E431F8">
        <w:rPr>
          <w:rFonts w:cs="Arial"/>
          <w:b/>
          <w:szCs w:val="24"/>
          <w:u w:val="single"/>
        </w:rPr>
        <w:t>SERVIÇOS DE REPAROS ESTRUTURAIS</w:t>
      </w:r>
      <w:r w:rsidR="00C85936" w:rsidRPr="00E431F8">
        <w:rPr>
          <w:rFonts w:cs="Arial"/>
          <w:szCs w:val="24"/>
        </w:rPr>
        <w:t>: s</w:t>
      </w:r>
      <w:r w:rsidR="00364543" w:rsidRPr="00C85936">
        <w:rPr>
          <w:rFonts w:cs="Arial"/>
          <w:szCs w:val="24"/>
        </w:rPr>
        <w:t>ão todos os serviços previstos no Manual de Reparos Estruturais do fabricante d</w:t>
      </w:r>
      <w:r w:rsidR="00BA46D5">
        <w:rPr>
          <w:rFonts w:cs="Arial"/>
          <w:szCs w:val="24"/>
        </w:rPr>
        <w:t>a AERONAVE</w:t>
      </w:r>
      <w:r w:rsidR="00364543" w:rsidRPr="00C85936">
        <w:rPr>
          <w:rFonts w:cs="Arial"/>
          <w:szCs w:val="24"/>
        </w:rPr>
        <w:t>.</w:t>
      </w:r>
    </w:p>
    <w:p w:rsidR="00983658" w:rsidRDefault="00E84288" w:rsidP="00BA46D5">
      <w:pPr>
        <w:pStyle w:val="Recuodecorpodetexto"/>
        <w:numPr>
          <w:ilvl w:val="2"/>
          <w:numId w:val="32"/>
        </w:numPr>
        <w:tabs>
          <w:tab w:val="clear" w:pos="0"/>
          <w:tab w:val="clear" w:pos="566"/>
          <w:tab w:val="left" w:pos="426"/>
        </w:tabs>
        <w:spacing w:before="100" w:beforeAutospacing="1" w:after="240" w:line="360" w:lineRule="auto"/>
        <w:rPr>
          <w:rFonts w:cs="Arial"/>
          <w:szCs w:val="24"/>
        </w:rPr>
      </w:pPr>
      <w:r w:rsidRPr="00BA46D5">
        <w:rPr>
          <w:rFonts w:cs="Arial"/>
          <w:b/>
          <w:szCs w:val="24"/>
          <w:u w:val="single"/>
        </w:rPr>
        <w:t>SERVIÇOS DE MANUTENÇÃO DE TERCEIRO NÍVEL</w:t>
      </w:r>
      <w:r w:rsidRPr="00BA46D5">
        <w:rPr>
          <w:rFonts w:cs="Arial"/>
          <w:szCs w:val="24"/>
        </w:rPr>
        <w:t xml:space="preserve">: são os serviços não cobertos pelo APOIO OPERACIONAL, que necessitam de inspeção detalhada do COMPONENTE em bancada, como, por exemplo, a revisão geral da caixa de transmissão principal (CTP).  </w:t>
      </w:r>
    </w:p>
    <w:p w:rsidR="00364543" w:rsidRDefault="00364543" w:rsidP="00BA46D5">
      <w:pPr>
        <w:pStyle w:val="Recuodecorpodetexto"/>
        <w:numPr>
          <w:ilvl w:val="2"/>
          <w:numId w:val="32"/>
        </w:numPr>
        <w:tabs>
          <w:tab w:val="clear" w:pos="0"/>
          <w:tab w:val="clear" w:pos="566"/>
          <w:tab w:val="left" w:pos="426"/>
        </w:tabs>
        <w:spacing w:before="100" w:beforeAutospacing="1" w:after="240" w:line="360" w:lineRule="auto"/>
        <w:rPr>
          <w:rFonts w:cs="Arial"/>
          <w:szCs w:val="24"/>
        </w:rPr>
      </w:pPr>
      <w:r w:rsidRPr="00BA46D5">
        <w:rPr>
          <w:rFonts w:cs="Arial"/>
          <w:b/>
          <w:szCs w:val="24"/>
          <w:u w:val="single"/>
        </w:rPr>
        <w:t>SERVIÇ</w:t>
      </w:r>
      <w:r w:rsidR="00FE426A" w:rsidRPr="00BA46D5">
        <w:rPr>
          <w:rFonts w:cs="Arial"/>
          <w:b/>
          <w:szCs w:val="24"/>
          <w:u w:val="single"/>
        </w:rPr>
        <w:t>OS DE PINTURA EXTERNA E INTERNA</w:t>
      </w:r>
      <w:r w:rsidR="00C85936" w:rsidRPr="00BA46D5">
        <w:rPr>
          <w:rFonts w:cs="Arial"/>
          <w:szCs w:val="24"/>
        </w:rPr>
        <w:t>: s</w:t>
      </w:r>
      <w:r w:rsidRPr="00BA46D5">
        <w:rPr>
          <w:rFonts w:cs="Arial"/>
          <w:szCs w:val="24"/>
        </w:rPr>
        <w:t>ão todos os serviços</w:t>
      </w:r>
      <w:r w:rsidR="00BA3B75" w:rsidRPr="00BA46D5">
        <w:rPr>
          <w:rFonts w:cs="Arial"/>
          <w:szCs w:val="24"/>
        </w:rPr>
        <w:t xml:space="preserve"> relacionados à pintura geral de</w:t>
      </w:r>
      <w:r w:rsidR="00BA46D5">
        <w:rPr>
          <w:rFonts w:cs="Arial"/>
          <w:szCs w:val="24"/>
        </w:rPr>
        <w:t xml:space="preserve"> </w:t>
      </w:r>
      <w:r w:rsidR="00BA46D5" w:rsidRPr="00BA46D5">
        <w:rPr>
          <w:rFonts w:cs="Arial"/>
          <w:szCs w:val="24"/>
        </w:rPr>
        <w:t>AERONAVE</w:t>
      </w:r>
      <w:r w:rsidRPr="00BA46D5">
        <w:rPr>
          <w:rFonts w:cs="Arial"/>
          <w:szCs w:val="24"/>
        </w:rPr>
        <w:t xml:space="preserve"> conforme </w:t>
      </w:r>
      <w:r w:rsidR="00BA3B75" w:rsidRPr="00BA46D5">
        <w:rPr>
          <w:rFonts w:cs="Arial"/>
          <w:szCs w:val="24"/>
        </w:rPr>
        <w:t xml:space="preserve">esquema de pintura no </w:t>
      </w:r>
      <w:r w:rsidRPr="00BA46D5">
        <w:rPr>
          <w:rFonts w:cs="Arial"/>
          <w:szCs w:val="24"/>
        </w:rPr>
        <w:t>padrão</w:t>
      </w:r>
      <w:r w:rsidR="00F108ED" w:rsidRPr="00BA46D5">
        <w:rPr>
          <w:rFonts w:cs="Arial"/>
          <w:szCs w:val="24"/>
        </w:rPr>
        <w:t xml:space="preserve"> de cor e textura aprovado pela CAOP/DIREX/DPF.</w:t>
      </w:r>
    </w:p>
    <w:p w:rsidR="00364543" w:rsidRDefault="00FE426A" w:rsidP="00BA46D5">
      <w:pPr>
        <w:pStyle w:val="Recuodecorpodetexto"/>
        <w:numPr>
          <w:ilvl w:val="2"/>
          <w:numId w:val="32"/>
        </w:numPr>
        <w:tabs>
          <w:tab w:val="clear" w:pos="0"/>
          <w:tab w:val="clear" w:pos="566"/>
          <w:tab w:val="left" w:pos="426"/>
        </w:tabs>
        <w:spacing w:before="100" w:beforeAutospacing="1" w:after="240" w:line="360" w:lineRule="auto"/>
        <w:rPr>
          <w:rFonts w:cs="Arial"/>
          <w:szCs w:val="24"/>
        </w:rPr>
      </w:pPr>
      <w:r w:rsidRPr="00BA46D5">
        <w:rPr>
          <w:rFonts w:cs="Arial"/>
          <w:b/>
          <w:szCs w:val="24"/>
          <w:u w:val="single"/>
        </w:rPr>
        <w:lastRenderedPageBreak/>
        <w:t>SERVIÇOS DE CAPOTARIA</w:t>
      </w:r>
      <w:r w:rsidR="00C85936" w:rsidRPr="00BA46D5">
        <w:rPr>
          <w:rFonts w:cs="Arial"/>
          <w:szCs w:val="24"/>
        </w:rPr>
        <w:t>: s</w:t>
      </w:r>
      <w:r w:rsidR="00364543" w:rsidRPr="00BA46D5">
        <w:rPr>
          <w:rFonts w:cs="Arial"/>
          <w:szCs w:val="24"/>
        </w:rPr>
        <w:t xml:space="preserve">ão todos os serviços relacionados </w:t>
      </w:r>
      <w:r w:rsidRPr="00BA46D5">
        <w:rPr>
          <w:rFonts w:cs="Arial"/>
          <w:szCs w:val="24"/>
        </w:rPr>
        <w:t>à</w:t>
      </w:r>
      <w:r w:rsidR="00364543" w:rsidRPr="00BA46D5">
        <w:rPr>
          <w:rFonts w:cs="Arial"/>
          <w:szCs w:val="24"/>
        </w:rPr>
        <w:t xml:space="preserve"> manutenção e recuperação dos acentos e encostos dos bancos dos pilotos</w:t>
      </w:r>
      <w:r w:rsidRPr="00BA46D5">
        <w:rPr>
          <w:rFonts w:cs="Arial"/>
          <w:szCs w:val="24"/>
        </w:rPr>
        <w:t xml:space="preserve"> e passageiros</w:t>
      </w:r>
      <w:r w:rsidR="00364543" w:rsidRPr="00BA46D5">
        <w:rPr>
          <w:rFonts w:cs="Arial"/>
          <w:szCs w:val="24"/>
        </w:rPr>
        <w:t>.</w:t>
      </w:r>
    </w:p>
    <w:p w:rsidR="003B76E1" w:rsidRDefault="003B76E1" w:rsidP="00BA46D5">
      <w:pPr>
        <w:pStyle w:val="Recuodecorpodetexto"/>
        <w:numPr>
          <w:ilvl w:val="2"/>
          <w:numId w:val="32"/>
        </w:numPr>
        <w:tabs>
          <w:tab w:val="clear" w:pos="0"/>
          <w:tab w:val="clear" w:pos="566"/>
          <w:tab w:val="left" w:pos="426"/>
        </w:tabs>
        <w:spacing w:before="100" w:beforeAutospacing="1" w:after="240" w:line="360" w:lineRule="auto"/>
        <w:rPr>
          <w:rFonts w:cs="Arial"/>
          <w:szCs w:val="24"/>
        </w:rPr>
      </w:pPr>
      <w:r w:rsidRPr="00BA46D5">
        <w:rPr>
          <w:rFonts w:cs="Arial"/>
          <w:b/>
          <w:szCs w:val="24"/>
          <w:u w:val="single"/>
        </w:rPr>
        <w:t>CUMPRIMENTO DE DIRETIVAS TÉCNICAS</w:t>
      </w:r>
      <w:r w:rsidRPr="00BA46D5">
        <w:rPr>
          <w:rFonts w:cs="Arial"/>
          <w:szCs w:val="24"/>
        </w:rPr>
        <w:t xml:space="preserve"> que não puderem ser cumpridas pelo mecânico responsável pela MANUTENÇÃO DE CAMPO</w:t>
      </w:r>
      <w:r w:rsidR="000C4F7D" w:rsidRPr="00BA46D5">
        <w:rPr>
          <w:rFonts w:cs="Arial"/>
          <w:szCs w:val="24"/>
        </w:rPr>
        <w:t>.</w:t>
      </w:r>
    </w:p>
    <w:p w:rsidR="00BA46D5" w:rsidRDefault="00364543" w:rsidP="00BA46D5">
      <w:pPr>
        <w:pStyle w:val="Recuodecorpodetexto"/>
        <w:numPr>
          <w:ilvl w:val="2"/>
          <w:numId w:val="32"/>
        </w:numPr>
        <w:tabs>
          <w:tab w:val="clear" w:pos="0"/>
          <w:tab w:val="clear" w:pos="566"/>
          <w:tab w:val="left" w:pos="426"/>
        </w:tabs>
        <w:spacing w:before="100" w:beforeAutospacing="1" w:after="240" w:line="360" w:lineRule="auto"/>
        <w:rPr>
          <w:rFonts w:cs="Arial"/>
          <w:szCs w:val="24"/>
        </w:rPr>
      </w:pPr>
      <w:r w:rsidRPr="00BA46D5">
        <w:rPr>
          <w:rFonts w:cs="Arial"/>
          <w:b/>
          <w:szCs w:val="24"/>
          <w:u w:val="single"/>
        </w:rPr>
        <w:t>GRANDES MODIFICAÇÕES NA AERONAVE</w:t>
      </w:r>
      <w:r w:rsidR="00C85936" w:rsidRPr="00BA46D5">
        <w:rPr>
          <w:rFonts w:cs="Arial"/>
          <w:szCs w:val="24"/>
        </w:rPr>
        <w:t>: s</w:t>
      </w:r>
      <w:r w:rsidRPr="00BA46D5">
        <w:rPr>
          <w:rFonts w:cs="Arial"/>
          <w:szCs w:val="24"/>
        </w:rPr>
        <w:t xml:space="preserve">ão todas as modificações </w:t>
      </w:r>
      <w:r w:rsidR="00AE7D3D" w:rsidRPr="00BA46D5">
        <w:rPr>
          <w:rFonts w:cs="Arial"/>
          <w:szCs w:val="24"/>
        </w:rPr>
        <w:t xml:space="preserve">estruturais </w:t>
      </w:r>
      <w:r w:rsidRPr="00BA46D5">
        <w:rPr>
          <w:rFonts w:cs="Arial"/>
          <w:szCs w:val="24"/>
        </w:rPr>
        <w:t>de melhorias e modernizações permitidas pelo fabricante do helicóptero.</w:t>
      </w:r>
    </w:p>
    <w:p w:rsidR="00BA46D5" w:rsidRDefault="00D17786" w:rsidP="00BA46D5">
      <w:pPr>
        <w:pStyle w:val="Recuodecorpodetexto"/>
        <w:numPr>
          <w:ilvl w:val="2"/>
          <w:numId w:val="32"/>
        </w:numPr>
        <w:tabs>
          <w:tab w:val="clear" w:pos="0"/>
          <w:tab w:val="clear" w:pos="566"/>
          <w:tab w:val="left" w:pos="426"/>
        </w:tabs>
        <w:spacing w:before="100" w:beforeAutospacing="1" w:after="240" w:line="360" w:lineRule="auto"/>
        <w:rPr>
          <w:rFonts w:cs="Arial"/>
          <w:szCs w:val="24"/>
        </w:rPr>
      </w:pPr>
      <w:r w:rsidRPr="00BA46D5">
        <w:rPr>
          <w:rFonts w:cs="Arial"/>
          <w:b/>
          <w:szCs w:val="24"/>
          <w:u w:val="single"/>
        </w:rPr>
        <w:t>SERVIÇOS DE ENVIO E COLETA DE COMPONENTES</w:t>
      </w:r>
      <w:r w:rsidRPr="00BA46D5">
        <w:rPr>
          <w:rFonts w:cs="Arial"/>
          <w:szCs w:val="24"/>
        </w:rPr>
        <w:t>: são os serviços de frete para o envio e a coleta de componentes que necessitem passar por serviços eventuais de manutenção.</w:t>
      </w:r>
    </w:p>
    <w:p w:rsidR="00BA46D5" w:rsidRDefault="00364543" w:rsidP="00BA46D5">
      <w:pPr>
        <w:pStyle w:val="Recuodecorpodetexto"/>
        <w:numPr>
          <w:ilvl w:val="2"/>
          <w:numId w:val="32"/>
        </w:numPr>
        <w:tabs>
          <w:tab w:val="clear" w:pos="0"/>
          <w:tab w:val="clear" w:pos="566"/>
          <w:tab w:val="left" w:pos="426"/>
        </w:tabs>
        <w:spacing w:before="100" w:beforeAutospacing="1" w:after="240" w:line="360" w:lineRule="auto"/>
        <w:rPr>
          <w:rFonts w:cs="Arial"/>
          <w:szCs w:val="24"/>
        </w:rPr>
      </w:pPr>
      <w:r w:rsidRPr="00BA46D5">
        <w:rPr>
          <w:rFonts w:cs="Arial"/>
          <w:b/>
          <w:szCs w:val="24"/>
          <w:u w:val="single"/>
        </w:rPr>
        <w:t>SERVIÇOS ESPECIAIS</w:t>
      </w:r>
      <w:r w:rsidR="00C85936" w:rsidRPr="00BA46D5">
        <w:rPr>
          <w:rFonts w:cs="Arial"/>
          <w:szCs w:val="24"/>
        </w:rPr>
        <w:t>: s</w:t>
      </w:r>
      <w:r w:rsidRPr="00BA46D5">
        <w:rPr>
          <w:rFonts w:cs="Arial"/>
          <w:szCs w:val="24"/>
        </w:rPr>
        <w:t xml:space="preserve">ão todos aqueles necessários à manutenção </w:t>
      </w:r>
      <w:r w:rsidR="00B81BA3" w:rsidRPr="00BA46D5">
        <w:rPr>
          <w:rFonts w:cs="Arial"/>
          <w:szCs w:val="24"/>
        </w:rPr>
        <w:t>do helicóptero</w:t>
      </w:r>
      <w:r w:rsidR="00F108ED" w:rsidRPr="00BA46D5">
        <w:rPr>
          <w:rFonts w:cs="Arial"/>
          <w:szCs w:val="24"/>
        </w:rPr>
        <w:t xml:space="preserve"> descrito na Cláusula Terceira do Termo de referência e</w:t>
      </w:r>
      <w:r w:rsidRPr="00BA46D5">
        <w:rPr>
          <w:rFonts w:cs="Arial"/>
          <w:szCs w:val="24"/>
        </w:rPr>
        <w:t xml:space="preserve"> que demandam Certificados de Homologação distintos dos exigidos para os </w:t>
      </w:r>
      <w:r w:rsidR="007D1B3E" w:rsidRPr="00BA46D5">
        <w:rPr>
          <w:rFonts w:cs="Arial"/>
          <w:szCs w:val="24"/>
        </w:rPr>
        <w:t>Serviços Programados.</w:t>
      </w:r>
    </w:p>
    <w:p w:rsidR="0048256E" w:rsidRPr="00BA46D5" w:rsidRDefault="0048256E" w:rsidP="00BA46D5">
      <w:pPr>
        <w:pStyle w:val="Recuodecorpodetexto"/>
        <w:numPr>
          <w:ilvl w:val="2"/>
          <w:numId w:val="32"/>
        </w:numPr>
        <w:tabs>
          <w:tab w:val="clear" w:pos="0"/>
          <w:tab w:val="clear" w:pos="566"/>
          <w:tab w:val="left" w:pos="426"/>
        </w:tabs>
        <w:spacing w:before="100" w:beforeAutospacing="1" w:after="240" w:line="360" w:lineRule="auto"/>
        <w:rPr>
          <w:rFonts w:cs="Arial"/>
          <w:szCs w:val="24"/>
        </w:rPr>
      </w:pPr>
      <w:r w:rsidRPr="00BA46D5">
        <w:rPr>
          <w:rFonts w:cs="Arial"/>
          <w:b/>
          <w:szCs w:val="24"/>
          <w:u w:val="single"/>
        </w:rPr>
        <w:t>SERVIÇOS DE MANUTENÇÃO DE AVIÔNICOS</w:t>
      </w:r>
      <w:r w:rsidR="00CC0529" w:rsidRPr="00BA46D5">
        <w:rPr>
          <w:rFonts w:cs="Arial"/>
          <w:b/>
          <w:szCs w:val="24"/>
        </w:rPr>
        <w:t xml:space="preserve">: </w:t>
      </w:r>
      <w:r w:rsidR="00CC0529" w:rsidRPr="00BA46D5">
        <w:rPr>
          <w:rFonts w:cs="Arial"/>
          <w:szCs w:val="24"/>
        </w:rPr>
        <w:t>São os serviços de eletrônica que não puderem ser realizados pelo mecânico responsável pela MANUTENÇÃO DE CAMPO.</w:t>
      </w:r>
    </w:p>
    <w:p w:rsidR="000B7B0C" w:rsidRPr="005723A5" w:rsidRDefault="000B7B0C" w:rsidP="005723A5">
      <w:pPr>
        <w:spacing w:before="100" w:beforeAutospacing="1" w:after="100" w:afterAutospacing="1" w:line="360" w:lineRule="auto"/>
        <w:jc w:val="right"/>
        <w:rPr>
          <w:rFonts w:ascii="Arial" w:eastAsia="Arial Unicode MS" w:hAnsi="Arial" w:cs="Arial"/>
        </w:rPr>
      </w:pPr>
      <w:r w:rsidRPr="005723A5">
        <w:rPr>
          <w:rFonts w:ascii="Arial" w:eastAsia="Arial Unicode MS" w:hAnsi="Arial" w:cs="Arial"/>
        </w:rPr>
        <w:t xml:space="preserve">Brasília-DF, </w:t>
      </w:r>
      <w:r w:rsidR="00606F79">
        <w:rPr>
          <w:rFonts w:ascii="Arial" w:eastAsia="Arial Unicode MS" w:hAnsi="Arial" w:cs="Arial"/>
        </w:rPr>
        <w:t>22</w:t>
      </w:r>
      <w:r w:rsidRPr="005723A5">
        <w:rPr>
          <w:rFonts w:ascii="Arial" w:eastAsia="Arial Unicode MS" w:hAnsi="Arial" w:cs="Arial"/>
        </w:rPr>
        <w:t xml:space="preserve"> de </w:t>
      </w:r>
      <w:r w:rsidR="001E2349">
        <w:rPr>
          <w:rFonts w:ascii="Arial" w:eastAsia="Arial Unicode MS" w:hAnsi="Arial" w:cs="Arial"/>
        </w:rPr>
        <w:t>Abril</w:t>
      </w:r>
      <w:r w:rsidRPr="005723A5">
        <w:rPr>
          <w:rFonts w:ascii="Arial" w:eastAsia="Arial Unicode MS" w:hAnsi="Arial" w:cs="Arial"/>
        </w:rPr>
        <w:t xml:space="preserve"> de 201</w:t>
      </w:r>
      <w:r w:rsidR="001E2349">
        <w:rPr>
          <w:rFonts w:ascii="Arial" w:eastAsia="Arial Unicode MS" w:hAnsi="Arial" w:cs="Arial"/>
        </w:rPr>
        <w:t>4</w:t>
      </w:r>
      <w:r w:rsidRPr="005723A5">
        <w:rPr>
          <w:rFonts w:ascii="Arial" w:eastAsia="Arial Unicode MS" w:hAnsi="Arial" w:cs="Arial"/>
        </w:rPr>
        <w:t>.</w:t>
      </w:r>
    </w:p>
    <w:p w:rsidR="006E20B1" w:rsidRDefault="000B7B0C" w:rsidP="001E2349">
      <w:pPr>
        <w:spacing w:before="100" w:beforeAutospacing="1" w:after="100" w:afterAutospacing="1" w:line="360" w:lineRule="auto"/>
        <w:rPr>
          <w:rFonts w:ascii="Arial" w:eastAsia="Arial Unicode MS" w:hAnsi="Arial" w:cs="Arial"/>
        </w:rPr>
      </w:pPr>
      <w:r w:rsidRPr="005723A5">
        <w:rPr>
          <w:rFonts w:ascii="Arial" w:eastAsia="Arial Unicode MS" w:hAnsi="Arial" w:cs="Arial"/>
        </w:rPr>
        <w:t>Elaborado por:</w:t>
      </w:r>
    </w:p>
    <w:p w:rsidR="007F6628" w:rsidRDefault="001E2349" w:rsidP="001E2349">
      <w:pPr>
        <w:pStyle w:val="Ttulo3"/>
        <w:spacing w:before="100" w:beforeAutospacing="1" w:after="100" w:afterAutospacing="1" w:line="360" w:lineRule="auto"/>
        <w:rPr>
          <w:rFonts w:cs="Arial"/>
          <w:b/>
          <w:sz w:val="24"/>
          <w:szCs w:val="24"/>
        </w:rPr>
      </w:pPr>
      <w:r>
        <w:rPr>
          <w:rFonts w:cs="Arial"/>
          <w:sz w:val="24"/>
          <w:szCs w:val="24"/>
        </w:rPr>
        <w:t>____</w:t>
      </w:r>
      <w:r w:rsidR="000B7B0C" w:rsidRPr="005723A5">
        <w:rPr>
          <w:rFonts w:cs="Arial"/>
          <w:sz w:val="24"/>
          <w:szCs w:val="24"/>
        </w:rPr>
        <w:t>_________________________</w:t>
      </w:r>
    </w:p>
    <w:p w:rsidR="001E2349" w:rsidRDefault="001E2349" w:rsidP="001E2349">
      <w:pPr>
        <w:spacing w:before="100" w:beforeAutospacing="1" w:after="100" w:afterAutospacing="1" w:line="360" w:lineRule="auto"/>
        <w:rPr>
          <w:rFonts w:ascii="Arial" w:eastAsia="Arial Unicode MS" w:hAnsi="Arial" w:cs="Arial"/>
          <w:b/>
        </w:rPr>
      </w:pPr>
    </w:p>
    <w:p w:rsidR="001E2349" w:rsidRDefault="001E2349" w:rsidP="001E2349">
      <w:pPr>
        <w:rPr>
          <w:rFonts w:ascii="Arial" w:eastAsia="Arial Unicode MS" w:hAnsi="Arial" w:cs="Arial"/>
          <w:b/>
        </w:rPr>
      </w:pPr>
    </w:p>
    <w:p w:rsidR="001E2349" w:rsidRDefault="001E2349" w:rsidP="001E2349">
      <w:pPr>
        <w:rPr>
          <w:rFonts w:ascii="Arial" w:eastAsia="Arial Unicode MS" w:hAnsi="Arial" w:cs="Arial"/>
          <w:b/>
        </w:rPr>
      </w:pPr>
    </w:p>
    <w:p w:rsidR="001E2349" w:rsidRDefault="001E2349" w:rsidP="001E2349">
      <w:pPr>
        <w:rPr>
          <w:rFonts w:ascii="Arial" w:eastAsia="Arial Unicode MS" w:hAnsi="Arial" w:cs="Arial"/>
          <w:b/>
        </w:rPr>
      </w:pPr>
    </w:p>
    <w:p w:rsidR="001E2349" w:rsidRDefault="001E2349" w:rsidP="001E2349">
      <w:pPr>
        <w:rPr>
          <w:rFonts w:ascii="Arial" w:eastAsia="Arial Unicode MS" w:hAnsi="Arial" w:cs="Arial"/>
          <w:b/>
        </w:rPr>
      </w:pPr>
    </w:p>
    <w:p w:rsidR="000B7B0C" w:rsidRPr="005723A5" w:rsidRDefault="000B7B0C" w:rsidP="001E2349">
      <w:pPr>
        <w:rPr>
          <w:rFonts w:ascii="Arial" w:hAnsi="Arial" w:cs="Arial"/>
          <w:color w:val="000000"/>
        </w:rPr>
      </w:pPr>
      <w:r w:rsidRPr="005723A5">
        <w:rPr>
          <w:rFonts w:ascii="Arial" w:eastAsia="Arial Unicode MS" w:hAnsi="Arial" w:cs="Arial"/>
          <w:b/>
        </w:rPr>
        <w:t>De Acordo:</w:t>
      </w:r>
      <w:r w:rsidR="008A726B">
        <w:rPr>
          <w:rFonts w:ascii="Arial" w:eastAsia="Arial Unicode MS" w:hAnsi="Arial" w:cs="Arial"/>
          <w:b/>
        </w:rPr>
        <w:t xml:space="preserve">                         </w:t>
      </w:r>
      <w:r w:rsidRPr="005723A5">
        <w:rPr>
          <w:rFonts w:ascii="Arial" w:hAnsi="Arial" w:cs="Arial"/>
          <w:color w:val="000000"/>
        </w:rPr>
        <w:t>______________________________</w:t>
      </w:r>
    </w:p>
    <w:p w:rsidR="000B7B0C" w:rsidRPr="001E2349" w:rsidRDefault="008A726B" w:rsidP="001E2349">
      <w:pPr>
        <w:spacing w:before="120"/>
        <w:jc w:val="center"/>
        <w:rPr>
          <w:rFonts w:ascii="Arial" w:hAnsi="Arial" w:cs="Arial"/>
          <w:bCs/>
          <w:color w:val="000000"/>
          <w:sz w:val="20"/>
          <w:szCs w:val="20"/>
        </w:rPr>
      </w:pPr>
      <w:r>
        <w:rPr>
          <w:rFonts w:ascii="Arial" w:hAnsi="Arial" w:cs="Arial"/>
          <w:bCs/>
          <w:color w:val="000000"/>
        </w:rPr>
        <w:t xml:space="preserve">       </w:t>
      </w:r>
      <w:r w:rsidR="000B7B0C" w:rsidRPr="001E2349">
        <w:rPr>
          <w:rFonts w:ascii="Arial" w:hAnsi="Arial" w:cs="Arial"/>
          <w:bCs/>
          <w:color w:val="000000"/>
          <w:sz w:val="20"/>
          <w:szCs w:val="20"/>
        </w:rPr>
        <w:t>Coordenador da CAOP</w:t>
      </w:r>
    </w:p>
    <w:sectPr w:rsidR="000B7B0C" w:rsidRPr="001E2349" w:rsidSect="000B7B0C">
      <w:headerReference w:type="default" r:id="rId9"/>
      <w:headerReference w:type="first" r:id="rId10"/>
      <w:pgSz w:w="11906" w:h="16838"/>
      <w:pgMar w:top="1533" w:right="851" w:bottom="1418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51C05" w:rsidRDefault="00151C05" w:rsidP="00144254">
      <w:r>
        <w:separator/>
      </w:r>
    </w:p>
  </w:endnote>
  <w:endnote w:type="continuationSeparator" w:id="0">
    <w:p w:rsidR="00151C05" w:rsidRDefault="00151C05" w:rsidP="00144254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51C05" w:rsidRDefault="00151C05" w:rsidP="00144254">
      <w:r>
        <w:separator/>
      </w:r>
    </w:p>
  </w:footnote>
  <w:footnote w:type="continuationSeparator" w:id="0">
    <w:p w:rsidR="00151C05" w:rsidRDefault="00151C05" w:rsidP="00144254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17F" w:rsidRPr="00F70F46" w:rsidRDefault="001A3FE9" w:rsidP="00D2017F">
    <w:pPr>
      <w:pStyle w:val="Ttulo6"/>
      <w:ind w:left="142"/>
      <w:rPr>
        <w:rFonts w:ascii="Arial" w:eastAsia="Arial Unicode MS" w:hAnsi="Arial" w:cs="Arial"/>
        <w:i/>
        <w:u w:val="none"/>
      </w:rPr>
    </w:pPr>
    <w:r>
      <w:rPr>
        <w:rFonts w:ascii="Arial" w:hAnsi="Arial" w:cs="Arial"/>
        <w:i/>
        <w:noProof/>
        <w:u w:val="none"/>
      </w:rPr>
      <w:t>Folha</w:t>
    </w:r>
    <w:r w:rsidR="00D2017F" w:rsidRPr="00F70F46">
      <w:rPr>
        <w:rFonts w:ascii="Arial" w:hAnsi="Arial" w:cs="Arial"/>
        <w:i/>
        <w:noProof/>
        <w:u w:val="none"/>
      </w:rPr>
      <w:t xml:space="preserve"> </w:t>
    </w:r>
    <w:r w:rsidR="004A7FB2" w:rsidRPr="00F70F46">
      <w:rPr>
        <w:rFonts w:ascii="Arial" w:hAnsi="Arial" w:cs="Arial"/>
        <w:i/>
        <w:u w:val="none"/>
      </w:rPr>
      <w:fldChar w:fldCharType="begin"/>
    </w:r>
    <w:r w:rsidR="00D2017F" w:rsidRPr="00F70F46">
      <w:rPr>
        <w:rFonts w:ascii="Arial" w:hAnsi="Arial" w:cs="Arial"/>
        <w:i/>
        <w:u w:val="none"/>
      </w:rPr>
      <w:instrText>PAGE</w:instrText>
    </w:r>
    <w:r w:rsidR="004A7FB2" w:rsidRPr="00F70F46">
      <w:rPr>
        <w:rFonts w:ascii="Arial" w:hAnsi="Arial" w:cs="Arial"/>
        <w:i/>
        <w:u w:val="none"/>
      </w:rPr>
      <w:fldChar w:fldCharType="separate"/>
    </w:r>
    <w:r w:rsidR="00FB6CB3">
      <w:rPr>
        <w:rFonts w:ascii="Arial" w:hAnsi="Arial" w:cs="Arial"/>
        <w:i/>
        <w:noProof/>
        <w:u w:val="none"/>
      </w:rPr>
      <w:t>7</w:t>
    </w:r>
    <w:r w:rsidR="004A7FB2" w:rsidRPr="00F70F46">
      <w:rPr>
        <w:rFonts w:ascii="Arial" w:hAnsi="Arial" w:cs="Arial"/>
        <w:i/>
        <w:u w:val="none"/>
      </w:rPr>
      <w:fldChar w:fldCharType="end"/>
    </w:r>
    <w:r w:rsidR="00D2017F" w:rsidRPr="00F70F46">
      <w:rPr>
        <w:rFonts w:ascii="Arial" w:hAnsi="Arial" w:cs="Arial"/>
        <w:i/>
        <w:u w:val="none"/>
      </w:rPr>
      <w:t xml:space="preserve"> de </w:t>
    </w:r>
    <w:r w:rsidR="004A7FB2" w:rsidRPr="00F70F46">
      <w:rPr>
        <w:rFonts w:ascii="Arial" w:hAnsi="Arial" w:cs="Arial"/>
        <w:i/>
        <w:u w:val="none"/>
      </w:rPr>
      <w:fldChar w:fldCharType="begin"/>
    </w:r>
    <w:r w:rsidR="00D2017F" w:rsidRPr="00F70F46">
      <w:rPr>
        <w:rFonts w:ascii="Arial" w:hAnsi="Arial" w:cs="Arial"/>
        <w:i/>
        <w:u w:val="none"/>
      </w:rPr>
      <w:instrText>NUMPAGES</w:instrText>
    </w:r>
    <w:r w:rsidR="004A7FB2" w:rsidRPr="00F70F46">
      <w:rPr>
        <w:rFonts w:ascii="Arial" w:hAnsi="Arial" w:cs="Arial"/>
        <w:i/>
        <w:u w:val="none"/>
      </w:rPr>
      <w:fldChar w:fldCharType="separate"/>
    </w:r>
    <w:r w:rsidR="00FB6CB3">
      <w:rPr>
        <w:rFonts w:ascii="Arial" w:hAnsi="Arial" w:cs="Arial"/>
        <w:i/>
        <w:noProof/>
        <w:u w:val="none"/>
      </w:rPr>
      <w:t>7</w:t>
    </w:r>
    <w:r w:rsidR="004A7FB2" w:rsidRPr="00F70F46">
      <w:rPr>
        <w:rFonts w:ascii="Arial" w:hAnsi="Arial" w:cs="Arial"/>
        <w:i/>
        <w:u w:val="none"/>
      </w:rPr>
      <w:fldChar w:fldCharType="end"/>
    </w:r>
    <w:r w:rsidR="00D2017F" w:rsidRPr="00F70F46">
      <w:rPr>
        <w:rFonts w:ascii="Arial" w:hAnsi="Arial" w:cs="Arial"/>
        <w:i/>
        <w:u w:val="none"/>
      </w:rPr>
      <w:t xml:space="preserve"> do Anexo </w:t>
    </w:r>
    <w:r w:rsidR="00D2215F">
      <w:rPr>
        <w:rFonts w:ascii="Arial" w:hAnsi="Arial" w:cs="Arial"/>
        <w:i/>
        <w:u w:val="none"/>
      </w:rPr>
      <w:t>III</w:t>
    </w:r>
  </w:p>
  <w:p w:rsidR="00D2017F" w:rsidRPr="00137352" w:rsidRDefault="00D2017F" w:rsidP="00D2017F">
    <w:pPr>
      <w:pBdr>
        <w:bottom w:val="single" w:sz="12" w:space="4" w:color="auto"/>
      </w:pBdr>
      <w:rPr>
        <w:rFonts w:ascii="Arial" w:hAnsi="Arial" w:cs="Arial"/>
        <w:bCs/>
        <w:sz w:val="16"/>
        <w:szCs w:val="16"/>
      </w:rPr>
    </w:pPr>
  </w:p>
  <w:p w:rsidR="00F70F46" w:rsidRPr="00D2017F" w:rsidRDefault="00F70F46" w:rsidP="00D2017F">
    <w:pPr>
      <w:pStyle w:val="Cabealho"/>
      <w:rPr>
        <w:szCs w:val="16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D2017F" w:rsidRDefault="00D2017F">
    <w:pPr>
      <w:pStyle w:val="Cabealho"/>
    </w:pPr>
    <w:r>
      <w:rPr>
        <w:noProof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column">
            <wp:posOffset>2615565</wp:posOffset>
          </wp:positionH>
          <wp:positionV relativeFrom="paragraph">
            <wp:posOffset>-182880</wp:posOffset>
          </wp:positionV>
          <wp:extent cx="619125" cy="685800"/>
          <wp:effectExtent l="19050" t="0" r="9525" b="0"/>
          <wp:wrapNone/>
          <wp:docPr id="2" name="Imagem 1" descr="repcolor_otm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m 1" descr="repcolor_otm"/>
                  <pic:cNvPicPr>
                    <a:picLocks noChangeAspect="1" noChangeArrowheads="1"/>
                  </pic:cNvPicPr>
                </pic:nvPicPr>
                <pic:blipFill>
                  <a:blip r:embed="rId1" cstate="print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19125" cy="68580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  <w:p w:rsidR="00D2017F" w:rsidRDefault="00D2017F">
    <w:pPr>
      <w:pStyle w:val="Cabealho"/>
    </w:pPr>
  </w:p>
  <w:p w:rsidR="00D2017F" w:rsidRDefault="00D2017F">
    <w:pPr>
      <w:pStyle w:val="Cabealho"/>
    </w:pPr>
  </w:p>
  <w:p w:rsidR="00D2017F" w:rsidRPr="00BD232B" w:rsidRDefault="00D2017F" w:rsidP="00D2017F">
    <w:pPr>
      <w:pStyle w:val="Ttulo"/>
      <w:rPr>
        <w:rFonts w:cs="Arial"/>
        <w:b w:val="0"/>
        <w:sz w:val="18"/>
        <w:szCs w:val="18"/>
      </w:rPr>
    </w:pPr>
    <w:r w:rsidRPr="00BD232B">
      <w:rPr>
        <w:rFonts w:cs="Arial"/>
        <w:b w:val="0"/>
        <w:sz w:val="18"/>
        <w:szCs w:val="18"/>
      </w:rPr>
      <w:t>MJ-DEPARTAMENTO DE POLÍCIA FEDERAL</w:t>
    </w:r>
  </w:p>
  <w:p w:rsidR="00D2017F" w:rsidRPr="00BD232B" w:rsidRDefault="00D2017F" w:rsidP="00D2017F">
    <w:pPr>
      <w:jc w:val="center"/>
      <w:rPr>
        <w:rFonts w:ascii="Arial" w:hAnsi="Arial" w:cs="Arial"/>
        <w:bCs/>
        <w:sz w:val="18"/>
        <w:szCs w:val="18"/>
      </w:rPr>
    </w:pPr>
    <w:r w:rsidRPr="00BD232B">
      <w:rPr>
        <w:rFonts w:ascii="Arial" w:hAnsi="Arial" w:cs="Arial"/>
        <w:bCs/>
        <w:sz w:val="18"/>
        <w:szCs w:val="18"/>
      </w:rPr>
      <w:t>DIRETORIA EXECUTIVA</w:t>
    </w:r>
  </w:p>
  <w:p w:rsidR="00D2017F" w:rsidRDefault="00D2017F" w:rsidP="00D2017F">
    <w:pPr>
      <w:pStyle w:val="Ttulo7"/>
      <w:spacing w:before="0" w:after="0"/>
      <w:jc w:val="center"/>
      <w:rPr>
        <w:rFonts w:ascii="Arial" w:hAnsi="Arial" w:cs="Arial"/>
        <w:bCs/>
        <w:sz w:val="18"/>
        <w:szCs w:val="18"/>
      </w:rPr>
    </w:pPr>
    <w:r w:rsidRPr="00BD232B">
      <w:rPr>
        <w:rFonts w:ascii="Arial" w:hAnsi="Arial" w:cs="Arial"/>
        <w:bCs/>
        <w:sz w:val="18"/>
        <w:szCs w:val="18"/>
      </w:rPr>
      <w:t>COORDENAÇÃO DE AVIAÇÃO OPERACIONAL</w:t>
    </w:r>
  </w:p>
  <w:p w:rsidR="00D2017F" w:rsidRPr="00137352" w:rsidRDefault="00D2017F" w:rsidP="00D2017F">
    <w:pPr>
      <w:pStyle w:val="Ttulo7"/>
      <w:spacing w:before="0" w:after="0"/>
      <w:jc w:val="center"/>
      <w:rPr>
        <w:rFonts w:ascii="Arial" w:hAnsi="Arial" w:cs="Arial"/>
        <w:sz w:val="16"/>
        <w:szCs w:val="16"/>
      </w:rPr>
    </w:pPr>
    <w:r w:rsidRPr="00137352">
      <w:rPr>
        <w:rFonts w:ascii="Arial" w:hAnsi="Arial" w:cs="Arial"/>
        <w:sz w:val="16"/>
        <w:szCs w:val="16"/>
      </w:rPr>
      <w:t xml:space="preserve">Aeroporto Internacional de Brasília - Setor de Hangares- nºs 13/14 – Brasília/DF CEP 71608-900 </w:t>
    </w:r>
  </w:p>
  <w:p w:rsidR="00701BD7" w:rsidRDefault="00D2017F" w:rsidP="00D2017F">
    <w:pPr>
      <w:pBdr>
        <w:bottom w:val="single" w:sz="12" w:space="4" w:color="auto"/>
      </w:pBdr>
      <w:tabs>
        <w:tab w:val="center" w:pos="4419"/>
        <w:tab w:val="right" w:pos="8838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  <w:r w:rsidRPr="00D831C7">
      <w:rPr>
        <w:rFonts w:ascii="Arial" w:hAnsi="Arial" w:cs="Arial"/>
        <w:sz w:val="16"/>
        <w:szCs w:val="16"/>
      </w:rPr>
      <w:t>fone: 0xx61 2024 9542  fax: 0xx61 2024-9541</w:t>
    </w:r>
  </w:p>
  <w:p w:rsidR="00D2017F" w:rsidRPr="00D2017F" w:rsidRDefault="00D2017F" w:rsidP="00D2017F">
    <w:pPr>
      <w:pBdr>
        <w:bottom w:val="single" w:sz="12" w:space="4" w:color="auto"/>
      </w:pBdr>
      <w:tabs>
        <w:tab w:val="center" w:pos="4419"/>
        <w:tab w:val="right" w:pos="8838"/>
      </w:tabs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603F6E"/>
    <w:multiLevelType w:val="multilevel"/>
    <w:tmpl w:val="2436A656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18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">
    <w:nsid w:val="07AD2264"/>
    <w:multiLevelType w:val="hybridMultilevel"/>
    <w:tmpl w:val="364A0DA4"/>
    <w:lvl w:ilvl="0" w:tplc="73482F68">
      <w:start w:val="2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D4966A8"/>
    <w:multiLevelType w:val="multilevel"/>
    <w:tmpl w:val="EA40205E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bullet"/>
      <w:lvlText w:val="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3">
    <w:nsid w:val="0EEF23C9"/>
    <w:multiLevelType w:val="multilevel"/>
    <w:tmpl w:val="050A8D7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bullet"/>
      <w:lvlText w:val="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4">
    <w:nsid w:val="140A6B45"/>
    <w:multiLevelType w:val="multilevel"/>
    <w:tmpl w:val="5FCC76E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5">
    <w:nsid w:val="14E54BA4"/>
    <w:multiLevelType w:val="hybridMultilevel"/>
    <w:tmpl w:val="C5CE03CC"/>
    <w:lvl w:ilvl="0" w:tplc="48CE764C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16F03985"/>
    <w:multiLevelType w:val="multilevel"/>
    <w:tmpl w:val="2E38A44E"/>
    <w:lvl w:ilvl="0">
      <w:start w:val="2"/>
      <w:numFmt w:val="decimal"/>
      <w:lvlText w:val="%1."/>
      <w:lvlJc w:val="left"/>
      <w:pPr>
        <w:ind w:left="525" w:hanging="525"/>
      </w:pPr>
      <w:rPr>
        <w:rFonts w:hint="default"/>
      </w:rPr>
    </w:lvl>
    <w:lvl w:ilvl="1">
      <w:start w:val="14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7">
    <w:nsid w:val="1E5B3050"/>
    <w:multiLevelType w:val="hybridMultilevel"/>
    <w:tmpl w:val="595ED792"/>
    <w:lvl w:ilvl="0" w:tplc="0416000B">
      <w:start w:val="1"/>
      <w:numFmt w:val="bullet"/>
      <w:lvlText w:val="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1" w:tplc="0416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26831EE9"/>
    <w:multiLevelType w:val="multilevel"/>
    <w:tmpl w:val="0C9AB378"/>
    <w:lvl w:ilvl="0">
      <w:start w:val="3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9">
    <w:nsid w:val="27AB0C59"/>
    <w:multiLevelType w:val="hybridMultilevel"/>
    <w:tmpl w:val="BB206276"/>
    <w:lvl w:ilvl="0" w:tplc="0416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29D46317"/>
    <w:multiLevelType w:val="multilevel"/>
    <w:tmpl w:val="F70402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1">
    <w:nsid w:val="2C5D1517"/>
    <w:multiLevelType w:val="multilevel"/>
    <w:tmpl w:val="1E9EE28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  <w:i w:val="0"/>
        <w:color w:val="auto"/>
        <w:sz w:val="24"/>
        <w:szCs w:val="24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12">
    <w:nsid w:val="3267577B"/>
    <w:multiLevelType w:val="multilevel"/>
    <w:tmpl w:val="2C982320"/>
    <w:lvl w:ilvl="0">
      <w:start w:val="1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2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3">
    <w:nsid w:val="339A5929"/>
    <w:multiLevelType w:val="multilevel"/>
    <w:tmpl w:val="608AF3BA"/>
    <w:lvl w:ilvl="0">
      <w:start w:val="2"/>
      <w:numFmt w:val="decimal"/>
      <w:lvlText w:val="%1."/>
      <w:lvlJc w:val="left"/>
      <w:pPr>
        <w:ind w:left="585" w:hanging="585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14">
    <w:nsid w:val="380A0921"/>
    <w:multiLevelType w:val="multilevel"/>
    <w:tmpl w:val="0B68024A"/>
    <w:lvl w:ilvl="0">
      <w:start w:val="2"/>
      <w:numFmt w:val="decimal"/>
      <w:lvlText w:val="%1."/>
      <w:lvlJc w:val="left"/>
      <w:pPr>
        <w:ind w:left="765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282" w:hanging="720"/>
      </w:pPr>
      <w:rPr>
        <w:rFonts w:hint="default"/>
        <w:b/>
      </w:rPr>
    </w:lvl>
    <w:lvl w:ilvl="2">
      <w:start w:val="1"/>
      <w:numFmt w:val="decimal"/>
      <w:isLgl/>
      <w:lvlText w:val="%1.%2.%3."/>
      <w:lvlJc w:val="left"/>
      <w:pPr>
        <w:ind w:left="1439" w:hanging="720"/>
      </w:pPr>
      <w:rPr>
        <w:rFonts w:hint="default"/>
        <w:b/>
      </w:rPr>
    </w:lvl>
    <w:lvl w:ilvl="3">
      <w:start w:val="1"/>
      <w:numFmt w:val="decimal"/>
      <w:isLgl/>
      <w:lvlText w:val="%1.%2.%3.%4."/>
      <w:lvlJc w:val="left"/>
      <w:pPr>
        <w:ind w:left="195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211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63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787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3304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3461" w:hanging="1800"/>
      </w:pPr>
      <w:rPr>
        <w:rFonts w:hint="default"/>
      </w:rPr>
    </w:lvl>
  </w:abstractNum>
  <w:abstractNum w:abstractNumId="15">
    <w:nsid w:val="3DFA50FA"/>
    <w:multiLevelType w:val="hybridMultilevel"/>
    <w:tmpl w:val="0810D0D0"/>
    <w:lvl w:ilvl="0" w:tplc="0416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6">
    <w:nsid w:val="3F961286"/>
    <w:multiLevelType w:val="multilevel"/>
    <w:tmpl w:val="A43AEF1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180"/>
      </w:pPr>
      <w:rPr>
        <w:rFonts w:hint="default"/>
        <w:b/>
        <w:i w:val="0"/>
      </w:rPr>
    </w:lvl>
    <w:lvl w:ilvl="1">
      <w:start w:val="1"/>
      <w:numFmt w:val="lowerLetter"/>
      <w:lvlText w:val="%2)"/>
      <w:lvlJc w:val="left"/>
      <w:pPr>
        <w:tabs>
          <w:tab w:val="num" w:pos="1440"/>
        </w:tabs>
        <w:ind w:left="1440" w:hanging="360"/>
      </w:pPr>
      <w:rPr>
        <w:rFonts w:eastAsia="Times New Roman" w:hint="default"/>
        <w:b w:val="0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  <w:rPr>
        <w:rFonts w:hint="default"/>
      </w:rPr>
    </w:lvl>
  </w:abstractNum>
  <w:abstractNum w:abstractNumId="17">
    <w:nsid w:val="41120C68"/>
    <w:multiLevelType w:val="multilevel"/>
    <w:tmpl w:val="6AB28916"/>
    <w:lvl w:ilvl="0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18">
    <w:nsid w:val="47350ABD"/>
    <w:multiLevelType w:val="multilevel"/>
    <w:tmpl w:val="C332CFE2"/>
    <w:lvl w:ilvl="0">
      <w:start w:val="7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2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064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800" w:hanging="1080"/>
      </w:pPr>
      <w:rPr>
        <w:rFonts w:hint="default"/>
        <w:color w:val="auto"/>
      </w:rPr>
    </w:lvl>
    <w:lvl w:ilvl="4">
      <w:start w:val="1"/>
      <w:numFmt w:val="decimal"/>
      <w:lvlText w:val="%1.%2.%3.%4.%5."/>
      <w:lvlJc w:val="left"/>
      <w:pPr>
        <w:ind w:left="204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6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288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48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080" w:hanging="2160"/>
      </w:pPr>
      <w:rPr>
        <w:rFonts w:hint="default"/>
      </w:rPr>
    </w:lvl>
  </w:abstractNum>
  <w:abstractNum w:abstractNumId="19">
    <w:nsid w:val="49201B47"/>
    <w:multiLevelType w:val="hybridMultilevel"/>
    <w:tmpl w:val="8A3218F8"/>
    <w:lvl w:ilvl="0" w:tplc="89B8D5B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A6C5DDF"/>
    <w:multiLevelType w:val="multilevel"/>
    <w:tmpl w:val="BC66271E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080" w:hanging="360"/>
      </w:pPr>
      <w:rPr>
        <w:rFonts w:eastAsia="Times New Roman" w:hint="default"/>
        <w:b/>
      </w:rPr>
    </w:lvl>
    <w:lvl w:ilvl="2">
      <w:start w:val="1"/>
      <w:numFmt w:val="decimal"/>
      <w:isLgl/>
      <w:lvlText w:val="%1.%2.%3"/>
      <w:lvlJc w:val="left"/>
      <w:pPr>
        <w:ind w:left="1800" w:hanging="720"/>
      </w:pPr>
      <w:rPr>
        <w:rFonts w:eastAsia="Times New Roman" w:hint="default"/>
        <w:b/>
      </w:rPr>
    </w:lvl>
    <w:lvl w:ilvl="3">
      <w:start w:val="1"/>
      <w:numFmt w:val="decimal"/>
      <w:isLgl/>
      <w:lvlText w:val="%1.%2.%3.%4"/>
      <w:lvlJc w:val="left"/>
      <w:pPr>
        <w:ind w:left="2520" w:hanging="1080"/>
      </w:pPr>
      <w:rPr>
        <w:rFonts w:eastAsia="Times New Roman" w:hint="default"/>
        <w:b/>
      </w:rPr>
    </w:lvl>
    <w:lvl w:ilvl="4">
      <w:start w:val="1"/>
      <w:numFmt w:val="decimal"/>
      <w:isLgl/>
      <w:lvlText w:val="%1.%2.%3.%4.%5"/>
      <w:lvlJc w:val="left"/>
      <w:pPr>
        <w:ind w:left="2880" w:hanging="1080"/>
      </w:pPr>
      <w:rPr>
        <w:rFonts w:eastAsia="Times New Roman" w:hint="default"/>
        <w:b/>
      </w:rPr>
    </w:lvl>
    <w:lvl w:ilvl="5">
      <w:start w:val="1"/>
      <w:numFmt w:val="decimal"/>
      <w:isLgl/>
      <w:lvlText w:val="%1.%2.%3.%4.%5.%6"/>
      <w:lvlJc w:val="left"/>
      <w:pPr>
        <w:ind w:left="3600" w:hanging="1440"/>
      </w:pPr>
      <w:rPr>
        <w:rFonts w:eastAsia="Times New Roman" w:hint="default"/>
        <w:b/>
      </w:rPr>
    </w:lvl>
    <w:lvl w:ilvl="6">
      <w:start w:val="1"/>
      <w:numFmt w:val="decimal"/>
      <w:isLgl/>
      <w:lvlText w:val="%1.%2.%3.%4.%5.%6.%7"/>
      <w:lvlJc w:val="left"/>
      <w:pPr>
        <w:ind w:left="3960" w:hanging="1440"/>
      </w:pPr>
      <w:rPr>
        <w:rFonts w:eastAsia="Times New Roman" w:hint="default"/>
        <w:b/>
      </w:r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  <w:rPr>
        <w:rFonts w:eastAsia="Times New Roman" w:hint="default"/>
        <w:b/>
      </w:r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  <w:rPr>
        <w:rFonts w:eastAsia="Times New Roman" w:hint="default"/>
        <w:b/>
      </w:rPr>
    </w:lvl>
  </w:abstractNum>
  <w:abstractNum w:abstractNumId="21">
    <w:nsid w:val="558B0A2C"/>
    <w:multiLevelType w:val="multilevel"/>
    <w:tmpl w:val="7730CA80"/>
    <w:lvl w:ilvl="0">
      <w:start w:val="4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>
      <w:start w:val="1"/>
      <w:numFmt w:val="decimal"/>
      <w:isLgl/>
      <w:lvlText w:val="%1.%2"/>
      <w:lvlJc w:val="left"/>
      <w:pPr>
        <w:ind w:left="7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2160" w:hanging="1800"/>
      </w:pPr>
      <w:rPr>
        <w:rFonts w:hint="default"/>
      </w:rPr>
    </w:lvl>
  </w:abstractNum>
  <w:abstractNum w:abstractNumId="22">
    <w:nsid w:val="57046A74"/>
    <w:multiLevelType w:val="hybridMultilevel"/>
    <w:tmpl w:val="51B04D9E"/>
    <w:lvl w:ilvl="0" w:tplc="89B8D5B0">
      <w:start w:val="1"/>
      <w:numFmt w:val="decimal"/>
      <w:lvlText w:val="%1."/>
      <w:lvlJc w:val="left"/>
      <w:pPr>
        <w:ind w:left="720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>
    <w:nsid w:val="58004B66"/>
    <w:multiLevelType w:val="multilevel"/>
    <w:tmpl w:val="A8C88662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bullet"/>
      <w:lvlText w:val=""/>
      <w:lvlJc w:val="left"/>
      <w:pPr>
        <w:tabs>
          <w:tab w:val="num" w:pos="720"/>
        </w:tabs>
        <w:ind w:left="720" w:hanging="720"/>
      </w:pPr>
      <w:rPr>
        <w:rFonts w:ascii="Wingdings" w:hAnsi="Wingdings" w:hint="default"/>
        <w:b/>
        <w:i w:val="0"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bullet"/>
      <w:lvlText w:val=""/>
      <w:lvlJc w:val="left"/>
      <w:pPr>
        <w:tabs>
          <w:tab w:val="num" w:pos="1080"/>
        </w:tabs>
        <w:ind w:left="1080" w:hanging="1080"/>
      </w:pPr>
      <w:rPr>
        <w:rFonts w:ascii="Wingdings" w:hAnsi="Wingdings"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4">
    <w:nsid w:val="5E900AA7"/>
    <w:multiLevelType w:val="hybridMultilevel"/>
    <w:tmpl w:val="AAEEDEE0"/>
    <w:lvl w:ilvl="0" w:tplc="0416000F">
      <w:start w:val="1"/>
      <w:numFmt w:val="decimal"/>
      <w:lvlText w:val="%1."/>
      <w:lvlJc w:val="left"/>
      <w:pPr>
        <w:ind w:left="720" w:hanging="360"/>
      </w:p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60BF43C2"/>
    <w:multiLevelType w:val="multilevel"/>
    <w:tmpl w:val="0FD0E810"/>
    <w:lvl w:ilvl="0">
      <w:start w:val="1"/>
      <w:numFmt w:val="decimal"/>
      <w:lvlText w:val="%1"/>
      <w:lvlJc w:val="left"/>
      <w:pPr>
        <w:tabs>
          <w:tab w:val="num" w:pos="405"/>
        </w:tabs>
        <w:ind w:left="405" w:hanging="405"/>
      </w:pPr>
      <w:rPr>
        <w:rFonts w:ascii="Arial" w:hAnsi="Arial" w:cs="Arial" w:hint="default"/>
        <w:b/>
        <w:i w:val="0"/>
      </w:rPr>
    </w:lvl>
    <w:lvl w:ilvl="1">
      <w:start w:val="1"/>
      <w:numFmt w:val="decimal"/>
      <w:lvlText w:val="%1.%2"/>
      <w:lvlJc w:val="left"/>
      <w:pPr>
        <w:tabs>
          <w:tab w:val="num" w:pos="405"/>
        </w:tabs>
        <w:ind w:left="405" w:hanging="405"/>
      </w:pPr>
      <w:rPr>
        <w:rFonts w:hint="default"/>
        <w:b/>
      </w:rPr>
    </w:lvl>
    <w:lvl w:ilvl="2">
      <w:start w:val="1"/>
      <w:numFmt w:val="decimal"/>
      <w:lvlText w:val="%1.%2.%3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3">
      <w:start w:val="1"/>
      <w:numFmt w:val="decimal"/>
      <w:lvlText w:val="%1.%2.%3.%4"/>
      <w:lvlJc w:val="left"/>
      <w:pPr>
        <w:tabs>
          <w:tab w:val="num" w:pos="720"/>
        </w:tabs>
        <w:ind w:left="720" w:hanging="720"/>
      </w:pPr>
      <w:rPr>
        <w:rFonts w:hint="default"/>
        <w:b/>
      </w:rPr>
    </w:lvl>
    <w:lvl w:ilvl="4">
      <w:start w:val="1"/>
      <w:numFmt w:val="decimal"/>
      <w:lvlText w:val="%1.%2.%3.%4.%5"/>
      <w:lvlJc w:val="left"/>
      <w:pPr>
        <w:tabs>
          <w:tab w:val="num" w:pos="1080"/>
        </w:tabs>
        <w:ind w:left="1080" w:hanging="1080"/>
      </w:pPr>
      <w:rPr>
        <w:rFonts w:hint="default"/>
        <w:b/>
      </w:rPr>
    </w:lvl>
    <w:lvl w:ilvl="5">
      <w:start w:val="1"/>
      <w:numFmt w:val="decimal"/>
      <w:lvlText w:val="%1.%2.%3.%4.%5.%6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6">
      <w:start w:val="1"/>
      <w:numFmt w:val="decimal"/>
      <w:lvlText w:val="%1.%2.%3.%4.%5.%6.%7"/>
      <w:lvlJc w:val="left"/>
      <w:pPr>
        <w:tabs>
          <w:tab w:val="num" w:pos="1440"/>
        </w:tabs>
        <w:ind w:left="1440" w:hanging="1440"/>
      </w:pPr>
      <w:rPr>
        <w:rFonts w:hint="default"/>
        <w:b/>
      </w:rPr>
    </w:lvl>
    <w:lvl w:ilvl="7">
      <w:start w:val="1"/>
      <w:numFmt w:val="decimal"/>
      <w:lvlText w:val="%1.%2.%3.%4.%5.%6.%7.%8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  <w:lvl w:ilvl="8">
      <w:start w:val="1"/>
      <w:numFmt w:val="decimal"/>
      <w:lvlText w:val="%1.%2.%3.%4.%5.%6.%7.%8.%9"/>
      <w:lvlJc w:val="left"/>
      <w:pPr>
        <w:tabs>
          <w:tab w:val="num" w:pos="1800"/>
        </w:tabs>
        <w:ind w:left="1800" w:hanging="1800"/>
      </w:pPr>
      <w:rPr>
        <w:rFonts w:hint="default"/>
        <w:b/>
      </w:rPr>
    </w:lvl>
  </w:abstractNum>
  <w:abstractNum w:abstractNumId="26">
    <w:nsid w:val="642779FA"/>
    <w:multiLevelType w:val="hybridMultilevel"/>
    <w:tmpl w:val="77CC2B06"/>
    <w:lvl w:ilvl="0" w:tplc="0416000B">
      <w:start w:val="1"/>
      <w:numFmt w:val="bullet"/>
      <w:lvlText w:val=""/>
      <w:lvlJc w:val="left"/>
      <w:pPr>
        <w:tabs>
          <w:tab w:val="num" w:pos="3881"/>
        </w:tabs>
        <w:ind w:left="3881" w:hanging="360"/>
      </w:pPr>
      <w:rPr>
        <w:rFonts w:ascii="Wingdings" w:hAnsi="Wingdings" w:hint="default"/>
        <w:b/>
      </w:rPr>
    </w:lvl>
    <w:lvl w:ilvl="1" w:tplc="F5788856">
      <w:start w:val="1"/>
      <w:numFmt w:val="decimal"/>
      <w:lvlText w:val="%2)"/>
      <w:lvlJc w:val="left"/>
      <w:pPr>
        <w:tabs>
          <w:tab w:val="num" w:pos="4601"/>
        </w:tabs>
        <w:ind w:left="4601" w:hanging="360"/>
      </w:pPr>
      <w:rPr>
        <w:rFonts w:hint="default"/>
      </w:rPr>
    </w:lvl>
    <w:lvl w:ilvl="2" w:tplc="0416001B">
      <w:start w:val="1"/>
      <w:numFmt w:val="lowerRoman"/>
      <w:lvlText w:val="%3."/>
      <w:lvlJc w:val="right"/>
      <w:pPr>
        <w:tabs>
          <w:tab w:val="num" w:pos="5321"/>
        </w:tabs>
        <w:ind w:left="5321" w:hanging="180"/>
      </w:pPr>
    </w:lvl>
    <w:lvl w:ilvl="3" w:tplc="0416000F">
      <w:start w:val="1"/>
      <w:numFmt w:val="decimal"/>
      <w:lvlText w:val="%4."/>
      <w:lvlJc w:val="left"/>
      <w:pPr>
        <w:tabs>
          <w:tab w:val="num" w:pos="6041"/>
        </w:tabs>
        <w:ind w:left="6041" w:hanging="360"/>
      </w:pPr>
    </w:lvl>
    <w:lvl w:ilvl="4" w:tplc="04160019">
      <w:start w:val="1"/>
      <w:numFmt w:val="lowerLetter"/>
      <w:lvlText w:val="%5."/>
      <w:lvlJc w:val="left"/>
      <w:pPr>
        <w:tabs>
          <w:tab w:val="num" w:pos="6761"/>
        </w:tabs>
        <w:ind w:left="6761" w:hanging="360"/>
      </w:pPr>
    </w:lvl>
    <w:lvl w:ilvl="5" w:tplc="0416001B">
      <w:start w:val="1"/>
      <w:numFmt w:val="lowerRoman"/>
      <w:lvlText w:val="%6."/>
      <w:lvlJc w:val="right"/>
      <w:pPr>
        <w:tabs>
          <w:tab w:val="num" w:pos="7481"/>
        </w:tabs>
        <w:ind w:left="7481" w:hanging="180"/>
      </w:pPr>
    </w:lvl>
    <w:lvl w:ilvl="6" w:tplc="0416000F">
      <w:start w:val="1"/>
      <w:numFmt w:val="decimal"/>
      <w:lvlText w:val="%7."/>
      <w:lvlJc w:val="left"/>
      <w:pPr>
        <w:tabs>
          <w:tab w:val="num" w:pos="8201"/>
        </w:tabs>
        <w:ind w:left="8201" w:hanging="360"/>
      </w:pPr>
    </w:lvl>
    <w:lvl w:ilvl="7" w:tplc="04160019">
      <w:start w:val="1"/>
      <w:numFmt w:val="lowerLetter"/>
      <w:lvlText w:val="%8."/>
      <w:lvlJc w:val="left"/>
      <w:pPr>
        <w:tabs>
          <w:tab w:val="num" w:pos="8921"/>
        </w:tabs>
        <w:ind w:left="8921" w:hanging="360"/>
      </w:pPr>
    </w:lvl>
    <w:lvl w:ilvl="8" w:tplc="0416001B">
      <w:start w:val="1"/>
      <w:numFmt w:val="lowerRoman"/>
      <w:lvlText w:val="%9."/>
      <w:lvlJc w:val="right"/>
      <w:pPr>
        <w:tabs>
          <w:tab w:val="num" w:pos="9641"/>
        </w:tabs>
        <w:ind w:left="9641" w:hanging="180"/>
      </w:pPr>
    </w:lvl>
  </w:abstractNum>
  <w:abstractNum w:abstractNumId="27">
    <w:nsid w:val="677A00B1"/>
    <w:multiLevelType w:val="multilevel"/>
    <w:tmpl w:val="2372495C"/>
    <w:lvl w:ilvl="0">
      <w:start w:val="1"/>
      <w:numFmt w:val="decimal"/>
      <w:lvlText w:val="%1."/>
      <w:lvlJc w:val="left"/>
      <w:pPr>
        <w:ind w:left="780" w:hanging="780"/>
      </w:pPr>
      <w:rPr>
        <w:rFonts w:hint="default"/>
      </w:rPr>
    </w:lvl>
    <w:lvl w:ilvl="1">
      <w:start w:val="3"/>
      <w:numFmt w:val="decimal"/>
      <w:lvlText w:val="%1.%2."/>
      <w:lvlJc w:val="left"/>
      <w:pPr>
        <w:ind w:left="780" w:hanging="78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80" w:hanging="78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28">
    <w:nsid w:val="6B6B33C2"/>
    <w:multiLevelType w:val="hybridMultilevel"/>
    <w:tmpl w:val="91AC0DC6"/>
    <w:lvl w:ilvl="0" w:tplc="0416000B">
      <w:start w:val="1"/>
      <w:numFmt w:val="bullet"/>
      <w:lvlText w:val=""/>
      <w:lvlJc w:val="left"/>
      <w:pPr>
        <w:ind w:left="1068" w:hanging="360"/>
      </w:pPr>
      <w:rPr>
        <w:rFonts w:ascii="Wingdings" w:hAnsi="Wingdings" w:hint="default"/>
      </w:rPr>
    </w:lvl>
    <w:lvl w:ilvl="1" w:tplc="0416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29">
    <w:nsid w:val="6EAE64A7"/>
    <w:multiLevelType w:val="multilevel"/>
    <w:tmpl w:val="B89CBAC2"/>
    <w:lvl w:ilvl="0">
      <w:start w:val="2"/>
      <w:numFmt w:val="decimal"/>
      <w:lvlText w:val="%1."/>
      <w:lvlJc w:val="left"/>
      <w:pPr>
        <w:ind w:left="390" w:hanging="39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0">
    <w:nsid w:val="70787CA4"/>
    <w:multiLevelType w:val="hybridMultilevel"/>
    <w:tmpl w:val="6D2CB714"/>
    <w:lvl w:ilvl="0" w:tplc="5FDE63AE">
      <w:start w:val="1"/>
      <w:numFmt w:val="decimal"/>
      <w:lvlText w:val="%1."/>
      <w:lvlJc w:val="left"/>
      <w:pPr>
        <w:ind w:left="360" w:hanging="360"/>
      </w:pPr>
      <w:rPr>
        <w:rFonts w:hint="default"/>
        <w:b/>
        <w:i w:val="0"/>
      </w:rPr>
    </w:lvl>
    <w:lvl w:ilvl="1" w:tplc="04160019" w:tentative="1">
      <w:start w:val="1"/>
      <w:numFmt w:val="lowerLetter"/>
      <w:lvlText w:val="%2."/>
      <w:lvlJc w:val="left"/>
      <w:pPr>
        <w:ind w:left="1440" w:hanging="360"/>
      </w:pPr>
    </w:lvl>
    <w:lvl w:ilvl="2" w:tplc="0416001B" w:tentative="1">
      <w:start w:val="1"/>
      <w:numFmt w:val="lowerRoman"/>
      <w:lvlText w:val="%3."/>
      <w:lvlJc w:val="right"/>
      <w:pPr>
        <w:ind w:left="2160" w:hanging="180"/>
      </w:pPr>
    </w:lvl>
    <w:lvl w:ilvl="3" w:tplc="0416000F" w:tentative="1">
      <w:start w:val="1"/>
      <w:numFmt w:val="decimal"/>
      <w:lvlText w:val="%4."/>
      <w:lvlJc w:val="left"/>
      <w:pPr>
        <w:ind w:left="2880" w:hanging="360"/>
      </w:pPr>
    </w:lvl>
    <w:lvl w:ilvl="4" w:tplc="04160019" w:tentative="1">
      <w:start w:val="1"/>
      <w:numFmt w:val="lowerLetter"/>
      <w:lvlText w:val="%5."/>
      <w:lvlJc w:val="left"/>
      <w:pPr>
        <w:ind w:left="3600" w:hanging="360"/>
      </w:pPr>
    </w:lvl>
    <w:lvl w:ilvl="5" w:tplc="0416001B" w:tentative="1">
      <w:start w:val="1"/>
      <w:numFmt w:val="lowerRoman"/>
      <w:lvlText w:val="%6."/>
      <w:lvlJc w:val="right"/>
      <w:pPr>
        <w:ind w:left="4320" w:hanging="180"/>
      </w:pPr>
    </w:lvl>
    <w:lvl w:ilvl="6" w:tplc="0416000F" w:tentative="1">
      <w:start w:val="1"/>
      <w:numFmt w:val="decimal"/>
      <w:lvlText w:val="%7."/>
      <w:lvlJc w:val="left"/>
      <w:pPr>
        <w:ind w:left="5040" w:hanging="360"/>
      </w:pPr>
    </w:lvl>
    <w:lvl w:ilvl="7" w:tplc="04160019" w:tentative="1">
      <w:start w:val="1"/>
      <w:numFmt w:val="lowerLetter"/>
      <w:lvlText w:val="%8."/>
      <w:lvlJc w:val="left"/>
      <w:pPr>
        <w:ind w:left="5760" w:hanging="360"/>
      </w:pPr>
    </w:lvl>
    <w:lvl w:ilvl="8" w:tplc="0416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1">
    <w:nsid w:val="71133466"/>
    <w:multiLevelType w:val="hybridMultilevel"/>
    <w:tmpl w:val="D4B833AA"/>
    <w:lvl w:ilvl="0" w:tplc="041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25"/>
  </w:num>
  <w:num w:numId="2">
    <w:abstractNumId w:val="21"/>
  </w:num>
  <w:num w:numId="3">
    <w:abstractNumId w:val="1"/>
  </w:num>
  <w:num w:numId="4">
    <w:abstractNumId w:val="5"/>
  </w:num>
  <w:num w:numId="5">
    <w:abstractNumId w:val="10"/>
  </w:num>
  <w:num w:numId="6">
    <w:abstractNumId w:val="30"/>
  </w:num>
  <w:num w:numId="7">
    <w:abstractNumId w:val="20"/>
  </w:num>
  <w:num w:numId="8">
    <w:abstractNumId w:val="19"/>
  </w:num>
  <w:num w:numId="9">
    <w:abstractNumId w:val="26"/>
  </w:num>
  <w:num w:numId="10">
    <w:abstractNumId w:val="7"/>
  </w:num>
  <w:num w:numId="11">
    <w:abstractNumId w:val="0"/>
  </w:num>
  <w:num w:numId="12">
    <w:abstractNumId w:val="16"/>
  </w:num>
  <w:num w:numId="13">
    <w:abstractNumId w:val="4"/>
  </w:num>
  <w:num w:numId="14">
    <w:abstractNumId w:val="15"/>
  </w:num>
  <w:num w:numId="15">
    <w:abstractNumId w:val="17"/>
  </w:num>
  <w:num w:numId="16">
    <w:abstractNumId w:val="22"/>
  </w:num>
  <w:num w:numId="17">
    <w:abstractNumId w:val="24"/>
  </w:num>
  <w:num w:numId="18">
    <w:abstractNumId w:val="11"/>
  </w:num>
  <w:num w:numId="19">
    <w:abstractNumId w:val="31"/>
  </w:num>
  <w:num w:numId="20">
    <w:abstractNumId w:val="28"/>
  </w:num>
  <w:num w:numId="21">
    <w:abstractNumId w:val="9"/>
  </w:num>
  <w:num w:numId="22">
    <w:abstractNumId w:val="2"/>
  </w:num>
  <w:num w:numId="23">
    <w:abstractNumId w:val="23"/>
  </w:num>
  <w:num w:numId="24">
    <w:abstractNumId w:val="3"/>
  </w:num>
  <w:num w:numId="25">
    <w:abstractNumId w:val="13"/>
  </w:num>
  <w:num w:numId="26">
    <w:abstractNumId w:val="6"/>
  </w:num>
  <w:num w:numId="27">
    <w:abstractNumId w:val="29"/>
  </w:num>
  <w:num w:numId="28">
    <w:abstractNumId w:val="18"/>
  </w:num>
  <w:num w:numId="29">
    <w:abstractNumId w:val="12"/>
  </w:num>
  <w:num w:numId="30">
    <w:abstractNumId w:val="27"/>
  </w:num>
  <w:num w:numId="31">
    <w:abstractNumId w:val="14"/>
  </w:num>
  <w:num w:numId="32">
    <w:abstractNumId w:val="8"/>
  </w:num>
  <w:numIdMacAtCleanup w:val="15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130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06367"/>
    <w:rsid w:val="00004E1B"/>
    <w:rsid w:val="00024E0C"/>
    <w:rsid w:val="00054B9E"/>
    <w:rsid w:val="00071B26"/>
    <w:rsid w:val="00091415"/>
    <w:rsid w:val="00093A7A"/>
    <w:rsid w:val="000A6850"/>
    <w:rsid w:val="000B7B0C"/>
    <w:rsid w:val="000C4F7D"/>
    <w:rsid w:val="001069A5"/>
    <w:rsid w:val="00112BFC"/>
    <w:rsid w:val="00120548"/>
    <w:rsid w:val="001209CB"/>
    <w:rsid w:val="00136E99"/>
    <w:rsid w:val="00144254"/>
    <w:rsid w:val="00145B7C"/>
    <w:rsid w:val="00145DD3"/>
    <w:rsid w:val="00151C05"/>
    <w:rsid w:val="00151ED6"/>
    <w:rsid w:val="00182E48"/>
    <w:rsid w:val="0019055A"/>
    <w:rsid w:val="00191E1E"/>
    <w:rsid w:val="001A3FE9"/>
    <w:rsid w:val="001B2401"/>
    <w:rsid w:val="001B750C"/>
    <w:rsid w:val="001C3477"/>
    <w:rsid w:val="001D624E"/>
    <w:rsid w:val="001E2349"/>
    <w:rsid w:val="001F4C71"/>
    <w:rsid w:val="001F534E"/>
    <w:rsid w:val="00216F57"/>
    <w:rsid w:val="00217DA4"/>
    <w:rsid w:val="0022486D"/>
    <w:rsid w:val="00240882"/>
    <w:rsid w:val="00255F8B"/>
    <w:rsid w:val="00267510"/>
    <w:rsid w:val="00273AB8"/>
    <w:rsid w:val="00285029"/>
    <w:rsid w:val="002C0B56"/>
    <w:rsid w:val="002C3D02"/>
    <w:rsid w:val="002E003D"/>
    <w:rsid w:val="002E1B16"/>
    <w:rsid w:val="002F6C90"/>
    <w:rsid w:val="00301544"/>
    <w:rsid w:val="0031345C"/>
    <w:rsid w:val="00314939"/>
    <w:rsid w:val="003159D9"/>
    <w:rsid w:val="00316F43"/>
    <w:rsid w:val="0032107A"/>
    <w:rsid w:val="00322520"/>
    <w:rsid w:val="00326EFF"/>
    <w:rsid w:val="00331F71"/>
    <w:rsid w:val="00332399"/>
    <w:rsid w:val="00340483"/>
    <w:rsid w:val="00342C33"/>
    <w:rsid w:val="00345655"/>
    <w:rsid w:val="00350BED"/>
    <w:rsid w:val="003573DE"/>
    <w:rsid w:val="00364543"/>
    <w:rsid w:val="00366834"/>
    <w:rsid w:val="00372132"/>
    <w:rsid w:val="00373D67"/>
    <w:rsid w:val="0037405E"/>
    <w:rsid w:val="003A5FE5"/>
    <w:rsid w:val="003B515C"/>
    <w:rsid w:val="003B76E1"/>
    <w:rsid w:val="003E5BEF"/>
    <w:rsid w:val="003F1656"/>
    <w:rsid w:val="00414BB2"/>
    <w:rsid w:val="00454BA4"/>
    <w:rsid w:val="004714E6"/>
    <w:rsid w:val="00472007"/>
    <w:rsid w:val="0048256E"/>
    <w:rsid w:val="00482F16"/>
    <w:rsid w:val="00483DC9"/>
    <w:rsid w:val="004A7FB2"/>
    <w:rsid w:val="004B3AD4"/>
    <w:rsid w:val="004B58B8"/>
    <w:rsid w:val="004D3C65"/>
    <w:rsid w:val="004D6A19"/>
    <w:rsid w:val="004F695A"/>
    <w:rsid w:val="004F6C3A"/>
    <w:rsid w:val="00501FB1"/>
    <w:rsid w:val="00505B06"/>
    <w:rsid w:val="00505C54"/>
    <w:rsid w:val="00507C71"/>
    <w:rsid w:val="00535DBB"/>
    <w:rsid w:val="00537F4B"/>
    <w:rsid w:val="00542E1F"/>
    <w:rsid w:val="00544E35"/>
    <w:rsid w:val="00562BB5"/>
    <w:rsid w:val="005712B5"/>
    <w:rsid w:val="005723A5"/>
    <w:rsid w:val="005809ED"/>
    <w:rsid w:val="00594CDC"/>
    <w:rsid w:val="005B1A0F"/>
    <w:rsid w:val="005E03E7"/>
    <w:rsid w:val="005E39B7"/>
    <w:rsid w:val="0060359F"/>
    <w:rsid w:val="00606F79"/>
    <w:rsid w:val="0062143B"/>
    <w:rsid w:val="00633E12"/>
    <w:rsid w:val="00647BE2"/>
    <w:rsid w:val="00663AFB"/>
    <w:rsid w:val="006A06EF"/>
    <w:rsid w:val="006A0C3E"/>
    <w:rsid w:val="006A5FFD"/>
    <w:rsid w:val="006B3C40"/>
    <w:rsid w:val="006B5E79"/>
    <w:rsid w:val="006B5E9E"/>
    <w:rsid w:val="006B6075"/>
    <w:rsid w:val="006C2F36"/>
    <w:rsid w:val="006C5457"/>
    <w:rsid w:val="006D4E33"/>
    <w:rsid w:val="006E20B1"/>
    <w:rsid w:val="006E3796"/>
    <w:rsid w:val="00701BD7"/>
    <w:rsid w:val="00706367"/>
    <w:rsid w:val="00712305"/>
    <w:rsid w:val="0072127D"/>
    <w:rsid w:val="00730506"/>
    <w:rsid w:val="00745E8C"/>
    <w:rsid w:val="00757DA8"/>
    <w:rsid w:val="00770044"/>
    <w:rsid w:val="00780973"/>
    <w:rsid w:val="007B3C57"/>
    <w:rsid w:val="007C5824"/>
    <w:rsid w:val="007D1B3E"/>
    <w:rsid w:val="007E1AE6"/>
    <w:rsid w:val="007E73E0"/>
    <w:rsid w:val="007F16F5"/>
    <w:rsid w:val="007F3C38"/>
    <w:rsid w:val="007F6628"/>
    <w:rsid w:val="00803EDC"/>
    <w:rsid w:val="00805A7D"/>
    <w:rsid w:val="0082263D"/>
    <w:rsid w:val="008271C7"/>
    <w:rsid w:val="00832BE3"/>
    <w:rsid w:val="008333D1"/>
    <w:rsid w:val="0085248F"/>
    <w:rsid w:val="00853EBF"/>
    <w:rsid w:val="00875505"/>
    <w:rsid w:val="008A726B"/>
    <w:rsid w:val="008C192D"/>
    <w:rsid w:val="008C631E"/>
    <w:rsid w:val="008D1DD2"/>
    <w:rsid w:val="008E284A"/>
    <w:rsid w:val="0090055A"/>
    <w:rsid w:val="00932F4E"/>
    <w:rsid w:val="009401E9"/>
    <w:rsid w:val="009446E6"/>
    <w:rsid w:val="00952ABC"/>
    <w:rsid w:val="00953B95"/>
    <w:rsid w:val="00957271"/>
    <w:rsid w:val="00964F74"/>
    <w:rsid w:val="00973CF9"/>
    <w:rsid w:val="00983658"/>
    <w:rsid w:val="0098690A"/>
    <w:rsid w:val="0099750E"/>
    <w:rsid w:val="009A686B"/>
    <w:rsid w:val="009D07DB"/>
    <w:rsid w:val="00A04D16"/>
    <w:rsid w:val="00A05004"/>
    <w:rsid w:val="00A672AD"/>
    <w:rsid w:val="00A67EB5"/>
    <w:rsid w:val="00A71E33"/>
    <w:rsid w:val="00A72B9F"/>
    <w:rsid w:val="00A77C9B"/>
    <w:rsid w:val="00AA7EE4"/>
    <w:rsid w:val="00AD2088"/>
    <w:rsid w:val="00AE5F0D"/>
    <w:rsid w:val="00AE7D3D"/>
    <w:rsid w:val="00B04332"/>
    <w:rsid w:val="00B347AF"/>
    <w:rsid w:val="00B47FFD"/>
    <w:rsid w:val="00B542D0"/>
    <w:rsid w:val="00B62710"/>
    <w:rsid w:val="00B65D3E"/>
    <w:rsid w:val="00B81BA3"/>
    <w:rsid w:val="00B82FC8"/>
    <w:rsid w:val="00BA3B75"/>
    <w:rsid w:val="00BA46D5"/>
    <w:rsid w:val="00BC3C63"/>
    <w:rsid w:val="00BF37E2"/>
    <w:rsid w:val="00BF6900"/>
    <w:rsid w:val="00C04B47"/>
    <w:rsid w:val="00C10BA8"/>
    <w:rsid w:val="00C46C25"/>
    <w:rsid w:val="00C47E3C"/>
    <w:rsid w:val="00C54570"/>
    <w:rsid w:val="00C71B3C"/>
    <w:rsid w:val="00C74024"/>
    <w:rsid w:val="00C81CA6"/>
    <w:rsid w:val="00C85936"/>
    <w:rsid w:val="00CA502C"/>
    <w:rsid w:val="00CA58D3"/>
    <w:rsid w:val="00CB2E6B"/>
    <w:rsid w:val="00CC0529"/>
    <w:rsid w:val="00CD015A"/>
    <w:rsid w:val="00CD3947"/>
    <w:rsid w:val="00CE0FFD"/>
    <w:rsid w:val="00D05DB9"/>
    <w:rsid w:val="00D17786"/>
    <w:rsid w:val="00D2017F"/>
    <w:rsid w:val="00D2215F"/>
    <w:rsid w:val="00D22FDC"/>
    <w:rsid w:val="00D26FF3"/>
    <w:rsid w:val="00D37DB8"/>
    <w:rsid w:val="00D44953"/>
    <w:rsid w:val="00D519E7"/>
    <w:rsid w:val="00D52F64"/>
    <w:rsid w:val="00D53E4E"/>
    <w:rsid w:val="00D64B48"/>
    <w:rsid w:val="00D705DE"/>
    <w:rsid w:val="00D74A17"/>
    <w:rsid w:val="00D82390"/>
    <w:rsid w:val="00D969AF"/>
    <w:rsid w:val="00DA3457"/>
    <w:rsid w:val="00DA50A0"/>
    <w:rsid w:val="00DB4CF2"/>
    <w:rsid w:val="00DD37E1"/>
    <w:rsid w:val="00DE4CC5"/>
    <w:rsid w:val="00E026A6"/>
    <w:rsid w:val="00E16949"/>
    <w:rsid w:val="00E2062F"/>
    <w:rsid w:val="00E24201"/>
    <w:rsid w:val="00E42579"/>
    <w:rsid w:val="00E431F8"/>
    <w:rsid w:val="00E44460"/>
    <w:rsid w:val="00E6437C"/>
    <w:rsid w:val="00E84288"/>
    <w:rsid w:val="00E91370"/>
    <w:rsid w:val="00E91FFB"/>
    <w:rsid w:val="00EB1F96"/>
    <w:rsid w:val="00EB6830"/>
    <w:rsid w:val="00EF1F38"/>
    <w:rsid w:val="00EF327A"/>
    <w:rsid w:val="00F034E1"/>
    <w:rsid w:val="00F108ED"/>
    <w:rsid w:val="00F11234"/>
    <w:rsid w:val="00F27C98"/>
    <w:rsid w:val="00F31684"/>
    <w:rsid w:val="00F46371"/>
    <w:rsid w:val="00F558B3"/>
    <w:rsid w:val="00F70F46"/>
    <w:rsid w:val="00FA440B"/>
    <w:rsid w:val="00FB5627"/>
    <w:rsid w:val="00FB6CB3"/>
    <w:rsid w:val="00FC654B"/>
    <w:rsid w:val="00FC761B"/>
    <w:rsid w:val="00FD0AD8"/>
    <w:rsid w:val="00FD66DB"/>
    <w:rsid w:val="00FE426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pt-B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30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706367"/>
    <w:pPr>
      <w:keepNext/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64" w:lineRule="auto"/>
      <w:jc w:val="center"/>
      <w:outlineLvl w:val="2"/>
    </w:pPr>
    <w:rPr>
      <w:rFonts w:ascii="Arial" w:eastAsia="Arial Unicode MS" w:hAnsi="Arial"/>
      <w:spacing w:val="-3"/>
      <w:sz w:val="28"/>
      <w:szCs w:val="20"/>
    </w:rPr>
  </w:style>
  <w:style w:type="paragraph" w:styleId="Ttulo6">
    <w:name w:val="heading 6"/>
    <w:basedOn w:val="Normal"/>
    <w:next w:val="Recuonormal"/>
    <w:link w:val="Ttulo6Char"/>
    <w:qFormat/>
    <w:rsid w:val="00706367"/>
    <w:pPr>
      <w:ind w:left="708"/>
      <w:outlineLvl w:val="5"/>
    </w:pPr>
    <w:rPr>
      <w:sz w:val="20"/>
      <w:szCs w:val="20"/>
      <w:u w:val="single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144254"/>
    <w:pPr>
      <w:spacing w:before="240" w:after="60"/>
      <w:outlineLvl w:val="6"/>
    </w:pPr>
    <w:rPr>
      <w:rFonts w:ascii="Calibri" w:hAnsi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706367"/>
    <w:rPr>
      <w:rFonts w:ascii="Arial" w:eastAsia="Arial Unicode MS" w:hAnsi="Arial" w:cs="Times New Roman"/>
      <w:spacing w:val="-3"/>
      <w:sz w:val="2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706367"/>
    <w:rPr>
      <w:rFonts w:ascii="Times New Roman" w:eastAsia="Times New Roman" w:hAnsi="Times New Roman" w:cs="Times New Roman"/>
      <w:sz w:val="20"/>
      <w:szCs w:val="20"/>
      <w:u w:val="single"/>
      <w:lang w:eastAsia="pt-BR"/>
    </w:rPr>
  </w:style>
  <w:style w:type="paragraph" w:styleId="Corpodetexto2">
    <w:name w:val="Body Text 2"/>
    <w:basedOn w:val="Normal"/>
    <w:link w:val="Corpodetexto2Char"/>
    <w:semiHidden/>
    <w:rsid w:val="00706367"/>
    <w:rPr>
      <w:sz w:val="28"/>
      <w:szCs w:val="20"/>
    </w:rPr>
  </w:style>
  <w:style w:type="character" w:customStyle="1" w:styleId="Corpodetexto2Char">
    <w:name w:val="Corpo de texto 2 Char"/>
    <w:basedOn w:val="Fontepargpadro"/>
    <w:link w:val="Corpodetexto2"/>
    <w:semiHidden/>
    <w:rsid w:val="00706367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semiHidden/>
    <w:rsid w:val="00706367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Recuodecorpodetexto">
    <w:name w:val="Body Text Indent"/>
    <w:basedOn w:val="Normal"/>
    <w:link w:val="RecuodecorpodetextoChar"/>
    <w:semiHidden/>
    <w:rsid w:val="00706367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ind w:left="5220"/>
      <w:jc w:val="both"/>
    </w:pPr>
    <w:rPr>
      <w:rFonts w:ascii="Arial" w:hAnsi="Arial"/>
      <w:spacing w:val="-3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706367"/>
    <w:rPr>
      <w:rFonts w:ascii="Arial" w:eastAsia="Times New Roman" w:hAnsi="Arial" w:cs="Times New Roman"/>
      <w:spacing w:val="-3"/>
      <w:sz w:val="24"/>
      <w:szCs w:val="20"/>
      <w:lang w:eastAsia="pt-BR"/>
    </w:rPr>
  </w:style>
  <w:style w:type="paragraph" w:customStyle="1" w:styleId="P30">
    <w:name w:val="P30"/>
    <w:basedOn w:val="Normal"/>
    <w:rsid w:val="00706367"/>
    <w:pPr>
      <w:jc w:val="both"/>
    </w:pPr>
    <w:rPr>
      <w:b/>
      <w:snapToGrid w:val="0"/>
      <w:szCs w:val="20"/>
    </w:rPr>
  </w:style>
  <w:style w:type="paragraph" w:customStyle="1" w:styleId="xl73">
    <w:name w:val="xl73"/>
    <w:basedOn w:val="Normal"/>
    <w:rsid w:val="00706367"/>
    <w:pPr>
      <w:pBdr>
        <w:right w:val="single" w:sz="12" w:space="0" w:color="0000FF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styleId="PargrafodaLista">
    <w:name w:val="List Paragraph"/>
    <w:basedOn w:val="Normal"/>
    <w:uiPriority w:val="34"/>
    <w:qFormat/>
    <w:rsid w:val="00706367"/>
    <w:pPr>
      <w:ind w:left="720"/>
      <w:contextualSpacing/>
    </w:p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70636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70636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706367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706367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06367"/>
    <w:pPr>
      <w:ind w:left="708"/>
    </w:pPr>
  </w:style>
  <w:style w:type="paragraph" w:styleId="Cabealho">
    <w:name w:val="header"/>
    <w:basedOn w:val="Normal"/>
    <w:link w:val="CabealhoChar"/>
    <w:uiPriority w:val="99"/>
    <w:unhideWhenUsed/>
    <w:rsid w:val="0014425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4425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4425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4425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4425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4254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7Char">
    <w:name w:val="Título 7 Char"/>
    <w:basedOn w:val="Fontepargpadro"/>
    <w:link w:val="Ttulo7"/>
    <w:semiHidden/>
    <w:rsid w:val="00144254"/>
    <w:rPr>
      <w:rFonts w:ascii="Calibri" w:eastAsia="Times New Roman" w:hAnsi="Calibri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qFormat/>
    <w:rsid w:val="00144254"/>
    <w:pPr>
      <w:jc w:val="center"/>
    </w:pPr>
    <w:rPr>
      <w:rFonts w:ascii="Arial" w:hAnsi="Arial"/>
      <w:b/>
      <w:szCs w:val="20"/>
    </w:rPr>
  </w:style>
  <w:style w:type="character" w:customStyle="1" w:styleId="TtuloChar">
    <w:name w:val="Título Char"/>
    <w:basedOn w:val="Fontepargpadro"/>
    <w:link w:val="Ttulo"/>
    <w:rsid w:val="00144254"/>
    <w:rPr>
      <w:rFonts w:ascii="Arial" w:eastAsia="Times New Roman" w:hAnsi="Arial" w:cs="Times New Roman"/>
      <w:b/>
      <w:sz w:val="24"/>
      <w:szCs w:val="20"/>
      <w:lang w:eastAsia="pt-BR"/>
    </w:rPr>
  </w:style>
  <w:style w:type="paragraph" w:customStyle="1" w:styleId="texto1">
    <w:name w:val="texto1"/>
    <w:basedOn w:val="Sumrio1"/>
    <w:rsid w:val="000B7B0C"/>
    <w:pPr>
      <w:tabs>
        <w:tab w:val="right" w:leader="dot" w:pos="9345"/>
      </w:tabs>
      <w:spacing w:before="60" w:after="60" w:line="360" w:lineRule="auto"/>
    </w:pPr>
    <w:rPr>
      <w:rFonts w:ascii="Arial" w:hAnsi="Arial"/>
      <w:bCs/>
    </w:rPr>
  </w:style>
  <w:style w:type="paragraph" w:styleId="Sumrio1">
    <w:name w:val="toc 1"/>
    <w:basedOn w:val="Normal"/>
    <w:next w:val="Normal"/>
    <w:autoRedefine/>
    <w:uiPriority w:val="39"/>
    <w:semiHidden/>
    <w:unhideWhenUsed/>
    <w:rsid w:val="000B7B0C"/>
    <w:pPr>
      <w:spacing w:after="100"/>
    </w:pPr>
  </w:style>
  <w:style w:type="table" w:styleId="Tabelacomgrade">
    <w:name w:val="Table Grid"/>
    <w:basedOn w:val="Tabelanormal"/>
    <w:uiPriority w:val="59"/>
    <w:rsid w:val="008C19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t-B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0" w:qFormat="1"/>
    <w:lsdException w:name="heading 7" w:uiPriority="0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Body Text 2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D37E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tulo3">
    <w:name w:val="heading 3"/>
    <w:basedOn w:val="Normal"/>
    <w:next w:val="Normal"/>
    <w:link w:val="Ttulo3Char"/>
    <w:qFormat/>
    <w:rsid w:val="00706367"/>
    <w:pPr>
      <w:keepNext/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line="264" w:lineRule="auto"/>
      <w:jc w:val="center"/>
      <w:outlineLvl w:val="2"/>
    </w:pPr>
    <w:rPr>
      <w:rFonts w:ascii="Arial" w:eastAsia="Arial Unicode MS" w:hAnsi="Arial"/>
      <w:spacing w:val="-3"/>
      <w:sz w:val="28"/>
      <w:szCs w:val="20"/>
    </w:rPr>
  </w:style>
  <w:style w:type="paragraph" w:styleId="Ttulo6">
    <w:name w:val="heading 6"/>
    <w:basedOn w:val="Normal"/>
    <w:next w:val="Recuonormal"/>
    <w:link w:val="Ttulo6Char"/>
    <w:qFormat/>
    <w:rsid w:val="00706367"/>
    <w:pPr>
      <w:ind w:left="708"/>
      <w:outlineLvl w:val="5"/>
    </w:pPr>
    <w:rPr>
      <w:sz w:val="20"/>
      <w:szCs w:val="20"/>
      <w:u w:val="single"/>
    </w:rPr>
  </w:style>
  <w:style w:type="paragraph" w:styleId="Ttulo7">
    <w:name w:val="heading 7"/>
    <w:basedOn w:val="Normal"/>
    <w:next w:val="Normal"/>
    <w:link w:val="Ttulo7Char"/>
    <w:semiHidden/>
    <w:unhideWhenUsed/>
    <w:qFormat/>
    <w:rsid w:val="00144254"/>
    <w:pPr>
      <w:spacing w:before="240" w:after="60"/>
      <w:outlineLvl w:val="6"/>
    </w:pPr>
    <w:rPr>
      <w:rFonts w:ascii="Calibri" w:hAnsi="Calibri"/>
    </w:rPr>
  </w:style>
  <w:style w:type="character" w:default="1" w:styleId="Fontepargpadro">
    <w:name w:val="Default Paragraph Font"/>
    <w:uiPriority w:val="1"/>
    <w:semiHidden/>
    <w:unhideWhenUsed/>
  </w:style>
  <w:style w:type="table" w:default="1" w:styleId="Tabe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emlista">
    <w:name w:val="No List"/>
    <w:uiPriority w:val="99"/>
    <w:semiHidden/>
    <w:unhideWhenUsed/>
  </w:style>
  <w:style w:type="character" w:customStyle="1" w:styleId="Ttulo3Char">
    <w:name w:val="Título 3 Char"/>
    <w:basedOn w:val="Fontepargpadro"/>
    <w:link w:val="Ttulo3"/>
    <w:rsid w:val="00706367"/>
    <w:rPr>
      <w:rFonts w:ascii="Arial" w:eastAsia="Arial Unicode MS" w:hAnsi="Arial" w:cs="Times New Roman"/>
      <w:spacing w:val="-3"/>
      <w:sz w:val="28"/>
      <w:szCs w:val="20"/>
      <w:lang w:eastAsia="pt-BR"/>
    </w:rPr>
  </w:style>
  <w:style w:type="character" w:customStyle="1" w:styleId="Ttulo6Char">
    <w:name w:val="Título 6 Char"/>
    <w:basedOn w:val="Fontepargpadro"/>
    <w:link w:val="Ttulo6"/>
    <w:rsid w:val="00706367"/>
    <w:rPr>
      <w:rFonts w:ascii="Times New Roman" w:eastAsia="Times New Roman" w:hAnsi="Times New Roman" w:cs="Times New Roman"/>
      <w:sz w:val="20"/>
      <w:szCs w:val="20"/>
      <w:u w:val="single"/>
      <w:lang w:eastAsia="pt-BR"/>
    </w:rPr>
  </w:style>
  <w:style w:type="paragraph" w:styleId="Corpodetexto2">
    <w:name w:val="Body Text 2"/>
    <w:basedOn w:val="Normal"/>
    <w:link w:val="Corpodetexto2Char"/>
    <w:semiHidden/>
    <w:rsid w:val="00706367"/>
    <w:rPr>
      <w:sz w:val="28"/>
      <w:szCs w:val="20"/>
    </w:rPr>
  </w:style>
  <w:style w:type="character" w:customStyle="1" w:styleId="Corpodetexto2Char">
    <w:name w:val="Corpo de texto 2 Char"/>
    <w:basedOn w:val="Fontepargpadro"/>
    <w:link w:val="Corpodetexto2"/>
    <w:semiHidden/>
    <w:rsid w:val="00706367"/>
    <w:rPr>
      <w:rFonts w:ascii="Times New Roman" w:eastAsia="Times New Roman" w:hAnsi="Times New Roman" w:cs="Times New Roman"/>
      <w:sz w:val="28"/>
      <w:szCs w:val="20"/>
      <w:lang w:eastAsia="pt-BR"/>
    </w:rPr>
  </w:style>
  <w:style w:type="paragraph" w:styleId="NormalWeb">
    <w:name w:val="Normal (Web)"/>
    <w:basedOn w:val="Normal"/>
    <w:semiHidden/>
    <w:rsid w:val="00706367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spacing w:before="100" w:beforeAutospacing="1" w:after="100" w:afterAutospacing="1"/>
      <w:jc w:val="both"/>
    </w:pPr>
    <w:rPr>
      <w:rFonts w:ascii="Arial" w:hAnsi="Arial"/>
      <w:spacing w:val="-3"/>
      <w:szCs w:val="20"/>
    </w:rPr>
  </w:style>
  <w:style w:type="paragraph" w:styleId="Recuodecorpodetexto">
    <w:name w:val="Body Text Indent"/>
    <w:basedOn w:val="Normal"/>
    <w:link w:val="RecuodecorpodetextoChar"/>
    <w:semiHidden/>
    <w:rsid w:val="00706367"/>
    <w:pPr>
      <w:widowControl w:val="0"/>
      <w:tabs>
        <w:tab w:val="left" w:pos="0"/>
        <w:tab w:val="left" w:pos="566"/>
        <w:tab w:val="left" w:pos="1133"/>
        <w:tab w:val="left" w:pos="1699"/>
        <w:tab w:val="left" w:pos="2266"/>
        <w:tab w:val="left" w:pos="2832"/>
        <w:tab w:val="left" w:pos="3398"/>
        <w:tab w:val="left" w:pos="3965"/>
        <w:tab w:val="left" w:pos="4531"/>
        <w:tab w:val="left" w:pos="5098"/>
        <w:tab w:val="left" w:pos="5664"/>
        <w:tab w:val="left" w:pos="6230"/>
        <w:tab w:val="left" w:pos="6797"/>
        <w:tab w:val="left" w:pos="7363"/>
        <w:tab w:val="left" w:pos="7930"/>
        <w:tab w:val="left" w:pos="8496"/>
        <w:tab w:val="left" w:pos="9062"/>
        <w:tab w:val="left" w:pos="9629"/>
        <w:tab w:val="left" w:pos="10195"/>
        <w:tab w:val="left" w:pos="10762"/>
      </w:tabs>
      <w:ind w:left="5220"/>
      <w:jc w:val="both"/>
    </w:pPr>
    <w:rPr>
      <w:rFonts w:ascii="Arial" w:hAnsi="Arial"/>
      <w:spacing w:val="-3"/>
      <w:szCs w:val="20"/>
    </w:rPr>
  </w:style>
  <w:style w:type="character" w:customStyle="1" w:styleId="RecuodecorpodetextoChar">
    <w:name w:val="Recuo de corpo de texto Char"/>
    <w:basedOn w:val="Fontepargpadro"/>
    <w:link w:val="Recuodecorpodetexto"/>
    <w:semiHidden/>
    <w:rsid w:val="00706367"/>
    <w:rPr>
      <w:rFonts w:ascii="Arial" w:eastAsia="Times New Roman" w:hAnsi="Arial" w:cs="Times New Roman"/>
      <w:spacing w:val="-3"/>
      <w:sz w:val="24"/>
      <w:szCs w:val="20"/>
      <w:lang w:eastAsia="pt-BR"/>
    </w:rPr>
  </w:style>
  <w:style w:type="paragraph" w:customStyle="1" w:styleId="P30">
    <w:name w:val="P30"/>
    <w:basedOn w:val="Normal"/>
    <w:rsid w:val="00706367"/>
    <w:pPr>
      <w:jc w:val="both"/>
    </w:pPr>
    <w:rPr>
      <w:b/>
      <w:snapToGrid w:val="0"/>
      <w:szCs w:val="20"/>
    </w:rPr>
  </w:style>
  <w:style w:type="paragraph" w:customStyle="1" w:styleId="xl73">
    <w:name w:val="xl73"/>
    <w:basedOn w:val="Normal"/>
    <w:rsid w:val="00706367"/>
    <w:pPr>
      <w:pBdr>
        <w:right w:val="single" w:sz="12" w:space="0" w:color="0000FF"/>
      </w:pBdr>
      <w:spacing w:before="100" w:beforeAutospacing="1" w:after="100" w:afterAutospacing="1"/>
      <w:jc w:val="center"/>
    </w:pPr>
    <w:rPr>
      <w:rFonts w:eastAsia="Arial Unicode MS"/>
      <w:b/>
      <w:bCs/>
    </w:rPr>
  </w:style>
  <w:style w:type="paragraph" w:styleId="PargrafodaLista">
    <w:name w:val="List Paragraph"/>
    <w:basedOn w:val="Normal"/>
    <w:uiPriority w:val="34"/>
    <w:qFormat/>
    <w:rsid w:val="00706367"/>
    <w:pPr>
      <w:ind w:left="720"/>
      <w:contextualSpacing/>
    </w:pPr>
  </w:style>
  <w:style w:type="paragraph" w:styleId="Recuodecorpodetexto2">
    <w:name w:val="Body Text Indent 2"/>
    <w:basedOn w:val="Normal"/>
    <w:link w:val="Recuodecorpodetexto2Char"/>
    <w:uiPriority w:val="99"/>
    <w:semiHidden/>
    <w:unhideWhenUsed/>
    <w:rsid w:val="00706367"/>
    <w:pPr>
      <w:spacing w:after="120" w:line="480" w:lineRule="auto"/>
      <w:ind w:left="283"/>
    </w:pPr>
  </w:style>
  <w:style w:type="character" w:customStyle="1" w:styleId="Recuodecorpodetexto2Char">
    <w:name w:val="Recuo de corpo de texto 2 Char"/>
    <w:basedOn w:val="Fontepargpadro"/>
    <w:link w:val="Recuodecorpodetexto2"/>
    <w:uiPriority w:val="99"/>
    <w:semiHidden/>
    <w:rsid w:val="00706367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ecuodecorpodetexto3">
    <w:name w:val="Body Text Indent 3"/>
    <w:basedOn w:val="Normal"/>
    <w:link w:val="Recuodecorpodetexto3Char"/>
    <w:uiPriority w:val="99"/>
    <w:semiHidden/>
    <w:unhideWhenUsed/>
    <w:rsid w:val="00706367"/>
    <w:pPr>
      <w:spacing w:after="120"/>
      <w:ind w:left="283"/>
    </w:pPr>
    <w:rPr>
      <w:sz w:val="16"/>
      <w:szCs w:val="16"/>
    </w:rPr>
  </w:style>
  <w:style w:type="character" w:customStyle="1" w:styleId="Recuodecorpodetexto3Char">
    <w:name w:val="Recuo de corpo de texto 3 Char"/>
    <w:basedOn w:val="Fontepargpadro"/>
    <w:link w:val="Recuodecorpodetexto3"/>
    <w:uiPriority w:val="99"/>
    <w:semiHidden/>
    <w:rsid w:val="00706367"/>
    <w:rPr>
      <w:rFonts w:ascii="Times New Roman" w:eastAsia="Times New Roman" w:hAnsi="Times New Roman" w:cs="Times New Roman"/>
      <w:sz w:val="16"/>
      <w:szCs w:val="16"/>
      <w:lang w:eastAsia="pt-BR"/>
    </w:rPr>
  </w:style>
  <w:style w:type="paragraph" w:styleId="Recuonormal">
    <w:name w:val="Normal Indent"/>
    <w:basedOn w:val="Normal"/>
    <w:uiPriority w:val="99"/>
    <w:semiHidden/>
    <w:unhideWhenUsed/>
    <w:rsid w:val="00706367"/>
    <w:pPr>
      <w:ind w:left="708"/>
    </w:pPr>
  </w:style>
  <w:style w:type="paragraph" w:styleId="Cabealho">
    <w:name w:val="header"/>
    <w:basedOn w:val="Normal"/>
    <w:link w:val="CabealhoChar"/>
    <w:uiPriority w:val="99"/>
    <w:unhideWhenUsed/>
    <w:rsid w:val="00144254"/>
    <w:pPr>
      <w:tabs>
        <w:tab w:val="center" w:pos="4252"/>
        <w:tab w:val="right" w:pos="8504"/>
      </w:tabs>
    </w:pPr>
  </w:style>
  <w:style w:type="character" w:customStyle="1" w:styleId="CabealhoChar">
    <w:name w:val="Cabeçalho Char"/>
    <w:basedOn w:val="Fontepargpadro"/>
    <w:link w:val="Cabealho"/>
    <w:uiPriority w:val="99"/>
    <w:rsid w:val="0014425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Rodap">
    <w:name w:val="footer"/>
    <w:basedOn w:val="Normal"/>
    <w:link w:val="RodapChar"/>
    <w:uiPriority w:val="99"/>
    <w:unhideWhenUsed/>
    <w:rsid w:val="00144254"/>
    <w:pPr>
      <w:tabs>
        <w:tab w:val="center" w:pos="4252"/>
        <w:tab w:val="right" w:pos="8504"/>
      </w:tabs>
    </w:pPr>
  </w:style>
  <w:style w:type="character" w:customStyle="1" w:styleId="RodapChar">
    <w:name w:val="Rodapé Char"/>
    <w:basedOn w:val="Fontepargpadro"/>
    <w:link w:val="Rodap"/>
    <w:uiPriority w:val="99"/>
    <w:rsid w:val="00144254"/>
    <w:rPr>
      <w:rFonts w:ascii="Times New Roman" w:eastAsia="Times New Roman" w:hAnsi="Times New Roman" w:cs="Times New Roman"/>
      <w:sz w:val="24"/>
      <w:szCs w:val="24"/>
      <w:lang w:eastAsia="pt-BR"/>
    </w:rPr>
  </w:style>
  <w:style w:type="paragraph" w:styleId="Textodebalo">
    <w:name w:val="Balloon Text"/>
    <w:basedOn w:val="Normal"/>
    <w:link w:val="TextodebaloChar"/>
    <w:uiPriority w:val="99"/>
    <w:semiHidden/>
    <w:unhideWhenUsed/>
    <w:rsid w:val="00144254"/>
    <w:rPr>
      <w:rFonts w:ascii="Tahoma" w:hAnsi="Tahoma" w:cs="Tahoma"/>
      <w:sz w:val="16"/>
      <w:szCs w:val="16"/>
    </w:rPr>
  </w:style>
  <w:style w:type="character" w:customStyle="1" w:styleId="TextodebaloChar">
    <w:name w:val="Texto de balão Char"/>
    <w:basedOn w:val="Fontepargpadro"/>
    <w:link w:val="Textodebalo"/>
    <w:uiPriority w:val="99"/>
    <w:semiHidden/>
    <w:rsid w:val="00144254"/>
    <w:rPr>
      <w:rFonts w:ascii="Tahoma" w:eastAsia="Times New Roman" w:hAnsi="Tahoma" w:cs="Tahoma"/>
      <w:sz w:val="16"/>
      <w:szCs w:val="16"/>
      <w:lang w:eastAsia="pt-BR"/>
    </w:rPr>
  </w:style>
  <w:style w:type="character" w:customStyle="1" w:styleId="Ttulo7Char">
    <w:name w:val="Título 7 Char"/>
    <w:basedOn w:val="Fontepargpadro"/>
    <w:link w:val="Ttulo7"/>
    <w:semiHidden/>
    <w:rsid w:val="00144254"/>
    <w:rPr>
      <w:rFonts w:ascii="Calibri" w:eastAsia="Times New Roman" w:hAnsi="Calibri" w:cs="Times New Roman"/>
      <w:sz w:val="24"/>
      <w:szCs w:val="24"/>
      <w:lang w:eastAsia="pt-BR"/>
    </w:rPr>
  </w:style>
  <w:style w:type="paragraph" w:styleId="Ttulo">
    <w:name w:val="Title"/>
    <w:basedOn w:val="Normal"/>
    <w:link w:val="TtuloChar"/>
    <w:qFormat/>
    <w:rsid w:val="00144254"/>
    <w:pPr>
      <w:jc w:val="center"/>
    </w:pPr>
    <w:rPr>
      <w:rFonts w:ascii="Arial" w:hAnsi="Arial"/>
      <w:b/>
      <w:szCs w:val="20"/>
    </w:rPr>
  </w:style>
  <w:style w:type="character" w:customStyle="1" w:styleId="TtuloChar">
    <w:name w:val="Título Char"/>
    <w:basedOn w:val="Fontepargpadro"/>
    <w:link w:val="Ttulo"/>
    <w:rsid w:val="00144254"/>
    <w:rPr>
      <w:rFonts w:ascii="Arial" w:eastAsia="Times New Roman" w:hAnsi="Arial" w:cs="Times New Roman"/>
      <w:b/>
      <w:sz w:val="24"/>
      <w:szCs w:val="20"/>
      <w:lang w:eastAsia="pt-BR"/>
    </w:rPr>
  </w:style>
  <w:style w:type="paragraph" w:customStyle="1" w:styleId="texto1">
    <w:name w:val="texto1"/>
    <w:basedOn w:val="Sumrio1"/>
    <w:rsid w:val="000B7B0C"/>
    <w:pPr>
      <w:tabs>
        <w:tab w:val="right" w:leader="dot" w:pos="9345"/>
      </w:tabs>
      <w:spacing w:before="60" w:after="60" w:line="360" w:lineRule="auto"/>
    </w:pPr>
    <w:rPr>
      <w:rFonts w:ascii="Arial" w:hAnsi="Arial"/>
      <w:bCs/>
    </w:rPr>
  </w:style>
  <w:style w:type="paragraph" w:styleId="Sumrio1">
    <w:name w:val="toc 1"/>
    <w:basedOn w:val="Normal"/>
    <w:next w:val="Normal"/>
    <w:autoRedefine/>
    <w:uiPriority w:val="39"/>
    <w:semiHidden/>
    <w:unhideWhenUsed/>
    <w:rsid w:val="000B7B0C"/>
    <w:pPr>
      <w:spacing w:after="100"/>
    </w:pPr>
  </w:style>
  <w:style w:type="table" w:styleId="Tabelacomgrade">
    <w:name w:val="Table Grid"/>
    <w:basedOn w:val="Tabelanormal"/>
    <w:uiPriority w:val="59"/>
    <w:rsid w:val="008C192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o Office">
  <a:themeElements>
    <a:clrScheme name="Escritório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Escritório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Escritório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E8F80C4-D37E-4184-984E-A21CE70222B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7</Pages>
  <Words>1921</Words>
  <Characters>10375</Characters>
  <Application>Microsoft Office Word</Application>
  <DocSecurity>0</DocSecurity>
  <Lines>86</Lines>
  <Paragraphs>24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12272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caop</dc:creator>
  <cp:lastModifiedBy>Deilson Pires Cavalcante</cp:lastModifiedBy>
  <cp:revision>2</cp:revision>
  <cp:lastPrinted>2013-06-19T13:58:00Z</cp:lastPrinted>
  <dcterms:created xsi:type="dcterms:W3CDTF">2014-05-05T11:59:00Z</dcterms:created>
  <dcterms:modified xsi:type="dcterms:W3CDTF">2014-05-05T11:59:00Z</dcterms:modified>
</cp:coreProperties>
</file>