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4F" w:rsidRDefault="00915E4F" w:rsidP="00915E4F">
      <w:pPr>
        <w:spacing w:before="120"/>
        <w:jc w:val="center"/>
        <w:rPr>
          <w:rFonts w:ascii="Arial" w:hAnsi="Arial" w:cs="Arial"/>
          <w:b/>
          <w:sz w:val="22"/>
          <w:szCs w:val="22"/>
          <w:lang/>
        </w:rPr>
      </w:pPr>
    </w:p>
    <w:p w:rsidR="00915E4F" w:rsidRPr="00C83430" w:rsidRDefault="00915E4F" w:rsidP="00915E4F">
      <w:pPr>
        <w:spacing w:before="120"/>
        <w:jc w:val="center"/>
        <w:rPr>
          <w:rFonts w:ascii="Arial" w:hAnsi="Arial" w:cs="Arial"/>
          <w:b/>
          <w:sz w:val="22"/>
          <w:szCs w:val="22"/>
          <w:lang/>
        </w:rPr>
      </w:pPr>
      <w:r w:rsidRPr="00C83430">
        <w:rPr>
          <w:rFonts w:ascii="Arial" w:hAnsi="Arial" w:cs="Arial"/>
          <w:b/>
          <w:sz w:val="22"/>
          <w:szCs w:val="22"/>
          <w:lang/>
        </w:rPr>
        <w:t>ANEXO III</w:t>
      </w:r>
    </w:p>
    <w:p w:rsidR="00915E4F" w:rsidRPr="00C83430" w:rsidRDefault="00915E4F" w:rsidP="00915E4F">
      <w:pPr>
        <w:pStyle w:val="Ttulodatabela"/>
        <w:widowControl/>
        <w:suppressLineNumbers w:val="0"/>
        <w:suppressAutoHyphens w:val="0"/>
        <w:spacing w:before="120"/>
        <w:rPr>
          <w:rFonts w:ascii="Arial" w:eastAsia="Times New Roman" w:hAnsi="Arial" w:cs="Arial"/>
          <w:sz w:val="22"/>
          <w:szCs w:val="22"/>
          <w:lang w:eastAsia="pt-BR"/>
        </w:rPr>
      </w:pPr>
      <w:r w:rsidRPr="00C83430">
        <w:rPr>
          <w:rFonts w:ascii="Arial" w:eastAsia="Times New Roman" w:hAnsi="Arial" w:cs="Arial"/>
          <w:sz w:val="22"/>
          <w:szCs w:val="22"/>
          <w:lang w:eastAsia="pt-BR"/>
        </w:rPr>
        <w:t>Declaração de Vistoria</w:t>
      </w:r>
    </w:p>
    <w:p w:rsidR="00915E4F" w:rsidRPr="00C83430" w:rsidRDefault="00915E4F" w:rsidP="00915E4F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:rsidR="00915E4F" w:rsidRDefault="00915E4F" w:rsidP="00915E4F">
      <w:pPr>
        <w:ind w:firstLine="1620"/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sz w:val="22"/>
          <w:szCs w:val="22"/>
          <w:lang w:eastAsia="ar-SA"/>
        </w:rPr>
        <w:t xml:space="preserve">Declaro para os devidos fins que vistoriei as localidades abaixo assinaladas, onde serão prestados os serviços de manutenção predial, com fornecimento de peças de reposição e materiais não básicos, em regime de empreitada por preço unitário, nos termos da presente licitação, compreendendo a prestação de serviços de operação, apoio, assessoramento técnico, manutenção preventiva, preditiva, corretiva e emergencial no Edifício Sede da Superintendência Regional do Departamento de Polícia Federal no Rio Grande do Norte e suas Descentralizadas, conforme previsto no Edital do Pregão Eletrônico </w:t>
      </w:r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 xml:space="preserve">n° </w:t>
      </w:r>
      <w:proofErr w:type="spellStart"/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>xxx</w:t>
      </w:r>
      <w:proofErr w:type="spellEnd"/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>/2013</w:t>
      </w:r>
      <w:r w:rsidRPr="00C83430">
        <w:rPr>
          <w:rFonts w:ascii="Arial" w:hAnsi="Arial" w:cs="Arial"/>
          <w:sz w:val="22"/>
          <w:szCs w:val="22"/>
          <w:lang w:eastAsia="ar-SA"/>
        </w:rPr>
        <w:t xml:space="preserve"> da – CPL/SR/DPF/RN. Os referidos serviços estão discriminados no Anexo I do instrumento convocatório, cuja sessão pública acontecerá no dia </w:t>
      </w:r>
      <w:proofErr w:type="spellStart"/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>xxxx</w:t>
      </w:r>
      <w:proofErr w:type="spellEnd"/>
      <w:r w:rsidRPr="00C83430">
        <w:rPr>
          <w:rFonts w:ascii="Arial" w:hAnsi="Arial" w:cs="Arial"/>
          <w:sz w:val="22"/>
          <w:szCs w:val="22"/>
          <w:lang w:eastAsia="ar-SA"/>
        </w:rPr>
        <w:t xml:space="preserve">, às </w:t>
      </w:r>
      <w:proofErr w:type="spellStart"/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>xxx</w:t>
      </w:r>
      <w:proofErr w:type="spellEnd"/>
      <w:r w:rsidRPr="00C83430">
        <w:rPr>
          <w:rFonts w:ascii="Arial" w:hAnsi="Arial" w:cs="Arial"/>
          <w:sz w:val="22"/>
          <w:szCs w:val="22"/>
          <w:lang w:eastAsia="ar-SA"/>
        </w:rPr>
        <w:t xml:space="preserve"> horas (horário de Brasília), através do </w:t>
      </w:r>
      <w:r w:rsidRPr="00C83430">
        <w:rPr>
          <w:rFonts w:ascii="Arial" w:hAnsi="Arial" w:cs="Arial"/>
          <w:i/>
          <w:sz w:val="22"/>
          <w:szCs w:val="22"/>
          <w:lang w:eastAsia="ar-SA"/>
        </w:rPr>
        <w:t>site</w:t>
      </w:r>
      <w:r w:rsidRPr="00C83430">
        <w:rPr>
          <w:rFonts w:ascii="Arial" w:hAnsi="Arial" w:cs="Arial"/>
          <w:sz w:val="22"/>
          <w:szCs w:val="22"/>
          <w:lang w:eastAsia="ar-SA"/>
        </w:rPr>
        <w:t xml:space="preserve"> </w:t>
      </w:r>
      <w:hyperlink r:id="rId7" w:history="1">
        <w:r w:rsidRPr="00AD5DEA">
          <w:rPr>
            <w:rStyle w:val="Hyperlink"/>
            <w:rFonts w:ascii="Arial" w:hAnsi="Arial" w:cs="Arial"/>
            <w:sz w:val="22"/>
            <w:szCs w:val="22"/>
            <w:highlight w:val="yellow"/>
            <w:lang w:eastAsia="ar-SA"/>
          </w:rPr>
          <w:t>www.comprasnet.gov.br</w:t>
        </w:r>
      </w:hyperlink>
      <w:r w:rsidRPr="00AD5DEA">
        <w:rPr>
          <w:rFonts w:ascii="Arial" w:hAnsi="Arial" w:cs="Arial"/>
          <w:sz w:val="22"/>
          <w:szCs w:val="22"/>
          <w:highlight w:val="yellow"/>
          <w:lang w:eastAsia="ar-SA"/>
        </w:rPr>
        <w:t>.</w:t>
      </w:r>
    </w:p>
    <w:p w:rsidR="00915E4F" w:rsidRPr="00C83430" w:rsidRDefault="00915E4F" w:rsidP="00915E4F">
      <w:pPr>
        <w:ind w:firstLine="16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ind w:firstLine="16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EMPRESA</w:t>
      </w:r>
      <w:r w:rsidRPr="00C83430">
        <w:rPr>
          <w:rFonts w:ascii="Arial" w:hAnsi="Arial" w:cs="Arial"/>
          <w:sz w:val="22"/>
          <w:szCs w:val="22"/>
          <w:lang w:eastAsia="ar-SA"/>
        </w:rPr>
        <w:t>:_____________________________________________________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CNPJ</w:t>
      </w:r>
      <w:r w:rsidRPr="00C83430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_______________________________________________________________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RESPONSÁVEL</w:t>
      </w:r>
      <w:r w:rsidRPr="00C83430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3430">
        <w:rPr>
          <w:rFonts w:ascii="Arial" w:hAnsi="Arial" w:cs="Arial"/>
          <w:sz w:val="22"/>
          <w:szCs w:val="22"/>
          <w:lang w:eastAsia="ar-SA"/>
        </w:rPr>
        <w:t>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IDENTIDADE</w:t>
      </w:r>
      <w:r w:rsidRPr="00C83430">
        <w:rPr>
          <w:rFonts w:ascii="Arial" w:hAnsi="Arial" w:cs="Arial"/>
          <w:sz w:val="22"/>
          <w:szCs w:val="22"/>
          <w:lang w:eastAsia="ar-SA"/>
        </w:rPr>
        <w:t>/</w:t>
      </w:r>
      <w:r w:rsidRPr="00C83430">
        <w:rPr>
          <w:rFonts w:ascii="Arial" w:hAnsi="Arial" w:cs="Arial"/>
          <w:b/>
          <w:sz w:val="22"/>
          <w:szCs w:val="22"/>
          <w:lang w:eastAsia="ar-SA"/>
        </w:rPr>
        <w:t>CPF</w:t>
      </w:r>
      <w:r w:rsidRPr="00C83430">
        <w:rPr>
          <w:rFonts w:ascii="Arial" w:hAnsi="Arial" w:cs="Arial"/>
          <w:sz w:val="22"/>
          <w:szCs w:val="22"/>
          <w:lang w:eastAsia="ar-SA"/>
        </w:rPr>
        <w:t>:______________________________________________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CREA №</w:t>
      </w:r>
      <w:r w:rsidRPr="00C83430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3430">
        <w:rPr>
          <w:rFonts w:ascii="Arial" w:hAnsi="Arial" w:cs="Arial"/>
          <w:sz w:val="22"/>
          <w:szCs w:val="22"/>
          <w:lang w:eastAsia="ar-SA"/>
        </w:rPr>
        <w:t>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TELEFONE/FAX</w:t>
      </w:r>
      <w:r w:rsidRPr="00C83430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_</w:t>
      </w:r>
      <w:r w:rsidRPr="00C83430">
        <w:rPr>
          <w:rFonts w:ascii="Arial" w:hAnsi="Arial" w:cs="Arial"/>
          <w:sz w:val="22"/>
          <w:szCs w:val="22"/>
          <w:lang w:eastAsia="ar-SA"/>
        </w:rPr>
        <w:t>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</w:t>
      </w: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tabs>
          <w:tab w:val="left" w:leader="underscore" w:pos="8820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C83430">
        <w:rPr>
          <w:rFonts w:ascii="Arial" w:hAnsi="Arial" w:cs="Arial"/>
          <w:b/>
          <w:sz w:val="22"/>
          <w:szCs w:val="22"/>
          <w:lang w:eastAsia="ar-SA"/>
        </w:rPr>
        <w:t>E-MAIL</w:t>
      </w:r>
      <w:r w:rsidRPr="00C83430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3430">
        <w:rPr>
          <w:rFonts w:ascii="Arial" w:hAnsi="Arial" w:cs="Arial"/>
          <w:sz w:val="22"/>
          <w:szCs w:val="22"/>
          <w:lang w:eastAsia="ar-SA"/>
        </w:rPr>
        <w:t>_________________________________________________________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_____</w:t>
      </w:r>
    </w:p>
    <w:p w:rsidR="00915E4F" w:rsidRPr="00C83430" w:rsidRDefault="00915E4F" w:rsidP="00915E4F">
      <w:pPr>
        <w:ind w:firstLine="1620"/>
        <w:jc w:val="right"/>
        <w:rPr>
          <w:rFonts w:ascii="Arial" w:hAnsi="Arial" w:cs="Arial"/>
          <w:sz w:val="22"/>
          <w:szCs w:val="22"/>
          <w:lang w:eastAsia="ar-SA"/>
        </w:rPr>
      </w:pPr>
    </w:p>
    <w:p w:rsidR="00915E4F" w:rsidRPr="00C83430" w:rsidRDefault="00915E4F" w:rsidP="00915E4F">
      <w:pPr>
        <w:ind w:firstLine="1620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872" w:type="dxa"/>
        <w:jc w:val="center"/>
        <w:tblLayout w:type="fixed"/>
        <w:tblLook w:val="0000" w:firstRow="0" w:lastRow="0" w:firstColumn="0" w:lastColumn="0" w:noHBand="0" w:noVBand="0"/>
      </w:tblPr>
      <w:tblGrid>
        <w:gridCol w:w="3594"/>
        <w:gridCol w:w="2309"/>
        <w:gridCol w:w="2693"/>
        <w:gridCol w:w="1276"/>
      </w:tblGrid>
      <w:tr w:rsidR="00915E4F" w:rsidRPr="00C83430" w:rsidTr="0051374A">
        <w:trPr>
          <w:jc w:val="center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C83430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Local de prestação do serviço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C83430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Servidor/Matrícula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915E4F" w:rsidRPr="00C83430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Assinatura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915E4F" w:rsidRPr="00C83430" w:rsidRDefault="00915E4F" w:rsidP="0051374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</w:t>
            </w:r>
          </w:p>
        </w:tc>
      </w:tr>
      <w:tr w:rsidR="00915E4F" w:rsidRPr="00C83430" w:rsidTr="0051374A">
        <w:trPr>
          <w:jc w:val="center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C83430">
              <w:rPr>
                <w:rFonts w:ascii="Arial" w:hAnsi="Arial" w:cs="Arial"/>
                <w:sz w:val="22"/>
                <w:szCs w:val="22"/>
              </w:rPr>
              <w:t xml:space="preserve"> - Superintendência Regional da Polícia Federal no RN.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15E4F" w:rsidRPr="00C83430" w:rsidTr="0051374A">
        <w:trPr>
          <w:jc w:val="center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C83430">
              <w:rPr>
                <w:rFonts w:ascii="Arial" w:hAnsi="Arial" w:cs="Arial"/>
                <w:sz w:val="22"/>
                <w:szCs w:val="22"/>
              </w:rPr>
              <w:t xml:space="preserve"> - Delegacia de Polícia Federal em Mossoró</w:t>
            </w:r>
            <w:r w:rsidR="00610F06">
              <w:rPr>
                <w:rFonts w:ascii="Arial" w:hAnsi="Arial" w:cs="Arial"/>
                <w:sz w:val="22"/>
                <w:szCs w:val="22"/>
              </w:rPr>
              <w:t>*</w:t>
            </w:r>
            <w:bookmarkStart w:id="0" w:name="_GoBack"/>
            <w:bookmarkEnd w:id="0"/>
            <w:r w:rsidRPr="00C8343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15E4F" w:rsidRPr="00C83430" w:rsidTr="0051374A">
        <w:trPr>
          <w:jc w:val="center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343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C83430">
              <w:rPr>
                <w:rFonts w:ascii="Arial" w:hAnsi="Arial" w:cs="Arial"/>
                <w:sz w:val="22"/>
                <w:szCs w:val="22"/>
              </w:rPr>
              <w:t xml:space="preserve"> - Posto de Atendimento no Aeroporto</w:t>
            </w:r>
            <w:r w:rsidRPr="00C83430"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Pr="00C8343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15E4F" w:rsidRPr="00C83430" w:rsidTr="0051374A">
        <w:trPr>
          <w:jc w:val="center"/>
        </w:trPr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4F" w:rsidRPr="00C83430" w:rsidRDefault="00915E4F" w:rsidP="0051374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3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D</w:t>
            </w:r>
            <w:r w:rsidRPr="00C83430">
              <w:rPr>
                <w:rFonts w:ascii="Arial" w:hAnsi="Arial" w:cs="Arial"/>
                <w:color w:val="000000"/>
                <w:sz w:val="22"/>
                <w:szCs w:val="22"/>
              </w:rPr>
              <w:t xml:space="preserve"> - Pátio para veículos apreendidos, com 02 Galpões, em Macaíba/RN</w:t>
            </w:r>
            <w:r w:rsidRPr="00C83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*</w:t>
            </w:r>
            <w:r w:rsidRPr="00C8343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4F" w:rsidRPr="00C83430" w:rsidRDefault="00915E4F" w:rsidP="0051374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:rsidR="00915E4F" w:rsidRPr="00C83430" w:rsidRDefault="00915E4F" w:rsidP="00915E4F">
      <w:pPr>
        <w:rPr>
          <w:rFonts w:ascii="Arial" w:hAnsi="Arial" w:cs="Arial"/>
          <w:i/>
          <w:sz w:val="22"/>
          <w:szCs w:val="22"/>
        </w:rPr>
      </w:pPr>
      <w:r w:rsidRPr="00C83430">
        <w:rPr>
          <w:rFonts w:ascii="Arial" w:hAnsi="Arial" w:cs="Arial"/>
          <w:b/>
          <w:i/>
          <w:sz w:val="22"/>
          <w:szCs w:val="22"/>
        </w:rPr>
        <w:t>*</w:t>
      </w:r>
      <w:r w:rsidRPr="00C83430">
        <w:rPr>
          <w:rFonts w:ascii="Arial" w:hAnsi="Arial" w:cs="Arial"/>
          <w:i/>
          <w:sz w:val="22"/>
          <w:szCs w:val="22"/>
        </w:rPr>
        <w:t xml:space="preserve">Locais cuja vistoria é facultativa, conforme item 10.1.1. </w:t>
      </w:r>
      <w:proofErr w:type="gramStart"/>
      <w:r w:rsidRPr="00C83430">
        <w:rPr>
          <w:rFonts w:ascii="Arial" w:hAnsi="Arial" w:cs="Arial"/>
          <w:i/>
          <w:sz w:val="22"/>
          <w:szCs w:val="22"/>
        </w:rPr>
        <w:t>do</w:t>
      </w:r>
      <w:proofErr w:type="gramEnd"/>
      <w:r w:rsidRPr="00C83430">
        <w:rPr>
          <w:rFonts w:ascii="Arial" w:hAnsi="Arial" w:cs="Arial"/>
          <w:i/>
          <w:sz w:val="22"/>
          <w:szCs w:val="22"/>
        </w:rPr>
        <w:t xml:space="preserve"> Termo de Referência.</w:t>
      </w:r>
    </w:p>
    <w:p w:rsidR="00915E4F" w:rsidRDefault="00915E4F" w:rsidP="00915E4F">
      <w:pPr>
        <w:jc w:val="center"/>
        <w:rPr>
          <w:rFonts w:ascii="Arial" w:hAnsi="Arial" w:cs="Arial"/>
          <w:sz w:val="22"/>
          <w:szCs w:val="22"/>
        </w:rPr>
      </w:pPr>
    </w:p>
    <w:p w:rsidR="00915E4F" w:rsidRPr="00C83430" w:rsidRDefault="00915E4F" w:rsidP="00915E4F">
      <w:pPr>
        <w:jc w:val="center"/>
        <w:rPr>
          <w:rFonts w:ascii="Arial" w:hAnsi="Arial" w:cs="Arial"/>
          <w:sz w:val="22"/>
          <w:szCs w:val="22"/>
        </w:rPr>
      </w:pPr>
    </w:p>
    <w:p w:rsidR="00915E4F" w:rsidRPr="00C83430" w:rsidRDefault="00915E4F" w:rsidP="00915E4F">
      <w:pPr>
        <w:jc w:val="center"/>
        <w:rPr>
          <w:rFonts w:ascii="Arial" w:hAnsi="Arial" w:cs="Arial"/>
          <w:sz w:val="22"/>
          <w:szCs w:val="22"/>
        </w:rPr>
      </w:pPr>
      <w:r w:rsidRPr="00C83430">
        <w:rPr>
          <w:rFonts w:ascii="Arial" w:hAnsi="Arial" w:cs="Arial"/>
          <w:sz w:val="22"/>
          <w:szCs w:val="22"/>
        </w:rPr>
        <w:t>___________________________________________</w:t>
      </w:r>
    </w:p>
    <w:p w:rsidR="00915E4F" w:rsidRPr="00C83430" w:rsidRDefault="00915E4F" w:rsidP="00915E4F">
      <w:pPr>
        <w:jc w:val="center"/>
        <w:rPr>
          <w:rFonts w:ascii="Arial" w:hAnsi="Arial" w:cs="Arial"/>
          <w:sz w:val="22"/>
          <w:szCs w:val="22"/>
        </w:rPr>
      </w:pPr>
      <w:r w:rsidRPr="00C83430">
        <w:rPr>
          <w:rFonts w:ascii="Arial" w:hAnsi="Arial" w:cs="Arial"/>
          <w:sz w:val="22"/>
          <w:szCs w:val="22"/>
        </w:rPr>
        <w:t>Representante da Prestadora</w:t>
      </w:r>
    </w:p>
    <w:p w:rsidR="007D2888" w:rsidRDefault="00915E4F" w:rsidP="00915E4F">
      <w:pPr>
        <w:jc w:val="center"/>
      </w:pPr>
      <w:r w:rsidRPr="00C83430">
        <w:rPr>
          <w:rFonts w:ascii="Arial" w:hAnsi="Arial" w:cs="Arial"/>
          <w:sz w:val="22"/>
          <w:szCs w:val="22"/>
        </w:rPr>
        <w:t>(Responsável Técnico)</w:t>
      </w:r>
    </w:p>
    <w:sectPr w:rsidR="007D288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4F" w:rsidRDefault="00915E4F" w:rsidP="00915E4F">
      <w:r>
        <w:separator/>
      </w:r>
    </w:p>
  </w:endnote>
  <w:endnote w:type="continuationSeparator" w:id="0">
    <w:p w:rsidR="00915E4F" w:rsidRDefault="00915E4F" w:rsidP="0091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4F" w:rsidRDefault="00915E4F" w:rsidP="00915E4F">
      <w:r>
        <w:separator/>
      </w:r>
    </w:p>
  </w:footnote>
  <w:footnote w:type="continuationSeparator" w:id="0">
    <w:p w:rsidR="00915E4F" w:rsidRDefault="00915E4F" w:rsidP="00915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4F" w:rsidRPr="00915E4F" w:rsidRDefault="00915E4F" w:rsidP="00915E4F">
    <w:pPr>
      <w:pStyle w:val="Cabealho"/>
      <w:spacing w:after="120"/>
      <w:jc w:val="center"/>
      <w:rPr>
        <w:rFonts w:cs="Arial"/>
      </w:rPr>
    </w:pPr>
    <w:r>
      <w:rPr>
        <w:noProof/>
      </w:rPr>
      <w:drawing>
        <wp:inline distT="0" distB="0" distL="0" distR="0" wp14:anchorId="031F74B3" wp14:editId="68CC9C31">
          <wp:extent cx="523875" cy="5715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MINISTÉRIO DA JUSTIÇA</w:t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DEPARTAMENTO DE POLÍCIA FEDERAL</w:t>
    </w:r>
  </w:p>
  <w:p w:rsidR="00915E4F" w:rsidRP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SUPERINTENDÊNCIA REGIONAL NO RIO GRANDE DO NORTE</w:t>
    </w:r>
  </w:p>
  <w:p w:rsidR="00915E4F" w:rsidRDefault="00915E4F" w:rsidP="00915E4F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915E4F">
      <w:rPr>
        <w:rFonts w:ascii="Arial" w:hAnsi="Arial" w:cs="Arial"/>
        <w:b/>
        <w:sz w:val="20"/>
        <w:szCs w:val="20"/>
      </w:rPr>
      <w:t>SETOR DE LOGÍSTICA E ADMINISTRAÇÃO POLICIAL</w:t>
    </w:r>
  </w:p>
  <w:p w:rsidR="00915E4F" w:rsidRDefault="00915E4F" w:rsidP="00915E4F">
    <w:pPr>
      <w:tabs>
        <w:tab w:val="center" w:pos="4419"/>
        <w:tab w:val="right" w:pos="8838"/>
      </w:tabs>
      <w:jc w:val="center"/>
    </w:pPr>
    <w:r>
      <w:rPr>
        <w:rFonts w:ascii="Arial" w:hAnsi="Arial" w:cs="Arial"/>
        <w:b/>
        <w:sz w:val="16"/>
        <w:szCs w:val="16"/>
      </w:rPr>
      <w:t xml:space="preserve">Rua Dr. Lauro Pinto, 155, Lagoa Nova, Natal/RN, CEP: </w:t>
    </w:r>
    <w:proofErr w:type="gramStart"/>
    <w:r>
      <w:rPr>
        <w:rFonts w:ascii="Arial" w:hAnsi="Arial" w:cs="Arial"/>
        <w:b/>
        <w:sz w:val="16"/>
        <w:szCs w:val="16"/>
      </w:rPr>
      <w:t>59064-250, Fone</w:t>
    </w:r>
    <w:proofErr w:type="gramEnd"/>
    <w:r>
      <w:rPr>
        <w:rFonts w:ascii="Arial" w:hAnsi="Arial" w:cs="Arial"/>
        <w:b/>
        <w:sz w:val="16"/>
        <w:szCs w:val="16"/>
      </w:rPr>
      <w:t>: (84) 3204-5670/5520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4F"/>
    <w:rsid w:val="000123D6"/>
    <w:rsid w:val="00487163"/>
    <w:rsid w:val="005C6123"/>
    <w:rsid w:val="00610F06"/>
    <w:rsid w:val="006A78F7"/>
    <w:rsid w:val="007D2888"/>
    <w:rsid w:val="00915E4F"/>
    <w:rsid w:val="00962CC7"/>
    <w:rsid w:val="00AE637B"/>
    <w:rsid w:val="00B32A15"/>
    <w:rsid w:val="00B72D88"/>
    <w:rsid w:val="00B93F8D"/>
    <w:rsid w:val="00E0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4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915E4F"/>
    <w:rPr>
      <w:color w:val="0000FF"/>
      <w:u w:val="single"/>
    </w:rPr>
  </w:style>
  <w:style w:type="paragraph" w:customStyle="1" w:styleId="Ttulodatabela">
    <w:name w:val="Título da tabela"/>
    <w:basedOn w:val="Normal"/>
    <w:rsid w:val="00915E4F"/>
    <w:pPr>
      <w:widowControl w:val="0"/>
      <w:suppressLineNumbers/>
      <w:suppressAutoHyphens/>
      <w:jc w:val="center"/>
    </w:pPr>
    <w:rPr>
      <w:rFonts w:eastAsia="Lucida Sans Unicode"/>
      <w:b/>
      <w:szCs w:val="20"/>
      <w:lang/>
    </w:rPr>
  </w:style>
  <w:style w:type="paragraph" w:styleId="Cabealho">
    <w:name w:val="header"/>
    <w:basedOn w:val="Normal"/>
    <w:link w:val="Cabealho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5E4F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5E4F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5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5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4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915E4F"/>
    <w:rPr>
      <w:color w:val="0000FF"/>
      <w:u w:val="single"/>
    </w:rPr>
  </w:style>
  <w:style w:type="paragraph" w:customStyle="1" w:styleId="Ttulodatabela">
    <w:name w:val="Título da tabela"/>
    <w:basedOn w:val="Normal"/>
    <w:rsid w:val="00915E4F"/>
    <w:pPr>
      <w:widowControl w:val="0"/>
      <w:suppressLineNumbers/>
      <w:suppressAutoHyphens/>
      <w:jc w:val="center"/>
    </w:pPr>
    <w:rPr>
      <w:rFonts w:eastAsia="Lucida Sans Unicode"/>
      <w:b/>
      <w:szCs w:val="20"/>
      <w:lang/>
    </w:rPr>
  </w:style>
  <w:style w:type="paragraph" w:styleId="Cabealho">
    <w:name w:val="header"/>
    <w:basedOn w:val="Normal"/>
    <w:link w:val="Cabealho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5E4F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15E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5E4F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5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5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1581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EMMANOEL Fernandes de Barros</cp:lastModifiedBy>
  <cp:revision>2</cp:revision>
  <dcterms:created xsi:type="dcterms:W3CDTF">2014-01-28T11:45:00Z</dcterms:created>
  <dcterms:modified xsi:type="dcterms:W3CDTF">2014-01-28T11:49:00Z</dcterms:modified>
</cp:coreProperties>
</file>