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tbl>
      <w:tblPr>
        <w:tblW w:w="0" w:type="auto"/>
        <w:tblInd w:w="108" w:type="dxa"/>
        <w:tblLayout w:type="fixed"/>
        <w:tblLook w:val="0000"/>
      </w:tblPr>
      <w:tblGrid>
        <w:gridCol w:w="900"/>
        <w:gridCol w:w="2449"/>
        <w:gridCol w:w="1729"/>
        <w:gridCol w:w="1942"/>
        <w:gridCol w:w="1544"/>
      </w:tblGrid>
      <w:tr w:rsidR="00836231" w:rsidTr="00291501">
        <w:tc>
          <w:tcPr>
            <w:tcW w:w="900" w:type="dxa"/>
            <w:tcBorders>
              <w:top w:val="single" w:sz="1" w:space="0" w:color="000000"/>
              <w:left w:val="single" w:sz="1" w:space="0" w:color="000000"/>
              <w:bottom w:val="single" w:sz="1" w:space="0" w:color="000000"/>
            </w:tcBorders>
          </w:tcPr>
          <w:p w:rsidR="00836231" w:rsidRDefault="00836231" w:rsidP="00291501">
            <w:pPr>
              <w:snapToGrid w:val="0"/>
              <w:rPr>
                <w:rFonts w:ascii="Arial" w:hAnsi="Arial" w:cs="Arial"/>
                <w:sz w:val="20"/>
                <w:szCs w:val="20"/>
              </w:rPr>
            </w:pPr>
            <w:r>
              <w:rPr>
                <w:rFonts w:ascii="Arial" w:hAnsi="Arial" w:cs="Arial"/>
                <w:sz w:val="20"/>
                <w:szCs w:val="20"/>
              </w:rPr>
              <w:t>Edição</w:t>
            </w:r>
          </w:p>
        </w:tc>
        <w:tc>
          <w:tcPr>
            <w:tcW w:w="2449" w:type="dxa"/>
            <w:tcBorders>
              <w:top w:val="single" w:sz="1" w:space="0" w:color="000000"/>
              <w:left w:val="single" w:sz="1" w:space="0" w:color="000000"/>
              <w:bottom w:val="single" w:sz="1" w:space="0" w:color="000000"/>
            </w:tcBorders>
          </w:tcPr>
          <w:p w:rsidR="00836231" w:rsidRDefault="00836231" w:rsidP="00291501">
            <w:pPr>
              <w:snapToGrid w:val="0"/>
              <w:rPr>
                <w:rFonts w:ascii="Arial" w:hAnsi="Arial" w:cs="Arial"/>
                <w:sz w:val="20"/>
                <w:szCs w:val="20"/>
              </w:rPr>
            </w:pPr>
            <w:r>
              <w:rPr>
                <w:rFonts w:ascii="Arial" w:hAnsi="Arial" w:cs="Arial"/>
                <w:sz w:val="20"/>
                <w:szCs w:val="20"/>
              </w:rPr>
              <w:t>Alteração</w:t>
            </w:r>
          </w:p>
        </w:tc>
        <w:tc>
          <w:tcPr>
            <w:tcW w:w="1729" w:type="dxa"/>
            <w:tcBorders>
              <w:top w:val="single" w:sz="1" w:space="0" w:color="000000"/>
              <w:left w:val="single" w:sz="1" w:space="0" w:color="000000"/>
              <w:bottom w:val="single" w:sz="1" w:space="0" w:color="000000"/>
            </w:tcBorders>
          </w:tcPr>
          <w:p w:rsidR="00836231" w:rsidRDefault="00836231" w:rsidP="00291501">
            <w:pPr>
              <w:snapToGrid w:val="0"/>
              <w:rPr>
                <w:rFonts w:ascii="Arial" w:hAnsi="Arial" w:cs="Arial"/>
                <w:sz w:val="20"/>
                <w:szCs w:val="20"/>
              </w:rPr>
            </w:pPr>
            <w:r>
              <w:rPr>
                <w:rFonts w:ascii="Arial" w:hAnsi="Arial" w:cs="Arial"/>
                <w:sz w:val="20"/>
                <w:szCs w:val="20"/>
              </w:rPr>
              <w:t>Elaborado</w:t>
            </w:r>
          </w:p>
        </w:tc>
        <w:tc>
          <w:tcPr>
            <w:tcW w:w="1942" w:type="dxa"/>
            <w:tcBorders>
              <w:top w:val="single" w:sz="1" w:space="0" w:color="000000"/>
              <w:left w:val="single" w:sz="1" w:space="0" w:color="000000"/>
              <w:bottom w:val="single" w:sz="1" w:space="0" w:color="000000"/>
            </w:tcBorders>
          </w:tcPr>
          <w:p w:rsidR="00836231" w:rsidRDefault="00836231" w:rsidP="00291501">
            <w:pPr>
              <w:snapToGrid w:val="0"/>
              <w:rPr>
                <w:rFonts w:ascii="Arial" w:hAnsi="Arial" w:cs="Arial"/>
                <w:sz w:val="20"/>
                <w:szCs w:val="20"/>
              </w:rPr>
            </w:pPr>
            <w:r>
              <w:rPr>
                <w:rFonts w:ascii="Arial" w:hAnsi="Arial" w:cs="Arial"/>
                <w:sz w:val="20"/>
                <w:szCs w:val="20"/>
              </w:rPr>
              <w:t>Verificado</w:t>
            </w:r>
          </w:p>
        </w:tc>
        <w:tc>
          <w:tcPr>
            <w:tcW w:w="1544" w:type="dxa"/>
            <w:tcBorders>
              <w:top w:val="single" w:sz="1" w:space="0" w:color="000000"/>
              <w:left w:val="single" w:sz="1" w:space="0" w:color="000000"/>
              <w:bottom w:val="single" w:sz="1" w:space="0" w:color="000000"/>
              <w:right w:val="single" w:sz="1" w:space="0" w:color="000000"/>
            </w:tcBorders>
          </w:tcPr>
          <w:p w:rsidR="00836231" w:rsidRDefault="00836231" w:rsidP="00291501">
            <w:pPr>
              <w:snapToGrid w:val="0"/>
              <w:rPr>
                <w:rFonts w:ascii="Arial" w:hAnsi="Arial" w:cs="Arial"/>
                <w:sz w:val="20"/>
                <w:szCs w:val="20"/>
              </w:rPr>
            </w:pPr>
            <w:r>
              <w:rPr>
                <w:rFonts w:ascii="Arial" w:hAnsi="Arial" w:cs="Arial"/>
                <w:sz w:val="20"/>
                <w:szCs w:val="20"/>
              </w:rPr>
              <w:t>Aprovado</w:t>
            </w:r>
          </w:p>
        </w:tc>
      </w:tr>
      <w:tr w:rsidR="00836231" w:rsidTr="00291501">
        <w:tc>
          <w:tcPr>
            <w:tcW w:w="900" w:type="dxa"/>
            <w:tcBorders>
              <w:left w:val="single" w:sz="1" w:space="0" w:color="000000"/>
              <w:bottom w:val="single" w:sz="1" w:space="0" w:color="000000"/>
            </w:tcBorders>
          </w:tcPr>
          <w:p w:rsidR="00836231" w:rsidRDefault="00836231" w:rsidP="00291501">
            <w:pPr>
              <w:snapToGrid w:val="0"/>
              <w:rPr>
                <w:rFonts w:ascii="Arial" w:hAnsi="Arial" w:cs="Arial"/>
                <w:sz w:val="20"/>
                <w:szCs w:val="20"/>
              </w:rPr>
            </w:pPr>
            <w:r>
              <w:rPr>
                <w:rFonts w:ascii="Arial" w:hAnsi="Arial" w:cs="Arial"/>
                <w:sz w:val="20"/>
                <w:szCs w:val="20"/>
              </w:rPr>
              <w:t>Ago/12</w:t>
            </w:r>
          </w:p>
        </w:tc>
        <w:tc>
          <w:tcPr>
            <w:tcW w:w="2449" w:type="dxa"/>
            <w:tcBorders>
              <w:left w:val="single" w:sz="1" w:space="0" w:color="000000"/>
              <w:bottom w:val="single" w:sz="1" w:space="0" w:color="000000"/>
            </w:tcBorders>
          </w:tcPr>
          <w:p w:rsidR="00836231" w:rsidRDefault="00836231" w:rsidP="00291501">
            <w:pPr>
              <w:pStyle w:val="Cabealho"/>
              <w:tabs>
                <w:tab w:val="clear" w:pos="4252"/>
                <w:tab w:val="clear" w:pos="8504"/>
              </w:tabs>
              <w:snapToGrid w:val="0"/>
              <w:rPr>
                <w:rFonts w:ascii="Arial" w:hAnsi="Arial" w:cs="Arial"/>
                <w:sz w:val="20"/>
                <w:szCs w:val="20"/>
              </w:rPr>
            </w:pPr>
            <w:r w:rsidRPr="002A70BF">
              <w:rPr>
                <w:rFonts w:ascii="Arial" w:hAnsi="Arial" w:cs="Arial"/>
                <w:sz w:val="20"/>
                <w:szCs w:val="20"/>
              </w:rPr>
              <w:t>Primeira emissão</w:t>
            </w:r>
          </w:p>
        </w:tc>
        <w:tc>
          <w:tcPr>
            <w:tcW w:w="1729" w:type="dxa"/>
            <w:tcBorders>
              <w:left w:val="single" w:sz="1" w:space="0" w:color="000000"/>
              <w:bottom w:val="single" w:sz="1" w:space="0" w:color="000000"/>
            </w:tcBorders>
          </w:tcPr>
          <w:p w:rsidR="00836231" w:rsidRDefault="00836231" w:rsidP="00836231">
            <w:pPr>
              <w:snapToGrid w:val="0"/>
              <w:rPr>
                <w:rFonts w:ascii="Arial" w:hAnsi="Arial" w:cs="Arial"/>
                <w:sz w:val="20"/>
                <w:szCs w:val="20"/>
              </w:rPr>
            </w:pPr>
            <w:r>
              <w:rPr>
                <w:rFonts w:ascii="Arial" w:hAnsi="Arial" w:cs="Arial"/>
                <w:sz w:val="20"/>
                <w:szCs w:val="20"/>
              </w:rPr>
              <w:t xml:space="preserve">Renato Fonseca </w:t>
            </w:r>
          </w:p>
        </w:tc>
        <w:tc>
          <w:tcPr>
            <w:tcW w:w="1942" w:type="dxa"/>
            <w:tcBorders>
              <w:left w:val="single" w:sz="1" w:space="0" w:color="000000"/>
              <w:bottom w:val="single" w:sz="1" w:space="0" w:color="000000"/>
            </w:tcBorders>
          </w:tcPr>
          <w:p w:rsidR="00836231" w:rsidRDefault="00836231" w:rsidP="00291501">
            <w:pPr>
              <w:snapToGrid w:val="0"/>
              <w:rPr>
                <w:rFonts w:ascii="Arial" w:hAnsi="Arial" w:cs="Arial"/>
                <w:sz w:val="20"/>
                <w:szCs w:val="20"/>
              </w:rPr>
            </w:pPr>
          </w:p>
        </w:tc>
        <w:tc>
          <w:tcPr>
            <w:tcW w:w="1544" w:type="dxa"/>
            <w:tcBorders>
              <w:left w:val="single" w:sz="1" w:space="0" w:color="000000"/>
              <w:bottom w:val="single" w:sz="1" w:space="0" w:color="000000"/>
              <w:right w:val="single" w:sz="1" w:space="0" w:color="000000"/>
            </w:tcBorders>
          </w:tcPr>
          <w:p w:rsidR="00836231" w:rsidRDefault="00836231" w:rsidP="00291501">
            <w:pPr>
              <w:snapToGrid w:val="0"/>
              <w:rPr>
                <w:rFonts w:ascii="Arial" w:hAnsi="Arial" w:cs="Arial"/>
                <w:sz w:val="20"/>
                <w:szCs w:val="20"/>
              </w:rPr>
            </w:pPr>
          </w:p>
        </w:tc>
      </w:tr>
    </w:tbl>
    <w:p w:rsidR="002A70BF" w:rsidRDefault="002A70BF" w:rsidP="002A70BF">
      <w:pPr>
        <w:jc w:val="both"/>
        <w:rPr>
          <w:rFonts w:ascii="Arial" w:hAnsi="Arial" w:cs="Arial"/>
          <w:sz w:val="22"/>
          <w:szCs w:val="22"/>
        </w:rPr>
      </w:pPr>
    </w:p>
    <w:p w:rsidR="00306DEF" w:rsidRPr="0077262F" w:rsidRDefault="00306DEF" w:rsidP="002A70BF">
      <w:pPr>
        <w:jc w:val="both"/>
        <w:rPr>
          <w:rFonts w:ascii="Arial" w:hAnsi="Arial" w:cs="Arial"/>
          <w:sz w:val="22"/>
          <w:szCs w:val="22"/>
        </w:rPr>
      </w:pPr>
    </w:p>
    <w:p w:rsidR="0077262F" w:rsidRPr="0045349B" w:rsidRDefault="0077262F" w:rsidP="0045349B">
      <w:pPr>
        <w:widowControl w:val="0"/>
        <w:pBdr>
          <w:bottom w:val="single" w:sz="4" w:space="1" w:color="000000"/>
        </w:pBdr>
        <w:tabs>
          <w:tab w:val="left" w:pos="0"/>
        </w:tabs>
        <w:jc w:val="both"/>
        <w:rPr>
          <w:rFonts w:ascii="Arial" w:hAnsi="Arial" w:cs="Arial"/>
          <w:b/>
          <w:sz w:val="32"/>
          <w:szCs w:val="32"/>
        </w:rPr>
      </w:pPr>
      <w:r w:rsidRPr="0045349B">
        <w:rPr>
          <w:rFonts w:ascii="Arial" w:hAnsi="Arial" w:cs="Arial"/>
          <w:b/>
          <w:sz w:val="32"/>
          <w:szCs w:val="32"/>
        </w:rPr>
        <w:t>1. O</w:t>
      </w:r>
      <w:r w:rsidR="0045349B" w:rsidRPr="0045349B">
        <w:rPr>
          <w:rFonts w:ascii="Arial" w:hAnsi="Arial" w:cs="Arial"/>
          <w:b/>
          <w:sz w:val="32"/>
          <w:szCs w:val="32"/>
        </w:rPr>
        <w:t>bjetivo</w:t>
      </w:r>
    </w:p>
    <w:p w:rsidR="007C1BB4" w:rsidRPr="0077262F" w:rsidRDefault="007C1BB4" w:rsidP="002A70BF">
      <w:pPr>
        <w:jc w:val="both"/>
        <w:rPr>
          <w:rFonts w:ascii="Arial" w:eastAsia="Calibri" w:hAnsi="Arial" w:cs="Arial"/>
          <w:sz w:val="22"/>
          <w:szCs w:val="22"/>
        </w:rPr>
      </w:pPr>
      <w:r w:rsidRPr="0077262F">
        <w:rPr>
          <w:rFonts w:ascii="Arial" w:eastAsia="Calibri" w:hAnsi="Arial" w:cs="Arial"/>
          <w:sz w:val="22"/>
          <w:szCs w:val="22"/>
        </w:rPr>
        <w:tab/>
      </w:r>
    </w:p>
    <w:p w:rsidR="005B5913" w:rsidRDefault="007C1BB4" w:rsidP="002A70BF">
      <w:pPr>
        <w:jc w:val="both"/>
        <w:rPr>
          <w:rFonts w:ascii="Arial" w:eastAsia="Calibri" w:hAnsi="Arial" w:cs="Arial"/>
          <w:sz w:val="22"/>
          <w:szCs w:val="22"/>
        </w:rPr>
      </w:pPr>
      <w:r w:rsidRPr="0077262F">
        <w:rPr>
          <w:rFonts w:ascii="Arial" w:eastAsia="Calibri" w:hAnsi="Arial" w:cs="Arial"/>
          <w:sz w:val="22"/>
          <w:szCs w:val="22"/>
        </w:rPr>
        <w:tab/>
      </w:r>
    </w:p>
    <w:p w:rsidR="00963423" w:rsidRPr="00963423" w:rsidRDefault="00963423" w:rsidP="00963423">
      <w:pPr>
        <w:ind w:firstLine="708"/>
        <w:jc w:val="both"/>
        <w:rPr>
          <w:rFonts w:ascii="Arial" w:eastAsia="Calibri" w:hAnsi="Arial" w:cs="Arial"/>
          <w:sz w:val="22"/>
          <w:szCs w:val="22"/>
        </w:rPr>
      </w:pPr>
      <w:r w:rsidRPr="00963423">
        <w:rPr>
          <w:rFonts w:ascii="Arial" w:eastAsia="Calibri" w:hAnsi="Arial" w:cs="Arial"/>
          <w:sz w:val="22"/>
          <w:szCs w:val="22"/>
        </w:rPr>
        <w:t>O presente memorial tem por objetivo descrever as características básicas das instalações do</w:t>
      </w:r>
      <w:r w:rsidR="00327E9A">
        <w:rPr>
          <w:rFonts w:ascii="Arial" w:eastAsia="Calibri" w:hAnsi="Arial" w:cs="Arial"/>
          <w:sz w:val="22"/>
          <w:szCs w:val="22"/>
        </w:rPr>
        <w:t>s</w:t>
      </w:r>
      <w:r w:rsidRPr="00963423">
        <w:rPr>
          <w:rFonts w:ascii="Arial" w:eastAsia="Calibri" w:hAnsi="Arial" w:cs="Arial"/>
          <w:sz w:val="22"/>
          <w:szCs w:val="22"/>
        </w:rPr>
        <w:t xml:space="preserve"> Sis</w:t>
      </w:r>
      <w:r w:rsidR="00E44E86">
        <w:rPr>
          <w:rFonts w:ascii="Arial" w:eastAsia="Calibri" w:hAnsi="Arial" w:cs="Arial"/>
          <w:sz w:val="22"/>
          <w:szCs w:val="22"/>
        </w:rPr>
        <w:t>tema</w:t>
      </w:r>
      <w:r w:rsidR="00327E9A">
        <w:rPr>
          <w:rFonts w:ascii="Arial" w:eastAsia="Calibri" w:hAnsi="Arial" w:cs="Arial"/>
          <w:sz w:val="22"/>
          <w:szCs w:val="22"/>
        </w:rPr>
        <w:t>s Eletrônicos</w:t>
      </w:r>
      <w:r w:rsidR="00E44E86">
        <w:rPr>
          <w:rFonts w:ascii="Arial" w:eastAsia="Calibri" w:hAnsi="Arial" w:cs="Arial"/>
          <w:sz w:val="22"/>
          <w:szCs w:val="22"/>
        </w:rPr>
        <w:t xml:space="preserve"> </w:t>
      </w:r>
      <w:r w:rsidR="00327E9A">
        <w:rPr>
          <w:rFonts w:ascii="Arial" w:eastAsia="Calibri" w:hAnsi="Arial" w:cs="Arial"/>
          <w:sz w:val="22"/>
          <w:szCs w:val="22"/>
        </w:rPr>
        <w:t xml:space="preserve">para </w:t>
      </w:r>
      <w:r w:rsidR="00327E9A" w:rsidRPr="00327E9A">
        <w:rPr>
          <w:rFonts w:ascii="Arial" w:eastAsia="Calibri" w:hAnsi="Arial" w:cs="Arial"/>
          <w:sz w:val="22"/>
          <w:szCs w:val="22"/>
        </w:rPr>
        <w:t>a construção da Superintendência Regional do Departamento de Polícia Federal no Estado do Pará</w:t>
      </w:r>
      <w:r w:rsidR="001B754A">
        <w:rPr>
          <w:rFonts w:ascii="Arial" w:eastAsia="Calibri" w:hAnsi="Arial" w:cs="Arial"/>
          <w:sz w:val="22"/>
          <w:szCs w:val="22"/>
        </w:rPr>
        <w:t>.</w:t>
      </w:r>
      <w:r w:rsidRPr="00963423">
        <w:rPr>
          <w:rFonts w:ascii="Arial" w:eastAsia="Calibri" w:hAnsi="Arial" w:cs="Arial"/>
          <w:sz w:val="22"/>
          <w:szCs w:val="22"/>
        </w:rPr>
        <w:t xml:space="preserve"> Ne</w:t>
      </w:r>
      <w:r w:rsidR="001B754A">
        <w:rPr>
          <w:rFonts w:ascii="Arial" w:eastAsia="Calibri" w:hAnsi="Arial" w:cs="Arial"/>
          <w:sz w:val="22"/>
          <w:szCs w:val="22"/>
        </w:rPr>
        <w:t>ss</w:t>
      </w:r>
      <w:r w:rsidRPr="00963423">
        <w:rPr>
          <w:rFonts w:ascii="Arial" w:eastAsia="Calibri" w:hAnsi="Arial" w:cs="Arial"/>
          <w:sz w:val="22"/>
          <w:szCs w:val="22"/>
        </w:rPr>
        <w:t>e são apresentados os requisitos mínimos a serem seguidos.</w:t>
      </w:r>
    </w:p>
    <w:p w:rsidR="00963423" w:rsidRPr="00963423" w:rsidRDefault="00963423" w:rsidP="00963423">
      <w:pPr>
        <w:ind w:firstLine="708"/>
        <w:jc w:val="both"/>
        <w:rPr>
          <w:rFonts w:ascii="Arial" w:eastAsia="Calibri" w:hAnsi="Arial" w:cs="Arial"/>
          <w:sz w:val="22"/>
          <w:szCs w:val="22"/>
        </w:rPr>
      </w:pPr>
    </w:p>
    <w:p w:rsidR="00963423" w:rsidRPr="00963423" w:rsidRDefault="00963423" w:rsidP="00963423">
      <w:pPr>
        <w:ind w:firstLine="708"/>
        <w:jc w:val="both"/>
        <w:rPr>
          <w:rFonts w:ascii="Arial" w:eastAsia="Calibri" w:hAnsi="Arial" w:cs="Arial"/>
          <w:sz w:val="22"/>
          <w:szCs w:val="22"/>
        </w:rPr>
      </w:pPr>
      <w:r w:rsidRPr="00963423">
        <w:rPr>
          <w:rFonts w:ascii="Arial" w:eastAsia="Calibri" w:hAnsi="Arial" w:cs="Arial"/>
          <w:sz w:val="22"/>
          <w:szCs w:val="22"/>
        </w:rPr>
        <w:t>O sistema deverá possuir uma arquitetura de tal forma que seja possível integrar diversos tipos de sistemas e funções, como iluminação, controles, segurança, controle de acesso, proteção contra incêndio, energia, sistemas hidráulicos, sistemas elétricos, ar-condicionado e climatização, de forma racional e eficiente.</w:t>
      </w:r>
    </w:p>
    <w:p w:rsidR="00963423" w:rsidRPr="00963423" w:rsidRDefault="00963423" w:rsidP="00963423">
      <w:pPr>
        <w:ind w:firstLine="708"/>
        <w:jc w:val="both"/>
        <w:rPr>
          <w:rFonts w:ascii="Arial" w:eastAsia="Calibri" w:hAnsi="Arial" w:cs="Arial"/>
          <w:sz w:val="22"/>
          <w:szCs w:val="22"/>
        </w:rPr>
      </w:pPr>
      <w:r w:rsidRPr="00963423">
        <w:rPr>
          <w:rFonts w:ascii="Arial" w:eastAsia="Calibri" w:hAnsi="Arial" w:cs="Arial"/>
          <w:sz w:val="22"/>
          <w:szCs w:val="22"/>
        </w:rPr>
        <w:tab/>
      </w:r>
    </w:p>
    <w:p w:rsidR="00963423" w:rsidRPr="00963423" w:rsidRDefault="00963423" w:rsidP="00963423">
      <w:pPr>
        <w:ind w:firstLine="708"/>
        <w:jc w:val="both"/>
        <w:rPr>
          <w:rFonts w:ascii="Arial" w:eastAsia="Calibri" w:hAnsi="Arial" w:cs="Arial"/>
          <w:sz w:val="22"/>
          <w:szCs w:val="22"/>
        </w:rPr>
      </w:pPr>
      <w:r w:rsidRPr="00963423">
        <w:rPr>
          <w:rFonts w:ascii="Arial" w:eastAsia="Calibri" w:hAnsi="Arial" w:cs="Arial"/>
          <w:sz w:val="22"/>
          <w:szCs w:val="22"/>
        </w:rPr>
        <w:t>Sistemas que fazem parte do escopo de fornecimento:</w:t>
      </w:r>
    </w:p>
    <w:p w:rsidR="00963423" w:rsidRPr="00963423" w:rsidRDefault="00963423" w:rsidP="00963423">
      <w:pPr>
        <w:ind w:firstLine="708"/>
        <w:jc w:val="both"/>
        <w:rPr>
          <w:rFonts w:ascii="Arial" w:eastAsia="Calibri" w:hAnsi="Arial" w:cs="Arial"/>
          <w:sz w:val="22"/>
          <w:szCs w:val="22"/>
        </w:rPr>
      </w:pPr>
    </w:p>
    <w:p w:rsidR="00963423" w:rsidRPr="00963423" w:rsidRDefault="00963423" w:rsidP="001F2CC6">
      <w:pPr>
        <w:numPr>
          <w:ilvl w:val="0"/>
          <w:numId w:val="3"/>
        </w:numPr>
        <w:jc w:val="both"/>
        <w:rPr>
          <w:rFonts w:ascii="Arial" w:eastAsia="Calibri" w:hAnsi="Arial" w:cs="Arial"/>
          <w:sz w:val="22"/>
          <w:szCs w:val="22"/>
        </w:rPr>
      </w:pPr>
      <w:r w:rsidRPr="00963423">
        <w:rPr>
          <w:rFonts w:ascii="Arial" w:eastAsia="Calibri" w:hAnsi="Arial" w:cs="Arial"/>
          <w:sz w:val="22"/>
          <w:szCs w:val="22"/>
        </w:rPr>
        <w:t>Sistema de Supervisão e Controle de Utilidades (SSCU);</w:t>
      </w:r>
    </w:p>
    <w:p w:rsidR="00963423" w:rsidRPr="00963423" w:rsidRDefault="00963423" w:rsidP="001F2CC6">
      <w:pPr>
        <w:numPr>
          <w:ilvl w:val="0"/>
          <w:numId w:val="3"/>
        </w:numPr>
        <w:jc w:val="both"/>
        <w:rPr>
          <w:rFonts w:ascii="Arial" w:eastAsia="Calibri" w:hAnsi="Arial" w:cs="Arial"/>
          <w:sz w:val="22"/>
          <w:szCs w:val="22"/>
        </w:rPr>
      </w:pPr>
      <w:r w:rsidRPr="00963423">
        <w:rPr>
          <w:rFonts w:ascii="Arial" w:eastAsia="Calibri" w:hAnsi="Arial" w:cs="Arial"/>
          <w:sz w:val="22"/>
          <w:szCs w:val="22"/>
        </w:rPr>
        <w:t>Sistema de Detecção e Alarme de Incêndio (SDAI);</w:t>
      </w:r>
    </w:p>
    <w:p w:rsidR="00963423" w:rsidRPr="00963423" w:rsidRDefault="00963423" w:rsidP="001F2CC6">
      <w:pPr>
        <w:numPr>
          <w:ilvl w:val="0"/>
          <w:numId w:val="3"/>
        </w:numPr>
        <w:jc w:val="both"/>
        <w:rPr>
          <w:rFonts w:ascii="Arial" w:eastAsia="Calibri" w:hAnsi="Arial" w:cs="Arial"/>
          <w:sz w:val="22"/>
          <w:szCs w:val="22"/>
        </w:rPr>
      </w:pPr>
      <w:r w:rsidRPr="00963423">
        <w:rPr>
          <w:rFonts w:ascii="Arial" w:eastAsia="Calibri" w:hAnsi="Arial" w:cs="Arial"/>
          <w:sz w:val="22"/>
          <w:szCs w:val="22"/>
        </w:rPr>
        <w:t>Sistema de Circuito Fechado de Televisão (CFTV);</w:t>
      </w:r>
    </w:p>
    <w:p w:rsidR="00963423" w:rsidRPr="00963423" w:rsidRDefault="00963423" w:rsidP="001F2CC6">
      <w:pPr>
        <w:numPr>
          <w:ilvl w:val="0"/>
          <w:numId w:val="3"/>
        </w:numPr>
        <w:jc w:val="both"/>
        <w:rPr>
          <w:rFonts w:ascii="Arial" w:eastAsia="Calibri" w:hAnsi="Arial" w:cs="Arial"/>
          <w:sz w:val="22"/>
          <w:szCs w:val="22"/>
        </w:rPr>
      </w:pPr>
      <w:r w:rsidRPr="00963423">
        <w:rPr>
          <w:rFonts w:ascii="Arial" w:eastAsia="Calibri" w:hAnsi="Arial" w:cs="Arial"/>
          <w:sz w:val="22"/>
          <w:szCs w:val="22"/>
        </w:rPr>
        <w:t>Sistema de Controle de Acesso (SCA);</w:t>
      </w:r>
    </w:p>
    <w:p w:rsidR="00E9729E" w:rsidRDefault="00963423" w:rsidP="001F2CC6">
      <w:pPr>
        <w:numPr>
          <w:ilvl w:val="0"/>
          <w:numId w:val="3"/>
        </w:numPr>
        <w:jc w:val="both"/>
        <w:rPr>
          <w:rFonts w:ascii="Arial" w:eastAsia="Calibri" w:hAnsi="Arial" w:cs="Arial"/>
          <w:sz w:val="22"/>
          <w:szCs w:val="22"/>
        </w:rPr>
      </w:pPr>
      <w:r w:rsidRPr="00963423">
        <w:rPr>
          <w:rFonts w:ascii="Arial" w:eastAsia="Calibri" w:hAnsi="Arial" w:cs="Arial"/>
          <w:sz w:val="22"/>
          <w:szCs w:val="22"/>
        </w:rPr>
        <w:t>Sistema de Sonorização (SSON).</w:t>
      </w:r>
    </w:p>
    <w:p w:rsidR="006D7CF0" w:rsidRPr="0077262F" w:rsidRDefault="006D7CF0" w:rsidP="002A70BF">
      <w:pPr>
        <w:jc w:val="both"/>
        <w:rPr>
          <w:rFonts w:ascii="Arial" w:eastAsia="Calibri" w:hAnsi="Arial" w:cs="Arial"/>
          <w:sz w:val="22"/>
          <w:szCs w:val="22"/>
        </w:rPr>
      </w:pPr>
    </w:p>
    <w:p w:rsidR="007C1BB4" w:rsidRPr="0045349B" w:rsidRDefault="0077262F" w:rsidP="0045349B">
      <w:pPr>
        <w:widowControl w:val="0"/>
        <w:pBdr>
          <w:bottom w:val="single" w:sz="4" w:space="1" w:color="000000"/>
        </w:pBdr>
        <w:tabs>
          <w:tab w:val="left" w:pos="0"/>
        </w:tabs>
        <w:jc w:val="both"/>
        <w:rPr>
          <w:rFonts w:ascii="Arial" w:hAnsi="Arial" w:cs="Arial"/>
          <w:b/>
          <w:sz w:val="32"/>
          <w:szCs w:val="32"/>
        </w:rPr>
      </w:pPr>
      <w:r w:rsidRPr="0045349B">
        <w:rPr>
          <w:rFonts w:ascii="Arial" w:hAnsi="Arial" w:cs="Arial"/>
          <w:b/>
          <w:sz w:val="32"/>
          <w:szCs w:val="32"/>
        </w:rPr>
        <w:t xml:space="preserve">2. </w:t>
      </w:r>
      <w:r w:rsidR="001B0A99">
        <w:rPr>
          <w:rFonts w:ascii="Arial" w:hAnsi="Arial" w:cs="Arial"/>
          <w:b/>
          <w:sz w:val="32"/>
          <w:szCs w:val="32"/>
        </w:rPr>
        <w:t>Disposições Gerais</w:t>
      </w:r>
    </w:p>
    <w:p w:rsidR="002A70BF" w:rsidRDefault="002A70BF" w:rsidP="002A70BF">
      <w:pPr>
        <w:jc w:val="both"/>
        <w:rPr>
          <w:rFonts w:ascii="Arial" w:eastAsia="Calibri" w:hAnsi="Arial" w:cs="Arial"/>
          <w:b/>
          <w:sz w:val="22"/>
          <w:szCs w:val="22"/>
        </w:rPr>
      </w:pPr>
    </w:p>
    <w:p w:rsidR="005B5913" w:rsidRDefault="005B5913" w:rsidP="002A70BF">
      <w:pPr>
        <w:suppressAutoHyphens w:val="0"/>
        <w:autoSpaceDE w:val="0"/>
        <w:autoSpaceDN w:val="0"/>
        <w:adjustRightInd w:val="0"/>
        <w:ind w:firstLine="708"/>
        <w:jc w:val="both"/>
        <w:rPr>
          <w:rFonts w:ascii="Arial" w:hAnsi="Arial" w:cs="Arial"/>
          <w:sz w:val="22"/>
          <w:szCs w:val="22"/>
          <w:lang w:eastAsia="pt-BR"/>
        </w:rPr>
      </w:pPr>
    </w:p>
    <w:p w:rsidR="001B0A99" w:rsidRPr="001B0A99" w:rsidRDefault="001B0A99" w:rsidP="001B0A99">
      <w:pPr>
        <w:suppressAutoHyphens w:val="0"/>
        <w:autoSpaceDE w:val="0"/>
        <w:autoSpaceDN w:val="0"/>
        <w:adjustRightInd w:val="0"/>
        <w:ind w:firstLine="708"/>
        <w:jc w:val="both"/>
        <w:rPr>
          <w:rFonts w:ascii="Arial" w:hAnsi="Arial" w:cs="Arial"/>
          <w:sz w:val="22"/>
          <w:szCs w:val="22"/>
          <w:lang w:eastAsia="pt-BR"/>
        </w:rPr>
      </w:pPr>
      <w:r w:rsidRPr="001B0A99">
        <w:rPr>
          <w:rFonts w:ascii="Arial" w:hAnsi="Arial" w:cs="Arial"/>
          <w:sz w:val="22"/>
          <w:szCs w:val="22"/>
          <w:lang w:eastAsia="pt-BR"/>
        </w:rPr>
        <w:t>Os serviços contratados serão executados, rigorosamente, de acordo com este Caderno de Especificações Técnicas e com os documentos nele referidos especialmente as Normas Técnicas vigentes, as especificações de materiais e equipamentos descritos e os Projetos em anexo;</w:t>
      </w:r>
    </w:p>
    <w:p w:rsidR="001B0A99" w:rsidRPr="001B0A99" w:rsidRDefault="001B0A99" w:rsidP="001B0A99">
      <w:pPr>
        <w:suppressAutoHyphens w:val="0"/>
        <w:autoSpaceDE w:val="0"/>
        <w:autoSpaceDN w:val="0"/>
        <w:adjustRightInd w:val="0"/>
        <w:ind w:firstLine="708"/>
        <w:jc w:val="both"/>
        <w:rPr>
          <w:rFonts w:ascii="Arial" w:hAnsi="Arial" w:cs="Arial"/>
          <w:sz w:val="22"/>
          <w:szCs w:val="22"/>
          <w:lang w:eastAsia="pt-BR"/>
        </w:rPr>
      </w:pPr>
    </w:p>
    <w:p w:rsidR="001B0A99" w:rsidRPr="001B0A99" w:rsidRDefault="001B0A99" w:rsidP="001B0A99">
      <w:pPr>
        <w:suppressAutoHyphens w:val="0"/>
        <w:autoSpaceDE w:val="0"/>
        <w:autoSpaceDN w:val="0"/>
        <w:adjustRightInd w:val="0"/>
        <w:ind w:firstLine="708"/>
        <w:jc w:val="both"/>
        <w:rPr>
          <w:rFonts w:ascii="Arial" w:hAnsi="Arial" w:cs="Arial"/>
          <w:sz w:val="22"/>
          <w:szCs w:val="22"/>
          <w:lang w:eastAsia="pt-BR"/>
        </w:rPr>
      </w:pPr>
      <w:r w:rsidRPr="001B0A99">
        <w:rPr>
          <w:rFonts w:ascii="Arial" w:hAnsi="Arial" w:cs="Arial"/>
          <w:sz w:val="22"/>
          <w:szCs w:val="22"/>
          <w:lang w:eastAsia="pt-BR"/>
        </w:rPr>
        <w:t>Todos os materiais, salvo o disposto em contrário nestas especificações, s</w:t>
      </w:r>
      <w:r w:rsidR="00FD2C5E">
        <w:rPr>
          <w:rFonts w:ascii="Arial" w:hAnsi="Arial" w:cs="Arial"/>
          <w:sz w:val="22"/>
          <w:szCs w:val="22"/>
          <w:lang w:eastAsia="pt-BR"/>
        </w:rPr>
        <w:t>erão fornecidos pela CONTRATADA.</w:t>
      </w:r>
    </w:p>
    <w:p w:rsidR="001B0A99" w:rsidRPr="001B0A99" w:rsidRDefault="001B0A99" w:rsidP="001B0A99">
      <w:pPr>
        <w:suppressAutoHyphens w:val="0"/>
        <w:autoSpaceDE w:val="0"/>
        <w:autoSpaceDN w:val="0"/>
        <w:adjustRightInd w:val="0"/>
        <w:ind w:firstLine="708"/>
        <w:jc w:val="both"/>
        <w:rPr>
          <w:rFonts w:ascii="Arial" w:hAnsi="Arial" w:cs="Arial"/>
          <w:sz w:val="22"/>
          <w:szCs w:val="22"/>
          <w:lang w:eastAsia="pt-BR"/>
        </w:rPr>
      </w:pPr>
    </w:p>
    <w:p w:rsidR="001B0A99" w:rsidRPr="001B0A99" w:rsidRDefault="001B0A99" w:rsidP="001B0A99">
      <w:pPr>
        <w:suppressAutoHyphens w:val="0"/>
        <w:autoSpaceDE w:val="0"/>
        <w:autoSpaceDN w:val="0"/>
        <w:adjustRightInd w:val="0"/>
        <w:ind w:firstLine="708"/>
        <w:jc w:val="both"/>
        <w:rPr>
          <w:rFonts w:ascii="Arial" w:hAnsi="Arial" w:cs="Arial"/>
          <w:sz w:val="22"/>
          <w:szCs w:val="22"/>
          <w:lang w:eastAsia="pt-BR"/>
        </w:rPr>
      </w:pPr>
      <w:r w:rsidRPr="001B0A99">
        <w:rPr>
          <w:rFonts w:ascii="Arial" w:hAnsi="Arial" w:cs="Arial"/>
          <w:sz w:val="22"/>
          <w:szCs w:val="22"/>
          <w:lang w:eastAsia="pt-BR"/>
        </w:rPr>
        <w:t>Toda mão de obra, salvo o disposto em contrário nestas especificações,</w:t>
      </w:r>
      <w:r w:rsidR="00FD2C5E">
        <w:rPr>
          <w:rFonts w:ascii="Arial" w:hAnsi="Arial" w:cs="Arial"/>
          <w:sz w:val="22"/>
          <w:szCs w:val="22"/>
          <w:lang w:eastAsia="pt-BR"/>
        </w:rPr>
        <w:t xml:space="preserve"> será fornecido pela CONTRATADA.</w:t>
      </w:r>
    </w:p>
    <w:p w:rsidR="001B0A99" w:rsidRPr="001B0A99" w:rsidRDefault="001B0A99" w:rsidP="001B0A99">
      <w:pPr>
        <w:suppressAutoHyphens w:val="0"/>
        <w:autoSpaceDE w:val="0"/>
        <w:autoSpaceDN w:val="0"/>
        <w:adjustRightInd w:val="0"/>
        <w:ind w:firstLine="708"/>
        <w:jc w:val="both"/>
        <w:rPr>
          <w:rFonts w:ascii="Arial" w:hAnsi="Arial" w:cs="Arial"/>
          <w:sz w:val="22"/>
          <w:szCs w:val="22"/>
          <w:lang w:eastAsia="pt-BR"/>
        </w:rPr>
      </w:pPr>
    </w:p>
    <w:p w:rsidR="001B0A99" w:rsidRPr="001B0A99" w:rsidRDefault="001B0A99" w:rsidP="001B0A99">
      <w:pPr>
        <w:suppressAutoHyphens w:val="0"/>
        <w:autoSpaceDE w:val="0"/>
        <w:autoSpaceDN w:val="0"/>
        <w:adjustRightInd w:val="0"/>
        <w:ind w:firstLine="708"/>
        <w:jc w:val="both"/>
        <w:rPr>
          <w:rFonts w:ascii="Arial" w:hAnsi="Arial" w:cs="Arial"/>
          <w:sz w:val="22"/>
          <w:szCs w:val="22"/>
          <w:lang w:eastAsia="pt-BR"/>
        </w:rPr>
      </w:pPr>
      <w:r w:rsidRPr="001B0A99">
        <w:rPr>
          <w:rFonts w:ascii="Arial" w:hAnsi="Arial" w:cs="Arial"/>
          <w:sz w:val="22"/>
          <w:szCs w:val="22"/>
          <w:lang w:eastAsia="pt-BR"/>
        </w:rPr>
        <w:t>Serão impugnados pela Fiscalização, todos os trabalhos que não sati</w:t>
      </w:r>
      <w:r w:rsidR="00FD2C5E">
        <w:rPr>
          <w:rFonts w:ascii="Arial" w:hAnsi="Arial" w:cs="Arial"/>
          <w:sz w:val="22"/>
          <w:szCs w:val="22"/>
          <w:lang w:eastAsia="pt-BR"/>
        </w:rPr>
        <w:t>sfaçam às condições contratuais.</w:t>
      </w:r>
    </w:p>
    <w:p w:rsidR="001B0A99" w:rsidRPr="001B0A99" w:rsidRDefault="001B0A99" w:rsidP="001B0A99">
      <w:pPr>
        <w:suppressAutoHyphens w:val="0"/>
        <w:autoSpaceDE w:val="0"/>
        <w:autoSpaceDN w:val="0"/>
        <w:adjustRightInd w:val="0"/>
        <w:ind w:firstLine="708"/>
        <w:jc w:val="both"/>
        <w:rPr>
          <w:rFonts w:ascii="Arial" w:hAnsi="Arial" w:cs="Arial"/>
          <w:sz w:val="22"/>
          <w:szCs w:val="22"/>
          <w:lang w:eastAsia="pt-BR"/>
        </w:rPr>
      </w:pPr>
    </w:p>
    <w:p w:rsidR="006D7CF0" w:rsidRDefault="001B0A99" w:rsidP="001B0A99">
      <w:pPr>
        <w:suppressAutoHyphens w:val="0"/>
        <w:autoSpaceDE w:val="0"/>
        <w:autoSpaceDN w:val="0"/>
        <w:adjustRightInd w:val="0"/>
        <w:ind w:firstLine="708"/>
        <w:jc w:val="both"/>
        <w:rPr>
          <w:rFonts w:ascii="Arial" w:hAnsi="Arial" w:cs="Arial"/>
          <w:sz w:val="22"/>
          <w:szCs w:val="22"/>
          <w:lang w:eastAsia="pt-BR"/>
        </w:rPr>
      </w:pPr>
      <w:r w:rsidRPr="001B0A99">
        <w:rPr>
          <w:rFonts w:ascii="Arial" w:hAnsi="Arial" w:cs="Arial"/>
          <w:sz w:val="22"/>
          <w:szCs w:val="22"/>
          <w:lang w:eastAsia="pt-BR"/>
        </w:rPr>
        <w:t>Ficará a CONTRATADA obrigada a refazer os trabalhos impugnados logo após a comunicação por escrito da Fiscalização, ficando por sua conta exclusiva, as despesas decorrentes dessas providências.</w:t>
      </w:r>
    </w:p>
    <w:p w:rsidR="00FD2C5E" w:rsidRDefault="00FD2C5E" w:rsidP="001B0A99">
      <w:pPr>
        <w:suppressAutoHyphens w:val="0"/>
        <w:autoSpaceDE w:val="0"/>
        <w:autoSpaceDN w:val="0"/>
        <w:adjustRightInd w:val="0"/>
        <w:ind w:firstLine="708"/>
        <w:jc w:val="both"/>
        <w:rPr>
          <w:rFonts w:ascii="Arial" w:hAnsi="Arial" w:cs="Arial"/>
          <w:sz w:val="22"/>
          <w:szCs w:val="22"/>
          <w:lang w:eastAsia="pt-BR"/>
        </w:rPr>
      </w:pPr>
    </w:p>
    <w:p w:rsidR="00FD2C5E" w:rsidRPr="00FD2C5E" w:rsidRDefault="00FD2C5E" w:rsidP="00FD2C5E">
      <w:pPr>
        <w:suppressAutoHyphens w:val="0"/>
        <w:autoSpaceDE w:val="0"/>
        <w:autoSpaceDN w:val="0"/>
        <w:adjustRightInd w:val="0"/>
        <w:ind w:firstLine="708"/>
        <w:jc w:val="both"/>
        <w:rPr>
          <w:rFonts w:ascii="Arial" w:hAnsi="Arial" w:cs="Arial"/>
          <w:sz w:val="22"/>
          <w:szCs w:val="22"/>
          <w:lang w:eastAsia="pt-BR"/>
        </w:rPr>
      </w:pPr>
      <w:r w:rsidRPr="00FD2C5E">
        <w:rPr>
          <w:rFonts w:ascii="Arial" w:hAnsi="Arial" w:cs="Arial"/>
          <w:sz w:val="22"/>
          <w:szCs w:val="22"/>
          <w:lang w:eastAsia="pt-BR"/>
        </w:rPr>
        <w:t>A CONTRATADA apresentará, antes de iniciar o serviço, a devida Anotação de Responsabilidade Técnica (ART) pe</w:t>
      </w:r>
      <w:r>
        <w:rPr>
          <w:rFonts w:ascii="Arial" w:hAnsi="Arial" w:cs="Arial"/>
          <w:sz w:val="22"/>
          <w:szCs w:val="22"/>
          <w:lang w:eastAsia="pt-BR"/>
        </w:rPr>
        <w:t>la execução, registrada no CREA.</w:t>
      </w:r>
    </w:p>
    <w:p w:rsidR="00FD2C5E" w:rsidRPr="00FD2C5E" w:rsidRDefault="00FD2C5E" w:rsidP="00FD2C5E">
      <w:pPr>
        <w:suppressAutoHyphens w:val="0"/>
        <w:autoSpaceDE w:val="0"/>
        <w:autoSpaceDN w:val="0"/>
        <w:adjustRightInd w:val="0"/>
        <w:ind w:firstLine="708"/>
        <w:jc w:val="both"/>
        <w:rPr>
          <w:rFonts w:ascii="Arial" w:hAnsi="Arial" w:cs="Arial"/>
          <w:sz w:val="22"/>
          <w:szCs w:val="22"/>
          <w:lang w:eastAsia="pt-BR"/>
        </w:rPr>
      </w:pPr>
    </w:p>
    <w:p w:rsidR="00FD2C5E" w:rsidRPr="00A67F1C" w:rsidRDefault="00FD2C5E" w:rsidP="00FD2C5E">
      <w:pPr>
        <w:suppressAutoHyphens w:val="0"/>
        <w:autoSpaceDE w:val="0"/>
        <w:autoSpaceDN w:val="0"/>
        <w:adjustRightInd w:val="0"/>
        <w:ind w:firstLine="708"/>
        <w:jc w:val="both"/>
        <w:rPr>
          <w:rFonts w:ascii="Arial" w:hAnsi="Arial" w:cs="Arial"/>
          <w:sz w:val="22"/>
          <w:szCs w:val="22"/>
          <w:lang w:eastAsia="pt-BR"/>
        </w:rPr>
      </w:pPr>
      <w:r w:rsidRPr="00FD2C5E">
        <w:rPr>
          <w:rFonts w:ascii="Arial" w:hAnsi="Arial" w:cs="Arial"/>
          <w:sz w:val="22"/>
          <w:szCs w:val="22"/>
          <w:lang w:eastAsia="pt-BR"/>
        </w:rPr>
        <w:t>A CONTRATADA designará responsável técnico pela execução, obrigatoriamente detentor de acervo técnico, comprovado por meio de atestado de aptidão emitido por pessoa jurídica de direito público ou privado, para a qual tenha prestado serviço compatível com o objeto desta licitação em quantidade e característica, devidamente registrado no CREA. Este profissional deverá assumir pessoal e diretamente a execução dos serviços, devendo acompanhar a execução dos projetos durante todo o tempo de sua realização.</w:t>
      </w:r>
    </w:p>
    <w:p w:rsidR="00650B7B" w:rsidRDefault="00650B7B" w:rsidP="00650B7B">
      <w:pPr>
        <w:suppressAutoHyphens w:val="0"/>
        <w:autoSpaceDE w:val="0"/>
        <w:autoSpaceDN w:val="0"/>
        <w:adjustRightInd w:val="0"/>
        <w:ind w:firstLine="708"/>
        <w:jc w:val="both"/>
        <w:rPr>
          <w:rFonts w:ascii="Arial" w:hAnsi="Arial" w:cs="Arial"/>
          <w:sz w:val="22"/>
          <w:szCs w:val="22"/>
          <w:lang w:eastAsia="pt-BR"/>
        </w:rPr>
      </w:pPr>
    </w:p>
    <w:p w:rsidR="0059237C" w:rsidRPr="00650B7B" w:rsidRDefault="0059237C" w:rsidP="00650B7B">
      <w:pPr>
        <w:suppressAutoHyphens w:val="0"/>
        <w:autoSpaceDE w:val="0"/>
        <w:autoSpaceDN w:val="0"/>
        <w:adjustRightInd w:val="0"/>
        <w:ind w:firstLine="708"/>
        <w:jc w:val="both"/>
        <w:rPr>
          <w:rFonts w:ascii="Arial" w:hAnsi="Arial" w:cs="Arial"/>
          <w:sz w:val="22"/>
          <w:szCs w:val="22"/>
          <w:lang w:eastAsia="pt-BR"/>
        </w:rPr>
      </w:pPr>
    </w:p>
    <w:p w:rsidR="00650B7B" w:rsidRPr="0045349B" w:rsidRDefault="00650B7B" w:rsidP="0045349B">
      <w:pPr>
        <w:widowControl w:val="0"/>
        <w:pBdr>
          <w:bottom w:val="single" w:sz="4" w:space="1" w:color="000000"/>
        </w:pBdr>
        <w:tabs>
          <w:tab w:val="left" w:pos="0"/>
        </w:tabs>
        <w:jc w:val="both"/>
        <w:rPr>
          <w:rFonts w:ascii="Arial" w:hAnsi="Arial" w:cs="Arial"/>
          <w:b/>
          <w:sz w:val="32"/>
          <w:szCs w:val="32"/>
        </w:rPr>
      </w:pPr>
      <w:r w:rsidRPr="0045349B">
        <w:rPr>
          <w:rFonts w:ascii="Arial" w:hAnsi="Arial" w:cs="Arial"/>
          <w:b/>
          <w:sz w:val="32"/>
          <w:szCs w:val="32"/>
        </w:rPr>
        <w:t xml:space="preserve">3. </w:t>
      </w:r>
      <w:r w:rsidR="00FD2C5E">
        <w:rPr>
          <w:rFonts w:ascii="Arial" w:hAnsi="Arial" w:cs="Arial"/>
          <w:b/>
          <w:sz w:val="32"/>
          <w:szCs w:val="32"/>
        </w:rPr>
        <w:t>Normas</w:t>
      </w:r>
      <w:r w:rsidR="001B0A99" w:rsidRPr="001B0A99">
        <w:rPr>
          <w:rFonts w:ascii="Arial" w:hAnsi="Arial" w:cs="Arial"/>
          <w:b/>
          <w:sz w:val="32"/>
          <w:szCs w:val="32"/>
        </w:rPr>
        <w:t xml:space="preserve"> </w:t>
      </w:r>
    </w:p>
    <w:p w:rsidR="004357FE" w:rsidRPr="00650B7B" w:rsidRDefault="004357FE" w:rsidP="00650B7B">
      <w:pPr>
        <w:suppressAutoHyphens w:val="0"/>
        <w:autoSpaceDE w:val="0"/>
        <w:autoSpaceDN w:val="0"/>
        <w:adjustRightInd w:val="0"/>
        <w:jc w:val="both"/>
        <w:rPr>
          <w:rFonts w:ascii="Arial" w:hAnsi="Arial" w:cs="Arial"/>
          <w:b/>
          <w:bCs/>
          <w:sz w:val="22"/>
          <w:szCs w:val="22"/>
          <w:lang w:eastAsia="pt-BR"/>
        </w:rPr>
      </w:pPr>
    </w:p>
    <w:p w:rsidR="00FD2C5E" w:rsidRPr="00FD2C5E" w:rsidRDefault="00FD2C5E" w:rsidP="00FD2C5E">
      <w:pPr>
        <w:suppressAutoHyphens w:val="0"/>
        <w:autoSpaceDE w:val="0"/>
        <w:autoSpaceDN w:val="0"/>
        <w:adjustRightInd w:val="0"/>
        <w:ind w:firstLine="708"/>
        <w:jc w:val="both"/>
        <w:rPr>
          <w:rFonts w:ascii="Arial" w:hAnsi="Arial" w:cs="Arial"/>
          <w:sz w:val="22"/>
          <w:szCs w:val="22"/>
          <w:lang w:eastAsia="pt-BR"/>
        </w:rPr>
      </w:pPr>
      <w:r w:rsidRPr="00FD2C5E">
        <w:rPr>
          <w:rFonts w:ascii="Arial" w:hAnsi="Arial" w:cs="Arial"/>
          <w:sz w:val="22"/>
          <w:szCs w:val="22"/>
          <w:lang w:eastAsia="pt-BR"/>
        </w:rPr>
        <w:t>O</w:t>
      </w:r>
      <w:r w:rsidR="00F467E6">
        <w:rPr>
          <w:rFonts w:ascii="Arial" w:hAnsi="Arial" w:cs="Arial"/>
          <w:sz w:val="22"/>
          <w:szCs w:val="22"/>
          <w:lang w:eastAsia="pt-BR"/>
        </w:rPr>
        <w:t>s</w:t>
      </w:r>
      <w:r w:rsidRPr="00FD2C5E">
        <w:rPr>
          <w:rFonts w:ascii="Arial" w:hAnsi="Arial" w:cs="Arial"/>
          <w:sz w:val="22"/>
          <w:szCs w:val="22"/>
          <w:lang w:eastAsia="pt-BR"/>
        </w:rPr>
        <w:t xml:space="preserve"> Sistema</w:t>
      </w:r>
      <w:r w:rsidR="00F467E6">
        <w:rPr>
          <w:rFonts w:ascii="Arial" w:hAnsi="Arial" w:cs="Arial"/>
          <w:sz w:val="22"/>
          <w:szCs w:val="22"/>
          <w:lang w:eastAsia="pt-BR"/>
        </w:rPr>
        <w:t>s</w:t>
      </w:r>
      <w:r w:rsidRPr="00FD2C5E">
        <w:rPr>
          <w:rFonts w:ascii="Arial" w:hAnsi="Arial" w:cs="Arial"/>
          <w:sz w:val="22"/>
          <w:szCs w:val="22"/>
          <w:lang w:eastAsia="pt-BR"/>
        </w:rPr>
        <w:t xml:space="preserve"> </w:t>
      </w:r>
      <w:r w:rsidR="00F467E6">
        <w:rPr>
          <w:rFonts w:ascii="Arial" w:hAnsi="Arial" w:cs="Arial"/>
          <w:sz w:val="22"/>
          <w:szCs w:val="22"/>
          <w:lang w:eastAsia="pt-BR"/>
        </w:rPr>
        <w:t xml:space="preserve">Eletrônicos </w:t>
      </w:r>
      <w:r w:rsidRPr="00FD2C5E">
        <w:rPr>
          <w:rFonts w:ascii="Arial" w:hAnsi="Arial" w:cs="Arial"/>
          <w:sz w:val="22"/>
          <w:szCs w:val="22"/>
          <w:lang w:eastAsia="pt-BR"/>
        </w:rPr>
        <w:t>de Automação dever</w:t>
      </w:r>
      <w:r w:rsidR="00F467E6">
        <w:rPr>
          <w:rFonts w:ascii="Arial" w:hAnsi="Arial" w:cs="Arial"/>
          <w:sz w:val="22"/>
          <w:szCs w:val="22"/>
          <w:lang w:eastAsia="pt-BR"/>
        </w:rPr>
        <w:t>ão</w:t>
      </w:r>
      <w:r w:rsidRPr="00FD2C5E">
        <w:rPr>
          <w:rFonts w:ascii="Arial" w:hAnsi="Arial" w:cs="Arial"/>
          <w:sz w:val="22"/>
          <w:szCs w:val="22"/>
          <w:lang w:eastAsia="pt-BR"/>
        </w:rPr>
        <w:t xml:space="preserve"> atender as normas nacionais pertinentes ao assunto, na ausência destas, apenas as normas aceitas e aprovadas internacionalmente serão consideradas para especificação dos equipamentos:</w:t>
      </w:r>
    </w:p>
    <w:p w:rsidR="00FD2C5E" w:rsidRPr="00FD2C5E" w:rsidRDefault="00FD2C5E" w:rsidP="00FD2C5E">
      <w:pPr>
        <w:suppressAutoHyphens w:val="0"/>
        <w:autoSpaceDE w:val="0"/>
        <w:autoSpaceDN w:val="0"/>
        <w:adjustRightInd w:val="0"/>
        <w:jc w:val="both"/>
        <w:rPr>
          <w:rFonts w:ascii="Arial" w:hAnsi="Arial" w:cs="Arial"/>
          <w:sz w:val="22"/>
          <w:szCs w:val="22"/>
          <w:lang w:eastAsia="pt-BR"/>
        </w:rPr>
      </w:pPr>
    </w:p>
    <w:p w:rsidR="00FD2C5E" w:rsidRPr="00FD2C5E" w:rsidRDefault="00FD2C5E" w:rsidP="001F2CC6">
      <w:pPr>
        <w:numPr>
          <w:ilvl w:val="0"/>
          <w:numId w:val="4"/>
        </w:numPr>
        <w:suppressAutoHyphens w:val="0"/>
        <w:autoSpaceDE w:val="0"/>
        <w:autoSpaceDN w:val="0"/>
        <w:adjustRightInd w:val="0"/>
        <w:jc w:val="both"/>
        <w:rPr>
          <w:rFonts w:ascii="Arial" w:hAnsi="Arial" w:cs="Arial"/>
          <w:sz w:val="22"/>
          <w:szCs w:val="22"/>
          <w:lang w:eastAsia="pt-BR"/>
        </w:rPr>
      </w:pPr>
      <w:r w:rsidRPr="00FD2C5E">
        <w:rPr>
          <w:rFonts w:ascii="Arial" w:hAnsi="Arial" w:cs="Arial"/>
          <w:sz w:val="22"/>
          <w:szCs w:val="22"/>
          <w:lang w:eastAsia="pt-BR"/>
        </w:rPr>
        <w:t>ABNT (Associação Brasileira de Normas Técnicas);</w:t>
      </w:r>
    </w:p>
    <w:p w:rsidR="00FD2C5E" w:rsidRPr="00FD2C5E" w:rsidRDefault="00FD2C5E" w:rsidP="001F2CC6">
      <w:pPr>
        <w:numPr>
          <w:ilvl w:val="0"/>
          <w:numId w:val="4"/>
        </w:numPr>
        <w:suppressAutoHyphens w:val="0"/>
        <w:autoSpaceDE w:val="0"/>
        <w:autoSpaceDN w:val="0"/>
        <w:adjustRightInd w:val="0"/>
        <w:jc w:val="both"/>
        <w:rPr>
          <w:rFonts w:ascii="Arial" w:hAnsi="Arial" w:cs="Arial"/>
          <w:sz w:val="22"/>
          <w:szCs w:val="22"/>
          <w:lang w:eastAsia="pt-BR"/>
        </w:rPr>
      </w:pPr>
      <w:r w:rsidRPr="00FD2C5E">
        <w:rPr>
          <w:rFonts w:ascii="Arial" w:hAnsi="Arial" w:cs="Arial"/>
          <w:sz w:val="22"/>
          <w:szCs w:val="22"/>
          <w:lang w:eastAsia="pt-BR"/>
        </w:rPr>
        <w:t>ANATEL (Agência Nacional de Telecomunicações);</w:t>
      </w:r>
    </w:p>
    <w:p w:rsidR="00FD2C5E" w:rsidRPr="00EE2358" w:rsidRDefault="00FD2C5E" w:rsidP="001F2CC6">
      <w:pPr>
        <w:numPr>
          <w:ilvl w:val="0"/>
          <w:numId w:val="4"/>
        </w:numPr>
        <w:suppressAutoHyphens w:val="0"/>
        <w:autoSpaceDE w:val="0"/>
        <w:autoSpaceDN w:val="0"/>
        <w:adjustRightInd w:val="0"/>
        <w:jc w:val="both"/>
        <w:rPr>
          <w:rFonts w:ascii="Arial" w:hAnsi="Arial" w:cs="Arial"/>
          <w:sz w:val="22"/>
          <w:szCs w:val="22"/>
          <w:lang w:val="en-US" w:eastAsia="pt-BR"/>
        </w:rPr>
      </w:pPr>
      <w:r w:rsidRPr="00EE2358">
        <w:rPr>
          <w:rFonts w:ascii="Arial" w:hAnsi="Arial" w:cs="Arial"/>
          <w:sz w:val="22"/>
          <w:szCs w:val="22"/>
          <w:lang w:val="en-US" w:eastAsia="pt-BR"/>
        </w:rPr>
        <w:t>ANSI (American National Standards Institute);</w:t>
      </w:r>
    </w:p>
    <w:p w:rsidR="00FD2C5E" w:rsidRPr="00EE2358" w:rsidRDefault="00FD2C5E" w:rsidP="001F2CC6">
      <w:pPr>
        <w:numPr>
          <w:ilvl w:val="0"/>
          <w:numId w:val="4"/>
        </w:numPr>
        <w:suppressAutoHyphens w:val="0"/>
        <w:autoSpaceDE w:val="0"/>
        <w:autoSpaceDN w:val="0"/>
        <w:adjustRightInd w:val="0"/>
        <w:jc w:val="both"/>
        <w:rPr>
          <w:rFonts w:ascii="Arial" w:hAnsi="Arial" w:cs="Arial"/>
          <w:sz w:val="22"/>
          <w:szCs w:val="22"/>
          <w:lang w:val="en-US" w:eastAsia="pt-BR"/>
        </w:rPr>
      </w:pPr>
      <w:r w:rsidRPr="00EE2358">
        <w:rPr>
          <w:rFonts w:ascii="Arial" w:hAnsi="Arial" w:cs="Arial"/>
          <w:sz w:val="22"/>
          <w:szCs w:val="22"/>
          <w:lang w:val="en-US" w:eastAsia="pt-BR"/>
        </w:rPr>
        <w:t>ASHRAE (American Society of Heating, Refrigeration and Air Conditioning Engineers);</w:t>
      </w:r>
    </w:p>
    <w:p w:rsidR="00FD2C5E" w:rsidRPr="00EE2358" w:rsidRDefault="00FD2C5E" w:rsidP="001F2CC6">
      <w:pPr>
        <w:numPr>
          <w:ilvl w:val="0"/>
          <w:numId w:val="4"/>
        </w:numPr>
        <w:suppressAutoHyphens w:val="0"/>
        <w:autoSpaceDE w:val="0"/>
        <w:autoSpaceDN w:val="0"/>
        <w:adjustRightInd w:val="0"/>
        <w:jc w:val="both"/>
        <w:rPr>
          <w:rFonts w:ascii="Arial" w:hAnsi="Arial" w:cs="Arial"/>
          <w:sz w:val="22"/>
          <w:szCs w:val="22"/>
          <w:lang w:val="en-US" w:eastAsia="pt-BR"/>
        </w:rPr>
      </w:pPr>
      <w:r w:rsidRPr="00EE2358">
        <w:rPr>
          <w:rFonts w:ascii="Arial" w:hAnsi="Arial" w:cs="Arial"/>
          <w:sz w:val="22"/>
          <w:szCs w:val="22"/>
          <w:lang w:val="en-US" w:eastAsia="pt-BR"/>
        </w:rPr>
        <w:t>ASTM (American Society for Testing and Materials);</w:t>
      </w:r>
    </w:p>
    <w:p w:rsidR="00FD2C5E" w:rsidRPr="00FD2C5E" w:rsidRDefault="00FD2C5E" w:rsidP="001F2CC6">
      <w:pPr>
        <w:numPr>
          <w:ilvl w:val="0"/>
          <w:numId w:val="4"/>
        </w:numPr>
        <w:suppressAutoHyphens w:val="0"/>
        <w:autoSpaceDE w:val="0"/>
        <w:autoSpaceDN w:val="0"/>
        <w:adjustRightInd w:val="0"/>
        <w:jc w:val="both"/>
        <w:rPr>
          <w:rFonts w:ascii="Arial" w:hAnsi="Arial" w:cs="Arial"/>
          <w:sz w:val="22"/>
          <w:szCs w:val="22"/>
          <w:lang w:eastAsia="pt-BR"/>
        </w:rPr>
      </w:pPr>
      <w:r w:rsidRPr="00FD2C5E">
        <w:rPr>
          <w:rFonts w:ascii="Arial" w:hAnsi="Arial" w:cs="Arial"/>
          <w:sz w:val="22"/>
          <w:szCs w:val="22"/>
          <w:lang w:eastAsia="pt-BR"/>
        </w:rPr>
        <w:t>CCITT (Comité Consultatif International de Telégraphie et Teléphonie);</w:t>
      </w:r>
    </w:p>
    <w:p w:rsidR="00FD2C5E" w:rsidRPr="00FD2C5E" w:rsidRDefault="00FD2C5E" w:rsidP="001F2CC6">
      <w:pPr>
        <w:numPr>
          <w:ilvl w:val="0"/>
          <w:numId w:val="4"/>
        </w:numPr>
        <w:suppressAutoHyphens w:val="0"/>
        <w:autoSpaceDE w:val="0"/>
        <w:autoSpaceDN w:val="0"/>
        <w:adjustRightInd w:val="0"/>
        <w:jc w:val="both"/>
        <w:rPr>
          <w:rFonts w:ascii="Arial" w:hAnsi="Arial" w:cs="Arial"/>
          <w:sz w:val="22"/>
          <w:szCs w:val="22"/>
          <w:lang w:eastAsia="pt-BR"/>
        </w:rPr>
      </w:pPr>
      <w:r w:rsidRPr="00FD2C5E">
        <w:rPr>
          <w:rFonts w:ascii="Arial" w:hAnsi="Arial" w:cs="Arial"/>
          <w:sz w:val="22"/>
          <w:szCs w:val="22"/>
          <w:lang w:eastAsia="pt-BR"/>
        </w:rPr>
        <w:t>EIA (Electronic Industries Association);</w:t>
      </w:r>
    </w:p>
    <w:p w:rsidR="00FD2C5E" w:rsidRPr="00FD2C5E" w:rsidRDefault="00FD2C5E" w:rsidP="001F2CC6">
      <w:pPr>
        <w:numPr>
          <w:ilvl w:val="0"/>
          <w:numId w:val="4"/>
        </w:numPr>
        <w:suppressAutoHyphens w:val="0"/>
        <w:autoSpaceDE w:val="0"/>
        <w:autoSpaceDN w:val="0"/>
        <w:adjustRightInd w:val="0"/>
        <w:jc w:val="both"/>
        <w:rPr>
          <w:rFonts w:ascii="Arial" w:hAnsi="Arial" w:cs="Arial"/>
          <w:sz w:val="22"/>
          <w:szCs w:val="22"/>
          <w:lang w:eastAsia="pt-BR"/>
        </w:rPr>
      </w:pPr>
      <w:r w:rsidRPr="00FD2C5E">
        <w:rPr>
          <w:rFonts w:ascii="Arial" w:hAnsi="Arial" w:cs="Arial"/>
          <w:sz w:val="22"/>
          <w:szCs w:val="22"/>
          <w:lang w:eastAsia="pt-BR"/>
        </w:rPr>
        <w:t>FM (Factory Mutual);</w:t>
      </w:r>
    </w:p>
    <w:p w:rsidR="00FD2C5E" w:rsidRPr="00FD2C5E" w:rsidRDefault="00FD2C5E" w:rsidP="001F2CC6">
      <w:pPr>
        <w:numPr>
          <w:ilvl w:val="0"/>
          <w:numId w:val="4"/>
        </w:numPr>
        <w:suppressAutoHyphens w:val="0"/>
        <w:autoSpaceDE w:val="0"/>
        <w:autoSpaceDN w:val="0"/>
        <w:adjustRightInd w:val="0"/>
        <w:jc w:val="both"/>
        <w:rPr>
          <w:rFonts w:ascii="Arial" w:hAnsi="Arial" w:cs="Arial"/>
          <w:sz w:val="22"/>
          <w:szCs w:val="22"/>
          <w:lang w:eastAsia="pt-BR"/>
        </w:rPr>
      </w:pPr>
      <w:r w:rsidRPr="00FD2C5E">
        <w:rPr>
          <w:rFonts w:ascii="Arial" w:hAnsi="Arial" w:cs="Arial"/>
          <w:sz w:val="22"/>
          <w:szCs w:val="22"/>
          <w:lang w:eastAsia="pt-BR"/>
        </w:rPr>
        <w:t>IEC (International Electrical Code);</w:t>
      </w:r>
    </w:p>
    <w:p w:rsidR="00FD2C5E" w:rsidRPr="00EE2358" w:rsidRDefault="00FD2C5E" w:rsidP="001F2CC6">
      <w:pPr>
        <w:numPr>
          <w:ilvl w:val="0"/>
          <w:numId w:val="4"/>
        </w:numPr>
        <w:suppressAutoHyphens w:val="0"/>
        <w:autoSpaceDE w:val="0"/>
        <w:autoSpaceDN w:val="0"/>
        <w:adjustRightInd w:val="0"/>
        <w:jc w:val="both"/>
        <w:rPr>
          <w:rFonts w:ascii="Arial" w:hAnsi="Arial" w:cs="Arial"/>
          <w:sz w:val="22"/>
          <w:szCs w:val="22"/>
          <w:lang w:val="en-US" w:eastAsia="pt-BR"/>
        </w:rPr>
      </w:pPr>
      <w:r w:rsidRPr="00EE2358">
        <w:rPr>
          <w:rFonts w:ascii="Arial" w:hAnsi="Arial" w:cs="Arial"/>
          <w:sz w:val="22"/>
          <w:szCs w:val="22"/>
          <w:lang w:val="en-US" w:eastAsia="pt-BR"/>
        </w:rPr>
        <w:t>IEEE (Institute of Electrical and Electronic Engineers);</w:t>
      </w:r>
    </w:p>
    <w:p w:rsidR="00FD2C5E" w:rsidRPr="00FD2C5E" w:rsidRDefault="00FD2C5E" w:rsidP="001F2CC6">
      <w:pPr>
        <w:numPr>
          <w:ilvl w:val="0"/>
          <w:numId w:val="4"/>
        </w:numPr>
        <w:suppressAutoHyphens w:val="0"/>
        <w:autoSpaceDE w:val="0"/>
        <w:autoSpaceDN w:val="0"/>
        <w:adjustRightInd w:val="0"/>
        <w:jc w:val="both"/>
        <w:rPr>
          <w:rFonts w:ascii="Arial" w:hAnsi="Arial" w:cs="Arial"/>
          <w:sz w:val="22"/>
          <w:szCs w:val="22"/>
          <w:lang w:eastAsia="pt-BR"/>
        </w:rPr>
      </w:pPr>
      <w:r w:rsidRPr="00FD2C5E">
        <w:rPr>
          <w:rFonts w:ascii="Arial" w:hAnsi="Arial" w:cs="Arial"/>
          <w:sz w:val="22"/>
          <w:szCs w:val="22"/>
          <w:lang w:eastAsia="pt-BR"/>
        </w:rPr>
        <w:t>NEC (National Electrical Code);</w:t>
      </w:r>
    </w:p>
    <w:p w:rsidR="00FD2C5E" w:rsidRPr="00FD2C5E" w:rsidRDefault="00FD2C5E" w:rsidP="001F2CC6">
      <w:pPr>
        <w:numPr>
          <w:ilvl w:val="0"/>
          <w:numId w:val="4"/>
        </w:numPr>
        <w:suppressAutoHyphens w:val="0"/>
        <w:autoSpaceDE w:val="0"/>
        <w:autoSpaceDN w:val="0"/>
        <w:adjustRightInd w:val="0"/>
        <w:jc w:val="both"/>
        <w:rPr>
          <w:rFonts w:ascii="Arial" w:hAnsi="Arial" w:cs="Arial"/>
          <w:sz w:val="22"/>
          <w:szCs w:val="22"/>
          <w:lang w:eastAsia="pt-BR"/>
        </w:rPr>
      </w:pPr>
      <w:r w:rsidRPr="00FD2C5E">
        <w:rPr>
          <w:rFonts w:ascii="Arial" w:hAnsi="Arial" w:cs="Arial"/>
          <w:sz w:val="22"/>
          <w:szCs w:val="22"/>
          <w:lang w:eastAsia="pt-BR"/>
        </w:rPr>
        <w:t xml:space="preserve">NEMA (National Electrical ManufactControladora de Acessoing); </w:t>
      </w:r>
    </w:p>
    <w:p w:rsidR="00FD2C5E" w:rsidRPr="00EE2358" w:rsidRDefault="00FD2C5E" w:rsidP="001F2CC6">
      <w:pPr>
        <w:numPr>
          <w:ilvl w:val="0"/>
          <w:numId w:val="4"/>
        </w:numPr>
        <w:suppressAutoHyphens w:val="0"/>
        <w:autoSpaceDE w:val="0"/>
        <w:autoSpaceDN w:val="0"/>
        <w:adjustRightInd w:val="0"/>
        <w:jc w:val="both"/>
        <w:rPr>
          <w:rFonts w:ascii="Arial" w:hAnsi="Arial" w:cs="Arial"/>
          <w:sz w:val="22"/>
          <w:szCs w:val="22"/>
          <w:lang w:val="en-US" w:eastAsia="pt-BR"/>
        </w:rPr>
      </w:pPr>
      <w:r w:rsidRPr="00EE2358">
        <w:rPr>
          <w:rFonts w:ascii="Arial" w:hAnsi="Arial" w:cs="Arial"/>
          <w:sz w:val="22"/>
          <w:szCs w:val="22"/>
          <w:lang w:val="en-US" w:eastAsia="pt-BR"/>
        </w:rPr>
        <w:t>NFPA (National Fire Protection Association);</w:t>
      </w:r>
    </w:p>
    <w:p w:rsidR="00FD2C5E" w:rsidRPr="00FD2C5E" w:rsidRDefault="00FD2C5E" w:rsidP="001F2CC6">
      <w:pPr>
        <w:numPr>
          <w:ilvl w:val="0"/>
          <w:numId w:val="4"/>
        </w:numPr>
        <w:suppressAutoHyphens w:val="0"/>
        <w:autoSpaceDE w:val="0"/>
        <w:autoSpaceDN w:val="0"/>
        <w:adjustRightInd w:val="0"/>
        <w:jc w:val="both"/>
        <w:rPr>
          <w:rFonts w:ascii="Arial" w:hAnsi="Arial" w:cs="Arial"/>
          <w:sz w:val="22"/>
          <w:szCs w:val="22"/>
          <w:lang w:eastAsia="pt-BR"/>
        </w:rPr>
      </w:pPr>
      <w:r w:rsidRPr="00FD2C5E">
        <w:rPr>
          <w:rFonts w:ascii="Arial" w:hAnsi="Arial" w:cs="Arial"/>
          <w:sz w:val="22"/>
          <w:szCs w:val="22"/>
          <w:lang w:eastAsia="pt-BR"/>
        </w:rPr>
        <w:t>TELEBRÁS (Telecomunicações Brasileiras);</w:t>
      </w:r>
    </w:p>
    <w:p w:rsidR="00D824A5" w:rsidRDefault="00FD2C5E" w:rsidP="001F2CC6">
      <w:pPr>
        <w:numPr>
          <w:ilvl w:val="0"/>
          <w:numId w:val="4"/>
        </w:numPr>
        <w:suppressAutoHyphens w:val="0"/>
        <w:autoSpaceDE w:val="0"/>
        <w:autoSpaceDN w:val="0"/>
        <w:adjustRightInd w:val="0"/>
        <w:jc w:val="both"/>
        <w:rPr>
          <w:rFonts w:ascii="Arial" w:hAnsi="Arial" w:cs="Arial"/>
          <w:sz w:val="22"/>
          <w:szCs w:val="22"/>
          <w:lang w:eastAsia="pt-BR"/>
        </w:rPr>
      </w:pPr>
      <w:r w:rsidRPr="00FD2C5E">
        <w:rPr>
          <w:rFonts w:ascii="Arial" w:hAnsi="Arial" w:cs="Arial"/>
          <w:sz w:val="22"/>
          <w:szCs w:val="22"/>
          <w:lang w:eastAsia="pt-BR"/>
        </w:rPr>
        <w:t>UL (Underwriters Laboratories).</w:t>
      </w:r>
    </w:p>
    <w:p w:rsidR="00FD2C5E" w:rsidRDefault="00FD2C5E" w:rsidP="00FD2C5E">
      <w:pPr>
        <w:suppressAutoHyphens w:val="0"/>
        <w:autoSpaceDE w:val="0"/>
        <w:autoSpaceDN w:val="0"/>
        <w:adjustRightInd w:val="0"/>
        <w:jc w:val="both"/>
        <w:rPr>
          <w:rFonts w:ascii="Arial" w:hAnsi="Arial" w:cs="Arial"/>
          <w:sz w:val="22"/>
          <w:szCs w:val="22"/>
          <w:lang w:eastAsia="pt-BR"/>
        </w:rPr>
      </w:pPr>
    </w:p>
    <w:p w:rsidR="0059237C" w:rsidRDefault="0059237C" w:rsidP="00FD2C5E">
      <w:pPr>
        <w:suppressAutoHyphens w:val="0"/>
        <w:autoSpaceDE w:val="0"/>
        <w:autoSpaceDN w:val="0"/>
        <w:adjustRightInd w:val="0"/>
        <w:jc w:val="both"/>
        <w:rPr>
          <w:rFonts w:ascii="Arial" w:hAnsi="Arial" w:cs="Arial"/>
          <w:sz w:val="22"/>
          <w:szCs w:val="22"/>
          <w:lang w:eastAsia="pt-BR"/>
        </w:rPr>
      </w:pPr>
    </w:p>
    <w:p w:rsidR="005B5913" w:rsidRPr="0045349B" w:rsidRDefault="00D824A5" w:rsidP="0045349B">
      <w:pPr>
        <w:widowControl w:val="0"/>
        <w:pBdr>
          <w:bottom w:val="single" w:sz="4" w:space="1" w:color="000000"/>
        </w:pBdr>
        <w:tabs>
          <w:tab w:val="left" w:pos="0"/>
        </w:tabs>
        <w:jc w:val="both"/>
        <w:rPr>
          <w:rFonts w:ascii="Arial" w:hAnsi="Arial" w:cs="Arial"/>
          <w:b/>
          <w:sz w:val="32"/>
          <w:szCs w:val="32"/>
        </w:rPr>
      </w:pPr>
      <w:r w:rsidRPr="0045349B">
        <w:rPr>
          <w:rFonts w:ascii="Arial" w:hAnsi="Arial" w:cs="Arial"/>
          <w:b/>
          <w:sz w:val="32"/>
          <w:szCs w:val="32"/>
        </w:rPr>
        <w:t xml:space="preserve">4. </w:t>
      </w:r>
      <w:r w:rsidR="00FD2C5E" w:rsidRPr="00FD2C5E">
        <w:rPr>
          <w:rFonts w:ascii="Arial" w:hAnsi="Arial" w:cs="Arial"/>
          <w:b/>
          <w:sz w:val="32"/>
          <w:szCs w:val="32"/>
        </w:rPr>
        <w:t>ENCARGOS DA CONTRATADA</w:t>
      </w:r>
    </w:p>
    <w:p w:rsidR="008035E8" w:rsidRDefault="008035E8" w:rsidP="00AE26D8">
      <w:pPr>
        <w:suppressAutoHyphens w:val="0"/>
        <w:autoSpaceDE w:val="0"/>
        <w:autoSpaceDN w:val="0"/>
        <w:adjustRightInd w:val="0"/>
        <w:jc w:val="both"/>
        <w:rPr>
          <w:rFonts w:ascii="Arial" w:hAnsi="Arial" w:cs="Arial"/>
          <w:sz w:val="22"/>
          <w:szCs w:val="22"/>
          <w:lang w:eastAsia="pt-BR"/>
        </w:rPr>
      </w:pPr>
    </w:p>
    <w:p w:rsidR="005B5913" w:rsidRDefault="00D824A5" w:rsidP="00AE26D8">
      <w:pPr>
        <w:suppressAutoHyphens w:val="0"/>
        <w:autoSpaceDE w:val="0"/>
        <w:autoSpaceDN w:val="0"/>
        <w:adjustRightInd w:val="0"/>
        <w:jc w:val="both"/>
        <w:rPr>
          <w:rFonts w:ascii="Arial" w:hAnsi="Arial" w:cs="Arial"/>
          <w:sz w:val="22"/>
          <w:szCs w:val="22"/>
          <w:lang w:eastAsia="pt-BR"/>
        </w:rPr>
      </w:pPr>
      <w:r>
        <w:rPr>
          <w:rFonts w:ascii="Arial" w:hAnsi="Arial" w:cs="Arial"/>
          <w:sz w:val="22"/>
          <w:szCs w:val="22"/>
          <w:lang w:eastAsia="pt-BR"/>
        </w:rPr>
        <w:tab/>
      </w:r>
    </w:p>
    <w:p w:rsidR="00FD2C5E" w:rsidRPr="00261ADF" w:rsidRDefault="00FD2C5E" w:rsidP="00FD2C5E">
      <w:pPr>
        <w:jc w:val="both"/>
        <w:rPr>
          <w:rFonts w:ascii="Arial" w:hAnsi="Arial" w:cs="Arial"/>
          <w:b/>
          <w:sz w:val="22"/>
          <w:szCs w:val="22"/>
          <w:lang w:eastAsia="pt-BR"/>
        </w:rPr>
      </w:pPr>
      <w:r w:rsidRPr="00261ADF">
        <w:rPr>
          <w:rFonts w:ascii="Arial" w:hAnsi="Arial" w:cs="Arial"/>
          <w:b/>
          <w:sz w:val="22"/>
          <w:szCs w:val="22"/>
          <w:lang w:eastAsia="pt-BR"/>
        </w:rPr>
        <w:t>4.1</w:t>
      </w:r>
      <w:r w:rsidRPr="00261ADF">
        <w:rPr>
          <w:rFonts w:ascii="Arial" w:hAnsi="Arial" w:cs="Arial"/>
          <w:b/>
          <w:sz w:val="22"/>
          <w:szCs w:val="22"/>
          <w:lang w:eastAsia="pt-BR"/>
        </w:rPr>
        <w:tab/>
        <w:t>Generalidades</w:t>
      </w:r>
    </w:p>
    <w:p w:rsidR="00FD2C5E" w:rsidRPr="00FD2C5E" w:rsidRDefault="00FD2C5E" w:rsidP="00FD2C5E">
      <w:pPr>
        <w:jc w:val="both"/>
        <w:rPr>
          <w:rFonts w:ascii="Arial" w:hAnsi="Arial" w:cs="Arial"/>
          <w:sz w:val="22"/>
          <w:szCs w:val="22"/>
          <w:lang w:eastAsia="pt-BR"/>
        </w:rPr>
      </w:pPr>
    </w:p>
    <w:p w:rsidR="00FD2C5E" w:rsidRPr="00FD2C5E" w:rsidRDefault="00FD2C5E" w:rsidP="00FD2C5E">
      <w:pPr>
        <w:ind w:firstLine="708"/>
        <w:jc w:val="both"/>
        <w:rPr>
          <w:rFonts w:ascii="Arial" w:hAnsi="Arial" w:cs="Arial"/>
          <w:sz w:val="22"/>
          <w:szCs w:val="22"/>
          <w:lang w:eastAsia="pt-BR"/>
        </w:rPr>
      </w:pPr>
      <w:r w:rsidRPr="00FD2C5E">
        <w:rPr>
          <w:rFonts w:ascii="Arial" w:hAnsi="Arial" w:cs="Arial"/>
          <w:sz w:val="22"/>
          <w:szCs w:val="22"/>
          <w:lang w:eastAsia="pt-BR"/>
        </w:rPr>
        <w:t xml:space="preserve">As condições gerais e as especiais desta especificação são consideradas como parte integrante das especificações globais do Sistema e são obrigações contratuais da CONTRATADA. </w:t>
      </w:r>
    </w:p>
    <w:p w:rsidR="00FD2C5E" w:rsidRPr="00FD2C5E" w:rsidRDefault="00FD2C5E" w:rsidP="00FD2C5E">
      <w:pPr>
        <w:jc w:val="both"/>
        <w:rPr>
          <w:rFonts w:ascii="Arial" w:hAnsi="Arial" w:cs="Arial"/>
          <w:sz w:val="22"/>
          <w:szCs w:val="22"/>
          <w:lang w:eastAsia="pt-BR"/>
        </w:rPr>
      </w:pPr>
    </w:p>
    <w:p w:rsidR="00FD2C5E" w:rsidRPr="00FD2C5E" w:rsidRDefault="00FD2C5E" w:rsidP="00FD2C5E">
      <w:pPr>
        <w:ind w:firstLine="708"/>
        <w:jc w:val="both"/>
        <w:rPr>
          <w:rFonts w:ascii="Arial" w:hAnsi="Arial" w:cs="Arial"/>
          <w:sz w:val="22"/>
          <w:szCs w:val="22"/>
          <w:lang w:eastAsia="pt-BR"/>
        </w:rPr>
      </w:pPr>
      <w:r w:rsidRPr="00FD2C5E">
        <w:rPr>
          <w:rFonts w:ascii="Arial" w:hAnsi="Arial" w:cs="Arial"/>
          <w:sz w:val="22"/>
          <w:szCs w:val="22"/>
          <w:lang w:eastAsia="pt-BR"/>
        </w:rPr>
        <w:t>A CONTRATADA deverá prever todos os materiais e serviços necessários, inclusive obras civis, de modo a entregar um projeto completo, em condições de funcionamento. Para tanto, devera incluir toda a supervisão, materiais, mão-de-obra, equipamentos, máquinas e treinamento para concluir a confecção do projeto.</w:t>
      </w:r>
    </w:p>
    <w:p w:rsidR="00FD2C5E" w:rsidRPr="00FD2C5E" w:rsidRDefault="00FD2C5E" w:rsidP="00FD2C5E">
      <w:pPr>
        <w:jc w:val="both"/>
        <w:rPr>
          <w:rFonts w:ascii="Arial" w:hAnsi="Arial" w:cs="Arial"/>
          <w:sz w:val="22"/>
          <w:szCs w:val="22"/>
          <w:lang w:eastAsia="pt-BR"/>
        </w:rPr>
      </w:pPr>
    </w:p>
    <w:p w:rsidR="00FD2C5E" w:rsidRPr="00261ADF" w:rsidRDefault="00FD2C5E" w:rsidP="00FD2C5E">
      <w:pPr>
        <w:jc w:val="both"/>
        <w:rPr>
          <w:rFonts w:ascii="Arial" w:hAnsi="Arial" w:cs="Arial"/>
          <w:b/>
          <w:sz w:val="22"/>
          <w:szCs w:val="22"/>
          <w:lang w:eastAsia="pt-BR"/>
        </w:rPr>
      </w:pPr>
      <w:r w:rsidRPr="00261ADF">
        <w:rPr>
          <w:rFonts w:ascii="Arial" w:hAnsi="Arial" w:cs="Arial"/>
          <w:b/>
          <w:sz w:val="22"/>
          <w:szCs w:val="22"/>
          <w:lang w:eastAsia="pt-BR"/>
        </w:rPr>
        <w:t>4.2</w:t>
      </w:r>
      <w:r w:rsidRPr="00261ADF">
        <w:rPr>
          <w:rFonts w:ascii="Arial" w:hAnsi="Arial" w:cs="Arial"/>
          <w:b/>
          <w:sz w:val="22"/>
          <w:szCs w:val="22"/>
          <w:lang w:eastAsia="pt-BR"/>
        </w:rPr>
        <w:tab/>
        <w:t>Proposta Técnica</w:t>
      </w:r>
    </w:p>
    <w:p w:rsidR="00FD2C5E" w:rsidRPr="00FD2C5E" w:rsidRDefault="00FD2C5E" w:rsidP="00FD2C5E">
      <w:pPr>
        <w:jc w:val="both"/>
        <w:rPr>
          <w:rFonts w:ascii="Arial" w:hAnsi="Arial" w:cs="Arial"/>
          <w:sz w:val="22"/>
          <w:szCs w:val="22"/>
          <w:lang w:eastAsia="pt-BR"/>
        </w:rPr>
      </w:pPr>
    </w:p>
    <w:p w:rsidR="00FD2C5E" w:rsidRPr="00FD2C5E" w:rsidRDefault="00FD2C5E" w:rsidP="00FD2C5E">
      <w:pPr>
        <w:ind w:firstLine="708"/>
        <w:jc w:val="both"/>
        <w:rPr>
          <w:rFonts w:ascii="Arial" w:hAnsi="Arial" w:cs="Arial"/>
          <w:sz w:val="22"/>
          <w:szCs w:val="22"/>
          <w:lang w:eastAsia="pt-BR"/>
        </w:rPr>
      </w:pPr>
      <w:r w:rsidRPr="00FD2C5E">
        <w:rPr>
          <w:rFonts w:ascii="Arial" w:hAnsi="Arial" w:cs="Arial"/>
          <w:sz w:val="22"/>
          <w:szCs w:val="22"/>
          <w:lang w:eastAsia="pt-BR"/>
        </w:rPr>
        <w:t>Os desenhos do Edital são básicos e definem o arranjo em geral. A CONTRATADA deverá ter consciência de que, devido a algumas mudanças de "layout" em algumas áreas de instalação, os desenhos podem não refletir exatamente a realidade. Assim, por ocasião da elaboração do projeto executivo, deverá o mesmo, verificar as mudanças ocorridas para a incorporação.</w:t>
      </w:r>
    </w:p>
    <w:p w:rsidR="00FD2C5E" w:rsidRPr="00FD2C5E" w:rsidRDefault="00FD2C5E" w:rsidP="00FD2C5E">
      <w:pPr>
        <w:jc w:val="both"/>
        <w:rPr>
          <w:rFonts w:ascii="Arial" w:hAnsi="Arial" w:cs="Arial"/>
          <w:sz w:val="22"/>
          <w:szCs w:val="22"/>
          <w:lang w:eastAsia="pt-BR"/>
        </w:rPr>
      </w:pPr>
    </w:p>
    <w:p w:rsidR="00FD2C5E" w:rsidRPr="00FD2C5E" w:rsidRDefault="00FD2C5E" w:rsidP="00FD2C5E">
      <w:pPr>
        <w:ind w:firstLine="708"/>
        <w:jc w:val="both"/>
        <w:rPr>
          <w:rFonts w:ascii="Arial" w:hAnsi="Arial" w:cs="Arial"/>
          <w:sz w:val="22"/>
          <w:szCs w:val="22"/>
          <w:lang w:eastAsia="pt-BR"/>
        </w:rPr>
      </w:pPr>
      <w:r w:rsidRPr="00FD2C5E">
        <w:rPr>
          <w:rFonts w:ascii="Arial" w:hAnsi="Arial" w:cs="Arial"/>
          <w:sz w:val="22"/>
          <w:szCs w:val="22"/>
          <w:lang w:eastAsia="pt-BR"/>
        </w:rPr>
        <w:t>No caso de apresentação de catálogos gerais de produtos para a aprovação da instalação, a CONTRATADA deverá marcar nos mesmos quais são os produtos que estão sendo propostos, de modo a facilitar sua identificação dentro do catálogo geral.</w:t>
      </w:r>
    </w:p>
    <w:p w:rsidR="00FD2C5E" w:rsidRPr="00FD2C5E" w:rsidRDefault="00FD2C5E" w:rsidP="00FD2C5E">
      <w:pPr>
        <w:jc w:val="both"/>
        <w:rPr>
          <w:rFonts w:ascii="Arial" w:hAnsi="Arial" w:cs="Arial"/>
          <w:sz w:val="22"/>
          <w:szCs w:val="22"/>
          <w:lang w:eastAsia="pt-BR"/>
        </w:rPr>
      </w:pPr>
    </w:p>
    <w:p w:rsidR="00FD2C5E" w:rsidRPr="00FD2C5E" w:rsidRDefault="00FD2C5E" w:rsidP="00FD2C5E">
      <w:pPr>
        <w:ind w:firstLine="708"/>
        <w:jc w:val="both"/>
        <w:rPr>
          <w:rFonts w:ascii="Arial" w:hAnsi="Arial" w:cs="Arial"/>
          <w:sz w:val="22"/>
          <w:szCs w:val="22"/>
          <w:lang w:eastAsia="pt-BR"/>
        </w:rPr>
      </w:pPr>
      <w:r w:rsidRPr="00FD2C5E">
        <w:rPr>
          <w:rFonts w:ascii="Arial" w:hAnsi="Arial" w:cs="Arial"/>
          <w:sz w:val="22"/>
          <w:szCs w:val="22"/>
          <w:lang w:eastAsia="pt-BR"/>
        </w:rPr>
        <w:t>Não serão aceitas indicações generalizadas de produtos que não contenham informações específicas, tais como capacidade, dimensões, desempenho e características técnicas. Do material proposto.</w:t>
      </w:r>
    </w:p>
    <w:p w:rsidR="00FD2C5E" w:rsidRPr="00FD2C5E" w:rsidRDefault="00FD2C5E" w:rsidP="00FD2C5E">
      <w:pPr>
        <w:jc w:val="both"/>
        <w:rPr>
          <w:rFonts w:ascii="Arial" w:hAnsi="Arial" w:cs="Arial"/>
          <w:sz w:val="22"/>
          <w:szCs w:val="22"/>
          <w:lang w:eastAsia="pt-BR"/>
        </w:rPr>
      </w:pPr>
    </w:p>
    <w:p w:rsidR="00FD2C5E" w:rsidRPr="00FD2C5E" w:rsidRDefault="00FD2C5E" w:rsidP="00FD2C5E">
      <w:pPr>
        <w:ind w:firstLine="708"/>
        <w:jc w:val="both"/>
        <w:rPr>
          <w:rFonts w:ascii="Arial" w:hAnsi="Arial" w:cs="Arial"/>
          <w:sz w:val="22"/>
          <w:szCs w:val="22"/>
          <w:lang w:eastAsia="pt-BR"/>
        </w:rPr>
      </w:pPr>
      <w:r w:rsidRPr="00FD2C5E">
        <w:rPr>
          <w:rFonts w:ascii="Arial" w:hAnsi="Arial" w:cs="Arial"/>
          <w:sz w:val="22"/>
          <w:szCs w:val="22"/>
          <w:lang w:eastAsia="pt-BR"/>
        </w:rPr>
        <w:t>A CONTRATADA deverá apresentar, em sua proposta, desenhos esquemáticos</w:t>
      </w:r>
      <w:r w:rsidR="001B754A">
        <w:rPr>
          <w:rFonts w:ascii="Arial" w:hAnsi="Arial" w:cs="Arial"/>
          <w:sz w:val="22"/>
          <w:szCs w:val="22"/>
          <w:lang w:eastAsia="pt-BR"/>
        </w:rPr>
        <w:t>, capazes de fornecer o completo entendimento,</w:t>
      </w:r>
      <w:r w:rsidRPr="00FD2C5E">
        <w:rPr>
          <w:rFonts w:ascii="Arial" w:hAnsi="Arial" w:cs="Arial"/>
          <w:sz w:val="22"/>
          <w:szCs w:val="22"/>
          <w:lang w:eastAsia="pt-BR"/>
        </w:rPr>
        <w:t xml:space="preserve"> com a arquitetura do subsistema com seus módulos.</w:t>
      </w:r>
    </w:p>
    <w:p w:rsidR="00FD2C5E" w:rsidRPr="00FD2C5E" w:rsidRDefault="00FD2C5E" w:rsidP="00FD2C5E">
      <w:pPr>
        <w:jc w:val="both"/>
        <w:rPr>
          <w:rFonts w:ascii="Arial" w:hAnsi="Arial" w:cs="Arial"/>
          <w:sz w:val="22"/>
          <w:szCs w:val="22"/>
          <w:lang w:eastAsia="pt-BR"/>
        </w:rPr>
      </w:pPr>
    </w:p>
    <w:p w:rsidR="00FD2C5E" w:rsidRPr="00FD2C5E" w:rsidRDefault="00FD2C5E" w:rsidP="00FD2C5E">
      <w:pPr>
        <w:jc w:val="both"/>
        <w:rPr>
          <w:rFonts w:ascii="Arial" w:hAnsi="Arial" w:cs="Arial"/>
          <w:sz w:val="22"/>
          <w:szCs w:val="22"/>
          <w:lang w:eastAsia="pt-BR"/>
        </w:rPr>
      </w:pPr>
      <w:r w:rsidRPr="00261ADF">
        <w:rPr>
          <w:rFonts w:ascii="Arial" w:hAnsi="Arial" w:cs="Arial"/>
          <w:b/>
          <w:sz w:val="22"/>
          <w:szCs w:val="22"/>
          <w:lang w:eastAsia="pt-BR"/>
        </w:rPr>
        <w:t>4.3</w:t>
      </w:r>
      <w:r w:rsidRPr="00261ADF">
        <w:rPr>
          <w:rFonts w:ascii="Arial" w:hAnsi="Arial" w:cs="Arial"/>
          <w:b/>
          <w:sz w:val="22"/>
          <w:szCs w:val="22"/>
          <w:lang w:eastAsia="pt-BR"/>
        </w:rPr>
        <w:tab/>
        <w:t>Código, Regulamentos e Licenças</w:t>
      </w:r>
    </w:p>
    <w:p w:rsidR="00FD2C5E" w:rsidRPr="00FD2C5E" w:rsidRDefault="00FD2C5E" w:rsidP="00FD2C5E">
      <w:pPr>
        <w:jc w:val="both"/>
        <w:rPr>
          <w:rFonts w:ascii="Arial" w:hAnsi="Arial" w:cs="Arial"/>
          <w:sz w:val="22"/>
          <w:szCs w:val="22"/>
          <w:lang w:eastAsia="pt-BR"/>
        </w:rPr>
      </w:pPr>
    </w:p>
    <w:p w:rsidR="00FD2C5E" w:rsidRPr="00FD2C5E" w:rsidRDefault="004D1BEF" w:rsidP="00FD2C5E">
      <w:pPr>
        <w:ind w:firstLine="708"/>
        <w:jc w:val="both"/>
        <w:rPr>
          <w:rFonts w:ascii="Arial" w:hAnsi="Arial" w:cs="Arial"/>
          <w:sz w:val="22"/>
          <w:szCs w:val="22"/>
          <w:lang w:eastAsia="pt-BR"/>
        </w:rPr>
      </w:pPr>
      <w:r>
        <w:rPr>
          <w:rFonts w:ascii="Arial" w:hAnsi="Arial" w:cs="Arial"/>
          <w:sz w:val="22"/>
          <w:szCs w:val="22"/>
          <w:lang w:eastAsia="pt-BR"/>
        </w:rPr>
        <w:t>O Projeto Executivo deverá exigir da</w:t>
      </w:r>
      <w:r w:rsidR="00FD2C5E" w:rsidRPr="00FD2C5E">
        <w:rPr>
          <w:rFonts w:ascii="Arial" w:hAnsi="Arial" w:cs="Arial"/>
          <w:sz w:val="22"/>
          <w:szCs w:val="22"/>
          <w:lang w:eastAsia="pt-BR"/>
        </w:rPr>
        <w:t xml:space="preserve"> CONTRATADA:</w:t>
      </w:r>
    </w:p>
    <w:p w:rsidR="00FD2C5E" w:rsidRPr="00FD2C5E" w:rsidRDefault="00FD2C5E" w:rsidP="00FD2C5E">
      <w:pPr>
        <w:jc w:val="both"/>
        <w:rPr>
          <w:rFonts w:ascii="Arial" w:hAnsi="Arial" w:cs="Arial"/>
          <w:sz w:val="22"/>
          <w:szCs w:val="22"/>
          <w:lang w:eastAsia="pt-BR"/>
        </w:rPr>
      </w:pPr>
    </w:p>
    <w:p w:rsidR="00FD2C5E" w:rsidRPr="00FD2C5E" w:rsidRDefault="00FD2C5E" w:rsidP="001F2CC6">
      <w:pPr>
        <w:numPr>
          <w:ilvl w:val="0"/>
          <w:numId w:val="5"/>
        </w:numPr>
        <w:jc w:val="both"/>
        <w:rPr>
          <w:rFonts w:ascii="Arial" w:hAnsi="Arial" w:cs="Arial"/>
          <w:sz w:val="22"/>
          <w:szCs w:val="22"/>
          <w:lang w:eastAsia="pt-BR"/>
        </w:rPr>
      </w:pPr>
      <w:r w:rsidRPr="00FD2C5E">
        <w:rPr>
          <w:rFonts w:ascii="Arial" w:hAnsi="Arial" w:cs="Arial"/>
          <w:sz w:val="22"/>
          <w:szCs w:val="22"/>
          <w:lang w:eastAsia="pt-BR"/>
        </w:rPr>
        <w:t>Providenciar todas as licenças necessárias, todas as taxas devidas ao governo ou órgãos de fiscalização, tais como taxas de venda sobre materiais e serviços e quaisquer outros custos, incluindo o licenciamento para o seu próprio trabalho e pessoal sob sua supervisão;</w:t>
      </w:r>
    </w:p>
    <w:p w:rsidR="00FD2C5E" w:rsidRPr="00FD2C5E" w:rsidRDefault="00FD2C5E" w:rsidP="001F2CC6">
      <w:pPr>
        <w:numPr>
          <w:ilvl w:val="0"/>
          <w:numId w:val="5"/>
        </w:numPr>
        <w:jc w:val="both"/>
        <w:rPr>
          <w:rFonts w:ascii="Arial" w:hAnsi="Arial" w:cs="Arial"/>
          <w:sz w:val="22"/>
          <w:szCs w:val="22"/>
          <w:lang w:eastAsia="pt-BR"/>
        </w:rPr>
      </w:pPr>
      <w:r w:rsidRPr="00FD2C5E">
        <w:rPr>
          <w:rFonts w:ascii="Arial" w:hAnsi="Arial" w:cs="Arial"/>
          <w:sz w:val="22"/>
          <w:szCs w:val="22"/>
          <w:lang w:eastAsia="pt-BR"/>
        </w:rPr>
        <w:t>Incluir as consultas às concessionárias de serviços públicos (telecomunicações, energia, água, saneamento, etc.), empresas de seguros, etc., eventualmente necessárias ao desenvolvimento de seus trabalhos;</w:t>
      </w:r>
    </w:p>
    <w:p w:rsidR="00FD2C5E" w:rsidRPr="00FD2C5E" w:rsidRDefault="00FD2C5E" w:rsidP="001F2CC6">
      <w:pPr>
        <w:numPr>
          <w:ilvl w:val="0"/>
          <w:numId w:val="5"/>
        </w:numPr>
        <w:jc w:val="both"/>
        <w:rPr>
          <w:rFonts w:ascii="Arial" w:hAnsi="Arial" w:cs="Arial"/>
          <w:sz w:val="22"/>
          <w:szCs w:val="22"/>
          <w:lang w:eastAsia="pt-BR"/>
        </w:rPr>
      </w:pPr>
      <w:r w:rsidRPr="00FD2C5E">
        <w:rPr>
          <w:rFonts w:ascii="Arial" w:hAnsi="Arial" w:cs="Arial"/>
          <w:sz w:val="22"/>
          <w:szCs w:val="22"/>
          <w:lang w:eastAsia="pt-BR"/>
        </w:rPr>
        <w:t>Prever todo seguro dos materiais e equipamentos sob sua responsabilidade, e também seguro de acidente de trabalho para todos os que trabalham sob sua supervisão;</w:t>
      </w:r>
    </w:p>
    <w:p w:rsidR="00FD2C5E" w:rsidRPr="00FD2C5E" w:rsidRDefault="00FD2C5E" w:rsidP="001F2CC6">
      <w:pPr>
        <w:numPr>
          <w:ilvl w:val="0"/>
          <w:numId w:val="5"/>
        </w:numPr>
        <w:jc w:val="both"/>
        <w:rPr>
          <w:rFonts w:ascii="Arial" w:hAnsi="Arial" w:cs="Arial"/>
          <w:sz w:val="22"/>
          <w:szCs w:val="22"/>
          <w:lang w:eastAsia="pt-BR"/>
        </w:rPr>
      </w:pPr>
      <w:r w:rsidRPr="00FD2C5E">
        <w:rPr>
          <w:rFonts w:ascii="Arial" w:hAnsi="Arial" w:cs="Arial"/>
          <w:sz w:val="22"/>
          <w:szCs w:val="22"/>
          <w:lang w:eastAsia="pt-BR"/>
        </w:rPr>
        <w:t>Preparar um arquivo geral, contendo todos os desenhos e documentos relativos à obra;</w:t>
      </w:r>
    </w:p>
    <w:p w:rsidR="00FD2C5E" w:rsidRPr="00FD2C5E" w:rsidRDefault="00FD2C5E" w:rsidP="001F2CC6">
      <w:pPr>
        <w:numPr>
          <w:ilvl w:val="0"/>
          <w:numId w:val="5"/>
        </w:numPr>
        <w:jc w:val="both"/>
        <w:rPr>
          <w:rFonts w:ascii="Arial" w:hAnsi="Arial" w:cs="Arial"/>
          <w:sz w:val="22"/>
          <w:szCs w:val="22"/>
          <w:lang w:eastAsia="pt-BR"/>
        </w:rPr>
      </w:pPr>
      <w:r w:rsidRPr="00FD2C5E">
        <w:rPr>
          <w:rFonts w:ascii="Arial" w:hAnsi="Arial" w:cs="Arial"/>
          <w:sz w:val="22"/>
          <w:szCs w:val="22"/>
          <w:lang w:eastAsia="pt-BR"/>
        </w:rPr>
        <w:t>Providenciar a aprovação necessária para o projeto junto aos órgãos governamentais que tenham jurisdição sobre o tipo de trabalho em execução.</w:t>
      </w:r>
    </w:p>
    <w:p w:rsidR="00FD2C5E" w:rsidRPr="00FD2C5E" w:rsidRDefault="00FD2C5E" w:rsidP="00FD2C5E">
      <w:pPr>
        <w:jc w:val="both"/>
        <w:rPr>
          <w:rFonts w:ascii="Arial" w:hAnsi="Arial" w:cs="Arial"/>
          <w:sz w:val="22"/>
          <w:szCs w:val="22"/>
          <w:lang w:eastAsia="pt-BR"/>
        </w:rPr>
      </w:pPr>
    </w:p>
    <w:p w:rsidR="00FD2C5E" w:rsidRPr="00FD2C5E" w:rsidRDefault="00FD2C5E" w:rsidP="00FD2C5E">
      <w:pPr>
        <w:ind w:firstLine="708"/>
        <w:jc w:val="both"/>
        <w:rPr>
          <w:rFonts w:ascii="Arial" w:hAnsi="Arial" w:cs="Arial"/>
          <w:sz w:val="22"/>
          <w:szCs w:val="22"/>
          <w:lang w:eastAsia="pt-BR"/>
        </w:rPr>
      </w:pPr>
      <w:r w:rsidRPr="00FD2C5E">
        <w:rPr>
          <w:rFonts w:ascii="Arial" w:hAnsi="Arial" w:cs="Arial"/>
          <w:sz w:val="22"/>
          <w:szCs w:val="22"/>
          <w:lang w:eastAsia="pt-BR"/>
        </w:rPr>
        <w:t xml:space="preserve">Estes documentos serão fornecidos a CONTRATANTE e farão parte dos documentos necessários à aceitação e pagamento dos trabalhos executados. </w:t>
      </w:r>
    </w:p>
    <w:p w:rsidR="00FD2C5E" w:rsidRPr="00FD2C5E" w:rsidRDefault="00FD2C5E" w:rsidP="00FD2C5E">
      <w:pPr>
        <w:jc w:val="both"/>
        <w:rPr>
          <w:rFonts w:ascii="Arial" w:hAnsi="Arial" w:cs="Arial"/>
          <w:sz w:val="22"/>
          <w:szCs w:val="22"/>
          <w:lang w:eastAsia="pt-BR"/>
        </w:rPr>
      </w:pPr>
    </w:p>
    <w:p w:rsidR="00FD2C5E" w:rsidRPr="00261ADF" w:rsidRDefault="00FD2C5E" w:rsidP="00FD2C5E">
      <w:pPr>
        <w:jc w:val="both"/>
        <w:rPr>
          <w:rFonts w:ascii="Arial" w:hAnsi="Arial" w:cs="Arial"/>
          <w:b/>
          <w:sz w:val="22"/>
          <w:szCs w:val="22"/>
          <w:lang w:eastAsia="pt-BR"/>
        </w:rPr>
      </w:pPr>
      <w:r w:rsidRPr="00261ADF">
        <w:rPr>
          <w:rFonts w:ascii="Arial" w:hAnsi="Arial" w:cs="Arial"/>
          <w:b/>
          <w:sz w:val="22"/>
          <w:szCs w:val="22"/>
          <w:lang w:eastAsia="pt-BR"/>
        </w:rPr>
        <w:t>4.4</w:t>
      </w:r>
      <w:r w:rsidRPr="00261ADF">
        <w:rPr>
          <w:rFonts w:ascii="Arial" w:hAnsi="Arial" w:cs="Arial"/>
          <w:b/>
          <w:sz w:val="22"/>
          <w:szCs w:val="22"/>
          <w:lang w:eastAsia="pt-BR"/>
        </w:rPr>
        <w:tab/>
        <w:t>Projeto Executivo</w:t>
      </w:r>
    </w:p>
    <w:p w:rsidR="00FD2C5E" w:rsidRPr="00FD2C5E" w:rsidRDefault="00FD2C5E" w:rsidP="00FD2C5E">
      <w:pPr>
        <w:jc w:val="both"/>
        <w:rPr>
          <w:rFonts w:ascii="Arial" w:hAnsi="Arial" w:cs="Arial"/>
          <w:sz w:val="22"/>
          <w:szCs w:val="22"/>
          <w:lang w:eastAsia="pt-BR"/>
        </w:rPr>
      </w:pPr>
    </w:p>
    <w:p w:rsidR="00FD2C5E" w:rsidRPr="00FD2C5E" w:rsidRDefault="00FD2C5E" w:rsidP="00FD2C5E">
      <w:pPr>
        <w:ind w:firstLine="708"/>
        <w:jc w:val="both"/>
        <w:rPr>
          <w:rFonts w:ascii="Arial" w:hAnsi="Arial" w:cs="Arial"/>
          <w:sz w:val="22"/>
          <w:szCs w:val="22"/>
          <w:lang w:eastAsia="pt-BR"/>
        </w:rPr>
      </w:pPr>
      <w:r w:rsidRPr="00FD2C5E">
        <w:rPr>
          <w:rFonts w:ascii="Arial" w:hAnsi="Arial" w:cs="Arial"/>
          <w:sz w:val="22"/>
          <w:szCs w:val="22"/>
          <w:lang w:eastAsia="pt-BR"/>
        </w:rPr>
        <w:t>Os desenhos de execução deverão ser completos e ter indicação de todos os detalhes, tais como fabricante do equipamento, capacidade, e detalhes construtivos e de montagem.</w:t>
      </w:r>
    </w:p>
    <w:p w:rsidR="00FD2C5E" w:rsidRPr="00FD2C5E" w:rsidRDefault="00FD2C5E" w:rsidP="00FD2C5E">
      <w:pPr>
        <w:jc w:val="both"/>
        <w:rPr>
          <w:rFonts w:ascii="Arial" w:hAnsi="Arial" w:cs="Arial"/>
          <w:sz w:val="22"/>
          <w:szCs w:val="22"/>
          <w:lang w:eastAsia="pt-BR"/>
        </w:rPr>
      </w:pPr>
    </w:p>
    <w:p w:rsidR="00FD2C5E" w:rsidRPr="00FD2C5E" w:rsidRDefault="00FD2C5E" w:rsidP="00FD2C5E">
      <w:pPr>
        <w:ind w:firstLine="708"/>
        <w:jc w:val="both"/>
        <w:rPr>
          <w:rFonts w:ascii="Arial" w:hAnsi="Arial" w:cs="Arial"/>
          <w:sz w:val="22"/>
          <w:szCs w:val="22"/>
          <w:lang w:eastAsia="pt-BR"/>
        </w:rPr>
      </w:pPr>
      <w:r w:rsidRPr="00FD2C5E">
        <w:rPr>
          <w:rFonts w:ascii="Arial" w:hAnsi="Arial" w:cs="Arial"/>
          <w:sz w:val="22"/>
          <w:szCs w:val="22"/>
          <w:lang w:eastAsia="pt-BR"/>
        </w:rPr>
        <w:t>Para elaboração do projeto executivo, a CONTRATADA deverá, além dos desenhos fornecidos, efetuar levantamento de campo, específico e minucioso, obtendo as medidas exatas e detalhes necessários, incluindo as necessidades específicas do orgão</w:t>
      </w:r>
    </w:p>
    <w:p w:rsidR="00FD2C5E" w:rsidRPr="00FD2C5E" w:rsidRDefault="00FD2C5E" w:rsidP="00FD2C5E">
      <w:pPr>
        <w:jc w:val="both"/>
        <w:rPr>
          <w:rFonts w:ascii="Arial" w:hAnsi="Arial" w:cs="Arial"/>
          <w:sz w:val="22"/>
          <w:szCs w:val="22"/>
          <w:lang w:eastAsia="pt-BR"/>
        </w:rPr>
      </w:pPr>
    </w:p>
    <w:p w:rsidR="00FD2C5E" w:rsidRPr="00FD2C5E" w:rsidRDefault="00FD2C5E" w:rsidP="00FD2C5E">
      <w:pPr>
        <w:ind w:firstLine="708"/>
        <w:jc w:val="both"/>
        <w:rPr>
          <w:rFonts w:ascii="Arial" w:hAnsi="Arial" w:cs="Arial"/>
          <w:sz w:val="22"/>
          <w:szCs w:val="22"/>
          <w:lang w:eastAsia="pt-BR"/>
        </w:rPr>
      </w:pPr>
      <w:r w:rsidRPr="00FD2C5E">
        <w:rPr>
          <w:rFonts w:ascii="Arial" w:hAnsi="Arial" w:cs="Arial"/>
          <w:sz w:val="22"/>
          <w:szCs w:val="22"/>
          <w:lang w:eastAsia="pt-BR"/>
        </w:rPr>
        <w:t>A CONTRATADA deverá elaborar Projeto Executivo e Cronograma dos serviços para a implantação do Sistema licitado, contendo todos os desenhos necessários, tais como: de eletrodutos de circuitação, malhas de controle, interligação e rede, assim como os certificados de todos os equipamentos e desenhos detalhados de instalação e indicação dos equipamentos a serem utilizados.</w:t>
      </w:r>
    </w:p>
    <w:p w:rsidR="00FD2C5E" w:rsidRPr="00FD2C5E" w:rsidRDefault="00FD2C5E" w:rsidP="00FD2C5E">
      <w:pPr>
        <w:jc w:val="both"/>
        <w:rPr>
          <w:rFonts w:ascii="Arial" w:hAnsi="Arial" w:cs="Arial"/>
          <w:sz w:val="22"/>
          <w:szCs w:val="22"/>
          <w:lang w:eastAsia="pt-BR"/>
        </w:rPr>
      </w:pPr>
    </w:p>
    <w:p w:rsidR="00FD2C5E" w:rsidRPr="00FD2C5E" w:rsidRDefault="00FD2C5E" w:rsidP="00FD2C5E">
      <w:pPr>
        <w:ind w:firstLine="708"/>
        <w:jc w:val="both"/>
        <w:rPr>
          <w:rFonts w:ascii="Arial" w:hAnsi="Arial" w:cs="Arial"/>
          <w:sz w:val="22"/>
          <w:szCs w:val="22"/>
          <w:lang w:eastAsia="pt-BR"/>
        </w:rPr>
      </w:pPr>
      <w:r w:rsidRPr="00FD2C5E">
        <w:rPr>
          <w:rFonts w:ascii="Arial" w:hAnsi="Arial" w:cs="Arial"/>
          <w:sz w:val="22"/>
          <w:szCs w:val="22"/>
          <w:lang w:eastAsia="pt-BR"/>
        </w:rPr>
        <w:t>Os desenhos deverão incluir não somente as plantas, mas também os cortes, os detalhes construtivos, tamanhos, arranjos, espaço para manutenção, características de performance e capacidade.</w:t>
      </w:r>
    </w:p>
    <w:p w:rsidR="00FD2C5E" w:rsidRPr="00FD2C5E" w:rsidRDefault="00FD2C5E" w:rsidP="00FD2C5E">
      <w:pPr>
        <w:jc w:val="both"/>
        <w:rPr>
          <w:rFonts w:ascii="Arial" w:hAnsi="Arial" w:cs="Arial"/>
          <w:sz w:val="22"/>
          <w:szCs w:val="22"/>
          <w:lang w:eastAsia="pt-BR"/>
        </w:rPr>
      </w:pPr>
    </w:p>
    <w:p w:rsidR="00FD2C5E" w:rsidRPr="00FD2C5E" w:rsidRDefault="00FD2C5E" w:rsidP="00FD2C5E">
      <w:pPr>
        <w:ind w:firstLine="708"/>
        <w:jc w:val="both"/>
        <w:rPr>
          <w:rFonts w:ascii="Arial" w:hAnsi="Arial" w:cs="Arial"/>
          <w:sz w:val="22"/>
          <w:szCs w:val="22"/>
          <w:lang w:eastAsia="pt-BR"/>
        </w:rPr>
      </w:pPr>
      <w:r w:rsidRPr="00FD2C5E">
        <w:rPr>
          <w:rFonts w:ascii="Arial" w:hAnsi="Arial" w:cs="Arial"/>
          <w:sz w:val="22"/>
          <w:szCs w:val="22"/>
          <w:lang w:eastAsia="pt-BR"/>
        </w:rPr>
        <w:t>A entrega dos desenhos citados acima deverá ser realizada com antecedência suficiente, de modo a permitir a CONTRATADA tempo para a completa conferência dos mesmos.</w:t>
      </w:r>
    </w:p>
    <w:p w:rsidR="00FD2C5E" w:rsidRPr="00FD2C5E" w:rsidRDefault="00FD2C5E" w:rsidP="00FD2C5E">
      <w:pPr>
        <w:jc w:val="both"/>
        <w:rPr>
          <w:rFonts w:ascii="Arial" w:hAnsi="Arial" w:cs="Arial"/>
          <w:sz w:val="22"/>
          <w:szCs w:val="22"/>
          <w:lang w:eastAsia="pt-BR"/>
        </w:rPr>
      </w:pPr>
    </w:p>
    <w:p w:rsidR="00FD2C5E" w:rsidRPr="00FD2C5E" w:rsidRDefault="00FD2C5E" w:rsidP="00FD2C5E">
      <w:pPr>
        <w:ind w:firstLine="708"/>
        <w:jc w:val="both"/>
        <w:rPr>
          <w:rFonts w:ascii="Arial" w:hAnsi="Arial" w:cs="Arial"/>
          <w:sz w:val="22"/>
          <w:szCs w:val="22"/>
          <w:lang w:eastAsia="pt-BR"/>
        </w:rPr>
      </w:pPr>
      <w:r w:rsidRPr="00FD2C5E">
        <w:rPr>
          <w:rFonts w:ascii="Arial" w:hAnsi="Arial" w:cs="Arial"/>
          <w:sz w:val="22"/>
          <w:szCs w:val="22"/>
          <w:lang w:eastAsia="pt-BR"/>
        </w:rPr>
        <w:t>Cada equipamento ou material indicado nos desenhos e proposto para instalação deverá ser um produto de linha normal de fabricação, de firma já estabelecida no mercado e que tenha experiência comprovada na fabricação dos mesmos, de modo a prover a necessária qualidade, acabamento e durabilidade desejada.</w:t>
      </w:r>
    </w:p>
    <w:p w:rsidR="00FD2C5E" w:rsidRPr="00FD2C5E" w:rsidRDefault="00FD2C5E" w:rsidP="00FD2C5E">
      <w:pPr>
        <w:jc w:val="both"/>
        <w:rPr>
          <w:rFonts w:ascii="Arial" w:hAnsi="Arial" w:cs="Arial"/>
          <w:sz w:val="22"/>
          <w:szCs w:val="22"/>
          <w:lang w:eastAsia="pt-BR"/>
        </w:rPr>
      </w:pPr>
    </w:p>
    <w:p w:rsidR="00FD2C5E" w:rsidRPr="00FD2C5E" w:rsidRDefault="00FD2C5E" w:rsidP="00FD2C5E">
      <w:pPr>
        <w:ind w:firstLine="708"/>
        <w:jc w:val="both"/>
        <w:rPr>
          <w:rFonts w:ascii="Arial" w:hAnsi="Arial" w:cs="Arial"/>
          <w:sz w:val="22"/>
          <w:szCs w:val="22"/>
          <w:lang w:eastAsia="pt-BR"/>
        </w:rPr>
      </w:pPr>
      <w:r w:rsidRPr="00FD2C5E">
        <w:rPr>
          <w:rFonts w:ascii="Arial" w:hAnsi="Arial" w:cs="Arial"/>
          <w:sz w:val="22"/>
          <w:szCs w:val="22"/>
          <w:lang w:eastAsia="pt-BR"/>
        </w:rPr>
        <w:t xml:space="preserve">O atraso na apresentação dos desenhos e informações pela CONTRATADA não poderá ser descontado do prazo global para a instalação dos serviços e não poderá ser requerida, por esta razão, extensão do prazo de execução do projeto. </w:t>
      </w:r>
    </w:p>
    <w:p w:rsidR="00FD2C5E" w:rsidRPr="00FD2C5E" w:rsidRDefault="00FD2C5E" w:rsidP="00FD2C5E">
      <w:pPr>
        <w:jc w:val="both"/>
        <w:rPr>
          <w:rFonts w:ascii="Arial" w:hAnsi="Arial" w:cs="Arial"/>
          <w:sz w:val="22"/>
          <w:szCs w:val="22"/>
          <w:lang w:eastAsia="pt-BR"/>
        </w:rPr>
      </w:pPr>
    </w:p>
    <w:p w:rsidR="00FD2C5E" w:rsidRPr="00FD2C5E" w:rsidRDefault="00FD2C5E" w:rsidP="00FD2C5E">
      <w:pPr>
        <w:ind w:firstLine="708"/>
        <w:jc w:val="both"/>
        <w:rPr>
          <w:rFonts w:ascii="Arial" w:hAnsi="Arial" w:cs="Arial"/>
          <w:sz w:val="22"/>
          <w:szCs w:val="22"/>
          <w:lang w:eastAsia="pt-BR"/>
        </w:rPr>
      </w:pPr>
      <w:r w:rsidRPr="00FD2C5E">
        <w:rPr>
          <w:rFonts w:ascii="Arial" w:hAnsi="Arial" w:cs="Arial"/>
          <w:sz w:val="22"/>
          <w:szCs w:val="22"/>
          <w:lang w:eastAsia="pt-BR"/>
        </w:rPr>
        <w:t>Se requerido pela CONTRATANTE, a CONTRATADA deverá, sem ônus para o mesmo, fazer pequenas modificações de "layout", de modo a prevenir conflitos com outros trabalhos, ou adequar o projeto às necessidades vigentes.</w:t>
      </w:r>
    </w:p>
    <w:p w:rsidR="00FD2C5E" w:rsidRPr="00FD2C5E" w:rsidRDefault="00FD2C5E" w:rsidP="00FD2C5E">
      <w:pPr>
        <w:jc w:val="both"/>
        <w:rPr>
          <w:rFonts w:ascii="Arial" w:hAnsi="Arial" w:cs="Arial"/>
          <w:sz w:val="22"/>
          <w:szCs w:val="22"/>
          <w:lang w:eastAsia="pt-BR"/>
        </w:rPr>
      </w:pPr>
    </w:p>
    <w:p w:rsidR="00FD2C5E" w:rsidRPr="00261ADF" w:rsidRDefault="00FD2C5E" w:rsidP="00FD2C5E">
      <w:pPr>
        <w:jc w:val="both"/>
        <w:rPr>
          <w:rFonts w:ascii="Arial" w:hAnsi="Arial" w:cs="Arial"/>
          <w:b/>
          <w:sz w:val="22"/>
          <w:szCs w:val="22"/>
          <w:lang w:eastAsia="pt-BR"/>
        </w:rPr>
      </w:pPr>
      <w:r w:rsidRPr="00261ADF">
        <w:rPr>
          <w:rFonts w:ascii="Arial" w:hAnsi="Arial" w:cs="Arial"/>
          <w:b/>
          <w:sz w:val="22"/>
          <w:szCs w:val="22"/>
          <w:lang w:eastAsia="pt-BR"/>
        </w:rPr>
        <w:t>4.5</w:t>
      </w:r>
      <w:r w:rsidRPr="00261ADF">
        <w:rPr>
          <w:rFonts w:ascii="Arial" w:hAnsi="Arial" w:cs="Arial"/>
          <w:b/>
          <w:sz w:val="22"/>
          <w:szCs w:val="22"/>
          <w:lang w:eastAsia="pt-BR"/>
        </w:rPr>
        <w:tab/>
        <w:t>Desvios de Especificação</w:t>
      </w:r>
    </w:p>
    <w:p w:rsidR="00FD2C5E" w:rsidRPr="00FD2C5E" w:rsidRDefault="00FD2C5E" w:rsidP="00FD2C5E">
      <w:pPr>
        <w:jc w:val="both"/>
        <w:rPr>
          <w:rFonts w:ascii="Arial" w:hAnsi="Arial" w:cs="Arial"/>
          <w:sz w:val="22"/>
          <w:szCs w:val="22"/>
          <w:lang w:eastAsia="pt-BR"/>
        </w:rPr>
      </w:pPr>
    </w:p>
    <w:p w:rsidR="00FD2C5E" w:rsidRPr="00FD2C5E" w:rsidRDefault="00FD2C5E" w:rsidP="00FD2C5E">
      <w:pPr>
        <w:ind w:firstLine="708"/>
        <w:jc w:val="both"/>
        <w:rPr>
          <w:rFonts w:ascii="Arial" w:hAnsi="Arial" w:cs="Arial"/>
          <w:sz w:val="22"/>
          <w:szCs w:val="22"/>
          <w:lang w:eastAsia="pt-BR"/>
        </w:rPr>
      </w:pPr>
      <w:r w:rsidRPr="00FD2C5E">
        <w:rPr>
          <w:rFonts w:ascii="Arial" w:hAnsi="Arial" w:cs="Arial"/>
          <w:sz w:val="22"/>
          <w:szCs w:val="22"/>
          <w:lang w:eastAsia="pt-BR"/>
        </w:rPr>
        <w:t xml:space="preserve">As modificações necessárias à adequação dos projetos, tais como troca, quantidade de equipamentos e "layout", deverão ser acompanhados de justificativa técnico-econômica e não devem representar ônus para a CONTRATANTE, sendo, entretanto, necessária sua prévia aprovação. </w:t>
      </w:r>
    </w:p>
    <w:p w:rsidR="00FD2C5E" w:rsidRPr="00FD2C5E" w:rsidRDefault="00FD2C5E" w:rsidP="00FD2C5E">
      <w:pPr>
        <w:jc w:val="both"/>
        <w:rPr>
          <w:rFonts w:ascii="Arial" w:hAnsi="Arial" w:cs="Arial"/>
          <w:sz w:val="22"/>
          <w:szCs w:val="22"/>
          <w:lang w:eastAsia="pt-BR"/>
        </w:rPr>
      </w:pPr>
    </w:p>
    <w:p w:rsidR="00FD2C5E" w:rsidRPr="00261ADF" w:rsidRDefault="00FD2C5E" w:rsidP="00FD2C5E">
      <w:pPr>
        <w:jc w:val="both"/>
        <w:rPr>
          <w:rFonts w:ascii="Arial" w:hAnsi="Arial" w:cs="Arial"/>
          <w:b/>
          <w:sz w:val="22"/>
          <w:szCs w:val="22"/>
          <w:lang w:eastAsia="pt-BR"/>
        </w:rPr>
      </w:pPr>
      <w:r w:rsidRPr="00261ADF">
        <w:rPr>
          <w:rFonts w:ascii="Arial" w:hAnsi="Arial" w:cs="Arial"/>
          <w:b/>
          <w:sz w:val="22"/>
          <w:szCs w:val="22"/>
          <w:lang w:eastAsia="pt-BR"/>
        </w:rPr>
        <w:t>4.6</w:t>
      </w:r>
      <w:r w:rsidRPr="00261ADF">
        <w:rPr>
          <w:rFonts w:ascii="Arial" w:hAnsi="Arial" w:cs="Arial"/>
          <w:b/>
          <w:sz w:val="22"/>
          <w:szCs w:val="22"/>
          <w:lang w:eastAsia="pt-BR"/>
        </w:rPr>
        <w:tab/>
        <w:t>Materiais e Mão de Obra</w:t>
      </w:r>
    </w:p>
    <w:p w:rsidR="00FD2C5E" w:rsidRPr="00FD2C5E" w:rsidRDefault="00FD2C5E" w:rsidP="00FD2C5E">
      <w:pPr>
        <w:jc w:val="both"/>
        <w:rPr>
          <w:rFonts w:ascii="Arial" w:hAnsi="Arial" w:cs="Arial"/>
          <w:sz w:val="22"/>
          <w:szCs w:val="22"/>
          <w:lang w:eastAsia="pt-BR"/>
        </w:rPr>
      </w:pPr>
    </w:p>
    <w:p w:rsidR="00FD2C5E" w:rsidRPr="00FD2C5E" w:rsidRDefault="00FD2C5E" w:rsidP="00FD2C5E">
      <w:pPr>
        <w:ind w:firstLine="708"/>
        <w:jc w:val="both"/>
        <w:rPr>
          <w:rFonts w:ascii="Arial" w:hAnsi="Arial" w:cs="Arial"/>
          <w:sz w:val="22"/>
          <w:szCs w:val="22"/>
          <w:lang w:eastAsia="pt-BR"/>
        </w:rPr>
      </w:pPr>
      <w:r w:rsidRPr="00FD2C5E">
        <w:rPr>
          <w:rFonts w:ascii="Arial" w:hAnsi="Arial" w:cs="Arial"/>
          <w:sz w:val="22"/>
          <w:szCs w:val="22"/>
          <w:lang w:eastAsia="pt-BR"/>
        </w:rPr>
        <w:t>Todos os materiais e equipamentos requeridos para a instalação deverão ser novos, de qualidade superior, fornecidos, entregues e montados de acordo com as indicações do fabricante e as normas técnicas para a execução de cada um dos serviços a que se destinam e serem previamente aprovados pela POLICIA FEDERAL.</w:t>
      </w:r>
    </w:p>
    <w:p w:rsidR="00FD2C5E" w:rsidRPr="00FD2C5E" w:rsidRDefault="00FD2C5E" w:rsidP="00FD2C5E">
      <w:pPr>
        <w:jc w:val="both"/>
        <w:rPr>
          <w:rFonts w:ascii="Arial" w:hAnsi="Arial" w:cs="Arial"/>
          <w:sz w:val="22"/>
          <w:szCs w:val="22"/>
          <w:lang w:eastAsia="pt-BR"/>
        </w:rPr>
      </w:pPr>
    </w:p>
    <w:p w:rsidR="00FD2C5E" w:rsidRPr="00261ADF" w:rsidRDefault="00FD2C5E" w:rsidP="00FD2C5E">
      <w:pPr>
        <w:jc w:val="both"/>
        <w:rPr>
          <w:rFonts w:ascii="Arial" w:hAnsi="Arial" w:cs="Arial"/>
          <w:b/>
          <w:sz w:val="22"/>
          <w:szCs w:val="22"/>
          <w:lang w:eastAsia="pt-BR"/>
        </w:rPr>
      </w:pPr>
      <w:r w:rsidRPr="00261ADF">
        <w:rPr>
          <w:rFonts w:ascii="Arial" w:hAnsi="Arial" w:cs="Arial"/>
          <w:b/>
          <w:sz w:val="22"/>
          <w:szCs w:val="22"/>
          <w:lang w:eastAsia="pt-BR"/>
        </w:rPr>
        <w:t>4.7</w:t>
      </w:r>
      <w:r w:rsidRPr="00261ADF">
        <w:rPr>
          <w:rFonts w:ascii="Arial" w:hAnsi="Arial" w:cs="Arial"/>
          <w:b/>
          <w:sz w:val="22"/>
          <w:szCs w:val="22"/>
          <w:lang w:eastAsia="pt-BR"/>
        </w:rPr>
        <w:tab/>
        <w:t>Documentação do Sistema</w:t>
      </w:r>
    </w:p>
    <w:p w:rsidR="00FD2C5E" w:rsidRPr="00FD2C5E" w:rsidRDefault="00FD2C5E" w:rsidP="00FD2C5E">
      <w:pPr>
        <w:jc w:val="both"/>
        <w:rPr>
          <w:rFonts w:ascii="Arial" w:hAnsi="Arial" w:cs="Arial"/>
          <w:sz w:val="22"/>
          <w:szCs w:val="22"/>
          <w:lang w:eastAsia="pt-BR"/>
        </w:rPr>
      </w:pPr>
    </w:p>
    <w:p w:rsidR="00FD2C5E" w:rsidRDefault="00FD2C5E" w:rsidP="00FD2C5E">
      <w:pPr>
        <w:ind w:firstLine="708"/>
        <w:jc w:val="both"/>
        <w:rPr>
          <w:rFonts w:ascii="Arial" w:hAnsi="Arial" w:cs="Arial"/>
          <w:sz w:val="22"/>
          <w:szCs w:val="22"/>
          <w:lang w:eastAsia="pt-BR"/>
        </w:rPr>
      </w:pPr>
      <w:r w:rsidRPr="00FD2C5E">
        <w:rPr>
          <w:rFonts w:ascii="Arial" w:hAnsi="Arial" w:cs="Arial"/>
          <w:sz w:val="22"/>
          <w:szCs w:val="22"/>
          <w:lang w:eastAsia="pt-BR"/>
        </w:rPr>
        <w:t>A CONTRATADA deverá fornecer ao CLIENTE:</w:t>
      </w:r>
    </w:p>
    <w:p w:rsidR="00FD2C5E" w:rsidRPr="00FD2C5E" w:rsidRDefault="00FD2C5E" w:rsidP="00FD2C5E">
      <w:pPr>
        <w:ind w:firstLine="708"/>
        <w:jc w:val="both"/>
        <w:rPr>
          <w:rFonts w:ascii="Arial" w:hAnsi="Arial" w:cs="Arial"/>
          <w:sz w:val="22"/>
          <w:szCs w:val="22"/>
          <w:lang w:eastAsia="pt-BR"/>
        </w:rPr>
      </w:pPr>
    </w:p>
    <w:p w:rsidR="00FD2C5E" w:rsidRPr="00FD2C5E" w:rsidRDefault="00FD2C5E" w:rsidP="001F2CC6">
      <w:pPr>
        <w:numPr>
          <w:ilvl w:val="0"/>
          <w:numId w:val="6"/>
        </w:numPr>
        <w:jc w:val="both"/>
        <w:rPr>
          <w:rFonts w:ascii="Arial" w:hAnsi="Arial" w:cs="Arial"/>
          <w:sz w:val="22"/>
          <w:szCs w:val="22"/>
          <w:lang w:eastAsia="pt-BR"/>
        </w:rPr>
      </w:pPr>
      <w:r w:rsidRPr="00FD2C5E">
        <w:rPr>
          <w:rFonts w:ascii="Arial" w:hAnsi="Arial" w:cs="Arial"/>
          <w:sz w:val="22"/>
          <w:szCs w:val="22"/>
          <w:lang w:eastAsia="pt-BR"/>
        </w:rPr>
        <w:t>Duas cópias impressas em tamanho A4 e uma cópia em mídia magnética, dos manuais de operação e manutenção em língua portuguesa.</w:t>
      </w:r>
    </w:p>
    <w:p w:rsidR="00FD2C5E" w:rsidRPr="00FD2C5E" w:rsidRDefault="00FD2C5E" w:rsidP="001F2CC6">
      <w:pPr>
        <w:numPr>
          <w:ilvl w:val="0"/>
          <w:numId w:val="6"/>
        </w:numPr>
        <w:jc w:val="both"/>
        <w:rPr>
          <w:rFonts w:ascii="Arial" w:hAnsi="Arial" w:cs="Arial"/>
          <w:sz w:val="22"/>
          <w:szCs w:val="22"/>
          <w:lang w:eastAsia="pt-BR"/>
        </w:rPr>
      </w:pPr>
      <w:r w:rsidRPr="00FD2C5E">
        <w:rPr>
          <w:rFonts w:ascii="Arial" w:hAnsi="Arial" w:cs="Arial"/>
          <w:sz w:val="22"/>
          <w:szCs w:val="22"/>
          <w:lang w:eastAsia="pt-BR"/>
        </w:rPr>
        <w:t>Dois jogos dos desenhos, em formato A0 de todas as instalações, tal como se encontravam (“as built”) por ocasião da emissão do Termo de Aceitação Definitiva, e também umas cópias em mídia magnética em Autocad (última Versão) no formato DWG.</w:t>
      </w:r>
    </w:p>
    <w:p w:rsidR="00FD2C5E" w:rsidRPr="00FD2C5E" w:rsidRDefault="00FD2C5E" w:rsidP="001F2CC6">
      <w:pPr>
        <w:numPr>
          <w:ilvl w:val="0"/>
          <w:numId w:val="6"/>
        </w:numPr>
        <w:jc w:val="both"/>
        <w:rPr>
          <w:rFonts w:ascii="Arial" w:hAnsi="Arial" w:cs="Arial"/>
          <w:sz w:val="22"/>
          <w:szCs w:val="22"/>
          <w:lang w:eastAsia="pt-BR"/>
        </w:rPr>
      </w:pPr>
      <w:r w:rsidRPr="00FD2C5E">
        <w:rPr>
          <w:rFonts w:ascii="Arial" w:hAnsi="Arial" w:cs="Arial"/>
          <w:sz w:val="22"/>
          <w:szCs w:val="22"/>
          <w:lang w:eastAsia="pt-BR"/>
        </w:rPr>
        <w:t>Folhas de dados em tamanho A3/A4, dos equipamentos, por parte dos técnicos responsáveis por sua manutenção;</w:t>
      </w:r>
    </w:p>
    <w:p w:rsidR="00FD2C5E" w:rsidRPr="00FD2C5E" w:rsidRDefault="00FD2C5E" w:rsidP="001F2CC6">
      <w:pPr>
        <w:numPr>
          <w:ilvl w:val="0"/>
          <w:numId w:val="6"/>
        </w:numPr>
        <w:jc w:val="both"/>
        <w:rPr>
          <w:rFonts w:ascii="Arial" w:hAnsi="Arial" w:cs="Arial"/>
          <w:sz w:val="22"/>
          <w:szCs w:val="22"/>
          <w:lang w:eastAsia="pt-BR"/>
        </w:rPr>
      </w:pPr>
      <w:r w:rsidRPr="00FD2C5E">
        <w:rPr>
          <w:rFonts w:ascii="Arial" w:hAnsi="Arial" w:cs="Arial"/>
          <w:sz w:val="22"/>
          <w:szCs w:val="22"/>
          <w:lang w:eastAsia="pt-BR"/>
        </w:rPr>
        <w:t>Lista de materiais a serem instalados, indicando quantidades e modelos.</w:t>
      </w:r>
    </w:p>
    <w:p w:rsidR="00FD2C5E" w:rsidRPr="00FD2C5E" w:rsidRDefault="00FD2C5E" w:rsidP="00FD2C5E">
      <w:pPr>
        <w:jc w:val="both"/>
        <w:rPr>
          <w:rFonts w:ascii="Arial" w:hAnsi="Arial" w:cs="Arial"/>
          <w:sz w:val="22"/>
          <w:szCs w:val="22"/>
          <w:lang w:eastAsia="pt-BR"/>
        </w:rPr>
      </w:pPr>
    </w:p>
    <w:p w:rsidR="00FD2C5E" w:rsidRPr="00FD2C5E" w:rsidRDefault="00FD2C5E" w:rsidP="00FD2C5E">
      <w:pPr>
        <w:ind w:firstLine="708"/>
        <w:jc w:val="both"/>
        <w:rPr>
          <w:rFonts w:ascii="Arial" w:hAnsi="Arial" w:cs="Arial"/>
          <w:sz w:val="22"/>
          <w:szCs w:val="22"/>
          <w:lang w:eastAsia="pt-BR"/>
        </w:rPr>
      </w:pPr>
      <w:r w:rsidRPr="00FD2C5E">
        <w:rPr>
          <w:rFonts w:ascii="Arial" w:hAnsi="Arial" w:cs="Arial"/>
          <w:sz w:val="22"/>
          <w:szCs w:val="22"/>
          <w:lang w:eastAsia="pt-BR"/>
        </w:rPr>
        <w:t>Esses manuais e desenhos deverão ser previamente submetidos à aprovação da POLICIA FEDERAL, antes de sua emissão final.</w:t>
      </w:r>
    </w:p>
    <w:p w:rsidR="00FD2C5E" w:rsidRPr="00FD2C5E" w:rsidRDefault="00FD2C5E" w:rsidP="00FD2C5E">
      <w:pPr>
        <w:jc w:val="both"/>
        <w:rPr>
          <w:rFonts w:ascii="Arial" w:hAnsi="Arial" w:cs="Arial"/>
          <w:sz w:val="22"/>
          <w:szCs w:val="22"/>
          <w:lang w:eastAsia="pt-BR"/>
        </w:rPr>
      </w:pPr>
    </w:p>
    <w:p w:rsidR="00FD2C5E" w:rsidRPr="00FD2C5E" w:rsidRDefault="00FD2C5E" w:rsidP="00FD2C5E">
      <w:pPr>
        <w:ind w:firstLine="708"/>
        <w:jc w:val="both"/>
        <w:rPr>
          <w:rFonts w:ascii="Arial" w:hAnsi="Arial" w:cs="Arial"/>
          <w:sz w:val="22"/>
          <w:szCs w:val="22"/>
          <w:lang w:eastAsia="pt-BR"/>
        </w:rPr>
      </w:pPr>
      <w:r w:rsidRPr="00FD2C5E">
        <w:rPr>
          <w:rFonts w:ascii="Arial" w:hAnsi="Arial" w:cs="Arial"/>
          <w:sz w:val="22"/>
          <w:szCs w:val="22"/>
          <w:lang w:eastAsia="pt-BR"/>
        </w:rPr>
        <w:t>Catálogos gerais dos fabricantes não serão aceitos como materiais de instrução de operação.</w:t>
      </w:r>
    </w:p>
    <w:p w:rsidR="0034736D" w:rsidRDefault="0034736D" w:rsidP="002A70BF">
      <w:pPr>
        <w:jc w:val="both"/>
        <w:rPr>
          <w:rFonts w:ascii="Arial" w:eastAsia="Calibri" w:hAnsi="Arial" w:cs="Arial"/>
          <w:sz w:val="22"/>
          <w:szCs w:val="22"/>
        </w:rPr>
      </w:pPr>
    </w:p>
    <w:p w:rsidR="001A277F" w:rsidRPr="0077262F" w:rsidRDefault="001A277F" w:rsidP="002A70BF">
      <w:pPr>
        <w:jc w:val="both"/>
        <w:rPr>
          <w:rFonts w:ascii="Arial" w:eastAsia="Calibri" w:hAnsi="Arial" w:cs="Arial"/>
          <w:sz w:val="22"/>
          <w:szCs w:val="22"/>
        </w:rPr>
      </w:pPr>
    </w:p>
    <w:p w:rsidR="007C1BB4" w:rsidRPr="0045349B" w:rsidRDefault="00A7289F" w:rsidP="0045349B">
      <w:pPr>
        <w:widowControl w:val="0"/>
        <w:pBdr>
          <w:bottom w:val="single" w:sz="4" w:space="1" w:color="000000"/>
        </w:pBdr>
        <w:tabs>
          <w:tab w:val="left" w:pos="0"/>
        </w:tabs>
        <w:jc w:val="both"/>
        <w:rPr>
          <w:rFonts w:ascii="Arial" w:hAnsi="Arial" w:cs="Arial"/>
          <w:b/>
          <w:sz w:val="32"/>
          <w:szCs w:val="32"/>
        </w:rPr>
      </w:pPr>
      <w:r w:rsidRPr="0045349B">
        <w:rPr>
          <w:rFonts w:ascii="Arial" w:hAnsi="Arial" w:cs="Arial"/>
          <w:b/>
          <w:sz w:val="32"/>
          <w:szCs w:val="32"/>
        </w:rPr>
        <w:t xml:space="preserve">5. </w:t>
      </w:r>
      <w:r w:rsidR="000C6F66" w:rsidRPr="000C6F66">
        <w:rPr>
          <w:rFonts w:ascii="Arial" w:hAnsi="Arial" w:cs="Arial"/>
          <w:b/>
          <w:sz w:val="32"/>
          <w:szCs w:val="32"/>
        </w:rPr>
        <w:t>S</w:t>
      </w:r>
      <w:r w:rsidR="000C6F66">
        <w:rPr>
          <w:rFonts w:ascii="Arial" w:hAnsi="Arial" w:cs="Arial"/>
          <w:b/>
          <w:sz w:val="32"/>
          <w:szCs w:val="32"/>
        </w:rPr>
        <w:t>istema</w:t>
      </w:r>
      <w:r w:rsidR="000C6F66" w:rsidRPr="000C6F66">
        <w:rPr>
          <w:rFonts w:ascii="Arial" w:hAnsi="Arial" w:cs="Arial"/>
          <w:b/>
          <w:sz w:val="32"/>
          <w:szCs w:val="32"/>
        </w:rPr>
        <w:t xml:space="preserve"> </w:t>
      </w:r>
      <w:r w:rsidR="000C6F66">
        <w:rPr>
          <w:rFonts w:ascii="Arial" w:hAnsi="Arial" w:cs="Arial"/>
          <w:b/>
          <w:sz w:val="32"/>
          <w:szCs w:val="32"/>
        </w:rPr>
        <w:t>de</w:t>
      </w:r>
      <w:r w:rsidR="000C6F66" w:rsidRPr="000C6F66">
        <w:rPr>
          <w:rFonts w:ascii="Arial" w:hAnsi="Arial" w:cs="Arial"/>
          <w:b/>
          <w:sz w:val="32"/>
          <w:szCs w:val="32"/>
        </w:rPr>
        <w:t xml:space="preserve"> S</w:t>
      </w:r>
      <w:r w:rsidR="000C6F66">
        <w:rPr>
          <w:rFonts w:ascii="Arial" w:hAnsi="Arial" w:cs="Arial"/>
          <w:b/>
          <w:sz w:val="32"/>
          <w:szCs w:val="32"/>
        </w:rPr>
        <w:t>upervisão</w:t>
      </w:r>
      <w:r w:rsidR="000C6F66" w:rsidRPr="000C6F66">
        <w:rPr>
          <w:rFonts w:ascii="Arial" w:hAnsi="Arial" w:cs="Arial"/>
          <w:b/>
          <w:sz w:val="32"/>
          <w:szCs w:val="32"/>
        </w:rPr>
        <w:t xml:space="preserve"> </w:t>
      </w:r>
      <w:r w:rsidR="000C6F66">
        <w:rPr>
          <w:rFonts w:ascii="Arial" w:hAnsi="Arial" w:cs="Arial"/>
          <w:b/>
          <w:sz w:val="32"/>
          <w:szCs w:val="32"/>
        </w:rPr>
        <w:t>e</w:t>
      </w:r>
      <w:r w:rsidR="000C6F66" w:rsidRPr="000C6F66">
        <w:rPr>
          <w:rFonts w:ascii="Arial" w:hAnsi="Arial" w:cs="Arial"/>
          <w:b/>
          <w:sz w:val="32"/>
          <w:szCs w:val="32"/>
        </w:rPr>
        <w:t xml:space="preserve"> C</w:t>
      </w:r>
      <w:r w:rsidR="000C6F66">
        <w:rPr>
          <w:rFonts w:ascii="Arial" w:hAnsi="Arial" w:cs="Arial"/>
          <w:b/>
          <w:sz w:val="32"/>
          <w:szCs w:val="32"/>
        </w:rPr>
        <w:t>ontrole</w:t>
      </w:r>
      <w:r w:rsidR="000C6F66" w:rsidRPr="000C6F66">
        <w:rPr>
          <w:rFonts w:ascii="Arial" w:hAnsi="Arial" w:cs="Arial"/>
          <w:b/>
          <w:sz w:val="32"/>
          <w:szCs w:val="32"/>
        </w:rPr>
        <w:t xml:space="preserve"> </w:t>
      </w:r>
      <w:r w:rsidR="000C6F66">
        <w:rPr>
          <w:rFonts w:ascii="Arial" w:hAnsi="Arial" w:cs="Arial"/>
          <w:b/>
          <w:sz w:val="32"/>
          <w:szCs w:val="32"/>
        </w:rPr>
        <w:t>de</w:t>
      </w:r>
      <w:r w:rsidR="000C6F66" w:rsidRPr="000C6F66">
        <w:rPr>
          <w:rFonts w:ascii="Arial" w:hAnsi="Arial" w:cs="Arial"/>
          <w:b/>
          <w:sz w:val="32"/>
          <w:szCs w:val="32"/>
        </w:rPr>
        <w:t xml:space="preserve"> U</w:t>
      </w:r>
      <w:r w:rsidR="000C6F66">
        <w:rPr>
          <w:rFonts w:ascii="Arial" w:hAnsi="Arial" w:cs="Arial"/>
          <w:b/>
          <w:sz w:val="32"/>
          <w:szCs w:val="32"/>
        </w:rPr>
        <w:t>tilidades</w:t>
      </w:r>
      <w:r w:rsidR="000C6F66" w:rsidRPr="000C6F66">
        <w:rPr>
          <w:rFonts w:ascii="Arial" w:hAnsi="Arial" w:cs="Arial"/>
          <w:b/>
          <w:sz w:val="32"/>
          <w:szCs w:val="32"/>
        </w:rPr>
        <w:t xml:space="preserve"> (SSCU)</w:t>
      </w:r>
    </w:p>
    <w:p w:rsidR="00A7289F" w:rsidRDefault="00A7289F" w:rsidP="002A70BF">
      <w:pPr>
        <w:jc w:val="both"/>
        <w:rPr>
          <w:rFonts w:ascii="Arial" w:eastAsia="Calibri" w:hAnsi="Arial" w:cs="Arial"/>
          <w:sz w:val="22"/>
          <w:szCs w:val="22"/>
        </w:rPr>
      </w:pPr>
    </w:p>
    <w:p w:rsidR="005B5913" w:rsidRPr="0077262F" w:rsidRDefault="005B5913" w:rsidP="002A70BF">
      <w:pPr>
        <w:jc w:val="both"/>
        <w:rPr>
          <w:rFonts w:ascii="Arial" w:eastAsia="Calibri" w:hAnsi="Arial" w:cs="Arial"/>
          <w:sz w:val="22"/>
          <w:szCs w:val="22"/>
        </w:rPr>
      </w:pPr>
    </w:p>
    <w:p w:rsidR="000C6F66" w:rsidRPr="00261ADF" w:rsidRDefault="000C6F66" w:rsidP="000C6F66">
      <w:pPr>
        <w:jc w:val="both"/>
        <w:rPr>
          <w:rFonts w:ascii="Arial" w:eastAsia="Calibri" w:hAnsi="Arial" w:cs="Arial"/>
          <w:b/>
          <w:sz w:val="22"/>
          <w:szCs w:val="22"/>
        </w:rPr>
      </w:pPr>
      <w:r w:rsidRPr="00261ADF">
        <w:rPr>
          <w:rFonts w:ascii="Arial" w:eastAsia="Calibri" w:hAnsi="Arial" w:cs="Arial"/>
          <w:b/>
          <w:sz w:val="22"/>
          <w:szCs w:val="22"/>
        </w:rPr>
        <w:t>5.1</w:t>
      </w:r>
      <w:r w:rsidRPr="00261ADF">
        <w:rPr>
          <w:rFonts w:ascii="Arial" w:eastAsia="Calibri" w:hAnsi="Arial" w:cs="Arial"/>
          <w:b/>
          <w:sz w:val="22"/>
          <w:szCs w:val="22"/>
        </w:rPr>
        <w:tab/>
        <w:t>Introdução</w:t>
      </w:r>
    </w:p>
    <w:p w:rsidR="000C6F66" w:rsidRPr="000C6F66" w:rsidRDefault="000C6F66" w:rsidP="000C6F66">
      <w:pPr>
        <w:jc w:val="both"/>
        <w:rPr>
          <w:rFonts w:ascii="Arial" w:eastAsia="Calibri" w:hAnsi="Arial" w:cs="Arial"/>
          <w:sz w:val="22"/>
          <w:szCs w:val="22"/>
        </w:rPr>
      </w:pPr>
    </w:p>
    <w:p w:rsidR="000C6F66" w:rsidRPr="000C6F66" w:rsidRDefault="000C6F66" w:rsidP="000C6F66">
      <w:pPr>
        <w:ind w:firstLine="708"/>
        <w:jc w:val="both"/>
        <w:rPr>
          <w:rFonts w:ascii="Arial" w:eastAsia="Calibri" w:hAnsi="Arial" w:cs="Arial"/>
          <w:sz w:val="22"/>
          <w:szCs w:val="22"/>
        </w:rPr>
      </w:pPr>
      <w:r w:rsidRPr="000C6F66">
        <w:rPr>
          <w:rFonts w:ascii="Arial" w:eastAsia="Calibri" w:hAnsi="Arial" w:cs="Arial"/>
          <w:sz w:val="22"/>
          <w:szCs w:val="22"/>
        </w:rPr>
        <w:t>O SSCU deverá propiciar e garantir a eficiência no gerenciamento das Utilidades, por meio de software aplicativos próprios que farão o processamento dos dados, proporcionando melhor visualização e acompanhamento das informações necessárias para a tomada de decisões administrativas, promovendo a redução de investimentos nos custos de manutenção e operação de um modo geral. Esses softwares deverão ser na realidade, aplicativos do Sistema de Automação Predial a serem implantados no Prédio da POLÍCIA FEDERAL.</w:t>
      </w:r>
    </w:p>
    <w:p w:rsidR="000C6F66" w:rsidRPr="000C6F66" w:rsidRDefault="000C6F66" w:rsidP="000C6F66">
      <w:pPr>
        <w:jc w:val="both"/>
        <w:rPr>
          <w:rFonts w:ascii="Arial" w:eastAsia="Calibri" w:hAnsi="Arial" w:cs="Arial"/>
          <w:sz w:val="22"/>
          <w:szCs w:val="22"/>
        </w:rPr>
      </w:pPr>
    </w:p>
    <w:p w:rsidR="000C6F66" w:rsidRPr="00261ADF" w:rsidRDefault="000C6F66" w:rsidP="000C6F66">
      <w:pPr>
        <w:jc w:val="both"/>
        <w:rPr>
          <w:rFonts w:ascii="Arial" w:eastAsia="Calibri" w:hAnsi="Arial" w:cs="Arial"/>
          <w:b/>
          <w:sz w:val="22"/>
          <w:szCs w:val="22"/>
        </w:rPr>
      </w:pPr>
      <w:r w:rsidRPr="00261ADF">
        <w:rPr>
          <w:rFonts w:ascii="Arial" w:eastAsia="Calibri" w:hAnsi="Arial" w:cs="Arial"/>
          <w:b/>
          <w:sz w:val="22"/>
          <w:szCs w:val="22"/>
        </w:rPr>
        <w:t>5.2</w:t>
      </w:r>
      <w:r w:rsidRPr="00261ADF">
        <w:rPr>
          <w:rFonts w:ascii="Arial" w:eastAsia="Calibri" w:hAnsi="Arial" w:cs="Arial"/>
          <w:b/>
          <w:sz w:val="22"/>
          <w:szCs w:val="22"/>
        </w:rPr>
        <w:tab/>
        <w:t>Requisitos Fundamentais do Sistema</w:t>
      </w:r>
    </w:p>
    <w:p w:rsidR="000C6F66" w:rsidRPr="000C6F66" w:rsidRDefault="000C6F66" w:rsidP="000C6F66">
      <w:pPr>
        <w:jc w:val="both"/>
        <w:rPr>
          <w:rFonts w:ascii="Arial" w:eastAsia="Calibri" w:hAnsi="Arial" w:cs="Arial"/>
          <w:sz w:val="22"/>
          <w:szCs w:val="22"/>
        </w:rPr>
      </w:pPr>
    </w:p>
    <w:p w:rsidR="000C6F66" w:rsidRPr="000C6F66" w:rsidRDefault="000C6F66" w:rsidP="000C6F66">
      <w:pPr>
        <w:ind w:firstLine="708"/>
        <w:jc w:val="both"/>
        <w:rPr>
          <w:rFonts w:ascii="Arial" w:eastAsia="Calibri" w:hAnsi="Arial" w:cs="Arial"/>
          <w:sz w:val="22"/>
          <w:szCs w:val="22"/>
        </w:rPr>
      </w:pPr>
      <w:r w:rsidRPr="000C6F66">
        <w:rPr>
          <w:rFonts w:ascii="Arial" w:eastAsia="Calibri" w:hAnsi="Arial" w:cs="Arial"/>
          <w:sz w:val="22"/>
          <w:szCs w:val="22"/>
        </w:rPr>
        <w:t>A CONTRATADA deverá atender aos seguintes requisitos técnicos fundamentais gerais:</w:t>
      </w:r>
    </w:p>
    <w:p w:rsidR="000C6F66" w:rsidRPr="000C6F66" w:rsidRDefault="000C6F66" w:rsidP="000C6F66">
      <w:pPr>
        <w:jc w:val="both"/>
        <w:rPr>
          <w:rFonts w:ascii="Arial" w:eastAsia="Calibri" w:hAnsi="Arial" w:cs="Arial"/>
          <w:sz w:val="22"/>
          <w:szCs w:val="22"/>
        </w:rPr>
      </w:pPr>
    </w:p>
    <w:p w:rsidR="000C6F66" w:rsidRPr="00261ADF" w:rsidRDefault="000C6F66" w:rsidP="000C6F66">
      <w:pPr>
        <w:jc w:val="both"/>
        <w:rPr>
          <w:rFonts w:ascii="Arial" w:eastAsia="Calibri" w:hAnsi="Arial" w:cs="Arial"/>
          <w:b/>
          <w:sz w:val="22"/>
          <w:szCs w:val="22"/>
        </w:rPr>
      </w:pPr>
      <w:r w:rsidRPr="00261ADF">
        <w:rPr>
          <w:rFonts w:ascii="Arial" w:eastAsia="Calibri" w:hAnsi="Arial" w:cs="Arial"/>
          <w:b/>
          <w:sz w:val="22"/>
          <w:szCs w:val="22"/>
        </w:rPr>
        <w:t>5.2.1</w:t>
      </w:r>
      <w:r w:rsidRPr="00261ADF">
        <w:rPr>
          <w:rFonts w:ascii="Arial" w:eastAsia="Calibri" w:hAnsi="Arial" w:cs="Arial"/>
          <w:b/>
          <w:sz w:val="22"/>
          <w:szCs w:val="22"/>
        </w:rPr>
        <w:tab/>
        <w:t>Conectividade</w:t>
      </w:r>
    </w:p>
    <w:p w:rsidR="000C6F66" w:rsidRPr="000C6F66" w:rsidRDefault="000C6F66" w:rsidP="000C6F66">
      <w:pPr>
        <w:jc w:val="both"/>
        <w:rPr>
          <w:rFonts w:ascii="Arial" w:eastAsia="Calibri" w:hAnsi="Arial" w:cs="Arial"/>
          <w:sz w:val="22"/>
          <w:szCs w:val="22"/>
        </w:rPr>
      </w:pPr>
    </w:p>
    <w:p w:rsidR="000C6F66" w:rsidRPr="000C6F66" w:rsidRDefault="000C6F66" w:rsidP="000C6F66">
      <w:pPr>
        <w:ind w:firstLine="360"/>
        <w:jc w:val="both"/>
        <w:rPr>
          <w:rFonts w:ascii="Arial" w:eastAsia="Calibri" w:hAnsi="Arial" w:cs="Arial"/>
          <w:sz w:val="22"/>
          <w:szCs w:val="22"/>
        </w:rPr>
      </w:pPr>
      <w:r w:rsidRPr="000C6F66">
        <w:rPr>
          <w:rFonts w:ascii="Arial" w:eastAsia="Calibri" w:hAnsi="Arial" w:cs="Arial"/>
          <w:sz w:val="22"/>
          <w:szCs w:val="22"/>
        </w:rPr>
        <w:t>Existência de facilidade de interligação entre os equipamentos dos diferentes sistemas e naturezas distintas, com o intuito de formar um único meio de transmissão de dados, possuindo:</w:t>
      </w:r>
    </w:p>
    <w:p w:rsidR="000C6F66" w:rsidRPr="000C6F66" w:rsidRDefault="000C6F66" w:rsidP="000C6F66">
      <w:pPr>
        <w:jc w:val="both"/>
        <w:rPr>
          <w:rFonts w:ascii="Arial" w:eastAsia="Calibri" w:hAnsi="Arial" w:cs="Arial"/>
          <w:sz w:val="22"/>
          <w:szCs w:val="22"/>
        </w:rPr>
      </w:pPr>
    </w:p>
    <w:p w:rsidR="000C6F66" w:rsidRPr="000C6F66" w:rsidRDefault="000C6F66" w:rsidP="001F2CC6">
      <w:pPr>
        <w:numPr>
          <w:ilvl w:val="0"/>
          <w:numId w:val="7"/>
        </w:numPr>
        <w:jc w:val="both"/>
        <w:rPr>
          <w:rFonts w:ascii="Arial" w:eastAsia="Calibri" w:hAnsi="Arial" w:cs="Arial"/>
          <w:sz w:val="22"/>
          <w:szCs w:val="22"/>
        </w:rPr>
      </w:pPr>
      <w:r w:rsidRPr="000C6F66">
        <w:rPr>
          <w:rFonts w:ascii="Arial" w:eastAsia="Calibri" w:hAnsi="Arial" w:cs="Arial"/>
          <w:sz w:val="22"/>
          <w:szCs w:val="22"/>
        </w:rPr>
        <w:t>compatibilidade física entre conectores e</w:t>
      </w:r>
    </w:p>
    <w:p w:rsidR="000C6F66" w:rsidRPr="000C6F66" w:rsidRDefault="000C6F66" w:rsidP="001F2CC6">
      <w:pPr>
        <w:numPr>
          <w:ilvl w:val="0"/>
          <w:numId w:val="7"/>
        </w:numPr>
        <w:jc w:val="both"/>
        <w:rPr>
          <w:rFonts w:ascii="Arial" w:eastAsia="Calibri" w:hAnsi="Arial" w:cs="Arial"/>
          <w:sz w:val="22"/>
          <w:szCs w:val="22"/>
        </w:rPr>
      </w:pPr>
      <w:r w:rsidRPr="000C6F66">
        <w:rPr>
          <w:rFonts w:ascii="Arial" w:eastAsia="Calibri" w:hAnsi="Arial" w:cs="Arial"/>
          <w:sz w:val="22"/>
          <w:szCs w:val="22"/>
        </w:rPr>
        <w:t>conversão dos protocolos de comunicação.</w:t>
      </w:r>
    </w:p>
    <w:p w:rsidR="000C6F66" w:rsidRPr="000C6F66" w:rsidRDefault="000C6F66" w:rsidP="000C6F66">
      <w:pPr>
        <w:jc w:val="both"/>
        <w:rPr>
          <w:rFonts w:ascii="Arial" w:eastAsia="Calibri" w:hAnsi="Arial" w:cs="Arial"/>
          <w:sz w:val="22"/>
          <w:szCs w:val="22"/>
        </w:rPr>
      </w:pPr>
    </w:p>
    <w:p w:rsidR="000C6F66" w:rsidRPr="00261ADF" w:rsidRDefault="000C6F66" w:rsidP="000C6F66">
      <w:pPr>
        <w:jc w:val="both"/>
        <w:rPr>
          <w:rFonts w:ascii="Arial" w:eastAsia="Calibri" w:hAnsi="Arial" w:cs="Arial"/>
          <w:b/>
          <w:sz w:val="22"/>
          <w:szCs w:val="22"/>
        </w:rPr>
      </w:pPr>
      <w:r w:rsidRPr="00261ADF">
        <w:rPr>
          <w:rFonts w:ascii="Arial" w:eastAsia="Calibri" w:hAnsi="Arial" w:cs="Arial"/>
          <w:b/>
          <w:sz w:val="22"/>
          <w:szCs w:val="22"/>
        </w:rPr>
        <w:t>5.2.2</w:t>
      </w:r>
      <w:r w:rsidRPr="00261ADF">
        <w:rPr>
          <w:rFonts w:ascii="Arial" w:eastAsia="Calibri" w:hAnsi="Arial" w:cs="Arial"/>
          <w:b/>
          <w:sz w:val="22"/>
          <w:szCs w:val="22"/>
        </w:rPr>
        <w:tab/>
        <w:t>Interoperabilidade</w:t>
      </w:r>
    </w:p>
    <w:p w:rsidR="000C6F66" w:rsidRPr="000C6F66" w:rsidRDefault="000C6F66" w:rsidP="000C6F66">
      <w:pPr>
        <w:jc w:val="both"/>
        <w:rPr>
          <w:rFonts w:ascii="Arial" w:eastAsia="Calibri" w:hAnsi="Arial" w:cs="Arial"/>
          <w:sz w:val="22"/>
          <w:szCs w:val="22"/>
        </w:rPr>
      </w:pPr>
    </w:p>
    <w:p w:rsidR="000C6F66" w:rsidRPr="000C6F66" w:rsidRDefault="000C6F66" w:rsidP="000C6F66">
      <w:pPr>
        <w:ind w:firstLine="708"/>
        <w:jc w:val="both"/>
        <w:rPr>
          <w:rFonts w:ascii="Arial" w:eastAsia="Calibri" w:hAnsi="Arial" w:cs="Arial"/>
          <w:sz w:val="22"/>
          <w:szCs w:val="22"/>
        </w:rPr>
      </w:pPr>
      <w:r w:rsidRPr="000C6F66">
        <w:rPr>
          <w:rFonts w:ascii="Arial" w:eastAsia="Calibri" w:hAnsi="Arial" w:cs="Arial"/>
          <w:sz w:val="22"/>
          <w:szCs w:val="22"/>
        </w:rPr>
        <w:t>Suporte para diferentes tecnologias, consagradas ou emergentes, sem alterações na estrutura e topologia da rede e de seus componentes.</w:t>
      </w:r>
    </w:p>
    <w:p w:rsidR="000C6F66" w:rsidRPr="000C6F66" w:rsidRDefault="000C6F66" w:rsidP="000C6F66">
      <w:pPr>
        <w:jc w:val="both"/>
        <w:rPr>
          <w:rFonts w:ascii="Arial" w:eastAsia="Calibri" w:hAnsi="Arial" w:cs="Arial"/>
          <w:sz w:val="22"/>
          <w:szCs w:val="22"/>
        </w:rPr>
      </w:pPr>
    </w:p>
    <w:p w:rsidR="000C6F66" w:rsidRPr="00261ADF" w:rsidRDefault="000C6F66" w:rsidP="000C6F66">
      <w:pPr>
        <w:jc w:val="both"/>
        <w:rPr>
          <w:rFonts w:ascii="Arial" w:eastAsia="Calibri" w:hAnsi="Arial" w:cs="Arial"/>
          <w:b/>
          <w:sz w:val="22"/>
          <w:szCs w:val="22"/>
        </w:rPr>
      </w:pPr>
      <w:r w:rsidRPr="00261ADF">
        <w:rPr>
          <w:rFonts w:ascii="Arial" w:eastAsia="Calibri" w:hAnsi="Arial" w:cs="Arial"/>
          <w:b/>
          <w:sz w:val="22"/>
          <w:szCs w:val="22"/>
        </w:rPr>
        <w:t>5.2.3</w:t>
      </w:r>
      <w:r w:rsidRPr="00261ADF">
        <w:rPr>
          <w:rFonts w:ascii="Arial" w:eastAsia="Calibri" w:hAnsi="Arial" w:cs="Arial"/>
          <w:b/>
          <w:sz w:val="22"/>
          <w:szCs w:val="22"/>
        </w:rPr>
        <w:tab/>
        <w:t>Permutabilidade/Intercambialidade</w:t>
      </w:r>
    </w:p>
    <w:p w:rsidR="000C6F66" w:rsidRPr="000C6F66" w:rsidRDefault="000C6F66" w:rsidP="000C6F66">
      <w:pPr>
        <w:jc w:val="both"/>
        <w:rPr>
          <w:rFonts w:ascii="Arial" w:eastAsia="Calibri" w:hAnsi="Arial" w:cs="Arial"/>
          <w:sz w:val="22"/>
          <w:szCs w:val="22"/>
        </w:rPr>
      </w:pPr>
    </w:p>
    <w:p w:rsidR="000C6F66" w:rsidRPr="000C6F66" w:rsidRDefault="000C6F66" w:rsidP="000C6F66">
      <w:pPr>
        <w:ind w:firstLine="708"/>
        <w:jc w:val="both"/>
        <w:rPr>
          <w:rFonts w:ascii="Arial" w:eastAsia="Calibri" w:hAnsi="Arial" w:cs="Arial"/>
          <w:sz w:val="22"/>
          <w:szCs w:val="22"/>
        </w:rPr>
      </w:pPr>
      <w:r w:rsidRPr="000C6F66">
        <w:rPr>
          <w:rFonts w:ascii="Arial" w:eastAsia="Calibri" w:hAnsi="Arial" w:cs="Arial"/>
          <w:sz w:val="22"/>
          <w:szCs w:val="22"/>
        </w:rPr>
        <w:t xml:space="preserve">As peculiaridades do ambiente existentes na POLICIA FEDERAL, sujeito a constantes mudanças, seja por razões operacionais seja por razões de segurança, requerem atenção especial para que as alterações de layout, de procedimentos operacionais e de segurança não resultem em impactos negativos paro o Sistema. Para isso os equipamentos deverão ser intercambiáveis, permitindo remanejamento de local. </w:t>
      </w:r>
    </w:p>
    <w:p w:rsidR="000C6F66" w:rsidRPr="000C6F66" w:rsidRDefault="000C6F66" w:rsidP="000C6F66">
      <w:pPr>
        <w:jc w:val="both"/>
        <w:rPr>
          <w:rFonts w:ascii="Arial" w:eastAsia="Calibri" w:hAnsi="Arial" w:cs="Arial"/>
          <w:sz w:val="22"/>
          <w:szCs w:val="22"/>
        </w:rPr>
      </w:pPr>
    </w:p>
    <w:p w:rsidR="000C6F66" w:rsidRPr="00261ADF" w:rsidRDefault="000C6F66" w:rsidP="000C6F66">
      <w:pPr>
        <w:jc w:val="both"/>
        <w:rPr>
          <w:rFonts w:ascii="Arial" w:eastAsia="Calibri" w:hAnsi="Arial" w:cs="Arial"/>
          <w:b/>
          <w:sz w:val="22"/>
          <w:szCs w:val="22"/>
        </w:rPr>
      </w:pPr>
      <w:r w:rsidRPr="00261ADF">
        <w:rPr>
          <w:rFonts w:ascii="Arial" w:eastAsia="Calibri" w:hAnsi="Arial" w:cs="Arial"/>
          <w:b/>
          <w:sz w:val="22"/>
          <w:szCs w:val="22"/>
        </w:rPr>
        <w:t>5.2.4</w:t>
      </w:r>
      <w:r w:rsidRPr="00261ADF">
        <w:rPr>
          <w:rFonts w:ascii="Arial" w:eastAsia="Calibri" w:hAnsi="Arial" w:cs="Arial"/>
          <w:b/>
          <w:sz w:val="22"/>
          <w:szCs w:val="22"/>
        </w:rPr>
        <w:tab/>
        <w:t>Funcionalidade Operacional</w:t>
      </w:r>
    </w:p>
    <w:p w:rsidR="000C6F66" w:rsidRPr="000C6F66" w:rsidRDefault="000C6F66" w:rsidP="000C6F66">
      <w:pPr>
        <w:jc w:val="both"/>
        <w:rPr>
          <w:rFonts w:ascii="Arial" w:eastAsia="Calibri" w:hAnsi="Arial" w:cs="Arial"/>
          <w:sz w:val="22"/>
          <w:szCs w:val="22"/>
        </w:rPr>
      </w:pPr>
    </w:p>
    <w:p w:rsidR="000C6F66" w:rsidRPr="000C6F66" w:rsidRDefault="000C6F66" w:rsidP="000C6F66">
      <w:pPr>
        <w:ind w:firstLine="708"/>
        <w:jc w:val="both"/>
        <w:rPr>
          <w:rFonts w:ascii="Arial" w:eastAsia="Calibri" w:hAnsi="Arial" w:cs="Arial"/>
          <w:sz w:val="22"/>
          <w:szCs w:val="22"/>
        </w:rPr>
      </w:pPr>
      <w:r w:rsidRPr="000C6F66">
        <w:rPr>
          <w:rFonts w:ascii="Arial" w:eastAsia="Calibri" w:hAnsi="Arial" w:cs="Arial"/>
          <w:sz w:val="22"/>
          <w:szCs w:val="22"/>
        </w:rPr>
        <w:t>A CONTRATADA deverá empregar tecnologias, equipamentos e mão de obra especializada, devendo cada parte do Sistema estar em conformidade com os protocolos para Sistemas Abertos. Deverá permitir expansão através de reconfiguração.</w:t>
      </w:r>
    </w:p>
    <w:p w:rsidR="000C6F66" w:rsidRPr="000C6F66" w:rsidRDefault="000C6F66" w:rsidP="000C6F66">
      <w:pPr>
        <w:jc w:val="both"/>
        <w:rPr>
          <w:rFonts w:ascii="Arial" w:eastAsia="Calibri" w:hAnsi="Arial" w:cs="Arial"/>
          <w:sz w:val="22"/>
          <w:szCs w:val="22"/>
        </w:rPr>
      </w:pPr>
    </w:p>
    <w:p w:rsidR="000C6F66" w:rsidRPr="00261ADF" w:rsidRDefault="000C6F66" w:rsidP="000C6F66">
      <w:pPr>
        <w:jc w:val="both"/>
        <w:rPr>
          <w:rFonts w:ascii="Arial" w:eastAsia="Calibri" w:hAnsi="Arial" w:cs="Arial"/>
          <w:b/>
          <w:sz w:val="22"/>
          <w:szCs w:val="22"/>
        </w:rPr>
      </w:pPr>
      <w:r w:rsidRPr="00261ADF">
        <w:rPr>
          <w:rFonts w:ascii="Arial" w:eastAsia="Calibri" w:hAnsi="Arial" w:cs="Arial"/>
          <w:b/>
          <w:sz w:val="22"/>
          <w:szCs w:val="22"/>
        </w:rPr>
        <w:t>5.2.5</w:t>
      </w:r>
      <w:r w:rsidRPr="00261ADF">
        <w:rPr>
          <w:rFonts w:ascii="Arial" w:eastAsia="Calibri" w:hAnsi="Arial" w:cs="Arial"/>
          <w:b/>
          <w:sz w:val="22"/>
          <w:szCs w:val="22"/>
        </w:rPr>
        <w:tab/>
        <w:t>Escalabilidade/Expansão</w:t>
      </w:r>
    </w:p>
    <w:p w:rsidR="000C6F66" w:rsidRPr="000C6F66" w:rsidRDefault="000C6F66" w:rsidP="000C6F66">
      <w:pPr>
        <w:jc w:val="both"/>
        <w:rPr>
          <w:rFonts w:ascii="Arial" w:eastAsia="Calibri" w:hAnsi="Arial" w:cs="Arial"/>
          <w:sz w:val="22"/>
          <w:szCs w:val="22"/>
        </w:rPr>
      </w:pPr>
    </w:p>
    <w:p w:rsidR="000C6F66" w:rsidRPr="000C6F66" w:rsidRDefault="000C6F66" w:rsidP="000C6F66">
      <w:pPr>
        <w:ind w:firstLine="708"/>
        <w:jc w:val="both"/>
        <w:rPr>
          <w:rFonts w:ascii="Arial" w:eastAsia="Calibri" w:hAnsi="Arial" w:cs="Arial"/>
          <w:sz w:val="22"/>
          <w:szCs w:val="22"/>
        </w:rPr>
      </w:pPr>
      <w:r w:rsidRPr="000C6F66">
        <w:rPr>
          <w:rFonts w:ascii="Arial" w:eastAsia="Calibri" w:hAnsi="Arial" w:cs="Arial"/>
          <w:sz w:val="22"/>
          <w:szCs w:val="22"/>
        </w:rPr>
        <w:t>O Sistema deverá permitir, expansões futuras, tanto em número de pontos quanto em dispositivos, até a configuração máxima prevista, para isto a CONTRATADA deverá prever uma folga de 20% em cada parte do mesmo.</w:t>
      </w:r>
    </w:p>
    <w:p w:rsidR="000C6F66" w:rsidRPr="000C6F66" w:rsidRDefault="000C6F66" w:rsidP="000C6F66">
      <w:pPr>
        <w:jc w:val="both"/>
        <w:rPr>
          <w:rFonts w:ascii="Arial" w:eastAsia="Calibri" w:hAnsi="Arial" w:cs="Arial"/>
          <w:sz w:val="22"/>
          <w:szCs w:val="22"/>
        </w:rPr>
      </w:pPr>
    </w:p>
    <w:p w:rsidR="000C6F66" w:rsidRPr="00261ADF" w:rsidRDefault="000C6F66" w:rsidP="000C6F66">
      <w:pPr>
        <w:jc w:val="both"/>
        <w:rPr>
          <w:rFonts w:ascii="Arial" w:eastAsia="Calibri" w:hAnsi="Arial" w:cs="Arial"/>
          <w:b/>
          <w:sz w:val="22"/>
          <w:szCs w:val="22"/>
        </w:rPr>
      </w:pPr>
      <w:r w:rsidRPr="00261ADF">
        <w:rPr>
          <w:rFonts w:ascii="Arial" w:eastAsia="Calibri" w:hAnsi="Arial" w:cs="Arial"/>
          <w:b/>
          <w:sz w:val="22"/>
          <w:szCs w:val="22"/>
        </w:rPr>
        <w:t>5.2.6</w:t>
      </w:r>
      <w:r w:rsidRPr="00261ADF">
        <w:rPr>
          <w:rFonts w:ascii="Arial" w:eastAsia="Calibri" w:hAnsi="Arial" w:cs="Arial"/>
          <w:b/>
          <w:sz w:val="22"/>
          <w:szCs w:val="22"/>
        </w:rPr>
        <w:tab/>
        <w:t>Autodiagnóstico</w:t>
      </w:r>
    </w:p>
    <w:p w:rsidR="000C6F66" w:rsidRPr="000C6F66" w:rsidRDefault="000C6F66" w:rsidP="000C6F66">
      <w:pPr>
        <w:jc w:val="both"/>
        <w:rPr>
          <w:rFonts w:ascii="Arial" w:eastAsia="Calibri" w:hAnsi="Arial" w:cs="Arial"/>
          <w:sz w:val="22"/>
          <w:szCs w:val="22"/>
        </w:rPr>
      </w:pPr>
    </w:p>
    <w:p w:rsidR="000C6F66" w:rsidRPr="000C6F66" w:rsidRDefault="000C6F66" w:rsidP="000C6F66">
      <w:pPr>
        <w:ind w:firstLine="708"/>
        <w:jc w:val="both"/>
        <w:rPr>
          <w:rFonts w:ascii="Arial" w:eastAsia="Calibri" w:hAnsi="Arial" w:cs="Arial"/>
          <w:sz w:val="22"/>
          <w:szCs w:val="22"/>
        </w:rPr>
      </w:pPr>
      <w:r w:rsidRPr="000C6F66">
        <w:rPr>
          <w:rFonts w:ascii="Arial" w:eastAsia="Calibri" w:hAnsi="Arial" w:cs="Arial"/>
          <w:sz w:val="22"/>
          <w:szCs w:val="22"/>
        </w:rPr>
        <w:t>O Sistema e todos os seus complementares, como redes, equipamentos, sensores e software, deverão ser dotados de facilidades de autodiagnóstico, para facilitar a operação e manutenção.</w:t>
      </w:r>
    </w:p>
    <w:p w:rsidR="000C6F66" w:rsidRPr="000C6F66" w:rsidRDefault="000C6F66" w:rsidP="000C6F66">
      <w:pPr>
        <w:jc w:val="both"/>
        <w:rPr>
          <w:rFonts w:ascii="Arial" w:eastAsia="Calibri" w:hAnsi="Arial" w:cs="Arial"/>
          <w:sz w:val="22"/>
          <w:szCs w:val="22"/>
        </w:rPr>
      </w:pPr>
    </w:p>
    <w:p w:rsidR="000C6F66" w:rsidRPr="00261ADF" w:rsidRDefault="000C6F66" w:rsidP="000C6F66">
      <w:pPr>
        <w:jc w:val="both"/>
        <w:rPr>
          <w:rFonts w:ascii="Arial" w:eastAsia="Calibri" w:hAnsi="Arial" w:cs="Arial"/>
          <w:b/>
          <w:sz w:val="22"/>
          <w:szCs w:val="22"/>
        </w:rPr>
      </w:pPr>
      <w:r w:rsidRPr="00261ADF">
        <w:rPr>
          <w:rFonts w:ascii="Arial" w:eastAsia="Calibri" w:hAnsi="Arial" w:cs="Arial"/>
          <w:b/>
          <w:sz w:val="22"/>
          <w:szCs w:val="22"/>
        </w:rPr>
        <w:t>5.2.7</w:t>
      </w:r>
      <w:r w:rsidRPr="00261ADF">
        <w:rPr>
          <w:rFonts w:ascii="Arial" w:eastAsia="Calibri" w:hAnsi="Arial" w:cs="Arial"/>
          <w:b/>
          <w:sz w:val="22"/>
          <w:szCs w:val="22"/>
        </w:rPr>
        <w:tab/>
        <w:t>Manutenibilidade</w:t>
      </w:r>
    </w:p>
    <w:p w:rsidR="000C6F66" w:rsidRPr="000C6F66" w:rsidRDefault="000C6F66" w:rsidP="000C6F66">
      <w:pPr>
        <w:jc w:val="both"/>
        <w:rPr>
          <w:rFonts w:ascii="Arial" w:eastAsia="Calibri" w:hAnsi="Arial" w:cs="Arial"/>
          <w:sz w:val="22"/>
          <w:szCs w:val="22"/>
        </w:rPr>
      </w:pPr>
    </w:p>
    <w:p w:rsidR="000C6F66" w:rsidRPr="000C6F66" w:rsidRDefault="000C6F66" w:rsidP="000C6F66">
      <w:pPr>
        <w:ind w:firstLine="708"/>
        <w:jc w:val="both"/>
        <w:rPr>
          <w:rFonts w:ascii="Arial" w:eastAsia="Calibri" w:hAnsi="Arial" w:cs="Arial"/>
          <w:sz w:val="22"/>
          <w:szCs w:val="22"/>
        </w:rPr>
      </w:pPr>
      <w:r w:rsidRPr="000C6F66">
        <w:rPr>
          <w:rFonts w:ascii="Arial" w:eastAsia="Calibri" w:hAnsi="Arial" w:cs="Arial"/>
          <w:sz w:val="22"/>
          <w:szCs w:val="22"/>
        </w:rPr>
        <w:t>O SSCU e seus componentes deverão ser projetados, fabricados, instalados e testados tendo em vista a fácil manutenibilidade, devendo ser instalado pela CONTRATADA um software de gerenciamento e controle de manutenção integrado ao referido Sistema.</w:t>
      </w:r>
    </w:p>
    <w:p w:rsidR="000C6F66" w:rsidRPr="000C6F66" w:rsidRDefault="000C6F66" w:rsidP="000C6F66">
      <w:pPr>
        <w:jc w:val="both"/>
        <w:rPr>
          <w:rFonts w:ascii="Arial" w:eastAsia="Calibri" w:hAnsi="Arial" w:cs="Arial"/>
          <w:sz w:val="22"/>
          <w:szCs w:val="22"/>
        </w:rPr>
      </w:pPr>
    </w:p>
    <w:p w:rsidR="000C6F66" w:rsidRPr="000C6F66" w:rsidRDefault="000C6F66" w:rsidP="000C6F66">
      <w:pPr>
        <w:ind w:firstLine="708"/>
        <w:jc w:val="both"/>
        <w:rPr>
          <w:rFonts w:ascii="Arial" w:eastAsia="Calibri" w:hAnsi="Arial" w:cs="Arial"/>
          <w:sz w:val="22"/>
          <w:szCs w:val="22"/>
        </w:rPr>
      </w:pPr>
      <w:r w:rsidRPr="000C6F66">
        <w:rPr>
          <w:rFonts w:ascii="Arial" w:eastAsia="Calibri" w:hAnsi="Arial" w:cs="Arial"/>
          <w:sz w:val="22"/>
          <w:szCs w:val="22"/>
        </w:rPr>
        <w:t>Este software de gerenciamento e controle de manutenção deverá ser eficaz no gerenciamento das atividades de manutenção predial, abrangendo ordens de serviços, pedidos e inventários de materiais sobressalentes, cadastro de equipamentos, componentes, acompanhamento de aquisições de materiais e inspeção, planejamento e programação da manutenção preventiva e corretiva, controle e mão-de-obra, configuração adequada dos procedimentos adotados e verificação das garantias dos fornecimentos, devendo ter comunicação direta com a rede Ethernet TCP/IP da administração da POLÍCIA FEDERAL.</w:t>
      </w:r>
    </w:p>
    <w:p w:rsidR="000C6F66" w:rsidRPr="000C6F66" w:rsidRDefault="000C6F66" w:rsidP="000C6F66">
      <w:pPr>
        <w:jc w:val="both"/>
        <w:rPr>
          <w:rFonts w:ascii="Arial" w:eastAsia="Calibri" w:hAnsi="Arial" w:cs="Arial"/>
          <w:sz w:val="22"/>
          <w:szCs w:val="22"/>
        </w:rPr>
      </w:pPr>
    </w:p>
    <w:p w:rsidR="000C6F66" w:rsidRPr="000C6F66" w:rsidRDefault="000C6F66" w:rsidP="000C6F66">
      <w:pPr>
        <w:ind w:firstLine="708"/>
        <w:jc w:val="both"/>
        <w:rPr>
          <w:rFonts w:ascii="Arial" w:eastAsia="Calibri" w:hAnsi="Arial" w:cs="Arial"/>
          <w:sz w:val="22"/>
          <w:szCs w:val="22"/>
        </w:rPr>
      </w:pPr>
      <w:r w:rsidRPr="000C6F66">
        <w:rPr>
          <w:rFonts w:ascii="Arial" w:eastAsia="Calibri" w:hAnsi="Arial" w:cs="Arial"/>
          <w:sz w:val="22"/>
          <w:szCs w:val="22"/>
        </w:rPr>
        <w:t>O Sistema fornecido deverá ser modular e de simples instalação, configuração, comissionamento, operação e manutenção. Os componentes elétricos e eletrônicos deverão ser do tipo "plug-in", de fácil substituição, sendo que a substituição de qualquer item do sistema devera ser feita sem que para isto seja necessário parar o mesmo para desta forma assegurar continuidade de operação, e serem dotados de indicadores locais de "status" de entradas e saídas.</w:t>
      </w:r>
    </w:p>
    <w:p w:rsidR="000C6F66" w:rsidRPr="000C6F66" w:rsidRDefault="000C6F66" w:rsidP="000C6F66">
      <w:pPr>
        <w:jc w:val="both"/>
        <w:rPr>
          <w:rFonts w:ascii="Arial" w:eastAsia="Calibri" w:hAnsi="Arial" w:cs="Arial"/>
          <w:sz w:val="22"/>
          <w:szCs w:val="22"/>
        </w:rPr>
      </w:pPr>
    </w:p>
    <w:p w:rsidR="000C6F66" w:rsidRPr="000C6F66" w:rsidRDefault="000C6F66" w:rsidP="000C6F66">
      <w:pPr>
        <w:ind w:firstLine="708"/>
        <w:jc w:val="both"/>
        <w:rPr>
          <w:rFonts w:ascii="Arial" w:eastAsia="Calibri" w:hAnsi="Arial" w:cs="Arial"/>
          <w:sz w:val="22"/>
          <w:szCs w:val="22"/>
        </w:rPr>
      </w:pPr>
      <w:r w:rsidRPr="000C6F66">
        <w:rPr>
          <w:rFonts w:ascii="Arial" w:eastAsia="Calibri" w:hAnsi="Arial" w:cs="Arial"/>
          <w:sz w:val="22"/>
          <w:szCs w:val="22"/>
        </w:rPr>
        <w:t>O controle de processo deverá ser ajustado e acurado automaticamente durante a vida do sistema e de seus componentes. Todo sistema deverá ser livre de recalibrações, de instabilidades e de problemas cíclicos.</w:t>
      </w:r>
    </w:p>
    <w:p w:rsidR="000C6F66" w:rsidRPr="000C6F66" w:rsidRDefault="000C6F66" w:rsidP="000C6F66">
      <w:pPr>
        <w:jc w:val="both"/>
        <w:rPr>
          <w:rFonts w:ascii="Arial" w:eastAsia="Calibri" w:hAnsi="Arial" w:cs="Arial"/>
          <w:sz w:val="22"/>
          <w:szCs w:val="22"/>
        </w:rPr>
      </w:pPr>
    </w:p>
    <w:p w:rsidR="000C6F66" w:rsidRPr="000C6F66" w:rsidRDefault="000C6F66" w:rsidP="000C6F66">
      <w:pPr>
        <w:ind w:firstLine="708"/>
        <w:jc w:val="both"/>
        <w:rPr>
          <w:rFonts w:ascii="Arial" w:eastAsia="Calibri" w:hAnsi="Arial" w:cs="Arial"/>
          <w:sz w:val="22"/>
          <w:szCs w:val="22"/>
        </w:rPr>
      </w:pPr>
      <w:r w:rsidRPr="000C6F66">
        <w:rPr>
          <w:rFonts w:ascii="Arial" w:eastAsia="Calibri" w:hAnsi="Arial" w:cs="Arial"/>
          <w:sz w:val="22"/>
          <w:szCs w:val="22"/>
        </w:rPr>
        <w:t>Todos os componentes do sistema, deverão ter previsões de autodiagnóstico e deverão ser integrados com o módulo de software de gerenciamento e controle de manutenção.</w:t>
      </w:r>
    </w:p>
    <w:p w:rsidR="000C6F66" w:rsidRPr="000C6F66" w:rsidRDefault="000C6F66" w:rsidP="000C6F66">
      <w:pPr>
        <w:jc w:val="both"/>
        <w:rPr>
          <w:rFonts w:ascii="Arial" w:eastAsia="Calibri" w:hAnsi="Arial" w:cs="Arial"/>
          <w:sz w:val="22"/>
          <w:szCs w:val="22"/>
        </w:rPr>
      </w:pPr>
    </w:p>
    <w:p w:rsidR="000C6F66" w:rsidRPr="00261ADF" w:rsidRDefault="000C6F66" w:rsidP="000C6F66">
      <w:pPr>
        <w:jc w:val="both"/>
        <w:rPr>
          <w:rFonts w:ascii="Arial" w:eastAsia="Calibri" w:hAnsi="Arial" w:cs="Arial"/>
          <w:b/>
          <w:sz w:val="22"/>
          <w:szCs w:val="22"/>
        </w:rPr>
      </w:pPr>
      <w:r w:rsidRPr="00261ADF">
        <w:rPr>
          <w:rFonts w:ascii="Arial" w:eastAsia="Calibri" w:hAnsi="Arial" w:cs="Arial"/>
          <w:b/>
          <w:sz w:val="22"/>
          <w:szCs w:val="22"/>
        </w:rPr>
        <w:t>5.3</w:t>
      </w:r>
      <w:r w:rsidRPr="00261ADF">
        <w:rPr>
          <w:rFonts w:ascii="Arial" w:eastAsia="Calibri" w:hAnsi="Arial" w:cs="Arial"/>
          <w:b/>
          <w:sz w:val="22"/>
          <w:szCs w:val="22"/>
        </w:rPr>
        <w:tab/>
        <w:t>Arquitetura e Características Operacionais</w:t>
      </w:r>
    </w:p>
    <w:p w:rsidR="000C6F66" w:rsidRPr="000C6F66" w:rsidRDefault="000C6F66" w:rsidP="000C6F66">
      <w:pPr>
        <w:jc w:val="both"/>
        <w:rPr>
          <w:rFonts w:ascii="Arial" w:eastAsia="Calibri" w:hAnsi="Arial" w:cs="Arial"/>
          <w:sz w:val="22"/>
          <w:szCs w:val="22"/>
        </w:rPr>
      </w:pPr>
    </w:p>
    <w:p w:rsidR="000C6F66" w:rsidRPr="000C6F66" w:rsidRDefault="000C6F66" w:rsidP="000C6F66">
      <w:pPr>
        <w:ind w:firstLine="708"/>
        <w:jc w:val="both"/>
        <w:rPr>
          <w:rFonts w:ascii="Arial" w:eastAsia="Calibri" w:hAnsi="Arial" w:cs="Arial"/>
          <w:sz w:val="22"/>
          <w:szCs w:val="22"/>
        </w:rPr>
      </w:pPr>
      <w:r w:rsidRPr="000C6F66">
        <w:rPr>
          <w:rFonts w:ascii="Arial" w:eastAsia="Calibri" w:hAnsi="Arial" w:cs="Arial"/>
          <w:sz w:val="22"/>
          <w:szCs w:val="22"/>
        </w:rPr>
        <w:t>O SSCU deverá ser constituído de um sistema de controle de Processos do tipo "inteligência distribuída", do Tipo DDC (Direct Digital Control) com aplicativo (Controle Supervisório e Aquisição de Dados) no nível hierárquico superior. Os respectivos programas/ferramentas necessários a sua parametrização, instalação e operação deverão ter uma interface homem máquina gráfica, orientada a objetos, operando em ambiente padrão de mercado.</w:t>
      </w:r>
    </w:p>
    <w:p w:rsidR="000C6F66" w:rsidRPr="000C6F66" w:rsidRDefault="000C6F66" w:rsidP="000C6F66">
      <w:pPr>
        <w:jc w:val="both"/>
        <w:rPr>
          <w:rFonts w:ascii="Arial" w:eastAsia="Calibri" w:hAnsi="Arial" w:cs="Arial"/>
          <w:sz w:val="22"/>
          <w:szCs w:val="22"/>
        </w:rPr>
      </w:pPr>
      <w:r w:rsidRPr="000C6F66">
        <w:rPr>
          <w:rFonts w:ascii="Arial" w:eastAsia="Calibri" w:hAnsi="Arial" w:cs="Arial"/>
          <w:sz w:val="22"/>
          <w:szCs w:val="22"/>
        </w:rPr>
        <w:t xml:space="preserve"> </w:t>
      </w:r>
    </w:p>
    <w:p w:rsidR="000C6F66" w:rsidRPr="000C6F66" w:rsidRDefault="000C6F66" w:rsidP="000C6F66">
      <w:pPr>
        <w:ind w:firstLine="708"/>
        <w:jc w:val="both"/>
        <w:rPr>
          <w:rFonts w:ascii="Arial" w:eastAsia="Calibri" w:hAnsi="Arial" w:cs="Arial"/>
          <w:sz w:val="22"/>
          <w:szCs w:val="22"/>
        </w:rPr>
      </w:pPr>
      <w:r w:rsidRPr="000C6F66">
        <w:rPr>
          <w:rFonts w:ascii="Arial" w:eastAsia="Calibri" w:hAnsi="Arial" w:cs="Arial"/>
          <w:sz w:val="22"/>
          <w:szCs w:val="22"/>
        </w:rPr>
        <w:t>O processo de "inteligência distribuída" deverá ser constituído da seguinte arquitetura:</w:t>
      </w:r>
    </w:p>
    <w:p w:rsidR="000C6F66" w:rsidRPr="000C6F66" w:rsidRDefault="000C6F66" w:rsidP="000C6F66">
      <w:pPr>
        <w:jc w:val="both"/>
        <w:rPr>
          <w:rFonts w:ascii="Arial" w:eastAsia="Calibri" w:hAnsi="Arial" w:cs="Arial"/>
          <w:sz w:val="22"/>
          <w:szCs w:val="22"/>
        </w:rPr>
      </w:pPr>
    </w:p>
    <w:p w:rsidR="000C6F66" w:rsidRPr="000C6F66" w:rsidRDefault="000C6F66" w:rsidP="001F2CC6">
      <w:pPr>
        <w:numPr>
          <w:ilvl w:val="0"/>
          <w:numId w:val="8"/>
        </w:numPr>
        <w:jc w:val="both"/>
        <w:rPr>
          <w:rFonts w:ascii="Arial" w:eastAsia="Calibri" w:hAnsi="Arial" w:cs="Arial"/>
          <w:sz w:val="22"/>
          <w:szCs w:val="22"/>
        </w:rPr>
      </w:pPr>
      <w:r w:rsidRPr="000C6F66">
        <w:rPr>
          <w:rFonts w:ascii="Arial" w:eastAsia="Calibri" w:hAnsi="Arial" w:cs="Arial"/>
          <w:sz w:val="22"/>
          <w:szCs w:val="22"/>
        </w:rPr>
        <w:t>Nível hierárquico superior: um computador, devidamente especificado para tal função, que será a Central de Controle Operacional CCO com possibilidade de ser ligado à rede local Ethernet TCP/IP e</w:t>
      </w:r>
    </w:p>
    <w:p w:rsidR="000C6F66" w:rsidRPr="000C6F66" w:rsidRDefault="000C6F66" w:rsidP="001F2CC6">
      <w:pPr>
        <w:numPr>
          <w:ilvl w:val="0"/>
          <w:numId w:val="8"/>
        </w:numPr>
        <w:jc w:val="both"/>
        <w:rPr>
          <w:rFonts w:ascii="Arial" w:eastAsia="Calibri" w:hAnsi="Arial" w:cs="Arial"/>
          <w:sz w:val="22"/>
          <w:szCs w:val="22"/>
        </w:rPr>
      </w:pPr>
      <w:r w:rsidRPr="000C6F66">
        <w:rPr>
          <w:rFonts w:ascii="Arial" w:eastAsia="Calibri" w:hAnsi="Arial" w:cs="Arial"/>
          <w:sz w:val="22"/>
          <w:szCs w:val="22"/>
        </w:rPr>
        <w:t>Nível chão: conjunto de Unidades Controladoras (CE’s) instaladas ao longo da POLÍCIA FEDERAL, interligadas entre si por uma rede local proprietário e com capacidade de operação autônoma, ou seja, executar todas as funções/algoritmos nelas implementadas necessidades da disponibilidade de uma ou mais estação de trabalho do Sistema.</w:t>
      </w:r>
    </w:p>
    <w:p w:rsidR="000C6F66" w:rsidRPr="000C6F66" w:rsidRDefault="000C6F66" w:rsidP="000C6F66">
      <w:pPr>
        <w:jc w:val="both"/>
        <w:rPr>
          <w:rFonts w:ascii="Arial" w:eastAsia="Calibri" w:hAnsi="Arial" w:cs="Arial"/>
          <w:sz w:val="22"/>
          <w:szCs w:val="22"/>
        </w:rPr>
      </w:pPr>
    </w:p>
    <w:p w:rsidR="000C6F66" w:rsidRPr="000C6F66" w:rsidRDefault="000C6F66" w:rsidP="000C6F66">
      <w:pPr>
        <w:ind w:firstLine="360"/>
        <w:jc w:val="both"/>
        <w:rPr>
          <w:rFonts w:ascii="Arial" w:eastAsia="Calibri" w:hAnsi="Arial" w:cs="Arial"/>
          <w:sz w:val="22"/>
          <w:szCs w:val="22"/>
        </w:rPr>
      </w:pPr>
      <w:r w:rsidRPr="000C6F66">
        <w:rPr>
          <w:rFonts w:ascii="Arial" w:eastAsia="Calibri" w:hAnsi="Arial" w:cs="Arial"/>
          <w:sz w:val="22"/>
          <w:szCs w:val="22"/>
        </w:rPr>
        <w:t>O SSCU deverá suportar múltiplo acesso, de forma a permitir que múltiplos usuários o acessem simultaneamente ON LINE, sendo que deverão ser especificados níveis distintos de acesso para cada padrão de usuário. Bem como deverá suportar acesso remoto via modem e via internet.</w:t>
      </w:r>
    </w:p>
    <w:p w:rsidR="000C6F66" w:rsidRPr="000C6F66" w:rsidRDefault="000C6F66" w:rsidP="000C6F66">
      <w:pPr>
        <w:jc w:val="both"/>
        <w:rPr>
          <w:rFonts w:ascii="Arial" w:eastAsia="Calibri" w:hAnsi="Arial" w:cs="Arial"/>
          <w:sz w:val="22"/>
          <w:szCs w:val="22"/>
        </w:rPr>
      </w:pPr>
    </w:p>
    <w:p w:rsidR="000C6F66" w:rsidRPr="000C6F66" w:rsidRDefault="000C6F66" w:rsidP="000C6F66">
      <w:pPr>
        <w:ind w:firstLine="360"/>
        <w:jc w:val="both"/>
        <w:rPr>
          <w:rFonts w:ascii="Arial" w:eastAsia="Calibri" w:hAnsi="Arial" w:cs="Arial"/>
          <w:sz w:val="22"/>
          <w:szCs w:val="22"/>
        </w:rPr>
      </w:pPr>
      <w:r w:rsidRPr="000C6F66">
        <w:rPr>
          <w:rFonts w:ascii="Arial" w:eastAsia="Calibri" w:hAnsi="Arial" w:cs="Arial"/>
          <w:sz w:val="22"/>
          <w:szCs w:val="22"/>
        </w:rPr>
        <w:t>Tanto o hardware quanto o software, das unidades controladoras e das estações de trabalho, deverão ser um produto padrão de mercado consolidado em supervisão e controle nos processos de automação predial.</w:t>
      </w:r>
    </w:p>
    <w:p w:rsidR="000C6F66" w:rsidRPr="000C6F66" w:rsidRDefault="000C6F66" w:rsidP="000C6F66">
      <w:pPr>
        <w:jc w:val="both"/>
        <w:rPr>
          <w:rFonts w:ascii="Arial" w:eastAsia="Calibri" w:hAnsi="Arial" w:cs="Arial"/>
          <w:sz w:val="22"/>
          <w:szCs w:val="22"/>
        </w:rPr>
      </w:pPr>
    </w:p>
    <w:p w:rsidR="000C6F66" w:rsidRPr="000C6F66" w:rsidRDefault="000C6F66" w:rsidP="000C6F66">
      <w:pPr>
        <w:ind w:firstLine="360"/>
        <w:jc w:val="both"/>
        <w:rPr>
          <w:rFonts w:ascii="Arial" w:eastAsia="Calibri" w:hAnsi="Arial" w:cs="Arial"/>
          <w:sz w:val="22"/>
          <w:szCs w:val="22"/>
        </w:rPr>
      </w:pPr>
      <w:r w:rsidRPr="000C6F66">
        <w:rPr>
          <w:rFonts w:ascii="Arial" w:eastAsia="Calibri" w:hAnsi="Arial" w:cs="Arial"/>
          <w:sz w:val="22"/>
          <w:szCs w:val="22"/>
        </w:rPr>
        <w:t xml:space="preserve">A CONTRATADA deverá garantir a comunicação e integração do SSCU com os demais sistemas que irão compor o </w:t>
      </w:r>
      <w:r w:rsidR="001A277F">
        <w:rPr>
          <w:rFonts w:ascii="Arial" w:eastAsia="Calibri" w:hAnsi="Arial" w:cs="Arial"/>
          <w:sz w:val="22"/>
          <w:szCs w:val="22"/>
        </w:rPr>
        <w:t>Instituto Nacional de Identificação – INI.</w:t>
      </w:r>
    </w:p>
    <w:p w:rsidR="000C6F66" w:rsidRPr="000C6F66" w:rsidRDefault="000C6F66" w:rsidP="000C6F66">
      <w:pPr>
        <w:jc w:val="both"/>
        <w:rPr>
          <w:rFonts w:ascii="Arial" w:eastAsia="Calibri" w:hAnsi="Arial" w:cs="Arial"/>
          <w:sz w:val="22"/>
          <w:szCs w:val="22"/>
        </w:rPr>
      </w:pPr>
    </w:p>
    <w:p w:rsidR="000C6F66" w:rsidRPr="000C6F66" w:rsidRDefault="000C6F66" w:rsidP="000C6F66">
      <w:pPr>
        <w:ind w:firstLine="360"/>
        <w:jc w:val="both"/>
        <w:rPr>
          <w:rFonts w:ascii="Arial" w:eastAsia="Calibri" w:hAnsi="Arial" w:cs="Arial"/>
          <w:sz w:val="22"/>
          <w:szCs w:val="22"/>
        </w:rPr>
      </w:pPr>
      <w:r w:rsidRPr="000C6F66">
        <w:rPr>
          <w:rFonts w:ascii="Arial" w:eastAsia="Calibri" w:hAnsi="Arial" w:cs="Arial"/>
          <w:sz w:val="22"/>
          <w:szCs w:val="22"/>
        </w:rPr>
        <w:t>Alem disto deverá ser compatível com toda a instrumentação - sensores, atuadores, controladores e equipamentos de outros fornecedores - que será supervisionada e controlada pelo SSCU e também ser compatível com o ambiente do equipamento/process</w:t>
      </w:r>
      <w:r>
        <w:rPr>
          <w:rFonts w:ascii="Arial" w:eastAsia="Calibri" w:hAnsi="Arial" w:cs="Arial"/>
          <w:sz w:val="22"/>
          <w:szCs w:val="22"/>
        </w:rPr>
        <w:t>os nos quais o mesmo interagirá.</w:t>
      </w:r>
    </w:p>
    <w:p w:rsidR="000C6F66" w:rsidRPr="000C6F66" w:rsidRDefault="000C6F66" w:rsidP="000C6F66">
      <w:pPr>
        <w:jc w:val="both"/>
        <w:rPr>
          <w:rFonts w:ascii="Arial" w:eastAsia="Calibri" w:hAnsi="Arial" w:cs="Arial"/>
          <w:sz w:val="22"/>
          <w:szCs w:val="22"/>
        </w:rPr>
      </w:pPr>
    </w:p>
    <w:p w:rsidR="000C6F66" w:rsidRPr="000C6F66" w:rsidRDefault="000C6F66" w:rsidP="000C6F66">
      <w:pPr>
        <w:ind w:firstLine="360"/>
        <w:jc w:val="both"/>
        <w:rPr>
          <w:rFonts w:ascii="Arial" w:eastAsia="Calibri" w:hAnsi="Arial" w:cs="Arial"/>
          <w:sz w:val="22"/>
          <w:szCs w:val="22"/>
        </w:rPr>
      </w:pPr>
      <w:r w:rsidRPr="000C6F66">
        <w:rPr>
          <w:rFonts w:ascii="Arial" w:eastAsia="Calibri" w:hAnsi="Arial" w:cs="Arial"/>
          <w:sz w:val="22"/>
          <w:szCs w:val="22"/>
        </w:rPr>
        <w:t>Dispor de módulo de controle de demanda de energia elétrica compatível com os aplicativos/dispositivos de gerenciamento de energia elétrica utilizados pela concessionária local; para o controle de demanda elétrica da POLÍCIA FEDERAL.</w:t>
      </w:r>
    </w:p>
    <w:p w:rsidR="000C6F66" w:rsidRPr="000C6F66" w:rsidRDefault="000C6F66" w:rsidP="000C6F66">
      <w:pPr>
        <w:jc w:val="both"/>
        <w:rPr>
          <w:rFonts w:ascii="Arial" w:eastAsia="Calibri" w:hAnsi="Arial" w:cs="Arial"/>
          <w:sz w:val="22"/>
          <w:szCs w:val="22"/>
        </w:rPr>
      </w:pPr>
    </w:p>
    <w:p w:rsidR="000C6F66" w:rsidRPr="000C6F66" w:rsidRDefault="000C6F66" w:rsidP="000C6F66">
      <w:pPr>
        <w:ind w:firstLine="360"/>
        <w:jc w:val="both"/>
        <w:rPr>
          <w:rFonts w:ascii="Arial" w:eastAsia="Calibri" w:hAnsi="Arial" w:cs="Arial"/>
          <w:sz w:val="22"/>
          <w:szCs w:val="22"/>
        </w:rPr>
      </w:pPr>
      <w:r w:rsidRPr="000C6F66">
        <w:rPr>
          <w:rFonts w:ascii="Arial" w:eastAsia="Calibri" w:hAnsi="Arial" w:cs="Arial"/>
          <w:sz w:val="22"/>
          <w:szCs w:val="22"/>
        </w:rPr>
        <w:t>Os pontos físicos de supervisão e controle do SSCU deverão ser listados em conformidade com os projetos das áreas de energia elétrica, de ar condicionado e ventilação e de utilidades eletromecânicas da POLÍCIA FEDERAL.</w:t>
      </w:r>
    </w:p>
    <w:p w:rsidR="000C6F66" w:rsidRPr="000C6F66" w:rsidRDefault="000C6F66" w:rsidP="000C6F66">
      <w:pPr>
        <w:jc w:val="both"/>
        <w:rPr>
          <w:rFonts w:ascii="Arial" w:eastAsia="Calibri" w:hAnsi="Arial" w:cs="Arial"/>
          <w:sz w:val="22"/>
          <w:szCs w:val="22"/>
        </w:rPr>
      </w:pPr>
    </w:p>
    <w:p w:rsidR="000C6F66" w:rsidRPr="000C6F66" w:rsidRDefault="000C6F66" w:rsidP="000C6F66">
      <w:pPr>
        <w:ind w:firstLine="360"/>
        <w:jc w:val="both"/>
        <w:rPr>
          <w:rFonts w:ascii="Arial" w:eastAsia="Calibri" w:hAnsi="Arial" w:cs="Arial"/>
          <w:sz w:val="22"/>
          <w:szCs w:val="22"/>
        </w:rPr>
      </w:pPr>
      <w:r w:rsidRPr="000C6F66">
        <w:rPr>
          <w:rFonts w:ascii="Arial" w:eastAsia="Calibri" w:hAnsi="Arial" w:cs="Arial"/>
          <w:sz w:val="22"/>
          <w:szCs w:val="22"/>
        </w:rPr>
        <w:t>O SSCU deverá ter uma interação direta com os instaladores do sistema de energia elétrica, de ar condicionado, de hidráulica e de utilidades predial, de forma que o fornecimento do SSCU componha uma harmonia perfeita com os demais sistemas envolvidos.</w:t>
      </w:r>
    </w:p>
    <w:p w:rsidR="000C6F66" w:rsidRPr="000C6F66" w:rsidRDefault="000C6F66" w:rsidP="000C6F66">
      <w:pPr>
        <w:jc w:val="both"/>
        <w:rPr>
          <w:rFonts w:ascii="Arial" w:eastAsia="Calibri" w:hAnsi="Arial" w:cs="Arial"/>
          <w:sz w:val="22"/>
          <w:szCs w:val="22"/>
        </w:rPr>
      </w:pPr>
    </w:p>
    <w:p w:rsidR="000C6F66" w:rsidRPr="00261ADF" w:rsidRDefault="000C6F66" w:rsidP="000C6F66">
      <w:pPr>
        <w:jc w:val="both"/>
        <w:rPr>
          <w:rFonts w:ascii="Arial" w:eastAsia="Calibri" w:hAnsi="Arial" w:cs="Arial"/>
          <w:b/>
          <w:sz w:val="22"/>
          <w:szCs w:val="22"/>
        </w:rPr>
      </w:pPr>
      <w:r w:rsidRPr="00261ADF">
        <w:rPr>
          <w:rFonts w:ascii="Arial" w:eastAsia="Calibri" w:hAnsi="Arial" w:cs="Arial"/>
          <w:b/>
          <w:sz w:val="22"/>
          <w:szCs w:val="22"/>
        </w:rPr>
        <w:t>5.4</w:t>
      </w:r>
      <w:r w:rsidRPr="00261ADF">
        <w:rPr>
          <w:rFonts w:ascii="Arial" w:eastAsia="Calibri" w:hAnsi="Arial" w:cs="Arial"/>
          <w:b/>
          <w:sz w:val="22"/>
          <w:szCs w:val="22"/>
        </w:rPr>
        <w:tab/>
        <w:t>Unidades Controladoras (CE'S)</w:t>
      </w:r>
    </w:p>
    <w:p w:rsidR="000C6F66" w:rsidRPr="00261ADF" w:rsidRDefault="000C6F66" w:rsidP="000C6F66">
      <w:pPr>
        <w:jc w:val="both"/>
        <w:rPr>
          <w:rFonts w:ascii="Arial" w:eastAsia="Calibri" w:hAnsi="Arial" w:cs="Arial"/>
          <w:b/>
          <w:sz w:val="22"/>
          <w:szCs w:val="22"/>
        </w:rPr>
      </w:pPr>
    </w:p>
    <w:p w:rsidR="000C6F66" w:rsidRPr="00261ADF" w:rsidRDefault="000C6F66" w:rsidP="000C6F66">
      <w:pPr>
        <w:jc w:val="both"/>
        <w:rPr>
          <w:rFonts w:ascii="Arial" w:eastAsia="Calibri" w:hAnsi="Arial" w:cs="Arial"/>
          <w:b/>
          <w:sz w:val="22"/>
          <w:szCs w:val="22"/>
        </w:rPr>
      </w:pPr>
      <w:r w:rsidRPr="00261ADF">
        <w:rPr>
          <w:rFonts w:ascii="Arial" w:eastAsia="Calibri" w:hAnsi="Arial" w:cs="Arial"/>
          <w:b/>
          <w:sz w:val="22"/>
          <w:szCs w:val="22"/>
        </w:rPr>
        <w:t>5.4.1</w:t>
      </w:r>
      <w:r w:rsidRPr="00261ADF">
        <w:rPr>
          <w:rFonts w:ascii="Arial" w:eastAsia="Calibri" w:hAnsi="Arial" w:cs="Arial"/>
          <w:b/>
          <w:sz w:val="22"/>
          <w:szCs w:val="22"/>
        </w:rPr>
        <w:tab/>
        <w:t>Geral</w:t>
      </w:r>
    </w:p>
    <w:p w:rsidR="000C6F66" w:rsidRPr="000C6F66" w:rsidRDefault="000C6F66" w:rsidP="000C6F66">
      <w:pPr>
        <w:jc w:val="both"/>
        <w:rPr>
          <w:rFonts w:ascii="Arial" w:eastAsia="Calibri" w:hAnsi="Arial" w:cs="Arial"/>
          <w:sz w:val="22"/>
          <w:szCs w:val="22"/>
        </w:rPr>
      </w:pPr>
    </w:p>
    <w:p w:rsidR="000C6F66" w:rsidRPr="000C6F66" w:rsidRDefault="000C6F66" w:rsidP="000C6F66">
      <w:pPr>
        <w:ind w:firstLine="708"/>
        <w:jc w:val="both"/>
        <w:rPr>
          <w:rFonts w:ascii="Arial" w:eastAsia="Calibri" w:hAnsi="Arial" w:cs="Arial"/>
          <w:sz w:val="22"/>
          <w:szCs w:val="22"/>
        </w:rPr>
      </w:pPr>
      <w:r w:rsidRPr="000C6F66">
        <w:rPr>
          <w:rFonts w:ascii="Arial" w:eastAsia="Calibri" w:hAnsi="Arial" w:cs="Arial"/>
          <w:sz w:val="22"/>
          <w:szCs w:val="22"/>
        </w:rPr>
        <w:t>Cada unidade controladora deverá conter o seu respectivo software aplicativo, fornecido em código fonte devidamente documentado, em conformidade com as especificações dos processos controlados e dos projetos lógicos e executivos aprovados pela CONTRATANTE, possuindo as seguintes características:</w:t>
      </w:r>
    </w:p>
    <w:p w:rsidR="000C6F66" w:rsidRPr="000C6F66" w:rsidRDefault="000C6F66" w:rsidP="000C6F66">
      <w:pPr>
        <w:jc w:val="both"/>
        <w:rPr>
          <w:rFonts w:ascii="Arial" w:eastAsia="Calibri" w:hAnsi="Arial" w:cs="Arial"/>
          <w:sz w:val="22"/>
          <w:szCs w:val="22"/>
        </w:rPr>
      </w:pPr>
    </w:p>
    <w:p w:rsidR="000C6F66" w:rsidRPr="000C6F66" w:rsidRDefault="000C6F66" w:rsidP="001F2CC6">
      <w:pPr>
        <w:numPr>
          <w:ilvl w:val="0"/>
          <w:numId w:val="9"/>
        </w:numPr>
        <w:jc w:val="both"/>
        <w:rPr>
          <w:rFonts w:ascii="Arial" w:eastAsia="Calibri" w:hAnsi="Arial" w:cs="Arial"/>
          <w:sz w:val="22"/>
          <w:szCs w:val="22"/>
        </w:rPr>
      </w:pPr>
      <w:r w:rsidRPr="000C6F66">
        <w:rPr>
          <w:rFonts w:ascii="Arial" w:eastAsia="Calibri" w:hAnsi="Arial" w:cs="Arial"/>
          <w:sz w:val="22"/>
          <w:szCs w:val="22"/>
        </w:rPr>
        <w:t>Ser capaz de processar grandezas analógicas e digitais envolvidas nos processos a serem supervisionados e comandados pelo SSCU, com a velocidade (tempo de resposta), confiabilidade e precisão requeridas em cada particularidade de cada processo coberto pelo Sistema;</w:t>
      </w:r>
    </w:p>
    <w:p w:rsidR="000C6F66" w:rsidRPr="000C6F66" w:rsidRDefault="000C6F66" w:rsidP="001F2CC6">
      <w:pPr>
        <w:numPr>
          <w:ilvl w:val="0"/>
          <w:numId w:val="9"/>
        </w:numPr>
        <w:jc w:val="both"/>
        <w:rPr>
          <w:rFonts w:ascii="Arial" w:eastAsia="Calibri" w:hAnsi="Arial" w:cs="Arial"/>
          <w:sz w:val="22"/>
          <w:szCs w:val="22"/>
        </w:rPr>
      </w:pPr>
      <w:r w:rsidRPr="000C6F66">
        <w:rPr>
          <w:rFonts w:ascii="Arial" w:eastAsia="Calibri" w:hAnsi="Arial" w:cs="Arial"/>
          <w:sz w:val="22"/>
          <w:szCs w:val="22"/>
        </w:rPr>
        <w:t>Ser um produto de fácil parametrização/customização, que possua incorporado um vasto leque de funcionalidades/blocos funcionais aplicáveis aos processos de automação industrial/predial, de forma a requerer o mínimo, ou nenhum conhecimento de linguagem de programação para se implantar módulos de controle/blocos funcionais em cada unidade controladora e na estação de trabalho;</w:t>
      </w:r>
    </w:p>
    <w:p w:rsidR="000C6F66" w:rsidRPr="000C6F66" w:rsidRDefault="000C6F66" w:rsidP="001F2CC6">
      <w:pPr>
        <w:numPr>
          <w:ilvl w:val="0"/>
          <w:numId w:val="9"/>
        </w:numPr>
        <w:jc w:val="both"/>
        <w:rPr>
          <w:rFonts w:ascii="Arial" w:eastAsia="Calibri" w:hAnsi="Arial" w:cs="Arial"/>
          <w:sz w:val="22"/>
          <w:szCs w:val="22"/>
        </w:rPr>
      </w:pPr>
      <w:r w:rsidRPr="000C6F66">
        <w:rPr>
          <w:rFonts w:ascii="Arial" w:eastAsia="Calibri" w:hAnsi="Arial" w:cs="Arial"/>
          <w:sz w:val="22"/>
          <w:szCs w:val="22"/>
        </w:rPr>
        <w:t>Dispor de recursos de processamento e apresentação em tempo real de tendências de históricos, de contabilização de tempo de funcionamento das grandezas/processos supervisionados e comandados e</w:t>
      </w:r>
    </w:p>
    <w:p w:rsidR="000C6F66" w:rsidRPr="000C6F66" w:rsidRDefault="000C6F66" w:rsidP="001F2CC6">
      <w:pPr>
        <w:numPr>
          <w:ilvl w:val="0"/>
          <w:numId w:val="9"/>
        </w:numPr>
        <w:jc w:val="both"/>
        <w:rPr>
          <w:rFonts w:ascii="Arial" w:eastAsia="Calibri" w:hAnsi="Arial" w:cs="Arial"/>
          <w:sz w:val="22"/>
          <w:szCs w:val="22"/>
        </w:rPr>
      </w:pPr>
      <w:r w:rsidRPr="000C6F66">
        <w:rPr>
          <w:rFonts w:ascii="Arial" w:eastAsia="Calibri" w:hAnsi="Arial" w:cs="Arial"/>
          <w:sz w:val="22"/>
          <w:szCs w:val="22"/>
        </w:rPr>
        <w:t>Dispor de recursos de documentação automática das configurações, parametrizações, implementações de blocos funcionais, edições de novas funcionalidades e modelagens de processos que sejam implementados no sistema.</w:t>
      </w:r>
    </w:p>
    <w:p w:rsidR="000C6F66" w:rsidRPr="000C6F66" w:rsidRDefault="000C6F66" w:rsidP="000C6F66">
      <w:pPr>
        <w:jc w:val="both"/>
        <w:rPr>
          <w:rFonts w:ascii="Arial" w:eastAsia="Calibri" w:hAnsi="Arial" w:cs="Arial"/>
          <w:sz w:val="22"/>
          <w:szCs w:val="22"/>
        </w:rPr>
      </w:pPr>
    </w:p>
    <w:p w:rsidR="000C6F66" w:rsidRPr="000C6F66" w:rsidRDefault="000C6F66" w:rsidP="000C6F66">
      <w:pPr>
        <w:ind w:firstLine="360"/>
        <w:jc w:val="both"/>
        <w:rPr>
          <w:rFonts w:ascii="Arial" w:eastAsia="Calibri" w:hAnsi="Arial" w:cs="Arial"/>
          <w:sz w:val="22"/>
          <w:szCs w:val="22"/>
        </w:rPr>
      </w:pPr>
      <w:r w:rsidRPr="000C6F66">
        <w:rPr>
          <w:rFonts w:ascii="Arial" w:eastAsia="Calibri" w:hAnsi="Arial" w:cs="Arial"/>
          <w:sz w:val="22"/>
          <w:szCs w:val="22"/>
        </w:rPr>
        <w:t xml:space="preserve">As CE’s deverão ser fornecidas completas, com todo o hardware e software que a compõe. Neste conjunto devem estar inclusos todos os programas/ferramentas necessários à programação, instalação e operação das CE’s. </w:t>
      </w:r>
    </w:p>
    <w:p w:rsidR="000C6F66" w:rsidRPr="000C6F66" w:rsidRDefault="000C6F66" w:rsidP="000C6F66">
      <w:pPr>
        <w:jc w:val="both"/>
        <w:rPr>
          <w:rFonts w:ascii="Arial" w:eastAsia="Calibri" w:hAnsi="Arial" w:cs="Arial"/>
          <w:sz w:val="22"/>
          <w:szCs w:val="22"/>
        </w:rPr>
      </w:pPr>
    </w:p>
    <w:p w:rsidR="000C6F66" w:rsidRPr="000C6F66" w:rsidRDefault="000C6F66" w:rsidP="000C6F66">
      <w:pPr>
        <w:ind w:firstLine="360"/>
        <w:jc w:val="both"/>
        <w:rPr>
          <w:rFonts w:ascii="Arial" w:eastAsia="Calibri" w:hAnsi="Arial" w:cs="Arial"/>
          <w:sz w:val="22"/>
          <w:szCs w:val="22"/>
        </w:rPr>
      </w:pPr>
      <w:r w:rsidRPr="000C6F66">
        <w:rPr>
          <w:rFonts w:ascii="Arial" w:eastAsia="Calibri" w:hAnsi="Arial" w:cs="Arial"/>
          <w:sz w:val="22"/>
          <w:szCs w:val="22"/>
        </w:rPr>
        <w:t>As CE’s devem ser equipamentos padronizados que suportam entradas e saídas analógicas e digitais e com sua respectiva CPU.</w:t>
      </w:r>
    </w:p>
    <w:p w:rsidR="000C6F66" w:rsidRPr="000C6F66" w:rsidRDefault="000C6F66" w:rsidP="000C6F66">
      <w:pPr>
        <w:jc w:val="both"/>
        <w:rPr>
          <w:rFonts w:ascii="Arial" w:eastAsia="Calibri" w:hAnsi="Arial" w:cs="Arial"/>
          <w:sz w:val="22"/>
          <w:szCs w:val="22"/>
        </w:rPr>
      </w:pPr>
    </w:p>
    <w:p w:rsidR="000C6F66" w:rsidRPr="000C6F66" w:rsidRDefault="000C6F66" w:rsidP="000C6F66">
      <w:pPr>
        <w:ind w:firstLine="360"/>
        <w:jc w:val="both"/>
        <w:rPr>
          <w:rFonts w:ascii="Arial" w:eastAsia="Calibri" w:hAnsi="Arial" w:cs="Arial"/>
          <w:sz w:val="22"/>
          <w:szCs w:val="22"/>
        </w:rPr>
      </w:pPr>
      <w:r w:rsidRPr="000C6F66">
        <w:rPr>
          <w:rFonts w:ascii="Arial" w:eastAsia="Calibri" w:hAnsi="Arial" w:cs="Arial"/>
          <w:sz w:val="22"/>
          <w:szCs w:val="22"/>
        </w:rPr>
        <w:t>Todas as CE’s devem permitir a substituição sem a necessidade de alteração de fiação.</w:t>
      </w:r>
    </w:p>
    <w:p w:rsidR="000C6F66" w:rsidRPr="000C6F66" w:rsidRDefault="000C6F66" w:rsidP="000C6F66">
      <w:pPr>
        <w:jc w:val="both"/>
        <w:rPr>
          <w:rFonts w:ascii="Arial" w:eastAsia="Calibri" w:hAnsi="Arial" w:cs="Arial"/>
          <w:sz w:val="22"/>
          <w:szCs w:val="22"/>
        </w:rPr>
      </w:pPr>
    </w:p>
    <w:p w:rsidR="000C6F66" w:rsidRPr="000C6F66" w:rsidRDefault="000C6F66" w:rsidP="000C6F66">
      <w:pPr>
        <w:ind w:firstLine="360"/>
        <w:jc w:val="both"/>
        <w:rPr>
          <w:rFonts w:ascii="Arial" w:eastAsia="Calibri" w:hAnsi="Arial" w:cs="Arial"/>
          <w:sz w:val="22"/>
          <w:szCs w:val="22"/>
        </w:rPr>
      </w:pPr>
      <w:r w:rsidRPr="000C6F66">
        <w:rPr>
          <w:rFonts w:ascii="Arial" w:eastAsia="Calibri" w:hAnsi="Arial" w:cs="Arial"/>
          <w:sz w:val="22"/>
          <w:szCs w:val="22"/>
        </w:rPr>
        <w:t>Todas as CE’s devem ser independentes de unidades tipo mestres/escravos;</w:t>
      </w:r>
    </w:p>
    <w:p w:rsidR="000C6F66" w:rsidRPr="000C6F66" w:rsidRDefault="000C6F66" w:rsidP="000C6F66">
      <w:pPr>
        <w:jc w:val="both"/>
        <w:rPr>
          <w:rFonts w:ascii="Arial" w:eastAsia="Calibri" w:hAnsi="Arial" w:cs="Arial"/>
          <w:sz w:val="22"/>
          <w:szCs w:val="22"/>
        </w:rPr>
      </w:pPr>
      <w:r w:rsidRPr="000C6F66">
        <w:rPr>
          <w:rFonts w:ascii="Arial" w:eastAsia="Calibri" w:hAnsi="Arial" w:cs="Arial"/>
          <w:sz w:val="22"/>
          <w:szCs w:val="22"/>
        </w:rPr>
        <w:t>seguindo a premissa de unidades autônomas e com inteligência distribuída, isto é, sem concentradores.</w:t>
      </w:r>
    </w:p>
    <w:p w:rsidR="000C6F66" w:rsidRPr="000C6F66" w:rsidRDefault="000C6F66" w:rsidP="000C6F66">
      <w:pPr>
        <w:jc w:val="both"/>
        <w:rPr>
          <w:rFonts w:ascii="Arial" w:eastAsia="Calibri" w:hAnsi="Arial" w:cs="Arial"/>
          <w:sz w:val="22"/>
          <w:szCs w:val="22"/>
        </w:rPr>
      </w:pPr>
    </w:p>
    <w:p w:rsidR="000C6F66" w:rsidRPr="00261ADF" w:rsidRDefault="000C6F66" w:rsidP="000C6F66">
      <w:pPr>
        <w:jc w:val="both"/>
        <w:rPr>
          <w:rFonts w:ascii="Arial" w:eastAsia="Calibri" w:hAnsi="Arial" w:cs="Arial"/>
          <w:b/>
          <w:sz w:val="22"/>
          <w:szCs w:val="22"/>
        </w:rPr>
      </w:pPr>
      <w:r w:rsidRPr="00261ADF">
        <w:rPr>
          <w:rFonts w:ascii="Arial" w:eastAsia="Calibri" w:hAnsi="Arial" w:cs="Arial"/>
          <w:b/>
          <w:sz w:val="22"/>
          <w:szCs w:val="22"/>
        </w:rPr>
        <w:t>5.5</w:t>
      </w:r>
      <w:r w:rsidRPr="00261ADF">
        <w:rPr>
          <w:rFonts w:ascii="Arial" w:eastAsia="Calibri" w:hAnsi="Arial" w:cs="Arial"/>
          <w:b/>
          <w:sz w:val="22"/>
          <w:szCs w:val="22"/>
        </w:rPr>
        <w:tab/>
        <w:t>Requisitos do Software</w:t>
      </w:r>
    </w:p>
    <w:p w:rsidR="000C6F66" w:rsidRPr="00261ADF" w:rsidRDefault="000C6F66" w:rsidP="000C6F66">
      <w:pPr>
        <w:jc w:val="both"/>
        <w:rPr>
          <w:rFonts w:ascii="Arial" w:eastAsia="Calibri" w:hAnsi="Arial" w:cs="Arial"/>
          <w:b/>
          <w:sz w:val="22"/>
          <w:szCs w:val="22"/>
        </w:rPr>
      </w:pPr>
    </w:p>
    <w:p w:rsidR="000C6F66" w:rsidRPr="00261ADF" w:rsidRDefault="000C6F66" w:rsidP="000C6F66">
      <w:pPr>
        <w:jc w:val="both"/>
        <w:rPr>
          <w:rFonts w:ascii="Arial" w:eastAsia="Calibri" w:hAnsi="Arial" w:cs="Arial"/>
          <w:b/>
          <w:sz w:val="22"/>
          <w:szCs w:val="22"/>
        </w:rPr>
      </w:pPr>
      <w:r w:rsidRPr="00261ADF">
        <w:rPr>
          <w:rFonts w:ascii="Arial" w:eastAsia="Calibri" w:hAnsi="Arial" w:cs="Arial"/>
          <w:b/>
          <w:sz w:val="22"/>
          <w:szCs w:val="22"/>
        </w:rPr>
        <w:t>5.5.1</w:t>
      </w:r>
      <w:r w:rsidRPr="00261ADF">
        <w:rPr>
          <w:rFonts w:ascii="Arial" w:eastAsia="Calibri" w:hAnsi="Arial" w:cs="Arial"/>
          <w:b/>
          <w:sz w:val="22"/>
          <w:szCs w:val="22"/>
        </w:rPr>
        <w:tab/>
        <w:t>Software Supervisório e Aquisição de Dados</w:t>
      </w:r>
    </w:p>
    <w:p w:rsidR="000C6F66" w:rsidRPr="000C6F66" w:rsidRDefault="000C6F66" w:rsidP="000C6F66">
      <w:pPr>
        <w:jc w:val="both"/>
        <w:rPr>
          <w:rFonts w:ascii="Arial" w:eastAsia="Calibri" w:hAnsi="Arial" w:cs="Arial"/>
          <w:sz w:val="22"/>
          <w:szCs w:val="22"/>
        </w:rPr>
      </w:pPr>
    </w:p>
    <w:p w:rsidR="000C6F66" w:rsidRPr="000C6F66" w:rsidRDefault="000C6F66" w:rsidP="000C6F66">
      <w:pPr>
        <w:ind w:firstLine="708"/>
        <w:jc w:val="both"/>
        <w:rPr>
          <w:rFonts w:ascii="Arial" w:eastAsia="Calibri" w:hAnsi="Arial" w:cs="Arial"/>
          <w:sz w:val="22"/>
          <w:szCs w:val="22"/>
        </w:rPr>
      </w:pPr>
      <w:r w:rsidRPr="000C6F66">
        <w:rPr>
          <w:rFonts w:ascii="Arial" w:eastAsia="Calibri" w:hAnsi="Arial" w:cs="Arial"/>
          <w:sz w:val="22"/>
          <w:szCs w:val="22"/>
        </w:rPr>
        <w:t>O software de controle supervisório e aquisição de dados do Sistema devera ter, no mínimo, as seguintes características/funções:</w:t>
      </w:r>
    </w:p>
    <w:p w:rsidR="000C6F66" w:rsidRPr="000C6F66" w:rsidRDefault="000C6F66" w:rsidP="000C6F66">
      <w:pPr>
        <w:jc w:val="both"/>
        <w:rPr>
          <w:rFonts w:ascii="Arial" w:eastAsia="Calibri" w:hAnsi="Arial" w:cs="Arial"/>
          <w:sz w:val="22"/>
          <w:szCs w:val="22"/>
        </w:rPr>
      </w:pPr>
    </w:p>
    <w:p w:rsidR="000C6F66" w:rsidRPr="000C6F66" w:rsidRDefault="000C6F66" w:rsidP="001F2CC6">
      <w:pPr>
        <w:numPr>
          <w:ilvl w:val="0"/>
          <w:numId w:val="10"/>
        </w:numPr>
        <w:jc w:val="both"/>
        <w:rPr>
          <w:rFonts w:ascii="Arial" w:eastAsia="Calibri" w:hAnsi="Arial" w:cs="Arial"/>
          <w:sz w:val="22"/>
          <w:szCs w:val="22"/>
        </w:rPr>
      </w:pPr>
      <w:r w:rsidRPr="000C6F66">
        <w:rPr>
          <w:rFonts w:ascii="Arial" w:eastAsia="Calibri" w:hAnsi="Arial" w:cs="Arial"/>
          <w:sz w:val="22"/>
          <w:szCs w:val="22"/>
        </w:rPr>
        <w:t>Gerador de Banco de Dados de Tempo Real (BDTR);</w:t>
      </w:r>
    </w:p>
    <w:p w:rsidR="000C6F66" w:rsidRPr="000C6F66" w:rsidRDefault="000C6F66" w:rsidP="001F2CC6">
      <w:pPr>
        <w:numPr>
          <w:ilvl w:val="0"/>
          <w:numId w:val="10"/>
        </w:numPr>
        <w:jc w:val="both"/>
        <w:rPr>
          <w:rFonts w:ascii="Arial" w:eastAsia="Calibri" w:hAnsi="Arial" w:cs="Arial"/>
          <w:sz w:val="22"/>
          <w:szCs w:val="22"/>
        </w:rPr>
      </w:pPr>
      <w:r w:rsidRPr="000C6F66">
        <w:rPr>
          <w:rFonts w:ascii="Arial" w:eastAsia="Calibri" w:hAnsi="Arial" w:cs="Arial"/>
          <w:sz w:val="22"/>
          <w:szCs w:val="22"/>
        </w:rPr>
        <w:t>Editor de Telas gráficas que apresentarão, dinamicamente, as variáveis e os estados dos processos controlados;</w:t>
      </w:r>
    </w:p>
    <w:p w:rsidR="000C6F66" w:rsidRPr="000C6F66" w:rsidRDefault="000C6F66" w:rsidP="001F2CC6">
      <w:pPr>
        <w:numPr>
          <w:ilvl w:val="0"/>
          <w:numId w:val="10"/>
        </w:numPr>
        <w:jc w:val="both"/>
        <w:rPr>
          <w:rFonts w:ascii="Arial" w:eastAsia="Calibri" w:hAnsi="Arial" w:cs="Arial"/>
          <w:sz w:val="22"/>
          <w:szCs w:val="22"/>
        </w:rPr>
      </w:pPr>
      <w:r w:rsidRPr="000C6F66">
        <w:rPr>
          <w:rFonts w:ascii="Arial" w:eastAsia="Calibri" w:hAnsi="Arial" w:cs="Arial"/>
          <w:sz w:val="22"/>
          <w:szCs w:val="22"/>
        </w:rPr>
        <w:t>Módulo de "software" RunTime que executará em tempo real, implementando o controle supervisorio dos processos monitorados/controlados;</w:t>
      </w:r>
    </w:p>
    <w:p w:rsidR="000C6F66" w:rsidRPr="000C6F66" w:rsidRDefault="000C6F66" w:rsidP="001F2CC6">
      <w:pPr>
        <w:numPr>
          <w:ilvl w:val="0"/>
          <w:numId w:val="10"/>
        </w:numPr>
        <w:jc w:val="both"/>
        <w:rPr>
          <w:rFonts w:ascii="Arial" w:eastAsia="Calibri" w:hAnsi="Arial" w:cs="Arial"/>
          <w:sz w:val="22"/>
          <w:szCs w:val="22"/>
        </w:rPr>
      </w:pPr>
      <w:r w:rsidRPr="000C6F66">
        <w:rPr>
          <w:rFonts w:ascii="Arial" w:eastAsia="Calibri" w:hAnsi="Arial" w:cs="Arial"/>
          <w:sz w:val="22"/>
          <w:szCs w:val="22"/>
        </w:rPr>
        <w:t>Processamento de Alarmes que tratará todos os alarmes do sistema, prevendo prioridades de alarmes, alarmes sonoro em função da prioridade, ação de reconhecimento de alarmes e condições para a ocorrência de alarmes;</w:t>
      </w:r>
    </w:p>
    <w:p w:rsidR="000C6F66" w:rsidRPr="000C6F66" w:rsidRDefault="000C6F66" w:rsidP="001F2CC6">
      <w:pPr>
        <w:numPr>
          <w:ilvl w:val="0"/>
          <w:numId w:val="10"/>
        </w:numPr>
        <w:jc w:val="both"/>
        <w:rPr>
          <w:rFonts w:ascii="Arial" w:eastAsia="Calibri" w:hAnsi="Arial" w:cs="Arial"/>
          <w:sz w:val="22"/>
          <w:szCs w:val="22"/>
        </w:rPr>
      </w:pPr>
      <w:r w:rsidRPr="000C6F66">
        <w:rPr>
          <w:rFonts w:ascii="Arial" w:eastAsia="Calibri" w:hAnsi="Arial" w:cs="Arial"/>
          <w:sz w:val="22"/>
          <w:szCs w:val="22"/>
        </w:rPr>
        <w:t>Processamento de Eventos que seqüenciada todos os eventos ocorridos nos módulos controlados pelo sistema;</w:t>
      </w:r>
    </w:p>
    <w:p w:rsidR="000C6F66" w:rsidRPr="000C6F66" w:rsidRDefault="000C6F66" w:rsidP="001F2CC6">
      <w:pPr>
        <w:numPr>
          <w:ilvl w:val="0"/>
          <w:numId w:val="10"/>
        </w:numPr>
        <w:jc w:val="both"/>
        <w:rPr>
          <w:rFonts w:ascii="Arial" w:eastAsia="Calibri" w:hAnsi="Arial" w:cs="Arial"/>
          <w:sz w:val="22"/>
          <w:szCs w:val="22"/>
        </w:rPr>
      </w:pPr>
      <w:r w:rsidRPr="000C6F66">
        <w:rPr>
          <w:rFonts w:ascii="Arial" w:eastAsia="Calibri" w:hAnsi="Arial" w:cs="Arial"/>
          <w:sz w:val="22"/>
          <w:szCs w:val="22"/>
        </w:rPr>
        <w:t>Processamento de Ações do Operador que seqüenciada todas as ações do operador.</w:t>
      </w:r>
    </w:p>
    <w:p w:rsidR="000C6F66" w:rsidRPr="000C6F66" w:rsidRDefault="000C6F66" w:rsidP="001F2CC6">
      <w:pPr>
        <w:numPr>
          <w:ilvl w:val="0"/>
          <w:numId w:val="10"/>
        </w:numPr>
        <w:jc w:val="both"/>
        <w:rPr>
          <w:rFonts w:ascii="Arial" w:eastAsia="Calibri" w:hAnsi="Arial" w:cs="Arial"/>
          <w:sz w:val="22"/>
          <w:szCs w:val="22"/>
        </w:rPr>
      </w:pPr>
      <w:r w:rsidRPr="000C6F66">
        <w:rPr>
          <w:rFonts w:ascii="Arial" w:eastAsia="Calibri" w:hAnsi="Arial" w:cs="Arial"/>
          <w:sz w:val="22"/>
          <w:szCs w:val="22"/>
        </w:rPr>
        <w:t>Histórico de Variáveis que armazenará, periodicamente, o valor de variáveis analógicas e digitais em arquivo histórico, permitindo a geração de telas gráficas com tendência histórica destas variáveis;</w:t>
      </w:r>
    </w:p>
    <w:p w:rsidR="000C6F66" w:rsidRPr="000C6F66" w:rsidRDefault="000C6F66" w:rsidP="001F2CC6">
      <w:pPr>
        <w:numPr>
          <w:ilvl w:val="0"/>
          <w:numId w:val="10"/>
        </w:numPr>
        <w:jc w:val="both"/>
        <w:rPr>
          <w:rFonts w:ascii="Arial" w:eastAsia="Calibri" w:hAnsi="Arial" w:cs="Arial"/>
          <w:sz w:val="22"/>
          <w:szCs w:val="22"/>
        </w:rPr>
      </w:pPr>
      <w:r w:rsidRPr="000C6F66">
        <w:rPr>
          <w:rFonts w:ascii="Arial" w:eastAsia="Calibri" w:hAnsi="Arial" w:cs="Arial"/>
          <w:sz w:val="22"/>
          <w:szCs w:val="22"/>
        </w:rPr>
        <w:t>Tendência em Tempo Real de Variáveis que apresentará, em tempo real, o gráfico de tendência de um grupo de variáveis selecionado. O intervalo de amostragem e a escala deverão ser parâmetros configuráveis pelo operador;</w:t>
      </w:r>
    </w:p>
    <w:p w:rsidR="000C6F66" w:rsidRPr="000C6F66" w:rsidRDefault="000C6F66" w:rsidP="001F2CC6">
      <w:pPr>
        <w:numPr>
          <w:ilvl w:val="0"/>
          <w:numId w:val="10"/>
        </w:numPr>
        <w:jc w:val="both"/>
        <w:rPr>
          <w:rFonts w:ascii="Arial" w:eastAsia="Calibri" w:hAnsi="Arial" w:cs="Arial"/>
          <w:sz w:val="22"/>
          <w:szCs w:val="22"/>
        </w:rPr>
      </w:pPr>
      <w:r w:rsidRPr="000C6F66">
        <w:rPr>
          <w:rFonts w:ascii="Arial" w:eastAsia="Calibri" w:hAnsi="Arial" w:cs="Arial"/>
          <w:sz w:val="22"/>
          <w:szCs w:val="22"/>
        </w:rPr>
        <w:t>Gerador de relatórios que permitirá a elaboração de qualquer relatório com dados históricos e do BDTR;</w:t>
      </w:r>
    </w:p>
    <w:p w:rsidR="000C6F66" w:rsidRPr="000C6F66" w:rsidRDefault="000C6F66" w:rsidP="001F2CC6">
      <w:pPr>
        <w:numPr>
          <w:ilvl w:val="0"/>
          <w:numId w:val="10"/>
        </w:numPr>
        <w:jc w:val="both"/>
        <w:rPr>
          <w:rFonts w:ascii="Arial" w:eastAsia="Calibri" w:hAnsi="Arial" w:cs="Arial"/>
          <w:sz w:val="22"/>
          <w:szCs w:val="22"/>
        </w:rPr>
      </w:pPr>
      <w:r w:rsidRPr="000C6F66">
        <w:rPr>
          <w:rFonts w:ascii="Arial" w:eastAsia="Calibri" w:hAnsi="Arial" w:cs="Arial"/>
          <w:sz w:val="22"/>
          <w:szCs w:val="22"/>
        </w:rPr>
        <w:t>Segurança de Acesso que possuirá arquivo de usuários com código, senha e perfil de acesso diferenciado por classe de usuário;</w:t>
      </w:r>
    </w:p>
    <w:p w:rsidR="000C6F66" w:rsidRPr="000C6F66" w:rsidRDefault="000C6F66" w:rsidP="001F2CC6">
      <w:pPr>
        <w:numPr>
          <w:ilvl w:val="0"/>
          <w:numId w:val="10"/>
        </w:numPr>
        <w:jc w:val="both"/>
        <w:rPr>
          <w:rFonts w:ascii="Arial" w:eastAsia="Calibri" w:hAnsi="Arial" w:cs="Arial"/>
          <w:sz w:val="22"/>
          <w:szCs w:val="22"/>
        </w:rPr>
      </w:pPr>
      <w:r w:rsidRPr="000C6F66">
        <w:rPr>
          <w:rFonts w:ascii="Arial" w:eastAsia="Calibri" w:hAnsi="Arial" w:cs="Arial"/>
          <w:sz w:val="22"/>
          <w:szCs w:val="22"/>
        </w:rPr>
        <w:t>Execução de Seqüências Automáticas que permitirá que o operador execute uma seqüência pré-estabelecida de comandos a partir da ativação de uma única ordem;</w:t>
      </w:r>
    </w:p>
    <w:p w:rsidR="000C6F66" w:rsidRPr="000C6F66" w:rsidRDefault="000C6F66" w:rsidP="001F2CC6">
      <w:pPr>
        <w:numPr>
          <w:ilvl w:val="0"/>
          <w:numId w:val="10"/>
        </w:numPr>
        <w:jc w:val="both"/>
        <w:rPr>
          <w:rFonts w:ascii="Arial" w:eastAsia="Calibri" w:hAnsi="Arial" w:cs="Arial"/>
          <w:sz w:val="22"/>
          <w:szCs w:val="22"/>
        </w:rPr>
      </w:pPr>
      <w:r w:rsidRPr="000C6F66">
        <w:rPr>
          <w:rFonts w:ascii="Arial" w:eastAsia="Calibri" w:hAnsi="Arial" w:cs="Arial"/>
          <w:sz w:val="22"/>
          <w:szCs w:val="22"/>
        </w:rPr>
        <w:t>Programação Horária que permitirá que o operador associe comandos e seqüências automáticas de comandos a horários;</w:t>
      </w:r>
    </w:p>
    <w:p w:rsidR="000C6F66" w:rsidRPr="000C6F66" w:rsidRDefault="000C6F66" w:rsidP="001F2CC6">
      <w:pPr>
        <w:numPr>
          <w:ilvl w:val="0"/>
          <w:numId w:val="10"/>
        </w:numPr>
        <w:jc w:val="both"/>
        <w:rPr>
          <w:rFonts w:ascii="Arial" w:eastAsia="Calibri" w:hAnsi="Arial" w:cs="Arial"/>
          <w:sz w:val="22"/>
          <w:szCs w:val="22"/>
        </w:rPr>
      </w:pPr>
      <w:r w:rsidRPr="000C6F66">
        <w:rPr>
          <w:rFonts w:ascii="Arial" w:eastAsia="Calibri" w:hAnsi="Arial" w:cs="Arial"/>
          <w:sz w:val="22"/>
          <w:szCs w:val="22"/>
        </w:rPr>
        <w:t>Programação de Eventos que permitirá que o operador associe procedimentos a ocorrência de eventos;</w:t>
      </w:r>
    </w:p>
    <w:p w:rsidR="000C6F66" w:rsidRPr="000C6F66" w:rsidRDefault="000C6F66" w:rsidP="001F2CC6">
      <w:pPr>
        <w:numPr>
          <w:ilvl w:val="0"/>
          <w:numId w:val="10"/>
        </w:numPr>
        <w:jc w:val="both"/>
        <w:rPr>
          <w:rFonts w:ascii="Arial" w:eastAsia="Calibri" w:hAnsi="Arial" w:cs="Arial"/>
          <w:sz w:val="22"/>
          <w:szCs w:val="22"/>
        </w:rPr>
      </w:pPr>
      <w:r w:rsidRPr="000C6F66">
        <w:rPr>
          <w:rFonts w:ascii="Arial" w:eastAsia="Calibri" w:hAnsi="Arial" w:cs="Arial"/>
          <w:sz w:val="22"/>
          <w:szCs w:val="22"/>
        </w:rPr>
        <w:t>Consulta ao Banco de Dados de Tempo Real que permitirá que uma aplicação externa ao sistema consulte o seu banco de dados. Esta consulta deverá permitir o acesso aos parâmetros de um ponto e seu estado em tempo real. Preferencialmente, estas consultas deverão ser feitas através de comandos SQL (Structured Query Language);</w:t>
      </w:r>
    </w:p>
    <w:p w:rsidR="000C6F66" w:rsidRPr="000C6F66" w:rsidRDefault="000C6F66" w:rsidP="001F2CC6">
      <w:pPr>
        <w:numPr>
          <w:ilvl w:val="0"/>
          <w:numId w:val="10"/>
        </w:numPr>
        <w:jc w:val="both"/>
        <w:rPr>
          <w:rFonts w:ascii="Arial" w:eastAsia="Calibri" w:hAnsi="Arial" w:cs="Arial"/>
          <w:sz w:val="22"/>
          <w:szCs w:val="22"/>
        </w:rPr>
      </w:pPr>
      <w:r w:rsidRPr="000C6F66">
        <w:rPr>
          <w:rFonts w:ascii="Arial" w:eastAsia="Calibri" w:hAnsi="Arial" w:cs="Arial"/>
          <w:sz w:val="22"/>
          <w:szCs w:val="22"/>
        </w:rPr>
        <w:t>Arquivo e apresentação de hora trabalhada de todos os equipamentos controlados e supervisionados; e</w:t>
      </w:r>
    </w:p>
    <w:p w:rsidR="000C6F66" w:rsidRPr="000C6F66" w:rsidRDefault="000C6F66" w:rsidP="001F2CC6">
      <w:pPr>
        <w:numPr>
          <w:ilvl w:val="0"/>
          <w:numId w:val="10"/>
        </w:numPr>
        <w:jc w:val="both"/>
        <w:rPr>
          <w:rFonts w:ascii="Arial" w:eastAsia="Calibri" w:hAnsi="Arial" w:cs="Arial"/>
          <w:sz w:val="22"/>
          <w:szCs w:val="22"/>
        </w:rPr>
      </w:pPr>
      <w:r w:rsidRPr="000C6F66">
        <w:rPr>
          <w:rFonts w:ascii="Arial" w:eastAsia="Calibri" w:hAnsi="Arial" w:cs="Arial"/>
          <w:sz w:val="22"/>
          <w:szCs w:val="22"/>
        </w:rPr>
        <w:t>Preferencialmente, emulador de campo que permita emular o campo, de forma a se testar o sistema ou simular o campo em "ambiente de laboratório".</w:t>
      </w:r>
    </w:p>
    <w:p w:rsidR="000C6F66" w:rsidRPr="000C6F66" w:rsidRDefault="000C6F66" w:rsidP="000C6F66">
      <w:pPr>
        <w:jc w:val="both"/>
        <w:rPr>
          <w:rFonts w:ascii="Arial" w:eastAsia="Calibri" w:hAnsi="Arial" w:cs="Arial"/>
          <w:sz w:val="22"/>
          <w:szCs w:val="22"/>
        </w:rPr>
      </w:pPr>
    </w:p>
    <w:p w:rsidR="000C6F66" w:rsidRPr="00261ADF" w:rsidRDefault="000C6F66" w:rsidP="000C6F66">
      <w:pPr>
        <w:jc w:val="both"/>
        <w:rPr>
          <w:rFonts w:ascii="Arial" w:eastAsia="Calibri" w:hAnsi="Arial" w:cs="Arial"/>
          <w:b/>
          <w:sz w:val="22"/>
          <w:szCs w:val="22"/>
        </w:rPr>
      </w:pPr>
      <w:r w:rsidRPr="00261ADF">
        <w:rPr>
          <w:rFonts w:ascii="Arial" w:eastAsia="Calibri" w:hAnsi="Arial" w:cs="Arial"/>
          <w:b/>
          <w:sz w:val="22"/>
          <w:szCs w:val="22"/>
        </w:rPr>
        <w:t>5.5.2</w:t>
      </w:r>
      <w:r w:rsidRPr="00261ADF">
        <w:rPr>
          <w:rFonts w:ascii="Arial" w:eastAsia="Calibri" w:hAnsi="Arial" w:cs="Arial"/>
          <w:b/>
          <w:sz w:val="22"/>
          <w:szCs w:val="22"/>
        </w:rPr>
        <w:tab/>
      </w:r>
      <w:r w:rsidR="002E0D6F" w:rsidRPr="00261ADF">
        <w:rPr>
          <w:rFonts w:ascii="Arial" w:eastAsia="Calibri" w:hAnsi="Arial" w:cs="Arial"/>
          <w:b/>
          <w:sz w:val="22"/>
          <w:szCs w:val="22"/>
        </w:rPr>
        <w:t>Relatórios Mínimos Exigidos</w:t>
      </w:r>
    </w:p>
    <w:p w:rsidR="000C6F66" w:rsidRPr="000C6F66" w:rsidRDefault="000C6F66" w:rsidP="000C6F66">
      <w:pPr>
        <w:jc w:val="both"/>
        <w:rPr>
          <w:rFonts w:ascii="Arial" w:eastAsia="Calibri" w:hAnsi="Arial" w:cs="Arial"/>
          <w:sz w:val="22"/>
          <w:szCs w:val="22"/>
        </w:rPr>
      </w:pPr>
    </w:p>
    <w:p w:rsidR="000C6F66" w:rsidRPr="000C6F66" w:rsidRDefault="000C6F66" w:rsidP="000C6F66">
      <w:pPr>
        <w:jc w:val="both"/>
        <w:rPr>
          <w:rFonts w:ascii="Arial" w:eastAsia="Calibri" w:hAnsi="Arial" w:cs="Arial"/>
          <w:sz w:val="22"/>
          <w:szCs w:val="22"/>
        </w:rPr>
      </w:pPr>
      <w:r w:rsidRPr="000C6F66">
        <w:rPr>
          <w:rFonts w:ascii="Arial" w:eastAsia="Calibri" w:hAnsi="Arial" w:cs="Arial"/>
          <w:sz w:val="22"/>
          <w:szCs w:val="22"/>
        </w:rPr>
        <w:t xml:space="preserve"> </w:t>
      </w:r>
      <w:r w:rsidR="002E0D6F">
        <w:rPr>
          <w:rFonts w:ascii="Arial" w:eastAsia="Calibri" w:hAnsi="Arial" w:cs="Arial"/>
          <w:sz w:val="22"/>
          <w:szCs w:val="22"/>
        </w:rPr>
        <w:tab/>
      </w:r>
      <w:r w:rsidRPr="000C6F66">
        <w:rPr>
          <w:rFonts w:ascii="Arial" w:eastAsia="Calibri" w:hAnsi="Arial" w:cs="Arial"/>
          <w:sz w:val="22"/>
          <w:szCs w:val="22"/>
        </w:rPr>
        <w:t>O software deverá vir com um gerador de relatórios que deverá permitir a elaboração de qualquer relatório com dados históricos e do BDTR. Além deste gerador de relatórios, o sistema deve ser fornecido com os seguintes relatórios, já programados e disponíveis em menu:</w:t>
      </w:r>
    </w:p>
    <w:p w:rsidR="000C6F66" w:rsidRPr="000C6F66" w:rsidRDefault="000C6F66" w:rsidP="000C6F66">
      <w:pPr>
        <w:jc w:val="both"/>
        <w:rPr>
          <w:rFonts w:ascii="Arial" w:eastAsia="Calibri" w:hAnsi="Arial" w:cs="Arial"/>
          <w:sz w:val="22"/>
          <w:szCs w:val="22"/>
        </w:rPr>
      </w:pPr>
    </w:p>
    <w:p w:rsidR="000C6F66" w:rsidRPr="000C6F66" w:rsidRDefault="000C6F66" w:rsidP="001F2CC6">
      <w:pPr>
        <w:numPr>
          <w:ilvl w:val="0"/>
          <w:numId w:val="11"/>
        </w:numPr>
        <w:jc w:val="both"/>
        <w:rPr>
          <w:rFonts w:ascii="Arial" w:eastAsia="Calibri" w:hAnsi="Arial" w:cs="Arial"/>
          <w:sz w:val="22"/>
          <w:szCs w:val="22"/>
        </w:rPr>
      </w:pPr>
      <w:r w:rsidRPr="000C6F66">
        <w:rPr>
          <w:rFonts w:ascii="Arial" w:eastAsia="Calibri" w:hAnsi="Arial" w:cs="Arial"/>
          <w:sz w:val="22"/>
          <w:szCs w:val="22"/>
        </w:rPr>
        <w:t>Relatório de eventos permitindo a seleção de período (data e/ou hora) e grupo de variáveis;</w:t>
      </w:r>
    </w:p>
    <w:p w:rsidR="000C6F66" w:rsidRPr="000C6F66" w:rsidRDefault="000C6F66" w:rsidP="001F2CC6">
      <w:pPr>
        <w:numPr>
          <w:ilvl w:val="0"/>
          <w:numId w:val="11"/>
        </w:numPr>
        <w:jc w:val="both"/>
        <w:rPr>
          <w:rFonts w:ascii="Arial" w:eastAsia="Calibri" w:hAnsi="Arial" w:cs="Arial"/>
          <w:sz w:val="22"/>
          <w:szCs w:val="22"/>
        </w:rPr>
      </w:pPr>
      <w:r w:rsidRPr="000C6F66">
        <w:rPr>
          <w:rFonts w:ascii="Arial" w:eastAsia="Calibri" w:hAnsi="Arial" w:cs="Arial"/>
          <w:sz w:val="22"/>
          <w:szCs w:val="22"/>
        </w:rPr>
        <w:t>Relatório de alarmes permitindo a seleção de período (data e/ou hora) e grupo de variáveis;</w:t>
      </w:r>
    </w:p>
    <w:p w:rsidR="000C6F66" w:rsidRPr="000C6F66" w:rsidRDefault="000C6F66" w:rsidP="001F2CC6">
      <w:pPr>
        <w:numPr>
          <w:ilvl w:val="0"/>
          <w:numId w:val="11"/>
        </w:numPr>
        <w:jc w:val="both"/>
        <w:rPr>
          <w:rFonts w:ascii="Arial" w:eastAsia="Calibri" w:hAnsi="Arial" w:cs="Arial"/>
          <w:sz w:val="22"/>
          <w:szCs w:val="22"/>
        </w:rPr>
      </w:pPr>
      <w:r w:rsidRPr="000C6F66">
        <w:rPr>
          <w:rFonts w:ascii="Arial" w:eastAsia="Calibri" w:hAnsi="Arial" w:cs="Arial"/>
          <w:sz w:val="22"/>
          <w:szCs w:val="22"/>
        </w:rPr>
        <w:t>Relatório de valor histórico de variáveis permitindo a seleção de período (data e/ou hora) e grupo de variáveis;</w:t>
      </w:r>
    </w:p>
    <w:p w:rsidR="000C6F66" w:rsidRPr="000C6F66" w:rsidRDefault="000C6F66" w:rsidP="001F2CC6">
      <w:pPr>
        <w:numPr>
          <w:ilvl w:val="0"/>
          <w:numId w:val="11"/>
        </w:numPr>
        <w:jc w:val="both"/>
        <w:rPr>
          <w:rFonts w:ascii="Arial" w:eastAsia="Calibri" w:hAnsi="Arial" w:cs="Arial"/>
          <w:sz w:val="22"/>
          <w:szCs w:val="22"/>
        </w:rPr>
      </w:pPr>
      <w:r w:rsidRPr="000C6F66">
        <w:rPr>
          <w:rFonts w:ascii="Arial" w:eastAsia="Calibri" w:hAnsi="Arial" w:cs="Arial"/>
          <w:sz w:val="22"/>
          <w:szCs w:val="22"/>
        </w:rPr>
        <w:t>Relatório de ações do operador permitindo a seleção de período (data e/ou hora) e grupo de variáveis;</w:t>
      </w:r>
    </w:p>
    <w:p w:rsidR="000C6F66" w:rsidRPr="000C6F66" w:rsidRDefault="000C6F66" w:rsidP="001F2CC6">
      <w:pPr>
        <w:numPr>
          <w:ilvl w:val="0"/>
          <w:numId w:val="11"/>
        </w:numPr>
        <w:jc w:val="both"/>
        <w:rPr>
          <w:rFonts w:ascii="Arial" w:eastAsia="Calibri" w:hAnsi="Arial" w:cs="Arial"/>
          <w:sz w:val="22"/>
          <w:szCs w:val="22"/>
        </w:rPr>
      </w:pPr>
      <w:r w:rsidRPr="000C6F66">
        <w:rPr>
          <w:rFonts w:ascii="Arial" w:eastAsia="Calibri" w:hAnsi="Arial" w:cs="Arial"/>
          <w:sz w:val="22"/>
          <w:szCs w:val="22"/>
        </w:rPr>
        <w:t>Impressão da tela corrente;</w:t>
      </w:r>
    </w:p>
    <w:p w:rsidR="000C6F66" w:rsidRPr="000C6F66" w:rsidRDefault="000C6F66" w:rsidP="001F2CC6">
      <w:pPr>
        <w:numPr>
          <w:ilvl w:val="0"/>
          <w:numId w:val="11"/>
        </w:numPr>
        <w:jc w:val="both"/>
        <w:rPr>
          <w:rFonts w:ascii="Arial" w:eastAsia="Calibri" w:hAnsi="Arial" w:cs="Arial"/>
          <w:sz w:val="22"/>
          <w:szCs w:val="22"/>
        </w:rPr>
      </w:pPr>
      <w:r w:rsidRPr="000C6F66">
        <w:rPr>
          <w:rFonts w:ascii="Arial" w:eastAsia="Calibri" w:hAnsi="Arial" w:cs="Arial"/>
          <w:sz w:val="22"/>
          <w:szCs w:val="22"/>
        </w:rPr>
        <w:t>Relatório de todas as tabelas do BDTR com todos os parâmetros correntes;</w:t>
      </w:r>
    </w:p>
    <w:p w:rsidR="000C6F66" w:rsidRPr="000C6F66" w:rsidRDefault="000C6F66" w:rsidP="001F2CC6">
      <w:pPr>
        <w:numPr>
          <w:ilvl w:val="0"/>
          <w:numId w:val="11"/>
        </w:numPr>
        <w:jc w:val="both"/>
        <w:rPr>
          <w:rFonts w:ascii="Arial" w:eastAsia="Calibri" w:hAnsi="Arial" w:cs="Arial"/>
          <w:sz w:val="22"/>
          <w:szCs w:val="22"/>
        </w:rPr>
      </w:pPr>
      <w:r w:rsidRPr="000C6F66">
        <w:rPr>
          <w:rFonts w:ascii="Arial" w:eastAsia="Calibri" w:hAnsi="Arial" w:cs="Arial"/>
          <w:sz w:val="22"/>
          <w:szCs w:val="22"/>
        </w:rPr>
        <w:t>Demanda de energia com consumo diário, semanal, mensal e anual; e</w:t>
      </w:r>
    </w:p>
    <w:p w:rsidR="000C6F66" w:rsidRPr="000C6F66" w:rsidRDefault="000C6F66" w:rsidP="001F2CC6">
      <w:pPr>
        <w:numPr>
          <w:ilvl w:val="0"/>
          <w:numId w:val="11"/>
        </w:numPr>
        <w:jc w:val="both"/>
        <w:rPr>
          <w:rFonts w:ascii="Arial" w:eastAsia="Calibri" w:hAnsi="Arial" w:cs="Arial"/>
          <w:sz w:val="22"/>
          <w:szCs w:val="22"/>
        </w:rPr>
      </w:pPr>
      <w:r w:rsidRPr="000C6F66">
        <w:rPr>
          <w:rFonts w:ascii="Arial" w:eastAsia="Calibri" w:hAnsi="Arial" w:cs="Arial"/>
          <w:sz w:val="22"/>
          <w:szCs w:val="22"/>
        </w:rPr>
        <w:t>Programações associadas aos pontos.</w:t>
      </w:r>
    </w:p>
    <w:p w:rsidR="000C6F66" w:rsidRPr="000C6F66" w:rsidRDefault="000C6F66" w:rsidP="000C6F66">
      <w:pPr>
        <w:jc w:val="both"/>
        <w:rPr>
          <w:rFonts w:ascii="Arial" w:eastAsia="Calibri" w:hAnsi="Arial" w:cs="Arial"/>
          <w:sz w:val="22"/>
          <w:szCs w:val="22"/>
        </w:rPr>
      </w:pPr>
    </w:p>
    <w:p w:rsidR="000C6F66" w:rsidRPr="00261ADF" w:rsidRDefault="000C6F66" w:rsidP="000C6F66">
      <w:pPr>
        <w:jc w:val="both"/>
        <w:rPr>
          <w:rFonts w:ascii="Arial" w:eastAsia="Calibri" w:hAnsi="Arial" w:cs="Arial"/>
          <w:b/>
          <w:sz w:val="22"/>
          <w:szCs w:val="22"/>
        </w:rPr>
      </w:pPr>
      <w:r w:rsidRPr="00261ADF">
        <w:rPr>
          <w:rFonts w:ascii="Arial" w:eastAsia="Calibri" w:hAnsi="Arial" w:cs="Arial"/>
          <w:b/>
          <w:sz w:val="22"/>
          <w:szCs w:val="22"/>
        </w:rPr>
        <w:t>5.5.3</w:t>
      </w:r>
      <w:r w:rsidRPr="00261ADF">
        <w:rPr>
          <w:rFonts w:ascii="Arial" w:eastAsia="Calibri" w:hAnsi="Arial" w:cs="Arial"/>
          <w:b/>
          <w:sz w:val="22"/>
          <w:szCs w:val="22"/>
        </w:rPr>
        <w:tab/>
      </w:r>
      <w:r w:rsidR="002E0D6F" w:rsidRPr="00261ADF">
        <w:rPr>
          <w:rFonts w:ascii="Arial" w:eastAsia="Calibri" w:hAnsi="Arial" w:cs="Arial"/>
          <w:b/>
          <w:sz w:val="22"/>
          <w:szCs w:val="22"/>
        </w:rPr>
        <w:t>Acesso ao Sistema</w:t>
      </w:r>
    </w:p>
    <w:p w:rsidR="000C6F66" w:rsidRPr="000C6F66" w:rsidRDefault="000C6F66" w:rsidP="000C6F66">
      <w:pPr>
        <w:jc w:val="both"/>
        <w:rPr>
          <w:rFonts w:ascii="Arial" w:eastAsia="Calibri" w:hAnsi="Arial" w:cs="Arial"/>
          <w:sz w:val="22"/>
          <w:szCs w:val="22"/>
        </w:rPr>
      </w:pPr>
    </w:p>
    <w:p w:rsidR="000C6F66" w:rsidRDefault="000C6F66" w:rsidP="002E0D6F">
      <w:pPr>
        <w:ind w:firstLine="708"/>
        <w:jc w:val="both"/>
        <w:rPr>
          <w:rFonts w:ascii="Arial" w:eastAsia="Calibri" w:hAnsi="Arial" w:cs="Arial"/>
          <w:sz w:val="22"/>
          <w:szCs w:val="22"/>
        </w:rPr>
      </w:pPr>
      <w:r w:rsidRPr="000C6F66">
        <w:rPr>
          <w:rFonts w:ascii="Arial" w:eastAsia="Calibri" w:hAnsi="Arial" w:cs="Arial"/>
          <w:sz w:val="22"/>
          <w:szCs w:val="22"/>
        </w:rPr>
        <w:t>Cada usuário deve ter um código e senha e estar associado a um perfil de acesso diferenciado por classe de usuário. No mínimo três perfis de acesso (operador, técnico de manutenção e supervisor) devem ser disponibilizados.</w:t>
      </w:r>
    </w:p>
    <w:p w:rsidR="002E0D6F" w:rsidRPr="000C6F66" w:rsidRDefault="002E0D6F" w:rsidP="002E0D6F">
      <w:pPr>
        <w:ind w:firstLine="708"/>
        <w:jc w:val="both"/>
        <w:rPr>
          <w:rFonts w:ascii="Arial" w:eastAsia="Calibri" w:hAnsi="Arial" w:cs="Arial"/>
          <w:sz w:val="22"/>
          <w:szCs w:val="22"/>
        </w:rPr>
      </w:pPr>
    </w:p>
    <w:p w:rsidR="000C6F66" w:rsidRPr="000C6F66" w:rsidRDefault="000C6F66" w:rsidP="002E0D6F">
      <w:pPr>
        <w:ind w:firstLine="708"/>
        <w:jc w:val="both"/>
        <w:rPr>
          <w:rFonts w:ascii="Arial" w:eastAsia="Calibri" w:hAnsi="Arial" w:cs="Arial"/>
          <w:sz w:val="22"/>
          <w:szCs w:val="22"/>
        </w:rPr>
      </w:pPr>
      <w:r w:rsidRPr="000C6F66">
        <w:rPr>
          <w:rFonts w:ascii="Arial" w:eastAsia="Calibri" w:hAnsi="Arial" w:cs="Arial"/>
          <w:sz w:val="22"/>
          <w:szCs w:val="22"/>
        </w:rPr>
        <w:t>Através dos perfis deve ser possível a segregação de visualização e comandos.</w:t>
      </w:r>
    </w:p>
    <w:p w:rsidR="000C6F66" w:rsidRPr="000C6F66" w:rsidRDefault="000C6F66" w:rsidP="000C6F66">
      <w:pPr>
        <w:jc w:val="both"/>
        <w:rPr>
          <w:rFonts w:ascii="Arial" w:eastAsia="Calibri" w:hAnsi="Arial" w:cs="Arial"/>
          <w:sz w:val="22"/>
          <w:szCs w:val="22"/>
        </w:rPr>
      </w:pPr>
    </w:p>
    <w:p w:rsidR="000C6F66" w:rsidRPr="00261ADF" w:rsidRDefault="000C6F66" w:rsidP="000C6F66">
      <w:pPr>
        <w:jc w:val="both"/>
        <w:rPr>
          <w:rFonts w:ascii="Arial" w:eastAsia="Calibri" w:hAnsi="Arial" w:cs="Arial"/>
          <w:b/>
          <w:sz w:val="22"/>
          <w:szCs w:val="22"/>
        </w:rPr>
      </w:pPr>
      <w:r w:rsidRPr="00261ADF">
        <w:rPr>
          <w:rFonts w:ascii="Arial" w:eastAsia="Calibri" w:hAnsi="Arial" w:cs="Arial"/>
          <w:b/>
          <w:sz w:val="22"/>
          <w:szCs w:val="22"/>
        </w:rPr>
        <w:t>5.5.4</w:t>
      </w:r>
      <w:r w:rsidRPr="00261ADF">
        <w:rPr>
          <w:rFonts w:ascii="Arial" w:eastAsia="Calibri" w:hAnsi="Arial" w:cs="Arial"/>
          <w:b/>
          <w:sz w:val="22"/>
          <w:szCs w:val="22"/>
        </w:rPr>
        <w:tab/>
      </w:r>
      <w:r w:rsidR="002E0D6F" w:rsidRPr="00261ADF">
        <w:rPr>
          <w:rFonts w:ascii="Arial" w:eastAsia="Calibri" w:hAnsi="Arial" w:cs="Arial"/>
          <w:b/>
          <w:sz w:val="22"/>
          <w:szCs w:val="22"/>
        </w:rPr>
        <w:t>Sequências Automáticas</w:t>
      </w:r>
    </w:p>
    <w:p w:rsidR="000C6F66" w:rsidRPr="00261ADF" w:rsidRDefault="000C6F66" w:rsidP="000C6F66">
      <w:pPr>
        <w:jc w:val="both"/>
        <w:rPr>
          <w:rFonts w:ascii="Arial" w:eastAsia="Calibri" w:hAnsi="Arial" w:cs="Arial"/>
          <w:b/>
          <w:sz w:val="22"/>
          <w:szCs w:val="22"/>
        </w:rPr>
      </w:pPr>
    </w:p>
    <w:p w:rsidR="000C6F66" w:rsidRPr="000C6F66" w:rsidRDefault="000C6F66" w:rsidP="002E0D6F">
      <w:pPr>
        <w:ind w:firstLine="708"/>
        <w:jc w:val="both"/>
        <w:rPr>
          <w:rFonts w:ascii="Arial" w:eastAsia="Calibri" w:hAnsi="Arial" w:cs="Arial"/>
          <w:sz w:val="22"/>
          <w:szCs w:val="22"/>
        </w:rPr>
      </w:pPr>
      <w:r w:rsidRPr="000C6F66">
        <w:rPr>
          <w:rFonts w:ascii="Arial" w:eastAsia="Calibri" w:hAnsi="Arial" w:cs="Arial"/>
          <w:sz w:val="22"/>
          <w:szCs w:val="22"/>
        </w:rPr>
        <w:t>A execução de Seqüências Automáticas deve permitir que o operador execute uma ordem pré-estabelecida de comandos, a partir da ativação de uma única ordem. Assim, por exemplo, associado à ordem "Auditório" pode ser ativada a rotina de condicionamento de ar e iluminação da referida sala.</w:t>
      </w:r>
    </w:p>
    <w:p w:rsidR="000C6F66" w:rsidRPr="000C6F66" w:rsidRDefault="000C6F66" w:rsidP="000C6F66">
      <w:pPr>
        <w:jc w:val="both"/>
        <w:rPr>
          <w:rFonts w:ascii="Arial" w:eastAsia="Calibri" w:hAnsi="Arial" w:cs="Arial"/>
          <w:sz w:val="22"/>
          <w:szCs w:val="22"/>
        </w:rPr>
      </w:pPr>
    </w:p>
    <w:p w:rsidR="000C6F66" w:rsidRPr="00261ADF" w:rsidRDefault="000C6F66" w:rsidP="000C6F66">
      <w:pPr>
        <w:jc w:val="both"/>
        <w:rPr>
          <w:rFonts w:ascii="Arial" w:eastAsia="Calibri" w:hAnsi="Arial" w:cs="Arial"/>
          <w:b/>
          <w:sz w:val="22"/>
          <w:szCs w:val="22"/>
        </w:rPr>
      </w:pPr>
      <w:r w:rsidRPr="00261ADF">
        <w:rPr>
          <w:rFonts w:ascii="Arial" w:eastAsia="Calibri" w:hAnsi="Arial" w:cs="Arial"/>
          <w:b/>
          <w:sz w:val="22"/>
          <w:szCs w:val="22"/>
        </w:rPr>
        <w:t>5.5.5</w:t>
      </w:r>
      <w:r w:rsidRPr="00261ADF">
        <w:rPr>
          <w:rFonts w:ascii="Arial" w:eastAsia="Calibri" w:hAnsi="Arial" w:cs="Arial"/>
          <w:b/>
          <w:sz w:val="22"/>
          <w:szCs w:val="22"/>
        </w:rPr>
        <w:tab/>
      </w:r>
      <w:r w:rsidR="002E0D6F" w:rsidRPr="00261ADF">
        <w:rPr>
          <w:rFonts w:ascii="Arial" w:eastAsia="Calibri" w:hAnsi="Arial" w:cs="Arial"/>
          <w:b/>
          <w:sz w:val="22"/>
          <w:szCs w:val="22"/>
        </w:rPr>
        <w:t>Programação Horária</w:t>
      </w:r>
    </w:p>
    <w:p w:rsidR="000C6F66" w:rsidRPr="000C6F66" w:rsidRDefault="000C6F66" w:rsidP="000C6F66">
      <w:pPr>
        <w:jc w:val="both"/>
        <w:rPr>
          <w:rFonts w:ascii="Arial" w:eastAsia="Calibri" w:hAnsi="Arial" w:cs="Arial"/>
          <w:sz w:val="22"/>
          <w:szCs w:val="22"/>
        </w:rPr>
      </w:pPr>
    </w:p>
    <w:p w:rsidR="000C6F66" w:rsidRPr="000C6F66" w:rsidRDefault="000C6F66" w:rsidP="002E0D6F">
      <w:pPr>
        <w:ind w:firstLine="708"/>
        <w:jc w:val="both"/>
        <w:rPr>
          <w:rFonts w:ascii="Arial" w:eastAsia="Calibri" w:hAnsi="Arial" w:cs="Arial"/>
          <w:sz w:val="22"/>
          <w:szCs w:val="22"/>
        </w:rPr>
      </w:pPr>
      <w:r w:rsidRPr="000C6F66">
        <w:rPr>
          <w:rFonts w:ascii="Arial" w:eastAsia="Calibri" w:hAnsi="Arial" w:cs="Arial"/>
          <w:sz w:val="22"/>
          <w:szCs w:val="22"/>
        </w:rPr>
        <w:t>Essa função permite que o operador associe comandos e seqüências automáticas de comandos a horários. Assim, a partir da ET, o operador estabelece os horários para ligar/desligar determinados equipamentos. Estas tabelas deverão ser transferidas "ON LINE" para as respectivas CE’s que possuem uma tarefa genérica, executada periodicamente, que ativa os procedimentos associados ao relógio.</w:t>
      </w:r>
    </w:p>
    <w:p w:rsidR="000C6F66" w:rsidRPr="000C6F66" w:rsidRDefault="000C6F66" w:rsidP="000C6F66">
      <w:pPr>
        <w:jc w:val="both"/>
        <w:rPr>
          <w:rFonts w:ascii="Arial" w:eastAsia="Calibri" w:hAnsi="Arial" w:cs="Arial"/>
          <w:sz w:val="22"/>
          <w:szCs w:val="22"/>
        </w:rPr>
      </w:pPr>
    </w:p>
    <w:p w:rsidR="000C6F66" w:rsidRPr="000C6F66" w:rsidRDefault="000C6F66" w:rsidP="002E0D6F">
      <w:pPr>
        <w:ind w:firstLine="708"/>
        <w:jc w:val="both"/>
        <w:rPr>
          <w:rFonts w:ascii="Arial" w:eastAsia="Calibri" w:hAnsi="Arial" w:cs="Arial"/>
          <w:sz w:val="22"/>
          <w:szCs w:val="22"/>
        </w:rPr>
      </w:pPr>
      <w:r w:rsidRPr="000C6F66">
        <w:rPr>
          <w:rFonts w:ascii="Arial" w:eastAsia="Calibri" w:hAnsi="Arial" w:cs="Arial"/>
          <w:sz w:val="22"/>
          <w:szCs w:val="22"/>
        </w:rPr>
        <w:t>A função de programação horária deve reconhecer calendário com feriados e permitir que o operador facilmente modifique esta programação ou sobreponha um comando à programação pré-estabelecida, em função de uma necessidade eventual. O referencial de data e hora deve ser oriundo da mesma base do Sistema.</w:t>
      </w:r>
    </w:p>
    <w:p w:rsidR="000C6F66" w:rsidRPr="000C6F66" w:rsidRDefault="000C6F66" w:rsidP="000C6F66">
      <w:pPr>
        <w:jc w:val="both"/>
        <w:rPr>
          <w:rFonts w:ascii="Arial" w:eastAsia="Calibri" w:hAnsi="Arial" w:cs="Arial"/>
          <w:sz w:val="22"/>
          <w:szCs w:val="22"/>
        </w:rPr>
      </w:pPr>
    </w:p>
    <w:p w:rsidR="000C6F66" w:rsidRPr="00261ADF" w:rsidRDefault="000C6F66" w:rsidP="000C6F66">
      <w:pPr>
        <w:jc w:val="both"/>
        <w:rPr>
          <w:rFonts w:ascii="Arial" w:eastAsia="Calibri" w:hAnsi="Arial" w:cs="Arial"/>
          <w:b/>
          <w:sz w:val="22"/>
          <w:szCs w:val="22"/>
        </w:rPr>
      </w:pPr>
      <w:r w:rsidRPr="00261ADF">
        <w:rPr>
          <w:rFonts w:ascii="Arial" w:eastAsia="Calibri" w:hAnsi="Arial" w:cs="Arial"/>
          <w:b/>
          <w:sz w:val="22"/>
          <w:szCs w:val="22"/>
        </w:rPr>
        <w:t>5.5.6</w:t>
      </w:r>
      <w:r w:rsidRPr="00261ADF">
        <w:rPr>
          <w:rFonts w:ascii="Arial" w:eastAsia="Calibri" w:hAnsi="Arial" w:cs="Arial"/>
          <w:b/>
          <w:sz w:val="22"/>
          <w:szCs w:val="22"/>
        </w:rPr>
        <w:tab/>
      </w:r>
      <w:r w:rsidR="002E0D6F" w:rsidRPr="00261ADF">
        <w:rPr>
          <w:rFonts w:ascii="Arial" w:eastAsia="Calibri" w:hAnsi="Arial" w:cs="Arial"/>
          <w:b/>
          <w:sz w:val="22"/>
          <w:szCs w:val="22"/>
        </w:rPr>
        <w:t>Programação de Evento</w:t>
      </w:r>
    </w:p>
    <w:p w:rsidR="000C6F66" w:rsidRPr="000C6F66" w:rsidRDefault="000C6F66" w:rsidP="000C6F66">
      <w:pPr>
        <w:jc w:val="both"/>
        <w:rPr>
          <w:rFonts w:ascii="Arial" w:eastAsia="Calibri" w:hAnsi="Arial" w:cs="Arial"/>
          <w:sz w:val="22"/>
          <w:szCs w:val="22"/>
        </w:rPr>
      </w:pPr>
    </w:p>
    <w:p w:rsidR="000C6F66" w:rsidRPr="000C6F66" w:rsidRDefault="000C6F66" w:rsidP="002E0D6F">
      <w:pPr>
        <w:ind w:firstLine="708"/>
        <w:jc w:val="both"/>
        <w:rPr>
          <w:rFonts w:ascii="Arial" w:eastAsia="Calibri" w:hAnsi="Arial" w:cs="Arial"/>
          <w:sz w:val="22"/>
          <w:szCs w:val="22"/>
        </w:rPr>
      </w:pPr>
      <w:r w:rsidRPr="000C6F66">
        <w:rPr>
          <w:rFonts w:ascii="Arial" w:eastAsia="Calibri" w:hAnsi="Arial" w:cs="Arial"/>
          <w:sz w:val="22"/>
          <w:szCs w:val="22"/>
        </w:rPr>
        <w:t>Esta função permite que o operador associe procedimentos a ocorrência de eventos. Os procedimentos podem ser:</w:t>
      </w:r>
    </w:p>
    <w:p w:rsidR="000C6F66" w:rsidRPr="000C6F66" w:rsidRDefault="000C6F66" w:rsidP="000C6F66">
      <w:pPr>
        <w:jc w:val="both"/>
        <w:rPr>
          <w:rFonts w:ascii="Arial" w:eastAsia="Calibri" w:hAnsi="Arial" w:cs="Arial"/>
          <w:sz w:val="22"/>
          <w:szCs w:val="22"/>
        </w:rPr>
      </w:pPr>
    </w:p>
    <w:p w:rsidR="000C6F66" w:rsidRPr="000C6F66" w:rsidRDefault="000C6F66" w:rsidP="001F2CC6">
      <w:pPr>
        <w:numPr>
          <w:ilvl w:val="0"/>
          <w:numId w:val="12"/>
        </w:numPr>
        <w:jc w:val="both"/>
        <w:rPr>
          <w:rFonts w:ascii="Arial" w:eastAsia="Calibri" w:hAnsi="Arial" w:cs="Arial"/>
          <w:sz w:val="22"/>
          <w:szCs w:val="22"/>
        </w:rPr>
      </w:pPr>
      <w:r w:rsidRPr="000C6F66">
        <w:rPr>
          <w:rFonts w:ascii="Arial" w:eastAsia="Calibri" w:hAnsi="Arial" w:cs="Arial"/>
          <w:sz w:val="22"/>
          <w:szCs w:val="22"/>
        </w:rPr>
        <w:t>Ligar/desligar um equipamento;</w:t>
      </w:r>
    </w:p>
    <w:p w:rsidR="000C6F66" w:rsidRPr="000C6F66" w:rsidRDefault="000C6F66" w:rsidP="001F2CC6">
      <w:pPr>
        <w:numPr>
          <w:ilvl w:val="0"/>
          <w:numId w:val="12"/>
        </w:numPr>
        <w:jc w:val="both"/>
        <w:rPr>
          <w:rFonts w:ascii="Arial" w:eastAsia="Calibri" w:hAnsi="Arial" w:cs="Arial"/>
          <w:sz w:val="22"/>
          <w:szCs w:val="22"/>
        </w:rPr>
      </w:pPr>
      <w:r w:rsidRPr="000C6F66">
        <w:rPr>
          <w:rFonts w:ascii="Arial" w:eastAsia="Calibri" w:hAnsi="Arial" w:cs="Arial"/>
          <w:sz w:val="22"/>
          <w:szCs w:val="22"/>
        </w:rPr>
        <w:t>Ativar uma seqüência automática;</w:t>
      </w:r>
    </w:p>
    <w:p w:rsidR="000C6F66" w:rsidRPr="000C6F66" w:rsidRDefault="000C6F66" w:rsidP="001F2CC6">
      <w:pPr>
        <w:numPr>
          <w:ilvl w:val="0"/>
          <w:numId w:val="12"/>
        </w:numPr>
        <w:jc w:val="both"/>
        <w:rPr>
          <w:rFonts w:ascii="Arial" w:eastAsia="Calibri" w:hAnsi="Arial" w:cs="Arial"/>
          <w:sz w:val="22"/>
          <w:szCs w:val="22"/>
        </w:rPr>
      </w:pPr>
      <w:r w:rsidRPr="000C6F66">
        <w:rPr>
          <w:rFonts w:ascii="Arial" w:eastAsia="Calibri" w:hAnsi="Arial" w:cs="Arial"/>
          <w:sz w:val="22"/>
          <w:szCs w:val="22"/>
        </w:rPr>
        <w:t>Enviar uma mensagem a um destino pré-estabelecido;</w:t>
      </w:r>
    </w:p>
    <w:p w:rsidR="000C6F66" w:rsidRPr="000C6F66" w:rsidRDefault="000C6F66" w:rsidP="001F2CC6">
      <w:pPr>
        <w:numPr>
          <w:ilvl w:val="0"/>
          <w:numId w:val="12"/>
        </w:numPr>
        <w:jc w:val="both"/>
        <w:rPr>
          <w:rFonts w:ascii="Arial" w:eastAsia="Calibri" w:hAnsi="Arial" w:cs="Arial"/>
          <w:sz w:val="22"/>
          <w:szCs w:val="22"/>
        </w:rPr>
      </w:pPr>
      <w:r w:rsidRPr="000C6F66">
        <w:rPr>
          <w:rFonts w:ascii="Arial" w:eastAsia="Calibri" w:hAnsi="Arial" w:cs="Arial"/>
          <w:sz w:val="22"/>
          <w:szCs w:val="22"/>
        </w:rPr>
        <w:t>Executar uma expressão;</w:t>
      </w:r>
    </w:p>
    <w:p w:rsidR="000C6F66" w:rsidRPr="000C6F66" w:rsidRDefault="000C6F66" w:rsidP="001F2CC6">
      <w:pPr>
        <w:numPr>
          <w:ilvl w:val="0"/>
          <w:numId w:val="12"/>
        </w:numPr>
        <w:jc w:val="both"/>
        <w:rPr>
          <w:rFonts w:ascii="Arial" w:eastAsia="Calibri" w:hAnsi="Arial" w:cs="Arial"/>
          <w:sz w:val="22"/>
          <w:szCs w:val="22"/>
        </w:rPr>
      </w:pPr>
      <w:r w:rsidRPr="000C6F66">
        <w:rPr>
          <w:rFonts w:ascii="Arial" w:eastAsia="Calibri" w:hAnsi="Arial" w:cs="Arial"/>
          <w:sz w:val="22"/>
          <w:szCs w:val="22"/>
        </w:rPr>
        <w:t>Inibir/ativar alarme;</w:t>
      </w:r>
    </w:p>
    <w:p w:rsidR="000C6F66" w:rsidRPr="000C6F66" w:rsidRDefault="000C6F66" w:rsidP="001F2CC6">
      <w:pPr>
        <w:numPr>
          <w:ilvl w:val="0"/>
          <w:numId w:val="12"/>
        </w:numPr>
        <w:jc w:val="both"/>
        <w:rPr>
          <w:rFonts w:ascii="Arial" w:eastAsia="Calibri" w:hAnsi="Arial" w:cs="Arial"/>
          <w:sz w:val="22"/>
          <w:szCs w:val="22"/>
        </w:rPr>
      </w:pPr>
      <w:r w:rsidRPr="000C6F66">
        <w:rPr>
          <w:rFonts w:ascii="Arial" w:eastAsia="Calibri" w:hAnsi="Arial" w:cs="Arial"/>
          <w:sz w:val="22"/>
          <w:szCs w:val="22"/>
        </w:rPr>
        <w:t>Download e upload às CE’s, entre outros.</w:t>
      </w:r>
    </w:p>
    <w:p w:rsidR="000C6F66" w:rsidRPr="000C6F66" w:rsidRDefault="000C6F66" w:rsidP="000C6F66">
      <w:pPr>
        <w:jc w:val="both"/>
        <w:rPr>
          <w:rFonts w:ascii="Arial" w:eastAsia="Calibri" w:hAnsi="Arial" w:cs="Arial"/>
          <w:sz w:val="22"/>
          <w:szCs w:val="22"/>
        </w:rPr>
      </w:pPr>
    </w:p>
    <w:p w:rsidR="000C6F66" w:rsidRPr="000C6F66" w:rsidRDefault="000C6F66" w:rsidP="002E0D6F">
      <w:pPr>
        <w:ind w:firstLine="708"/>
        <w:jc w:val="both"/>
        <w:rPr>
          <w:rFonts w:ascii="Arial" w:eastAsia="Calibri" w:hAnsi="Arial" w:cs="Arial"/>
          <w:sz w:val="22"/>
          <w:szCs w:val="22"/>
        </w:rPr>
      </w:pPr>
      <w:r w:rsidRPr="000C6F66">
        <w:rPr>
          <w:rFonts w:ascii="Arial" w:eastAsia="Calibri" w:hAnsi="Arial" w:cs="Arial"/>
          <w:sz w:val="22"/>
          <w:szCs w:val="22"/>
        </w:rPr>
        <w:t>Os eventos podem ser:</w:t>
      </w:r>
    </w:p>
    <w:p w:rsidR="000C6F66" w:rsidRPr="000C6F66" w:rsidRDefault="000C6F66" w:rsidP="000C6F66">
      <w:pPr>
        <w:jc w:val="both"/>
        <w:rPr>
          <w:rFonts w:ascii="Arial" w:eastAsia="Calibri" w:hAnsi="Arial" w:cs="Arial"/>
          <w:sz w:val="22"/>
          <w:szCs w:val="22"/>
        </w:rPr>
      </w:pPr>
    </w:p>
    <w:p w:rsidR="000C6F66" w:rsidRPr="000C6F66" w:rsidRDefault="000C6F66" w:rsidP="001F2CC6">
      <w:pPr>
        <w:numPr>
          <w:ilvl w:val="0"/>
          <w:numId w:val="13"/>
        </w:numPr>
        <w:jc w:val="both"/>
        <w:rPr>
          <w:rFonts w:ascii="Arial" w:eastAsia="Calibri" w:hAnsi="Arial" w:cs="Arial"/>
          <w:sz w:val="22"/>
          <w:szCs w:val="22"/>
        </w:rPr>
      </w:pPr>
      <w:r w:rsidRPr="000C6F66">
        <w:rPr>
          <w:rFonts w:ascii="Arial" w:eastAsia="Calibri" w:hAnsi="Arial" w:cs="Arial"/>
          <w:sz w:val="22"/>
          <w:szCs w:val="22"/>
        </w:rPr>
        <w:t>Mudança do estado de uma variável;</w:t>
      </w:r>
    </w:p>
    <w:p w:rsidR="000C6F66" w:rsidRPr="000C6F66" w:rsidRDefault="000C6F66" w:rsidP="001F2CC6">
      <w:pPr>
        <w:numPr>
          <w:ilvl w:val="0"/>
          <w:numId w:val="13"/>
        </w:numPr>
        <w:jc w:val="both"/>
        <w:rPr>
          <w:rFonts w:ascii="Arial" w:eastAsia="Calibri" w:hAnsi="Arial" w:cs="Arial"/>
          <w:sz w:val="22"/>
          <w:szCs w:val="22"/>
        </w:rPr>
      </w:pPr>
      <w:r w:rsidRPr="000C6F66">
        <w:rPr>
          <w:rFonts w:ascii="Arial" w:eastAsia="Calibri" w:hAnsi="Arial" w:cs="Arial"/>
          <w:sz w:val="22"/>
          <w:szCs w:val="22"/>
        </w:rPr>
        <w:t>Ocorrência do estado pré-definido de uma variável;</w:t>
      </w:r>
    </w:p>
    <w:p w:rsidR="000C6F66" w:rsidRPr="000C6F66" w:rsidRDefault="000C6F66" w:rsidP="001F2CC6">
      <w:pPr>
        <w:numPr>
          <w:ilvl w:val="0"/>
          <w:numId w:val="13"/>
        </w:numPr>
        <w:jc w:val="both"/>
        <w:rPr>
          <w:rFonts w:ascii="Arial" w:eastAsia="Calibri" w:hAnsi="Arial" w:cs="Arial"/>
          <w:sz w:val="22"/>
          <w:szCs w:val="22"/>
        </w:rPr>
      </w:pPr>
      <w:r w:rsidRPr="000C6F66">
        <w:rPr>
          <w:rFonts w:ascii="Arial" w:eastAsia="Calibri" w:hAnsi="Arial" w:cs="Arial"/>
          <w:sz w:val="22"/>
          <w:szCs w:val="22"/>
        </w:rPr>
        <w:t>Ocorrência de um alarme;</w:t>
      </w:r>
    </w:p>
    <w:p w:rsidR="000C6F66" w:rsidRPr="000C6F66" w:rsidRDefault="000C6F66" w:rsidP="001F2CC6">
      <w:pPr>
        <w:numPr>
          <w:ilvl w:val="0"/>
          <w:numId w:val="13"/>
        </w:numPr>
        <w:jc w:val="both"/>
        <w:rPr>
          <w:rFonts w:ascii="Arial" w:eastAsia="Calibri" w:hAnsi="Arial" w:cs="Arial"/>
          <w:sz w:val="22"/>
          <w:szCs w:val="22"/>
        </w:rPr>
      </w:pPr>
      <w:r w:rsidRPr="000C6F66">
        <w:rPr>
          <w:rFonts w:ascii="Arial" w:eastAsia="Calibri" w:hAnsi="Arial" w:cs="Arial"/>
          <w:sz w:val="22"/>
          <w:szCs w:val="22"/>
        </w:rPr>
        <w:t>Estado verdadeiro de uma equação lógica;</w:t>
      </w:r>
    </w:p>
    <w:p w:rsidR="000C6F66" w:rsidRPr="000C6F66" w:rsidRDefault="000C6F66" w:rsidP="001F2CC6">
      <w:pPr>
        <w:numPr>
          <w:ilvl w:val="0"/>
          <w:numId w:val="13"/>
        </w:numPr>
        <w:jc w:val="both"/>
        <w:rPr>
          <w:rFonts w:ascii="Arial" w:eastAsia="Calibri" w:hAnsi="Arial" w:cs="Arial"/>
          <w:sz w:val="22"/>
          <w:szCs w:val="22"/>
        </w:rPr>
      </w:pPr>
      <w:r w:rsidRPr="000C6F66">
        <w:rPr>
          <w:rFonts w:ascii="Arial" w:eastAsia="Calibri" w:hAnsi="Arial" w:cs="Arial"/>
          <w:sz w:val="22"/>
          <w:szCs w:val="22"/>
        </w:rPr>
        <w:t>Ocorrência de um horário pré-selecionado; e</w:t>
      </w:r>
    </w:p>
    <w:p w:rsidR="000C6F66" w:rsidRPr="000C6F66" w:rsidRDefault="000C6F66" w:rsidP="001F2CC6">
      <w:pPr>
        <w:numPr>
          <w:ilvl w:val="0"/>
          <w:numId w:val="13"/>
        </w:numPr>
        <w:jc w:val="both"/>
        <w:rPr>
          <w:rFonts w:ascii="Arial" w:eastAsia="Calibri" w:hAnsi="Arial" w:cs="Arial"/>
          <w:sz w:val="22"/>
          <w:szCs w:val="22"/>
        </w:rPr>
      </w:pPr>
      <w:r w:rsidRPr="000C6F66">
        <w:rPr>
          <w:rFonts w:ascii="Arial" w:eastAsia="Calibri" w:hAnsi="Arial" w:cs="Arial"/>
          <w:sz w:val="22"/>
          <w:szCs w:val="22"/>
        </w:rPr>
        <w:t>Retorno de uma variável ao estado normal, entre outros.</w:t>
      </w:r>
    </w:p>
    <w:p w:rsidR="000C6F66" w:rsidRPr="000C6F66" w:rsidRDefault="000C6F66" w:rsidP="000C6F66">
      <w:pPr>
        <w:jc w:val="both"/>
        <w:rPr>
          <w:rFonts w:ascii="Arial" w:eastAsia="Calibri" w:hAnsi="Arial" w:cs="Arial"/>
          <w:sz w:val="22"/>
          <w:szCs w:val="22"/>
        </w:rPr>
      </w:pPr>
    </w:p>
    <w:p w:rsidR="000C6F66" w:rsidRPr="000C6F66" w:rsidRDefault="000C6F66" w:rsidP="002E0D6F">
      <w:pPr>
        <w:ind w:firstLine="708"/>
        <w:jc w:val="both"/>
        <w:rPr>
          <w:rFonts w:ascii="Arial" w:eastAsia="Calibri" w:hAnsi="Arial" w:cs="Arial"/>
          <w:sz w:val="22"/>
          <w:szCs w:val="22"/>
        </w:rPr>
      </w:pPr>
      <w:r w:rsidRPr="000C6F66">
        <w:rPr>
          <w:rFonts w:ascii="Arial" w:eastAsia="Calibri" w:hAnsi="Arial" w:cs="Arial"/>
          <w:sz w:val="22"/>
          <w:szCs w:val="22"/>
        </w:rPr>
        <w:t>A função de programação de eventos deve permitir que o operador, de forma fácil, modifique esta programação ou sobreponha um comando à programação pré-estabelecida, em função de uma necessidade eventual.</w:t>
      </w:r>
    </w:p>
    <w:p w:rsidR="000C6F66" w:rsidRPr="000C6F66" w:rsidRDefault="000C6F66" w:rsidP="000C6F66">
      <w:pPr>
        <w:jc w:val="both"/>
        <w:rPr>
          <w:rFonts w:ascii="Arial" w:eastAsia="Calibri" w:hAnsi="Arial" w:cs="Arial"/>
          <w:sz w:val="22"/>
          <w:szCs w:val="22"/>
        </w:rPr>
      </w:pPr>
    </w:p>
    <w:p w:rsidR="000C6F66" w:rsidRPr="00261ADF" w:rsidRDefault="000C6F66" w:rsidP="000C6F66">
      <w:pPr>
        <w:jc w:val="both"/>
        <w:rPr>
          <w:rFonts w:ascii="Arial" w:eastAsia="Calibri" w:hAnsi="Arial" w:cs="Arial"/>
          <w:b/>
          <w:sz w:val="22"/>
          <w:szCs w:val="22"/>
        </w:rPr>
      </w:pPr>
      <w:r w:rsidRPr="00261ADF">
        <w:rPr>
          <w:rFonts w:ascii="Arial" w:eastAsia="Calibri" w:hAnsi="Arial" w:cs="Arial"/>
          <w:b/>
          <w:sz w:val="22"/>
          <w:szCs w:val="22"/>
        </w:rPr>
        <w:t>5.5.7</w:t>
      </w:r>
      <w:r w:rsidRPr="00261ADF">
        <w:rPr>
          <w:rFonts w:ascii="Arial" w:eastAsia="Calibri" w:hAnsi="Arial" w:cs="Arial"/>
          <w:b/>
          <w:sz w:val="22"/>
          <w:szCs w:val="22"/>
        </w:rPr>
        <w:tab/>
      </w:r>
      <w:r w:rsidR="002E0D6F" w:rsidRPr="00261ADF">
        <w:rPr>
          <w:rFonts w:ascii="Arial" w:eastAsia="Calibri" w:hAnsi="Arial" w:cs="Arial"/>
          <w:b/>
          <w:sz w:val="22"/>
          <w:szCs w:val="22"/>
        </w:rPr>
        <w:t>Transferências de Dados</w:t>
      </w:r>
    </w:p>
    <w:p w:rsidR="000C6F66" w:rsidRPr="000C6F66" w:rsidRDefault="000C6F66" w:rsidP="000C6F66">
      <w:pPr>
        <w:jc w:val="both"/>
        <w:rPr>
          <w:rFonts w:ascii="Arial" w:eastAsia="Calibri" w:hAnsi="Arial" w:cs="Arial"/>
          <w:sz w:val="22"/>
          <w:szCs w:val="22"/>
        </w:rPr>
      </w:pPr>
    </w:p>
    <w:p w:rsidR="000C6F66" w:rsidRPr="000C6F66" w:rsidRDefault="000C6F66" w:rsidP="002E0D6F">
      <w:pPr>
        <w:ind w:firstLine="708"/>
        <w:jc w:val="both"/>
        <w:rPr>
          <w:rFonts w:ascii="Arial" w:eastAsia="Calibri" w:hAnsi="Arial" w:cs="Arial"/>
          <w:sz w:val="22"/>
          <w:szCs w:val="22"/>
        </w:rPr>
      </w:pPr>
      <w:r w:rsidRPr="000C6F66">
        <w:rPr>
          <w:rFonts w:ascii="Arial" w:eastAsia="Calibri" w:hAnsi="Arial" w:cs="Arial"/>
          <w:sz w:val="22"/>
          <w:szCs w:val="22"/>
        </w:rPr>
        <w:t>O software deve permitir a transferência de dados para outros softwares, de forma a possibilitar:</w:t>
      </w:r>
    </w:p>
    <w:p w:rsidR="000C6F66" w:rsidRPr="000C6F66" w:rsidRDefault="000C6F66" w:rsidP="000C6F66">
      <w:pPr>
        <w:jc w:val="both"/>
        <w:rPr>
          <w:rFonts w:ascii="Arial" w:eastAsia="Calibri" w:hAnsi="Arial" w:cs="Arial"/>
          <w:sz w:val="22"/>
          <w:szCs w:val="22"/>
        </w:rPr>
      </w:pPr>
    </w:p>
    <w:p w:rsidR="000C6F66" w:rsidRPr="000C6F66" w:rsidRDefault="000C6F66" w:rsidP="001F2CC6">
      <w:pPr>
        <w:numPr>
          <w:ilvl w:val="0"/>
          <w:numId w:val="14"/>
        </w:numPr>
        <w:jc w:val="both"/>
        <w:rPr>
          <w:rFonts w:ascii="Arial" w:eastAsia="Calibri" w:hAnsi="Arial" w:cs="Arial"/>
          <w:sz w:val="22"/>
          <w:szCs w:val="22"/>
        </w:rPr>
      </w:pPr>
      <w:r w:rsidRPr="000C6F66">
        <w:rPr>
          <w:rFonts w:ascii="Arial" w:eastAsia="Calibri" w:hAnsi="Arial" w:cs="Arial"/>
          <w:sz w:val="22"/>
          <w:szCs w:val="22"/>
        </w:rPr>
        <w:t>consultas; e</w:t>
      </w:r>
    </w:p>
    <w:p w:rsidR="000C6F66" w:rsidRPr="000C6F66" w:rsidRDefault="000C6F66" w:rsidP="001F2CC6">
      <w:pPr>
        <w:numPr>
          <w:ilvl w:val="0"/>
          <w:numId w:val="14"/>
        </w:numPr>
        <w:jc w:val="both"/>
        <w:rPr>
          <w:rFonts w:ascii="Arial" w:eastAsia="Calibri" w:hAnsi="Arial" w:cs="Arial"/>
          <w:sz w:val="22"/>
          <w:szCs w:val="22"/>
        </w:rPr>
      </w:pPr>
      <w:r w:rsidRPr="000C6F66">
        <w:rPr>
          <w:rFonts w:ascii="Arial" w:eastAsia="Calibri" w:hAnsi="Arial" w:cs="Arial"/>
          <w:sz w:val="22"/>
          <w:szCs w:val="22"/>
        </w:rPr>
        <w:t>customização de relatórios referentes às bases de dados de eventos da CCO.</w:t>
      </w:r>
    </w:p>
    <w:p w:rsidR="000C6F66" w:rsidRPr="000C6F66" w:rsidRDefault="000C6F66" w:rsidP="000C6F66">
      <w:pPr>
        <w:jc w:val="both"/>
        <w:rPr>
          <w:rFonts w:ascii="Arial" w:eastAsia="Calibri" w:hAnsi="Arial" w:cs="Arial"/>
          <w:sz w:val="22"/>
          <w:szCs w:val="22"/>
        </w:rPr>
      </w:pPr>
    </w:p>
    <w:p w:rsidR="000C6F66" w:rsidRPr="00261ADF" w:rsidRDefault="000C6F66" w:rsidP="000C6F66">
      <w:pPr>
        <w:jc w:val="both"/>
        <w:rPr>
          <w:rFonts w:ascii="Arial" w:eastAsia="Calibri" w:hAnsi="Arial" w:cs="Arial"/>
          <w:b/>
          <w:sz w:val="22"/>
          <w:szCs w:val="22"/>
        </w:rPr>
      </w:pPr>
      <w:r w:rsidRPr="00261ADF">
        <w:rPr>
          <w:rFonts w:ascii="Arial" w:eastAsia="Calibri" w:hAnsi="Arial" w:cs="Arial"/>
          <w:b/>
          <w:sz w:val="22"/>
          <w:szCs w:val="22"/>
        </w:rPr>
        <w:t>5.5.8</w:t>
      </w:r>
      <w:r w:rsidRPr="00261ADF">
        <w:rPr>
          <w:rFonts w:ascii="Arial" w:eastAsia="Calibri" w:hAnsi="Arial" w:cs="Arial"/>
          <w:b/>
          <w:sz w:val="22"/>
          <w:szCs w:val="22"/>
        </w:rPr>
        <w:tab/>
      </w:r>
      <w:r w:rsidR="002E0D6F" w:rsidRPr="00261ADF">
        <w:rPr>
          <w:rFonts w:ascii="Arial" w:eastAsia="Calibri" w:hAnsi="Arial" w:cs="Arial"/>
          <w:b/>
          <w:sz w:val="22"/>
          <w:szCs w:val="22"/>
        </w:rPr>
        <w:t>Interface Homem Máquina</w:t>
      </w:r>
      <w:r w:rsidRPr="00261ADF">
        <w:rPr>
          <w:rFonts w:ascii="Arial" w:eastAsia="Calibri" w:hAnsi="Arial" w:cs="Arial"/>
          <w:b/>
          <w:sz w:val="22"/>
          <w:szCs w:val="22"/>
        </w:rPr>
        <w:t xml:space="preserve"> (IHM)</w:t>
      </w:r>
    </w:p>
    <w:p w:rsidR="000C6F66" w:rsidRPr="00261ADF" w:rsidRDefault="000C6F66" w:rsidP="000C6F66">
      <w:pPr>
        <w:jc w:val="both"/>
        <w:rPr>
          <w:rFonts w:ascii="Arial" w:eastAsia="Calibri" w:hAnsi="Arial" w:cs="Arial"/>
          <w:b/>
          <w:sz w:val="22"/>
          <w:szCs w:val="22"/>
        </w:rPr>
      </w:pPr>
    </w:p>
    <w:p w:rsidR="000C6F66" w:rsidRPr="00261ADF" w:rsidRDefault="000C6F66" w:rsidP="000C6F66">
      <w:pPr>
        <w:jc w:val="both"/>
        <w:rPr>
          <w:rFonts w:ascii="Arial" w:eastAsia="Calibri" w:hAnsi="Arial" w:cs="Arial"/>
          <w:b/>
          <w:sz w:val="22"/>
          <w:szCs w:val="22"/>
        </w:rPr>
      </w:pPr>
      <w:r w:rsidRPr="00261ADF">
        <w:rPr>
          <w:rFonts w:ascii="Arial" w:eastAsia="Calibri" w:hAnsi="Arial" w:cs="Arial"/>
          <w:b/>
          <w:sz w:val="22"/>
          <w:szCs w:val="22"/>
        </w:rPr>
        <w:t>5.5.8.1</w:t>
      </w:r>
      <w:r w:rsidRPr="00261ADF">
        <w:rPr>
          <w:rFonts w:ascii="Arial" w:eastAsia="Calibri" w:hAnsi="Arial" w:cs="Arial"/>
          <w:b/>
          <w:sz w:val="22"/>
          <w:szCs w:val="22"/>
        </w:rPr>
        <w:tab/>
        <w:t>T</w:t>
      </w:r>
      <w:r w:rsidR="002E0D6F" w:rsidRPr="00261ADF">
        <w:rPr>
          <w:rFonts w:ascii="Arial" w:eastAsia="Calibri" w:hAnsi="Arial" w:cs="Arial"/>
          <w:b/>
          <w:sz w:val="22"/>
          <w:szCs w:val="22"/>
        </w:rPr>
        <w:t>elas do Sistema</w:t>
      </w:r>
    </w:p>
    <w:p w:rsidR="000C6F66" w:rsidRPr="00261ADF" w:rsidRDefault="000C6F66" w:rsidP="000C6F66">
      <w:pPr>
        <w:jc w:val="both"/>
        <w:rPr>
          <w:rFonts w:ascii="Arial" w:eastAsia="Calibri" w:hAnsi="Arial" w:cs="Arial"/>
          <w:b/>
          <w:sz w:val="22"/>
          <w:szCs w:val="22"/>
        </w:rPr>
      </w:pPr>
    </w:p>
    <w:p w:rsidR="000C6F66" w:rsidRPr="000C6F66" w:rsidRDefault="000C6F66" w:rsidP="002E0D6F">
      <w:pPr>
        <w:ind w:firstLine="708"/>
        <w:jc w:val="both"/>
        <w:rPr>
          <w:rFonts w:ascii="Arial" w:eastAsia="Calibri" w:hAnsi="Arial" w:cs="Arial"/>
          <w:sz w:val="22"/>
          <w:szCs w:val="22"/>
        </w:rPr>
      </w:pPr>
      <w:r w:rsidRPr="000C6F66">
        <w:rPr>
          <w:rFonts w:ascii="Arial" w:eastAsia="Calibri" w:hAnsi="Arial" w:cs="Arial"/>
          <w:sz w:val="22"/>
          <w:szCs w:val="22"/>
        </w:rPr>
        <w:t>O sistema deverá possuir telas/janelas funcionais e de processo. As telas/janelas de processo deverá conter diagramas unifilares, quadros sinópticos, desenhos e figuras, animados através de variáveis de visualização. As telas de processo poderão possuir uma parte estática, desenhada utilizando-se um editor de telas qualquer, e as variáveis de visualização que podem ser:</w:t>
      </w:r>
    </w:p>
    <w:p w:rsidR="000C6F66" w:rsidRPr="000C6F66" w:rsidRDefault="000C6F66" w:rsidP="000C6F66">
      <w:pPr>
        <w:jc w:val="both"/>
        <w:rPr>
          <w:rFonts w:ascii="Arial" w:eastAsia="Calibri" w:hAnsi="Arial" w:cs="Arial"/>
          <w:sz w:val="22"/>
          <w:szCs w:val="22"/>
        </w:rPr>
      </w:pPr>
    </w:p>
    <w:p w:rsidR="000C6F66" w:rsidRPr="000C6F66" w:rsidRDefault="000C6F66" w:rsidP="001F2CC6">
      <w:pPr>
        <w:numPr>
          <w:ilvl w:val="0"/>
          <w:numId w:val="15"/>
        </w:numPr>
        <w:jc w:val="both"/>
        <w:rPr>
          <w:rFonts w:ascii="Arial" w:eastAsia="Calibri" w:hAnsi="Arial" w:cs="Arial"/>
          <w:sz w:val="22"/>
          <w:szCs w:val="22"/>
        </w:rPr>
      </w:pPr>
      <w:r w:rsidRPr="000C6F66">
        <w:rPr>
          <w:rFonts w:ascii="Arial" w:eastAsia="Calibri" w:hAnsi="Arial" w:cs="Arial"/>
          <w:sz w:val="22"/>
          <w:szCs w:val="22"/>
        </w:rPr>
        <w:t>Desenho associado ao estado de uma variável digital;</w:t>
      </w:r>
    </w:p>
    <w:p w:rsidR="000C6F66" w:rsidRPr="000C6F66" w:rsidRDefault="000C6F66" w:rsidP="001F2CC6">
      <w:pPr>
        <w:numPr>
          <w:ilvl w:val="0"/>
          <w:numId w:val="15"/>
        </w:numPr>
        <w:jc w:val="both"/>
        <w:rPr>
          <w:rFonts w:ascii="Arial" w:eastAsia="Calibri" w:hAnsi="Arial" w:cs="Arial"/>
          <w:sz w:val="22"/>
          <w:szCs w:val="22"/>
        </w:rPr>
      </w:pPr>
      <w:r w:rsidRPr="000C6F66">
        <w:rPr>
          <w:rFonts w:ascii="Arial" w:eastAsia="Calibri" w:hAnsi="Arial" w:cs="Arial"/>
          <w:sz w:val="22"/>
          <w:szCs w:val="22"/>
        </w:rPr>
        <w:t>Barra vertical/horizontal associado ao valor de uma variável analógica;</w:t>
      </w:r>
    </w:p>
    <w:p w:rsidR="000C6F66" w:rsidRPr="000C6F66" w:rsidRDefault="000C6F66" w:rsidP="001F2CC6">
      <w:pPr>
        <w:numPr>
          <w:ilvl w:val="0"/>
          <w:numId w:val="15"/>
        </w:numPr>
        <w:jc w:val="both"/>
        <w:rPr>
          <w:rFonts w:ascii="Arial" w:eastAsia="Calibri" w:hAnsi="Arial" w:cs="Arial"/>
          <w:sz w:val="22"/>
          <w:szCs w:val="22"/>
        </w:rPr>
      </w:pPr>
      <w:r w:rsidRPr="000C6F66">
        <w:rPr>
          <w:rFonts w:ascii="Arial" w:eastAsia="Calibri" w:hAnsi="Arial" w:cs="Arial"/>
          <w:sz w:val="22"/>
          <w:szCs w:val="22"/>
        </w:rPr>
        <w:t>Círculo, semicírculo associado ao valor de uma variável analógica;</w:t>
      </w:r>
    </w:p>
    <w:p w:rsidR="000C6F66" w:rsidRPr="000C6F66" w:rsidRDefault="000C6F66" w:rsidP="001F2CC6">
      <w:pPr>
        <w:numPr>
          <w:ilvl w:val="0"/>
          <w:numId w:val="15"/>
        </w:numPr>
        <w:jc w:val="both"/>
        <w:rPr>
          <w:rFonts w:ascii="Arial" w:eastAsia="Calibri" w:hAnsi="Arial" w:cs="Arial"/>
          <w:sz w:val="22"/>
          <w:szCs w:val="22"/>
        </w:rPr>
      </w:pPr>
      <w:r w:rsidRPr="000C6F66">
        <w:rPr>
          <w:rFonts w:ascii="Arial" w:eastAsia="Calibri" w:hAnsi="Arial" w:cs="Arial"/>
          <w:sz w:val="22"/>
          <w:szCs w:val="22"/>
        </w:rPr>
        <w:t>Campo numérico representando o valor de uma variável; e</w:t>
      </w:r>
    </w:p>
    <w:p w:rsidR="000C6F66" w:rsidRPr="000C6F66" w:rsidRDefault="000C6F66" w:rsidP="001F2CC6">
      <w:pPr>
        <w:numPr>
          <w:ilvl w:val="0"/>
          <w:numId w:val="15"/>
        </w:numPr>
        <w:jc w:val="both"/>
        <w:rPr>
          <w:rFonts w:ascii="Arial" w:eastAsia="Calibri" w:hAnsi="Arial" w:cs="Arial"/>
          <w:sz w:val="22"/>
          <w:szCs w:val="22"/>
        </w:rPr>
      </w:pPr>
      <w:r w:rsidRPr="000C6F66">
        <w:rPr>
          <w:rFonts w:ascii="Arial" w:eastAsia="Calibri" w:hAnsi="Arial" w:cs="Arial"/>
          <w:sz w:val="22"/>
          <w:szCs w:val="22"/>
        </w:rPr>
        <w:t>Gráfico de tendência associado ao valor de uma ou mais variável analógica.</w:t>
      </w:r>
    </w:p>
    <w:p w:rsidR="000C6F66" w:rsidRPr="000C6F66" w:rsidRDefault="000C6F66" w:rsidP="000C6F66">
      <w:pPr>
        <w:jc w:val="both"/>
        <w:rPr>
          <w:rFonts w:ascii="Arial" w:eastAsia="Calibri" w:hAnsi="Arial" w:cs="Arial"/>
          <w:sz w:val="22"/>
          <w:szCs w:val="22"/>
        </w:rPr>
      </w:pPr>
    </w:p>
    <w:p w:rsidR="000C6F66" w:rsidRPr="000C6F66" w:rsidRDefault="000C6F66" w:rsidP="002E0D6F">
      <w:pPr>
        <w:ind w:firstLine="708"/>
        <w:jc w:val="both"/>
        <w:rPr>
          <w:rFonts w:ascii="Arial" w:eastAsia="Calibri" w:hAnsi="Arial" w:cs="Arial"/>
          <w:sz w:val="22"/>
          <w:szCs w:val="22"/>
        </w:rPr>
      </w:pPr>
      <w:r w:rsidRPr="000C6F66">
        <w:rPr>
          <w:rFonts w:ascii="Arial" w:eastAsia="Calibri" w:hAnsi="Arial" w:cs="Arial"/>
          <w:sz w:val="22"/>
          <w:szCs w:val="22"/>
        </w:rPr>
        <w:t>As telas/janelas de processo podem ou não ser de grupo. Como tela/janela de grupo entende-se um conjunto de telas idêntico, sobre o ponto de vista do fundo estático e do número de variáveis de visualização, que representam diferentes equipamentos repetitivos. Assim, por exemplo, podem existir 10 quadros de área com um mesmo formato e um mesmo número de contatores comandados/monitorados. Estes 10 quadros de área podem ser representados por uma única tela/janela de grupo que representa o estado do grupo (quadro) selecionado. Se o software do CONTRATADA não possui esta funcionalidade, deverão ser definidas quantas telas forem necessárias à mesma função.</w:t>
      </w:r>
    </w:p>
    <w:p w:rsidR="000C6F66" w:rsidRPr="000C6F66" w:rsidRDefault="000C6F66" w:rsidP="000C6F66">
      <w:pPr>
        <w:jc w:val="both"/>
        <w:rPr>
          <w:rFonts w:ascii="Arial" w:eastAsia="Calibri" w:hAnsi="Arial" w:cs="Arial"/>
          <w:sz w:val="22"/>
          <w:szCs w:val="22"/>
        </w:rPr>
      </w:pPr>
    </w:p>
    <w:p w:rsidR="000C6F66" w:rsidRPr="000C6F66" w:rsidRDefault="000C6F66" w:rsidP="002E0D6F">
      <w:pPr>
        <w:ind w:firstLine="708"/>
        <w:jc w:val="both"/>
        <w:rPr>
          <w:rFonts w:ascii="Arial" w:eastAsia="Calibri" w:hAnsi="Arial" w:cs="Arial"/>
          <w:sz w:val="22"/>
          <w:szCs w:val="22"/>
        </w:rPr>
      </w:pPr>
      <w:r w:rsidRPr="000C6F66">
        <w:rPr>
          <w:rFonts w:ascii="Arial" w:eastAsia="Calibri" w:hAnsi="Arial" w:cs="Arial"/>
          <w:sz w:val="22"/>
          <w:szCs w:val="22"/>
        </w:rPr>
        <w:t>As telas/janelas funcionais estão associadas funções do software tais como:</w:t>
      </w:r>
    </w:p>
    <w:p w:rsidR="000C6F66" w:rsidRPr="000C6F66" w:rsidRDefault="000C6F66" w:rsidP="000C6F66">
      <w:pPr>
        <w:jc w:val="both"/>
        <w:rPr>
          <w:rFonts w:ascii="Arial" w:eastAsia="Calibri" w:hAnsi="Arial" w:cs="Arial"/>
          <w:sz w:val="22"/>
          <w:szCs w:val="22"/>
        </w:rPr>
      </w:pPr>
    </w:p>
    <w:p w:rsidR="000C6F66" w:rsidRPr="000C6F66" w:rsidRDefault="000C6F66" w:rsidP="001F2CC6">
      <w:pPr>
        <w:numPr>
          <w:ilvl w:val="0"/>
          <w:numId w:val="16"/>
        </w:numPr>
        <w:jc w:val="both"/>
        <w:rPr>
          <w:rFonts w:ascii="Arial" w:eastAsia="Calibri" w:hAnsi="Arial" w:cs="Arial"/>
          <w:sz w:val="22"/>
          <w:szCs w:val="22"/>
        </w:rPr>
      </w:pPr>
      <w:r w:rsidRPr="000C6F66">
        <w:rPr>
          <w:rFonts w:ascii="Arial" w:eastAsia="Calibri" w:hAnsi="Arial" w:cs="Arial"/>
          <w:sz w:val="22"/>
          <w:szCs w:val="22"/>
        </w:rPr>
        <w:t>Tela de alarmes correntes;</w:t>
      </w:r>
    </w:p>
    <w:p w:rsidR="000C6F66" w:rsidRPr="000C6F66" w:rsidRDefault="000C6F66" w:rsidP="001F2CC6">
      <w:pPr>
        <w:numPr>
          <w:ilvl w:val="0"/>
          <w:numId w:val="16"/>
        </w:numPr>
        <w:jc w:val="both"/>
        <w:rPr>
          <w:rFonts w:ascii="Arial" w:eastAsia="Calibri" w:hAnsi="Arial" w:cs="Arial"/>
          <w:sz w:val="22"/>
          <w:szCs w:val="22"/>
        </w:rPr>
      </w:pPr>
      <w:r w:rsidRPr="000C6F66">
        <w:rPr>
          <w:rFonts w:ascii="Arial" w:eastAsia="Calibri" w:hAnsi="Arial" w:cs="Arial"/>
          <w:sz w:val="22"/>
          <w:szCs w:val="22"/>
        </w:rPr>
        <w:t>Tela de eventos;</w:t>
      </w:r>
    </w:p>
    <w:p w:rsidR="000C6F66" w:rsidRPr="000C6F66" w:rsidRDefault="000C6F66" w:rsidP="001F2CC6">
      <w:pPr>
        <w:numPr>
          <w:ilvl w:val="0"/>
          <w:numId w:val="16"/>
        </w:numPr>
        <w:jc w:val="both"/>
        <w:rPr>
          <w:rFonts w:ascii="Arial" w:eastAsia="Calibri" w:hAnsi="Arial" w:cs="Arial"/>
          <w:sz w:val="22"/>
          <w:szCs w:val="22"/>
        </w:rPr>
      </w:pPr>
      <w:r w:rsidRPr="000C6F66">
        <w:rPr>
          <w:rFonts w:ascii="Arial" w:eastAsia="Calibri" w:hAnsi="Arial" w:cs="Arial"/>
          <w:sz w:val="22"/>
          <w:szCs w:val="22"/>
        </w:rPr>
        <w:t>Tela de comandos do operador;</w:t>
      </w:r>
    </w:p>
    <w:p w:rsidR="000C6F66" w:rsidRPr="000C6F66" w:rsidRDefault="000C6F66" w:rsidP="001F2CC6">
      <w:pPr>
        <w:numPr>
          <w:ilvl w:val="0"/>
          <w:numId w:val="16"/>
        </w:numPr>
        <w:jc w:val="both"/>
        <w:rPr>
          <w:rFonts w:ascii="Arial" w:eastAsia="Calibri" w:hAnsi="Arial" w:cs="Arial"/>
          <w:sz w:val="22"/>
          <w:szCs w:val="22"/>
        </w:rPr>
      </w:pPr>
      <w:r w:rsidRPr="000C6F66">
        <w:rPr>
          <w:rFonts w:ascii="Arial" w:eastAsia="Calibri" w:hAnsi="Arial" w:cs="Arial"/>
          <w:sz w:val="22"/>
          <w:szCs w:val="22"/>
        </w:rPr>
        <w:t>Telas genéricas para selecionar tendências em tempo real ou histórica de variáveis;</w:t>
      </w:r>
    </w:p>
    <w:p w:rsidR="000C6F66" w:rsidRPr="000C6F66" w:rsidRDefault="000C6F66" w:rsidP="001F2CC6">
      <w:pPr>
        <w:numPr>
          <w:ilvl w:val="0"/>
          <w:numId w:val="16"/>
        </w:numPr>
        <w:jc w:val="both"/>
        <w:rPr>
          <w:rFonts w:ascii="Arial" w:eastAsia="Calibri" w:hAnsi="Arial" w:cs="Arial"/>
          <w:sz w:val="22"/>
          <w:szCs w:val="22"/>
        </w:rPr>
      </w:pPr>
      <w:r w:rsidRPr="000C6F66">
        <w:rPr>
          <w:rFonts w:ascii="Arial" w:eastAsia="Calibri" w:hAnsi="Arial" w:cs="Arial"/>
          <w:sz w:val="22"/>
          <w:szCs w:val="22"/>
        </w:rPr>
        <w:t>Telas de atualização de parâmetros de variáveis do BDTR;</w:t>
      </w:r>
    </w:p>
    <w:p w:rsidR="000C6F66" w:rsidRPr="000C6F66" w:rsidRDefault="000C6F66" w:rsidP="001F2CC6">
      <w:pPr>
        <w:numPr>
          <w:ilvl w:val="0"/>
          <w:numId w:val="16"/>
        </w:numPr>
        <w:jc w:val="both"/>
        <w:rPr>
          <w:rFonts w:ascii="Arial" w:eastAsia="Calibri" w:hAnsi="Arial" w:cs="Arial"/>
          <w:sz w:val="22"/>
          <w:szCs w:val="22"/>
        </w:rPr>
      </w:pPr>
      <w:r w:rsidRPr="000C6F66">
        <w:rPr>
          <w:rFonts w:ascii="Arial" w:eastAsia="Calibri" w:hAnsi="Arial" w:cs="Arial"/>
          <w:sz w:val="22"/>
          <w:szCs w:val="22"/>
        </w:rPr>
        <w:t>Telas de plantas baixas da POLÍCIA FEDERAL, com implantação dos subsistemas;</w:t>
      </w:r>
    </w:p>
    <w:p w:rsidR="000C6F66" w:rsidRPr="000C6F66" w:rsidRDefault="000C6F66" w:rsidP="001F2CC6">
      <w:pPr>
        <w:numPr>
          <w:ilvl w:val="0"/>
          <w:numId w:val="16"/>
        </w:numPr>
        <w:jc w:val="both"/>
        <w:rPr>
          <w:rFonts w:ascii="Arial" w:eastAsia="Calibri" w:hAnsi="Arial" w:cs="Arial"/>
          <w:sz w:val="22"/>
          <w:szCs w:val="22"/>
        </w:rPr>
      </w:pPr>
      <w:r w:rsidRPr="000C6F66">
        <w:rPr>
          <w:rFonts w:ascii="Arial" w:eastAsia="Calibri" w:hAnsi="Arial" w:cs="Arial"/>
          <w:sz w:val="22"/>
          <w:szCs w:val="22"/>
        </w:rPr>
        <w:t>As telas funcionam podem ter filtros por sistema, local, data e hora;</w:t>
      </w:r>
    </w:p>
    <w:p w:rsidR="000C6F66" w:rsidRPr="000C6F66" w:rsidRDefault="000C6F66" w:rsidP="001F2CC6">
      <w:pPr>
        <w:numPr>
          <w:ilvl w:val="0"/>
          <w:numId w:val="16"/>
        </w:numPr>
        <w:jc w:val="both"/>
        <w:rPr>
          <w:rFonts w:ascii="Arial" w:eastAsia="Calibri" w:hAnsi="Arial" w:cs="Arial"/>
          <w:sz w:val="22"/>
          <w:szCs w:val="22"/>
        </w:rPr>
      </w:pPr>
      <w:r w:rsidRPr="000C6F66">
        <w:rPr>
          <w:rFonts w:ascii="Arial" w:eastAsia="Calibri" w:hAnsi="Arial" w:cs="Arial"/>
          <w:sz w:val="22"/>
          <w:szCs w:val="22"/>
        </w:rPr>
        <w:t>Demais telas necessárias ao perfeito funcionamento dos sistemas.</w:t>
      </w:r>
    </w:p>
    <w:p w:rsidR="000C6F66" w:rsidRPr="000C6F66" w:rsidRDefault="000C6F66" w:rsidP="000C6F66">
      <w:pPr>
        <w:jc w:val="both"/>
        <w:rPr>
          <w:rFonts w:ascii="Arial" w:eastAsia="Calibri" w:hAnsi="Arial" w:cs="Arial"/>
          <w:sz w:val="22"/>
          <w:szCs w:val="22"/>
        </w:rPr>
      </w:pPr>
    </w:p>
    <w:p w:rsidR="000C6F66" w:rsidRPr="00261ADF" w:rsidRDefault="000C6F66" w:rsidP="000C6F66">
      <w:pPr>
        <w:jc w:val="both"/>
        <w:rPr>
          <w:rFonts w:ascii="Arial" w:eastAsia="Calibri" w:hAnsi="Arial" w:cs="Arial"/>
          <w:b/>
          <w:sz w:val="22"/>
          <w:szCs w:val="22"/>
        </w:rPr>
      </w:pPr>
      <w:r w:rsidRPr="00261ADF">
        <w:rPr>
          <w:rFonts w:ascii="Arial" w:eastAsia="Calibri" w:hAnsi="Arial" w:cs="Arial"/>
          <w:b/>
          <w:sz w:val="22"/>
          <w:szCs w:val="22"/>
        </w:rPr>
        <w:t>5.6</w:t>
      </w:r>
      <w:r w:rsidRPr="00261ADF">
        <w:rPr>
          <w:rFonts w:ascii="Arial" w:eastAsia="Calibri" w:hAnsi="Arial" w:cs="Arial"/>
          <w:b/>
          <w:sz w:val="22"/>
          <w:szCs w:val="22"/>
        </w:rPr>
        <w:tab/>
      </w:r>
      <w:r w:rsidR="002E0D6F" w:rsidRPr="00261ADF">
        <w:rPr>
          <w:rFonts w:ascii="Arial" w:eastAsia="Calibri" w:hAnsi="Arial" w:cs="Arial"/>
          <w:b/>
          <w:sz w:val="22"/>
          <w:szCs w:val="22"/>
        </w:rPr>
        <w:t>Software de Processo da CE</w:t>
      </w:r>
    </w:p>
    <w:p w:rsidR="000C6F66" w:rsidRPr="000C6F66" w:rsidRDefault="000C6F66" w:rsidP="000C6F66">
      <w:pPr>
        <w:jc w:val="both"/>
        <w:rPr>
          <w:rFonts w:ascii="Arial" w:eastAsia="Calibri" w:hAnsi="Arial" w:cs="Arial"/>
          <w:sz w:val="22"/>
          <w:szCs w:val="22"/>
        </w:rPr>
      </w:pPr>
    </w:p>
    <w:p w:rsidR="000C6F66" w:rsidRPr="000C6F66" w:rsidRDefault="000C6F66" w:rsidP="002E0D6F">
      <w:pPr>
        <w:ind w:firstLine="708"/>
        <w:jc w:val="both"/>
        <w:rPr>
          <w:rFonts w:ascii="Arial" w:eastAsia="Calibri" w:hAnsi="Arial" w:cs="Arial"/>
          <w:sz w:val="22"/>
          <w:szCs w:val="22"/>
        </w:rPr>
      </w:pPr>
      <w:r w:rsidRPr="000C6F66">
        <w:rPr>
          <w:rFonts w:ascii="Arial" w:eastAsia="Calibri" w:hAnsi="Arial" w:cs="Arial"/>
          <w:sz w:val="22"/>
          <w:szCs w:val="22"/>
        </w:rPr>
        <w:t>Todas as CE’s deverão implementar funções de controle tipo DDC (Direct Digital Control) e executar o software de processo local.</w:t>
      </w:r>
    </w:p>
    <w:p w:rsidR="000C6F66" w:rsidRPr="000C6F66" w:rsidRDefault="000C6F66" w:rsidP="000C6F66">
      <w:pPr>
        <w:jc w:val="both"/>
        <w:rPr>
          <w:rFonts w:ascii="Arial" w:eastAsia="Calibri" w:hAnsi="Arial" w:cs="Arial"/>
          <w:sz w:val="22"/>
          <w:szCs w:val="22"/>
        </w:rPr>
      </w:pPr>
    </w:p>
    <w:p w:rsidR="000C6F66" w:rsidRPr="000C6F66" w:rsidRDefault="000C6F66" w:rsidP="002E0D6F">
      <w:pPr>
        <w:ind w:firstLine="708"/>
        <w:jc w:val="both"/>
        <w:rPr>
          <w:rFonts w:ascii="Arial" w:eastAsia="Calibri" w:hAnsi="Arial" w:cs="Arial"/>
          <w:sz w:val="22"/>
          <w:szCs w:val="22"/>
        </w:rPr>
      </w:pPr>
      <w:r w:rsidRPr="000C6F66">
        <w:rPr>
          <w:rFonts w:ascii="Arial" w:eastAsia="Calibri" w:hAnsi="Arial" w:cs="Arial"/>
          <w:sz w:val="22"/>
          <w:szCs w:val="22"/>
        </w:rPr>
        <w:t>Todos os parâmetros necessários à implementação de qualquer função deverão residir na CE, sendo, entretanto, modificados na CCO do Sistema.</w:t>
      </w:r>
    </w:p>
    <w:p w:rsidR="000C6F66" w:rsidRPr="000C6F66" w:rsidRDefault="000C6F66" w:rsidP="000C6F66">
      <w:pPr>
        <w:jc w:val="both"/>
        <w:rPr>
          <w:rFonts w:ascii="Arial" w:eastAsia="Calibri" w:hAnsi="Arial" w:cs="Arial"/>
          <w:sz w:val="22"/>
          <w:szCs w:val="22"/>
        </w:rPr>
      </w:pPr>
    </w:p>
    <w:p w:rsidR="000C6F66" w:rsidRPr="000C6F66" w:rsidRDefault="000C6F66" w:rsidP="000C6F66">
      <w:pPr>
        <w:jc w:val="both"/>
        <w:rPr>
          <w:rFonts w:ascii="Arial" w:eastAsia="Calibri" w:hAnsi="Arial" w:cs="Arial"/>
          <w:sz w:val="22"/>
          <w:szCs w:val="22"/>
        </w:rPr>
      </w:pPr>
    </w:p>
    <w:p w:rsidR="000C6F66" w:rsidRPr="00261ADF" w:rsidRDefault="000C6F66" w:rsidP="000C6F66">
      <w:pPr>
        <w:jc w:val="both"/>
        <w:rPr>
          <w:rFonts w:ascii="Arial" w:eastAsia="Calibri" w:hAnsi="Arial" w:cs="Arial"/>
          <w:b/>
          <w:sz w:val="22"/>
          <w:szCs w:val="22"/>
        </w:rPr>
      </w:pPr>
      <w:r w:rsidRPr="00261ADF">
        <w:rPr>
          <w:rFonts w:ascii="Arial" w:eastAsia="Calibri" w:hAnsi="Arial" w:cs="Arial"/>
          <w:b/>
          <w:sz w:val="22"/>
          <w:szCs w:val="22"/>
        </w:rPr>
        <w:t>5.6.1</w:t>
      </w:r>
      <w:r w:rsidRPr="00261ADF">
        <w:rPr>
          <w:rFonts w:ascii="Arial" w:eastAsia="Calibri" w:hAnsi="Arial" w:cs="Arial"/>
          <w:b/>
          <w:sz w:val="22"/>
          <w:szCs w:val="22"/>
        </w:rPr>
        <w:tab/>
      </w:r>
      <w:r w:rsidR="002E0D6F" w:rsidRPr="00261ADF">
        <w:rPr>
          <w:rFonts w:ascii="Arial" w:eastAsia="Calibri" w:hAnsi="Arial" w:cs="Arial"/>
          <w:b/>
          <w:sz w:val="22"/>
          <w:szCs w:val="22"/>
        </w:rPr>
        <w:t>Software de Processos Locais</w:t>
      </w:r>
      <w:r w:rsidRPr="00261ADF">
        <w:rPr>
          <w:rFonts w:ascii="Arial" w:eastAsia="Calibri" w:hAnsi="Arial" w:cs="Arial"/>
          <w:b/>
          <w:sz w:val="22"/>
          <w:szCs w:val="22"/>
        </w:rPr>
        <w:t xml:space="preserve"> </w:t>
      </w:r>
    </w:p>
    <w:p w:rsidR="000C6F66" w:rsidRPr="000C6F66" w:rsidRDefault="000C6F66" w:rsidP="000C6F66">
      <w:pPr>
        <w:jc w:val="both"/>
        <w:rPr>
          <w:rFonts w:ascii="Arial" w:eastAsia="Calibri" w:hAnsi="Arial" w:cs="Arial"/>
          <w:sz w:val="22"/>
          <w:szCs w:val="22"/>
        </w:rPr>
      </w:pPr>
    </w:p>
    <w:p w:rsidR="000C6F66" w:rsidRPr="000C6F66" w:rsidRDefault="000C6F66" w:rsidP="002E0D6F">
      <w:pPr>
        <w:ind w:firstLine="708"/>
        <w:jc w:val="both"/>
        <w:rPr>
          <w:rFonts w:ascii="Arial" w:eastAsia="Calibri" w:hAnsi="Arial" w:cs="Arial"/>
          <w:sz w:val="22"/>
          <w:szCs w:val="22"/>
        </w:rPr>
      </w:pPr>
      <w:r w:rsidRPr="000C6F66">
        <w:rPr>
          <w:rFonts w:ascii="Arial" w:eastAsia="Calibri" w:hAnsi="Arial" w:cs="Arial"/>
          <w:sz w:val="22"/>
          <w:szCs w:val="22"/>
        </w:rPr>
        <w:t>As CE’s deverão ser responsáveis pela execução de lógicas locais ativadas através de eventos ou ordens de operação. Como exemplos desses processos tem-se:</w:t>
      </w:r>
    </w:p>
    <w:p w:rsidR="000C6F66" w:rsidRPr="000C6F66" w:rsidRDefault="000C6F66" w:rsidP="000C6F66">
      <w:pPr>
        <w:jc w:val="both"/>
        <w:rPr>
          <w:rFonts w:ascii="Arial" w:eastAsia="Calibri" w:hAnsi="Arial" w:cs="Arial"/>
          <w:sz w:val="22"/>
          <w:szCs w:val="22"/>
        </w:rPr>
      </w:pPr>
    </w:p>
    <w:p w:rsidR="000C6F66" w:rsidRPr="000C6F66" w:rsidRDefault="000C6F66" w:rsidP="001F2CC6">
      <w:pPr>
        <w:numPr>
          <w:ilvl w:val="0"/>
          <w:numId w:val="17"/>
        </w:numPr>
        <w:jc w:val="both"/>
        <w:rPr>
          <w:rFonts w:ascii="Arial" w:eastAsia="Calibri" w:hAnsi="Arial" w:cs="Arial"/>
          <w:sz w:val="22"/>
          <w:szCs w:val="22"/>
        </w:rPr>
      </w:pPr>
      <w:r w:rsidRPr="000C6F66">
        <w:rPr>
          <w:rFonts w:ascii="Arial" w:eastAsia="Calibri" w:hAnsi="Arial" w:cs="Arial"/>
          <w:sz w:val="22"/>
          <w:szCs w:val="22"/>
        </w:rPr>
        <w:t>Programação horária;</w:t>
      </w:r>
    </w:p>
    <w:p w:rsidR="000C6F66" w:rsidRPr="000C6F66" w:rsidRDefault="000C6F66" w:rsidP="001F2CC6">
      <w:pPr>
        <w:numPr>
          <w:ilvl w:val="0"/>
          <w:numId w:val="17"/>
        </w:numPr>
        <w:jc w:val="both"/>
        <w:rPr>
          <w:rFonts w:ascii="Arial" w:eastAsia="Calibri" w:hAnsi="Arial" w:cs="Arial"/>
          <w:sz w:val="22"/>
          <w:szCs w:val="22"/>
        </w:rPr>
      </w:pPr>
      <w:r w:rsidRPr="000C6F66">
        <w:rPr>
          <w:rFonts w:ascii="Arial" w:eastAsia="Calibri" w:hAnsi="Arial" w:cs="Arial"/>
          <w:sz w:val="22"/>
          <w:szCs w:val="22"/>
        </w:rPr>
        <w:t>Algoritmos tipo PID;</w:t>
      </w:r>
    </w:p>
    <w:p w:rsidR="000C6F66" w:rsidRPr="000C6F66" w:rsidRDefault="000C6F66" w:rsidP="001F2CC6">
      <w:pPr>
        <w:numPr>
          <w:ilvl w:val="0"/>
          <w:numId w:val="17"/>
        </w:numPr>
        <w:jc w:val="both"/>
        <w:rPr>
          <w:rFonts w:ascii="Arial" w:eastAsia="Calibri" w:hAnsi="Arial" w:cs="Arial"/>
          <w:sz w:val="22"/>
          <w:szCs w:val="22"/>
        </w:rPr>
      </w:pPr>
      <w:r w:rsidRPr="000C6F66">
        <w:rPr>
          <w:rFonts w:ascii="Arial" w:eastAsia="Calibri" w:hAnsi="Arial" w:cs="Arial"/>
          <w:sz w:val="22"/>
          <w:szCs w:val="22"/>
        </w:rPr>
        <w:t>Conjunto de comandos ativados como resultado da ocorrência de um evento/horário;</w:t>
      </w:r>
    </w:p>
    <w:p w:rsidR="000C6F66" w:rsidRPr="000C6F66" w:rsidRDefault="000C6F66" w:rsidP="001F2CC6">
      <w:pPr>
        <w:numPr>
          <w:ilvl w:val="0"/>
          <w:numId w:val="17"/>
        </w:numPr>
        <w:jc w:val="both"/>
        <w:rPr>
          <w:rFonts w:ascii="Arial" w:eastAsia="Calibri" w:hAnsi="Arial" w:cs="Arial"/>
          <w:sz w:val="22"/>
          <w:szCs w:val="22"/>
        </w:rPr>
      </w:pPr>
      <w:r w:rsidRPr="000C6F66">
        <w:rPr>
          <w:rFonts w:ascii="Arial" w:eastAsia="Calibri" w:hAnsi="Arial" w:cs="Arial"/>
          <w:sz w:val="22"/>
          <w:szCs w:val="22"/>
        </w:rPr>
        <w:t>Laços de controle específicos, desenvolvidos em linguagem de alto nível;</w:t>
      </w:r>
    </w:p>
    <w:p w:rsidR="000C6F66" w:rsidRPr="000C6F66" w:rsidRDefault="000C6F66" w:rsidP="001F2CC6">
      <w:pPr>
        <w:numPr>
          <w:ilvl w:val="0"/>
          <w:numId w:val="17"/>
        </w:numPr>
        <w:jc w:val="both"/>
        <w:rPr>
          <w:rFonts w:ascii="Arial" w:eastAsia="Calibri" w:hAnsi="Arial" w:cs="Arial"/>
          <w:sz w:val="22"/>
          <w:szCs w:val="22"/>
        </w:rPr>
      </w:pPr>
      <w:r w:rsidRPr="000C6F66">
        <w:rPr>
          <w:rFonts w:ascii="Arial" w:eastAsia="Calibri" w:hAnsi="Arial" w:cs="Arial"/>
          <w:sz w:val="22"/>
          <w:szCs w:val="22"/>
        </w:rPr>
        <w:t>Sincronismo com relógio do servidor;</w:t>
      </w:r>
    </w:p>
    <w:p w:rsidR="000C6F66" w:rsidRPr="000C6F66" w:rsidRDefault="000C6F66" w:rsidP="001F2CC6">
      <w:pPr>
        <w:numPr>
          <w:ilvl w:val="0"/>
          <w:numId w:val="17"/>
        </w:numPr>
        <w:jc w:val="both"/>
        <w:rPr>
          <w:rFonts w:ascii="Arial" w:eastAsia="Calibri" w:hAnsi="Arial" w:cs="Arial"/>
          <w:sz w:val="22"/>
          <w:szCs w:val="22"/>
        </w:rPr>
      </w:pPr>
      <w:r w:rsidRPr="000C6F66">
        <w:rPr>
          <w:rFonts w:ascii="Arial" w:eastAsia="Calibri" w:hAnsi="Arial" w:cs="Arial"/>
          <w:sz w:val="22"/>
          <w:szCs w:val="22"/>
        </w:rPr>
        <w:t>Malhas de controles abertas e fechadas.</w:t>
      </w:r>
    </w:p>
    <w:p w:rsidR="000C6F66" w:rsidRPr="000C6F66" w:rsidRDefault="000C6F66" w:rsidP="000C6F66">
      <w:pPr>
        <w:jc w:val="both"/>
        <w:rPr>
          <w:rFonts w:ascii="Arial" w:eastAsia="Calibri" w:hAnsi="Arial" w:cs="Arial"/>
          <w:sz w:val="22"/>
          <w:szCs w:val="22"/>
        </w:rPr>
      </w:pPr>
    </w:p>
    <w:p w:rsidR="000C6F66" w:rsidRPr="000C6F66" w:rsidRDefault="000C6F66" w:rsidP="000C6F66">
      <w:pPr>
        <w:jc w:val="both"/>
        <w:rPr>
          <w:rFonts w:ascii="Arial" w:eastAsia="Calibri" w:hAnsi="Arial" w:cs="Arial"/>
          <w:sz w:val="22"/>
          <w:szCs w:val="22"/>
        </w:rPr>
      </w:pPr>
    </w:p>
    <w:p w:rsidR="000C6F66" w:rsidRPr="00261ADF" w:rsidRDefault="000C6F66" w:rsidP="000C6F66">
      <w:pPr>
        <w:jc w:val="both"/>
        <w:rPr>
          <w:rFonts w:ascii="Arial" w:eastAsia="Calibri" w:hAnsi="Arial" w:cs="Arial"/>
          <w:b/>
          <w:sz w:val="22"/>
          <w:szCs w:val="22"/>
        </w:rPr>
      </w:pPr>
      <w:r w:rsidRPr="00261ADF">
        <w:rPr>
          <w:rFonts w:ascii="Arial" w:eastAsia="Calibri" w:hAnsi="Arial" w:cs="Arial"/>
          <w:b/>
          <w:sz w:val="22"/>
          <w:szCs w:val="22"/>
        </w:rPr>
        <w:t>5.6.2</w:t>
      </w:r>
      <w:r w:rsidRPr="00261ADF">
        <w:rPr>
          <w:rFonts w:ascii="Arial" w:eastAsia="Calibri" w:hAnsi="Arial" w:cs="Arial"/>
          <w:b/>
          <w:sz w:val="22"/>
          <w:szCs w:val="22"/>
        </w:rPr>
        <w:tab/>
      </w:r>
      <w:r w:rsidR="002E0D6F" w:rsidRPr="00261ADF">
        <w:rPr>
          <w:rFonts w:ascii="Arial" w:eastAsia="Calibri" w:hAnsi="Arial" w:cs="Arial"/>
          <w:b/>
          <w:sz w:val="22"/>
          <w:szCs w:val="22"/>
        </w:rPr>
        <w:t>Bancos de dados da CE</w:t>
      </w:r>
    </w:p>
    <w:p w:rsidR="000C6F66" w:rsidRPr="00261ADF" w:rsidRDefault="000C6F66" w:rsidP="000C6F66">
      <w:pPr>
        <w:jc w:val="both"/>
        <w:rPr>
          <w:rFonts w:ascii="Arial" w:eastAsia="Calibri" w:hAnsi="Arial" w:cs="Arial"/>
          <w:b/>
          <w:sz w:val="22"/>
          <w:szCs w:val="22"/>
        </w:rPr>
      </w:pPr>
    </w:p>
    <w:p w:rsidR="000C6F66" w:rsidRPr="000C6F66" w:rsidRDefault="000C6F66" w:rsidP="002E0D6F">
      <w:pPr>
        <w:ind w:firstLine="708"/>
        <w:jc w:val="both"/>
        <w:rPr>
          <w:rFonts w:ascii="Arial" w:eastAsia="Calibri" w:hAnsi="Arial" w:cs="Arial"/>
          <w:sz w:val="22"/>
          <w:szCs w:val="22"/>
        </w:rPr>
      </w:pPr>
      <w:r w:rsidRPr="000C6F66">
        <w:rPr>
          <w:rFonts w:ascii="Arial" w:eastAsia="Calibri" w:hAnsi="Arial" w:cs="Arial"/>
          <w:sz w:val="22"/>
          <w:szCs w:val="22"/>
        </w:rPr>
        <w:t>Esse banco de dados deverá conter todas as variáveis, de entrada e saída, calculadas locais à CE com todos os parâmetros necessários ao seu tratamento.</w:t>
      </w:r>
    </w:p>
    <w:p w:rsidR="000C6F66" w:rsidRPr="000C6F66" w:rsidRDefault="000C6F66" w:rsidP="000C6F66">
      <w:pPr>
        <w:jc w:val="both"/>
        <w:rPr>
          <w:rFonts w:ascii="Arial" w:eastAsia="Calibri" w:hAnsi="Arial" w:cs="Arial"/>
          <w:sz w:val="22"/>
          <w:szCs w:val="22"/>
        </w:rPr>
      </w:pPr>
    </w:p>
    <w:p w:rsidR="000C6F66" w:rsidRPr="000C6F66" w:rsidRDefault="000C6F66" w:rsidP="002E0D6F">
      <w:pPr>
        <w:ind w:firstLine="708"/>
        <w:jc w:val="both"/>
        <w:rPr>
          <w:rFonts w:ascii="Arial" w:eastAsia="Calibri" w:hAnsi="Arial" w:cs="Arial"/>
          <w:sz w:val="22"/>
          <w:szCs w:val="22"/>
        </w:rPr>
      </w:pPr>
      <w:r w:rsidRPr="000C6F66">
        <w:rPr>
          <w:rFonts w:ascii="Arial" w:eastAsia="Calibri" w:hAnsi="Arial" w:cs="Arial"/>
          <w:sz w:val="22"/>
          <w:szCs w:val="22"/>
        </w:rPr>
        <w:t>Este Banco de dados da CE deverá ser um subconjunto do Banco de Dados de Tempo Real (BDTR) residente na CCO. Sempre que o operado e alterar parâmetros do BDTR da CCO, estes parâmetros deverão ser atualizados nas CE’s. A alteração de parâmetros deverá ser feita na CCO e no terminal de engenharia (TE).</w:t>
      </w:r>
    </w:p>
    <w:p w:rsidR="000C6F66" w:rsidRPr="000C6F66" w:rsidRDefault="000C6F66" w:rsidP="000C6F66">
      <w:pPr>
        <w:jc w:val="both"/>
        <w:rPr>
          <w:rFonts w:ascii="Arial" w:eastAsia="Calibri" w:hAnsi="Arial" w:cs="Arial"/>
          <w:sz w:val="22"/>
          <w:szCs w:val="22"/>
        </w:rPr>
      </w:pPr>
    </w:p>
    <w:p w:rsidR="000C6F66" w:rsidRPr="000C6F66" w:rsidRDefault="000C6F66" w:rsidP="000C6F66">
      <w:pPr>
        <w:jc w:val="both"/>
        <w:rPr>
          <w:rFonts w:ascii="Arial" w:eastAsia="Calibri" w:hAnsi="Arial" w:cs="Arial"/>
          <w:sz w:val="22"/>
          <w:szCs w:val="22"/>
        </w:rPr>
      </w:pPr>
      <w:r w:rsidRPr="000C6F66">
        <w:rPr>
          <w:rFonts w:ascii="Arial" w:eastAsia="Calibri" w:hAnsi="Arial" w:cs="Arial"/>
          <w:sz w:val="22"/>
          <w:szCs w:val="22"/>
        </w:rPr>
        <w:t>5.6.3</w:t>
      </w:r>
      <w:r w:rsidRPr="000C6F66">
        <w:rPr>
          <w:rFonts w:ascii="Arial" w:eastAsia="Calibri" w:hAnsi="Arial" w:cs="Arial"/>
          <w:sz w:val="22"/>
          <w:szCs w:val="22"/>
        </w:rPr>
        <w:tab/>
      </w:r>
      <w:r w:rsidR="002E0D6F">
        <w:rPr>
          <w:rFonts w:ascii="Arial" w:eastAsia="Calibri" w:hAnsi="Arial" w:cs="Arial"/>
          <w:sz w:val="22"/>
          <w:szCs w:val="22"/>
        </w:rPr>
        <w:t>Autodiagnose</w:t>
      </w:r>
    </w:p>
    <w:p w:rsidR="000C6F66" w:rsidRPr="000C6F66" w:rsidRDefault="000C6F66" w:rsidP="000C6F66">
      <w:pPr>
        <w:jc w:val="both"/>
        <w:rPr>
          <w:rFonts w:ascii="Arial" w:eastAsia="Calibri" w:hAnsi="Arial" w:cs="Arial"/>
          <w:sz w:val="22"/>
          <w:szCs w:val="22"/>
        </w:rPr>
      </w:pPr>
    </w:p>
    <w:p w:rsidR="007F6A9B" w:rsidRDefault="000C6F66" w:rsidP="002E0D6F">
      <w:pPr>
        <w:ind w:firstLine="708"/>
        <w:jc w:val="both"/>
        <w:rPr>
          <w:rFonts w:ascii="Arial" w:eastAsia="Calibri" w:hAnsi="Arial" w:cs="Arial"/>
          <w:sz w:val="22"/>
          <w:szCs w:val="22"/>
        </w:rPr>
      </w:pPr>
      <w:r w:rsidRPr="000C6F66">
        <w:rPr>
          <w:rFonts w:ascii="Arial" w:eastAsia="Calibri" w:hAnsi="Arial" w:cs="Arial"/>
          <w:sz w:val="22"/>
          <w:szCs w:val="22"/>
        </w:rPr>
        <w:t>Esse processo testa, periodicamente, a memória, processador, periféricos de entrada e saída e canais de comunicação, sinalizando falhas na própria CE e através de mensagens enviadas para as ET's  e gerando na tela alarme indicando o tipo de falha.</w:t>
      </w:r>
    </w:p>
    <w:p w:rsidR="002E0D6F" w:rsidRDefault="002E0D6F" w:rsidP="002E0D6F">
      <w:pPr>
        <w:ind w:firstLine="708"/>
        <w:jc w:val="both"/>
        <w:rPr>
          <w:rFonts w:ascii="Arial" w:hAnsi="Arial" w:cs="Arial"/>
          <w:sz w:val="22"/>
          <w:szCs w:val="22"/>
        </w:rPr>
      </w:pPr>
    </w:p>
    <w:p w:rsidR="007F6A9B" w:rsidRPr="0045349B" w:rsidRDefault="007F6A9B" w:rsidP="0045349B">
      <w:pPr>
        <w:widowControl w:val="0"/>
        <w:pBdr>
          <w:bottom w:val="single" w:sz="4" w:space="1" w:color="000000"/>
        </w:pBdr>
        <w:tabs>
          <w:tab w:val="left" w:pos="0"/>
        </w:tabs>
        <w:jc w:val="both"/>
        <w:rPr>
          <w:rFonts w:ascii="Arial" w:hAnsi="Arial" w:cs="Arial"/>
          <w:b/>
          <w:sz w:val="32"/>
          <w:szCs w:val="32"/>
        </w:rPr>
      </w:pPr>
      <w:r w:rsidRPr="0045349B">
        <w:rPr>
          <w:rFonts w:ascii="Arial" w:hAnsi="Arial" w:cs="Arial"/>
          <w:b/>
          <w:sz w:val="32"/>
          <w:szCs w:val="32"/>
        </w:rPr>
        <w:t xml:space="preserve">6. </w:t>
      </w:r>
      <w:r w:rsidR="002E0D6F" w:rsidRPr="002E0D6F">
        <w:rPr>
          <w:rFonts w:ascii="Arial" w:hAnsi="Arial" w:cs="Arial"/>
          <w:b/>
          <w:sz w:val="32"/>
          <w:szCs w:val="32"/>
        </w:rPr>
        <w:t>S</w:t>
      </w:r>
      <w:r w:rsidR="002E0D6F">
        <w:rPr>
          <w:rFonts w:ascii="Arial" w:hAnsi="Arial" w:cs="Arial"/>
          <w:b/>
          <w:sz w:val="32"/>
          <w:szCs w:val="32"/>
        </w:rPr>
        <w:t>istema</w:t>
      </w:r>
      <w:r w:rsidR="002E0D6F" w:rsidRPr="002E0D6F">
        <w:rPr>
          <w:rFonts w:ascii="Arial" w:hAnsi="Arial" w:cs="Arial"/>
          <w:b/>
          <w:sz w:val="32"/>
          <w:szCs w:val="32"/>
        </w:rPr>
        <w:t xml:space="preserve"> </w:t>
      </w:r>
      <w:r w:rsidR="002E0D6F">
        <w:rPr>
          <w:rFonts w:ascii="Arial" w:hAnsi="Arial" w:cs="Arial"/>
          <w:b/>
          <w:sz w:val="32"/>
          <w:szCs w:val="32"/>
        </w:rPr>
        <w:t>de</w:t>
      </w:r>
      <w:r w:rsidR="002E0D6F" w:rsidRPr="002E0D6F">
        <w:rPr>
          <w:rFonts w:ascii="Arial" w:hAnsi="Arial" w:cs="Arial"/>
          <w:b/>
          <w:sz w:val="32"/>
          <w:szCs w:val="32"/>
        </w:rPr>
        <w:t xml:space="preserve"> D</w:t>
      </w:r>
      <w:r w:rsidR="002E0D6F">
        <w:rPr>
          <w:rFonts w:ascii="Arial" w:hAnsi="Arial" w:cs="Arial"/>
          <w:b/>
          <w:sz w:val="32"/>
          <w:szCs w:val="32"/>
        </w:rPr>
        <w:t>etecção</w:t>
      </w:r>
      <w:r w:rsidR="002E0D6F" w:rsidRPr="002E0D6F">
        <w:rPr>
          <w:rFonts w:ascii="Arial" w:hAnsi="Arial" w:cs="Arial"/>
          <w:b/>
          <w:sz w:val="32"/>
          <w:szCs w:val="32"/>
        </w:rPr>
        <w:t xml:space="preserve"> </w:t>
      </w:r>
      <w:r w:rsidR="002E0D6F">
        <w:rPr>
          <w:rFonts w:ascii="Arial" w:hAnsi="Arial" w:cs="Arial"/>
          <w:b/>
          <w:sz w:val="32"/>
          <w:szCs w:val="32"/>
        </w:rPr>
        <w:t>e</w:t>
      </w:r>
      <w:r w:rsidR="002E0D6F" w:rsidRPr="002E0D6F">
        <w:rPr>
          <w:rFonts w:ascii="Arial" w:hAnsi="Arial" w:cs="Arial"/>
          <w:b/>
          <w:sz w:val="32"/>
          <w:szCs w:val="32"/>
        </w:rPr>
        <w:t xml:space="preserve"> A</w:t>
      </w:r>
      <w:r w:rsidR="002E0D6F">
        <w:rPr>
          <w:rFonts w:ascii="Arial" w:hAnsi="Arial" w:cs="Arial"/>
          <w:b/>
          <w:sz w:val="32"/>
          <w:szCs w:val="32"/>
        </w:rPr>
        <w:t>larme</w:t>
      </w:r>
      <w:r w:rsidR="002E0D6F" w:rsidRPr="002E0D6F">
        <w:rPr>
          <w:rFonts w:ascii="Arial" w:hAnsi="Arial" w:cs="Arial"/>
          <w:b/>
          <w:sz w:val="32"/>
          <w:szCs w:val="32"/>
        </w:rPr>
        <w:t xml:space="preserve"> </w:t>
      </w:r>
      <w:r w:rsidR="002E0D6F">
        <w:rPr>
          <w:rFonts w:ascii="Arial" w:hAnsi="Arial" w:cs="Arial"/>
          <w:b/>
          <w:sz w:val="32"/>
          <w:szCs w:val="32"/>
        </w:rPr>
        <w:t>de</w:t>
      </w:r>
      <w:r w:rsidR="002E0D6F" w:rsidRPr="002E0D6F">
        <w:rPr>
          <w:rFonts w:ascii="Arial" w:hAnsi="Arial" w:cs="Arial"/>
          <w:b/>
          <w:sz w:val="32"/>
          <w:szCs w:val="32"/>
        </w:rPr>
        <w:t xml:space="preserve"> I</w:t>
      </w:r>
      <w:r w:rsidR="002E0D6F">
        <w:rPr>
          <w:rFonts w:ascii="Arial" w:hAnsi="Arial" w:cs="Arial"/>
          <w:b/>
          <w:sz w:val="32"/>
          <w:szCs w:val="32"/>
        </w:rPr>
        <w:t>ncêndio</w:t>
      </w:r>
      <w:r w:rsidR="002E0D6F" w:rsidRPr="002E0D6F">
        <w:rPr>
          <w:rFonts w:ascii="Arial" w:hAnsi="Arial" w:cs="Arial"/>
          <w:b/>
          <w:sz w:val="32"/>
          <w:szCs w:val="32"/>
        </w:rPr>
        <w:t xml:space="preserve"> - SDAI</w:t>
      </w:r>
    </w:p>
    <w:p w:rsidR="007F6A9B" w:rsidRPr="007F6A9B" w:rsidRDefault="007F6A9B" w:rsidP="007F6A9B">
      <w:pPr>
        <w:autoSpaceDE w:val="0"/>
        <w:autoSpaceDN w:val="0"/>
        <w:adjustRightInd w:val="0"/>
        <w:ind w:firstLine="708"/>
        <w:jc w:val="both"/>
        <w:rPr>
          <w:rFonts w:ascii="Arial" w:hAnsi="Arial" w:cs="Arial"/>
          <w:sz w:val="22"/>
          <w:szCs w:val="22"/>
        </w:rPr>
      </w:pPr>
    </w:p>
    <w:p w:rsidR="005B5913" w:rsidRDefault="005B5913" w:rsidP="007F6A9B">
      <w:pPr>
        <w:autoSpaceDE w:val="0"/>
        <w:autoSpaceDN w:val="0"/>
        <w:adjustRightInd w:val="0"/>
        <w:ind w:firstLine="708"/>
        <w:jc w:val="both"/>
        <w:rPr>
          <w:rFonts w:ascii="Arial" w:hAnsi="Arial" w:cs="Arial"/>
          <w:sz w:val="22"/>
          <w:szCs w:val="22"/>
        </w:rPr>
      </w:pPr>
    </w:p>
    <w:p w:rsidR="002E0D6F" w:rsidRPr="00261ADF" w:rsidRDefault="002E0D6F" w:rsidP="002E0D6F">
      <w:pPr>
        <w:jc w:val="both"/>
        <w:rPr>
          <w:rFonts w:ascii="Arial" w:hAnsi="Arial" w:cs="Arial"/>
          <w:b/>
          <w:sz w:val="22"/>
          <w:szCs w:val="22"/>
        </w:rPr>
      </w:pPr>
      <w:r w:rsidRPr="00261ADF">
        <w:rPr>
          <w:rFonts w:ascii="Arial" w:hAnsi="Arial" w:cs="Arial"/>
          <w:b/>
          <w:sz w:val="22"/>
          <w:szCs w:val="22"/>
        </w:rPr>
        <w:t>6.1</w:t>
      </w:r>
      <w:r w:rsidRPr="00261ADF">
        <w:rPr>
          <w:rFonts w:ascii="Arial" w:hAnsi="Arial" w:cs="Arial"/>
          <w:b/>
          <w:sz w:val="22"/>
          <w:szCs w:val="22"/>
        </w:rPr>
        <w:tab/>
        <w:t>Introdução</w:t>
      </w:r>
    </w:p>
    <w:p w:rsidR="002E0D6F" w:rsidRPr="002E0D6F" w:rsidRDefault="002E0D6F" w:rsidP="002E0D6F">
      <w:pPr>
        <w:jc w:val="both"/>
        <w:rPr>
          <w:rFonts w:ascii="Arial" w:hAnsi="Arial" w:cs="Arial"/>
          <w:sz w:val="22"/>
          <w:szCs w:val="22"/>
        </w:rPr>
      </w:pPr>
    </w:p>
    <w:p w:rsidR="002E0D6F" w:rsidRPr="002E0D6F" w:rsidRDefault="002E0D6F" w:rsidP="002E0D6F">
      <w:pPr>
        <w:ind w:firstLine="708"/>
        <w:jc w:val="both"/>
        <w:rPr>
          <w:rFonts w:ascii="Arial" w:hAnsi="Arial" w:cs="Arial"/>
          <w:sz w:val="22"/>
          <w:szCs w:val="22"/>
        </w:rPr>
      </w:pPr>
      <w:r w:rsidRPr="002E0D6F">
        <w:rPr>
          <w:rFonts w:ascii="Arial" w:hAnsi="Arial" w:cs="Arial"/>
          <w:sz w:val="22"/>
          <w:szCs w:val="22"/>
        </w:rPr>
        <w:t>O SDAI deverá ser endereçável, também denominado "Detecção Inteligente". Os referidos endereços deverão ser individualizados para todos os seus dispositivos, como sejam detectores, acionadores manuais, e todos os demais equipamentos interligados ao SDAI e certificado pela UL.</w:t>
      </w:r>
    </w:p>
    <w:p w:rsidR="002E0D6F" w:rsidRPr="002E0D6F" w:rsidRDefault="002E0D6F" w:rsidP="002E0D6F">
      <w:pPr>
        <w:jc w:val="both"/>
        <w:rPr>
          <w:rFonts w:ascii="Arial" w:hAnsi="Arial" w:cs="Arial"/>
          <w:sz w:val="22"/>
          <w:szCs w:val="22"/>
        </w:rPr>
      </w:pPr>
    </w:p>
    <w:p w:rsidR="002E0D6F" w:rsidRPr="002E0D6F" w:rsidRDefault="002E0D6F" w:rsidP="002E0D6F">
      <w:pPr>
        <w:ind w:firstLine="708"/>
        <w:jc w:val="both"/>
        <w:rPr>
          <w:rFonts w:ascii="Arial" w:hAnsi="Arial" w:cs="Arial"/>
          <w:sz w:val="22"/>
          <w:szCs w:val="22"/>
        </w:rPr>
      </w:pPr>
      <w:r w:rsidRPr="002E0D6F">
        <w:rPr>
          <w:rFonts w:ascii="Arial" w:hAnsi="Arial" w:cs="Arial"/>
          <w:sz w:val="22"/>
          <w:szCs w:val="22"/>
        </w:rPr>
        <w:t>Este sistema deverá ter interface com os Sistemas de Sonorização Ambiente, Elevadores e Sistema de Supervisão e Controle de Utilidades.</w:t>
      </w:r>
    </w:p>
    <w:p w:rsidR="002E0D6F" w:rsidRPr="002E0D6F" w:rsidRDefault="002E0D6F" w:rsidP="002E0D6F">
      <w:pPr>
        <w:jc w:val="both"/>
        <w:rPr>
          <w:rFonts w:ascii="Arial" w:hAnsi="Arial" w:cs="Arial"/>
          <w:sz w:val="22"/>
          <w:szCs w:val="22"/>
        </w:rPr>
      </w:pPr>
    </w:p>
    <w:p w:rsidR="002E0D6F" w:rsidRPr="00261ADF" w:rsidRDefault="002E0D6F" w:rsidP="002E0D6F">
      <w:pPr>
        <w:jc w:val="both"/>
        <w:rPr>
          <w:rFonts w:ascii="Arial" w:hAnsi="Arial" w:cs="Arial"/>
          <w:b/>
          <w:sz w:val="22"/>
          <w:szCs w:val="22"/>
        </w:rPr>
      </w:pPr>
      <w:r w:rsidRPr="00261ADF">
        <w:rPr>
          <w:rFonts w:ascii="Arial" w:hAnsi="Arial" w:cs="Arial"/>
          <w:b/>
          <w:sz w:val="22"/>
          <w:szCs w:val="22"/>
        </w:rPr>
        <w:t>6.2</w:t>
      </w:r>
      <w:r w:rsidRPr="00261ADF">
        <w:rPr>
          <w:rFonts w:ascii="Arial" w:hAnsi="Arial" w:cs="Arial"/>
          <w:b/>
          <w:sz w:val="22"/>
          <w:szCs w:val="22"/>
        </w:rPr>
        <w:tab/>
        <w:t>Recursos Mínimos</w:t>
      </w:r>
    </w:p>
    <w:p w:rsidR="002E0D6F" w:rsidRPr="002E0D6F" w:rsidRDefault="002E0D6F" w:rsidP="002E0D6F">
      <w:pPr>
        <w:jc w:val="both"/>
        <w:rPr>
          <w:rFonts w:ascii="Arial" w:hAnsi="Arial" w:cs="Arial"/>
          <w:sz w:val="22"/>
          <w:szCs w:val="22"/>
        </w:rPr>
      </w:pPr>
    </w:p>
    <w:p w:rsidR="002E0D6F" w:rsidRPr="002E0D6F" w:rsidRDefault="002E0D6F" w:rsidP="002E0D6F">
      <w:pPr>
        <w:ind w:firstLine="708"/>
        <w:jc w:val="both"/>
        <w:rPr>
          <w:rFonts w:ascii="Arial" w:hAnsi="Arial" w:cs="Arial"/>
          <w:sz w:val="22"/>
          <w:szCs w:val="22"/>
        </w:rPr>
      </w:pPr>
      <w:r w:rsidRPr="002E0D6F">
        <w:rPr>
          <w:rFonts w:ascii="Arial" w:hAnsi="Arial" w:cs="Arial"/>
          <w:sz w:val="22"/>
          <w:szCs w:val="22"/>
        </w:rPr>
        <w:t>De uma maneira geral, o Sistema de Detecção e Alarme de Incêndio deve ter os seguintes recursos mínimos:</w:t>
      </w:r>
    </w:p>
    <w:p w:rsidR="002E0D6F" w:rsidRPr="002E0D6F" w:rsidRDefault="002E0D6F" w:rsidP="002E0D6F">
      <w:pPr>
        <w:jc w:val="both"/>
        <w:rPr>
          <w:rFonts w:ascii="Arial" w:hAnsi="Arial" w:cs="Arial"/>
          <w:sz w:val="22"/>
          <w:szCs w:val="22"/>
        </w:rPr>
      </w:pPr>
    </w:p>
    <w:p w:rsidR="002E0D6F" w:rsidRPr="002E0D6F" w:rsidRDefault="002E0D6F" w:rsidP="001F2CC6">
      <w:pPr>
        <w:numPr>
          <w:ilvl w:val="0"/>
          <w:numId w:val="18"/>
        </w:numPr>
        <w:jc w:val="both"/>
        <w:rPr>
          <w:rFonts w:ascii="Arial" w:hAnsi="Arial" w:cs="Arial"/>
          <w:sz w:val="22"/>
          <w:szCs w:val="22"/>
        </w:rPr>
      </w:pPr>
      <w:r w:rsidRPr="002E0D6F">
        <w:rPr>
          <w:rFonts w:ascii="Arial" w:hAnsi="Arial" w:cs="Arial"/>
          <w:sz w:val="22"/>
          <w:szCs w:val="22"/>
        </w:rPr>
        <w:t>detecção automática de qualquer princípio de incêndio, da presença de gás combustível livre no ambiente, controle de elevadores, monitoramento dos dampers corta-fogo, supervisão das válvulas de fluxo e bombas de sprinkler e hidrantes, e interconexão com o sistema de som para instru</w:t>
      </w:r>
      <w:r w:rsidR="00B702AA">
        <w:rPr>
          <w:rFonts w:ascii="Arial" w:hAnsi="Arial" w:cs="Arial"/>
          <w:sz w:val="22"/>
          <w:szCs w:val="22"/>
        </w:rPr>
        <w:t>ções em situações de emergência;</w:t>
      </w:r>
    </w:p>
    <w:p w:rsidR="002E0D6F" w:rsidRPr="002E0D6F" w:rsidRDefault="002E0D6F" w:rsidP="001F2CC6">
      <w:pPr>
        <w:numPr>
          <w:ilvl w:val="0"/>
          <w:numId w:val="18"/>
        </w:numPr>
        <w:jc w:val="both"/>
        <w:rPr>
          <w:rFonts w:ascii="Arial" w:hAnsi="Arial" w:cs="Arial"/>
          <w:sz w:val="22"/>
          <w:szCs w:val="22"/>
        </w:rPr>
      </w:pPr>
      <w:r w:rsidRPr="002E0D6F">
        <w:rPr>
          <w:rFonts w:ascii="Arial" w:hAnsi="Arial" w:cs="Arial"/>
          <w:sz w:val="22"/>
          <w:szCs w:val="22"/>
        </w:rPr>
        <w:t>identificação e localização, de forma inequívoca, de anormalidades nos componentes do sistema, através de ativação de alarmes sonoros e visuais;</w:t>
      </w:r>
    </w:p>
    <w:p w:rsidR="002E0D6F" w:rsidRPr="002E0D6F" w:rsidRDefault="002E0D6F" w:rsidP="001F2CC6">
      <w:pPr>
        <w:numPr>
          <w:ilvl w:val="0"/>
          <w:numId w:val="18"/>
        </w:numPr>
        <w:jc w:val="both"/>
        <w:rPr>
          <w:rFonts w:ascii="Arial" w:hAnsi="Arial" w:cs="Arial"/>
          <w:sz w:val="22"/>
          <w:szCs w:val="22"/>
        </w:rPr>
      </w:pPr>
      <w:r w:rsidRPr="002E0D6F">
        <w:rPr>
          <w:rFonts w:ascii="Arial" w:hAnsi="Arial" w:cs="Arial"/>
          <w:sz w:val="22"/>
          <w:szCs w:val="22"/>
        </w:rPr>
        <w:t>capacidade de ativação manual do sistema;</w:t>
      </w:r>
    </w:p>
    <w:p w:rsidR="002E0D6F" w:rsidRPr="002E0D6F" w:rsidRDefault="002E0D6F" w:rsidP="001F2CC6">
      <w:pPr>
        <w:numPr>
          <w:ilvl w:val="0"/>
          <w:numId w:val="18"/>
        </w:numPr>
        <w:jc w:val="both"/>
        <w:rPr>
          <w:rFonts w:ascii="Arial" w:hAnsi="Arial" w:cs="Arial"/>
          <w:sz w:val="22"/>
          <w:szCs w:val="22"/>
        </w:rPr>
      </w:pPr>
      <w:r w:rsidRPr="002E0D6F">
        <w:rPr>
          <w:rFonts w:ascii="Arial" w:hAnsi="Arial" w:cs="Arial"/>
          <w:sz w:val="22"/>
          <w:szCs w:val="22"/>
        </w:rPr>
        <w:t>dispositivos que possibilitem o comando remoto do desligamento do ar condicionado de locais selecionados;</w:t>
      </w:r>
    </w:p>
    <w:p w:rsidR="002E0D6F" w:rsidRPr="002E0D6F" w:rsidRDefault="002E0D6F" w:rsidP="001F2CC6">
      <w:pPr>
        <w:numPr>
          <w:ilvl w:val="0"/>
          <w:numId w:val="18"/>
        </w:numPr>
        <w:jc w:val="both"/>
        <w:rPr>
          <w:rFonts w:ascii="Arial" w:hAnsi="Arial" w:cs="Arial"/>
          <w:sz w:val="22"/>
          <w:szCs w:val="22"/>
        </w:rPr>
      </w:pPr>
      <w:r w:rsidRPr="002E0D6F">
        <w:rPr>
          <w:rFonts w:ascii="Arial" w:hAnsi="Arial" w:cs="Arial"/>
          <w:sz w:val="22"/>
          <w:szCs w:val="22"/>
        </w:rPr>
        <w:t>desativação manual dos alarmes sonoros de incêndio, mantendo-se ativados os alarmes visuais;</w:t>
      </w:r>
    </w:p>
    <w:p w:rsidR="002E0D6F" w:rsidRPr="002E0D6F" w:rsidRDefault="002E0D6F" w:rsidP="001F2CC6">
      <w:pPr>
        <w:numPr>
          <w:ilvl w:val="0"/>
          <w:numId w:val="18"/>
        </w:numPr>
        <w:jc w:val="both"/>
        <w:rPr>
          <w:rFonts w:ascii="Arial" w:hAnsi="Arial" w:cs="Arial"/>
          <w:sz w:val="22"/>
          <w:szCs w:val="22"/>
        </w:rPr>
      </w:pPr>
      <w:r w:rsidRPr="002E0D6F">
        <w:rPr>
          <w:rFonts w:ascii="Arial" w:hAnsi="Arial" w:cs="Arial"/>
          <w:sz w:val="22"/>
          <w:szCs w:val="22"/>
        </w:rPr>
        <w:t>capacidade de manutenção do sistema em condições de detectar princípios de incêndio, mesmo quando um ou mais trechos se encontrem inoperantes (por exemplo, quando em manutenção);</w:t>
      </w:r>
    </w:p>
    <w:p w:rsidR="002E0D6F" w:rsidRPr="002E0D6F" w:rsidRDefault="002E0D6F" w:rsidP="001F2CC6">
      <w:pPr>
        <w:numPr>
          <w:ilvl w:val="0"/>
          <w:numId w:val="18"/>
        </w:numPr>
        <w:jc w:val="both"/>
        <w:rPr>
          <w:rFonts w:ascii="Arial" w:hAnsi="Arial" w:cs="Arial"/>
          <w:sz w:val="22"/>
          <w:szCs w:val="22"/>
        </w:rPr>
      </w:pPr>
      <w:r w:rsidRPr="002E0D6F">
        <w:rPr>
          <w:rFonts w:ascii="Arial" w:hAnsi="Arial" w:cs="Arial"/>
          <w:sz w:val="22"/>
          <w:szCs w:val="22"/>
        </w:rPr>
        <w:t>a detecção de incêndio, e o disparo de alarmes, não devem interferir, de nenhuma forma, no funcionamento do restante do sistema; e</w:t>
      </w:r>
    </w:p>
    <w:p w:rsidR="002E0D6F" w:rsidRPr="002E0D6F" w:rsidRDefault="002E0D6F" w:rsidP="001F2CC6">
      <w:pPr>
        <w:numPr>
          <w:ilvl w:val="0"/>
          <w:numId w:val="18"/>
        </w:numPr>
        <w:jc w:val="both"/>
        <w:rPr>
          <w:rFonts w:ascii="Arial" w:hAnsi="Arial" w:cs="Arial"/>
          <w:sz w:val="22"/>
          <w:szCs w:val="22"/>
        </w:rPr>
      </w:pPr>
      <w:r w:rsidRPr="002E0D6F">
        <w:rPr>
          <w:rFonts w:ascii="Arial" w:hAnsi="Arial" w:cs="Arial"/>
          <w:sz w:val="22"/>
          <w:szCs w:val="22"/>
        </w:rPr>
        <w:t>possibilidade de instalação de sensores adicionais sem que isso interfira no funcionamento do restante do sistema;</w:t>
      </w:r>
    </w:p>
    <w:p w:rsidR="002E0D6F" w:rsidRPr="002E0D6F" w:rsidRDefault="002E0D6F" w:rsidP="001F2CC6">
      <w:pPr>
        <w:numPr>
          <w:ilvl w:val="0"/>
          <w:numId w:val="18"/>
        </w:numPr>
        <w:jc w:val="both"/>
        <w:rPr>
          <w:rFonts w:ascii="Arial" w:hAnsi="Arial" w:cs="Arial"/>
          <w:sz w:val="22"/>
          <w:szCs w:val="22"/>
        </w:rPr>
      </w:pPr>
      <w:r w:rsidRPr="002E0D6F">
        <w:rPr>
          <w:rFonts w:ascii="Arial" w:hAnsi="Arial" w:cs="Arial"/>
          <w:sz w:val="22"/>
          <w:szCs w:val="22"/>
        </w:rPr>
        <w:t>A identificação (endereço) de todos os dispositivos (sensores, detectores, alarmes, etc) deve estar  localizada na base fixa do dispositivo, de forma a não ser necessário alterar seu en</w:t>
      </w:r>
      <w:r w:rsidR="00B702AA">
        <w:rPr>
          <w:rFonts w:ascii="Arial" w:hAnsi="Arial" w:cs="Arial"/>
          <w:sz w:val="22"/>
          <w:szCs w:val="22"/>
        </w:rPr>
        <w:t>dereço, no caso de substituição.</w:t>
      </w:r>
    </w:p>
    <w:p w:rsidR="002E0D6F" w:rsidRPr="002E0D6F" w:rsidRDefault="002E0D6F" w:rsidP="002E0D6F">
      <w:pPr>
        <w:jc w:val="both"/>
        <w:rPr>
          <w:rFonts w:ascii="Arial" w:hAnsi="Arial" w:cs="Arial"/>
          <w:sz w:val="22"/>
          <w:szCs w:val="22"/>
        </w:rPr>
      </w:pPr>
    </w:p>
    <w:p w:rsidR="002E0D6F" w:rsidRPr="002E0D6F" w:rsidRDefault="002E0D6F" w:rsidP="00B702AA">
      <w:pPr>
        <w:ind w:firstLine="360"/>
        <w:jc w:val="both"/>
        <w:rPr>
          <w:rFonts w:ascii="Arial" w:hAnsi="Arial" w:cs="Arial"/>
          <w:sz w:val="22"/>
          <w:szCs w:val="22"/>
        </w:rPr>
      </w:pPr>
      <w:r w:rsidRPr="002E0D6F">
        <w:rPr>
          <w:rFonts w:ascii="Arial" w:hAnsi="Arial" w:cs="Arial"/>
          <w:sz w:val="22"/>
          <w:szCs w:val="22"/>
        </w:rPr>
        <w:t>A CONTRATADA deverá identificar todos os dispositivos de campo que estiverem sob o gerenciamento do SDAI, através de módulo de endereçamento, sendo este escopo do fornecimento, porem deverá estar presente no projeto.</w:t>
      </w:r>
    </w:p>
    <w:p w:rsidR="002E0D6F" w:rsidRPr="002E0D6F" w:rsidRDefault="002E0D6F" w:rsidP="002E0D6F">
      <w:pPr>
        <w:jc w:val="both"/>
        <w:rPr>
          <w:rFonts w:ascii="Arial" w:hAnsi="Arial" w:cs="Arial"/>
          <w:sz w:val="22"/>
          <w:szCs w:val="22"/>
        </w:rPr>
      </w:pPr>
    </w:p>
    <w:p w:rsidR="002E0D6F" w:rsidRPr="00261ADF" w:rsidRDefault="002E0D6F" w:rsidP="002E0D6F">
      <w:pPr>
        <w:jc w:val="both"/>
        <w:rPr>
          <w:rFonts w:ascii="Arial" w:hAnsi="Arial" w:cs="Arial"/>
          <w:b/>
          <w:sz w:val="22"/>
          <w:szCs w:val="22"/>
        </w:rPr>
      </w:pPr>
      <w:r w:rsidRPr="00261ADF">
        <w:rPr>
          <w:rFonts w:ascii="Arial" w:hAnsi="Arial" w:cs="Arial"/>
          <w:b/>
          <w:sz w:val="22"/>
          <w:szCs w:val="22"/>
        </w:rPr>
        <w:t>6.3</w:t>
      </w:r>
      <w:r w:rsidRPr="00261ADF">
        <w:rPr>
          <w:rFonts w:ascii="Arial" w:hAnsi="Arial" w:cs="Arial"/>
          <w:b/>
          <w:sz w:val="22"/>
          <w:szCs w:val="22"/>
        </w:rPr>
        <w:tab/>
        <w:t>SDAI</w:t>
      </w:r>
    </w:p>
    <w:p w:rsidR="002E0D6F" w:rsidRPr="002E0D6F" w:rsidRDefault="002E0D6F" w:rsidP="002E0D6F">
      <w:pPr>
        <w:jc w:val="both"/>
        <w:rPr>
          <w:rFonts w:ascii="Arial" w:hAnsi="Arial" w:cs="Arial"/>
          <w:sz w:val="22"/>
          <w:szCs w:val="22"/>
        </w:rPr>
      </w:pPr>
    </w:p>
    <w:p w:rsidR="002E0D6F" w:rsidRPr="002E0D6F" w:rsidRDefault="002E0D6F" w:rsidP="00B702AA">
      <w:pPr>
        <w:ind w:firstLine="708"/>
        <w:jc w:val="both"/>
        <w:rPr>
          <w:rFonts w:ascii="Arial" w:hAnsi="Arial" w:cs="Arial"/>
          <w:sz w:val="22"/>
          <w:szCs w:val="22"/>
        </w:rPr>
      </w:pPr>
      <w:r w:rsidRPr="002E0D6F">
        <w:rPr>
          <w:rFonts w:ascii="Arial" w:hAnsi="Arial" w:cs="Arial"/>
          <w:sz w:val="22"/>
          <w:szCs w:val="22"/>
        </w:rPr>
        <w:t>A Central do SDAI deve contar com os seguintes dispositivos:</w:t>
      </w:r>
    </w:p>
    <w:p w:rsidR="002E0D6F" w:rsidRPr="002E0D6F" w:rsidRDefault="002E0D6F" w:rsidP="002E0D6F">
      <w:pPr>
        <w:jc w:val="both"/>
        <w:rPr>
          <w:rFonts w:ascii="Arial" w:hAnsi="Arial" w:cs="Arial"/>
          <w:sz w:val="22"/>
          <w:szCs w:val="22"/>
        </w:rPr>
      </w:pPr>
    </w:p>
    <w:p w:rsidR="002E0D6F" w:rsidRPr="002E0D6F" w:rsidRDefault="002E0D6F" w:rsidP="001F2CC6">
      <w:pPr>
        <w:numPr>
          <w:ilvl w:val="0"/>
          <w:numId w:val="19"/>
        </w:numPr>
        <w:jc w:val="both"/>
        <w:rPr>
          <w:rFonts w:ascii="Arial" w:hAnsi="Arial" w:cs="Arial"/>
          <w:sz w:val="22"/>
          <w:szCs w:val="22"/>
        </w:rPr>
      </w:pPr>
      <w:r w:rsidRPr="002E0D6F">
        <w:rPr>
          <w:rFonts w:ascii="Arial" w:hAnsi="Arial" w:cs="Arial"/>
          <w:sz w:val="22"/>
          <w:szCs w:val="22"/>
        </w:rPr>
        <w:t>Interface serial para micro computador tipo PC;</w:t>
      </w:r>
    </w:p>
    <w:p w:rsidR="002E0D6F" w:rsidRPr="002E0D6F" w:rsidRDefault="002E0D6F" w:rsidP="001F2CC6">
      <w:pPr>
        <w:numPr>
          <w:ilvl w:val="0"/>
          <w:numId w:val="19"/>
        </w:numPr>
        <w:jc w:val="both"/>
        <w:rPr>
          <w:rFonts w:ascii="Arial" w:hAnsi="Arial" w:cs="Arial"/>
          <w:sz w:val="22"/>
          <w:szCs w:val="22"/>
        </w:rPr>
      </w:pPr>
      <w:r w:rsidRPr="002E0D6F">
        <w:rPr>
          <w:rFonts w:ascii="Arial" w:hAnsi="Arial" w:cs="Arial"/>
          <w:sz w:val="22"/>
          <w:szCs w:val="22"/>
        </w:rPr>
        <w:t>display do tipo cristal líquido;</w:t>
      </w:r>
    </w:p>
    <w:p w:rsidR="002E0D6F" w:rsidRPr="002E0D6F" w:rsidRDefault="002E0D6F" w:rsidP="001F2CC6">
      <w:pPr>
        <w:numPr>
          <w:ilvl w:val="0"/>
          <w:numId w:val="19"/>
        </w:numPr>
        <w:jc w:val="both"/>
        <w:rPr>
          <w:rFonts w:ascii="Arial" w:hAnsi="Arial" w:cs="Arial"/>
          <w:sz w:val="22"/>
          <w:szCs w:val="22"/>
        </w:rPr>
      </w:pPr>
      <w:r w:rsidRPr="002E0D6F">
        <w:rPr>
          <w:rFonts w:ascii="Arial" w:hAnsi="Arial" w:cs="Arial"/>
          <w:sz w:val="22"/>
          <w:szCs w:val="22"/>
        </w:rPr>
        <w:t>teclado de operação;</w:t>
      </w:r>
    </w:p>
    <w:p w:rsidR="002E0D6F" w:rsidRPr="002E0D6F" w:rsidRDefault="002E0D6F" w:rsidP="001F2CC6">
      <w:pPr>
        <w:numPr>
          <w:ilvl w:val="0"/>
          <w:numId w:val="19"/>
        </w:numPr>
        <w:jc w:val="both"/>
        <w:rPr>
          <w:rFonts w:ascii="Arial" w:hAnsi="Arial" w:cs="Arial"/>
          <w:sz w:val="22"/>
          <w:szCs w:val="22"/>
        </w:rPr>
      </w:pPr>
      <w:r w:rsidRPr="002E0D6F">
        <w:rPr>
          <w:rFonts w:ascii="Arial" w:hAnsi="Arial" w:cs="Arial"/>
          <w:sz w:val="22"/>
          <w:szCs w:val="22"/>
        </w:rPr>
        <w:t>impressoras;</w:t>
      </w:r>
    </w:p>
    <w:p w:rsidR="002E0D6F" w:rsidRPr="002E0D6F" w:rsidRDefault="002E0D6F" w:rsidP="001F2CC6">
      <w:pPr>
        <w:numPr>
          <w:ilvl w:val="0"/>
          <w:numId w:val="19"/>
        </w:numPr>
        <w:jc w:val="both"/>
        <w:rPr>
          <w:rFonts w:ascii="Arial" w:hAnsi="Arial" w:cs="Arial"/>
          <w:sz w:val="22"/>
          <w:szCs w:val="22"/>
        </w:rPr>
      </w:pPr>
      <w:r w:rsidRPr="002E0D6F">
        <w:rPr>
          <w:rFonts w:ascii="Arial" w:hAnsi="Arial" w:cs="Arial"/>
          <w:sz w:val="22"/>
          <w:szCs w:val="22"/>
        </w:rPr>
        <w:t>baterias internas e remotas, e carregadores;</w:t>
      </w:r>
    </w:p>
    <w:p w:rsidR="002E0D6F" w:rsidRPr="002E0D6F" w:rsidRDefault="002E0D6F" w:rsidP="001F2CC6">
      <w:pPr>
        <w:numPr>
          <w:ilvl w:val="0"/>
          <w:numId w:val="19"/>
        </w:numPr>
        <w:jc w:val="both"/>
        <w:rPr>
          <w:rFonts w:ascii="Arial" w:hAnsi="Arial" w:cs="Arial"/>
          <w:sz w:val="22"/>
          <w:szCs w:val="22"/>
        </w:rPr>
      </w:pPr>
      <w:r w:rsidRPr="002E0D6F">
        <w:rPr>
          <w:rFonts w:ascii="Arial" w:hAnsi="Arial" w:cs="Arial"/>
          <w:sz w:val="22"/>
          <w:szCs w:val="22"/>
        </w:rPr>
        <w:t>fontes de alimentação duplicadas;</w:t>
      </w:r>
    </w:p>
    <w:p w:rsidR="002E0D6F" w:rsidRPr="002E0D6F" w:rsidRDefault="002E0D6F" w:rsidP="001F2CC6">
      <w:pPr>
        <w:numPr>
          <w:ilvl w:val="0"/>
          <w:numId w:val="19"/>
        </w:numPr>
        <w:jc w:val="both"/>
        <w:rPr>
          <w:rFonts w:ascii="Arial" w:hAnsi="Arial" w:cs="Arial"/>
          <w:sz w:val="22"/>
          <w:szCs w:val="22"/>
        </w:rPr>
      </w:pPr>
      <w:r w:rsidRPr="002E0D6F">
        <w:rPr>
          <w:rFonts w:ascii="Arial" w:hAnsi="Arial" w:cs="Arial"/>
          <w:sz w:val="22"/>
          <w:szCs w:val="22"/>
        </w:rPr>
        <w:t>indicadores do estado das baterias e das fontes de alimentação;</w:t>
      </w:r>
    </w:p>
    <w:p w:rsidR="002E0D6F" w:rsidRPr="002E0D6F" w:rsidRDefault="002E0D6F" w:rsidP="001F2CC6">
      <w:pPr>
        <w:numPr>
          <w:ilvl w:val="0"/>
          <w:numId w:val="19"/>
        </w:numPr>
        <w:jc w:val="both"/>
        <w:rPr>
          <w:rFonts w:ascii="Arial" w:hAnsi="Arial" w:cs="Arial"/>
          <w:sz w:val="22"/>
          <w:szCs w:val="22"/>
        </w:rPr>
      </w:pPr>
      <w:r w:rsidRPr="002E0D6F">
        <w:rPr>
          <w:rFonts w:ascii="Arial" w:hAnsi="Arial" w:cs="Arial"/>
          <w:sz w:val="22"/>
          <w:szCs w:val="22"/>
        </w:rPr>
        <w:t>silenciadores de alarmes;</w:t>
      </w:r>
    </w:p>
    <w:p w:rsidR="002E0D6F" w:rsidRPr="002E0D6F" w:rsidRDefault="002E0D6F" w:rsidP="001F2CC6">
      <w:pPr>
        <w:numPr>
          <w:ilvl w:val="0"/>
          <w:numId w:val="19"/>
        </w:numPr>
        <w:jc w:val="both"/>
        <w:rPr>
          <w:rFonts w:ascii="Arial" w:hAnsi="Arial" w:cs="Arial"/>
          <w:sz w:val="22"/>
          <w:szCs w:val="22"/>
        </w:rPr>
      </w:pPr>
      <w:r w:rsidRPr="002E0D6F">
        <w:rPr>
          <w:rFonts w:ascii="Arial" w:hAnsi="Arial" w:cs="Arial"/>
          <w:sz w:val="22"/>
          <w:szCs w:val="22"/>
        </w:rPr>
        <w:t>sistemas sonoros de divulgação de mensagens digitalizadas; e</w:t>
      </w:r>
    </w:p>
    <w:p w:rsidR="002E0D6F" w:rsidRPr="002E0D6F" w:rsidRDefault="002E0D6F" w:rsidP="001F2CC6">
      <w:pPr>
        <w:numPr>
          <w:ilvl w:val="0"/>
          <w:numId w:val="19"/>
        </w:numPr>
        <w:jc w:val="both"/>
        <w:rPr>
          <w:rFonts w:ascii="Arial" w:hAnsi="Arial" w:cs="Arial"/>
          <w:sz w:val="22"/>
          <w:szCs w:val="22"/>
        </w:rPr>
      </w:pPr>
      <w:r w:rsidRPr="002E0D6F">
        <w:rPr>
          <w:rFonts w:ascii="Arial" w:hAnsi="Arial" w:cs="Arial"/>
          <w:sz w:val="22"/>
          <w:szCs w:val="22"/>
        </w:rPr>
        <w:t>telefones diretos com organismos de combate a incêndio (Corpo de Bombeiros), e envio de pedidos de atendimento tanto interno quanto externos;</w:t>
      </w:r>
    </w:p>
    <w:p w:rsidR="002E0D6F" w:rsidRPr="002E0D6F" w:rsidRDefault="002E0D6F" w:rsidP="001F2CC6">
      <w:pPr>
        <w:numPr>
          <w:ilvl w:val="0"/>
          <w:numId w:val="19"/>
        </w:numPr>
        <w:jc w:val="both"/>
        <w:rPr>
          <w:rFonts w:ascii="Arial" w:hAnsi="Arial" w:cs="Arial"/>
          <w:sz w:val="22"/>
          <w:szCs w:val="22"/>
        </w:rPr>
      </w:pPr>
      <w:r w:rsidRPr="002E0D6F">
        <w:rPr>
          <w:rFonts w:ascii="Arial" w:hAnsi="Arial" w:cs="Arial"/>
          <w:sz w:val="22"/>
          <w:szCs w:val="22"/>
        </w:rPr>
        <w:t>Detector de fumaça;</w:t>
      </w:r>
    </w:p>
    <w:p w:rsidR="002E0D6F" w:rsidRPr="002E0D6F" w:rsidRDefault="002E0D6F" w:rsidP="001F2CC6">
      <w:pPr>
        <w:numPr>
          <w:ilvl w:val="0"/>
          <w:numId w:val="19"/>
        </w:numPr>
        <w:jc w:val="both"/>
        <w:rPr>
          <w:rFonts w:ascii="Arial" w:hAnsi="Arial" w:cs="Arial"/>
          <w:sz w:val="22"/>
          <w:szCs w:val="22"/>
        </w:rPr>
      </w:pPr>
      <w:r w:rsidRPr="002E0D6F">
        <w:rPr>
          <w:rFonts w:ascii="Arial" w:hAnsi="Arial" w:cs="Arial"/>
          <w:sz w:val="22"/>
          <w:szCs w:val="22"/>
        </w:rPr>
        <w:t>Detector de temperatura;</w:t>
      </w:r>
    </w:p>
    <w:p w:rsidR="002E0D6F" w:rsidRPr="002E0D6F" w:rsidRDefault="002E0D6F" w:rsidP="001F2CC6">
      <w:pPr>
        <w:numPr>
          <w:ilvl w:val="0"/>
          <w:numId w:val="19"/>
        </w:numPr>
        <w:jc w:val="both"/>
        <w:rPr>
          <w:rFonts w:ascii="Arial" w:hAnsi="Arial" w:cs="Arial"/>
          <w:sz w:val="22"/>
          <w:szCs w:val="22"/>
        </w:rPr>
      </w:pPr>
      <w:r w:rsidRPr="002E0D6F">
        <w:rPr>
          <w:rFonts w:ascii="Arial" w:hAnsi="Arial" w:cs="Arial"/>
          <w:sz w:val="22"/>
          <w:szCs w:val="22"/>
        </w:rPr>
        <w:t>Acionador Manual de alarme em posições estratégicas;</w:t>
      </w:r>
    </w:p>
    <w:p w:rsidR="002E0D6F" w:rsidRPr="002E0D6F" w:rsidRDefault="002E0D6F" w:rsidP="001F2CC6">
      <w:pPr>
        <w:numPr>
          <w:ilvl w:val="0"/>
          <w:numId w:val="19"/>
        </w:numPr>
        <w:jc w:val="both"/>
        <w:rPr>
          <w:rFonts w:ascii="Arial" w:hAnsi="Arial" w:cs="Arial"/>
          <w:sz w:val="22"/>
          <w:szCs w:val="22"/>
        </w:rPr>
      </w:pPr>
      <w:r w:rsidRPr="002E0D6F">
        <w:rPr>
          <w:rFonts w:ascii="Arial" w:hAnsi="Arial" w:cs="Arial"/>
          <w:sz w:val="22"/>
          <w:szCs w:val="22"/>
        </w:rPr>
        <w:t>Alarme sonoro visual;</w:t>
      </w:r>
    </w:p>
    <w:p w:rsidR="002E0D6F" w:rsidRPr="002E0D6F" w:rsidRDefault="002E0D6F" w:rsidP="001F2CC6">
      <w:pPr>
        <w:numPr>
          <w:ilvl w:val="0"/>
          <w:numId w:val="19"/>
        </w:numPr>
        <w:jc w:val="both"/>
        <w:rPr>
          <w:rFonts w:ascii="Arial" w:hAnsi="Arial" w:cs="Arial"/>
          <w:sz w:val="22"/>
          <w:szCs w:val="22"/>
        </w:rPr>
      </w:pPr>
      <w:r w:rsidRPr="002E0D6F">
        <w:rPr>
          <w:rFonts w:ascii="Arial" w:hAnsi="Arial" w:cs="Arial"/>
          <w:sz w:val="22"/>
          <w:szCs w:val="22"/>
        </w:rPr>
        <w:t>Modulo monitor;</w:t>
      </w:r>
    </w:p>
    <w:p w:rsidR="002E0D6F" w:rsidRPr="002E0D6F" w:rsidRDefault="002E0D6F" w:rsidP="001F2CC6">
      <w:pPr>
        <w:numPr>
          <w:ilvl w:val="0"/>
          <w:numId w:val="19"/>
        </w:numPr>
        <w:jc w:val="both"/>
        <w:rPr>
          <w:rFonts w:ascii="Arial" w:hAnsi="Arial" w:cs="Arial"/>
          <w:sz w:val="22"/>
          <w:szCs w:val="22"/>
        </w:rPr>
      </w:pPr>
      <w:r w:rsidRPr="002E0D6F">
        <w:rPr>
          <w:rFonts w:ascii="Arial" w:hAnsi="Arial" w:cs="Arial"/>
          <w:sz w:val="22"/>
          <w:szCs w:val="22"/>
        </w:rPr>
        <w:t>Modulo de comando;</w:t>
      </w:r>
    </w:p>
    <w:p w:rsidR="002E0D6F" w:rsidRPr="002E0D6F" w:rsidRDefault="002E0D6F" w:rsidP="001F2CC6">
      <w:pPr>
        <w:numPr>
          <w:ilvl w:val="0"/>
          <w:numId w:val="19"/>
        </w:numPr>
        <w:jc w:val="both"/>
        <w:rPr>
          <w:rFonts w:ascii="Arial" w:hAnsi="Arial" w:cs="Arial"/>
          <w:sz w:val="22"/>
          <w:szCs w:val="22"/>
        </w:rPr>
      </w:pPr>
      <w:r w:rsidRPr="002E0D6F">
        <w:rPr>
          <w:rFonts w:ascii="Arial" w:hAnsi="Arial" w:cs="Arial"/>
          <w:sz w:val="22"/>
          <w:szCs w:val="22"/>
        </w:rPr>
        <w:t>Comunicação com os elevadores;</w:t>
      </w:r>
    </w:p>
    <w:p w:rsidR="002E0D6F" w:rsidRPr="002E0D6F" w:rsidRDefault="002E0D6F" w:rsidP="001F2CC6">
      <w:pPr>
        <w:numPr>
          <w:ilvl w:val="0"/>
          <w:numId w:val="19"/>
        </w:numPr>
        <w:jc w:val="both"/>
        <w:rPr>
          <w:rFonts w:ascii="Arial" w:hAnsi="Arial" w:cs="Arial"/>
          <w:sz w:val="22"/>
          <w:szCs w:val="22"/>
        </w:rPr>
      </w:pPr>
      <w:r w:rsidRPr="002E0D6F">
        <w:rPr>
          <w:rFonts w:ascii="Arial" w:hAnsi="Arial" w:cs="Arial"/>
          <w:sz w:val="22"/>
          <w:szCs w:val="22"/>
        </w:rPr>
        <w:t>Interface com o sistema de sonorização, devendo gerar avisos automáticos;</w:t>
      </w:r>
    </w:p>
    <w:p w:rsidR="002E0D6F" w:rsidRPr="002E0D6F" w:rsidRDefault="002E0D6F" w:rsidP="001F2CC6">
      <w:pPr>
        <w:numPr>
          <w:ilvl w:val="0"/>
          <w:numId w:val="19"/>
        </w:numPr>
        <w:jc w:val="both"/>
        <w:rPr>
          <w:rFonts w:ascii="Arial" w:hAnsi="Arial" w:cs="Arial"/>
          <w:sz w:val="22"/>
          <w:szCs w:val="22"/>
        </w:rPr>
      </w:pPr>
      <w:r w:rsidRPr="002E0D6F">
        <w:rPr>
          <w:rFonts w:ascii="Arial" w:hAnsi="Arial" w:cs="Arial"/>
          <w:sz w:val="22"/>
          <w:szCs w:val="22"/>
        </w:rPr>
        <w:t>Comunicação com o SSCU;</w:t>
      </w:r>
    </w:p>
    <w:p w:rsidR="002E0D6F" w:rsidRPr="002E0D6F" w:rsidRDefault="002E0D6F" w:rsidP="001F2CC6">
      <w:pPr>
        <w:numPr>
          <w:ilvl w:val="0"/>
          <w:numId w:val="19"/>
        </w:numPr>
        <w:jc w:val="both"/>
        <w:rPr>
          <w:rFonts w:ascii="Arial" w:hAnsi="Arial" w:cs="Arial"/>
          <w:sz w:val="22"/>
          <w:szCs w:val="22"/>
        </w:rPr>
      </w:pPr>
      <w:r w:rsidRPr="002E0D6F">
        <w:rPr>
          <w:rFonts w:ascii="Arial" w:hAnsi="Arial" w:cs="Arial"/>
          <w:sz w:val="22"/>
          <w:szCs w:val="22"/>
        </w:rPr>
        <w:t>Tabela causa efeito.</w:t>
      </w:r>
    </w:p>
    <w:p w:rsidR="002E0D6F" w:rsidRPr="002E0D6F" w:rsidRDefault="002E0D6F" w:rsidP="002E0D6F">
      <w:pPr>
        <w:jc w:val="both"/>
        <w:rPr>
          <w:rFonts w:ascii="Arial" w:hAnsi="Arial" w:cs="Arial"/>
          <w:sz w:val="22"/>
          <w:szCs w:val="22"/>
        </w:rPr>
      </w:pPr>
    </w:p>
    <w:p w:rsidR="002E0D6F" w:rsidRPr="00261ADF" w:rsidRDefault="002E0D6F" w:rsidP="002E0D6F">
      <w:pPr>
        <w:jc w:val="both"/>
        <w:rPr>
          <w:rFonts w:ascii="Arial" w:hAnsi="Arial" w:cs="Arial"/>
          <w:b/>
          <w:sz w:val="22"/>
          <w:szCs w:val="22"/>
        </w:rPr>
      </w:pPr>
      <w:r w:rsidRPr="00261ADF">
        <w:rPr>
          <w:rFonts w:ascii="Arial" w:hAnsi="Arial" w:cs="Arial"/>
          <w:b/>
          <w:sz w:val="22"/>
          <w:szCs w:val="22"/>
        </w:rPr>
        <w:t>6.4</w:t>
      </w:r>
      <w:r w:rsidRPr="00261ADF">
        <w:rPr>
          <w:rFonts w:ascii="Arial" w:hAnsi="Arial" w:cs="Arial"/>
          <w:b/>
          <w:sz w:val="22"/>
          <w:szCs w:val="22"/>
        </w:rPr>
        <w:tab/>
        <w:t>T</w:t>
      </w:r>
      <w:r w:rsidR="00B702AA" w:rsidRPr="00261ADF">
        <w:rPr>
          <w:rFonts w:ascii="Arial" w:hAnsi="Arial" w:cs="Arial"/>
          <w:b/>
          <w:sz w:val="22"/>
          <w:szCs w:val="22"/>
        </w:rPr>
        <w:t>estes de Aceitação</w:t>
      </w:r>
      <w:r w:rsidRPr="00261ADF">
        <w:rPr>
          <w:rFonts w:ascii="Arial" w:hAnsi="Arial" w:cs="Arial"/>
          <w:b/>
          <w:sz w:val="22"/>
          <w:szCs w:val="22"/>
        </w:rPr>
        <w:t xml:space="preserve"> </w:t>
      </w:r>
    </w:p>
    <w:p w:rsidR="002E0D6F" w:rsidRPr="002E0D6F" w:rsidRDefault="002E0D6F" w:rsidP="002E0D6F">
      <w:pPr>
        <w:jc w:val="both"/>
        <w:rPr>
          <w:rFonts w:ascii="Arial" w:hAnsi="Arial" w:cs="Arial"/>
          <w:sz w:val="22"/>
          <w:szCs w:val="22"/>
        </w:rPr>
      </w:pPr>
    </w:p>
    <w:p w:rsidR="002E0D6F" w:rsidRPr="002E0D6F" w:rsidRDefault="002E0D6F" w:rsidP="00B702AA">
      <w:pPr>
        <w:ind w:firstLine="708"/>
        <w:jc w:val="both"/>
        <w:rPr>
          <w:rFonts w:ascii="Arial" w:hAnsi="Arial" w:cs="Arial"/>
          <w:sz w:val="22"/>
          <w:szCs w:val="22"/>
        </w:rPr>
      </w:pPr>
      <w:r w:rsidRPr="002E0D6F">
        <w:rPr>
          <w:rFonts w:ascii="Arial" w:hAnsi="Arial" w:cs="Arial"/>
          <w:sz w:val="22"/>
          <w:szCs w:val="22"/>
        </w:rPr>
        <w:t>Os testes de aceitação do SDAI deverão ser feitos segundo as seguintes normas:</w:t>
      </w:r>
    </w:p>
    <w:p w:rsidR="002E0D6F" w:rsidRPr="002E0D6F" w:rsidRDefault="002E0D6F" w:rsidP="002E0D6F">
      <w:pPr>
        <w:jc w:val="both"/>
        <w:rPr>
          <w:rFonts w:ascii="Arial" w:hAnsi="Arial" w:cs="Arial"/>
          <w:sz w:val="22"/>
          <w:szCs w:val="22"/>
        </w:rPr>
      </w:pPr>
    </w:p>
    <w:p w:rsidR="002E0D6F" w:rsidRPr="002E0D6F" w:rsidRDefault="002E0D6F" w:rsidP="002E0D6F">
      <w:pPr>
        <w:jc w:val="both"/>
        <w:rPr>
          <w:rFonts w:ascii="Arial" w:hAnsi="Arial" w:cs="Arial"/>
          <w:sz w:val="22"/>
          <w:szCs w:val="22"/>
        </w:rPr>
      </w:pPr>
      <w:r w:rsidRPr="002E0D6F">
        <w:rPr>
          <w:rFonts w:ascii="Arial" w:hAnsi="Arial" w:cs="Arial"/>
          <w:sz w:val="22"/>
          <w:szCs w:val="22"/>
        </w:rPr>
        <w:t>CIRCUITOS ELÉTRICOS E ELETRÔNICOS: NBR 5410; e</w:t>
      </w:r>
    </w:p>
    <w:p w:rsidR="00A04203" w:rsidRDefault="002E0D6F" w:rsidP="002E0D6F">
      <w:pPr>
        <w:jc w:val="both"/>
        <w:rPr>
          <w:rFonts w:ascii="Arial" w:hAnsi="Arial" w:cs="Arial"/>
          <w:sz w:val="22"/>
          <w:szCs w:val="22"/>
        </w:rPr>
      </w:pPr>
      <w:r w:rsidRPr="002E0D6F">
        <w:rPr>
          <w:rFonts w:ascii="Arial" w:hAnsi="Arial" w:cs="Arial"/>
          <w:sz w:val="22"/>
          <w:szCs w:val="22"/>
        </w:rPr>
        <w:t>CENTRAL E DISPOSITIVOS DE CAMPO: NBR 9441.</w:t>
      </w:r>
    </w:p>
    <w:p w:rsidR="002E0D6F" w:rsidRDefault="002E0D6F" w:rsidP="002E0D6F">
      <w:pPr>
        <w:jc w:val="both"/>
        <w:rPr>
          <w:rFonts w:ascii="Arial" w:hAnsi="Arial" w:cs="Arial"/>
          <w:sz w:val="22"/>
          <w:szCs w:val="22"/>
        </w:rPr>
      </w:pPr>
    </w:p>
    <w:p w:rsidR="007C1BB4" w:rsidRPr="0045349B" w:rsidRDefault="000401FB" w:rsidP="0045349B">
      <w:pPr>
        <w:widowControl w:val="0"/>
        <w:pBdr>
          <w:bottom w:val="single" w:sz="4" w:space="1" w:color="000000"/>
        </w:pBdr>
        <w:tabs>
          <w:tab w:val="left" w:pos="0"/>
        </w:tabs>
        <w:jc w:val="both"/>
        <w:rPr>
          <w:rFonts w:ascii="Arial" w:hAnsi="Arial" w:cs="Arial"/>
          <w:b/>
          <w:sz w:val="32"/>
          <w:szCs w:val="32"/>
        </w:rPr>
      </w:pPr>
      <w:r w:rsidRPr="0045349B">
        <w:rPr>
          <w:rFonts w:ascii="Arial" w:hAnsi="Arial" w:cs="Arial"/>
          <w:b/>
          <w:sz w:val="32"/>
          <w:szCs w:val="32"/>
        </w:rPr>
        <w:t>7</w:t>
      </w:r>
      <w:r w:rsidR="00D901D4" w:rsidRPr="0045349B">
        <w:rPr>
          <w:rFonts w:ascii="Arial" w:hAnsi="Arial" w:cs="Arial"/>
          <w:b/>
          <w:sz w:val="32"/>
          <w:szCs w:val="32"/>
        </w:rPr>
        <w:t>.</w:t>
      </w:r>
      <w:r w:rsidR="00C12A2B" w:rsidRPr="0045349B">
        <w:rPr>
          <w:rFonts w:ascii="Arial" w:hAnsi="Arial" w:cs="Arial"/>
          <w:b/>
          <w:sz w:val="32"/>
          <w:szCs w:val="32"/>
        </w:rPr>
        <w:t xml:space="preserve"> </w:t>
      </w:r>
      <w:r w:rsidR="00A170C9">
        <w:rPr>
          <w:rFonts w:ascii="Arial" w:hAnsi="Arial" w:cs="Arial"/>
          <w:b/>
          <w:sz w:val="32"/>
          <w:szCs w:val="32"/>
        </w:rPr>
        <w:t>Circuito Fechado de Televisão - CFTV</w:t>
      </w:r>
    </w:p>
    <w:p w:rsidR="00C12A2B" w:rsidRPr="0077262F" w:rsidRDefault="00C12A2B" w:rsidP="002A70BF">
      <w:pPr>
        <w:jc w:val="both"/>
        <w:rPr>
          <w:rFonts w:ascii="Arial" w:hAnsi="Arial" w:cs="Arial"/>
          <w:sz w:val="22"/>
          <w:szCs w:val="22"/>
        </w:rPr>
      </w:pPr>
    </w:p>
    <w:p w:rsidR="005B5913" w:rsidRDefault="005B5913" w:rsidP="002A70BF">
      <w:pPr>
        <w:jc w:val="both"/>
        <w:rPr>
          <w:rFonts w:ascii="Arial" w:hAnsi="Arial" w:cs="Arial"/>
          <w:b/>
          <w:sz w:val="22"/>
          <w:szCs w:val="22"/>
        </w:rPr>
      </w:pPr>
    </w:p>
    <w:p w:rsidR="00A170C9" w:rsidRPr="00A170C9" w:rsidRDefault="00A170C9" w:rsidP="00A170C9">
      <w:pPr>
        <w:ind w:firstLine="708"/>
        <w:jc w:val="both"/>
        <w:rPr>
          <w:rFonts w:ascii="Arial" w:hAnsi="Arial" w:cs="Arial"/>
          <w:sz w:val="22"/>
          <w:szCs w:val="22"/>
        </w:rPr>
      </w:pPr>
      <w:r w:rsidRPr="00A170C9">
        <w:rPr>
          <w:rFonts w:ascii="Arial" w:hAnsi="Arial" w:cs="Arial"/>
          <w:sz w:val="22"/>
          <w:szCs w:val="22"/>
        </w:rPr>
        <w:t xml:space="preserve">O CFTV deverá ser composto por equipamentos de última tecnologia para gravação, visualização e controle das imagens, e por equipamentos de transmissão de imagens através de cabos </w:t>
      </w:r>
      <w:r w:rsidR="0079258E">
        <w:rPr>
          <w:rFonts w:ascii="Arial" w:hAnsi="Arial" w:cs="Arial"/>
          <w:sz w:val="22"/>
          <w:szCs w:val="22"/>
        </w:rPr>
        <w:t>UTP</w:t>
      </w:r>
      <w:r w:rsidRPr="00A170C9">
        <w:rPr>
          <w:rFonts w:ascii="Arial" w:hAnsi="Arial" w:cs="Arial"/>
          <w:sz w:val="22"/>
          <w:szCs w:val="22"/>
        </w:rPr>
        <w:t xml:space="preserve">, fibra óptica ou outra tecnologia de alta eficiência e desempenho devendo a CONTRATADA especificar na sua proposta qual solução a ser implantada. </w:t>
      </w:r>
    </w:p>
    <w:p w:rsidR="00A170C9" w:rsidRPr="00A170C9" w:rsidRDefault="00A170C9" w:rsidP="00A170C9">
      <w:pPr>
        <w:jc w:val="both"/>
        <w:rPr>
          <w:rFonts w:ascii="Arial" w:hAnsi="Arial" w:cs="Arial"/>
          <w:sz w:val="22"/>
          <w:szCs w:val="22"/>
        </w:rPr>
      </w:pPr>
    </w:p>
    <w:p w:rsidR="00A170C9" w:rsidRPr="00A170C9" w:rsidRDefault="00A170C9" w:rsidP="00A170C9">
      <w:pPr>
        <w:ind w:firstLine="708"/>
        <w:jc w:val="both"/>
        <w:rPr>
          <w:rFonts w:ascii="Arial" w:hAnsi="Arial" w:cs="Arial"/>
          <w:sz w:val="22"/>
          <w:szCs w:val="22"/>
        </w:rPr>
      </w:pPr>
      <w:r w:rsidRPr="00A170C9">
        <w:rPr>
          <w:rFonts w:ascii="Arial" w:hAnsi="Arial" w:cs="Arial"/>
          <w:sz w:val="22"/>
          <w:szCs w:val="22"/>
        </w:rPr>
        <w:t>Deverá ser de responsabilidade da CONTRATADA a compatibilidade entre câmeras e lentes que serão utilizadas com a intensidade de iluminação do ambiente supervisionado. A CONTRATADA deverá apresentar o cálculo de dimensionamento das lentes para aprovação pelo CLIENTE.</w:t>
      </w:r>
    </w:p>
    <w:p w:rsidR="00A170C9" w:rsidRPr="00A170C9" w:rsidRDefault="00A170C9" w:rsidP="00A170C9">
      <w:pPr>
        <w:jc w:val="both"/>
        <w:rPr>
          <w:rFonts w:ascii="Arial" w:hAnsi="Arial" w:cs="Arial"/>
          <w:sz w:val="22"/>
          <w:szCs w:val="22"/>
        </w:rPr>
      </w:pPr>
    </w:p>
    <w:p w:rsidR="00A170C9" w:rsidRPr="00A170C9" w:rsidRDefault="00A170C9" w:rsidP="00A170C9">
      <w:pPr>
        <w:ind w:firstLine="708"/>
        <w:jc w:val="both"/>
        <w:rPr>
          <w:rFonts w:ascii="Arial" w:hAnsi="Arial" w:cs="Arial"/>
          <w:sz w:val="22"/>
          <w:szCs w:val="22"/>
        </w:rPr>
      </w:pPr>
      <w:r w:rsidRPr="00A170C9">
        <w:rPr>
          <w:rFonts w:ascii="Arial" w:hAnsi="Arial" w:cs="Arial"/>
          <w:sz w:val="22"/>
          <w:szCs w:val="22"/>
        </w:rPr>
        <w:t>Deverão ser previstas estruturas de suporte e proteção das câmeras, "tipo Dome" adequadas para a montagem das câmeras nas áreas internas e externas.</w:t>
      </w:r>
    </w:p>
    <w:p w:rsidR="00A170C9" w:rsidRPr="00A170C9" w:rsidRDefault="00A170C9" w:rsidP="00A170C9">
      <w:pPr>
        <w:jc w:val="both"/>
        <w:rPr>
          <w:rFonts w:ascii="Arial" w:hAnsi="Arial" w:cs="Arial"/>
          <w:sz w:val="22"/>
          <w:szCs w:val="22"/>
        </w:rPr>
      </w:pPr>
    </w:p>
    <w:p w:rsidR="00A170C9" w:rsidRPr="00A170C9" w:rsidRDefault="00A170C9" w:rsidP="00A170C9">
      <w:pPr>
        <w:ind w:firstLine="708"/>
        <w:jc w:val="both"/>
        <w:rPr>
          <w:rFonts w:ascii="Arial" w:hAnsi="Arial" w:cs="Arial"/>
          <w:sz w:val="22"/>
          <w:szCs w:val="22"/>
        </w:rPr>
      </w:pPr>
      <w:r w:rsidRPr="00A170C9">
        <w:rPr>
          <w:rFonts w:ascii="Arial" w:hAnsi="Arial" w:cs="Arial"/>
          <w:sz w:val="22"/>
          <w:szCs w:val="22"/>
        </w:rPr>
        <w:t>O CFTV deverá possuir um</w:t>
      </w:r>
      <w:r w:rsidR="0079258E">
        <w:rPr>
          <w:rFonts w:ascii="Arial" w:hAnsi="Arial" w:cs="Arial"/>
          <w:sz w:val="22"/>
          <w:szCs w:val="22"/>
        </w:rPr>
        <w:t xml:space="preserve"> servidor de gravação que gar</w:t>
      </w:r>
      <w:r w:rsidRPr="00A170C9">
        <w:rPr>
          <w:rFonts w:ascii="Arial" w:hAnsi="Arial" w:cs="Arial"/>
          <w:sz w:val="22"/>
          <w:szCs w:val="22"/>
        </w:rPr>
        <w:t>a</w:t>
      </w:r>
      <w:r w:rsidR="0079258E">
        <w:rPr>
          <w:rFonts w:ascii="Arial" w:hAnsi="Arial" w:cs="Arial"/>
          <w:sz w:val="22"/>
          <w:szCs w:val="22"/>
        </w:rPr>
        <w:t>nta o máximo desempenho dos sistemas de inteligência, com tecnologia dedicada a gravação de vídeo em rede</w:t>
      </w:r>
      <w:r w:rsidR="006E1F49">
        <w:rPr>
          <w:rFonts w:ascii="Arial" w:hAnsi="Arial" w:cs="Arial"/>
          <w:sz w:val="22"/>
          <w:szCs w:val="22"/>
        </w:rPr>
        <w:t>. O sistema também deverá possuir softwares de monitoramento inteligente que possam ser instalados em servidores Microsoft Windows</w:t>
      </w:r>
      <w:r w:rsidRPr="00A170C9">
        <w:rPr>
          <w:rFonts w:ascii="Arial" w:hAnsi="Arial" w:cs="Arial"/>
          <w:sz w:val="22"/>
          <w:szCs w:val="22"/>
        </w:rPr>
        <w:t xml:space="preserve">. </w:t>
      </w:r>
    </w:p>
    <w:p w:rsidR="00A170C9" w:rsidRPr="00A170C9" w:rsidRDefault="00A170C9" w:rsidP="00A170C9">
      <w:pPr>
        <w:jc w:val="both"/>
        <w:rPr>
          <w:rFonts w:ascii="Arial" w:hAnsi="Arial" w:cs="Arial"/>
          <w:sz w:val="22"/>
          <w:szCs w:val="22"/>
        </w:rPr>
      </w:pPr>
    </w:p>
    <w:p w:rsidR="00A170C9" w:rsidRPr="00A170C9" w:rsidRDefault="00A170C9" w:rsidP="00A170C9">
      <w:pPr>
        <w:ind w:firstLine="708"/>
        <w:jc w:val="both"/>
        <w:rPr>
          <w:rFonts w:ascii="Arial" w:hAnsi="Arial" w:cs="Arial"/>
          <w:sz w:val="22"/>
          <w:szCs w:val="22"/>
        </w:rPr>
      </w:pPr>
      <w:r w:rsidRPr="00A170C9">
        <w:rPr>
          <w:rFonts w:ascii="Arial" w:hAnsi="Arial" w:cs="Arial"/>
          <w:sz w:val="22"/>
          <w:szCs w:val="22"/>
        </w:rPr>
        <w:t xml:space="preserve">O CFTV deverá permitir o acesso das imagens de qualquer câmera na rede local da POLÍCIA FEDERAL (LAN, Ethernet, Fast-Ethernet), por meio de software específico instalado pela CONTRATADA. As imagens de todas as câmeras deverão ser gravadas em meio digital com previsão de redundância em locais diferentes da edificação, devendo ter capacidade para armazenar, no mínimo, imagens coletadas durante 90 (noventa) dias. </w:t>
      </w:r>
    </w:p>
    <w:p w:rsidR="00A170C9" w:rsidRPr="00A170C9" w:rsidRDefault="00A170C9" w:rsidP="00A170C9">
      <w:pPr>
        <w:jc w:val="both"/>
        <w:rPr>
          <w:rFonts w:ascii="Arial" w:hAnsi="Arial" w:cs="Arial"/>
          <w:sz w:val="22"/>
          <w:szCs w:val="22"/>
        </w:rPr>
      </w:pPr>
    </w:p>
    <w:p w:rsidR="00A170C9" w:rsidRPr="00A170C9" w:rsidRDefault="00A170C9" w:rsidP="00A170C9">
      <w:pPr>
        <w:ind w:firstLine="708"/>
        <w:jc w:val="both"/>
        <w:rPr>
          <w:rFonts w:ascii="Arial" w:hAnsi="Arial" w:cs="Arial"/>
          <w:sz w:val="22"/>
          <w:szCs w:val="22"/>
        </w:rPr>
      </w:pPr>
      <w:r w:rsidRPr="00A170C9">
        <w:rPr>
          <w:rFonts w:ascii="Arial" w:hAnsi="Arial" w:cs="Arial"/>
          <w:sz w:val="22"/>
          <w:szCs w:val="22"/>
        </w:rPr>
        <w:t>As características mínimas de todos os produtos que deverão ser utilizados para a montagem do CFTV, nas instalações do Prédio, terão que funcionar perfeitamente nas seguintes condições ambientais:</w:t>
      </w:r>
    </w:p>
    <w:p w:rsidR="00A170C9" w:rsidRPr="00A170C9" w:rsidRDefault="00A170C9" w:rsidP="00A170C9">
      <w:pPr>
        <w:jc w:val="both"/>
        <w:rPr>
          <w:rFonts w:ascii="Arial" w:hAnsi="Arial" w:cs="Arial"/>
          <w:sz w:val="22"/>
          <w:szCs w:val="22"/>
        </w:rPr>
      </w:pPr>
    </w:p>
    <w:p w:rsidR="00A170C9" w:rsidRPr="00A170C9" w:rsidRDefault="00A170C9" w:rsidP="001F2CC6">
      <w:pPr>
        <w:numPr>
          <w:ilvl w:val="0"/>
          <w:numId w:val="20"/>
        </w:numPr>
        <w:jc w:val="both"/>
        <w:rPr>
          <w:rFonts w:ascii="Arial" w:hAnsi="Arial" w:cs="Arial"/>
          <w:sz w:val="22"/>
          <w:szCs w:val="22"/>
        </w:rPr>
      </w:pPr>
      <w:r w:rsidRPr="00A170C9">
        <w:rPr>
          <w:rFonts w:ascii="Arial" w:hAnsi="Arial" w:cs="Arial"/>
          <w:sz w:val="22"/>
          <w:szCs w:val="22"/>
        </w:rPr>
        <w:t>Temperatura: 5°C a 40°C</w:t>
      </w:r>
    </w:p>
    <w:p w:rsidR="00A170C9" w:rsidRPr="00A170C9" w:rsidRDefault="00A170C9" w:rsidP="001F2CC6">
      <w:pPr>
        <w:numPr>
          <w:ilvl w:val="0"/>
          <w:numId w:val="20"/>
        </w:numPr>
        <w:jc w:val="both"/>
        <w:rPr>
          <w:rFonts w:ascii="Arial" w:hAnsi="Arial" w:cs="Arial"/>
          <w:sz w:val="22"/>
          <w:szCs w:val="22"/>
        </w:rPr>
      </w:pPr>
      <w:r w:rsidRPr="00A170C9">
        <w:rPr>
          <w:rFonts w:ascii="Arial" w:hAnsi="Arial" w:cs="Arial"/>
          <w:sz w:val="22"/>
          <w:szCs w:val="22"/>
        </w:rPr>
        <w:t>Umidade relativa: 80% Max.</w:t>
      </w:r>
    </w:p>
    <w:p w:rsidR="00A170C9" w:rsidRPr="00A170C9" w:rsidRDefault="00A170C9" w:rsidP="00A170C9">
      <w:pPr>
        <w:jc w:val="both"/>
        <w:rPr>
          <w:rFonts w:ascii="Arial" w:hAnsi="Arial" w:cs="Arial"/>
          <w:sz w:val="22"/>
          <w:szCs w:val="22"/>
        </w:rPr>
      </w:pPr>
    </w:p>
    <w:p w:rsidR="00A170C9" w:rsidRPr="00A170C9" w:rsidRDefault="00A170C9" w:rsidP="00A170C9">
      <w:pPr>
        <w:ind w:firstLine="360"/>
        <w:jc w:val="both"/>
        <w:rPr>
          <w:rFonts w:ascii="Arial" w:hAnsi="Arial" w:cs="Arial"/>
          <w:sz w:val="22"/>
          <w:szCs w:val="22"/>
        </w:rPr>
      </w:pPr>
      <w:r w:rsidRPr="00A170C9">
        <w:rPr>
          <w:rFonts w:ascii="Arial" w:hAnsi="Arial" w:cs="Arial"/>
          <w:sz w:val="22"/>
          <w:szCs w:val="22"/>
        </w:rPr>
        <w:t>O sistema de CFTV devera ser capaz de se comunicar com os demais sistemas, como controle de acesso, intrusão, para juntos aumentarem o grau de segurança da edificação.</w:t>
      </w:r>
    </w:p>
    <w:p w:rsidR="00A170C9" w:rsidRPr="00A170C9" w:rsidRDefault="00A170C9" w:rsidP="00A170C9">
      <w:pPr>
        <w:jc w:val="both"/>
        <w:rPr>
          <w:rFonts w:ascii="Arial" w:hAnsi="Arial" w:cs="Arial"/>
          <w:sz w:val="22"/>
          <w:szCs w:val="22"/>
        </w:rPr>
      </w:pPr>
    </w:p>
    <w:p w:rsidR="00A170C9" w:rsidRPr="00A170C9" w:rsidRDefault="00A170C9" w:rsidP="00A170C9">
      <w:pPr>
        <w:ind w:firstLine="360"/>
        <w:jc w:val="both"/>
        <w:rPr>
          <w:rFonts w:ascii="Arial" w:hAnsi="Arial" w:cs="Arial"/>
          <w:sz w:val="22"/>
          <w:szCs w:val="22"/>
        </w:rPr>
      </w:pPr>
      <w:r w:rsidRPr="00A170C9">
        <w:rPr>
          <w:rFonts w:ascii="Arial" w:hAnsi="Arial" w:cs="Arial"/>
          <w:sz w:val="22"/>
          <w:szCs w:val="22"/>
        </w:rPr>
        <w:t>Sob a plataforma do CFTV deverá ser possível rodar programas como o de reconhecimento facial e o sistema devera possuir um banco de dados para este fim.</w:t>
      </w:r>
    </w:p>
    <w:p w:rsidR="00A170C9" w:rsidRPr="00A170C9" w:rsidRDefault="00A170C9" w:rsidP="00A170C9">
      <w:pPr>
        <w:jc w:val="both"/>
        <w:rPr>
          <w:rFonts w:ascii="Arial" w:hAnsi="Arial" w:cs="Arial"/>
          <w:sz w:val="22"/>
          <w:szCs w:val="22"/>
        </w:rPr>
      </w:pPr>
    </w:p>
    <w:p w:rsidR="00A170C9" w:rsidRPr="00A170C9" w:rsidRDefault="00A170C9" w:rsidP="00A170C9">
      <w:pPr>
        <w:ind w:firstLine="360"/>
        <w:jc w:val="both"/>
        <w:rPr>
          <w:rFonts w:ascii="Arial" w:hAnsi="Arial" w:cs="Arial"/>
          <w:sz w:val="22"/>
          <w:szCs w:val="22"/>
        </w:rPr>
      </w:pPr>
      <w:r w:rsidRPr="00A170C9">
        <w:rPr>
          <w:rFonts w:ascii="Arial" w:hAnsi="Arial" w:cs="Arial"/>
          <w:sz w:val="22"/>
          <w:szCs w:val="22"/>
        </w:rPr>
        <w:t>O Sistema deverá oferecer não apenas uma das melhores tecnologias disponíveis no mercado, como também permitir uma variada seleção de produtos e serviços de uma única fonte, facilitando a análise apropriada de riscos baseada na combinação de sistemas de segurança.  As soluções vídeo, por exemplo, deverão ser associadas com sistemas de controle de acesso ou soluções de alarmes monitorados para prédios afim de garantir uma excelência no gerenciamento dessas interfaces.</w:t>
      </w:r>
    </w:p>
    <w:p w:rsidR="00A170C9" w:rsidRPr="00A170C9" w:rsidRDefault="00A170C9" w:rsidP="00A170C9">
      <w:pPr>
        <w:jc w:val="both"/>
        <w:rPr>
          <w:rFonts w:ascii="Arial" w:hAnsi="Arial" w:cs="Arial"/>
          <w:sz w:val="22"/>
          <w:szCs w:val="22"/>
        </w:rPr>
      </w:pPr>
    </w:p>
    <w:p w:rsidR="00A170C9" w:rsidRPr="00A170C9" w:rsidRDefault="00A170C9" w:rsidP="00A170C9">
      <w:pPr>
        <w:ind w:firstLine="360"/>
        <w:jc w:val="both"/>
        <w:rPr>
          <w:rFonts w:ascii="Arial" w:hAnsi="Arial" w:cs="Arial"/>
          <w:sz w:val="22"/>
          <w:szCs w:val="22"/>
        </w:rPr>
      </w:pPr>
      <w:r w:rsidRPr="00A170C9">
        <w:rPr>
          <w:rFonts w:ascii="Arial" w:hAnsi="Arial" w:cs="Arial"/>
          <w:sz w:val="22"/>
          <w:szCs w:val="22"/>
        </w:rPr>
        <w:t>As soluções deverão incluir análise prévia do local, planejamento de projeto, instalação, comissão, treinamento e manutenção dos sistemas, assegurando a perefeita compatibilidade entre os sistemas.</w:t>
      </w:r>
    </w:p>
    <w:p w:rsidR="00A170C9" w:rsidRPr="00A170C9" w:rsidRDefault="00A170C9" w:rsidP="00A170C9">
      <w:pPr>
        <w:jc w:val="both"/>
        <w:rPr>
          <w:rFonts w:ascii="Arial" w:hAnsi="Arial" w:cs="Arial"/>
          <w:sz w:val="22"/>
          <w:szCs w:val="22"/>
        </w:rPr>
      </w:pPr>
    </w:p>
    <w:p w:rsidR="00A170C9" w:rsidRPr="00261ADF" w:rsidRDefault="00A170C9" w:rsidP="00A170C9">
      <w:pPr>
        <w:jc w:val="both"/>
        <w:rPr>
          <w:rFonts w:ascii="Arial" w:hAnsi="Arial" w:cs="Arial"/>
          <w:b/>
          <w:sz w:val="22"/>
          <w:szCs w:val="22"/>
        </w:rPr>
      </w:pPr>
      <w:r w:rsidRPr="00261ADF">
        <w:rPr>
          <w:rFonts w:ascii="Arial" w:hAnsi="Arial" w:cs="Arial"/>
          <w:b/>
          <w:sz w:val="22"/>
          <w:szCs w:val="22"/>
        </w:rPr>
        <w:t>7.</w:t>
      </w:r>
      <w:r w:rsidR="00261ADF" w:rsidRPr="00261ADF">
        <w:rPr>
          <w:rFonts w:ascii="Arial" w:hAnsi="Arial" w:cs="Arial"/>
          <w:b/>
          <w:sz w:val="22"/>
          <w:szCs w:val="22"/>
        </w:rPr>
        <w:t>1</w:t>
      </w:r>
      <w:r w:rsidRPr="00261ADF">
        <w:rPr>
          <w:rFonts w:ascii="Arial" w:hAnsi="Arial" w:cs="Arial"/>
          <w:b/>
          <w:sz w:val="22"/>
          <w:szCs w:val="22"/>
        </w:rPr>
        <w:tab/>
        <w:t>Normas e Códigos</w:t>
      </w:r>
    </w:p>
    <w:p w:rsidR="00A170C9" w:rsidRPr="00A170C9" w:rsidRDefault="00A170C9" w:rsidP="00A170C9">
      <w:pPr>
        <w:jc w:val="both"/>
        <w:rPr>
          <w:rFonts w:ascii="Arial" w:hAnsi="Arial" w:cs="Arial"/>
          <w:sz w:val="22"/>
          <w:szCs w:val="22"/>
        </w:rPr>
      </w:pPr>
    </w:p>
    <w:p w:rsidR="00A170C9" w:rsidRPr="00A170C9" w:rsidRDefault="00A170C9" w:rsidP="00A170C9">
      <w:pPr>
        <w:ind w:firstLine="708"/>
        <w:jc w:val="both"/>
        <w:rPr>
          <w:rFonts w:ascii="Arial" w:hAnsi="Arial" w:cs="Arial"/>
          <w:sz w:val="22"/>
          <w:szCs w:val="22"/>
        </w:rPr>
      </w:pPr>
      <w:r w:rsidRPr="00A170C9">
        <w:rPr>
          <w:rFonts w:ascii="Arial" w:hAnsi="Arial" w:cs="Arial"/>
          <w:sz w:val="22"/>
          <w:szCs w:val="22"/>
        </w:rPr>
        <w:t>Na execução dos serviços deverão ser observadas as normas e códigos aplicáveis ao serviço em pauta, em especial as normas abaixo relacionadas:</w:t>
      </w:r>
    </w:p>
    <w:p w:rsidR="00A170C9" w:rsidRPr="00A170C9" w:rsidRDefault="00A170C9" w:rsidP="00A170C9">
      <w:pPr>
        <w:jc w:val="both"/>
        <w:rPr>
          <w:rFonts w:ascii="Arial" w:hAnsi="Arial" w:cs="Arial"/>
          <w:sz w:val="22"/>
          <w:szCs w:val="22"/>
        </w:rPr>
      </w:pPr>
    </w:p>
    <w:p w:rsidR="00A170C9" w:rsidRPr="00A170C9" w:rsidRDefault="00A170C9" w:rsidP="001F2CC6">
      <w:pPr>
        <w:numPr>
          <w:ilvl w:val="0"/>
          <w:numId w:val="21"/>
        </w:numPr>
        <w:jc w:val="both"/>
        <w:rPr>
          <w:rFonts w:ascii="Arial" w:hAnsi="Arial" w:cs="Arial"/>
          <w:sz w:val="22"/>
          <w:szCs w:val="22"/>
        </w:rPr>
      </w:pPr>
      <w:r w:rsidRPr="00A170C9">
        <w:rPr>
          <w:rFonts w:ascii="Arial" w:hAnsi="Arial" w:cs="Arial"/>
          <w:sz w:val="22"/>
          <w:szCs w:val="22"/>
        </w:rPr>
        <w:t>NBR 5410 - Execução de instalações elétricas de baixa tensão</w:t>
      </w:r>
    </w:p>
    <w:p w:rsidR="00A170C9" w:rsidRPr="00A170C9" w:rsidRDefault="00A170C9" w:rsidP="001F2CC6">
      <w:pPr>
        <w:numPr>
          <w:ilvl w:val="0"/>
          <w:numId w:val="21"/>
        </w:numPr>
        <w:jc w:val="both"/>
        <w:rPr>
          <w:rFonts w:ascii="Arial" w:hAnsi="Arial" w:cs="Arial"/>
          <w:sz w:val="22"/>
          <w:szCs w:val="22"/>
        </w:rPr>
      </w:pPr>
      <w:r w:rsidRPr="00A170C9">
        <w:rPr>
          <w:rFonts w:ascii="Arial" w:hAnsi="Arial" w:cs="Arial"/>
          <w:sz w:val="22"/>
          <w:szCs w:val="22"/>
        </w:rPr>
        <w:t>NBR 5419 - Proteção Contra Descargas Atmosféricas</w:t>
      </w:r>
    </w:p>
    <w:p w:rsidR="00A170C9" w:rsidRPr="00A170C9" w:rsidRDefault="00A170C9" w:rsidP="001F2CC6">
      <w:pPr>
        <w:numPr>
          <w:ilvl w:val="0"/>
          <w:numId w:val="21"/>
        </w:numPr>
        <w:jc w:val="both"/>
        <w:rPr>
          <w:rFonts w:ascii="Arial" w:hAnsi="Arial" w:cs="Arial"/>
          <w:sz w:val="22"/>
          <w:szCs w:val="22"/>
        </w:rPr>
      </w:pPr>
      <w:r w:rsidRPr="00A170C9">
        <w:rPr>
          <w:rFonts w:ascii="Arial" w:hAnsi="Arial" w:cs="Arial"/>
          <w:sz w:val="22"/>
          <w:szCs w:val="22"/>
        </w:rPr>
        <w:t>NBR 5474 - Eletrotécnica e Eletrônica - conectores elétricos</w:t>
      </w:r>
    </w:p>
    <w:p w:rsidR="00A170C9" w:rsidRPr="00A170C9" w:rsidRDefault="00A170C9" w:rsidP="001F2CC6">
      <w:pPr>
        <w:numPr>
          <w:ilvl w:val="0"/>
          <w:numId w:val="21"/>
        </w:numPr>
        <w:jc w:val="both"/>
        <w:rPr>
          <w:rFonts w:ascii="Arial" w:hAnsi="Arial" w:cs="Arial"/>
          <w:sz w:val="22"/>
          <w:szCs w:val="22"/>
        </w:rPr>
      </w:pPr>
      <w:r w:rsidRPr="00A170C9">
        <w:rPr>
          <w:rFonts w:ascii="Arial" w:hAnsi="Arial" w:cs="Arial"/>
          <w:sz w:val="22"/>
          <w:szCs w:val="22"/>
        </w:rPr>
        <w:t>NBR 5471 - Condutores elétricos.</w:t>
      </w:r>
    </w:p>
    <w:p w:rsidR="00A170C9" w:rsidRPr="00EE2358" w:rsidRDefault="00A170C9" w:rsidP="001F2CC6">
      <w:pPr>
        <w:numPr>
          <w:ilvl w:val="0"/>
          <w:numId w:val="21"/>
        </w:numPr>
        <w:jc w:val="both"/>
        <w:rPr>
          <w:rFonts w:ascii="Arial" w:hAnsi="Arial" w:cs="Arial"/>
          <w:sz w:val="22"/>
          <w:szCs w:val="22"/>
          <w:lang w:val="en-US"/>
        </w:rPr>
      </w:pPr>
      <w:r w:rsidRPr="00EE2358">
        <w:rPr>
          <w:rFonts w:ascii="Arial" w:hAnsi="Arial" w:cs="Arial"/>
          <w:sz w:val="22"/>
          <w:szCs w:val="22"/>
          <w:lang w:val="en-US"/>
        </w:rPr>
        <w:t>EIAITIA 606 - Administration Standard for de Telecomunications Infraestructure ofCommercial Buildings</w:t>
      </w:r>
    </w:p>
    <w:p w:rsidR="00A170C9" w:rsidRPr="00EE2358" w:rsidRDefault="00A170C9" w:rsidP="001F2CC6">
      <w:pPr>
        <w:numPr>
          <w:ilvl w:val="0"/>
          <w:numId w:val="21"/>
        </w:numPr>
        <w:jc w:val="both"/>
        <w:rPr>
          <w:rFonts w:ascii="Arial" w:hAnsi="Arial" w:cs="Arial"/>
          <w:sz w:val="22"/>
          <w:szCs w:val="22"/>
          <w:lang w:val="en-US"/>
        </w:rPr>
      </w:pPr>
      <w:r w:rsidRPr="00EE2358">
        <w:rPr>
          <w:rFonts w:ascii="Arial" w:hAnsi="Arial" w:cs="Arial"/>
          <w:sz w:val="22"/>
          <w:szCs w:val="22"/>
          <w:lang w:val="en-US"/>
        </w:rPr>
        <w:t>EIAITIA 607 - Grounding and Bonding Requeriments for Telecommunications In Commercial Building;</w:t>
      </w:r>
    </w:p>
    <w:p w:rsidR="00A170C9" w:rsidRPr="00EE2358" w:rsidRDefault="00A170C9" w:rsidP="001F2CC6">
      <w:pPr>
        <w:numPr>
          <w:ilvl w:val="0"/>
          <w:numId w:val="21"/>
        </w:numPr>
        <w:jc w:val="both"/>
        <w:rPr>
          <w:rFonts w:ascii="Arial" w:hAnsi="Arial" w:cs="Arial"/>
          <w:sz w:val="22"/>
          <w:szCs w:val="22"/>
          <w:lang w:val="en-US"/>
        </w:rPr>
      </w:pPr>
      <w:r w:rsidRPr="00EE2358">
        <w:rPr>
          <w:rFonts w:ascii="Arial" w:hAnsi="Arial" w:cs="Arial"/>
          <w:sz w:val="22"/>
          <w:szCs w:val="22"/>
          <w:lang w:val="en-US"/>
        </w:rPr>
        <w:t>EIAITIA TSB-67 - Transmission Performance Specification for Field Tests</w:t>
      </w:r>
    </w:p>
    <w:p w:rsidR="00A170C9" w:rsidRPr="00A170C9" w:rsidRDefault="00A170C9" w:rsidP="001F2CC6">
      <w:pPr>
        <w:numPr>
          <w:ilvl w:val="0"/>
          <w:numId w:val="21"/>
        </w:numPr>
        <w:jc w:val="both"/>
        <w:rPr>
          <w:rFonts w:ascii="Arial" w:hAnsi="Arial" w:cs="Arial"/>
          <w:sz w:val="22"/>
          <w:szCs w:val="22"/>
        </w:rPr>
      </w:pPr>
      <w:r w:rsidRPr="00A170C9">
        <w:rPr>
          <w:rFonts w:ascii="Arial" w:hAnsi="Arial" w:cs="Arial"/>
          <w:sz w:val="22"/>
          <w:szCs w:val="22"/>
        </w:rPr>
        <w:t>NBR 14565 - Procedimentos básicos para elaboração de projetos de cabeamento de telecomunicações para rede interna estruturada;</w:t>
      </w:r>
    </w:p>
    <w:p w:rsidR="00A170C9" w:rsidRPr="00A170C9" w:rsidRDefault="00A170C9" w:rsidP="001F2CC6">
      <w:pPr>
        <w:numPr>
          <w:ilvl w:val="0"/>
          <w:numId w:val="21"/>
        </w:numPr>
        <w:jc w:val="both"/>
        <w:rPr>
          <w:rFonts w:ascii="Arial" w:hAnsi="Arial" w:cs="Arial"/>
          <w:sz w:val="22"/>
          <w:szCs w:val="22"/>
        </w:rPr>
      </w:pPr>
      <w:r w:rsidRPr="00A170C9">
        <w:rPr>
          <w:rFonts w:ascii="Arial" w:hAnsi="Arial" w:cs="Arial"/>
          <w:sz w:val="22"/>
          <w:szCs w:val="22"/>
        </w:rPr>
        <w:t>Práticas SEAP - Governo Federal</w:t>
      </w:r>
      <w:r>
        <w:rPr>
          <w:rFonts w:ascii="Arial" w:hAnsi="Arial" w:cs="Arial"/>
          <w:sz w:val="22"/>
          <w:szCs w:val="22"/>
        </w:rPr>
        <w:t>.</w:t>
      </w:r>
    </w:p>
    <w:p w:rsidR="00A170C9" w:rsidRPr="00A170C9" w:rsidRDefault="00A170C9" w:rsidP="00A170C9">
      <w:pPr>
        <w:jc w:val="both"/>
        <w:rPr>
          <w:rFonts w:ascii="Arial" w:hAnsi="Arial" w:cs="Arial"/>
          <w:sz w:val="22"/>
          <w:szCs w:val="22"/>
        </w:rPr>
      </w:pPr>
    </w:p>
    <w:p w:rsidR="00A170C9" w:rsidRPr="00261ADF" w:rsidRDefault="00A170C9" w:rsidP="00A170C9">
      <w:pPr>
        <w:jc w:val="both"/>
        <w:rPr>
          <w:rFonts w:ascii="Arial" w:hAnsi="Arial" w:cs="Arial"/>
          <w:b/>
          <w:sz w:val="22"/>
          <w:szCs w:val="22"/>
        </w:rPr>
      </w:pPr>
      <w:r w:rsidRPr="00261ADF">
        <w:rPr>
          <w:rFonts w:ascii="Arial" w:hAnsi="Arial" w:cs="Arial"/>
          <w:b/>
          <w:sz w:val="22"/>
          <w:szCs w:val="22"/>
        </w:rPr>
        <w:t>7.</w:t>
      </w:r>
      <w:r w:rsidR="00261ADF" w:rsidRPr="00261ADF">
        <w:rPr>
          <w:rFonts w:ascii="Arial" w:hAnsi="Arial" w:cs="Arial"/>
          <w:b/>
          <w:sz w:val="22"/>
          <w:szCs w:val="22"/>
        </w:rPr>
        <w:t>2</w:t>
      </w:r>
      <w:r w:rsidRPr="00261ADF">
        <w:rPr>
          <w:rFonts w:ascii="Arial" w:hAnsi="Arial" w:cs="Arial"/>
          <w:b/>
          <w:sz w:val="22"/>
          <w:szCs w:val="22"/>
        </w:rPr>
        <w:tab/>
        <w:t>Descrição da Rede Local</w:t>
      </w:r>
    </w:p>
    <w:p w:rsidR="00A170C9" w:rsidRPr="00A170C9" w:rsidRDefault="00A170C9" w:rsidP="00A170C9">
      <w:pPr>
        <w:jc w:val="both"/>
        <w:rPr>
          <w:rFonts w:ascii="Arial" w:hAnsi="Arial" w:cs="Arial"/>
          <w:sz w:val="22"/>
          <w:szCs w:val="22"/>
        </w:rPr>
      </w:pPr>
    </w:p>
    <w:p w:rsidR="00386901" w:rsidRDefault="00A170C9" w:rsidP="00A170C9">
      <w:pPr>
        <w:ind w:firstLine="708"/>
        <w:jc w:val="both"/>
        <w:rPr>
          <w:rFonts w:ascii="Arial" w:hAnsi="Arial" w:cs="Arial"/>
          <w:sz w:val="22"/>
          <w:szCs w:val="22"/>
        </w:rPr>
      </w:pPr>
      <w:r w:rsidRPr="00A170C9">
        <w:rPr>
          <w:rFonts w:ascii="Arial" w:hAnsi="Arial" w:cs="Arial"/>
          <w:sz w:val="22"/>
          <w:szCs w:val="22"/>
        </w:rPr>
        <w:t>A rede local a ser instalada possuirá dois componentes: o passivo e o ativo. O componente passivo é representado pelo conjunto de elementos responsáveis pelo transporte dos dados através de um meio físico e é composto pelos cabos, acessórios de cabeamento e tubulações. O componente ativo, por sua vez, compreendera os dispositivos eletrônicos, suas tecnologias e a topologia envolvida na transmissão de imagens entre as estações.</w:t>
      </w:r>
    </w:p>
    <w:p w:rsidR="00386901" w:rsidRPr="00386901" w:rsidRDefault="00386901" w:rsidP="00386901">
      <w:pPr>
        <w:jc w:val="both"/>
        <w:rPr>
          <w:rFonts w:ascii="Arial" w:eastAsia="Times-Roman" w:hAnsi="Arial" w:cs="Arial"/>
          <w:sz w:val="22"/>
          <w:szCs w:val="22"/>
        </w:rPr>
      </w:pPr>
    </w:p>
    <w:p w:rsidR="00386901" w:rsidRPr="0045349B" w:rsidRDefault="00386901" w:rsidP="00386901">
      <w:pPr>
        <w:widowControl w:val="0"/>
        <w:pBdr>
          <w:bottom w:val="single" w:sz="4" w:space="1" w:color="000000"/>
        </w:pBdr>
        <w:tabs>
          <w:tab w:val="left" w:pos="0"/>
        </w:tabs>
        <w:jc w:val="both"/>
        <w:rPr>
          <w:rFonts w:ascii="Arial" w:hAnsi="Arial" w:cs="Arial"/>
          <w:b/>
          <w:sz w:val="32"/>
          <w:szCs w:val="32"/>
        </w:rPr>
      </w:pPr>
      <w:r>
        <w:rPr>
          <w:rFonts w:ascii="Arial" w:hAnsi="Arial" w:cs="Arial"/>
          <w:b/>
          <w:sz w:val="32"/>
          <w:szCs w:val="32"/>
        </w:rPr>
        <w:t>8</w:t>
      </w:r>
      <w:r w:rsidRPr="0045349B">
        <w:rPr>
          <w:rFonts w:ascii="Arial" w:hAnsi="Arial" w:cs="Arial"/>
          <w:b/>
          <w:sz w:val="32"/>
          <w:szCs w:val="32"/>
        </w:rPr>
        <w:t xml:space="preserve">. </w:t>
      </w:r>
      <w:r w:rsidR="00A170C9" w:rsidRPr="00A170C9">
        <w:rPr>
          <w:rFonts w:ascii="Arial" w:hAnsi="Arial" w:cs="Arial"/>
          <w:b/>
          <w:sz w:val="32"/>
          <w:szCs w:val="32"/>
        </w:rPr>
        <w:t>S</w:t>
      </w:r>
      <w:r w:rsidR="00A170C9">
        <w:rPr>
          <w:rFonts w:ascii="Arial" w:hAnsi="Arial" w:cs="Arial"/>
          <w:b/>
          <w:sz w:val="32"/>
          <w:szCs w:val="32"/>
        </w:rPr>
        <w:t>istema de Controle de Acesso - SCA</w:t>
      </w:r>
    </w:p>
    <w:p w:rsidR="00A170C9" w:rsidRDefault="00A170C9" w:rsidP="00A170C9">
      <w:pPr>
        <w:ind w:left="720"/>
        <w:jc w:val="both"/>
        <w:rPr>
          <w:rFonts w:ascii="Arial" w:hAnsi="Arial" w:cs="Arial"/>
          <w:sz w:val="22"/>
          <w:szCs w:val="22"/>
        </w:rPr>
      </w:pPr>
    </w:p>
    <w:p w:rsidR="00A170C9" w:rsidRDefault="00A170C9" w:rsidP="00A170C9">
      <w:pPr>
        <w:ind w:left="720"/>
        <w:jc w:val="both"/>
        <w:rPr>
          <w:rFonts w:ascii="Arial" w:hAnsi="Arial" w:cs="Arial"/>
          <w:sz w:val="22"/>
          <w:szCs w:val="22"/>
        </w:rPr>
      </w:pPr>
    </w:p>
    <w:p w:rsidR="00A170C9" w:rsidRPr="00A170C9" w:rsidRDefault="00A170C9" w:rsidP="00A170C9">
      <w:pPr>
        <w:ind w:firstLine="708"/>
        <w:jc w:val="both"/>
        <w:rPr>
          <w:rFonts w:ascii="Arial" w:hAnsi="Arial" w:cs="Arial"/>
          <w:sz w:val="22"/>
          <w:szCs w:val="22"/>
        </w:rPr>
      </w:pPr>
      <w:r w:rsidRPr="00A170C9">
        <w:rPr>
          <w:rFonts w:ascii="Arial" w:hAnsi="Arial" w:cs="Arial"/>
          <w:sz w:val="22"/>
          <w:szCs w:val="22"/>
        </w:rPr>
        <w:t>O SCA deverá permitir ou negar o acesso de pessoas e veículos às áreas controladas, baseado nos dados codificados no cartão de identificação do usuário, impressões digitais ou outro metodo e nas informações constantes na base de dados.</w:t>
      </w:r>
    </w:p>
    <w:p w:rsidR="00A170C9" w:rsidRPr="00A170C9" w:rsidRDefault="00A170C9" w:rsidP="00A170C9">
      <w:pPr>
        <w:jc w:val="both"/>
        <w:rPr>
          <w:rFonts w:ascii="Arial" w:hAnsi="Arial" w:cs="Arial"/>
          <w:sz w:val="22"/>
          <w:szCs w:val="22"/>
        </w:rPr>
      </w:pPr>
    </w:p>
    <w:p w:rsidR="00A170C9" w:rsidRPr="00A170C9" w:rsidRDefault="00A170C9" w:rsidP="00A170C9">
      <w:pPr>
        <w:ind w:firstLine="708"/>
        <w:jc w:val="both"/>
        <w:rPr>
          <w:rFonts w:ascii="Arial" w:hAnsi="Arial" w:cs="Arial"/>
          <w:sz w:val="22"/>
          <w:szCs w:val="22"/>
        </w:rPr>
      </w:pPr>
      <w:r w:rsidRPr="00A170C9">
        <w:rPr>
          <w:rFonts w:ascii="Arial" w:hAnsi="Arial" w:cs="Arial"/>
          <w:sz w:val="22"/>
          <w:szCs w:val="22"/>
        </w:rPr>
        <w:t>Serão utilizados níveis de segurança de acordo com as características do Prédio e em consonância com os padrões mundiais de segurança, que deverão ter flexibilidade para serem alterados a qualquer momento, visto que o sistema deverá ser modular, expansível e apto a realizar diferentes programações, em função das necessidades da POLICIA FEDERAL.</w:t>
      </w:r>
    </w:p>
    <w:p w:rsidR="00A170C9" w:rsidRPr="00A170C9" w:rsidRDefault="00A170C9" w:rsidP="00A170C9">
      <w:pPr>
        <w:jc w:val="both"/>
        <w:rPr>
          <w:rFonts w:ascii="Arial" w:hAnsi="Arial" w:cs="Arial"/>
          <w:sz w:val="22"/>
          <w:szCs w:val="22"/>
        </w:rPr>
      </w:pPr>
    </w:p>
    <w:p w:rsidR="00A170C9" w:rsidRPr="00261ADF" w:rsidRDefault="00A170C9" w:rsidP="00A170C9">
      <w:pPr>
        <w:jc w:val="both"/>
        <w:rPr>
          <w:rFonts w:ascii="Arial" w:hAnsi="Arial" w:cs="Arial"/>
          <w:b/>
          <w:sz w:val="22"/>
          <w:szCs w:val="22"/>
        </w:rPr>
      </w:pPr>
      <w:r w:rsidRPr="00261ADF">
        <w:rPr>
          <w:rFonts w:ascii="Arial" w:hAnsi="Arial" w:cs="Arial"/>
          <w:b/>
          <w:sz w:val="22"/>
          <w:szCs w:val="22"/>
        </w:rPr>
        <w:t>8.1</w:t>
      </w:r>
      <w:r w:rsidRPr="00261ADF">
        <w:rPr>
          <w:rFonts w:ascii="Arial" w:hAnsi="Arial" w:cs="Arial"/>
          <w:b/>
          <w:sz w:val="22"/>
          <w:szCs w:val="22"/>
        </w:rPr>
        <w:tab/>
        <w:t>Requesitos do Software</w:t>
      </w:r>
    </w:p>
    <w:p w:rsidR="00A170C9" w:rsidRPr="00A170C9" w:rsidRDefault="00A170C9" w:rsidP="00A170C9">
      <w:pPr>
        <w:jc w:val="both"/>
        <w:rPr>
          <w:rFonts w:ascii="Arial" w:hAnsi="Arial" w:cs="Arial"/>
          <w:sz w:val="22"/>
          <w:szCs w:val="22"/>
        </w:rPr>
      </w:pPr>
    </w:p>
    <w:p w:rsidR="00A170C9" w:rsidRPr="00A170C9" w:rsidRDefault="00A170C9" w:rsidP="00A170C9">
      <w:pPr>
        <w:ind w:firstLine="708"/>
        <w:jc w:val="both"/>
        <w:rPr>
          <w:rFonts w:ascii="Arial" w:hAnsi="Arial" w:cs="Arial"/>
          <w:sz w:val="22"/>
          <w:szCs w:val="22"/>
        </w:rPr>
      </w:pPr>
      <w:r w:rsidRPr="00A170C9">
        <w:rPr>
          <w:rFonts w:ascii="Arial" w:hAnsi="Arial" w:cs="Arial"/>
          <w:sz w:val="22"/>
          <w:szCs w:val="22"/>
        </w:rPr>
        <w:t xml:space="preserve">Todos os componentes de software fornecidos deverão seguir padrões de mercado, serem totalmente integrados entre si e estarem atualmente instalados e aceitos pelos usuários constantes da lista de contratantes de referência do proponente. </w:t>
      </w:r>
    </w:p>
    <w:p w:rsidR="00A170C9" w:rsidRPr="00A170C9" w:rsidRDefault="00A170C9" w:rsidP="00A170C9">
      <w:pPr>
        <w:jc w:val="both"/>
        <w:rPr>
          <w:rFonts w:ascii="Arial" w:hAnsi="Arial" w:cs="Arial"/>
          <w:sz w:val="22"/>
          <w:szCs w:val="22"/>
        </w:rPr>
      </w:pPr>
    </w:p>
    <w:p w:rsidR="00A170C9" w:rsidRPr="00261ADF" w:rsidRDefault="00A170C9" w:rsidP="00A170C9">
      <w:pPr>
        <w:jc w:val="both"/>
        <w:rPr>
          <w:rFonts w:ascii="Arial" w:hAnsi="Arial" w:cs="Arial"/>
          <w:b/>
          <w:sz w:val="22"/>
          <w:szCs w:val="22"/>
        </w:rPr>
      </w:pPr>
      <w:r w:rsidRPr="00261ADF">
        <w:rPr>
          <w:rFonts w:ascii="Arial" w:hAnsi="Arial" w:cs="Arial"/>
          <w:b/>
          <w:sz w:val="22"/>
          <w:szCs w:val="22"/>
        </w:rPr>
        <w:t>8.1.1</w:t>
      </w:r>
      <w:r w:rsidRPr="00261ADF">
        <w:rPr>
          <w:rFonts w:ascii="Arial" w:hAnsi="Arial" w:cs="Arial"/>
          <w:b/>
          <w:sz w:val="22"/>
          <w:szCs w:val="22"/>
        </w:rPr>
        <w:tab/>
        <w:t>Interface Homem Máquina (IHM)</w:t>
      </w:r>
    </w:p>
    <w:p w:rsidR="00A170C9" w:rsidRPr="00A170C9" w:rsidRDefault="00A170C9" w:rsidP="00A170C9">
      <w:pPr>
        <w:jc w:val="both"/>
        <w:rPr>
          <w:rFonts w:ascii="Arial" w:hAnsi="Arial" w:cs="Arial"/>
          <w:sz w:val="22"/>
          <w:szCs w:val="22"/>
        </w:rPr>
      </w:pPr>
    </w:p>
    <w:p w:rsidR="00A170C9" w:rsidRPr="00A170C9" w:rsidRDefault="00A170C9" w:rsidP="00A170C9">
      <w:pPr>
        <w:ind w:firstLine="708"/>
        <w:jc w:val="both"/>
        <w:rPr>
          <w:rFonts w:ascii="Arial" w:hAnsi="Arial" w:cs="Arial"/>
          <w:sz w:val="22"/>
          <w:szCs w:val="22"/>
        </w:rPr>
      </w:pPr>
      <w:r w:rsidRPr="00A170C9">
        <w:rPr>
          <w:rFonts w:ascii="Arial" w:hAnsi="Arial" w:cs="Arial"/>
          <w:sz w:val="22"/>
          <w:szCs w:val="22"/>
        </w:rPr>
        <w:t xml:space="preserve">O software da IHM deverá disponibilizar todas as funções da console do operador, como apresentação de alarmes e outras informações de status do sistema em telas coloridas no monitor de vídeo, tendo a opção de imprimi-las em papel via impressora. A IHM deverá requerer um mínimo de operação via teclado. </w:t>
      </w:r>
    </w:p>
    <w:p w:rsidR="00A170C9" w:rsidRPr="00A170C9" w:rsidRDefault="00A170C9" w:rsidP="00A170C9">
      <w:pPr>
        <w:jc w:val="both"/>
        <w:rPr>
          <w:rFonts w:ascii="Arial" w:hAnsi="Arial" w:cs="Arial"/>
          <w:sz w:val="22"/>
          <w:szCs w:val="22"/>
        </w:rPr>
      </w:pPr>
    </w:p>
    <w:p w:rsidR="00A170C9" w:rsidRPr="00A170C9" w:rsidRDefault="00A170C9" w:rsidP="00A170C9">
      <w:pPr>
        <w:ind w:firstLine="708"/>
        <w:jc w:val="both"/>
        <w:rPr>
          <w:rFonts w:ascii="Arial" w:hAnsi="Arial" w:cs="Arial"/>
          <w:sz w:val="22"/>
          <w:szCs w:val="22"/>
        </w:rPr>
      </w:pPr>
      <w:r w:rsidRPr="00A170C9">
        <w:rPr>
          <w:rFonts w:ascii="Arial" w:hAnsi="Arial" w:cs="Arial"/>
          <w:sz w:val="22"/>
          <w:szCs w:val="22"/>
        </w:rPr>
        <w:t>Deverá ser de uso fácil e intuitivo e deverá possuir uma extensa quantidade de ícones para a inicialização de ações do sistema.</w:t>
      </w:r>
    </w:p>
    <w:p w:rsidR="00A170C9" w:rsidRPr="00A170C9" w:rsidRDefault="00A170C9" w:rsidP="00A170C9">
      <w:pPr>
        <w:jc w:val="both"/>
        <w:rPr>
          <w:rFonts w:ascii="Arial" w:hAnsi="Arial" w:cs="Arial"/>
          <w:sz w:val="22"/>
          <w:szCs w:val="22"/>
        </w:rPr>
      </w:pPr>
    </w:p>
    <w:p w:rsidR="00A170C9" w:rsidRPr="00A170C9" w:rsidRDefault="00A170C9" w:rsidP="00A170C9">
      <w:pPr>
        <w:ind w:firstLine="708"/>
        <w:jc w:val="both"/>
        <w:rPr>
          <w:rFonts w:ascii="Arial" w:hAnsi="Arial" w:cs="Arial"/>
          <w:sz w:val="22"/>
          <w:szCs w:val="22"/>
        </w:rPr>
      </w:pPr>
      <w:r w:rsidRPr="00A170C9">
        <w:rPr>
          <w:rFonts w:ascii="Arial" w:hAnsi="Arial" w:cs="Arial"/>
          <w:sz w:val="22"/>
          <w:szCs w:val="22"/>
        </w:rPr>
        <w:t>O sistema deverá ser capaz de ser operado através do uso de mouse ou de teclado ou de até mesmo de telas sensíveis ao toque. A IHM deverá fazer uso de ícones e/ou menus e submenus.</w:t>
      </w:r>
    </w:p>
    <w:p w:rsidR="00A170C9" w:rsidRPr="00A170C9" w:rsidRDefault="00A170C9" w:rsidP="00A170C9">
      <w:pPr>
        <w:jc w:val="both"/>
        <w:rPr>
          <w:rFonts w:ascii="Arial" w:hAnsi="Arial" w:cs="Arial"/>
          <w:sz w:val="22"/>
          <w:szCs w:val="22"/>
        </w:rPr>
      </w:pPr>
    </w:p>
    <w:p w:rsidR="00A170C9" w:rsidRPr="00261ADF" w:rsidRDefault="00A170C9" w:rsidP="00A170C9">
      <w:pPr>
        <w:jc w:val="both"/>
        <w:rPr>
          <w:rFonts w:ascii="Arial" w:hAnsi="Arial" w:cs="Arial"/>
          <w:b/>
          <w:sz w:val="22"/>
          <w:szCs w:val="22"/>
        </w:rPr>
      </w:pPr>
      <w:r w:rsidRPr="00261ADF">
        <w:rPr>
          <w:rFonts w:ascii="Arial" w:hAnsi="Arial" w:cs="Arial"/>
          <w:b/>
          <w:sz w:val="22"/>
          <w:szCs w:val="22"/>
        </w:rPr>
        <w:t>8.1.2</w:t>
      </w:r>
      <w:r w:rsidRPr="00261ADF">
        <w:rPr>
          <w:rFonts w:ascii="Arial" w:hAnsi="Arial" w:cs="Arial"/>
          <w:b/>
          <w:sz w:val="22"/>
          <w:szCs w:val="22"/>
        </w:rPr>
        <w:tab/>
      </w:r>
      <w:r w:rsidR="00DC727D" w:rsidRPr="00261ADF">
        <w:rPr>
          <w:rFonts w:ascii="Arial" w:hAnsi="Arial" w:cs="Arial"/>
          <w:b/>
          <w:sz w:val="22"/>
          <w:szCs w:val="22"/>
        </w:rPr>
        <w:t>Banco de Dados</w:t>
      </w:r>
    </w:p>
    <w:p w:rsidR="00A170C9" w:rsidRPr="00A170C9" w:rsidRDefault="00A170C9" w:rsidP="00A170C9">
      <w:pPr>
        <w:jc w:val="both"/>
        <w:rPr>
          <w:rFonts w:ascii="Arial" w:hAnsi="Arial" w:cs="Arial"/>
          <w:sz w:val="22"/>
          <w:szCs w:val="22"/>
        </w:rPr>
      </w:pPr>
    </w:p>
    <w:p w:rsidR="00A170C9" w:rsidRPr="00A170C9" w:rsidRDefault="00A170C9" w:rsidP="00DC727D">
      <w:pPr>
        <w:ind w:firstLine="708"/>
        <w:jc w:val="both"/>
        <w:rPr>
          <w:rFonts w:ascii="Arial" w:hAnsi="Arial" w:cs="Arial"/>
          <w:sz w:val="22"/>
          <w:szCs w:val="22"/>
        </w:rPr>
      </w:pPr>
      <w:r w:rsidRPr="00A170C9">
        <w:rPr>
          <w:rFonts w:ascii="Arial" w:hAnsi="Arial" w:cs="Arial"/>
          <w:sz w:val="22"/>
          <w:szCs w:val="22"/>
        </w:rPr>
        <w:t xml:space="preserve">Para armazenamento de todas as informações pertinentes ao sistema deverá ser feito uso de Banco de Dados Relacional, padrão de mercado, tal como SQL Server ou equivalente. </w:t>
      </w:r>
    </w:p>
    <w:p w:rsidR="00A170C9" w:rsidRPr="00A170C9" w:rsidRDefault="00A170C9" w:rsidP="00A170C9">
      <w:pPr>
        <w:jc w:val="both"/>
        <w:rPr>
          <w:rFonts w:ascii="Arial" w:hAnsi="Arial" w:cs="Arial"/>
          <w:sz w:val="22"/>
          <w:szCs w:val="22"/>
        </w:rPr>
      </w:pPr>
    </w:p>
    <w:p w:rsidR="00A170C9" w:rsidRPr="00261ADF" w:rsidRDefault="00A170C9" w:rsidP="00A170C9">
      <w:pPr>
        <w:jc w:val="both"/>
        <w:rPr>
          <w:rFonts w:ascii="Arial" w:hAnsi="Arial" w:cs="Arial"/>
          <w:b/>
          <w:sz w:val="22"/>
          <w:szCs w:val="22"/>
        </w:rPr>
      </w:pPr>
      <w:r w:rsidRPr="00261ADF">
        <w:rPr>
          <w:rFonts w:ascii="Arial" w:hAnsi="Arial" w:cs="Arial"/>
          <w:b/>
          <w:sz w:val="22"/>
          <w:szCs w:val="22"/>
        </w:rPr>
        <w:t>8.1.3</w:t>
      </w:r>
      <w:r w:rsidRPr="00261ADF">
        <w:rPr>
          <w:rFonts w:ascii="Arial" w:hAnsi="Arial" w:cs="Arial"/>
          <w:b/>
          <w:sz w:val="22"/>
          <w:szCs w:val="22"/>
        </w:rPr>
        <w:tab/>
      </w:r>
      <w:r w:rsidR="00DC727D" w:rsidRPr="00261ADF">
        <w:rPr>
          <w:rFonts w:ascii="Arial" w:hAnsi="Arial" w:cs="Arial"/>
          <w:b/>
          <w:sz w:val="22"/>
          <w:szCs w:val="22"/>
        </w:rPr>
        <w:t>Software Aplicativo</w:t>
      </w:r>
    </w:p>
    <w:p w:rsidR="00A170C9" w:rsidRPr="00A170C9" w:rsidRDefault="00A170C9" w:rsidP="00A170C9">
      <w:pPr>
        <w:jc w:val="both"/>
        <w:rPr>
          <w:rFonts w:ascii="Arial" w:hAnsi="Arial" w:cs="Arial"/>
          <w:sz w:val="22"/>
          <w:szCs w:val="22"/>
        </w:rPr>
      </w:pPr>
    </w:p>
    <w:p w:rsidR="00A170C9" w:rsidRPr="00A170C9" w:rsidRDefault="00A170C9" w:rsidP="00DC727D">
      <w:pPr>
        <w:ind w:firstLine="708"/>
        <w:jc w:val="both"/>
        <w:rPr>
          <w:rFonts w:ascii="Arial" w:hAnsi="Arial" w:cs="Arial"/>
          <w:sz w:val="22"/>
          <w:szCs w:val="22"/>
        </w:rPr>
      </w:pPr>
      <w:r w:rsidRPr="00A170C9">
        <w:rPr>
          <w:rFonts w:ascii="Arial" w:hAnsi="Arial" w:cs="Arial"/>
          <w:sz w:val="22"/>
          <w:szCs w:val="22"/>
        </w:rPr>
        <w:t>Software Aplicativo, para efeitos desta Especificação Técnica, são os componentes de software que deverão desempenhar as seguintes funções pretendidas de monitoração e controle de acesso:</w:t>
      </w:r>
    </w:p>
    <w:p w:rsidR="00A170C9" w:rsidRPr="00A170C9" w:rsidRDefault="00A170C9" w:rsidP="00A170C9">
      <w:pPr>
        <w:jc w:val="both"/>
        <w:rPr>
          <w:rFonts w:ascii="Arial" w:hAnsi="Arial" w:cs="Arial"/>
          <w:sz w:val="22"/>
          <w:szCs w:val="22"/>
        </w:rPr>
      </w:pPr>
    </w:p>
    <w:p w:rsidR="00A170C9" w:rsidRPr="00A170C9" w:rsidRDefault="00A170C9" w:rsidP="001F2CC6">
      <w:pPr>
        <w:numPr>
          <w:ilvl w:val="0"/>
          <w:numId w:val="22"/>
        </w:numPr>
        <w:jc w:val="both"/>
        <w:rPr>
          <w:rFonts w:ascii="Arial" w:hAnsi="Arial" w:cs="Arial"/>
          <w:sz w:val="22"/>
          <w:szCs w:val="22"/>
        </w:rPr>
      </w:pPr>
      <w:r w:rsidRPr="00A170C9">
        <w:rPr>
          <w:rFonts w:ascii="Arial" w:hAnsi="Arial" w:cs="Arial"/>
          <w:sz w:val="22"/>
          <w:szCs w:val="22"/>
        </w:rPr>
        <w:t>levantamento do primeiro e último acesso em determinado recinto, em determinado período de tempo;</w:t>
      </w:r>
    </w:p>
    <w:p w:rsidR="00A170C9" w:rsidRPr="00A170C9" w:rsidRDefault="00A170C9" w:rsidP="001F2CC6">
      <w:pPr>
        <w:numPr>
          <w:ilvl w:val="0"/>
          <w:numId w:val="22"/>
        </w:numPr>
        <w:jc w:val="both"/>
        <w:rPr>
          <w:rFonts w:ascii="Arial" w:hAnsi="Arial" w:cs="Arial"/>
          <w:sz w:val="22"/>
          <w:szCs w:val="22"/>
        </w:rPr>
      </w:pPr>
      <w:r w:rsidRPr="00A170C9">
        <w:rPr>
          <w:rFonts w:ascii="Arial" w:hAnsi="Arial" w:cs="Arial"/>
          <w:sz w:val="22"/>
          <w:szCs w:val="22"/>
        </w:rPr>
        <w:t>levantamento do período de maior quantidade de acessos a um determinado recinto;</w:t>
      </w:r>
    </w:p>
    <w:p w:rsidR="00A170C9" w:rsidRPr="00A170C9" w:rsidRDefault="00A170C9" w:rsidP="001F2CC6">
      <w:pPr>
        <w:numPr>
          <w:ilvl w:val="0"/>
          <w:numId w:val="22"/>
        </w:numPr>
        <w:jc w:val="both"/>
        <w:rPr>
          <w:rFonts w:ascii="Arial" w:hAnsi="Arial" w:cs="Arial"/>
          <w:sz w:val="22"/>
          <w:szCs w:val="22"/>
        </w:rPr>
      </w:pPr>
      <w:r w:rsidRPr="00A170C9">
        <w:rPr>
          <w:rFonts w:ascii="Arial" w:hAnsi="Arial" w:cs="Arial"/>
          <w:sz w:val="22"/>
          <w:szCs w:val="22"/>
        </w:rPr>
        <w:t>levantamento da lista de usuários e número de vezes que estiveram presentes em um determinado recinto;</w:t>
      </w:r>
    </w:p>
    <w:p w:rsidR="00A170C9" w:rsidRPr="00A170C9" w:rsidRDefault="00A170C9" w:rsidP="001F2CC6">
      <w:pPr>
        <w:numPr>
          <w:ilvl w:val="0"/>
          <w:numId w:val="22"/>
        </w:numPr>
        <w:jc w:val="both"/>
        <w:rPr>
          <w:rFonts w:ascii="Arial" w:hAnsi="Arial" w:cs="Arial"/>
          <w:sz w:val="22"/>
          <w:szCs w:val="22"/>
        </w:rPr>
      </w:pPr>
      <w:r w:rsidRPr="00A170C9">
        <w:rPr>
          <w:rFonts w:ascii="Arial" w:hAnsi="Arial" w:cs="Arial"/>
          <w:sz w:val="22"/>
          <w:szCs w:val="22"/>
        </w:rPr>
        <w:t>levantamento da identificação dos usuários que tiveram solicitações de acesso negadas;</w:t>
      </w:r>
    </w:p>
    <w:p w:rsidR="00A170C9" w:rsidRPr="00A170C9" w:rsidRDefault="00A170C9" w:rsidP="001F2CC6">
      <w:pPr>
        <w:numPr>
          <w:ilvl w:val="0"/>
          <w:numId w:val="22"/>
        </w:numPr>
        <w:jc w:val="both"/>
        <w:rPr>
          <w:rFonts w:ascii="Arial" w:hAnsi="Arial" w:cs="Arial"/>
          <w:sz w:val="22"/>
          <w:szCs w:val="22"/>
        </w:rPr>
      </w:pPr>
      <w:r w:rsidRPr="00A170C9">
        <w:rPr>
          <w:rFonts w:ascii="Arial" w:hAnsi="Arial" w:cs="Arial"/>
          <w:sz w:val="22"/>
          <w:szCs w:val="22"/>
        </w:rPr>
        <w:t>programação de horários de acesso permitido ou negado em função do horário, do dia (dias úteis, fins de semana, feriados, etc.), das características do usuário, do usuário em si, etc.;</w:t>
      </w:r>
    </w:p>
    <w:p w:rsidR="00A170C9" w:rsidRPr="00A170C9" w:rsidRDefault="00A170C9" w:rsidP="001F2CC6">
      <w:pPr>
        <w:numPr>
          <w:ilvl w:val="0"/>
          <w:numId w:val="22"/>
        </w:numPr>
        <w:jc w:val="both"/>
        <w:rPr>
          <w:rFonts w:ascii="Arial" w:hAnsi="Arial" w:cs="Arial"/>
          <w:sz w:val="22"/>
          <w:szCs w:val="22"/>
        </w:rPr>
      </w:pPr>
      <w:r w:rsidRPr="00A170C9">
        <w:rPr>
          <w:rFonts w:ascii="Arial" w:hAnsi="Arial" w:cs="Arial"/>
          <w:sz w:val="22"/>
          <w:szCs w:val="22"/>
        </w:rPr>
        <w:t>programação de categorização do usuário para fins de acesso a um determinado recinto;</w:t>
      </w:r>
    </w:p>
    <w:p w:rsidR="00A170C9" w:rsidRPr="00A170C9" w:rsidRDefault="00A170C9" w:rsidP="001F2CC6">
      <w:pPr>
        <w:numPr>
          <w:ilvl w:val="0"/>
          <w:numId w:val="22"/>
        </w:numPr>
        <w:jc w:val="both"/>
        <w:rPr>
          <w:rFonts w:ascii="Arial" w:hAnsi="Arial" w:cs="Arial"/>
          <w:sz w:val="22"/>
          <w:szCs w:val="22"/>
        </w:rPr>
      </w:pPr>
      <w:r w:rsidRPr="00A170C9">
        <w:rPr>
          <w:rFonts w:ascii="Arial" w:hAnsi="Arial" w:cs="Arial"/>
          <w:sz w:val="22"/>
          <w:szCs w:val="22"/>
        </w:rPr>
        <w:t>gerenciamento de cartões de acesso através de senhas;</w:t>
      </w:r>
    </w:p>
    <w:p w:rsidR="00A170C9" w:rsidRPr="00A170C9" w:rsidRDefault="00A170C9" w:rsidP="001F2CC6">
      <w:pPr>
        <w:numPr>
          <w:ilvl w:val="0"/>
          <w:numId w:val="22"/>
        </w:numPr>
        <w:jc w:val="both"/>
        <w:rPr>
          <w:rFonts w:ascii="Arial" w:hAnsi="Arial" w:cs="Arial"/>
          <w:sz w:val="22"/>
          <w:szCs w:val="22"/>
        </w:rPr>
      </w:pPr>
      <w:r w:rsidRPr="00A170C9">
        <w:rPr>
          <w:rFonts w:ascii="Arial" w:hAnsi="Arial" w:cs="Arial"/>
          <w:sz w:val="22"/>
          <w:szCs w:val="22"/>
        </w:rPr>
        <w:t>mudança do nível de senha;</w:t>
      </w:r>
    </w:p>
    <w:p w:rsidR="00A170C9" w:rsidRPr="00A170C9" w:rsidRDefault="00A170C9" w:rsidP="001F2CC6">
      <w:pPr>
        <w:numPr>
          <w:ilvl w:val="0"/>
          <w:numId w:val="22"/>
        </w:numPr>
        <w:jc w:val="both"/>
        <w:rPr>
          <w:rFonts w:ascii="Arial" w:hAnsi="Arial" w:cs="Arial"/>
          <w:sz w:val="22"/>
          <w:szCs w:val="22"/>
        </w:rPr>
      </w:pPr>
      <w:r w:rsidRPr="00A170C9">
        <w:rPr>
          <w:rFonts w:ascii="Arial" w:hAnsi="Arial" w:cs="Arial"/>
          <w:sz w:val="22"/>
          <w:szCs w:val="22"/>
        </w:rPr>
        <w:t>cancelamento de senhas e cartões;</w:t>
      </w:r>
    </w:p>
    <w:p w:rsidR="00A170C9" w:rsidRPr="00A170C9" w:rsidRDefault="00A170C9" w:rsidP="001F2CC6">
      <w:pPr>
        <w:numPr>
          <w:ilvl w:val="0"/>
          <w:numId w:val="22"/>
        </w:numPr>
        <w:jc w:val="both"/>
        <w:rPr>
          <w:rFonts w:ascii="Arial" w:hAnsi="Arial" w:cs="Arial"/>
          <w:sz w:val="22"/>
          <w:szCs w:val="22"/>
        </w:rPr>
      </w:pPr>
      <w:r w:rsidRPr="00A170C9">
        <w:rPr>
          <w:rFonts w:ascii="Arial" w:hAnsi="Arial" w:cs="Arial"/>
          <w:sz w:val="22"/>
          <w:szCs w:val="22"/>
        </w:rPr>
        <w:t>revalidação da data de validade;</w:t>
      </w:r>
    </w:p>
    <w:p w:rsidR="00A170C9" w:rsidRPr="00A170C9" w:rsidRDefault="00A170C9" w:rsidP="001F2CC6">
      <w:pPr>
        <w:numPr>
          <w:ilvl w:val="0"/>
          <w:numId w:val="22"/>
        </w:numPr>
        <w:jc w:val="both"/>
        <w:rPr>
          <w:rFonts w:ascii="Arial" w:hAnsi="Arial" w:cs="Arial"/>
          <w:sz w:val="22"/>
          <w:szCs w:val="22"/>
        </w:rPr>
      </w:pPr>
      <w:r w:rsidRPr="00A170C9">
        <w:rPr>
          <w:rFonts w:ascii="Arial" w:hAnsi="Arial" w:cs="Arial"/>
          <w:sz w:val="22"/>
          <w:szCs w:val="22"/>
        </w:rPr>
        <w:t>solicitação de senha de acesso de um cartão no caso de áreas de segurança;</w:t>
      </w:r>
    </w:p>
    <w:p w:rsidR="00A170C9" w:rsidRPr="00A170C9" w:rsidRDefault="00A170C9" w:rsidP="001F2CC6">
      <w:pPr>
        <w:numPr>
          <w:ilvl w:val="0"/>
          <w:numId w:val="22"/>
        </w:numPr>
        <w:jc w:val="both"/>
        <w:rPr>
          <w:rFonts w:ascii="Arial" w:hAnsi="Arial" w:cs="Arial"/>
          <w:sz w:val="22"/>
          <w:szCs w:val="22"/>
        </w:rPr>
      </w:pPr>
      <w:r w:rsidRPr="00A170C9">
        <w:rPr>
          <w:rFonts w:ascii="Arial" w:hAnsi="Arial" w:cs="Arial"/>
          <w:sz w:val="22"/>
          <w:szCs w:val="22"/>
        </w:rPr>
        <w:t>alarme e indicação da leitora de cartões em que foi tentado um acesso com cartão cancelado;</w:t>
      </w:r>
    </w:p>
    <w:p w:rsidR="00A170C9" w:rsidRPr="00A170C9" w:rsidRDefault="00A170C9" w:rsidP="001F2CC6">
      <w:pPr>
        <w:numPr>
          <w:ilvl w:val="0"/>
          <w:numId w:val="22"/>
        </w:numPr>
        <w:jc w:val="both"/>
        <w:rPr>
          <w:rFonts w:ascii="Arial" w:hAnsi="Arial" w:cs="Arial"/>
          <w:sz w:val="22"/>
          <w:szCs w:val="22"/>
        </w:rPr>
      </w:pPr>
      <w:r w:rsidRPr="00A170C9">
        <w:rPr>
          <w:rFonts w:ascii="Arial" w:hAnsi="Arial" w:cs="Arial"/>
          <w:sz w:val="22"/>
          <w:szCs w:val="22"/>
        </w:rPr>
        <w:t>acesso aos dados relativos aos cartões dos usuários;</w:t>
      </w:r>
    </w:p>
    <w:p w:rsidR="00A170C9" w:rsidRPr="00A170C9" w:rsidRDefault="00A170C9" w:rsidP="001F2CC6">
      <w:pPr>
        <w:numPr>
          <w:ilvl w:val="0"/>
          <w:numId w:val="22"/>
        </w:numPr>
        <w:jc w:val="both"/>
        <w:rPr>
          <w:rFonts w:ascii="Arial" w:hAnsi="Arial" w:cs="Arial"/>
          <w:sz w:val="22"/>
          <w:szCs w:val="22"/>
        </w:rPr>
      </w:pPr>
      <w:r w:rsidRPr="00A170C9">
        <w:rPr>
          <w:rFonts w:ascii="Arial" w:hAnsi="Arial" w:cs="Arial"/>
          <w:sz w:val="22"/>
          <w:szCs w:val="22"/>
        </w:rPr>
        <w:t>indicação de acessos às áreas de segurança, nome do usuário e local acessado (sala de equipamento, subestação, etc.); e</w:t>
      </w:r>
    </w:p>
    <w:p w:rsidR="00A170C9" w:rsidRPr="00A170C9" w:rsidRDefault="00A170C9" w:rsidP="001F2CC6">
      <w:pPr>
        <w:numPr>
          <w:ilvl w:val="0"/>
          <w:numId w:val="22"/>
        </w:numPr>
        <w:jc w:val="both"/>
        <w:rPr>
          <w:rFonts w:ascii="Arial" w:hAnsi="Arial" w:cs="Arial"/>
          <w:sz w:val="22"/>
          <w:szCs w:val="22"/>
        </w:rPr>
      </w:pPr>
      <w:r w:rsidRPr="00A170C9">
        <w:rPr>
          <w:rFonts w:ascii="Arial" w:hAnsi="Arial" w:cs="Arial"/>
          <w:sz w:val="22"/>
          <w:szCs w:val="22"/>
        </w:rPr>
        <w:t>possibilidade de interfaces com o operador, através de quadros sinópticos dos locais com controle de acesso, em telas gráficas coloridas que permitam o "zoom" de uma determinada área.</w:t>
      </w:r>
    </w:p>
    <w:p w:rsidR="00A170C9" w:rsidRPr="00A170C9" w:rsidRDefault="00A170C9" w:rsidP="00A170C9">
      <w:pPr>
        <w:jc w:val="both"/>
        <w:rPr>
          <w:rFonts w:ascii="Arial" w:hAnsi="Arial" w:cs="Arial"/>
          <w:sz w:val="22"/>
          <w:szCs w:val="22"/>
        </w:rPr>
      </w:pPr>
    </w:p>
    <w:p w:rsidR="00A170C9" w:rsidRPr="00A170C9" w:rsidRDefault="00A170C9" w:rsidP="00DC727D">
      <w:pPr>
        <w:ind w:firstLine="360"/>
        <w:jc w:val="both"/>
        <w:rPr>
          <w:rFonts w:ascii="Arial" w:hAnsi="Arial" w:cs="Arial"/>
          <w:sz w:val="22"/>
          <w:szCs w:val="22"/>
        </w:rPr>
      </w:pPr>
      <w:r w:rsidRPr="00A170C9">
        <w:rPr>
          <w:rFonts w:ascii="Arial" w:hAnsi="Arial" w:cs="Arial"/>
          <w:sz w:val="22"/>
          <w:szCs w:val="22"/>
        </w:rPr>
        <w:t xml:space="preserve">O sistema deverá possuir menus de ajuda do tipo "pop-up" para assistir o operador na operação do sistema, de forma clara e rápida. </w:t>
      </w:r>
    </w:p>
    <w:p w:rsidR="00A170C9" w:rsidRPr="00A170C9" w:rsidRDefault="00A170C9" w:rsidP="00A170C9">
      <w:pPr>
        <w:jc w:val="both"/>
        <w:rPr>
          <w:rFonts w:ascii="Arial" w:hAnsi="Arial" w:cs="Arial"/>
          <w:sz w:val="22"/>
          <w:szCs w:val="22"/>
        </w:rPr>
      </w:pPr>
    </w:p>
    <w:p w:rsidR="00A170C9" w:rsidRPr="00A170C9" w:rsidRDefault="00A170C9" w:rsidP="00DC727D">
      <w:pPr>
        <w:ind w:firstLine="360"/>
        <w:jc w:val="both"/>
        <w:rPr>
          <w:rFonts w:ascii="Arial" w:hAnsi="Arial" w:cs="Arial"/>
          <w:sz w:val="22"/>
          <w:szCs w:val="22"/>
        </w:rPr>
      </w:pPr>
      <w:r w:rsidRPr="00A170C9">
        <w:rPr>
          <w:rFonts w:ascii="Arial" w:hAnsi="Arial" w:cs="Arial"/>
          <w:sz w:val="22"/>
          <w:szCs w:val="22"/>
        </w:rPr>
        <w:t>O sistema também deverá ter um menu principal, no qual deverá constar uma seção de ajuda ao usuário.</w:t>
      </w:r>
    </w:p>
    <w:p w:rsidR="00A170C9" w:rsidRPr="00A170C9" w:rsidRDefault="00A170C9" w:rsidP="00A170C9">
      <w:pPr>
        <w:jc w:val="both"/>
        <w:rPr>
          <w:rFonts w:ascii="Arial" w:hAnsi="Arial" w:cs="Arial"/>
          <w:sz w:val="22"/>
          <w:szCs w:val="22"/>
        </w:rPr>
      </w:pPr>
    </w:p>
    <w:p w:rsidR="00A170C9" w:rsidRPr="00A170C9" w:rsidRDefault="00A170C9" w:rsidP="00DC727D">
      <w:pPr>
        <w:ind w:firstLine="360"/>
        <w:jc w:val="both"/>
        <w:rPr>
          <w:rFonts w:ascii="Arial" w:hAnsi="Arial" w:cs="Arial"/>
          <w:sz w:val="22"/>
          <w:szCs w:val="22"/>
        </w:rPr>
      </w:pPr>
      <w:r w:rsidRPr="00A170C9">
        <w:rPr>
          <w:rFonts w:ascii="Arial" w:hAnsi="Arial" w:cs="Arial"/>
          <w:sz w:val="22"/>
          <w:szCs w:val="22"/>
        </w:rPr>
        <w:t>O "software" de detecção deverá processar todas as mudanças de estado detectadas pelas Controladoras de Acesso. Qualquer mudança de estado, detectada por uma Controladora de Acesso, deverá ser comunicada à Estação Central, processada e apresentada ao operador. Todas as mudanças de estado deverão ser registradas com o "time-stamp" (mês, dia, hora, minuto) em que a mudança ocorreu. Essas operações de registro deverão ser processadas pela Controladora de Acesso.</w:t>
      </w:r>
    </w:p>
    <w:p w:rsidR="00A170C9" w:rsidRPr="00A170C9" w:rsidRDefault="00A170C9" w:rsidP="00A170C9">
      <w:pPr>
        <w:jc w:val="both"/>
        <w:rPr>
          <w:rFonts w:ascii="Arial" w:hAnsi="Arial" w:cs="Arial"/>
          <w:sz w:val="22"/>
          <w:szCs w:val="22"/>
        </w:rPr>
      </w:pPr>
    </w:p>
    <w:p w:rsidR="00A170C9" w:rsidRPr="00261ADF" w:rsidRDefault="00A170C9" w:rsidP="00A170C9">
      <w:pPr>
        <w:jc w:val="both"/>
        <w:rPr>
          <w:rFonts w:ascii="Arial" w:hAnsi="Arial" w:cs="Arial"/>
          <w:b/>
          <w:sz w:val="22"/>
          <w:szCs w:val="22"/>
        </w:rPr>
      </w:pPr>
      <w:r w:rsidRPr="00261ADF">
        <w:rPr>
          <w:rFonts w:ascii="Arial" w:hAnsi="Arial" w:cs="Arial"/>
          <w:b/>
          <w:sz w:val="22"/>
          <w:szCs w:val="22"/>
        </w:rPr>
        <w:t>8.1.3.1</w:t>
      </w:r>
      <w:r w:rsidRPr="00261ADF">
        <w:rPr>
          <w:rFonts w:ascii="Arial" w:hAnsi="Arial" w:cs="Arial"/>
          <w:b/>
          <w:sz w:val="22"/>
          <w:szCs w:val="22"/>
        </w:rPr>
        <w:tab/>
        <w:t>R</w:t>
      </w:r>
      <w:r w:rsidR="00DC727D" w:rsidRPr="00261ADF">
        <w:rPr>
          <w:rFonts w:ascii="Arial" w:hAnsi="Arial" w:cs="Arial"/>
          <w:b/>
          <w:sz w:val="22"/>
          <w:szCs w:val="22"/>
        </w:rPr>
        <w:t>elatórios</w:t>
      </w:r>
      <w:r w:rsidRPr="00261ADF">
        <w:rPr>
          <w:rFonts w:ascii="Arial" w:hAnsi="Arial" w:cs="Arial"/>
          <w:b/>
          <w:sz w:val="22"/>
          <w:szCs w:val="22"/>
        </w:rPr>
        <w:t xml:space="preserve"> </w:t>
      </w:r>
    </w:p>
    <w:p w:rsidR="00A170C9" w:rsidRPr="00A170C9" w:rsidRDefault="00A170C9" w:rsidP="00A170C9">
      <w:pPr>
        <w:jc w:val="both"/>
        <w:rPr>
          <w:rFonts w:ascii="Arial" w:hAnsi="Arial" w:cs="Arial"/>
          <w:sz w:val="22"/>
          <w:szCs w:val="22"/>
        </w:rPr>
      </w:pPr>
    </w:p>
    <w:p w:rsidR="00A170C9" w:rsidRPr="00A170C9" w:rsidRDefault="00A170C9" w:rsidP="00DC727D">
      <w:pPr>
        <w:ind w:firstLine="708"/>
        <w:jc w:val="both"/>
        <w:rPr>
          <w:rFonts w:ascii="Arial" w:hAnsi="Arial" w:cs="Arial"/>
          <w:sz w:val="22"/>
          <w:szCs w:val="22"/>
        </w:rPr>
      </w:pPr>
      <w:r w:rsidRPr="00A170C9">
        <w:rPr>
          <w:rFonts w:ascii="Arial" w:hAnsi="Arial" w:cs="Arial"/>
          <w:sz w:val="22"/>
          <w:szCs w:val="22"/>
        </w:rPr>
        <w:t>O sistema deverá possibilitar que, sob comando do operador sejam emitidos, no mínimo, os seguintes relatórios padrões:</w:t>
      </w:r>
    </w:p>
    <w:p w:rsidR="00A170C9" w:rsidRPr="00A170C9" w:rsidRDefault="00A170C9" w:rsidP="00A170C9">
      <w:pPr>
        <w:jc w:val="both"/>
        <w:rPr>
          <w:rFonts w:ascii="Arial" w:hAnsi="Arial" w:cs="Arial"/>
          <w:sz w:val="22"/>
          <w:szCs w:val="22"/>
        </w:rPr>
      </w:pPr>
    </w:p>
    <w:p w:rsidR="00A170C9" w:rsidRPr="00A170C9" w:rsidRDefault="00A170C9" w:rsidP="001F2CC6">
      <w:pPr>
        <w:numPr>
          <w:ilvl w:val="0"/>
          <w:numId w:val="23"/>
        </w:numPr>
        <w:jc w:val="both"/>
        <w:rPr>
          <w:rFonts w:ascii="Arial" w:hAnsi="Arial" w:cs="Arial"/>
          <w:sz w:val="22"/>
          <w:szCs w:val="22"/>
        </w:rPr>
      </w:pPr>
      <w:r w:rsidRPr="00A170C9">
        <w:rPr>
          <w:rFonts w:ascii="Arial" w:hAnsi="Arial" w:cs="Arial"/>
          <w:sz w:val="22"/>
          <w:szCs w:val="22"/>
        </w:rPr>
        <w:t>por pessoas;</w:t>
      </w:r>
    </w:p>
    <w:p w:rsidR="00A170C9" w:rsidRPr="00A170C9" w:rsidRDefault="00A170C9" w:rsidP="001F2CC6">
      <w:pPr>
        <w:numPr>
          <w:ilvl w:val="0"/>
          <w:numId w:val="23"/>
        </w:numPr>
        <w:jc w:val="both"/>
        <w:rPr>
          <w:rFonts w:ascii="Arial" w:hAnsi="Arial" w:cs="Arial"/>
          <w:sz w:val="22"/>
          <w:szCs w:val="22"/>
        </w:rPr>
      </w:pPr>
      <w:r w:rsidRPr="00A170C9">
        <w:rPr>
          <w:rFonts w:ascii="Arial" w:hAnsi="Arial" w:cs="Arial"/>
          <w:sz w:val="22"/>
          <w:szCs w:val="22"/>
        </w:rPr>
        <w:t>por cartões, ou outro tipo de controle de acesso;</w:t>
      </w:r>
    </w:p>
    <w:p w:rsidR="00A170C9" w:rsidRPr="00A170C9" w:rsidRDefault="00A170C9" w:rsidP="001F2CC6">
      <w:pPr>
        <w:numPr>
          <w:ilvl w:val="0"/>
          <w:numId w:val="23"/>
        </w:numPr>
        <w:jc w:val="both"/>
        <w:rPr>
          <w:rFonts w:ascii="Arial" w:hAnsi="Arial" w:cs="Arial"/>
          <w:sz w:val="22"/>
          <w:szCs w:val="22"/>
        </w:rPr>
      </w:pPr>
      <w:r w:rsidRPr="00A170C9">
        <w:rPr>
          <w:rFonts w:ascii="Arial" w:hAnsi="Arial" w:cs="Arial"/>
          <w:sz w:val="22"/>
          <w:szCs w:val="22"/>
        </w:rPr>
        <w:t>por configuração;</w:t>
      </w:r>
    </w:p>
    <w:p w:rsidR="00A170C9" w:rsidRPr="00A170C9" w:rsidRDefault="00A170C9" w:rsidP="001F2CC6">
      <w:pPr>
        <w:numPr>
          <w:ilvl w:val="0"/>
          <w:numId w:val="23"/>
        </w:numPr>
        <w:jc w:val="both"/>
        <w:rPr>
          <w:rFonts w:ascii="Arial" w:hAnsi="Arial" w:cs="Arial"/>
          <w:sz w:val="22"/>
          <w:szCs w:val="22"/>
        </w:rPr>
      </w:pPr>
      <w:r w:rsidRPr="00A170C9">
        <w:rPr>
          <w:rFonts w:ascii="Arial" w:hAnsi="Arial" w:cs="Arial"/>
          <w:sz w:val="22"/>
          <w:szCs w:val="22"/>
        </w:rPr>
        <w:t>por status de dispositivos;</w:t>
      </w:r>
    </w:p>
    <w:p w:rsidR="00A170C9" w:rsidRPr="00A170C9" w:rsidRDefault="00A170C9" w:rsidP="001F2CC6">
      <w:pPr>
        <w:numPr>
          <w:ilvl w:val="0"/>
          <w:numId w:val="23"/>
        </w:numPr>
        <w:jc w:val="both"/>
        <w:rPr>
          <w:rFonts w:ascii="Arial" w:hAnsi="Arial" w:cs="Arial"/>
          <w:sz w:val="22"/>
          <w:szCs w:val="22"/>
        </w:rPr>
      </w:pPr>
      <w:r w:rsidRPr="00A170C9">
        <w:rPr>
          <w:rFonts w:ascii="Arial" w:hAnsi="Arial" w:cs="Arial"/>
          <w:sz w:val="22"/>
          <w:szCs w:val="22"/>
        </w:rPr>
        <w:t>por informações históricas;</w:t>
      </w:r>
    </w:p>
    <w:p w:rsidR="00A170C9" w:rsidRPr="00A170C9" w:rsidRDefault="00A170C9" w:rsidP="001F2CC6">
      <w:pPr>
        <w:numPr>
          <w:ilvl w:val="0"/>
          <w:numId w:val="23"/>
        </w:numPr>
        <w:jc w:val="both"/>
        <w:rPr>
          <w:rFonts w:ascii="Arial" w:hAnsi="Arial" w:cs="Arial"/>
          <w:sz w:val="22"/>
          <w:szCs w:val="22"/>
        </w:rPr>
      </w:pPr>
      <w:r w:rsidRPr="00A170C9">
        <w:rPr>
          <w:rFonts w:ascii="Arial" w:hAnsi="Arial" w:cs="Arial"/>
          <w:sz w:val="22"/>
          <w:szCs w:val="22"/>
        </w:rPr>
        <w:t>por atividades de cartão;</w:t>
      </w:r>
    </w:p>
    <w:p w:rsidR="00A170C9" w:rsidRPr="00A170C9" w:rsidRDefault="00A170C9" w:rsidP="001F2CC6">
      <w:pPr>
        <w:numPr>
          <w:ilvl w:val="0"/>
          <w:numId w:val="23"/>
        </w:numPr>
        <w:jc w:val="both"/>
        <w:rPr>
          <w:rFonts w:ascii="Arial" w:hAnsi="Arial" w:cs="Arial"/>
          <w:sz w:val="22"/>
          <w:szCs w:val="22"/>
        </w:rPr>
      </w:pPr>
      <w:r w:rsidRPr="00A170C9">
        <w:rPr>
          <w:rFonts w:ascii="Arial" w:hAnsi="Arial" w:cs="Arial"/>
          <w:sz w:val="22"/>
          <w:szCs w:val="22"/>
        </w:rPr>
        <w:t xml:space="preserve">por atividade de alarme; </w:t>
      </w:r>
    </w:p>
    <w:p w:rsidR="00A170C9" w:rsidRPr="00A170C9" w:rsidRDefault="00A170C9" w:rsidP="001F2CC6">
      <w:pPr>
        <w:numPr>
          <w:ilvl w:val="0"/>
          <w:numId w:val="23"/>
        </w:numPr>
        <w:jc w:val="both"/>
        <w:rPr>
          <w:rFonts w:ascii="Arial" w:hAnsi="Arial" w:cs="Arial"/>
          <w:sz w:val="22"/>
          <w:szCs w:val="22"/>
        </w:rPr>
      </w:pPr>
      <w:r w:rsidRPr="00A170C9">
        <w:rPr>
          <w:rFonts w:ascii="Arial" w:hAnsi="Arial" w:cs="Arial"/>
          <w:sz w:val="22"/>
          <w:szCs w:val="22"/>
        </w:rPr>
        <w:t>por atividade de operador (capacidade de auditar um operador);</w:t>
      </w:r>
    </w:p>
    <w:p w:rsidR="00A170C9" w:rsidRPr="00A170C9" w:rsidRDefault="00A170C9" w:rsidP="001F2CC6">
      <w:pPr>
        <w:numPr>
          <w:ilvl w:val="0"/>
          <w:numId w:val="23"/>
        </w:numPr>
        <w:jc w:val="both"/>
        <w:rPr>
          <w:rFonts w:ascii="Arial" w:hAnsi="Arial" w:cs="Arial"/>
          <w:sz w:val="22"/>
          <w:szCs w:val="22"/>
        </w:rPr>
      </w:pPr>
      <w:r w:rsidRPr="00A170C9">
        <w:rPr>
          <w:rFonts w:ascii="Arial" w:hAnsi="Arial" w:cs="Arial"/>
          <w:sz w:val="22"/>
          <w:szCs w:val="22"/>
        </w:rPr>
        <w:t>Ou qualquer outro tipo especificado pela CONTRATANTE.</w:t>
      </w:r>
    </w:p>
    <w:p w:rsidR="00A170C9" w:rsidRPr="00A170C9" w:rsidRDefault="00A170C9" w:rsidP="00A170C9">
      <w:pPr>
        <w:jc w:val="both"/>
        <w:rPr>
          <w:rFonts w:ascii="Arial" w:hAnsi="Arial" w:cs="Arial"/>
          <w:sz w:val="22"/>
          <w:szCs w:val="22"/>
        </w:rPr>
      </w:pPr>
    </w:p>
    <w:p w:rsidR="00A170C9" w:rsidRPr="00A170C9" w:rsidRDefault="00A170C9" w:rsidP="00DC727D">
      <w:pPr>
        <w:ind w:firstLine="708"/>
        <w:jc w:val="both"/>
        <w:rPr>
          <w:rFonts w:ascii="Arial" w:hAnsi="Arial" w:cs="Arial"/>
          <w:sz w:val="22"/>
          <w:szCs w:val="22"/>
        </w:rPr>
      </w:pPr>
      <w:r w:rsidRPr="00A170C9">
        <w:rPr>
          <w:rFonts w:ascii="Arial" w:hAnsi="Arial" w:cs="Arial"/>
          <w:sz w:val="22"/>
          <w:szCs w:val="22"/>
        </w:rPr>
        <w:t>A geração de relatórios não deverá causar qualquer degradação no desempenho do sistema.</w:t>
      </w:r>
    </w:p>
    <w:p w:rsidR="00A170C9" w:rsidRPr="00A170C9" w:rsidRDefault="00A170C9" w:rsidP="00A170C9">
      <w:pPr>
        <w:jc w:val="both"/>
        <w:rPr>
          <w:rFonts w:ascii="Arial" w:hAnsi="Arial" w:cs="Arial"/>
          <w:sz w:val="22"/>
          <w:szCs w:val="22"/>
        </w:rPr>
      </w:pPr>
    </w:p>
    <w:p w:rsidR="00A170C9" w:rsidRPr="00A170C9" w:rsidRDefault="00A170C9" w:rsidP="00DC727D">
      <w:pPr>
        <w:ind w:firstLine="708"/>
        <w:jc w:val="both"/>
        <w:rPr>
          <w:rFonts w:ascii="Arial" w:hAnsi="Arial" w:cs="Arial"/>
          <w:sz w:val="22"/>
          <w:szCs w:val="22"/>
        </w:rPr>
      </w:pPr>
      <w:r w:rsidRPr="00A170C9">
        <w:rPr>
          <w:rFonts w:ascii="Arial" w:hAnsi="Arial" w:cs="Arial"/>
          <w:sz w:val="22"/>
          <w:szCs w:val="22"/>
        </w:rPr>
        <w:t>O editor de relatórios deverá possibilitar o agrupamento e a seleção de relatórios por qualquer campo dentro dos mesmos e também a possibilidade de "salvar" um relatório como uma "macro" (uma seqüência automática de relatórios), a qual será definida pelo operador com um nome único. O editor de relatórios deverá possibilitar que com o uso de "macros" se elabore relatório complexo de forma simples e rápida.</w:t>
      </w:r>
    </w:p>
    <w:p w:rsidR="00A170C9" w:rsidRPr="00A170C9" w:rsidRDefault="00A170C9" w:rsidP="00A170C9">
      <w:pPr>
        <w:jc w:val="both"/>
        <w:rPr>
          <w:rFonts w:ascii="Arial" w:hAnsi="Arial" w:cs="Arial"/>
          <w:sz w:val="22"/>
          <w:szCs w:val="22"/>
        </w:rPr>
      </w:pPr>
    </w:p>
    <w:p w:rsidR="00A170C9" w:rsidRPr="00261ADF" w:rsidRDefault="00A170C9" w:rsidP="00A170C9">
      <w:pPr>
        <w:jc w:val="both"/>
        <w:rPr>
          <w:rFonts w:ascii="Arial" w:hAnsi="Arial" w:cs="Arial"/>
          <w:b/>
          <w:sz w:val="22"/>
          <w:szCs w:val="22"/>
        </w:rPr>
      </w:pPr>
      <w:r w:rsidRPr="00261ADF">
        <w:rPr>
          <w:rFonts w:ascii="Arial" w:hAnsi="Arial" w:cs="Arial"/>
          <w:b/>
          <w:sz w:val="22"/>
          <w:szCs w:val="22"/>
        </w:rPr>
        <w:t>8.1.3.2</w:t>
      </w:r>
      <w:r w:rsidRPr="00261ADF">
        <w:rPr>
          <w:rFonts w:ascii="Arial" w:hAnsi="Arial" w:cs="Arial"/>
          <w:b/>
          <w:sz w:val="22"/>
          <w:szCs w:val="22"/>
        </w:rPr>
        <w:tab/>
      </w:r>
      <w:r w:rsidR="00DC727D" w:rsidRPr="00261ADF">
        <w:rPr>
          <w:rFonts w:ascii="Arial" w:hAnsi="Arial" w:cs="Arial"/>
          <w:b/>
          <w:sz w:val="22"/>
          <w:szCs w:val="22"/>
        </w:rPr>
        <w:t xml:space="preserve"> Alarmes Visuais Gráficos</w:t>
      </w:r>
      <w:r w:rsidRPr="00261ADF">
        <w:rPr>
          <w:rFonts w:ascii="Arial" w:hAnsi="Arial" w:cs="Arial"/>
          <w:b/>
          <w:sz w:val="22"/>
          <w:szCs w:val="22"/>
        </w:rPr>
        <w:t xml:space="preserve"> </w:t>
      </w:r>
    </w:p>
    <w:p w:rsidR="00A170C9" w:rsidRPr="00A170C9" w:rsidRDefault="00A170C9" w:rsidP="00A170C9">
      <w:pPr>
        <w:jc w:val="both"/>
        <w:rPr>
          <w:rFonts w:ascii="Arial" w:hAnsi="Arial" w:cs="Arial"/>
          <w:sz w:val="22"/>
          <w:szCs w:val="22"/>
        </w:rPr>
      </w:pPr>
    </w:p>
    <w:p w:rsidR="00A170C9" w:rsidRPr="00A170C9" w:rsidRDefault="00A170C9" w:rsidP="00DC727D">
      <w:pPr>
        <w:ind w:firstLine="708"/>
        <w:jc w:val="both"/>
        <w:rPr>
          <w:rFonts w:ascii="Arial" w:hAnsi="Arial" w:cs="Arial"/>
          <w:sz w:val="22"/>
          <w:szCs w:val="22"/>
        </w:rPr>
      </w:pPr>
      <w:r w:rsidRPr="00A170C9">
        <w:rPr>
          <w:rFonts w:ascii="Arial" w:hAnsi="Arial" w:cs="Arial"/>
          <w:sz w:val="22"/>
          <w:szCs w:val="22"/>
        </w:rPr>
        <w:t>As estações de trabalho deverão estar habilitadas para apresentar, de forma gráfica, os alarmes gráficos pré-definidos. Cada ponto de alarme do sistema deverá poder ter um número ilimitado de mapas, de forma a possibilitar a criação de múltiplos níveis de "zoom". A geração de mapas gráficos - em formato padrão de mercado - será feita através de ferramenta de software de editor de gráficos.</w:t>
      </w:r>
    </w:p>
    <w:p w:rsidR="00A170C9" w:rsidRPr="00A170C9" w:rsidRDefault="00A170C9" w:rsidP="00A170C9">
      <w:pPr>
        <w:jc w:val="both"/>
        <w:rPr>
          <w:rFonts w:ascii="Arial" w:hAnsi="Arial" w:cs="Arial"/>
          <w:sz w:val="22"/>
          <w:szCs w:val="22"/>
        </w:rPr>
      </w:pPr>
    </w:p>
    <w:p w:rsidR="00A170C9" w:rsidRPr="00261ADF" w:rsidRDefault="00A170C9" w:rsidP="00A170C9">
      <w:pPr>
        <w:jc w:val="both"/>
        <w:rPr>
          <w:rFonts w:ascii="Arial" w:hAnsi="Arial" w:cs="Arial"/>
          <w:b/>
          <w:sz w:val="22"/>
          <w:szCs w:val="22"/>
        </w:rPr>
      </w:pPr>
      <w:r w:rsidRPr="00261ADF">
        <w:rPr>
          <w:rFonts w:ascii="Arial" w:hAnsi="Arial" w:cs="Arial"/>
          <w:b/>
          <w:sz w:val="22"/>
          <w:szCs w:val="22"/>
        </w:rPr>
        <w:t>8.1.3.3</w:t>
      </w:r>
      <w:r w:rsidRPr="00261ADF">
        <w:rPr>
          <w:rFonts w:ascii="Arial" w:hAnsi="Arial" w:cs="Arial"/>
          <w:b/>
          <w:sz w:val="22"/>
          <w:szCs w:val="22"/>
        </w:rPr>
        <w:tab/>
      </w:r>
      <w:r w:rsidR="00DC727D" w:rsidRPr="00261ADF">
        <w:rPr>
          <w:rFonts w:ascii="Arial" w:hAnsi="Arial" w:cs="Arial"/>
          <w:b/>
          <w:sz w:val="22"/>
          <w:szCs w:val="22"/>
        </w:rPr>
        <w:t>Controle e monitoramento de Alarmes</w:t>
      </w:r>
      <w:r w:rsidRPr="00261ADF">
        <w:rPr>
          <w:rFonts w:ascii="Arial" w:hAnsi="Arial" w:cs="Arial"/>
          <w:b/>
          <w:sz w:val="22"/>
          <w:szCs w:val="22"/>
        </w:rPr>
        <w:t xml:space="preserve"> </w:t>
      </w:r>
    </w:p>
    <w:p w:rsidR="00A170C9" w:rsidRPr="00A170C9" w:rsidRDefault="00A170C9" w:rsidP="00A170C9">
      <w:pPr>
        <w:jc w:val="both"/>
        <w:rPr>
          <w:rFonts w:ascii="Arial" w:hAnsi="Arial" w:cs="Arial"/>
          <w:sz w:val="22"/>
          <w:szCs w:val="22"/>
        </w:rPr>
      </w:pPr>
    </w:p>
    <w:p w:rsidR="00A170C9" w:rsidRPr="00A170C9" w:rsidRDefault="00A170C9" w:rsidP="00DC727D">
      <w:pPr>
        <w:ind w:firstLine="708"/>
        <w:jc w:val="both"/>
        <w:rPr>
          <w:rFonts w:ascii="Arial" w:hAnsi="Arial" w:cs="Arial"/>
          <w:sz w:val="22"/>
          <w:szCs w:val="22"/>
        </w:rPr>
      </w:pPr>
      <w:r w:rsidRPr="00A170C9">
        <w:rPr>
          <w:rFonts w:ascii="Arial" w:hAnsi="Arial" w:cs="Arial"/>
          <w:sz w:val="22"/>
          <w:szCs w:val="22"/>
        </w:rPr>
        <w:t xml:space="preserve">Os alarmes deverão ser controlados e monitorados quanto aos seus estados (armado/desarmado), e ter suas sensibilidades ajustadas individualmente ou em grupos pré-definidos. </w:t>
      </w:r>
    </w:p>
    <w:p w:rsidR="00A170C9" w:rsidRPr="00A170C9" w:rsidRDefault="00A170C9" w:rsidP="00A170C9">
      <w:pPr>
        <w:jc w:val="both"/>
        <w:rPr>
          <w:rFonts w:ascii="Arial" w:hAnsi="Arial" w:cs="Arial"/>
          <w:sz w:val="22"/>
          <w:szCs w:val="22"/>
        </w:rPr>
      </w:pPr>
    </w:p>
    <w:p w:rsidR="00A170C9" w:rsidRPr="00A170C9" w:rsidRDefault="00A170C9" w:rsidP="00DC727D">
      <w:pPr>
        <w:ind w:firstLine="708"/>
        <w:jc w:val="both"/>
        <w:rPr>
          <w:rFonts w:ascii="Arial" w:hAnsi="Arial" w:cs="Arial"/>
          <w:sz w:val="22"/>
          <w:szCs w:val="22"/>
        </w:rPr>
      </w:pPr>
      <w:r w:rsidRPr="00A170C9">
        <w:rPr>
          <w:rFonts w:ascii="Arial" w:hAnsi="Arial" w:cs="Arial"/>
          <w:sz w:val="22"/>
          <w:szCs w:val="22"/>
        </w:rPr>
        <w:t>As falhas, nas Controladora de Acesso e na rede de comunicação entre os vários pontos do sistema, deverão ser tratadas como alarmes. Para tanto, deverão estar incluídas na capacidade de diagnóstico do sistema.</w:t>
      </w:r>
    </w:p>
    <w:p w:rsidR="00A170C9" w:rsidRPr="00A170C9" w:rsidRDefault="00A170C9" w:rsidP="00A170C9">
      <w:pPr>
        <w:jc w:val="both"/>
        <w:rPr>
          <w:rFonts w:ascii="Arial" w:hAnsi="Arial" w:cs="Arial"/>
          <w:sz w:val="22"/>
          <w:szCs w:val="22"/>
        </w:rPr>
      </w:pPr>
    </w:p>
    <w:p w:rsidR="00A170C9" w:rsidRPr="00261ADF" w:rsidRDefault="00A170C9" w:rsidP="00A170C9">
      <w:pPr>
        <w:jc w:val="both"/>
        <w:rPr>
          <w:rFonts w:ascii="Arial" w:hAnsi="Arial" w:cs="Arial"/>
          <w:b/>
          <w:sz w:val="22"/>
          <w:szCs w:val="22"/>
        </w:rPr>
      </w:pPr>
      <w:r w:rsidRPr="00261ADF">
        <w:rPr>
          <w:rFonts w:ascii="Arial" w:hAnsi="Arial" w:cs="Arial"/>
          <w:b/>
          <w:sz w:val="22"/>
          <w:szCs w:val="22"/>
        </w:rPr>
        <w:t>8.1.3.4</w:t>
      </w:r>
      <w:r w:rsidRPr="00261ADF">
        <w:rPr>
          <w:rFonts w:ascii="Arial" w:hAnsi="Arial" w:cs="Arial"/>
          <w:b/>
          <w:sz w:val="22"/>
          <w:szCs w:val="22"/>
        </w:rPr>
        <w:tab/>
      </w:r>
      <w:r w:rsidR="00DC727D" w:rsidRPr="00261ADF">
        <w:rPr>
          <w:rFonts w:ascii="Arial" w:hAnsi="Arial" w:cs="Arial"/>
          <w:b/>
          <w:sz w:val="22"/>
          <w:szCs w:val="22"/>
        </w:rPr>
        <w:t>Apresentação de Alarmes</w:t>
      </w:r>
    </w:p>
    <w:p w:rsidR="00A170C9" w:rsidRPr="00A170C9" w:rsidRDefault="00A170C9" w:rsidP="00A170C9">
      <w:pPr>
        <w:jc w:val="both"/>
        <w:rPr>
          <w:rFonts w:ascii="Arial" w:hAnsi="Arial" w:cs="Arial"/>
          <w:sz w:val="22"/>
          <w:szCs w:val="22"/>
        </w:rPr>
      </w:pPr>
    </w:p>
    <w:p w:rsidR="00A170C9" w:rsidRPr="00A170C9" w:rsidRDefault="00A170C9" w:rsidP="00DC727D">
      <w:pPr>
        <w:ind w:firstLine="708"/>
        <w:jc w:val="both"/>
        <w:rPr>
          <w:rFonts w:ascii="Arial" w:hAnsi="Arial" w:cs="Arial"/>
          <w:sz w:val="22"/>
          <w:szCs w:val="22"/>
        </w:rPr>
      </w:pPr>
      <w:r w:rsidRPr="00A170C9">
        <w:rPr>
          <w:rFonts w:ascii="Arial" w:hAnsi="Arial" w:cs="Arial"/>
          <w:sz w:val="22"/>
          <w:szCs w:val="22"/>
        </w:rPr>
        <w:t>Uma caixa/janela inicial de apresentação de alarmes deverá identificar de forma automática e inconfundível os novos alarmes e seus graus de prioridade. A apresentação dos alarmes na tela do monitor será acompanhada de uma indicação sonora, para cuja desativação será necessária a intervenção do operador.</w:t>
      </w:r>
    </w:p>
    <w:p w:rsidR="00A170C9" w:rsidRPr="00A170C9" w:rsidRDefault="00A170C9" w:rsidP="00A170C9">
      <w:pPr>
        <w:jc w:val="both"/>
        <w:rPr>
          <w:rFonts w:ascii="Arial" w:hAnsi="Arial" w:cs="Arial"/>
          <w:sz w:val="22"/>
          <w:szCs w:val="22"/>
        </w:rPr>
      </w:pPr>
    </w:p>
    <w:p w:rsidR="00A170C9" w:rsidRPr="00A170C9" w:rsidRDefault="00A170C9" w:rsidP="00DC727D">
      <w:pPr>
        <w:ind w:firstLine="708"/>
        <w:jc w:val="both"/>
        <w:rPr>
          <w:rFonts w:ascii="Arial" w:hAnsi="Arial" w:cs="Arial"/>
          <w:sz w:val="22"/>
          <w:szCs w:val="22"/>
        </w:rPr>
      </w:pPr>
      <w:r w:rsidRPr="00A170C9">
        <w:rPr>
          <w:rFonts w:ascii="Arial" w:hAnsi="Arial" w:cs="Arial"/>
          <w:sz w:val="22"/>
          <w:szCs w:val="22"/>
        </w:rPr>
        <w:t>Para que um alarme seja reconhecido haverá a intervenção do operador. O reconhecimento de alarmes deverá ser permitido a partir da tela de apresentação inicial, ou a partir de qualquer nível de hierarquia de apresentação de alarmes. O reconhecimento de um alarme deverá requerer, para todas as indicações de condição de alarme, que o referido alarme esteja no estado de reconhecimento.</w:t>
      </w:r>
    </w:p>
    <w:p w:rsidR="00A170C9" w:rsidRPr="00A170C9" w:rsidRDefault="00A170C9" w:rsidP="00A170C9">
      <w:pPr>
        <w:jc w:val="both"/>
        <w:rPr>
          <w:rFonts w:ascii="Arial" w:hAnsi="Arial" w:cs="Arial"/>
          <w:sz w:val="22"/>
          <w:szCs w:val="22"/>
        </w:rPr>
      </w:pPr>
    </w:p>
    <w:p w:rsidR="00A170C9" w:rsidRPr="00A170C9" w:rsidRDefault="00A170C9" w:rsidP="00DC727D">
      <w:pPr>
        <w:ind w:firstLine="708"/>
        <w:jc w:val="both"/>
        <w:rPr>
          <w:rFonts w:ascii="Arial" w:hAnsi="Arial" w:cs="Arial"/>
          <w:sz w:val="22"/>
          <w:szCs w:val="22"/>
        </w:rPr>
      </w:pPr>
      <w:r w:rsidRPr="00A170C9">
        <w:rPr>
          <w:rFonts w:ascii="Arial" w:hAnsi="Arial" w:cs="Arial"/>
          <w:sz w:val="22"/>
          <w:szCs w:val="22"/>
        </w:rPr>
        <w:t>O sistema deverá permitir que o operador possa editar um parecer relativo à causa do alarme e/ou editar informações adicionais em uma janela de edição de texto da tela de alarmes, as quais deverão ser anexadas obrigatoriamente aos registros de alarmes do sistema.</w:t>
      </w:r>
    </w:p>
    <w:p w:rsidR="00A170C9" w:rsidRPr="00A170C9" w:rsidRDefault="00A170C9" w:rsidP="00A170C9">
      <w:pPr>
        <w:jc w:val="both"/>
        <w:rPr>
          <w:rFonts w:ascii="Arial" w:hAnsi="Arial" w:cs="Arial"/>
          <w:sz w:val="22"/>
          <w:szCs w:val="22"/>
        </w:rPr>
      </w:pPr>
    </w:p>
    <w:p w:rsidR="00A170C9" w:rsidRPr="00A170C9" w:rsidRDefault="00A170C9" w:rsidP="00DC727D">
      <w:pPr>
        <w:ind w:firstLine="708"/>
        <w:jc w:val="both"/>
        <w:rPr>
          <w:rFonts w:ascii="Arial" w:hAnsi="Arial" w:cs="Arial"/>
          <w:sz w:val="22"/>
          <w:szCs w:val="22"/>
        </w:rPr>
      </w:pPr>
      <w:r w:rsidRPr="00A170C9">
        <w:rPr>
          <w:rFonts w:ascii="Arial" w:hAnsi="Arial" w:cs="Arial"/>
          <w:sz w:val="22"/>
          <w:szCs w:val="22"/>
        </w:rPr>
        <w:t>O sistema deverá permitir que o operador possa digitar uma informação de resposta ao sistema ou selecionar uma resposta a partir de uma lista pré-definida de causas de alarmes. O sistema deverá possibilitar no mínimo 96 respostas diferente pré-definidas e deverá também permitir a inclusão de respostas adicionais à lista existente.</w:t>
      </w:r>
    </w:p>
    <w:p w:rsidR="00A170C9" w:rsidRPr="00A170C9" w:rsidRDefault="00A170C9" w:rsidP="00A170C9">
      <w:pPr>
        <w:jc w:val="both"/>
        <w:rPr>
          <w:rFonts w:ascii="Arial" w:hAnsi="Arial" w:cs="Arial"/>
          <w:sz w:val="22"/>
          <w:szCs w:val="22"/>
        </w:rPr>
      </w:pPr>
    </w:p>
    <w:p w:rsidR="00A170C9" w:rsidRPr="00A170C9" w:rsidRDefault="00A170C9" w:rsidP="00DC727D">
      <w:pPr>
        <w:ind w:firstLine="708"/>
        <w:jc w:val="both"/>
        <w:rPr>
          <w:rFonts w:ascii="Arial" w:hAnsi="Arial" w:cs="Arial"/>
          <w:sz w:val="22"/>
          <w:szCs w:val="22"/>
        </w:rPr>
      </w:pPr>
      <w:r w:rsidRPr="00A170C9">
        <w:rPr>
          <w:rFonts w:ascii="Arial" w:hAnsi="Arial" w:cs="Arial"/>
          <w:sz w:val="22"/>
          <w:szCs w:val="22"/>
        </w:rPr>
        <w:t>A remoção de qualquer alarme de uma lista de alarmes ativos só poderá ocorrer através de ação do operador.</w:t>
      </w:r>
    </w:p>
    <w:p w:rsidR="00A170C9" w:rsidRPr="00A170C9" w:rsidRDefault="00A170C9" w:rsidP="00A170C9">
      <w:pPr>
        <w:jc w:val="both"/>
        <w:rPr>
          <w:rFonts w:ascii="Arial" w:hAnsi="Arial" w:cs="Arial"/>
          <w:sz w:val="22"/>
          <w:szCs w:val="22"/>
        </w:rPr>
      </w:pPr>
    </w:p>
    <w:p w:rsidR="00A170C9" w:rsidRPr="00A170C9" w:rsidRDefault="00A170C9" w:rsidP="00DC727D">
      <w:pPr>
        <w:ind w:firstLine="708"/>
        <w:jc w:val="both"/>
        <w:rPr>
          <w:rFonts w:ascii="Arial" w:hAnsi="Arial" w:cs="Arial"/>
          <w:sz w:val="22"/>
          <w:szCs w:val="22"/>
        </w:rPr>
      </w:pPr>
      <w:r w:rsidRPr="00A170C9">
        <w:rPr>
          <w:rFonts w:ascii="Arial" w:hAnsi="Arial" w:cs="Arial"/>
          <w:sz w:val="22"/>
          <w:szCs w:val="22"/>
        </w:rPr>
        <w:t>Todas as informações de alarmes, inclusive data e hora das ocorrências, deverão ser armazenadas no banco de dados do sistema.</w:t>
      </w:r>
    </w:p>
    <w:p w:rsidR="00A170C9" w:rsidRPr="00A170C9" w:rsidRDefault="00A170C9" w:rsidP="00A170C9">
      <w:pPr>
        <w:jc w:val="both"/>
        <w:rPr>
          <w:rFonts w:ascii="Arial" w:hAnsi="Arial" w:cs="Arial"/>
          <w:sz w:val="22"/>
          <w:szCs w:val="22"/>
        </w:rPr>
      </w:pPr>
    </w:p>
    <w:p w:rsidR="00A170C9" w:rsidRPr="00A170C9" w:rsidRDefault="00A170C9" w:rsidP="00DC727D">
      <w:pPr>
        <w:ind w:firstLine="708"/>
        <w:jc w:val="both"/>
        <w:rPr>
          <w:rFonts w:ascii="Arial" w:hAnsi="Arial" w:cs="Arial"/>
          <w:sz w:val="22"/>
          <w:szCs w:val="22"/>
        </w:rPr>
      </w:pPr>
      <w:r w:rsidRPr="00A170C9">
        <w:rPr>
          <w:rFonts w:ascii="Arial" w:hAnsi="Arial" w:cs="Arial"/>
          <w:sz w:val="22"/>
          <w:szCs w:val="22"/>
        </w:rPr>
        <w:t>Qualquer mau funcionamento e anormalidades relacionadas com as Controladoras de Acesso, linhas de comunicações e demais periféricos/dispositivos do sistema, deverão ser apresentadas ao operador.</w:t>
      </w:r>
    </w:p>
    <w:p w:rsidR="00A170C9" w:rsidRPr="00A170C9" w:rsidRDefault="00A170C9" w:rsidP="00A170C9">
      <w:pPr>
        <w:jc w:val="both"/>
        <w:rPr>
          <w:rFonts w:ascii="Arial" w:hAnsi="Arial" w:cs="Arial"/>
          <w:sz w:val="22"/>
          <w:szCs w:val="22"/>
        </w:rPr>
      </w:pPr>
    </w:p>
    <w:p w:rsidR="00A170C9" w:rsidRPr="00261ADF" w:rsidRDefault="00A170C9" w:rsidP="00A170C9">
      <w:pPr>
        <w:jc w:val="both"/>
        <w:rPr>
          <w:rFonts w:ascii="Arial" w:hAnsi="Arial" w:cs="Arial"/>
          <w:b/>
          <w:sz w:val="22"/>
          <w:szCs w:val="22"/>
        </w:rPr>
      </w:pPr>
      <w:r w:rsidRPr="00261ADF">
        <w:rPr>
          <w:rFonts w:ascii="Arial" w:hAnsi="Arial" w:cs="Arial"/>
          <w:b/>
          <w:sz w:val="22"/>
          <w:szCs w:val="22"/>
        </w:rPr>
        <w:t>8.1.3.5</w:t>
      </w:r>
      <w:r w:rsidRPr="00261ADF">
        <w:rPr>
          <w:rFonts w:ascii="Arial" w:hAnsi="Arial" w:cs="Arial"/>
          <w:b/>
          <w:sz w:val="22"/>
          <w:szCs w:val="22"/>
        </w:rPr>
        <w:tab/>
      </w:r>
      <w:r w:rsidR="00DC727D" w:rsidRPr="00261ADF">
        <w:rPr>
          <w:rFonts w:ascii="Arial" w:hAnsi="Arial" w:cs="Arial"/>
          <w:b/>
          <w:sz w:val="22"/>
          <w:szCs w:val="22"/>
        </w:rPr>
        <w:t>Rastreamento de Acessos</w:t>
      </w:r>
    </w:p>
    <w:p w:rsidR="00A170C9" w:rsidRPr="00A170C9" w:rsidRDefault="00A170C9" w:rsidP="00A170C9">
      <w:pPr>
        <w:jc w:val="both"/>
        <w:rPr>
          <w:rFonts w:ascii="Arial" w:hAnsi="Arial" w:cs="Arial"/>
          <w:sz w:val="22"/>
          <w:szCs w:val="22"/>
        </w:rPr>
      </w:pPr>
    </w:p>
    <w:p w:rsidR="007C1BB4" w:rsidRDefault="00A170C9" w:rsidP="00DC727D">
      <w:pPr>
        <w:ind w:firstLine="708"/>
        <w:jc w:val="both"/>
        <w:rPr>
          <w:rFonts w:ascii="Arial" w:hAnsi="Arial" w:cs="Arial"/>
          <w:sz w:val="22"/>
          <w:szCs w:val="22"/>
        </w:rPr>
      </w:pPr>
      <w:r w:rsidRPr="00A170C9">
        <w:rPr>
          <w:rFonts w:ascii="Arial" w:hAnsi="Arial" w:cs="Arial"/>
          <w:sz w:val="22"/>
          <w:szCs w:val="22"/>
        </w:rPr>
        <w:t xml:space="preserve">O sistema deverá permitir o acompanhamento, em toda a área controlada, de determinados </w:t>
      </w:r>
      <w:r w:rsidR="00DC727D">
        <w:rPr>
          <w:rFonts w:ascii="Arial" w:hAnsi="Arial" w:cs="Arial"/>
          <w:sz w:val="22"/>
          <w:szCs w:val="22"/>
        </w:rPr>
        <w:t xml:space="preserve">acessos </w:t>
      </w:r>
      <w:r w:rsidRPr="00A170C9">
        <w:rPr>
          <w:rFonts w:ascii="Arial" w:hAnsi="Arial" w:cs="Arial"/>
          <w:sz w:val="22"/>
          <w:szCs w:val="22"/>
        </w:rPr>
        <w:t>previamente selecionados, registrando, de forma diferenciada (data, hora, local) os seus deslocamentos.</w:t>
      </w:r>
    </w:p>
    <w:p w:rsidR="00386901" w:rsidRDefault="00386901" w:rsidP="002A70BF">
      <w:pPr>
        <w:jc w:val="both"/>
        <w:rPr>
          <w:rFonts w:ascii="Arial" w:hAnsi="Arial" w:cs="Arial"/>
          <w:sz w:val="22"/>
          <w:szCs w:val="22"/>
        </w:rPr>
      </w:pPr>
    </w:p>
    <w:p w:rsidR="00386901" w:rsidRDefault="00386901" w:rsidP="002A70BF">
      <w:pPr>
        <w:jc w:val="both"/>
        <w:rPr>
          <w:rFonts w:ascii="Arial" w:hAnsi="Arial" w:cs="Arial"/>
          <w:sz w:val="22"/>
          <w:szCs w:val="22"/>
        </w:rPr>
      </w:pPr>
    </w:p>
    <w:p w:rsidR="00386901" w:rsidRPr="0045349B" w:rsidRDefault="00386901" w:rsidP="00386901">
      <w:pPr>
        <w:widowControl w:val="0"/>
        <w:pBdr>
          <w:bottom w:val="single" w:sz="4" w:space="1" w:color="000000"/>
        </w:pBdr>
        <w:tabs>
          <w:tab w:val="left" w:pos="0"/>
        </w:tabs>
        <w:jc w:val="both"/>
        <w:rPr>
          <w:rFonts w:ascii="Arial" w:hAnsi="Arial" w:cs="Arial"/>
          <w:b/>
          <w:sz w:val="32"/>
          <w:szCs w:val="32"/>
        </w:rPr>
      </w:pPr>
      <w:r>
        <w:rPr>
          <w:rFonts w:ascii="Arial" w:hAnsi="Arial" w:cs="Arial"/>
          <w:b/>
          <w:sz w:val="32"/>
          <w:szCs w:val="32"/>
        </w:rPr>
        <w:t>9</w:t>
      </w:r>
      <w:r w:rsidRPr="0045349B">
        <w:rPr>
          <w:rFonts w:ascii="Arial" w:hAnsi="Arial" w:cs="Arial"/>
          <w:b/>
          <w:sz w:val="32"/>
          <w:szCs w:val="32"/>
        </w:rPr>
        <w:t xml:space="preserve">. </w:t>
      </w:r>
      <w:r w:rsidR="00DC727D">
        <w:rPr>
          <w:rFonts w:ascii="Arial" w:hAnsi="Arial" w:cs="Arial"/>
          <w:b/>
          <w:sz w:val="32"/>
          <w:szCs w:val="32"/>
        </w:rPr>
        <w:t>Sistema de Sonorização - SSON</w:t>
      </w:r>
    </w:p>
    <w:p w:rsidR="00386901" w:rsidRPr="0077262F" w:rsidRDefault="00386901" w:rsidP="00386901">
      <w:pPr>
        <w:jc w:val="both"/>
        <w:rPr>
          <w:rFonts w:ascii="Arial" w:hAnsi="Arial" w:cs="Arial"/>
          <w:sz w:val="22"/>
          <w:szCs w:val="22"/>
        </w:rPr>
      </w:pPr>
    </w:p>
    <w:p w:rsidR="00386901" w:rsidRDefault="00386901" w:rsidP="002A70BF">
      <w:pPr>
        <w:jc w:val="both"/>
        <w:rPr>
          <w:rFonts w:ascii="Arial" w:hAnsi="Arial" w:cs="Arial"/>
          <w:sz w:val="22"/>
          <w:szCs w:val="22"/>
        </w:rPr>
      </w:pPr>
    </w:p>
    <w:p w:rsidR="00DC727D" w:rsidRPr="00DC727D" w:rsidRDefault="00DC727D" w:rsidP="00DC727D">
      <w:pPr>
        <w:ind w:firstLine="708"/>
        <w:jc w:val="both"/>
        <w:rPr>
          <w:rFonts w:ascii="Arial" w:hAnsi="Arial" w:cs="Arial"/>
          <w:sz w:val="22"/>
          <w:szCs w:val="22"/>
        </w:rPr>
      </w:pPr>
      <w:r w:rsidRPr="00DC727D">
        <w:rPr>
          <w:rFonts w:ascii="Arial" w:hAnsi="Arial" w:cs="Arial"/>
          <w:sz w:val="22"/>
          <w:szCs w:val="22"/>
        </w:rPr>
        <w:t>O Sistema deverá ser concebido de forma modular e setorizada para emissão de avisos e chamadas de emergência, podendo ser utilizado como difusão de música ambiente, porem deverá manter o Sistema em condições de prontidão quando for solicitado para função principal.</w:t>
      </w:r>
    </w:p>
    <w:p w:rsidR="00DC727D" w:rsidRPr="00DC727D" w:rsidRDefault="00DC727D" w:rsidP="00DC727D">
      <w:pPr>
        <w:jc w:val="both"/>
        <w:rPr>
          <w:rFonts w:ascii="Arial" w:hAnsi="Arial" w:cs="Arial"/>
          <w:sz w:val="22"/>
          <w:szCs w:val="22"/>
        </w:rPr>
      </w:pPr>
    </w:p>
    <w:p w:rsidR="00DC727D" w:rsidRPr="00DC727D" w:rsidRDefault="00DC727D" w:rsidP="00DC727D">
      <w:pPr>
        <w:ind w:firstLine="708"/>
        <w:jc w:val="both"/>
        <w:rPr>
          <w:rFonts w:ascii="Arial" w:hAnsi="Arial" w:cs="Arial"/>
          <w:sz w:val="22"/>
          <w:szCs w:val="22"/>
        </w:rPr>
      </w:pPr>
      <w:r w:rsidRPr="00DC727D">
        <w:rPr>
          <w:rFonts w:ascii="Arial" w:hAnsi="Arial" w:cs="Arial"/>
          <w:sz w:val="22"/>
          <w:szCs w:val="22"/>
        </w:rPr>
        <w:t>As mensagens de aviso de emergência, em caso de sinistro de fogo, deverão ser emitidas através do operador ou de mensagens pré gravadas. Para isto, o sistema deverá cortar automaticamente a música ambiente e priorizando a mensagem a ser enviada, devendo existir um rele de “by Pass” em cada setor para esta função.</w:t>
      </w:r>
    </w:p>
    <w:p w:rsidR="00DC727D" w:rsidRPr="00DC727D" w:rsidRDefault="00DC727D" w:rsidP="00DC727D">
      <w:pPr>
        <w:jc w:val="both"/>
        <w:rPr>
          <w:rFonts w:ascii="Arial" w:hAnsi="Arial" w:cs="Arial"/>
          <w:sz w:val="22"/>
          <w:szCs w:val="22"/>
        </w:rPr>
      </w:pPr>
    </w:p>
    <w:p w:rsidR="00DC727D" w:rsidRPr="00DC727D" w:rsidRDefault="00DC727D" w:rsidP="00DC727D">
      <w:pPr>
        <w:ind w:firstLine="708"/>
        <w:jc w:val="both"/>
        <w:rPr>
          <w:rFonts w:ascii="Arial" w:hAnsi="Arial" w:cs="Arial"/>
          <w:sz w:val="22"/>
          <w:szCs w:val="22"/>
        </w:rPr>
      </w:pPr>
      <w:r w:rsidRPr="00DC727D">
        <w:rPr>
          <w:rFonts w:ascii="Arial" w:hAnsi="Arial" w:cs="Arial"/>
          <w:sz w:val="22"/>
          <w:szCs w:val="22"/>
        </w:rPr>
        <w:t>O sistema prevê a possibilidade de ser gerado sinais de fontes de programa musicais (sintonizador AM/FM, CD Player). Essas fontes, com níveis de sinais entre 200 e 300 mV, serão conectadas futuramente à Central de Controle de Áudio, permitindo a emissão de diversos programas para locais diferentes.</w:t>
      </w:r>
    </w:p>
    <w:p w:rsidR="00DC727D" w:rsidRPr="00DC727D" w:rsidRDefault="00DC727D" w:rsidP="00DC727D">
      <w:pPr>
        <w:jc w:val="both"/>
        <w:rPr>
          <w:rFonts w:ascii="Arial" w:hAnsi="Arial" w:cs="Arial"/>
          <w:sz w:val="22"/>
          <w:szCs w:val="22"/>
        </w:rPr>
      </w:pPr>
    </w:p>
    <w:p w:rsidR="00DC727D" w:rsidRPr="00DC727D" w:rsidRDefault="00DC727D" w:rsidP="00DC727D">
      <w:pPr>
        <w:ind w:firstLine="708"/>
        <w:jc w:val="both"/>
        <w:rPr>
          <w:rFonts w:ascii="Arial" w:hAnsi="Arial" w:cs="Arial"/>
          <w:sz w:val="22"/>
          <w:szCs w:val="22"/>
        </w:rPr>
      </w:pPr>
      <w:r w:rsidRPr="00DC727D">
        <w:rPr>
          <w:rFonts w:ascii="Arial" w:hAnsi="Arial" w:cs="Arial"/>
          <w:sz w:val="22"/>
          <w:szCs w:val="22"/>
        </w:rPr>
        <w:t xml:space="preserve">Os sinais selecionados no pré-amplificador são enviados ao seletor de área, sendo este responsável pela setorização das mensagens ou música ambiente em determinada área pré-selecionada.  </w:t>
      </w:r>
    </w:p>
    <w:p w:rsidR="00DC727D" w:rsidRPr="00DC727D" w:rsidRDefault="00DC727D" w:rsidP="00DC727D">
      <w:pPr>
        <w:jc w:val="both"/>
        <w:rPr>
          <w:rFonts w:ascii="Arial" w:hAnsi="Arial" w:cs="Arial"/>
          <w:sz w:val="22"/>
          <w:szCs w:val="22"/>
        </w:rPr>
      </w:pPr>
    </w:p>
    <w:p w:rsidR="00DC727D" w:rsidRPr="00DC727D" w:rsidRDefault="00DC727D" w:rsidP="00DC727D">
      <w:pPr>
        <w:ind w:firstLine="708"/>
        <w:jc w:val="both"/>
        <w:rPr>
          <w:rFonts w:ascii="Arial" w:hAnsi="Arial" w:cs="Arial"/>
          <w:sz w:val="22"/>
          <w:szCs w:val="22"/>
        </w:rPr>
      </w:pPr>
      <w:r w:rsidRPr="00DC727D">
        <w:rPr>
          <w:rFonts w:ascii="Arial" w:hAnsi="Arial" w:cs="Arial"/>
          <w:sz w:val="22"/>
          <w:szCs w:val="22"/>
        </w:rPr>
        <w:t>Deverá ser,considerado um nível máximo de 92 dB,através da homogeneidade de campo acústico, ou seja, o usuário do edifício que estiver mais próximo do sonofletor do que outro usuário, ouvirá uma diferença de nível de pressão sonora de no máximo 3 dB para o outro. Resultado este que está dentro dos padrões internacionais de sonorização.</w:t>
      </w:r>
    </w:p>
    <w:p w:rsidR="00DC727D" w:rsidRPr="00DC727D" w:rsidRDefault="00DC727D" w:rsidP="00DC727D">
      <w:pPr>
        <w:jc w:val="both"/>
        <w:rPr>
          <w:rFonts w:ascii="Arial" w:hAnsi="Arial" w:cs="Arial"/>
          <w:sz w:val="22"/>
          <w:szCs w:val="22"/>
        </w:rPr>
      </w:pPr>
    </w:p>
    <w:p w:rsidR="00DC727D" w:rsidRPr="00261ADF" w:rsidRDefault="00DC727D" w:rsidP="001F2CC6">
      <w:pPr>
        <w:numPr>
          <w:ilvl w:val="1"/>
          <w:numId w:val="24"/>
        </w:numPr>
        <w:jc w:val="both"/>
        <w:rPr>
          <w:rFonts w:ascii="Arial" w:hAnsi="Arial" w:cs="Arial"/>
          <w:b/>
          <w:sz w:val="22"/>
          <w:szCs w:val="22"/>
        </w:rPr>
      </w:pPr>
      <w:r w:rsidRPr="00261ADF">
        <w:rPr>
          <w:rFonts w:ascii="Arial" w:hAnsi="Arial" w:cs="Arial"/>
          <w:b/>
          <w:sz w:val="22"/>
          <w:szCs w:val="22"/>
        </w:rPr>
        <w:t>Som Ambiente</w:t>
      </w:r>
    </w:p>
    <w:p w:rsidR="00DC727D" w:rsidRPr="00DC727D" w:rsidRDefault="00DC727D" w:rsidP="00DC727D">
      <w:pPr>
        <w:jc w:val="both"/>
        <w:rPr>
          <w:rFonts w:ascii="Arial" w:hAnsi="Arial" w:cs="Arial"/>
          <w:sz w:val="22"/>
          <w:szCs w:val="22"/>
        </w:rPr>
      </w:pPr>
    </w:p>
    <w:p w:rsidR="00DC727D" w:rsidRPr="00DC727D" w:rsidRDefault="00DC727D" w:rsidP="00DC727D">
      <w:pPr>
        <w:ind w:firstLine="708"/>
        <w:jc w:val="both"/>
        <w:rPr>
          <w:rFonts w:ascii="Arial" w:hAnsi="Arial" w:cs="Arial"/>
          <w:sz w:val="22"/>
          <w:szCs w:val="22"/>
        </w:rPr>
      </w:pPr>
      <w:r w:rsidRPr="00DC727D">
        <w:rPr>
          <w:rFonts w:ascii="Arial" w:hAnsi="Arial" w:cs="Arial"/>
          <w:sz w:val="22"/>
          <w:szCs w:val="22"/>
        </w:rPr>
        <w:t>O sistema de som ambiente foi dimensionado de forma a propiciar uma distribuição sonora igual e de ótima qualidade em todas as áreas da edificação e de forma a respeitar a vontade / necessidade do usuário em ouvir ou não a música ambiente. Desta forma deverão ser utilizados recursos de controles de volume nos pontos de som das áreas de trabalho juntamente com o recurso de "by-pass" que permite ao usuário ouvir os avisos proferidos mesmo que o potenciômetro de volume da música esteja desligado.</w:t>
      </w:r>
    </w:p>
    <w:p w:rsidR="00DC727D" w:rsidRPr="00DC727D" w:rsidRDefault="00DC727D" w:rsidP="00DC727D">
      <w:pPr>
        <w:jc w:val="both"/>
        <w:rPr>
          <w:rFonts w:ascii="Arial" w:hAnsi="Arial" w:cs="Arial"/>
          <w:sz w:val="22"/>
          <w:szCs w:val="22"/>
        </w:rPr>
      </w:pPr>
    </w:p>
    <w:p w:rsidR="00DC727D" w:rsidRPr="00DC727D" w:rsidRDefault="00DC727D" w:rsidP="00DC727D">
      <w:pPr>
        <w:ind w:firstLine="708"/>
        <w:jc w:val="both"/>
        <w:rPr>
          <w:rFonts w:ascii="Arial" w:hAnsi="Arial" w:cs="Arial"/>
          <w:sz w:val="22"/>
          <w:szCs w:val="22"/>
        </w:rPr>
      </w:pPr>
      <w:r w:rsidRPr="00DC727D">
        <w:rPr>
          <w:rFonts w:ascii="Arial" w:hAnsi="Arial" w:cs="Arial"/>
          <w:sz w:val="22"/>
          <w:szCs w:val="22"/>
        </w:rPr>
        <w:t>Recomenda-se a adoção dos seguintes critérios de setorização nas áreas como descrito abaixo:</w:t>
      </w:r>
    </w:p>
    <w:p w:rsidR="00DC727D" w:rsidRPr="00DC727D" w:rsidRDefault="00DC727D" w:rsidP="00DC727D">
      <w:pPr>
        <w:jc w:val="both"/>
        <w:rPr>
          <w:rFonts w:ascii="Arial" w:hAnsi="Arial" w:cs="Arial"/>
          <w:sz w:val="22"/>
          <w:szCs w:val="22"/>
        </w:rPr>
      </w:pPr>
      <w:r w:rsidRPr="00DC727D">
        <w:rPr>
          <w:rFonts w:ascii="Arial" w:hAnsi="Arial" w:cs="Arial"/>
          <w:sz w:val="22"/>
          <w:szCs w:val="22"/>
        </w:rPr>
        <w:t xml:space="preserve"> </w:t>
      </w:r>
    </w:p>
    <w:p w:rsidR="00DC727D" w:rsidRPr="00DC727D" w:rsidRDefault="00DC727D" w:rsidP="001F2CC6">
      <w:pPr>
        <w:numPr>
          <w:ilvl w:val="0"/>
          <w:numId w:val="25"/>
        </w:numPr>
        <w:jc w:val="both"/>
        <w:rPr>
          <w:rFonts w:ascii="Arial" w:hAnsi="Arial" w:cs="Arial"/>
          <w:sz w:val="22"/>
          <w:szCs w:val="22"/>
        </w:rPr>
      </w:pPr>
      <w:r w:rsidRPr="00DC727D">
        <w:rPr>
          <w:rFonts w:ascii="Arial" w:hAnsi="Arial" w:cs="Arial"/>
          <w:sz w:val="22"/>
          <w:szCs w:val="22"/>
        </w:rPr>
        <w:t>áreas comuns: banheiros, copas, corredores, restaurante, sala de múltiplas funções e hall’s de escadas e elevadores - pontos de som sem potenciômetros;</w:t>
      </w:r>
    </w:p>
    <w:p w:rsidR="00DC727D" w:rsidRPr="00DC727D" w:rsidRDefault="00DC727D" w:rsidP="001F2CC6">
      <w:pPr>
        <w:numPr>
          <w:ilvl w:val="0"/>
          <w:numId w:val="25"/>
        </w:numPr>
        <w:jc w:val="both"/>
        <w:rPr>
          <w:rFonts w:ascii="Arial" w:hAnsi="Arial" w:cs="Arial"/>
          <w:sz w:val="22"/>
          <w:szCs w:val="22"/>
        </w:rPr>
      </w:pPr>
      <w:r w:rsidRPr="00DC727D">
        <w:rPr>
          <w:rFonts w:ascii="Arial" w:hAnsi="Arial" w:cs="Arial"/>
          <w:sz w:val="22"/>
          <w:szCs w:val="22"/>
        </w:rPr>
        <w:t>áreas de trabalho - pontos de som com potenciômetros e sistema de by-pass, ligados a amplificadores que controlam o som em cada andar (alem de subsolo e térreo);</w:t>
      </w:r>
    </w:p>
    <w:p w:rsidR="00DC727D" w:rsidRDefault="00DC727D" w:rsidP="001F2CC6">
      <w:pPr>
        <w:numPr>
          <w:ilvl w:val="0"/>
          <w:numId w:val="25"/>
        </w:numPr>
        <w:jc w:val="both"/>
        <w:rPr>
          <w:rFonts w:ascii="Arial" w:hAnsi="Arial" w:cs="Arial"/>
          <w:sz w:val="22"/>
          <w:szCs w:val="22"/>
        </w:rPr>
      </w:pPr>
      <w:r w:rsidRPr="00DC727D">
        <w:rPr>
          <w:rFonts w:ascii="Arial" w:hAnsi="Arial" w:cs="Arial"/>
          <w:sz w:val="22"/>
          <w:szCs w:val="22"/>
        </w:rPr>
        <w:t>varas - pontos de som com potenciômetros e by-pass, mas com 01 amplificador independente por Vara proporcionando, assim, ao responsável pelo setor o controle do som neste local .</w:t>
      </w:r>
    </w:p>
    <w:p w:rsidR="00DC727D" w:rsidRPr="00DC727D" w:rsidRDefault="00DC727D" w:rsidP="00DC727D">
      <w:pPr>
        <w:ind w:left="720"/>
        <w:jc w:val="both"/>
        <w:rPr>
          <w:rFonts w:ascii="Arial" w:hAnsi="Arial" w:cs="Arial"/>
          <w:sz w:val="22"/>
          <w:szCs w:val="22"/>
        </w:rPr>
      </w:pPr>
    </w:p>
    <w:p w:rsidR="00DC727D" w:rsidRPr="00261ADF" w:rsidRDefault="00DC727D" w:rsidP="001F2CC6">
      <w:pPr>
        <w:numPr>
          <w:ilvl w:val="1"/>
          <w:numId w:val="24"/>
        </w:numPr>
        <w:jc w:val="both"/>
        <w:rPr>
          <w:rFonts w:ascii="Arial" w:hAnsi="Arial" w:cs="Arial"/>
          <w:b/>
          <w:sz w:val="22"/>
          <w:szCs w:val="22"/>
        </w:rPr>
      </w:pPr>
      <w:r w:rsidRPr="00261ADF">
        <w:rPr>
          <w:rFonts w:ascii="Arial" w:hAnsi="Arial" w:cs="Arial"/>
          <w:b/>
          <w:sz w:val="22"/>
          <w:szCs w:val="22"/>
        </w:rPr>
        <w:t>Sistema de Som Operacional / Projeção de Vídeo do Auditório</w:t>
      </w:r>
    </w:p>
    <w:p w:rsidR="00DC727D" w:rsidRPr="00DC727D" w:rsidRDefault="00DC727D" w:rsidP="00DC727D">
      <w:pPr>
        <w:jc w:val="both"/>
        <w:rPr>
          <w:rFonts w:ascii="Arial" w:hAnsi="Arial" w:cs="Arial"/>
          <w:sz w:val="22"/>
          <w:szCs w:val="22"/>
        </w:rPr>
      </w:pPr>
      <w:r w:rsidRPr="00DC727D">
        <w:rPr>
          <w:rFonts w:ascii="Arial" w:hAnsi="Arial" w:cs="Arial"/>
          <w:sz w:val="22"/>
          <w:szCs w:val="22"/>
        </w:rPr>
        <w:t xml:space="preserve"> </w:t>
      </w:r>
    </w:p>
    <w:p w:rsidR="00DC727D" w:rsidRPr="00DC727D" w:rsidRDefault="00DC727D" w:rsidP="00DC727D">
      <w:pPr>
        <w:ind w:firstLine="708"/>
        <w:jc w:val="both"/>
        <w:rPr>
          <w:rFonts w:ascii="Arial" w:hAnsi="Arial" w:cs="Arial"/>
          <w:sz w:val="22"/>
          <w:szCs w:val="22"/>
        </w:rPr>
      </w:pPr>
      <w:r w:rsidRPr="00DC727D">
        <w:rPr>
          <w:rFonts w:ascii="Arial" w:hAnsi="Arial" w:cs="Arial"/>
          <w:sz w:val="22"/>
          <w:szCs w:val="22"/>
        </w:rPr>
        <w:t>O sistema de som operacional / projeção deverá ser dimensionado levando em consideração uma distribuição de som uniforme, de alta qualidade e potente para o auditório, propiciando desta forma a realização de eventos no auditório tais como: reuniões, palestras, projeção de filmes e pequenas apresentações.</w:t>
      </w:r>
    </w:p>
    <w:p w:rsidR="00DC727D" w:rsidRPr="00DC727D" w:rsidRDefault="00DC727D" w:rsidP="00DC727D">
      <w:pPr>
        <w:jc w:val="both"/>
        <w:rPr>
          <w:rFonts w:ascii="Arial" w:hAnsi="Arial" w:cs="Arial"/>
          <w:sz w:val="22"/>
          <w:szCs w:val="22"/>
        </w:rPr>
      </w:pPr>
    </w:p>
    <w:p w:rsidR="00DC727D" w:rsidRPr="00DC727D" w:rsidRDefault="00DC727D" w:rsidP="00DC727D">
      <w:pPr>
        <w:ind w:firstLine="708"/>
        <w:jc w:val="both"/>
        <w:rPr>
          <w:rFonts w:ascii="Arial" w:hAnsi="Arial" w:cs="Arial"/>
          <w:sz w:val="22"/>
          <w:szCs w:val="22"/>
        </w:rPr>
      </w:pPr>
      <w:r w:rsidRPr="00DC727D">
        <w:rPr>
          <w:rFonts w:ascii="Arial" w:hAnsi="Arial" w:cs="Arial"/>
          <w:sz w:val="22"/>
          <w:szCs w:val="22"/>
        </w:rPr>
        <w:t>O auditório será equipado com recursos multimídia (projetor de vídeo e dados, retro projetor e projetor de slides) proporcionando aos funcionários e convidados à infra-estrutura suficiente para suas apresentações.</w:t>
      </w:r>
    </w:p>
    <w:p w:rsidR="00DC727D" w:rsidRPr="00DC727D" w:rsidRDefault="00DC727D" w:rsidP="00DC727D">
      <w:pPr>
        <w:jc w:val="both"/>
        <w:rPr>
          <w:rFonts w:ascii="Arial" w:hAnsi="Arial" w:cs="Arial"/>
          <w:sz w:val="22"/>
          <w:szCs w:val="22"/>
        </w:rPr>
      </w:pPr>
    </w:p>
    <w:p w:rsidR="00DC727D" w:rsidRPr="00DC727D" w:rsidRDefault="00DC727D" w:rsidP="00DC727D">
      <w:pPr>
        <w:ind w:firstLine="708"/>
        <w:jc w:val="both"/>
        <w:rPr>
          <w:rFonts w:ascii="Arial" w:hAnsi="Arial" w:cs="Arial"/>
          <w:sz w:val="22"/>
          <w:szCs w:val="22"/>
        </w:rPr>
      </w:pPr>
      <w:r w:rsidRPr="00DC727D">
        <w:rPr>
          <w:rFonts w:ascii="Arial" w:hAnsi="Arial" w:cs="Arial"/>
          <w:sz w:val="22"/>
          <w:szCs w:val="22"/>
        </w:rPr>
        <w:t>Serão distribuídos microfones com fio no palco e laterais do auditório e, também, microfones sem fio de forma a facilitar as palestras.</w:t>
      </w:r>
    </w:p>
    <w:p w:rsidR="00DC727D" w:rsidRPr="00DC727D" w:rsidRDefault="00DC727D" w:rsidP="00DC727D">
      <w:pPr>
        <w:jc w:val="both"/>
        <w:rPr>
          <w:rFonts w:ascii="Arial" w:hAnsi="Arial" w:cs="Arial"/>
          <w:sz w:val="22"/>
          <w:szCs w:val="22"/>
        </w:rPr>
      </w:pPr>
    </w:p>
    <w:p w:rsidR="00DC727D" w:rsidRPr="00DC727D" w:rsidRDefault="00DC727D" w:rsidP="00DC727D">
      <w:pPr>
        <w:ind w:firstLine="708"/>
        <w:jc w:val="both"/>
        <w:rPr>
          <w:rFonts w:ascii="Arial" w:hAnsi="Arial" w:cs="Arial"/>
          <w:sz w:val="22"/>
          <w:szCs w:val="22"/>
        </w:rPr>
      </w:pPr>
      <w:r w:rsidRPr="00DC727D">
        <w:rPr>
          <w:rFonts w:ascii="Arial" w:hAnsi="Arial" w:cs="Arial"/>
          <w:sz w:val="22"/>
          <w:szCs w:val="22"/>
        </w:rPr>
        <w:t>A distribuição sonora será realizada através de caixas acústicas nas laterais do auditório, caixas de retomo de palco e sonofletores de teto sobre a platéia.</w:t>
      </w:r>
    </w:p>
    <w:p w:rsidR="00386901" w:rsidRDefault="00386901" w:rsidP="00DC727D">
      <w:pPr>
        <w:jc w:val="both"/>
        <w:rPr>
          <w:rFonts w:ascii="Arial" w:hAnsi="Arial" w:cs="Arial"/>
          <w:sz w:val="22"/>
          <w:szCs w:val="22"/>
        </w:rPr>
      </w:pPr>
    </w:p>
    <w:p w:rsidR="00386901" w:rsidRPr="0045349B" w:rsidRDefault="00386901" w:rsidP="00386901">
      <w:pPr>
        <w:widowControl w:val="0"/>
        <w:pBdr>
          <w:bottom w:val="single" w:sz="4" w:space="1" w:color="000000"/>
        </w:pBdr>
        <w:tabs>
          <w:tab w:val="left" w:pos="0"/>
        </w:tabs>
        <w:jc w:val="both"/>
        <w:rPr>
          <w:rFonts w:ascii="Arial" w:hAnsi="Arial" w:cs="Arial"/>
          <w:b/>
          <w:sz w:val="32"/>
          <w:szCs w:val="32"/>
        </w:rPr>
      </w:pPr>
      <w:r>
        <w:rPr>
          <w:rFonts w:ascii="Arial" w:hAnsi="Arial" w:cs="Arial"/>
          <w:b/>
          <w:sz w:val="32"/>
          <w:szCs w:val="32"/>
        </w:rPr>
        <w:t>10</w:t>
      </w:r>
      <w:r w:rsidRPr="0045349B">
        <w:rPr>
          <w:rFonts w:ascii="Arial" w:hAnsi="Arial" w:cs="Arial"/>
          <w:b/>
          <w:sz w:val="32"/>
          <w:szCs w:val="32"/>
        </w:rPr>
        <w:t xml:space="preserve">. </w:t>
      </w:r>
      <w:r w:rsidR="00DC727D">
        <w:rPr>
          <w:rFonts w:ascii="Arial" w:hAnsi="Arial" w:cs="Arial"/>
          <w:b/>
          <w:sz w:val="32"/>
          <w:szCs w:val="32"/>
        </w:rPr>
        <w:t>Material de Infra Est</w:t>
      </w:r>
      <w:r w:rsidR="004427D4">
        <w:rPr>
          <w:rFonts w:ascii="Arial" w:hAnsi="Arial" w:cs="Arial"/>
          <w:b/>
          <w:sz w:val="32"/>
          <w:szCs w:val="32"/>
        </w:rPr>
        <w:t>r</w:t>
      </w:r>
      <w:r w:rsidR="00DC727D">
        <w:rPr>
          <w:rFonts w:ascii="Arial" w:hAnsi="Arial" w:cs="Arial"/>
          <w:b/>
          <w:sz w:val="32"/>
          <w:szCs w:val="32"/>
        </w:rPr>
        <w:t>utura</w:t>
      </w:r>
    </w:p>
    <w:p w:rsidR="00386901" w:rsidRPr="0077262F" w:rsidRDefault="00386901" w:rsidP="00386901">
      <w:pPr>
        <w:jc w:val="both"/>
        <w:rPr>
          <w:rFonts w:ascii="Arial" w:hAnsi="Arial" w:cs="Arial"/>
          <w:sz w:val="22"/>
          <w:szCs w:val="22"/>
        </w:rPr>
      </w:pPr>
    </w:p>
    <w:p w:rsidR="00386901" w:rsidRDefault="00386901" w:rsidP="002A70BF">
      <w:pPr>
        <w:jc w:val="both"/>
        <w:rPr>
          <w:rFonts w:ascii="Arial" w:hAnsi="Arial" w:cs="Arial"/>
          <w:sz w:val="22"/>
          <w:szCs w:val="22"/>
        </w:rPr>
      </w:pPr>
    </w:p>
    <w:p w:rsidR="00DC727D" w:rsidRPr="00261ADF" w:rsidRDefault="00DC727D" w:rsidP="004427D4">
      <w:pPr>
        <w:jc w:val="both"/>
        <w:rPr>
          <w:rFonts w:ascii="Arial" w:hAnsi="Arial" w:cs="Arial"/>
          <w:b/>
          <w:sz w:val="22"/>
          <w:szCs w:val="22"/>
        </w:rPr>
      </w:pPr>
      <w:r w:rsidRPr="00261ADF">
        <w:rPr>
          <w:rFonts w:ascii="Arial" w:hAnsi="Arial" w:cs="Arial"/>
          <w:b/>
          <w:sz w:val="22"/>
          <w:szCs w:val="22"/>
        </w:rPr>
        <w:t>10.1</w:t>
      </w:r>
      <w:r w:rsidRPr="00261ADF">
        <w:rPr>
          <w:rFonts w:ascii="Arial" w:hAnsi="Arial" w:cs="Arial"/>
          <w:b/>
          <w:sz w:val="22"/>
          <w:szCs w:val="22"/>
        </w:rPr>
        <w:tab/>
        <w:t>D</w:t>
      </w:r>
      <w:r w:rsidR="00261ADF" w:rsidRPr="00261ADF">
        <w:rPr>
          <w:rFonts w:ascii="Arial" w:hAnsi="Arial" w:cs="Arial"/>
          <w:b/>
          <w:sz w:val="22"/>
          <w:szCs w:val="22"/>
        </w:rPr>
        <w:t>efinições</w:t>
      </w:r>
      <w:r w:rsidRPr="00261ADF">
        <w:rPr>
          <w:rFonts w:ascii="Arial" w:hAnsi="Arial" w:cs="Arial"/>
          <w:b/>
          <w:sz w:val="22"/>
          <w:szCs w:val="22"/>
        </w:rPr>
        <w:t xml:space="preserve"> E P</w:t>
      </w:r>
      <w:r w:rsidR="00261ADF" w:rsidRPr="00261ADF">
        <w:rPr>
          <w:rFonts w:ascii="Arial" w:hAnsi="Arial" w:cs="Arial"/>
          <w:b/>
          <w:sz w:val="22"/>
          <w:szCs w:val="22"/>
        </w:rPr>
        <w:t>remissas</w:t>
      </w:r>
    </w:p>
    <w:p w:rsidR="00DC727D" w:rsidRPr="00DC727D" w:rsidRDefault="00DC727D" w:rsidP="00DC727D">
      <w:pPr>
        <w:ind w:firstLine="708"/>
        <w:jc w:val="both"/>
        <w:rPr>
          <w:rFonts w:ascii="Arial" w:hAnsi="Arial" w:cs="Arial"/>
          <w:sz w:val="22"/>
          <w:szCs w:val="22"/>
        </w:rPr>
      </w:pPr>
    </w:p>
    <w:p w:rsidR="00DC727D" w:rsidRPr="00DC727D" w:rsidRDefault="00DC727D" w:rsidP="00DC727D">
      <w:pPr>
        <w:ind w:firstLine="708"/>
        <w:jc w:val="both"/>
        <w:rPr>
          <w:rFonts w:ascii="Arial" w:hAnsi="Arial" w:cs="Arial"/>
          <w:sz w:val="22"/>
          <w:szCs w:val="22"/>
        </w:rPr>
      </w:pPr>
      <w:r w:rsidRPr="00DC727D">
        <w:rPr>
          <w:rFonts w:ascii="Arial" w:hAnsi="Arial" w:cs="Arial"/>
          <w:sz w:val="22"/>
          <w:szCs w:val="22"/>
        </w:rPr>
        <w:t>A infra-estrutura será através de eletrodutos e eletrocalhas para todos cabos de sinal de baixa potência, para os sistemas descritos neste memorial. Esta determinação visa simplificar as instalações e futuras manutenções.</w:t>
      </w:r>
    </w:p>
    <w:p w:rsidR="00DC727D" w:rsidRPr="00DC727D" w:rsidRDefault="00DC727D" w:rsidP="00DC727D">
      <w:pPr>
        <w:ind w:firstLine="708"/>
        <w:jc w:val="both"/>
        <w:rPr>
          <w:rFonts w:ascii="Arial" w:hAnsi="Arial" w:cs="Arial"/>
          <w:sz w:val="22"/>
          <w:szCs w:val="22"/>
        </w:rPr>
      </w:pPr>
    </w:p>
    <w:p w:rsidR="00DC727D" w:rsidRPr="00DC727D" w:rsidRDefault="00DC727D" w:rsidP="00DC727D">
      <w:pPr>
        <w:ind w:firstLine="708"/>
        <w:jc w:val="both"/>
        <w:rPr>
          <w:rFonts w:ascii="Arial" w:hAnsi="Arial" w:cs="Arial"/>
          <w:sz w:val="22"/>
          <w:szCs w:val="22"/>
        </w:rPr>
      </w:pPr>
      <w:r w:rsidRPr="00DC727D">
        <w:rPr>
          <w:rFonts w:ascii="Arial" w:hAnsi="Arial" w:cs="Arial"/>
          <w:sz w:val="22"/>
          <w:szCs w:val="22"/>
        </w:rPr>
        <w:t>Para que isso possa ocorrer, todos os eletrodutos e eletrocalhas instalados deverão respeitar as determinações da ANSI/TIA/EIA 569.</w:t>
      </w:r>
    </w:p>
    <w:p w:rsidR="00DC727D" w:rsidRPr="00DC727D" w:rsidRDefault="00DC727D" w:rsidP="00DC727D">
      <w:pPr>
        <w:ind w:firstLine="708"/>
        <w:jc w:val="both"/>
        <w:rPr>
          <w:rFonts w:ascii="Arial" w:hAnsi="Arial" w:cs="Arial"/>
          <w:sz w:val="22"/>
          <w:szCs w:val="22"/>
        </w:rPr>
      </w:pPr>
    </w:p>
    <w:p w:rsidR="00DC727D" w:rsidRPr="00DC727D" w:rsidRDefault="00DC727D" w:rsidP="00DC727D">
      <w:pPr>
        <w:ind w:firstLine="708"/>
        <w:jc w:val="both"/>
        <w:rPr>
          <w:rFonts w:ascii="Arial" w:hAnsi="Arial" w:cs="Arial"/>
          <w:sz w:val="22"/>
          <w:szCs w:val="22"/>
        </w:rPr>
      </w:pPr>
      <w:r w:rsidRPr="00DC727D">
        <w:rPr>
          <w:rFonts w:ascii="Arial" w:hAnsi="Arial" w:cs="Arial"/>
          <w:sz w:val="22"/>
          <w:szCs w:val="22"/>
        </w:rPr>
        <w:t>Cabos de alimentação que se fizerem necessários serão levados até os pontos através de uma infra-estrutura paralela, independente.</w:t>
      </w:r>
    </w:p>
    <w:p w:rsidR="00DC727D" w:rsidRPr="00DC727D" w:rsidRDefault="00DC727D" w:rsidP="00DC727D">
      <w:pPr>
        <w:ind w:firstLine="708"/>
        <w:jc w:val="both"/>
        <w:rPr>
          <w:rFonts w:ascii="Arial" w:hAnsi="Arial" w:cs="Arial"/>
          <w:sz w:val="22"/>
          <w:szCs w:val="22"/>
        </w:rPr>
      </w:pPr>
    </w:p>
    <w:p w:rsidR="00DC727D" w:rsidRDefault="00DC727D" w:rsidP="00DC727D">
      <w:pPr>
        <w:ind w:firstLine="708"/>
        <w:jc w:val="both"/>
        <w:rPr>
          <w:rFonts w:ascii="Arial" w:hAnsi="Arial" w:cs="Arial"/>
          <w:sz w:val="22"/>
          <w:szCs w:val="22"/>
        </w:rPr>
      </w:pPr>
      <w:r w:rsidRPr="00DC727D">
        <w:rPr>
          <w:rFonts w:ascii="Arial" w:hAnsi="Arial" w:cs="Arial"/>
          <w:sz w:val="22"/>
          <w:szCs w:val="22"/>
        </w:rPr>
        <w:t>A distribuição principal, partindo do armário da prumada, será feita através de um sistema de eletrocalhas enquanto a entrada nas salas será feita por eletrodutos partindo da calha mais próxima.</w:t>
      </w:r>
    </w:p>
    <w:p w:rsidR="004427D4" w:rsidRPr="00DC727D" w:rsidRDefault="004427D4" w:rsidP="00DC727D">
      <w:pPr>
        <w:ind w:firstLine="708"/>
        <w:jc w:val="both"/>
        <w:rPr>
          <w:rFonts w:ascii="Arial" w:hAnsi="Arial" w:cs="Arial"/>
          <w:sz w:val="22"/>
          <w:szCs w:val="22"/>
        </w:rPr>
      </w:pPr>
    </w:p>
    <w:p w:rsidR="00DC727D" w:rsidRPr="00261ADF" w:rsidRDefault="00DC727D" w:rsidP="004427D4">
      <w:pPr>
        <w:jc w:val="both"/>
        <w:rPr>
          <w:rFonts w:ascii="Arial" w:hAnsi="Arial" w:cs="Arial"/>
          <w:b/>
          <w:sz w:val="22"/>
          <w:szCs w:val="22"/>
        </w:rPr>
      </w:pPr>
      <w:r w:rsidRPr="00261ADF">
        <w:rPr>
          <w:rFonts w:ascii="Arial" w:hAnsi="Arial" w:cs="Arial"/>
          <w:b/>
          <w:sz w:val="22"/>
          <w:szCs w:val="22"/>
        </w:rPr>
        <w:t>10.1.1</w:t>
      </w:r>
      <w:r w:rsidRPr="00261ADF">
        <w:rPr>
          <w:rFonts w:ascii="Arial" w:hAnsi="Arial" w:cs="Arial"/>
          <w:b/>
          <w:sz w:val="22"/>
          <w:szCs w:val="22"/>
        </w:rPr>
        <w:tab/>
      </w:r>
      <w:r w:rsidR="00261ADF" w:rsidRPr="00261ADF">
        <w:rPr>
          <w:rFonts w:ascii="Arial" w:hAnsi="Arial" w:cs="Arial"/>
          <w:b/>
          <w:sz w:val="22"/>
          <w:szCs w:val="22"/>
        </w:rPr>
        <w:t>Aterramento</w:t>
      </w:r>
    </w:p>
    <w:p w:rsidR="00DC727D" w:rsidRPr="00DC727D" w:rsidRDefault="00DC727D" w:rsidP="00DC727D">
      <w:pPr>
        <w:ind w:firstLine="708"/>
        <w:jc w:val="both"/>
        <w:rPr>
          <w:rFonts w:ascii="Arial" w:hAnsi="Arial" w:cs="Arial"/>
          <w:sz w:val="22"/>
          <w:szCs w:val="22"/>
        </w:rPr>
      </w:pPr>
    </w:p>
    <w:p w:rsidR="00DC727D" w:rsidRPr="00DC727D" w:rsidRDefault="00DC727D" w:rsidP="00DC727D">
      <w:pPr>
        <w:ind w:firstLine="708"/>
        <w:jc w:val="both"/>
        <w:rPr>
          <w:rFonts w:ascii="Arial" w:hAnsi="Arial" w:cs="Arial"/>
          <w:sz w:val="22"/>
          <w:szCs w:val="22"/>
        </w:rPr>
      </w:pPr>
      <w:r w:rsidRPr="00DC727D">
        <w:rPr>
          <w:rFonts w:ascii="Arial" w:hAnsi="Arial" w:cs="Arial"/>
          <w:sz w:val="22"/>
          <w:szCs w:val="22"/>
        </w:rPr>
        <w:t>O aterramento deve ser considerado parte integrante dos sistemas pela sua importância na proteção de pessoas e equipamentos contra sobre tensões, além da redução do efeito das interferências eletromagnéticas (EMI) sobre o cabeamento. Um aterramento inadequado pode induzir corrente capaz de afetar seriamente os circuitos de comunicação de dados.</w:t>
      </w:r>
    </w:p>
    <w:p w:rsidR="00DC727D" w:rsidRPr="00DC727D" w:rsidRDefault="00DC727D" w:rsidP="00DC727D">
      <w:pPr>
        <w:ind w:firstLine="708"/>
        <w:jc w:val="both"/>
        <w:rPr>
          <w:rFonts w:ascii="Arial" w:hAnsi="Arial" w:cs="Arial"/>
          <w:sz w:val="22"/>
          <w:szCs w:val="22"/>
        </w:rPr>
      </w:pPr>
    </w:p>
    <w:p w:rsidR="00386901" w:rsidRDefault="00DC727D" w:rsidP="00DC727D">
      <w:pPr>
        <w:ind w:firstLine="708"/>
        <w:jc w:val="both"/>
        <w:rPr>
          <w:rFonts w:ascii="Arial" w:hAnsi="Arial" w:cs="Arial"/>
          <w:sz w:val="22"/>
          <w:szCs w:val="22"/>
        </w:rPr>
      </w:pPr>
      <w:r w:rsidRPr="00DC727D">
        <w:rPr>
          <w:rFonts w:ascii="Arial" w:hAnsi="Arial" w:cs="Arial"/>
          <w:sz w:val="22"/>
          <w:szCs w:val="22"/>
        </w:rPr>
        <w:t>Todos os componentes metálicos da infra-estrutura devem ser unidos e as junções devem ser resistentes, duráveis e de baixa impedância para assegurar a continuidade elétrica. Os eletrodutos que terminam em calha devem ser fixados mecanicamente. As eletrocalhas devem ser aterradas, sendo ligadas ao sistema de aterramento do prédio, com cabo de cobre sólido sem capa não menor que 6 AWG.</w:t>
      </w:r>
    </w:p>
    <w:p w:rsidR="004427D4" w:rsidRDefault="004427D4" w:rsidP="004427D4">
      <w:pPr>
        <w:jc w:val="both"/>
        <w:rPr>
          <w:rFonts w:ascii="Arial" w:hAnsi="Arial" w:cs="Arial"/>
          <w:sz w:val="22"/>
          <w:szCs w:val="22"/>
        </w:rPr>
      </w:pPr>
    </w:p>
    <w:p w:rsidR="004427D4" w:rsidRPr="0045349B" w:rsidRDefault="004427D4" w:rsidP="004427D4">
      <w:pPr>
        <w:widowControl w:val="0"/>
        <w:pBdr>
          <w:bottom w:val="single" w:sz="4" w:space="1" w:color="000000"/>
        </w:pBdr>
        <w:tabs>
          <w:tab w:val="left" w:pos="0"/>
        </w:tabs>
        <w:jc w:val="both"/>
        <w:rPr>
          <w:rFonts w:ascii="Arial" w:hAnsi="Arial" w:cs="Arial"/>
          <w:b/>
          <w:sz w:val="32"/>
          <w:szCs w:val="32"/>
        </w:rPr>
      </w:pPr>
      <w:r>
        <w:rPr>
          <w:rFonts w:ascii="Arial" w:hAnsi="Arial" w:cs="Arial"/>
          <w:b/>
          <w:sz w:val="32"/>
          <w:szCs w:val="32"/>
        </w:rPr>
        <w:t>1</w:t>
      </w:r>
      <w:r w:rsidR="00460227">
        <w:rPr>
          <w:rFonts w:ascii="Arial" w:hAnsi="Arial" w:cs="Arial"/>
          <w:b/>
          <w:sz w:val="32"/>
          <w:szCs w:val="32"/>
        </w:rPr>
        <w:t>1</w:t>
      </w:r>
      <w:r w:rsidRPr="0045349B">
        <w:rPr>
          <w:rFonts w:ascii="Arial" w:hAnsi="Arial" w:cs="Arial"/>
          <w:b/>
          <w:sz w:val="32"/>
          <w:szCs w:val="32"/>
        </w:rPr>
        <w:t xml:space="preserve">. </w:t>
      </w:r>
      <w:r>
        <w:rPr>
          <w:rFonts w:ascii="Arial" w:hAnsi="Arial" w:cs="Arial"/>
          <w:b/>
          <w:sz w:val="32"/>
          <w:szCs w:val="32"/>
        </w:rPr>
        <w:t>Treinamento</w:t>
      </w:r>
    </w:p>
    <w:p w:rsidR="004427D4" w:rsidRPr="0077262F" w:rsidRDefault="004427D4" w:rsidP="004427D4">
      <w:pPr>
        <w:jc w:val="both"/>
        <w:rPr>
          <w:rFonts w:ascii="Arial" w:hAnsi="Arial" w:cs="Arial"/>
          <w:sz w:val="22"/>
          <w:szCs w:val="22"/>
        </w:rPr>
      </w:pPr>
    </w:p>
    <w:p w:rsidR="004427D4" w:rsidRPr="004427D4" w:rsidRDefault="004427D4" w:rsidP="004427D4">
      <w:pPr>
        <w:ind w:firstLine="708"/>
        <w:jc w:val="both"/>
        <w:rPr>
          <w:rFonts w:ascii="Arial" w:hAnsi="Arial" w:cs="Arial"/>
          <w:sz w:val="22"/>
          <w:szCs w:val="22"/>
        </w:rPr>
      </w:pPr>
      <w:r w:rsidRPr="004427D4">
        <w:rPr>
          <w:rFonts w:ascii="Arial" w:hAnsi="Arial" w:cs="Arial"/>
          <w:sz w:val="22"/>
          <w:szCs w:val="22"/>
        </w:rPr>
        <w:t>Deverá ser fornecido treinamento completo, inclusive com apostilas explicativas, para os técnicos do DPF sobre o funcionamento e operação dos equipamentos ofertados.</w:t>
      </w:r>
    </w:p>
    <w:p w:rsidR="004427D4" w:rsidRPr="004427D4" w:rsidRDefault="004427D4" w:rsidP="004427D4">
      <w:pPr>
        <w:jc w:val="both"/>
        <w:rPr>
          <w:rFonts w:ascii="Arial" w:hAnsi="Arial" w:cs="Arial"/>
          <w:sz w:val="22"/>
          <w:szCs w:val="22"/>
        </w:rPr>
      </w:pPr>
    </w:p>
    <w:p w:rsidR="004427D4" w:rsidRPr="004427D4" w:rsidRDefault="004427D4" w:rsidP="004427D4">
      <w:pPr>
        <w:ind w:firstLine="708"/>
        <w:jc w:val="both"/>
        <w:rPr>
          <w:rFonts w:ascii="Arial" w:hAnsi="Arial" w:cs="Arial"/>
          <w:sz w:val="22"/>
          <w:szCs w:val="22"/>
        </w:rPr>
      </w:pPr>
      <w:r>
        <w:rPr>
          <w:rFonts w:ascii="Arial" w:hAnsi="Arial" w:cs="Arial"/>
          <w:sz w:val="22"/>
          <w:szCs w:val="22"/>
        </w:rPr>
        <w:t>T</w:t>
      </w:r>
      <w:r w:rsidRPr="004427D4">
        <w:rPr>
          <w:rFonts w:ascii="Arial" w:hAnsi="Arial" w:cs="Arial"/>
          <w:sz w:val="22"/>
          <w:szCs w:val="22"/>
        </w:rPr>
        <w:t>odo o material didático necessário (apostilas, materiais de instrução. etc.) deverá ser fornecido pela contratada em língua portuguesa.</w:t>
      </w:r>
    </w:p>
    <w:p w:rsidR="004427D4" w:rsidRPr="004427D4" w:rsidRDefault="004427D4" w:rsidP="004427D4">
      <w:pPr>
        <w:jc w:val="both"/>
        <w:rPr>
          <w:rFonts w:ascii="Arial" w:hAnsi="Arial" w:cs="Arial"/>
          <w:sz w:val="22"/>
          <w:szCs w:val="22"/>
        </w:rPr>
      </w:pPr>
    </w:p>
    <w:p w:rsidR="004427D4" w:rsidRDefault="004427D4" w:rsidP="004427D4">
      <w:pPr>
        <w:ind w:firstLine="708"/>
        <w:jc w:val="both"/>
        <w:rPr>
          <w:rFonts w:ascii="Arial" w:hAnsi="Arial" w:cs="Arial"/>
          <w:sz w:val="22"/>
          <w:szCs w:val="22"/>
        </w:rPr>
      </w:pPr>
      <w:r w:rsidRPr="004427D4">
        <w:rPr>
          <w:rFonts w:ascii="Arial" w:hAnsi="Arial" w:cs="Arial"/>
          <w:sz w:val="22"/>
          <w:szCs w:val="22"/>
        </w:rPr>
        <w:t>O treinamento de operação e manutenção deverá ser complementado no campo, durante os testes de aceitação dos equipamentos, quando os instrutores deverão prestar quaisquer esclarecimentos sobre o sistema aos técnicos do DPF.</w:t>
      </w:r>
    </w:p>
    <w:p w:rsidR="004427D4" w:rsidRDefault="004427D4" w:rsidP="004427D4">
      <w:pPr>
        <w:jc w:val="both"/>
        <w:rPr>
          <w:rFonts w:ascii="Arial" w:hAnsi="Arial" w:cs="Arial"/>
          <w:sz w:val="22"/>
          <w:szCs w:val="22"/>
        </w:rPr>
      </w:pPr>
    </w:p>
    <w:p w:rsidR="004427D4" w:rsidRDefault="004427D4" w:rsidP="004427D4">
      <w:pPr>
        <w:jc w:val="both"/>
        <w:rPr>
          <w:rFonts w:ascii="Arial" w:hAnsi="Arial" w:cs="Arial"/>
          <w:sz w:val="22"/>
          <w:szCs w:val="22"/>
        </w:rPr>
      </w:pPr>
    </w:p>
    <w:p w:rsidR="004427D4" w:rsidRPr="0045349B" w:rsidRDefault="004427D4" w:rsidP="004427D4">
      <w:pPr>
        <w:widowControl w:val="0"/>
        <w:pBdr>
          <w:bottom w:val="single" w:sz="4" w:space="1" w:color="000000"/>
        </w:pBdr>
        <w:tabs>
          <w:tab w:val="left" w:pos="0"/>
        </w:tabs>
        <w:jc w:val="both"/>
        <w:rPr>
          <w:rFonts w:ascii="Arial" w:hAnsi="Arial" w:cs="Arial"/>
          <w:b/>
          <w:sz w:val="32"/>
          <w:szCs w:val="32"/>
        </w:rPr>
      </w:pPr>
      <w:r>
        <w:rPr>
          <w:rFonts w:ascii="Arial" w:hAnsi="Arial" w:cs="Arial"/>
          <w:b/>
          <w:sz w:val="32"/>
          <w:szCs w:val="32"/>
        </w:rPr>
        <w:t>1</w:t>
      </w:r>
      <w:r w:rsidR="00460227">
        <w:rPr>
          <w:rFonts w:ascii="Arial" w:hAnsi="Arial" w:cs="Arial"/>
          <w:b/>
          <w:sz w:val="32"/>
          <w:szCs w:val="32"/>
        </w:rPr>
        <w:t>2</w:t>
      </w:r>
      <w:r w:rsidRPr="0045349B">
        <w:rPr>
          <w:rFonts w:ascii="Arial" w:hAnsi="Arial" w:cs="Arial"/>
          <w:b/>
          <w:sz w:val="32"/>
          <w:szCs w:val="32"/>
        </w:rPr>
        <w:t xml:space="preserve">. </w:t>
      </w:r>
      <w:r>
        <w:rPr>
          <w:rFonts w:ascii="Arial" w:hAnsi="Arial" w:cs="Arial"/>
          <w:b/>
          <w:sz w:val="32"/>
          <w:szCs w:val="32"/>
        </w:rPr>
        <w:t xml:space="preserve">Documentação </w:t>
      </w:r>
    </w:p>
    <w:p w:rsidR="004427D4" w:rsidRPr="0077262F" w:rsidRDefault="004427D4" w:rsidP="004427D4">
      <w:pPr>
        <w:jc w:val="both"/>
        <w:rPr>
          <w:rFonts w:ascii="Arial" w:hAnsi="Arial" w:cs="Arial"/>
          <w:sz w:val="22"/>
          <w:szCs w:val="22"/>
        </w:rPr>
      </w:pPr>
    </w:p>
    <w:p w:rsidR="004427D4" w:rsidRDefault="004427D4" w:rsidP="004427D4">
      <w:pPr>
        <w:ind w:firstLine="708"/>
        <w:jc w:val="both"/>
        <w:rPr>
          <w:rFonts w:ascii="Arial" w:hAnsi="Arial" w:cs="Arial"/>
          <w:sz w:val="22"/>
          <w:szCs w:val="22"/>
        </w:rPr>
      </w:pPr>
      <w:r w:rsidRPr="004427D4">
        <w:rPr>
          <w:rFonts w:ascii="Arial" w:hAnsi="Arial" w:cs="Arial"/>
          <w:sz w:val="22"/>
          <w:szCs w:val="22"/>
        </w:rPr>
        <w:t>Deverá ser entregue toda a documentação para a instalação, configuração, utilização e manutenção dos equipamentos, todos os materiais dos fabricantes, diagrama esquemáticos de ligação de toda a obra.</w:t>
      </w:r>
      <w:r w:rsidRPr="004427D4">
        <w:rPr>
          <w:rFonts w:ascii="Arial" w:hAnsi="Arial" w:cs="Arial"/>
          <w:sz w:val="22"/>
          <w:szCs w:val="22"/>
        </w:rPr>
        <w:tab/>
      </w:r>
    </w:p>
    <w:p w:rsidR="004427D4" w:rsidRDefault="004427D4" w:rsidP="004427D4">
      <w:pPr>
        <w:jc w:val="both"/>
        <w:rPr>
          <w:rFonts w:ascii="Arial" w:hAnsi="Arial" w:cs="Arial"/>
          <w:sz w:val="22"/>
          <w:szCs w:val="22"/>
        </w:rPr>
      </w:pPr>
    </w:p>
    <w:p w:rsidR="004427D4" w:rsidRPr="0045349B" w:rsidRDefault="004427D4" w:rsidP="004427D4">
      <w:pPr>
        <w:widowControl w:val="0"/>
        <w:pBdr>
          <w:bottom w:val="single" w:sz="4" w:space="1" w:color="000000"/>
        </w:pBdr>
        <w:tabs>
          <w:tab w:val="left" w:pos="0"/>
        </w:tabs>
        <w:jc w:val="both"/>
        <w:rPr>
          <w:rFonts w:ascii="Arial" w:hAnsi="Arial" w:cs="Arial"/>
          <w:b/>
          <w:sz w:val="32"/>
          <w:szCs w:val="32"/>
        </w:rPr>
      </w:pPr>
      <w:r>
        <w:rPr>
          <w:rFonts w:ascii="Arial" w:hAnsi="Arial" w:cs="Arial"/>
          <w:b/>
          <w:sz w:val="32"/>
          <w:szCs w:val="32"/>
        </w:rPr>
        <w:t>1</w:t>
      </w:r>
      <w:r w:rsidR="00460227">
        <w:rPr>
          <w:rFonts w:ascii="Arial" w:hAnsi="Arial" w:cs="Arial"/>
          <w:b/>
          <w:sz w:val="32"/>
          <w:szCs w:val="32"/>
        </w:rPr>
        <w:t>3</w:t>
      </w:r>
      <w:r w:rsidRPr="0045349B">
        <w:rPr>
          <w:rFonts w:ascii="Arial" w:hAnsi="Arial" w:cs="Arial"/>
          <w:b/>
          <w:sz w:val="32"/>
          <w:szCs w:val="32"/>
        </w:rPr>
        <w:t xml:space="preserve">. </w:t>
      </w:r>
      <w:r>
        <w:rPr>
          <w:rFonts w:ascii="Arial" w:hAnsi="Arial" w:cs="Arial"/>
          <w:b/>
          <w:sz w:val="32"/>
          <w:szCs w:val="32"/>
        </w:rPr>
        <w:t xml:space="preserve">Garantia </w:t>
      </w:r>
    </w:p>
    <w:p w:rsidR="004427D4" w:rsidRDefault="004427D4" w:rsidP="004427D4">
      <w:pPr>
        <w:jc w:val="both"/>
        <w:rPr>
          <w:rFonts w:ascii="Arial" w:hAnsi="Arial" w:cs="Arial"/>
          <w:sz w:val="22"/>
          <w:szCs w:val="22"/>
        </w:rPr>
      </w:pPr>
    </w:p>
    <w:p w:rsidR="004427D4" w:rsidRPr="004427D4" w:rsidRDefault="004427D4" w:rsidP="004427D4">
      <w:pPr>
        <w:ind w:firstLine="708"/>
        <w:jc w:val="both"/>
        <w:rPr>
          <w:rFonts w:ascii="Arial" w:hAnsi="Arial" w:cs="Arial"/>
          <w:sz w:val="22"/>
          <w:szCs w:val="22"/>
        </w:rPr>
      </w:pPr>
      <w:r w:rsidRPr="004427D4">
        <w:rPr>
          <w:rFonts w:ascii="Arial" w:hAnsi="Arial" w:cs="Arial"/>
          <w:sz w:val="22"/>
          <w:szCs w:val="22"/>
        </w:rPr>
        <w:t>Todas as instalações, equipamentos, materiais e serviços prestados deverão ser garantidos por um período mínimo de 12 (doze) meses a contar do recebimento definitivo.</w:t>
      </w:r>
    </w:p>
    <w:p w:rsidR="004427D4" w:rsidRPr="004427D4" w:rsidRDefault="004427D4" w:rsidP="004427D4">
      <w:pPr>
        <w:jc w:val="both"/>
        <w:rPr>
          <w:rFonts w:ascii="Arial" w:hAnsi="Arial" w:cs="Arial"/>
          <w:sz w:val="22"/>
          <w:szCs w:val="22"/>
        </w:rPr>
      </w:pPr>
    </w:p>
    <w:p w:rsidR="004427D4" w:rsidRPr="004427D4" w:rsidRDefault="004427D4" w:rsidP="004427D4">
      <w:pPr>
        <w:ind w:firstLine="708"/>
        <w:jc w:val="both"/>
        <w:rPr>
          <w:rFonts w:ascii="Arial" w:hAnsi="Arial" w:cs="Arial"/>
          <w:sz w:val="22"/>
          <w:szCs w:val="22"/>
        </w:rPr>
      </w:pPr>
      <w:r w:rsidRPr="004427D4">
        <w:rPr>
          <w:rFonts w:ascii="Arial" w:hAnsi="Arial" w:cs="Arial"/>
          <w:sz w:val="22"/>
          <w:szCs w:val="22"/>
        </w:rPr>
        <w:t>A garantia deverá cobrir todo e qualquer defeito de fabricação montagem e desempenho dos equipamentos e do sistema como um todo, quando submetido ao uso e operação normais.</w:t>
      </w:r>
    </w:p>
    <w:p w:rsidR="004427D4" w:rsidRPr="004427D4" w:rsidRDefault="004427D4" w:rsidP="004427D4">
      <w:pPr>
        <w:jc w:val="both"/>
        <w:rPr>
          <w:rFonts w:ascii="Arial" w:hAnsi="Arial" w:cs="Arial"/>
          <w:sz w:val="22"/>
          <w:szCs w:val="22"/>
        </w:rPr>
      </w:pPr>
    </w:p>
    <w:p w:rsidR="004427D4" w:rsidRPr="0077262F" w:rsidRDefault="004427D4" w:rsidP="004427D4">
      <w:pPr>
        <w:ind w:firstLine="708"/>
        <w:jc w:val="both"/>
        <w:rPr>
          <w:rFonts w:ascii="Arial" w:hAnsi="Arial" w:cs="Arial"/>
          <w:sz w:val="22"/>
          <w:szCs w:val="22"/>
        </w:rPr>
      </w:pPr>
      <w:r w:rsidRPr="004427D4">
        <w:rPr>
          <w:rFonts w:ascii="Arial" w:hAnsi="Arial" w:cs="Arial"/>
          <w:sz w:val="22"/>
          <w:szCs w:val="22"/>
        </w:rPr>
        <w:t>O fornecimento deverá assegurar também, a garantia de disponibilidade de fornecimento de peças de reposição por um período não inferior à 05 (cinco) anos.</w:t>
      </w:r>
    </w:p>
    <w:p w:rsidR="004427D4" w:rsidRDefault="004427D4" w:rsidP="004427D4">
      <w:pPr>
        <w:jc w:val="both"/>
        <w:rPr>
          <w:rFonts w:ascii="Arial" w:hAnsi="Arial" w:cs="Arial"/>
          <w:sz w:val="22"/>
          <w:szCs w:val="22"/>
        </w:rPr>
      </w:pPr>
    </w:p>
    <w:p w:rsidR="004427D4" w:rsidRDefault="004427D4" w:rsidP="004427D4">
      <w:pPr>
        <w:jc w:val="both"/>
        <w:rPr>
          <w:rFonts w:ascii="Arial" w:hAnsi="Arial" w:cs="Arial"/>
          <w:sz w:val="22"/>
          <w:szCs w:val="22"/>
        </w:rPr>
      </w:pPr>
    </w:p>
    <w:p w:rsidR="004427D4" w:rsidRPr="0045349B" w:rsidRDefault="004427D4" w:rsidP="004427D4">
      <w:pPr>
        <w:widowControl w:val="0"/>
        <w:pBdr>
          <w:bottom w:val="single" w:sz="4" w:space="1" w:color="000000"/>
        </w:pBdr>
        <w:tabs>
          <w:tab w:val="left" w:pos="0"/>
        </w:tabs>
        <w:jc w:val="both"/>
        <w:rPr>
          <w:rFonts w:ascii="Arial" w:hAnsi="Arial" w:cs="Arial"/>
          <w:b/>
          <w:sz w:val="32"/>
          <w:szCs w:val="32"/>
        </w:rPr>
      </w:pPr>
      <w:r>
        <w:rPr>
          <w:rFonts w:ascii="Arial" w:hAnsi="Arial" w:cs="Arial"/>
          <w:b/>
          <w:sz w:val="32"/>
          <w:szCs w:val="32"/>
        </w:rPr>
        <w:t>1</w:t>
      </w:r>
      <w:r w:rsidR="00460227">
        <w:rPr>
          <w:rFonts w:ascii="Arial" w:hAnsi="Arial" w:cs="Arial"/>
          <w:b/>
          <w:sz w:val="32"/>
          <w:szCs w:val="32"/>
        </w:rPr>
        <w:t>4</w:t>
      </w:r>
      <w:r w:rsidRPr="0045349B">
        <w:rPr>
          <w:rFonts w:ascii="Arial" w:hAnsi="Arial" w:cs="Arial"/>
          <w:b/>
          <w:sz w:val="32"/>
          <w:szCs w:val="32"/>
        </w:rPr>
        <w:t xml:space="preserve">. </w:t>
      </w:r>
      <w:r>
        <w:rPr>
          <w:rFonts w:ascii="Arial" w:hAnsi="Arial" w:cs="Arial"/>
          <w:b/>
          <w:sz w:val="32"/>
          <w:szCs w:val="32"/>
        </w:rPr>
        <w:t xml:space="preserve">Disposições Finais </w:t>
      </w:r>
    </w:p>
    <w:p w:rsidR="004427D4" w:rsidRDefault="004427D4" w:rsidP="004427D4">
      <w:pPr>
        <w:jc w:val="both"/>
        <w:rPr>
          <w:rFonts w:ascii="Arial" w:hAnsi="Arial" w:cs="Arial"/>
          <w:sz w:val="22"/>
          <w:szCs w:val="22"/>
        </w:rPr>
      </w:pPr>
    </w:p>
    <w:p w:rsidR="004427D4" w:rsidRPr="004427D4" w:rsidRDefault="004427D4" w:rsidP="004427D4">
      <w:pPr>
        <w:ind w:firstLine="708"/>
        <w:jc w:val="both"/>
        <w:rPr>
          <w:rFonts w:ascii="Arial" w:hAnsi="Arial" w:cs="Arial"/>
          <w:sz w:val="22"/>
          <w:szCs w:val="22"/>
        </w:rPr>
      </w:pPr>
      <w:r w:rsidRPr="004427D4">
        <w:rPr>
          <w:rFonts w:ascii="Arial" w:hAnsi="Arial" w:cs="Arial"/>
          <w:sz w:val="22"/>
          <w:szCs w:val="22"/>
        </w:rPr>
        <w:t>A inspeção minuciosa de todo o projeto deverá ser efetuada pelos profissionais responsáveis pela obras da CONTRATADA e da CONTRATANTE. Em conseqüência desta verificação, terão de ser executados todos os serviços de revisão levantados.</w:t>
      </w:r>
    </w:p>
    <w:p w:rsidR="004427D4" w:rsidRPr="004427D4" w:rsidRDefault="004427D4" w:rsidP="004427D4">
      <w:pPr>
        <w:jc w:val="both"/>
        <w:rPr>
          <w:rFonts w:ascii="Arial" w:hAnsi="Arial" w:cs="Arial"/>
          <w:sz w:val="22"/>
          <w:szCs w:val="22"/>
        </w:rPr>
      </w:pPr>
      <w:r w:rsidRPr="004427D4">
        <w:rPr>
          <w:rFonts w:ascii="Arial" w:hAnsi="Arial" w:cs="Arial"/>
          <w:sz w:val="22"/>
          <w:szCs w:val="22"/>
        </w:rPr>
        <w:tab/>
      </w:r>
    </w:p>
    <w:p w:rsidR="004427D4" w:rsidRPr="004427D4" w:rsidRDefault="004427D4" w:rsidP="004427D4">
      <w:pPr>
        <w:ind w:firstLine="708"/>
        <w:jc w:val="both"/>
        <w:rPr>
          <w:rFonts w:ascii="Arial" w:hAnsi="Arial" w:cs="Arial"/>
          <w:sz w:val="22"/>
          <w:szCs w:val="22"/>
        </w:rPr>
      </w:pPr>
      <w:r w:rsidRPr="004427D4">
        <w:rPr>
          <w:rFonts w:ascii="Arial" w:hAnsi="Arial" w:cs="Arial"/>
          <w:sz w:val="22"/>
          <w:szCs w:val="22"/>
        </w:rPr>
        <w:t>Todo e qualquer serviço complementar, visando entregar o prédio em perfeitas condições de utilização, de acordo com a legislação municipal e normas da ABNT, deverá ser previsto e executado pela CONTRATADA.</w:t>
      </w:r>
    </w:p>
    <w:p w:rsidR="004427D4" w:rsidRPr="004427D4" w:rsidRDefault="004427D4" w:rsidP="004427D4">
      <w:pPr>
        <w:jc w:val="both"/>
        <w:rPr>
          <w:rFonts w:ascii="Arial" w:hAnsi="Arial" w:cs="Arial"/>
          <w:sz w:val="22"/>
          <w:szCs w:val="22"/>
        </w:rPr>
      </w:pPr>
    </w:p>
    <w:p w:rsidR="004427D4" w:rsidRPr="004427D4" w:rsidRDefault="004427D4" w:rsidP="004427D4">
      <w:pPr>
        <w:ind w:firstLine="708"/>
        <w:jc w:val="both"/>
        <w:rPr>
          <w:rFonts w:ascii="Arial" w:hAnsi="Arial" w:cs="Arial"/>
          <w:sz w:val="22"/>
          <w:szCs w:val="22"/>
        </w:rPr>
      </w:pPr>
      <w:r w:rsidRPr="004427D4">
        <w:rPr>
          <w:rFonts w:ascii="Arial" w:hAnsi="Arial" w:cs="Arial"/>
          <w:sz w:val="22"/>
          <w:szCs w:val="22"/>
        </w:rPr>
        <w:t>A entrega do projeto não exime a CONTRATADA, em qualquer época, das garantias concedidas e das responsabilidades assumidas, em contrato e por força das disposições legais em vigor (Lei 3.071).</w:t>
      </w:r>
    </w:p>
    <w:p w:rsidR="004427D4" w:rsidRPr="004427D4" w:rsidRDefault="004427D4" w:rsidP="004427D4">
      <w:pPr>
        <w:jc w:val="both"/>
        <w:rPr>
          <w:rFonts w:ascii="Arial" w:hAnsi="Arial" w:cs="Arial"/>
          <w:sz w:val="22"/>
          <w:szCs w:val="22"/>
        </w:rPr>
      </w:pPr>
    </w:p>
    <w:p w:rsidR="004427D4" w:rsidRPr="004427D4" w:rsidRDefault="004427D4" w:rsidP="004427D4">
      <w:pPr>
        <w:ind w:firstLine="708"/>
        <w:jc w:val="both"/>
        <w:rPr>
          <w:rFonts w:ascii="Arial" w:hAnsi="Arial" w:cs="Arial"/>
          <w:sz w:val="22"/>
          <w:szCs w:val="22"/>
        </w:rPr>
      </w:pPr>
      <w:r w:rsidRPr="004427D4">
        <w:rPr>
          <w:rFonts w:ascii="Arial" w:hAnsi="Arial" w:cs="Arial"/>
          <w:sz w:val="22"/>
          <w:szCs w:val="22"/>
        </w:rPr>
        <w:t>A CONTRATADA deverá providenciar a certidão negativa de débitos junto ao INSS, a CND.</w:t>
      </w:r>
    </w:p>
    <w:p w:rsidR="004427D4" w:rsidRPr="004427D4" w:rsidRDefault="004427D4" w:rsidP="004427D4">
      <w:pPr>
        <w:jc w:val="both"/>
        <w:rPr>
          <w:rFonts w:ascii="Arial" w:hAnsi="Arial" w:cs="Arial"/>
          <w:sz w:val="22"/>
          <w:szCs w:val="22"/>
        </w:rPr>
      </w:pPr>
    </w:p>
    <w:p w:rsidR="004427D4" w:rsidRPr="004427D4" w:rsidRDefault="004427D4" w:rsidP="004427D4">
      <w:pPr>
        <w:ind w:firstLine="708"/>
        <w:jc w:val="both"/>
        <w:rPr>
          <w:rFonts w:ascii="Arial" w:hAnsi="Arial" w:cs="Arial"/>
          <w:sz w:val="22"/>
          <w:szCs w:val="22"/>
        </w:rPr>
      </w:pPr>
      <w:r w:rsidRPr="004427D4">
        <w:rPr>
          <w:rFonts w:ascii="Arial" w:hAnsi="Arial" w:cs="Arial"/>
          <w:sz w:val="22"/>
          <w:szCs w:val="22"/>
        </w:rPr>
        <w:t xml:space="preserve">A CONTRATADA deverá providenciar toda e qualquer documentação necessária à execução dos serviços contratados. </w:t>
      </w:r>
    </w:p>
    <w:p w:rsidR="004427D4" w:rsidRPr="004427D4" w:rsidRDefault="004427D4" w:rsidP="004427D4">
      <w:pPr>
        <w:jc w:val="both"/>
        <w:rPr>
          <w:rFonts w:ascii="Arial" w:hAnsi="Arial" w:cs="Arial"/>
          <w:sz w:val="22"/>
          <w:szCs w:val="22"/>
        </w:rPr>
      </w:pPr>
    </w:p>
    <w:p w:rsidR="004427D4" w:rsidRPr="004427D4" w:rsidRDefault="004427D4" w:rsidP="004427D4">
      <w:pPr>
        <w:ind w:firstLine="708"/>
        <w:jc w:val="both"/>
        <w:rPr>
          <w:rFonts w:ascii="Arial" w:hAnsi="Arial" w:cs="Arial"/>
          <w:sz w:val="22"/>
          <w:szCs w:val="22"/>
        </w:rPr>
      </w:pPr>
      <w:r w:rsidRPr="004427D4">
        <w:rPr>
          <w:rFonts w:ascii="Arial" w:hAnsi="Arial" w:cs="Arial"/>
          <w:sz w:val="22"/>
          <w:szCs w:val="22"/>
        </w:rPr>
        <w:t>Após o recebimento provisório do projeto, e até o seu recebimento definitivo, a CONTRATADA deverá fornecer toda a assistência técnica necessária à solução das imperfeições detectadas na vistoria final, bem como as surgidas neste período, independente de sua responsabilidade civil.</w:t>
      </w:r>
    </w:p>
    <w:p w:rsidR="004427D4" w:rsidRPr="004427D4" w:rsidRDefault="004427D4" w:rsidP="004427D4">
      <w:pPr>
        <w:jc w:val="both"/>
        <w:rPr>
          <w:rFonts w:ascii="Arial" w:hAnsi="Arial" w:cs="Arial"/>
          <w:sz w:val="22"/>
          <w:szCs w:val="22"/>
        </w:rPr>
      </w:pPr>
    </w:p>
    <w:p w:rsidR="004427D4" w:rsidRPr="004427D4" w:rsidRDefault="004427D4" w:rsidP="004427D4">
      <w:pPr>
        <w:ind w:firstLine="708"/>
        <w:jc w:val="both"/>
        <w:rPr>
          <w:rFonts w:ascii="Arial" w:hAnsi="Arial" w:cs="Arial"/>
          <w:sz w:val="22"/>
          <w:szCs w:val="22"/>
        </w:rPr>
      </w:pPr>
      <w:r w:rsidRPr="004427D4">
        <w:rPr>
          <w:rFonts w:ascii="Arial" w:hAnsi="Arial" w:cs="Arial"/>
          <w:sz w:val="22"/>
          <w:szCs w:val="22"/>
        </w:rPr>
        <w:t>Deverá ser providenciada as baixas, junto ao CREA da região, da responsabilidade técnica de todos os envolvidos e registrados no conselho.</w:t>
      </w:r>
    </w:p>
    <w:p w:rsidR="004427D4" w:rsidRPr="004427D4" w:rsidRDefault="004427D4" w:rsidP="004427D4">
      <w:pPr>
        <w:jc w:val="both"/>
        <w:rPr>
          <w:rFonts w:ascii="Arial" w:hAnsi="Arial" w:cs="Arial"/>
          <w:sz w:val="22"/>
          <w:szCs w:val="22"/>
        </w:rPr>
      </w:pPr>
    </w:p>
    <w:p w:rsidR="004427D4" w:rsidRPr="004427D4" w:rsidRDefault="004427D4" w:rsidP="004427D4">
      <w:pPr>
        <w:ind w:firstLine="708"/>
        <w:jc w:val="both"/>
        <w:rPr>
          <w:rFonts w:ascii="Arial" w:hAnsi="Arial" w:cs="Arial"/>
          <w:sz w:val="22"/>
          <w:szCs w:val="22"/>
        </w:rPr>
      </w:pPr>
      <w:r w:rsidRPr="004427D4">
        <w:rPr>
          <w:rFonts w:ascii="Arial" w:hAnsi="Arial" w:cs="Arial"/>
          <w:sz w:val="22"/>
          <w:szCs w:val="22"/>
        </w:rPr>
        <w:t>A CONTRATADA entregará à FISCALIZAÇÃO DO DPF toda a documentação referente a essas providências, assim como todos os certificados de garantia oferecidos pelos sub-empreiteiros e Contratantes, os quais sempre deverão ser emitidos em nome do DPF.</w:t>
      </w:r>
    </w:p>
    <w:p w:rsidR="004427D4" w:rsidRPr="004427D4" w:rsidRDefault="004427D4" w:rsidP="004427D4">
      <w:pPr>
        <w:jc w:val="both"/>
        <w:rPr>
          <w:rFonts w:ascii="Arial" w:hAnsi="Arial" w:cs="Arial"/>
          <w:sz w:val="22"/>
          <w:szCs w:val="22"/>
        </w:rPr>
      </w:pPr>
    </w:p>
    <w:p w:rsidR="004427D4" w:rsidRPr="0077262F" w:rsidRDefault="004427D4" w:rsidP="004427D4">
      <w:pPr>
        <w:ind w:firstLine="708"/>
        <w:jc w:val="both"/>
        <w:rPr>
          <w:rFonts w:ascii="Arial" w:hAnsi="Arial" w:cs="Arial"/>
          <w:sz w:val="22"/>
          <w:szCs w:val="22"/>
        </w:rPr>
      </w:pPr>
      <w:r w:rsidRPr="004427D4">
        <w:rPr>
          <w:rFonts w:ascii="Arial" w:hAnsi="Arial" w:cs="Arial"/>
          <w:sz w:val="22"/>
          <w:szCs w:val="22"/>
        </w:rPr>
        <w:t>Serviços extras com ônus para o DPF, somente poderão ser executados, se autorizados expressamente pela autoridade competente.</w:t>
      </w:r>
    </w:p>
    <w:p w:rsidR="004427D4" w:rsidRPr="0077262F" w:rsidRDefault="004427D4" w:rsidP="004427D4">
      <w:pPr>
        <w:jc w:val="both"/>
        <w:rPr>
          <w:rFonts w:ascii="Arial" w:hAnsi="Arial" w:cs="Arial"/>
          <w:sz w:val="22"/>
          <w:szCs w:val="22"/>
        </w:rPr>
      </w:pPr>
    </w:p>
    <w:sectPr w:rsidR="004427D4" w:rsidRPr="0077262F" w:rsidSect="00F3358D">
      <w:headerReference w:type="default" r:id="rId8"/>
      <w:footerReference w:type="default" r:id="rId9"/>
      <w:footnotePr>
        <w:pos w:val="beneathText"/>
      </w:footnotePr>
      <w:pgSz w:w="11905" w:h="16837"/>
      <w:pgMar w:top="1418" w:right="1701" w:bottom="1418" w:left="1701"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91501" w:rsidRDefault="00291501">
      <w:r>
        <w:separator/>
      </w:r>
    </w:p>
  </w:endnote>
  <w:endnote w:type="continuationSeparator" w:id="1">
    <w:p w:rsidR="00291501" w:rsidRDefault="00291501">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Lucida Sans Unicode">
    <w:panose1 w:val="020B0602030504020204"/>
    <w:charset w:val="00"/>
    <w:family w:val="swiss"/>
    <w:pitch w:val="variable"/>
    <w:sig w:usb0="80000AFF" w:usb1="0000396B" w:usb2="00000000" w:usb3="00000000" w:csb0="0000003F" w:csb1="00000000"/>
  </w:font>
  <w:font w:name="Tahoma">
    <w:panose1 w:val="020B0604030504040204"/>
    <w:charset w:val="00"/>
    <w:family w:val="swiss"/>
    <w:pitch w:val="variable"/>
    <w:sig w:usb0="61002A87" w:usb1="80000000" w:usb2="00000008" w:usb3="00000000" w:csb0="000101FF" w:csb1="00000000"/>
  </w:font>
  <w:font w:name="StarSymbol">
    <w:altName w:val="Times New Roman"/>
    <w:charset w:val="00"/>
    <w:family w:val="auto"/>
    <w:pitch w:val="default"/>
    <w:sig w:usb0="00000000" w:usb1="00000000" w:usb2="00000000" w:usb3="00000000" w:csb0="00000000" w:csb1="00000000"/>
  </w:font>
  <w:font w:name="Swis721 BT">
    <w:panose1 w:val="020B0504020202020204"/>
    <w:charset w:val="00"/>
    <w:family w:val="swiss"/>
    <w:pitch w:val="variable"/>
    <w:sig w:usb0="00000087" w:usb1="00000000" w:usb2="00000000" w:usb3="00000000" w:csb0="0000001B" w:csb1="00000000"/>
  </w:font>
  <w:font w:name="Swis721 Blk BT">
    <w:panose1 w:val="020B0904030502020204"/>
    <w:charset w:val="00"/>
    <w:family w:val="swiss"/>
    <w:pitch w:val="variable"/>
    <w:sig w:usb0="00000087" w:usb1="00000000" w:usb2="00000000" w:usb3="00000000" w:csb0="0000001B" w:csb1="00000000"/>
  </w:font>
  <w:font w:name="Calibri">
    <w:panose1 w:val="020F0502020204030204"/>
    <w:charset w:val="00"/>
    <w:family w:val="swiss"/>
    <w:pitch w:val="variable"/>
    <w:sig w:usb0="A00002EF" w:usb1="4000207B" w:usb2="00000000" w:usb3="00000000" w:csb0="0000009F" w:csb1="00000000"/>
  </w:font>
  <w:font w:name="Times-Roman">
    <w:altName w:val="Times New Roman"/>
    <w:charset w:val="00"/>
    <w:family w:val="roman"/>
    <w:pitch w:val="default"/>
    <w:sig w:usb0="00000000" w:usb1="00000000" w:usb2="00000000" w:usb3="00000000" w:csb0="0000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91501" w:rsidRDefault="00291501">
    <w:pPr>
      <w:pStyle w:val="Rodap"/>
      <w:rPr>
        <w:rFonts w:ascii="Arial" w:hAnsi="Arial" w:cs="Arial"/>
        <w:sz w:val="16"/>
        <w:szCs w:val="16"/>
        <w:u w:val="single"/>
      </w:rPr>
    </w:pPr>
    <w:r>
      <w:rPr>
        <w:rFonts w:ascii="Arial" w:hAnsi="Arial" w:cs="Arial"/>
        <w:sz w:val="16"/>
        <w:szCs w:val="16"/>
        <w:u w:val="single"/>
      </w:rPr>
      <w:t>DE</w:t>
    </w:r>
    <w:r w:rsidR="004E4B3F">
      <w:rPr>
        <w:rFonts w:ascii="Arial" w:hAnsi="Arial" w:cs="Arial"/>
        <w:sz w:val="16"/>
        <w:szCs w:val="16"/>
        <w:u w:val="single"/>
      </w:rPr>
      <w:t>A</w:t>
    </w:r>
    <w:r>
      <w:rPr>
        <w:rFonts w:ascii="Arial" w:hAnsi="Arial" w:cs="Arial"/>
        <w:sz w:val="16"/>
        <w:szCs w:val="16"/>
        <w:u w:val="single"/>
      </w:rPr>
      <w:t>/CPLAM/DLOG/DPF                                                                                                                Especificação Técnica</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91501" w:rsidRDefault="00291501">
      <w:r>
        <w:separator/>
      </w:r>
    </w:p>
  </w:footnote>
  <w:footnote w:type="continuationSeparator" w:id="1">
    <w:p w:rsidR="00291501" w:rsidRDefault="0029150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91501" w:rsidRDefault="00291501" w:rsidP="00836231">
    <w:pPr>
      <w:ind w:right="360"/>
      <w:rPr>
        <w:rFonts w:ascii="Arial" w:hAnsi="Arial" w:cs="Arial"/>
        <w:b/>
        <w:sz w:val="36"/>
        <w:szCs w:val="36"/>
      </w:rPr>
    </w:pPr>
    <w:r>
      <w:rPr>
        <w:rFonts w:ascii="Arial" w:hAnsi="Arial" w:cs="Arial"/>
        <w:noProof/>
        <w:sz w:val="28"/>
        <w:szCs w:val="28"/>
        <w:lang w:eastAsia="pt-BR"/>
      </w:rPr>
      <w:drawing>
        <wp:anchor distT="0" distB="0" distL="114300" distR="114300" simplePos="0" relativeHeight="251657216" behindDoc="1" locked="0" layoutInCell="1" allowOverlap="1">
          <wp:simplePos x="0" y="0"/>
          <wp:positionH relativeFrom="column">
            <wp:posOffset>5486400</wp:posOffset>
          </wp:positionH>
          <wp:positionV relativeFrom="paragraph">
            <wp:posOffset>-345440</wp:posOffset>
          </wp:positionV>
          <wp:extent cx="857250" cy="842010"/>
          <wp:effectExtent l="19050" t="0" r="0" b="0"/>
          <wp:wrapNone/>
          <wp:docPr id="4" name="Image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srcRect/>
                  <a:stretch>
                    <a:fillRect/>
                  </a:stretch>
                </pic:blipFill>
                <pic:spPr bwMode="auto">
                  <a:xfrm>
                    <a:off x="0" y="0"/>
                    <a:ext cx="857250" cy="842010"/>
                  </a:xfrm>
                  <a:prstGeom prst="rect">
                    <a:avLst/>
                  </a:prstGeom>
                  <a:noFill/>
                  <a:ln w="9525">
                    <a:noFill/>
                    <a:miter lim="800000"/>
                    <a:headEnd/>
                    <a:tailEnd/>
                  </a:ln>
                </pic:spPr>
              </pic:pic>
            </a:graphicData>
          </a:graphic>
        </wp:anchor>
      </w:drawing>
    </w:r>
    <w:r>
      <w:rPr>
        <w:rFonts w:ascii="Arial" w:hAnsi="Arial" w:cs="Arial"/>
        <w:sz w:val="28"/>
        <w:szCs w:val="28"/>
      </w:rPr>
      <w:tab/>
    </w:r>
    <w:r>
      <w:rPr>
        <w:rFonts w:ascii="Arial" w:hAnsi="Arial" w:cs="Arial"/>
        <w:sz w:val="28"/>
        <w:szCs w:val="28"/>
      </w:rPr>
      <w:tab/>
    </w:r>
    <w:r w:rsidR="00146CAE" w:rsidRPr="00146CAE">
      <w:pict>
        <v:shapetype id="_x0000_t202" coordsize="21600,21600" o:spt="202" path="m,l,21600r21600,l21600,xe">
          <v:stroke joinstyle="miter"/>
          <v:path gradientshapeok="t" o:connecttype="rect"/>
        </v:shapetype>
        <v:shape id="_x0000_s1027" type="#_x0000_t202" style="position:absolute;margin-left:6.75pt;margin-top:-.75pt;width:44.5pt;height:53.5pt;z-index:-251658240;mso-wrap-distance-left:9.05pt;mso-wrap-distance-right:9.05pt;mso-position-horizontal-relative:text;mso-position-vertical-relative:text" stroked="f">
          <v:fill opacity="0" color2="black"/>
          <v:textbox style="mso-next-textbox:#_x0000_s1027" inset="0,0,0,0">
            <w:txbxContent>
              <w:p w:rsidR="00291501" w:rsidRDefault="00291501" w:rsidP="00836231">
                <w:r>
                  <w:rPr>
                    <w:noProof/>
                    <w:lang w:eastAsia="pt-BR"/>
                  </w:rPr>
                  <w:drawing>
                    <wp:inline distT="0" distB="0" distL="0" distR="0">
                      <wp:extent cx="424180" cy="556260"/>
                      <wp:effectExtent l="19050" t="0" r="0" b="0"/>
                      <wp:docPr id="3"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srcRect/>
                              <a:stretch>
                                <a:fillRect/>
                              </a:stretch>
                            </pic:blipFill>
                            <pic:spPr bwMode="auto">
                              <a:xfrm>
                                <a:off x="0" y="0"/>
                                <a:ext cx="424180" cy="556260"/>
                              </a:xfrm>
                              <a:prstGeom prst="rect">
                                <a:avLst/>
                              </a:prstGeom>
                              <a:solidFill>
                                <a:srgbClr val="FFFFFF">
                                  <a:alpha val="0"/>
                                </a:srgbClr>
                              </a:solidFill>
                              <a:ln w="9525">
                                <a:noFill/>
                                <a:miter lim="800000"/>
                                <a:headEnd/>
                                <a:tailEnd/>
                              </a:ln>
                            </pic:spPr>
                          </pic:pic>
                        </a:graphicData>
                      </a:graphic>
                    </wp:inline>
                  </w:drawing>
                </w:r>
              </w:p>
            </w:txbxContent>
          </v:textbox>
        </v:shape>
      </w:pict>
    </w:r>
    <w:r>
      <w:rPr>
        <w:rFonts w:ascii="Arial" w:hAnsi="Arial" w:cs="Arial"/>
        <w:b/>
        <w:sz w:val="40"/>
        <w:szCs w:val="40"/>
      </w:rPr>
      <w:t>DPF</w:t>
    </w:r>
    <w:r>
      <w:rPr>
        <w:rFonts w:ascii="Arial" w:hAnsi="Arial" w:cs="Arial"/>
        <w:b/>
        <w:sz w:val="36"/>
        <w:szCs w:val="36"/>
      </w:rPr>
      <w:t xml:space="preserve"> </w:t>
    </w:r>
    <w:r>
      <w:rPr>
        <w:rFonts w:ascii="Arial" w:hAnsi="Arial" w:cs="Arial"/>
        <w:b/>
        <w:sz w:val="36"/>
        <w:szCs w:val="36"/>
      </w:rPr>
      <w:tab/>
      <w:t xml:space="preserve">Diretrizes Projeto ANEXO </w:t>
    </w:r>
    <w:r w:rsidR="00327E9A">
      <w:rPr>
        <w:rFonts w:ascii="Arial" w:hAnsi="Arial" w:cs="Arial"/>
        <w:b/>
        <w:sz w:val="36"/>
        <w:szCs w:val="36"/>
      </w:rPr>
      <w:t>VI</w:t>
    </w:r>
  </w:p>
  <w:p w:rsidR="00291501" w:rsidRDefault="00291501" w:rsidP="00836231">
    <w:pPr>
      <w:rPr>
        <w:rFonts w:ascii="Arial" w:hAnsi="Arial" w:cs="Arial"/>
        <w:sz w:val="32"/>
        <w:szCs w:val="32"/>
      </w:rPr>
    </w:pPr>
    <w:r>
      <w:rPr>
        <w:rFonts w:ascii="Arial" w:hAnsi="Arial" w:cs="Arial"/>
        <w:sz w:val="28"/>
        <w:szCs w:val="28"/>
      </w:rPr>
      <w:tab/>
    </w:r>
    <w:r>
      <w:rPr>
        <w:rFonts w:ascii="Arial" w:hAnsi="Arial" w:cs="Arial"/>
        <w:sz w:val="28"/>
        <w:szCs w:val="28"/>
      </w:rPr>
      <w:tab/>
    </w:r>
    <w:r>
      <w:rPr>
        <w:rFonts w:ascii="Arial" w:hAnsi="Arial" w:cs="Arial"/>
        <w:sz w:val="32"/>
        <w:szCs w:val="32"/>
      </w:rPr>
      <w:t>DEA/CPLAM/DLOG</w:t>
    </w:r>
  </w:p>
  <w:p w:rsidR="00291501" w:rsidRDefault="00291501" w:rsidP="00836231">
    <w:pPr>
      <w:rPr>
        <w:rFonts w:ascii="Arial" w:hAnsi="Arial" w:cs="Arial"/>
        <w:sz w:val="12"/>
        <w:szCs w:val="12"/>
      </w:rPr>
    </w:pPr>
  </w:p>
  <w:tbl>
    <w:tblPr>
      <w:tblW w:w="0" w:type="auto"/>
      <w:tblInd w:w="108" w:type="dxa"/>
      <w:tblLayout w:type="fixed"/>
      <w:tblLook w:val="0000"/>
    </w:tblPr>
    <w:tblGrid>
      <w:gridCol w:w="4212"/>
      <w:gridCol w:w="4352"/>
    </w:tblGrid>
    <w:tr w:rsidR="00291501" w:rsidTr="00291501">
      <w:trPr>
        <w:cantSplit/>
        <w:trHeight w:hRule="exact" w:val="413"/>
      </w:trPr>
      <w:tc>
        <w:tcPr>
          <w:tcW w:w="4212" w:type="dxa"/>
          <w:vMerge w:val="restart"/>
          <w:tcBorders>
            <w:top w:val="single" w:sz="1" w:space="0" w:color="000000"/>
            <w:left w:val="single" w:sz="1" w:space="0" w:color="000000"/>
            <w:bottom w:val="single" w:sz="1" w:space="0" w:color="000000"/>
          </w:tcBorders>
        </w:tcPr>
        <w:p w:rsidR="00291501" w:rsidRDefault="00291501" w:rsidP="00E34D1E">
          <w:pPr>
            <w:snapToGrid w:val="0"/>
            <w:rPr>
              <w:rFonts w:ascii="Arial" w:hAnsi="Arial" w:cs="Arial"/>
              <w:b/>
            </w:rPr>
          </w:pPr>
          <w:r>
            <w:rPr>
              <w:rFonts w:ascii="Arial" w:hAnsi="Arial" w:cs="Arial"/>
              <w:b/>
            </w:rPr>
            <w:t xml:space="preserve">Diretrizes Básicas para elaboração de Projeto Executivo de </w:t>
          </w:r>
          <w:r w:rsidR="00E34D1E">
            <w:rPr>
              <w:rFonts w:ascii="Arial" w:hAnsi="Arial" w:cs="Arial"/>
              <w:b/>
            </w:rPr>
            <w:t>Sistemas Eletrônicos</w:t>
          </w:r>
        </w:p>
      </w:tc>
      <w:tc>
        <w:tcPr>
          <w:tcW w:w="4352" w:type="dxa"/>
          <w:tcBorders>
            <w:top w:val="single" w:sz="1" w:space="0" w:color="000000"/>
            <w:left w:val="single" w:sz="1" w:space="0" w:color="000000"/>
            <w:bottom w:val="single" w:sz="1" w:space="0" w:color="000000"/>
            <w:right w:val="single" w:sz="1" w:space="0" w:color="000000"/>
          </w:tcBorders>
        </w:tcPr>
        <w:p w:rsidR="00291501" w:rsidRDefault="00291501" w:rsidP="00327E9A">
          <w:pPr>
            <w:snapToGrid w:val="0"/>
            <w:ind w:left="-67" w:firstLine="67"/>
            <w:jc w:val="center"/>
            <w:rPr>
              <w:rFonts w:ascii="Arial" w:hAnsi="Arial" w:cs="Arial"/>
              <w:b/>
              <w:sz w:val="20"/>
              <w:szCs w:val="20"/>
            </w:rPr>
          </w:pPr>
          <w:r>
            <w:rPr>
              <w:rFonts w:ascii="Arial" w:hAnsi="Arial" w:cs="Arial"/>
              <w:b/>
              <w:sz w:val="20"/>
              <w:szCs w:val="20"/>
            </w:rPr>
            <w:t xml:space="preserve">Projeto Básico </w:t>
          </w:r>
          <w:r w:rsidR="00925223">
            <w:rPr>
              <w:rFonts w:ascii="Arial" w:hAnsi="Arial" w:cs="Arial"/>
              <w:b/>
              <w:sz w:val="20"/>
              <w:szCs w:val="20"/>
            </w:rPr>
            <w:t>6</w:t>
          </w:r>
          <w:r w:rsidRPr="00B77FCD">
            <w:rPr>
              <w:rFonts w:ascii="Arial" w:hAnsi="Arial" w:cs="Arial"/>
              <w:b/>
              <w:sz w:val="20"/>
              <w:szCs w:val="20"/>
            </w:rPr>
            <w:t>/201</w:t>
          </w:r>
          <w:r w:rsidR="00327E9A">
            <w:rPr>
              <w:rFonts w:ascii="Arial" w:hAnsi="Arial" w:cs="Arial"/>
              <w:b/>
              <w:sz w:val="20"/>
              <w:szCs w:val="20"/>
            </w:rPr>
            <w:t>3</w:t>
          </w:r>
          <w:r w:rsidRPr="00B77FCD">
            <w:rPr>
              <w:rFonts w:ascii="Arial" w:hAnsi="Arial" w:cs="Arial"/>
              <w:b/>
              <w:sz w:val="20"/>
              <w:szCs w:val="20"/>
            </w:rPr>
            <w:t>/SEFIS</w:t>
          </w:r>
        </w:p>
      </w:tc>
    </w:tr>
    <w:tr w:rsidR="00291501" w:rsidTr="00291501">
      <w:trPr>
        <w:cantSplit/>
      </w:trPr>
      <w:tc>
        <w:tcPr>
          <w:tcW w:w="4212" w:type="dxa"/>
          <w:vMerge/>
          <w:tcBorders>
            <w:top w:val="single" w:sz="1" w:space="0" w:color="000000"/>
            <w:left w:val="single" w:sz="1" w:space="0" w:color="000000"/>
            <w:bottom w:val="single" w:sz="1" w:space="0" w:color="000000"/>
          </w:tcBorders>
        </w:tcPr>
        <w:p w:rsidR="00291501" w:rsidRDefault="00291501" w:rsidP="00291501"/>
      </w:tc>
      <w:tc>
        <w:tcPr>
          <w:tcW w:w="4352" w:type="dxa"/>
          <w:tcBorders>
            <w:left w:val="single" w:sz="1" w:space="0" w:color="000000"/>
            <w:bottom w:val="single" w:sz="1" w:space="0" w:color="000000"/>
            <w:right w:val="single" w:sz="1" w:space="0" w:color="000000"/>
          </w:tcBorders>
        </w:tcPr>
        <w:p w:rsidR="00291501" w:rsidRPr="00F32A3B" w:rsidRDefault="00291501" w:rsidP="00291501">
          <w:pPr>
            <w:snapToGrid w:val="0"/>
            <w:ind w:left="-67" w:firstLine="67"/>
            <w:jc w:val="center"/>
            <w:rPr>
              <w:rFonts w:ascii="Arial" w:hAnsi="Arial" w:cs="Arial"/>
              <w:b/>
              <w:sz w:val="20"/>
              <w:szCs w:val="20"/>
            </w:rPr>
          </w:pPr>
          <w:r>
            <w:rPr>
              <w:rFonts w:ascii="Arial" w:hAnsi="Arial" w:cs="Arial"/>
              <w:b/>
              <w:sz w:val="20"/>
              <w:szCs w:val="20"/>
            </w:rPr>
            <w:t xml:space="preserve">Página </w:t>
          </w:r>
          <w:r w:rsidRPr="00F32A3B">
            <w:rPr>
              <w:rFonts w:ascii="Arial" w:hAnsi="Arial"/>
            </w:rPr>
            <w:t xml:space="preserve"> </w:t>
          </w:r>
          <w:r w:rsidR="00146CAE" w:rsidRPr="00F32A3B">
            <w:rPr>
              <w:rFonts w:ascii="Arial" w:hAnsi="Arial" w:cs="Arial"/>
              <w:b/>
              <w:sz w:val="20"/>
              <w:szCs w:val="20"/>
            </w:rPr>
            <w:fldChar w:fldCharType="begin"/>
          </w:r>
          <w:r w:rsidRPr="00F32A3B">
            <w:rPr>
              <w:rFonts w:ascii="Arial" w:hAnsi="Arial" w:cs="Arial"/>
              <w:b/>
              <w:sz w:val="20"/>
              <w:szCs w:val="20"/>
            </w:rPr>
            <w:instrText xml:space="preserve"> PAGE   \* MERGEFORMAT </w:instrText>
          </w:r>
          <w:r w:rsidR="00146CAE" w:rsidRPr="00F32A3B">
            <w:rPr>
              <w:rFonts w:ascii="Arial" w:hAnsi="Arial" w:cs="Arial"/>
              <w:b/>
              <w:sz w:val="20"/>
              <w:szCs w:val="20"/>
            </w:rPr>
            <w:fldChar w:fldCharType="separate"/>
          </w:r>
          <w:r w:rsidR="00925223">
            <w:rPr>
              <w:rFonts w:ascii="Arial" w:hAnsi="Arial" w:cs="Arial"/>
              <w:b/>
              <w:noProof/>
              <w:sz w:val="20"/>
              <w:szCs w:val="20"/>
            </w:rPr>
            <w:t>2</w:t>
          </w:r>
          <w:r w:rsidR="00146CAE" w:rsidRPr="00F32A3B">
            <w:rPr>
              <w:rFonts w:ascii="Arial" w:hAnsi="Arial" w:cs="Arial"/>
              <w:b/>
              <w:sz w:val="20"/>
              <w:szCs w:val="20"/>
            </w:rPr>
            <w:fldChar w:fldCharType="end"/>
          </w:r>
          <w:r>
            <w:rPr>
              <w:rFonts w:ascii="Arial" w:hAnsi="Arial" w:cs="Arial"/>
              <w:b/>
              <w:sz w:val="20"/>
              <w:szCs w:val="20"/>
            </w:rPr>
            <w:t xml:space="preserve"> / 23</w:t>
          </w:r>
        </w:p>
      </w:tc>
    </w:tr>
  </w:tbl>
  <w:p w:rsidR="00291501" w:rsidRPr="00836231" w:rsidRDefault="00291501" w:rsidP="00836231">
    <w:pPr>
      <w:pStyle w:val="Cabealho"/>
      <w:rPr>
        <w:szCs w:val="36"/>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singleLevel"/>
    <w:tmpl w:val="00000001"/>
    <w:name w:val="WW8Num1"/>
    <w:lvl w:ilvl="0">
      <w:start w:val="1"/>
      <w:numFmt w:val="lowerLetter"/>
      <w:lvlText w:val="%1)"/>
      <w:lvlJc w:val="left"/>
      <w:pPr>
        <w:tabs>
          <w:tab w:val="num" w:pos="720"/>
        </w:tabs>
        <w:ind w:left="720" w:hanging="360"/>
      </w:pPr>
    </w:lvl>
  </w:abstractNum>
  <w:abstractNum w:abstractNumId="1">
    <w:nsid w:val="00000002"/>
    <w:multiLevelType w:val="singleLevel"/>
    <w:tmpl w:val="00000002"/>
    <w:name w:val="WW8Num2"/>
    <w:lvl w:ilvl="0">
      <w:start w:val="1"/>
      <w:numFmt w:val="lowerLetter"/>
      <w:lvlText w:val="%1)"/>
      <w:lvlJc w:val="left"/>
      <w:pPr>
        <w:tabs>
          <w:tab w:val="num" w:pos="720"/>
        </w:tabs>
        <w:ind w:left="720" w:hanging="360"/>
      </w:pPr>
    </w:lvl>
  </w:abstractNum>
  <w:abstractNum w:abstractNumId="2">
    <w:nsid w:val="00000003"/>
    <w:multiLevelType w:val="multilevel"/>
    <w:tmpl w:val="00000003"/>
    <w:name w:val="WW8Num3"/>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3">
    <w:nsid w:val="00000004"/>
    <w:multiLevelType w:val="multilevel"/>
    <w:tmpl w:val="00000004"/>
    <w:name w:val="WW8Num4"/>
    <w:lvl w:ilvl="0">
      <w:start w:val="1"/>
      <w:numFmt w:val="lowerLetter"/>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nsid w:val="00000005"/>
    <w:multiLevelType w:val="multilevel"/>
    <w:tmpl w:val="00000005"/>
    <w:name w:val="WW8Num5"/>
    <w:lvl w:ilvl="0">
      <w:start w:val="1"/>
      <w:numFmt w:val="lowerLetter"/>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0000006"/>
    <w:multiLevelType w:val="multilevel"/>
    <w:tmpl w:val="00000006"/>
    <w:name w:val="WW8Num6"/>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6">
    <w:nsid w:val="00000008"/>
    <w:multiLevelType w:val="multilevel"/>
    <w:tmpl w:val="00000008"/>
    <w:name w:val="Outline"/>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7">
    <w:nsid w:val="07353158"/>
    <w:multiLevelType w:val="hybridMultilevel"/>
    <w:tmpl w:val="66B0DF6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8">
    <w:nsid w:val="0D9A0080"/>
    <w:multiLevelType w:val="hybridMultilevel"/>
    <w:tmpl w:val="C9E2596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9">
    <w:nsid w:val="101E0F9D"/>
    <w:multiLevelType w:val="hybridMultilevel"/>
    <w:tmpl w:val="4AEE1EE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0">
    <w:nsid w:val="103D2209"/>
    <w:multiLevelType w:val="hybridMultilevel"/>
    <w:tmpl w:val="DBFE515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1">
    <w:nsid w:val="1D3527A5"/>
    <w:multiLevelType w:val="hybridMultilevel"/>
    <w:tmpl w:val="4806665C"/>
    <w:lvl w:ilvl="0" w:tplc="04160001">
      <w:start w:val="1"/>
      <w:numFmt w:val="bullet"/>
      <w:lvlText w:val=""/>
      <w:lvlJc w:val="left"/>
      <w:pPr>
        <w:ind w:left="1428" w:hanging="360"/>
      </w:pPr>
      <w:rPr>
        <w:rFonts w:ascii="Symbol" w:hAnsi="Symbol" w:hint="default"/>
      </w:rPr>
    </w:lvl>
    <w:lvl w:ilvl="1" w:tplc="04160003" w:tentative="1">
      <w:start w:val="1"/>
      <w:numFmt w:val="bullet"/>
      <w:lvlText w:val="o"/>
      <w:lvlJc w:val="left"/>
      <w:pPr>
        <w:ind w:left="2148" w:hanging="360"/>
      </w:pPr>
      <w:rPr>
        <w:rFonts w:ascii="Courier New" w:hAnsi="Courier New" w:cs="Courier New" w:hint="default"/>
      </w:rPr>
    </w:lvl>
    <w:lvl w:ilvl="2" w:tplc="04160005" w:tentative="1">
      <w:start w:val="1"/>
      <w:numFmt w:val="bullet"/>
      <w:lvlText w:val=""/>
      <w:lvlJc w:val="left"/>
      <w:pPr>
        <w:ind w:left="2868" w:hanging="360"/>
      </w:pPr>
      <w:rPr>
        <w:rFonts w:ascii="Wingdings" w:hAnsi="Wingdings" w:hint="default"/>
      </w:rPr>
    </w:lvl>
    <w:lvl w:ilvl="3" w:tplc="04160001" w:tentative="1">
      <w:start w:val="1"/>
      <w:numFmt w:val="bullet"/>
      <w:lvlText w:val=""/>
      <w:lvlJc w:val="left"/>
      <w:pPr>
        <w:ind w:left="3588" w:hanging="360"/>
      </w:pPr>
      <w:rPr>
        <w:rFonts w:ascii="Symbol" w:hAnsi="Symbol" w:hint="default"/>
      </w:rPr>
    </w:lvl>
    <w:lvl w:ilvl="4" w:tplc="04160003" w:tentative="1">
      <w:start w:val="1"/>
      <w:numFmt w:val="bullet"/>
      <w:lvlText w:val="o"/>
      <w:lvlJc w:val="left"/>
      <w:pPr>
        <w:ind w:left="4308" w:hanging="360"/>
      </w:pPr>
      <w:rPr>
        <w:rFonts w:ascii="Courier New" w:hAnsi="Courier New" w:cs="Courier New" w:hint="default"/>
      </w:rPr>
    </w:lvl>
    <w:lvl w:ilvl="5" w:tplc="04160005" w:tentative="1">
      <w:start w:val="1"/>
      <w:numFmt w:val="bullet"/>
      <w:lvlText w:val=""/>
      <w:lvlJc w:val="left"/>
      <w:pPr>
        <w:ind w:left="5028" w:hanging="360"/>
      </w:pPr>
      <w:rPr>
        <w:rFonts w:ascii="Wingdings" w:hAnsi="Wingdings" w:hint="default"/>
      </w:rPr>
    </w:lvl>
    <w:lvl w:ilvl="6" w:tplc="04160001" w:tentative="1">
      <w:start w:val="1"/>
      <w:numFmt w:val="bullet"/>
      <w:lvlText w:val=""/>
      <w:lvlJc w:val="left"/>
      <w:pPr>
        <w:ind w:left="5748" w:hanging="360"/>
      </w:pPr>
      <w:rPr>
        <w:rFonts w:ascii="Symbol" w:hAnsi="Symbol" w:hint="default"/>
      </w:rPr>
    </w:lvl>
    <w:lvl w:ilvl="7" w:tplc="04160003" w:tentative="1">
      <w:start w:val="1"/>
      <w:numFmt w:val="bullet"/>
      <w:lvlText w:val="o"/>
      <w:lvlJc w:val="left"/>
      <w:pPr>
        <w:ind w:left="6468" w:hanging="360"/>
      </w:pPr>
      <w:rPr>
        <w:rFonts w:ascii="Courier New" w:hAnsi="Courier New" w:cs="Courier New" w:hint="default"/>
      </w:rPr>
    </w:lvl>
    <w:lvl w:ilvl="8" w:tplc="04160005" w:tentative="1">
      <w:start w:val="1"/>
      <w:numFmt w:val="bullet"/>
      <w:lvlText w:val=""/>
      <w:lvlJc w:val="left"/>
      <w:pPr>
        <w:ind w:left="7188" w:hanging="360"/>
      </w:pPr>
      <w:rPr>
        <w:rFonts w:ascii="Wingdings" w:hAnsi="Wingdings" w:hint="default"/>
      </w:rPr>
    </w:lvl>
  </w:abstractNum>
  <w:abstractNum w:abstractNumId="12">
    <w:nsid w:val="2DFC5459"/>
    <w:multiLevelType w:val="hybridMultilevel"/>
    <w:tmpl w:val="20E2F31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3">
    <w:nsid w:val="2EBF0C53"/>
    <w:multiLevelType w:val="hybridMultilevel"/>
    <w:tmpl w:val="EDC8D99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4">
    <w:nsid w:val="36F9269B"/>
    <w:multiLevelType w:val="multilevel"/>
    <w:tmpl w:val="9D58B046"/>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3F1951F5"/>
    <w:multiLevelType w:val="hybridMultilevel"/>
    <w:tmpl w:val="FBAEFF1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6">
    <w:nsid w:val="486A4F1D"/>
    <w:multiLevelType w:val="hybridMultilevel"/>
    <w:tmpl w:val="9F748B1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7">
    <w:nsid w:val="4CAE68B8"/>
    <w:multiLevelType w:val="hybridMultilevel"/>
    <w:tmpl w:val="5F4097B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8">
    <w:nsid w:val="4D25519A"/>
    <w:multiLevelType w:val="hybridMultilevel"/>
    <w:tmpl w:val="9D40378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9">
    <w:nsid w:val="52961D3A"/>
    <w:multiLevelType w:val="hybridMultilevel"/>
    <w:tmpl w:val="BDA61E1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0">
    <w:nsid w:val="57867B5C"/>
    <w:multiLevelType w:val="hybridMultilevel"/>
    <w:tmpl w:val="8C260FE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1">
    <w:nsid w:val="59D9314A"/>
    <w:multiLevelType w:val="hybridMultilevel"/>
    <w:tmpl w:val="4F7236F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2">
    <w:nsid w:val="5EC32EF8"/>
    <w:multiLevelType w:val="hybridMultilevel"/>
    <w:tmpl w:val="2E96A1D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3">
    <w:nsid w:val="6A256161"/>
    <w:multiLevelType w:val="hybridMultilevel"/>
    <w:tmpl w:val="3FE6DD4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4">
    <w:nsid w:val="6D5D4E66"/>
    <w:multiLevelType w:val="hybridMultilevel"/>
    <w:tmpl w:val="E1B09C5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5">
    <w:nsid w:val="6FAA23EB"/>
    <w:multiLevelType w:val="hybridMultilevel"/>
    <w:tmpl w:val="5740C50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6">
    <w:nsid w:val="6FC64491"/>
    <w:multiLevelType w:val="hybridMultilevel"/>
    <w:tmpl w:val="702A72B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7">
    <w:nsid w:val="73B77894"/>
    <w:multiLevelType w:val="hybridMultilevel"/>
    <w:tmpl w:val="1518792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8">
    <w:nsid w:val="77210739"/>
    <w:multiLevelType w:val="hybridMultilevel"/>
    <w:tmpl w:val="84ECE53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9">
    <w:nsid w:val="7DA738FD"/>
    <w:multiLevelType w:val="hybridMultilevel"/>
    <w:tmpl w:val="2866178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2"/>
  </w:num>
  <w:num w:numId="2">
    <w:abstractNumId w:val="6"/>
  </w:num>
  <w:num w:numId="3">
    <w:abstractNumId w:val="11"/>
  </w:num>
  <w:num w:numId="4">
    <w:abstractNumId w:val="13"/>
  </w:num>
  <w:num w:numId="5">
    <w:abstractNumId w:val="15"/>
  </w:num>
  <w:num w:numId="6">
    <w:abstractNumId w:val="27"/>
  </w:num>
  <w:num w:numId="7">
    <w:abstractNumId w:val="22"/>
  </w:num>
  <w:num w:numId="8">
    <w:abstractNumId w:val="12"/>
  </w:num>
  <w:num w:numId="9">
    <w:abstractNumId w:val="16"/>
  </w:num>
  <w:num w:numId="10">
    <w:abstractNumId w:val="10"/>
  </w:num>
  <w:num w:numId="11">
    <w:abstractNumId w:val="23"/>
  </w:num>
  <w:num w:numId="12">
    <w:abstractNumId w:val="19"/>
  </w:num>
  <w:num w:numId="13">
    <w:abstractNumId w:val="21"/>
  </w:num>
  <w:num w:numId="14">
    <w:abstractNumId w:val="24"/>
  </w:num>
  <w:num w:numId="15">
    <w:abstractNumId w:val="26"/>
  </w:num>
  <w:num w:numId="16">
    <w:abstractNumId w:val="9"/>
  </w:num>
  <w:num w:numId="17">
    <w:abstractNumId w:val="7"/>
  </w:num>
  <w:num w:numId="18">
    <w:abstractNumId w:val="20"/>
  </w:num>
  <w:num w:numId="19">
    <w:abstractNumId w:val="25"/>
  </w:num>
  <w:num w:numId="20">
    <w:abstractNumId w:val="18"/>
  </w:num>
  <w:num w:numId="21">
    <w:abstractNumId w:val="17"/>
  </w:num>
  <w:num w:numId="22">
    <w:abstractNumId w:val="29"/>
  </w:num>
  <w:num w:numId="23">
    <w:abstractNumId w:val="28"/>
  </w:num>
  <w:num w:numId="24">
    <w:abstractNumId w:val="14"/>
  </w:num>
  <w:num w:numId="25">
    <w:abstractNumId w:val="8"/>
  </w:num>
  <w:numIdMacAtCleanup w:val="2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embedSystemFonts/>
  <w:proofState w:spelling="clean" w:grammar="clean"/>
  <w:stylePaneFormatFilter w:val="3F01"/>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o:colormenu v:ext="edit" fillcolor="none [4]" strokecolor="none [1]" shadowcolor="none [2]"/>
    </o:shapedefaults>
    <o:shapelayout v:ext="edit">
      <o:idmap v:ext="edit" data="1"/>
    </o:shapelayout>
  </w:hdrShapeDefaults>
  <w:footnotePr>
    <w:pos w:val="beneathText"/>
    <w:footnote w:id="0"/>
    <w:footnote w:id="1"/>
  </w:footnotePr>
  <w:endnotePr>
    <w:endnote w:id="0"/>
    <w:endnote w:id="1"/>
  </w:endnotePr>
  <w:compat>
    <w:spaceForUL/>
    <w:balanceSingleByteDoubleByteWidth/>
    <w:doNotLeaveBackslashAlone/>
    <w:ulTrailSpace/>
    <w:doNotExpandShiftReturn/>
    <w:adjustLineHeightInTable/>
  </w:compat>
  <w:rsids>
    <w:rsidRoot w:val="007C1BB4"/>
    <w:rsid w:val="000115D6"/>
    <w:rsid w:val="0003174C"/>
    <w:rsid w:val="000401FB"/>
    <w:rsid w:val="000426ED"/>
    <w:rsid w:val="00044FFB"/>
    <w:rsid w:val="000500FE"/>
    <w:rsid w:val="0005387B"/>
    <w:rsid w:val="000629EA"/>
    <w:rsid w:val="00064F53"/>
    <w:rsid w:val="00077C04"/>
    <w:rsid w:val="00083AC1"/>
    <w:rsid w:val="000B0004"/>
    <w:rsid w:val="000B673E"/>
    <w:rsid w:val="000C6CA5"/>
    <w:rsid w:val="000C6F66"/>
    <w:rsid w:val="000D1D19"/>
    <w:rsid w:val="000E1BAB"/>
    <w:rsid w:val="00103CAF"/>
    <w:rsid w:val="00105598"/>
    <w:rsid w:val="00116612"/>
    <w:rsid w:val="00123720"/>
    <w:rsid w:val="0012433F"/>
    <w:rsid w:val="00131970"/>
    <w:rsid w:val="001349BD"/>
    <w:rsid w:val="00135DBB"/>
    <w:rsid w:val="00146CAE"/>
    <w:rsid w:val="00153239"/>
    <w:rsid w:val="00153F18"/>
    <w:rsid w:val="00180B0E"/>
    <w:rsid w:val="0018652C"/>
    <w:rsid w:val="00195DCD"/>
    <w:rsid w:val="0019655F"/>
    <w:rsid w:val="001A277F"/>
    <w:rsid w:val="001A453D"/>
    <w:rsid w:val="001B0A99"/>
    <w:rsid w:val="001B1C21"/>
    <w:rsid w:val="001B35EA"/>
    <w:rsid w:val="001B69E4"/>
    <w:rsid w:val="001B754A"/>
    <w:rsid w:val="001C049E"/>
    <w:rsid w:val="001C0E2A"/>
    <w:rsid w:val="001C19B2"/>
    <w:rsid w:val="001C50A0"/>
    <w:rsid w:val="001D25D3"/>
    <w:rsid w:val="001F2CC6"/>
    <w:rsid w:val="001F512D"/>
    <w:rsid w:val="001F6788"/>
    <w:rsid w:val="0020148F"/>
    <w:rsid w:val="002369D2"/>
    <w:rsid w:val="0024130E"/>
    <w:rsid w:val="00261ADF"/>
    <w:rsid w:val="00274F2E"/>
    <w:rsid w:val="00291501"/>
    <w:rsid w:val="00291A69"/>
    <w:rsid w:val="002A70BF"/>
    <w:rsid w:val="002C052F"/>
    <w:rsid w:val="002C6DF9"/>
    <w:rsid w:val="002D4252"/>
    <w:rsid w:val="002D4B31"/>
    <w:rsid w:val="002D7A26"/>
    <w:rsid w:val="002D7E4C"/>
    <w:rsid w:val="002E0D6F"/>
    <w:rsid w:val="002E19BE"/>
    <w:rsid w:val="002F1969"/>
    <w:rsid w:val="00305218"/>
    <w:rsid w:val="00306DEF"/>
    <w:rsid w:val="00307B0E"/>
    <w:rsid w:val="00313B2C"/>
    <w:rsid w:val="003242E3"/>
    <w:rsid w:val="00327E9A"/>
    <w:rsid w:val="003304E6"/>
    <w:rsid w:val="00331514"/>
    <w:rsid w:val="0033293E"/>
    <w:rsid w:val="00346EBB"/>
    <w:rsid w:val="0034736D"/>
    <w:rsid w:val="003658CD"/>
    <w:rsid w:val="00374221"/>
    <w:rsid w:val="00381600"/>
    <w:rsid w:val="003826A2"/>
    <w:rsid w:val="00386901"/>
    <w:rsid w:val="003943B9"/>
    <w:rsid w:val="003A6B31"/>
    <w:rsid w:val="003C474D"/>
    <w:rsid w:val="003D4FB9"/>
    <w:rsid w:val="00403684"/>
    <w:rsid w:val="004049EE"/>
    <w:rsid w:val="00410B5D"/>
    <w:rsid w:val="004247FC"/>
    <w:rsid w:val="004357FE"/>
    <w:rsid w:val="004427D4"/>
    <w:rsid w:val="0045349B"/>
    <w:rsid w:val="00460227"/>
    <w:rsid w:val="004616C3"/>
    <w:rsid w:val="0047623E"/>
    <w:rsid w:val="0048063D"/>
    <w:rsid w:val="004B1D49"/>
    <w:rsid w:val="004C39EE"/>
    <w:rsid w:val="004C70A7"/>
    <w:rsid w:val="004C72A2"/>
    <w:rsid w:val="004D1BEF"/>
    <w:rsid w:val="004E1FB1"/>
    <w:rsid w:val="004E4B3F"/>
    <w:rsid w:val="004F5469"/>
    <w:rsid w:val="004F54C3"/>
    <w:rsid w:val="00501666"/>
    <w:rsid w:val="00503318"/>
    <w:rsid w:val="00506432"/>
    <w:rsid w:val="00534B61"/>
    <w:rsid w:val="005527C6"/>
    <w:rsid w:val="00572CB2"/>
    <w:rsid w:val="0059237C"/>
    <w:rsid w:val="005B5913"/>
    <w:rsid w:val="005D4028"/>
    <w:rsid w:val="00623779"/>
    <w:rsid w:val="006438D7"/>
    <w:rsid w:val="00650B7B"/>
    <w:rsid w:val="00681D40"/>
    <w:rsid w:val="006C1249"/>
    <w:rsid w:val="006D7CF0"/>
    <w:rsid w:val="006E1F49"/>
    <w:rsid w:val="006E4363"/>
    <w:rsid w:val="006E60DC"/>
    <w:rsid w:val="006E626C"/>
    <w:rsid w:val="006F4833"/>
    <w:rsid w:val="00722584"/>
    <w:rsid w:val="00727D0A"/>
    <w:rsid w:val="007366F0"/>
    <w:rsid w:val="007472F6"/>
    <w:rsid w:val="00747FC1"/>
    <w:rsid w:val="00751307"/>
    <w:rsid w:val="00751B33"/>
    <w:rsid w:val="00754B5F"/>
    <w:rsid w:val="00757649"/>
    <w:rsid w:val="0076420A"/>
    <w:rsid w:val="00764C22"/>
    <w:rsid w:val="0077262F"/>
    <w:rsid w:val="00775E1B"/>
    <w:rsid w:val="00783DF7"/>
    <w:rsid w:val="0079258E"/>
    <w:rsid w:val="007932E1"/>
    <w:rsid w:val="00795694"/>
    <w:rsid w:val="007C1BB4"/>
    <w:rsid w:val="007C3966"/>
    <w:rsid w:val="007E7A8E"/>
    <w:rsid w:val="007F6A9B"/>
    <w:rsid w:val="008035E8"/>
    <w:rsid w:val="00803A19"/>
    <w:rsid w:val="00813C5E"/>
    <w:rsid w:val="00823023"/>
    <w:rsid w:val="00836231"/>
    <w:rsid w:val="00853A9F"/>
    <w:rsid w:val="00856641"/>
    <w:rsid w:val="00861D53"/>
    <w:rsid w:val="008C5F16"/>
    <w:rsid w:val="008C6438"/>
    <w:rsid w:val="008F14EB"/>
    <w:rsid w:val="00925223"/>
    <w:rsid w:val="00933065"/>
    <w:rsid w:val="009334F5"/>
    <w:rsid w:val="00950695"/>
    <w:rsid w:val="00963423"/>
    <w:rsid w:val="00963F90"/>
    <w:rsid w:val="00985287"/>
    <w:rsid w:val="009B4F12"/>
    <w:rsid w:val="009D091E"/>
    <w:rsid w:val="009D1D5F"/>
    <w:rsid w:val="00A04203"/>
    <w:rsid w:val="00A170C9"/>
    <w:rsid w:val="00A219DC"/>
    <w:rsid w:val="00A27980"/>
    <w:rsid w:val="00A30834"/>
    <w:rsid w:val="00A67F1C"/>
    <w:rsid w:val="00A7289F"/>
    <w:rsid w:val="00A83F4C"/>
    <w:rsid w:val="00A91563"/>
    <w:rsid w:val="00AE26D8"/>
    <w:rsid w:val="00AE7A4C"/>
    <w:rsid w:val="00B0480F"/>
    <w:rsid w:val="00B24655"/>
    <w:rsid w:val="00B26472"/>
    <w:rsid w:val="00B4024B"/>
    <w:rsid w:val="00B51015"/>
    <w:rsid w:val="00B6266B"/>
    <w:rsid w:val="00B702AA"/>
    <w:rsid w:val="00B77FCD"/>
    <w:rsid w:val="00B80A9F"/>
    <w:rsid w:val="00BA0457"/>
    <w:rsid w:val="00BA2615"/>
    <w:rsid w:val="00BB5B8A"/>
    <w:rsid w:val="00BC2C09"/>
    <w:rsid w:val="00BD1028"/>
    <w:rsid w:val="00BD5F1D"/>
    <w:rsid w:val="00BE4F93"/>
    <w:rsid w:val="00BF7C97"/>
    <w:rsid w:val="00C048C5"/>
    <w:rsid w:val="00C05CAC"/>
    <w:rsid w:val="00C12A2B"/>
    <w:rsid w:val="00C21199"/>
    <w:rsid w:val="00C21364"/>
    <w:rsid w:val="00C30140"/>
    <w:rsid w:val="00C4224F"/>
    <w:rsid w:val="00C43FDD"/>
    <w:rsid w:val="00C44E0C"/>
    <w:rsid w:val="00C63420"/>
    <w:rsid w:val="00CF013C"/>
    <w:rsid w:val="00D109BF"/>
    <w:rsid w:val="00D17C57"/>
    <w:rsid w:val="00D30DA2"/>
    <w:rsid w:val="00D427AE"/>
    <w:rsid w:val="00D53019"/>
    <w:rsid w:val="00D824A5"/>
    <w:rsid w:val="00D83BEE"/>
    <w:rsid w:val="00D901D4"/>
    <w:rsid w:val="00D92922"/>
    <w:rsid w:val="00DA0E9B"/>
    <w:rsid w:val="00DB55FB"/>
    <w:rsid w:val="00DB798C"/>
    <w:rsid w:val="00DC34E9"/>
    <w:rsid w:val="00DC727D"/>
    <w:rsid w:val="00DD5220"/>
    <w:rsid w:val="00DE3817"/>
    <w:rsid w:val="00DF0645"/>
    <w:rsid w:val="00DF7B9E"/>
    <w:rsid w:val="00E31BC1"/>
    <w:rsid w:val="00E34D1E"/>
    <w:rsid w:val="00E44E86"/>
    <w:rsid w:val="00E57972"/>
    <w:rsid w:val="00E7785C"/>
    <w:rsid w:val="00E77C73"/>
    <w:rsid w:val="00E9729E"/>
    <w:rsid w:val="00EA1421"/>
    <w:rsid w:val="00EA38D9"/>
    <w:rsid w:val="00EA6C73"/>
    <w:rsid w:val="00ED50D2"/>
    <w:rsid w:val="00EE1E8E"/>
    <w:rsid w:val="00EE2358"/>
    <w:rsid w:val="00EE531A"/>
    <w:rsid w:val="00EE65F3"/>
    <w:rsid w:val="00EF4681"/>
    <w:rsid w:val="00EF4F2F"/>
    <w:rsid w:val="00EF66BD"/>
    <w:rsid w:val="00F02CE1"/>
    <w:rsid w:val="00F0578A"/>
    <w:rsid w:val="00F06B35"/>
    <w:rsid w:val="00F11127"/>
    <w:rsid w:val="00F3358D"/>
    <w:rsid w:val="00F467E6"/>
    <w:rsid w:val="00F61251"/>
    <w:rsid w:val="00F65B02"/>
    <w:rsid w:val="00F815FB"/>
    <w:rsid w:val="00F91515"/>
    <w:rsid w:val="00FB384B"/>
    <w:rsid w:val="00FC3D4E"/>
    <w:rsid w:val="00FD2C5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colormenu v:ext="edit" fillcolor="none [4]" strokecolor="none [1]" shadowcolor="none [2]"/>
    </o:shapedefaults>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3358D"/>
    <w:pPr>
      <w:suppressAutoHyphens/>
    </w:pPr>
    <w:rPr>
      <w:sz w:val="24"/>
      <w:szCs w:val="24"/>
      <w:lang w:eastAsia="ar-SA"/>
    </w:rPr>
  </w:style>
  <w:style w:type="paragraph" w:styleId="Ttulo1">
    <w:name w:val="heading 1"/>
    <w:basedOn w:val="Normal"/>
    <w:next w:val="Normal"/>
    <w:qFormat/>
    <w:rsid w:val="00F3358D"/>
    <w:pPr>
      <w:tabs>
        <w:tab w:val="num" w:pos="360"/>
      </w:tabs>
      <w:spacing w:before="240" w:after="120"/>
      <w:outlineLvl w:val="0"/>
    </w:pPr>
    <w:rPr>
      <w:rFonts w:ascii="Arial" w:hAnsi="Arial" w:cs="Arial"/>
      <w:b/>
      <w:bCs/>
      <w:kern w:val="1"/>
      <w:sz w:val="20"/>
      <w:szCs w:val="32"/>
    </w:rPr>
  </w:style>
  <w:style w:type="paragraph" w:styleId="Ttulo3">
    <w:name w:val="heading 3"/>
    <w:basedOn w:val="Ttulo"/>
    <w:next w:val="Corpodetexto"/>
    <w:qFormat/>
    <w:rsid w:val="00F3358D"/>
    <w:pPr>
      <w:tabs>
        <w:tab w:val="num" w:pos="0"/>
      </w:tabs>
      <w:outlineLvl w:val="2"/>
    </w:pPr>
    <w:rPr>
      <w:rFonts w:ascii="Times New Roman" w:hAnsi="Times New Roman"/>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Absatz-Standardschriftart">
    <w:name w:val="Absatz-Standardschriftart"/>
    <w:rsid w:val="00F3358D"/>
  </w:style>
  <w:style w:type="character" w:customStyle="1" w:styleId="WW-Absatz-Standardschriftart">
    <w:name w:val="WW-Absatz-Standardschriftart"/>
    <w:rsid w:val="00F3358D"/>
  </w:style>
  <w:style w:type="character" w:customStyle="1" w:styleId="WW-Absatz-Standardschriftart1">
    <w:name w:val="WW-Absatz-Standardschriftart1"/>
    <w:rsid w:val="00F3358D"/>
  </w:style>
  <w:style w:type="character" w:customStyle="1" w:styleId="WW-Absatz-Standardschriftart11">
    <w:name w:val="WW-Absatz-Standardschriftart11"/>
    <w:rsid w:val="00F3358D"/>
  </w:style>
  <w:style w:type="character" w:customStyle="1" w:styleId="WW-Absatz-Standardschriftart111">
    <w:name w:val="WW-Absatz-Standardschriftart111"/>
    <w:rsid w:val="00F3358D"/>
  </w:style>
  <w:style w:type="character" w:customStyle="1" w:styleId="WW-Absatz-Standardschriftart1111">
    <w:name w:val="WW-Absatz-Standardschriftart1111"/>
    <w:rsid w:val="00F3358D"/>
  </w:style>
  <w:style w:type="character" w:customStyle="1" w:styleId="WW-Absatz-Standardschriftart11111">
    <w:name w:val="WW-Absatz-Standardschriftart11111"/>
    <w:rsid w:val="00F3358D"/>
  </w:style>
  <w:style w:type="character" w:customStyle="1" w:styleId="WW-Absatz-Standardschriftart111111">
    <w:name w:val="WW-Absatz-Standardschriftart111111"/>
    <w:rsid w:val="00F3358D"/>
  </w:style>
  <w:style w:type="character" w:customStyle="1" w:styleId="Fontepargpadro2">
    <w:name w:val="Fonte parág. padrão2"/>
    <w:rsid w:val="00F3358D"/>
  </w:style>
  <w:style w:type="character" w:customStyle="1" w:styleId="Fontepargpadro1">
    <w:name w:val="Fonte parág. padrão1"/>
    <w:rsid w:val="00F3358D"/>
  </w:style>
  <w:style w:type="character" w:styleId="Nmerodepgina">
    <w:name w:val="page number"/>
    <w:basedOn w:val="Fontepargpadro1"/>
    <w:rsid w:val="00F3358D"/>
  </w:style>
  <w:style w:type="character" w:customStyle="1" w:styleId="Marcadores">
    <w:name w:val="Marcadores"/>
    <w:rsid w:val="00F3358D"/>
    <w:rPr>
      <w:rFonts w:ascii="StarSymbol" w:eastAsia="StarSymbol" w:hAnsi="StarSymbol" w:cs="StarSymbol"/>
      <w:sz w:val="18"/>
      <w:szCs w:val="18"/>
    </w:rPr>
  </w:style>
  <w:style w:type="character" w:customStyle="1" w:styleId="WW8Num3z0">
    <w:name w:val="WW8Num3z0"/>
    <w:rsid w:val="00F3358D"/>
    <w:rPr>
      <w:rFonts w:ascii="Symbol" w:hAnsi="Symbol"/>
    </w:rPr>
  </w:style>
  <w:style w:type="character" w:customStyle="1" w:styleId="A10">
    <w:name w:val="A10"/>
    <w:rsid w:val="00F3358D"/>
    <w:rPr>
      <w:rFonts w:cs="Swis721 BT"/>
      <w:color w:val="000000"/>
      <w:sz w:val="19"/>
      <w:szCs w:val="19"/>
    </w:rPr>
  </w:style>
  <w:style w:type="character" w:customStyle="1" w:styleId="A1">
    <w:name w:val="A1"/>
    <w:rsid w:val="00F3358D"/>
    <w:rPr>
      <w:rFonts w:cs="Swis721 BT"/>
      <w:color w:val="000000"/>
      <w:sz w:val="20"/>
      <w:szCs w:val="20"/>
    </w:rPr>
  </w:style>
  <w:style w:type="character" w:customStyle="1" w:styleId="A8">
    <w:name w:val="A8"/>
    <w:rsid w:val="00F3358D"/>
    <w:rPr>
      <w:rFonts w:cs="Swis721 BT"/>
      <w:color w:val="000000"/>
      <w:sz w:val="32"/>
      <w:szCs w:val="32"/>
    </w:rPr>
  </w:style>
  <w:style w:type="character" w:customStyle="1" w:styleId="A11">
    <w:name w:val="A11"/>
    <w:rsid w:val="00F3358D"/>
    <w:rPr>
      <w:rFonts w:cs="Swis721 BT"/>
      <w:color w:val="000000"/>
      <w:sz w:val="22"/>
      <w:szCs w:val="22"/>
    </w:rPr>
  </w:style>
  <w:style w:type="character" w:customStyle="1" w:styleId="A12">
    <w:name w:val="A12"/>
    <w:rsid w:val="00F3358D"/>
    <w:rPr>
      <w:rFonts w:cs="Swis721 Blk BT"/>
      <w:color w:val="000000"/>
      <w:sz w:val="46"/>
      <w:szCs w:val="46"/>
    </w:rPr>
  </w:style>
  <w:style w:type="character" w:customStyle="1" w:styleId="Smbolosdenumerao">
    <w:name w:val="Símbolos de numeração"/>
    <w:rsid w:val="00F3358D"/>
  </w:style>
  <w:style w:type="paragraph" w:customStyle="1" w:styleId="Captulo">
    <w:name w:val="Capítulo"/>
    <w:basedOn w:val="Normal"/>
    <w:next w:val="Corpodetexto"/>
    <w:rsid w:val="00F3358D"/>
    <w:pPr>
      <w:keepNext/>
      <w:spacing w:before="240" w:after="120"/>
    </w:pPr>
    <w:rPr>
      <w:rFonts w:ascii="Arial" w:eastAsia="Lucida Sans Unicode" w:hAnsi="Arial" w:cs="Tahoma"/>
      <w:sz w:val="28"/>
      <w:szCs w:val="28"/>
    </w:rPr>
  </w:style>
  <w:style w:type="paragraph" w:styleId="Corpodetexto">
    <w:name w:val="Body Text"/>
    <w:basedOn w:val="Normal"/>
    <w:rsid w:val="00F3358D"/>
    <w:pPr>
      <w:spacing w:after="120"/>
    </w:pPr>
  </w:style>
  <w:style w:type="paragraph" w:styleId="Lista">
    <w:name w:val="List"/>
    <w:basedOn w:val="Corpodetexto"/>
    <w:rsid w:val="00F3358D"/>
    <w:rPr>
      <w:rFonts w:cs="Tahoma"/>
    </w:rPr>
  </w:style>
  <w:style w:type="paragraph" w:customStyle="1" w:styleId="Legenda2">
    <w:name w:val="Legenda2"/>
    <w:basedOn w:val="Normal"/>
    <w:rsid w:val="00F3358D"/>
    <w:pPr>
      <w:suppressLineNumbers/>
      <w:spacing w:before="120" w:after="120"/>
    </w:pPr>
    <w:rPr>
      <w:rFonts w:cs="Tahoma"/>
      <w:i/>
      <w:iCs/>
    </w:rPr>
  </w:style>
  <w:style w:type="paragraph" w:customStyle="1" w:styleId="ndice">
    <w:name w:val="Índice"/>
    <w:basedOn w:val="Normal"/>
    <w:rsid w:val="00F3358D"/>
    <w:pPr>
      <w:suppressLineNumbers/>
    </w:pPr>
    <w:rPr>
      <w:rFonts w:cs="Tahoma"/>
    </w:rPr>
  </w:style>
  <w:style w:type="paragraph" w:styleId="Ttulo">
    <w:name w:val="Title"/>
    <w:basedOn w:val="Normal"/>
    <w:next w:val="Corpodetexto"/>
    <w:qFormat/>
    <w:rsid w:val="00F3358D"/>
    <w:pPr>
      <w:keepNext/>
      <w:spacing w:before="240" w:after="283"/>
    </w:pPr>
    <w:rPr>
      <w:rFonts w:ascii="Arial" w:eastAsia="Lucida Sans Unicode" w:hAnsi="Arial" w:cs="Tahoma"/>
      <w:sz w:val="28"/>
      <w:szCs w:val="28"/>
    </w:rPr>
  </w:style>
  <w:style w:type="paragraph" w:styleId="Subttulo">
    <w:name w:val="Subtitle"/>
    <w:basedOn w:val="Captulo"/>
    <w:next w:val="Corpodetexto"/>
    <w:qFormat/>
    <w:rsid w:val="00F3358D"/>
    <w:pPr>
      <w:jc w:val="center"/>
    </w:pPr>
    <w:rPr>
      <w:i/>
      <w:iCs/>
    </w:rPr>
  </w:style>
  <w:style w:type="paragraph" w:styleId="Cabealho">
    <w:name w:val="header"/>
    <w:basedOn w:val="Normal"/>
    <w:rsid w:val="00F3358D"/>
    <w:pPr>
      <w:tabs>
        <w:tab w:val="center" w:pos="4252"/>
        <w:tab w:val="right" w:pos="8504"/>
      </w:tabs>
    </w:pPr>
  </w:style>
  <w:style w:type="paragraph" w:styleId="Rodap">
    <w:name w:val="footer"/>
    <w:basedOn w:val="Normal"/>
    <w:rsid w:val="00F3358D"/>
    <w:pPr>
      <w:tabs>
        <w:tab w:val="center" w:pos="4252"/>
        <w:tab w:val="right" w:pos="8504"/>
      </w:tabs>
    </w:pPr>
  </w:style>
  <w:style w:type="paragraph" w:customStyle="1" w:styleId="Contedodatabela">
    <w:name w:val="Conteúdo da tabela"/>
    <w:basedOn w:val="Normal"/>
    <w:rsid w:val="00F3358D"/>
    <w:pPr>
      <w:suppressLineNumbers/>
    </w:pPr>
  </w:style>
  <w:style w:type="paragraph" w:customStyle="1" w:styleId="Ttulodatabela">
    <w:name w:val="Título da tabela"/>
    <w:basedOn w:val="Contedodatabela"/>
    <w:rsid w:val="00F3358D"/>
    <w:pPr>
      <w:jc w:val="center"/>
    </w:pPr>
    <w:rPr>
      <w:b/>
      <w:bCs/>
      <w:i/>
      <w:iCs/>
    </w:rPr>
  </w:style>
  <w:style w:type="paragraph" w:customStyle="1" w:styleId="Legenda1">
    <w:name w:val="Legenda1"/>
    <w:basedOn w:val="Normal"/>
    <w:rsid w:val="00F3358D"/>
    <w:pPr>
      <w:suppressLineNumbers/>
      <w:spacing w:before="120" w:after="120"/>
    </w:pPr>
    <w:rPr>
      <w:rFonts w:cs="Tahoma"/>
      <w:i/>
      <w:iCs/>
      <w:sz w:val="20"/>
      <w:szCs w:val="20"/>
    </w:rPr>
  </w:style>
  <w:style w:type="paragraph" w:customStyle="1" w:styleId="Contedodoquadro">
    <w:name w:val="Conteúdo do quadro"/>
    <w:basedOn w:val="Corpodetexto"/>
    <w:rsid w:val="00F3358D"/>
  </w:style>
  <w:style w:type="paragraph" w:customStyle="1" w:styleId="Default">
    <w:name w:val="Default"/>
    <w:rsid w:val="00F3358D"/>
    <w:pPr>
      <w:suppressAutoHyphens/>
      <w:autoSpaceDE w:val="0"/>
    </w:pPr>
    <w:rPr>
      <w:rFonts w:ascii="Swis721 BT" w:hAnsi="Swis721 BT" w:cs="Swis721 BT"/>
      <w:color w:val="000000"/>
      <w:sz w:val="24"/>
      <w:szCs w:val="24"/>
      <w:lang w:eastAsia="ar-SA"/>
    </w:rPr>
  </w:style>
  <w:style w:type="paragraph" w:customStyle="1" w:styleId="Pa16">
    <w:name w:val="Pa16"/>
    <w:basedOn w:val="Default"/>
    <w:next w:val="Default"/>
    <w:rsid w:val="00F3358D"/>
    <w:pPr>
      <w:spacing w:after="160" w:line="240" w:lineRule="atLeast"/>
    </w:pPr>
    <w:rPr>
      <w:rFonts w:cs="Times New Roman"/>
    </w:rPr>
  </w:style>
  <w:style w:type="paragraph" w:customStyle="1" w:styleId="Pa8">
    <w:name w:val="Pa8"/>
    <w:basedOn w:val="Default"/>
    <w:next w:val="Default"/>
    <w:rsid w:val="00F3358D"/>
    <w:pPr>
      <w:spacing w:after="160" w:line="240" w:lineRule="atLeast"/>
    </w:pPr>
    <w:rPr>
      <w:rFonts w:cs="Times New Roman"/>
    </w:rPr>
  </w:style>
  <w:style w:type="paragraph" w:customStyle="1" w:styleId="Pa1">
    <w:name w:val="Pa1"/>
    <w:basedOn w:val="Default"/>
    <w:next w:val="Default"/>
    <w:rsid w:val="00F3358D"/>
    <w:pPr>
      <w:spacing w:line="240" w:lineRule="atLeast"/>
    </w:pPr>
    <w:rPr>
      <w:rFonts w:ascii="Swis721 Blk BT" w:hAnsi="Swis721 Blk BT" w:cs="Times New Roman"/>
    </w:rPr>
  </w:style>
  <w:style w:type="paragraph" w:customStyle="1" w:styleId="Pa13">
    <w:name w:val="Pa13"/>
    <w:basedOn w:val="Default"/>
    <w:next w:val="Default"/>
    <w:rsid w:val="00F3358D"/>
    <w:pPr>
      <w:spacing w:after="160" w:line="240" w:lineRule="atLeast"/>
    </w:pPr>
    <w:rPr>
      <w:rFonts w:ascii="Swis721 Blk BT" w:hAnsi="Swis721 Blk BT" w:cs="Times New Roman"/>
    </w:rPr>
  </w:style>
  <w:style w:type="paragraph" w:customStyle="1" w:styleId="Pa2">
    <w:name w:val="Pa2"/>
    <w:basedOn w:val="Default"/>
    <w:next w:val="Default"/>
    <w:rsid w:val="00F3358D"/>
    <w:pPr>
      <w:spacing w:line="240" w:lineRule="atLeast"/>
    </w:pPr>
    <w:rPr>
      <w:rFonts w:ascii="Swis721 Blk BT" w:hAnsi="Swis721 Blk BT" w:cs="Times New Roman"/>
    </w:rPr>
  </w:style>
  <w:style w:type="paragraph" w:customStyle="1" w:styleId="Pa10">
    <w:name w:val="Pa10"/>
    <w:basedOn w:val="Default"/>
    <w:next w:val="Default"/>
    <w:rsid w:val="00F3358D"/>
    <w:pPr>
      <w:spacing w:before="100" w:line="240" w:lineRule="atLeast"/>
    </w:pPr>
    <w:rPr>
      <w:rFonts w:ascii="Swis721 Blk BT" w:hAnsi="Swis721 Blk BT" w:cs="Times New Roman"/>
    </w:rPr>
  </w:style>
  <w:style w:type="paragraph" w:customStyle="1" w:styleId="Pa3">
    <w:name w:val="Pa3"/>
    <w:basedOn w:val="Default"/>
    <w:next w:val="Default"/>
    <w:rsid w:val="00F3358D"/>
    <w:pPr>
      <w:spacing w:before="100" w:line="240" w:lineRule="atLeast"/>
    </w:pPr>
    <w:rPr>
      <w:rFonts w:ascii="Swis721 Blk BT" w:hAnsi="Swis721 Blk BT" w:cs="Times New Roman"/>
    </w:rPr>
  </w:style>
  <w:style w:type="paragraph" w:customStyle="1" w:styleId="Pa17">
    <w:name w:val="Pa17"/>
    <w:basedOn w:val="Default"/>
    <w:next w:val="Default"/>
    <w:rsid w:val="00F3358D"/>
    <w:pPr>
      <w:spacing w:after="160" w:line="240" w:lineRule="atLeast"/>
    </w:pPr>
    <w:rPr>
      <w:rFonts w:cs="Times New Roman"/>
    </w:rPr>
  </w:style>
  <w:style w:type="paragraph" w:customStyle="1" w:styleId="Pa19">
    <w:name w:val="Pa19"/>
    <w:basedOn w:val="Default"/>
    <w:next w:val="Default"/>
    <w:rsid w:val="00F3358D"/>
    <w:pPr>
      <w:spacing w:before="100" w:line="240" w:lineRule="atLeast"/>
    </w:pPr>
    <w:rPr>
      <w:rFonts w:cs="Times New Roman"/>
    </w:rPr>
  </w:style>
  <w:style w:type="paragraph" w:customStyle="1" w:styleId="Pa20">
    <w:name w:val="Pa20"/>
    <w:basedOn w:val="Default"/>
    <w:next w:val="Default"/>
    <w:rsid w:val="00F3358D"/>
    <w:pPr>
      <w:spacing w:after="160" w:line="240" w:lineRule="atLeast"/>
    </w:pPr>
    <w:rPr>
      <w:rFonts w:cs="Times New Roman"/>
    </w:rPr>
  </w:style>
  <w:style w:type="paragraph" w:customStyle="1" w:styleId="Pa5">
    <w:name w:val="Pa5"/>
    <w:basedOn w:val="Default"/>
    <w:next w:val="Default"/>
    <w:rsid w:val="00F3358D"/>
    <w:pPr>
      <w:spacing w:line="240" w:lineRule="atLeast"/>
    </w:pPr>
    <w:rPr>
      <w:rFonts w:cs="Times New Roman"/>
    </w:rPr>
  </w:style>
  <w:style w:type="paragraph" w:customStyle="1" w:styleId="Pa21">
    <w:name w:val="Pa21"/>
    <w:basedOn w:val="Default"/>
    <w:next w:val="Default"/>
    <w:rsid w:val="00F3358D"/>
    <w:pPr>
      <w:spacing w:before="100" w:line="240" w:lineRule="atLeast"/>
    </w:pPr>
    <w:rPr>
      <w:rFonts w:cs="Times New Roman"/>
    </w:rPr>
  </w:style>
  <w:style w:type="paragraph" w:customStyle="1" w:styleId="Pa22">
    <w:name w:val="Pa22"/>
    <w:basedOn w:val="Default"/>
    <w:next w:val="Default"/>
    <w:rsid w:val="00F3358D"/>
    <w:pPr>
      <w:spacing w:before="100" w:line="240" w:lineRule="atLeast"/>
    </w:pPr>
    <w:rPr>
      <w:rFonts w:cs="Times New Roman"/>
    </w:rPr>
  </w:style>
  <w:style w:type="paragraph" w:customStyle="1" w:styleId="Pa23">
    <w:name w:val="Pa23"/>
    <w:basedOn w:val="Default"/>
    <w:next w:val="Default"/>
    <w:rsid w:val="00F3358D"/>
    <w:pPr>
      <w:spacing w:before="100" w:line="240" w:lineRule="atLeast"/>
    </w:pPr>
    <w:rPr>
      <w:rFonts w:cs="Times New Roman"/>
    </w:rPr>
  </w:style>
  <w:style w:type="paragraph" w:styleId="Textodebalo">
    <w:name w:val="Balloon Text"/>
    <w:basedOn w:val="Normal"/>
    <w:link w:val="TextodebaloChar"/>
    <w:rsid w:val="00B80A9F"/>
    <w:rPr>
      <w:rFonts w:ascii="Tahoma" w:hAnsi="Tahoma" w:cs="Tahoma"/>
      <w:sz w:val="16"/>
      <w:szCs w:val="16"/>
    </w:rPr>
  </w:style>
  <w:style w:type="character" w:customStyle="1" w:styleId="TextodebaloChar">
    <w:name w:val="Texto de balão Char"/>
    <w:basedOn w:val="Fontepargpadro"/>
    <w:link w:val="Textodebalo"/>
    <w:rsid w:val="00B80A9F"/>
    <w:rPr>
      <w:rFonts w:ascii="Tahoma" w:hAnsi="Tahoma" w:cs="Tahoma"/>
      <w:sz w:val="16"/>
      <w:szCs w:val="16"/>
      <w:lang w:eastAsia="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C73A23-899F-4CAF-8548-A6B40325F6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115</TotalTime>
  <Pages>23</Pages>
  <Words>7857</Words>
  <Characters>42428</Characters>
  <Application>Microsoft Office Word</Application>
  <DocSecurity>0</DocSecurity>
  <Lines>353</Lines>
  <Paragraphs>100</Paragraphs>
  <ScaleCrop>false</ScaleCrop>
  <HeadingPairs>
    <vt:vector size="2" baseType="variant">
      <vt:variant>
        <vt:lpstr>Título</vt:lpstr>
      </vt:variant>
      <vt:variant>
        <vt:i4>1</vt:i4>
      </vt:variant>
    </vt:vector>
  </HeadingPairs>
  <TitlesOfParts>
    <vt:vector size="1" baseType="lpstr">
      <vt:lpstr>CONCEPÇÃO DO PRODUTO</vt:lpstr>
    </vt:vector>
  </TitlesOfParts>
  <Company>DPF</Company>
  <LinksUpToDate>false</LinksUpToDate>
  <CharactersWithSpaces>50185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CONCEPÇÃO DO PRODUTO</dc:title>
  <dc:subject/>
  <dc:creator>leonardo.laf</dc:creator>
  <cp:keywords/>
  <dc:description/>
  <cp:lastModifiedBy>claudia.mcsc</cp:lastModifiedBy>
  <cp:revision>14</cp:revision>
  <cp:lastPrinted>2013-10-09T19:50:00Z</cp:lastPrinted>
  <dcterms:created xsi:type="dcterms:W3CDTF">2011-10-06T14:25:00Z</dcterms:created>
  <dcterms:modified xsi:type="dcterms:W3CDTF">2013-10-09T19:51:00Z</dcterms:modified>
</cp:coreProperties>
</file>