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B34D5" w14:textId="77777777" w:rsidR="009875F1" w:rsidRDefault="00B918E5" w:rsidP="00E20A0B">
      <w:pPr>
        <w:pStyle w:val="Corpodetexto"/>
        <w:spacing w:before="120" w:after="120" w:line="360" w:lineRule="auto"/>
        <w:jc w:val="center"/>
        <w:rPr>
          <w:rFonts w:ascii="Times New Roman"/>
          <w:sz w:val="27"/>
        </w:rPr>
      </w:pPr>
      <w:r>
        <w:rPr>
          <w:rFonts w:ascii="Times New Roman"/>
          <w:noProof/>
          <w:sz w:val="20"/>
          <w:lang w:val="pt-BR" w:eastAsia="pt-BR"/>
        </w:rPr>
        <w:drawing>
          <wp:inline distT="0" distB="0" distL="0" distR="0" wp14:anchorId="15E04797" wp14:editId="58272699">
            <wp:extent cx="1036778" cy="103212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36778" cy="1032128"/>
                    </a:xfrm>
                    <a:prstGeom prst="rect">
                      <a:avLst/>
                    </a:prstGeom>
                  </pic:spPr>
                </pic:pic>
              </a:graphicData>
            </a:graphic>
          </wp:inline>
        </w:drawing>
      </w:r>
    </w:p>
    <w:p w14:paraId="62A693B7" w14:textId="77777777" w:rsidR="009875F1" w:rsidRDefault="00B918E5" w:rsidP="00E20A0B">
      <w:pPr>
        <w:spacing w:before="120" w:after="120" w:line="360" w:lineRule="auto"/>
        <w:jc w:val="center"/>
        <w:rPr>
          <w:b/>
          <w:sz w:val="24"/>
        </w:rPr>
      </w:pPr>
      <w:r>
        <w:rPr>
          <w:b/>
          <w:sz w:val="24"/>
        </w:rPr>
        <w:t>CONSELHO</w:t>
      </w:r>
      <w:r>
        <w:rPr>
          <w:b/>
          <w:spacing w:val="-2"/>
          <w:sz w:val="24"/>
        </w:rPr>
        <w:t xml:space="preserve"> </w:t>
      </w:r>
      <w:r>
        <w:rPr>
          <w:b/>
          <w:sz w:val="24"/>
        </w:rPr>
        <w:t>NACIONAL</w:t>
      </w:r>
      <w:r>
        <w:rPr>
          <w:b/>
          <w:spacing w:val="-3"/>
          <w:sz w:val="24"/>
        </w:rPr>
        <w:t xml:space="preserve"> </w:t>
      </w:r>
      <w:r>
        <w:rPr>
          <w:b/>
          <w:sz w:val="24"/>
        </w:rPr>
        <w:t>DOS</w:t>
      </w:r>
      <w:r>
        <w:rPr>
          <w:b/>
          <w:spacing w:val="-3"/>
          <w:sz w:val="24"/>
        </w:rPr>
        <w:t xml:space="preserve"> </w:t>
      </w:r>
      <w:r>
        <w:rPr>
          <w:b/>
          <w:sz w:val="24"/>
        </w:rPr>
        <w:t>DIREITOS</w:t>
      </w:r>
      <w:r>
        <w:rPr>
          <w:b/>
          <w:spacing w:val="-2"/>
          <w:sz w:val="24"/>
        </w:rPr>
        <w:t xml:space="preserve"> </w:t>
      </w:r>
      <w:r>
        <w:rPr>
          <w:b/>
          <w:sz w:val="24"/>
        </w:rPr>
        <w:t>HUMANOS</w:t>
      </w:r>
    </w:p>
    <w:p w14:paraId="2B7DAE82" w14:textId="77777777" w:rsidR="00D878E1" w:rsidRPr="00D878E1" w:rsidRDefault="00D878E1" w:rsidP="00E20A0B">
      <w:pPr>
        <w:spacing w:before="120" w:after="120" w:line="360" w:lineRule="auto"/>
        <w:jc w:val="center"/>
        <w:rPr>
          <w:sz w:val="24"/>
        </w:rPr>
      </w:pPr>
      <w:r w:rsidRPr="00D878E1">
        <w:rPr>
          <w:sz w:val="24"/>
        </w:rPr>
        <w:t xml:space="preserve">SCS - B - Quadra 09 - Lote C - Edifício Parque Cidade Corporate, </w:t>
      </w:r>
      <w:r>
        <w:rPr>
          <w:sz w:val="24"/>
        </w:rPr>
        <w:t>T</w:t>
      </w:r>
      <w:r w:rsidRPr="00D878E1">
        <w:rPr>
          <w:sz w:val="24"/>
        </w:rPr>
        <w:t>orre A</w:t>
      </w:r>
    </w:p>
    <w:p w14:paraId="0F9C6874" w14:textId="77777777" w:rsidR="00D878E1" w:rsidRPr="00D878E1" w:rsidRDefault="00D878E1" w:rsidP="00E20A0B">
      <w:pPr>
        <w:spacing w:before="120" w:after="120" w:line="360" w:lineRule="auto"/>
        <w:jc w:val="center"/>
        <w:rPr>
          <w:sz w:val="24"/>
        </w:rPr>
      </w:pPr>
      <w:r w:rsidRPr="00D878E1">
        <w:rPr>
          <w:sz w:val="24"/>
        </w:rPr>
        <w:t>Brasília, DF. CEP 70308-200. - https://www.gov.br/participamaisbrasil/cndh</w:t>
      </w:r>
    </w:p>
    <w:p w14:paraId="7E5FD898" w14:textId="77777777" w:rsidR="009875F1" w:rsidRDefault="009875F1" w:rsidP="00E20A0B">
      <w:pPr>
        <w:pStyle w:val="Corpodetexto"/>
        <w:spacing w:before="120" w:after="120" w:line="360" w:lineRule="auto"/>
        <w:rPr>
          <w:b/>
          <w:sz w:val="24"/>
        </w:rPr>
      </w:pPr>
    </w:p>
    <w:p w14:paraId="3E0530BC" w14:textId="77777777" w:rsidR="009875F1" w:rsidRDefault="009875F1" w:rsidP="00E20A0B">
      <w:pPr>
        <w:pStyle w:val="Corpodetexto"/>
        <w:spacing w:before="120" w:after="120" w:line="360" w:lineRule="auto"/>
        <w:rPr>
          <w:b/>
          <w:sz w:val="24"/>
        </w:rPr>
      </w:pPr>
    </w:p>
    <w:p w14:paraId="682B7D54" w14:textId="77777777" w:rsidR="009875F1" w:rsidRDefault="009875F1" w:rsidP="00E20A0B">
      <w:pPr>
        <w:pStyle w:val="Corpodetexto"/>
        <w:spacing w:before="120" w:after="120" w:line="360" w:lineRule="auto"/>
        <w:rPr>
          <w:b/>
          <w:sz w:val="24"/>
        </w:rPr>
      </w:pPr>
    </w:p>
    <w:p w14:paraId="6773E1F8" w14:textId="77777777" w:rsidR="009875F1" w:rsidRDefault="009875F1" w:rsidP="00E20A0B">
      <w:pPr>
        <w:pStyle w:val="Corpodetexto"/>
        <w:spacing w:before="120" w:after="120" w:line="360" w:lineRule="auto"/>
        <w:rPr>
          <w:b/>
          <w:sz w:val="24"/>
        </w:rPr>
      </w:pPr>
    </w:p>
    <w:p w14:paraId="12C8F5C1" w14:textId="55A7D18C" w:rsidR="009875F1" w:rsidRDefault="00B918E5" w:rsidP="001001E8">
      <w:pPr>
        <w:spacing w:before="120" w:after="120" w:line="360" w:lineRule="auto"/>
        <w:jc w:val="center"/>
        <w:rPr>
          <w:b/>
          <w:sz w:val="44"/>
        </w:rPr>
      </w:pPr>
      <w:r>
        <w:rPr>
          <w:b/>
          <w:sz w:val="44"/>
        </w:rPr>
        <w:t>RELATÓRIO DA MISSÃO</w:t>
      </w:r>
      <w:r w:rsidR="00D878E1">
        <w:rPr>
          <w:b/>
          <w:sz w:val="44"/>
        </w:rPr>
        <w:t xml:space="preserve"> DO</w:t>
      </w:r>
      <w:r>
        <w:rPr>
          <w:b/>
          <w:sz w:val="44"/>
        </w:rPr>
        <w:t xml:space="preserve"> CNDH</w:t>
      </w:r>
      <w:r w:rsidR="00D878E1">
        <w:rPr>
          <w:b/>
          <w:sz w:val="44"/>
        </w:rPr>
        <w:t xml:space="preserve"> A</w:t>
      </w:r>
      <w:r>
        <w:rPr>
          <w:b/>
          <w:sz w:val="44"/>
        </w:rPr>
        <w:t xml:space="preserve"> </w:t>
      </w:r>
      <w:r w:rsidR="00D878E1">
        <w:rPr>
          <w:b/>
          <w:sz w:val="44"/>
        </w:rPr>
        <w:t xml:space="preserve">SÃO PAULO </w:t>
      </w:r>
      <w:r w:rsidR="001001E8">
        <w:rPr>
          <w:b/>
          <w:sz w:val="44"/>
        </w:rPr>
        <w:t>(SP) SOBRE VIOLAÇÕES DE DIREITOS HUMANOS CONTRA A POPULAÇÃO EM SITUAÇÃO DE RUA</w:t>
      </w:r>
    </w:p>
    <w:p w14:paraId="428899B2" w14:textId="77777777" w:rsidR="009875F1" w:rsidRDefault="009875F1" w:rsidP="00E20A0B">
      <w:pPr>
        <w:pStyle w:val="Corpodetexto"/>
        <w:spacing w:before="120" w:after="120" w:line="360" w:lineRule="auto"/>
        <w:rPr>
          <w:b/>
          <w:sz w:val="44"/>
        </w:rPr>
      </w:pPr>
    </w:p>
    <w:p w14:paraId="0D7D1E6E" w14:textId="77777777" w:rsidR="009875F1" w:rsidRDefault="009875F1" w:rsidP="00E20A0B">
      <w:pPr>
        <w:pStyle w:val="Corpodetexto"/>
        <w:spacing w:before="120" w:after="120" w:line="360" w:lineRule="auto"/>
        <w:rPr>
          <w:b/>
          <w:sz w:val="44"/>
        </w:rPr>
      </w:pPr>
    </w:p>
    <w:p w14:paraId="1405107F" w14:textId="77777777" w:rsidR="009875F1" w:rsidRDefault="009875F1" w:rsidP="00E20A0B">
      <w:pPr>
        <w:pStyle w:val="Corpodetexto"/>
        <w:spacing w:before="120" w:after="120" w:line="360" w:lineRule="auto"/>
        <w:rPr>
          <w:b/>
          <w:sz w:val="44"/>
        </w:rPr>
      </w:pPr>
    </w:p>
    <w:p w14:paraId="215683E6" w14:textId="77777777" w:rsidR="009875F1" w:rsidRDefault="009875F1" w:rsidP="00E20A0B">
      <w:pPr>
        <w:pStyle w:val="Corpodetexto"/>
        <w:spacing w:before="120" w:after="120" w:line="360" w:lineRule="auto"/>
        <w:rPr>
          <w:b/>
          <w:sz w:val="44"/>
        </w:rPr>
      </w:pPr>
    </w:p>
    <w:p w14:paraId="0F0EC508" w14:textId="77777777" w:rsidR="009875F1" w:rsidRDefault="009875F1" w:rsidP="00E20A0B">
      <w:pPr>
        <w:pStyle w:val="Corpodetexto"/>
        <w:spacing w:before="120" w:after="120" w:line="360" w:lineRule="auto"/>
        <w:rPr>
          <w:b/>
          <w:sz w:val="36"/>
        </w:rPr>
      </w:pPr>
    </w:p>
    <w:p w14:paraId="44A97968" w14:textId="77777777" w:rsidR="009875F1" w:rsidRDefault="00B918E5" w:rsidP="00E20A0B">
      <w:pPr>
        <w:spacing w:before="120" w:after="120" w:line="360" w:lineRule="auto"/>
        <w:jc w:val="center"/>
        <w:rPr>
          <w:sz w:val="24"/>
        </w:rPr>
      </w:pPr>
      <w:r>
        <w:rPr>
          <w:sz w:val="24"/>
        </w:rPr>
        <w:t xml:space="preserve">Brasília, </w:t>
      </w:r>
      <w:r w:rsidR="00AF7802">
        <w:rPr>
          <w:sz w:val="24"/>
        </w:rPr>
        <w:t>novembro</w:t>
      </w:r>
      <w:r>
        <w:rPr>
          <w:spacing w:val="-2"/>
          <w:sz w:val="24"/>
        </w:rPr>
        <w:t xml:space="preserve"> </w:t>
      </w:r>
      <w:r>
        <w:rPr>
          <w:sz w:val="24"/>
        </w:rPr>
        <w:t>de</w:t>
      </w:r>
      <w:r>
        <w:rPr>
          <w:spacing w:val="-2"/>
          <w:sz w:val="24"/>
        </w:rPr>
        <w:t xml:space="preserve"> </w:t>
      </w:r>
      <w:r w:rsidR="00D878E1">
        <w:rPr>
          <w:sz w:val="24"/>
        </w:rPr>
        <w:t>2023</w:t>
      </w:r>
      <w:r>
        <w:rPr>
          <w:sz w:val="24"/>
        </w:rPr>
        <w:t>.</w:t>
      </w:r>
    </w:p>
    <w:p w14:paraId="34A358C8" w14:textId="77777777" w:rsidR="009875F1" w:rsidRDefault="009875F1" w:rsidP="00E20A0B">
      <w:pPr>
        <w:spacing w:before="120" w:after="120" w:line="360" w:lineRule="auto"/>
        <w:jc w:val="center"/>
        <w:rPr>
          <w:sz w:val="24"/>
        </w:rPr>
        <w:sectPr w:rsidR="009875F1" w:rsidSect="00284ED4">
          <w:type w:val="continuous"/>
          <w:pgSz w:w="11910" w:h="16840"/>
          <w:pgMar w:top="1701" w:right="1134" w:bottom="1134" w:left="1701" w:header="720" w:footer="720" w:gutter="0"/>
          <w:cols w:space="720"/>
        </w:sectPr>
      </w:pPr>
    </w:p>
    <w:p w14:paraId="7991CDDD" w14:textId="77777777" w:rsidR="009875F1" w:rsidRDefault="00B918E5" w:rsidP="00E20A0B">
      <w:pPr>
        <w:pStyle w:val="Corpodetexto"/>
        <w:spacing w:before="120" w:after="120" w:line="360" w:lineRule="auto"/>
      </w:pPr>
      <w:r>
        <w:lastRenderedPageBreak/>
        <w:t>202</w:t>
      </w:r>
      <w:r w:rsidR="00D878E1">
        <w:t>3</w:t>
      </w:r>
      <w:r>
        <w:t xml:space="preserve"> Conselho Nacional dos Direitos Humanos (CNDH). Esta obra é disponibilizada nos termos</w:t>
      </w:r>
      <w:r>
        <w:rPr>
          <w:spacing w:val="-47"/>
        </w:rPr>
        <w:t xml:space="preserve"> </w:t>
      </w:r>
      <w:r>
        <w:t>da Licença Creative Commons – Atribuição – Não Comercial – Compartilhamento pela mesma</w:t>
      </w:r>
      <w:r>
        <w:rPr>
          <w:spacing w:val="1"/>
        </w:rPr>
        <w:t xml:space="preserve"> </w:t>
      </w:r>
      <w:r>
        <w:t>licença 4.0 Internacional. É permitida a reprodução parcial ou total desta obra, desde que</w:t>
      </w:r>
      <w:r>
        <w:rPr>
          <w:spacing w:val="1"/>
        </w:rPr>
        <w:t xml:space="preserve"> </w:t>
      </w:r>
      <w:r>
        <w:t>citada</w:t>
      </w:r>
      <w:r>
        <w:rPr>
          <w:spacing w:val="-1"/>
        </w:rPr>
        <w:t xml:space="preserve"> </w:t>
      </w:r>
      <w:r>
        <w:t>a fonte.</w:t>
      </w:r>
    </w:p>
    <w:p w14:paraId="699395FD" w14:textId="77777777" w:rsidR="009875F1" w:rsidRDefault="009875F1" w:rsidP="00E20A0B">
      <w:pPr>
        <w:pStyle w:val="Corpodetexto"/>
        <w:spacing w:before="120" w:after="120" w:line="360" w:lineRule="auto"/>
      </w:pPr>
    </w:p>
    <w:p w14:paraId="5DEDEABE" w14:textId="77777777" w:rsidR="009875F1" w:rsidRDefault="009875F1" w:rsidP="00E20A0B">
      <w:pPr>
        <w:pStyle w:val="Corpodetexto"/>
        <w:spacing w:before="120" w:after="120" w:line="360" w:lineRule="auto"/>
      </w:pPr>
    </w:p>
    <w:p w14:paraId="0B536114" w14:textId="77777777" w:rsidR="009875F1" w:rsidRDefault="009875F1" w:rsidP="00E20A0B">
      <w:pPr>
        <w:pStyle w:val="Corpodetexto"/>
        <w:spacing w:before="120" w:after="120" w:line="360" w:lineRule="auto"/>
      </w:pPr>
    </w:p>
    <w:p w14:paraId="18BFFEE1" w14:textId="77777777" w:rsidR="009875F1" w:rsidRDefault="009875F1" w:rsidP="00E20A0B">
      <w:pPr>
        <w:pStyle w:val="Corpodetexto"/>
        <w:spacing w:before="120" w:after="120" w:line="360" w:lineRule="auto"/>
      </w:pPr>
    </w:p>
    <w:p w14:paraId="18A1C393" w14:textId="77777777" w:rsidR="009875F1" w:rsidRDefault="009875F1" w:rsidP="00E20A0B">
      <w:pPr>
        <w:pStyle w:val="Corpodetexto"/>
        <w:spacing w:before="120" w:after="120" w:line="360" w:lineRule="auto"/>
        <w:rPr>
          <w:sz w:val="18"/>
        </w:rPr>
      </w:pPr>
    </w:p>
    <w:p w14:paraId="10D89CF8" w14:textId="77777777" w:rsidR="009875F1" w:rsidRDefault="00B918E5" w:rsidP="00E20A0B">
      <w:pPr>
        <w:pStyle w:val="Corpodetexto"/>
        <w:spacing w:before="120" w:after="120" w:line="360" w:lineRule="auto"/>
      </w:pPr>
      <w:r>
        <w:t>Elaboração,</w:t>
      </w:r>
      <w:r>
        <w:rPr>
          <w:spacing w:val="-3"/>
        </w:rPr>
        <w:t xml:space="preserve"> </w:t>
      </w:r>
      <w:r>
        <w:t>distribuição</w:t>
      </w:r>
      <w:r>
        <w:rPr>
          <w:spacing w:val="-4"/>
        </w:rPr>
        <w:t xml:space="preserve"> </w:t>
      </w:r>
      <w:r>
        <w:t>e</w:t>
      </w:r>
      <w:r>
        <w:rPr>
          <w:spacing w:val="-1"/>
        </w:rPr>
        <w:t xml:space="preserve"> </w:t>
      </w:r>
      <w:r>
        <w:t>informações:</w:t>
      </w:r>
    </w:p>
    <w:p w14:paraId="610AA345" w14:textId="77777777" w:rsidR="009875F1" w:rsidRDefault="009875F1" w:rsidP="00E20A0B">
      <w:pPr>
        <w:pStyle w:val="Corpodetexto"/>
        <w:spacing w:before="120" w:after="120" w:line="360" w:lineRule="auto"/>
        <w:rPr>
          <w:sz w:val="21"/>
        </w:rPr>
      </w:pPr>
    </w:p>
    <w:p w14:paraId="70266B59" w14:textId="77777777" w:rsidR="009875F1" w:rsidRDefault="00B918E5" w:rsidP="00E20A0B">
      <w:pPr>
        <w:pStyle w:val="Corpodetexto"/>
        <w:spacing w:before="120" w:after="120" w:line="360" w:lineRule="auto"/>
      </w:pPr>
      <w:r>
        <w:t>Conselho</w:t>
      </w:r>
      <w:r>
        <w:rPr>
          <w:spacing w:val="-2"/>
        </w:rPr>
        <w:t xml:space="preserve"> </w:t>
      </w:r>
      <w:r>
        <w:t>Nacional</w:t>
      </w:r>
      <w:r>
        <w:rPr>
          <w:spacing w:val="-2"/>
        </w:rPr>
        <w:t xml:space="preserve"> </w:t>
      </w:r>
      <w:r>
        <w:t>dos</w:t>
      </w:r>
      <w:r>
        <w:rPr>
          <w:spacing w:val="-5"/>
        </w:rPr>
        <w:t xml:space="preserve"> </w:t>
      </w:r>
      <w:r>
        <w:t>Direitos</w:t>
      </w:r>
      <w:r>
        <w:rPr>
          <w:spacing w:val="-2"/>
        </w:rPr>
        <w:t xml:space="preserve"> </w:t>
      </w:r>
      <w:r>
        <w:t>Humanos</w:t>
      </w:r>
    </w:p>
    <w:p w14:paraId="0CF13B02" w14:textId="77777777" w:rsidR="009875F1" w:rsidRDefault="009875F1" w:rsidP="00E20A0B">
      <w:pPr>
        <w:pStyle w:val="Corpodetexto"/>
        <w:spacing w:before="120" w:after="120" w:line="360" w:lineRule="auto"/>
        <w:rPr>
          <w:sz w:val="21"/>
        </w:rPr>
      </w:pPr>
    </w:p>
    <w:p w14:paraId="1D717101" w14:textId="77777777" w:rsidR="009875F1" w:rsidRDefault="00B918E5" w:rsidP="00E20A0B">
      <w:pPr>
        <w:pStyle w:val="Corpodetexto"/>
        <w:spacing w:before="120" w:after="120" w:line="360" w:lineRule="auto"/>
      </w:pPr>
      <w:r>
        <w:t>SCS-B, Quadra 09, Lote C - Ed. Parque Cidade Corporate - Torre A, 9º Andar.</w:t>
      </w:r>
      <w:r>
        <w:rPr>
          <w:spacing w:val="-47"/>
        </w:rPr>
        <w:t xml:space="preserve"> </w:t>
      </w:r>
      <w:r>
        <w:t>CEP:</w:t>
      </w:r>
      <w:r>
        <w:rPr>
          <w:spacing w:val="-3"/>
        </w:rPr>
        <w:t xml:space="preserve"> </w:t>
      </w:r>
      <w:r>
        <w:t>70.308-200</w:t>
      </w:r>
      <w:r>
        <w:rPr>
          <w:spacing w:val="1"/>
        </w:rPr>
        <w:t xml:space="preserve"> </w:t>
      </w:r>
      <w:r>
        <w:t>- Brasília/DF.</w:t>
      </w:r>
    </w:p>
    <w:p w14:paraId="2408EC76" w14:textId="77777777" w:rsidR="009875F1" w:rsidRDefault="00B918E5" w:rsidP="00E20A0B">
      <w:pPr>
        <w:pStyle w:val="Corpodetexto"/>
        <w:tabs>
          <w:tab w:val="left" w:pos="752"/>
        </w:tabs>
        <w:spacing w:before="120" w:after="120" w:line="360" w:lineRule="auto"/>
      </w:pPr>
      <w:r>
        <w:t>Site</w:t>
      </w:r>
      <w:hyperlink r:id="rId12">
        <w:r>
          <w:t>:</w:t>
        </w:r>
      </w:hyperlink>
      <w:r>
        <w:tab/>
      </w:r>
      <w:hyperlink r:id="rId13">
        <w:r>
          <w:rPr>
            <w:color w:val="1154CC"/>
            <w:spacing w:val="-1"/>
            <w:u w:val="single" w:color="1154CC"/>
          </w:rPr>
          <w:t>http://www.mdh.gov.br/informacao-ao-cidadao/participacao-social/conselho-nacional-</w:t>
        </w:r>
      </w:hyperlink>
      <w:r>
        <w:rPr>
          <w:color w:val="1154CC"/>
        </w:rPr>
        <w:t xml:space="preserve"> </w:t>
      </w:r>
      <w:hyperlink r:id="rId14">
        <w:r>
          <w:rPr>
            <w:color w:val="1154CC"/>
            <w:u w:val="single" w:color="1154CC"/>
          </w:rPr>
          <w:t>de-direitos-humanos-cndh</w:t>
        </w:r>
      </w:hyperlink>
    </w:p>
    <w:p w14:paraId="05642E15" w14:textId="77777777" w:rsidR="009875F1" w:rsidRDefault="009875F1" w:rsidP="00E20A0B">
      <w:pPr>
        <w:pStyle w:val="Corpodetexto"/>
        <w:spacing w:before="120" w:after="120" w:line="360" w:lineRule="auto"/>
        <w:rPr>
          <w:sz w:val="15"/>
        </w:rPr>
      </w:pPr>
    </w:p>
    <w:p w14:paraId="6F488C7B" w14:textId="77777777" w:rsidR="009875F1" w:rsidRDefault="00B918E5" w:rsidP="00E20A0B">
      <w:pPr>
        <w:pStyle w:val="Corpodetexto"/>
        <w:spacing w:before="120" w:after="120" w:line="360" w:lineRule="auto"/>
      </w:pPr>
      <w:r>
        <w:t>E-mail:</w:t>
      </w:r>
      <w:r>
        <w:rPr>
          <w:spacing w:val="-4"/>
        </w:rPr>
        <w:t xml:space="preserve"> </w:t>
      </w:r>
      <w:hyperlink r:id="rId15">
        <w:r>
          <w:rPr>
            <w:color w:val="0462C1"/>
            <w:u w:val="single" w:color="0462C1"/>
          </w:rPr>
          <w:t>cndh@mdh.gov.br</w:t>
        </w:r>
      </w:hyperlink>
    </w:p>
    <w:p w14:paraId="4D423502" w14:textId="77777777" w:rsidR="009875F1" w:rsidRDefault="009875F1" w:rsidP="00E20A0B">
      <w:pPr>
        <w:spacing w:before="120" w:after="120" w:line="360" w:lineRule="auto"/>
        <w:sectPr w:rsidR="009875F1" w:rsidSect="00284ED4">
          <w:footerReference w:type="default" r:id="rId16"/>
          <w:pgSz w:w="11910" w:h="16840"/>
          <w:pgMar w:top="1701" w:right="1134" w:bottom="1134" w:left="1701" w:header="0" w:footer="496" w:gutter="0"/>
          <w:pgNumType w:start="2"/>
          <w:cols w:space="720"/>
        </w:sectPr>
      </w:pPr>
    </w:p>
    <w:p w14:paraId="7FF85DF9" w14:textId="77777777" w:rsidR="009875F1" w:rsidRDefault="00B918E5" w:rsidP="00E20A0B">
      <w:pPr>
        <w:spacing w:before="120" w:after="120" w:line="360" w:lineRule="auto"/>
        <w:rPr>
          <w:b/>
          <w:sz w:val="28"/>
        </w:rPr>
      </w:pPr>
      <w:r>
        <w:rPr>
          <w:b/>
          <w:sz w:val="28"/>
        </w:rPr>
        <w:lastRenderedPageBreak/>
        <w:t>Conselho</w:t>
      </w:r>
      <w:r>
        <w:rPr>
          <w:b/>
          <w:spacing w:val="-4"/>
          <w:sz w:val="28"/>
        </w:rPr>
        <w:t xml:space="preserve"> </w:t>
      </w:r>
      <w:r>
        <w:rPr>
          <w:b/>
          <w:sz w:val="28"/>
        </w:rPr>
        <w:t>Nacional</w:t>
      </w:r>
      <w:r>
        <w:rPr>
          <w:b/>
          <w:spacing w:val="-3"/>
          <w:sz w:val="28"/>
        </w:rPr>
        <w:t xml:space="preserve"> </w:t>
      </w:r>
      <w:r>
        <w:rPr>
          <w:b/>
          <w:sz w:val="28"/>
        </w:rPr>
        <w:t>dos</w:t>
      </w:r>
      <w:r>
        <w:rPr>
          <w:b/>
          <w:spacing w:val="-4"/>
          <w:sz w:val="28"/>
        </w:rPr>
        <w:t xml:space="preserve"> </w:t>
      </w:r>
      <w:r>
        <w:rPr>
          <w:b/>
          <w:sz w:val="28"/>
        </w:rPr>
        <w:t>Direitos</w:t>
      </w:r>
      <w:r>
        <w:rPr>
          <w:b/>
          <w:spacing w:val="-3"/>
          <w:sz w:val="28"/>
        </w:rPr>
        <w:t xml:space="preserve"> </w:t>
      </w:r>
      <w:r>
        <w:rPr>
          <w:b/>
          <w:sz w:val="28"/>
        </w:rPr>
        <w:t>Humanos</w:t>
      </w:r>
    </w:p>
    <w:p w14:paraId="763A07E6" w14:textId="77777777" w:rsidR="009875F1" w:rsidRDefault="009875F1" w:rsidP="00E20A0B">
      <w:pPr>
        <w:pStyle w:val="Corpodetexto"/>
        <w:spacing w:before="120" w:after="120" w:line="360" w:lineRule="auto"/>
        <w:rPr>
          <w:b/>
          <w:sz w:val="37"/>
        </w:rPr>
      </w:pPr>
    </w:p>
    <w:p w14:paraId="2B4DF8DE" w14:textId="77777777" w:rsidR="009875F1" w:rsidRDefault="00B918E5" w:rsidP="00E20A0B">
      <w:pPr>
        <w:spacing w:before="120" w:after="120" w:line="360" w:lineRule="auto"/>
        <w:rPr>
          <w:b/>
          <w:sz w:val="24"/>
        </w:rPr>
      </w:pPr>
      <w:r>
        <w:rPr>
          <w:b/>
          <w:sz w:val="24"/>
        </w:rPr>
        <w:t>Presidência</w:t>
      </w:r>
    </w:p>
    <w:p w14:paraId="69512F4B" w14:textId="77777777" w:rsidR="009875F1" w:rsidRPr="00D878E1" w:rsidRDefault="00D878E1" w:rsidP="00E20A0B">
      <w:pPr>
        <w:spacing w:before="120" w:after="120" w:line="360" w:lineRule="auto"/>
        <w:rPr>
          <w:sz w:val="24"/>
        </w:rPr>
      </w:pPr>
      <w:r w:rsidRPr="0033793E">
        <w:rPr>
          <w:b/>
          <w:sz w:val="24"/>
        </w:rPr>
        <w:t>André Carneiro Leão</w:t>
      </w:r>
      <w:r w:rsidRPr="00D878E1">
        <w:rPr>
          <w:sz w:val="24"/>
        </w:rPr>
        <w:t xml:space="preserve"> – Defensoria Pública da União</w:t>
      </w:r>
    </w:p>
    <w:p w14:paraId="6A90377F" w14:textId="77777777" w:rsidR="009875F1" w:rsidRDefault="009875F1" w:rsidP="00E20A0B">
      <w:pPr>
        <w:pStyle w:val="Corpodetexto"/>
        <w:spacing w:before="120" w:after="120" w:line="360" w:lineRule="auto"/>
        <w:rPr>
          <w:sz w:val="26"/>
        </w:rPr>
      </w:pPr>
    </w:p>
    <w:p w14:paraId="39ADE884" w14:textId="77777777" w:rsidR="009875F1" w:rsidRDefault="00B918E5" w:rsidP="00E20A0B">
      <w:pPr>
        <w:spacing w:before="120" w:after="120" w:line="360" w:lineRule="auto"/>
        <w:rPr>
          <w:b/>
          <w:sz w:val="24"/>
        </w:rPr>
      </w:pPr>
      <w:r>
        <w:rPr>
          <w:b/>
          <w:sz w:val="24"/>
        </w:rPr>
        <w:t>Vice-Presidência</w:t>
      </w:r>
    </w:p>
    <w:p w14:paraId="5FBDE093" w14:textId="77777777" w:rsidR="009875F1" w:rsidRPr="00A97472" w:rsidRDefault="00A97472" w:rsidP="00E20A0B">
      <w:pPr>
        <w:spacing w:before="120" w:after="120" w:line="360" w:lineRule="auto"/>
        <w:rPr>
          <w:sz w:val="24"/>
        </w:rPr>
      </w:pPr>
      <w:r w:rsidRPr="0033793E">
        <w:rPr>
          <w:b/>
          <w:sz w:val="24"/>
        </w:rPr>
        <w:t>Marina Ramos Dermmam</w:t>
      </w:r>
      <w:r w:rsidRPr="00A97472">
        <w:rPr>
          <w:sz w:val="24"/>
        </w:rPr>
        <w:t xml:space="preserve"> </w:t>
      </w:r>
      <w:r w:rsidR="00D878E1" w:rsidRPr="00A97472">
        <w:rPr>
          <w:sz w:val="24"/>
        </w:rPr>
        <w:t xml:space="preserve">- </w:t>
      </w:r>
      <w:r w:rsidRPr="00A97472">
        <w:rPr>
          <w:sz w:val="24"/>
        </w:rPr>
        <w:t>Instituto Cultivar</w:t>
      </w:r>
    </w:p>
    <w:p w14:paraId="125D5254" w14:textId="77777777" w:rsidR="009875F1" w:rsidRDefault="009875F1" w:rsidP="00E20A0B">
      <w:pPr>
        <w:pStyle w:val="Corpodetexto"/>
        <w:spacing w:before="120" w:after="120" w:line="360" w:lineRule="auto"/>
        <w:rPr>
          <w:sz w:val="24"/>
        </w:rPr>
      </w:pPr>
    </w:p>
    <w:p w14:paraId="212C1BB6" w14:textId="77777777" w:rsidR="009875F1" w:rsidRDefault="00B918E5" w:rsidP="00E20A0B">
      <w:pPr>
        <w:spacing w:before="120" w:after="120" w:line="360" w:lineRule="auto"/>
        <w:rPr>
          <w:b/>
          <w:sz w:val="24"/>
        </w:rPr>
      </w:pPr>
      <w:r>
        <w:rPr>
          <w:b/>
          <w:sz w:val="24"/>
        </w:rPr>
        <w:t>Mesa</w:t>
      </w:r>
      <w:r>
        <w:rPr>
          <w:b/>
          <w:spacing w:val="-2"/>
          <w:sz w:val="24"/>
        </w:rPr>
        <w:t xml:space="preserve"> </w:t>
      </w:r>
      <w:r>
        <w:rPr>
          <w:b/>
          <w:sz w:val="24"/>
        </w:rPr>
        <w:t>Diretora</w:t>
      </w:r>
    </w:p>
    <w:p w14:paraId="342FDBA0" w14:textId="77777777" w:rsidR="00E20A0B" w:rsidRDefault="00E20A0B" w:rsidP="00E20A0B">
      <w:pPr>
        <w:pStyle w:val="Corpodetexto"/>
        <w:spacing w:before="120" w:after="120" w:line="360" w:lineRule="auto"/>
        <w:rPr>
          <w:sz w:val="24"/>
        </w:rPr>
      </w:pPr>
      <w:r w:rsidRPr="0033793E">
        <w:rPr>
          <w:b/>
          <w:sz w:val="24"/>
        </w:rPr>
        <w:t>André Carneiro Leão</w:t>
      </w:r>
      <w:r w:rsidRPr="00E20A0B">
        <w:rPr>
          <w:sz w:val="24"/>
        </w:rPr>
        <w:t xml:space="preserve"> – Defensoria Pública da União</w:t>
      </w:r>
    </w:p>
    <w:p w14:paraId="2B09600B" w14:textId="77777777" w:rsidR="009875F1" w:rsidRDefault="00C61B8C" w:rsidP="00E20A0B">
      <w:pPr>
        <w:pStyle w:val="Corpodetexto"/>
        <w:spacing w:before="120" w:after="120" w:line="360" w:lineRule="auto"/>
        <w:rPr>
          <w:sz w:val="24"/>
        </w:rPr>
      </w:pPr>
      <w:r w:rsidRPr="0033793E">
        <w:rPr>
          <w:b/>
          <w:sz w:val="24"/>
        </w:rPr>
        <w:t>Edna Cristina Jatobá de Barros</w:t>
      </w:r>
      <w:r>
        <w:rPr>
          <w:sz w:val="24"/>
        </w:rPr>
        <w:t xml:space="preserve"> </w:t>
      </w:r>
      <w:r w:rsidR="00E20A0B">
        <w:rPr>
          <w:sz w:val="24"/>
        </w:rPr>
        <w:t>–</w:t>
      </w:r>
      <w:r>
        <w:rPr>
          <w:sz w:val="24"/>
        </w:rPr>
        <w:t xml:space="preserve"> </w:t>
      </w:r>
      <w:r w:rsidRPr="00C61B8C">
        <w:rPr>
          <w:sz w:val="24"/>
        </w:rPr>
        <w:t>Plataforma de Direitos Humanos Econômicos, Sociais, Culturais e Ambientais - DHESCA Brasil</w:t>
      </w:r>
    </w:p>
    <w:p w14:paraId="21B65473" w14:textId="77777777" w:rsidR="00E20A0B" w:rsidRDefault="00E20A0B" w:rsidP="00E20A0B">
      <w:pPr>
        <w:pStyle w:val="Corpodetexto"/>
        <w:spacing w:before="120" w:after="120" w:line="360" w:lineRule="auto"/>
        <w:rPr>
          <w:sz w:val="24"/>
        </w:rPr>
      </w:pPr>
      <w:r w:rsidRPr="0033793E">
        <w:rPr>
          <w:b/>
          <w:sz w:val="24"/>
        </w:rPr>
        <w:t>Leonardo Penaﬁel Pinho</w:t>
      </w:r>
      <w:r w:rsidRPr="00E20A0B">
        <w:rPr>
          <w:sz w:val="24"/>
        </w:rPr>
        <w:t xml:space="preserve"> – Ministério dos Direitos Humanos e da Cidadania</w:t>
      </w:r>
    </w:p>
    <w:p w14:paraId="6AD27A12" w14:textId="77777777" w:rsidR="00E20A0B" w:rsidRPr="00E20A0B" w:rsidRDefault="00E20A0B" w:rsidP="00E20A0B">
      <w:pPr>
        <w:pStyle w:val="Corpodetexto"/>
        <w:spacing w:before="120" w:after="120" w:line="360" w:lineRule="auto"/>
        <w:rPr>
          <w:sz w:val="24"/>
        </w:rPr>
      </w:pPr>
      <w:r w:rsidRPr="0033793E">
        <w:rPr>
          <w:b/>
          <w:sz w:val="24"/>
        </w:rPr>
        <w:t>Marina Ramos Dermmam</w:t>
      </w:r>
      <w:r w:rsidRPr="00E20A0B">
        <w:rPr>
          <w:sz w:val="24"/>
        </w:rPr>
        <w:t xml:space="preserve"> - Instituto Cultivar</w:t>
      </w:r>
    </w:p>
    <w:p w14:paraId="27A1EA85" w14:textId="77777777" w:rsidR="00E20A0B" w:rsidRDefault="00E20A0B" w:rsidP="00E20A0B">
      <w:pPr>
        <w:pStyle w:val="Corpodetexto"/>
        <w:spacing w:before="120" w:after="120" w:line="360" w:lineRule="auto"/>
        <w:rPr>
          <w:sz w:val="24"/>
        </w:rPr>
      </w:pPr>
      <w:r w:rsidRPr="0033793E">
        <w:rPr>
          <w:b/>
          <w:sz w:val="24"/>
        </w:rPr>
        <w:t>Tamires Gomes Sampaio</w:t>
      </w:r>
      <w:r w:rsidRPr="00E20A0B">
        <w:rPr>
          <w:sz w:val="24"/>
        </w:rPr>
        <w:t xml:space="preserve"> –  Ministério da Justiça e Segurança Pública</w:t>
      </w:r>
    </w:p>
    <w:p w14:paraId="09AEAC0A" w14:textId="77777777" w:rsidR="00E20A0B" w:rsidRDefault="00E20A0B" w:rsidP="00E20A0B">
      <w:pPr>
        <w:pStyle w:val="Corpodetexto"/>
        <w:spacing w:before="120" w:after="120" w:line="360" w:lineRule="auto"/>
        <w:rPr>
          <w:sz w:val="24"/>
        </w:rPr>
      </w:pPr>
      <w:r w:rsidRPr="0033793E">
        <w:rPr>
          <w:b/>
          <w:sz w:val="24"/>
        </w:rPr>
        <w:t>Virgínia Dirami Berriel</w:t>
      </w:r>
      <w:r>
        <w:rPr>
          <w:sz w:val="24"/>
        </w:rPr>
        <w:t xml:space="preserve"> – </w:t>
      </w:r>
      <w:r w:rsidRPr="00E20A0B">
        <w:rPr>
          <w:sz w:val="24"/>
        </w:rPr>
        <w:t>Central Única dos Trabalhadores – CUT</w:t>
      </w:r>
    </w:p>
    <w:p w14:paraId="0D0AA632" w14:textId="77777777" w:rsidR="00E20A0B" w:rsidRDefault="00E20A0B" w:rsidP="00E20A0B">
      <w:pPr>
        <w:pStyle w:val="Corpodetexto"/>
        <w:spacing w:before="120" w:after="120" w:line="360" w:lineRule="auto"/>
        <w:rPr>
          <w:sz w:val="24"/>
        </w:rPr>
      </w:pPr>
    </w:p>
    <w:p w14:paraId="6C96863B" w14:textId="77777777" w:rsidR="00ED05AF" w:rsidRDefault="00B918E5" w:rsidP="00E20A0B">
      <w:pPr>
        <w:spacing w:before="120" w:after="120" w:line="360" w:lineRule="auto"/>
        <w:rPr>
          <w:b/>
          <w:spacing w:val="-52"/>
          <w:sz w:val="24"/>
        </w:rPr>
      </w:pPr>
      <w:r>
        <w:rPr>
          <w:b/>
          <w:sz w:val="24"/>
        </w:rPr>
        <w:t>Integrantes da Missão</w:t>
      </w:r>
      <w:r>
        <w:rPr>
          <w:b/>
          <w:spacing w:val="-52"/>
          <w:sz w:val="24"/>
        </w:rPr>
        <w:t xml:space="preserve"> </w:t>
      </w:r>
    </w:p>
    <w:p w14:paraId="65A87CDE" w14:textId="77777777" w:rsidR="009875F1" w:rsidRDefault="00E5043B" w:rsidP="00E20A0B">
      <w:pPr>
        <w:pStyle w:val="Corpodetexto"/>
        <w:spacing w:before="120" w:after="120" w:line="360" w:lineRule="auto"/>
        <w:rPr>
          <w:sz w:val="24"/>
        </w:rPr>
      </w:pPr>
      <w:r>
        <w:rPr>
          <w:b/>
          <w:sz w:val="24"/>
        </w:rPr>
        <w:t>Andre</w:t>
      </w:r>
      <w:r w:rsidR="00ED05AF" w:rsidRPr="0033793E">
        <w:rPr>
          <w:b/>
          <w:sz w:val="24"/>
        </w:rPr>
        <w:t xml:space="preserve">a </w:t>
      </w:r>
      <w:r>
        <w:rPr>
          <w:b/>
          <w:sz w:val="24"/>
        </w:rPr>
        <w:t>Matos</w:t>
      </w:r>
      <w:r w:rsidR="00ED05AF">
        <w:rPr>
          <w:sz w:val="24"/>
        </w:rPr>
        <w:t xml:space="preserve"> – </w:t>
      </w:r>
      <w:r>
        <w:rPr>
          <w:sz w:val="24"/>
        </w:rPr>
        <w:t>CUT-RJ</w:t>
      </w:r>
    </w:p>
    <w:p w14:paraId="0BCB3F2C" w14:textId="77777777" w:rsidR="00ED05AF" w:rsidRDefault="00ED05AF" w:rsidP="00E20A0B">
      <w:pPr>
        <w:pStyle w:val="Corpodetexto"/>
        <w:spacing w:before="120" w:after="120" w:line="360" w:lineRule="auto"/>
        <w:rPr>
          <w:sz w:val="24"/>
        </w:rPr>
      </w:pPr>
      <w:r w:rsidRPr="0033793E">
        <w:rPr>
          <w:b/>
          <w:sz w:val="24"/>
        </w:rPr>
        <w:t>Darcy da Silva Costa</w:t>
      </w:r>
      <w:r>
        <w:rPr>
          <w:sz w:val="24"/>
        </w:rPr>
        <w:t xml:space="preserve"> – </w:t>
      </w:r>
      <w:r w:rsidRPr="00ED05AF">
        <w:rPr>
          <w:sz w:val="24"/>
        </w:rPr>
        <w:t>Movimento Nacional de População de Rua – MNPR</w:t>
      </w:r>
    </w:p>
    <w:p w14:paraId="0F432B64" w14:textId="77777777" w:rsidR="006C5615" w:rsidRDefault="006C5615" w:rsidP="00E20A0B">
      <w:pPr>
        <w:pStyle w:val="Corpodetexto"/>
        <w:spacing w:before="120" w:after="120" w:line="360" w:lineRule="auto"/>
        <w:rPr>
          <w:sz w:val="24"/>
        </w:rPr>
      </w:pPr>
      <w:r w:rsidRPr="0033793E">
        <w:rPr>
          <w:b/>
          <w:sz w:val="24"/>
        </w:rPr>
        <w:t>Mauricio Vieira Gomes da Silva</w:t>
      </w:r>
      <w:r>
        <w:rPr>
          <w:sz w:val="24"/>
        </w:rPr>
        <w:t xml:space="preserve"> – Assessoria Técnica CNDH</w:t>
      </w:r>
    </w:p>
    <w:p w14:paraId="1EE45BD8" w14:textId="77777777" w:rsidR="00ED05AF" w:rsidRDefault="00ED05AF" w:rsidP="00E20A0B">
      <w:pPr>
        <w:pStyle w:val="Corpodetexto"/>
        <w:spacing w:before="120" w:after="120" w:line="360" w:lineRule="auto"/>
        <w:rPr>
          <w:sz w:val="24"/>
        </w:rPr>
      </w:pPr>
      <w:r w:rsidRPr="0033793E">
        <w:rPr>
          <w:b/>
          <w:sz w:val="24"/>
        </w:rPr>
        <w:t>Virgínia Dirami Berriel</w:t>
      </w:r>
      <w:r>
        <w:rPr>
          <w:sz w:val="24"/>
        </w:rPr>
        <w:t xml:space="preserve"> – </w:t>
      </w:r>
      <w:r w:rsidRPr="00ED05AF">
        <w:rPr>
          <w:sz w:val="24"/>
        </w:rPr>
        <w:t>Central Única dos Trabalhadores – CUT</w:t>
      </w:r>
    </w:p>
    <w:p w14:paraId="39A43001" w14:textId="77777777" w:rsidR="00ED05AF" w:rsidRDefault="00ED05AF" w:rsidP="00E20A0B">
      <w:pPr>
        <w:pStyle w:val="Corpodetexto"/>
        <w:spacing w:before="120" w:after="120" w:line="360" w:lineRule="auto"/>
        <w:rPr>
          <w:sz w:val="24"/>
        </w:rPr>
      </w:pPr>
    </w:p>
    <w:p w14:paraId="6AD27B97" w14:textId="77777777" w:rsidR="00E20A0B" w:rsidRDefault="00E20A0B" w:rsidP="00E20A0B">
      <w:pPr>
        <w:pStyle w:val="Corpodetexto"/>
        <w:spacing w:before="120" w:after="120" w:line="360" w:lineRule="auto"/>
        <w:rPr>
          <w:sz w:val="24"/>
        </w:rPr>
      </w:pPr>
    </w:p>
    <w:p w14:paraId="27DC38E8" w14:textId="77777777" w:rsidR="00E20A0B" w:rsidRDefault="00E20A0B" w:rsidP="00E20A0B">
      <w:pPr>
        <w:pStyle w:val="Corpodetexto"/>
        <w:spacing w:before="120" w:after="120" w:line="360" w:lineRule="auto"/>
        <w:rPr>
          <w:sz w:val="24"/>
        </w:rPr>
      </w:pPr>
    </w:p>
    <w:p w14:paraId="467FE93C" w14:textId="77777777" w:rsidR="009875F1" w:rsidRDefault="00B918E5" w:rsidP="00E20A0B">
      <w:pPr>
        <w:spacing w:before="120" w:after="120" w:line="360" w:lineRule="auto"/>
        <w:rPr>
          <w:b/>
          <w:sz w:val="24"/>
        </w:rPr>
      </w:pPr>
      <w:r>
        <w:rPr>
          <w:b/>
          <w:sz w:val="24"/>
        </w:rPr>
        <w:lastRenderedPageBreak/>
        <w:t>Conselheiras</w:t>
      </w:r>
      <w:r>
        <w:rPr>
          <w:b/>
          <w:spacing w:val="-3"/>
          <w:sz w:val="24"/>
        </w:rPr>
        <w:t xml:space="preserve"> </w:t>
      </w:r>
      <w:r>
        <w:rPr>
          <w:b/>
          <w:sz w:val="24"/>
        </w:rPr>
        <w:t>e</w:t>
      </w:r>
      <w:r>
        <w:rPr>
          <w:b/>
          <w:spacing w:val="-3"/>
          <w:sz w:val="24"/>
        </w:rPr>
        <w:t xml:space="preserve"> </w:t>
      </w:r>
      <w:r>
        <w:rPr>
          <w:b/>
          <w:sz w:val="24"/>
        </w:rPr>
        <w:t>Conselheiros</w:t>
      </w:r>
      <w:r>
        <w:rPr>
          <w:b/>
          <w:spacing w:val="-4"/>
          <w:sz w:val="24"/>
        </w:rPr>
        <w:t xml:space="preserve"> </w:t>
      </w:r>
      <w:r>
        <w:rPr>
          <w:b/>
          <w:sz w:val="24"/>
        </w:rPr>
        <w:t>do</w:t>
      </w:r>
      <w:r>
        <w:rPr>
          <w:b/>
          <w:spacing w:val="-4"/>
          <w:sz w:val="24"/>
        </w:rPr>
        <w:t xml:space="preserve"> </w:t>
      </w:r>
      <w:r>
        <w:rPr>
          <w:b/>
          <w:sz w:val="24"/>
        </w:rPr>
        <w:t>Biênio</w:t>
      </w:r>
      <w:r>
        <w:rPr>
          <w:b/>
          <w:spacing w:val="-2"/>
          <w:sz w:val="24"/>
        </w:rPr>
        <w:t xml:space="preserve"> </w:t>
      </w:r>
      <w:r w:rsidR="00B26536">
        <w:rPr>
          <w:b/>
          <w:sz w:val="24"/>
        </w:rPr>
        <w:t>2022-2024</w:t>
      </w:r>
    </w:p>
    <w:p w14:paraId="34236B2E" w14:textId="77777777" w:rsidR="004E27F6" w:rsidRDefault="004E27F6" w:rsidP="00E20A0B">
      <w:pPr>
        <w:spacing w:before="120" w:after="120" w:line="360" w:lineRule="auto"/>
        <w:rPr>
          <w:b/>
          <w:sz w:val="24"/>
        </w:rPr>
      </w:pPr>
    </w:p>
    <w:p w14:paraId="4DD38905" w14:textId="77777777" w:rsidR="00A97472" w:rsidRDefault="00B918E5" w:rsidP="00E20A0B">
      <w:pPr>
        <w:spacing w:before="120" w:after="120" w:line="360" w:lineRule="auto"/>
        <w:rPr>
          <w:b/>
          <w:sz w:val="24"/>
        </w:rPr>
      </w:pPr>
      <w:r>
        <w:rPr>
          <w:b/>
          <w:sz w:val="24"/>
        </w:rPr>
        <w:t>Poder</w:t>
      </w:r>
      <w:r>
        <w:rPr>
          <w:b/>
          <w:spacing w:val="-4"/>
          <w:sz w:val="24"/>
        </w:rPr>
        <w:t xml:space="preserve"> </w:t>
      </w:r>
      <w:r>
        <w:rPr>
          <w:b/>
          <w:sz w:val="24"/>
        </w:rPr>
        <w:t>Público</w:t>
      </w:r>
    </w:p>
    <w:p w14:paraId="473C5F54" w14:textId="77777777" w:rsidR="004E27F6" w:rsidRDefault="004E27F6" w:rsidP="00E20A0B">
      <w:pPr>
        <w:spacing w:before="120" w:after="120" w:line="360" w:lineRule="auto"/>
        <w:rPr>
          <w:b/>
          <w:sz w:val="24"/>
        </w:rPr>
      </w:pPr>
    </w:p>
    <w:p w14:paraId="72220389" w14:textId="77777777" w:rsidR="00A97472" w:rsidRPr="0033793E" w:rsidRDefault="00A97472" w:rsidP="00E20A0B">
      <w:pPr>
        <w:pStyle w:val="Corpodetexto"/>
        <w:spacing w:before="120" w:after="120" w:line="360" w:lineRule="auto"/>
        <w:rPr>
          <w:b/>
          <w:sz w:val="24"/>
        </w:rPr>
      </w:pPr>
      <w:r w:rsidRPr="0033793E">
        <w:rPr>
          <w:b/>
          <w:sz w:val="24"/>
        </w:rPr>
        <w:t>Silvio Luiz de Almeida</w:t>
      </w:r>
    </w:p>
    <w:p w14:paraId="1DEE9FCC" w14:textId="77777777" w:rsidR="00A97472" w:rsidRPr="00A97472" w:rsidRDefault="00A97472" w:rsidP="00E20A0B">
      <w:pPr>
        <w:pStyle w:val="Corpodetexto"/>
        <w:spacing w:before="120" w:after="120" w:line="360" w:lineRule="auto"/>
        <w:rPr>
          <w:sz w:val="24"/>
        </w:rPr>
      </w:pPr>
      <w:r w:rsidRPr="00A97472">
        <w:rPr>
          <w:sz w:val="24"/>
        </w:rPr>
        <w:t>Ministério d</w:t>
      </w:r>
      <w:r w:rsidR="00D707AC">
        <w:rPr>
          <w:sz w:val="24"/>
        </w:rPr>
        <w:t>os Direitos Humanos e Cidadania</w:t>
      </w:r>
    </w:p>
    <w:p w14:paraId="667526DB" w14:textId="77777777" w:rsidR="00A97472" w:rsidRPr="0033793E" w:rsidRDefault="00A97472" w:rsidP="00E20A0B">
      <w:pPr>
        <w:pStyle w:val="Corpodetexto"/>
        <w:spacing w:before="120" w:after="120" w:line="360" w:lineRule="auto"/>
        <w:rPr>
          <w:b/>
          <w:sz w:val="24"/>
        </w:rPr>
      </w:pPr>
      <w:r w:rsidRPr="0033793E">
        <w:rPr>
          <w:b/>
          <w:sz w:val="24"/>
        </w:rPr>
        <w:t>Antônio Augusto Brandão de Aras</w:t>
      </w:r>
    </w:p>
    <w:p w14:paraId="37607FEB" w14:textId="77777777" w:rsidR="00A97472" w:rsidRPr="00A97472" w:rsidRDefault="00A97472" w:rsidP="00E20A0B">
      <w:pPr>
        <w:pStyle w:val="Corpodetexto"/>
        <w:spacing w:before="120" w:after="120" w:line="360" w:lineRule="auto"/>
        <w:rPr>
          <w:sz w:val="24"/>
        </w:rPr>
      </w:pPr>
      <w:r>
        <w:rPr>
          <w:sz w:val="24"/>
        </w:rPr>
        <w:t>Ministério Público Federal</w:t>
      </w:r>
    </w:p>
    <w:p w14:paraId="0C18247B" w14:textId="77777777" w:rsidR="00A97472" w:rsidRPr="0033793E" w:rsidRDefault="00A97472" w:rsidP="00E20A0B">
      <w:pPr>
        <w:pStyle w:val="Corpodetexto"/>
        <w:spacing w:before="120" w:after="120" w:line="360" w:lineRule="auto"/>
        <w:rPr>
          <w:b/>
          <w:sz w:val="24"/>
        </w:rPr>
      </w:pPr>
      <w:r w:rsidRPr="0033793E">
        <w:rPr>
          <w:b/>
          <w:sz w:val="24"/>
        </w:rPr>
        <w:t>Richard Pae Kim</w:t>
      </w:r>
    </w:p>
    <w:p w14:paraId="153C2873" w14:textId="77777777" w:rsidR="00A97472" w:rsidRPr="00A97472" w:rsidRDefault="00A97472" w:rsidP="00E20A0B">
      <w:pPr>
        <w:pStyle w:val="Corpodetexto"/>
        <w:spacing w:before="120" w:after="120" w:line="360" w:lineRule="auto"/>
        <w:rPr>
          <w:sz w:val="24"/>
        </w:rPr>
      </w:pPr>
      <w:r w:rsidRPr="00A97472">
        <w:rPr>
          <w:sz w:val="24"/>
        </w:rPr>
        <w:t>Conselho Nacional de Justiça</w:t>
      </w:r>
    </w:p>
    <w:p w14:paraId="3FE88C3C" w14:textId="77777777" w:rsidR="00A97472" w:rsidRPr="0033793E" w:rsidRDefault="00A97472" w:rsidP="00E20A0B">
      <w:pPr>
        <w:pStyle w:val="Corpodetexto"/>
        <w:spacing w:before="120" w:after="120" w:line="360" w:lineRule="auto"/>
        <w:rPr>
          <w:b/>
          <w:sz w:val="24"/>
        </w:rPr>
      </w:pPr>
      <w:r w:rsidRPr="0033793E">
        <w:rPr>
          <w:b/>
          <w:sz w:val="24"/>
        </w:rPr>
        <w:t>Carlos Eduardo da Cunha Oliveira</w:t>
      </w:r>
    </w:p>
    <w:p w14:paraId="5758A613" w14:textId="77777777" w:rsidR="00A97472" w:rsidRPr="00A97472" w:rsidRDefault="00A97472" w:rsidP="00E20A0B">
      <w:pPr>
        <w:pStyle w:val="Corpodetexto"/>
        <w:spacing w:before="120" w:after="120" w:line="360" w:lineRule="auto"/>
        <w:rPr>
          <w:sz w:val="24"/>
        </w:rPr>
      </w:pPr>
      <w:r w:rsidRPr="00A97472">
        <w:rPr>
          <w:sz w:val="24"/>
        </w:rPr>
        <w:t>Ministério das Relações Exteriores</w:t>
      </w:r>
    </w:p>
    <w:p w14:paraId="7EE7FD4B" w14:textId="77777777" w:rsidR="00A97472" w:rsidRPr="004E27F6" w:rsidRDefault="00A97472" w:rsidP="00E20A0B">
      <w:pPr>
        <w:pStyle w:val="Corpodetexto"/>
        <w:spacing w:before="120" w:after="120" w:line="360" w:lineRule="auto"/>
        <w:rPr>
          <w:b/>
          <w:sz w:val="24"/>
        </w:rPr>
      </w:pPr>
      <w:r w:rsidRPr="004E27F6">
        <w:rPr>
          <w:b/>
          <w:sz w:val="24"/>
        </w:rPr>
        <w:t>Jonata Carvalho Galvão da Silva</w:t>
      </w:r>
    </w:p>
    <w:p w14:paraId="24ED10A5" w14:textId="77777777" w:rsidR="00A97472" w:rsidRPr="00A97472" w:rsidRDefault="00A97472" w:rsidP="00E20A0B">
      <w:pPr>
        <w:pStyle w:val="Corpodetexto"/>
        <w:spacing w:before="120" w:after="120" w:line="360" w:lineRule="auto"/>
        <w:rPr>
          <w:sz w:val="24"/>
        </w:rPr>
      </w:pPr>
      <w:r w:rsidRPr="00A97472">
        <w:rPr>
          <w:sz w:val="24"/>
        </w:rPr>
        <w:t>Ministério da Justiça e Segurança Pública</w:t>
      </w:r>
    </w:p>
    <w:p w14:paraId="35A46115" w14:textId="77777777" w:rsidR="00A97472" w:rsidRPr="004E27F6" w:rsidRDefault="00A97472" w:rsidP="00E20A0B">
      <w:pPr>
        <w:pStyle w:val="Corpodetexto"/>
        <w:spacing w:before="120" w:after="120" w:line="360" w:lineRule="auto"/>
        <w:rPr>
          <w:b/>
          <w:sz w:val="24"/>
        </w:rPr>
      </w:pPr>
      <w:r w:rsidRPr="004E27F6">
        <w:rPr>
          <w:b/>
          <w:sz w:val="24"/>
        </w:rPr>
        <w:t>Henrique Oliveira Santos</w:t>
      </w:r>
    </w:p>
    <w:p w14:paraId="7E2D45FB" w14:textId="77777777" w:rsidR="00A97472" w:rsidRPr="00A97472" w:rsidRDefault="00A97472" w:rsidP="00E20A0B">
      <w:pPr>
        <w:pStyle w:val="Corpodetexto"/>
        <w:spacing w:before="120" w:after="120" w:line="360" w:lineRule="auto"/>
        <w:rPr>
          <w:sz w:val="24"/>
        </w:rPr>
      </w:pPr>
      <w:r w:rsidRPr="00A97472">
        <w:rPr>
          <w:sz w:val="24"/>
        </w:rPr>
        <w:t>Departamento de Polícia Federal</w:t>
      </w:r>
    </w:p>
    <w:p w14:paraId="29E2A8D8" w14:textId="77777777" w:rsidR="00A97472" w:rsidRPr="004E27F6" w:rsidRDefault="00A97472" w:rsidP="00E20A0B">
      <w:pPr>
        <w:pStyle w:val="Corpodetexto"/>
        <w:spacing w:before="120" w:after="120" w:line="360" w:lineRule="auto"/>
        <w:rPr>
          <w:b/>
          <w:sz w:val="24"/>
        </w:rPr>
      </w:pPr>
      <w:r w:rsidRPr="004E27F6">
        <w:rPr>
          <w:b/>
          <w:sz w:val="24"/>
        </w:rPr>
        <w:t>Daniel de Macedo Alves Pereira</w:t>
      </w:r>
    </w:p>
    <w:p w14:paraId="77742747" w14:textId="77777777" w:rsidR="00A97472" w:rsidRPr="00A97472" w:rsidRDefault="00A97472" w:rsidP="00E20A0B">
      <w:pPr>
        <w:pStyle w:val="Corpodetexto"/>
        <w:spacing w:before="120" w:after="120" w:line="360" w:lineRule="auto"/>
        <w:rPr>
          <w:sz w:val="24"/>
        </w:rPr>
      </w:pPr>
      <w:r w:rsidRPr="00A97472">
        <w:rPr>
          <w:sz w:val="24"/>
        </w:rPr>
        <w:t>Defensoria Pública da União</w:t>
      </w:r>
    </w:p>
    <w:p w14:paraId="3E13D391" w14:textId="77777777" w:rsidR="009875F1" w:rsidRDefault="009875F1" w:rsidP="00E20A0B">
      <w:pPr>
        <w:pStyle w:val="Corpodetexto"/>
        <w:spacing w:before="120" w:after="120" w:line="360" w:lineRule="auto"/>
        <w:rPr>
          <w:sz w:val="26"/>
        </w:rPr>
      </w:pPr>
    </w:p>
    <w:p w14:paraId="19A8366C" w14:textId="77777777" w:rsidR="009875F1" w:rsidRDefault="00B918E5" w:rsidP="00E20A0B">
      <w:pPr>
        <w:spacing w:before="120" w:after="120" w:line="360" w:lineRule="auto"/>
        <w:rPr>
          <w:b/>
          <w:sz w:val="24"/>
        </w:rPr>
      </w:pPr>
      <w:r>
        <w:rPr>
          <w:b/>
          <w:sz w:val="24"/>
        </w:rPr>
        <w:t>Organizações</w:t>
      </w:r>
      <w:r>
        <w:rPr>
          <w:b/>
          <w:spacing w:val="-6"/>
          <w:sz w:val="24"/>
        </w:rPr>
        <w:t xml:space="preserve"> </w:t>
      </w:r>
      <w:r>
        <w:rPr>
          <w:b/>
          <w:sz w:val="24"/>
        </w:rPr>
        <w:t>da</w:t>
      </w:r>
      <w:r>
        <w:rPr>
          <w:b/>
          <w:spacing w:val="-4"/>
          <w:sz w:val="24"/>
        </w:rPr>
        <w:t xml:space="preserve"> </w:t>
      </w:r>
      <w:r>
        <w:rPr>
          <w:b/>
          <w:sz w:val="24"/>
        </w:rPr>
        <w:t>Sociedade</w:t>
      </w:r>
      <w:r>
        <w:rPr>
          <w:b/>
          <w:spacing w:val="-4"/>
          <w:sz w:val="24"/>
        </w:rPr>
        <w:t xml:space="preserve"> </w:t>
      </w:r>
      <w:r>
        <w:rPr>
          <w:b/>
          <w:sz w:val="24"/>
        </w:rPr>
        <w:t>Civil</w:t>
      </w:r>
    </w:p>
    <w:p w14:paraId="653C916B" w14:textId="77777777" w:rsidR="009875F1" w:rsidRDefault="009875F1" w:rsidP="00E20A0B">
      <w:pPr>
        <w:pStyle w:val="Corpodetexto"/>
        <w:spacing w:before="120" w:after="120" w:line="360" w:lineRule="auto"/>
        <w:rPr>
          <w:b/>
          <w:sz w:val="26"/>
        </w:rPr>
      </w:pPr>
    </w:p>
    <w:p w14:paraId="5FA39AF3" w14:textId="77777777" w:rsidR="00ED05AF" w:rsidRPr="004E27F6" w:rsidRDefault="00ED05AF" w:rsidP="00E20A0B">
      <w:pPr>
        <w:pStyle w:val="Corpodetexto"/>
        <w:spacing w:before="120" w:after="120" w:line="360" w:lineRule="auto"/>
        <w:rPr>
          <w:b/>
          <w:sz w:val="24"/>
        </w:rPr>
      </w:pPr>
      <w:r w:rsidRPr="004E27F6">
        <w:rPr>
          <w:b/>
          <w:sz w:val="24"/>
        </w:rPr>
        <w:t>Luisa de Marillac Xavier dos Passos</w:t>
      </w:r>
    </w:p>
    <w:p w14:paraId="227C3764" w14:textId="77777777" w:rsidR="00ED05AF" w:rsidRPr="00ED05AF" w:rsidRDefault="00ED05AF" w:rsidP="00E20A0B">
      <w:pPr>
        <w:pStyle w:val="Corpodetexto"/>
        <w:spacing w:before="120" w:after="120" w:line="360" w:lineRule="auto"/>
        <w:rPr>
          <w:sz w:val="24"/>
        </w:rPr>
      </w:pPr>
      <w:r w:rsidRPr="00ED05AF">
        <w:rPr>
          <w:sz w:val="24"/>
        </w:rPr>
        <w:t>Conselho Nacional dos Procuradores Gerais dos Estados e da União</w:t>
      </w:r>
    </w:p>
    <w:p w14:paraId="1265CC60" w14:textId="77777777" w:rsidR="00ED05AF" w:rsidRPr="004E27F6" w:rsidRDefault="00ED05AF" w:rsidP="00E20A0B">
      <w:pPr>
        <w:pStyle w:val="Corpodetexto"/>
        <w:spacing w:before="120" w:after="120" w:line="360" w:lineRule="auto"/>
        <w:rPr>
          <w:b/>
          <w:sz w:val="24"/>
        </w:rPr>
      </w:pPr>
      <w:r w:rsidRPr="004E27F6">
        <w:rPr>
          <w:b/>
          <w:sz w:val="24"/>
        </w:rPr>
        <w:t>Hélio das Chagas Leitão Neto</w:t>
      </w:r>
    </w:p>
    <w:p w14:paraId="665E3891" w14:textId="77777777" w:rsidR="00ED05AF" w:rsidRPr="00ED05AF" w:rsidRDefault="00ED05AF" w:rsidP="00E20A0B">
      <w:pPr>
        <w:pStyle w:val="Corpodetexto"/>
        <w:spacing w:before="120" w:after="120" w:line="360" w:lineRule="auto"/>
        <w:rPr>
          <w:sz w:val="24"/>
        </w:rPr>
      </w:pPr>
      <w:r w:rsidRPr="00ED05AF">
        <w:rPr>
          <w:sz w:val="24"/>
        </w:rPr>
        <w:t>Conselho Federal da Ordem de Advogados do Brasil</w:t>
      </w:r>
    </w:p>
    <w:p w14:paraId="47AD0DA2" w14:textId="77777777" w:rsidR="00ED05AF" w:rsidRPr="004E27F6" w:rsidRDefault="00ED05AF" w:rsidP="00E20A0B">
      <w:pPr>
        <w:pStyle w:val="Corpodetexto"/>
        <w:spacing w:before="120" w:after="120" w:line="360" w:lineRule="auto"/>
        <w:rPr>
          <w:b/>
          <w:sz w:val="24"/>
        </w:rPr>
      </w:pPr>
      <w:r w:rsidRPr="004E27F6">
        <w:rPr>
          <w:b/>
          <w:sz w:val="24"/>
        </w:rPr>
        <w:lastRenderedPageBreak/>
        <w:t>Sandra Maria da Silva Andrade</w:t>
      </w:r>
    </w:p>
    <w:p w14:paraId="54F0DC76" w14:textId="77777777" w:rsidR="00ED05AF" w:rsidRPr="00ED05AF" w:rsidRDefault="00ED05AF" w:rsidP="00E20A0B">
      <w:pPr>
        <w:pStyle w:val="Corpodetexto"/>
        <w:spacing w:before="120" w:after="120" w:line="360" w:lineRule="auto"/>
        <w:rPr>
          <w:sz w:val="24"/>
        </w:rPr>
      </w:pPr>
      <w:r w:rsidRPr="00ED05AF">
        <w:rPr>
          <w:sz w:val="24"/>
        </w:rPr>
        <w:t>Coordenação Nacional de Articulação das Comunida</w:t>
      </w:r>
      <w:r>
        <w:rPr>
          <w:sz w:val="24"/>
        </w:rPr>
        <w:t>des Negras Rurais Quilombolas - CONAQ</w:t>
      </w:r>
    </w:p>
    <w:p w14:paraId="37468830" w14:textId="77777777" w:rsidR="00ED05AF" w:rsidRPr="004E27F6" w:rsidRDefault="00ED05AF" w:rsidP="00E20A0B">
      <w:pPr>
        <w:pStyle w:val="Corpodetexto"/>
        <w:spacing w:before="120" w:after="120" w:line="360" w:lineRule="auto"/>
        <w:rPr>
          <w:b/>
          <w:sz w:val="24"/>
        </w:rPr>
      </w:pPr>
      <w:r w:rsidRPr="004E27F6">
        <w:rPr>
          <w:b/>
          <w:sz w:val="24"/>
        </w:rPr>
        <w:t>Ana Paula Guljor</w:t>
      </w:r>
    </w:p>
    <w:p w14:paraId="27E373CE" w14:textId="77777777" w:rsidR="00ED05AF" w:rsidRPr="00ED05AF" w:rsidRDefault="00ED05AF" w:rsidP="00E20A0B">
      <w:pPr>
        <w:pStyle w:val="Corpodetexto"/>
        <w:spacing w:before="120" w:after="120" w:line="360" w:lineRule="auto"/>
        <w:rPr>
          <w:sz w:val="24"/>
        </w:rPr>
      </w:pPr>
      <w:r w:rsidRPr="00ED05AF">
        <w:rPr>
          <w:sz w:val="24"/>
        </w:rPr>
        <w:t>Associação Brasileira de Saúde Mental - Abrasme</w:t>
      </w:r>
    </w:p>
    <w:p w14:paraId="5BDE5B8F" w14:textId="77777777" w:rsidR="00ED05AF" w:rsidRPr="004E27F6" w:rsidRDefault="00ED05AF" w:rsidP="00E20A0B">
      <w:pPr>
        <w:pStyle w:val="Corpodetexto"/>
        <w:spacing w:before="120" w:after="120" w:line="360" w:lineRule="auto"/>
        <w:rPr>
          <w:b/>
          <w:sz w:val="24"/>
        </w:rPr>
      </w:pPr>
      <w:r w:rsidRPr="004E27F6">
        <w:rPr>
          <w:b/>
          <w:sz w:val="24"/>
        </w:rPr>
        <w:t>Edna Cristina Jatobá de Barros</w:t>
      </w:r>
    </w:p>
    <w:p w14:paraId="7C6B5FDA" w14:textId="77777777" w:rsidR="00ED05AF" w:rsidRDefault="00ED05AF" w:rsidP="00E20A0B">
      <w:pPr>
        <w:pStyle w:val="Corpodetexto"/>
        <w:spacing w:before="120" w:after="120" w:line="360" w:lineRule="auto"/>
        <w:rPr>
          <w:sz w:val="24"/>
        </w:rPr>
      </w:pPr>
      <w:r w:rsidRPr="00ED05AF">
        <w:rPr>
          <w:sz w:val="24"/>
        </w:rPr>
        <w:t>Plataforma de Direitos Humanos Econômicos, Sociais, Cultura</w:t>
      </w:r>
      <w:r>
        <w:rPr>
          <w:sz w:val="24"/>
        </w:rPr>
        <w:t>is e Ambientais - DHESCA Brasil</w:t>
      </w:r>
    </w:p>
    <w:p w14:paraId="3E492568" w14:textId="77777777" w:rsidR="00ED05AF" w:rsidRPr="004E27F6" w:rsidRDefault="00ED05AF" w:rsidP="00E20A0B">
      <w:pPr>
        <w:pStyle w:val="Corpodetexto"/>
        <w:spacing w:before="120" w:after="120" w:line="360" w:lineRule="auto"/>
        <w:rPr>
          <w:b/>
          <w:sz w:val="24"/>
        </w:rPr>
      </w:pPr>
      <w:r w:rsidRPr="004E27F6">
        <w:rPr>
          <w:b/>
          <w:sz w:val="24"/>
        </w:rPr>
        <w:t>Virgínia Dirami Berriel</w:t>
      </w:r>
    </w:p>
    <w:p w14:paraId="172CE053" w14:textId="77777777" w:rsidR="00ED05AF" w:rsidRPr="00ED05AF" w:rsidRDefault="00ED05AF" w:rsidP="00E20A0B">
      <w:pPr>
        <w:pStyle w:val="Corpodetexto"/>
        <w:spacing w:before="120" w:after="120" w:line="360" w:lineRule="auto"/>
        <w:rPr>
          <w:sz w:val="24"/>
        </w:rPr>
      </w:pPr>
      <w:r w:rsidRPr="00ED05AF">
        <w:rPr>
          <w:sz w:val="24"/>
        </w:rPr>
        <w:t>Central Única dos Trabalhadores – CUT</w:t>
      </w:r>
    </w:p>
    <w:p w14:paraId="2FA685F4" w14:textId="77777777" w:rsidR="00ED05AF" w:rsidRPr="004E27F6" w:rsidRDefault="00ED05AF" w:rsidP="00E20A0B">
      <w:pPr>
        <w:pStyle w:val="Corpodetexto"/>
        <w:spacing w:before="120" w:after="120" w:line="360" w:lineRule="auto"/>
        <w:rPr>
          <w:b/>
          <w:sz w:val="24"/>
        </w:rPr>
      </w:pPr>
      <w:r w:rsidRPr="004E27F6">
        <w:rPr>
          <w:b/>
          <w:sz w:val="24"/>
        </w:rPr>
        <w:t>Marina Ramos Dermmam</w:t>
      </w:r>
    </w:p>
    <w:p w14:paraId="226DA527" w14:textId="77777777" w:rsidR="00ED05AF" w:rsidRPr="00ED05AF" w:rsidRDefault="00ED05AF" w:rsidP="00E20A0B">
      <w:pPr>
        <w:pStyle w:val="Corpodetexto"/>
        <w:spacing w:before="120" w:after="120" w:line="360" w:lineRule="auto"/>
        <w:rPr>
          <w:sz w:val="24"/>
        </w:rPr>
      </w:pPr>
      <w:r w:rsidRPr="00ED05AF">
        <w:rPr>
          <w:sz w:val="24"/>
        </w:rPr>
        <w:t>Instituto Nacional Para o Desenvolvimento Social e Cultural do Campo – Instituto Cultivar</w:t>
      </w:r>
    </w:p>
    <w:p w14:paraId="636595E5" w14:textId="77777777" w:rsidR="00ED05AF" w:rsidRPr="004E27F6" w:rsidRDefault="00ED05AF" w:rsidP="00E20A0B">
      <w:pPr>
        <w:pStyle w:val="Corpodetexto"/>
        <w:spacing w:before="120" w:after="120" w:line="360" w:lineRule="auto"/>
        <w:rPr>
          <w:b/>
          <w:sz w:val="24"/>
        </w:rPr>
      </w:pPr>
      <w:r w:rsidRPr="004E27F6">
        <w:rPr>
          <w:b/>
          <w:sz w:val="24"/>
        </w:rPr>
        <w:t>Wenderson Gasparotto</w:t>
      </w:r>
    </w:p>
    <w:p w14:paraId="4B344C08" w14:textId="77777777" w:rsidR="00ED05AF" w:rsidRPr="00ED05AF" w:rsidRDefault="00ED05AF" w:rsidP="00E20A0B">
      <w:pPr>
        <w:pStyle w:val="Corpodetexto"/>
        <w:spacing w:before="120" w:after="120" w:line="360" w:lineRule="auto"/>
        <w:rPr>
          <w:sz w:val="24"/>
        </w:rPr>
      </w:pPr>
      <w:r w:rsidRPr="00ED05AF">
        <w:rPr>
          <w:sz w:val="24"/>
        </w:rPr>
        <w:t>Central de Cooperativas e Empreendimentos Solidários do Brasil – Unisol Brasil</w:t>
      </w:r>
    </w:p>
    <w:p w14:paraId="3055A094" w14:textId="77777777" w:rsidR="00ED05AF" w:rsidRPr="004E27F6" w:rsidRDefault="00ED05AF" w:rsidP="00E20A0B">
      <w:pPr>
        <w:pStyle w:val="Corpodetexto"/>
        <w:spacing w:before="120" w:after="120" w:line="360" w:lineRule="auto"/>
        <w:rPr>
          <w:b/>
          <w:sz w:val="24"/>
        </w:rPr>
      </w:pPr>
      <w:r w:rsidRPr="004E27F6">
        <w:rPr>
          <w:b/>
          <w:sz w:val="24"/>
        </w:rPr>
        <w:t>Admirson Medeiros Ferro Júnior</w:t>
      </w:r>
    </w:p>
    <w:p w14:paraId="5FFE2727" w14:textId="77777777" w:rsidR="00ED05AF" w:rsidRPr="00ED05AF" w:rsidRDefault="00ED05AF" w:rsidP="00E20A0B">
      <w:pPr>
        <w:pStyle w:val="Corpodetexto"/>
        <w:spacing w:before="120" w:after="120" w:line="360" w:lineRule="auto"/>
        <w:rPr>
          <w:sz w:val="24"/>
        </w:rPr>
      </w:pPr>
      <w:r w:rsidRPr="00ED05AF">
        <w:rPr>
          <w:sz w:val="24"/>
        </w:rPr>
        <w:t>Fórum Nacional pela Democratização da Comunicação - FNDC</w:t>
      </w:r>
    </w:p>
    <w:p w14:paraId="3430F7C2" w14:textId="77777777" w:rsidR="00ED05AF" w:rsidRPr="004E27F6" w:rsidRDefault="00ED05AF" w:rsidP="00E20A0B">
      <w:pPr>
        <w:pStyle w:val="Corpodetexto"/>
        <w:spacing w:before="120" w:after="120" w:line="360" w:lineRule="auto"/>
        <w:rPr>
          <w:b/>
          <w:sz w:val="24"/>
        </w:rPr>
      </w:pPr>
      <w:r w:rsidRPr="004E27F6">
        <w:rPr>
          <w:b/>
          <w:sz w:val="24"/>
        </w:rPr>
        <w:t>Darcy da Silva Costa</w:t>
      </w:r>
    </w:p>
    <w:p w14:paraId="559D993A" w14:textId="77777777" w:rsidR="00ED05AF" w:rsidRPr="00ED05AF" w:rsidRDefault="00ED05AF" w:rsidP="00E20A0B">
      <w:pPr>
        <w:pStyle w:val="Corpodetexto"/>
        <w:spacing w:before="120" w:after="120" w:line="360" w:lineRule="auto"/>
        <w:rPr>
          <w:sz w:val="24"/>
        </w:rPr>
      </w:pPr>
      <w:r w:rsidRPr="00ED05AF">
        <w:rPr>
          <w:sz w:val="24"/>
        </w:rPr>
        <w:t>Movimento Nacional de População de Rua – MNPR</w:t>
      </w:r>
    </w:p>
    <w:p w14:paraId="1A0C386A" w14:textId="77777777" w:rsidR="00ED05AF" w:rsidRPr="004E27F6" w:rsidRDefault="00ED05AF" w:rsidP="00E20A0B">
      <w:pPr>
        <w:pStyle w:val="Corpodetexto"/>
        <w:spacing w:before="120" w:after="120" w:line="360" w:lineRule="auto"/>
        <w:rPr>
          <w:b/>
          <w:sz w:val="24"/>
        </w:rPr>
      </w:pPr>
      <w:r w:rsidRPr="004E27F6">
        <w:rPr>
          <w:b/>
          <w:sz w:val="24"/>
        </w:rPr>
        <w:t>Alberto Terena</w:t>
      </w:r>
    </w:p>
    <w:p w14:paraId="61DCF506" w14:textId="77777777" w:rsidR="00187B8D" w:rsidRDefault="00ED05AF" w:rsidP="00A238EC">
      <w:pPr>
        <w:pStyle w:val="Corpodetexto"/>
        <w:spacing w:before="120" w:after="120" w:line="360" w:lineRule="auto"/>
        <w:rPr>
          <w:sz w:val="24"/>
        </w:rPr>
      </w:pPr>
      <w:r w:rsidRPr="00ED05AF">
        <w:rPr>
          <w:sz w:val="24"/>
        </w:rPr>
        <w:t>Articulação dos Povos Indígenas do Brasil – APIB</w:t>
      </w:r>
      <w:r w:rsidR="00187B8D">
        <w:rPr>
          <w:sz w:val="24"/>
        </w:rPr>
        <w:br w:type="page"/>
      </w:r>
    </w:p>
    <w:p w14:paraId="74B0E20F" w14:textId="77777777" w:rsidR="00A238EC" w:rsidRPr="00A238EC" w:rsidRDefault="00A238EC" w:rsidP="00A238EC">
      <w:pPr>
        <w:pStyle w:val="Corpodetexto"/>
        <w:spacing w:before="120" w:after="120" w:line="360" w:lineRule="auto"/>
        <w:rPr>
          <w:sz w:val="24"/>
        </w:rPr>
        <w:sectPr w:rsidR="00A238EC" w:rsidRPr="00A238EC" w:rsidSect="00284ED4">
          <w:pgSz w:w="11910" w:h="16840"/>
          <w:pgMar w:top="1701" w:right="1134" w:bottom="1134" w:left="1701" w:header="0" w:footer="496" w:gutter="0"/>
          <w:cols w:space="720"/>
        </w:sectPr>
      </w:pPr>
    </w:p>
    <w:p w14:paraId="40DD5575" w14:textId="77777777" w:rsidR="009875F1" w:rsidRDefault="00B918E5" w:rsidP="004E27F6">
      <w:pPr>
        <w:spacing w:before="120" w:after="120" w:line="360" w:lineRule="auto"/>
        <w:jc w:val="both"/>
        <w:rPr>
          <w:b/>
          <w:sz w:val="24"/>
        </w:rPr>
      </w:pPr>
      <w:r>
        <w:rPr>
          <w:b/>
          <w:sz w:val="24"/>
        </w:rPr>
        <w:lastRenderedPageBreak/>
        <w:t>Secretaria</w:t>
      </w:r>
      <w:r>
        <w:rPr>
          <w:b/>
          <w:spacing w:val="-4"/>
          <w:sz w:val="24"/>
        </w:rPr>
        <w:t xml:space="preserve"> </w:t>
      </w:r>
      <w:r>
        <w:rPr>
          <w:b/>
          <w:sz w:val="24"/>
        </w:rPr>
        <w:t>Executiva</w:t>
      </w:r>
    </w:p>
    <w:p w14:paraId="062434A9" w14:textId="77777777" w:rsidR="00ED05AF" w:rsidRDefault="00ED05AF" w:rsidP="004E27F6">
      <w:pPr>
        <w:spacing w:before="120" w:after="120" w:line="360" w:lineRule="auto"/>
        <w:jc w:val="both"/>
        <w:rPr>
          <w:sz w:val="24"/>
        </w:rPr>
      </w:pPr>
      <w:r>
        <w:rPr>
          <w:sz w:val="24"/>
        </w:rPr>
        <w:t>Arine Caçador Martins</w:t>
      </w:r>
      <w:r w:rsidR="00B918E5">
        <w:rPr>
          <w:sz w:val="24"/>
        </w:rPr>
        <w:t xml:space="preserve"> –</w:t>
      </w:r>
      <w:r w:rsidR="00B918E5">
        <w:rPr>
          <w:spacing w:val="-3"/>
          <w:sz w:val="24"/>
        </w:rPr>
        <w:t xml:space="preserve"> </w:t>
      </w:r>
      <w:r w:rsidR="00E04B1B">
        <w:rPr>
          <w:sz w:val="24"/>
        </w:rPr>
        <w:t xml:space="preserve">Coordenadora </w:t>
      </w:r>
      <w:r w:rsidR="00B918E5">
        <w:rPr>
          <w:sz w:val="24"/>
        </w:rPr>
        <w:t>Geral</w:t>
      </w:r>
    </w:p>
    <w:p w14:paraId="3604F1FD" w14:textId="77777777" w:rsidR="00A238EC" w:rsidRDefault="00ED05AF" w:rsidP="00A238EC">
      <w:pPr>
        <w:spacing w:before="120" w:after="120" w:line="360" w:lineRule="auto"/>
        <w:jc w:val="both"/>
        <w:rPr>
          <w:sz w:val="24"/>
        </w:rPr>
      </w:pPr>
      <w:r w:rsidRPr="00ED05AF">
        <w:rPr>
          <w:sz w:val="24"/>
        </w:rPr>
        <w:t>Marcela Alcantara Noman</w:t>
      </w:r>
      <w:r>
        <w:rPr>
          <w:sz w:val="24"/>
        </w:rPr>
        <w:t xml:space="preserve"> – Coordenadora </w:t>
      </w:r>
      <w:r w:rsidR="00A238EC" w:rsidRPr="00A238EC">
        <w:rPr>
          <w:sz w:val="24"/>
        </w:rPr>
        <w:t>de Apoio</w:t>
      </w:r>
    </w:p>
    <w:p w14:paraId="76C45265" w14:textId="77777777" w:rsidR="00A238EC" w:rsidRDefault="00A238EC" w:rsidP="00A238EC">
      <w:pPr>
        <w:spacing w:before="120" w:after="120" w:line="360" w:lineRule="auto"/>
        <w:jc w:val="both"/>
        <w:rPr>
          <w:sz w:val="24"/>
        </w:rPr>
      </w:pPr>
    </w:p>
    <w:p w14:paraId="6499E493" w14:textId="77777777" w:rsidR="009875F1" w:rsidRDefault="00B918E5" w:rsidP="00A238EC">
      <w:pPr>
        <w:spacing w:before="120" w:after="120" w:line="360" w:lineRule="auto"/>
        <w:jc w:val="both"/>
        <w:rPr>
          <w:b/>
          <w:sz w:val="24"/>
        </w:rPr>
      </w:pPr>
      <w:r>
        <w:rPr>
          <w:b/>
          <w:sz w:val="24"/>
        </w:rPr>
        <w:t>Assessoria</w:t>
      </w:r>
      <w:r>
        <w:rPr>
          <w:b/>
          <w:spacing w:val="-3"/>
          <w:sz w:val="24"/>
        </w:rPr>
        <w:t xml:space="preserve"> </w:t>
      </w:r>
      <w:r>
        <w:rPr>
          <w:b/>
          <w:sz w:val="24"/>
        </w:rPr>
        <w:t>de</w:t>
      </w:r>
      <w:r>
        <w:rPr>
          <w:b/>
          <w:spacing w:val="-3"/>
          <w:sz w:val="24"/>
        </w:rPr>
        <w:t xml:space="preserve"> </w:t>
      </w:r>
      <w:r>
        <w:rPr>
          <w:b/>
          <w:sz w:val="24"/>
        </w:rPr>
        <w:t>Comunicação</w:t>
      </w:r>
    </w:p>
    <w:p w14:paraId="7EE2CD37" w14:textId="77777777" w:rsidR="00A238EC" w:rsidRPr="00A238EC" w:rsidRDefault="00C000D5" w:rsidP="00E20A0B">
      <w:pPr>
        <w:spacing w:before="120" w:after="120" w:line="360" w:lineRule="auto"/>
        <w:rPr>
          <w:sz w:val="24"/>
        </w:rPr>
        <w:sectPr w:rsidR="00A238EC" w:rsidRPr="00A238EC" w:rsidSect="00284ED4">
          <w:type w:val="continuous"/>
          <w:pgSz w:w="11910" w:h="16840"/>
          <w:pgMar w:top="1701" w:right="1134" w:bottom="1134" w:left="1701" w:header="0" w:footer="496" w:gutter="0"/>
          <w:cols w:space="720"/>
        </w:sectPr>
      </w:pPr>
      <w:r>
        <w:rPr>
          <w:sz w:val="24"/>
        </w:rPr>
        <w:t>Lara Nasi</w:t>
      </w:r>
    </w:p>
    <w:p w14:paraId="5DE7B3CF" w14:textId="77777777" w:rsidR="00A238EC" w:rsidRDefault="00A238EC" w:rsidP="00E20A0B">
      <w:pPr>
        <w:spacing w:before="120" w:after="120" w:line="360" w:lineRule="auto"/>
        <w:rPr>
          <w:b/>
          <w:sz w:val="24"/>
        </w:rPr>
        <w:sectPr w:rsidR="00A238EC" w:rsidSect="00284ED4">
          <w:type w:val="continuous"/>
          <w:pgSz w:w="11910" w:h="16840"/>
          <w:pgMar w:top="1701" w:right="1134" w:bottom="1134" w:left="1701" w:header="0" w:footer="496" w:gutter="0"/>
          <w:cols w:space="720"/>
        </w:sectPr>
      </w:pPr>
    </w:p>
    <w:p w14:paraId="1CE9FDB8" w14:textId="77777777" w:rsidR="009875F1" w:rsidRDefault="00B918E5" w:rsidP="00E20A0B">
      <w:pPr>
        <w:spacing w:before="120" w:after="120" w:line="360" w:lineRule="auto"/>
        <w:rPr>
          <w:b/>
          <w:sz w:val="24"/>
        </w:rPr>
      </w:pPr>
      <w:r>
        <w:rPr>
          <w:b/>
          <w:sz w:val="24"/>
        </w:rPr>
        <w:t>Assessoria</w:t>
      </w:r>
      <w:r>
        <w:rPr>
          <w:b/>
          <w:spacing w:val="-8"/>
          <w:sz w:val="24"/>
        </w:rPr>
        <w:t xml:space="preserve"> </w:t>
      </w:r>
      <w:r>
        <w:rPr>
          <w:b/>
          <w:sz w:val="24"/>
        </w:rPr>
        <w:t>Administrativa</w:t>
      </w:r>
    </w:p>
    <w:p w14:paraId="57B73670" w14:textId="77777777" w:rsidR="00ED05AF" w:rsidRPr="00370649" w:rsidRDefault="00370649" w:rsidP="00E20A0B">
      <w:pPr>
        <w:spacing w:before="120" w:after="120" w:line="360" w:lineRule="auto"/>
        <w:rPr>
          <w:sz w:val="24"/>
        </w:rPr>
      </w:pPr>
      <w:r w:rsidRPr="00370649">
        <w:rPr>
          <w:sz w:val="24"/>
        </w:rPr>
        <w:t>Amanda Neves Viana</w:t>
      </w:r>
    </w:p>
    <w:p w14:paraId="2AB0422D" w14:textId="77777777" w:rsidR="009875F1" w:rsidRDefault="00B918E5" w:rsidP="00E20A0B">
      <w:pPr>
        <w:spacing w:before="120" w:after="120" w:line="360" w:lineRule="auto"/>
        <w:rPr>
          <w:sz w:val="24"/>
        </w:rPr>
      </w:pPr>
      <w:r>
        <w:rPr>
          <w:sz w:val="24"/>
        </w:rPr>
        <w:t>Claudia</w:t>
      </w:r>
      <w:r>
        <w:rPr>
          <w:spacing w:val="-3"/>
          <w:sz w:val="24"/>
        </w:rPr>
        <w:t xml:space="preserve"> </w:t>
      </w:r>
      <w:r>
        <w:rPr>
          <w:sz w:val="24"/>
        </w:rPr>
        <w:t>de</w:t>
      </w:r>
      <w:r>
        <w:rPr>
          <w:spacing w:val="-1"/>
          <w:sz w:val="24"/>
        </w:rPr>
        <w:t xml:space="preserve"> </w:t>
      </w:r>
      <w:r>
        <w:rPr>
          <w:sz w:val="24"/>
        </w:rPr>
        <w:t>Almeida</w:t>
      </w:r>
      <w:r>
        <w:rPr>
          <w:spacing w:val="-3"/>
          <w:sz w:val="24"/>
        </w:rPr>
        <w:t xml:space="preserve"> </w:t>
      </w:r>
      <w:r>
        <w:rPr>
          <w:sz w:val="24"/>
        </w:rPr>
        <w:t>Soares</w:t>
      </w:r>
    </w:p>
    <w:p w14:paraId="46E789DF" w14:textId="77777777" w:rsidR="0031712E" w:rsidRDefault="0031712E" w:rsidP="00E20A0B">
      <w:pPr>
        <w:spacing w:before="120" w:after="120" w:line="360" w:lineRule="auto"/>
        <w:rPr>
          <w:sz w:val="24"/>
        </w:rPr>
      </w:pPr>
      <w:r w:rsidRPr="0031712E">
        <w:rPr>
          <w:sz w:val="24"/>
        </w:rPr>
        <w:t>Gabriela Gomes Rabelo Borges De Freitas</w:t>
      </w:r>
    </w:p>
    <w:p w14:paraId="3BA0FB77" w14:textId="77777777" w:rsidR="00370649" w:rsidRDefault="00370649" w:rsidP="00E20A0B">
      <w:pPr>
        <w:spacing w:before="120" w:after="120" w:line="360" w:lineRule="auto"/>
        <w:rPr>
          <w:sz w:val="24"/>
        </w:rPr>
      </w:pPr>
      <w:r w:rsidRPr="00370649">
        <w:rPr>
          <w:sz w:val="24"/>
        </w:rPr>
        <w:t>Jhon Clayton Avelino de Souza</w:t>
      </w:r>
    </w:p>
    <w:p w14:paraId="29DBDAB3" w14:textId="77777777" w:rsidR="00C949B9" w:rsidRDefault="00B918E5" w:rsidP="00E20A0B">
      <w:pPr>
        <w:spacing w:before="120" w:after="120" w:line="360" w:lineRule="auto"/>
        <w:rPr>
          <w:sz w:val="24"/>
        </w:rPr>
      </w:pPr>
      <w:r>
        <w:rPr>
          <w:spacing w:val="-52"/>
          <w:sz w:val="24"/>
        </w:rPr>
        <w:t xml:space="preserve"> </w:t>
      </w:r>
      <w:r w:rsidR="00370649" w:rsidRPr="00370649">
        <w:rPr>
          <w:sz w:val="24"/>
        </w:rPr>
        <w:t xml:space="preserve">Leonardo Henrique Caldeira da </w:t>
      </w:r>
      <w:r w:rsidR="00370649">
        <w:rPr>
          <w:sz w:val="24"/>
        </w:rPr>
        <w:t>S</w:t>
      </w:r>
      <w:r w:rsidR="00370649" w:rsidRPr="00370649">
        <w:rPr>
          <w:sz w:val="24"/>
        </w:rPr>
        <w:t>ilva</w:t>
      </w:r>
    </w:p>
    <w:p w14:paraId="7261D007" w14:textId="77777777" w:rsidR="00C000D5" w:rsidRDefault="00C000D5" w:rsidP="00E20A0B">
      <w:pPr>
        <w:spacing w:before="120" w:after="120" w:line="360" w:lineRule="auto"/>
        <w:rPr>
          <w:sz w:val="24"/>
        </w:rPr>
      </w:pPr>
    </w:p>
    <w:p w14:paraId="2D7695EE" w14:textId="77777777" w:rsidR="009875F1" w:rsidRPr="00A238EC" w:rsidRDefault="00B918E5" w:rsidP="00E20A0B">
      <w:pPr>
        <w:spacing w:before="120" w:after="120" w:line="360" w:lineRule="auto"/>
        <w:rPr>
          <w:sz w:val="24"/>
        </w:rPr>
      </w:pPr>
      <w:r>
        <w:rPr>
          <w:b/>
          <w:sz w:val="24"/>
        </w:rPr>
        <w:t>Assessoria</w:t>
      </w:r>
      <w:r>
        <w:rPr>
          <w:b/>
          <w:spacing w:val="-5"/>
          <w:sz w:val="24"/>
        </w:rPr>
        <w:t xml:space="preserve"> </w:t>
      </w:r>
      <w:r>
        <w:rPr>
          <w:b/>
          <w:sz w:val="24"/>
        </w:rPr>
        <w:t>Técnica</w:t>
      </w:r>
    </w:p>
    <w:p w14:paraId="396288D4" w14:textId="77777777" w:rsidR="00370649" w:rsidRDefault="00370649" w:rsidP="00E20A0B">
      <w:pPr>
        <w:spacing w:before="120" w:after="120" w:line="360" w:lineRule="auto"/>
        <w:rPr>
          <w:sz w:val="24"/>
        </w:rPr>
      </w:pPr>
      <w:r w:rsidRPr="00370649">
        <w:rPr>
          <w:sz w:val="24"/>
        </w:rPr>
        <w:t>Luís Bernardo Delgado Bieber</w:t>
      </w:r>
    </w:p>
    <w:p w14:paraId="1427FDCB" w14:textId="77777777" w:rsidR="00370649" w:rsidRDefault="00370649" w:rsidP="00E20A0B">
      <w:pPr>
        <w:spacing w:before="120" w:after="120" w:line="360" w:lineRule="auto"/>
        <w:rPr>
          <w:sz w:val="24"/>
        </w:rPr>
      </w:pPr>
      <w:r w:rsidRPr="00370649">
        <w:rPr>
          <w:sz w:val="24"/>
        </w:rPr>
        <w:t>Luís Fernando Novoa Garzon</w:t>
      </w:r>
    </w:p>
    <w:p w14:paraId="5D4000E1" w14:textId="77777777" w:rsidR="00370649" w:rsidRDefault="00370649" w:rsidP="00E20A0B">
      <w:pPr>
        <w:spacing w:before="120" w:after="120" w:line="360" w:lineRule="auto"/>
        <w:rPr>
          <w:sz w:val="24"/>
        </w:rPr>
      </w:pPr>
      <w:r w:rsidRPr="00370649">
        <w:rPr>
          <w:sz w:val="24"/>
        </w:rPr>
        <w:t>Marcelo de Almeida Mayernyik</w:t>
      </w:r>
    </w:p>
    <w:p w14:paraId="7B6E910D" w14:textId="77777777" w:rsidR="00370649" w:rsidRDefault="00370649" w:rsidP="00E20A0B">
      <w:pPr>
        <w:spacing w:before="120" w:after="120" w:line="360" w:lineRule="auto"/>
        <w:rPr>
          <w:sz w:val="24"/>
        </w:rPr>
      </w:pPr>
      <w:r w:rsidRPr="00370649">
        <w:rPr>
          <w:sz w:val="24"/>
        </w:rPr>
        <w:t>Marcus Vinicius Rossi da Rocha</w:t>
      </w:r>
    </w:p>
    <w:p w14:paraId="5BBF8D57" w14:textId="77777777" w:rsidR="00C949B9" w:rsidRPr="00C949B9" w:rsidRDefault="00C949B9" w:rsidP="00C949B9">
      <w:pPr>
        <w:spacing w:before="120" w:after="120" w:line="360" w:lineRule="auto"/>
        <w:rPr>
          <w:sz w:val="24"/>
        </w:rPr>
      </w:pPr>
      <w:r w:rsidRPr="00C949B9">
        <w:rPr>
          <w:sz w:val="24"/>
        </w:rPr>
        <w:t>Mauricio Vieira Gomes da Silva</w:t>
      </w:r>
    </w:p>
    <w:p w14:paraId="5E9E38EA" w14:textId="77777777" w:rsidR="00C949B9" w:rsidRDefault="00C949B9" w:rsidP="00C949B9">
      <w:pPr>
        <w:spacing w:before="120" w:after="120" w:line="360" w:lineRule="auto"/>
        <w:rPr>
          <w:sz w:val="24"/>
        </w:rPr>
      </w:pPr>
      <w:r w:rsidRPr="00C949B9">
        <w:rPr>
          <w:sz w:val="24"/>
        </w:rPr>
        <w:t>Paula Nepomuceno Campos</w:t>
      </w:r>
    </w:p>
    <w:p w14:paraId="76FA61F0" w14:textId="77777777" w:rsidR="00C949B9" w:rsidRDefault="00C949B9" w:rsidP="00E20A0B">
      <w:pPr>
        <w:spacing w:before="120" w:after="120" w:line="360" w:lineRule="auto"/>
        <w:rPr>
          <w:sz w:val="24"/>
        </w:rPr>
        <w:sectPr w:rsidR="00C949B9" w:rsidSect="00284ED4">
          <w:type w:val="continuous"/>
          <w:pgSz w:w="11910" w:h="16840"/>
          <w:pgMar w:top="1701" w:right="1134" w:bottom="1134" w:left="1701" w:header="0" w:footer="496" w:gutter="0"/>
          <w:cols w:num="2" w:space="720"/>
        </w:sectPr>
      </w:pPr>
    </w:p>
    <w:p w14:paraId="7E8C3AD5" w14:textId="77777777" w:rsidR="00A238EC" w:rsidRDefault="00A238EC" w:rsidP="00E20A0B">
      <w:pPr>
        <w:spacing w:before="120" w:after="120" w:line="360" w:lineRule="auto"/>
        <w:rPr>
          <w:sz w:val="24"/>
        </w:rPr>
      </w:pPr>
      <w:r>
        <w:rPr>
          <w:sz w:val="24"/>
        </w:rPr>
        <w:br w:type="page"/>
      </w:r>
    </w:p>
    <w:p w14:paraId="64B9E6F3" w14:textId="77777777" w:rsidR="009875F1" w:rsidRDefault="009875F1" w:rsidP="00E20A0B">
      <w:pPr>
        <w:spacing w:before="120" w:after="120" w:line="360" w:lineRule="auto"/>
        <w:rPr>
          <w:sz w:val="24"/>
        </w:rPr>
        <w:sectPr w:rsidR="009875F1" w:rsidSect="00284ED4">
          <w:type w:val="continuous"/>
          <w:pgSz w:w="11910" w:h="16840"/>
          <w:pgMar w:top="1701" w:right="1134" w:bottom="1134" w:left="1701" w:header="0" w:footer="496" w:gutter="0"/>
          <w:cols w:num="2" w:space="720"/>
        </w:sectPr>
      </w:pPr>
    </w:p>
    <w:p w14:paraId="4ADDF5EF" w14:textId="77777777" w:rsidR="00A238EC" w:rsidRDefault="00A238EC" w:rsidP="00E20A0B">
      <w:pPr>
        <w:pStyle w:val="Corpodetexto"/>
        <w:spacing w:before="120" w:after="120" w:line="360" w:lineRule="auto"/>
        <w:rPr>
          <w:sz w:val="20"/>
        </w:rPr>
        <w:sectPr w:rsidR="00A238EC" w:rsidSect="00284ED4">
          <w:pgSz w:w="11910" w:h="16840"/>
          <w:pgMar w:top="1701" w:right="1134" w:bottom="1134" w:left="1701" w:header="0" w:footer="496" w:gutter="0"/>
          <w:cols w:space="720"/>
        </w:sectPr>
      </w:pPr>
    </w:p>
    <w:p w14:paraId="40309CC1" w14:textId="77777777" w:rsidR="009875F1" w:rsidRDefault="00A238EC" w:rsidP="00E20A0B">
      <w:pPr>
        <w:spacing w:before="120" w:after="120" w:line="360" w:lineRule="auto"/>
        <w:rPr>
          <w:sz w:val="56"/>
        </w:rPr>
      </w:pPr>
      <w:r>
        <w:rPr>
          <w:sz w:val="56"/>
        </w:rPr>
        <w:t>S</w:t>
      </w:r>
      <w:r w:rsidR="00B918E5">
        <w:rPr>
          <w:sz w:val="56"/>
        </w:rPr>
        <w:t>umário</w:t>
      </w:r>
    </w:p>
    <w:sdt>
      <w:sdtPr>
        <w:rPr>
          <w:b w:val="0"/>
          <w:bCs w:val="0"/>
        </w:rPr>
        <w:id w:val="756865079"/>
        <w:docPartObj>
          <w:docPartGallery w:val="Table of Contents"/>
          <w:docPartUnique/>
        </w:docPartObj>
      </w:sdtPr>
      <w:sdtContent>
        <w:p w14:paraId="23FA642B" w14:textId="77777777" w:rsidR="00326EB5" w:rsidRDefault="00B918E5">
          <w:pPr>
            <w:pStyle w:val="Sumrio1"/>
            <w:tabs>
              <w:tab w:val="right" w:leader="dot" w:pos="9065"/>
            </w:tabs>
            <w:rPr>
              <w:rFonts w:asciiTheme="minorHAnsi" w:eastAsiaTheme="minorEastAsia" w:hAnsiTheme="minorHAnsi" w:cstheme="minorBidi"/>
              <w:b w:val="0"/>
              <w:bCs w:val="0"/>
              <w:noProof/>
              <w:lang w:val="pt-BR" w:eastAsia="pt-BR"/>
            </w:rPr>
          </w:pPr>
          <w:r>
            <w:fldChar w:fldCharType="begin"/>
          </w:r>
          <w:r>
            <w:instrText xml:space="preserve">TOC \o "1-2" \h \z \u </w:instrText>
          </w:r>
          <w:r>
            <w:fldChar w:fldCharType="separate"/>
          </w:r>
          <w:hyperlink w:anchor="_Toc152232278" w:history="1">
            <w:r w:rsidR="00326EB5" w:rsidRPr="00916638">
              <w:rPr>
                <w:rStyle w:val="Hyperlink"/>
                <w:noProof/>
                <w:spacing w:val="-11"/>
              </w:rPr>
              <w:t>1.</w:t>
            </w:r>
            <w:r w:rsidR="00326EB5">
              <w:rPr>
                <w:rFonts w:asciiTheme="minorHAnsi" w:eastAsiaTheme="minorEastAsia" w:hAnsiTheme="minorHAnsi" w:cstheme="minorBidi"/>
                <w:b w:val="0"/>
                <w:bCs w:val="0"/>
                <w:noProof/>
                <w:lang w:val="pt-BR" w:eastAsia="pt-BR"/>
              </w:rPr>
              <w:tab/>
            </w:r>
            <w:r w:rsidR="00326EB5" w:rsidRPr="00916638">
              <w:rPr>
                <w:rStyle w:val="Hyperlink"/>
                <w:noProof/>
              </w:rPr>
              <w:t>INTRODUÇÃO</w:t>
            </w:r>
            <w:r w:rsidR="00326EB5">
              <w:rPr>
                <w:noProof/>
                <w:webHidden/>
              </w:rPr>
              <w:tab/>
            </w:r>
            <w:r w:rsidR="00326EB5">
              <w:rPr>
                <w:noProof/>
                <w:webHidden/>
              </w:rPr>
              <w:fldChar w:fldCharType="begin"/>
            </w:r>
            <w:r w:rsidR="00326EB5">
              <w:rPr>
                <w:noProof/>
                <w:webHidden/>
              </w:rPr>
              <w:instrText xml:space="preserve"> PAGEREF _Toc152232278 \h </w:instrText>
            </w:r>
            <w:r w:rsidR="00326EB5">
              <w:rPr>
                <w:noProof/>
                <w:webHidden/>
              </w:rPr>
            </w:r>
            <w:r w:rsidR="00326EB5">
              <w:rPr>
                <w:noProof/>
                <w:webHidden/>
              </w:rPr>
              <w:fldChar w:fldCharType="separate"/>
            </w:r>
            <w:r w:rsidR="00326EB5">
              <w:rPr>
                <w:noProof/>
                <w:webHidden/>
              </w:rPr>
              <w:t>8</w:t>
            </w:r>
            <w:r w:rsidR="00326EB5">
              <w:rPr>
                <w:noProof/>
                <w:webHidden/>
              </w:rPr>
              <w:fldChar w:fldCharType="end"/>
            </w:r>
          </w:hyperlink>
        </w:p>
        <w:p w14:paraId="57E1871B" w14:textId="77777777" w:rsidR="00326EB5"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2232279" w:history="1">
            <w:r w:rsidR="00326EB5" w:rsidRPr="00916638">
              <w:rPr>
                <w:rStyle w:val="Hyperlink"/>
                <w:noProof/>
                <w:spacing w:val="-11"/>
              </w:rPr>
              <w:t>2.</w:t>
            </w:r>
            <w:r w:rsidR="00326EB5">
              <w:rPr>
                <w:rFonts w:asciiTheme="minorHAnsi" w:eastAsiaTheme="minorEastAsia" w:hAnsiTheme="minorHAnsi" w:cstheme="minorBidi"/>
                <w:b w:val="0"/>
                <w:bCs w:val="0"/>
                <w:noProof/>
                <w:lang w:val="pt-BR" w:eastAsia="pt-BR"/>
              </w:rPr>
              <w:tab/>
            </w:r>
            <w:r w:rsidR="00326EB5" w:rsidRPr="00916638">
              <w:rPr>
                <w:rStyle w:val="Hyperlink"/>
                <w:noProof/>
                <w:spacing w:val="-9"/>
              </w:rPr>
              <w:t>CONTEXTO:</w:t>
            </w:r>
            <w:r w:rsidR="00326EB5" w:rsidRPr="00916638">
              <w:rPr>
                <w:rStyle w:val="Hyperlink"/>
                <w:noProof/>
                <w:spacing w:val="-21"/>
              </w:rPr>
              <w:t xml:space="preserve"> </w:t>
            </w:r>
            <w:r w:rsidR="00326EB5" w:rsidRPr="00916638">
              <w:rPr>
                <w:rStyle w:val="Hyperlink"/>
                <w:noProof/>
                <w:spacing w:val="-9"/>
              </w:rPr>
              <w:t>SOBRE</w:t>
            </w:r>
            <w:r w:rsidR="00326EB5" w:rsidRPr="00916638">
              <w:rPr>
                <w:rStyle w:val="Hyperlink"/>
                <w:noProof/>
                <w:spacing w:val="-20"/>
              </w:rPr>
              <w:t xml:space="preserve"> </w:t>
            </w:r>
            <w:r w:rsidR="00326EB5" w:rsidRPr="00916638">
              <w:rPr>
                <w:rStyle w:val="Hyperlink"/>
                <w:noProof/>
                <w:spacing w:val="-9"/>
              </w:rPr>
              <w:t>A POPULAÇÃO EM SITUAÇÃO DE RUA</w:t>
            </w:r>
            <w:r w:rsidR="00326EB5">
              <w:rPr>
                <w:noProof/>
                <w:webHidden/>
              </w:rPr>
              <w:tab/>
            </w:r>
            <w:r w:rsidR="00326EB5">
              <w:rPr>
                <w:noProof/>
                <w:webHidden/>
              </w:rPr>
              <w:fldChar w:fldCharType="begin"/>
            </w:r>
            <w:r w:rsidR="00326EB5">
              <w:rPr>
                <w:noProof/>
                <w:webHidden/>
              </w:rPr>
              <w:instrText xml:space="preserve"> PAGEREF _Toc152232279 \h </w:instrText>
            </w:r>
            <w:r w:rsidR="00326EB5">
              <w:rPr>
                <w:noProof/>
                <w:webHidden/>
              </w:rPr>
            </w:r>
            <w:r w:rsidR="00326EB5">
              <w:rPr>
                <w:noProof/>
                <w:webHidden/>
              </w:rPr>
              <w:fldChar w:fldCharType="separate"/>
            </w:r>
            <w:r w:rsidR="00326EB5">
              <w:rPr>
                <w:noProof/>
                <w:webHidden/>
              </w:rPr>
              <w:t>8</w:t>
            </w:r>
            <w:r w:rsidR="00326EB5">
              <w:rPr>
                <w:noProof/>
                <w:webHidden/>
              </w:rPr>
              <w:fldChar w:fldCharType="end"/>
            </w:r>
          </w:hyperlink>
        </w:p>
        <w:p w14:paraId="02090D93" w14:textId="77777777" w:rsidR="00326EB5"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2232280" w:history="1">
            <w:r w:rsidR="00326EB5" w:rsidRPr="00916638">
              <w:rPr>
                <w:rStyle w:val="Hyperlink"/>
                <w:noProof/>
                <w:spacing w:val="-11"/>
              </w:rPr>
              <w:t>3.</w:t>
            </w:r>
            <w:r w:rsidR="00326EB5">
              <w:rPr>
                <w:rFonts w:asciiTheme="minorHAnsi" w:eastAsiaTheme="minorEastAsia" w:hAnsiTheme="minorHAnsi" w:cstheme="minorBidi"/>
                <w:b w:val="0"/>
                <w:bCs w:val="0"/>
                <w:noProof/>
                <w:lang w:val="pt-BR" w:eastAsia="pt-BR"/>
              </w:rPr>
              <w:tab/>
            </w:r>
            <w:r w:rsidR="00326EB5" w:rsidRPr="00916638">
              <w:rPr>
                <w:rStyle w:val="Hyperlink"/>
                <w:noProof/>
                <w:spacing w:val="-9"/>
              </w:rPr>
              <w:t>ANTECEDENTES</w:t>
            </w:r>
            <w:r w:rsidR="00326EB5">
              <w:rPr>
                <w:noProof/>
                <w:webHidden/>
              </w:rPr>
              <w:tab/>
            </w:r>
            <w:r w:rsidR="00326EB5">
              <w:rPr>
                <w:noProof/>
                <w:webHidden/>
              </w:rPr>
              <w:fldChar w:fldCharType="begin"/>
            </w:r>
            <w:r w:rsidR="00326EB5">
              <w:rPr>
                <w:noProof/>
                <w:webHidden/>
              </w:rPr>
              <w:instrText xml:space="preserve"> PAGEREF _Toc152232280 \h </w:instrText>
            </w:r>
            <w:r w:rsidR="00326EB5">
              <w:rPr>
                <w:noProof/>
                <w:webHidden/>
              </w:rPr>
            </w:r>
            <w:r w:rsidR="00326EB5">
              <w:rPr>
                <w:noProof/>
                <w:webHidden/>
              </w:rPr>
              <w:fldChar w:fldCharType="separate"/>
            </w:r>
            <w:r w:rsidR="00326EB5">
              <w:rPr>
                <w:noProof/>
                <w:webHidden/>
              </w:rPr>
              <w:t>9</w:t>
            </w:r>
            <w:r w:rsidR="00326EB5">
              <w:rPr>
                <w:noProof/>
                <w:webHidden/>
              </w:rPr>
              <w:fldChar w:fldCharType="end"/>
            </w:r>
          </w:hyperlink>
        </w:p>
        <w:p w14:paraId="305A700F" w14:textId="77777777" w:rsidR="00326EB5"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2232281" w:history="1">
            <w:r w:rsidR="00326EB5" w:rsidRPr="00916638">
              <w:rPr>
                <w:rStyle w:val="Hyperlink"/>
                <w:noProof/>
                <w:spacing w:val="-11"/>
              </w:rPr>
              <w:t>4.</w:t>
            </w:r>
            <w:r w:rsidR="00326EB5">
              <w:rPr>
                <w:rFonts w:asciiTheme="minorHAnsi" w:eastAsiaTheme="minorEastAsia" w:hAnsiTheme="minorHAnsi" w:cstheme="minorBidi"/>
                <w:b w:val="0"/>
                <w:bCs w:val="0"/>
                <w:noProof/>
                <w:lang w:val="pt-BR" w:eastAsia="pt-BR"/>
              </w:rPr>
              <w:tab/>
            </w:r>
            <w:r w:rsidR="00326EB5" w:rsidRPr="00916638">
              <w:rPr>
                <w:rStyle w:val="Hyperlink"/>
                <w:noProof/>
                <w:spacing w:val="-9"/>
              </w:rPr>
              <w:t>MISSÃO</w:t>
            </w:r>
            <w:r w:rsidR="00326EB5" w:rsidRPr="00916638">
              <w:rPr>
                <w:rStyle w:val="Hyperlink"/>
                <w:noProof/>
                <w:spacing w:val="-21"/>
              </w:rPr>
              <w:t xml:space="preserve"> </w:t>
            </w:r>
            <w:r w:rsidR="00326EB5" w:rsidRPr="00916638">
              <w:rPr>
                <w:rStyle w:val="Hyperlink"/>
                <w:noProof/>
                <w:spacing w:val="-9"/>
              </w:rPr>
              <w:t>DO</w:t>
            </w:r>
            <w:r w:rsidR="00326EB5" w:rsidRPr="00916638">
              <w:rPr>
                <w:rStyle w:val="Hyperlink"/>
                <w:noProof/>
                <w:spacing w:val="-20"/>
              </w:rPr>
              <w:t xml:space="preserve"> </w:t>
            </w:r>
            <w:r w:rsidR="00326EB5" w:rsidRPr="00916638">
              <w:rPr>
                <w:rStyle w:val="Hyperlink"/>
                <w:noProof/>
                <w:spacing w:val="-9"/>
              </w:rPr>
              <w:t>CNDH AO MUNICÍPIO DE SÃO PAULO - SP</w:t>
            </w:r>
            <w:r w:rsidR="00326EB5">
              <w:rPr>
                <w:noProof/>
                <w:webHidden/>
              </w:rPr>
              <w:tab/>
            </w:r>
            <w:r w:rsidR="00326EB5">
              <w:rPr>
                <w:noProof/>
                <w:webHidden/>
              </w:rPr>
              <w:fldChar w:fldCharType="begin"/>
            </w:r>
            <w:r w:rsidR="00326EB5">
              <w:rPr>
                <w:noProof/>
                <w:webHidden/>
              </w:rPr>
              <w:instrText xml:space="preserve"> PAGEREF _Toc152232281 \h </w:instrText>
            </w:r>
            <w:r w:rsidR="00326EB5">
              <w:rPr>
                <w:noProof/>
                <w:webHidden/>
              </w:rPr>
            </w:r>
            <w:r w:rsidR="00326EB5">
              <w:rPr>
                <w:noProof/>
                <w:webHidden/>
              </w:rPr>
              <w:fldChar w:fldCharType="separate"/>
            </w:r>
            <w:r w:rsidR="00326EB5">
              <w:rPr>
                <w:noProof/>
                <w:webHidden/>
              </w:rPr>
              <w:t>9</w:t>
            </w:r>
            <w:r w:rsidR="00326EB5">
              <w:rPr>
                <w:noProof/>
                <w:webHidden/>
              </w:rPr>
              <w:fldChar w:fldCharType="end"/>
            </w:r>
          </w:hyperlink>
        </w:p>
        <w:p w14:paraId="1889B703" w14:textId="77777777" w:rsidR="00326EB5"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2232282" w:history="1">
            <w:r w:rsidR="00326EB5" w:rsidRPr="00916638">
              <w:rPr>
                <w:rStyle w:val="Hyperlink"/>
                <w:noProof/>
                <w:spacing w:val="-11"/>
              </w:rPr>
              <w:t>5.</w:t>
            </w:r>
            <w:r w:rsidR="00326EB5">
              <w:rPr>
                <w:rFonts w:asciiTheme="minorHAnsi" w:eastAsiaTheme="minorEastAsia" w:hAnsiTheme="minorHAnsi" w:cstheme="minorBidi"/>
                <w:b w:val="0"/>
                <w:bCs w:val="0"/>
                <w:noProof/>
                <w:lang w:val="pt-BR" w:eastAsia="pt-BR"/>
              </w:rPr>
              <w:tab/>
            </w:r>
            <w:r w:rsidR="00326EB5" w:rsidRPr="00916638">
              <w:rPr>
                <w:rStyle w:val="Hyperlink"/>
                <w:noProof/>
                <w:spacing w:val="-11"/>
              </w:rPr>
              <w:t>RELATÓRIOS</w:t>
            </w:r>
            <w:r w:rsidR="00326EB5" w:rsidRPr="00916638">
              <w:rPr>
                <w:rStyle w:val="Hyperlink"/>
                <w:noProof/>
                <w:spacing w:val="-20"/>
              </w:rPr>
              <w:t xml:space="preserve"> </w:t>
            </w:r>
            <w:r w:rsidR="00326EB5" w:rsidRPr="00916638">
              <w:rPr>
                <w:rStyle w:val="Hyperlink"/>
                <w:noProof/>
                <w:spacing w:val="-11"/>
              </w:rPr>
              <w:t>DAS</w:t>
            </w:r>
            <w:r w:rsidR="00326EB5" w:rsidRPr="00916638">
              <w:rPr>
                <w:rStyle w:val="Hyperlink"/>
                <w:noProof/>
                <w:spacing w:val="-20"/>
              </w:rPr>
              <w:t xml:space="preserve"> </w:t>
            </w:r>
            <w:r w:rsidR="00326EB5" w:rsidRPr="00916638">
              <w:rPr>
                <w:rStyle w:val="Hyperlink"/>
                <w:noProof/>
                <w:spacing w:val="-11"/>
              </w:rPr>
              <w:t>VISITAS</w:t>
            </w:r>
            <w:r w:rsidR="00326EB5" w:rsidRPr="00916638">
              <w:rPr>
                <w:rStyle w:val="Hyperlink"/>
                <w:noProof/>
                <w:spacing w:val="-20"/>
              </w:rPr>
              <w:t xml:space="preserve"> </w:t>
            </w:r>
            <w:r w:rsidR="00326EB5" w:rsidRPr="00916638">
              <w:rPr>
                <w:rStyle w:val="Hyperlink"/>
                <w:noProof/>
                <w:spacing w:val="-10"/>
              </w:rPr>
              <w:t>E</w:t>
            </w:r>
            <w:r w:rsidR="00326EB5" w:rsidRPr="00916638">
              <w:rPr>
                <w:rStyle w:val="Hyperlink"/>
                <w:noProof/>
                <w:spacing w:val="-20"/>
              </w:rPr>
              <w:t xml:space="preserve"> </w:t>
            </w:r>
            <w:r w:rsidR="00326EB5" w:rsidRPr="00916638">
              <w:rPr>
                <w:rStyle w:val="Hyperlink"/>
                <w:noProof/>
                <w:spacing w:val="-10"/>
              </w:rPr>
              <w:t>REUNIÕES</w:t>
            </w:r>
            <w:r w:rsidR="00326EB5">
              <w:rPr>
                <w:noProof/>
                <w:webHidden/>
              </w:rPr>
              <w:tab/>
            </w:r>
            <w:r w:rsidR="00326EB5">
              <w:rPr>
                <w:noProof/>
                <w:webHidden/>
              </w:rPr>
              <w:fldChar w:fldCharType="begin"/>
            </w:r>
            <w:r w:rsidR="00326EB5">
              <w:rPr>
                <w:noProof/>
                <w:webHidden/>
              </w:rPr>
              <w:instrText xml:space="preserve"> PAGEREF _Toc152232282 \h </w:instrText>
            </w:r>
            <w:r w:rsidR="00326EB5">
              <w:rPr>
                <w:noProof/>
                <w:webHidden/>
              </w:rPr>
            </w:r>
            <w:r w:rsidR="00326EB5">
              <w:rPr>
                <w:noProof/>
                <w:webHidden/>
              </w:rPr>
              <w:fldChar w:fldCharType="separate"/>
            </w:r>
            <w:r w:rsidR="00326EB5">
              <w:rPr>
                <w:noProof/>
                <w:webHidden/>
              </w:rPr>
              <w:t>10</w:t>
            </w:r>
            <w:r w:rsidR="00326EB5">
              <w:rPr>
                <w:noProof/>
                <w:webHidden/>
              </w:rPr>
              <w:fldChar w:fldCharType="end"/>
            </w:r>
          </w:hyperlink>
        </w:p>
        <w:p w14:paraId="763EA41C" w14:textId="77777777" w:rsidR="00326EB5" w:rsidRDefault="00000000">
          <w:pPr>
            <w:pStyle w:val="Sumrio2"/>
            <w:tabs>
              <w:tab w:val="right" w:leader="dot" w:pos="9065"/>
            </w:tabs>
            <w:rPr>
              <w:rFonts w:asciiTheme="minorHAnsi" w:eastAsiaTheme="minorEastAsia" w:hAnsiTheme="minorHAnsi" w:cstheme="minorBidi"/>
              <w:noProof/>
              <w:lang w:val="pt-BR" w:eastAsia="pt-BR"/>
            </w:rPr>
          </w:pPr>
          <w:hyperlink w:anchor="_Toc152232283" w:history="1">
            <w:r w:rsidR="00326EB5" w:rsidRPr="00916638">
              <w:rPr>
                <w:rStyle w:val="Hyperlink"/>
                <w:noProof/>
              </w:rPr>
              <w:t>29/08/2023 – Cracolândia</w:t>
            </w:r>
            <w:r w:rsidR="00326EB5">
              <w:rPr>
                <w:noProof/>
                <w:webHidden/>
              </w:rPr>
              <w:tab/>
            </w:r>
            <w:r w:rsidR="00326EB5">
              <w:rPr>
                <w:noProof/>
                <w:webHidden/>
              </w:rPr>
              <w:fldChar w:fldCharType="begin"/>
            </w:r>
            <w:r w:rsidR="00326EB5">
              <w:rPr>
                <w:noProof/>
                <w:webHidden/>
              </w:rPr>
              <w:instrText xml:space="preserve"> PAGEREF _Toc152232283 \h </w:instrText>
            </w:r>
            <w:r w:rsidR="00326EB5">
              <w:rPr>
                <w:noProof/>
                <w:webHidden/>
              </w:rPr>
            </w:r>
            <w:r w:rsidR="00326EB5">
              <w:rPr>
                <w:noProof/>
                <w:webHidden/>
              </w:rPr>
              <w:fldChar w:fldCharType="separate"/>
            </w:r>
            <w:r w:rsidR="00326EB5">
              <w:rPr>
                <w:noProof/>
                <w:webHidden/>
              </w:rPr>
              <w:t>10</w:t>
            </w:r>
            <w:r w:rsidR="00326EB5">
              <w:rPr>
                <w:noProof/>
                <w:webHidden/>
              </w:rPr>
              <w:fldChar w:fldCharType="end"/>
            </w:r>
          </w:hyperlink>
        </w:p>
        <w:p w14:paraId="5C2AC4F3" w14:textId="77777777" w:rsidR="00326EB5" w:rsidRDefault="00000000">
          <w:pPr>
            <w:pStyle w:val="Sumrio2"/>
            <w:tabs>
              <w:tab w:val="right" w:leader="dot" w:pos="9065"/>
            </w:tabs>
            <w:rPr>
              <w:rFonts w:asciiTheme="minorHAnsi" w:eastAsiaTheme="minorEastAsia" w:hAnsiTheme="minorHAnsi" w:cstheme="minorBidi"/>
              <w:noProof/>
              <w:lang w:val="pt-BR" w:eastAsia="pt-BR"/>
            </w:rPr>
          </w:pPr>
          <w:hyperlink w:anchor="_Toc152232284" w:history="1">
            <w:r w:rsidR="00326EB5" w:rsidRPr="00916638">
              <w:rPr>
                <w:rStyle w:val="Hyperlink"/>
                <w:noProof/>
              </w:rPr>
              <w:t>29/08/2023 – Reunião Pe. Julio Lancelotti</w:t>
            </w:r>
            <w:r w:rsidR="00326EB5">
              <w:rPr>
                <w:noProof/>
                <w:webHidden/>
              </w:rPr>
              <w:tab/>
            </w:r>
            <w:r w:rsidR="00326EB5">
              <w:rPr>
                <w:noProof/>
                <w:webHidden/>
              </w:rPr>
              <w:fldChar w:fldCharType="begin"/>
            </w:r>
            <w:r w:rsidR="00326EB5">
              <w:rPr>
                <w:noProof/>
                <w:webHidden/>
              </w:rPr>
              <w:instrText xml:space="preserve"> PAGEREF _Toc152232284 \h </w:instrText>
            </w:r>
            <w:r w:rsidR="00326EB5">
              <w:rPr>
                <w:noProof/>
                <w:webHidden/>
              </w:rPr>
            </w:r>
            <w:r w:rsidR="00326EB5">
              <w:rPr>
                <w:noProof/>
                <w:webHidden/>
              </w:rPr>
              <w:fldChar w:fldCharType="separate"/>
            </w:r>
            <w:r w:rsidR="00326EB5">
              <w:rPr>
                <w:noProof/>
                <w:webHidden/>
              </w:rPr>
              <w:t>12</w:t>
            </w:r>
            <w:r w:rsidR="00326EB5">
              <w:rPr>
                <w:noProof/>
                <w:webHidden/>
              </w:rPr>
              <w:fldChar w:fldCharType="end"/>
            </w:r>
          </w:hyperlink>
        </w:p>
        <w:p w14:paraId="6FD28500" w14:textId="77777777" w:rsidR="00326EB5" w:rsidRDefault="00000000">
          <w:pPr>
            <w:pStyle w:val="Sumrio2"/>
            <w:tabs>
              <w:tab w:val="right" w:leader="dot" w:pos="9065"/>
            </w:tabs>
            <w:rPr>
              <w:rFonts w:asciiTheme="minorHAnsi" w:eastAsiaTheme="minorEastAsia" w:hAnsiTheme="minorHAnsi" w:cstheme="minorBidi"/>
              <w:noProof/>
              <w:lang w:val="pt-BR" w:eastAsia="pt-BR"/>
            </w:rPr>
          </w:pPr>
          <w:hyperlink w:anchor="_Toc152232285" w:history="1">
            <w:r w:rsidR="00326EB5" w:rsidRPr="00916638">
              <w:rPr>
                <w:rStyle w:val="Hyperlink"/>
                <w:noProof/>
              </w:rPr>
              <w:t>29/08/2023 – Reunião Secretaria Municipal de Direitos Humanos</w:t>
            </w:r>
            <w:r w:rsidR="00326EB5">
              <w:rPr>
                <w:noProof/>
                <w:webHidden/>
              </w:rPr>
              <w:tab/>
            </w:r>
            <w:r w:rsidR="00326EB5">
              <w:rPr>
                <w:noProof/>
                <w:webHidden/>
              </w:rPr>
              <w:fldChar w:fldCharType="begin"/>
            </w:r>
            <w:r w:rsidR="00326EB5">
              <w:rPr>
                <w:noProof/>
                <w:webHidden/>
              </w:rPr>
              <w:instrText xml:space="preserve"> PAGEREF _Toc152232285 \h </w:instrText>
            </w:r>
            <w:r w:rsidR="00326EB5">
              <w:rPr>
                <w:noProof/>
                <w:webHidden/>
              </w:rPr>
            </w:r>
            <w:r w:rsidR="00326EB5">
              <w:rPr>
                <w:noProof/>
                <w:webHidden/>
              </w:rPr>
              <w:fldChar w:fldCharType="separate"/>
            </w:r>
            <w:r w:rsidR="00326EB5">
              <w:rPr>
                <w:noProof/>
                <w:webHidden/>
              </w:rPr>
              <w:t>13</w:t>
            </w:r>
            <w:r w:rsidR="00326EB5">
              <w:rPr>
                <w:noProof/>
                <w:webHidden/>
              </w:rPr>
              <w:fldChar w:fldCharType="end"/>
            </w:r>
          </w:hyperlink>
        </w:p>
        <w:p w14:paraId="7A455253" w14:textId="77777777" w:rsidR="00326EB5" w:rsidRDefault="00000000">
          <w:pPr>
            <w:pStyle w:val="Sumrio2"/>
            <w:tabs>
              <w:tab w:val="right" w:leader="dot" w:pos="9065"/>
            </w:tabs>
            <w:rPr>
              <w:rFonts w:asciiTheme="minorHAnsi" w:eastAsiaTheme="minorEastAsia" w:hAnsiTheme="minorHAnsi" w:cstheme="minorBidi"/>
              <w:noProof/>
              <w:lang w:val="pt-BR" w:eastAsia="pt-BR"/>
            </w:rPr>
          </w:pPr>
          <w:hyperlink w:anchor="_Toc152232286" w:history="1">
            <w:r w:rsidR="00326EB5" w:rsidRPr="00916638">
              <w:rPr>
                <w:rStyle w:val="Hyperlink"/>
                <w:noProof/>
              </w:rPr>
              <w:t>30/08/2023 – Reunião Subprefeito da Sé</w:t>
            </w:r>
            <w:r w:rsidR="00326EB5">
              <w:rPr>
                <w:noProof/>
                <w:webHidden/>
              </w:rPr>
              <w:tab/>
            </w:r>
            <w:r w:rsidR="00326EB5">
              <w:rPr>
                <w:noProof/>
                <w:webHidden/>
              </w:rPr>
              <w:fldChar w:fldCharType="begin"/>
            </w:r>
            <w:r w:rsidR="00326EB5">
              <w:rPr>
                <w:noProof/>
                <w:webHidden/>
              </w:rPr>
              <w:instrText xml:space="preserve"> PAGEREF _Toc152232286 \h </w:instrText>
            </w:r>
            <w:r w:rsidR="00326EB5">
              <w:rPr>
                <w:noProof/>
                <w:webHidden/>
              </w:rPr>
            </w:r>
            <w:r w:rsidR="00326EB5">
              <w:rPr>
                <w:noProof/>
                <w:webHidden/>
              </w:rPr>
              <w:fldChar w:fldCharType="separate"/>
            </w:r>
            <w:r w:rsidR="00326EB5">
              <w:rPr>
                <w:noProof/>
                <w:webHidden/>
              </w:rPr>
              <w:t>14</w:t>
            </w:r>
            <w:r w:rsidR="00326EB5">
              <w:rPr>
                <w:noProof/>
                <w:webHidden/>
              </w:rPr>
              <w:fldChar w:fldCharType="end"/>
            </w:r>
          </w:hyperlink>
        </w:p>
        <w:p w14:paraId="507427C6" w14:textId="77777777" w:rsidR="00326EB5" w:rsidRDefault="00000000">
          <w:pPr>
            <w:pStyle w:val="Sumrio2"/>
            <w:tabs>
              <w:tab w:val="right" w:leader="dot" w:pos="9065"/>
            </w:tabs>
            <w:rPr>
              <w:rFonts w:asciiTheme="minorHAnsi" w:eastAsiaTheme="minorEastAsia" w:hAnsiTheme="minorHAnsi" w:cstheme="minorBidi"/>
              <w:noProof/>
              <w:lang w:val="pt-BR" w:eastAsia="pt-BR"/>
            </w:rPr>
          </w:pPr>
          <w:hyperlink w:anchor="_Toc152232287" w:history="1">
            <w:r w:rsidR="00326EB5" w:rsidRPr="00916638">
              <w:rPr>
                <w:rStyle w:val="Hyperlink"/>
                <w:noProof/>
              </w:rPr>
              <w:t>31/08/2023 – Reunião Dra. Fernanda Balera (DPESP)</w:t>
            </w:r>
            <w:r w:rsidR="00326EB5">
              <w:rPr>
                <w:noProof/>
                <w:webHidden/>
              </w:rPr>
              <w:tab/>
            </w:r>
            <w:r w:rsidR="00326EB5">
              <w:rPr>
                <w:noProof/>
                <w:webHidden/>
              </w:rPr>
              <w:fldChar w:fldCharType="begin"/>
            </w:r>
            <w:r w:rsidR="00326EB5">
              <w:rPr>
                <w:noProof/>
                <w:webHidden/>
              </w:rPr>
              <w:instrText xml:space="preserve"> PAGEREF _Toc152232287 \h </w:instrText>
            </w:r>
            <w:r w:rsidR="00326EB5">
              <w:rPr>
                <w:noProof/>
                <w:webHidden/>
              </w:rPr>
            </w:r>
            <w:r w:rsidR="00326EB5">
              <w:rPr>
                <w:noProof/>
                <w:webHidden/>
              </w:rPr>
              <w:fldChar w:fldCharType="separate"/>
            </w:r>
            <w:r w:rsidR="00326EB5">
              <w:rPr>
                <w:noProof/>
                <w:webHidden/>
              </w:rPr>
              <w:t>15</w:t>
            </w:r>
            <w:r w:rsidR="00326EB5">
              <w:rPr>
                <w:noProof/>
                <w:webHidden/>
              </w:rPr>
              <w:fldChar w:fldCharType="end"/>
            </w:r>
          </w:hyperlink>
        </w:p>
        <w:p w14:paraId="1326A6E2" w14:textId="77777777" w:rsidR="00326EB5"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2232288" w:history="1">
            <w:r w:rsidR="00326EB5" w:rsidRPr="00916638">
              <w:rPr>
                <w:rStyle w:val="Hyperlink"/>
                <w:noProof/>
                <w:spacing w:val="-11"/>
              </w:rPr>
              <w:t>6.</w:t>
            </w:r>
            <w:r w:rsidR="00326EB5">
              <w:rPr>
                <w:rFonts w:asciiTheme="minorHAnsi" w:eastAsiaTheme="minorEastAsia" w:hAnsiTheme="minorHAnsi" w:cstheme="minorBidi"/>
                <w:b w:val="0"/>
                <w:bCs w:val="0"/>
                <w:noProof/>
                <w:lang w:val="pt-BR" w:eastAsia="pt-BR"/>
              </w:rPr>
              <w:tab/>
            </w:r>
            <w:r w:rsidR="00326EB5" w:rsidRPr="00916638">
              <w:rPr>
                <w:rStyle w:val="Hyperlink"/>
                <w:noProof/>
                <w:spacing w:val="-10"/>
              </w:rPr>
              <w:t>AUDIÊNCIA</w:t>
            </w:r>
            <w:r w:rsidR="00326EB5" w:rsidRPr="00916638">
              <w:rPr>
                <w:rStyle w:val="Hyperlink"/>
                <w:noProof/>
                <w:spacing w:val="-19"/>
              </w:rPr>
              <w:t xml:space="preserve"> </w:t>
            </w:r>
            <w:r w:rsidR="00326EB5" w:rsidRPr="00916638">
              <w:rPr>
                <w:rStyle w:val="Hyperlink"/>
                <w:noProof/>
                <w:spacing w:val="-9"/>
              </w:rPr>
              <w:t>PÚBLICA</w:t>
            </w:r>
            <w:r w:rsidR="00326EB5" w:rsidRPr="00916638">
              <w:rPr>
                <w:rStyle w:val="Hyperlink"/>
                <w:noProof/>
                <w:spacing w:val="-18"/>
              </w:rPr>
              <w:t xml:space="preserve"> </w:t>
            </w:r>
            <w:r w:rsidR="00326EB5" w:rsidRPr="00916638">
              <w:rPr>
                <w:rStyle w:val="Hyperlink"/>
                <w:noProof/>
                <w:spacing w:val="-9"/>
              </w:rPr>
              <w:t>NO CISARTE</w:t>
            </w:r>
            <w:r w:rsidR="00326EB5">
              <w:rPr>
                <w:noProof/>
                <w:webHidden/>
              </w:rPr>
              <w:tab/>
            </w:r>
            <w:r w:rsidR="00326EB5">
              <w:rPr>
                <w:noProof/>
                <w:webHidden/>
              </w:rPr>
              <w:fldChar w:fldCharType="begin"/>
            </w:r>
            <w:r w:rsidR="00326EB5">
              <w:rPr>
                <w:noProof/>
                <w:webHidden/>
              </w:rPr>
              <w:instrText xml:space="preserve"> PAGEREF _Toc152232288 \h </w:instrText>
            </w:r>
            <w:r w:rsidR="00326EB5">
              <w:rPr>
                <w:noProof/>
                <w:webHidden/>
              </w:rPr>
            </w:r>
            <w:r w:rsidR="00326EB5">
              <w:rPr>
                <w:noProof/>
                <w:webHidden/>
              </w:rPr>
              <w:fldChar w:fldCharType="separate"/>
            </w:r>
            <w:r w:rsidR="00326EB5">
              <w:rPr>
                <w:noProof/>
                <w:webHidden/>
              </w:rPr>
              <w:t>15</w:t>
            </w:r>
            <w:r w:rsidR="00326EB5">
              <w:rPr>
                <w:noProof/>
                <w:webHidden/>
              </w:rPr>
              <w:fldChar w:fldCharType="end"/>
            </w:r>
          </w:hyperlink>
        </w:p>
        <w:p w14:paraId="4CDCD84F" w14:textId="77777777" w:rsidR="00326EB5"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2232289" w:history="1">
            <w:r w:rsidR="00326EB5" w:rsidRPr="00916638">
              <w:rPr>
                <w:rStyle w:val="Hyperlink"/>
                <w:noProof/>
                <w:spacing w:val="-11"/>
              </w:rPr>
              <w:t>7.</w:t>
            </w:r>
            <w:r w:rsidR="00326EB5">
              <w:rPr>
                <w:rFonts w:asciiTheme="minorHAnsi" w:eastAsiaTheme="minorEastAsia" w:hAnsiTheme="minorHAnsi" w:cstheme="minorBidi"/>
                <w:b w:val="0"/>
                <w:bCs w:val="0"/>
                <w:noProof/>
                <w:lang w:val="pt-BR" w:eastAsia="pt-BR"/>
              </w:rPr>
              <w:tab/>
            </w:r>
            <w:r w:rsidR="00326EB5" w:rsidRPr="00916638">
              <w:rPr>
                <w:rStyle w:val="Hyperlink"/>
                <w:noProof/>
                <w:spacing w:val="-11"/>
              </w:rPr>
              <w:t>CONCLUSÕES</w:t>
            </w:r>
            <w:r w:rsidR="00326EB5" w:rsidRPr="00916638">
              <w:rPr>
                <w:rStyle w:val="Hyperlink"/>
                <w:noProof/>
                <w:spacing w:val="-18"/>
              </w:rPr>
              <w:t xml:space="preserve"> </w:t>
            </w:r>
            <w:r w:rsidR="00326EB5" w:rsidRPr="00916638">
              <w:rPr>
                <w:rStyle w:val="Hyperlink"/>
                <w:noProof/>
                <w:spacing w:val="-11"/>
              </w:rPr>
              <w:t>E</w:t>
            </w:r>
            <w:r w:rsidR="00326EB5" w:rsidRPr="00916638">
              <w:rPr>
                <w:rStyle w:val="Hyperlink"/>
                <w:noProof/>
                <w:spacing w:val="-19"/>
              </w:rPr>
              <w:t xml:space="preserve"> </w:t>
            </w:r>
            <w:r w:rsidR="00326EB5" w:rsidRPr="00916638">
              <w:rPr>
                <w:rStyle w:val="Hyperlink"/>
                <w:noProof/>
                <w:spacing w:val="-11"/>
              </w:rPr>
              <w:t>RECOMENDAÇÕES</w:t>
            </w:r>
            <w:r w:rsidR="00326EB5">
              <w:rPr>
                <w:noProof/>
                <w:webHidden/>
              </w:rPr>
              <w:tab/>
            </w:r>
            <w:r w:rsidR="00326EB5">
              <w:rPr>
                <w:noProof/>
                <w:webHidden/>
              </w:rPr>
              <w:fldChar w:fldCharType="begin"/>
            </w:r>
            <w:r w:rsidR="00326EB5">
              <w:rPr>
                <w:noProof/>
                <w:webHidden/>
              </w:rPr>
              <w:instrText xml:space="preserve"> PAGEREF _Toc152232289 \h </w:instrText>
            </w:r>
            <w:r w:rsidR="00326EB5">
              <w:rPr>
                <w:noProof/>
                <w:webHidden/>
              </w:rPr>
            </w:r>
            <w:r w:rsidR="00326EB5">
              <w:rPr>
                <w:noProof/>
                <w:webHidden/>
              </w:rPr>
              <w:fldChar w:fldCharType="separate"/>
            </w:r>
            <w:r w:rsidR="00326EB5">
              <w:rPr>
                <w:noProof/>
                <w:webHidden/>
              </w:rPr>
              <w:t>16</w:t>
            </w:r>
            <w:r w:rsidR="00326EB5">
              <w:rPr>
                <w:noProof/>
                <w:webHidden/>
              </w:rPr>
              <w:fldChar w:fldCharType="end"/>
            </w:r>
          </w:hyperlink>
        </w:p>
        <w:p w14:paraId="4F632EFB" w14:textId="77777777" w:rsidR="009875F1" w:rsidRDefault="00B918E5" w:rsidP="00E20A0B">
          <w:pPr>
            <w:spacing w:before="120" w:after="120" w:line="360" w:lineRule="auto"/>
          </w:pPr>
          <w:r>
            <w:fldChar w:fldCharType="end"/>
          </w:r>
        </w:p>
      </w:sdtContent>
    </w:sdt>
    <w:p w14:paraId="2B0E3CAF" w14:textId="77777777" w:rsidR="009875F1" w:rsidRDefault="009875F1" w:rsidP="00E20A0B">
      <w:pPr>
        <w:spacing w:before="120" w:after="120" w:line="360" w:lineRule="auto"/>
        <w:sectPr w:rsidR="009875F1" w:rsidSect="00284ED4">
          <w:type w:val="continuous"/>
          <w:pgSz w:w="11910" w:h="16840"/>
          <w:pgMar w:top="1701" w:right="1134" w:bottom="1134" w:left="1701" w:header="0" w:footer="496" w:gutter="0"/>
          <w:cols w:space="720"/>
        </w:sectPr>
      </w:pPr>
    </w:p>
    <w:p w14:paraId="5C3AD5D2" w14:textId="77777777" w:rsidR="0055075D" w:rsidRPr="0055075D" w:rsidRDefault="00B918E5" w:rsidP="0055075D">
      <w:pPr>
        <w:pStyle w:val="Ttulo1"/>
        <w:numPr>
          <w:ilvl w:val="1"/>
          <w:numId w:val="2"/>
        </w:numPr>
        <w:tabs>
          <w:tab w:val="left" w:pos="822"/>
        </w:tabs>
        <w:spacing w:before="120" w:after="120" w:line="360" w:lineRule="auto"/>
        <w:ind w:left="0" w:firstLine="0"/>
        <w:jc w:val="left"/>
      </w:pPr>
      <w:bookmarkStart w:id="0" w:name="_Toc152232278"/>
      <w:r>
        <w:lastRenderedPageBreak/>
        <w:t>INTRODUÇÃO</w:t>
      </w:r>
      <w:bookmarkEnd w:id="0"/>
    </w:p>
    <w:p w14:paraId="5829C7BB" w14:textId="77777777" w:rsidR="0055075D" w:rsidRDefault="0055075D" w:rsidP="00E20A0B">
      <w:pPr>
        <w:pStyle w:val="Corpodetexto"/>
        <w:spacing w:before="120" w:after="120" w:line="360" w:lineRule="auto"/>
        <w:jc w:val="both"/>
      </w:pPr>
    </w:p>
    <w:p w14:paraId="55E04718" w14:textId="77777777" w:rsidR="009875F1" w:rsidRDefault="00B918E5" w:rsidP="00E20A0B">
      <w:pPr>
        <w:pStyle w:val="Corpodetexto"/>
        <w:spacing w:before="120" w:after="120" w:line="360" w:lineRule="auto"/>
        <w:jc w:val="both"/>
      </w:pPr>
      <w:r>
        <w:t>O Conselho Nacional de Direitos Humanos, no exercício de suas competências,</w:t>
      </w:r>
      <w:r>
        <w:rPr>
          <w:spacing w:val="1"/>
        </w:rPr>
        <w:t xml:space="preserve"> </w:t>
      </w:r>
      <w:r>
        <w:t>realizou</w:t>
      </w:r>
      <w:r>
        <w:rPr>
          <w:spacing w:val="1"/>
        </w:rPr>
        <w:t xml:space="preserve"> </w:t>
      </w:r>
      <w:r>
        <w:t>missão</w:t>
      </w:r>
      <w:r>
        <w:rPr>
          <w:spacing w:val="1"/>
        </w:rPr>
        <w:t xml:space="preserve"> </w:t>
      </w:r>
      <w:r>
        <w:rPr>
          <w:i/>
        </w:rPr>
        <w:t>in</w:t>
      </w:r>
      <w:r>
        <w:rPr>
          <w:i/>
          <w:spacing w:val="1"/>
        </w:rPr>
        <w:t xml:space="preserve"> </w:t>
      </w:r>
      <w:r>
        <w:rPr>
          <w:i/>
        </w:rPr>
        <w:t>loco</w:t>
      </w:r>
      <w:r>
        <w:rPr>
          <w:i/>
          <w:spacing w:val="1"/>
        </w:rPr>
        <w:t xml:space="preserve"> </w:t>
      </w:r>
      <w:r>
        <w:t>na</w:t>
      </w:r>
      <w:r>
        <w:rPr>
          <w:spacing w:val="1"/>
        </w:rPr>
        <w:t xml:space="preserve"> </w:t>
      </w:r>
      <w:r>
        <w:t>cidade</w:t>
      </w:r>
      <w:r>
        <w:rPr>
          <w:spacing w:val="1"/>
        </w:rPr>
        <w:t xml:space="preserve"> </w:t>
      </w:r>
      <w:r>
        <w:t>de</w:t>
      </w:r>
      <w:r>
        <w:rPr>
          <w:spacing w:val="1"/>
        </w:rPr>
        <w:t xml:space="preserve"> </w:t>
      </w:r>
      <w:r w:rsidR="00380D6A">
        <w:t>São Paulo,</w:t>
      </w:r>
      <w:r>
        <w:rPr>
          <w:spacing w:val="1"/>
        </w:rPr>
        <w:t xml:space="preserve"> </w:t>
      </w:r>
      <w:r>
        <w:t>no</w:t>
      </w:r>
      <w:r>
        <w:rPr>
          <w:spacing w:val="1"/>
        </w:rPr>
        <w:t xml:space="preserve"> </w:t>
      </w:r>
      <w:r w:rsidR="00380D6A">
        <w:t>final</w:t>
      </w:r>
      <w:r>
        <w:rPr>
          <w:spacing w:val="1"/>
        </w:rPr>
        <w:t xml:space="preserve"> </w:t>
      </w:r>
      <w:r>
        <w:t>de</w:t>
      </w:r>
      <w:r>
        <w:rPr>
          <w:spacing w:val="1"/>
        </w:rPr>
        <w:t xml:space="preserve"> </w:t>
      </w:r>
      <w:r w:rsidR="00380D6A">
        <w:t>agosto</w:t>
      </w:r>
      <w:r>
        <w:rPr>
          <w:spacing w:val="1"/>
        </w:rPr>
        <w:t xml:space="preserve"> </w:t>
      </w:r>
      <w:r>
        <w:t>de</w:t>
      </w:r>
      <w:r>
        <w:rPr>
          <w:spacing w:val="1"/>
        </w:rPr>
        <w:t xml:space="preserve"> </w:t>
      </w:r>
      <w:r w:rsidR="00380D6A">
        <w:t>2023</w:t>
      </w:r>
      <w:r>
        <w:t>.</w:t>
      </w:r>
      <w:r w:rsidR="00380D6A">
        <w:t xml:space="preserve"> </w:t>
      </w:r>
      <w:r>
        <w:t>Conforme</w:t>
      </w:r>
      <w:r>
        <w:rPr>
          <w:spacing w:val="1"/>
        </w:rPr>
        <w:t xml:space="preserve"> </w:t>
      </w:r>
      <w:r>
        <w:t>diversas</w:t>
      </w:r>
      <w:r>
        <w:rPr>
          <w:spacing w:val="1"/>
        </w:rPr>
        <w:t xml:space="preserve"> </w:t>
      </w:r>
      <w:r>
        <w:t>denúncias,</w:t>
      </w:r>
      <w:r>
        <w:rPr>
          <w:spacing w:val="1"/>
        </w:rPr>
        <w:t xml:space="preserve"> </w:t>
      </w:r>
      <w:r>
        <w:t>objetivou-se</w:t>
      </w:r>
      <w:r>
        <w:rPr>
          <w:spacing w:val="1"/>
        </w:rPr>
        <w:t xml:space="preserve"> </w:t>
      </w:r>
      <w:r>
        <w:t>verificar</w:t>
      </w:r>
      <w:r>
        <w:rPr>
          <w:spacing w:val="1"/>
        </w:rPr>
        <w:t xml:space="preserve"> </w:t>
      </w:r>
      <w:r>
        <w:t>a</w:t>
      </w:r>
      <w:r>
        <w:rPr>
          <w:spacing w:val="1"/>
        </w:rPr>
        <w:t xml:space="preserve"> </w:t>
      </w:r>
      <w:r>
        <w:t>situação</w:t>
      </w:r>
      <w:r>
        <w:rPr>
          <w:spacing w:val="1"/>
        </w:rPr>
        <w:t xml:space="preserve"> </w:t>
      </w:r>
      <w:r>
        <w:t>concreta</w:t>
      </w:r>
      <w:r>
        <w:rPr>
          <w:spacing w:val="1"/>
        </w:rPr>
        <w:t xml:space="preserve"> </w:t>
      </w:r>
      <w:r w:rsidR="00AF7802">
        <w:t>das pessoas em situação de rua</w:t>
      </w:r>
      <w:r w:rsidR="00380D6A">
        <w:t xml:space="preserve"> na capital paulista</w:t>
      </w:r>
      <w:r w:rsidR="00AF7802">
        <w:t>, especialmente na região conhecida como “Cracolândia”, próxima a estação da Luz</w:t>
      </w:r>
      <w:r>
        <w:t>.</w:t>
      </w:r>
    </w:p>
    <w:p w14:paraId="18144EB8" w14:textId="77777777" w:rsidR="009875F1" w:rsidRDefault="00B918E5" w:rsidP="0055075D">
      <w:pPr>
        <w:pStyle w:val="Corpodetexto"/>
        <w:spacing w:before="120" w:after="120" w:line="360" w:lineRule="auto"/>
        <w:jc w:val="both"/>
      </w:pPr>
      <w:r>
        <w:t>Passa-se</w:t>
      </w:r>
      <w:r>
        <w:rPr>
          <w:spacing w:val="1"/>
        </w:rPr>
        <w:t xml:space="preserve"> </w:t>
      </w:r>
      <w:r>
        <w:t>a</w:t>
      </w:r>
      <w:r>
        <w:rPr>
          <w:spacing w:val="1"/>
        </w:rPr>
        <w:t xml:space="preserve"> </w:t>
      </w:r>
      <w:r>
        <w:t>relatar</w:t>
      </w:r>
      <w:r>
        <w:rPr>
          <w:spacing w:val="1"/>
        </w:rPr>
        <w:t xml:space="preserve"> </w:t>
      </w:r>
      <w:r>
        <w:t>os</w:t>
      </w:r>
      <w:r>
        <w:rPr>
          <w:spacing w:val="1"/>
        </w:rPr>
        <w:t xml:space="preserve"> </w:t>
      </w:r>
      <w:r>
        <w:t>principais</w:t>
      </w:r>
      <w:r>
        <w:rPr>
          <w:spacing w:val="1"/>
        </w:rPr>
        <w:t xml:space="preserve"> </w:t>
      </w:r>
      <w:r>
        <w:t>fatos</w:t>
      </w:r>
      <w:r>
        <w:rPr>
          <w:spacing w:val="1"/>
        </w:rPr>
        <w:t xml:space="preserve"> </w:t>
      </w:r>
      <w:r>
        <w:t>verificados</w:t>
      </w:r>
      <w:r>
        <w:rPr>
          <w:spacing w:val="1"/>
        </w:rPr>
        <w:t xml:space="preserve"> </w:t>
      </w:r>
      <w:r>
        <w:t>na</w:t>
      </w:r>
      <w:r>
        <w:rPr>
          <w:spacing w:val="1"/>
        </w:rPr>
        <w:t xml:space="preserve"> </w:t>
      </w:r>
      <w:r>
        <w:t>Missão</w:t>
      </w:r>
      <w:r>
        <w:rPr>
          <w:spacing w:val="1"/>
        </w:rPr>
        <w:t xml:space="preserve"> </w:t>
      </w:r>
      <w:r>
        <w:t>para,</w:t>
      </w:r>
      <w:r>
        <w:rPr>
          <w:spacing w:val="1"/>
        </w:rPr>
        <w:t xml:space="preserve"> </w:t>
      </w:r>
      <w:r>
        <w:t>ao</w:t>
      </w:r>
      <w:r>
        <w:rPr>
          <w:spacing w:val="1"/>
        </w:rPr>
        <w:t xml:space="preserve"> </w:t>
      </w:r>
      <w:r>
        <w:t>final,</w:t>
      </w:r>
      <w:r>
        <w:rPr>
          <w:spacing w:val="1"/>
        </w:rPr>
        <w:t xml:space="preserve"> </w:t>
      </w:r>
      <w:r w:rsidR="00387EEF">
        <w:t>exarar as recomendações e resoluções constantes ao final desse documento</w:t>
      </w:r>
      <w:r>
        <w:t>.</w:t>
      </w:r>
    </w:p>
    <w:p w14:paraId="5E1CAB01" w14:textId="77777777" w:rsidR="0055075D" w:rsidRPr="0055075D" w:rsidRDefault="0055075D" w:rsidP="0055075D">
      <w:pPr>
        <w:pStyle w:val="Corpodetexto"/>
        <w:spacing w:before="120" w:after="120" w:line="360" w:lineRule="auto"/>
        <w:jc w:val="both"/>
      </w:pPr>
    </w:p>
    <w:p w14:paraId="0CD92E1E" w14:textId="77777777" w:rsidR="005359D6" w:rsidRDefault="00B918E5" w:rsidP="005359D6">
      <w:pPr>
        <w:pStyle w:val="Ttulo1"/>
        <w:numPr>
          <w:ilvl w:val="1"/>
          <w:numId w:val="2"/>
        </w:numPr>
        <w:tabs>
          <w:tab w:val="left" w:pos="822"/>
        </w:tabs>
        <w:spacing w:before="120" w:after="120" w:line="360" w:lineRule="auto"/>
        <w:ind w:left="0" w:firstLine="0"/>
        <w:jc w:val="left"/>
      </w:pPr>
      <w:bookmarkStart w:id="1" w:name="_Toc152232279"/>
      <w:r>
        <w:rPr>
          <w:spacing w:val="-9"/>
        </w:rPr>
        <w:t>CONTEXTO:</w:t>
      </w:r>
      <w:r>
        <w:rPr>
          <w:spacing w:val="-21"/>
        </w:rPr>
        <w:t xml:space="preserve"> </w:t>
      </w:r>
      <w:r>
        <w:rPr>
          <w:spacing w:val="-9"/>
        </w:rPr>
        <w:t>SOBRE</w:t>
      </w:r>
      <w:r>
        <w:rPr>
          <w:spacing w:val="-20"/>
        </w:rPr>
        <w:t xml:space="preserve"> </w:t>
      </w:r>
      <w:r w:rsidR="00AF7802">
        <w:rPr>
          <w:spacing w:val="-9"/>
        </w:rPr>
        <w:t>A POPULAÇÃO EM SITUAÇÃO DE RUA</w:t>
      </w:r>
      <w:bookmarkEnd w:id="1"/>
    </w:p>
    <w:p w14:paraId="02CAE5D5" w14:textId="77777777" w:rsidR="0055075D" w:rsidRDefault="0055075D" w:rsidP="009440D8">
      <w:pPr>
        <w:pStyle w:val="Corpodetexto"/>
        <w:spacing w:before="120" w:after="120" w:line="360" w:lineRule="auto"/>
      </w:pPr>
    </w:p>
    <w:p w14:paraId="3CDFC0F2" w14:textId="77777777" w:rsidR="009440D8" w:rsidRPr="009440D8" w:rsidRDefault="005359D6" w:rsidP="00CD6A05">
      <w:pPr>
        <w:pStyle w:val="Corpodetexto"/>
        <w:spacing w:before="120" w:after="120" w:line="360" w:lineRule="auto"/>
        <w:jc w:val="both"/>
      </w:pPr>
      <w:r>
        <w:t xml:space="preserve">Segundo o </w:t>
      </w:r>
      <w:r w:rsidR="00AF7802">
        <w:t>documento “</w:t>
      </w:r>
      <w:r w:rsidR="00504228">
        <w:t>POPULAÇÃO EM SITUAÇÃO DE RUA – Diagnóstico com base nos dados e informações disponíveis em registros administrativos e sistemas do Governo Federal”, a população em situação de rua é definida como</w:t>
      </w:r>
      <w:r>
        <w:t xml:space="preserve"> “</w:t>
      </w:r>
      <w:r w:rsidR="00504228">
        <w:t xml:space="preserve">um </w:t>
      </w:r>
      <w:r w:rsidR="00CD6A05">
        <w:t>grupo populacional heterogêneo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w:t>
      </w:r>
      <w:r>
        <w:t>”</w:t>
      </w:r>
      <w:r w:rsidR="00504228">
        <w:rPr>
          <w:rStyle w:val="Refdenotaderodap"/>
        </w:rPr>
        <w:footnoteReference w:id="1"/>
      </w:r>
      <w:r w:rsidR="009440D8" w:rsidRPr="009440D8">
        <w:t>.</w:t>
      </w:r>
    </w:p>
    <w:p w14:paraId="6EF9CFF7" w14:textId="77777777" w:rsidR="00CD6A05" w:rsidRDefault="005359D6" w:rsidP="00CD6A05">
      <w:pPr>
        <w:pStyle w:val="Corpodetexto"/>
        <w:spacing w:before="120" w:after="120" w:line="360" w:lineRule="auto"/>
        <w:jc w:val="both"/>
      </w:pPr>
      <w:r>
        <w:t>Ainda, no mesmo texto,</w:t>
      </w:r>
      <w:r w:rsidR="00CD6A05">
        <w:t xml:space="preserve"> prossegue dizendo que “em 2022, havia 236.400 pessoas em situação de rua inscritas no Cadastro Único para Programas Sociais (Cadastro Único), ou seja, 1 em cada 1.000 pessoas no Brasil estava vivendo em situação de rua. Quanto à distribuição no território, 3.354 dos municípios brasileiros tinham pelo menos uma pessoa em situação de rua cadastrada em dezembro 2022, o que corresponde a 64% do total de municípios do país. 62% da PSR cadastrada do país está na Região Sudeste. Entre os estados, São Paulo concentra a maior população, com 95.195 pessoas (40% do total), sendo a maior parte na capital (53.853)”</w:t>
      </w:r>
      <w:r w:rsidR="00CD6A05">
        <w:rPr>
          <w:rStyle w:val="Refdenotaderodap"/>
        </w:rPr>
        <w:footnoteReference w:id="2"/>
      </w:r>
      <w:r w:rsidR="00CD6A05">
        <w:t>.</w:t>
      </w:r>
    </w:p>
    <w:p w14:paraId="00AC3597" w14:textId="77777777" w:rsidR="009440D8" w:rsidRDefault="00DB58FD" w:rsidP="00CD6A05">
      <w:pPr>
        <w:pStyle w:val="Corpodetexto"/>
        <w:spacing w:before="120" w:after="120" w:line="360" w:lineRule="auto"/>
        <w:jc w:val="both"/>
      </w:pPr>
      <w:r w:rsidRPr="00DB58FD">
        <w:t xml:space="preserve">Em relação às violações de direitos humanos, </w:t>
      </w:r>
      <w:r>
        <w:t>esse</w:t>
      </w:r>
      <w:r w:rsidRPr="00DB58FD">
        <w:t xml:space="preserve"> estudo revela que homens negros e jovens correspondem às principais vítimas desse tipo de violência. Pessoas pardas (55%) e pretas (14%) </w:t>
      </w:r>
      <w:r w:rsidRPr="00DB58FD">
        <w:lastRenderedPageBreak/>
        <w:t>somam 69% das vítimas e a faixa etária mais atingida é de 20 a 29 anos (26%), seguida dos 30 a 39 anos (25%). Quanto ao tipo de violência, 88% das notificações, de 2022, envolviam violência física, sendo a violência psicológica a segunda mais frequente (14%)</w:t>
      </w:r>
      <w:r>
        <w:rPr>
          <w:rStyle w:val="Refdenotaderodap"/>
        </w:rPr>
        <w:footnoteReference w:id="3"/>
      </w:r>
      <w:r w:rsidRPr="00DB58FD">
        <w:t>.</w:t>
      </w:r>
    </w:p>
    <w:p w14:paraId="699082E6" w14:textId="77777777" w:rsidR="0055075D" w:rsidRPr="0055075D" w:rsidRDefault="0055075D" w:rsidP="00E20A0B">
      <w:pPr>
        <w:pStyle w:val="Corpodetexto"/>
        <w:spacing w:before="120" w:after="120" w:line="360" w:lineRule="auto"/>
      </w:pPr>
    </w:p>
    <w:p w14:paraId="67FA8F5D" w14:textId="77777777" w:rsidR="009875F1" w:rsidRPr="009440D8" w:rsidRDefault="00B918E5" w:rsidP="009440D8">
      <w:pPr>
        <w:pStyle w:val="Ttulo1"/>
        <w:numPr>
          <w:ilvl w:val="1"/>
          <w:numId w:val="2"/>
        </w:numPr>
        <w:tabs>
          <w:tab w:val="left" w:pos="822"/>
        </w:tabs>
        <w:spacing w:before="120" w:after="120" w:line="360" w:lineRule="auto"/>
        <w:ind w:left="0" w:firstLine="0"/>
        <w:jc w:val="left"/>
        <w:rPr>
          <w:spacing w:val="-9"/>
        </w:rPr>
      </w:pPr>
      <w:bookmarkStart w:id="2" w:name="_Toc152232280"/>
      <w:r w:rsidRPr="009440D8">
        <w:rPr>
          <w:spacing w:val="-9"/>
        </w:rPr>
        <w:t>ANTECEDENTES</w:t>
      </w:r>
      <w:bookmarkEnd w:id="2"/>
    </w:p>
    <w:p w14:paraId="125AD7FA" w14:textId="77777777" w:rsidR="0055075D" w:rsidRDefault="0055075D" w:rsidP="00B918E5">
      <w:pPr>
        <w:pStyle w:val="Corpodetexto"/>
        <w:spacing w:before="120" w:after="120" w:line="360" w:lineRule="auto"/>
        <w:jc w:val="both"/>
        <w:rPr>
          <w:b/>
          <w:sz w:val="24"/>
        </w:rPr>
      </w:pPr>
    </w:p>
    <w:p w14:paraId="421C4898" w14:textId="77777777" w:rsidR="009875F1" w:rsidRDefault="00B918E5" w:rsidP="00B918E5">
      <w:pPr>
        <w:pStyle w:val="Corpodetexto"/>
        <w:spacing w:before="120" w:after="120" w:line="360" w:lineRule="auto"/>
        <w:jc w:val="both"/>
      </w:pPr>
      <w:r>
        <w:t>Ainda a fim de melhor desenhar o contexto da situação verificada pela Missão, se</w:t>
      </w:r>
      <w:r>
        <w:rPr>
          <w:spacing w:val="1"/>
        </w:rPr>
        <w:t xml:space="preserve"> </w:t>
      </w:r>
      <w:r>
        <w:t>faz oportuno mencionar brevemente a situação de órgãos de governo e</w:t>
      </w:r>
      <w:r>
        <w:rPr>
          <w:spacing w:val="1"/>
        </w:rPr>
        <w:t xml:space="preserve"> </w:t>
      </w:r>
      <w:r>
        <w:t>organizações da sociedade</w:t>
      </w:r>
      <w:r>
        <w:rPr>
          <w:spacing w:val="-2"/>
        </w:rPr>
        <w:t xml:space="preserve"> </w:t>
      </w:r>
      <w:r>
        <w:t>civil</w:t>
      </w:r>
      <w:r>
        <w:rPr>
          <w:spacing w:val="-1"/>
        </w:rPr>
        <w:t xml:space="preserve"> </w:t>
      </w:r>
      <w:r>
        <w:t>ao</w:t>
      </w:r>
      <w:r>
        <w:rPr>
          <w:spacing w:val="1"/>
        </w:rPr>
        <w:t xml:space="preserve"> </w:t>
      </w:r>
      <w:r>
        <w:t>longo</w:t>
      </w:r>
      <w:r>
        <w:rPr>
          <w:spacing w:val="1"/>
        </w:rPr>
        <w:t xml:space="preserve"> </w:t>
      </w:r>
      <w:r>
        <w:t>dos anos.</w:t>
      </w:r>
    </w:p>
    <w:p w14:paraId="5219C097" w14:textId="77777777" w:rsidR="00B918E5" w:rsidRDefault="00DB58FD" w:rsidP="00B918E5">
      <w:pPr>
        <w:pStyle w:val="Corpodetexto"/>
        <w:spacing w:before="120" w:after="120" w:line="360" w:lineRule="auto"/>
        <w:jc w:val="both"/>
      </w:pPr>
      <w:r>
        <w:t>Após</w:t>
      </w:r>
      <w:r w:rsidR="002158A0">
        <w:t xml:space="preserve"> grande</w:t>
      </w:r>
      <w:r>
        <w:t xml:space="preserve"> repercussão midiática da atuação das forças de segurança de São Paulo </w:t>
      </w:r>
      <w:r w:rsidR="002158A0">
        <w:t>na região da “Cracolândia”, no centro de São Paulo, especialmente no tocante a retirada de pertences dessas pessoas, v</w:t>
      </w:r>
      <w:r w:rsidR="002158A0" w:rsidRPr="002158A0">
        <w:t>ereadores do PT protocolaram pedido de CPI na Câmara Municipal de S</w:t>
      </w:r>
      <w:r w:rsidR="002158A0">
        <w:t xml:space="preserve">ão </w:t>
      </w:r>
      <w:r w:rsidR="002158A0" w:rsidRPr="002158A0">
        <w:t>P</w:t>
      </w:r>
      <w:r w:rsidR="002158A0">
        <w:t>aulo</w:t>
      </w:r>
      <w:r w:rsidR="002158A0" w:rsidRPr="002158A0">
        <w:t xml:space="preserve"> para investigar a remoção de barracas na capital paulista</w:t>
      </w:r>
      <w:r w:rsidR="002158A0">
        <w:t>, porém, até o presente momento, tal Comissão sequer teve sua aprovação para inicio dos trabalhos</w:t>
      </w:r>
      <w:r w:rsidR="00B918E5">
        <w:t>.</w:t>
      </w:r>
    </w:p>
    <w:p w14:paraId="40FE44BC" w14:textId="77777777" w:rsidR="009875F1" w:rsidRDefault="00691288" w:rsidP="0055075D">
      <w:pPr>
        <w:pStyle w:val="Corpodetexto"/>
        <w:spacing w:before="120" w:after="120" w:line="360" w:lineRule="auto"/>
        <w:jc w:val="both"/>
      </w:pPr>
      <w:r>
        <w:t>Em relação a assistência dessa população em São Paulo, o município alega, em sua página oficial (</w:t>
      </w:r>
      <w:r w:rsidRPr="00691288">
        <w:t>https://prefeitura.sp.gov.br/poprua/</w:t>
      </w:r>
      <w:r>
        <w:t>), dispôr de serviços como Centros de Acolhida, Vilas Reencontro, Núcleos de Convivência, Rede Cozinha Cidadã, Rede Bom Prato, Consultório na Rua, Unidades Odontológicas Móveis, entre outros serviços</w:t>
      </w:r>
      <w:r w:rsidR="00AB43F5">
        <w:t>.</w:t>
      </w:r>
    </w:p>
    <w:p w14:paraId="759FBF01" w14:textId="77777777" w:rsidR="0055075D" w:rsidRPr="0055075D" w:rsidRDefault="0055075D" w:rsidP="0055075D">
      <w:pPr>
        <w:pStyle w:val="Corpodetexto"/>
        <w:spacing w:before="120" w:after="120" w:line="360" w:lineRule="auto"/>
        <w:jc w:val="both"/>
      </w:pPr>
    </w:p>
    <w:p w14:paraId="0C6F79FC" w14:textId="77777777" w:rsidR="009875F1" w:rsidRPr="00337F94" w:rsidRDefault="00B918E5" w:rsidP="00E20A0B">
      <w:pPr>
        <w:pStyle w:val="Ttulo1"/>
        <w:numPr>
          <w:ilvl w:val="1"/>
          <w:numId w:val="2"/>
        </w:numPr>
        <w:tabs>
          <w:tab w:val="left" w:pos="822"/>
        </w:tabs>
        <w:spacing w:before="120" w:after="120" w:line="360" w:lineRule="auto"/>
        <w:ind w:left="0" w:firstLine="0"/>
        <w:jc w:val="left"/>
      </w:pPr>
      <w:bookmarkStart w:id="3" w:name="_Toc152232281"/>
      <w:r>
        <w:rPr>
          <w:spacing w:val="-9"/>
        </w:rPr>
        <w:t>MISSÃO</w:t>
      </w:r>
      <w:r>
        <w:rPr>
          <w:spacing w:val="-21"/>
        </w:rPr>
        <w:t xml:space="preserve"> </w:t>
      </w:r>
      <w:r>
        <w:rPr>
          <w:spacing w:val="-9"/>
        </w:rPr>
        <w:t>DO</w:t>
      </w:r>
      <w:r>
        <w:rPr>
          <w:spacing w:val="-20"/>
        </w:rPr>
        <w:t xml:space="preserve"> </w:t>
      </w:r>
      <w:r>
        <w:rPr>
          <w:spacing w:val="-9"/>
        </w:rPr>
        <w:t>CNDH</w:t>
      </w:r>
      <w:r w:rsidR="00BD04E4">
        <w:rPr>
          <w:spacing w:val="-9"/>
        </w:rPr>
        <w:t xml:space="preserve"> AO MUNICÍPIO DE SÃO PAULO - SP</w:t>
      </w:r>
      <w:bookmarkEnd w:id="3"/>
    </w:p>
    <w:p w14:paraId="2BA76C53" w14:textId="77777777" w:rsidR="00337F94" w:rsidRDefault="00337F94" w:rsidP="00E20A0B">
      <w:pPr>
        <w:pStyle w:val="Corpodetexto"/>
        <w:spacing w:before="120" w:after="120" w:line="360" w:lineRule="auto"/>
        <w:jc w:val="both"/>
      </w:pPr>
    </w:p>
    <w:p w14:paraId="50F37355" w14:textId="77777777" w:rsidR="009875F1" w:rsidRDefault="00B918E5" w:rsidP="00E20A0B">
      <w:pPr>
        <w:pStyle w:val="Corpodetexto"/>
        <w:spacing w:before="120" w:after="120" w:line="360" w:lineRule="auto"/>
        <w:jc w:val="both"/>
      </w:pPr>
      <w:r>
        <w:t>Diante</w:t>
      </w:r>
      <w:r>
        <w:rPr>
          <w:spacing w:val="6"/>
        </w:rPr>
        <w:t xml:space="preserve"> </w:t>
      </w:r>
      <w:r w:rsidR="003B6A06">
        <w:t xml:space="preserve">das reiteradas denúncias referentes a </w:t>
      </w:r>
      <w:r w:rsidR="00691288">
        <w:t>população em situação de rua</w:t>
      </w:r>
      <w:r w:rsidR="003B6A06">
        <w:t xml:space="preserve"> no município de São Paulo, </w:t>
      </w:r>
      <w:r w:rsidR="00CE5CAB">
        <w:t xml:space="preserve">foi exarada pela </w:t>
      </w:r>
      <w:r w:rsidR="00927DE3" w:rsidRPr="00927DE3">
        <w:t xml:space="preserve">Comissão Permanente </w:t>
      </w:r>
      <w:r w:rsidR="00691288">
        <w:t>da População em Situação de Rua</w:t>
      </w:r>
      <w:r w:rsidR="00CE5CAB">
        <w:t xml:space="preserve">, em sua </w:t>
      </w:r>
      <w:r w:rsidR="007B56A0">
        <w:t>XX</w:t>
      </w:r>
      <w:r w:rsidR="00927DE3" w:rsidRPr="00927DE3">
        <w:t xml:space="preserve">ª </w:t>
      </w:r>
      <w:r w:rsidR="00927DE3">
        <w:t>Reunião</w:t>
      </w:r>
      <w:r w:rsidR="00CE5CAB">
        <w:t xml:space="preserve">, </w:t>
      </w:r>
      <w:r w:rsidR="00927DE3">
        <w:t>que</w:t>
      </w:r>
      <w:r w:rsidR="00CE5CAB">
        <w:t>, entre outras incidências,</w:t>
      </w:r>
      <w:r w:rsidR="00927DE3">
        <w:t xml:space="preserve"> determinava</w:t>
      </w:r>
      <w:r w:rsidR="00CE5CAB">
        <w:t xml:space="preserve"> a realização de missão </w:t>
      </w:r>
      <w:r w:rsidR="00CE5CAB">
        <w:rPr>
          <w:i/>
        </w:rPr>
        <w:t>in loco</w:t>
      </w:r>
      <w:r w:rsidR="00CE5CAB">
        <w:t xml:space="preserve">, </w:t>
      </w:r>
      <w:r w:rsidR="00C21DB4">
        <w:t xml:space="preserve">entre os dias 27 de agosto a 01 de setembro de 2023, </w:t>
      </w:r>
      <w:r w:rsidR="00CE5CAB">
        <w:t xml:space="preserve">afim de apurar as irregularidades denunciadas. </w:t>
      </w:r>
      <w:r>
        <w:t>Por</w:t>
      </w:r>
      <w:r>
        <w:rPr>
          <w:spacing w:val="-5"/>
        </w:rPr>
        <w:t xml:space="preserve"> </w:t>
      </w:r>
      <w:r>
        <w:t>meio</w:t>
      </w:r>
      <w:r>
        <w:rPr>
          <w:spacing w:val="-3"/>
        </w:rPr>
        <w:t xml:space="preserve"> </w:t>
      </w:r>
      <w:r>
        <w:t xml:space="preserve">desse </w:t>
      </w:r>
      <w:r w:rsidR="00CE5CAB">
        <w:t>documento</w:t>
      </w:r>
      <w:r>
        <w:t>,</w:t>
      </w:r>
      <w:r>
        <w:rPr>
          <w:spacing w:val="-2"/>
        </w:rPr>
        <w:t xml:space="preserve"> </w:t>
      </w:r>
      <w:r>
        <w:t>ficaram</w:t>
      </w:r>
      <w:r>
        <w:rPr>
          <w:spacing w:val="-2"/>
        </w:rPr>
        <w:t xml:space="preserve"> </w:t>
      </w:r>
      <w:r>
        <w:t>designados</w:t>
      </w:r>
      <w:r>
        <w:rPr>
          <w:spacing w:val="-1"/>
        </w:rPr>
        <w:t xml:space="preserve"> </w:t>
      </w:r>
      <w:r>
        <w:t>como</w:t>
      </w:r>
      <w:r>
        <w:rPr>
          <w:spacing w:val="-1"/>
        </w:rPr>
        <w:t xml:space="preserve"> </w:t>
      </w:r>
      <w:r>
        <w:t>integrantes</w:t>
      </w:r>
      <w:r>
        <w:rPr>
          <w:spacing w:val="-2"/>
        </w:rPr>
        <w:t xml:space="preserve"> </w:t>
      </w:r>
      <w:r>
        <w:t>da</w:t>
      </w:r>
      <w:r>
        <w:rPr>
          <w:spacing w:val="-4"/>
        </w:rPr>
        <w:t xml:space="preserve"> </w:t>
      </w:r>
      <w:r>
        <w:t>Missão:</w:t>
      </w:r>
    </w:p>
    <w:p w14:paraId="269C7326" w14:textId="77777777" w:rsidR="00927DE3" w:rsidRDefault="00927DE3" w:rsidP="00011F42">
      <w:pPr>
        <w:pStyle w:val="PargrafodaLista"/>
        <w:numPr>
          <w:ilvl w:val="0"/>
          <w:numId w:val="5"/>
        </w:numPr>
        <w:tabs>
          <w:tab w:val="left" w:pos="1355"/>
        </w:tabs>
        <w:spacing w:before="120" w:after="120" w:line="276" w:lineRule="auto"/>
      </w:pPr>
      <w:r>
        <w:t>Darcy da Silva Costa</w:t>
      </w:r>
      <w:r w:rsidRPr="00927DE3">
        <w:t xml:space="preserve"> </w:t>
      </w:r>
      <w:r>
        <w:t>(</w:t>
      </w:r>
      <w:r w:rsidRPr="00927DE3">
        <w:t>Movimento Nac</w:t>
      </w:r>
      <w:r>
        <w:t>ional de População de Rua)</w:t>
      </w:r>
    </w:p>
    <w:p w14:paraId="5AFA4887" w14:textId="77777777" w:rsidR="007B56A0" w:rsidRDefault="007B56A0" w:rsidP="00011F42">
      <w:pPr>
        <w:pStyle w:val="PargrafodaLista"/>
        <w:numPr>
          <w:ilvl w:val="0"/>
          <w:numId w:val="5"/>
        </w:numPr>
        <w:spacing w:line="276" w:lineRule="auto"/>
      </w:pPr>
      <w:r w:rsidRPr="007B56A0">
        <w:t>Virgínia Dir</w:t>
      </w:r>
      <w:r>
        <w:t>ami Berriel</w:t>
      </w:r>
      <w:r w:rsidRPr="007B56A0">
        <w:t xml:space="preserve"> (Central Única dos Trabalhadores)</w:t>
      </w:r>
    </w:p>
    <w:p w14:paraId="4EBD4712" w14:textId="77777777" w:rsidR="009875F1" w:rsidRDefault="00927DE3" w:rsidP="00011F42">
      <w:pPr>
        <w:pStyle w:val="PargrafodaLista"/>
        <w:numPr>
          <w:ilvl w:val="0"/>
          <w:numId w:val="5"/>
        </w:numPr>
        <w:tabs>
          <w:tab w:val="left" w:pos="1355"/>
        </w:tabs>
        <w:spacing w:before="120" w:after="120" w:line="276" w:lineRule="auto"/>
      </w:pPr>
      <w:r>
        <w:t>Mauricio Vieira Gomes da Silva (Assessoria Técnica do CNDH)</w:t>
      </w:r>
    </w:p>
    <w:p w14:paraId="4E5C6A2F" w14:textId="77777777" w:rsidR="009875F1" w:rsidRDefault="0022130F" w:rsidP="0022130F">
      <w:pPr>
        <w:pStyle w:val="Corpodetexto"/>
        <w:spacing w:before="120" w:after="120" w:line="360" w:lineRule="auto"/>
        <w:jc w:val="both"/>
        <w:rPr>
          <w:sz w:val="20"/>
        </w:rPr>
      </w:pPr>
      <w:r w:rsidRPr="0022130F">
        <w:lastRenderedPageBreak/>
        <w:t>Além dos designados e designadas, a missão contou com inestimável apoio</w:t>
      </w:r>
      <w:r w:rsidR="007B56A0">
        <w:t xml:space="preserve"> do</w:t>
      </w:r>
      <w:r w:rsidRPr="0022130F">
        <w:t xml:space="preserve"> </w:t>
      </w:r>
      <w:r w:rsidR="007B56A0" w:rsidRPr="007B56A0">
        <w:t>Centro de Integração Social pela Arte, Trabalho e Educação</w:t>
      </w:r>
      <w:r w:rsidR="007B56A0">
        <w:t xml:space="preserve"> (CISARTE), ao CIAMP-Rua de São Paulo, </w:t>
      </w:r>
      <w:r w:rsidRPr="0022130F">
        <w:t>além de várias pessoas e entidades que contribuíram com relatos, depoimentos, documentos e espaços. Os integrantes da Missão também</w:t>
      </w:r>
      <w:r w:rsidR="007B56A0">
        <w:t xml:space="preserve"> ressaltam a prestatividade das</w:t>
      </w:r>
      <w:r w:rsidRPr="0022130F">
        <w:t xml:space="preserve"> autoridades locais que os receberam com presteza, assim como a Secretaria Executiva do CNDH  que prestou todo o apoio necessário para a realização da Mi</w:t>
      </w:r>
      <w:r w:rsidR="00E53917">
        <w:t>ssão, mesmo havendo pouco tempo</w:t>
      </w:r>
      <w:r w:rsidRPr="0022130F">
        <w:t xml:space="preserve"> hábil.</w:t>
      </w:r>
    </w:p>
    <w:p w14:paraId="4A627573" w14:textId="77777777" w:rsidR="004F6D62" w:rsidRDefault="004F6D62" w:rsidP="00E20A0B">
      <w:pPr>
        <w:pStyle w:val="Corpodetexto"/>
        <w:spacing w:before="120" w:after="120" w:line="360" w:lineRule="auto"/>
        <w:rPr>
          <w:sz w:val="20"/>
        </w:rPr>
      </w:pPr>
    </w:p>
    <w:p w14:paraId="3E409797" w14:textId="77777777" w:rsidR="009875F1" w:rsidRDefault="00B918E5" w:rsidP="00E20A0B">
      <w:pPr>
        <w:pStyle w:val="Ttulo1"/>
        <w:numPr>
          <w:ilvl w:val="1"/>
          <w:numId w:val="2"/>
        </w:numPr>
        <w:tabs>
          <w:tab w:val="left" w:pos="822"/>
        </w:tabs>
        <w:spacing w:before="120" w:after="120" w:line="360" w:lineRule="auto"/>
        <w:ind w:left="0" w:firstLine="0"/>
        <w:jc w:val="left"/>
      </w:pPr>
      <w:bookmarkStart w:id="4" w:name="_Toc152232282"/>
      <w:r>
        <w:rPr>
          <w:spacing w:val="-11"/>
        </w:rPr>
        <w:t>RELATÓRIOS</w:t>
      </w:r>
      <w:r>
        <w:rPr>
          <w:spacing w:val="-20"/>
        </w:rPr>
        <w:t xml:space="preserve"> </w:t>
      </w:r>
      <w:r>
        <w:rPr>
          <w:spacing w:val="-11"/>
        </w:rPr>
        <w:t>DAS</w:t>
      </w:r>
      <w:r>
        <w:rPr>
          <w:spacing w:val="-20"/>
        </w:rPr>
        <w:t xml:space="preserve"> </w:t>
      </w:r>
      <w:r>
        <w:rPr>
          <w:spacing w:val="-11"/>
        </w:rPr>
        <w:t>VISITAS</w:t>
      </w:r>
      <w:r>
        <w:rPr>
          <w:spacing w:val="-20"/>
        </w:rPr>
        <w:t xml:space="preserve"> </w:t>
      </w:r>
      <w:r>
        <w:rPr>
          <w:spacing w:val="-10"/>
        </w:rPr>
        <w:t>E</w:t>
      </w:r>
      <w:r>
        <w:rPr>
          <w:spacing w:val="-20"/>
        </w:rPr>
        <w:t xml:space="preserve"> </w:t>
      </w:r>
      <w:r>
        <w:rPr>
          <w:spacing w:val="-10"/>
        </w:rPr>
        <w:t>REUNIÕES</w:t>
      </w:r>
      <w:bookmarkEnd w:id="4"/>
    </w:p>
    <w:p w14:paraId="4F045B63" w14:textId="77777777" w:rsidR="00930E48" w:rsidRDefault="00930E48" w:rsidP="00930E48">
      <w:pPr>
        <w:pStyle w:val="Ttulo2"/>
      </w:pPr>
    </w:p>
    <w:p w14:paraId="7532D581" w14:textId="77777777" w:rsidR="009875F1" w:rsidRDefault="00334555" w:rsidP="003A639C">
      <w:pPr>
        <w:pStyle w:val="Ttulo2"/>
        <w:spacing w:before="120" w:after="120" w:line="360" w:lineRule="auto"/>
        <w:ind w:left="0" w:right="0"/>
      </w:pPr>
      <w:bookmarkStart w:id="5" w:name="_Toc152232283"/>
      <w:r>
        <w:t>29</w:t>
      </w:r>
      <w:r w:rsidR="005B1E47">
        <w:t xml:space="preserve">/08/2023 – </w:t>
      </w:r>
      <w:r w:rsidR="003A639C">
        <w:t>Cracolândia</w:t>
      </w:r>
      <w:bookmarkEnd w:id="5"/>
    </w:p>
    <w:p w14:paraId="3A35AF53" w14:textId="77777777" w:rsidR="003A639C" w:rsidRPr="00F8052A" w:rsidRDefault="003A639C" w:rsidP="00B703E2">
      <w:pPr>
        <w:pStyle w:val="Corpodetexto"/>
        <w:spacing w:line="360" w:lineRule="auto"/>
        <w:jc w:val="both"/>
      </w:pPr>
      <w:r w:rsidRPr="00F8052A">
        <w:t>A missão chegou ao território conhecido como “Cracolândia”, no centro de São Paulo, na rua dos Gusmões, entre as ruas dos Protestantes e rua do Triunfo. A missão foi recepcionada no Teatro de Contâiner Mungunzá, aonde a pessoa que nos recepcionou disse ver e vivenciar diariamente as situações de violência às quais a população que permanece naquele local são expostas</w:t>
      </w:r>
      <w:r w:rsidR="00792BBE" w:rsidRPr="00F8052A">
        <w:t>. Disse haver ações da Guarda Civil Municipal, em conjunto com a zeladoria da Subprefeitura da Sé, com o objetivo de remoção forçada dessas pessoas do local, sob pretexto de realizar a limpeza do local</w:t>
      </w:r>
      <w:r w:rsidR="002977AD" w:rsidRPr="00F8052A">
        <w:t>. Disse ainda que o sistema de saúde voltado as pessoas em situação de dependência química é focado exclusivamente na internação e na abstinência, e que não existem políticas voltadas a redução de danos. Continuou dizendo que existem perseguições na região por proprietários de imóveis, por conta de disputas imobiliárias. Em relação a repressão, relatou que ela aumenta durante a noite, em que utilizam de bombas de gás, spray de pimenta e armamento “não-letal”</w:t>
      </w:r>
      <w:r w:rsidR="00792BBE" w:rsidRPr="00F8052A">
        <w:t>.</w:t>
      </w:r>
      <w:r w:rsidR="002977AD" w:rsidRPr="00F8052A">
        <w:t xml:space="preserve"> Após, a missão, a convite </w:t>
      </w:r>
      <w:r w:rsidR="00916F85" w:rsidRPr="00F8052A">
        <w:t>de uma das pessoas que estavam no local, que se identificou como “JP”, fomos até o lado de fora do espaço do Teatro de Contâiner Mungunzá, n</w:t>
      </w:r>
      <w:r w:rsidR="002977AD" w:rsidRPr="00F8052A">
        <w:t>a rua Gusmões, esquina com a rua dos Protestantes</w:t>
      </w:r>
      <w:r w:rsidR="00916F85" w:rsidRPr="00F8052A">
        <w:t>. Ele revelou existir uma hierarquia informal na Cracolândia, e que iria pedir autorização pro “gerente”</w:t>
      </w:r>
      <w:r w:rsidR="005A7D9E" w:rsidRPr="00F8052A">
        <w:t xml:space="preserve"> para que fotografássemos e registrássemos o momento. Após o “gerente” autorizar os nossos registros, prosseguíssemos a conversa, ao que ele disse viver na Cracolândia há mais de 10 anos, e que, antigamente, era mais organizado, com atividades artísticas e culturais</w:t>
      </w:r>
      <w:r w:rsidR="002977AD" w:rsidRPr="00F8052A">
        <w:t>. Cabe destacar que, desde antes da chegada da missão, a Guarda Civil Municipal já estava com forte aparato de repressão mobilizado no local.</w:t>
      </w:r>
      <w:r w:rsidR="005A7D9E" w:rsidRPr="00F8052A">
        <w:t xml:space="preserve"> O JP prosseguiu mostrando os guardas da GCM e relatando a violência perpretada pelos guardas, como espancamentos diários, bombas de gás, e uso de munição “não letal”, além do recolhimento dos pertences das pessoas ali presentes.</w:t>
      </w:r>
      <w:r w:rsidR="002977AD" w:rsidRPr="00F8052A">
        <w:t xml:space="preserve"> Ao conversar com </w:t>
      </w:r>
      <w:r w:rsidR="005A7D9E" w:rsidRPr="00F8052A">
        <w:t>outras pessoas no local</w:t>
      </w:r>
      <w:r w:rsidR="002977AD" w:rsidRPr="00F8052A">
        <w:t xml:space="preserve">, uma dessas pessoas relatou que </w:t>
      </w:r>
      <w:r w:rsidR="005A7D9E" w:rsidRPr="00F8052A">
        <w:t>o</w:t>
      </w:r>
      <w:r w:rsidR="0025563F" w:rsidRPr="00F8052A">
        <w:t xml:space="preserve"> uso da droga é a forma que as pessoas encontram de escapar da fome e das tentativas de abuso, pois a droga faz com que eles não sintam fome nem sono. Disse ainda que a </w:t>
      </w:r>
      <w:r w:rsidR="0025563F" w:rsidRPr="00F8052A">
        <w:lastRenderedPageBreak/>
        <w:t>fonte da violência é a GCM, e que entre eles não há grandes problemas, e que eles mesmo resolvem essas questões entre eles. Relatou que, às sextas-feiras, recebem a visita da ONG “É de Lei”, que é focada na política de redução de danos. Continuou dizendo que a GCM dispara contra as pessoas à queima-roupa, causando graves ferimentos, e que impede as pessoas de terem acesso a água e a banheiros. Destacou que a solução seria o fim da violência por parte das forças de segurança, e a implantação de casas de convivência, sem a presença das forças policiais e que oferecesse as pessoas um local para descanso, alimentação, higiene pessoal e na tolerância ao uso de drogas, com supervisão de equipe de saúde, na lógica da contenção de danos.</w:t>
      </w:r>
      <w:r w:rsidR="005E3E3D" w:rsidRPr="00F8052A">
        <w:t xml:space="preserve"> </w:t>
      </w:r>
      <w:r w:rsidR="0025563F" w:rsidRPr="00F8052A">
        <w:t>Ainda sobre a Guarda Civil Municipal, disse que ela é mais violenta que a Polícia Militar</w:t>
      </w:r>
      <w:r w:rsidR="00E3745B" w:rsidRPr="00F8052A">
        <w:t>, que existem várias pessoas com sequelas das bombas e tiros disparados pela GCM, e que a GCM “planta” flagrante de tráfico nos usuários</w:t>
      </w:r>
      <w:r w:rsidR="005E3E3D" w:rsidRPr="00F8052A">
        <w:t>. Já em relação ao sistema de saúde, relatou que os únicos que adentram no território do “fluxo” (nome dados pelas pessoas da região ao local aonde os dependentes se reúnem) são os Serviços de Cuidados Prolongados (SCP) e o Centro de Atenção Psicossocial (CAPS), ambos atuando na lógica da internação, ainda que compulsória, inclusive com sedação da pessoa para remoção, e na abstinência, como tratamento da dependência. Relatou ainda que o extinto programa “De Braços Abertos” era melhor. Finalizou dizendo que o ideal era que fosse regularizado um local para o fornecimento de alimentação para a população, evitando o fluxo das pessoas pela região. Nesse momento, alguns membros da Guarda Civil Municipal abordaram os integrantes da missão com armamento apontado para as pessoas, questionando sobre o porquê de estarmos lá e o que estávamos fotografando</w:t>
      </w:r>
      <w:r w:rsidR="005A7D9E" w:rsidRPr="00F8052A">
        <w:t>, além de exigir o apagamento das fotos já tiradas</w:t>
      </w:r>
      <w:r w:rsidR="005E3E3D" w:rsidRPr="00F8052A">
        <w:t>. A ameaça e a truculência só cessou quando a Conselheira Virgínia se identificou como representante do Conselho Nacional dos Direitos Humanos</w:t>
      </w:r>
      <w:r w:rsidR="005A7D9E" w:rsidRPr="00F8052A">
        <w:t xml:space="preserve"> e que ele, como servidor público, poderia sim, ser fotografado e filmado</w:t>
      </w:r>
      <w:r w:rsidR="005E3E3D" w:rsidRPr="00F8052A">
        <w:t>, o que fez com que tanto a Guarda Civil Municipal quanto a zeladoria da Prefeitura, que estavam com todo um aparato montado para reprimir aquelas pessoas do local, recuasse.</w:t>
      </w:r>
      <w:r w:rsidR="005A7D9E" w:rsidRPr="00F8052A">
        <w:t xml:space="preserve"> JP nos disse, após essa ocorrência, que a GCM voltaria no dia seguinte, com a repressão redobrada</w:t>
      </w:r>
      <w:r w:rsidR="00B703E2" w:rsidRPr="00F8052A">
        <w:t xml:space="preserve"> (o que acabou se revelando verdadeiro).</w:t>
      </w:r>
      <w:r w:rsidR="005E3E3D" w:rsidRPr="00F8052A">
        <w:t xml:space="preserve"> Após, a missão conversou com uma representante do grupo “Redenção na Rua”, que prestava assistência médica as pessoas do local. Ela relatou que o trabalho deles era oferecer algum cuidado paliativo local, e quando necessário, encaminhar a pessoa para o CAPS Redenção.</w:t>
      </w:r>
    </w:p>
    <w:p w14:paraId="3893C790" w14:textId="77777777" w:rsidR="00334555" w:rsidRPr="00B703E2" w:rsidRDefault="00334555" w:rsidP="00B703E2">
      <w:pPr>
        <w:pStyle w:val="Corpodetexto"/>
        <w:spacing w:line="360" w:lineRule="auto"/>
        <w:jc w:val="center"/>
        <w:rPr>
          <w:i/>
          <w:sz w:val="16"/>
          <w:szCs w:val="16"/>
        </w:rPr>
      </w:pPr>
      <w:r w:rsidRPr="00B703E2">
        <w:rPr>
          <w:i/>
          <w:noProof/>
          <w:lang w:val="pt-BR" w:eastAsia="pt-BR"/>
        </w:rPr>
        <w:lastRenderedPageBreak/>
        <w:drawing>
          <wp:inline distT="0" distB="0" distL="0" distR="0" wp14:anchorId="7100A501" wp14:editId="40C70702">
            <wp:extent cx="4133770" cy="3486150"/>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ãe e Filh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6405" cy="3589573"/>
                    </a:xfrm>
                    <a:prstGeom prst="rect">
                      <a:avLst/>
                    </a:prstGeom>
                  </pic:spPr>
                </pic:pic>
              </a:graphicData>
            </a:graphic>
          </wp:inline>
        </w:drawing>
      </w:r>
    </w:p>
    <w:p w14:paraId="185BB2EF" w14:textId="77777777" w:rsidR="00334555" w:rsidRPr="00B703E2" w:rsidRDefault="00334555" w:rsidP="00B703E2">
      <w:pPr>
        <w:pStyle w:val="Corpodetexto"/>
        <w:spacing w:line="360" w:lineRule="auto"/>
        <w:jc w:val="center"/>
        <w:rPr>
          <w:i/>
          <w:sz w:val="16"/>
          <w:szCs w:val="16"/>
        </w:rPr>
      </w:pPr>
      <w:r w:rsidRPr="00B703E2">
        <w:rPr>
          <w:sz w:val="16"/>
          <w:szCs w:val="16"/>
        </w:rPr>
        <w:t>Mãe encontrando o filho na Cracolândia – Foto: Virgínia Berriel</w:t>
      </w:r>
    </w:p>
    <w:p w14:paraId="10EC4994" w14:textId="77777777" w:rsidR="00D31D94" w:rsidRDefault="00D31D94" w:rsidP="00E87D1C">
      <w:pPr>
        <w:pStyle w:val="Ttulo2"/>
      </w:pPr>
    </w:p>
    <w:p w14:paraId="53CF6292" w14:textId="77777777" w:rsidR="00D31D94" w:rsidRDefault="00D31D94" w:rsidP="00E87D1C">
      <w:pPr>
        <w:pStyle w:val="Ttulo2"/>
      </w:pPr>
    </w:p>
    <w:p w14:paraId="56055088" w14:textId="77777777" w:rsidR="00D31D94" w:rsidRDefault="00E87D1C" w:rsidP="00D31D94">
      <w:pPr>
        <w:pStyle w:val="Ttulo2"/>
      </w:pPr>
      <w:bookmarkStart w:id="6" w:name="_Toc152232284"/>
      <w:r>
        <w:t xml:space="preserve">29/08/2023 </w:t>
      </w:r>
      <w:r w:rsidR="009E2468">
        <w:t>–</w:t>
      </w:r>
      <w:r>
        <w:t xml:space="preserve"> Reunião </w:t>
      </w:r>
      <w:r w:rsidR="00334555">
        <w:t>Pe. Julio Lancelotti</w:t>
      </w:r>
      <w:bookmarkEnd w:id="6"/>
    </w:p>
    <w:p w14:paraId="24EF54EA" w14:textId="77777777" w:rsidR="00E87D1C" w:rsidRDefault="00E87D1C" w:rsidP="00E87D1C">
      <w:pPr>
        <w:pStyle w:val="Ttulo2"/>
      </w:pPr>
    </w:p>
    <w:p w14:paraId="0C9950E1" w14:textId="77777777" w:rsidR="0033694E" w:rsidRDefault="00334555" w:rsidP="00E87D1C">
      <w:pPr>
        <w:spacing w:line="360" w:lineRule="auto"/>
        <w:jc w:val="both"/>
      </w:pPr>
      <w:r>
        <w:t xml:space="preserve">Ao chegarmos, nos deparamos com o Padre Julio Lancelotti fazendo a distribuição de roupas a várias pessoas em situação de rua, que diariamente se dirigem a Paróquia São Miguel Arcanjo, aonde o Padre realiza seu trabalho. </w:t>
      </w:r>
      <w:r w:rsidR="002D6FF2">
        <w:t>Ao finalizar a distribuição, o Padre se reuniu com a missão. Disse que aguarda da Secretaria Municipal de Direitos Humanos o plano de políticas públicas para a população de rua</w:t>
      </w:r>
      <w:r w:rsidR="00170DD3">
        <w:t>, além da aprovação do mesmo pela Secretaria de Serviço Social. Questionou a elaboração do plano, que em nenhum momento incluiu as pessoas em situação de rua no debate. Citou a existência de dois projetos de Lei voltados a população de rua, um da Érica Hilton, tratando da inserção da população de rua no mercado de trabalho, e outro do Randolfe Rodrigues, tratando da criminalização da aporofobia. Outra questão trazida pelo Padre é o alcançe do prgrama Reencontro, da prefeitura de São Paulo, que só atende aquelas pessoas que estão em situação de rua há menos de dois anos</w:t>
      </w:r>
      <w:r w:rsidR="00B418DB">
        <w:t>. Finalizou solicitando que cobrássemos da secretária de Direitos Humanos do município sobre o investimento dos recursos destinados a compra de roupas para a população em situação de rua do município.</w:t>
      </w:r>
    </w:p>
    <w:p w14:paraId="70C0803B" w14:textId="77777777" w:rsidR="00E87D1C" w:rsidRPr="00B418DB" w:rsidRDefault="00B418DB" w:rsidP="00B418DB">
      <w:pPr>
        <w:spacing w:line="360" w:lineRule="auto"/>
        <w:jc w:val="center"/>
      </w:pPr>
      <w:r>
        <w:rPr>
          <w:noProof/>
          <w:lang w:val="pt-BR" w:eastAsia="pt-BR"/>
        </w:rPr>
        <w:lastRenderedPageBreak/>
        <w:drawing>
          <wp:inline distT="0" distB="0" distL="0" distR="0" wp14:anchorId="2E64A414" wp14:editId="65F770A0">
            <wp:extent cx="3933825" cy="524509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11-29 at 14.27.5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7155" cy="5262871"/>
                    </a:xfrm>
                    <a:prstGeom prst="rect">
                      <a:avLst/>
                    </a:prstGeom>
                  </pic:spPr>
                </pic:pic>
              </a:graphicData>
            </a:graphic>
          </wp:inline>
        </w:drawing>
      </w:r>
      <w:r w:rsidR="009E22BB" w:rsidRPr="009E22BB">
        <w:rPr>
          <w:sz w:val="18"/>
          <w:szCs w:val="18"/>
        </w:rPr>
        <w:br/>
      </w:r>
      <w:r>
        <w:rPr>
          <w:sz w:val="18"/>
          <w:szCs w:val="18"/>
        </w:rPr>
        <w:t>Distribuição de roupas pelo Pe. Julio Lancelotti na Paróquia São Miguel Arcanjo</w:t>
      </w:r>
    </w:p>
    <w:p w14:paraId="240455FD" w14:textId="77777777" w:rsidR="006F3007" w:rsidRDefault="006F3007" w:rsidP="00143297">
      <w:pPr>
        <w:pStyle w:val="Ttulo2"/>
      </w:pPr>
    </w:p>
    <w:p w14:paraId="55639CCE" w14:textId="77777777" w:rsidR="002B65AC" w:rsidRDefault="002B65AC" w:rsidP="006F3007">
      <w:pPr>
        <w:pStyle w:val="Ttulo2"/>
        <w:spacing w:line="360" w:lineRule="auto"/>
      </w:pPr>
    </w:p>
    <w:p w14:paraId="69837921" w14:textId="77777777" w:rsidR="00143297" w:rsidRDefault="00143297" w:rsidP="006F3007">
      <w:pPr>
        <w:pStyle w:val="Ttulo2"/>
        <w:spacing w:line="360" w:lineRule="auto"/>
      </w:pPr>
      <w:bookmarkStart w:id="7" w:name="_Toc152232285"/>
      <w:r w:rsidRPr="00143297">
        <w:t xml:space="preserve">29/08/2023 – Reunião </w:t>
      </w:r>
      <w:r w:rsidR="0055590A">
        <w:t>Secretaria Municipal de Direitos Humanos</w:t>
      </w:r>
      <w:bookmarkEnd w:id="7"/>
    </w:p>
    <w:p w14:paraId="73CACF36" w14:textId="77777777" w:rsidR="002B65AC" w:rsidRPr="006F3007" w:rsidRDefault="002B65AC" w:rsidP="006F3007">
      <w:pPr>
        <w:pStyle w:val="Ttulo2"/>
        <w:spacing w:line="360" w:lineRule="auto"/>
      </w:pPr>
    </w:p>
    <w:p w14:paraId="467C3DDB" w14:textId="77777777" w:rsidR="0086549E" w:rsidRDefault="00143297" w:rsidP="006F3007">
      <w:pPr>
        <w:spacing w:line="360" w:lineRule="auto"/>
        <w:jc w:val="both"/>
      </w:pPr>
      <w:r w:rsidRPr="00143297">
        <w:t xml:space="preserve">Em reunião com a </w:t>
      </w:r>
      <w:r w:rsidR="00317793">
        <w:t xml:space="preserve">secretária Municipal de Direitos Humanos do município de São Paulo, Sra. </w:t>
      </w:r>
      <w:r w:rsidR="00317793" w:rsidRPr="00317793">
        <w:t>Soninha Francine</w:t>
      </w:r>
      <w:r w:rsidR="00317793">
        <w:t>, a missão</w:t>
      </w:r>
      <w:r w:rsidR="001D525D">
        <w:t xml:space="preserve"> levou as diversas queixas recebidas durante a realização da missão até aquele momento. Ouvimos da secretaria que o município de São Paulo tem a maior população em situação de rua do país, sendo maior que a população da maioria dos municípios do Brasil, e que os recursos eram poucos em face do elevado número de pessoas em situação de rua</w:t>
      </w:r>
      <w:r w:rsidR="00C06B74">
        <w:t>.</w:t>
      </w:r>
      <w:r w:rsidR="001D525D">
        <w:t xml:space="preserve"> Questionamos se o município que é, sozinho, responsável pela terceira maior arrecadação do País, ficando atrás apenas da União e do estado de São Paulo, não teria recursos para serem destinados as políticas voltadas a população em situação de rua, ao que a secretária relatou que tem dificuldade no governo em se eleger prioridades na aplicação dos recursos destinados as políticas públicas</w:t>
      </w:r>
      <w:r w:rsidR="0002417F">
        <w:t xml:space="preserve">. Disse ainda que está em fase de </w:t>
      </w:r>
      <w:r w:rsidR="0002417F">
        <w:lastRenderedPageBreak/>
        <w:t>planejamento a criação do CECCO (Centro de Convivência e Cooperativa da População de Rua), com atendomento médico, terapeutas ocupacionais, psicólogos, etc., além de um espaço seguro de uso. Também relatou a criação das “Estações Cidadania”, com espaços para banho, lavanderia, e outros serviços destinados a população em situação de rua.</w:t>
      </w:r>
      <w:r w:rsidR="001738F1">
        <w:t xml:space="preserve"> Finalizou dizendo que hoje existe uma demanda maior por internação do que a oferta de vagas pela prefeitura.</w:t>
      </w:r>
    </w:p>
    <w:p w14:paraId="275DE27C" w14:textId="77777777" w:rsidR="00143297" w:rsidRDefault="007F7821" w:rsidP="00143297">
      <w:r>
        <w:rPr>
          <w:noProof/>
          <w:lang w:val="pt-BR" w:eastAsia="pt-BR"/>
        </w:rPr>
        <w:drawing>
          <wp:inline distT="0" distB="0" distL="0" distR="0" wp14:anchorId="60A89067" wp14:editId="3DB896EF">
            <wp:extent cx="5762625" cy="3241675"/>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11-09 at 01.24.3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5" cy="3241675"/>
                    </a:xfrm>
                    <a:prstGeom prst="rect">
                      <a:avLst/>
                    </a:prstGeom>
                  </pic:spPr>
                </pic:pic>
              </a:graphicData>
            </a:graphic>
          </wp:inline>
        </w:drawing>
      </w:r>
    </w:p>
    <w:p w14:paraId="57C6866A" w14:textId="77777777" w:rsidR="00143297" w:rsidRDefault="007F7821" w:rsidP="00143297">
      <w:pPr>
        <w:rPr>
          <w:sz w:val="18"/>
          <w:szCs w:val="18"/>
        </w:rPr>
      </w:pPr>
      <w:r w:rsidRPr="007F7821">
        <w:rPr>
          <w:sz w:val="18"/>
          <w:szCs w:val="18"/>
        </w:rPr>
        <w:t>Secretária de Direitos Humanos do município de São Paulo – Soninha Francine, recebe a missão do CNDH em seu gabinete</w:t>
      </w:r>
    </w:p>
    <w:p w14:paraId="761F6267" w14:textId="77777777" w:rsidR="001738F1" w:rsidRDefault="001738F1" w:rsidP="00143297">
      <w:pPr>
        <w:rPr>
          <w:sz w:val="18"/>
          <w:szCs w:val="18"/>
        </w:rPr>
      </w:pPr>
    </w:p>
    <w:p w14:paraId="2D0EF7B7" w14:textId="77777777" w:rsidR="001738F1" w:rsidRDefault="001738F1" w:rsidP="00143297">
      <w:pPr>
        <w:rPr>
          <w:sz w:val="18"/>
          <w:szCs w:val="18"/>
        </w:rPr>
      </w:pPr>
    </w:p>
    <w:p w14:paraId="3241E958" w14:textId="77777777" w:rsidR="001738F1" w:rsidRPr="007F7821" w:rsidRDefault="001738F1" w:rsidP="00143297">
      <w:pPr>
        <w:rPr>
          <w:sz w:val="18"/>
          <w:szCs w:val="18"/>
        </w:rPr>
      </w:pPr>
    </w:p>
    <w:p w14:paraId="25A1A1D9" w14:textId="77777777" w:rsidR="001738F1" w:rsidRDefault="00BE4FEC" w:rsidP="00DE07A1">
      <w:pPr>
        <w:pStyle w:val="Ttulo2"/>
        <w:spacing w:line="360" w:lineRule="auto"/>
      </w:pPr>
      <w:bookmarkStart w:id="8" w:name="_Toc152232286"/>
      <w:r>
        <w:t>30</w:t>
      </w:r>
      <w:r w:rsidR="001738F1" w:rsidRPr="001738F1">
        <w:t xml:space="preserve">/08/2023 – Reunião </w:t>
      </w:r>
      <w:r w:rsidR="001738F1">
        <w:t>Subprefeito da Sé</w:t>
      </w:r>
      <w:bookmarkEnd w:id="8"/>
    </w:p>
    <w:p w14:paraId="44CAC33F" w14:textId="77777777" w:rsidR="002B65AC" w:rsidRPr="00DE07A1" w:rsidRDefault="002B65AC" w:rsidP="00DE07A1">
      <w:pPr>
        <w:pStyle w:val="Ttulo2"/>
        <w:spacing w:line="360" w:lineRule="auto"/>
      </w:pPr>
    </w:p>
    <w:p w14:paraId="31B11151" w14:textId="77777777" w:rsidR="00BE4FEC" w:rsidRDefault="001738F1" w:rsidP="00DE07A1">
      <w:pPr>
        <w:pStyle w:val="Corpodetexto"/>
        <w:spacing w:line="360" w:lineRule="auto"/>
        <w:jc w:val="both"/>
      </w:pPr>
      <w:r>
        <w:t xml:space="preserve">Em reunião com o Sr. </w:t>
      </w:r>
      <w:r w:rsidRPr="001738F1">
        <w:t>Alvaro Batista Camilo</w:t>
      </w:r>
      <w:r>
        <w:t>, subprefeito da subprefeitura da Sé</w:t>
      </w:r>
      <w:r w:rsidR="00536F94">
        <w:t>. Iniciamos a reunião relatando a experiência que tivemos na cracolândia, em relação a truculência da GCM, ao que</w:t>
      </w:r>
      <w:r>
        <w:t xml:space="preserve"> ele nos informou que a subprefeitura está sempre aberta ao recebimento das denúncias</w:t>
      </w:r>
      <w:r w:rsidRPr="001738F1">
        <w:t>.</w:t>
      </w:r>
      <w:r w:rsidR="00536F94">
        <w:t xml:space="preserve"> Destacou a publicação do Decreto 5946/05, que determina a comunicação prévia das ações da zeladoria a população em situação de rua. Informou que, antes de cada ação, as pessoas tem a oportunidade de retirar seus pertences, e aqueles que porventura se recusarem tem seus pertences lacrados e enviados ao depósito da prefeitura, onde ficam a disposição para serem recuperados. Continuou dizendo que existem hoje 24 mil vagas de hotel social, com oferta de quatro refeições diárias. Falou ainda do programa POT (Programa Operação Trabalho), que oferece vagas de trabalho para pessoas em adição. </w:t>
      </w:r>
      <w:r w:rsidR="006371D8">
        <w:t>Encerrou a reunião dizendo</w:t>
      </w:r>
      <w:r w:rsidR="00536F94">
        <w:t xml:space="preserve"> que existem profissionais de serviço social presentes durante as ações de zeladoria, e que existe um descompasso entre as ações da GCM e da zeladoria, ao que a população acaba vendo como uma única ação</w:t>
      </w:r>
      <w:r w:rsidR="006371D8">
        <w:t>.</w:t>
      </w:r>
    </w:p>
    <w:p w14:paraId="70F22A90" w14:textId="77777777" w:rsidR="00DE07A1" w:rsidRDefault="00DE07A1" w:rsidP="00DE07A1">
      <w:pPr>
        <w:pStyle w:val="Corpodetexto"/>
        <w:spacing w:line="360" w:lineRule="auto"/>
        <w:jc w:val="both"/>
        <w:rPr>
          <w:b/>
        </w:rPr>
      </w:pPr>
    </w:p>
    <w:p w14:paraId="1557C3DC" w14:textId="77777777" w:rsidR="00BE4FEC" w:rsidRDefault="00BE4FEC" w:rsidP="00DE07A1">
      <w:pPr>
        <w:pStyle w:val="Ttulo2"/>
        <w:spacing w:line="360" w:lineRule="auto"/>
      </w:pPr>
      <w:bookmarkStart w:id="9" w:name="_Toc152232287"/>
      <w:r>
        <w:lastRenderedPageBreak/>
        <w:t>31</w:t>
      </w:r>
      <w:r w:rsidRPr="00BE4FEC">
        <w:t xml:space="preserve">/08/2023 – Reunião </w:t>
      </w:r>
      <w:r>
        <w:t>Dra. Fernanda Balera (DPESP)</w:t>
      </w:r>
      <w:bookmarkEnd w:id="9"/>
    </w:p>
    <w:p w14:paraId="630197FA" w14:textId="77777777" w:rsidR="002B65AC" w:rsidRPr="00BE4FEC" w:rsidRDefault="002B65AC" w:rsidP="00DE07A1">
      <w:pPr>
        <w:pStyle w:val="Ttulo2"/>
        <w:spacing w:line="360" w:lineRule="auto"/>
      </w:pPr>
    </w:p>
    <w:p w14:paraId="4F302F7B" w14:textId="77777777" w:rsidR="00BE4FEC" w:rsidRDefault="00BE4FEC" w:rsidP="00DE07A1">
      <w:pPr>
        <w:pStyle w:val="Corpodetexto"/>
        <w:spacing w:line="360" w:lineRule="auto"/>
        <w:jc w:val="both"/>
        <w:rPr>
          <w:b/>
        </w:rPr>
      </w:pPr>
      <w:r>
        <w:t>A missão foi recebida na Defensoria Pública do estado de São Paulo (DPESP) pela Dra. Fernanda</w:t>
      </w:r>
      <w:r w:rsidR="00EF0ADD">
        <w:t xml:space="preserve"> Penteado</w:t>
      </w:r>
      <w:r>
        <w:t xml:space="preserve"> Balera, Coordenadora Auxiliar do Núcleo Especializado de Cidadania e Dieitos Humanos, que apresentou a missão o relatório denominado “Operação Cachimbo – Relatório das Detenções em Massa Realizadas na Cracolândia”</w:t>
      </w:r>
      <w:r w:rsidRPr="00BE4FEC">
        <w:t>.</w:t>
      </w:r>
      <w:r w:rsidR="00EF0ADD">
        <w:t xml:space="preserve"> Explicou que tal relatório teve por objetivo</w:t>
      </w:r>
      <w:r w:rsidR="00EF0ADD" w:rsidRPr="00EF0ADD">
        <w:t xml:space="preserve"> a análise de dados de detenções realizadas pela</w:t>
      </w:r>
      <w:r w:rsidR="00EF0ADD">
        <w:t xml:space="preserve"> </w:t>
      </w:r>
      <w:r w:rsidR="00EF0ADD" w:rsidRPr="00EF0ADD">
        <w:t xml:space="preserve">polícia civil do Estado de São Paulo no âmbito da </w:t>
      </w:r>
      <w:r w:rsidR="00EF0ADD">
        <w:t>“</w:t>
      </w:r>
      <w:r w:rsidR="00EF0ADD" w:rsidRPr="00EF0ADD">
        <w:t>Operação Caronte</w:t>
      </w:r>
      <w:r w:rsidR="00EF0ADD">
        <w:t>”</w:t>
      </w:r>
      <w:r w:rsidR="00EF0ADD" w:rsidRPr="00EF0ADD">
        <w:t>.</w:t>
      </w:r>
      <w:r w:rsidR="00EF0ADD">
        <w:t xml:space="preserve"> </w:t>
      </w:r>
      <w:r w:rsidR="00EF0ADD" w:rsidRPr="00EF0ADD">
        <w:t>Assim, foram realizadas operações</w:t>
      </w:r>
      <w:r w:rsidR="00EF0ADD">
        <w:t xml:space="preserve"> </w:t>
      </w:r>
      <w:r w:rsidR="00EF0ADD" w:rsidRPr="00EF0ADD">
        <w:t>ostensivas na região estigmatizada como</w:t>
      </w:r>
      <w:r w:rsidR="00EF0ADD">
        <w:t xml:space="preserve"> a</w:t>
      </w:r>
      <w:r w:rsidR="00EF0ADD" w:rsidRPr="00EF0ADD">
        <w:t xml:space="preserve"> Cracolândia</w:t>
      </w:r>
      <w:r w:rsidR="00EF0ADD">
        <w:t>,</w:t>
      </w:r>
      <w:r w:rsidR="00EF0ADD" w:rsidRPr="00EF0ADD">
        <w:t xml:space="preserve"> com o objetivo declarado de</w:t>
      </w:r>
      <w:r w:rsidR="00EF0ADD">
        <w:t xml:space="preserve"> </w:t>
      </w:r>
      <w:r w:rsidR="00EF0ADD" w:rsidRPr="00EF0ADD">
        <w:t>“combater o tráfico de drogas”.</w:t>
      </w:r>
      <w:r w:rsidR="00EF0ADD">
        <w:t xml:space="preserve"> </w:t>
      </w:r>
      <w:r w:rsidR="00EF0ADD" w:rsidRPr="00EF0ADD">
        <w:t>As sucessivas operações policiais na região acabaram por ocasionar a mudança</w:t>
      </w:r>
      <w:r w:rsidR="00EF0ADD">
        <w:t xml:space="preserve"> </w:t>
      </w:r>
      <w:r w:rsidR="00EF0ADD" w:rsidRPr="00EF0ADD">
        <w:t>do ponto de concentração de pessoas das Ruas Helvétia e Dino Bueno para a Praça Princesa Isabel, localizada a cerca de 200 metros do local</w:t>
      </w:r>
      <w:r w:rsidR="00EF0ADD">
        <w:t xml:space="preserve">, </w:t>
      </w:r>
      <w:r w:rsidR="00EF0ADD" w:rsidRPr="00EF0ADD">
        <w:t>em março de 2022. Menos de dois meses depois, em maio de 2022, ocorre um dos</w:t>
      </w:r>
      <w:r w:rsidR="00EF0ADD">
        <w:t xml:space="preserve"> </w:t>
      </w:r>
      <w:r w:rsidR="00EF0ADD" w:rsidRPr="00EF0ADD">
        <w:t>momentos mais emblemáticos dessa Operação, quando um efetivo de mais de 600</w:t>
      </w:r>
      <w:r w:rsidR="00EF0ADD">
        <w:t xml:space="preserve"> </w:t>
      </w:r>
      <w:r w:rsidR="00EF0ADD" w:rsidRPr="00EF0ADD">
        <w:t>policiais civis e militares cerca a Praça Princesa Isabel para “desocupá-la”. Na prática,</w:t>
      </w:r>
      <w:r w:rsidR="00EF0ADD">
        <w:t xml:space="preserve"> </w:t>
      </w:r>
      <w:r w:rsidR="00EF0ADD" w:rsidRPr="00EF0ADD">
        <w:t>como ocorreu em outras tantas intervenções re</w:t>
      </w:r>
      <w:r w:rsidR="00EF0ADD">
        <w:t>pressivas na cena aberta de uso</w:t>
      </w:r>
      <w:r w:rsidR="00EF0ADD" w:rsidRPr="00EF0ADD">
        <w:t>, a</w:t>
      </w:r>
      <w:r w:rsidR="00EF0ADD">
        <w:t xml:space="preserve"> </w:t>
      </w:r>
      <w:r w:rsidR="00EF0ADD" w:rsidRPr="00EF0ADD">
        <w:t>operação resultou na dispersão de usuários de substâncias psicoativas pelo centro de</w:t>
      </w:r>
      <w:r w:rsidR="00EF0ADD">
        <w:t xml:space="preserve"> </w:t>
      </w:r>
      <w:r w:rsidR="00EF0ADD" w:rsidRPr="00EF0ADD">
        <w:t>São Paulo e na consequente reocupação deles em ruas e calçadas em concentrações</w:t>
      </w:r>
      <w:r w:rsidR="00EF0ADD">
        <w:t xml:space="preserve"> </w:t>
      </w:r>
      <w:r w:rsidR="00EF0ADD" w:rsidRPr="00EF0ADD">
        <w:t>menores e itinerantes das regiões da Luz, Santa Cecí</w:t>
      </w:r>
      <w:r w:rsidR="00EF0ADD">
        <w:t>lia, República e Campos Elíseos. Ela finalizou destacando a necessidade da criação de um formulário para diagnóstico da população de rua de São Paulo, afim de se saber exatamente o quantitativo e as necessidades dessa população, tendo em vista seu tamaho e heterogeneidade.</w:t>
      </w:r>
    </w:p>
    <w:p w14:paraId="069A5D79" w14:textId="77777777" w:rsidR="00BE4FEC" w:rsidRPr="001738F1" w:rsidRDefault="00BE4FEC" w:rsidP="001738F1">
      <w:pPr>
        <w:pStyle w:val="Ttulo1"/>
        <w:tabs>
          <w:tab w:val="left" w:pos="822"/>
        </w:tabs>
        <w:spacing w:before="120" w:after="120" w:line="360" w:lineRule="auto"/>
        <w:ind w:left="0" w:firstLine="0"/>
        <w:jc w:val="both"/>
        <w:rPr>
          <w:b w:val="0"/>
          <w:sz w:val="22"/>
          <w:szCs w:val="22"/>
        </w:rPr>
      </w:pPr>
    </w:p>
    <w:p w14:paraId="6B00B1FD" w14:textId="77777777" w:rsidR="008F1A9C" w:rsidRDefault="0086549E" w:rsidP="00C8047D">
      <w:pPr>
        <w:pStyle w:val="Ttulo1"/>
        <w:numPr>
          <w:ilvl w:val="1"/>
          <w:numId w:val="2"/>
        </w:numPr>
        <w:tabs>
          <w:tab w:val="left" w:pos="822"/>
        </w:tabs>
        <w:spacing w:before="120" w:after="120" w:line="360" w:lineRule="auto"/>
        <w:ind w:left="0" w:firstLine="0"/>
        <w:jc w:val="left"/>
      </w:pPr>
      <w:bookmarkStart w:id="10" w:name="_Toc152232288"/>
      <w:r>
        <w:rPr>
          <w:spacing w:val="-10"/>
        </w:rPr>
        <w:t>AUDIÊNCIA</w:t>
      </w:r>
      <w:r>
        <w:rPr>
          <w:spacing w:val="-19"/>
        </w:rPr>
        <w:t xml:space="preserve"> </w:t>
      </w:r>
      <w:r>
        <w:rPr>
          <w:spacing w:val="-9"/>
        </w:rPr>
        <w:t>PÚBLICA</w:t>
      </w:r>
      <w:r>
        <w:rPr>
          <w:spacing w:val="-18"/>
        </w:rPr>
        <w:t xml:space="preserve"> </w:t>
      </w:r>
      <w:r w:rsidR="00BE4FEC">
        <w:rPr>
          <w:spacing w:val="-9"/>
        </w:rPr>
        <w:t xml:space="preserve">NO </w:t>
      </w:r>
      <w:r w:rsidR="00EF0ADD">
        <w:rPr>
          <w:spacing w:val="-9"/>
        </w:rPr>
        <w:t>CISARTE</w:t>
      </w:r>
      <w:bookmarkEnd w:id="10"/>
    </w:p>
    <w:p w14:paraId="14B9183F" w14:textId="77777777" w:rsidR="007070A7" w:rsidRPr="00DF29FE" w:rsidRDefault="0086549E" w:rsidP="00DF29FE">
      <w:pPr>
        <w:pStyle w:val="Corpodetexto"/>
        <w:spacing w:before="120" w:after="120" w:line="360" w:lineRule="auto"/>
        <w:jc w:val="both"/>
      </w:pPr>
      <w:r>
        <w:t>Como uma das atividades propostas pela missão, foi realizada</w:t>
      </w:r>
      <w:r w:rsidR="00182C65">
        <w:t xml:space="preserve">, no dia </w:t>
      </w:r>
      <w:r w:rsidR="00EF0ADD">
        <w:t>01/09</w:t>
      </w:r>
      <w:r w:rsidR="00182C65">
        <w:t>/2023,</w:t>
      </w:r>
      <w:r w:rsidR="00DF29FE">
        <w:t xml:space="preserve"> audiência pública no</w:t>
      </w:r>
      <w:r>
        <w:t xml:space="preserve"> </w:t>
      </w:r>
      <w:r w:rsidR="00DF29FE" w:rsidRPr="00DF29FE">
        <w:t>Centro de Integração Social pela Arte, Trabalho e Educação</w:t>
      </w:r>
      <w:r w:rsidR="00DF29FE">
        <w:t xml:space="preserve"> (CISARTE), localizado no </w:t>
      </w:r>
      <w:r w:rsidR="00DF29FE" w:rsidRPr="00DF29FE">
        <w:t xml:space="preserve">Viaduto Pedroso, </w:t>
      </w:r>
      <w:r w:rsidR="00DF29FE">
        <w:t>bairro do</w:t>
      </w:r>
      <w:r w:rsidR="00DF29FE" w:rsidRPr="00DF29FE">
        <w:t xml:space="preserve"> Bela Vista</w:t>
      </w:r>
      <w:r w:rsidR="00DF29FE">
        <w:t>, na capital paulista</w:t>
      </w:r>
      <w:r w:rsidR="00182C65">
        <w:t>.</w:t>
      </w:r>
      <w:r w:rsidR="00DF29FE">
        <w:t xml:space="preserve"> Tal audiência contou com a presença do Presidente do Conselho Nacional dos Direitos Humanos, Sr. André Carneiro Leão, dos integrantes da missão e de pessoas em situação de rua assistidas pelo CISARTE.</w:t>
      </w:r>
      <w:r w:rsidR="00CF5608">
        <w:t xml:space="preserve"> Dentre as principais queixas e reivindicações dos presentes, destacamos a total ausência de verbas públicas para a manutenção do CISARTE, especialmente para alimentação; o cancelamento dos cartões do programa de alimentação do estado;o aumento de prédios destinados ao aluguel social, a retirada da assistência daqueles que começam a se estruturar, dificultando a consolidação dessa pessoa como cidadão, entre outras. Foi relatado ainda que as pessoas tem que andar com roupas sujas na mochila para conseguirem assistência, pois a assistência é negada se estiverem com roupas limpas. Também foi relatado da </w:t>
      </w:r>
      <w:r w:rsidR="00CF5608">
        <w:lastRenderedPageBreak/>
        <w:t>heterogeneidade dos perfis das pessoas em situação de rua migrantes e dos nacionais, e das dificuldades que isso traz, como a barreira linguística, a xenofobia e o racismo. Ainda foi dito que os Centros de Acolhida se encontram em estado de abandono, sem estrutura adequada e com funcionários despreparados para lidar com as pessoas em situação de rua, com dificuldades até para tomar um banho. Um relato trazido por uma pessoa em situação de rua PCD é o despreparo do aparelho estatal em lidar com pessoas com deficiência, sofrendo capacitismo por parte dos servidores p</w:t>
      </w:r>
      <w:r w:rsidR="00916F85">
        <w:t>úblicos. Disse ainda que falta por parte do estado apoio para a saúde mental, com dificuldade ou mesmo ausência de profissionais como psiquiatras e psicólogos, além da extrema dificuldade de acesso a diagnósticos e laudos. Ainda diz que o acesso a outros profissionais de saúde, como fonoaudiólogos, terapeutas ocupacionais e afins, é praticamente inexistente, o que acaba agravando outras eventuais comorbidades.</w:t>
      </w:r>
    </w:p>
    <w:p w14:paraId="1BE3DA91" w14:textId="77777777" w:rsidR="007070A7" w:rsidRDefault="007070A7" w:rsidP="00C8047D">
      <w:pPr>
        <w:pStyle w:val="Corpodetexto"/>
        <w:spacing w:before="120" w:after="120"/>
        <w:jc w:val="center"/>
        <w:rPr>
          <w:sz w:val="18"/>
          <w:szCs w:val="18"/>
        </w:rPr>
      </w:pPr>
    </w:p>
    <w:p w14:paraId="0F44B090" w14:textId="77777777" w:rsidR="007070A7" w:rsidRDefault="007070A7" w:rsidP="00C8047D">
      <w:pPr>
        <w:pStyle w:val="Corpodetexto"/>
        <w:spacing w:before="120" w:after="120"/>
        <w:jc w:val="center"/>
        <w:rPr>
          <w:sz w:val="18"/>
          <w:szCs w:val="18"/>
        </w:rPr>
      </w:pPr>
    </w:p>
    <w:p w14:paraId="59364D84" w14:textId="77777777" w:rsidR="007070A7" w:rsidRPr="00C8047D" w:rsidRDefault="007070A7" w:rsidP="00C8047D">
      <w:pPr>
        <w:pStyle w:val="Corpodetexto"/>
        <w:spacing w:before="120" w:after="120"/>
        <w:jc w:val="center"/>
        <w:rPr>
          <w:sz w:val="18"/>
          <w:szCs w:val="18"/>
        </w:rPr>
      </w:pPr>
    </w:p>
    <w:p w14:paraId="1348AC8E" w14:textId="77777777" w:rsidR="009875F1" w:rsidRDefault="00B918E5" w:rsidP="00E20A0B">
      <w:pPr>
        <w:pStyle w:val="Ttulo1"/>
        <w:numPr>
          <w:ilvl w:val="1"/>
          <w:numId w:val="2"/>
        </w:numPr>
        <w:tabs>
          <w:tab w:val="left" w:pos="822"/>
        </w:tabs>
        <w:spacing w:before="120" w:after="120" w:line="360" w:lineRule="auto"/>
        <w:ind w:left="0" w:firstLine="0"/>
        <w:jc w:val="left"/>
      </w:pPr>
      <w:bookmarkStart w:id="11" w:name="_Toc152232289"/>
      <w:r>
        <w:rPr>
          <w:spacing w:val="-11"/>
        </w:rPr>
        <w:t>CONCLUSÕES</w:t>
      </w:r>
      <w:r>
        <w:rPr>
          <w:spacing w:val="-18"/>
        </w:rPr>
        <w:t xml:space="preserve"> </w:t>
      </w:r>
      <w:r>
        <w:rPr>
          <w:spacing w:val="-11"/>
        </w:rPr>
        <w:t>E</w:t>
      </w:r>
      <w:r>
        <w:rPr>
          <w:spacing w:val="-19"/>
        </w:rPr>
        <w:t xml:space="preserve"> </w:t>
      </w:r>
      <w:r>
        <w:rPr>
          <w:spacing w:val="-11"/>
        </w:rPr>
        <w:t>RECOMENDAÇÕES</w:t>
      </w:r>
      <w:bookmarkEnd w:id="11"/>
    </w:p>
    <w:p w14:paraId="661070C4" w14:textId="77777777" w:rsidR="00745735" w:rsidRDefault="00745735" w:rsidP="00745735">
      <w:pPr>
        <w:spacing w:before="120" w:after="120" w:line="360" w:lineRule="auto"/>
        <w:jc w:val="both"/>
      </w:pPr>
    </w:p>
    <w:p w14:paraId="1FC2FD5A" w14:textId="77777777" w:rsidR="009875F1" w:rsidRDefault="00F75A11" w:rsidP="00745735">
      <w:pPr>
        <w:spacing w:before="120" w:after="120" w:line="360" w:lineRule="auto"/>
        <w:jc w:val="both"/>
      </w:pPr>
      <w:r w:rsidRPr="00F75A11">
        <w:t>Em maior ou menor grau, os fatos apurados pela missão indicam e sugerem que</w:t>
      </w:r>
      <w:r w:rsidR="00DF29FE">
        <w:t xml:space="preserve"> a situação das pessoas em situação de rua no município de São Paulo é negligenciada pelas autoridades públicas e entes governamentais. A despeito da atuação de vários projetos sociais e da Defensoria Pública Estadual na defesa e na assistência dessa população, faltam políticas mais incisivas no sentido de dar a essas pessoas um mínimo de dignidade. F</w:t>
      </w:r>
      <w:r w:rsidR="003F343A">
        <w:t xml:space="preserve">alta articulação entre os entes públicos, e mais ainda, alocação de recursos financeiros e humanos </w:t>
      </w:r>
      <w:r w:rsidR="00DF29FE">
        <w:t>para levar a essas pessoas condições mínimas de dignidade humana</w:t>
      </w:r>
      <w:r>
        <w:t xml:space="preserve">. </w:t>
      </w:r>
      <w:r w:rsidRPr="00F75A11">
        <w:t xml:space="preserve">Nesse sentido, visando a preservação de direitos humanos e a garantia do direito básico </w:t>
      </w:r>
      <w:r>
        <w:t xml:space="preserve">a </w:t>
      </w:r>
      <w:r w:rsidR="00DF29FE">
        <w:t>dignidade da pessoa humana</w:t>
      </w:r>
      <w:r>
        <w:t xml:space="preserve"> </w:t>
      </w:r>
      <w:r w:rsidRPr="00F75A11">
        <w:t>, recomenda-se:</w:t>
      </w:r>
    </w:p>
    <w:p w14:paraId="167E19A0" w14:textId="77777777" w:rsidR="00F75A11" w:rsidRDefault="00F75A11" w:rsidP="00745735">
      <w:pPr>
        <w:spacing w:before="120" w:after="120" w:line="360" w:lineRule="auto"/>
        <w:jc w:val="both"/>
      </w:pPr>
    </w:p>
    <w:p w14:paraId="7EA9BDE0" w14:textId="77777777" w:rsidR="00F75A11" w:rsidRDefault="00F75A11" w:rsidP="00F75A11">
      <w:pPr>
        <w:pStyle w:val="PargrafodaLista"/>
        <w:numPr>
          <w:ilvl w:val="0"/>
          <w:numId w:val="4"/>
        </w:numPr>
        <w:spacing w:before="120" w:after="120" w:line="360" w:lineRule="auto"/>
        <w:jc w:val="both"/>
        <w:rPr>
          <w:b/>
        </w:rPr>
      </w:pPr>
      <w:r w:rsidRPr="00F75A11">
        <w:rPr>
          <w:b/>
        </w:rPr>
        <w:t>AO GOVERNADOR DO ESTADO DE SÃO PAULO, À PREFEITURA DO MUNICÌPIO DE SÃO PAULO E À SECRETARIA DE DIREITOS HUMANOS DO MUNICÍPIO DE SÃO PAULO</w:t>
      </w:r>
    </w:p>
    <w:p w14:paraId="50E647C4" w14:textId="77777777" w:rsidR="004326BD" w:rsidRDefault="004326BD" w:rsidP="004326BD">
      <w:pPr>
        <w:spacing w:before="120" w:after="120" w:line="360" w:lineRule="auto"/>
        <w:ind w:left="720"/>
        <w:jc w:val="both"/>
      </w:pPr>
      <w:r>
        <w:t xml:space="preserve">Que se estabeleça uma efetiva política de acolhimento, socialização e inclusão das pessoas </w:t>
      </w:r>
      <w:r w:rsidR="00DF29FE">
        <w:t>em situação de rua</w:t>
      </w:r>
      <w:r>
        <w:t>, tendo especial atenção ao seu estado de extrema vulnerabilidade</w:t>
      </w:r>
      <w:r w:rsidR="00DF29FE">
        <w:t>, oferecendo assistência social, emprego, acesso aos serviços de saúde e a criação de espaços de convivência e de socialização</w:t>
      </w:r>
      <w:r>
        <w:t>;</w:t>
      </w:r>
    </w:p>
    <w:p w14:paraId="2D5BFAC1" w14:textId="77777777" w:rsidR="00E83401" w:rsidRDefault="00E83401" w:rsidP="004326BD">
      <w:pPr>
        <w:spacing w:before="120" w:after="120" w:line="360" w:lineRule="auto"/>
        <w:ind w:left="720"/>
        <w:jc w:val="both"/>
      </w:pPr>
      <w:r>
        <w:t xml:space="preserve">Que se abstenha de desocupar o espaço aonde hoje </w:t>
      </w:r>
      <w:r w:rsidR="00582D4D">
        <w:t xml:space="preserve">funciona o CISARTE, além de promover a efetiva outorga do espaço para o funcionamento do projeto, sem riscos de interrupção dos </w:t>
      </w:r>
      <w:r w:rsidR="008121E5">
        <w:lastRenderedPageBreak/>
        <w:t>atendimentos e acolhimentos;</w:t>
      </w:r>
    </w:p>
    <w:p w14:paraId="3CAF7BB4" w14:textId="77777777" w:rsidR="008121E5" w:rsidRPr="004326BD" w:rsidRDefault="008121E5" w:rsidP="004326BD">
      <w:pPr>
        <w:spacing w:before="120" w:after="120" w:line="360" w:lineRule="auto"/>
        <w:ind w:left="720"/>
        <w:jc w:val="both"/>
      </w:pPr>
      <w:r>
        <w:t>Que orientem seus servidores, funcionários, terceirizados e colaboradores eventuais para o tratamento digno e adequado as pessoas em situação de rua, sem discriminação de nenhuma natureza, inclusive em relação ao vestuário;</w:t>
      </w:r>
    </w:p>
    <w:p w14:paraId="33298E12" w14:textId="77777777" w:rsidR="00F75A11" w:rsidRPr="007C6303" w:rsidRDefault="007C6303" w:rsidP="00F75A11">
      <w:pPr>
        <w:pStyle w:val="PargrafodaLista"/>
        <w:numPr>
          <w:ilvl w:val="0"/>
          <w:numId w:val="4"/>
        </w:numPr>
        <w:spacing w:before="120" w:after="120" w:line="360" w:lineRule="auto"/>
        <w:jc w:val="both"/>
        <w:rPr>
          <w:b/>
        </w:rPr>
      </w:pPr>
      <w:r w:rsidRPr="007C6303">
        <w:rPr>
          <w:b/>
        </w:rPr>
        <w:t>AO CONGRESSO NACIONAL</w:t>
      </w:r>
    </w:p>
    <w:p w14:paraId="5C3C0EAC" w14:textId="77777777" w:rsidR="007C6303" w:rsidRDefault="007C6303" w:rsidP="007C6303">
      <w:pPr>
        <w:spacing w:before="120" w:after="120" w:line="360" w:lineRule="auto"/>
        <w:ind w:left="720"/>
        <w:jc w:val="both"/>
      </w:pPr>
      <w:r>
        <w:t xml:space="preserve">A elaboração de leis que visem </w:t>
      </w:r>
      <w:r w:rsidR="00DF29FE">
        <w:t>descriminalizar o uso de substâncias entorpecentes</w:t>
      </w:r>
      <w:r w:rsidR="00E83401">
        <w:t xml:space="preserve"> de quaisquer natureza</w:t>
      </w:r>
      <w:r>
        <w:t>;</w:t>
      </w:r>
    </w:p>
    <w:p w14:paraId="070BB6ED" w14:textId="77777777" w:rsidR="007C6303" w:rsidRDefault="007C6303" w:rsidP="007C6303">
      <w:pPr>
        <w:spacing w:before="120" w:after="120" w:line="360" w:lineRule="auto"/>
        <w:ind w:left="720"/>
        <w:jc w:val="both"/>
      </w:pPr>
      <w:r>
        <w:t xml:space="preserve">A elaboração de leis que permitam a </w:t>
      </w:r>
      <w:r w:rsidR="00E83401">
        <w:t>criação e manutenção de “espaços de uso”, com suporte médico e psicológico aos usuários, trocando a política de internação e abstinência pela política de contenção de danos e de abandono gradual do uso da droga</w:t>
      </w:r>
      <w:r>
        <w:t>;</w:t>
      </w:r>
    </w:p>
    <w:p w14:paraId="67755ECA" w14:textId="77777777" w:rsidR="00DF443A" w:rsidRDefault="00E83401" w:rsidP="00DF443A">
      <w:pPr>
        <w:pStyle w:val="PargrafodaLista"/>
        <w:numPr>
          <w:ilvl w:val="0"/>
          <w:numId w:val="4"/>
        </w:numPr>
        <w:spacing w:before="120" w:after="120" w:line="360" w:lineRule="auto"/>
        <w:jc w:val="both"/>
        <w:rPr>
          <w:b/>
        </w:rPr>
      </w:pPr>
      <w:r>
        <w:rPr>
          <w:b/>
        </w:rPr>
        <w:t>A GUARDA CIVIL MUNICIPAL DE SÃO PAULO</w:t>
      </w:r>
    </w:p>
    <w:p w14:paraId="1CC24A2B" w14:textId="77777777" w:rsidR="00DF443A" w:rsidRPr="00DF443A" w:rsidRDefault="00DF443A" w:rsidP="00DF443A">
      <w:pPr>
        <w:pStyle w:val="PargrafodaLista"/>
        <w:spacing w:before="120" w:after="120" w:line="360" w:lineRule="auto"/>
        <w:ind w:left="720" w:firstLine="0"/>
        <w:jc w:val="both"/>
      </w:pPr>
      <w:r w:rsidRPr="00F83538">
        <w:t xml:space="preserve">Que </w:t>
      </w:r>
      <w:r>
        <w:t>atue em conformidade com os Direitos Humanos, se abstendo do uso da força, exceto em situações claramente justificadas, e se limitando ao seu papel constitucional de guarda patrimonial, sem usurpar competências inerentes as polícias militar e civil;</w:t>
      </w:r>
    </w:p>
    <w:p w14:paraId="64A424D7" w14:textId="77777777" w:rsidR="00DF443A" w:rsidRDefault="00DF443A" w:rsidP="00DF443A">
      <w:pPr>
        <w:pStyle w:val="PargrafodaLista"/>
        <w:numPr>
          <w:ilvl w:val="0"/>
          <w:numId w:val="4"/>
        </w:numPr>
        <w:spacing w:before="120" w:after="120" w:line="360" w:lineRule="auto"/>
        <w:jc w:val="both"/>
        <w:rPr>
          <w:b/>
        </w:rPr>
      </w:pPr>
      <w:r>
        <w:rPr>
          <w:b/>
        </w:rPr>
        <w:t>A SECRETARIA MUNICIPAL DE SAÚDE DE SÃO PAULO E A SECRETARIA ESTADUAL DE SAÚDE DE SÃO PAULO</w:t>
      </w:r>
    </w:p>
    <w:p w14:paraId="0826486A" w14:textId="77777777" w:rsidR="00DF443A" w:rsidRDefault="00DF443A" w:rsidP="00DF443A">
      <w:pPr>
        <w:pStyle w:val="PargrafodaLista"/>
        <w:spacing w:before="120" w:after="120" w:line="360" w:lineRule="auto"/>
        <w:ind w:left="720" w:firstLine="0"/>
        <w:jc w:val="both"/>
      </w:pPr>
      <w:r>
        <w:t>Que adote políticas de assistência à saúde voltadas para as especificidades da população em situação de rua, com atendimento médico, odontológico, psicológico, fisioterapêutico, terapia ocupacional e fonoaudiol</w:t>
      </w:r>
      <w:r w:rsidR="008121E5">
        <w:t>ógico;</w:t>
      </w:r>
    </w:p>
    <w:p w14:paraId="3FB4CB19" w14:textId="77777777" w:rsidR="008121E5" w:rsidRPr="00DF443A" w:rsidRDefault="008121E5" w:rsidP="00DF443A">
      <w:pPr>
        <w:pStyle w:val="PargrafodaLista"/>
        <w:spacing w:before="120" w:after="120" w:line="360" w:lineRule="auto"/>
        <w:ind w:left="720" w:firstLine="0"/>
        <w:jc w:val="both"/>
      </w:pPr>
      <w:r>
        <w:t>Que facilite o acesso a população em situação de rua PCD atendimento de saúde adequado as suas demandas individuais, e facilite o acesso a laudos e diagnósticos.</w:t>
      </w:r>
    </w:p>
    <w:sectPr w:rsidR="008121E5" w:rsidRPr="00DF443A" w:rsidSect="00284ED4">
      <w:pgSz w:w="11910" w:h="16840"/>
      <w:pgMar w:top="1701" w:right="1134" w:bottom="1134" w:left="1701" w:header="0"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600B" w14:textId="77777777" w:rsidR="00CC7170" w:rsidRDefault="00CC7170">
      <w:r>
        <w:separator/>
      </w:r>
    </w:p>
  </w:endnote>
  <w:endnote w:type="continuationSeparator" w:id="0">
    <w:p w14:paraId="7CEA6EB0" w14:textId="77777777" w:rsidR="00CC7170" w:rsidRDefault="00CC7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67AD" w14:textId="77777777" w:rsidR="00E3745B" w:rsidRDefault="00E3745B">
    <w:pPr>
      <w:pStyle w:val="Corpodetexto"/>
      <w:spacing w:line="14" w:lineRule="auto"/>
      <w:rPr>
        <w:sz w:val="14"/>
      </w:rPr>
    </w:pPr>
    <w:r>
      <w:rPr>
        <w:noProof/>
        <w:lang w:val="pt-BR" w:eastAsia="pt-BR"/>
      </w:rPr>
      <mc:AlternateContent>
        <mc:Choice Requires="wps">
          <w:drawing>
            <wp:anchor distT="0" distB="0" distL="114300" distR="114300" simplePos="0" relativeHeight="251657728" behindDoc="1" locked="0" layoutInCell="1" allowOverlap="1" wp14:anchorId="27277469" wp14:editId="2FA9A23C">
              <wp:simplePos x="0" y="0"/>
              <wp:positionH relativeFrom="page">
                <wp:posOffset>6423660</wp:posOffset>
              </wp:positionH>
              <wp:positionV relativeFrom="page">
                <wp:posOffset>10187305</wp:posOffset>
              </wp:positionV>
              <wp:extent cx="449580" cy="165735"/>
              <wp:effectExtent l="0" t="0" r="762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59F5" w14:textId="77777777" w:rsidR="00E3745B" w:rsidRDefault="00E3745B" w:rsidP="00FD28D6">
                          <w:pPr>
                            <w:pStyle w:val="Corpodetexto"/>
                            <w:spacing w:line="245" w:lineRule="exact"/>
                            <w:ind w:left="284" w:right="-273"/>
                          </w:pPr>
                          <w:r>
                            <w:fldChar w:fldCharType="begin"/>
                          </w:r>
                          <w:r>
                            <w:instrText xml:space="preserve"> PAGE </w:instrText>
                          </w:r>
                          <w:r>
                            <w:fldChar w:fldCharType="separate"/>
                          </w:r>
                          <w:r w:rsidR="00326EB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5.8pt;margin-top:802.15pt;width:35.4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GJqwIAAKg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" filled="f" stroked="f">
              <v:textbox inset="0,0,0,0">
                <w:txbxContent>
                  <w:p w:rsidR="00E3745B" w:rsidRDefault="00E3745B" w:rsidP="00FD28D6">
                    <w:pPr>
                      <w:pStyle w:val="Corpodetexto"/>
                      <w:spacing w:line="245" w:lineRule="exact"/>
                      <w:ind w:left="284" w:right="-273"/>
                    </w:pPr>
                    <w:r>
                      <w:fldChar w:fldCharType="begin"/>
                    </w:r>
                    <w:r>
                      <w:instrText xml:space="preserve"> PAGE </w:instrText>
                    </w:r>
                    <w:r>
                      <w:fldChar w:fldCharType="separate"/>
                    </w:r>
                    <w:r w:rsidR="00326EB5">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7288" w14:textId="77777777" w:rsidR="00CC7170" w:rsidRDefault="00CC7170">
      <w:r>
        <w:separator/>
      </w:r>
    </w:p>
  </w:footnote>
  <w:footnote w:type="continuationSeparator" w:id="0">
    <w:p w14:paraId="548FBC5A" w14:textId="77777777" w:rsidR="00CC7170" w:rsidRDefault="00CC7170">
      <w:r>
        <w:continuationSeparator/>
      </w:r>
    </w:p>
  </w:footnote>
  <w:footnote w:id="1">
    <w:p w14:paraId="19C19338" w14:textId="77777777" w:rsidR="00E3745B" w:rsidRPr="00504228" w:rsidRDefault="00E3745B">
      <w:pPr>
        <w:pStyle w:val="Textodenotaderodap"/>
        <w:rPr>
          <w:lang w:val="pt-BR"/>
        </w:rPr>
      </w:pPr>
      <w:r>
        <w:rPr>
          <w:rStyle w:val="Refdenotaderodap"/>
        </w:rPr>
        <w:footnoteRef/>
      </w:r>
      <w:r>
        <w:t xml:space="preserve"> MINISTÉRIO DOS DIREITOS HUMANOS E CIDADANIA</w:t>
      </w:r>
      <w:r w:rsidRPr="00CD6A05">
        <w:t xml:space="preserve">. </w:t>
      </w:r>
      <w:r>
        <w:t>“</w:t>
      </w:r>
      <w:r w:rsidRPr="00CD6A05">
        <w:t>POPULAÇÃO EM SITUAÇÃO DE RUA – Diagnóstico com base nos dados e informações disponíveis em registros administrativos e sistemas do Governo Federal</w:t>
      </w:r>
      <w:r>
        <w:t>”</w:t>
      </w:r>
      <w:r w:rsidRPr="00CD6A05">
        <w:t>. Disponível em: https://www.gov.br/mdh/pt-br/navegue-por-temas/populacao-em-situacao-de-rua/publicacoes/relat_pop_rua_digital.pdf</w:t>
      </w:r>
      <w:r>
        <w:t>. Acesso em: 29</w:t>
      </w:r>
      <w:r w:rsidRPr="00CD6A05">
        <w:t xml:space="preserve"> de </w:t>
      </w:r>
      <w:r>
        <w:t>nov. 20</w:t>
      </w:r>
      <w:r w:rsidRPr="00CD6A05">
        <w:t>2</w:t>
      </w:r>
      <w:r>
        <w:t>3</w:t>
      </w:r>
      <w:r w:rsidRPr="00CD6A05">
        <w:t>.</w:t>
      </w:r>
    </w:p>
  </w:footnote>
  <w:footnote w:id="2">
    <w:p w14:paraId="32398065" w14:textId="77777777" w:rsidR="00E3745B" w:rsidRPr="00CD6A05" w:rsidRDefault="00E3745B">
      <w:pPr>
        <w:pStyle w:val="Textodenotaderodap"/>
        <w:rPr>
          <w:lang w:val="pt-BR"/>
        </w:rPr>
      </w:pPr>
      <w:r>
        <w:rPr>
          <w:rStyle w:val="Refdenotaderodap"/>
        </w:rPr>
        <w:footnoteRef/>
      </w:r>
      <w:r>
        <w:t xml:space="preserve"> </w:t>
      </w:r>
      <w:r>
        <w:rPr>
          <w:lang w:val="pt-BR"/>
        </w:rPr>
        <w:t>IDEM</w:t>
      </w:r>
    </w:p>
  </w:footnote>
  <w:footnote w:id="3">
    <w:p w14:paraId="62FF6D3E" w14:textId="77777777" w:rsidR="00E3745B" w:rsidRPr="00DB58FD" w:rsidRDefault="00E3745B">
      <w:pPr>
        <w:pStyle w:val="Textodenotaderodap"/>
        <w:rPr>
          <w:lang w:val="pt-BR"/>
        </w:rPr>
      </w:pPr>
      <w:r>
        <w:rPr>
          <w:rStyle w:val="Refdenotaderodap"/>
        </w:rPr>
        <w:footnoteRef/>
      </w:r>
      <w:r>
        <w:t xml:space="preserve"> </w:t>
      </w:r>
      <w:r>
        <w:rPr>
          <w:lang w:val="pt-BR"/>
        </w:rPr>
        <w:t>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F1518"/>
    <w:multiLevelType w:val="hybridMultilevel"/>
    <w:tmpl w:val="D46A8E08"/>
    <w:lvl w:ilvl="0" w:tplc="45E4D338">
      <w:start w:val="4"/>
      <w:numFmt w:val="decimal"/>
      <w:lvlText w:val="%1."/>
      <w:lvlJc w:val="left"/>
      <w:pPr>
        <w:ind w:left="541" w:hanging="440"/>
      </w:pPr>
      <w:rPr>
        <w:rFonts w:ascii="Calibri" w:eastAsia="Calibri" w:hAnsi="Calibri" w:cs="Calibri" w:hint="default"/>
        <w:b/>
        <w:bCs/>
        <w:w w:val="100"/>
        <w:sz w:val="22"/>
        <w:szCs w:val="22"/>
        <w:lang w:val="pt-PT" w:eastAsia="en-US" w:bidi="ar-SA"/>
      </w:rPr>
    </w:lvl>
    <w:lvl w:ilvl="1" w:tplc="A886C3E2">
      <w:start w:val="1"/>
      <w:numFmt w:val="decimal"/>
      <w:lvlText w:val="%2."/>
      <w:lvlJc w:val="left"/>
      <w:pPr>
        <w:ind w:left="822" w:hanging="360"/>
        <w:jc w:val="right"/>
      </w:pPr>
      <w:rPr>
        <w:rFonts w:ascii="Calibri" w:eastAsia="Calibri" w:hAnsi="Calibri" w:cs="Calibri" w:hint="default"/>
        <w:b/>
        <w:bCs/>
        <w:spacing w:val="-11"/>
        <w:w w:val="100"/>
        <w:sz w:val="28"/>
        <w:szCs w:val="28"/>
        <w:lang w:val="pt-PT" w:eastAsia="en-US" w:bidi="ar-SA"/>
      </w:rPr>
    </w:lvl>
    <w:lvl w:ilvl="2" w:tplc="311EACA4">
      <w:numFmt w:val="bullet"/>
      <w:lvlText w:val="•"/>
      <w:lvlJc w:val="left"/>
      <w:pPr>
        <w:ind w:left="820" w:hanging="360"/>
      </w:pPr>
      <w:rPr>
        <w:rFonts w:hint="default"/>
        <w:lang w:val="pt-PT" w:eastAsia="en-US" w:bidi="ar-SA"/>
      </w:rPr>
    </w:lvl>
    <w:lvl w:ilvl="3" w:tplc="99CC95D6">
      <w:numFmt w:val="bullet"/>
      <w:lvlText w:val="•"/>
      <w:lvlJc w:val="left"/>
      <w:pPr>
        <w:ind w:left="1808" w:hanging="360"/>
      </w:pPr>
      <w:rPr>
        <w:rFonts w:hint="default"/>
        <w:lang w:val="pt-PT" w:eastAsia="en-US" w:bidi="ar-SA"/>
      </w:rPr>
    </w:lvl>
    <w:lvl w:ilvl="4" w:tplc="9C6E92DC">
      <w:numFmt w:val="bullet"/>
      <w:lvlText w:val="•"/>
      <w:lvlJc w:val="left"/>
      <w:pPr>
        <w:ind w:left="2796" w:hanging="360"/>
      </w:pPr>
      <w:rPr>
        <w:rFonts w:hint="default"/>
        <w:lang w:val="pt-PT" w:eastAsia="en-US" w:bidi="ar-SA"/>
      </w:rPr>
    </w:lvl>
    <w:lvl w:ilvl="5" w:tplc="AF2846B6">
      <w:numFmt w:val="bullet"/>
      <w:lvlText w:val="•"/>
      <w:lvlJc w:val="left"/>
      <w:pPr>
        <w:ind w:left="3784" w:hanging="360"/>
      </w:pPr>
      <w:rPr>
        <w:rFonts w:hint="default"/>
        <w:lang w:val="pt-PT" w:eastAsia="en-US" w:bidi="ar-SA"/>
      </w:rPr>
    </w:lvl>
    <w:lvl w:ilvl="6" w:tplc="1E20F3A4">
      <w:numFmt w:val="bullet"/>
      <w:lvlText w:val="•"/>
      <w:lvlJc w:val="left"/>
      <w:pPr>
        <w:ind w:left="4773" w:hanging="360"/>
      </w:pPr>
      <w:rPr>
        <w:rFonts w:hint="default"/>
        <w:lang w:val="pt-PT" w:eastAsia="en-US" w:bidi="ar-SA"/>
      </w:rPr>
    </w:lvl>
    <w:lvl w:ilvl="7" w:tplc="6D4443DE">
      <w:numFmt w:val="bullet"/>
      <w:lvlText w:val="•"/>
      <w:lvlJc w:val="left"/>
      <w:pPr>
        <w:ind w:left="5761" w:hanging="360"/>
      </w:pPr>
      <w:rPr>
        <w:rFonts w:hint="default"/>
        <w:lang w:val="pt-PT" w:eastAsia="en-US" w:bidi="ar-SA"/>
      </w:rPr>
    </w:lvl>
    <w:lvl w:ilvl="8" w:tplc="F342ACDC">
      <w:numFmt w:val="bullet"/>
      <w:lvlText w:val="•"/>
      <w:lvlJc w:val="left"/>
      <w:pPr>
        <w:ind w:left="6749" w:hanging="360"/>
      </w:pPr>
      <w:rPr>
        <w:rFonts w:hint="default"/>
        <w:lang w:val="pt-PT" w:eastAsia="en-US" w:bidi="ar-SA"/>
      </w:rPr>
    </w:lvl>
  </w:abstractNum>
  <w:abstractNum w:abstractNumId="1" w15:restartNumberingAfterBreak="0">
    <w:nsid w:val="2D08449A"/>
    <w:multiLevelType w:val="hybridMultilevel"/>
    <w:tmpl w:val="365828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0F85695"/>
    <w:multiLevelType w:val="hybridMultilevel"/>
    <w:tmpl w:val="A4D03C18"/>
    <w:lvl w:ilvl="0" w:tplc="BAE4562A">
      <w:numFmt w:val="bullet"/>
      <w:lvlText w:val="-"/>
      <w:lvlJc w:val="left"/>
      <w:pPr>
        <w:ind w:left="1366" w:hanging="130"/>
      </w:pPr>
      <w:rPr>
        <w:rFonts w:hint="default"/>
        <w:w w:val="100"/>
        <w:lang w:val="pt-PT" w:eastAsia="en-US" w:bidi="ar-SA"/>
      </w:rPr>
    </w:lvl>
    <w:lvl w:ilvl="1" w:tplc="0F823500">
      <w:numFmt w:val="bullet"/>
      <w:lvlText w:val="•"/>
      <w:lvlJc w:val="left"/>
      <w:pPr>
        <w:ind w:left="2096" w:hanging="130"/>
      </w:pPr>
      <w:rPr>
        <w:rFonts w:hint="default"/>
        <w:lang w:val="pt-PT" w:eastAsia="en-US" w:bidi="ar-SA"/>
      </w:rPr>
    </w:lvl>
    <w:lvl w:ilvl="2" w:tplc="BA5C0A6A">
      <w:numFmt w:val="bullet"/>
      <w:lvlText w:val="•"/>
      <w:lvlJc w:val="left"/>
      <w:pPr>
        <w:ind w:left="2833" w:hanging="130"/>
      </w:pPr>
      <w:rPr>
        <w:rFonts w:hint="default"/>
        <w:lang w:val="pt-PT" w:eastAsia="en-US" w:bidi="ar-SA"/>
      </w:rPr>
    </w:lvl>
    <w:lvl w:ilvl="3" w:tplc="C800651E">
      <w:numFmt w:val="bullet"/>
      <w:lvlText w:val="•"/>
      <w:lvlJc w:val="left"/>
      <w:pPr>
        <w:ind w:left="3569" w:hanging="130"/>
      </w:pPr>
      <w:rPr>
        <w:rFonts w:hint="default"/>
        <w:lang w:val="pt-PT" w:eastAsia="en-US" w:bidi="ar-SA"/>
      </w:rPr>
    </w:lvl>
    <w:lvl w:ilvl="4" w:tplc="CD26A548">
      <w:numFmt w:val="bullet"/>
      <w:lvlText w:val="•"/>
      <w:lvlJc w:val="left"/>
      <w:pPr>
        <w:ind w:left="4306" w:hanging="130"/>
      </w:pPr>
      <w:rPr>
        <w:rFonts w:hint="default"/>
        <w:lang w:val="pt-PT" w:eastAsia="en-US" w:bidi="ar-SA"/>
      </w:rPr>
    </w:lvl>
    <w:lvl w:ilvl="5" w:tplc="6E9250DE">
      <w:numFmt w:val="bullet"/>
      <w:lvlText w:val="•"/>
      <w:lvlJc w:val="left"/>
      <w:pPr>
        <w:ind w:left="5043" w:hanging="130"/>
      </w:pPr>
      <w:rPr>
        <w:rFonts w:hint="default"/>
        <w:lang w:val="pt-PT" w:eastAsia="en-US" w:bidi="ar-SA"/>
      </w:rPr>
    </w:lvl>
    <w:lvl w:ilvl="6" w:tplc="C43CD48A">
      <w:numFmt w:val="bullet"/>
      <w:lvlText w:val="•"/>
      <w:lvlJc w:val="left"/>
      <w:pPr>
        <w:ind w:left="5779" w:hanging="130"/>
      </w:pPr>
      <w:rPr>
        <w:rFonts w:hint="default"/>
        <w:lang w:val="pt-PT" w:eastAsia="en-US" w:bidi="ar-SA"/>
      </w:rPr>
    </w:lvl>
    <w:lvl w:ilvl="7" w:tplc="68608A5A">
      <w:numFmt w:val="bullet"/>
      <w:lvlText w:val="•"/>
      <w:lvlJc w:val="left"/>
      <w:pPr>
        <w:ind w:left="6516" w:hanging="130"/>
      </w:pPr>
      <w:rPr>
        <w:rFonts w:hint="default"/>
        <w:lang w:val="pt-PT" w:eastAsia="en-US" w:bidi="ar-SA"/>
      </w:rPr>
    </w:lvl>
    <w:lvl w:ilvl="8" w:tplc="23F6DAA2">
      <w:numFmt w:val="bullet"/>
      <w:lvlText w:val="•"/>
      <w:lvlJc w:val="left"/>
      <w:pPr>
        <w:ind w:left="7253" w:hanging="130"/>
      </w:pPr>
      <w:rPr>
        <w:rFonts w:hint="default"/>
        <w:lang w:val="pt-PT" w:eastAsia="en-US" w:bidi="ar-SA"/>
      </w:rPr>
    </w:lvl>
  </w:abstractNum>
  <w:abstractNum w:abstractNumId="3" w15:restartNumberingAfterBreak="0">
    <w:nsid w:val="4A237410"/>
    <w:multiLevelType w:val="hybridMultilevel"/>
    <w:tmpl w:val="B52A8784"/>
    <w:lvl w:ilvl="0" w:tplc="BAE4562A">
      <w:numFmt w:val="bullet"/>
      <w:lvlText w:val="-"/>
      <w:lvlJc w:val="left"/>
      <w:pPr>
        <w:ind w:left="720" w:hanging="360"/>
      </w:pPr>
      <w:rPr>
        <w:rFonts w:hint="default"/>
        <w:w w:val="100"/>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15D3B9F"/>
    <w:multiLevelType w:val="hybridMultilevel"/>
    <w:tmpl w:val="06B6F386"/>
    <w:lvl w:ilvl="0" w:tplc="FEEC6182">
      <w:start w:val="1"/>
      <w:numFmt w:val="decimal"/>
      <w:lvlText w:val="%1."/>
      <w:lvlJc w:val="left"/>
      <w:pPr>
        <w:ind w:left="541" w:hanging="440"/>
      </w:pPr>
      <w:rPr>
        <w:rFonts w:ascii="Calibri" w:eastAsia="Calibri" w:hAnsi="Calibri" w:cs="Calibri" w:hint="default"/>
        <w:b/>
        <w:bCs/>
        <w:w w:val="100"/>
        <w:sz w:val="22"/>
        <w:szCs w:val="22"/>
        <w:lang w:val="pt-PT" w:eastAsia="en-US" w:bidi="ar-SA"/>
      </w:rPr>
    </w:lvl>
    <w:lvl w:ilvl="1" w:tplc="470C2C06">
      <w:numFmt w:val="bullet"/>
      <w:lvlText w:val="•"/>
      <w:lvlJc w:val="left"/>
      <w:pPr>
        <w:ind w:left="1358" w:hanging="440"/>
      </w:pPr>
      <w:rPr>
        <w:rFonts w:hint="default"/>
        <w:lang w:val="pt-PT" w:eastAsia="en-US" w:bidi="ar-SA"/>
      </w:rPr>
    </w:lvl>
    <w:lvl w:ilvl="2" w:tplc="582ACE00">
      <w:numFmt w:val="bullet"/>
      <w:lvlText w:val="•"/>
      <w:lvlJc w:val="left"/>
      <w:pPr>
        <w:ind w:left="2177" w:hanging="440"/>
      </w:pPr>
      <w:rPr>
        <w:rFonts w:hint="default"/>
        <w:lang w:val="pt-PT" w:eastAsia="en-US" w:bidi="ar-SA"/>
      </w:rPr>
    </w:lvl>
    <w:lvl w:ilvl="3" w:tplc="91F87066">
      <w:numFmt w:val="bullet"/>
      <w:lvlText w:val="•"/>
      <w:lvlJc w:val="left"/>
      <w:pPr>
        <w:ind w:left="2995" w:hanging="440"/>
      </w:pPr>
      <w:rPr>
        <w:rFonts w:hint="default"/>
        <w:lang w:val="pt-PT" w:eastAsia="en-US" w:bidi="ar-SA"/>
      </w:rPr>
    </w:lvl>
    <w:lvl w:ilvl="4" w:tplc="64F8E15C">
      <w:numFmt w:val="bullet"/>
      <w:lvlText w:val="•"/>
      <w:lvlJc w:val="left"/>
      <w:pPr>
        <w:ind w:left="3814" w:hanging="440"/>
      </w:pPr>
      <w:rPr>
        <w:rFonts w:hint="default"/>
        <w:lang w:val="pt-PT" w:eastAsia="en-US" w:bidi="ar-SA"/>
      </w:rPr>
    </w:lvl>
    <w:lvl w:ilvl="5" w:tplc="04B86DA4">
      <w:numFmt w:val="bullet"/>
      <w:lvlText w:val="•"/>
      <w:lvlJc w:val="left"/>
      <w:pPr>
        <w:ind w:left="4633" w:hanging="440"/>
      </w:pPr>
      <w:rPr>
        <w:rFonts w:hint="default"/>
        <w:lang w:val="pt-PT" w:eastAsia="en-US" w:bidi="ar-SA"/>
      </w:rPr>
    </w:lvl>
    <w:lvl w:ilvl="6" w:tplc="C9DA52B4">
      <w:numFmt w:val="bullet"/>
      <w:lvlText w:val="•"/>
      <w:lvlJc w:val="left"/>
      <w:pPr>
        <w:ind w:left="5451" w:hanging="440"/>
      </w:pPr>
      <w:rPr>
        <w:rFonts w:hint="default"/>
        <w:lang w:val="pt-PT" w:eastAsia="en-US" w:bidi="ar-SA"/>
      </w:rPr>
    </w:lvl>
    <w:lvl w:ilvl="7" w:tplc="2AF8B298">
      <w:numFmt w:val="bullet"/>
      <w:lvlText w:val="•"/>
      <w:lvlJc w:val="left"/>
      <w:pPr>
        <w:ind w:left="6270" w:hanging="440"/>
      </w:pPr>
      <w:rPr>
        <w:rFonts w:hint="default"/>
        <w:lang w:val="pt-PT" w:eastAsia="en-US" w:bidi="ar-SA"/>
      </w:rPr>
    </w:lvl>
    <w:lvl w:ilvl="8" w:tplc="0868FBF6">
      <w:numFmt w:val="bullet"/>
      <w:lvlText w:val="•"/>
      <w:lvlJc w:val="left"/>
      <w:pPr>
        <w:ind w:left="7089" w:hanging="440"/>
      </w:pPr>
      <w:rPr>
        <w:rFonts w:hint="default"/>
        <w:lang w:val="pt-PT" w:eastAsia="en-US" w:bidi="ar-SA"/>
      </w:rPr>
    </w:lvl>
  </w:abstractNum>
  <w:num w:numId="1" w16cid:durableId="269701636">
    <w:abstractNumId w:val="2"/>
  </w:num>
  <w:num w:numId="2" w16cid:durableId="840043664">
    <w:abstractNumId w:val="0"/>
  </w:num>
  <w:num w:numId="3" w16cid:durableId="1196503121">
    <w:abstractNumId w:val="4"/>
  </w:num>
  <w:num w:numId="4" w16cid:durableId="164445085">
    <w:abstractNumId w:val="1"/>
  </w:num>
  <w:num w:numId="5" w16cid:durableId="1411997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5F1"/>
    <w:rsid w:val="00011F42"/>
    <w:rsid w:val="00022F52"/>
    <w:rsid w:val="0002417F"/>
    <w:rsid w:val="00025572"/>
    <w:rsid w:val="00037076"/>
    <w:rsid w:val="00056F15"/>
    <w:rsid w:val="00057E64"/>
    <w:rsid w:val="00087070"/>
    <w:rsid w:val="00093252"/>
    <w:rsid w:val="000A3A7A"/>
    <w:rsid w:val="000D7E5D"/>
    <w:rsid w:val="000E09DD"/>
    <w:rsid w:val="000E25A6"/>
    <w:rsid w:val="001001E8"/>
    <w:rsid w:val="00116134"/>
    <w:rsid w:val="001328A1"/>
    <w:rsid w:val="00132DC3"/>
    <w:rsid w:val="00134E2A"/>
    <w:rsid w:val="00143297"/>
    <w:rsid w:val="00170DD3"/>
    <w:rsid w:val="001738F1"/>
    <w:rsid w:val="00182C65"/>
    <w:rsid w:val="00187B8D"/>
    <w:rsid w:val="00190FD1"/>
    <w:rsid w:val="001963B0"/>
    <w:rsid w:val="001D3B89"/>
    <w:rsid w:val="001D525D"/>
    <w:rsid w:val="002158A0"/>
    <w:rsid w:val="0022130F"/>
    <w:rsid w:val="00231A72"/>
    <w:rsid w:val="0023629B"/>
    <w:rsid w:val="00240599"/>
    <w:rsid w:val="002439CE"/>
    <w:rsid w:val="00243CB5"/>
    <w:rsid w:val="0025563F"/>
    <w:rsid w:val="00265F4D"/>
    <w:rsid w:val="00284ED4"/>
    <w:rsid w:val="00287B0F"/>
    <w:rsid w:val="002977AD"/>
    <w:rsid w:val="002B65AC"/>
    <w:rsid w:val="002D6FF2"/>
    <w:rsid w:val="00307CC7"/>
    <w:rsid w:val="00311AA9"/>
    <w:rsid w:val="0031712E"/>
    <w:rsid w:val="00317793"/>
    <w:rsid w:val="00326EB5"/>
    <w:rsid w:val="00334555"/>
    <w:rsid w:val="0033694E"/>
    <w:rsid w:val="0033793E"/>
    <w:rsid w:val="00337F94"/>
    <w:rsid w:val="00364790"/>
    <w:rsid w:val="00366C12"/>
    <w:rsid w:val="00370649"/>
    <w:rsid w:val="00380D6A"/>
    <w:rsid w:val="00387EEF"/>
    <w:rsid w:val="003A639C"/>
    <w:rsid w:val="003B6A06"/>
    <w:rsid w:val="003E0FEC"/>
    <w:rsid w:val="003F343A"/>
    <w:rsid w:val="004326BD"/>
    <w:rsid w:val="00460DD4"/>
    <w:rsid w:val="00492544"/>
    <w:rsid w:val="004E27F6"/>
    <w:rsid w:val="004F1157"/>
    <w:rsid w:val="004F24BD"/>
    <w:rsid w:val="004F3B17"/>
    <w:rsid w:val="004F6D62"/>
    <w:rsid w:val="00503B17"/>
    <w:rsid w:val="00504228"/>
    <w:rsid w:val="0052541D"/>
    <w:rsid w:val="00530C4F"/>
    <w:rsid w:val="005359D6"/>
    <w:rsid w:val="00536F94"/>
    <w:rsid w:val="0055075D"/>
    <w:rsid w:val="0055590A"/>
    <w:rsid w:val="0057464C"/>
    <w:rsid w:val="00582D4D"/>
    <w:rsid w:val="005A7D9E"/>
    <w:rsid w:val="005B1E47"/>
    <w:rsid w:val="005E3E3D"/>
    <w:rsid w:val="005F183D"/>
    <w:rsid w:val="00602A5C"/>
    <w:rsid w:val="00617C8D"/>
    <w:rsid w:val="006371D8"/>
    <w:rsid w:val="00671F6B"/>
    <w:rsid w:val="00691288"/>
    <w:rsid w:val="006967C9"/>
    <w:rsid w:val="006B2A2A"/>
    <w:rsid w:val="006C5615"/>
    <w:rsid w:val="006F2CF4"/>
    <w:rsid w:val="006F3007"/>
    <w:rsid w:val="006F7D9B"/>
    <w:rsid w:val="00704208"/>
    <w:rsid w:val="007070A7"/>
    <w:rsid w:val="0070719C"/>
    <w:rsid w:val="00745735"/>
    <w:rsid w:val="00770AC8"/>
    <w:rsid w:val="007712E3"/>
    <w:rsid w:val="00792BBE"/>
    <w:rsid w:val="007A685B"/>
    <w:rsid w:val="007B56A0"/>
    <w:rsid w:val="007C6296"/>
    <w:rsid w:val="007C6303"/>
    <w:rsid w:val="007D3543"/>
    <w:rsid w:val="007E0188"/>
    <w:rsid w:val="007F7821"/>
    <w:rsid w:val="008121E5"/>
    <w:rsid w:val="0085443A"/>
    <w:rsid w:val="0086549E"/>
    <w:rsid w:val="008913D4"/>
    <w:rsid w:val="008C31AD"/>
    <w:rsid w:val="008D6865"/>
    <w:rsid w:val="008F1A9C"/>
    <w:rsid w:val="00906392"/>
    <w:rsid w:val="00916F85"/>
    <w:rsid w:val="00917B18"/>
    <w:rsid w:val="00920D42"/>
    <w:rsid w:val="0092383F"/>
    <w:rsid w:val="00927DE3"/>
    <w:rsid w:val="00930E48"/>
    <w:rsid w:val="009440D8"/>
    <w:rsid w:val="0098216E"/>
    <w:rsid w:val="009875F1"/>
    <w:rsid w:val="009B5EE6"/>
    <w:rsid w:val="009C0265"/>
    <w:rsid w:val="009D7D2E"/>
    <w:rsid w:val="009E22BB"/>
    <w:rsid w:val="009E2468"/>
    <w:rsid w:val="00A11A6A"/>
    <w:rsid w:val="00A1358D"/>
    <w:rsid w:val="00A238EC"/>
    <w:rsid w:val="00A3442F"/>
    <w:rsid w:val="00A40009"/>
    <w:rsid w:val="00A54B28"/>
    <w:rsid w:val="00A82828"/>
    <w:rsid w:val="00A93DF1"/>
    <w:rsid w:val="00A96AC7"/>
    <w:rsid w:val="00A97472"/>
    <w:rsid w:val="00AB43F5"/>
    <w:rsid w:val="00AE0BC3"/>
    <w:rsid w:val="00AF7802"/>
    <w:rsid w:val="00B04955"/>
    <w:rsid w:val="00B138AF"/>
    <w:rsid w:val="00B1492E"/>
    <w:rsid w:val="00B1673B"/>
    <w:rsid w:val="00B2428A"/>
    <w:rsid w:val="00B26536"/>
    <w:rsid w:val="00B418DB"/>
    <w:rsid w:val="00B703E2"/>
    <w:rsid w:val="00B75ABD"/>
    <w:rsid w:val="00B86DD1"/>
    <w:rsid w:val="00B918E5"/>
    <w:rsid w:val="00B929DC"/>
    <w:rsid w:val="00BC7404"/>
    <w:rsid w:val="00BD04E4"/>
    <w:rsid w:val="00BE4FEC"/>
    <w:rsid w:val="00BF4DF8"/>
    <w:rsid w:val="00BF66A7"/>
    <w:rsid w:val="00C000D5"/>
    <w:rsid w:val="00C02B52"/>
    <w:rsid w:val="00C06B74"/>
    <w:rsid w:val="00C21BA4"/>
    <w:rsid w:val="00C21DB4"/>
    <w:rsid w:val="00C61B8C"/>
    <w:rsid w:val="00C739B2"/>
    <w:rsid w:val="00C771E3"/>
    <w:rsid w:val="00C8047D"/>
    <w:rsid w:val="00C949B9"/>
    <w:rsid w:val="00CA1FAB"/>
    <w:rsid w:val="00CC7170"/>
    <w:rsid w:val="00CD6A05"/>
    <w:rsid w:val="00CE218B"/>
    <w:rsid w:val="00CE5CAB"/>
    <w:rsid w:val="00CF5608"/>
    <w:rsid w:val="00CF69A5"/>
    <w:rsid w:val="00D15E29"/>
    <w:rsid w:val="00D31D94"/>
    <w:rsid w:val="00D35088"/>
    <w:rsid w:val="00D54594"/>
    <w:rsid w:val="00D707AC"/>
    <w:rsid w:val="00D878E1"/>
    <w:rsid w:val="00D971A3"/>
    <w:rsid w:val="00DA2913"/>
    <w:rsid w:val="00DA5893"/>
    <w:rsid w:val="00DB58FD"/>
    <w:rsid w:val="00DB5B83"/>
    <w:rsid w:val="00DE07A1"/>
    <w:rsid w:val="00DF19F1"/>
    <w:rsid w:val="00DF29FE"/>
    <w:rsid w:val="00DF443A"/>
    <w:rsid w:val="00E008CA"/>
    <w:rsid w:val="00E04B1B"/>
    <w:rsid w:val="00E20A0B"/>
    <w:rsid w:val="00E330DA"/>
    <w:rsid w:val="00E3745B"/>
    <w:rsid w:val="00E438EA"/>
    <w:rsid w:val="00E5043B"/>
    <w:rsid w:val="00E53917"/>
    <w:rsid w:val="00E64EAC"/>
    <w:rsid w:val="00E73D12"/>
    <w:rsid w:val="00E750E1"/>
    <w:rsid w:val="00E75E88"/>
    <w:rsid w:val="00E8064E"/>
    <w:rsid w:val="00E83401"/>
    <w:rsid w:val="00E87D1C"/>
    <w:rsid w:val="00E936DF"/>
    <w:rsid w:val="00EB482D"/>
    <w:rsid w:val="00ED05AF"/>
    <w:rsid w:val="00EE394F"/>
    <w:rsid w:val="00EF0ADD"/>
    <w:rsid w:val="00F00DFD"/>
    <w:rsid w:val="00F037AA"/>
    <w:rsid w:val="00F21AB0"/>
    <w:rsid w:val="00F3771F"/>
    <w:rsid w:val="00F75A11"/>
    <w:rsid w:val="00F8052A"/>
    <w:rsid w:val="00F83538"/>
    <w:rsid w:val="00F923CF"/>
    <w:rsid w:val="00FD28D6"/>
    <w:rsid w:val="00FF1D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FE238"/>
  <w15:docId w15:val="{26B59047-463C-4C81-B319-9F0FCA384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ind w:left="822" w:hanging="361"/>
      <w:outlineLvl w:val="0"/>
    </w:pPr>
    <w:rPr>
      <w:b/>
      <w:bCs/>
      <w:sz w:val="28"/>
      <w:szCs w:val="28"/>
    </w:rPr>
  </w:style>
  <w:style w:type="paragraph" w:styleId="Ttulo2">
    <w:name w:val="heading 2"/>
    <w:basedOn w:val="Normal"/>
    <w:link w:val="Ttulo2Char"/>
    <w:uiPriority w:val="1"/>
    <w:qFormat/>
    <w:pPr>
      <w:ind w:left="1214" w:right="1230"/>
      <w:jc w:val="center"/>
      <w:outlineLvl w:val="1"/>
    </w:pPr>
    <w:rPr>
      <w:b/>
      <w:bCs/>
      <w:i/>
      <w:iCs/>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0"/>
      <w:ind w:left="541" w:hanging="440"/>
    </w:pPr>
    <w:rPr>
      <w:b/>
      <w:bCs/>
    </w:rPr>
  </w:style>
  <w:style w:type="paragraph" w:styleId="Sumrio2">
    <w:name w:val="toc 2"/>
    <w:basedOn w:val="Normal"/>
    <w:uiPriority w:val="39"/>
    <w:qFormat/>
    <w:pPr>
      <w:spacing w:before="120"/>
      <w:ind w:left="1520"/>
    </w:pPr>
  </w:style>
  <w:style w:type="paragraph" w:styleId="Corpodetexto">
    <w:name w:val="Body Text"/>
    <w:basedOn w:val="Normal"/>
    <w:uiPriority w:val="1"/>
    <w:qFormat/>
  </w:style>
  <w:style w:type="paragraph" w:styleId="PargrafodaLista">
    <w:name w:val="List Paragraph"/>
    <w:basedOn w:val="Normal"/>
    <w:uiPriority w:val="1"/>
    <w:qFormat/>
    <w:pPr>
      <w:ind w:left="541" w:hanging="361"/>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9440D8"/>
    <w:rPr>
      <w:color w:val="0000FF" w:themeColor="hyperlink"/>
      <w:u w:val="single"/>
    </w:rPr>
  </w:style>
  <w:style w:type="paragraph" w:styleId="Textodenotaderodap">
    <w:name w:val="footnote text"/>
    <w:basedOn w:val="Normal"/>
    <w:link w:val="TextodenotaderodapChar"/>
    <w:uiPriority w:val="99"/>
    <w:semiHidden/>
    <w:unhideWhenUsed/>
    <w:rsid w:val="005359D6"/>
    <w:rPr>
      <w:sz w:val="20"/>
      <w:szCs w:val="20"/>
    </w:rPr>
  </w:style>
  <w:style w:type="character" w:customStyle="1" w:styleId="TextodenotaderodapChar">
    <w:name w:val="Texto de nota de rodapé Char"/>
    <w:basedOn w:val="Fontepargpadro"/>
    <w:link w:val="Textodenotaderodap"/>
    <w:uiPriority w:val="99"/>
    <w:semiHidden/>
    <w:rsid w:val="005359D6"/>
    <w:rPr>
      <w:rFonts w:ascii="Calibri" w:eastAsia="Calibri" w:hAnsi="Calibri" w:cs="Calibri"/>
      <w:sz w:val="20"/>
      <w:szCs w:val="20"/>
      <w:lang w:val="pt-PT"/>
    </w:rPr>
  </w:style>
  <w:style w:type="character" w:styleId="Refdenotaderodap">
    <w:name w:val="footnote reference"/>
    <w:basedOn w:val="Fontepargpadro"/>
    <w:uiPriority w:val="99"/>
    <w:semiHidden/>
    <w:unhideWhenUsed/>
    <w:rsid w:val="005359D6"/>
    <w:rPr>
      <w:vertAlign w:val="superscript"/>
    </w:rPr>
  </w:style>
  <w:style w:type="paragraph" w:styleId="Cabealho">
    <w:name w:val="header"/>
    <w:basedOn w:val="Normal"/>
    <w:link w:val="CabealhoChar"/>
    <w:uiPriority w:val="99"/>
    <w:unhideWhenUsed/>
    <w:rsid w:val="00FD28D6"/>
    <w:pPr>
      <w:tabs>
        <w:tab w:val="center" w:pos="4252"/>
        <w:tab w:val="right" w:pos="8504"/>
      </w:tabs>
    </w:pPr>
  </w:style>
  <w:style w:type="character" w:customStyle="1" w:styleId="CabealhoChar">
    <w:name w:val="Cabeçalho Char"/>
    <w:basedOn w:val="Fontepargpadro"/>
    <w:link w:val="Cabealho"/>
    <w:uiPriority w:val="99"/>
    <w:rsid w:val="00FD28D6"/>
    <w:rPr>
      <w:rFonts w:ascii="Calibri" w:eastAsia="Calibri" w:hAnsi="Calibri" w:cs="Calibri"/>
      <w:lang w:val="pt-PT"/>
    </w:rPr>
  </w:style>
  <w:style w:type="paragraph" w:styleId="Rodap">
    <w:name w:val="footer"/>
    <w:basedOn w:val="Normal"/>
    <w:link w:val="RodapChar"/>
    <w:uiPriority w:val="99"/>
    <w:unhideWhenUsed/>
    <w:rsid w:val="00FD28D6"/>
    <w:pPr>
      <w:tabs>
        <w:tab w:val="center" w:pos="4252"/>
        <w:tab w:val="right" w:pos="8504"/>
      </w:tabs>
    </w:pPr>
  </w:style>
  <w:style w:type="character" w:customStyle="1" w:styleId="RodapChar">
    <w:name w:val="Rodapé Char"/>
    <w:basedOn w:val="Fontepargpadro"/>
    <w:link w:val="Rodap"/>
    <w:uiPriority w:val="99"/>
    <w:rsid w:val="00FD28D6"/>
    <w:rPr>
      <w:rFonts w:ascii="Calibri" w:eastAsia="Calibri" w:hAnsi="Calibri" w:cs="Calibri"/>
      <w:lang w:val="pt-PT"/>
    </w:rPr>
  </w:style>
  <w:style w:type="character" w:customStyle="1" w:styleId="Ttulo2Char">
    <w:name w:val="Título 2 Char"/>
    <w:basedOn w:val="Fontepargpadro"/>
    <w:link w:val="Ttulo2"/>
    <w:uiPriority w:val="1"/>
    <w:rsid w:val="00530C4F"/>
    <w:rPr>
      <w:rFonts w:ascii="Calibri" w:eastAsia="Calibri" w:hAnsi="Calibri" w:cs="Calibri"/>
      <w:b/>
      <w:bCs/>
      <w:i/>
      <w:iCs/>
      <w:u w:val="single" w:color="000000"/>
      <w:lang w:val="pt-PT"/>
    </w:rPr>
  </w:style>
  <w:style w:type="character" w:styleId="nfase">
    <w:name w:val="Emphasis"/>
    <w:basedOn w:val="Fontepargpadro"/>
    <w:uiPriority w:val="20"/>
    <w:qFormat/>
    <w:rsid w:val="000D7E5D"/>
    <w:rPr>
      <w:i/>
      <w:iCs/>
    </w:rPr>
  </w:style>
  <w:style w:type="table" w:styleId="Tabelacomgrade">
    <w:name w:val="Table Grid"/>
    <w:basedOn w:val="Tabelanormal"/>
    <w:uiPriority w:val="39"/>
    <w:rsid w:val="00930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2721">
      <w:bodyDiv w:val="1"/>
      <w:marLeft w:val="0"/>
      <w:marRight w:val="0"/>
      <w:marTop w:val="0"/>
      <w:marBottom w:val="0"/>
      <w:divBdr>
        <w:top w:val="none" w:sz="0" w:space="0" w:color="auto"/>
        <w:left w:val="none" w:sz="0" w:space="0" w:color="auto"/>
        <w:bottom w:val="none" w:sz="0" w:space="0" w:color="auto"/>
        <w:right w:val="none" w:sz="0" w:space="0" w:color="auto"/>
      </w:divBdr>
    </w:div>
    <w:div w:id="966357599">
      <w:bodyDiv w:val="1"/>
      <w:marLeft w:val="0"/>
      <w:marRight w:val="0"/>
      <w:marTop w:val="0"/>
      <w:marBottom w:val="0"/>
      <w:divBdr>
        <w:top w:val="none" w:sz="0" w:space="0" w:color="auto"/>
        <w:left w:val="none" w:sz="0" w:space="0" w:color="auto"/>
        <w:bottom w:val="none" w:sz="0" w:space="0" w:color="auto"/>
        <w:right w:val="none" w:sz="0" w:space="0" w:color="auto"/>
      </w:divBdr>
    </w:div>
    <w:div w:id="1048148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dh.gov.br/informacao-ao-cidadao/participacao-social/conselho-nacional-de-direitos-humanos-cndh"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dh.gov.br/informacao-ao-cidadao/participacao-social/conselho-nacional-de-direitos-humanos-cndh"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ndh@mdh.gov.br"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dh.gov.br/informacao-ao-cidadao/participacao-social/conselho-nacional-de-direitos-humanos-cnd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51a0b3d-aa26-4130-8ade-967982ba9142" xsi:nil="true"/>
    <lcf76f155ced4ddcb4097134ff3c332f xmlns="0148a8a0-b0fd-4f07-98b0-272a40580aff">
      <Terms xmlns="http://schemas.microsoft.com/office/infopath/2007/PartnerControls"/>
    </lcf76f155ced4ddcb4097134ff3c332f>
    <Obs xmlns="0148a8a0-b0fd-4f07-98b0-272a40580a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DAF7CBEC2CF1D4094EF7D1B27712C5F" ma:contentTypeVersion="14" ma:contentTypeDescription="Crie um novo documento." ma:contentTypeScope="" ma:versionID="2dfc13207777e9d91ff33c0fda42f800">
  <xsd:schema xmlns:xsd="http://www.w3.org/2001/XMLSchema" xmlns:xs="http://www.w3.org/2001/XMLSchema" xmlns:p="http://schemas.microsoft.com/office/2006/metadata/properties" xmlns:ns2="0148a8a0-b0fd-4f07-98b0-272a40580aff" xmlns:ns3="351a0b3d-aa26-4130-8ade-967982ba9142" targetNamespace="http://schemas.microsoft.com/office/2006/metadata/properties" ma:root="true" ma:fieldsID="15acfd8f2d333944a5a131255d7fc6f5" ns2:_="" ns3:_="">
    <xsd:import namespace="0148a8a0-b0fd-4f07-98b0-272a40580aff"/>
    <xsd:import namespace="351a0b3d-aa26-4130-8ade-967982ba91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O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8a8a0-b0fd-4f07-98b0-272a40580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429f7ce5-b1b4-49c2-b478-55053dc3db8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Obs" ma:index="21" nillable="true" ma:displayName="Obs" ma:description="Pauta aprovada na reunião extraordinária da Mesa Diretora, ocorrida em 28/7, 9h."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1a0b3d-aa26-4130-8ade-967982ba9142"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c4272d1c-5210-4046-9ccb-934072a1ba4f}" ma:internalName="TaxCatchAll" ma:showField="CatchAllData" ma:web="351a0b3d-aa26-4130-8ade-967982ba9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5F361-67BE-40DA-A834-CC31A0C6474B}">
  <ds:schemaRefs>
    <ds:schemaRef ds:uri="http://schemas.openxmlformats.org/officeDocument/2006/bibliography"/>
  </ds:schemaRefs>
</ds:datastoreItem>
</file>

<file path=customXml/itemProps2.xml><?xml version="1.0" encoding="utf-8"?>
<ds:datastoreItem xmlns:ds="http://schemas.openxmlformats.org/officeDocument/2006/customXml" ds:itemID="{2BA09C94-F5B3-4994-A60E-DF950755E059}">
  <ds:schemaRefs>
    <ds:schemaRef ds:uri="http://schemas.microsoft.com/office/2006/metadata/properties"/>
    <ds:schemaRef ds:uri="http://schemas.microsoft.com/office/infopath/2007/PartnerControls"/>
    <ds:schemaRef ds:uri="351a0b3d-aa26-4130-8ade-967982ba9142"/>
    <ds:schemaRef ds:uri="0148a8a0-b0fd-4f07-98b0-272a40580aff"/>
  </ds:schemaRefs>
</ds:datastoreItem>
</file>

<file path=customXml/itemProps3.xml><?xml version="1.0" encoding="utf-8"?>
<ds:datastoreItem xmlns:ds="http://schemas.openxmlformats.org/officeDocument/2006/customXml" ds:itemID="{BCB02E10-FA57-4182-ACA0-5306E560127E}">
  <ds:schemaRefs>
    <ds:schemaRef ds:uri="http://schemas.microsoft.com/sharepoint/v3/contenttype/forms"/>
  </ds:schemaRefs>
</ds:datastoreItem>
</file>

<file path=customXml/itemProps4.xml><?xml version="1.0" encoding="utf-8"?>
<ds:datastoreItem xmlns:ds="http://schemas.openxmlformats.org/officeDocument/2006/customXml" ds:itemID="{7F6522C5-0D60-4AE3-B30D-B881E367C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48a8a0-b0fd-4f07-98b0-272a40580aff"/>
    <ds:schemaRef ds:uri="351a0b3d-aa26-4130-8ade-967982ba9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17</Pages>
  <Words>3982</Words>
  <Characters>21506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Vieira</dc:creator>
  <cp:lastModifiedBy>Marcela Alcantara Noman</cp:lastModifiedBy>
  <cp:revision>21</cp:revision>
  <dcterms:created xsi:type="dcterms:W3CDTF">2023-11-29T12:57:00Z</dcterms:created>
  <dcterms:modified xsi:type="dcterms:W3CDTF">2024-01-22T14:31:00Z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2020-02-20T00:00:00Z</vt:filetime>
  </property>
  <property fmtid="{D5CDD505-2E9C-101B-9397-08002B2CF9AE}" pid="3" name="Creator">
    <vt:lpwstr>Microsoft® Word 2016</vt:lpwstr>
  </property>
  <property fmtid="{D5CDD505-2E9C-101B-9397-08002B2CF9AE}" pid="4" name="LastSaved">
    <vt:filetime>2022-09-01T00:00:00Z</vt:filetime>
  </property>
  <property fmtid="{D5CDD505-2E9C-101B-9397-08002B2CF9AE}" pid="5" name="ContentTypeId">
    <vt:lpwstr>0x0101009DAF7CBEC2CF1D4094EF7D1B27712C5F</vt:lpwstr>
  </property>
</Properties>
</file>