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49" w:rsidRPr="00244CD0" w:rsidRDefault="00BB2549" w:rsidP="00BB2549">
      <w:pPr>
        <w:spacing w:before="120"/>
        <w:jc w:val="center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628650" cy="6953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549" w:rsidRPr="00765358" w:rsidRDefault="00BB2549" w:rsidP="00BB25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65358">
        <w:rPr>
          <w:rFonts w:ascii="Arial" w:hAnsi="Arial" w:cs="Arial"/>
          <w:b/>
          <w:sz w:val="20"/>
          <w:szCs w:val="20"/>
        </w:rPr>
        <w:t>MINISTÉRIO DA CULTURA</w:t>
      </w:r>
    </w:p>
    <w:p w:rsidR="00BB2549" w:rsidRPr="00765358" w:rsidRDefault="00BB2549" w:rsidP="00BB25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65358">
        <w:rPr>
          <w:rFonts w:ascii="Arial" w:hAnsi="Arial" w:cs="Arial"/>
          <w:b/>
          <w:sz w:val="20"/>
          <w:szCs w:val="20"/>
        </w:rPr>
        <w:t>Instituto Brasileiro de Museus</w:t>
      </w:r>
    </w:p>
    <w:p w:rsidR="00BB2549" w:rsidRPr="00765358" w:rsidRDefault="00BB2549" w:rsidP="00BB25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Departamento de Difusão, F</w:t>
      </w:r>
      <w:r w:rsidRPr="00765358">
        <w:rPr>
          <w:rFonts w:ascii="Arial" w:hAnsi="Arial" w:cs="Arial"/>
          <w:b/>
          <w:sz w:val="20"/>
          <w:szCs w:val="20"/>
        </w:rPr>
        <w:t>om</w:t>
      </w:r>
      <w:r>
        <w:rPr>
          <w:rFonts w:ascii="Arial" w:hAnsi="Arial" w:cs="Arial"/>
          <w:b/>
          <w:sz w:val="20"/>
          <w:szCs w:val="20"/>
        </w:rPr>
        <w:t>ento e E</w:t>
      </w:r>
      <w:r w:rsidRPr="00765358">
        <w:rPr>
          <w:rFonts w:ascii="Arial" w:hAnsi="Arial" w:cs="Arial"/>
          <w:b/>
          <w:sz w:val="20"/>
          <w:szCs w:val="20"/>
        </w:rPr>
        <w:t xml:space="preserve">conomia de </w:t>
      </w:r>
      <w:proofErr w:type="gramStart"/>
      <w:r>
        <w:rPr>
          <w:rFonts w:ascii="Arial" w:hAnsi="Arial" w:cs="Arial"/>
          <w:b/>
          <w:sz w:val="20"/>
          <w:szCs w:val="20"/>
        </w:rPr>
        <w:t>M</w:t>
      </w:r>
      <w:r w:rsidRPr="00765358">
        <w:rPr>
          <w:rFonts w:ascii="Arial" w:hAnsi="Arial" w:cs="Arial"/>
          <w:b/>
          <w:sz w:val="20"/>
          <w:szCs w:val="20"/>
        </w:rPr>
        <w:t>useus</w:t>
      </w:r>
      <w:proofErr w:type="gramEnd"/>
    </w:p>
    <w:p w:rsidR="00BB2549" w:rsidRPr="00BB2549" w:rsidRDefault="00BB2549" w:rsidP="00BB254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B2549" w:rsidRPr="00BB2549" w:rsidRDefault="00BB2549" w:rsidP="00BB254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F37FC" w:rsidRDefault="00045D0C" w:rsidP="00045D0C">
      <w:pPr>
        <w:tabs>
          <w:tab w:val="left" w:pos="284"/>
        </w:tabs>
        <w:spacing w:after="0" w:line="360" w:lineRule="auto"/>
        <w:ind w:firstLine="1418"/>
        <w:jc w:val="both"/>
      </w:pPr>
      <w:r>
        <w:t>Resultado da a</w:t>
      </w:r>
      <w:r w:rsidR="00BB2549" w:rsidRPr="000E239B">
        <w:t xml:space="preserve">nálise </w:t>
      </w:r>
      <w:r>
        <w:t xml:space="preserve">técnica </w:t>
      </w:r>
      <w:r w:rsidR="00BB2549" w:rsidRPr="000E239B">
        <w:t xml:space="preserve">dos recursos apresentados </w:t>
      </w:r>
      <w:r>
        <w:t>pelas instituições consideradas</w:t>
      </w:r>
      <w:r w:rsidR="00283482">
        <w:t xml:space="preserve"> </w:t>
      </w:r>
      <w:r w:rsidR="00435F49">
        <w:t>inadmitidas</w:t>
      </w:r>
      <w:r w:rsidR="00BB2549" w:rsidRPr="000E239B">
        <w:t xml:space="preserve"> </w:t>
      </w:r>
      <w:r>
        <w:t>ao</w:t>
      </w:r>
      <w:r w:rsidR="00BB2549" w:rsidRPr="000E239B">
        <w:t xml:space="preserve"> Edital </w:t>
      </w:r>
      <w:r w:rsidR="0033590F">
        <w:t xml:space="preserve">nº </w:t>
      </w:r>
      <w:r>
        <w:t xml:space="preserve">01/2018 </w:t>
      </w:r>
      <w:r w:rsidR="0033590F">
        <w:t xml:space="preserve">Prêmio </w:t>
      </w:r>
      <w:r>
        <w:t>Modernização de Museus 2018</w:t>
      </w:r>
      <w:r w:rsidR="00283482">
        <w:t>.</w:t>
      </w:r>
    </w:p>
    <w:p w:rsidR="006830CD" w:rsidRPr="000E239B" w:rsidRDefault="006830CD" w:rsidP="00045D0C">
      <w:pPr>
        <w:tabs>
          <w:tab w:val="left" w:pos="284"/>
        </w:tabs>
        <w:spacing w:after="0" w:line="360" w:lineRule="auto"/>
        <w:ind w:firstLine="1418"/>
        <w:jc w:val="both"/>
      </w:pPr>
      <w:r>
        <w:t>Para visualizar a análise na íntegra clique no link.</w:t>
      </w:r>
    </w:p>
    <w:tbl>
      <w:tblPr>
        <w:tblStyle w:val="Tabelacomgrade"/>
        <w:tblpPr w:leftFromText="141" w:rightFromText="141" w:vertAnchor="text" w:horzAnchor="margin" w:tblpY="360"/>
        <w:tblW w:w="9892" w:type="dxa"/>
        <w:tblLook w:val="04A0"/>
      </w:tblPr>
      <w:tblGrid>
        <w:gridCol w:w="1279"/>
        <w:gridCol w:w="7051"/>
        <w:gridCol w:w="1562"/>
      </w:tblGrid>
      <w:tr w:rsidR="0007064F" w:rsidTr="000F41DC">
        <w:trPr>
          <w:trHeight w:val="487"/>
        </w:trPr>
        <w:tc>
          <w:tcPr>
            <w:tcW w:w="1279" w:type="dxa"/>
          </w:tcPr>
          <w:p w:rsidR="0007064F" w:rsidRPr="00DF37FC" w:rsidRDefault="0007064F" w:rsidP="00DF37FC">
            <w:pPr>
              <w:jc w:val="center"/>
              <w:rPr>
                <w:b/>
              </w:rPr>
            </w:pPr>
            <w:r>
              <w:rPr>
                <w:b/>
              </w:rPr>
              <w:t>PROPOSTA</w:t>
            </w:r>
          </w:p>
        </w:tc>
        <w:tc>
          <w:tcPr>
            <w:tcW w:w="7051" w:type="dxa"/>
          </w:tcPr>
          <w:p w:rsidR="0007064F" w:rsidRPr="00DF37FC" w:rsidRDefault="0007064F" w:rsidP="00DF37FC">
            <w:pPr>
              <w:jc w:val="center"/>
              <w:rPr>
                <w:b/>
              </w:rPr>
            </w:pPr>
            <w:r>
              <w:rPr>
                <w:b/>
              </w:rPr>
              <w:t>PROPONENTE</w:t>
            </w:r>
          </w:p>
        </w:tc>
        <w:tc>
          <w:tcPr>
            <w:tcW w:w="1562" w:type="dxa"/>
          </w:tcPr>
          <w:p w:rsidR="0007064F" w:rsidRPr="00DF37FC" w:rsidRDefault="00045D0C" w:rsidP="00B874B9">
            <w:pPr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07064F" w:rsidTr="000F41DC">
        <w:trPr>
          <w:trHeight w:val="351"/>
        </w:trPr>
        <w:tc>
          <w:tcPr>
            <w:tcW w:w="1279" w:type="dxa"/>
          </w:tcPr>
          <w:p w:rsidR="0007064F" w:rsidRDefault="00007364" w:rsidP="00283482">
            <w:pPr>
              <w:jc w:val="center"/>
            </w:pPr>
            <w:r w:rsidRPr="00007364">
              <w:rPr>
                <w:rFonts w:ascii="Calibri" w:eastAsia="Times New Roman" w:hAnsi="Calibri" w:cs="Times New Roman"/>
                <w:color w:val="000000"/>
                <w:lang w:eastAsia="pt-BR"/>
              </w:rPr>
              <w:t>285767</w:t>
            </w:r>
          </w:p>
        </w:tc>
        <w:tc>
          <w:tcPr>
            <w:tcW w:w="7051" w:type="dxa"/>
          </w:tcPr>
          <w:p w:rsidR="0007064F" w:rsidRDefault="000F41DC" w:rsidP="000E239B">
            <w:pPr>
              <w:jc w:val="both"/>
            </w:pPr>
            <w:r>
              <w:t>Cooperativa Agroindustrial Alfa</w:t>
            </w:r>
          </w:p>
        </w:tc>
        <w:tc>
          <w:tcPr>
            <w:tcW w:w="1562" w:type="dxa"/>
          </w:tcPr>
          <w:p w:rsidR="0007064F" w:rsidRDefault="00045D0C" w:rsidP="00045D0C">
            <w:pPr>
              <w:jc w:val="center"/>
            </w:pPr>
            <w:r>
              <w:t>INDEFERIDO</w:t>
            </w:r>
          </w:p>
        </w:tc>
      </w:tr>
      <w:tr w:rsidR="00283482" w:rsidTr="000F41DC">
        <w:trPr>
          <w:trHeight w:val="351"/>
        </w:trPr>
        <w:tc>
          <w:tcPr>
            <w:tcW w:w="1279" w:type="dxa"/>
          </w:tcPr>
          <w:p w:rsidR="00283482" w:rsidRDefault="00007364" w:rsidP="00283482">
            <w:pPr>
              <w:jc w:val="center"/>
            </w:pPr>
            <w:r w:rsidRPr="00007364">
              <w:rPr>
                <w:rFonts w:ascii="Calibri" w:eastAsia="Times New Roman" w:hAnsi="Calibri" w:cs="Times New Roman"/>
                <w:color w:val="000000"/>
                <w:lang w:eastAsia="pt-BR"/>
              </w:rPr>
              <w:t>285803</w:t>
            </w:r>
          </w:p>
        </w:tc>
        <w:tc>
          <w:tcPr>
            <w:tcW w:w="7051" w:type="dxa"/>
          </w:tcPr>
          <w:p w:rsidR="00283482" w:rsidRDefault="000F41DC" w:rsidP="000E239B">
            <w:pPr>
              <w:jc w:val="both"/>
            </w:pPr>
            <w:r>
              <w:t>Associação Galpão</w:t>
            </w:r>
          </w:p>
        </w:tc>
        <w:tc>
          <w:tcPr>
            <w:tcW w:w="1562" w:type="dxa"/>
          </w:tcPr>
          <w:p w:rsidR="00283482" w:rsidRDefault="00283482" w:rsidP="00045D0C">
            <w:pPr>
              <w:jc w:val="center"/>
            </w:pPr>
            <w:r>
              <w:t>INDEFERIDO</w:t>
            </w:r>
          </w:p>
        </w:tc>
      </w:tr>
      <w:tr w:rsidR="00283482" w:rsidTr="000F41DC">
        <w:trPr>
          <w:trHeight w:val="351"/>
        </w:trPr>
        <w:tc>
          <w:tcPr>
            <w:tcW w:w="1279" w:type="dxa"/>
          </w:tcPr>
          <w:p w:rsidR="00283482" w:rsidRDefault="00007364" w:rsidP="00283482">
            <w:pPr>
              <w:jc w:val="center"/>
            </w:pPr>
            <w:r w:rsidRPr="00007364">
              <w:rPr>
                <w:rFonts w:ascii="Calibri" w:eastAsia="Times New Roman" w:hAnsi="Calibri" w:cs="Times New Roman"/>
                <w:color w:val="000000"/>
                <w:lang w:eastAsia="pt-BR"/>
              </w:rPr>
              <w:t>287280</w:t>
            </w:r>
          </w:p>
        </w:tc>
        <w:tc>
          <w:tcPr>
            <w:tcW w:w="7051" w:type="dxa"/>
          </w:tcPr>
          <w:p w:rsidR="00283482" w:rsidRDefault="000F41DC" w:rsidP="000F41DC">
            <w:pPr>
              <w:jc w:val="both"/>
            </w:pPr>
            <w:r>
              <w:t xml:space="preserve">Ilê </w:t>
            </w:r>
            <w:proofErr w:type="spellStart"/>
            <w:r>
              <w:t>Omolu</w:t>
            </w:r>
            <w:proofErr w:type="spellEnd"/>
            <w:r>
              <w:t xml:space="preserve"> e Oxum</w:t>
            </w:r>
          </w:p>
        </w:tc>
        <w:tc>
          <w:tcPr>
            <w:tcW w:w="1562" w:type="dxa"/>
          </w:tcPr>
          <w:p w:rsidR="00283482" w:rsidRDefault="00283482" w:rsidP="00045D0C">
            <w:pPr>
              <w:jc w:val="center"/>
            </w:pPr>
            <w:r>
              <w:t>INDEFERIDO</w:t>
            </w:r>
          </w:p>
        </w:tc>
      </w:tr>
      <w:tr w:rsidR="00283482" w:rsidTr="000F41DC">
        <w:trPr>
          <w:trHeight w:val="351"/>
        </w:trPr>
        <w:tc>
          <w:tcPr>
            <w:tcW w:w="1279" w:type="dxa"/>
          </w:tcPr>
          <w:p w:rsidR="00283482" w:rsidRDefault="00007364" w:rsidP="00283482">
            <w:pPr>
              <w:jc w:val="center"/>
            </w:pPr>
            <w:r w:rsidRPr="00007364">
              <w:rPr>
                <w:rFonts w:ascii="Calibri" w:eastAsia="Times New Roman" w:hAnsi="Calibri" w:cs="Times New Roman"/>
                <w:color w:val="000000"/>
                <w:lang w:eastAsia="pt-BR"/>
              </w:rPr>
              <w:t>287364</w:t>
            </w:r>
          </w:p>
        </w:tc>
        <w:tc>
          <w:tcPr>
            <w:tcW w:w="7051" w:type="dxa"/>
          </w:tcPr>
          <w:p w:rsidR="00283482" w:rsidRDefault="000F41DC" w:rsidP="000E239B">
            <w:pPr>
              <w:jc w:val="both"/>
            </w:pPr>
            <w:r>
              <w:t>Centro de Ciências e Planetário do Pará – Universidade do Estado do Pará</w:t>
            </w:r>
          </w:p>
        </w:tc>
        <w:tc>
          <w:tcPr>
            <w:tcW w:w="1562" w:type="dxa"/>
          </w:tcPr>
          <w:p w:rsidR="00283482" w:rsidRDefault="00283482" w:rsidP="00045D0C">
            <w:pPr>
              <w:jc w:val="center"/>
            </w:pPr>
            <w:r>
              <w:t>INDEFERIDO</w:t>
            </w:r>
          </w:p>
        </w:tc>
      </w:tr>
      <w:tr w:rsidR="00283482" w:rsidTr="000F41DC">
        <w:trPr>
          <w:trHeight w:val="351"/>
        </w:trPr>
        <w:tc>
          <w:tcPr>
            <w:tcW w:w="1279" w:type="dxa"/>
          </w:tcPr>
          <w:p w:rsidR="00283482" w:rsidRDefault="00007364" w:rsidP="00283482">
            <w:pPr>
              <w:jc w:val="center"/>
            </w:pPr>
            <w:r w:rsidRPr="00007364">
              <w:rPr>
                <w:rFonts w:ascii="Calibri" w:eastAsia="Times New Roman" w:hAnsi="Calibri" w:cs="Times New Roman"/>
                <w:color w:val="000000"/>
                <w:lang w:eastAsia="pt-BR"/>
              </w:rPr>
              <w:t>287581</w:t>
            </w:r>
          </w:p>
        </w:tc>
        <w:tc>
          <w:tcPr>
            <w:tcW w:w="7051" w:type="dxa"/>
          </w:tcPr>
          <w:p w:rsidR="00283482" w:rsidRDefault="000F41DC" w:rsidP="000E239B">
            <w:pPr>
              <w:jc w:val="both"/>
            </w:pPr>
            <w:r>
              <w:t>ONG Memorial das Ligas Camponesas</w:t>
            </w:r>
          </w:p>
        </w:tc>
        <w:tc>
          <w:tcPr>
            <w:tcW w:w="1562" w:type="dxa"/>
          </w:tcPr>
          <w:p w:rsidR="00283482" w:rsidRDefault="00283482" w:rsidP="00045D0C">
            <w:pPr>
              <w:jc w:val="center"/>
            </w:pPr>
            <w:r>
              <w:t>INDEFERIDO</w:t>
            </w:r>
          </w:p>
        </w:tc>
      </w:tr>
      <w:tr w:rsidR="00007364" w:rsidTr="000F41DC">
        <w:trPr>
          <w:trHeight w:val="351"/>
        </w:trPr>
        <w:tc>
          <w:tcPr>
            <w:tcW w:w="1279" w:type="dxa"/>
          </w:tcPr>
          <w:p w:rsidR="00007364" w:rsidRDefault="00007364" w:rsidP="00283482">
            <w:pPr>
              <w:jc w:val="center"/>
            </w:pPr>
            <w:r w:rsidRPr="00007364">
              <w:rPr>
                <w:rFonts w:ascii="Calibri" w:eastAsia="Times New Roman" w:hAnsi="Calibri" w:cs="Times New Roman"/>
                <w:color w:val="000000"/>
                <w:lang w:eastAsia="pt-BR"/>
              </w:rPr>
              <w:t>287598</w:t>
            </w:r>
          </w:p>
        </w:tc>
        <w:tc>
          <w:tcPr>
            <w:tcW w:w="7051" w:type="dxa"/>
          </w:tcPr>
          <w:p w:rsidR="00007364" w:rsidRDefault="000F41DC" w:rsidP="000E239B">
            <w:pPr>
              <w:jc w:val="both"/>
            </w:pPr>
            <w:r>
              <w:t>Associação do Paço das Artes Francisco Matarazzo Sobrinho</w:t>
            </w:r>
          </w:p>
        </w:tc>
        <w:tc>
          <w:tcPr>
            <w:tcW w:w="1562" w:type="dxa"/>
          </w:tcPr>
          <w:p w:rsidR="00007364" w:rsidRDefault="00007364" w:rsidP="00045D0C">
            <w:pPr>
              <w:jc w:val="center"/>
            </w:pPr>
            <w:r>
              <w:t>INDEFERIDO</w:t>
            </w:r>
          </w:p>
        </w:tc>
      </w:tr>
      <w:tr w:rsidR="00007364" w:rsidTr="000F41DC">
        <w:trPr>
          <w:trHeight w:val="351"/>
        </w:trPr>
        <w:tc>
          <w:tcPr>
            <w:tcW w:w="1279" w:type="dxa"/>
          </w:tcPr>
          <w:p w:rsidR="00007364" w:rsidRDefault="00007364" w:rsidP="00283482">
            <w:pPr>
              <w:jc w:val="center"/>
            </w:pPr>
            <w:r w:rsidRPr="00007364">
              <w:rPr>
                <w:rFonts w:ascii="Calibri" w:eastAsia="Times New Roman" w:hAnsi="Calibri" w:cs="Times New Roman"/>
                <w:color w:val="000000"/>
                <w:lang w:eastAsia="pt-BR"/>
              </w:rPr>
              <w:t>287621</w:t>
            </w:r>
          </w:p>
        </w:tc>
        <w:tc>
          <w:tcPr>
            <w:tcW w:w="7051" w:type="dxa"/>
          </w:tcPr>
          <w:p w:rsidR="00007364" w:rsidRDefault="000F41DC" w:rsidP="000E239B">
            <w:pPr>
              <w:jc w:val="both"/>
            </w:pPr>
            <w:r>
              <w:t>Luciano de Azevedo Moura</w:t>
            </w:r>
          </w:p>
        </w:tc>
        <w:tc>
          <w:tcPr>
            <w:tcW w:w="1562" w:type="dxa"/>
          </w:tcPr>
          <w:p w:rsidR="00007364" w:rsidRDefault="00007364" w:rsidP="00045D0C">
            <w:pPr>
              <w:jc w:val="center"/>
            </w:pPr>
            <w:r>
              <w:t>INDEFERIDO</w:t>
            </w:r>
          </w:p>
        </w:tc>
      </w:tr>
      <w:tr w:rsidR="00007364" w:rsidTr="000F41DC">
        <w:trPr>
          <w:trHeight w:val="351"/>
        </w:trPr>
        <w:tc>
          <w:tcPr>
            <w:tcW w:w="1279" w:type="dxa"/>
          </w:tcPr>
          <w:p w:rsidR="00007364" w:rsidRDefault="00007364" w:rsidP="00283482">
            <w:pPr>
              <w:jc w:val="center"/>
            </w:pPr>
            <w:r w:rsidRPr="00007364">
              <w:rPr>
                <w:rFonts w:ascii="Calibri" w:eastAsia="Times New Roman" w:hAnsi="Calibri" w:cs="Times New Roman"/>
                <w:color w:val="000000"/>
                <w:lang w:eastAsia="pt-BR"/>
              </w:rPr>
              <w:t>287975</w:t>
            </w:r>
          </w:p>
        </w:tc>
        <w:tc>
          <w:tcPr>
            <w:tcW w:w="7051" w:type="dxa"/>
          </w:tcPr>
          <w:p w:rsidR="00007364" w:rsidRDefault="000F41DC" w:rsidP="00182CBA">
            <w:pPr>
              <w:jc w:val="both"/>
            </w:pPr>
            <w:r>
              <w:t>Fundação Cultural Cabras de Lamp</w:t>
            </w:r>
            <w:r w:rsidR="00182CBA">
              <w:t>i</w:t>
            </w:r>
            <w:r>
              <w:t>ão</w:t>
            </w:r>
          </w:p>
        </w:tc>
        <w:tc>
          <w:tcPr>
            <w:tcW w:w="1562" w:type="dxa"/>
          </w:tcPr>
          <w:p w:rsidR="00007364" w:rsidRDefault="00007364" w:rsidP="00045D0C">
            <w:pPr>
              <w:jc w:val="center"/>
            </w:pPr>
            <w:r>
              <w:t>INDEFERIDO</w:t>
            </w:r>
          </w:p>
        </w:tc>
      </w:tr>
      <w:tr w:rsidR="00007364" w:rsidTr="000F41DC">
        <w:trPr>
          <w:trHeight w:val="351"/>
        </w:trPr>
        <w:tc>
          <w:tcPr>
            <w:tcW w:w="1279" w:type="dxa"/>
          </w:tcPr>
          <w:p w:rsidR="00007364" w:rsidRDefault="00007364" w:rsidP="00283482">
            <w:pPr>
              <w:jc w:val="center"/>
            </w:pPr>
            <w:r w:rsidRPr="00007364">
              <w:rPr>
                <w:rFonts w:ascii="Calibri" w:eastAsia="Times New Roman" w:hAnsi="Calibri" w:cs="Times New Roman"/>
                <w:color w:val="000000"/>
                <w:lang w:eastAsia="pt-BR"/>
              </w:rPr>
              <w:t>288010</w:t>
            </w:r>
          </w:p>
        </w:tc>
        <w:tc>
          <w:tcPr>
            <w:tcW w:w="7051" w:type="dxa"/>
          </w:tcPr>
          <w:p w:rsidR="00007364" w:rsidRDefault="000F41DC" w:rsidP="000E239B">
            <w:pPr>
              <w:jc w:val="both"/>
            </w:pPr>
            <w:r>
              <w:t xml:space="preserve">Instituto Cultural </w:t>
            </w:r>
            <w:proofErr w:type="spellStart"/>
            <w:r>
              <w:t>Abrapalavra</w:t>
            </w:r>
            <w:proofErr w:type="spellEnd"/>
          </w:p>
        </w:tc>
        <w:tc>
          <w:tcPr>
            <w:tcW w:w="1562" w:type="dxa"/>
          </w:tcPr>
          <w:p w:rsidR="00007364" w:rsidRDefault="00007364" w:rsidP="00045D0C">
            <w:pPr>
              <w:jc w:val="center"/>
            </w:pPr>
            <w:r>
              <w:t>INDEFERIDO</w:t>
            </w:r>
          </w:p>
        </w:tc>
      </w:tr>
    </w:tbl>
    <w:p w:rsidR="00007364" w:rsidRDefault="00007364"/>
    <w:tbl>
      <w:tblPr>
        <w:tblW w:w="147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476"/>
      </w:tblGrid>
      <w:tr w:rsidR="00007364" w:rsidRPr="00007364" w:rsidTr="00007364">
        <w:trPr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4" w:rsidRPr="00007364" w:rsidRDefault="00007364" w:rsidP="000073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07364" w:rsidRPr="00007364" w:rsidTr="00007364">
        <w:trPr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4" w:rsidRPr="00007364" w:rsidRDefault="00007364" w:rsidP="000073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07364" w:rsidRPr="00007364" w:rsidTr="00007364">
        <w:trPr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4" w:rsidRPr="00007364" w:rsidRDefault="00007364" w:rsidP="000073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07364" w:rsidRPr="00007364" w:rsidTr="00007364">
        <w:trPr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4" w:rsidRPr="00007364" w:rsidRDefault="00007364" w:rsidP="000073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07364" w:rsidRPr="00007364" w:rsidTr="00007364">
        <w:trPr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64" w:rsidRPr="00007364" w:rsidRDefault="00007364" w:rsidP="000073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07364" w:rsidRPr="00007364" w:rsidTr="00007364">
        <w:trPr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364" w:rsidRPr="00007364" w:rsidRDefault="00007364" w:rsidP="000073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007364" w:rsidRDefault="00007364"/>
    <w:sectPr w:rsidR="00007364" w:rsidSect="00045D0C">
      <w:pgSz w:w="11906" w:h="16838"/>
      <w:pgMar w:top="992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DF37FC"/>
    <w:rsid w:val="000046E7"/>
    <w:rsid w:val="00007364"/>
    <w:rsid w:val="00045D0C"/>
    <w:rsid w:val="0007064F"/>
    <w:rsid w:val="000A77E1"/>
    <w:rsid w:val="000E239B"/>
    <w:rsid w:val="000F41DC"/>
    <w:rsid w:val="001147F0"/>
    <w:rsid w:val="00136FB4"/>
    <w:rsid w:val="00145681"/>
    <w:rsid w:val="001674CC"/>
    <w:rsid w:val="00171C84"/>
    <w:rsid w:val="00182CBA"/>
    <w:rsid w:val="001E1CAB"/>
    <w:rsid w:val="00226644"/>
    <w:rsid w:val="0024750F"/>
    <w:rsid w:val="00250D4D"/>
    <w:rsid w:val="00265E72"/>
    <w:rsid w:val="00283482"/>
    <w:rsid w:val="002B387A"/>
    <w:rsid w:val="002D033C"/>
    <w:rsid w:val="003163DA"/>
    <w:rsid w:val="003238D7"/>
    <w:rsid w:val="0033590F"/>
    <w:rsid w:val="00342FD4"/>
    <w:rsid w:val="00392099"/>
    <w:rsid w:val="003A09C0"/>
    <w:rsid w:val="00406A25"/>
    <w:rsid w:val="004175BE"/>
    <w:rsid w:val="00431F61"/>
    <w:rsid w:val="00435F49"/>
    <w:rsid w:val="00452B81"/>
    <w:rsid w:val="00487088"/>
    <w:rsid w:val="0049449A"/>
    <w:rsid w:val="004B4C78"/>
    <w:rsid w:val="004D1FED"/>
    <w:rsid w:val="004F662E"/>
    <w:rsid w:val="005221D7"/>
    <w:rsid w:val="0053136C"/>
    <w:rsid w:val="00597FCE"/>
    <w:rsid w:val="005F4FC8"/>
    <w:rsid w:val="006830CD"/>
    <w:rsid w:val="00697D05"/>
    <w:rsid w:val="007062E4"/>
    <w:rsid w:val="00715910"/>
    <w:rsid w:val="007B3A9C"/>
    <w:rsid w:val="00846E8C"/>
    <w:rsid w:val="00866E27"/>
    <w:rsid w:val="008D4AD7"/>
    <w:rsid w:val="009D0C23"/>
    <w:rsid w:val="00A81342"/>
    <w:rsid w:val="00A86829"/>
    <w:rsid w:val="00B51AFF"/>
    <w:rsid w:val="00B82F15"/>
    <w:rsid w:val="00B874B9"/>
    <w:rsid w:val="00BB2549"/>
    <w:rsid w:val="00BD2126"/>
    <w:rsid w:val="00C16A41"/>
    <w:rsid w:val="00C456EF"/>
    <w:rsid w:val="00C87231"/>
    <w:rsid w:val="00CB48CF"/>
    <w:rsid w:val="00CD6BC8"/>
    <w:rsid w:val="00CF48CE"/>
    <w:rsid w:val="00CF683D"/>
    <w:rsid w:val="00D01B7C"/>
    <w:rsid w:val="00D02F33"/>
    <w:rsid w:val="00D3623D"/>
    <w:rsid w:val="00D63D1F"/>
    <w:rsid w:val="00D90596"/>
    <w:rsid w:val="00DF37FC"/>
    <w:rsid w:val="00E571AE"/>
    <w:rsid w:val="00E9171C"/>
    <w:rsid w:val="00E91CB0"/>
    <w:rsid w:val="00EE1649"/>
    <w:rsid w:val="00EF51DA"/>
    <w:rsid w:val="00F33F4F"/>
    <w:rsid w:val="00F7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F3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B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5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3F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1D35F-72F5-42B4-BCCD-A1360C86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viviane.ribeiro</dc:creator>
  <cp:lastModifiedBy>adna.teixeira</cp:lastModifiedBy>
  <cp:revision>19</cp:revision>
  <cp:lastPrinted>2015-05-19T11:45:00Z</cp:lastPrinted>
  <dcterms:created xsi:type="dcterms:W3CDTF">2015-05-04T20:07:00Z</dcterms:created>
  <dcterms:modified xsi:type="dcterms:W3CDTF">2018-10-10T16:31:00Z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1744078013</vt:i4>
  </property>
  <property fmtid="{D5CDD505-2E9C-101B-9397-08002B2CF9AE}" pid="3" name="_NewReviewCycle">
    <vt:lpwstr/>
  </property>
  <property fmtid="{D5CDD505-2E9C-101B-9397-08002B2CF9AE}" pid="4" name="_EmailSubject">
    <vt:lpwstr>Análise dos Recursos ao Processo de Admissibilidade dos Projetos Pontos de Memória</vt:lpwstr>
  </property>
  <property fmtid="{D5CDD505-2E9C-101B-9397-08002B2CF9AE}" pid="5" name="_AuthorEmail">
    <vt:lpwstr>viviane.ribeiro@museus.gov.br</vt:lpwstr>
  </property>
  <property fmtid="{D5CDD505-2E9C-101B-9397-08002B2CF9AE}" pid="6" name="_AuthorEmailDisplayName">
    <vt:lpwstr>Viviane Lacerda Ribeiro</vt:lpwstr>
  </property>
  <property fmtid="{D5CDD505-2E9C-101B-9397-08002B2CF9AE}" pid="7" name="_ReviewingToolsShownOnce">
    <vt:lpwstr/>
  </property>
</Properties>
</file>