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1944" w14:textId="77777777" w:rsidR="008D1274" w:rsidRPr="008D1274" w:rsidRDefault="008D1274" w:rsidP="008D1274">
      <w:pPr>
        <w:spacing w:after="0" w:line="360" w:lineRule="auto"/>
        <w:rPr>
          <w:rFonts w:eastAsia="Calibri"/>
          <w:bCs/>
          <w:u w:val="single"/>
        </w:rPr>
      </w:pPr>
    </w:p>
    <w:p w14:paraId="593AEF4A" w14:textId="095B072E" w:rsidR="008D1274" w:rsidRPr="008D1274" w:rsidRDefault="008D1274" w:rsidP="008D1274">
      <w:pPr>
        <w:spacing w:after="0" w:line="360" w:lineRule="auto"/>
        <w:jc w:val="center"/>
        <w:rPr>
          <w:rFonts w:eastAsia="Calibri"/>
          <w:bCs/>
          <w:u w:val="single"/>
        </w:rPr>
      </w:pPr>
      <w:r>
        <w:rPr>
          <w:rFonts w:eastAsia="Calibri"/>
          <w:bCs/>
          <w:u w:val="single"/>
          <w:lang w:val="ru-RU"/>
        </w:rPr>
        <w:t>ОБЪЯВЛЕНИЕ</w:t>
      </w:r>
      <w:r w:rsidRPr="008D1274">
        <w:rPr>
          <w:rFonts w:eastAsia="Calibri"/>
          <w:bCs/>
          <w:u w:val="single"/>
        </w:rPr>
        <w:t xml:space="preserve"> 03/2023</w:t>
      </w:r>
    </w:p>
    <w:p w14:paraId="44FABC74" w14:textId="77777777" w:rsidR="008D1274" w:rsidRPr="008D1274" w:rsidRDefault="008D1274" w:rsidP="008D1274">
      <w:pPr>
        <w:spacing w:after="0" w:line="360" w:lineRule="auto"/>
        <w:jc w:val="both"/>
        <w:rPr>
          <w:rFonts w:eastAsia="Calibri"/>
        </w:rPr>
      </w:pPr>
    </w:p>
    <w:p w14:paraId="621C8E6C" w14:textId="77777777" w:rsidR="008D1274" w:rsidRPr="008D1274" w:rsidRDefault="008D1274" w:rsidP="008D1274">
      <w:pPr>
        <w:spacing w:after="0" w:line="360" w:lineRule="auto"/>
        <w:jc w:val="both"/>
        <w:rPr>
          <w:rFonts w:eastAsia="Calibri"/>
        </w:rPr>
      </w:pPr>
    </w:p>
    <w:p w14:paraId="558C328B" w14:textId="2181238E" w:rsidR="008D1274" w:rsidRPr="008D1274" w:rsidRDefault="008D1274" w:rsidP="008D1274">
      <w:pPr>
        <w:spacing w:after="0" w:line="36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Конкурс</w:t>
      </w:r>
      <w:r w:rsidRPr="008D1274">
        <w:rPr>
          <w:rFonts w:eastAsia="Calibri"/>
          <w:lang w:val="ru-RU"/>
        </w:rPr>
        <w:t xml:space="preserve"> 03/2023 </w:t>
      </w:r>
      <w:r>
        <w:rPr>
          <w:rFonts w:eastAsia="Calibri"/>
          <w:lang w:val="ru-RU"/>
        </w:rPr>
        <w:t>на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замещение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вакантной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должности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Вспомогательного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Сотрудника</w:t>
      </w:r>
      <w:r w:rsidRPr="008D1274">
        <w:rPr>
          <w:rFonts w:eastAsia="Calibri"/>
          <w:lang w:val="ru-RU"/>
        </w:rPr>
        <w:t xml:space="preserve"> (</w:t>
      </w:r>
      <w:r>
        <w:rPr>
          <w:rFonts w:eastAsia="Calibri"/>
          <w:lang w:val="ru-RU"/>
        </w:rPr>
        <w:t>горничная</w:t>
      </w:r>
      <w:r w:rsidRPr="008D1274">
        <w:rPr>
          <w:rFonts w:eastAsia="Calibri"/>
          <w:lang w:val="ru-RU"/>
        </w:rPr>
        <w:t xml:space="preserve"> – </w:t>
      </w:r>
      <w:r>
        <w:rPr>
          <w:rFonts w:eastAsia="Calibri"/>
          <w:lang w:val="ru-RU"/>
        </w:rPr>
        <w:t>прачка</w:t>
      </w:r>
      <w:r w:rsidRPr="008D1274">
        <w:rPr>
          <w:rFonts w:eastAsia="Calibri"/>
          <w:lang w:val="ru-RU"/>
        </w:rPr>
        <w:t xml:space="preserve">) </w:t>
      </w:r>
      <w:r>
        <w:rPr>
          <w:rFonts w:eastAsia="Calibri"/>
          <w:lang w:val="ru-RU"/>
        </w:rPr>
        <w:t>в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Официальной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Резиденции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Бразилии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Москве.</w:t>
      </w:r>
    </w:p>
    <w:p w14:paraId="73408938" w14:textId="798FB040" w:rsidR="008D1274" w:rsidRPr="008D1274" w:rsidRDefault="008D1274" w:rsidP="008D1274">
      <w:pPr>
        <w:spacing w:after="0" w:line="360" w:lineRule="auto"/>
        <w:jc w:val="both"/>
        <w:rPr>
          <w:rFonts w:eastAsia="Calibri"/>
          <w:lang w:val="ru-RU"/>
        </w:rPr>
      </w:pPr>
      <w:r w:rsidRPr="008D1274">
        <w:rPr>
          <w:rFonts w:eastAsia="Calibri"/>
          <w:lang w:val="ru-RU"/>
        </w:rPr>
        <w:t>В соответствии с пункт</w:t>
      </w:r>
      <w:r>
        <w:rPr>
          <w:rFonts w:eastAsia="Calibri"/>
          <w:lang w:val="ru-RU"/>
        </w:rPr>
        <w:t>о</w:t>
      </w:r>
      <w:r w:rsidRPr="008D1274">
        <w:rPr>
          <w:rFonts w:eastAsia="Calibri"/>
          <w:lang w:val="ru-RU"/>
        </w:rPr>
        <w:t xml:space="preserve">м 7.2.1 объявления о проведении конкурса 03/2023, Конкурсная комиссия публикует результаты первого этапа </w:t>
      </w:r>
      <w:proofErr w:type="gramStart"/>
      <w:r w:rsidRPr="008D1274">
        <w:rPr>
          <w:rFonts w:eastAsia="Calibri"/>
          <w:lang w:val="ru-RU"/>
        </w:rPr>
        <w:t>конкурса</w:t>
      </w:r>
      <w:r>
        <w:rPr>
          <w:rFonts w:eastAsia="Calibri"/>
          <w:lang w:val="ru-RU"/>
        </w:rPr>
        <w:t xml:space="preserve"> </w:t>
      </w:r>
      <w:r w:rsidRPr="008D1274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(</w:t>
      </w:r>
      <w:proofErr w:type="gramEnd"/>
      <w:r>
        <w:rPr>
          <w:rFonts w:eastAsia="Calibri"/>
          <w:lang w:val="ru-RU"/>
        </w:rPr>
        <w:t>анализ резюме)</w:t>
      </w:r>
      <w:r w:rsidRPr="008D1274">
        <w:rPr>
          <w:rFonts w:eastAsia="Calibri"/>
          <w:lang w:val="ru-RU"/>
        </w:rPr>
        <w:t xml:space="preserve">. </w:t>
      </w:r>
    </w:p>
    <w:p w14:paraId="0DDD1060" w14:textId="77777777" w:rsidR="008D1274" w:rsidRPr="008D1274" w:rsidRDefault="008D1274" w:rsidP="008D1274">
      <w:pPr>
        <w:shd w:val="clear" w:color="auto" w:fill="FFFFFF"/>
        <w:spacing w:after="0" w:line="360" w:lineRule="auto"/>
        <w:rPr>
          <w:rFonts w:eastAsia="Calibri"/>
          <w:lang w:val="ru-RU"/>
        </w:rPr>
      </w:pPr>
    </w:p>
    <w:p w14:paraId="74C9DD0F" w14:textId="77777777" w:rsidR="008D1274" w:rsidRPr="008D1274" w:rsidRDefault="008D1274" w:rsidP="008D1274">
      <w:pPr>
        <w:numPr>
          <w:ilvl w:val="0"/>
          <w:numId w:val="1"/>
        </w:numPr>
        <w:spacing w:line="360" w:lineRule="auto"/>
        <w:contextualSpacing/>
        <w:rPr>
          <w:rFonts w:eastAsia="Calibri"/>
          <w:lang w:val="ru-RU"/>
        </w:rPr>
      </w:pPr>
      <w:proofErr w:type="spellStart"/>
      <w:r w:rsidRPr="008D1274">
        <w:rPr>
          <w:rFonts w:eastAsia="Calibri"/>
        </w:rPr>
        <w:t>Anzhela</w:t>
      </w:r>
      <w:proofErr w:type="spellEnd"/>
      <w:r w:rsidRPr="008D1274">
        <w:rPr>
          <w:rFonts w:eastAsia="Calibri"/>
        </w:rPr>
        <w:t xml:space="preserve"> </w:t>
      </w:r>
      <w:proofErr w:type="spellStart"/>
      <w:r w:rsidRPr="008D1274">
        <w:rPr>
          <w:rFonts w:eastAsia="Calibri"/>
        </w:rPr>
        <w:t>Tokareva</w:t>
      </w:r>
      <w:proofErr w:type="spellEnd"/>
      <w:r w:rsidRPr="008D1274">
        <w:rPr>
          <w:rFonts w:eastAsia="Calibri"/>
        </w:rPr>
        <w:t xml:space="preserve"> </w:t>
      </w:r>
      <w:r w:rsidRPr="008D1274">
        <w:rPr>
          <w:rFonts w:eastAsia="Calibri"/>
          <w:lang w:val="ru-RU"/>
        </w:rPr>
        <w:t>/Анжела Токарева</w:t>
      </w:r>
    </w:p>
    <w:p w14:paraId="7F326C66" w14:textId="77777777" w:rsidR="008D1274" w:rsidRPr="008D1274" w:rsidRDefault="008D1274" w:rsidP="008D1274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eastAsia="Calibri"/>
          <w:lang w:val="ru-RU"/>
        </w:rPr>
      </w:pPr>
      <w:r w:rsidRPr="008D1274">
        <w:rPr>
          <w:rFonts w:eastAsia="Calibri"/>
        </w:rPr>
        <w:t xml:space="preserve">Elena </w:t>
      </w:r>
      <w:proofErr w:type="spellStart"/>
      <w:r w:rsidRPr="008D1274">
        <w:rPr>
          <w:rFonts w:eastAsia="Calibri"/>
        </w:rPr>
        <w:t>Kachmazova</w:t>
      </w:r>
      <w:proofErr w:type="spellEnd"/>
      <w:r w:rsidRPr="008D1274">
        <w:rPr>
          <w:rFonts w:eastAsia="Calibri"/>
          <w:lang w:val="ru-RU"/>
        </w:rPr>
        <w:t>/Елена Качмазова</w:t>
      </w:r>
    </w:p>
    <w:p w14:paraId="4C75913F" w14:textId="77777777" w:rsidR="008D1274" w:rsidRPr="008D1274" w:rsidRDefault="008D1274" w:rsidP="008D1274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eastAsia="Calibri"/>
          <w:lang w:val="ru-RU"/>
        </w:rPr>
      </w:pPr>
      <w:proofErr w:type="spellStart"/>
      <w:r w:rsidRPr="008D1274">
        <w:rPr>
          <w:rFonts w:eastAsia="Calibri"/>
        </w:rPr>
        <w:t>Farzona</w:t>
      </w:r>
      <w:proofErr w:type="spellEnd"/>
      <w:r w:rsidRPr="008D1274">
        <w:rPr>
          <w:rFonts w:eastAsia="Calibri"/>
        </w:rPr>
        <w:t xml:space="preserve"> </w:t>
      </w:r>
      <w:proofErr w:type="spellStart"/>
      <w:r w:rsidRPr="008D1274">
        <w:rPr>
          <w:rFonts w:eastAsia="Calibri"/>
        </w:rPr>
        <w:t>Sarvarova</w:t>
      </w:r>
      <w:proofErr w:type="spellEnd"/>
      <w:r w:rsidRPr="008D1274">
        <w:rPr>
          <w:rFonts w:eastAsia="Calibri"/>
          <w:lang w:val="ru-RU"/>
        </w:rPr>
        <w:t>/</w:t>
      </w:r>
      <w:proofErr w:type="spellStart"/>
      <w:r w:rsidRPr="008D1274">
        <w:rPr>
          <w:rFonts w:eastAsia="Calibri"/>
          <w:lang w:val="ru-RU"/>
        </w:rPr>
        <w:t>Фарзона</w:t>
      </w:r>
      <w:proofErr w:type="spellEnd"/>
      <w:r w:rsidRPr="008D1274">
        <w:rPr>
          <w:rFonts w:eastAsia="Calibri"/>
          <w:lang w:val="ru-RU"/>
        </w:rPr>
        <w:t xml:space="preserve"> </w:t>
      </w:r>
      <w:proofErr w:type="spellStart"/>
      <w:r w:rsidRPr="008D1274">
        <w:rPr>
          <w:rFonts w:eastAsia="Calibri"/>
          <w:lang w:val="ru-RU"/>
        </w:rPr>
        <w:t>Сарварова</w:t>
      </w:r>
      <w:proofErr w:type="spellEnd"/>
    </w:p>
    <w:p w14:paraId="5551F208" w14:textId="77777777" w:rsidR="008D1274" w:rsidRPr="008D1274" w:rsidRDefault="008D1274" w:rsidP="008D1274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eastAsia="Calibri"/>
          <w:lang w:val="ru-RU"/>
        </w:rPr>
      </w:pPr>
      <w:proofErr w:type="spellStart"/>
      <w:r w:rsidRPr="008D1274">
        <w:rPr>
          <w:rFonts w:eastAsia="Calibri"/>
          <w:lang w:val="ru-RU"/>
        </w:rPr>
        <w:t>Olga</w:t>
      </w:r>
      <w:proofErr w:type="spellEnd"/>
      <w:r w:rsidRPr="008D1274">
        <w:rPr>
          <w:rFonts w:eastAsia="Calibri"/>
          <w:lang w:val="ru-RU"/>
        </w:rPr>
        <w:t xml:space="preserve"> </w:t>
      </w:r>
      <w:proofErr w:type="spellStart"/>
      <w:r w:rsidRPr="008D1274">
        <w:rPr>
          <w:rFonts w:eastAsia="Calibri"/>
          <w:lang w:val="ru-RU"/>
        </w:rPr>
        <w:t>Makarova</w:t>
      </w:r>
      <w:proofErr w:type="spellEnd"/>
      <w:r w:rsidRPr="008D1274">
        <w:rPr>
          <w:rFonts w:eastAsia="Calibri"/>
          <w:lang w:val="ru-RU"/>
        </w:rPr>
        <w:t>/Ольга Макарова</w:t>
      </w:r>
    </w:p>
    <w:p w14:paraId="43BEF612" w14:textId="77777777" w:rsidR="008D1274" w:rsidRPr="008D1274" w:rsidRDefault="008D1274" w:rsidP="008D1274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eastAsia="Calibri"/>
          <w:lang w:val="ru-RU"/>
        </w:rPr>
      </w:pPr>
      <w:proofErr w:type="spellStart"/>
      <w:r w:rsidRPr="008D1274">
        <w:rPr>
          <w:rFonts w:eastAsia="Calibri"/>
        </w:rPr>
        <w:t>Tanzilya</w:t>
      </w:r>
      <w:proofErr w:type="spellEnd"/>
      <w:r w:rsidRPr="008D1274">
        <w:rPr>
          <w:rFonts w:eastAsia="Calibri"/>
        </w:rPr>
        <w:t xml:space="preserve"> </w:t>
      </w:r>
      <w:proofErr w:type="spellStart"/>
      <w:r w:rsidRPr="008D1274">
        <w:rPr>
          <w:rFonts w:eastAsia="Calibri"/>
        </w:rPr>
        <w:t>Katysheva</w:t>
      </w:r>
      <w:proofErr w:type="spellEnd"/>
      <w:r w:rsidRPr="008D1274">
        <w:rPr>
          <w:rFonts w:eastAsia="Calibri"/>
          <w:lang w:val="ru-RU"/>
        </w:rPr>
        <w:t>/Танзиля Катышева</w:t>
      </w:r>
    </w:p>
    <w:p w14:paraId="0FF2F03A" w14:textId="77777777" w:rsidR="008D1274" w:rsidRPr="008D1274" w:rsidRDefault="008D1274" w:rsidP="008D1274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eastAsia="Calibri"/>
          <w:lang w:val="ru-RU"/>
        </w:rPr>
      </w:pPr>
      <w:proofErr w:type="spellStart"/>
      <w:r w:rsidRPr="008D1274">
        <w:rPr>
          <w:rFonts w:eastAsia="Calibri"/>
        </w:rPr>
        <w:t>Yuliya</w:t>
      </w:r>
      <w:proofErr w:type="spellEnd"/>
      <w:r w:rsidRPr="008D1274">
        <w:rPr>
          <w:rFonts w:eastAsia="Calibri"/>
        </w:rPr>
        <w:t xml:space="preserve"> </w:t>
      </w:r>
      <w:proofErr w:type="spellStart"/>
      <w:r w:rsidRPr="008D1274">
        <w:rPr>
          <w:rFonts w:eastAsia="Calibri"/>
        </w:rPr>
        <w:t>Oryol</w:t>
      </w:r>
      <w:proofErr w:type="spellEnd"/>
      <w:r w:rsidRPr="008D1274">
        <w:rPr>
          <w:rFonts w:eastAsia="Calibri"/>
          <w:lang w:val="ru-RU"/>
        </w:rPr>
        <w:t>/Юля Орёл</w:t>
      </w:r>
    </w:p>
    <w:p w14:paraId="75F692D2" w14:textId="77777777" w:rsidR="008D1274" w:rsidRPr="008D1274" w:rsidRDefault="008D1274" w:rsidP="008D1274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eastAsia="Calibri"/>
        </w:rPr>
      </w:pPr>
      <w:r w:rsidRPr="008D1274">
        <w:rPr>
          <w:rFonts w:eastAsia="Calibri"/>
        </w:rPr>
        <w:t xml:space="preserve">Vita </w:t>
      </w:r>
      <w:proofErr w:type="spellStart"/>
      <w:r w:rsidRPr="008D1274">
        <w:rPr>
          <w:rFonts w:eastAsia="Calibri"/>
        </w:rPr>
        <w:t>Mashukova</w:t>
      </w:r>
      <w:proofErr w:type="spellEnd"/>
      <w:r w:rsidRPr="008D1274">
        <w:rPr>
          <w:rFonts w:eastAsia="Calibri"/>
          <w:lang w:val="ru-RU"/>
        </w:rPr>
        <w:t>/Вита Машукова</w:t>
      </w:r>
    </w:p>
    <w:p w14:paraId="0F6B7382" w14:textId="77777777" w:rsidR="008D1274" w:rsidRPr="008D1274" w:rsidRDefault="008D1274" w:rsidP="008D1274">
      <w:pPr>
        <w:shd w:val="clear" w:color="auto" w:fill="FFFFFF"/>
        <w:spacing w:after="0" w:line="360" w:lineRule="auto"/>
        <w:rPr>
          <w:rFonts w:eastAsia="Times New Roman"/>
          <w:color w:val="000000"/>
          <w:lang w:eastAsia="pt-BR"/>
        </w:rPr>
      </w:pPr>
    </w:p>
    <w:p w14:paraId="283B0763" w14:textId="77777777" w:rsidR="008D1274" w:rsidRPr="008D1274" w:rsidRDefault="008D1274" w:rsidP="008D1274">
      <w:pPr>
        <w:shd w:val="clear" w:color="auto" w:fill="FFFFFF"/>
        <w:spacing w:after="0" w:line="360" w:lineRule="auto"/>
        <w:rPr>
          <w:rFonts w:eastAsia="Times New Roman"/>
          <w:color w:val="000000"/>
          <w:lang w:eastAsia="pt-BR"/>
        </w:rPr>
      </w:pPr>
    </w:p>
    <w:p w14:paraId="2F088A14" w14:textId="64ADC5F2" w:rsidR="005B0DB5" w:rsidRDefault="008D1274" w:rsidP="008D1274">
      <w:pPr>
        <w:shd w:val="clear" w:color="auto" w:fill="FFFFFF"/>
        <w:spacing w:after="0" w:line="360" w:lineRule="auto"/>
        <w:jc w:val="center"/>
      </w:pPr>
      <w:r>
        <w:rPr>
          <w:rFonts w:eastAsia="Times New Roman"/>
          <w:color w:val="000000"/>
          <w:lang w:val="ru-RU" w:eastAsia="pt-BR"/>
        </w:rPr>
        <w:t>КОНКУРСНАЯ КОМИССИЯ</w:t>
      </w:r>
    </w:p>
    <w:sectPr w:rsidR="005B0DB5" w:rsidSect="00634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E3D8D"/>
    <w:multiLevelType w:val="hybridMultilevel"/>
    <w:tmpl w:val="2AA45120"/>
    <w:lvl w:ilvl="0" w:tplc="98346D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74"/>
    <w:rsid w:val="004E3BB5"/>
    <w:rsid w:val="005B0DB5"/>
    <w:rsid w:val="008D1274"/>
    <w:rsid w:val="00C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F8B5"/>
  <w15:chartTrackingRefBased/>
  <w15:docId w15:val="{4C7DE952-FAA4-4933-8467-84BAAAC2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>MRE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Leonidovich Lukashev</dc:creator>
  <cp:keywords/>
  <dc:description/>
  <cp:lastModifiedBy>Luzia Pandolfi</cp:lastModifiedBy>
  <cp:revision>2</cp:revision>
  <dcterms:created xsi:type="dcterms:W3CDTF">2023-12-15T07:59:00Z</dcterms:created>
  <dcterms:modified xsi:type="dcterms:W3CDTF">2023-12-15T07:59:00Z</dcterms:modified>
</cp:coreProperties>
</file>