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F42D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FA45836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DF2B20">
        <w:rPr>
          <w:rFonts w:eastAsia="Times New Roman" w:cs="Times New Roman"/>
          <w:b/>
          <w:sz w:val="21"/>
          <w:szCs w:val="21"/>
          <w:lang w:val="pt-BR" w:eastAsia="en-GB"/>
        </w:rPr>
        <w:t>(antes do nascimento)</w:t>
      </w:r>
    </w:p>
    <w:p w14:paraId="7ED8DEBD" w14:textId="77777777" w:rsidR="007D57A9" w:rsidRPr="00FF4491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60E5F1AB" w14:textId="10B7E09B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BB5086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70751472" w14:textId="77777777" w:rsidR="00DF2B20" w:rsidRDefault="00DF2B20" w:rsidP="002E62C9">
      <w:pPr>
        <w:jc w:val="both"/>
        <w:rPr>
          <w:i/>
          <w:lang w:val="pt-BR"/>
        </w:rPr>
      </w:pPr>
      <w:r w:rsidRPr="00DF2B20">
        <w:rPr>
          <w:i/>
          <w:lang w:val="pt-BR"/>
        </w:rPr>
        <w:t>Atenção: se a criança já estiver registrada,</w:t>
      </w:r>
      <w:r w:rsidR="00EF2CFD">
        <w:rPr>
          <w:i/>
          <w:lang w:val="pt-BR"/>
        </w:rPr>
        <w:t xml:space="preserve"> deverá ser efetuada "escritura pública de reconhecimento de p</w:t>
      </w:r>
      <w:r w:rsidRPr="00DF2B20">
        <w:rPr>
          <w:i/>
          <w:lang w:val="pt-BR"/>
        </w:rPr>
        <w:t>aternidade". Se for esse o caso, não haverá necessidade de preencher os dados do outorgado no formulário. No cam</w:t>
      </w:r>
      <w:r w:rsidR="00EF2CFD">
        <w:rPr>
          <w:i/>
          <w:lang w:val="pt-BR"/>
        </w:rPr>
        <w:t>po "poderes", escreva somente "escritura pública de r</w:t>
      </w:r>
      <w:r w:rsidRPr="00DF2B20">
        <w:rPr>
          <w:i/>
          <w:lang w:val="pt-BR"/>
        </w:rPr>
        <w:t>econhecimento</w:t>
      </w:r>
      <w:r w:rsidR="00EF2CFD">
        <w:rPr>
          <w:i/>
          <w:lang w:val="pt-BR"/>
        </w:rPr>
        <w:t xml:space="preserve"> de p</w:t>
      </w:r>
      <w:r w:rsidRPr="00DF2B20">
        <w:rPr>
          <w:i/>
          <w:lang w:val="pt-BR"/>
        </w:rPr>
        <w:t>aternidade". Ao encami</w:t>
      </w:r>
      <w:r w:rsidR="00EF2CFD">
        <w:rPr>
          <w:i/>
          <w:lang w:val="pt-BR"/>
        </w:rPr>
        <w:t>nhar o formulário, anexe</w:t>
      </w:r>
      <w:r w:rsidRPr="00DF2B20">
        <w:rPr>
          <w:i/>
          <w:lang w:val="pt-BR"/>
        </w:rPr>
        <w:t xml:space="preserve"> cópia digitalizada da certidão de nascimento do menor cuja paternidade será reconhecida.</w:t>
      </w:r>
    </w:p>
    <w:p w14:paraId="569E45C2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0E7167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C56B2A6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51039BB" w14:textId="77777777" w:rsidR="00787582" w:rsidRPr="00FF4491" w:rsidRDefault="00DF2B20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DF2B20">
        <w:rPr>
          <w:rFonts w:ascii="Calibri" w:hAnsi="Calibri"/>
          <w:color w:val="000000"/>
          <w:sz w:val="22"/>
          <w:szCs w:val="22"/>
          <w:lang w:val="pt-BR"/>
        </w:rPr>
        <w:t>a quem confere plenos poderes para representá-lo perante o responsável pelo Cartório de Registro Civil competente, com o fim especial de assinar o respectivo termo de registro de nascimento e todos os outros documentos necessários para registrar o nascimen</w:t>
      </w:r>
      <w:r>
        <w:rPr>
          <w:rFonts w:ascii="Calibri" w:hAnsi="Calibri"/>
          <w:color w:val="000000"/>
          <w:sz w:val="22"/>
          <w:szCs w:val="22"/>
          <w:lang w:val="pt-BR"/>
        </w:rPr>
        <w:t>to de descendente do o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utorgante e de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, seja este do sexo feminino ou masculino, podendo, para tanto, apresentar os documentos exigidos, prestar declarações, informar dados, apresentar testemunhas, se exigido pelo Oficial do Registro Civil, assinar o respectivo assento, praticar, enfim, todos os demais atos indispensáveis ao fiel cumprimento do presente mandato.</w:t>
      </w:r>
      <w:r w:rsidR="005E45F9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B374" w14:textId="77777777" w:rsidR="009472CF" w:rsidRDefault="009472CF" w:rsidP="000E5E95">
      <w:pPr>
        <w:spacing w:after="0" w:line="240" w:lineRule="auto"/>
      </w:pPr>
      <w:r>
        <w:separator/>
      </w:r>
    </w:p>
  </w:endnote>
  <w:endnote w:type="continuationSeparator" w:id="0">
    <w:p w14:paraId="3128FBFF" w14:textId="77777777" w:rsidR="009472CF" w:rsidRDefault="009472CF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174F" w14:textId="77777777" w:rsidR="009472CF" w:rsidRDefault="009472CF" w:rsidP="000E5E95">
      <w:pPr>
        <w:spacing w:after="0" w:line="240" w:lineRule="auto"/>
      </w:pPr>
      <w:r>
        <w:separator/>
      </w:r>
    </w:p>
  </w:footnote>
  <w:footnote w:type="continuationSeparator" w:id="0">
    <w:p w14:paraId="2B2E8A30" w14:textId="77777777" w:rsidR="009472CF" w:rsidRDefault="009472CF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2A37A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1909ED8" wp14:editId="142AA2CE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633D9" w14:textId="6E892720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1D4002">
      <w:rPr>
        <w:sz w:val="20"/>
        <w:szCs w:val="20"/>
        <w:lang w:val="pt-BR"/>
      </w:rPr>
      <w:t>ORLANDO</w:t>
    </w:r>
  </w:p>
  <w:p w14:paraId="3FFFCBF9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400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314F5"/>
    <w:rsid w:val="003427C7"/>
    <w:rsid w:val="003470D2"/>
    <w:rsid w:val="00352248"/>
    <w:rsid w:val="00355615"/>
    <w:rsid w:val="003A7036"/>
    <w:rsid w:val="003B0C0E"/>
    <w:rsid w:val="003B3A6A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0E94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0AEE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472CF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086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B2C3C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D1E51"/>
    <w:rsid w:val="00DE1106"/>
    <w:rsid w:val="00DE7C19"/>
    <w:rsid w:val="00DF2B20"/>
    <w:rsid w:val="00E023F5"/>
    <w:rsid w:val="00E17EDD"/>
    <w:rsid w:val="00E21425"/>
    <w:rsid w:val="00E340DF"/>
    <w:rsid w:val="00E50B23"/>
    <w:rsid w:val="00E67B16"/>
    <w:rsid w:val="00E71CBB"/>
    <w:rsid w:val="00E846EA"/>
    <w:rsid w:val="00EF2CFD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CFD58"/>
  <w15:docId w15:val="{A68E92AB-3A93-4ECD-BFC1-FD2B304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7DA6-08CA-447A-97FC-19E2FE60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2024-07-19T14:15:00Z</dcterms:created>
  <dcterms:modified xsi:type="dcterms:W3CDTF">2024-07-19T14:16:00Z</dcterms:modified>
</cp:coreProperties>
</file>