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B2065D">
        <w:rPr>
          <w:rFonts w:ascii="Arial" w:hAnsi="Arial" w:cs="Arial"/>
          <w:b/>
          <w:bCs/>
          <w:color w:val="000080"/>
        </w:rPr>
        <w:t>3</w:t>
      </w:r>
      <w:r w:rsidR="00A82392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F40186">
        <w:rPr>
          <w:rFonts w:ascii="Arial" w:hAnsi="Arial" w:cs="Arial"/>
          <w:b/>
          <w:bCs/>
          <w:color w:val="000080"/>
        </w:rPr>
        <w:t>9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0616F3">
        <w:rPr>
          <w:rFonts w:ascii="Arial" w:hAnsi="Arial" w:cs="Arial"/>
        </w:rPr>
        <w:t>, no uso da competência que lhe foi delegada pelo art. 1</w:t>
      </w:r>
      <w:bookmarkStart w:id="0" w:name="_GoBack"/>
      <w:r w:rsidRPr="00A82392">
        <w:rPr>
          <w:rFonts w:ascii="Arial" w:hAnsi="Arial" w:cs="Arial"/>
          <w:u w:val="words"/>
          <w:vertAlign w:val="superscript"/>
        </w:rPr>
        <w:t>o</w:t>
      </w:r>
      <w:bookmarkEnd w:id="0"/>
      <w:r w:rsidRPr="000616F3">
        <w:rPr>
          <w:rFonts w:ascii="Arial" w:hAnsi="Arial" w:cs="Arial"/>
        </w:rPr>
        <w:t>, inciso I e §</w:t>
      </w:r>
      <w:r>
        <w:rPr>
          <w:rFonts w:ascii="Arial" w:hAnsi="Arial" w:cs="Arial"/>
        </w:rPr>
        <w:t xml:space="preserve"> </w:t>
      </w:r>
      <w:r w:rsidRPr="000616F3">
        <w:rPr>
          <w:rFonts w:ascii="Arial" w:hAnsi="Arial" w:cs="Arial"/>
        </w:rPr>
        <w:t>1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>, da Portaria MME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281, de 29 de junho de 2016, tendo em vista o disposto no art. 6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do Decreto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6.144, de 3 de julho de 2007, no art. 2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>, § 3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>, da Portaria MME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274, de 19 de agosto de 2013, e o que consta do Processo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48500.002123/2017-27, resolve: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> Art. 1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UFV </w:t>
      </w:r>
      <w:proofErr w:type="spellStart"/>
      <w:r w:rsidRPr="000616F3">
        <w:rPr>
          <w:rFonts w:ascii="Arial" w:hAnsi="Arial" w:cs="Arial"/>
        </w:rPr>
        <w:t>Guimarania</w:t>
      </w:r>
      <w:proofErr w:type="spellEnd"/>
      <w:r w:rsidRPr="000616F3">
        <w:rPr>
          <w:rFonts w:ascii="Arial" w:hAnsi="Arial" w:cs="Arial"/>
        </w:rPr>
        <w:t xml:space="preserve"> 1, cadastrada com o Código Único do Empreendimento de Geração - CEG: UFV.RS.MG.034073-1.01, de titularidade da empresa </w:t>
      </w:r>
      <w:proofErr w:type="spellStart"/>
      <w:r w:rsidRPr="000616F3">
        <w:rPr>
          <w:rFonts w:ascii="Arial" w:hAnsi="Arial" w:cs="Arial"/>
        </w:rPr>
        <w:t>Guimarania</w:t>
      </w:r>
      <w:proofErr w:type="spellEnd"/>
      <w:r w:rsidRPr="000616F3">
        <w:rPr>
          <w:rFonts w:ascii="Arial" w:hAnsi="Arial" w:cs="Arial"/>
        </w:rPr>
        <w:t xml:space="preserve"> I Solar SPE Ltda., inscrita no CNPJ/MF sob o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> 24.440.015/0001-39, detalhado no Anexo à presente Portaria.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 xml:space="preserve">Parágrafo único. O projeto de que trata o </w:t>
      </w:r>
      <w:r w:rsidRPr="000616F3">
        <w:rPr>
          <w:rFonts w:ascii="Arial" w:hAnsi="Arial" w:cs="Arial"/>
          <w:b/>
          <w:bCs/>
        </w:rPr>
        <w:t>caput</w:t>
      </w:r>
      <w:r w:rsidRPr="000616F3">
        <w:rPr>
          <w:rFonts w:ascii="Arial" w:hAnsi="Arial" w:cs="Arial"/>
        </w:rPr>
        <w:t>, autorizado por meio da Portaria MME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240, de 9 de junho de 2016, é alcançado pelo art. 4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>, inciso I, da Portaria MME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274, de 19 de agosto de 2013.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>Art. 2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As estimativas dos investimentos têm por base o mês de maio de 2017 e são de exclusiva responsabilidade da </w:t>
      </w:r>
      <w:proofErr w:type="spellStart"/>
      <w:r w:rsidRPr="000616F3">
        <w:rPr>
          <w:rFonts w:ascii="Arial" w:hAnsi="Arial" w:cs="Arial"/>
        </w:rPr>
        <w:t>Guimarania</w:t>
      </w:r>
      <w:proofErr w:type="spellEnd"/>
      <w:r w:rsidRPr="000616F3">
        <w:rPr>
          <w:rFonts w:ascii="Arial" w:hAnsi="Arial" w:cs="Arial"/>
        </w:rPr>
        <w:t xml:space="preserve"> I Solar SPE Ltda., cuja razoabilidade foi atestada pela Agência Nacional de Energia Elétrica - ANEEL.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>Art. 3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A </w:t>
      </w:r>
      <w:proofErr w:type="spellStart"/>
      <w:r w:rsidRPr="000616F3">
        <w:rPr>
          <w:rFonts w:ascii="Arial" w:hAnsi="Arial" w:cs="Arial"/>
        </w:rPr>
        <w:t>Guimarania</w:t>
      </w:r>
      <w:proofErr w:type="spellEnd"/>
      <w:r w:rsidRPr="000616F3">
        <w:rPr>
          <w:rFonts w:ascii="Arial" w:hAnsi="Arial" w:cs="Arial"/>
        </w:rPr>
        <w:t xml:space="preserve"> I Solar SPE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>Art. 4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>Art. 5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>Art. 6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A </w:t>
      </w:r>
      <w:proofErr w:type="spellStart"/>
      <w:r w:rsidRPr="000616F3">
        <w:rPr>
          <w:rFonts w:ascii="Arial" w:hAnsi="Arial" w:cs="Arial"/>
        </w:rPr>
        <w:t>Guimarania</w:t>
      </w:r>
      <w:proofErr w:type="spellEnd"/>
      <w:r w:rsidRPr="000616F3">
        <w:rPr>
          <w:rFonts w:ascii="Arial" w:hAnsi="Arial" w:cs="Arial"/>
        </w:rPr>
        <w:t xml:space="preserve"> I Solar SPE Ltda. deverá observar, no que couber, as disposições constantes na Lei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11.488, de 15 de junho de 2007, no Decreto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6.144, de 2007, na Portaria MME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e 14, do Decreto n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6.144, de 2007, sujeitas à fiscalização da Secretaria da Receita Federal do Brasil.</w:t>
      </w:r>
    </w:p>
    <w:p w:rsidR="00A82392" w:rsidRDefault="00A82392" w:rsidP="00A82392">
      <w:pPr>
        <w:ind w:firstLine="1134"/>
        <w:jc w:val="both"/>
        <w:rPr>
          <w:rFonts w:ascii="Arial" w:hAnsi="Arial" w:cs="Arial"/>
        </w:rPr>
      </w:pPr>
    </w:p>
    <w:p w:rsidR="00A82392" w:rsidRPr="000616F3" w:rsidRDefault="00A82392" w:rsidP="00A82392">
      <w:pPr>
        <w:ind w:firstLine="1134"/>
        <w:jc w:val="both"/>
        <w:rPr>
          <w:rFonts w:ascii="Arial" w:hAnsi="Arial" w:cs="Arial"/>
        </w:rPr>
      </w:pPr>
      <w:r w:rsidRPr="000616F3">
        <w:rPr>
          <w:rFonts w:ascii="Arial" w:hAnsi="Arial" w:cs="Arial"/>
        </w:rPr>
        <w:t>Art. 7</w:t>
      </w:r>
      <w:r w:rsidRPr="00A82392">
        <w:rPr>
          <w:rFonts w:ascii="Arial" w:hAnsi="Arial" w:cs="Arial"/>
          <w:u w:val="words"/>
          <w:vertAlign w:val="superscript"/>
        </w:rPr>
        <w:t>o</w:t>
      </w:r>
      <w:r w:rsidRPr="000616F3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C1157F">
      <w:pPr>
        <w:ind w:firstLine="1134"/>
        <w:jc w:val="both"/>
        <w:rPr>
          <w:sz w:val="16"/>
          <w:szCs w:val="16"/>
        </w:rPr>
      </w:pPr>
    </w:p>
    <w:p w:rsidR="00700221" w:rsidRPr="007848D3" w:rsidRDefault="00DF43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047F2C">
        <w:rPr>
          <w:rFonts w:ascii="Arial" w:hAnsi="Arial" w:cs="Arial"/>
          <w:b/>
          <w:bCs/>
        </w:rPr>
        <w:t>MOACIR CARLOS BERTOL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40186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1"/>
        <w:gridCol w:w="2206"/>
        <w:gridCol w:w="1660"/>
        <w:gridCol w:w="749"/>
        <w:gridCol w:w="2977"/>
      </w:tblGrid>
      <w:tr w:rsidR="00A82392" w:rsidRPr="000616F3" w:rsidTr="00A82392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jc w:val="center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jc w:val="center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jc w:val="center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PESSOA JURÍDICA TITULAR DO PROJETO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01 - Nome Empresarial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proofErr w:type="spellStart"/>
            <w:r w:rsidRPr="000616F3">
              <w:rPr>
                <w:rFonts w:ascii="Arial" w:hAnsi="Arial" w:cs="Arial"/>
              </w:rPr>
              <w:t>Guimarania</w:t>
            </w:r>
            <w:proofErr w:type="spellEnd"/>
            <w:r w:rsidRPr="000616F3">
              <w:rPr>
                <w:rFonts w:ascii="Arial" w:hAnsi="Arial" w:cs="Arial"/>
              </w:rPr>
              <w:t xml:space="preserve"> I Solar SPE Ltda.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02 - CNPJ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24.440.015/0001-39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7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03 - Logradouro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Rodovia BR-365, km 436,01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04 - Número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s/n</w:t>
            </w:r>
            <w:r w:rsidRPr="00A82392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05 - Complemento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Fazenda Morro Feio, Lugar Papagaio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06 - Bairro/Distrito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Zona Rural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07 - CEP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38730-000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08 - Município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proofErr w:type="spellStart"/>
            <w:r w:rsidRPr="000616F3">
              <w:rPr>
                <w:rFonts w:ascii="Arial" w:hAnsi="Arial" w:cs="Arial"/>
              </w:rPr>
              <w:t>Guimarânia</w:t>
            </w:r>
            <w:proofErr w:type="spellEnd"/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09 - UF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MG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10 - Telefone</w:t>
            </w:r>
          </w:p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(11) 2165-4700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11 - DADOS DO PROJETO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Nome do Projeto</w:t>
            </w:r>
          </w:p>
        </w:tc>
        <w:tc>
          <w:tcPr>
            <w:tcW w:w="7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A82392">
            <w:pPr>
              <w:jc w:val="both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 xml:space="preserve">UFV </w:t>
            </w:r>
            <w:proofErr w:type="spellStart"/>
            <w:r w:rsidRPr="000616F3">
              <w:rPr>
                <w:rFonts w:ascii="Arial" w:hAnsi="Arial" w:cs="Arial"/>
              </w:rPr>
              <w:t>Guimarania</w:t>
            </w:r>
            <w:proofErr w:type="spellEnd"/>
            <w:r w:rsidRPr="000616F3">
              <w:rPr>
                <w:rFonts w:ascii="Arial" w:hAnsi="Arial" w:cs="Arial"/>
              </w:rPr>
              <w:t xml:space="preserve"> 1 (Autorizada pela Portaria MME n</w:t>
            </w:r>
            <w:r w:rsidRPr="00A8239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616F3">
              <w:rPr>
                <w:rFonts w:ascii="Arial" w:hAnsi="Arial" w:cs="Arial"/>
              </w:rPr>
              <w:t xml:space="preserve"> 240, de 9 de junho de 2016 - Leilão n</w:t>
            </w:r>
            <w:r w:rsidRPr="00A8239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616F3">
              <w:rPr>
                <w:rFonts w:ascii="Arial" w:hAnsi="Arial" w:cs="Arial"/>
              </w:rPr>
              <w:t xml:space="preserve"> 09/2015-ANEEL).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27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A82392">
            <w:pPr>
              <w:jc w:val="both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 xml:space="preserve">Central Geradora Fotovoltaica denominada UFV </w:t>
            </w:r>
            <w:proofErr w:type="spellStart"/>
            <w:r w:rsidRPr="000616F3">
              <w:rPr>
                <w:rFonts w:ascii="Arial" w:hAnsi="Arial" w:cs="Arial"/>
              </w:rPr>
              <w:t>Guimarania</w:t>
            </w:r>
            <w:proofErr w:type="spellEnd"/>
            <w:r w:rsidRPr="000616F3">
              <w:rPr>
                <w:rFonts w:ascii="Arial" w:hAnsi="Arial" w:cs="Arial"/>
              </w:rPr>
              <w:t xml:space="preserve"> 1, compreendendo: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27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</w:p>
        </w:tc>
        <w:tc>
          <w:tcPr>
            <w:tcW w:w="7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A82392">
            <w:pPr>
              <w:jc w:val="both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I - Trinta Unidades Geradoras de 1.000 kW, totalizando 30.000 kW de capacidade instalada; e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27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</w:p>
        </w:tc>
        <w:tc>
          <w:tcPr>
            <w:tcW w:w="7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A82392">
            <w:pPr>
              <w:jc w:val="both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II - Sistema de Transmissão de Interesse Restrito constituído de uma Subestação Elevadora de 20/138 kV, junto à Central Geradora, e uma Linha de Transmissão em 138 kV, com cerca de dois quilômetros de extensão, em Circuito Duplo, interligando a Subestação Elevadora ao Seccionamento da Linha de Transmissão Patrocínio - Patos de Minas 1, de propriedade da Cemig Distribuição S.A.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De 01/06/2017 a 30/09/2018.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Localidade do Projeto</w:t>
            </w:r>
          </w:p>
        </w:tc>
        <w:tc>
          <w:tcPr>
            <w:tcW w:w="75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 xml:space="preserve">Município de </w:t>
            </w:r>
            <w:proofErr w:type="spellStart"/>
            <w:r w:rsidRPr="000616F3">
              <w:rPr>
                <w:rFonts w:ascii="Arial" w:hAnsi="Arial" w:cs="Arial"/>
              </w:rPr>
              <w:t>Guimarânia</w:t>
            </w:r>
            <w:proofErr w:type="spellEnd"/>
            <w:r w:rsidRPr="000616F3">
              <w:rPr>
                <w:rFonts w:ascii="Arial" w:hAnsi="Arial" w:cs="Arial"/>
              </w:rPr>
              <w:t>, Estado de Minas Gerais.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A82392">
            <w:pPr>
              <w:jc w:val="both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6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Nome: Solange Augusto Neves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CPF: 159.361.078-50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6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 xml:space="preserve">Nome: Bias Augusto </w:t>
            </w:r>
            <w:proofErr w:type="spellStart"/>
            <w:r w:rsidRPr="000616F3">
              <w:rPr>
                <w:rFonts w:ascii="Arial" w:hAnsi="Arial" w:cs="Arial"/>
              </w:rPr>
              <w:t>Daré</w:t>
            </w:r>
            <w:proofErr w:type="spellEnd"/>
            <w:r w:rsidRPr="000616F3">
              <w:rPr>
                <w:rFonts w:ascii="Arial" w:hAnsi="Arial" w:cs="Arial"/>
              </w:rPr>
              <w:t xml:space="preserve"> Junior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CPF: 046.433.238-92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6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 xml:space="preserve">Nome: Roberto </w:t>
            </w:r>
            <w:proofErr w:type="spellStart"/>
            <w:r w:rsidRPr="000616F3">
              <w:rPr>
                <w:rFonts w:ascii="Arial" w:hAnsi="Arial" w:cs="Arial"/>
              </w:rPr>
              <w:t>Devienne</w:t>
            </w:r>
            <w:proofErr w:type="spellEnd"/>
            <w:r w:rsidRPr="000616F3">
              <w:rPr>
                <w:rFonts w:ascii="Arial" w:hAnsi="Arial" w:cs="Arial"/>
              </w:rPr>
              <w:t xml:space="preserve"> Filho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CPF: 138.433.048-82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6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 xml:space="preserve">Nome: Marcelo </w:t>
            </w:r>
            <w:proofErr w:type="spellStart"/>
            <w:r w:rsidRPr="000616F3">
              <w:rPr>
                <w:rFonts w:ascii="Arial" w:hAnsi="Arial" w:cs="Arial"/>
              </w:rPr>
              <w:t>Chiqueto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CPF: 159.385.588-59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A82392">
            <w:pPr>
              <w:jc w:val="both"/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Bens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115.415.898,53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Serviços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37.058.734,66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Outros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A82392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  <w:b/>
                <w:bCs/>
              </w:rPr>
              <w:t>152.474.633,19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03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Bens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104.739.927,81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Serviços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35.706.090,85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Outros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A82392" w:rsidRPr="000616F3" w:rsidTr="00A82392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0616F3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92" w:rsidRPr="00A82392" w:rsidRDefault="00A82392" w:rsidP="00666683">
            <w:pPr>
              <w:rPr>
                <w:rFonts w:ascii="Arial" w:hAnsi="Arial" w:cs="Arial"/>
              </w:rPr>
            </w:pPr>
            <w:r w:rsidRPr="000616F3">
              <w:rPr>
                <w:rFonts w:ascii="Arial" w:hAnsi="Arial" w:cs="Arial"/>
                <w:b/>
                <w:bCs/>
              </w:rPr>
              <w:t>140.446.018,66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6D5478" w:rsidRPr="000B27F3" w:rsidRDefault="006D5478" w:rsidP="00A823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4018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B2065D">
      <w:rPr>
        <w:rFonts w:ascii="Arial" w:hAnsi="Arial" w:cs="Arial"/>
      </w:rPr>
      <w:t>3</w:t>
    </w:r>
    <w:r w:rsidR="00A82392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F40186">
      <w:rPr>
        <w:rFonts w:ascii="Arial" w:hAnsi="Arial" w:cs="Arial"/>
      </w:rPr>
      <w:t>9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A8239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A59"/>
    <w:multiLevelType w:val="multilevel"/>
    <w:tmpl w:val="94306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6537"/>
    <w:multiLevelType w:val="multilevel"/>
    <w:tmpl w:val="975C2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3B259F"/>
    <w:multiLevelType w:val="multilevel"/>
    <w:tmpl w:val="EB640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4035D"/>
    <w:multiLevelType w:val="multilevel"/>
    <w:tmpl w:val="68C6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DC067E"/>
    <w:multiLevelType w:val="multilevel"/>
    <w:tmpl w:val="65D89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A4F36"/>
    <w:multiLevelType w:val="multilevel"/>
    <w:tmpl w:val="16064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82067"/>
    <w:multiLevelType w:val="multilevel"/>
    <w:tmpl w:val="9552F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141982"/>
    <w:multiLevelType w:val="multilevel"/>
    <w:tmpl w:val="83248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91A7B31"/>
    <w:multiLevelType w:val="multilevel"/>
    <w:tmpl w:val="A530A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F8"/>
    <w:multiLevelType w:val="multilevel"/>
    <w:tmpl w:val="25E05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5057B1"/>
    <w:multiLevelType w:val="multilevel"/>
    <w:tmpl w:val="ECBEB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24208F"/>
    <w:multiLevelType w:val="multilevel"/>
    <w:tmpl w:val="6DB89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D50F6C"/>
    <w:multiLevelType w:val="multilevel"/>
    <w:tmpl w:val="B3C06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8F5FFF"/>
    <w:multiLevelType w:val="multilevel"/>
    <w:tmpl w:val="0B169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760C2"/>
    <w:multiLevelType w:val="multilevel"/>
    <w:tmpl w:val="75583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517BEC"/>
    <w:multiLevelType w:val="multilevel"/>
    <w:tmpl w:val="B58AE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6B332B"/>
    <w:multiLevelType w:val="multilevel"/>
    <w:tmpl w:val="8E049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83A3B"/>
    <w:multiLevelType w:val="multilevel"/>
    <w:tmpl w:val="6C7ADB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A3DFE"/>
    <w:multiLevelType w:val="multilevel"/>
    <w:tmpl w:val="065C6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E7E99"/>
    <w:multiLevelType w:val="multilevel"/>
    <w:tmpl w:val="F384A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70FA0"/>
    <w:multiLevelType w:val="multilevel"/>
    <w:tmpl w:val="1B165B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D4CA4"/>
    <w:multiLevelType w:val="multilevel"/>
    <w:tmpl w:val="C3669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3FB1"/>
    <w:multiLevelType w:val="multilevel"/>
    <w:tmpl w:val="4F54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D92E7B"/>
    <w:multiLevelType w:val="multilevel"/>
    <w:tmpl w:val="B300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217A54"/>
    <w:multiLevelType w:val="multilevel"/>
    <w:tmpl w:val="7A3A62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36"/>
  </w:num>
  <w:num w:numId="4">
    <w:abstractNumId w:val="2"/>
  </w:num>
  <w:num w:numId="5">
    <w:abstractNumId w:val="10"/>
  </w:num>
  <w:num w:numId="6">
    <w:abstractNumId w:val="15"/>
  </w:num>
  <w:num w:numId="7">
    <w:abstractNumId w:val="38"/>
  </w:num>
  <w:num w:numId="8">
    <w:abstractNumId w:val="13"/>
  </w:num>
  <w:num w:numId="9">
    <w:abstractNumId w:val="28"/>
  </w:num>
  <w:num w:numId="10">
    <w:abstractNumId w:val="25"/>
  </w:num>
  <w:num w:numId="11">
    <w:abstractNumId w:val="27"/>
  </w:num>
  <w:num w:numId="12">
    <w:abstractNumId w:val="5"/>
  </w:num>
  <w:num w:numId="13">
    <w:abstractNumId w:val="3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4"/>
  </w:num>
  <w:num w:numId="17">
    <w:abstractNumId w:val="30"/>
  </w:num>
  <w:num w:numId="18">
    <w:abstractNumId w:val="39"/>
  </w:num>
  <w:num w:numId="19">
    <w:abstractNumId w:val="17"/>
  </w:num>
  <w:num w:numId="20">
    <w:abstractNumId w:val="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  <w:lvlOverride w:ilvl="0">
      <w:startOverride w:val="2"/>
    </w:lvlOverride>
  </w:num>
  <w:num w:numId="24">
    <w:abstractNumId w:val="20"/>
    <w:lvlOverride w:ilvl="0">
      <w:startOverride w:val="3"/>
    </w:lvlOverride>
  </w:num>
  <w:num w:numId="25">
    <w:abstractNumId w:val="19"/>
  </w:num>
  <w:num w:numId="26">
    <w:abstractNumId w:val="0"/>
    <w:lvlOverride w:ilvl="0">
      <w:startOverride w:val="2"/>
    </w:lvlOverride>
  </w:num>
  <w:num w:numId="27">
    <w:abstractNumId w:val="43"/>
    <w:lvlOverride w:ilvl="0">
      <w:startOverride w:val="3"/>
    </w:lvlOverride>
  </w:num>
  <w:num w:numId="28">
    <w:abstractNumId w:val="37"/>
    <w:lvlOverride w:ilvl="0">
      <w:startOverride w:val="4"/>
    </w:lvlOverride>
  </w:num>
  <w:num w:numId="29">
    <w:abstractNumId w:val="42"/>
  </w:num>
  <w:num w:numId="30">
    <w:abstractNumId w:val="14"/>
    <w:lvlOverride w:ilvl="0">
      <w:startOverride w:val="2"/>
    </w:lvlOverride>
  </w:num>
  <w:num w:numId="31">
    <w:abstractNumId w:val="41"/>
    <w:lvlOverride w:ilvl="0">
      <w:startOverride w:val="3"/>
    </w:lvlOverride>
  </w:num>
  <w:num w:numId="32">
    <w:abstractNumId w:val="23"/>
    <w:lvlOverride w:ilvl="0">
      <w:startOverride w:val="4"/>
    </w:lvlOverride>
  </w:num>
  <w:num w:numId="33">
    <w:abstractNumId w:val="1"/>
  </w:num>
  <w:num w:numId="34">
    <w:abstractNumId w:val="47"/>
    <w:lvlOverride w:ilvl="0">
      <w:startOverride w:val="2"/>
    </w:lvlOverride>
  </w:num>
  <w:num w:numId="35">
    <w:abstractNumId w:val="9"/>
    <w:lvlOverride w:ilvl="0">
      <w:startOverride w:val="3"/>
    </w:lvlOverride>
  </w:num>
  <w:num w:numId="36">
    <w:abstractNumId w:val="33"/>
    <w:lvlOverride w:ilvl="0">
      <w:startOverride w:val="4"/>
    </w:lvlOverride>
  </w:num>
  <w:num w:numId="37">
    <w:abstractNumId w:val="24"/>
    <w:lvlOverride w:ilvl="0">
      <w:startOverride w:val="5"/>
    </w:lvlOverride>
  </w:num>
  <w:num w:numId="38">
    <w:abstractNumId w:val="34"/>
    <w:lvlOverride w:ilvl="0">
      <w:startOverride w:val="6"/>
    </w:lvlOverride>
  </w:num>
  <w:num w:numId="39">
    <w:abstractNumId w:val="7"/>
  </w:num>
  <w:num w:numId="40">
    <w:abstractNumId w:val="40"/>
    <w:lvlOverride w:ilvl="0">
      <w:startOverride w:val="2"/>
    </w:lvlOverride>
  </w:num>
  <w:num w:numId="41">
    <w:abstractNumId w:val="48"/>
    <w:lvlOverride w:ilvl="0">
      <w:startOverride w:val="3"/>
    </w:lvlOverride>
  </w:num>
  <w:num w:numId="42">
    <w:abstractNumId w:val="45"/>
    <w:lvlOverride w:ilvl="0">
      <w:startOverride w:val="4"/>
    </w:lvlOverride>
  </w:num>
  <w:num w:numId="43">
    <w:abstractNumId w:val="46"/>
    <w:lvlOverride w:ilvl="0">
      <w:startOverride w:val="5"/>
    </w:lvlOverride>
  </w:num>
  <w:num w:numId="44">
    <w:abstractNumId w:val="11"/>
  </w:num>
  <w:num w:numId="45">
    <w:abstractNumId w:val="29"/>
    <w:lvlOverride w:ilvl="0">
      <w:startOverride w:val="2"/>
    </w:lvlOverride>
  </w:num>
  <w:num w:numId="46">
    <w:abstractNumId w:val="22"/>
    <w:lvlOverride w:ilvl="0">
      <w:startOverride w:val="3"/>
    </w:lvlOverride>
  </w:num>
  <w:num w:numId="47">
    <w:abstractNumId w:val="26"/>
    <w:lvlOverride w:ilvl="0">
      <w:startOverride w:val="4"/>
    </w:lvlOverride>
  </w:num>
  <w:num w:numId="48">
    <w:abstractNumId w:val="6"/>
    <w:lvlOverride w:ilvl="0">
      <w:startOverride w:val="5"/>
    </w:lvlOverride>
  </w:num>
  <w:num w:numId="49">
    <w:abstractNumId w:val="12"/>
    <w:lvlOverride w:ilvl="0">
      <w:startOverride w:val="6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A24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0FC3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11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39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929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E5D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4FBF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157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186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1489"/>
    <o:shapelayout v:ext="edit">
      <o:idmap v:ext="edit" data="1"/>
    </o:shapelayout>
  </w:shapeDefaults>
  <w:decimalSymbol w:val=","/>
  <w:listSeparator w:val=";"/>
  <w14:docId w14:val="1BA417C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46B2-AC23-4A67-A1E5-73F2DB38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2017-08-10T11:29:00Z</dcterms:created>
  <dcterms:modified xsi:type="dcterms:W3CDTF">2017-08-10T11:29:00Z</dcterms:modified>
</cp:coreProperties>
</file>