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AD4B37">
        <w:rPr>
          <w:rFonts w:ascii="Arial" w:hAnsi="Arial" w:cs="Arial"/>
          <w:b/>
          <w:bCs/>
          <w:color w:val="000080"/>
        </w:rPr>
        <w:t>7</w:t>
      </w:r>
      <w:r w:rsidR="0004670F">
        <w:rPr>
          <w:rFonts w:ascii="Arial" w:hAnsi="Arial" w:cs="Arial"/>
          <w:b/>
          <w:bCs/>
          <w:color w:val="000080"/>
        </w:rPr>
        <w:t>3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2E7BF9">
        <w:rPr>
          <w:rFonts w:ascii="Arial" w:hAnsi="Arial" w:cs="Arial"/>
          <w:b/>
          <w:bCs/>
          <w:color w:val="000080"/>
        </w:rPr>
        <w:t>20</w:t>
      </w:r>
      <w:r>
        <w:rPr>
          <w:rFonts w:ascii="Arial" w:hAnsi="Arial" w:cs="Arial"/>
          <w:b/>
          <w:bCs/>
          <w:color w:val="000080"/>
        </w:rPr>
        <w:t xml:space="preserve"> DE A</w:t>
      </w:r>
      <w:r w:rsidR="009F17DE">
        <w:rPr>
          <w:rFonts w:ascii="Arial" w:hAnsi="Arial" w:cs="Arial"/>
          <w:b/>
          <w:bCs/>
          <w:color w:val="000080"/>
        </w:rPr>
        <w:t>B</w:t>
      </w:r>
      <w:r>
        <w:rPr>
          <w:rFonts w:ascii="Arial" w:hAnsi="Arial" w:cs="Arial"/>
          <w:b/>
          <w:bCs/>
          <w:color w:val="000080"/>
        </w:rPr>
        <w:t>R</w:t>
      </w:r>
      <w:r w:rsidR="009F17DE">
        <w:rPr>
          <w:rFonts w:ascii="Arial" w:hAnsi="Arial" w:cs="Arial"/>
          <w:b/>
          <w:bCs/>
          <w:color w:val="000080"/>
        </w:rPr>
        <w:t xml:space="preserve">IL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43B8B" w:rsidRDefault="00343B8B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4670F" w:rsidRPr="00E918A6" w:rsidRDefault="0004670F" w:rsidP="0004670F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918A6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E918A6">
        <w:rPr>
          <w:rFonts w:ascii="Arial" w:hAnsi="Arial" w:cs="Arial"/>
          <w:color w:val="000000"/>
        </w:rPr>
        <w:t>, no uso da competência que lhe foi delegada pelo art. 1</w:t>
      </w:r>
      <w:r w:rsidRPr="00E918A6">
        <w:rPr>
          <w:rFonts w:ascii="Arial" w:hAnsi="Arial" w:cs="Arial"/>
          <w:color w:val="000000"/>
          <w:u w:val="words"/>
          <w:vertAlign w:val="superscript"/>
        </w:rPr>
        <w:t>o</w:t>
      </w:r>
      <w:r w:rsidRPr="00E918A6">
        <w:rPr>
          <w:rFonts w:ascii="Arial" w:hAnsi="Arial" w:cs="Arial"/>
          <w:color w:val="000000"/>
        </w:rPr>
        <w:t xml:space="preserve">, </w:t>
      </w:r>
      <w:r w:rsidRPr="00E918A6">
        <w:rPr>
          <w:rFonts w:ascii="Arial" w:hAnsi="Arial" w:cs="Arial"/>
        </w:rPr>
        <w:t xml:space="preserve">parágrafo único, </w:t>
      </w:r>
      <w:r w:rsidRPr="00E918A6">
        <w:rPr>
          <w:rFonts w:ascii="Arial" w:hAnsi="Arial" w:cs="Arial"/>
          <w:color w:val="000000"/>
        </w:rPr>
        <w:t xml:space="preserve">da Portaria MME </w:t>
      </w:r>
      <w:proofErr w:type="gramStart"/>
      <w:r w:rsidRPr="00E918A6">
        <w:rPr>
          <w:rFonts w:ascii="Arial" w:hAnsi="Arial" w:cs="Arial"/>
          <w:color w:val="000000"/>
        </w:rPr>
        <w:t>n</w:t>
      </w:r>
      <w:r w:rsidRPr="00E918A6">
        <w:rPr>
          <w:rFonts w:ascii="Arial" w:hAnsi="Arial" w:cs="Arial"/>
          <w:color w:val="000000"/>
          <w:u w:val="words"/>
          <w:vertAlign w:val="superscript"/>
        </w:rPr>
        <w:t>o</w:t>
      </w:r>
      <w:r w:rsidRPr="00E918A6">
        <w:rPr>
          <w:rFonts w:ascii="Arial" w:hAnsi="Arial" w:cs="Arial"/>
          <w:color w:val="000000"/>
        </w:rPr>
        <w:t xml:space="preserve"> 440</w:t>
      </w:r>
      <w:proofErr w:type="gramEnd"/>
      <w:r w:rsidRPr="00E918A6">
        <w:rPr>
          <w:rFonts w:ascii="Arial" w:hAnsi="Arial" w:cs="Arial"/>
          <w:color w:val="000000"/>
        </w:rPr>
        <w:t>, de 20 de julho de 2012, tendo em vista o disposto no art. 6</w:t>
      </w:r>
      <w:r w:rsidRPr="00E918A6">
        <w:rPr>
          <w:rFonts w:ascii="Arial" w:hAnsi="Arial" w:cs="Arial"/>
          <w:color w:val="000000"/>
          <w:u w:val="single"/>
          <w:vertAlign w:val="superscript"/>
        </w:rPr>
        <w:t>o</w:t>
      </w:r>
      <w:r w:rsidRPr="00E918A6">
        <w:rPr>
          <w:rFonts w:ascii="Arial" w:hAnsi="Arial" w:cs="Arial"/>
          <w:color w:val="000000"/>
        </w:rPr>
        <w:t xml:space="preserve"> do Decreto n</w:t>
      </w:r>
      <w:r w:rsidRPr="00E918A6">
        <w:rPr>
          <w:rFonts w:ascii="Arial" w:hAnsi="Arial" w:cs="Arial"/>
          <w:color w:val="000000"/>
          <w:u w:val="single"/>
          <w:vertAlign w:val="superscript"/>
        </w:rPr>
        <w:t>o</w:t>
      </w:r>
      <w:r w:rsidRPr="00E918A6">
        <w:rPr>
          <w:rFonts w:ascii="Arial" w:hAnsi="Arial" w:cs="Arial"/>
          <w:color w:val="000000"/>
        </w:rPr>
        <w:t xml:space="preserve"> 6.144, de 3 de julho de </w:t>
      </w:r>
      <w:r w:rsidRPr="00E918A6">
        <w:rPr>
          <w:rFonts w:ascii="Arial" w:hAnsi="Arial" w:cs="Arial"/>
        </w:rPr>
        <w:t>2007, no art. 2</w:t>
      </w:r>
      <w:r w:rsidRPr="00E918A6">
        <w:rPr>
          <w:rFonts w:ascii="Arial" w:hAnsi="Arial" w:cs="Arial"/>
          <w:color w:val="000000"/>
          <w:u w:val="single"/>
          <w:vertAlign w:val="superscript"/>
        </w:rPr>
        <w:t>o</w:t>
      </w:r>
      <w:r w:rsidRPr="00E918A6">
        <w:rPr>
          <w:rFonts w:ascii="Arial" w:hAnsi="Arial" w:cs="Arial"/>
        </w:rPr>
        <w:t>, § 3</w:t>
      </w:r>
      <w:r w:rsidRPr="00E918A6">
        <w:rPr>
          <w:rFonts w:ascii="Arial" w:hAnsi="Arial" w:cs="Arial"/>
          <w:color w:val="000000"/>
          <w:u w:val="single"/>
          <w:vertAlign w:val="superscript"/>
        </w:rPr>
        <w:t>o</w:t>
      </w:r>
      <w:r w:rsidRPr="00E918A6">
        <w:rPr>
          <w:rFonts w:ascii="Arial" w:hAnsi="Arial" w:cs="Arial"/>
        </w:rPr>
        <w:t>, da Portaria MME n</w:t>
      </w:r>
      <w:r w:rsidRPr="00E918A6">
        <w:rPr>
          <w:rFonts w:ascii="Arial" w:hAnsi="Arial" w:cs="Arial"/>
          <w:color w:val="000000"/>
          <w:u w:val="single"/>
          <w:vertAlign w:val="superscript"/>
        </w:rPr>
        <w:t>o</w:t>
      </w:r>
      <w:r w:rsidRPr="00E918A6">
        <w:rPr>
          <w:rFonts w:ascii="Arial" w:hAnsi="Arial" w:cs="Arial"/>
        </w:rPr>
        <w:t xml:space="preserve"> 274, de 19 de agosto de 2013, e o que consta do Processo n</w:t>
      </w:r>
      <w:r w:rsidRPr="00E918A6">
        <w:rPr>
          <w:rFonts w:ascii="Arial" w:hAnsi="Arial" w:cs="Arial"/>
          <w:u w:val="single"/>
          <w:vertAlign w:val="superscript"/>
        </w:rPr>
        <w:t>o</w:t>
      </w:r>
      <w:r w:rsidRPr="00E918A6">
        <w:rPr>
          <w:rFonts w:ascii="Arial" w:hAnsi="Arial" w:cs="Arial"/>
        </w:rPr>
        <w:t xml:space="preserve"> </w:t>
      </w:r>
      <w:r w:rsidRPr="00E918A6">
        <w:rPr>
          <w:rFonts w:ascii="Arial" w:hAnsi="Arial" w:cs="Arial"/>
          <w:noProof/>
          <w:color w:val="000000"/>
        </w:rPr>
        <w:t>48500.005513/2015-97</w:t>
      </w:r>
      <w:r w:rsidRPr="00E918A6">
        <w:rPr>
          <w:rFonts w:ascii="Arial" w:hAnsi="Arial" w:cs="Arial"/>
        </w:rPr>
        <w:t>, resolve:</w:t>
      </w:r>
    </w:p>
    <w:p w:rsidR="0004670F" w:rsidRPr="00E918A6" w:rsidRDefault="0004670F" w:rsidP="0004670F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4670F" w:rsidRPr="00E918A6" w:rsidRDefault="0004670F" w:rsidP="0004670F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918A6">
        <w:rPr>
          <w:rFonts w:ascii="Arial" w:hAnsi="Arial" w:cs="Arial"/>
        </w:rPr>
        <w:t>Art. 1</w:t>
      </w:r>
      <w:r w:rsidRPr="00E918A6">
        <w:rPr>
          <w:rFonts w:ascii="Arial" w:hAnsi="Arial" w:cs="Arial"/>
          <w:color w:val="000000"/>
          <w:u w:val="single"/>
          <w:vertAlign w:val="superscript"/>
        </w:rPr>
        <w:t>o</w:t>
      </w:r>
      <w:r w:rsidRPr="00E918A6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E918A6">
        <w:rPr>
          <w:rFonts w:ascii="Arial" w:hAnsi="Arial" w:cs="Arial"/>
          <w:noProof/>
          <w:color w:val="000000"/>
        </w:rPr>
        <w:t>EOL</w:t>
      </w:r>
      <w:r w:rsidRPr="00E918A6">
        <w:rPr>
          <w:rFonts w:ascii="Arial" w:hAnsi="Arial" w:cs="Arial"/>
          <w:color w:val="000000"/>
        </w:rPr>
        <w:t xml:space="preserve"> </w:t>
      </w:r>
      <w:r w:rsidRPr="00E918A6">
        <w:rPr>
          <w:rFonts w:ascii="Arial" w:hAnsi="Arial" w:cs="Arial"/>
          <w:noProof/>
          <w:color w:val="000000"/>
        </w:rPr>
        <w:t>Ventos Maranhenses 03</w:t>
      </w:r>
      <w:r w:rsidRPr="00E918A6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E918A6">
        <w:rPr>
          <w:rFonts w:ascii="Arial" w:hAnsi="Arial" w:cs="Arial"/>
          <w:noProof/>
          <w:color w:val="000000"/>
        </w:rPr>
        <w:t>EOL.CV.MA.033684-0,01</w:t>
      </w:r>
      <w:r w:rsidRPr="00E918A6">
        <w:rPr>
          <w:rFonts w:ascii="Arial" w:hAnsi="Arial" w:cs="Arial"/>
          <w:color w:val="000000"/>
        </w:rPr>
        <w:t xml:space="preserve">, de titularidade da empresa </w:t>
      </w:r>
      <w:r w:rsidRPr="00E918A6">
        <w:rPr>
          <w:rFonts w:ascii="Arial" w:hAnsi="Arial" w:cs="Arial"/>
          <w:noProof/>
          <w:color w:val="000000"/>
        </w:rPr>
        <w:t>Delta 3 III Energia S.A.</w:t>
      </w:r>
      <w:r w:rsidRPr="00E918A6">
        <w:rPr>
          <w:rFonts w:ascii="Arial" w:hAnsi="Arial" w:cs="Arial"/>
          <w:color w:val="000000"/>
        </w:rPr>
        <w:t>, inscrita no CNPJ/MF sob o n</w:t>
      </w:r>
      <w:r w:rsidRPr="00E918A6">
        <w:rPr>
          <w:rFonts w:ascii="Arial" w:hAnsi="Arial" w:cs="Arial"/>
          <w:color w:val="000000"/>
          <w:u w:val="single"/>
          <w:vertAlign w:val="superscript"/>
        </w:rPr>
        <w:t>o</w:t>
      </w:r>
      <w:r w:rsidRPr="00E918A6">
        <w:rPr>
          <w:rFonts w:ascii="Arial" w:hAnsi="Arial" w:cs="Arial"/>
          <w:color w:val="000000"/>
        </w:rPr>
        <w:t> </w:t>
      </w:r>
      <w:r w:rsidRPr="00E918A6">
        <w:rPr>
          <w:rFonts w:ascii="Arial" w:hAnsi="Arial" w:cs="Arial"/>
          <w:noProof/>
          <w:color w:val="000000"/>
        </w:rPr>
        <w:t xml:space="preserve">23.598.847/0001-15, </w:t>
      </w:r>
      <w:r w:rsidRPr="00E918A6">
        <w:rPr>
          <w:rFonts w:ascii="Arial" w:hAnsi="Arial" w:cs="Arial"/>
        </w:rPr>
        <w:t xml:space="preserve">detalhado no Anexo </w:t>
      </w:r>
      <w:proofErr w:type="gramStart"/>
      <w:r w:rsidRPr="00E918A6">
        <w:rPr>
          <w:rFonts w:ascii="Arial" w:hAnsi="Arial" w:cs="Arial"/>
        </w:rPr>
        <w:t>à</w:t>
      </w:r>
      <w:proofErr w:type="gramEnd"/>
      <w:r w:rsidRPr="00E918A6">
        <w:rPr>
          <w:rFonts w:ascii="Arial" w:hAnsi="Arial" w:cs="Arial"/>
        </w:rPr>
        <w:t xml:space="preserve"> presente Portaria.</w:t>
      </w:r>
    </w:p>
    <w:p w:rsidR="0004670F" w:rsidRPr="00E918A6" w:rsidRDefault="0004670F" w:rsidP="0004670F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04670F" w:rsidRPr="00E918A6" w:rsidRDefault="0004670F" w:rsidP="000467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918A6">
        <w:rPr>
          <w:rFonts w:ascii="Arial" w:hAnsi="Arial" w:cs="Arial"/>
        </w:rPr>
        <w:t xml:space="preserve">Parágrafo único. O projeto de que trata o </w:t>
      </w:r>
      <w:r w:rsidRPr="00E918A6">
        <w:rPr>
          <w:rFonts w:ascii="Arial" w:hAnsi="Arial" w:cs="Arial"/>
          <w:b/>
        </w:rPr>
        <w:t>caput</w:t>
      </w:r>
      <w:r w:rsidRPr="00E918A6">
        <w:rPr>
          <w:rFonts w:ascii="Arial" w:hAnsi="Arial" w:cs="Arial"/>
        </w:rPr>
        <w:t xml:space="preserve">, autorizado por meio da </w:t>
      </w:r>
      <w:r w:rsidRPr="00E918A6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E918A6">
        <w:rPr>
          <w:rFonts w:ascii="Arial" w:hAnsi="Arial" w:cs="Arial"/>
          <w:color w:val="000000"/>
        </w:rPr>
        <w:t>n</w:t>
      </w:r>
      <w:r w:rsidRPr="00E918A6">
        <w:rPr>
          <w:rFonts w:ascii="Arial" w:hAnsi="Arial" w:cs="Arial"/>
          <w:color w:val="000000"/>
          <w:u w:val="single"/>
          <w:vertAlign w:val="superscript"/>
        </w:rPr>
        <w:t>o</w:t>
      </w:r>
      <w:r w:rsidRPr="00E918A6">
        <w:rPr>
          <w:rFonts w:ascii="Arial" w:hAnsi="Arial" w:cs="Arial"/>
          <w:noProof/>
          <w:color w:val="000000"/>
        </w:rPr>
        <w:t xml:space="preserve"> 65</w:t>
      </w:r>
      <w:proofErr w:type="gramEnd"/>
      <w:r w:rsidRPr="00E918A6">
        <w:rPr>
          <w:rFonts w:ascii="Arial" w:hAnsi="Arial" w:cs="Arial"/>
          <w:noProof/>
          <w:color w:val="000000"/>
        </w:rPr>
        <w:t>, de 3 de março de 2016</w:t>
      </w:r>
      <w:r w:rsidRPr="00E918A6">
        <w:rPr>
          <w:rFonts w:ascii="Arial" w:hAnsi="Arial" w:cs="Arial"/>
        </w:rPr>
        <w:t>, é alcançado pelo art. 4</w:t>
      </w:r>
      <w:r w:rsidRPr="00E918A6">
        <w:rPr>
          <w:rFonts w:ascii="Arial" w:hAnsi="Arial" w:cs="Arial"/>
          <w:color w:val="000000"/>
          <w:u w:val="single"/>
          <w:vertAlign w:val="superscript"/>
        </w:rPr>
        <w:t>o</w:t>
      </w:r>
      <w:r w:rsidRPr="00E918A6">
        <w:rPr>
          <w:rFonts w:ascii="Arial" w:hAnsi="Arial" w:cs="Arial"/>
        </w:rPr>
        <w:t>, inciso I, da Portaria MME n</w:t>
      </w:r>
      <w:r w:rsidRPr="00E918A6">
        <w:rPr>
          <w:rFonts w:ascii="Arial" w:hAnsi="Arial" w:cs="Arial"/>
          <w:u w:val="single"/>
          <w:vertAlign w:val="superscript"/>
        </w:rPr>
        <w:t>o</w:t>
      </w:r>
      <w:r w:rsidRPr="00E918A6">
        <w:rPr>
          <w:rFonts w:ascii="Arial" w:hAnsi="Arial" w:cs="Arial"/>
        </w:rPr>
        <w:t xml:space="preserve"> 274, de 19 de agosto de 2013.</w:t>
      </w:r>
    </w:p>
    <w:p w:rsidR="0004670F" w:rsidRPr="00E918A6" w:rsidRDefault="0004670F" w:rsidP="000467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4670F" w:rsidRPr="00E918A6" w:rsidRDefault="0004670F" w:rsidP="000467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918A6">
        <w:rPr>
          <w:rFonts w:ascii="Arial" w:hAnsi="Arial" w:cs="Arial"/>
        </w:rPr>
        <w:t>Art. 2</w:t>
      </w:r>
      <w:r w:rsidRPr="00E918A6">
        <w:rPr>
          <w:rFonts w:ascii="Arial" w:hAnsi="Arial" w:cs="Arial"/>
          <w:u w:val="single"/>
          <w:vertAlign w:val="superscript"/>
        </w:rPr>
        <w:t>o</w:t>
      </w:r>
      <w:r w:rsidRPr="00E918A6">
        <w:rPr>
          <w:rFonts w:ascii="Arial" w:hAnsi="Arial" w:cs="Arial"/>
        </w:rPr>
        <w:t xml:space="preserve"> As estimativas dos investimentos têm por base o mês de outubro </w:t>
      </w:r>
      <w:r w:rsidRPr="00E918A6">
        <w:rPr>
          <w:rFonts w:ascii="Arial" w:hAnsi="Arial" w:cs="Arial"/>
          <w:noProof/>
          <w:color w:val="000000"/>
        </w:rPr>
        <w:t>de 2015</w:t>
      </w:r>
      <w:r w:rsidRPr="00E918A6">
        <w:rPr>
          <w:rFonts w:ascii="Arial" w:hAnsi="Arial" w:cs="Arial"/>
          <w:color w:val="000000"/>
        </w:rPr>
        <w:t xml:space="preserve"> </w:t>
      </w:r>
      <w:r w:rsidRPr="00E918A6">
        <w:rPr>
          <w:rFonts w:ascii="Arial" w:hAnsi="Arial" w:cs="Arial"/>
        </w:rPr>
        <w:t xml:space="preserve">e são de exclusiva responsabilidade </w:t>
      </w:r>
      <w:proofErr w:type="gramStart"/>
      <w:r w:rsidRPr="00E918A6">
        <w:rPr>
          <w:rFonts w:ascii="Arial" w:hAnsi="Arial" w:cs="Arial"/>
        </w:rPr>
        <w:t xml:space="preserve">da </w:t>
      </w:r>
      <w:r w:rsidRPr="00E918A6">
        <w:rPr>
          <w:rFonts w:ascii="Arial" w:hAnsi="Arial" w:cs="Arial"/>
          <w:noProof/>
          <w:color w:val="000000"/>
        </w:rPr>
        <w:t>Delta 3</w:t>
      </w:r>
      <w:proofErr w:type="gramEnd"/>
      <w:r w:rsidRPr="00E918A6">
        <w:rPr>
          <w:rFonts w:ascii="Arial" w:hAnsi="Arial" w:cs="Arial"/>
          <w:noProof/>
          <w:color w:val="000000"/>
        </w:rPr>
        <w:t xml:space="preserve"> III Energia S.A.</w:t>
      </w:r>
      <w:r w:rsidRPr="00E918A6">
        <w:rPr>
          <w:rFonts w:ascii="Arial" w:hAnsi="Arial" w:cs="Arial"/>
        </w:rPr>
        <w:t>, cuja razoabilidade foi atestada pela Agência Nacional de Energia Elétrica - ANEEL.</w:t>
      </w:r>
    </w:p>
    <w:p w:rsidR="0004670F" w:rsidRPr="00E918A6" w:rsidRDefault="0004670F" w:rsidP="000467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04670F" w:rsidRPr="00E918A6" w:rsidRDefault="0004670F" w:rsidP="0004670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918A6">
        <w:rPr>
          <w:rFonts w:ascii="Arial" w:hAnsi="Arial" w:cs="Arial"/>
        </w:rPr>
        <w:t>Art. 3</w:t>
      </w:r>
      <w:r w:rsidRPr="00E918A6">
        <w:rPr>
          <w:rFonts w:ascii="Arial" w:hAnsi="Arial" w:cs="Arial"/>
          <w:u w:val="single"/>
          <w:vertAlign w:val="superscript"/>
        </w:rPr>
        <w:t>o</w:t>
      </w:r>
      <w:r w:rsidRPr="00E918A6">
        <w:rPr>
          <w:rFonts w:ascii="Arial" w:hAnsi="Arial" w:cs="Arial"/>
        </w:rPr>
        <w:t xml:space="preserve"> A </w:t>
      </w:r>
      <w:r w:rsidRPr="00E918A6">
        <w:rPr>
          <w:rFonts w:ascii="Arial" w:hAnsi="Arial" w:cs="Arial"/>
          <w:noProof/>
          <w:color w:val="000000"/>
        </w:rPr>
        <w:t xml:space="preserve">Delta 3 III Energia S.A. </w:t>
      </w:r>
      <w:r w:rsidRPr="00E918A6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04670F" w:rsidRPr="00E918A6" w:rsidRDefault="0004670F" w:rsidP="0004670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4670F" w:rsidRPr="00E918A6" w:rsidRDefault="0004670F" w:rsidP="0004670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918A6">
        <w:rPr>
          <w:rFonts w:ascii="Arial" w:hAnsi="Arial" w:cs="Arial"/>
        </w:rPr>
        <w:t>Art. 4</w:t>
      </w:r>
      <w:r w:rsidRPr="00E918A6">
        <w:rPr>
          <w:rFonts w:ascii="Arial" w:hAnsi="Arial" w:cs="Arial"/>
          <w:u w:val="single"/>
          <w:vertAlign w:val="superscript"/>
        </w:rPr>
        <w:t>o</w:t>
      </w:r>
      <w:r w:rsidRPr="00E918A6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04670F" w:rsidRPr="00E918A6" w:rsidRDefault="0004670F" w:rsidP="0004670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4670F" w:rsidRPr="00E918A6" w:rsidRDefault="0004670F" w:rsidP="0004670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918A6">
        <w:rPr>
          <w:rFonts w:ascii="Arial" w:hAnsi="Arial" w:cs="Arial"/>
        </w:rPr>
        <w:t>Art. 5</w:t>
      </w:r>
      <w:r w:rsidRPr="00E918A6">
        <w:rPr>
          <w:rFonts w:ascii="Arial" w:hAnsi="Arial" w:cs="Arial"/>
          <w:color w:val="000000"/>
          <w:u w:val="single"/>
          <w:vertAlign w:val="superscript"/>
        </w:rPr>
        <w:t>o</w:t>
      </w:r>
      <w:r w:rsidRPr="00E918A6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04670F" w:rsidRPr="00E918A6" w:rsidRDefault="0004670F" w:rsidP="0004670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4670F" w:rsidRPr="00E918A6" w:rsidRDefault="0004670F" w:rsidP="0004670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918A6">
        <w:rPr>
          <w:rFonts w:ascii="Arial" w:hAnsi="Arial" w:cs="Arial"/>
          <w:color w:val="000000"/>
        </w:rPr>
        <w:t>Art. 6</w:t>
      </w:r>
      <w:r w:rsidRPr="00E918A6">
        <w:rPr>
          <w:rFonts w:ascii="Arial" w:hAnsi="Arial" w:cs="Arial"/>
          <w:color w:val="000000"/>
          <w:u w:val="single"/>
          <w:vertAlign w:val="superscript"/>
        </w:rPr>
        <w:t>o</w:t>
      </w:r>
      <w:r w:rsidRPr="00E918A6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6D55A6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6D55A6">
        <w:rPr>
          <w:rFonts w:ascii="Arial" w:hAnsi="Arial" w:cs="Arial"/>
          <w:b/>
          <w:bCs/>
          <w:color w:val="000000"/>
        </w:rPr>
        <w:t>MOACIR CARLOS BERTOL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BC062F" w:rsidRDefault="00BC062F" w:rsidP="00BC062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A93206">
        <w:rPr>
          <w:rFonts w:ascii="Arial" w:hAnsi="Arial" w:cs="Arial"/>
          <w:color w:val="FF0000"/>
        </w:rPr>
        <w:t>2</w:t>
      </w:r>
      <w:r w:rsidR="002E7BF9">
        <w:rPr>
          <w:rFonts w:ascii="Arial" w:hAnsi="Arial" w:cs="Arial"/>
          <w:color w:val="FF0000"/>
        </w:rPr>
        <w:t>5</w:t>
      </w:r>
      <w:r w:rsidRPr="000E3164">
        <w:rPr>
          <w:rFonts w:ascii="Arial" w:hAnsi="Arial" w:cs="Arial"/>
          <w:color w:val="FF0000"/>
        </w:rPr>
        <w:t>.</w:t>
      </w:r>
      <w:r w:rsidR="009F17DE">
        <w:rPr>
          <w:rFonts w:ascii="Arial" w:hAnsi="Arial" w:cs="Arial"/>
          <w:color w:val="FF0000"/>
        </w:rPr>
        <w:t>4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396B8E" w:rsidRDefault="00396B8E">
      <w:pPr>
        <w:rPr>
          <w:rFonts w:ascii="Arial" w:hAnsi="Arial" w:cs="Arial"/>
          <w:b/>
          <w:color w:val="000000"/>
        </w:rPr>
        <w:sectPr w:rsidR="00396B8E" w:rsidSect="00CF4595"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AD4B37" w:rsidRDefault="00244FF8" w:rsidP="00244F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880BB6">
        <w:rPr>
          <w:rFonts w:ascii="Arial" w:hAnsi="Arial" w:cs="Arial"/>
          <w:b/>
          <w:bCs/>
          <w:color w:val="000000"/>
        </w:rPr>
        <w:lastRenderedPageBreak/>
        <w:t>ANEXO</w:t>
      </w:r>
    </w:p>
    <w:p w:rsidR="00AD4B37" w:rsidRPr="00A93206" w:rsidRDefault="00AD4B37" w:rsidP="00244F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4670F" w:rsidRPr="00E918A6" w:rsidTr="0005697A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70F" w:rsidRPr="00E918A6" w:rsidRDefault="0004670F" w:rsidP="0005697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E918A6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4670F" w:rsidRPr="00E918A6" w:rsidRDefault="0004670F" w:rsidP="0004670F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4670F" w:rsidRPr="00E918A6" w:rsidTr="0005697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70F" w:rsidRPr="00E918A6" w:rsidRDefault="0004670F" w:rsidP="0005697A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E918A6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04670F" w:rsidRPr="00E918A6" w:rsidRDefault="0004670F" w:rsidP="0004670F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04670F" w:rsidRPr="00E918A6" w:rsidTr="0005697A">
        <w:tc>
          <w:tcPr>
            <w:tcW w:w="10348" w:type="dxa"/>
            <w:gridSpan w:val="6"/>
            <w:vAlign w:val="center"/>
          </w:tcPr>
          <w:p w:rsidR="0004670F" w:rsidRPr="00E918A6" w:rsidRDefault="0004670F" w:rsidP="0005697A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918A6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04670F" w:rsidRPr="00E918A6" w:rsidTr="0005697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4670F" w:rsidRPr="00E918A6" w:rsidRDefault="0004670F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18A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70F" w:rsidRPr="00E918A6" w:rsidRDefault="0004670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E918A6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F" w:rsidRPr="00E918A6" w:rsidRDefault="0004670F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18A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70F" w:rsidRPr="00E918A6" w:rsidRDefault="0004670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E918A6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04670F" w:rsidRPr="00E918A6" w:rsidTr="000569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70F" w:rsidRPr="00E918A6" w:rsidRDefault="0004670F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70F" w:rsidRPr="00E918A6" w:rsidRDefault="0004670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E918A6">
              <w:rPr>
                <w:rFonts w:ascii="Arial" w:hAnsi="Arial" w:cs="Arial"/>
                <w:noProof/>
                <w:color w:val="000000"/>
              </w:rPr>
              <w:t>Delta 3 III Energia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4670F" w:rsidRPr="00E918A6" w:rsidRDefault="0004670F" w:rsidP="000569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70F" w:rsidRPr="00E918A6" w:rsidRDefault="0004670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E918A6">
              <w:rPr>
                <w:rFonts w:ascii="Arial" w:hAnsi="Arial" w:cs="Arial"/>
                <w:noProof/>
                <w:color w:val="000000"/>
              </w:rPr>
              <w:t>23.598.847/0001-15</w:t>
            </w:r>
          </w:p>
        </w:tc>
      </w:tr>
      <w:tr w:rsidR="0004670F" w:rsidRPr="00E918A6" w:rsidTr="0005697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F" w:rsidRPr="00E918A6" w:rsidRDefault="0004670F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18A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70F" w:rsidRPr="00E918A6" w:rsidRDefault="0004670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E918A6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4670F" w:rsidRPr="00E918A6" w:rsidRDefault="0004670F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18A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70F" w:rsidRPr="00E918A6" w:rsidRDefault="0004670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E918A6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04670F" w:rsidRPr="00E918A6" w:rsidTr="000569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70F" w:rsidRPr="00E918A6" w:rsidRDefault="0004670F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670F" w:rsidRPr="00E918A6" w:rsidRDefault="0004670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E918A6">
              <w:rPr>
                <w:rFonts w:ascii="Arial" w:hAnsi="Arial" w:cs="Arial"/>
                <w:color w:val="000000"/>
              </w:rPr>
              <w:t>Avenida Barbacena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70F" w:rsidRPr="00E918A6" w:rsidRDefault="0004670F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670F" w:rsidRPr="00E918A6" w:rsidRDefault="0004670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E918A6">
              <w:rPr>
                <w:rFonts w:ascii="Arial" w:hAnsi="Arial" w:cs="Arial"/>
                <w:color w:val="000000"/>
              </w:rPr>
              <w:t>472</w:t>
            </w:r>
          </w:p>
        </w:tc>
      </w:tr>
      <w:tr w:rsidR="0004670F" w:rsidRPr="00E918A6" w:rsidTr="0005697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4670F" w:rsidRPr="00E918A6" w:rsidRDefault="0004670F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18A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70F" w:rsidRPr="00E918A6" w:rsidRDefault="0004670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E918A6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F" w:rsidRPr="00E918A6" w:rsidRDefault="0004670F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18A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70F" w:rsidRPr="00E918A6" w:rsidRDefault="0004670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E918A6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04670F" w:rsidRPr="00E918A6" w:rsidRDefault="0004670F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18A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04670F" w:rsidRPr="00E918A6" w:rsidRDefault="0004670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E918A6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04670F" w:rsidRPr="00E918A6" w:rsidTr="000569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70F" w:rsidRPr="00E918A6" w:rsidRDefault="0004670F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70F" w:rsidRPr="00E918A6" w:rsidRDefault="0004670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E918A6">
              <w:rPr>
                <w:rFonts w:ascii="Arial" w:hAnsi="Arial" w:cs="Arial"/>
                <w:color w:val="000000"/>
              </w:rPr>
              <w:t>4</w:t>
            </w:r>
            <w:r w:rsidRPr="00E918A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918A6">
              <w:rPr>
                <w:rFonts w:ascii="Arial" w:hAnsi="Arial" w:cs="Arial"/>
                <w:color w:val="000000"/>
              </w:rPr>
              <w:t xml:space="preserve"> Andar, Sala 406, </w:t>
            </w:r>
            <w:proofErr w:type="gramStart"/>
            <w:r w:rsidRPr="00E918A6">
              <w:rPr>
                <w:rFonts w:ascii="Arial" w:hAnsi="Arial" w:cs="Arial"/>
                <w:color w:val="000000"/>
              </w:rPr>
              <w:t>Parte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670F" w:rsidRPr="00E918A6" w:rsidRDefault="0004670F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70F" w:rsidRPr="00E918A6" w:rsidRDefault="0004670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E918A6">
              <w:rPr>
                <w:rFonts w:ascii="Arial" w:hAnsi="Arial" w:cs="Arial"/>
                <w:color w:val="000000"/>
              </w:rPr>
              <w:t>Barro Preto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670F" w:rsidRPr="00E918A6" w:rsidRDefault="0004670F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70F" w:rsidRPr="00E918A6" w:rsidRDefault="0004670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E918A6">
              <w:rPr>
                <w:rFonts w:ascii="Arial" w:hAnsi="Arial" w:cs="Arial"/>
                <w:color w:val="000000"/>
              </w:rPr>
              <w:t>30190-130</w:t>
            </w:r>
          </w:p>
        </w:tc>
      </w:tr>
      <w:tr w:rsidR="0004670F" w:rsidRPr="00E918A6" w:rsidTr="0005697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4670F" w:rsidRPr="00E918A6" w:rsidRDefault="0004670F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18A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70F" w:rsidRPr="00E918A6" w:rsidRDefault="0004670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E918A6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4670F" w:rsidRPr="00E918A6" w:rsidRDefault="0004670F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18A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04670F" w:rsidRPr="00E918A6" w:rsidRDefault="0004670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E918A6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04670F" w:rsidRPr="00E918A6" w:rsidRDefault="0004670F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18A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04670F" w:rsidRPr="00E918A6" w:rsidRDefault="0004670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E918A6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04670F" w:rsidRPr="00E918A6" w:rsidTr="000569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70F" w:rsidRPr="00E918A6" w:rsidRDefault="0004670F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70F" w:rsidRPr="00E918A6" w:rsidRDefault="0004670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E918A6">
              <w:rPr>
                <w:rFonts w:ascii="Arial" w:hAnsi="Arial" w:cs="Arial"/>
                <w:color w:val="000000"/>
              </w:rPr>
              <w:t>Belo Horizonte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670F" w:rsidRPr="00E918A6" w:rsidRDefault="0004670F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670F" w:rsidRPr="00E918A6" w:rsidRDefault="0004670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E918A6">
              <w:rPr>
                <w:rFonts w:ascii="Arial" w:hAnsi="Arial" w:cs="Arial"/>
                <w:color w:val="000000"/>
              </w:rPr>
              <w:t>MG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670F" w:rsidRPr="00E918A6" w:rsidRDefault="0004670F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70F" w:rsidRPr="00E918A6" w:rsidRDefault="0004670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E918A6">
              <w:rPr>
                <w:rFonts w:ascii="Arial" w:hAnsi="Arial" w:cs="Arial"/>
                <w:color w:val="000000"/>
              </w:rPr>
              <w:t>(11) 3254-9821</w:t>
            </w:r>
          </w:p>
        </w:tc>
      </w:tr>
    </w:tbl>
    <w:p w:rsidR="0004670F" w:rsidRPr="00E918A6" w:rsidRDefault="0004670F" w:rsidP="0004670F">
      <w:pPr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04670F" w:rsidRPr="00E918A6" w:rsidTr="0005697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F" w:rsidRPr="00E918A6" w:rsidRDefault="0004670F" w:rsidP="0005697A">
            <w:pPr>
              <w:jc w:val="both"/>
              <w:rPr>
                <w:rFonts w:ascii="Arial" w:hAnsi="Arial" w:cs="Arial"/>
              </w:rPr>
            </w:pPr>
            <w:r w:rsidRPr="00E918A6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F" w:rsidRPr="00E918A6" w:rsidRDefault="0004670F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918A6">
              <w:rPr>
                <w:rFonts w:ascii="Arial" w:hAnsi="Arial" w:cs="Arial"/>
                <w:bCs/>
              </w:rPr>
              <w:t>DADOS DO PROJETO</w:t>
            </w:r>
          </w:p>
        </w:tc>
      </w:tr>
      <w:tr w:rsidR="0004670F" w:rsidRPr="00E918A6" w:rsidTr="0004670F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F" w:rsidRPr="00E918A6" w:rsidRDefault="0004670F" w:rsidP="0005697A">
            <w:pPr>
              <w:rPr>
                <w:rFonts w:ascii="Arial" w:hAnsi="Arial" w:cs="Arial"/>
                <w:b/>
              </w:rPr>
            </w:pPr>
            <w:r w:rsidRPr="00E918A6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F" w:rsidRPr="0004670F" w:rsidRDefault="0004670F" w:rsidP="00056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670F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EOL</w:t>
            </w:r>
            <w:r w:rsidRPr="0004670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4670F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Ventos Maranhenses 03 </w:t>
            </w:r>
            <w:r w:rsidRPr="0004670F">
              <w:rPr>
                <w:rFonts w:ascii="Arial" w:hAnsi="Arial" w:cs="Arial"/>
                <w:sz w:val="22"/>
                <w:szCs w:val="22"/>
              </w:rPr>
              <w:t xml:space="preserve">(Autorizada pela </w:t>
            </w:r>
            <w:r w:rsidRPr="0004670F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Portaria MME </w:t>
            </w:r>
            <w:proofErr w:type="gramStart"/>
            <w:r w:rsidRPr="0004670F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Pr="0004670F">
              <w:rPr>
                <w:rFonts w:ascii="Arial" w:hAnsi="Arial" w:cs="Arial"/>
                <w:color w:val="000000"/>
                <w:sz w:val="22"/>
                <w:szCs w:val="22"/>
                <w:u w:val="single"/>
                <w:vertAlign w:val="superscript"/>
              </w:rPr>
              <w:t>o</w:t>
            </w:r>
            <w:r w:rsidRPr="0004670F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 65</w:t>
            </w:r>
            <w:proofErr w:type="gramEnd"/>
            <w:r w:rsidRPr="0004670F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, de 3 de março de 2016 </w:t>
            </w:r>
            <w:r w:rsidRPr="0004670F">
              <w:rPr>
                <w:rFonts w:ascii="Arial" w:hAnsi="Arial" w:cs="Arial"/>
                <w:color w:val="000000"/>
                <w:sz w:val="22"/>
                <w:szCs w:val="22"/>
              </w:rPr>
              <w:t>- Leilão n</w:t>
            </w:r>
            <w:r w:rsidRPr="0004670F">
              <w:rPr>
                <w:rFonts w:ascii="Arial" w:hAnsi="Arial" w:cs="Arial"/>
                <w:color w:val="000000"/>
                <w:sz w:val="22"/>
                <w:szCs w:val="22"/>
                <w:u w:val="single"/>
                <w:vertAlign w:val="superscript"/>
              </w:rPr>
              <w:t>o</w:t>
            </w:r>
            <w:r w:rsidRPr="0004670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4670F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04/2015</w:t>
            </w:r>
            <w:r w:rsidRPr="0004670F">
              <w:rPr>
                <w:rFonts w:ascii="Arial" w:hAnsi="Arial" w:cs="Arial"/>
                <w:color w:val="000000"/>
                <w:sz w:val="22"/>
                <w:szCs w:val="22"/>
              </w:rPr>
              <w:t>-ANEEL</w:t>
            </w:r>
            <w:r w:rsidRPr="0004670F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04670F" w:rsidRPr="00E918A6" w:rsidTr="0004670F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70F" w:rsidRPr="00E918A6" w:rsidRDefault="0004670F" w:rsidP="0005697A">
            <w:pPr>
              <w:rPr>
                <w:rFonts w:ascii="Arial" w:hAnsi="Arial" w:cs="Arial"/>
              </w:rPr>
            </w:pPr>
            <w:r w:rsidRPr="00E918A6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70F" w:rsidRPr="0004670F" w:rsidRDefault="0004670F" w:rsidP="000569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670F">
              <w:rPr>
                <w:rFonts w:ascii="Arial" w:hAnsi="Arial" w:cs="Arial"/>
                <w:sz w:val="22"/>
                <w:szCs w:val="22"/>
              </w:rPr>
              <w:t xml:space="preserve">Central Geradora Eólica denominada </w:t>
            </w:r>
            <w:r w:rsidRPr="0004670F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EOL</w:t>
            </w:r>
            <w:r w:rsidRPr="0004670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4670F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Ventos Maranhenses 03</w:t>
            </w:r>
            <w:r w:rsidRPr="0004670F">
              <w:rPr>
                <w:rFonts w:ascii="Arial" w:hAnsi="Arial" w:cs="Arial"/>
                <w:sz w:val="22"/>
                <w:szCs w:val="22"/>
              </w:rPr>
              <w:t>, compreendendo:</w:t>
            </w:r>
          </w:p>
        </w:tc>
      </w:tr>
      <w:tr w:rsidR="0004670F" w:rsidRPr="00E918A6" w:rsidTr="0004670F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70F" w:rsidRPr="00E918A6" w:rsidRDefault="0004670F" w:rsidP="0005697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670F" w:rsidRPr="0004670F" w:rsidRDefault="0004670F" w:rsidP="0005697A">
            <w:pPr>
              <w:pStyle w:val="SemEspaamento"/>
              <w:jc w:val="both"/>
              <w:rPr>
                <w:rFonts w:ascii="Arial" w:hAnsi="Arial" w:cs="Arial"/>
              </w:rPr>
            </w:pPr>
            <w:r w:rsidRPr="0004670F">
              <w:rPr>
                <w:rFonts w:ascii="Arial" w:hAnsi="Arial" w:cs="Arial"/>
                <w:color w:val="000000"/>
              </w:rPr>
              <w:t xml:space="preserve">I - doze Unidades Geradoras de 2.500 </w:t>
            </w:r>
            <w:proofErr w:type="gramStart"/>
            <w:r w:rsidRPr="0004670F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04670F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04670F" w:rsidRPr="00E918A6" w:rsidTr="0004670F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F" w:rsidRPr="00E918A6" w:rsidRDefault="0004670F" w:rsidP="0005697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F" w:rsidRPr="0004670F" w:rsidRDefault="0004670F" w:rsidP="0005697A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4670F">
              <w:rPr>
                <w:rFonts w:ascii="Arial" w:hAnsi="Arial" w:cs="Arial"/>
                <w:color w:val="000000"/>
                <w:sz w:val="21"/>
                <w:szCs w:val="21"/>
              </w:rPr>
              <w:t xml:space="preserve">II - Sistema de Transmissão de Interesse Restrito constituído de uma Subestação Elevadora de 34,5/138 </w:t>
            </w:r>
            <w:proofErr w:type="gramStart"/>
            <w:r w:rsidRPr="0004670F">
              <w:rPr>
                <w:rFonts w:ascii="Arial" w:hAnsi="Arial" w:cs="Arial"/>
                <w:color w:val="000000"/>
                <w:sz w:val="21"/>
                <w:szCs w:val="21"/>
              </w:rPr>
              <w:t>kV</w:t>
            </w:r>
            <w:proofErr w:type="gramEnd"/>
            <w:r w:rsidRPr="0004670F">
              <w:rPr>
                <w:rFonts w:ascii="Arial" w:hAnsi="Arial" w:cs="Arial"/>
                <w:color w:val="000000"/>
                <w:sz w:val="21"/>
                <w:szCs w:val="21"/>
              </w:rPr>
              <w:t>, junto à Central Geradora, uma Linha de Transmissão em 138 kV, com cerca de quatorze quilômetros de extensão, em Circuito Simples, para interligação na Subestação Coletora 138/500 kV, compartilhada com outras Centrais Geradoras, a qual será interligada à Subestação Miranda II, de propriedade da Centrais Elétricas do Norte do Brasil S.A. - Eletronorte, por meio de uma Linha de Transmissão em 500 kV, com cerca de duzentos e quarenta quilômetros de extensão, em Circuito Simples.</w:t>
            </w:r>
          </w:p>
        </w:tc>
      </w:tr>
      <w:tr w:rsidR="0004670F" w:rsidRPr="00E918A6" w:rsidTr="0004670F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F" w:rsidRPr="00E918A6" w:rsidRDefault="0004670F" w:rsidP="0005697A">
            <w:pPr>
              <w:rPr>
                <w:rFonts w:ascii="Arial" w:hAnsi="Arial" w:cs="Arial"/>
              </w:rPr>
            </w:pPr>
            <w:r w:rsidRPr="00E918A6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F" w:rsidRPr="00E918A6" w:rsidRDefault="0004670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E918A6">
              <w:rPr>
                <w:rFonts w:ascii="Arial" w:hAnsi="Arial" w:cs="Arial"/>
                <w:color w:val="000000"/>
              </w:rPr>
              <w:t>De 31/3/2017 até 31/12/2017.</w:t>
            </w:r>
          </w:p>
        </w:tc>
      </w:tr>
      <w:tr w:rsidR="0004670F" w:rsidRPr="00E918A6" w:rsidTr="0004670F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F" w:rsidRPr="00E918A6" w:rsidRDefault="0004670F" w:rsidP="0005697A">
            <w:pPr>
              <w:rPr>
                <w:rFonts w:ascii="Arial" w:hAnsi="Arial" w:cs="Arial"/>
              </w:rPr>
            </w:pPr>
            <w:r w:rsidRPr="00E918A6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F" w:rsidRPr="00E918A6" w:rsidRDefault="0004670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E918A6">
              <w:rPr>
                <w:rFonts w:ascii="Arial" w:hAnsi="Arial" w:cs="Arial"/>
                <w:color w:val="000000"/>
              </w:rPr>
              <w:t xml:space="preserve">Município de </w:t>
            </w:r>
            <w:r w:rsidRPr="00E918A6">
              <w:rPr>
                <w:rFonts w:ascii="Arial" w:hAnsi="Arial" w:cs="Arial"/>
                <w:noProof/>
                <w:color w:val="000000"/>
              </w:rPr>
              <w:t>Barrerinhas</w:t>
            </w:r>
            <w:r w:rsidRPr="00E918A6">
              <w:rPr>
                <w:rFonts w:ascii="Arial" w:hAnsi="Arial" w:cs="Arial"/>
                <w:color w:val="000000"/>
              </w:rPr>
              <w:t xml:space="preserve">, Estado do </w:t>
            </w:r>
            <w:r w:rsidRPr="00E918A6">
              <w:rPr>
                <w:rFonts w:ascii="Arial" w:hAnsi="Arial" w:cs="Arial"/>
                <w:noProof/>
                <w:color w:val="000000"/>
              </w:rPr>
              <w:t>Maranhão</w:t>
            </w:r>
            <w:r w:rsidRPr="00E918A6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04670F" w:rsidRPr="00E918A6" w:rsidRDefault="0004670F" w:rsidP="0004670F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04670F" w:rsidRPr="00E918A6" w:rsidTr="0005697A">
        <w:tc>
          <w:tcPr>
            <w:tcW w:w="432" w:type="dxa"/>
          </w:tcPr>
          <w:p w:rsidR="0004670F" w:rsidRPr="00E918A6" w:rsidRDefault="0004670F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18A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04670F" w:rsidRPr="00E918A6" w:rsidRDefault="0004670F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918A6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E918A6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04670F" w:rsidRPr="00E918A6" w:rsidTr="0005697A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04670F" w:rsidRPr="00E918A6" w:rsidRDefault="0004670F" w:rsidP="0005697A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E918A6">
              <w:rPr>
                <w:rFonts w:ascii="Arial" w:hAnsi="Arial" w:cs="Arial"/>
                <w:sz w:val="24"/>
                <w:szCs w:val="24"/>
              </w:rPr>
              <w:t xml:space="preserve">Nome: Antônio Augusto Torres de Bastos Filho. 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04670F" w:rsidRPr="00E918A6" w:rsidRDefault="0004670F" w:rsidP="0005697A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E918A6">
              <w:rPr>
                <w:rFonts w:ascii="Arial" w:hAnsi="Arial" w:cs="Arial"/>
                <w:sz w:val="24"/>
                <w:szCs w:val="24"/>
              </w:rPr>
              <w:t>CPF: 306.073.288-43.</w:t>
            </w:r>
          </w:p>
        </w:tc>
      </w:tr>
      <w:tr w:rsidR="0004670F" w:rsidRPr="00E918A6" w:rsidTr="0005697A">
        <w:trPr>
          <w:trHeight w:val="195"/>
        </w:trPr>
        <w:tc>
          <w:tcPr>
            <w:tcW w:w="6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F" w:rsidRPr="00E918A6" w:rsidRDefault="0004670F" w:rsidP="0005697A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E918A6">
              <w:rPr>
                <w:rFonts w:ascii="Arial" w:hAnsi="Arial" w:cs="Arial"/>
                <w:sz w:val="24"/>
                <w:szCs w:val="24"/>
              </w:rPr>
              <w:t>Nome: Gustavo Barros Mattos.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0F" w:rsidRPr="00E918A6" w:rsidRDefault="0004670F" w:rsidP="0005697A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E918A6">
              <w:rPr>
                <w:rFonts w:ascii="Arial" w:hAnsi="Arial" w:cs="Arial"/>
                <w:sz w:val="24"/>
                <w:szCs w:val="24"/>
              </w:rPr>
              <w:t>CPF: 270.807.728-77.</w:t>
            </w:r>
          </w:p>
        </w:tc>
      </w:tr>
      <w:tr w:rsidR="0004670F" w:rsidRPr="00E918A6" w:rsidTr="0005697A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F" w:rsidRPr="00E918A6" w:rsidRDefault="0004670F" w:rsidP="0005697A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E918A6">
              <w:rPr>
                <w:rFonts w:ascii="Arial" w:hAnsi="Arial" w:cs="Arial"/>
                <w:sz w:val="24"/>
                <w:szCs w:val="24"/>
              </w:rPr>
              <w:t>Nome: Ana Carolina Rennó Guimarães.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0F" w:rsidRPr="00E918A6" w:rsidRDefault="0004670F" w:rsidP="0005697A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E918A6">
              <w:rPr>
                <w:rFonts w:ascii="Arial" w:hAnsi="Arial" w:cs="Arial"/>
                <w:sz w:val="24"/>
                <w:szCs w:val="24"/>
              </w:rPr>
              <w:t>CPF: 051.521.346-24.</w:t>
            </w:r>
          </w:p>
        </w:tc>
      </w:tr>
      <w:tr w:rsidR="0004670F" w:rsidRPr="00E918A6" w:rsidTr="0005697A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0F" w:rsidRPr="00E918A6" w:rsidRDefault="0004670F" w:rsidP="0005697A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E918A6">
              <w:rPr>
                <w:rFonts w:ascii="Arial" w:hAnsi="Arial" w:cs="Arial"/>
                <w:sz w:val="24"/>
                <w:szCs w:val="24"/>
              </w:rPr>
              <w:t>Nome: Sérgio Luiz da Silva Ribeiro.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0F" w:rsidRPr="00E918A6" w:rsidRDefault="0004670F" w:rsidP="0005697A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E918A6">
              <w:rPr>
                <w:rFonts w:ascii="Arial" w:hAnsi="Arial" w:cs="Arial"/>
                <w:sz w:val="24"/>
                <w:szCs w:val="24"/>
              </w:rPr>
              <w:t>CPF: 879.953.447-91.</w:t>
            </w:r>
          </w:p>
        </w:tc>
      </w:tr>
    </w:tbl>
    <w:p w:rsidR="0004670F" w:rsidRPr="00E918A6" w:rsidRDefault="0004670F" w:rsidP="0004670F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04670F" w:rsidRPr="00E918A6" w:rsidTr="0005697A">
        <w:tc>
          <w:tcPr>
            <w:tcW w:w="432" w:type="dxa"/>
          </w:tcPr>
          <w:p w:rsidR="0004670F" w:rsidRPr="00E918A6" w:rsidRDefault="0004670F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18A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04670F" w:rsidRPr="00E918A6" w:rsidRDefault="0004670F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918A6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04670F" w:rsidRPr="00E918A6" w:rsidRDefault="0004670F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918A6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04670F" w:rsidRPr="00E918A6" w:rsidTr="0005697A">
        <w:trPr>
          <w:trHeight w:val="113"/>
        </w:trPr>
        <w:tc>
          <w:tcPr>
            <w:tcW w:w="1418" w:type="dxa"/>
            <w:gridSpan w:val="2"/>
          </w:tcPr>
          <w:p w:rsidR="0004670F" w:rsidRPr="00E918A6" w:rsidRDefault="0004670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E918A6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04670F" w:rsidRPr="00E918A6" w:rsidRDefault="0004670F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18A6">
              <w:rPr>
                <w:rFonts w:ascii="Arial" w:hAnsi="Arial" w:cs="Arial"/>
                <w:sz w:val="24"/>
                <w:szCs w:val="24"/>
              </w:rPr>
              <w:t>155.101.941,74.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04670F" w:rsidRPr="00E918A6" w:rsidRDefault="0004670F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70F" w:rsidRPr="00E918A6" w:rsidTr="0005697A">
        <w:trPr>
          <w:trHeight w:val="103"/>
        </w:trPr>
        <w:tc>
          <w:tcPr>
            <w:tcW w:w="1418" w:type="dxa"/>
            <w:gridSpan w:val="2"/>
          </w:tcPr>
          <w:p w:rsidR="0004670F" w:rsidRPr="00E918A6" w:rsidRDefault="0004670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E918A6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670F" w:rsidRPr="00E918A6" w:rsidRDefault="0004670F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18A6">
              <w:rPr>
                <w:rFonts w:ascii="Arial" w:hAnsi="Arial" w:cs="Arial"/>
                <w:sz w:val="24"/>
                <w:szCs w:val="24"/>
              </w:rPr>
              <w:t xml:space="preserve">  26.834.064,01.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670F" w:rsidRPr="00E918A6" w:rsidRDefault="0004670F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70F" w:rsidRPr="00E918A6" w:rsidTr="0005697A">
        <w:trPr>
          <w:trHeight w:val="108"/>
        </w:trPr>
        <w:tc>
          <w:tcPr>
            <w:tcW w:w="1418" w:type="dxa"/>
            <w:gridSpan w:val="2"/>
          </w:tcPr>
          <w:p w:rsidR="0004670F" w:rsidRPr="00E918A6" w:rsidRDefault="0004670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E918A6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04670F" w:rsidRPr="00E918A6" w:rsidRDefault="0004670F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18A6">
              <w:rPr>
                <w:rFonts w:ascii="Arial" w:hAnsi="Arial" w:cs="Arial"/>
                <w:sz w:val="24"/>
                <w:szCs w:val="24"/>
              </w:rPr>
              <w:t xml:space="preserve">    4.679.320,95.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04670F" w:rsidRPr="00E918A6" w:rsidRDefault="0004670F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70F" w:rsidRPr="00E918A6" w:rsidTr="0005697A">
        <w:trPr>
          <w:trHeight w:val="42"/>
        </w:trPr>
        <w:tc>
          <w:tcPr>
            <w:tcW w:w="1418" w:type="dxa"/>
            <w:gridSpan w:val="2"/>
          </w:tcPr>
          <w:p w:rsidR="0004670F" w:rsidRPr="00E918A6" w:rsidRDefault="0004670F" w:rsidP="0005697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918A6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04670F" w:rsidRPr="00E918A6" w:rsidRDefault="0004670F" w:rsidP="0005697A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918A6">
              <w:rPr>
                <w:rFonts w:ascii="Arial" w:hAnsi="Arial" w:cs="Arial"/>
                <w:b/>
                <w:sz w:val="24"/>
                <w:szCs w:val="24"/>
              </w:rPr>
              <w:t>186.615.326,70</w:t>
            </w:r>
            <w:r w:rsidRPr="00E918A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04670F" w:rsidRPr="00E918A6" w:rsidRDefault="0004670F" w:rsidP="0005697A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4670F" w:rsidRPr="00E918A6" w:rsidRDefault="0004670F" w:rsidP="0004670F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04670F" w:rsidRPr="00E918A6" w:rsidTr="0005697A">
        <w:tc>
          <w:tcPr>
            <w:tcW w:w="432" w:type="dxa"/>
          </w:tcPr>
          <w:p w:rsidR="0004670F" w:rsidRPr="00E918A6" w:rsidRDefault="0004670F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918A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04670F" w:rsidRPr="00E918A6" w:rsidRDefault="0004670F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918A6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04670F" w:rsidRPr="00E918A6" w:rsidRDefault="0004670F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918A6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04670F" w:rsidRPr="00E918A6" w:rsidTr="0005697A">
        <w:trPr>
          <w:trHeight w:val="125"/>
        </w:trPr>
        <w:tc>
          <w:tcPr>
            <w:tcW w:w="1418" w:type="dxa"/>
            <w:gridSpan w:val="2"/>
          </w:tcPr>
          <w:p w:rsidR="0004670F" w:rsidRPr="00E918A6" w:rsidRDefault="0004670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E918A6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04670F" w:rsidRPr="00E918A6" w:rsidRDefault="0004670F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18A6">
              <w:rPr>
                <w:rFonts w:ascii="Arial" w:hAnsi="Arial" w:cs="Arial"/>
                <w:sz w:val="24"/>
                <w:szCs w:val="24"/>
              </w:rPr>
              <w:t>140.755.012,00.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04670F" w:rsidRPr="00E918A6" w:rsidRDefault="0004670F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70F" w:rsidRPr="00E918A6" w:rsidTr="0005697A">
        <w:trPr>
          <w:trHeight w:val="116"/>
        </w:trPr>
        <w:tc>
          <w:tcPr>
            <w:tcW w:w="1418" w:type="dxa"/>
            <w:gridSpan w:val="2"/>
          </w:tcPr>
          <w:p w:rsidR="0004670F" w:rsidRPr="00E918A6" w:rsidRDefault="0004670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E918A6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670F" w:rsidRPr="00E918A6" w:rsidRDefault="0004670F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18A6">
              <w:rPr>
                <w:rFonts w:ascii="Arial" w:hAnsi="Arial" w:cs="Arial"/>
                <w:sz w:val="24"/>
                <w:szCs w:val="24"/>
              </w:rPr>
              <w:t xml:space="preserve">  25.854.621,00.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670F" w:rsidRPr="00E918A6" w:rsidRDefault="0004670F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70F" w:rsidRPr="00E918A6" w:rsidTr="0005697A">
        <w:trPr>
          <w:trHeight w:val="119"/>
        </w:trPr>
        <w:tc>
          <w:tcPr>
            <w:tcW w:w="1418" w:type="dxa"/>
            <w:gridSpan w:val="2"/>
          </w:tcPr>
          <w:p w:rsidR="0004670F" w:rsidRPr="00E918A6" w:rsidRDefault="0004670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E918A6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04670F" w:rsidRPr="00E918A6" w:rsidRDefault="0004670F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18A6">
              <w:rPr>
                <w:rFonts w:ascii="Arial" w:hAnsi="Arial" w:cs="Arial"/>
                <w:sz w:val="24"/>
                <w:szCs w:val="24"/>
              </w:rPr>
              <w:t xml:space="preserve">    4.666.042,00.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04670F" w:rsidRPr="00E918A6" w:rsidRDefault="0004670F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70F" w:rsidRPr="00E918A6" w:rsidTr="0005697A">
        <w:trPr>
          <w:trHeight w:val="42"/>
        </w:trPr>
        <w:tc>
          <w:tcPr>
            <w:tcW w:w="1418" w:type="dxa"/>
            <w:gridSpan w:val="2"/>
          </w:tcPr>
          <w:p w:rsidR="0004670F" w:rsidRPr="00E918A6" w:rsidRDefault="0004670F" w:rsidP="0005697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918A6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04670F" w:rsidRPr="00E918A6" w:rsidRDefault="0004670F" w:rsidP="0005697A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918A6">
              <w:rPr>
                <w:rFonts w:ascii="Arial" w:hAnsi="Arial" w:cs="Arial"/>
                <w:b/>
                <w:sz w:val="24"/>
                <w:szCs w:val="24"/>
              </w:rPr>
              <w:t>171.275.675,00</w:t>
            </w:r>
            <w:r w:rsidRPr="00E918A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04670F" w:rsidRPr="00E918A6" w:rsidRDefault="0004670F" w:rsidP="0005697A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4670F" w:rsidRPr="00E918A6" w:rsidRDefault="0004670F" w:rsidP="0004670F">
      <w:pPr>
        <w:rPr>
          <w:rFonts w:ascii="Arial" w:hAnsi="Arial" w:cs="Arial"/>
          <w:sz w:val="2"/>
          <w:szCs w:val="2"/>
        </w:rPr>
      </w:pPr>
    </w:p>
    <w:p w:rsidR="000F2D5E" w:rsidRPr="00AD4B37" w:rsidRDefault="000F2D5E" w:rsidP="00AD4B37">
      <w:pPr>
        <w:autoSpaceDE w:val="0"/>
        <w:autoSpaceDN w:val="0"/>
        <w:adjustRightInd w:val="0"/>
        <w:jc w:val="center"/>
        <w:rPr>
          <w:rFonts w:ascii="Arial" w:hAnsi="Arial" w:cs="Arial"/>
          <w:sz w:val="4"/>
          <w:szCs w:val="4"/>
        </w:rPr>
      </w:pPr>
    </w:p>
    <w:sectPr w:rsidR="000F2D5E" w:rsidRPr="00AD4B37" w:rsidSect="00AD4B37">
      <w:headerReference w:type="default" r:id="rId10"/>
      <w:headerReference w:type="first" r:id="rId11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7F3" w:rsidRDefault="00C427F3">
      <w:r>
        <w:separator/>
      </w:r>
    </w:p>
  </w:endnote>
  <w:endnote w:type="continuationSeparator" w:id="0">
    <w:p w:rsidR="00C427F3" w:rsidRDefault="00C4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7F3" w:rsidRDefault="00C427F3">
      <w:r>
        <w:separator/>
      </w:r>
    </w:p>
  </w:footnote>
  <w:footnote w:type="continuationSeparator" w:id="0">
    <w:p w:rsidR="00C427F3" w:rsidRDefault="00C42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CB" w:rsidRDefault="004F6BCB" w:rsidP="007226ED">
    <w:pPr>
      <w:pStyle w:val="Cabealho"/>
      <w:ind w:right="-427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AD4B37">
      <w:rPr>
        <w:rFonts w:ascii="Arial" w:hAnsi="Arial" w:cs="Arial"/>
      </w:rPr>
      <w:t>7</w:t>
    </w:r>
    <w:r w:rsidR="0004670F">
      <w:rPr>
        <w:rFonts w:ascii="Arial" w:hAnsi="Arial" w:cs="Arial"/>
      </w:rPr>
      <w:t>3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2E7BF9">
      <w:rPr>
        <w:rFonts w:ascii="Arial" w:hAnsi="Arial" w:cs="Arial"/>
      </w:rPr>
      <w:t>2</w:t>
    </w:r>
    <w:r w:rsidR="00600910">
      <w:rPr>
        <w:rFonts w:ascii="Arial" w:hAnsi="Arial" w:cs="Arial"/>
      </w:rPr>
      <w:t>0</w:t>
    </w:r>
    <w:r w:rsidR="002E7BF9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>a</w:t>
    </w:r>
    <w:r w:rsidR="005859BA">
      <w:rPr>
        <w:rFonts w:ascii="Arial" w:hAnsi="Arial" w:cs="Arial"/>
      </w:rPr>
      <w:t>b</w:t>
    </w:r>
    <w:r>
      <w:rPr>
        <w:rFonts w:ascii="Arial" w:hAnsi="Arial" w:cs="Arial"/>
      </w:rPr>
      <w:t>r</w:t>
    </w:r>
    <w:r w:rsidR="005859BA">
      <w:rPr>
        <w:rFonts w:ascii="Arial" w:hAnsi="Arial" w:cs="Arial"/>
      </w:rPr>
      <w:t>il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600910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4F6BCB" w:rsidRPr="00A93206" w:rsidRDefault="004F6BCB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B8E" w:rsidRDefault="00396B8E" w:rsidP="00396B8E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C7D32">
      <w:rPr>
        <w:rFonts w:ascii="Arial" w:hAnsi="Arial" w:cs="Arial"/>
      </w:rPr>
      <w:t>6</w:t>
    </w:r>
    <w:r w:rsidR="000F2D5E">
      <w:rPr>
        <w:rFonts w:ascii="Arial" w:hAnsi="Arial" w:cs="Arial"/>
      </w:rPr>
      <w:t>5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FD1F80">
      <w:rPr>
        <w:rFonts w:ascii="Arial" w:hAnsi="Arial" w:cs="Arial"/>
      </w:rPr>
      <w:t>1</w:t>
    </w:r>
    <w:r w:rsidR="00664814">
      <w:rPr>
        <w:rFonts w:ascii="Arial" w:hAnsi="Arial" w:cs="Arial"/>
      </w:rPr>
      <w:t>2</w:t>
    </w:r>
    <w:r w:rsidR="009F17DE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>a</w:t>
    </w:r>
    <w:r w:rsidR="009F17DE">
      <w:rPr>
        <w:rFonts w:ascii="Arial" w:hAnsi="Arial" w:cs="Arial"/>
      </w:rPr>
      <w:t>b</w:t>
    </w:r>
    <w:r>
      <w:rPr>
        <w:rFonts w:ascii="Arial" w:hAnsi="Arial" w:cs="Arial"/>
      </w:rPr>
      <w:t>r</w:t>
    </w:r>
    <w:r w:rsidR="009F17DE">
      <w:rPr>
        <w:rFonts w:ascii="Arial" w:hAnsi="Arial" w:cs="Arial"/>
      </w:rPr>
      <w:t xml:space="preserve">il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AD4B37">
      <w:rPr>
        <w:rStyle w:val="Nmerodepgina"/>
        <w:rFonts w:ascii="Arial" w:hAnsi="Arial" w:cs="Arial"/>
        <w:noProof/>
      </w:rPr>
      <w:t>3</w:t>
    </w:r>
    <w:r w:rsidRPr="001906C1">
      <w:rPr>
        <w:rStyle w:val="Nmerodepgina"/>
        <w:rFonts w:ascii="Arial" w:hAnsi="Arial" w:cs="Arial"/>
      </w:rPr>
      <w:fldChar w:fldCharType="end"/>
    </w:r>
  </w:p>
  <w:p w:rsidR="00396B8E" w:rsidRDefault="00396B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89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10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9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90873-883A-4376-A9EE-98B74751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2016-04-25T11:02:00Z</dcterms:created>
  <dcterms:modified xsi:type="dcterms:W3CDTF">2016-04-25T11:05:00Z</dcterms:modified>
</cp:coreProperties>
</file>