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20</w:t>
      </w:r>
      <w:r w:rsidR="00181FA3"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181FA3">
        <w:rPr>
          <w:rFonts w:ascii="Arial" w:hAnsi="Arial" w:cs="Arial"/>
          <w:b/>
          <w:bCs/>
          <w:color w:val="000080"/>
        </w:rPr>
        <w:t>25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AF72DD">
        <w:rPr>
          <w:rFonts w:ascii="Arial" w:hAnsi="Arial" w:cs="Arial"/>
          <w:b/>
          <w:bCs/>
          <w:color w:val="000080"/>
        </w:rPr>
        <w:t xml:space="preserve">OUTUBRO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81FA3" w:rsidRDefault="00181FA3" w:rsidP="00181FA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81FA3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181FA3">
        <w:rPr>
          <w:rFonts w:ascii="Arial" w:hAnsi="Arial" w:cs="Arial"/>
          <w:color w:val="000000"/>
        </w:rPr>
        <w:t>, no uso da competência que lhe foi delegada pelo art. 1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181FA3">
        <w:rPr>
          <w:rFonts w:ascii="Arial" w:hAnsi="Arial" w:cs="Arial"/>
          <w:color w:val="000000"/>
        </w:rPr>
        <w:t>n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 xml:space="preserve"> 281</w:t>
      </w:r>
      <w:proofErr w:type="gramEnd"/>
      <w:r w:rsidRPr="00181FA3">
        <w:rPr>
          <w:rFonts w:ascii="Arial" w:hAnsi="Arial" w:cs="Arial"/>
          <w:color w:val="000000"/>
        </w:rPr>
        <w:t>, de 29 de junho de 2016, tendo em vista o disposto no art. 6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 xml:space="preserve"> do Decreto n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 xml:space="preserve"> 6.144, de 3 de julho de 2007, no art. 2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>, § 3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>, da Portaria MME n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 xml:space="preserve"> 274, de 19 de agosto de 2013, e o que consta do Processo n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 xml:space="preserve"> </w:t>
      </w:r>
      <w:r w:rsidRPr="00181FA3">
        <w:rPr>
          <w:rFonts w:ascii="Arial" w:hAnsi="Arial" w:cs="Arial"/>
          <w:noProof/>
          <w:color w:val="000000"/>
        </w:rPr>
        <w:t>48500.003564/2016-65</w:t>
      </w:r>
      <w:r w:rsidRPr="00181FA3">
        <w:rPr>
          <w:rFonts w:ascii="Arial" w:hAnsi="Arial" w:cs="Arial"/>
          <w:color w:val="000000"/>
        </w:rPr>
        <w:t xml:space="preserve">, resolve: </w:t>
      </w:r>
    </w:p>
    <w:p w:rsidR="00181FA3" w:rsidRPr="00181FA3" w:rsidRDefault="00181FA3" w:rsidP="00181FA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81FA3" w:rsidRDefault="00181FA3" w:rsidP="00181FA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81FA3">
        <w:rPr>
          <w:rFonts w:ascii="Arial" w:hAnsi="Arial" w:cs="Arial"/>
          <w:color w:val="000000"/>
        </w:rPr>
        <w:t>Art. 1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181FA3">
        <w:rPr>
          <w:rFonts w:ascii="Arial" w:hAnsi="Arial" w:cs="Arial"/>
          <w:noProof/>
          <w:color w:val="000000"/>
        </w:rPr>
        <w:t>Central Geradora Fotovoltaica</w:t>
      </w:r>
      <w:r w:rsidRPr="00181FA3">
        <w:rPr>
          <w:rFonts w:ascii="Arial" w:hAnsi="Arial" w:cs="Arial"/>
          <w:color w:val="000000"/>
        </w:rPr>
        <w:t xml:space="preserve"> denominada </w:t>
      </w:r>
      <w:r w:rsidRPr="00181FA3">
        <w:rPr>
          <w:rFonts w:ascii="Arial" w:hAnsi="Arial" w:cs="Arial"/>
          <w:noProof/>
          <w:color w:val="000000"/>
        </w:rPr>
        <w:t>UFV</w:t>
      </w:r>
      <w:r w:rsidRPr="00181FA3">
        <w:rPr>
          <w:rFonts w:ascii="Arial" w:hAnsi="Arial" w:cs="Arial"/>
          <w:color w:val="000000"/>
        </w:rPr>
        <w:t xml:space="preserve"> Assú</w:t>
      </w:r>
      <w:r w:rsidRPr="00181FA3">
        <w:rPr>
          <w:rFonts w:ascii="Arial" w:hAnsi="Arial" w:cs="Arial"/>
          <w:noProof/>
          <w:color w:val="000000"/>
        </w:rPr>
        <w:t xml:space="preserve"> V</w:t>
      </w:r>
      <w:r w:rsidRPr="00181FA3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181FA3">
        <w:rPr>
          <w:rFonts w:ascii="Arial" w:hAnsi="Arial" w:cs="Arial"/>
          <w:noProof/>
          <w:color w:val="000000"/>
        </w:rPr>
        <w:t>UFV.RS.RN.034184-3.01</w:t>
      </w:r>
      <w:r w:rsidRPr="00181FA3">
        <w:rPr>
          <w:rFonts w:ascii="Arial" w:hAnsi="Arial" w:cs="Arial"/>
          <w:color w:val="000000"/>
        </w:rPr>
        <w:t xml:space="preserve">, de titularidade da empresa </w:t>
      </w:r>
      <w:r w:rsidRPr="00181FA3">
        <w:rPr>
          <w:rFonts w:ascii="Arial" w:hAnsi="Arial" w:cs="Arial"/>
          <w:noProof/>
          <w:color w:val="000000"/>
        </w:rPr>
        <w:t>Central Fotovoltaica Assú V Ltda.</w:t>
      </w:r>
      <w:r w:rsidRPr="00181FA3">
        <w:rPr>
          <w:rFonts w:ascii="Arial" w:hAnsi="Arial" w:cs="Arial"/>
          <w:color w:val="000000"/>
        </w:rPr>
        <w:t>, inscrita no CNPJ/MF sob o n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> </w:t>
      </w:r>
      <w:r w:rsidRPr="00181FA3">
        <w:rPr>
          <w:rFonts w:ascii="Arial" w:hAnsi="Arial" w:cs="Arial"/>
          <w:noProof/>
          <w:color w:val="000000"/>
        </w:rPr>
        <w:t>23.844.275/0001-07</w:t>
      </w:r>
      <w:r w:rsidRPr="00181FA3">
        <w:rPr>
          <w:rFonts w:ascii="Arial" w:hAnsi="Arial" w:cs="Arial"/>
          <w:color w:val="000000"/>
        </w:rPr>
        <w:t xml:space="preserve">, detalhado no Anexo </w:t>
      </w:r>
      <w:proofErr w:type="gramStart"/>
      <w:r w:rsidRPr="00181FA3">
        <w:rPr>
          <w:rFonts w:ascii="Arial" w:hAnsi="Arial" w:cs="Arial"/>
          <w:color w:val="000000"/>
        </w:rPr>
        <w:t>à</w:t>
      </w:r>
      <w:proofErr w:type="gramEnd"/>
      <w:r w:rsidRPr="00181FA3">
        <w:rPr>
          <w:rFonts w:ascii="Arial" w:hAnsi="Arial" w:cs="Arial"/>
          <w:color w:val="000000"/>
        </w:rPr>
        <w:t xml:space="preserve"> presente Portaria.</w:t>
      </w:r>
    </w:p>
    <w:p w:rsidR="00181FA3" w:rsidRPr="00181FA3" w:rsidRDefault="00181FA3" w:rsidP="00181FA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81FA3" w:rsidRDefault="00181FA3" w:rsidP="00181FA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81FA3">
        <w:rPr>
          <w:rFonts w:ascii="Arial" w:hAnsi="Arial" w:cs="Arial"/>
          <w:color w:val="000000"/>
        </w:rPr>
        <w:t xml:space="preserve">Parágrafo único. O projeto de que trata o </w:t>
      </w:r>
      <w:r w:rsidRPr="00181FA3">
        <w:rPr>
          <w:rFonts w:ascii="Arial" w:hAnsi="Arial" w:cs="Arial"/>
          <w:b/>
          <w:color w:val="000000"/>
        </w:rPr>
        <w:t>caput</w:t>
      </w:r>
      <w:r w:rsidRPr="00181FA3">
        <w:rPr>
          <w:rFonts w:ascii="Arial" w:hAnsi="Arial" w:cs="Arial"/>
          <w:color w:val="000000"/>
        </w:rPr>
        <w:t xml:space="preserve">, autorizado por meio da </w:t>
      </w:r>
      <w:r w:rsidRPr="00181FA3">
        <w:rPr>
          <w:rFonts w:ascii="Arial" w:hAnsi="Arial" w:cs="Arial"/>
          <w:noProof/>
          <w:color w:val="000000"/>
        </w:rPr>
        <w:t>Portaria MME n</w:t>
      </w:r>
      <w:r w:rsidRPr="00181FA3">
        <w:rPr>
          <w:rFonts w:ascii="Arial" w:hAnsi="Arial" w:cs="Arial"/>
          <w:strike/>
          <w:noProof/>
          <w:color w:val="000000"/>
        </w:rPr>
        <w:t>º</w:t>
      </w:r>
      <w:r w:rsidRPr="00181FA3">
        <w:rPr>
          <w:rFonts w:ascii="Arial" w:hAnsi="Arial" w:cs="Arial"/>
          <w:noProof/>
          <w:color w:val="000000"/>
        </w:rPr>
        <w:t xml:space="preserve"> 223, de 7 de junho de 2016</w:t>
      </w:r>
      <w:r w:rsidRPr="00181FA3">
        <w:rPr>
          <w:rFonts w:ascii="Arial" w:hAnsi="Arial" w:cs="Arial"/>
          <w:color w:val="000000"/>
        </w:rPr>
        <w:t>, é alcançado pelo art. 4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181FA3">
        <w:rPr>
          <w:rFonts w:ascii="Arial" w:hAnsi="Arial" w:cs="Arial"/>
          <w:color w:val="000000"/>
        </w:rPr>
        <w:t>n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 xml:space="preserve"> 274</w:t>
      </w:r>
      <w:proofErr w:type="gramEnd"/>
      <w:r w:rsidRPr="00181FA3">
        <w:rPr>
          <w:rFonts w:ascii="Arial" w:hAnsi="Arial" w:cs="Arial"/>
          <w:color w:val="000000"/>
        </w:rPr>
        <w:t xml:space="preserve">, de 19 de agosto de 2013. </w:t>
      </w:r>
    </w:p>
    <w:p w:rsidR="00181FA3" w:rsidRPr="00181FA3" w:rsidRDefault="00181FA3" w:rsidP="00181FA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81FA3" w:rsidRDefault="00181FA3" w:rsidP="00181FA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81FA3">
        <w:rPr>
          <w:rFonts w:ascii="Arial" w:hAnsi="Arial" w:cs="Arial"/>
          <w:color w:val="000000"/>
        </w:rPr>
        <w:t>Art. 2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 xml:space="preserve"> As estimativas dos investimentos têm por base o mês de </w:t>
      </w:r>
      <w:r w:rsidRPr="00181FA3">
        <w:rPr>
          <w:rFonts w:ascii="Arial" w:hAnsi="Arial" w:cs="Arial"/>
          <w:noProof/>
          <w:color w:val="000000"/>
        </w:rPr>
        <w:t>agosto de 2016</w:t>
      </w:r>
      <w:r w:rsidRPr="00181FA3">
        <w:rPr>
          <w:rFonts w:ascii="Arial" w:hAnsi="Arial" w:cs="Arial"/>
          <w:color w:val="000000"/>
        </w:rPr>
        <w:t xml:space="preserve"> e são de exclusiva responsabilidade da </w:t>
      </w:r>
      <w:r w:rsidRPr="00181FA3">
        <w:rPr>
          <w:rFonts w:ascii="Arial" w:hAnsi="Arial" w:cs="Arial"/>
          <w:noProof/>
          <w:color w:val="000000"/>
        </w:rPr>
        <w:t>Central Fotovoltaica Assú V Ltda.</w:t>
      </w:r>
      <w:r w:rsidRPr="00181FA3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181FA3" w:rsidRPr="00181FA3" w:rsidRDefault="00181FA3" w:rsidP="00181FA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81FA3" w:rsidRDefault="00181FA3" w:rsidP="00181F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81FA3">
        <w:rPr>
          <w:rFonts w:ascii="Arial" w:hAnsi="Arial" w:cs="Arial"/>
          <w:color w:val="000000"/>
        </w:rPr>
        <w:t>Art. 3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 xml:space="preserve"> A </w:t>
      </w:r>
      <w:r w:rsidRPr="00181FA3">
        <w:rPr>
          <w:rFonts w:ascii="Arial" w:hAnsi="Arial" w:cs="Arial"/>
          <w:noProof/>
          <w:color w:val="000000"/>
        </w:rPr>
        <w:t>Central Fotovoltaica Assú V Ltda.</w:t>
      </w:r>
      <w:r w:rsidRPr="00181FA3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181FA3" w:rsidRPr="00181FA3" w:rsidRDefault="00181FA3" w:rsidP="00181F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81FA3" w:rsidRDefault="00181FA3" w:rsidP="00181F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81FA3">
        <w:rPr>
          <w:rFonts w:ascii="Arial" w:hAnsi="Arial" w:cs="Arial"/>
          <w:color w:val="000000"/>
        </w:rPr>
        <w:t>Art. 4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81FA3" w:rsidRPr="00181FA3" w:rsidRDefault="00181FA3" w:rsidP="00181F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81FA3" w:rsidRDefault="00181FA3" w:rsidP="00181F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81FA3">
        <w:rPr>
          <w:rFonts w:ascii="Arial" w:hAnsi="Arial" w:cs="Arial"/>
          <w:color w:val="000000"/>
        </w:rPr>
        <w:t>Art. 5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181FA3" w:rsidRPr="00181FA3" w:rsidRDefault="00181FA3" w:rsidP="00181F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81FA3" w:rsidRDefault="00181FA3" w:rsidP="00181F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81FA3">
        <w:rPr>
          <w:rFonts w:ascii="Arial" w:hAnsi="Arial" w:cs="Arial"/>
          <w:color w:val="000000"/>
        </w:rPr>
        <w:t>Art. 6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 xml:space="preserve"> A </w:t>
      </w:r>
      <w:r w:rsidRPr="00181FA3">
        <w:rPr>
          <w:rFonts w:ascii="Arial" w:hAnsi="Arial" w:cs="Arial"/>
          <w:noProof/>
          <w:color w:val="000000"/>
        </w:rPr>
        <w:t xml:space="preserve">Central Fotovoltaica Assú V </w:t>
      </w:r>
      <w:r w:rsidRPr="00181FA3">
        <w:rPr>
          <w:rFonts w:ascii="Arial" w:hAnsi="Arial" w:cs="Arial"/>
          <w:color w:val="000000"/>
        </w:rPr>
        <w:t>Ltda. deverá observar, no que couber, as disposições constantes na Lei n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 xml:space="preserve"> 11.488, de 15 de junho de 2007, no Decreto n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181FA3">
        <w:rPr>
          <w:rFonts w:ascii="Arial" w:hAnsi="Arial" w:cs="Arial"/>
          <w:color w:val="000000"/>
        </w:rPr>
        <w:t>n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 xml:space="preserve"> 274</w:t>
      </w:r>
      <w:proofErr w:type="gramEnd"/>
      <w:r w:rsidRPr="00181FA3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181FA3">
        <w:rPr>
          <w:rFonts w:ascii="Arial" w:hAnsi="Arial" w:cs="Arial"/>
          <w:strike/>
          <w:color w:val="000000"/>
        </w:rPr>
        <w:t>º</w:t>
      </w:r>
      <w:r w:rsidRPr="00181FA3">
        <w:rPr>
          <w:rFonts w:ascii="Arial" w:hAnsi="Arial" w:cs="Arial"/>
          <w:color w:val="000000"/>
        </w:rPr>
        <w:t xml:space="preserve"> e 14, do Decreto n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181FA3" w:rsidRPr="00181FA3" w:rsidRDefault="00181FA3" w:rsidP="00181F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81FA3" w:rsidRPr="00181FA3" w:rsidRDefault="00181FA3" w:rsidP="00181F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81FA3">
        <w:rPr>
          <w:rFonts w:ascii="Arial" w:hAnsi="Arial" w:cs="Arial"/>
          <w:color w:val="000000"/>
        </w:rPr>
        <w:t>Art. 7</w:t>
      </w:r>
      <w:r w:rsidRPr="00181FA3">
        <w:rPr>
          <w:rFonts w:ascii="Arial" w:hAnsi="Arial" w:cs="Arial"/>
          <w:color w:val="000000"/>
          <w:u w:val="single"/>
          <w:vertAlign w:val="superscript"/>
        </w:rPr>
        <w:t>o</w:t>
      </w:r>
      <w:r w:rsidRPr="00181FA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795650">
        <w:rPr>
          <w:rFonts w:ascii="Arial" w:hAnsi="Arial" w:cs="Arial"/>
          <w:color w:val="FF0000"/>
        </w:rPr>
        <w:t>2</w:t>
      </w:r>
      <w:r w:rsidR="00181FA3">
        <w:rPr>
          <w:rFonts w:ascii="Arial" w:hAnsi="Arial" w:cs="Arial"/>
          <w:color w:val="FF0000"/>
        </w:rPr>
        <w:t>6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C77665" w:rsidRPr="002245C9" w:rsidRDefault="00C77665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586478">
            <w:pPr>
              <w:spacing w:before="60" w:after="60"/>
              <w:ind w:right="2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2F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C77665" w:rsidRPr="00181FA3" w:rsidRDefault="00C77665">
      <w:pPr>
        <w:rPr>
          <w:sz w:val="16"/>
          <w:szCs w:val="16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7665" w:rsidRPr="00181FA3" w:rsidRDefault="00C77665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999"/>
        <w:gridCol w:w="425"/>
        <w:gridCol w:w="2411"/>
        <w:gridCol w:w="425"/>
        <w:gridCol w:w="2551"/>
      </w:tblGrid>
      <w:tr w:rsidR="00181FA3" w:rsidRPr="00331E12" w:rsidTr="00181FA3">
        <w:tc>
          <w:tcPr>
            <w:tcW w:w="5000" w:type="pct"/>
            <w:gridSpan w:val="6"/>
            <w:vAlign w:val="center"/>
          </w:tcPr>
          <w:p w:rsidR="00181FA3" w:rsidRPr="00331E12" w:rsidRDefault="00181FA3" w:rsidP="00E6163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31E12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81FA3" w:rsidRPr="00331E12" w:rsidTr="00181FA3"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2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181FA3" w:rsidRPr="00331E12" w:rsidTr="00181FA3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noProof/>
                <w:color w:val="000000"/>
              </w:rPr>
              <w:t>Central Fotovoltaica Assú V Ltda.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181FA3" w:rsidRPr="00331E12" w:rsidRDefault="00181FA3" w:rsidP="00E616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noProof/>
                <w:color w:val="000000"/>
              </w:rPr>
              <w:t>23.844.275/0001-07</w:t>
            </w:r>
          </w:p>
        </w:tc>
      </w:tr>
      <w:tr w:rsidR="00181FA3" w:rsidRPr="00331E12" w:rsidTr="00181F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2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0</w:t>
            </w:r>
            <w:bookmarkStart w:id="0" w:name="_GoBack"/>
            <w:bookmarkEnd w:id="0"/>
            <w:r w:rsidRPr="00331E1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181FA3" w:rsidRPr="00331E12" w:rsidTr="00181FA3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noProof/>
                <w:color w:val="000000"/>
              </w:rPr>
              <w:t>Rua Paschoal Apóstolo Pítsica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FA3" w:rsidRPr="00331E12" w:rsidRDefault="00181FA3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noProof/>
                <w:color w:val="000000"/>
              </w:rPr>
              <w:t>5.064</w:t>
            </w:r>
          </w:p>
        </w:tc>
      </w:tr>
      <w:tr w:rsidR="00181FA3" w:rsidRPr="00331E12" w:rsidTr="00181FA3"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</w:tcBorders>
          </w:tcPr>
          <w:p w:rsidR="00181FA3" w:rsidRPr="00331E12" w:rsidRDefault="00181FA3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181FA3" w:rsidRPr="00331E12" w:rsidTr="00181FA3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noProof/>
                <w:color w:val="000000"/>
              </w:rPr>
              <w:t>Parte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noProof/>
                <w:color w:val="000000"/>
              </w:rPr>
              <w:t>Agronômica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FA3" w:rsidRPr="00331E12" w:rsidRDefault="00181FA3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noProof/>
                <w:color w:val="000000"/>
              </w:rPr>
              <w:t>88025-255</w:t>
            </w:r>
          </w:p>
        </w:tc>
      </w:tr>
      <w:tr w:rsidR="00181FA3" w:rsidRPr="00331E12" w:rsidTr="00181FA3"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181FA3" w:rsidRPr="00331E12" w:rsidRDefault="00181FA3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3" w:type="pct"/>
            <w:tcBorders>
              <w:bottom w:val="nil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7" w:type="pct"/>
          </w:tcPr>
          <w:p w:rsidR="00181FA3" w:rsidRPr="00331E12" w:rsidRDefault="00181FA3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181FA3" w:rsidRPr="00331E12" w:rsidTr="00181FA3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noProof/>
                <w:color w:val="000000"/>
              </w:rPr>
              <w:t>Florianópolis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noProof/>
                <w:color w:val="000000"/>
              </w:rPr>
              <w:t>SC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(48) 3221-7072</w:t>
            </w:r>
          </w:p>
        </w:tc>
      </w:tr>
    </w:tbl>
    <w:p w:rsidR="00181FA3" w:rsidRPr="00181FA3" w:rsidRDefault="00181FA3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016"/>
        <w:gridCol w:w="7795"/>
      </w:tblGrid>
      <w:tr w:rsidR="00181FA3" w:rsidRPr="00331E12" w:rsidTr="00181FA3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31E12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181FA3" w:rsidRPr="00331E12" w:rsidTr="00181FA3">
        <w:trPr>
          <w:trHeight w:val="149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rPr>
                <w:rFonts w:ascii="Arial" w:hAnsi="Arial" w:cs="Arial"/>
                <w:b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noProof/>
                <w:color w:val="000000"/>
              </w:rPr>
              <w:t>UFV</w:t>
            </w:r>
            <w:r w:rsidRPr="00331E12">
              <w:rPr>
                <w:rFonts w:ascii="Arial" w:hAnsi="Arial" w:cs="Arial"/>
                <w:color w:val="000000"/>
              </w:rPr>
              <w:t xml:space="preserve"> </w:t>
            </w:r>
            <w:r w:rsidRPr="00331E12">
              <w:rPr>
                <w:rFonts w:ascii="Arial" w:hAnsi="Arial" w:cs="Arial"/>
                <w:noProof/>
                <w:color w:val="000000"/>
              </w:rPr>
              <w:t>Assú V</w:t>
            </w:r>
            <w:r w:rsidRPr="00331E12">
              <w:rPr>
                <w:rFonts w:ascii="Arial" w:hAnsi="Arial" w:cs="Arial"/>
                <w:color w:val="000000"/>
              </w:rPr>
              <w:t xml:space="preserve"> (Autorizada pela </w:t>
            </w:r>
            <w:r w:rsidRPr="00331E12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331E12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331E12">
              <w:rPr>
                <w:rFonts w:ascii="Arial" w:hAnsi="Arial" w:cs="Arial"/>
                <w:noProof/>
                <w:color w:val="000000"/>
              </w:rPr>
              <w:t xml:space="preserve"> 223, de 7 de junho de </w:t>
            </w:r>
            <w:proofErr w:type="gramStart"/>
            <w:r w:rsidRPr="00331E12">
              <w:rPr>
                <w:rFonts w:ascii="Arial" w:hAnsi="Arial" w:cs="Arial"/>
                <w:noProof/>
                <w:color w:val="000000"/>
              </w:rPr>
              <w:t>2016</w:t>
            </w:r>
            <w:r w:rsidRPr="00331E12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331E12">
              <w:rPr>
                <w:rFonts w:ascii="Arial" w:hAnsi="Arial" w:cs="Arial"/>
                <w:color w:val="000000"/>
              </w:rPr>
              <w:t xml:space="preserve"> n</w:t>
            </w:r>
            <w:r w:rsidRPr="00331E1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31E12">
              <w:rPr>
                <w:rFonts w:ascii="Arial" w:hAnsi="Arial" w:cs="Arial"/>
                <w:color w:val="000000"/>
              </w:rPr>
              <w:t xml:space="preserve"> </w:t>
            </w:r>
            <w:r w:rsidRPr="00331E12">
              <w:rPr>
                <w:rFonts w:ascii="Arial" w:hAnsi="Arial" w:cs="Arial"/>
                <w:noProof/>
                <w:color w:val="000000"/>
              </w:rPr>
              <w:t>09/2015</w:t>
            </w:r>
            <w:r w:rsidRPr="00331E12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181FA3" w:rsidRPr="00331E12" w:rsidTr="00181FA3">
        <w:trPr>
          <w:trHeight w:val="60"/>
        </w:trPr>
        <w:tc>
          <w:tcPr>
            <w:tcW w:w="1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FA3" w:rsidRPr="00331E12" w:rsidRDefault="00181FA3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331E12">
              <w:rPr>
                <w:rFonts w:ascii="Arial" w:hAnsi="Arial" w:cs="Arial"/>
                <w:color w:val="000000"/>
              </w:rPr>
              <w:t xml:space="preserve"> denominada </w:t>
            </w:r>
            <w:r w:rsidRPr="00331E12">
              <w:rPr>
                <w:rFonts w:ascii="Arial" w:hAnsi="Arial" w:cs="Arial"/>
                <w:noProof/>
                <w:color w:val="000000"/>
              </w:rPr>
              <w:t>UFV</w:t>
            </w:r>
            <w:r w:rsidRPr="00331E12">
              <w:rPr>
                <w:rFonts w:ascii="Arial" w:hAnsi="Arial" w:cs="Arial"/>
                <w:color w:val="000000"/>
              </w:rPr>
              <w:t xml:space="preserve"> </w:t>
            </w:r>
            <w:r w:rsidRPr="00331E12">
              <w:rPr>
                <w:rFonts w:ascii="Arial" w:hAnsi="Arial" w:cs="Arial"/>
                <w:noProof/>
                <w:color w:val="000000"/>
              </w:rPr>
              <w:t>Assú V</w:t>
            </w:r>
            <w:r w:rsidRPr="00331E12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181FA3" w:rsidRPr="00331E12" w:rsidTr="00181FA3">
        <w:trPr>
          <w:trHeight w:val="497"/>
        </w:trPr>
        <w:tc>
          <w:tcPr>
            <w:tcW w:w="12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FA3" w:rsidRPr="00331E12" w:rsidRDefault="00181FA3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 xml:space="preserve">I - </w:t>
            </w:r>
            <w:r w:rsidRPr="00331E12">
              <w:rPr>
                <w:rFonts w:ascii="Arial" w:hAnsi="Arial" w:cs="Arial"/>
                <w:noProof/>
                <w:color w:val="000000"/>
              </w:rPr>
              <w:t>trinta</w:t>
            </w:r>
            <w:r w:rsidRPr="00331E12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331E12">
              <w:rPr>
                <w:rFonts w:ascii="Arial" w:hAnsi="Arial" w:cs="Arial"/>
                <w:noProof/>
                <w:color w:val="000000"/>
              </w:rPr>
              <w:t>1.000</w:t>
            </w:r>
            <w:r w:rsidRPr="00331E1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331E12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331E12">
              <w:rPr>
                <w:rFonts w:ascii="Arial" w:hAnsi="Arial" w:cs="Arial"/>
                <w:color w:val="000000"/>
              </w:rPr>
              <w:t xml:space="preserve">, totalizando </w:t>
            </w:r>
            <w:r w:rsidRPr="00331E12">
              <w:rPr>
                <w:rFonts w:ascii="Arial" w:hAnsi="Arial" w:cs="Arial"/>
                <w:noProof/>
                <w:color w:val="000000"/>
              </w:rPr>
              <w:t>30.000</w:t>
            </w:r>
            <w:r w:rsidRPr="00331E12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181FA3" w:rsidRPr="00331E12" w:rsidTr="00181FA3">
        <w:trPr>
          <w:trHeight w:val="349"/>
        </w:trPr>
        <w:tc>
          <w:tcPr>
            <w:tcW w:w="12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</w:t>
            </w:r>
            <w:r w:rsidRPr="00331E12">
              <w:rPr>
                <w:rFonts w:ascii="Arial" w:hAnsi="Arial" w:cs="Arial"/>
              </w:rPr>
              <w:t xml:space="preserve">34,5/230 </w:t>
            </w:r>
            <w:proofErr w:type="gramStart"/>
            <w:r w:rsidRPr="00331E12">
              <w:rPr>
                <w:rFonts w:ascii="Arial" w:hAnsi="Arial" w:cs="Arial"/>
              </w:rPr>
              <w:t>kV</w:t>
            </w:r>
            <w:proofErr w:type="gramEnd"/>
            <w:r w:rsidRPr="00331E12">
              <w:rPr>
                <w:rFonts w:ascii="Arial" w:hAnsi="Arial" w:cs="Arial"/>
              </w:rPr>
              <w:t>, junto à Central Geradora, e uma Linha de Transmissão em 230 kV, com cerca de  quatrocentos metros de extensão, em Circuito Simples, interligando a Subestação Elevadora à Subestação Açu III, de propriedade da ATE XVII Transmissora de Energia S.A.</w:t>
            </w:r>
          </w:p>
        </w:tc>
      </w:tr>
      <w:tr w:rsidR="00181FA3" w:rsidRPr="00331E12" w:rsidTr="00181FA3">
        <w:trPr>
          <w:trHeight w:val="143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 xml:space="preserve">De </w:t>
            </w:r>
            <w:r w:rsidRPr="00331E12">
              <w:rPr>
                <w:rFonts w:ascii="Arial" w:hAnsi="Arial" w:cs="Arial"/>
                <w:noProof/>
                <w:color w:val="000000"/>
              </w:rPr>
              <w:t>1</w:t>
            </w:r>
            <w:r w:rsidRPr="00331E12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331E12">
              <w:rPr>
                <w:rFonts w:ascii="Arial" w:hAnsi="Arial" w:cs="Arial"/>
                <w:noProof/>
                <w:color w:val="000000"/>
              </w:rPr>
              <w:t>/01/2017</w:t>
            </w:r>
            <w:r w:rsidRPr="00331E12">
              <w:rPr>
                <w:rFonts w:ascii="Arial" w:hAnsi="Arial" w:cs="Arial"/>
                <w:color w:val="000000"/>
              </w:rPr>
              <w:t xml:space="preserve"> a </w:t>
            </w:r>
            <w:r w:rsidRPr="00331E12">
              <w:rPr>
                <w:rFonts w:ascii="Arial" w:hAnsi="Arial" w:cs="Arial"/>
                <w:noProof/>
                <w:color w:val="000000"/>
              </w:rPr>
              <w:t>1</w:t>
            </w:r>
            <w:r w:rsidRPr="00331E12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331E12">
              <w:rPr>
                <w:rFonts w:ascii="Arial" w:hAnsi="Arial" w:cs="Arial"/>
                <w:noProof/>
                <w:color w:val="000000"/>
              </w:rPr>
              <w:t>/11/2018</w:t>
            </w:r>
            <w:r w:rsidRPr="00331E12">
              <w:rPr>
                <w:rFonts w:ascii="Arial" w:hAnsi="Arial" w:cs="Arial"/>
                <w:color w:val="000000"/>
              </w:rPr>
              <w:t>.</w:t>
            </w:r>
          </w:p>
        </w:tc>
      </w:tr>
      <w:tr w:rsidR="00181FA3" w:rsidRPr="00331E12" w:rsidTr="00181FA3">
        <w:trPr>
          <w:trHeight w:val="275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 xml:space="preserve">Município de </w:t>
            </w:r>
            <w:r w:rsidRPr="00331E12">
              <w:rPr>
                <w:rFonts w:ascii="Arial" w:hAnsi="Arial" w:cs="Arial"/>
                <w:noProof/>
                <w:color w:val="000000"/>
              </w:rPr>
              <w:t>Açu</w:t>
            </w:r>
            <w:r w:rsidRPr="00331E12">
              <w:rPr>
                <w:rFonts w:ascii="Arial" w:hAnsi="Arial" w:cs="Arial"/>
                <w:color w:val="000000"/>
              </w:rPr>
              <w:t xml:space="preserve">, Estado </w:t>
            </w:r>
            <w:r w:rsidRPr="00331E12">
              <w:rPr>
                <w:rFonts w:ascii="Arial" w:hAnsi="Arial" w:cs="Arial"/>
                <w:noProof/>
                <w:color w:val="000000"/>
              </w:rPr>
              <w:t>do Rio Grande do Norte.</w:t>
            </w:r>
          </w:p>
        </w:tc>
      </w:tr>
    </w:tbl>
    <w:p w:rsidR="00181FA3" w:rsidRPr="00181FA3" w:rsidRDefault="00181FA3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7156"/>
        <w:gridCol w:w="2655"/>
      </w:tblGrid>
      <w:tr w:rsidR="00181FA3" w:rsidRPr="00331E12" w:rsidTr="00181FA3">
        <w:tc>
          <w:tcPr>
            <w:tcW w:w="226" w:type="pct"/>
            <w:vAlign w:val="center"/>
          </w:tcPr>
          <w:p w:rsidR="00181FA3" w:rsidRPr="00331E12" w:rsidRDefault="00181FA3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74" w:type="pct"/>
            <w:gridSpan w:val="2"/>
            <w:vAlign w:val="center"/>
          </w:tcPr>
          <w:p w:rsidR="00181FA3" w:rsidRPr="00331E12" w:rsidRDefault="00181FA3" w:rsidP="00E61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31E12">
              <w:rPr>
                <w:rFonts w:ascii="Arial" w:hAnsi="Arial" w:cs="Arial"/>
                <w:bCs/>
                <w:color w:val="000000"/>
              </w:rPr>
              <w:t xml:space="preserve">DIRETOR PRESIDENTE, RESPONSÁVEL TÉCNICO E CONTADOR DA PESSOA </w:t>
            </w:r>
            <w:proofErr w:type="gramStart"/>
            <w:r w:rsidRPr="00331E12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81FA3" w:rsidRPr="00331E12" w:rsidTr="00181FA3">
        <w:trPr>
          <w:trHeight w:val="191"/>
        </w:trPr>
        <w:tc>
          <w:tcPr>
            <w:tcW w:w="3708" w:type="pct"/>
            <w:gridSpan w:val="2"/>
          </w:tcPr>
          <w:p w:rsidR="00181FA3" w:rsidRPr="00331E12" w:rsidRDefault="00181FA3" w:rsidP="00E6163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331E12">
              <w:rPr>
                <w:rFonts w:ascii="Arial" w:hAnsi="Arial" w:cs="Arial"/>
                <w:sz w:val="24"/>
                <w:szCs w:val="24"/>
              </w:rPr>
              <w:t xml:space="preserve">Nome: José Luiz </w:t>
            </w:r>
            <w:proofErr w:type="spellStart"/>
            <w:r w:rsidRPr="00331E12">
              <w:rPr>
                <w:rFonts w:ascii="Arial" w:hAnsi="Arial" w:cs="Arial"/>
                <w:sz w:val="24"/>
                <w:szCs w:val="24"/>
              </w:rPr>
              <w:t>Jansson</w:t>
            </w:r>
            <w:proofErr w:type="spellEnd"/>
            <w:r w:rsidRPr="00331E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1E12">
              <w:rPr>
                <w:rFonts w:ascii="Arial" w:hAnsi="Arial" w:cs="Arial"/>
                <w:sz w:val="24"/>
                <w:szCs w:val="24"/>
              </w:rPr>
              <w:t>Laydner</w:t>
            </w:r>
            <w:proofErr w:type="spellEnd"/>
            <w:r w:rsidRPr="00331E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92" w:type="pct"/>
            <w:vAlign w:val="center"/>
          </w:tcPr>
          <w:p w:rsidR="00181FA3" w:rsidRPr="00331E12" w:rsidRDefault="00181FA3" w:rsidP="00E6163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331E12">
              <w:rPr>
                <w:rFonts w:ascii="Arial" w:hAnsi="Arial" w:cs="Arial"/>
                <w:sz w:val="24"/>
                <w:szCs w:val="24"/>
              </w:rPr>
              <w:t>CPF: 481.767.029-00.</w:t>
            </w:r>
          </w:p>
        </w:tc>
      </w:tr>
      <w:tr w:rsidR="00181FA3" w:rsidRPr="00331E12" w:rsidTr="00181FA3">
        <w:trPr>
          <w:trHeight w:val="195"/>
        </w:trPr>
        <w:tc>
          <w:tcPr>
            <w:tcW w:w="3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331E12">
              <w:rPr>
                <w:rFonts w:ascii="Arial" w:hAnsi="Arial" w:cs="Arial"/>
                <w:sz w:val="24"/>
                <w:szCs w:val="24"/>
              </w:rPr>
              <w:t xml:space="preserve">Nome: Carlos Fernando Bandeira </w:t>
            </w:r>
            <w:proofErr w:type="spellStart"/>
            <w:r w:rsidRPr="00331E12">
              <w:rPr>
                <w:rFonts w:ascii="Arial" w:hAnsi="Arial" w:cs="Arial"/>
                <w:sz w:val="24"/>
                <w:szCs w:val="24"/>
              </w:rPr>
              <w:t>Holme</w:t>
            </w:r>
            <w:proofErr w:type="spellEnd"/>
            <w:r w:rsidRPr="00331E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3" w:rsidRPr="00331E12" w:rsidRDefault="00181FA3" w:rsidP="00E6163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331E12">
              <w:rPr>
                <w:rFonts w:ascii="Arial" w:hAnsi="Arial" w:cs="Arial"/>
                <w:sz w:val="24"/>
                <w:szCs w:val="24"/>
              </w:rPr>
              <w:t>CPF: 335.626.600-49.</w:t>
            </w:r>
          </w:p>
        </w:tc>
      </w:tr>
      <w:tr w:rsidR="00181FA3" w:rsidRPr="00331E12" w:rsidTr="00181FA3">
        <w:trPr>
          <w:trHeight w:val="185"/>
        </w:trPr>
        <w:tc>
          <w:tcPr>
            <w:tcW w:w="3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A3" w:rsidRPr="00331E12" w:rsidRDefault="00181FA3" w:rsidP="00E6163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331E12">
              <w:rPr>
                <w:rFonts w:ascii="Arial" w:hAnsi="Arial" w:cs="Arial"/>
                <w:sz w:val="24"/>
                <w:szCs w:val="24"/>
              </w:rPr>
              <w:t>Nome: Marcelo Cardoso Malta.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3" w:rsidRPr="00331E12" w:rsidRDefault="00181FA3" w:rsidP="00E6163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331E12">
              <w:rPr>
                <w:rFonts w:ascii="Arial" w:hAnsi="Arial" w:cs="Arial"/>
                <w:sz w:val="24"/>
                <w:szCs w:val="24"/>
              </w:rPr>
              <w:t>CPF: 001.323.137-58.</w:t>
            </w:r>
          </w:p>
        </w:tc>
      </w:tr>
    </w:tbl>
    <w:p w:rsidR="00181FA3" w:rsidRPr="00181FA3" w:rsidRDefault="00181FA3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023"/>
        <w:gridCol w:w="2265"/>
        <w:gridCol w:w="6523"/>
      </w:tblGrid>
      <w:tr w:rsidR="00181FA3" w:rsidRPr="00331E12" w:rsidTr="00181FA3">
        <w:tc>
          <w:tcPr>
            <w:tcW w:w="226" w:type="pct"/>
            <w:vAlign w:val="center"/>
          </w:tcPr>
          <w:p w:rsidR="00181FA3" w:rsidRPr="00331E12" w:rsidRDefault="00181FA3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74" w:type="pct"/>
            <w:gridSpan w:val="3"/>
            <w:vAlign w:val="center"/>
          </w:tcPr>
          <w:p w:rsidR="00181FA3" w:rsidRPr="00331E12" w:rsidRDefault="00181FA3" w:rsidP="00E61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31E1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81FA3" w:rsidRPr="00331E12" w:rsidRDefault="00181FA3" w:rsidP="00E61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31E1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81FA3" w:rsidRPr="00331E12" w:rsidTr="00181FA3">
        <w:trPr>
          <w:trHeight w:val="113"/>
        </w:trPr>
        <w:tc>
          <w:tcPr>
            <w:tcW w:w="724" w:type="pct"/>
            <w:gridSpan w:val="2"/>
          </w:tcPr>
          <w:p w:rsidR="00181FA3" w:rsidRPr="00331E12" w:rsidRDefault="00181FA3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102" w:type="pct"/>
            <w:tcBorders>
              <w:bottom w:val="single" w:sz="4" w:space="0" w:color="auto"/>
              <w:right w:val="nil"/>
            </w:tcBorders>
            <w:vAlign w:val="center"/>
          </w:tcPr>
          <w:p w:rsidR="00181FA3" w:rsidRPr="00331E12" w:rsidRDefault="00181FA3" w:rsidP="00E61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1E12">
              <w:rPr>
                <w:rFonts w:ascii="Arial" w:hAnsi="Arial" w:cs="Arial"/>
                <w:sz w:val="24"/>
                <w:szCs w:val="24"/>
              </w:rPr>
              <w:t>111.104.993,42.</w:t>
            </w:r>
          </w:p>
        </w:tc>
        <w:tc>
          <w:tcPr>
            <w:tcW w:w="3174" w:type="pct"/>
            <w:tcBorders>
              <w:left w:val="nil"/>
              <w:bottom w:val="single" w:sz="4" w:space="0" w:color="auto"/>
            </w:tcBorders>
          </w:tcPr>
          <w:p w:rsidR="00181FA3" w:rsidRPr="00331E12" w:rsidRDefault="00181FA3" w:rsidP="00E6163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81FA3" w:rsidRPr="00331E12" w:rsidTr="00181FA3">
        <w:trPr>
          <w:trHeight w:val="103"/>
        </w:trPr>
        <w:tc>
          <w:tcPr>
            <w:tcW w:w="724" w:type="pct"/>
            <w:gridSpan w:val="2"/>
          </w:tcPr>
          <w:p w:rsidR="00181FA3" w:rsidRPr="00331E12" w:rsidRDefault="00181FA3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FA3" w:rsidRPr="00331E12" w:rsidRDefault="00181FA3" w:rsidP="00E61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1E12">
              <w:rPr>
                <w:rFonts w:ascii="Arial" w:hAnsi="Arial" w:cs="Arial"/>
                <w:sz w:val="24"/>
                <w:szCs w:val="24"/>
              </w:rPr>
              <w:t>47.616.425,75.</w:t>
            </w:r>
          </w:p>
        </w:tc>
        <w:tc>
          <w:tcPr>
            <w:tcW w:w="317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1FA3" w:rsidRPr="00331E12" w:rsidRDefault="00181FA3" w:rsidP="00E6163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81FA3" w:rsidRPr="00331E12" w:rsidTr="00181FA3">
        <w:trPr>
          <w:trHeight w:val="108"/>
        </w:trPr>
        <w:tc>
          <w:tcPr>
            <w:tcW w:w="724" w:type="pct"/>
            <w:gridSpan w:val="2"/>
          </w:tcPr>
          <w:p w:rsidR="00181FA3" w:rsidRPr="00331E12" w:rsidRDefault="00181FA3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102" w:type="pct"/>
            <w:tcBorders>
              <w:top w:val="single" w:sz="4" w:space="0" w:color="auto"/>
              <w:right w:val="nil"/>
            </w:tcBorders>
            <w:vAlign w:val="center"/>
          </w:tcPr>
          <w:p w:rsidR="00181FA3" w:rsidRPr="00331E12" w:rsidRDefault="00181FA3" w:rsidP="00E61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31E12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174" w:type="pct"/>
            <w:tcBorders>
              <w:top w:val="single" w:sz="4" w:space="0" w:color="auto"/>
              <w:left w:val="nil"/>
            </w:tcBorders>
          </w:tcPr>
          <w:p w:rsidR="00181FA3" w:rsidRPr="00331E12" w:rsidRDefault="00181FA3" w:rsidP="00E6163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81FA3" w:rsidRPr="00331E12" w:rsidTr="00181FA3">
        <w:trPr>
          <w:trHeight w:val="42"/>
        </w:trPr>
        <w:tc>
          <w:tcPr>
            <w:tcW w:w="724" w:type="pct"/>
            <w:gridSpan w:val="2"/>
          </w:tcPr>
          <w:p w:rsidR="00181FA3" w:rsidRPr="00331E12" w:rsidRDefault="00181FA3" w:rsidP="00E616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31E12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102" w:type="pct"/>
            <w:tcBorders>
              <w:top w:val="single" w:sz="4" w:space="0" w:color="auto"/>
              <w:right w:val="nil"/>
            </w:tcBorders>
            <w:vAlign w:val="center"/>
          </w:tcPr>
          <w:p w:rsidR="00181FA3" w:rsidRPr="00331E12" w:rsidRDefault="00181FA3" w:rsidP="00E6163E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31E12">
              <w:rPr>
                <w:rFonts w:ascii="Arial" w:hAnsi="Arial" w:cs="Arial"/>
                <w:b/>
                <w:sz w:val="24"/>
                <w:szCs w:val="24"/>
              </w:rPr>
              <w:t>158.721.419,17</w:t>
            </w:r>
            <w:r w:rsidRPr="00181F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4" w:type="pct"/>
            <w:tcBorders>
              <w:top w:val="single" w:sz="4" w:space="0" w:color="auto"/>
              <w:left w:val="nil"/>
            </w:tcBorders>
          </w:tcPr>
          <w:p w:rsidR="00181FA3" w:rsidRPr="00331E12" w:rsidRDefault="00181FA3" w:rsidP="00E6163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81FA3" w:rsidRPr="00181FA3" w:rsidRDefault="00181FA3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023"/>
        <w:gridCol w:w="2265"/>
        <w:gridCol w:w="6523"/>
      </w:tblGrid>
      <w:tr w:rsidR="00181FA3" w:rsidRPr="00331E12" w:rsidTr="00181FA3">
        <w:tc>
          <w:tcPr>
            <w:tcW w:w="226" w:type="pct"/>
            <w:vAlign w:val="center"/>
          </w:tcPr>
          <w:p w:rsidR="00181FA3" w:rsidRPr="00331E12" w:rsidRDefault="00181FA3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74" w:type="pct"/>
            <w:gridSpan w:val="3"/>
            <w:vAlign w:val="center"/>
          </w:tcPr>
          <w:p w:rsidR="00181FA3" w:rsidRPr="00331E12" w:rsidRDefault="00181FA3" w:rsidP="00E61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31E1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81FA3" w:rsidRPr="00331E12" w:rsidRDefault="00181FA3" w:rsidP="00E61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31E1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81FA3" w:rsidRPr="00331E12" w:rsidTr="00181FA3">
        <w:trPr>
          <w:trHeight w:val="125"/>
        </w:trPr>
        <w:tc>
          <w:tcPr>
            <w:tcW w:w="724" w:type="pct"/>
            <w:gridSpan w:val="2"/>
          </w:tcPr>
          <w:p w:rsidR="00181FA3" w:rsidRPr="00331E12" w:rsidRDefault="00181FA3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102" w:type="pct"/>
            <w:tcBorders>
              <w:bottom w:val="single" w:sz="4" w:space="0" w:color="auto"/>
              <w:right w:val="nil"/>
            </w:tcBorders>
            <w:vAlign w:val="center"/>
          </w:tcPr>
          <w:p w:rsidR="00181FA3" w:rsidRPr="00331E12" w:rsidRDefault="00181FA3" w:rsidP="00E61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1E12">
              <w:rPr>
                <w:rFonts w:ascii="Arial" w:hAnsi="Arial" w:cs="Arial"/>
                <w:sz w:val="24"/>
                <w:szCs w:val="24"/>
              </w:rPr>
              <w:t>100.827.781,53.</w:t>
            </w:r>
          </w:p>
        </w:tc>
        <w:tc>
          <w:tcPr>
            <w:tcW w:w="3174" w:type="pct"/>
            <w:tcBorders>
              <w:left w:val="nil"/>
              <w:bottom w:val="single" w:sz="4" w:space="0" w:color="auto"/>
            </w:tcBorders>
          </w:tcPr>
          <w:p w:rsidR="00181FA3" w:rsidRPr="00331E12" w:rsidRDefault="00181FA3" w:rsidP="00E6163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81FA3" w:rsidRPr="00331E12" w:rsidTr="00181FA3">
        <w:trPr>
          <w:trHeight w:val="116"/>
        </w:trPr>
        <w:tc>
          <w:tcPr>
            <w:tcW w:w="724" w:type="pct"/>
            <w:gridSpan w:val="2"/>
          </w:tcPr>
          <w:p w:rsidR="00181FA3" w:rsidRPr="00331E12" w:rsidRDefault="00181FA3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FA3" w:rsidRPr="00331E12" w:rsidRDefault="00181FA3" w:rsidP="00E61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1E12">
              <w:rPr>
                <w:rFonts w:ascii="Arial" w:hAnsi="Arial" w:cs="Arial"/>
                <w:sz w:val="24"/>
                <w:szCs w:val="24"/>
              </w:rPr>
              <w:t>44.100.746,32.</w:t>
            </w:r>
          </w:p>
        </w:tc>
        <w:tc>
          <w:tcPr>
            <w:tcW w:w="317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1FA3" w:rsidRPr="00331E12" w:rsidRDefault="00181FA3" w:rsidP="00E6163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81FA3" w:rsidRPr="00331E12" w:rsidTr="00181FA3">
        <w:trPr>
          <w:trHeight w:val="119"/>
        </w:trPr>
        <w:tc>
          <w:tcPr>
            <w:tcW w:w="724" w:type="pct"/>
            <w:gridSpan w:val="2"/>
          </w:tcPr>
          <w:p w:rsidR="00181FA3" w:rsidRPr="00331E12" w:rsidRDefault="00181FA3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31E1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102" w:type="pct"/>
            <w:tcBorders>
              <w:top w:val="single" w:sz="4" w:space="0" w:color="auto"/>
              <w:right w:val="nil"/>
            </w:tcBorders>
            <w:vAlign w:val="center"/>
          </w:tcPr>
          <w:p w:rsidR="00181FA3" w:rsidRPr="00331E12" w:rsidRDefault="00181FA3" w:rsidP="00E61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31E12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174" w:type="pct"/>
            <w:tcBorders>
              <w:top w:val="single" w:sz="4" w:space="0" w:color="auto"/>
              <w:left w:val="nil"/>
            </w:tcBorders>
          </w:tcPr>
          <w:p w:rsidR="00181FA3" w:rsidRPr="00331E12" w:rsidRDefault="00181FA3" w:rsidP="00E6163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181FA3" w:rsidRPr="00331E12" w:rsidTr="00181FA3">
        <w:trPr>
          <w:trHeight w:val="42"/>
        </w:trPr>
        <w:tc>
          <w:tcPr>
            <w:tcW w:w="724" w:type="pct"/>
            <w:gridSpan w:val="2"/>
          </w:tcPr>
          <w:p w:rsidR="00181FA3" w:rsidRPr="00331E12" w:rsidRDefault="00181FA3" w:rsidP="00E616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31E12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102" w:type="pct"/>
            <w:tcBorders>
              <w:top w:val="single" w:sz="4" w:space="0" w:color="auto"/>
              <w:right w:val="nil"/>
            </w:tcBorders>
            <w:vAlign w:val="center"/>
          </w:tcPr>
          <w:p w:rsidR="00181FA3" w:rsidRPr="00331E12" w:rsidRDefault="00181FA3" w:rsidP="00E6163E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31E12">
              <w:rPr>
                <w:rFonts w:ascii="Arial" w:hAnsi="Arial" w:cs="Arial"/>
                <w:b/>
                <w:sz w:val="24"/>
                <w:szCs w:val="24"/>
              </w:rPr>
              <w:t>144.928.527,85</w:t>
            </w:r>
            <w:r w:rsidRPr="00181F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4" w:type="pct"/>
            <w:tcBorders>
              <w:top w:val="single" w:sz="4" w:space="0" w:color="auto"/>
              <w:left w:val="nil"/>
            </w:tcBorders>
          </w:tcPr>
          <w:p w:rsidR="00181FA3" w:rsidRPr="00331E12" w:rsidRDefault="00181FA3" w:rsidP="00E6163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</w:tr>
    </w:tbl>
    <w:p w:rsidR="00F910C8" w:rsidRPr="003B6810" w:rsidRDefault="00F910C8" w:rsidP="0079565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</w:p>
    <w:sectPr w:rsidR="00F910C8" w:rsidRPr="003B6810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FB" w:rsidRDefault="004D0CFB">
      <w:r>
        <w:separator/>
      </w:r>
    </w:p>
  </w:endnote>
  <w:endnote w:type="continuationSeparator" w:id="0">
    <w:p w:rsidR="004D0CFB" w:rsidRDefault="004D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FB" w:rsidRDefault="004D0CFB">
      <w:r>
        <w:separator/>
      </w:r>
    </w:p>
  </w:footnote>
  <w:footnote w:type="continuationSeparator" w:id="0">
    <w:p w:rsidR="004D0CFB" w:rsidRDefault="004D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FB" w:rsidRDefault="004D0CFB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795650">
      <w:rPr>
        <w:rFonts w:ascii="Arial" w:hAnsi="Arial" w:cs="Arial"/>
      </w:rPr>
      <w:t>206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>1</w:t>
    </w:r>
    <w:r w:rsidR="00795650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795650">
      <w:rPr>
        <w:rFonts w:ascii="Arial" w:hAnsi="Arial" w:cs="Arial"/>
      </w:rPr>
      <w:t>outu</w:t>
    </w:r>
    <w:r>
      <w:rPr>
        <w:rFonts w:ascii="Arial" w:hAnsi="Arial" w:cs="Arial"/>
      </w:rPr>
      <w:t xml:space="preserve">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81FA3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4D0CFB" w:rsidRPr="00A93206" w:rsidRDefault="004D0CF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FB" w:rsidRDefault="004D0CFB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735A81">
      <w:rPr>
        <w:rFonts w:ascii="Arial" w:hAnsi="Arial" w:cs="Arial"/>
      </w:rPr>
      <w:t>20</w:t>
    </w:r>
    <w:r w:rsidR="00181FA3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81FA3">
      <w:rPr>
        <w:rFonts w:ascii="Arial" w:hAnsi="Arial" w:cs="Arial"/>
      </w:rPr>
      <w:t>25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81FA3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4D0CFB" w:rsidRDefault="004D0C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8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D76F-AA9C-484A-ABE4-38F41C58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2016-10-26T10:45:00Z</dcterms:created>
  <dcterms:modified xsi:type="dcterms:W3CDTF">2016-10-26T10:45:00Z</dcterms:modified>
</cp:coreProperties>
</file>