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0E3164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0E3164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bookmarkStart w:id="0" w:name="_GoBack"/>
            <w:bookmarkEnd w:id="0"/>
            <w:r w:rsidRPr="000E3164">
              <w:rPr>
                <w:rFonts w:ascii="Arial" w:hAnsi="Arial" w:cs="Arial"/>
                <w:noProof/>
              </w:rPr>
              <w:drawing>
                <wp:inline distT="0" distB="0" distL="0" distR="0" wp14:anchorId="15CC5E7D" wp14:editId="5C51A2BF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0E3164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0E3164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0E3164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0E3164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0E3164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9C528F" w:rsidRPr="000E3164" w:rsidRDefault="00343B8B" w:rsidP="009C528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>
        <w:rPr>
          <w:rFonts w:ascii="Arial" w:hAnsi="Arial" w:cs="Arial"/>
          <w:b/>
          <w:bCs/>
          <w:color w:val="000080"/>
        </w:rPr>
        <w:t>PORTARIA N</w:t>
      </w:r>
      <w:r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="00F93CC7">
        <w:rPr>
          <w:rFonts w:ascii="Arial" w:hAnsi="Arial" w:cs="Arial"/>
          <w:b/>
          <w:bCs/>
          <w:color w:val="000080"/>
        </w:rPr>
        <w:t xml:space="preserve"> </w:t>
      </w:r>
      <w:r w:rsidR="00B00E93">
        <w:rPr>
          <w:rFonts w:ascii="Arial" w:hAnsi="Arial" w:cs="Arial"/>
          <w:b/>
          <w:bCs/>
          <w:color w:val="000080"/>
        </w:rPr>
        <w:t>1</w:t>
      </w:r>
      <w:r w:rsidR="00015E81">
        <w:rPr>
          <w:rFonts w:ascii="Arial" w:hAnsi="Arial" w:cs="Arial"/>
          <w:b/>
          <w:bCs/>
          <w:color w:val="000080"/>
        </w:rPr>
        <w:t>5</w:t>
      </w:r>
      <w:r w:rsidR="00333CED">
        <w:rPr>
          <w:rFonts w:ascii="Arial" w:hAnsi="Arial" w:cs="Arial"/>
          <w:b/>
          <w:bCs/>
          <w:color w:val="000080"/>
        </w:rPr>
        <w:t>6</w:t>
      </w:r>
      <w:r>
        <w:rPr>
          <w:rFonts w:ascii="Arial" w:hAnsi="Arial" w:cs="Arial"/>
          <w:b/>
          <w:bCs/>
          <w:color w:val="000080"/>
        </w:rPr>
        <w:t xml:space="preserve">, DE </w:t>
      </w:r>
      <w:r w:rsidR="00D629B5">
        <w:rPr>
          <w:rFonts w:ascii="Arial" w:hAnsi="Arial" w:cs="Arial"/>
          <w:b/>
          <w:bCs/>
          <w:color w:val="000080"/>
        </w:rPr>
        <w:t>2</w:t>
      </w:r>
      <w:r w:rsidR="006E0D8C">
        <w:rPr>
          <w:rFonts w:ascii="Arial" w:hAnsi="Arial" w:cs="Arial"/>
          <w:b/>
          <w:bCs/>
          <w:color w:val="000080"/>
        </w:rPr>
        <w:t>5</w:t>
      </w:r>
      <w:r w:rsidR="00EE25E8">
        <w:rPr>
          <w:rFonts w:ascii="Arial" w:hAnsi="Arial" w:cs="Arial"/>
          <w:b/>
          <w:bCs/>
          <w:color w:val="000080"/>
        </w:rPr>
        <w:t xml:space="preserve"> </w:t>
      </w:r>
      <w:r>
        <w:rPr>
          <w:rFonts w:ascii="Arial" w:hAnsi="Arial" w:cs="Arial"/>
          <w:b/>
          <w:bCs/>
          <w:color w:val="000080"/>
        </w:rPr>
        <w:t xml:space="preserve">DE </w:t>
      </w:r>
      <w:r w:rsidR="00816C4A">
        <w:rPr>
          <w:rFonts w:ascii="Arial" w:hAnsi="Arial" w:cs="Arial"/>
          <w:b/>
          <w:bCs/>
          <w:color w:val="000080"/>
        </w:rPr>
        <w:t xml:space="preserve">AGOSTO </w:t>
      </w:r>
      <w:r>
        <w:rPr>
          <w:rFonts w:ascii="Arial" w:hAnsi="Arial" w:cs="Arial"/>
          <w:b/>
          <w:bCs/>
          <w:color w:val="000080"/>
        </w:rPr>
        <w:t>DE 2016</w:t>
      </w:r>
      <w:r w:rsidR="009C528F" w:rsidRPr="000E3164">
        <w:rPr>
          <w:rFonts w:ascii="Arial" w:hAnsi="Arial" w:cs="Arial"/>
          <w:b/>
          <w:bCs/>
          <w:color w:val="000080"/>
        </w:rPr>
        <w:t>.</w:t>
      </w:r>
    </w:p>
    <w:p w:rsidR="009C528F" w:rsidRDefault="009C528F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7B5F6C" w:rsidRDefault="007B5F6C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AD4B37" w:rsidRPr="000E3164" w:rsidRDefault="00AD4B37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C528F" w:rsidRPr="000E3164" w:rsidRDefault="009C528F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C528F" w:rsidRPr="000E3164" w:rsidRDefault="009C528F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333CED" w:rsidRPr="00FF2CB0" w:rsidRDefault="00333CED" w:rsidP="00333CED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FF2CB0">
        <w:rPr>
          <w:rFonts w:ascii="Arial" w:hAnsi="Arial" w:cs="Arial"/>
          <w:b/>
          <w:bCs/>
        </w:rPr>
        <w:t>O SECRETÁRIO DE PLANEJAMENTO E DESENVOLVIMENTO ENERGÉTICO DO MINISTÉRIO DE MINAS E ENERGIA</w:t>
      </w:r>
      <w:r w:rsidRPr="00FF2CB0">
        <w:rPr>
          <w:rFonts w:ascii="Arial" w:hAnsi="Arial" w:cs="Arial"/>
        </w:rPr>
        <w:t>, no uso da competência que lhe</w:t>
      </w:r>
      <w:r w:rsidRPr="00FF2CB0">
        <w:rPr>
          <w:rFonts w:ascii="Arial" w:hAnsi="Arial" w:cs="Arial"/>
          <w:b/>
          <w:bCs/>
        </w:rPr>
        <w:t xml:space="preserve"> </w:t>
      </w:r>
      <w:r w:rsidRPr="00FF2CB0">
        <w:rPr>
          <w:rFonts w:ascii="Arial" w:hAnsi="Arial" w:cs="Arial"/>
        </w:rPr>
        <w:t>foi delegada pelo art. 1</w:t>
      </w:r>
      <w:r w:rsidRPr="00FF2CB0">
        <w:rPr>
          <w:rFonts w:ascii="Arial" w:hAnsi="Arial" w:cs="Arial"/>
          <w:strike/>
        </w:rPr>
        <w:t>º</w:t>
      </w:r>
      <w:r w:rsidRPr="00FF2CB0">
        <w:rPr>
          <w:rFonts w:ascii="Arial" w:hAnsi="Arial" w:cs="Arial"/>
        </w:rPr>
        <w:t>, inciso I, da Portaria MME n</w:t>
      </w:r>
      <w:r w:rsidRPr="00FF2CB0">
        <w:rPr>
          <w:rFonts w:ascii="Arial" w:hAnsi="Arial" w:cs="Arial"/>
          <w:strike/>
        </w:rPr>
        <w:t>º</w:t>
      </w:r>
      <w:r w:rsidRPr="00FF2CB0">
        <w:rPr>
          <w:rFonts w:ascii="Arial" w:hAnsi="Arial" w:cs="Arial"/>
        </w:rPr>
        <w:t xml:space="preserve"> 281, de 29 de junho de 2016, tendo em</w:t>
      </w:r>
      <w:r w:rsidRPr="00FF2CB0">
        <w:rPr>
          <w:rFonts w:ascii="Arial" w:hAnsi="Arial" w:cs="Arial"/>
          <w:b/>
          <w:bCs/>
        </w:rPr>
        <w:t xml:space="preserve"> </w:t>
      </w:r>
      <w:r w:rsidRPr="00FF2CB0">
        <w:rPr>
          <w:rFonts w:ascii="Arial" w:hAnsi="Arial" w:cs="Arial"/>
        </w:rPr>
        <w:t>vista o disposto no art. 6</w:t>
      </w:r>
      <w:r w:rsidRPr="00FF2CB0">
        <w:rPr>
          <w:rFonts w:ascii="Arial" w:hAnsi="Arial" w:cs="Arial"/>
          <w:strike/>
        </w:rPr>
        <w:t>º</w:t>
      </w:r>
      <w:r w:rsidRPr="00FF2CB0">
        <w:rPr>
          <w:rFonts w:ascii="Arial" w:hAnsi="Arial" w:cs="Arial"/>
        </w:rPr>
        <w:t xml:space="preserve"> do Decreto n</w:t>
      </w:r>
      <w:r w:rsidRPr="0096375F">
        <w:rPr>
          <w:rFonts w:ascii="Arial" w:hAnsi="Arial" w:cs="Arial"/>
          <w:u w:val="single"/>
          <w:vertAlign w:val="superscript"/>
        </w:rPr>
        <w:t>o</w:t>
      </w:r>
      <w:r w:rsidRPr="00FF2CB0">
        <w:rPr>
          <w:rFonts w:ascii="Arial" w:hAnsi="Arial" w:cs="Arial"/>
        </w:rPr>
        <w:t xml:space="preserve"> 6.144, de 3 de julho de 2007, no art. 2</w:t>
      </w:r>
      <w:r w:rsidRPr="00FF2CB0">
        <w:rPr>
          <w:rFonts w:ascii="Arial" w:hAnsi="Arial" w:cs="Arial"/>
          <w:strike/>
        </w:rPr>
        <w:t>º</w:t>
      </w:r>
      <w:r w:rsidRPr="00FF2CB0">
        <w:rPr>
          <w:rFonts w:ascii="Arial" w:hAnsi="Arial" w:cs="Arial"/>
        </w:rPr>
        <w:t>, § 3</w:t>
      </w:r>
      <w:r w:rsidRPr="00FF2CB0">
        <w:rPr>
          <w:rFonts w:ascii="Arial" w:hAnsi="Arial" w:cs="Arial"/>
          <w:strike/>
        </w:rPr>
        <w:t>º</w:t>
      </w:r>
      <w:r w:rsidRPr="00FF2CB0">
        <w:rPr>
          <w:rFonts w:ascii="Arial" w:hAnsi="Arial" w:cs="Arial"/>
        </w:rPr>
        <w:t>, da Portaria</w:t>
      </w:r>
      <w:r w:rsidRPr="00FF2CB0">
        <w:rPr>
          <w:rFonts w:ascii="Arial" w:hAnsi="Arial" w:cs="Arial"/>
          <w:b/>
          <w:bCs/>
        </w:rPr>
        <w:t xml:space="preserve"> </w:t>
      </w:r>
      <w:r w:rsidRPr="00FF2CB0">
        <w:rPr>
          <w:rFonts w:ascii="Arial" w:hAnsi="Arial" w:cs="Arial"/>
        </w:rPr>
        <w:t>MME n</w:t>
      </w:r>
      <w:r w:rsidRPr="00FF2CB0">
        <w:rPr>
          <w:rFonts w:ascii="Arial" w:hAnsi="Arial" w:cs="Arial"/>
          <w:strike/>
        </w:rPr>
        <w:t>º</w:t>
      </w:r>
      <w:r w:rsidRPr="00FF2CB0">
        <w:rPr>
          <w:rFonts w:ascii="Arial" w:hAnsi="Arial" w:cs="Arial"/>
        </w:rPr>
        <w:t xml:space="preserve"> 274, de 19 de agosto de 2013, e o que consta do Processo n</w:t>
      </w:r>
      <w:r w:rsidR="0096375F">
        <w:rPr>
          <w:rFonts w:ascii="Arial" w:hAnsi="Arial" w:cs="Arial"/>
          <w:u w:val="single"/>
          <w:vertAlign w:val="superscript"/>
        </w:rPr>
        <w:t>o</w:t>
      </w:r>
      <w:r w:rsidRPr="00FF2CB0">
        <w:rPr>
          <w:rFonts w:ascii="Arial" w:hAnsi="Arial" w:cs="Arial"/>
        </w:rPr>
        <w:t xml:space="preserve"> 48500.003733/2016-67, resolve</w:t>
      </w:r>
      <w:r w:rsidRPr="00FF2CB0">
        <w:rPr>
          <w:rFonts w:ascii="Arial" w:hAnsi="Arial" w:cs="Arial"/>
          <w:color w:val="000000"/>
        </w:rPr>
        <w:t xml:space="preserve">: </w:t>
      </w:r>
    </w:p>
    <w:p w:rsidR="00333CED" w:rsidRDefault="00333CED" w:rsidP="00333CED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333CED" w:rsidRPr="00FF2CB0" w:rsidRDefault="00333CED" w:rsidP="00333CED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FF2CB0">
        <w:rPr>
          <w:rFonts w:ascii="Arial" w:hAnsi="Arial" w:cs="Arial"/>
          <w:color w:val="000000"/>
        </w:rPr>
        <w:t>Art. 1</w:t>
      </w:r>
      <w:r w:rsidRPr="00FF2CB0">
        <w:rPr>
          <w:rFonts w:ascii="Arial" w:hAnsi="Arial" w:cs="Arial"/>
          <w:color w:val="000000"/>
          <w:u w:val="single"/>
          <w:vertAlign w:val="superscript"/>
        </w:rPr>
        <w:t>o</w:t>
      </w:r>
      <w:r w:rsidRPr="00FF2CB0">
        <w:rPr>
          <w:rFonts w:ascii="Arial" w:hAnsi="Arial" w:cs="Arial"/>
          <w:color w:val="000000"/>
        </w:rPr>
        <w:t xml:space="preserve"> Aprovar o enquadramento no Regime Especial de Incentivos para o Desenvolvimento da Infraestrutura - REIDI do projeto de geração de energia elétrica da </w:t>
      </w:r>
      <w:r w:rsidRPr="00FF2CB0">
        <w:rPr>
          <w:rFonts w:ascii="Arial" w:hAnsi="Arial" w:cs="Arial"/>
          <w:noProof/>
          <w:color w:val="000000"/>
        </w:rPr>
        <w:t>Central Geradora Eólica</w:t>
      </w:r>
      <w:r w:rsidRPr="00FF2CB0">
        <w:rPr>
          <w:rFonts w:ascii="Arial" w:hAnsi="Arial" w:cs="Arial"/>
          <w:color w:val="000000"/>
        </w:rPr>
        <w:t xml:space="preserve"> denominada </w:t>
      </w:r>
      <w:r w:rsidRPr="00FF2CB0">
        <w:rPr>
          <w:rFonts w:ascii="Arial" w:hAnsi="Arial" w:cs="Arial"/>
          <w:noProof/>
          <w:color w:val="000000"/>
        </w:rPr>
        <w:t>EOL Ventos de Santa Emília</w:t>
      </w:r>
      <w:r w:rsidRPr="00FF2CB0">
        <w:rPr>
          <w:rFonts w:ascii="Arial" w:hAnsi="Arial" w:cs="Arial"/>
          <w:color w:val="000000"/>
        </w:rPr>
        <w:t xml:space="preserve">, cadastrada com o Código Único do Empreendimento de Geração </w:t>
      </w:r>
      <w:r>
        <w:rPr>
          <w:rFonts w:ascii="Arial" w:hAnsi="Arial" w:cs="Arial"/>
          <w:color w:val="000000"/>
        </w:rPr>
        <w:t>-</w:t>
      </w:r>
      <w:r w:rsidRPr="00FF2CB0">
        <w:rPr>
          <w:rFonts w:ascii="Arial" w:hAnsi="Arial" w:cs="Arial"/>
          <w:color w:val="000000"/>
        </w:rPr>
        <w:t xml:space="preserve"> CEG: </w:t>
      </w:r>
      <w:r w:rsidRPr="00FF2CB0">
        <w:rPr>
          <w:rFonts w:ascii="Arial" w:hAnsi="Arial" w:cs="Arial"/>
          <w:noProof/>
          <w:color w:val="000000"/>
        </w:rPr>
        <w:t>EOL.CV.BA.034717-5.01</w:t>
      </w:r>
      <w:r w:rsidRPr="00FF2CB0">
        <w:rPr>
          <w:rFonts w:ascii="Arial" w:hAnsi="Arial" w:cs="Arial"/>
          <w:color w:val="000000"/>
        </w:rPr>
        <w:t xml:space="preserve">, de titularidade da empresa </w:t>
      </w:r>
      <w:r w:rsidRPr="00FF2CB0">
        <w:rPr>
          <w:rFonts w:ascii="Arial" w:hAnsi="Arial" w:cs="Arial"/>
          <w:noProof/>
          <w:color w:val="000000"/>
        </w:rPr>
        <w:t>Central Eólica Babilônia V S.A.</w:t>
      </w:r>
      <w:r w:rsidRPr="00FF2CB0">
        <w:rPr>
          <w:rFonts w:ascii="Arial" w:hAnsi="Arial" w:cs="Arial"/>
          <w:color w:val="000000"/>
        </w:rPr>
        <w:t>, inscrita no CNPJ/MF sob o n</w:t>
      </w:r>
      <w:r w:rsidRPr="00FF2CB0">
        <w:rPr>
          <w:rFonts w:ascii="Arial" w:hAnsi="Arial" w:cs="Arial"/>
          <w:color w:val="000000"/>
          <w:u w:val="single"/>
          <w:vertAlign w:val="superscript"/>
        </w:rPr>
        <w:t>o</w:t>
      </w:r>
      <w:r w:rsidRPr="00FF2CB0">
        <w:rPr>
          <w:rFonts w:ascii="Arial" w:hAnsi="Arial" w:cs="Arial"/>
          <w:color w:val="000000"/>
        </w:rPr>
        <w:t> </w:t>
      </w:r>
      <w:r w:rsidRPr="00FF2CB0">
        <w:rPr>
          <w:rFonts w:ascii="Arial" w:hAnsi="Arial" w:cs="Arial"/>
          <w:noProof/>
          <w:color w:val="000000"/>
        </w:rPr>
        <w:t>13.346.108/0001-82</w:t>
      </w:r>
      <w:r w:rsidRPr="00FF2CB0">
        <w:rPr>
          <w:rFonts w:ascii="Arial" w:hAnsi="Arial" w:cs="Arial"/>
          <w:color w:val="000000"/>
        </w:rPr>
        <w:t>, detalhado no Anexo à presente Portaria.</w:t>
      </w:r>
    </w:p>
    <w:p w:rsidR="00333CED" w:rsidRPr="00FF2CB0" w:rsidRDefault="00333CED" w:rsidP="00333CED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333CED" w:rsidRPr="00FF2CB0" w:rsidRDefault="00333CED" w:rsidP="00333CED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FF2CB0">
        <w:rPr>
          <w:rFonts w:ascii="Arial" w:hAnsi="Arial" w:cs="Arial"/>
          <w:color w:val="000000"/>
        </w:rPr>
        <w:t xml:space="preserve">Parágrafo único. O projeto de que trata o </w:t>
      </w:r>
      <w:r w:rsidRPr="00FF2CB0">
        <w:rPr>
          <w:rFonts w:ascii="Arial" w:hAnsi="Arial" w:cs="Arial"/>
          <w:b/>
          <w:color w:val="000000"/>
        </w:rPr>
        <w:t>caput</w:t>
      </w:r>
      <w:r w:rsidRPr="00FF2CB0">
        <w:rPr>
          <w:rFonts w:ascii="Arial" w:hAnsi="Arial" w:cs="Arial"/>
          <w:color w:val="000000"/>
        </w:rPr>
        <w:t xml:space="preserve">, autorizado por meio da </w:t>
      </w:r>
      <w:r w:rsidRPr="00FF2CB0">
        <w:rPr>
          <w:rFonts w:ascii="Arial" w:hAnsi="Arial" w:cs="Arial"/>
          <w:noProof/>
          <w:color w:val="000000"/>
        </w:rPr>
        <w:t>Portaria MME n</w:t>
      </w:r>
      <w:r w:rsidR="0096375F">
        <w:rPr>
          <w:rFonts w:ascii="Arial" w:hAnsi="Arial" w:cs="Arial"/>
          <w:noProof/>
          <w:color w:val="000000"/>
          <w:u w:val="single"/>
          <w:vertAlign w:val="superscript"/>
        </w:rPr>
        <w:t>o</w:t>
      </w:r>
      <w:r w:rsidRPr="00FF2CB0">
        <w:rPr>
          <w:rFonts w:ascii="Arial" w:hAnsi="Arial" w:cs="Arial"/>
          <w:noProof/>
          <w:color w:val="000000"/>
        </w:rPr>
        <w:t xml:space="preserve"> 369, de 19 de julho de 2016</w:t>
      </w:r>
      <w:r w:rsidRPr="00FF2CB0">
        <w:rPr>
          <w:rFonts w:ascii="Arial" w:hAnsi="Arial" w:cs="Arial"/>
          <w:color w:val="000000"/>
        </w:rPr>
        <w:t>, é alcançado pelo art. 4</w:t>
      </w:r>
      <w:r w:rsidRPr="00FF2CB0">
        <w:rPr>
          <w:rFonts w:ascii="Arial" w:hAnsi="Arial" w:cs="Arial"/>
          <w:color w:val="000000"/>
          <w:u w:val="single"/>
          <w:vertAlign w:val="superscript"/>
        </w:rPr>
        <w:t>o</w:t>
      </w:r>
      <w:r w:rsidRPr="00FF2CB0">
        <w:rPr>
          <w:rFonts w:ascii="Arial" w:hAnsi="Arial" w:cs="Arial"/>
          <w:color w:val="000000"/>
        </w:rPr>
        <w:t>, inciso I, da Portaria MME n</w:t>
      </w:r>
      <w:r w:rsidRPr="00FF2CB0">
        <w:rPr>
          <w:rFonts w:ascii="Arial" w:hAnsi="Arial" w:cs="Arial"/>
          <w:color w:val="000000"/>
          <w:u w:val="single"/>
          <w:vertAlign w:val="superscript"/>
        </w:rPr>
        <w:t>o</w:t>
      </w:r>
      <w:r w:rsidRPr="00FF2CB0">
        <w:rPr>
          <w:rFonts w:ascii="Arial" w:hAnsi="Arial" w:cs="Arial"/>
          <w:color w:val="000000"/>
        </w:rPr>
        <w:t xml:space="preserve"> 274, de 19 de agosto de 2013. </w:t>
      </w:r>
    </w:p>
    <w:p w:rsidR="00333CED" w:rsidRPr="00FF2CB0" w:rsidRDefault="00333CED" w:rsidP="00333CED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333CED" w:rsidRPr="00FF2CB0" w:rsidRDefault="00333CED" w:rsidP="00333CED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FF2CB0">
        <w:rPr>
          <w:rFonts w:ascii="Arial" w:hAnsi="Arial" w:cs="Arial"/>
          <w:color w:val="000000"/>
        </w:rPr>
        <w:t>Art. 2</w:t>
      </w:r>
      <w:r w:rsidRPr="00FF2CB0">
        <w:rPr>
          <w:rFonts w:ascii="Arial" w:hAnsi="Arial" w:cs="Arial"/>
          <w:color w:val="000000"/>
          <w:u w:val="single"/>
          <w:vertAlign w:val="superscript"/>
        </w:rPr>
        <w:t>o</w:t>
      </w:r>
      <w:r w:rsidRPr="00FF2CB0">
        <w:rPr>
          <w:rFonts w:ascii="Arial" w:hAnsi="Arial" w:cs="Arial"/>
          <w:color w:val="000000"/>
        </w:rPr>
        <w:t xml:space="preserve"> As estimativas dos investimentos têm por base o mês de </w:t>
      </w:r>
      <w:r w:rsidRPr="00FF2CB0">
        <w:rPr>
          <w:rFonts w:ascii="Arial" w:hAnsi="Arial" w:cs="Arial"/>
          <w:noProof/>
          <w:color w:val="000000"/>
        </w:rPr>
        <w:t>junho de 2016</w:t>
      </w:r>
      <w:r w:rsidRPr="00FF2CB0">
        <w:rPr>
          <w:rFonts w:ascii="Arial" w:hAnsi="Arial" w:cs="Arial"/>
          <w:color w:val="000000"/>
        </w:rPr>
        <w:t xml:space="preserve"> e são de exclusiva responsabilidade da </w:t>
      </w:r>
      <w:r w:rsidRPr="00FF2CB0">
        <w:rPr>
          <w:rFonts w:ascii="Arial" w:hAnsi="Arial" w:cs="Arial"/>
          <w:noProof/>
          <w:color w:val="000000"/>
        </w:rPr>
        <w:t>Central Eólica Babilônia V S.A.</w:t>
      </w:r>
      <w:r w:rsidRPr="00FF2CB0">
        <w:rPr>
          <w:rFonts w:ascii="Arial" w:hAnsi="Arial" w:cs="Arial"/>
          <w:color w:val="000000"/>
        </w:rPr>
        <w:t>, cuja razoabilidade foi atestada pela Agência Nacional de Energia Elétrica - ANEEL.</w:t>
      </w:r>
    </w:p>
    <w:p w:rsidR="00333CED" w:rsidRPr="00FF2CB0" w:rsidRDefault="00333CED" w:rsidP="00333CED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333CED" w:rsidRPr="00FF2CB0" w:rsidRDefault="00333CED" w:rsidP="00333CED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FF2CB0">
        <w:rPr>
          <w:rFonts w:ascii="Arial" w:hAnsi="Arial" w:cs="Arial"/>
          <w:color w:val="000000"/>
        </w:rPr>
        <w:t>Art. 3</w:t>
      </w:r>
      <w:r w:rsidRPr="00FF2CB0">
        <w:rPr>
          <w:rFonts w:ascii="Arial" w:hAnsi="Arial" w:cs="Arial"/>
          <w:color w:val="000000"/>
          <w:u w:val="single"/>
          <w:vertAlign w:val="superscript"/>
        </w:rPr>
        <w:t>o</w:t>
      </w:r>
      <w:r w:rsidRPr="00FF2CB0">
        <w:rPr>
          <w:rFonts w:ascii="Arial" w:hAnsi="Arial" w:cs="Arial"/>
          <w:color w:val="000000"/>
        </w:rPr>
        <w:t xml:space="preserve"> A </w:t>
      </w:r>
      <w:r w:rsidRPr="00FF2CB0">
        <w:rPr>
          <w:rFonts w:ascii="Arial" w:hAnsi="Arial" w:cs="Arial"/>
          <w:noProof/>
          <w:color w:val="000000"/>
        </w:rPr>
        <w:t>Central Eólica Babilônia V S.A.</w:t>
      </w:r>
      <w:r w:rsidRPr="00FF2CB0">
        <w:rPr>
          <w:rFonts w:ascii="Arial" w:hAnsi="Arial" w:cs="Arial"/>
          <w:color w:val="000000"/>
        </w:rPr>
        <w:t xml:space="preserve"> deverá informar à Secretaria da Receita Federal do Brasil a entrada em Operação Comercial do projeto aprovado nesta Portaria, mediante a entrega de cópia do Despacho emitido pela ANEEL, no prazo de até trinta dias de sua emissão.</w:t>
      </w:r>
    </w:p>
    <w:p w:rsidR="00333CED" w:rsidRPr="00FF2CB0" w:rsidRDefault="00333CED" w:rsidP="00333CED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333CED" w:rsidRPr="00FF2CB0" w:rsidRDefault="00333CED" w:rsidP="00333CED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FF2CB0">
        <w:rPr>
          <w:rFonts w:ascii="Arial" w:hAnsi="Arial" w:cs="Arial"/>
          <w:color w:val="000000"/>
        </w:rPr>
        <w:t>Art. 4</w:t>
      </w:r>
      <w:r w:rsidRPr="00FF2CB0">
        <w:rPr>
          <w:rFonts w:ascii="Arial" w:hAnsi="Arial" w:cs="Arial"/>
          <w:color w:val="000000"/>
          <w:u w:val="single"/>
          <w:vertAlign w:val="superscript"/>
        </w:rPr>
        <w:t>o</w:t>
      </w:r>
      <w:r w:rsidRPr="00FF2CB0">
        <w:rPr>
          <w:rFonts w:ascii="Arial" w:hAnsi="Arial" w:cs="Arial"/>
          <w:color w:val="000000"/>
        </w:rPr>
        <w:t xml:space="preserve"> Alterações técnicas ou de titularidade do projeto aprovado nesta Portaria, autorizadas pela ANEEL ou pelo Ministério de Minas e Energia, não ensejarão a publicação de nova Portaria de enquadramento no REIDI.</w:t>
      </w:r>
    </w:p>
    <w:p w:rsidR="00333CED" w:rsidRPr="00FF2CB0" w:rsidRDefault="00333CED" w:rsidP="00333CED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333CED" w:rsidRPr="00FF2CB0" w:rsidRDefault="00333CED" w:rsidP="00333CED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FF2CB0">
        <w:rPr>
          <w:rFonts w:ascii="Arial" w:hAnsi="Arial" w:cs="Arial"/>
          <w:color w:val="000000"/>
        </w:rPr>
        <w:t>Art. 5</w:t>
      </w:r>
      <w:r w:rsidRPr="00FF2CB0">
        <w:rPr>
          <w:rFonts w:ascii="Arial" w:hAnsi="Arial" w:cs="Arial"/>
          <w:color w:val="000000"/>
          <w:u w:val="single"/>
          <w:vertAlign w:val="superscript"/>
        </w:rPr>
        <w:t>o</w:t>
      </w:r>
      <w:r w:rsidRPr="00FF2CB0">
        <w:rPr>
          <w:rFonts w:ascii="Arial" w:hAnsi="Arial" w:cs="Arial"/>
          <w:color w:val="000000"/>
        </w:rPr>
        <w:t xml:space="preserve"> A habilitação do projeto no REIDI e o cancelamento da habilitação deverão ser requeridos à Secretaria da Receita Federal do Brasil.</w:t>
      </w:r>
    </w:p>
    <w:p w:rsidR="00333CED" w:rsidRPr="00FF2CB0" w:rsidRDefault="00333CED" w:rsidP="00333CED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333CED" w:rsidRPr="00FF2CB0" w:rsidRDefault="00333CED" w:rsidP="00333CED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FF2CB0">
        <w:rPr>
          <w:rFonts w:ascii="Arial" w:hAnsi="Arial" w:cs="Arial"/>
          <w:color w:val="000000"/>
        </w:rPr>
        <w:t>Art. 6</w:t>
      </w:r>
      <w:r w:rsidRPr="00FF2CB0">
        <w:rPr>
          <w:rFonts w:ascii="Arial" w:hAnsi="Arial" w:cs="Arial"/>
          <w:color w:val="000000"/>
          <w:u w:val="single"/>
          <w:vertAlign w:val="superscript"/>
        </w:rPr>
        <w:t>o</w:t>
      </w:r>
      <w:r w:rsidRPr="00FF2CB0">
        <w:rPr>
          <w:rFonts w:ascii="Arial" w:hAnsi="Arial" w:cs="Arial"/>
          <w:color w:val="000000"/>
        </w:rPr>
        <w:t xml:space="preserve"> A </w:t>
      </w:r>
      <w:r w:rsidRPr="00FF2CB0">
        <w:rPr>
          <w:rFonts w:ascii="Arial" w:hAnsi="Arial" w:cs="Arial"/>
          <w:noProof/>
          <w:color w:val="000000"/>
        </w:rPr>
        <w:t>Central Eólica Babilônia V S.A.</w:t>
      </w:r>
      <w:r w:rsidRPr="00FF2CB0">
        <w:rPr>
          <w:rFonts w:ascii="Arial" w:hAnsi="Arial" w:cs="Arial"/>
          <w:color w:val="000000"/>
        </w:rPr>
        <w:t xml:space="preserve"> deverá observar, no que couber, as disposições constantes na Lei n</w:t>
      </w:r>
      <w:r w:rsidRPr="00FF2CB0">
        <w:rPr>
          <w:rFonts w:ascii="Arial" w:hAnsi="Arial" w:cs="Arial"/>
          <w:strike/>
          <w:color w:val="000000"/>
        </w:rPr>
        <w:t>º</w:t>
      </w:r>
      <w:r w:rsidRPr="00FF2CB0">
        <w:rPr>
          <w:rFonts w:ascii="Arial" w:hAnsi="Arial" w:cs="Arial"/>
          <w:color w:val="000000"/>
        </w:rPr>
        <w:t xml:space="preserve"> 11.488, de 15 de junho de 2007, no Decreto n</w:t>
      </w:r>
      <w:r w:rsidRPr="00FF2CB0">
        <w:rPr>
          <w:rFonts w:ascii="Arial" w:hAnsi="Arial" w:cs="Arial"/>
          <w:strike/>
          <w:color w:val="000000"/>
        </w:rPr>
        <w:t>º</w:t>
      </w:r>
      <w:r w:rsidRPr="00FF2CB0">
        <w:rPr>
          <w:rFonts w:ascii="Arial" w:hAnsi="Arial" w:cs="Arial"/>
          <w:color w:val="000000"/>
        </w:rPr>
        <w:t xml:space="preserve"> 6.144, de 2007, na Portaria MME n</w:t>
      </w:r>
      <w:r w:rsidRPr="00FF2CB0">
        <w:rPr>
          <w:rFonts w:ascii="Arial" w:hAnsi="Arial" w:cs="Arial"/>
          <w:strike/>
          <w:color w:val="000000"/>
        </w:rPr>
        <w:t>º</w:t>
      </w:r>
      <w:r w:rsidRPr="00FF2CB0">
        <w:rPr>
          <w:rFonts w:ascii="Arial" w:hAnsi="Arial" w:cs="Arial"/>
          <w:color w:val="000000"/>
        </w:rPr>
        <w:t xml:space="preserve"> 274, de 2013, e na legislação e normas vigentes e supervenientes, sujeitando-se às penalidades legais, inclusive aquelas previstas nos artigos 9</w:t>
      </w:r>
      <w:r w:rsidRPr="00FF2CB0">
        <w:rPr>
          <w:rFonts w:ascii="Arial" w:hAnsi="Arial" w:cs="Arial"/>
          <w:strike/>
          <w:color w:val="000000"/>
        </w:rPr>
        <w:t>º</w:t>
      </w:r>
      <w:r w:rsidRPr="00FF2CB0">
        <w:rPr>
          <w:rFonts w:ascii="Arial" w:hAnsi="Arial" w:cs="Arial"/>
          <w:color w:val="000000"/>
        </w:rPr>
        <w:t xml:space="preserve"> e 14 do Decreto n</w:t>
      </w:r>
      <w:r w:rsidRPr="00FF2CB0">
        <w:rPr>
          <w:rFonts w:ascii="Arial" w:hAnsi="Arial" w:cs="Arial"/>
          <w:strike/>
          <w:color w:val="000000"/>
        </w:rPr>
        <w:t>º</w:t>
      </w:r>
      <w:r w:rsidRPr="00FF2CB0">
        <w:rPr>
          <w:rFonts w:ascii="Arial" w:hAnsi="Arial" w:cs="Arial"/>
          <w:color w:val="000000"/>
        </w:rPr>
        <w:t xml:space="preserve"> 6.144, de 2007, sujeitas à fiscalização da Secretaria da Receita Federal do Brasil.</w:t>
      </w:r>
    </w:p>
    <w:p w:rsidR="00333CED" w:rsidRPr="00FF2CB0" w:rsidRDefault="00333CED" w:rsidP="00333CED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333CED" w:rsidRPr="00FF2CB0" w:rsidRDefault="00333CED" w:rsidP="00333CED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FF2CB0">
        <w:rPr>
          <w:rFonts w:ascii="Arial" w:hAnsi="Arial" w:cs="Arial"/>
          <w:color w:val="000000"/>
        </w:rPr>
        <w:t>Art. 7</w:t>
      </w:r>
      <w:r w:rsidRPr="00FF2CB0">
        <w:rPr>
          <w:rFonts w:ascii="Arial" w:hAnsi="Arial" w:cs="Arial"/>
          <w:color w:val="000000"/>
          <w:u w:val="single"/>
          <w:vertAlign w:val="superscript"/>
        </w:rPr>
        <w:t>o</w:t>
      </w:r>
      <w:r w:rsidRPr="00FF2CB0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BC062F" w:rsidRPr="00E02BED" w:rsidRDefault="00BC062F" w:rsidP="00BC062F">
      <w:pPr>
        <w:tabs>
          <w:tab w:val="left" w:pos="1418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  <w:color w:val="000000"/>
        </w:rPr>
      </w:pPr>
    </w:p>
    <w:p w:rsidR="00BC062F" w:rsidRPr="00261BA8" w:rsidRDefault="00261BA8" w:rsidP="00BC062F">
      <w:pPr>
        <w:tabs>
          <w:tab w:val="left" w:pos="1418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</w:rPr>
      </w:pPr>
      <w:r w:rsidRPr="00261BA8">
        <w:rPr>
          <w:rStyle w:val="Forte"/>
          <w:rFonts w:ascii="Arial" w:hAnsi="Arial" w:cs="Arial"/>
          <w:bdr w:val="none" w:sz="0" w:space="0" w:color="auto" w:frame="1"/>
        </w:rPr>
        <w:t>EDUARDO AZEVEDO RODRIGUES</w:t>
      </w:r>
    </w:p>
    <w:p w:rsidR="00BC062F" w:rsidRPr="00E02BED" w:rsidRDefault="00BC062F" w:rsidP="00BC062F">
      <w:pPr>
        <w:autoSpaceDE w:val="0"/>
        <w:ind w:right="-40"/>
        <w:jc w:val="center"/>
        <w:rPr>
          <w:rFonts w:ascii="Arial" w:hAnsi="Arial" w:cs="Arial"/>
          <w:b/>
        </w:rPr>
      </w:pPr>
    </w:p>
    <w:p w:rsidR="00614BC6" w:rsidRDefault="00BC062F" w:rsidP="00A146BD">
      <w:pPr>
        <w:autoSpaceDE w:val="0"/>
        <w:jc w:val="both"/>
        <w:rPr>
          <w:rFonts w:ascii="Arial" w:hAnsi="Arial" w:cs="Arial"/>
        </w:rPr>
      </w:pPr>
      <w:r w:rsidRPr="000E3164">
        <w:rPr>
          <w:rFonts w:ascii="Arial" w:hAnsi="Arial" w:cs="Arial"/>
          <w:color w:val="FF0000"/>
        </w:rPr>
        <w:t xml:space="preserve">Este texto não substitui o publicado no DOU de </w:t>
      </w:r>
      <w:r w:rsidR="00D629B5">
        <w:rPr>
          <w:rFonts w:ascii="Arial" w:hAnsi="Arial" w:cs="Arial"/>
          <w:color w:val="FF0000"/>
        </w:rPr>
        <w:t>2</w:t>
      </w:r>
      <w:r w:rsidR="006E0D8C">
        <w:rPr>
          <w:rFonts w:ascii="Arial" w:hAnsi="Arial" w:cs="Arial"/>
          <w:color w:val="FF0000"/>
        </w:rPr>
        <w:t>6</w:t>
      </w:r>
      <w:r w:rsidRPr="000E3164">
        <w:rPr>
          <w:rFonts w:ascii="Arial" w:hAnsi="Arial" w:cs="Arial"/>
          <w:color w:val="FF0000"/>
        </w:rPr>
        <w:t>.</w:t>
      </w:r>
      <w:r w:rsidR="0054798C">
        <w:rPr>
          <w:rFonts w:ascii="Arial" w:hAnsi="Arial" w:cs="Arial"/>
          <w:color w:val="FF0000"/>
        </w:rPr>
        <w:t>8</w:t>
      </w:r>
      <w:r w:rsidRPr="000E3164">
        <w:rPr>
          <w:rFonts w:ascii="Arial" w:hAnsi="Arial" w:cs="Arial"/>
          <w:color w:val="FF0000"/>
        </w:rPr>
        <w:t>.2016.</w:t>
      </w:r>
      <w:r w:rsidRPr="000E3164">
        <w:rPr>
          <w:rFonts w:ascii="Arial" w:hAnsi="Arial" w:cs="Arial"/>
          <w:sz w:val="2"/>
          <w:szCs w:val="2"/>
        </w:rPr>
        <w:t xml:space="preserve"> </w:t>
      </w:r>
    </w:p>
    <w:p w:rsidR="00B1683B" w:rsidRPr="00B1683B" w:rsidRDefault="00B1683B" w:rsidP="00A146BD">
      <w:pPr>
        <w:autoSpaceDE w:val="0"/>
        <w:jc w:val="both"/>
        <w:rPr>
          <w:rFonts w:ascii="Arial" w:hAnsi="Arial" w:cs="Arial"/>
          <w:sz w:val="16"/>
          <w:szCs w:val="16"/>
        </w:rPr>
      </w:pPr>
    </w:p>
    <w:p w:rsidR="00B1683B" w:rsidRDefault="00B1683B" w:rsidP="00B1683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  <w:sectPr w:rsidR="00B1683B" w:rsidSect="00287896">
          <w:headerReference w:type="default" r:id="rId10"/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B1683B" w:rsidRPr="00B1683B" w:rsidRDefault="00B1683B" w:rsidP="00B1683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B1683B">
        <w:rPr>
          <w:rFonts w:ascii="Arial" w:hAnsi="Arial" w:cs="Arial"/>
          <w:b/>
          <w:bCs/>
          <w:color w:val="000000"/>
        </w:rPr>
        <w:lastRenderedPageBreak/>
        <w:t>ANEXO</w:t>
      </w:r>
      <w:bookmarkStart w:id="1" w:name="_Toc372882497"/>
    </w:p>
    <w:p w:rsidR="00AD1857" w:rsidRPr="00A1498F" w:rsidRDefault="00AD1857" w:rsidP="00B1683B">
      <w:pPr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18"/>
      </w:tblGrid>
      <w:tr w:rsidR="00A1498F" w:rsidRPr="00A1498F" w:rsidTr="00881A75">
        <w:tc>
          <w:tcPr>
            <w:tcW w:w="10418" w:type="dxa"/>
          </w:tcPr>
          <w:bookmarkEnd w:id="1"/>
          <w:p w:rsidR="00A1498F" w:rsidRPr="00A1498F" w:rsidRDefault="00A1498F" w:rsidP="00A1498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1498F">
              <w:rPr>
                <w:rFonts w:ascii="Arial" w:hAnsi="Arial" w:cs="Arial"/>
                <w:b/>
                <w:bCs/>
                <w:color w:val="000000"/>
              </w:rPr>
              <w:t>MINISTÉRIO DE MINAS E ENERGIA</w:t>
            </w:r>
          </w:p>
        </w:tc>
      </w:tr>
    </w:tbl>
    <w:p w:rsidR="00A1498F" w:rsidRPr="00015E81" w:rsidRDefault="00A1498F">
      <w:pPr>
        <w:rPr>
          <w:sz w:val="16"/>
          <w:szCs w:val="16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18"/>
      </w:tblGrid>
      <w:tr w:rsidR="00A1498F" w:rsidRPr="00A1498F" w:rsidTr="00881A75">
        <w:tc>
          <w:tcPr>
            <w:tcW w:w="10418" w:type="dxa"/>
          </w:tcPr>
          <w:p w:rsidR="00A1498F" w:rsidRPr="00A1498F" w:rsidRDefault="00A1498F" w:rsidP="00A1498F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  <w:color w:val="000000"/>
              </w:rPr>
            </w:pPr>
            <w:r w:rsidRPr="00A1498F">
              <w:rPr>
                <w:rFonts w:ascii="Arial" w:hAnsi="Arial" w:cs="Arial"/>
                <w:bCs/>
                <w:color w:val="000000"/>
              </w:rPr>
              <w:t xml:space="preserve">INFORMAÇÕES DO PROJETO DE ENQUADRAMENTO NO REIDI - REGIME ESPECIAL DE INCENTIVOS PARA O DESENVOLVIMENTO DA INFRAESTRUTURA </w:t>
            </w:r>
          </w:p>
        </w:tc>
      </w:tr>
    </w:tbl>
    <w:p w:rsidR="00A1498F" w:rsidRDefault="00A1498F">
      <w:pPr>
        <w:rPr>
          <w:rFonts w:ascii="Arial" w:hAnsi="Arial" w:cs="Arial"/>
          <w:sz w:val="16"/>
          <w:szCs w:val="16"/>
        </w:rPr>
      </w:pPr>
    </w:p>
    <w:tbl>
      <w:tblPr>
        <w:tblW w:w="50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8"/>
        <w:gridCol w:w="3969"/>
        <w:gridCol w:w="423"/>
        <w:gridCol w:w="2411"/>
        <w:gridCol w:w="423"/>
        <w:gridCol w:w="2694"/>
      </w:tblGrid>
      <w:tr w:rsidR="00333CED" w:rsidRPr="00FF2CB0" w:rsidTr="00BA7DCB">
        <w:trPr>
          <w:trHeight w:val="263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ED" w:rsidRPr="00FF2CB0" w:rsidRDefault="00333CED" w:rsidP="00333CE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F2CB0">
              <w:rPr>
                <w:rFonts w:ascii="Arial" w:hAnsi="Arial" w:cs="Arial"/>
                <w:bCs/>
                <w:color w:val="000000"/>
              </w:rPr>
              <w:t>PESSOA JURÍDICA TITULAR DO PROJETO</w:t>
            </w:r>
          </w:p>
        </w:tc>
      </w:tr>
      <w:tr w:rsidR="00333CED" w:rsidRPr="00FF2CB0" w:rsidTr="00BA7DCB">
        <w:tblPrEx>
          <w:tblLook w:val="0000" w:firstRow="0" w:lastRow="0" w:firstColumn="0" w:lastColumn="0" w:noHBand="0" w:noVBand="0"/>
        </w:tblPrEx>
        <w:tc>
          <w:tcPr>
            <w:tcW w:w="239" w:type="pct"/>
            <w:tcBorders>
              <w:bottom w:val="single" w:sz="4" w:space="0" w:color="auto"/>
              <w:right w:val="single" w:sz="4" w:space="0" w:color="auto"/>
            </w:tcBorders>
          </w:tcPr>
          <w:p w:rsidR="00333CED" w:rsidRPr="00FF2CB0" w:rsidRDefault="00333CED" w:rsidP="00333CE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FF2CB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265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3CED" w:rsidRPr="00FF2CB0" w:rsidRDefault="00333CED" w:rsidP="00333CED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FF2CB0">
              <w:rPr>
                <w:rFonts w:ascii="Arial" w:hAnsi="Arial" w:cs="Arial"/>
                <w:color w:val="000000"/>
              </w:rPr>
              <w:t xml:space="preserve"> Nome Empresarial</w:t>
            </w:r>
          </w:p>
        </w:tc>
        <w:tc>
          <w:tcPr>
            <w:tcW w:w="2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ED" w:rsidRPr="00FF2CB0" w:rsidRDefault="00333CED" w:rsidP="00333CE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FF2CB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3CED" w:rsidRPr="00FF2CB0" w:rsidRDefault="00333CED" w:rsidP="00333CED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FF2CB0">
              <w:rPr>
                <w:rFonts w:ascii="Arial" w:hAnsi="Arial" w:cs="Arial"/>
                <w:color w:val="000000"/>
              </w:rPr>
              <w:t xml:space="preserve"> CNPJ</w:t>
            </w:r>
          </w:p>
        </w:tc>
      </w:tr>
      <w:tr w:rsidR="00333CED" w:rsidRPr="00FF2CB0" w:rsidTr="00BA7DCB">
        <w:tblPrEx>
          <w:tblLook w:val="0000" w:firstRow="0" w:lastRow="0" w:firstColumn="0" w:lastColumn="0" w:noHBand="0" w:noVBand="0"/>
        </w:tblPrEx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3CED" w:rsidRPr="00FF2CB0" w:rsidRDefault="00333CED" w:rsidP="00333CED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26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3CED" w:rsidRPr="00FF2CB0" w:rsidRDefault="00333CED" w:rsidP="00333CED">
            <w:pPr>
              <w:ind w:left="-70"/>
              <w:rPr>
                <w:rFonts w:ascii="Arial" w:hAnsi="Arial" w:cs="Arial"/>
                <w:color w:val="000000"/>
              </w:rPr>
            </w:pPr>
            <w:r w:rsidRPr="00FF2CB0">
              <w:rPr>
                <w:rFonts w:ascii="Arial" w:hAnsi="Arial" w:cs="Arial"/>
                <w:noProof/>
                <w:color w:val="000000"/>
              </w:rPr>
              <w:t>Central Eólica Babilônia V S.A.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</w:tcPr>
          <w:p w:rsidR="00333CED" w:rsidRPr="00FF2CB0" w:rsidRDefault="00333CED" w:rsidP="00333CE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CED" w:rsidRPr="00FF2CB0" w:rsidRDefault="00333CED" w:rsidP="00333CE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FF2CB0">
              <w:rPr>
                <w:rFonts w:ascii="Arial" w:hAnsi="Arial" w:cs="Arial"/>
                <w:noProof/>
                <w:color w:val="000000"/>
              </w:rPr>
              <w:t>13.346.108/0001-82</w:t>
            </w:r>
          </w:p>
        </w:tc>
      </w:tr>
      <w:tr w:rsidR="00333CED" w:rsidRPr="00FF2CB0" w:rsidTr="00BA7DCB">
        <w:tblPrEx>
          <w:tblLook w:val="0000" w:firstRow="0" w:lastRow="0" w:firstColumn="0" w:lastColumn="0" w:noHBand="0" w:noVBand="0"/>
        </w:tblPrEx>
        <w:tc>
          <w:tcPr>
            <w:tcW w:w="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ED" w:rsidRPr="00FF2CB0" w:rsidRDefault="00333CED" w:rsidP="00333CE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FF2CB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265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3CED" w:rsidRPr="00FF2CB0" w:rsidRDefault="00333CED" w:rsidP="00333CED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FF2CB0">
              <w:rPr>
                <w:rFonts w:ascii="Arial" w:hAnsi="Arial" w:cs="Arial"/>
                <w:color w:val="000000"/>
              </w:rPr>
              <w:t xml:space="preserve"> Logradouro</w:t>
            </w:r>
          </w:p>
        </w:tc>
        <w:tc>
          <w:tcPr>
            <w:tcW w:w="203" w:type="pct"/>
            <w:tcBorders>
              <w:left w:val="single" w:sz="4" w:space="0" w:color="auto"/>
              <w:right w:val="single" w:sz="4" w:space="0" w:color="auto"/>
            </w:tcBorders>
          </w:tcPr>
          <w:p w:rsidR="00333CED" w:rsidRPr="00FF2CB0" w:rsidRDefault="00333CED" w:rsidP="00333CE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FF2CB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3CED" w:rsidRPr="00FF2CB0" w:rsidRDefault="00333CED" w:rsidP="00333CED">
            <w:pPr>
              <w:pStyle w:val="Ttulo1"/>
              <w:ind w:right="396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r w:rsidRPr="00FF2C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F2CB0">
              <w:rPr>
                <w:rFonts w:ascii="Arial" w:hAnsi="Arial" w:cs="Arial"/>
                <w:b w:val="0"/>
                <w:sz w:val="24"/>
                <w:szCs w:val="24"/>
              </w:rPr>
              <w:t>Número</w:t>
            </w:r>
          </w:p>
        </w:tc>
      </w:tr>
      <w:tr w:rsidR="00333CED" w:rsidRPr="00FF2CB0" w:rsidTr="00BA7DCB">
        <w:tblPrEx>
          <w:tblLook w:val="0000" w:firstRow="0" w:lastRow="0" w:firstColumn="0" w:lastColumn="0" w:noHBand="0" w:noVBand="0"/>
        </w:tblPrEx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3CED" w:rsidRPr="00FF2CB0" w:rsidRDefault="00333CED" w:rsidP="00333CED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26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33CED" w:rsidRPr="00FF2CB0" w:rsidRDefault="00333CED" w:rsidP="00333CED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FF2CB0">
              <w:rPr>
                <w:rFonts w:ascii="Arial" w:hAnsi="Arial" w:cs="Arial"/>
                <w:noProof/>
                <w:color w:val="000000"/>
              </w:rPr>
              <w:t xml:space="preserve">Avenida Barão de Studart 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3CED" w:rsidRPr="00FF2CB0" w:rsidRDefault="00333CED" w:rsidP="00333CE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9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33CED" w:rsidRPr="00FF2CB0" w:rsidRDefault="00333CED" w:rsidP="00333CED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FF2CB0">
              <w:rPr>
                <w:rFonts w:ascii="Arial" w:hAnsi="Arial" w:cs="Arial"/>
                <w:noProof/>
                <w:color w:val="000000"/>
              </w:rPr>
              <w:t>2.360</w:t>
            </w:r>
          </w:p>
        </w:tc>
      </w:tr>
      <w:tr w:rsidR="00333CED" w:rsidRPr="00FF2CB0" w:rsidTr="00BA7DCB">
        <w:tblPrEx>
          <w:tblLook w:val="0000" w:firstRow="0" w:lastRow="0" w:firstColumn="0" w:lastColumn="0" w:noHBand="0" w:noVBand="0"/>
        </w:tblPrEx>
        <w:tc>
          <w:tcPr>
            <w:tcW w:w="239" w:type="pct"/>
            <w:tcBorders>
              <w:bottom w:val="single" w:sz="4" w:space="0" w:color="auto"/>
              <w:right w:val="single" w:sz="4" w:space="0" w:color="auto"/>
            </w:tcBorders>
          </w:tcPr>
          <w:p w:rsidR="00333CED" w:rsidRPr="00FF2CB0" w:rsidRDefault="00333CED" w:rsidP="00333CE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FF2CB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3CED" w:rsidRPr="00FF2CB0" w:rsidRDefault="00333CED" w:rsidP="00333CED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FF2CB0">
              <w:rPr>
                <w:rFonts w:ascii="Arial" w:hAnsi="Arial" w:cs="Arial"/>
                <w:color w:val="000000"/>
              </w:rPr>
              <w:t xml:space="preserve"> Complemento</w:t>
            </w:r>
          </w:p>
        </w:tc>
        <w:tc>
          <w:tcPr>
            <w:tcW w:w="2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ED" w:rsidRPr="00FF2CB0" w:rsidRDefault="00333CED" w:rsidP="00333CE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FF2CB0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3CED" w:rsidRPr="00FF2CB0" w:rsidRDefault="00333CED" w:rsidP="00333CED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FF2CB0">
              <w:rPr>
                <w:rFonts w:ascii="Arial" w:hAnsi="Arial" w:cs="Arial"/>
                <w:color w:val="000000"/>
              </w:rPr>
              <w:t xml:space="preserve"> Bairro/Distrito</w:t>
            </w:r>
          </w:p>
        </w:tc>
        <w:tc>
          <w:tcPr>
            <w:tcW w:w="203" w:type="pct"/>
            <w:tcBorders>
              <w:left w:val="single" w:sz="4" w:space="0" w:color="auto"/>
              <w:bottom w:val="single" w:sz="4" w:space="0" w:color="auto"/>
            </w:tcBorders>
          </w:tcPr>
          <w:p w:rsidR="00333CED" w:rsidRPr="00FF2CB0" w:rsidRDefault="00333CED" w:rsidP="00333CE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FF2CB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92" w:type="pct"/>
            <w:tcBorders>
              <w:bottom w:val="nil"/>
            </w:tcBorders>
          </w:tcPr>
          <w:p w:rsidR="00333CED" w:rsidRPr="00FF2CB0" w:rsidRDefault="00333CED" w:rsidP="00333CED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FF2CB0">
              <w:rPr>
                <w:rFonts w:ascii="Arial" w:hAnsi="Arial" w:cs="Arial"/>
                <w:color w:val="000000"/>
              </w:rPr>
              <w:t xml:space="preserve"> CEP</w:t>
            </w:r>
          </w:p>
        </w:tc>
      </w:tr>
      <w:tr w:rsidR="00333CED" w:rsidRPr="00FF2CB0" w:rsidTr="00BA7DCB">
        <w:tblPrEx>
          <w:tblLook w:val="0000" w:firstRow="0" w:lastRow="0" w:firstColumn="0" w:lastColumn="0" w:noHBand="0" w:noVBand="0"/>
        </w:tblPrEx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3CED" w:rsidRPr="00FF2CB0" w:rsidRDefault="00333CED" w:rsidP="00333CED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0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3CED" w:rsidRPr="00FF2CB0" w:rsidRDefault="00333CED" w:rsidP="00333CED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FF2CB0">
              <w:rPr>
                <w:rFonts w:ascii="Arial" w:hAnsi="Arial" w:cs="Arial"/>
                <w:noProof/>
                <w:color w:val="000000"/>
              </w:rPr>
              <w:t>Sala 1.004 E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3CED" w:rsidRPr="00FF2CB0" w:rsidRDefault="00333CED" w:rsidP="00333CED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3CED" w:rsidRPr="00FF2CB0" w:rsidRDefault="00333CED" w:rsidP="00333CED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3CED" w:rsidRPr="00FF2CB0" w:rsidRDefault="00333CED" w:rsidP="00333CE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CED" w:rsidRPr="00FF2CB0" w:rsidRDefault="00333CED" w:rsidP="00333CED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FF2CB0">
              <w:rPr>
                <w:rFonts w:ascii="Arial" w:hAnsi="Arial" w:cs="Arial"/>
                <w:noProof/>
                <w:color w:val="000000"/>
              </w:rPr>
              <w:t>60120.002</w:t>
            </w:r>
          </w:p>
        </w:tc>
      </w:tr>
      <w:tr w:rsidR="00333CED" w:rsidRPr="00FF2CB0" w:rsidTr="00BA7DCB">
        <w:tblPrEx>
          <w:tblLook w:val="0000" w:firstRow="0" w:lastRow="0" w:firstColumn="0" w:lastColumn="0" w:noHBand="0" w:noVBand="0"/>
        </w:tblPrEx>
        <w:tc>
          <w:tcPr>
            <w:tcW w:w="239" w:type="pct"/>
            <w:tcBorders>
              <w:bottom w:val="single" w:sz="4" w:space="0" w:color="auto"/>
              <w:right w:val="single" w:sz="4" w:space="0" w:color="auto"/>
            </w:tcBorders>
          </w:tcPr>
          <w:p w:rsidR="00333CED" w:rsidRPr="00FF2CB0" w:rsidRDefault="00333CED" w:rsidP="00333CE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FF2CB0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3CED" w:rsidRPr="00FF2CB0" w:rsidRDefault="00333CED" w:rsidP="00333CED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FF2CB0">
              <w:rPr>
                <w:rFonts w:ascii="Arial" w:hAnsi="Arial" w:cs="Arial"/>
                <w:color w:val="000000"/>
              </w:rPr>
              <w:t xml:space="preserve"> Município</w:t>
            </w:r>
          </w:p>
        </w:tc>
        <w:tc>
          <w:tcPr>
            <w:tcW w:w="203" w:type="pct"/>
            <w:tcBorders>
              <w:left w:val="single" w:sz="4" w:space="0" w:color="auto"/>
            </w:tcBorders>
          </w:tcPr>
          <w:p w:rsidR="00333CED" w:rsidRPr="00FF2CB0" w:rsidRDefault="00333CED" w:rsidP="00333CE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FF2CB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157" w:type="pct"/>
            <w:tcBorders>
              <w:bottom w:val="nil"/>
            </w:tcBorders>
          </w:tcPr>
          <w:p w:rsidR="00333CED" w:rsidRPr="00FF2CB0" w:rsidRDefault="00333CED" w:rsidP="00333CED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FF2CB0">
              <w:rPr>
                <w:rFonts w:ascii="Arial" w:hAnsi="Arial" w:cs="Arial"/>
                <w:color w:val="000000"/>
              </w:rPr>
              <w:t xml:space="preserve"> UF</w:t>
            </w:r>
          </w:p>
        </w:tc>
        <w:tc>
          <w:tcPr>
            <w:tcW w:w="203" w:type="pct"/>
          </w:tcPr>
          <w:p w:rsidR="00333CED" w:rsidRPr="00FF2CB0" w:rsidRDefault="00333CED" w:rsidP="00333CE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FF2CB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292" w:type="pct"/>
            <w:tcBorders>
              <w:bottom w:val="nil"/>
            </w:tcBorders>
          </w:tcPr>
          <w:p w:rsidR="00333CED" w:rsidRPr="00FF2CB0" w:rsidRDefault="00333CED" w:rsidP="00333CED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FF2CB0">
              <w:rPr>
                <w:rFonts w:ascii="Arial" w:hAnsi="Arial" w:cs="Arial"/>
                <w:color w:val="000000"/>
              </w:rPr>
              <w:t xml:space="preserve"> Telefone</w:t>
            </w:r>
          </w:p>
        </w:tc>
      </w:tr>
      <w:tr w:rsidR="00333CED" w:rsidRPr="00FF2CB0" w:rsidTr="00BA7DCB">
        <w:tblPrEx>
          <w:tblLook w:val="0000" w:firstRow="0" w:lastRow="0" w:firstColumn="0" w:lastColumn="0" w:noHBand="0" w:noVBand="0"/>
        </w:tblPrEx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3CED" w:rsidRPr="00FF2CB0" w:rsidRDefault="00333CED" w:rsidP="00333CED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0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3CED" w:rsidRPr="00FF2CB0" w:rsidRDefault="00333CED" w:rsidP="00333CED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FF2CB0">
              <w:rPr>
                <w:rFonts w:ascii="Arial" w:hAnsi="Arial" w:cs="Arial"/>
                <w:noProof/>
                <w:color w:val="000000"/>
              </w:rPr>
              <w:t>Fortaleza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3CED" w:rsidRPr="00FF2CB0" w:rsidRDefault="00333CED" w:rsidP="00333CED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3CED" w:rsidRPr="00FF2CB0" w:rsidRDefault="00333CED" w:rsidP="00333CED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FF2CB0">
              <w:rPr>
                <w:rFonts w:ascii="Arial" w:hAnsi="Arial" w:cs="Arial"/>
                <w:noProof/>
                <w:color w:val="000000"/>
              </w:rPr>
              <w:t>CE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3CED" w:rsidRPr="00FF2CB0" w:rsidRDefault="00333CED" w:rsidP="00333CED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3CED" w:rsidRPr="00FF2CB0" w:rsidRDefault="00333CED" w:rsidP="00333CED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FF2CB0">
              <w:rPr>
                <w:rFonts w:ascii="Arial" w:hAnsi="Arial" w:cs="Arial"/>
                <w:noProof/>
                <w:color w:val="000000"/>
              </w:rPr>
              <w:t xml:space="preserve">(11) </w:t>
            </w:r>
            <w:r w:rsidRPr="00FF2CB0">
              <w:rPr>
                <w:rFonts w:ascii="Arial" w:eastAsia="Calibri" w:hAnsi="Arial" w:cs="Arial"/>
                <w:lang w:eastAsia="en-US"/>
              </w:rPr>
              <w:t>3538-6600</w:t>
            </w:r>
          </w:p>
        </w:tc>
      </w:tr>
    </w:tbl>
    <w:p w:rsidR="00333CED" w:rsidRPr="00333CED" w:rsidRDefault="00333CED">
      <w:pPr>
        <w:rPr>
          <w:sz w:val="16"/>
          <w:szCs w:val="16"/>
        </w:rPr>
      </w:pPr>
    </w:p>
    <w:tbl>
      <w:tblPr>
        <w:tblW w:w="50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8"/>
        <w:gridCol w:w="2123"/>
        <w:gridCol w:w="7797"/>
      </w:tblGrid>
      <w:tr w:rsidR="00333CED" w:rsidRPr="00FF2CB0" w:rsidTr="00BA7DCB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ED" w:rsidRPr="00FF2CB0" w:rsidRDefault="00333CED" w:rsidP="00333CED">
            <w:pPr>
              <w:jc w:val="center"/>
              <w:rPr>
                <w:rFonts w:ascii="Arial" w:hAnsi="Arial" w:cs="Arial"/>
                <w:color w:val="000000"/>
              </w:rPr>
            </w:pPr>
            <w:r w:rsidRPr="00FF2CB0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7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ED" w:rsidRPr="00FF2CB0" w:rsidRDefault="00333CED" w:rsidP="00333CED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FF2CB0">
              <w:rPr>
                <w:rFonts w:ascii="Arial" w:hAnsi="Arial" w:cs="Arial"/>
                <w:bCs/>
                <w:color w:val="000000"/>
              </w:rPr>
              <w:t>DADOS DO PROJETO</w:t>
            </w:r>
          </w:p>
        </w:tc>
      </w:tr>
      <w:tr w:rsidR="00333CED" w:rsidRPr="00FF2CB0" w:rsidTr="00BA7DCB">
        <w:trPr>
          <w:trHeight w:val="149"/>
        </w:trPr>
        <w:tc>
          <w:tcPr>
            <w:tcW w:w="1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ED" w:rsidRPr="00FF2CB0" w:rsidRDefault="00333CED" w:rsidP="00333CED">
            <w:pPr>
              <w:rPr>
                <w:rFonts w:ascii="Arial" w:hAnsi="Arial" w:cs="Arial"/>
                <w:b/>
                <w:color w:val="000000"/>
              </w:rPr>
            </w:pPr>
            <w:r w:rsidRPr="00FF2CB0">
              <w:rPr>
                <w:rFonts w:ascii="Arial" w:hAnsi="Arial" w:cs="Arial"/>
                <w:color w:val="000000"/>
              </w:rPr>
              <w:t>Nome do Projeto</w:t>
            </w:r>
          </w:p>
        </w:tc>
        <w:tc>
          <w:tcPr>
            <w:tcW w:w="3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ED" w:rsidRPr="00FF2CB0" w:rsidRDefault="00333CED" w:rsidP="00B70A66">
            <w:pPr>
              <w:jc w:val="both"/>
              <w:rPr>
                <w:rFonts w:ascii="Arial" w:hAnsi="Arial" w:cs="Arial"/>
                <w:color w:val="000000"/>
              </w:rPr>
            </w:pPr>
            <w:r w:rsidRPr="00FF2CB0">
              <w:rPr>
                <w:rFonts w:ascii="Arial" w:hAnsi="Arial" w:cs="Arial"/>
                <w:noProof/>
                <w:color w:val="000000"/>
              </w:rPr>
              <w:t>EOL Ventos de Santa Emília</w:t>
            </w:r>
            <w:r w:rsidRPr="00FF2CB0">
              <w:rPr>
                <w:rFonts w:ascii="Arial" w:hAnsi="Arial" w:cs="Arial"/>
                <w:color w:val="000000"/>
              </w:rPr>
              <w:t xml:space="preserve"> (Autorizada pela </w:t>
            </w:r>
            <w:r w:rsidRPr="00FF2CB0">
              <w:rPr>
                <w:rFonts w:ascii="Arial" w:hAnsi="Arial" w:cs="Arial"/>
                <w:noProof/>
                <w:color w:val="000000"/>
              </w:rPr>
              <w:t>Portaria MME n</w:t>
            </w:r>
            <w:r w:rsidR="00B70A66">
              <w:rPr>
                <w:rFonts w:ascii="Arial" w:hAnsi="Arial" w:cs="Arial"/>
                <w:noProof/>
                <w:color w:val="000000"/>
                <w:u w:val="single"/>
                <w:vertAlign w:val="superscript"/>
              </w:rPr>
              <w:t>o</w:t>
            </w:r>
            <w:r w:rsidR="00B70A66">
              <w:rPr>
                <w:rFonts w:ascii="Arial" w:hAnsi="Arial" w:cs="Arial"/>
                <w:noProof/>
                <w:color w:val="000000"/>
              </w:rPr>
              <w:t xml:space="preserve"> </w:t>
            </w:r>
            <w:r w:rsidRPr="00FF2CB0">
              <w:rPr>
                <w:rFonts w:ascii="Arial" w:hAnsi="Arial" w:cs="Arial"/>
                <w:noProof/>
                <w:color w:val="000000"/>
              </w:rPr>
              <w:t>369, de 19 de julho de 2016</w:t>
            </w:r>
            <w:r w:rsidRPr="00FF2CB0">
              <w:rPr>
                <w:rFonts w:ascii="Arial" w:hAnsi="Arial" w:cs="Arial"/>
                <w:color w:val="000000"/>
              </w:rPr>
              <w:t xml:space="preserve"> - Leilão n</w:t>
            </w:r>
            <w:r w:rsidRPr="00FF2CB0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FF2CB0">
              <w:rPr>
                <w:rFonts w:ascii="Arial" w:hAnsi="Arial" w:cs="Arial"/>
                <w:color w:val="000000"/>
              </w:rPr>
              <w:t xml:space="preserve"> </w:t>
            </w:r>
            <w:r w:rsidRPr="00FF2CB0">
              <w:rPr>
                <w:rFonts w:ascii="Arial" w:hAnsi="Arial" w:cs="Arial"/>
                <w:noProof/>
                <w:color w:val="000000"/>
              </w:rPr>
              <w:t>09/2015</w:t>
            </w:r>
            <w:r w:rsidRPr="00FF2CB0">
              <w:rPr>
                <w:rFonts w:ascii="Arial" w:hAnsi="Arial" w:cs="Arial"/>
                <w:color w:val="000000"/>
              </w:rPr>
              <w:t>-ANEEL).</w:t>
            </w:r>
          </w:p>
        </w:tc>
      </w:tr>
      <w:tr w:rsidR="00333CED" w:rsidRPr="00FF2CB0" w:rsidTr="00BA7DCB">
        <w:trPr>
          <w:trHeight w:val="210"/>
        </w:trPr>
        <w:tc>
          <w:tcPr>
            <w:tcW w:w="125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3CED" w:rsidRPr="00FF2CB0" w:rsidRDefault="00333CED" w:rsidP="00333CED">
            <w:pPr>
              <w:rPr>
                <w:rFonts w:ascii="Arial" w:hAnsi="Arial" w:cs="Arial"/>
                <w:color w:val="000000"/>
              </w:rPr>
            </w:pPr>
            <w:r w:rsidRPr="00FF2CB0">
              <w:rPr>
                <w:rFonts w:ascii="Arial" w:hAnsi="Arial" w:cs="Arial"/>
                <w:color w:val="000000"/>
              </w:rPr>
              <w:t>Descrição do Projeto</w:t>
            </w:r>
          </w:p>
        </w:tc>
        <w:tc>
          <w:tcPr>
            <w:tcW w:w="374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3CED" w:rsidRPr="00FF2CB0" w:rsidRDefault="00333CED" w:rsidP="00333CED">
            <w:pPr>
              <w:jc w:val="both"/>
              <w:rPr>
                <w:rFonts w:ascii="Arial" w:hAnsi="Arial" w:cs="Arial"/>
                <w:color w:val="000000"/>
              </w:rPr>
            </w:pPr>
            <w:r w:rsidRPr="00FF2CB0">
              <w:rPr>
                <w:rFonts w:ascii="Arial" w:hAnsi="Arial" w:cs="Arial"/>
                <w:noProof/>
                <w:color w:val="000000"/>
              </w:rPr>
              <w:t>Central Geradora Eólica</w:t>
            </w:r>
            <w:r w:rsidRPr="00FF2CB0">
              <w:rPr>
                <w:rFonts w:ascii="Arial" w:hAnsi="Arial" w:cs="Arial"/>
                <w:color w:val="000000"/>
              </w:rPr>
              <w:t xml:space="preserve"> denominada </w:t>
            </w:r>
            <w:r w:rsidRPr="00FF2CB0">
              <w:rPr>
                <w:rFonts w:ascii="Arial" w:hAnsi="Arial" w:cs="Arial"/>
                <w:noProof/>
                <w:color w:val="000000"/>
              </w:rPr>
              <w:t>EOL Ventos de Santa Emília</w:t>
            </w:r>
            <w:r w:rsidRPr="00FF2CB0">
              <w:rPr>
                <w:rFonts w:ascii="Arial" w:hAnsi="Arial" w:cs="Arial"/>
                <w:color w:val="000000"/>
              </w:rPr>
              <w:t>, compreendendo:</w:t>
            </w:r>
          </w:p>
        </w:tc>
      </w:tr>
      <w:tr w:rsidR="00333CED" w:rsidRPr="00FF2CB0" w:rsidTr="00BA7DCB">
        <w:trPr>
          <w:trHeight w:val="355"/>
        </w:trPr>
        <w:tc>
          <w:tcPr>
            <w:tcW w:w="125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3CED" w:rsidRPr="00FF2CB0" w:rsidRDefault="00333CED" w:rsidP="00333CE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7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3CED" w:rsidRPr="00FF2CB0" w:rsidRDefault="00333CED" w:rsidP="00A14383">
            <w:pPr>
              <w:pStyle w:val="Default"/>
              <w:jc w:val="both"/>
            </w:pPr>
            <w:r w:rsidRPr="00FF2CB0">
              <w:t xml:space="preserve">I </w:t>
            </w:r>
            <w:r w:rsidR="00A14383">
              <w:t>-</w:t>
            </w:r>
            <w:r w:rsidRPr="00FF2CB0">
              <w:t xml:space="preserve"> Quatorze Unidades Geradoras de 2.000 kW,  totalizando 28.000 kW de capacidade instalada; e</w:t>
            </w:r>
          </w:p>
        </w:tc>
      </w:tr>
      <w:tr w:rsidR="00333CED" w:rsidRPr="00FF2CB0" w:rsidTr="00BA7DCB">
        <w:trPr>
          <w:trHeight w:val="1328"/>
        </w:trPr>
        <w:tc>
          <w:tcPr>
            <w:tcW w:w="125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3CED" w:rsidRPr="00FF2CB0" w:rsidRDefault="00333CED" w:rsidP="00333CE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7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ED" w:rsidRPr="00FF2CB0" w:rsidRDefault="00333CED" w:rsidP="00A14383">
            <w:pPr>
              <w:pStyle w:val="Default"/>
              <w:jc w:val="both"/>
            </w:pPr>
            <w:r w:rsidRPr="00FF2CB0">
              <w:t xml:space="preserve">II </w:t>
            </w:r>
            <w:r w:rsidR="00A14383">
              <w:t>-</w:t>
            </w:r>
            <w:r w:rsidRPr="00FF2CB0">
              <w:t xml:space="preserve"> Sistema de Transmissão de Interesse Restrito constituído de uma Subestação Elevadora de 34,5/230 kV, junto à Central Geradora, e uma Linha de Transmissão em 230 kV, com cerca de oitenta e sete quilômetros de extensão, em Circuito Simples, interligando a Subestação Elevadora à Subestação Morro do Chapéu II, de propriedade da Companhia Hidro Elétrica do São Francisco - Chesf.</w:t>
            </w:r>
          </w:p>
        </w:tc>
      </w:tr>
      <w:tr w:rsidR="00333CED" w:rsidRPr="00FF2CB0" w:rsidTr="00BA7DCB">
        <w:trPr>
          <w:trHeight w:val="143"/>
        </w:trPr>
        <w:tc>
          <w:tcPr>
            <w:tcW w:w="1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ED" w:rsidRPr="00FF2CB0" w:rsidRDefault="00333CED" w:rsidP="00333CED">
            <w:pPr>
              <w:rPr>
                <w:rFonts w:ascii="Arial" w:hAnsi="Arial" w:cs="Arial"/>
                <w:color w:val="000000"/>
              </w:rPr>
            </w:pPr>
            <w:r w:rsidRPr="00FF2CB0">
              <w:rPr>
                <w:rFonts w:ascii="Arial" w:hAnsi="Arial" w:cs="Arial"/>
                <w:color w:val="000000"/>
              </w:rPr>
              <w:t>Período de Execução</w:t>
            </w:r>
          </w:p>
        </w:tc>
        <w:tc>
          <w:tcPr>
            <w:tcW w:w="3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ED" w:rsidRPr="00FF2CB0" w:rsidRDefault="00333CED" w:rsidP="00333CED">
            <w:pPr>
              <w:jc w:val="both"/>
              <w:rPr>
                <w:rFonts w:ascii="Arial" w:hAnsi="Arial" w:cs="Arial"/>
                <w:color w:val="000000"/>
              </w:rPr>
            </w:pPr>
            <w:r w:rsidRPr="00FF2CB0">
              <w:rPr>
                <w:rFonts w:ascii="Arial" w:hAnsi="Arial" w:cs="Arial"/>
                <w:color w:val="000000"/>
              </w:rPr>
              <w:t xml:space="preserve">De </w:t>
            </w:r>
            <w:r w:rsidRPr="00FF2CB0">
              <w:rPr>
                <w:rFonts w:ascii="Arial" w:hAnsi="Arial" w:cs="Arial"/>
                <w:noProof/>
                <w:color w:val="000000"/>
              </w:rPr>
              <w:t>1</w:t>
            </w:r>
            <w:r w:rsidRPr="00FF2CB0">
              <w:rPr>
                <w:rFonts w:ascii="Arial" w:hAnsi="Arial" w:cs="Arial"/>
                <w:strike/>
                <w:noProof/>
                <w:color w:val="000000"/>
              </w:rPr>
              <w:t>º</w:t>
            </w:r>
            <w:r w:rsidRPr="00FF2CB0">
              <w:rPr>
                <w:rFonts w:ascii="Arial" w:hAnsi="Arial" w:cs="Arial"/>
                <w:noProof/>
                <w:color w:val="000000"/>
              </w:rPr>
              <w:t>/03/2017</w:t>
            </w:r>
            <w:r w:rsidRPr="00FF2CB0">
              <w:rPr>
                <w:rFonts w:ascii="Arial" w:hAnsi="Arial" w:cs="Arial"/>
                <w:color w:val="000000"/>
              </w:rPr>
              <w:t xml:space="preserve"> a </w:t>
            </w:r>
            <w:r w:rsidRPr="00FF2CB0">
              <w:rPr>
                <w:rFonts w:ascii="Arial" w:hAnsi="Arial" w:cs="Arial"/>
                <w:noProof/>
                <w:color w:val="000000"/>
              </w:rPr>
              <w:t>1</w:t>
            </w:r>
            <w:r w:rsidRPr="00FF2CB0">
              <w:rPr>
                <w:rFonts w:ascii="Arial" w:hAnsi="Arial" w:cs="Arial"/>
                <w:strike/>
                <w:noProof/>
                <w:color w:val="000000"/>
              </w:rPr>
              <w:t>º</w:t>
            </w:r>
            <w:r w:rsidRPr="00FF2CB0">
              <w:rPr>
                <w:rFonts w:ascii="Arial" w:hAnsi="Arial" w:cs="Arial"/>
                <w:noProof/>
                <w:color w:val="000000"/>
              </w:rPr>
              <w:t>/10/2018</w:t>
            </w:r>
            <w:r w:rsidRPr="00FF2CB0">
              <w:rPr>
                <w:rFonts w:ascii="Arial" w:hAnsi="Arial" w:cs="Arial"/>
                <w:color w:val="000000"/>
              </w:rPr>
              <w:t>.</w:t>
            </w:r>
          </w:p>
        </w:tc>
      </w:tr>
      <w:tr w:rsidR="00333CED" w:rsidRPr="00FF2CB0" w:rsidTr="00BA7DCB">
        <w:trPr>
          <w:trHeight w:val="275"/>
        </w:trPr>
        <w:tc>
          <w:tcPr>
            <w:tcW w:w="1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ED" w:rsidRPr="00FF2CB0" w:rsidRDefault="00333CED" w:rsidP="00333CED">
            <w:pPr>
              <w:rPr>
                <w:rFonts w:ascii="Arial" w:hAnsi="Arial" w:cs="Arial"/>
                <w:color w:val="000000"/>
              </w:rPr>
            </w:pPr>
            <w:r w:rsidRPr="00FF2CB0">
              <w:rPr>
                <w:rFonts w:ascii="Arial" w:hAnsi="Arial" w:cs="Arial"/>
                <w:color w:val="000000"/>
              </w:rPr>
              <w:t>Localidade do Projeto</w:t>
            </w:r>
          </w:p>
        </w:tc>
        <w:tc>
          <w:tcPr>
            <w:tcW w:w="3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ED" w:rsidRPr="00FF2CB0" w:rsidRDefault="00333CED" w:rsidP="00333CED">
            <w:pPr>
              <w:rPr>
                <w:rFonts w:ascii="Arial" w:hAnsi="Arial" w:cs="Arial"/>
                <w:color w:val="000000"/>
              </w:rPr>
            </w:pPr>
            <w:r w:rsidRPr="00FF2CB0">
              <w:rPr>
                <w:rFonts w:ascii="Arial" w:hAnsi="Arial" w:cs="Arial"/>
              </w:rPr>
              <w:t xml:space="preserve">Município </w:t>
            </w:r>
            <w:r w:rsidR="00B70A66">
              <w:rPr>
                <w:rFonts w:ascii="Arial" w:hAnsi="Arial" w:cs="Arial"/>
              </w:rPr>
              <w:t xml:space="preserve">de </w:t>
            </w:r>
            <w:r w:rsidRPr="00FF2CB0">
              <w:rPr>
                <w:rFonts w:ascii="Arial" w:hAnsi="Arial" w:cs="Arial"/>
              </w:rPr>
              <w:t>Várzea Nova, Estado da Bahia</w:t>
            </w:r>
            <w:r w:rsidRPr="00FF2CB0">
              <w:rPr>
                <w:rFonts w:ascii="Arial" w:hAnsi="Arial" w:cs="Arial"/>
                <w:color w:val="000000"/>
              </w:rPr>
              <w:t>.</w:t>
            </w:r>
          </w:p>
        </w:tc>
      </w:tr>
    </w:tbl>
    <w:p w:rsidR="00B70A66" w:rsidRPr="00B70A66" w:rsidRDefault="00B70A66">
      <w:pPr>
        <w:rPr>
          <w:sz w:val="16"/>
          <w:szCs w:val="16"/>
        </w:rPr>
      </w:pPr>
    </w:p>
    <w:tbl>
      <w:tblPr>
        <w:tblW w:w="50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"/>
        <w:gridCol w:w="6547"/>
        <w:gridCol w:w="3373"/>
      </w:tblGrid>
      <w:tr w:rsidR="00333CED" w:rsidRPr="00FF2CB0" w:rsidTr="00BA7DCB">
        <w:tc>
          <w:tcPr>
            <w:tcW w:w="239" w:type="pct"/>
          </w:tcPr>
          <w:p w:rsidR="00333CED" w:rsidRPr="00FF2CB0" w:rsidRDefault="00333CED" w:rsidP="00333CE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FF2CB0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761" w:type="pct"/>
            <w:gridSpan w:val="2"/>
            <w:vAlign w:val="center"/>
          </w:tcPr>
          <w:p w:rsidR="00333CED" w:rsidRPr="00FF2CB0" w:rsidRDefault="00333CED" w:rsidP="00333CED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FF2CB0">
              <w:rPr>
                <w:rFonts w:ascii="Arial" w:hAnsi="Arial" w:cs="Arial"/>
                <w:bCs/>
                <w:color w:val="000000"/>
              </w:rPr>
              <w:t xml:space="preserve">REPRESENTANTES LEGAIS, RESPONSÁVEL TÉCNICO E CONTADOR DA PESSOA JURÍDICA </w:t>
            </w:r>
          </w:p>
        </w:tc>
      </w:tr>
      <w:tr w:rsidR="00333CED" w:rsidRPr="00FF2CB0" w:rsidTr="00BA7DCB">
        <w:trPr>
          <w:trHeight w:val="191"/>
        </w:trPr>
        <w:tc>
          <w:tcPr>
            <w:tcW w:w="3381" w:type="pct"/>
            <w:gridSpan w:val="2"/>
            <w:tcBorders>
              <w:bottom w:val="nil"/>
            </w:tcBorders>
          </w:tcPr>
          <w:p w:rsidR="00333CED" w:rsidRPr="00FF2CB0" w:rsidRDefault="00333CED" w:rsidP="00333CED">
            <w:pPr>
              <w:jc w:val="both"/>
              <w:rPr>
                <w:rFonts w:ascii="Arial" w:hAnsi="Arial" w:cs="Arial"/>
                <w:color w:val="000000"/>
              </w:rPr>
            </w:pPr>
            <w:r w:rsidRPr="00FF2CB0">
              <w:rPr>
                <w:rFonts w:ascii="Arial" w:hAnsi="Arial" w:cs="Arial"/>
                <w:color w:val="000000"/>
              </w:rPr>
              <w:t>Nome: Antonio Garcia Rodenburg de Medeiros Netto Junior</w:t>
            </w:r>
            <w:r w:rsidR="00B70A66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619" w:type="pct"/>
            <w:tcBorders>
              <w:bottom w:val="nil"/>
            </w:tcBorders>
            <w:vAlign w:val="center"/>
          </w:tcPr>
          <w:p w:rsidR="00333CED" w:rsidRPr="00FF2CB0" w:rsidRDefault="00333CED" w:rsidP="00333CED">
            <w:pPr>
              <w:rPr>
                <w:rFonts w:ascii="Arial" w:hAnsi="Arial" w:cs="Arial"/>
                <w:color w:val="000000"/>
              </w:rPr>
            </w:pPr>
            <w:r w:rsidRPr="00FF2CB0">
              <w:rPr>
                <w:rFonts w:ascii="Arial" w:hAnsi="Arial" w:cs="Arial"/>
                <w:color w:val="000000"/>
              </w:rPr>
              <w:t>CPF: 223.125.088-85</w:t>
            </w:r>
            <w:r w:rsidR="00B70A66">
              <w:rPr>
                <w:rFonts w:ascii="Arial" w:hAnsi="Arial" w:cs="Arial"/>
                <w:color w:val="000000"/>
              </w:rPr>
              <w:t>.</w:t>
            </w:r>
          </w:p>
        </w:tc>
      </w:tr>
      <w:tr w:rsidR="00333CED" w:rsidRPr="00FF2CB0" w:rsidTr="00BA7DCB">
        <w:trPr>
          <w:trHeight w:val="195"/>
        </w:trPr>
        <w:tc>
          <w:tcPr>
            <w:tcW w:w="3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ED" w:rsidRPr="00FF2CB0" w:rsidRDefault="00333CED" w:rsidP="00333CED">
            <w:pPr>
              <w:jc w:val="both"/>
              <w:rPr>
                <w:rFonts w:ascii="Arial" w:hAnsi="Arial" w:cs="Arial"/>
                <w:color w:val="000000"/>
              </w:rPr>
            </w:pPr>
            <w:r w:rsidRPr="00FF2CB0">
              <w:rPr>
                <w:rFonts w:ascii="Arial" w:hAnsi="Arial" w:cs="Arial"/>
                <w:color w:val="000000"/>
              </w:rPr>
              <w:t>Nome: Felipe Alves Domingues</w:t>
            </w:r>
            <w:r w:rsidR="00B70A66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ED" w:rsidRPr="00FF2CB0" w:rsidRDefault="00333CED" w:rsidP="00333CED">
            <w:pPr>
              <w:rPr>
                <w:rFonts w:ascii="Arial" w:hAnsi="Arial" w:cs="Arial"/>
                <w:color w:val="000000"/>
              </w:rPr>
            </w:pPr>
            <w:r w:rsidRPr="00FF2CB0">
              <w:rPr>
                <w:rFonts w:ascii="Arial" w:hAnsi="Arial" w:cs="Arial"/>
                <w:color w:val="000000"/>
              </w:rPr>
              <w:t>CPF: 068.779.441-27</w:t>
            </w:r>
            <w:r w:rsidR="00B70A66">
              <w:rPr>
                <w:rFonts w:ascii="Arial" w:hAnsi="Arial" w:cs="Arial"/>
                <w:color w:val="000000"/>
              </w:rPr>
              <w:t>.</w:t>
            </w:r>
          </w:p>
        </w:tc>
      </w:tr>
      <w:tr w:rsidR="00333CED" w:rsidRPr="00FF2CB0" w:rsidTr="00BA7DCB">
        <w:trPr>
          <w:trHeight w:val="195"/>
        </w:trPr>
        <w:tc>
          <w:tcPr>
            <w:tcW w:w="3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ED" w:rsidRPr="00FF2CB0" w:rsidRDefault="00333CED" w:rsidP="00333CED">
            <w:pPr>
              <w:jc w:val="both"/>
              <w:rPr>
                <w:rFonts w:ascii="Arial" w:hAnsi="Arial" w:cs="Arial"/>
                <w:color w:val="000000"/>
              </w:rPr>
            </w:pPr>
            <w:r w:rsidRPr="00FF2CB0">
              <w:rPr>
                <w:rFonts w:ascii="Arial" w:hAnsi="Arial" w:cs="Arial"/>
                <w:color w:val="000000"/>
              </w:rPr>
              <w:t>Nome: Gustavo Mallet Gaspar</w:t>
            </w:r>
            <w:r w:rsidR="00B70A66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ED" w:rsidRPr="00FF2CB0" w:rsidRDefault="00333CED" w:rsidP="00333CED">
            <w:pPr>
              <w:rPr>
                <w:rFonts w:ascii="Arial" w:hAnsi="Arial" w:cs="Arial"/>
                <w:color w:val="000000"/>
              </w:rPr>
            </w:pPr>
            <w:r w:rsidRPr="00FF2CB0">
              <w:rPr>
                <w:rFonts w:ascii="Arial" w:hAnsi="Arial" w:cs="Arial"/>
                <w:color w:val="000000"/>
              </w:rPr>
              <w:t>CPF: 360.029.548/99</w:t>
            </w:r>
            <w:r w:rsidR="00B70A66">
              <w:rPr>
                <w:rFonts w:ascii="Arial" w:hAnsi="Arial" w:cs="Arial"/>
                <w:color w:val="000000"/>
              </w:rPr>
              <w:t>.</w:t>
            </w:r>
          </w:p>
        </w:tc>
      </w:tr>
      <w:tr w:rsidR="00333CED" w:rsidRPr="00FF2CB0" w:rsidTr="00BA7DCB">
        <w:trPr>
          <w:trHeight w:val="195"/>
        </w:trPr>
        <w:tc>
          <w:tcPr>
            <w:tcW w:w="3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CED" w:rsidRPr="00FF2CB0" w:rsidRDefault="00333CED" w:rsidP="00333CED">
            <w:pPr>
              <w:jc w:val="both"/>
              <w:rPr>
                <w:rFonts w:ascii="Arial" w:hAnsi="Arial" w:cs="Arial"/>
                <w:color w:val="000000"/>
              </w:rPr>
            </w:pPr>
            <w:r w:rsidRPr="00FF2CB0">
              <w:rPr>
                <w:rFonts w:ascii="Arial" w:hAnsi="Arial" w:cs="Arial"/>
                <w:color w:val="000000"/>
              </w:rPr>
              <w:t>Nome: Elaine Dutra da Costa</w:t>
            </w:r>
            <w:r w:rsidR="00B70A66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ED" w:rsidRPr="00FF2CB0" w:rsidRDefault="00333CED" w:rsidP="00333CED">
            <w:pPr>
              <w:rPr>
                <w:rFonts w:ascii="Arial" w:hAnsi="Arial" w:cs="Arial"/>
                <w:color w:val="000000"/>
              </w:rPr>
            </w:pPr>
            <w:r w:rsidRPr="00FF2CB0">
              <w:rPr>
                <w:rFonts w:ascii="Arial" w:hAnsi="Arial" w:cs="Arial"/>
                <w:color w:val="000000"/>
              </w:rPr>
              <w:t>CPF: 282.470.928-67</w:t>
            </w:r>
            <w:r w:rsidR="00B70A66">
              <w:rPr>
                <w:rFonts w:ascii="Arial" w:hAnsi="Arial" w:cs="Arial"/>
                <w:color w:val="000000"/>
              </w:rPr>
              <w:t>.</w:t>
            </w:r>
          </w:p>
        </w:tc>
      </w:tr>
    </w:tbl>
    <w:p w:rsidR="00B70A66" w:rsidRPr="00B70A66" w:rsidRDefault="00B70A66">
      <w:pPr>
        <w:rPr>
          <w:sz w:val="16"/>
          <w:szCs w:val="16"/>
        </w:rPr>
      </w:pPr>
    </w:p>
    <w:tbl>
      <w:tblPr>
        <w:tblW w:w="50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"/>
        <w:gridCol w:w="848"/>
        <w:gridCol w:w="2127"/>
        <w:gridCol w:w="6945"/>
      </w:tblGrid>
      <w:tr w:rsidR="00333CED" w:rsidRPr="00FF2CB0" w:rsidTr="00BA7DCB">
        <w:tc>
          <w:tcPr>
            <w:tcW w:w="239" w:type="pct"/>
          </w:tcPr>
          <w:p w:rsidR="00333CED" w:rsidRPr="00FF2CB0" w:rsidRDefault="00333CED" w:rsidP="00333CE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FF2CB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761" w:type="pct"/>
            <w:gridSpan w:val="3"/>
            <w:vAlign w:val="center"/>
          </w:tcPr>
          <w:p w:rsidR="00333CED" w:rsidRPr="00FF2CB0" w:rsidRDefault="00333CED" w:rsidP="00333CED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FF2CB0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333CED" w:rsidRPr="00FF2CB0" w:rsidRDefault="00333CED" w:rsidP="00333CED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FF2CB0">
              <w:rPr>
                <w:rFonts w:ascii="Arial" w:hAnsi="Arial" w:cs="Arial"/>
                <w:bCs/>
                <w:color w:val="000000"/>
              </w:rPr>
              <w:t>DO PROJETO COM INCIDÊNCIA DE PIS/PASEP E COFINS (R$)</w:t>
            </w:r>
          </w:p>
        </w:tc>
      </w:tr>
      <w:tr w:rsidR="00333CED" w:rsidRPr="00FF2CB0" w:rsidTr="00BA7DCB">
        <w:trPr>
          <w:trHeight w:val="113"/>
        </w:trPr>
        <w:tc>
          <w:tcPr>
            <w:tcW w:w="646" w:type="pct"/>
            <w:gridSpan w:val="2"/>
          </w:tcPr>
          <w:p w:rsidR="00333CED" w:rsidRPr="00FF2CB0" w:rsidRDefault="00333CED" w:rsidP="00333CED">
            <w:pPr>
              <w:jc w:val="both"/>
              <w:rPr>
                <w:rFonts w:ascii="Arial" w:hAnsi="Arial" w:cs="Arial"/>
                <w:color w:val="000000"/>
              </w:rPr>
            </w:pPr>
            <w:r w:rsidRPr="00FF2CB0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021" w:type="pct"/>
            <w:tcBorders>
              <w:bottom w:val="single" w:sz="4" w:space="0" w:color="auto"/>
              <w:right w:val="nil"/>
            </w:tcBorders>
            <w:vAlign w:val="center"/>
          </w:tcPr>
          <w:p w:rsidR="00333CED" w:rsidRPr="00FF2CB0" w:rsidRDefault="00333CED" w:rsidP="00333CED">
            <w:pPr>
              <w:jc w:val="right"/>
              <w:rPr>
                <w:rFonts w:ascii="Arial" w:hAnsi="Arial" w:cs="Arial"/>
                <w:color w:val="000000"/>
              </w:rPr>
            </w:pPr>
            <w:r w:rsidRPr="00FF2CB0">
              <w:rPr>
                <w:rFonts w:ascii="Arial" w:hAnsi="Arial" w:cs="Arial"/>
                <w:color w:val="000000"/>
              </w:rPr>
              <w:t>148.953.255,47</w:t>
            </w:r>
            <w:r w:rsidR="00B70A66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334" w:type="pct"/>
            <w:tcBorders>
              <w:left w:val="nil"/>
              <w:bottom w:val="single" w:sz="4" w:space="0" w:color="auto"/>
            </w:tcBorders>
          </w:tcPr>
          <w:p w:rsidR="00333CED" w:rsidRPr="00FF2CB0" w:rsidRDefault="00333CED" w:rsidP="00333CED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333CED" w:rsidRPr="00FF2CB0" w:rsidTr="00BA7DCB">
        <w:trPr>
          <w:trHeight w:val="103"/>
        </w:trPr>
        <w:tc>
          <w:tcPr>
            <w:tcW w:w="646" w:type="pct"/>
            <w:gridSpan w:val="2"/>
          </w:tcPr>
          <w:p w:rsidR="00333CED" w:rsidRPr="00FF2CB0" w:rsidRDefault="00333CED" w:rsidP="00333CED">
            <w:pPr>
              <w:jc w:val="both"/>
              <w:rPr>
                <w:rFonts w:ascii="Arial" w:hAnsi="Arial" w:cs="Arial"/>
                <w:color w:val="000000"/>
              </w:rPr>
            </w:pPr>
            <w:r w:rsidRPr="00FF2CB0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021" w:type="pc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33CED" w:rsidRPr="00FF2CB0" w:rsidRDefault="00333CED" w:rsidP="00333CED">
            <w:pPr>
              <w:jc w:val="right"/>
              <w:rPr>
                <w:rFonts w:ascii="Arial" w:hAnsi="Arial" w:cs="Arial"/>
                <w:color w:val="000000"/>
              </w:rPr>
            </w:pPr>
            <w:r w:rsidRPr="00FF2CB0">
              <w:rPr>
                <w:rFonts w:ascii="Arial" w:hAnsi="Arial" w:cs="Arial"/>
                <w:color w:val="000000"/>
              </w:rPr>
              <w:t>20.974.255,46</w:t>
            </w:r>
            <w:r w:rsidR="00B70A66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334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33CED" w:rsidRPr="00FF2CB0" w:rsidRDefault="00333CED" w:rsidP="00333CED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333CED" w:rsidRPr="00FF2CB0" w:rsidTr="00BA7DCB">
        <w:trPr>
          <w:trHeight w:val="108"/>
        </w:trPr>
        <w:tc>
          <w:tcPr>
            <w:tcW w:w="646" w:type="pct"/>
            <w:gridSpan w:val="2"/>
          </w:tcPr>
          <w:p w:rsidR="00333CED" w:rsidRPr="00FF2CB0" w:rsidRDefault="00333CED" w:rsidP="00333CED">
            <w:pPr>
              <w:jc w:val="both"/>
              <w:rPr>
                <w:rFonts w:ascii="Arial" w:hAnsi="Arial" w:cs="Arial"/>
                <w:color w:val="000000"/>
              </w:rPr>
            </w:pPr>
            <w:r w:rsidRPr="00FF2CB0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021" w:type="pct"/>
            <w:tcBorders>
              <w:top w:val="single" w:sz="4" w:space="0" w:color="auto"/>
              <w:right w:val="nil"/>
            </w:tcBorders>
            <w:vAlign w:val="center"/>
          </w:tcPr>
          <w:p w:rsidR="00333CED" w:rsidRPr="00FF2CB0" w:rsidRDefault="00333CED" w:rsidP="00333CED">
            <w:pPr>
              <w:jc w:val="right"/>
              <w:rPr>
                <w:rFonts w:ascii="Arial" w:hAnsi="Arial" w:cs="Arial"/>
                <w:color w:val="000000"/>
              </w:rPr>
            </w:pPr>
            <w:r w:rsidRPr="00FF2CB0">
              <w:rPr>
                <w:rFonts w:ascii="Arial" w:hAnsi="Arial" w:cs="Arial"/>
                <w:color w:val="000000"/>
              </w:rPr>
              <w:t>0,00</w:t>
            </w:r>
            <w:r w:rsidR="00B70A66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334" w:type="pct"/>
            <w:tcBorders>
              <w:top w:val="single" w:sz="4" w:space="0" w:color="auto"/>
              <w:left w:val="nil"/>
            </w:tcBorders>
          </w:tcPr>
          <w:p w:rsidR="00333CED" w:rsidRPr="00FF2CB0" w:rsidRDefault="00333CED" w:rsidP="00333CED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333CED" w:rsidRPr="00FF2CB0" w:rsidTr="00BA7DCB">
        <w:trPr>
          <w:trHeight w:val="42"/>
        </w:trPr>
        <w:tc>
          <w:tcPr>
            <w:tcW w:w="646" w:type="pct"/>
            <w:gridSpan w:val="2"/>
          </w:tcPr>
          <w:p w:rsidR="00333CED" w:rsidRPr="00FF2CB0" w:rsidRDefault="00333CED" w:rsidP="00333CED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FF2CB0">
              <w:rPr>
                <w:rFonts w:ascii="Arial" w:hAnsi="Arial" w:cs="Arial"/>
                <w:b/>
                <w:color w:val="000000"/>
              </w:rPr>
              <w:t>Total (1)</w:t>
            </w:r>
          </w:p>
        </w:tc>
        <w:tc>
          <w:tcPr>
            <w:tcW w:w="1021" w:type="pct"/>
            <w:tcBorders>
              <w:top w:val="single" w:sz="4" w:space="0" w:color="auto"/>
              <w:right w:val="nil"/>
            </w:tcBorders>
            <w:vAlign w:val="center"/>
          </w:tcPr>
          <w:p w:rsidR="00333CED" w:rsidRPr="00B70A66" w:rsidRDefault="00333CED" w:rsidP="00333CED">
            <w:pPr>
              <w:jc w:val="right"/>
              <w:rPr>
                <w:rFonts w:ascii="Arial" w:hAnsi="Arial" w:cs="Arial"/>
                <w:color w:val="000000"/>
              </w:rPr>
            </w:pPr>
            <w:r w:rsidRPr="00FF2CB0">
              <w:rPr>
                <w:rFonts w:ascii="Arial" w:hAnsi="Arial" w:cs="Arial"/>
                <w:b/>
                <w:color w:val="000000"/>
              </w:rPr>
              <w:t>169.927.510,93</w:t>
            </w:r>
            <w:r w:rsidR="00B70A66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334" w:type="pct"/>
            <w:tcBorders>
              <w:top w:val="single" w:sz="4" w:space="0" w:color="auto"/>
              <w:left w:val="nil"/>
            </w:tcBorders>
          </w:tcPr>
          <w:p w:rsidR="00333CED" w:rsidRPr="00FF2CB0" w:rsidRDefault="00333CED" w:rsidP="00333CED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B70A66" w:rsidRPr="00B70A66" w:rsidRDefault="00B70A66">
      <w:pPr>
        <w:rPr>
          <w:sz w:val="16"/>
          <w:szCs w:val="16"/>
        </w:rPr>
      </w:pPr>
    </w:p>
    <w:tbl>
      <w:tblPr>
        <w:tblW w:w="50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"/>
        <w:gridCol w:w="848"/>
        <w:gridCol w:w="2127"/>
        <w:gridCol w:w="6945"/>
      </w:tblGrid>
      <w:tr w:rsidR="00333CED" w:rsidRPr="00FF2CB0" w:rsidTr="00BA7DCB">
        <w:tc>
          <w:tcPr>
            <w:tcW w:w="239" w:type="pct"/>
          </w:tcPr>
          <w:p w:rsidR="00333CED" w:rsidRPr="00FF2CB0" w:rsidRDefault="00333CED" w:rsidP="00333CE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FF2CB0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4761" w:type="pct"/>
            <w:gridSpan w:val="3"/>
            <w:vAlign w:val="center"/>
          </w:tcPr>
          <w:p w:rsidR="00333CED" w:rsidRPr="00FF2CB0" w:rsidRDefault="00333CED" w:rsidP="00333CED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FF2CB0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333CED" w:rsidRPr="00FF2CB0" w:rsidRDefault="00333CED" w:rsidP="00333CED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FF2CB0">
              <w:rPr>
                <w:rFonts w:ascii="Arial" w:hAnsi="Arial" w:cs="Arial"/>
                <w:bCs/>
                <w:color w:val="000000"/>
              </w:rPr>
              <w:t>DO PROJETO SEM INCIDÊNCIA DE PIS/PASEP E COFINS (R$)</w:t>
            </w:r>
          </w:p>
        </w:tc>
      </w:tr>
      <w:tr w:rsidR="00333CED" w:rsidRPr="00FF2CB0" w:rsidTr="00BA7DCB">
        <w:trPr>
          <w:trHeight w:val="125"/>
        </w:trPr>
        <w:tc>
          <w:tcPr>
            <w:tcW w:w="646" w:type="pct"/>
            <w:gridSpan w:val="2"/>
          </w:tcPr>
          <w:p w:rsidR="00333CED" w:rsidRPr="00FF2CB0" w:rsidRDefault="00333CED" w:rsidP="00333CED">
            <w:pPr>
              <w:jc w:val="both"/>
              <w:rPr>
                <w:rFonts w:ascii="Arial" w:hAnsi="Arial" w:cs="Arial"/>
                <w:color w:val="000000"/>
              </w:rPr>
            </w:pPr>
            <w:r w:rsidRPr="00FF2CB0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021" w:type="pct"/>
            <w:tcBorders>
              <w:bottom w:val="single" w:sz="4" w:space="0" w:color="auto"/>
              <w:right w:val="nil"/>
            </w:tcBorders>
            <w:vAlign w:val="center"/>
          </w:tcPr>
          <w:p w:rsidR="00333CED" w:rsidRPr="00FF2CB0" w:rsidRDefault="00333CED" w:rsidP="00333CED">
            <w:pPr>
              <w:jc w:val="right"/>
              <w:rPr>
                <w:rFonts w:ascii="Arial" w:hAnsi="Arial" w:cs="Arial"/>
                <w:color w:val="000000"/>
              </w:rPr>
            </w:pPr>
            <w:r w:rsidRPr="00FF2CB0">
              <w:rPr>
                <w:rFonts w:ascii="Arial" w:hAnsi="Arial" w:cs="Arial"/>
                <w:color w:val="000000"/>
              </w:rPr>
              <w:t>135.175.079,34</w:t>
            </w:r>
            <w:r w:rsidR="00B70A66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334" w:type="pct"/>
            <w:tcBorders>
              <w:left w:val="nil"/>
              <w:bottom w:val="single" w:sz="4" w:space="0" w:color="auto"/>
            </w:tcBorders>
          </w:tcPr>
          <w:p w:rsidR="00333CED" w:rsidRPr="00FF2CB0" w:rsidRDefault="00333CED" w:rsidP="00333CED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333CED" w:rsidRPr="00FF2CB0" w:rsidTr="00BA7DCB">
        <w:trPr>
          <w:trHeight w:val="116"/>
        </w:trPr>
        <w:tc>
          <w:tcPr>
            <w:tcW w:w="646" w:type="pct"/>
            <w:gridSpan w:val="2"/>
          </w:tcPr>
          <w:p w:rsidR="00333CED" w:rsidRPr="00FF2CB0" w:rsidRDefault="00333CED" w:rsidP="00333CED">
            <w:pPr>
              <w:jc w:val="both"/>
              <w:rPr>
                <w:rFonts w:ascii="Arial" w:hAnsi="Arial" w:cs="Arial"/>
                <w:color w:val="000000"/>
              </w:rPr>
            </w:pPr>
            <w:r w:rsidRPr="00FF2CB0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021" w:type="pc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33CED" w:rsidRPr="00FF2CB0" w:rsidRDefault="00333CED" w:rsidP="00333CED">
            <w:pPr>
              <w:jc w:val="right"/>
              <w:rPr>
                <w:rFonts w:ascii="Arial" w:hAnsi="Arial" w:cs="Arial"/>
                <w:color w:val="000000"/>
              </w:rPr>
            </w:pPr>
            <w:r w:rsidRPr="00FF2CB0">
              <w:rPr>
                <w:rFonts w:ascii="Arial" w:hAnsi="Arial" w:cs="Arial"/>
                <w:color w:val="000000"/>
              </w:rPr>
              <w:t>19.034.136,83</w:t>
            </w:r>
            <w:r w:rsidR="00B70A66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334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33CED" w:rsidRPr="00FF2CB0" w:rsidRDefault="00333CED" w:rsidP="00333CED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333CED" w:rsidRPr="00FF2CB0" w:rsidTr="00BA7DCB">
        <w:trPr>
          <w:trHeight w:val="119"/>
        </w:trPr>
        <w:tc>
          <w:tcPr>
            <w:tcW w:w="646" w:type="pct"/>
            <w:gridSpan w:val="2"/>
          </w:tcPr>
          <w:p w:rsidR="00333CED" w:rsidRPr="00FF2CB0" w:rsidRDefault="00333CED" w:rsidP="00333CED">
            <w:pPr>
              <w:jc w:val="both"/>
              <w:rPr>
                <w:rFonts w:ascii="Arial" w:hAnsi="Arial" w:cs="Arial"/>
                <w:color w:val="000000"/>
              </w:rPr>
            </w:pPr>
            <w:r w:rsidRPr="00FF2CB0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021" w:type="pct"/>
            <w:tcBorders>
              <w:top w:val="single" w:sz="4" w:space="0" w:color="auto"/>
              <w:right w:val="nil"/>
            </w:tcBorders>
            <w:vAlign w:val="center"/>
          </w:tcPr>
          <w:p w:rsidR="00333CED" w:rsidRPr="00FF2CB0" w:rsidRDefault="00333CED" w:rsidP="00333CED">
            <w:pPr>
              <w:jc w:val="right"/>
              <w:rPr>
                <w:rFonts w:ascii="Arial" w:hAnsi="Arial" w:cs="Arial"/>
                <w:color w:val="000000"/>
              </w:rPr>
            </w:pPr>
            <w:r w:rsidRPr="00FF2CB0">
              <w:rPr>
                <w:rFonts w:ascii="Arial" w:hAnsi="Arial" w:cs="Arial"/>
                <w:color w:val="000000"/>
              </w:rPr>
              <w:t>0,00</w:t>
            </w:r>
            <w:r w:rsidR="00B70A66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334" w:type="pct"/>
            <w:tcBorders>
              <w:top w:val="single" w:sz="4" w:space="0" w:color="auto"/>
              <w:left w:val="nil"/>
            </w:tcBorders>
          </w:tcPr>
          <w:p w:rsidR="00333CED" w:rsidRPr="00FF2CB0" w:rsidRDefault="00333CED" w:rsidP="00333CED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333CED" w:rsidRPr="00FF2CB0" w:rsidTr="00BA7DCB">
        <w:trPr>
          <w:trHeight w:val="42"/>
        </w:trPr>
        <w:tc>
          <w:tcPr>
            <w:tcW w:w="646" w:type="pct"/>
            <w:gridSpan w:val="2"/>
          </w:tcPr>
          <w:p w:rsidR="00333CED" w:rsidRPr="00FF2CB0" w:rsidRDefault="00333CED" w:rsidP="00333CED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FF2CB0">
              <w:rPr>
                <w:rFonts w:ascii="Arial" w:hAnsi="Arial" w:cs="Arial"/>
                <w:b/>
                <w:color w:val="000000"/>
              </w:rPr>
              <w:t>Total (2)</w:t>
            </w:r>
          </w:p>
        </w:tc>
        <w:tc>
          <w:tcPr>
            <w:tcW w:w="1021" w:type="pct"/>
            <w:tcBorders>
              <w:top w:val="single" w:sz="4" w:space="0" w:color="auto"/>
              <w:right w:val="nil"/>
            </w:tcBorders>
            <w:vAlign w:val="center"/>
          </w:tcPr>
          <w:p w:rsidR="00333CED" w:rsidRPr="00B70A66" w:rsidRDefault="00333CED" w:rsidP="00333CED">
            <w:pPr>
              <w:jc w:val="right"/>
              <w:rPr>
                <w:rFonts w:ascii="Arial" w:hAnsi="Arial" w:cs="Arial"/>
                <w:color w:val="000000"/>
              </w:rPr>
            </w:pPr>
            <w:r w:rsidRPr="00FF2CB0">
              <w:rPr>
                <w:rFonts w:ascii="Arial" w:hAnsi="Arial" w:cs="Arial"/>
                <w:b/>
                <w:color w:val="000000"/>
              </w:rPr>
              <w:t>154.209.216,17</w:t>
            </w:r>
            <w:r w:rsidR="00B70A66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334" w:type="pct"/>
            <w:tcBorders>
              <w:top w:val="single" w:sz="4" w:space="0" w:color="auto"/>
              <w:left w:val="nil"/>
            </w:tcBorders>
          </w:tcPr>
          <w:p w:rsidR="00333CED" w:rsidRPr="00FF2CB0" w:rsidRDefault="00333CED" w:rsidP="00333CED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637BC5" w:rsidRDefault="00637BC5" w:rsidP="00BA7DCB">
      <w:pPr>
        <w:rPr>
          <w:rFonts w:ascii="Arial" w:hAnsi="Arial" w:cs="Arial"/>
          <w:sz w:val="16"/>
          <w:szCs w:val="16"/>
        </w:rPr>
      </w:pPr>
    </w:p>
    <w:sectPr w:rsidR="00637BC5" w:rsidSect="00287896">
      <w:headerReference w:type="first" r:id="rId11"/>
      <w:pgSz w:w="11907" w:h="16840" w:code="9"/>
      <w:pgMar w:top="851" w:right="567" w:bottom="454" w:left="1134" w:header="73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CED" w:rsidRDefault="00333CED">
      <w:r>
        <w:separator/>
      </w:r>
    </w:p>
  </w:endnote>
  <w:endnote w:type="continuationSeparator" w:id="0">
    <w:p w:rsidR="00333CED" w:rsidRDefault="00333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CED" w:rsidRDefault="00333CED">
      <w:r>
        <w:separator/>
      </w:r>
    </w:p>
  </w:footnote>
  <w:footnote w:type="continuationSeparator" w:id="0">
    <w:p w:rsidR="00333CED" w:rsidRDefault="00333C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CED" w:rsidRDefault="00333CED" w:rsidP="00990747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>Anexo à Portaria SPE/MME 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>
      <w:rPr>
        <w:rFonts w:ascii="Arial" w:hAnsi="Arial" w:cs="Arial"/>
      </w:rPr>
      <w:t>148</w:t>
    </w:r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 </w:t>
    </w:r>
    <w:r>
      <w:rPr>
        <w:rFonts w:ascii="Arial" w:hAnsi="Arial" w:cs="Arial"/>
      </w:rPr>
      <w:t xml:space="preserve">24 </w:t>
    </w:r>
    <w:r w:rsidRPr="001906C1">
      <w:rPr>
        <w:rFonts w:ascii="Arial" w:hAnsi="Arial" w:cs="Arial"/>
      </w:rPr>
      <w:t xml:space="preserve"> de  </w:t>
    </w:r>
    <w:r>
      <w:rPr>
        <w:rFonts w:ascii="Arial" w:hAnsi="Arial" w:cs="Arial"/>
      </w:rPr>
      <w:t xml:space="preserve">agosto </w:t>
    </w:r>
    <w:r w:rsidRPr="001906C1">
      <w:rPr>
        <w:rFonts w:ascii="Arial" w:hAnsi="Arial" w:cs="Arial"/>
      </w:rPr>
      <w:t xml:space="preserve">de 2016 -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>
      <w:rPr>
        <w:rStyle w:val="Nmerodepgina"/>
        <w:rFonts w:ascii="Arial" w:hAnsi="Arial" w:cs="Arial"/>
        <w:noProof/>
      </w:rPr>
      <w:t>2</w:t>
    </w:r>
    <w:r w:rsidRPr="001906C1">
      <w:rPr>
        <w:rStyle w:val="Nmerodepgina"/>
        <w:rFonts w:ascii="Arial" w:hAnsi="Arial" w:cs="Arial"/>
      </w:rPr>
      <w:fldChar w:fldCharType="end"/>
    </w:r>
  </w:p>
  <w:p w:rsidR="00333CED" w:rsidRPr="00A93206" w:rsidRDefault="00333CED">
    <w:pPr>
      <w:pStyle w:val="Cabealho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CED" w:rsidRDefault="00333CED" w:rsidP="00B1683B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>Anexo à Portaria SPE/MME 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>
      <w:rPr>
        <w:rFonts w:ascii="Arial" w:hAnsi="Arial" w:cs="Arial"/>
      </w:rPr>
      <w:t>156</w:t>
    </w:r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 </w:t>
    </w:r>
    <w:r>
      <w:rPr>
        <w:rFonts w:ascii="Arial" w:hAnsi="Arial" w:cs="Arial"/>
      </w:rPr>
      <w:t xml:space="preserve">25 </w:t>
    </w:r>
    <w:r w:rsidRPr="001906C1">
      <w:rPr>
        <w:rFonts w:ascii="Arial" w:hAnsi="Arial" w:cs="Arial"/>
      </w:rPr>
      <w:t xml:space="preserve"> de  </w:t>
    </w:r>
    <w:r>
      <w:rPr>
        <w:rFonts w:ascii="Arial" w:hAnsi="Arial" w:cs="Arial"/>
      </w:rPr>
      <w:t xml:space="preserve">agosto </w:t>
    </w:r>
    <w:r w:rsidRPr="001906C1">
      <w:rPr>
        <w:rFonts w:ascii="Arial" w:hAnsi="Arial" w:cs="Arial"/>
      </w:rPr>
      <w:t xml:space="preserve">de 2016 -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2B2E43">
      <w:rPr>
        <w:rStyle w:val="Nmerodepgina"/>
        <w:rFonts w:ascii="Arial" w:hAnsi="Arial" w:cs="Arial"/>
        <w:noProof/>
      </w:rPr>
      <w:t>1</w:t>
    </w:r>
    <w:r w:rsidRPr="001906C1">
      <w:rPr>
        <w:rStyle w:val="Nmerodepgina"/>
        <w:rFonts w:ascii="Arial" w:hAnsi="Arial" w:cs="Arial"/>
      </w:rPr>
      <w:fldChar w:fldCharType="end"/>
    </w:r>
  </w:p>
  <w:p w:rsidR="00333CED" w:rsidRDefault="00333CE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D1CE4"/>
    <w:multiLevelType w:val="hybridMultilevel"/>
    <w:tmpl w:val="C672A34E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53A4231"/>
    <w:multiLevelType w:val="multilevel"/>
    <w:tmpl w:val="33047B32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">
    <w:nsid w:val="07CE2C4D"/>
    <w:multiLevelType w:val="hybridMultilevel"/>
    <w:tmpl w:val="68ACF0C8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08C93652"/>
    <w:multiLevelType w:val="multilevel"/>
    <w:tmpl w:val="38A44A7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">
    <w:nsid w:val="15CA0FAE"/>
    <w:multiLevelType w:val="multilevel"/>
    <w:tmpl w:val="55ECA7F2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2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5">
    <w:nsid w:val="166856CB"/>
    <w:multiLevelType w:val="hybridMultilevel"/>
    <w:tmpl w:val="C5EEC3E8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>
    <w:nsid w:val="18117F6D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7">
    <w:nsid w:val="18B46E7E"/>
    <w:multiLevelType w:val="multilevel"/>
    <w:tmpl w:val="84425EC8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8">
    <w:nsid w:val="23164795"/>
    <w:multiLevelType w:val="hybridMultilevel"/>
    <w:tmpl w:val="D85CFE14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>
    <w:nsid w:val="27936D63"/>
    <w:multiLevelType w:val="hybridMultilevel"/>
    <w:tmpl w:val="5F2450EC"/>
    <w:lvl w:ilvl="0" w:tplc="0B867978">
      <w:start w:val="1"/>
      <w:numFmt w:val="bullet"/>
      <w:lvlText w:val="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1">
    <w:nsid w:val="29DA518A"/>
    <w:multiLevelType w:val="multilevel"/>
    <w:tmpl w:val="808604E0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2">
    <w:nsid w:val="30306806"/>
    <w:multiLevelType w:val="hybridMultilevel"/>
    <w:tmpl w:val="EE0013C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40A2932"/>
    <w:multiLevelType w:val="multilevel"/>
    <w:tmpl w:val="4C6C1B12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4">
    <w:nsid w:val="35E55EC4"/>
    <w:multiLevelType w:val="hybridMultilevel"/>
    <w:tmpl w:val="7F5C7F2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2849E6"/>
    <w:multiLevelType w:val="hybridMultilevel"/>
    <w:tmpl w:val="8FD8D376"/>
    <w:lvl w:ilvl="0" w:tplc="20721292">
      <w:start w:val="1"/>
      <w:numFmt w:val="lowerRoman"/>
      <w:lvlText w:val="%1."/>
      <w:lvlJc w:val="left"/>
      <w:pPr>
        <w:ind w:left="18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6">
    <w:nsid w:val="3FC07024"/>
    <w:multiLevelType w:val="hybridMultilevel"/>
    <w:tmpl w:val="CE10EE2C"/>
    <w:lvl w:ilvl="0" w:tplc="F48E6B7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0E546AC"/>
    <w:multiLevelType w:val="hybridMultilevel"/>
    <w:tmpl w:val="E250AE44"/>
    <w:lvl w:ilvl="0" w:tplc="0416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8">
    <w:nsid w:val="438D3A7A"/>
    <w:multiLevelType w:val="multilevel"/>
    <w:tmpl w:val="CC60134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ahoma" w:hAnsi="Tahoma" w:hint="default"/>
        <w:b/>
        <w:i w:val="0"/>
        <w:caps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1">
      <w:start w:val="1"/>
      <w:numFmt w:val="decimal"/>
      <w:lvlText w:val="3.%2."/>
      <w:lvlJc w:val="left"/>
      <w:pPr>
        <w:tabs>
          <w:tab w:val="num" w:pos="576"/>
        </w:tabs>
        <w:ind w:left="576" w:hanging="576"/>
      </w:pPr>
      <w:rPr>
        <w:rFonts w:ascii="Tahoma" w:hAnsi="Tahoma"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>
    <w:nsid w:val="457C5D36"/>
    <w:multiLevelType w:val="multilevel"/>
    <w:tmpl w:val="2A1E211C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0">
    <w:nsid w:val="4686457D"/>
    <w:multiLevelType w:val="hybridMultilevel"/>
    <w:tmpl w:val="41246736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1">
    <w:nsid w:val="46950446"/>
    <w:multiLevelType w:val="multilevel"/>
    <w:tmpl w:val="8B28E0F8"/>
    <w:lvl w:ilvl="0">
      <w:start w:val="3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2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2">
    <w:nsid w:val="483C7BDC"/>
    <w:multiLevelType w:val="hybridMultilevel"/>
    <w:tmpl w:val="1168FE32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97018F4"/>
    <w:multiLevelType w:val="multilevel"/>
    <w:tmpl w:val="7D0A45DC"/>
    <w:lvl w:ilvl="0">
      <w:start w:val="4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hint="default"/>
        <w:b/>
        <w:i w:val="0"/>
        <w:strike w:val="0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4">
    <w:nsid w:val="4BEB3BF3"/>
    <w:multiLevelType w:val="multilevel"/>
    <w:tmpl w:val="7E04E34A"/>
    <w:lvl w:ilvl="0">
      <w:start w:val="3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5">
    <w:nsid w:val="54EA6C65"/>
    <w:multiLevelType w:val="hybridMultilevel"/>
    <w:tmpl w:val="541AF336"/>
    <w:lvl w:ilvl="0" w:tplc="0416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6217E76"/>
    <w:multiLevelType w:val="hybridMultilevel"/>
    <w:tmpl w:val="8EB09E7A"/>
    <w:lvl w:ilvl="0" w:tplc="0B867978">
      <w:start w:val="1"/>
      <w:numFmt w:val="bullet"/>
      <w:lvlText w:val="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7">
    <w:nsid w:val="5700571D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8">
    <w:nsid w:val="5A8F7AD6"/>
    <w:multiLevelType w:val="hybridMultilevel"/>
    <w:tmpl w:val="5DA04302"/>
    <w:lvl w:ilvl="0" w:tplc="18303CDE">
      <w:start w:val="1"/>
      <w:numFmt w:val="upperRoman"/>
      <w:lvlText w:val="%1-"/>
      <w:lvlJc w:val="left"/>
      <w:pPr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5B7C6EAC"/>
    <w:multiLevelType w:val="hybridMultilevel"/>
    <w:tmpl w:val="1C924CEE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0">
    <w:nsid w:val="5D5B40FE"/>
    <w:multiLevelType w:val="multilevel"/>
    <w:tmpl w:val="405EA41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31">
    <w:nsid w:val="602E7F96"/>
    <w:multiLevelType w:val="hybridMultilevel"/>
    <w:tmpl w:val="B95CB5B6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646A0C3D"/>
    <w:multiLevelType w:val="multilevel"/>
    <w:tmpl w:val="D3CE27C4"/>
    <w:lvl w:ilvl="0">
      <w:start w:val="4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33">
    <w:nsid w:val="65675F93"/>
    <w:multiLevelType w:val="hybridMultilevel"/>
    <w:tmpl w:val="987442D4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4">
    <w:nsid w:val="65856C07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35">
    <w:nsid w:val="66E34FCD"/>
    <w:multiLevelType w:val="hybridMultilevel"/>
    <w:tmpl w:val="5C989A38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6">
    <w:nsid w:val="694954D6"/>
    <w:multiLevelType w:val="hybridMultilevel"/>
    <w:tmpl w:val="65E0DC5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B5D26BF"/>
    <w:multiLevelType w:val="hybridMultilevel"/>
    <w:tmpl w:val="94F854CC"/>
    <w:lvl w:ilvl="0" w:tplc="75C0D2C6">
      <w:start w:val="1"/>
      <w:numFmt w:val="bullet"/>
      <w:lvlText w:val=""/>
      <w:lvlJc w:val="left"/>
      <w:pPr>
        <w:tabs>
          <w:tab w:val="num" w:pos="1078"/>
        </w:tabs>
        <w:ind w:left="1078" w:hanging="227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8">
    <w:nsid w:val="73AE1E8A"/>
    <w:multiLevelType w:val="multilevel"/>
    <w:tmpl w:val="1168FE3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CEC49E0"/>
    <w:multiLevelType w:val="hybridMultilevel"/>
    <w:tmpl w:val="3CDE8BD4"/>
    <w:lvl w:ilvl="0" w:tplc="0416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0">
    <w:nsid w:val="7DCB38C4"/>
    <w:multiLevelType w:val="hybridMultilevel"/>
    <w:tmpl w:val="4E44F26E"/>
    <w:lvl w:ilvl="0" w:tplc="0416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>
    <w:nsid w:val="7E613627"/>
    <w:multiLevelType w:val="hybridMultilevel"/>
    <w:tmpl w:val="E780B63A"/>
    <w:lvl w:ilvl="0" w:tplc="7910D74E">
      <w:start w:val="1"/>
      <w:numFmt w:val="decimal"/>
      <w:lvlText w:val="2.%1"/>
      <w:lvlJc w:val="left"/>
      <w:pPr>
        <w:ind w:left="54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86BAF546">
      <w:start w:val="1"/>
      <w:numFmt w:val="lowerLetter"/>
      <w:lvlText w:val="%2."/>
      <w:lvlJc w:val="left"/>
      <w:pPr>
        <w:ind w:left="1440" w:hanging="360"/>
      </w:pPr>
    </w:lvl>
    <w:lvl w:ilvl="2" w:tplc="0DFA7998" w:tentative="1">
      <w:start w:val="1"/>
      <w:numFmt w:val="lowerRoman"/>
      <w:lvlText w:val="%3."/>
      <w:lvlJc w:val="right"/>
      <w:pPr>
        <w:ind w:left="2160" w:hanging="180"/>
      </w:pPr>
    </w:lvl>
    <w:lvl w:ilvl="3" w:tplc="357C3604" w:tentative="1">
      <w:start w:val="1"/>
      <w:numFmt w:val="decimal"/>
      <w:lvlText w:val="%4."/>
      <w:lvlJc w:val="left"/>
      <w:pPr>
        <w:ind w:left="2880" w:hanging="360"/>
      </w:pPr>
    </w:lvl>
    <w:lvl w:ilvl="4" w:tplc="8D547BB0" w:tentative="1">
      <w:start w:val="1"/>
      <w:numFmt w:val="lowerLetter"/>
      <w:lvlText w:val="%5."/>
      <w:lvlJc w:val="left"/>
      <w:pPr>
        <w:ind w:left="3600" w:hanging="360"/>
      </w:pPr>
    </w:lvl>
    <w:lvl w:ilvl="5" w:tplc="A1C489F4" w:tentative="1">
      <w:start w:val="1"/>
      <w:numFmt w:val="lowerRoman"/>
      <w:lvlText w:val="%6."/>
      <w:lvlJc w:val="right"/>
      <w:pPr>
        <w:ind w:left="4320" w:hanging="180"/>
      </w:pPr>
    </w:lvl>
    <w:lvl w:ilvl="6" w:tplc="C20AA494" w:tentative="1">
      <w:start w:val="1"/>
      <w:numFmt w:val="decimal"/>
      <w:lvlText w:val="%7."/>
      <w:lvlJc w:val="left"/>
      <w:pPr>
        <w:ind w:left="5040" w:hanging="360"/>
      </w:pPr>
    </w:lvl>
    <w:lvl w:ilvl="7" w:tplc="2CF2BD92" w:tentative="1">
      <w:start w:val="1"/>
      <w:numFmt w:val="lowerLetter"/>
      <w:lvlText w:val="%8."/>
      <w:lvlJc w:val="left"/>
      <w:pPr>
        <w:ind w:left="5760" w:hanging="360"/>
      </w:pPr>
    </w:lvl>
    <w:lvl w:ilvl="8" w:tplc="43C8ACE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0"/>
    <w:lvlOverride w:ilvl="0">
      <w:startOverride w:val="1"/>
    </w:lvlOverride>
  </w:num>
  <w:num w:numId="3">
    <w:abstractNumId w:val="18"/>
  </w:num>
  <w:num w:numId="4">
    <w:abstractNumId w:val="16"/>
  </w:num>
  <w:num w:numId="5">
    <w:abstractNumId w:val="41"/>
  </w:num>
  <w:num w:numId="6">
    <w:abstractNumId w:val="26"/>
  </w:num>
  <w:num w:numId="7">
    <w:abstractNumId w:val="9"/>
  </w:num>
  <w:num w:numId="8">
    <w:abstractNumId w:val="2"/>
  </w:num>
  <w:num w:numId="9">
    <w:abstractNumId w:val="3"/>
  </w:num>
  <w:num w:numId="10">
    <w:abstractNumId w:val="39"/>
  </w:num>
  <w:num w:numId="11">
    <w:abstractNumId w:val="17"/>
  </w:num>
  <w:num w:numId="12">
    <w:abstractNumId w:val="35"/>
  </w:num>
  <w:num w:numId="13">
    <w:abstractNumId w:val="6"/>
  </w:num>
  <w:num w:numId="14">
    <w:abstractNumId w:val="33"/>
  </w:num>
  <w:num w:numId="15">
    <w:abstractNumId w:val="20"/>
  </w:num>
  <w:num w:numId="16">
    <w:abstractNumId w:val="30"/>
  </w:num>
  <w:num w:numId="17">
    <w:abstractNumId w:val="40"/>
  </w:num>
  <w:num w:numId="18">
    <w:abstractNumId w:val="14"/>
  </w:num>
  <w:num w:numId="19">
    <w:abstractNumId w:val="36"/>
  </w:num>
  <w:num w:numId="20">
    <w:abstractNumId w:val="31"/>
  </w:num>
  <w:num w:numId="21">
    <w:abstractNumId w:val="22"/>
  </w:num>
  <w:num w:numId="22">
    <w:abstractNumId w:val="38"/>
  </w:num>
  <w:num w:numId="23">
    <w:abstractNumId w:val="25"/>
  </w:num>
  <w:num w:numId="24">
    <w:abstractNumId w:val="12"/>
  </w:num>
  <w:num w:numId="25">
    <w:abstractNumId w:val="23"/>
  </w:num>
  <w:num w:numId="26">
    <w:abstractNumId w:val="7"/>
  </w:num>
  <w:num w:numId="27">
    <w:abstractNumId w:val="34"/>
  </w:num>
  <w:num w:numId="28">
    <w:abstractNumId w:val="11"/>
  </w:num>
  <w:num w:numId="29">
    <w:abstractNumId w:val="27"/>
  </w:num>
  <w:num w:numId="30">
    <w:abstractNumId w:val="21"/>
  </w:num>
  <w:num w:numId="31">
    <w:abstractNumId w:val="24"/>
  </w:num>
  <w:num w:numId="32">
    <w:abstractNumId w:val="32"/>
  </w:num>
  <w:num w:numId="33">
    <w:abstractNumId w:val="19"/>
  </w:num>
  <w:num w:numId="34">
    <w:abstractNumId w:val="4"/>
  </w:num>
  <w:num w:numId="35">
    <w:abstractNumId w:val="13"/>
  </w:num>
  <w:num w:numId="36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0"/>
  </w:num>
  <w:num w:numId="38">
    <w:abstractNumId w:val="1"/>
  </w:num>
  <w:num w:numId="39">
    <w:abstractNumId w:val="37"/>
  </w:num>
  <w:num w:numId="40">
    <w:abstractNumId w:val="8"/>
  </w:num>
  <w:num w:numId="41">
    <w:abstractNumId w:val="15"/>
  </w:num>
  <w:num w:numId="42">
    <w:abstractNumId w:val="29"/>
  </w:num>
  <w:num w:numId="43">
    <w:abstractNumId w:val="5"/>
  </w:num>
  <w:num w:numId="44">
    <w:abstractNumId w:val="2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4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25CA"/>
    <w:rsid w:val="00013485"/>
    <w:rsid w:val="00014189"/>
    <w:rsid w:val="00014EBF"/>
    <w:rsid w:val="00015BF8"/>
    <w:rsid w:val="00015E81"/>
    <w:rsid w:val="00015E97"/>
    <w:rsid w:val="00015F67"/>
    <w:rsid w:val="00015FC1"/>
    <w:rsid w:val="00016F7A"/>
    <w:rsid w:val="0002110B"/>
    <w:rsid w:val="000222FB"/>
    <w:rsid w:val="00023056"/>
    <w:rsid w:val="0002322C"/>
    <w:rsid w:val="00023441"/>
    <w:rsid w:val="00023BEC"/>
    <w:rsid w:val="000244A4"/>
    <w:rsid w:val="000252DB"/>
    <w:rsid w:val="000256C3"/>
    <w:rsid w:val="000257EE"/>
    <w:rsid w:val="00025CE2"/>
    <w:rsid w:val="00025E4B"/>
    <w:rsid w:val="00026809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670F"/>
    <w:rsid w:val="00047E32"/>
    <w:rsid w:val="00050847"/>
    <w:rsid w:val="00051BC5"/>
    <w:rsid w:val="00052267"/>
    <w:rsid w:val="00052F3C"/>
    <w:rsid w:val="00054806"/>
    <w:rsid w:val="0005607E"/>
    <w:rsid w:val="0005715E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34E7"/>
    <w:rsid w:val="000644B5"/>
    <w:rsid w:val="000650B5"/>
    <w:rsid w:val="00065619"/>
    <w:rsid w:val="0006574F"/>
    <w:rsid w:val="00065ABD"/>
    <w:rsid w:val="00066188"/>
    <w:rsid w:val="000677F4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6F2"/>
    <w:rsid w:val="000874E7"/>
    <w:rsid w:val="00087C8D"/>
    <w:rsid w:val="00087D06"/>
    <w:rsid w:val="00090123"/>
    <w:rsid w:val="0009185A"/>
    <w:rsid w:val="00092419"/>
    <w:rsid w:val="00092569"/>
    <w:rsid w:val="00093417"/>
    <w:rsid w:val="0009341F"/>
    <w:rsid w:val="00093ACA"/>
    <w:rsid w:val="00093D52"/>
    <w:rsid w:val="00094E61"/>
    <w:rsid w:val="00095BF0"/>
    <w:rsid w:val="0009641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205B"/>
    <w:rsid w:val="000B2596"/>
    <w:rsid w:val="000B2B78"/>
    <w:rsid w:val="000B3A92"/>
    <w:rsid w:val="000B414D"/>
    <w:rsid w:val="000B43CF"/>
    <w:rsid w:val="000B4A62"/>
    <w:rsid w:val="000B5640"/>
    <w:rsid w:val="000B629A"/>
    <w:rsid w:val="000B6B04"/>
    <w:rsid w:val="000B6F68"/>
    <w:rsid w:val="000B7072"/>
    <w:rsid w:val="000B7B6D"/>
    <w:rsid w:val="000B7BF6"/>
    <w:rsid w:val="000B7DF0"/>
    <w:rsid w:val="000B7FED"/>
    <w:rsid w:val="000C073A"/>
    <w:rsid w:val="000C0DFD"/>
    <w:rsid w:val="000C2F4B"/>
    <w:rsid w:val="000C340C"/>
    <w:rsid w:val="000C44D1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C7645"/>
    <w:rsid w:val="000C7D32"/>
    <w:rsid w:val="000D132B"/>
    <w:rsid w:val="000D352F"/>
    <w:rsid w:val="000D3B28"/>
    <w:rsid w:val="000D4500"/>
    <w:rsid w:val="000D5FC6"/>
    <w:rsid w:val="000E0188"/>
    <w:rsid w:val="000E23B2"/>
    <w:rsid w:val="000E273C"/>
    <w:rsid w:val="000E2C5F"/>
    <w:rsid w:val="000E3164"/>
    <w:rsid w:val="000E3BFB"/>
    <w:rsid w:val="000E409D"/>
    <w:rsid w:val="000E434F"/>
    <w:rsid w:val="000E676E"/>
    <w:rsid w:val="000E6ED4"/>
    <w:rsid w:val="000E7036"/>
    <w:rsid w:val="000E7B8F"/>
    <w:rsid w:val="000F0750"/>
    <w:rsid w:val="000F083B"/>
    <w:rsid w:val="000F1059"/>
    <w:rsid w:val="000F17A6"/>
    <w:rsid w:val="000F204C"/>
    <w:rsid w:val="000F2D5E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14E8"/>
    <w:rsid w:val="00101684"/>
    <w:rsid w:val="00102703"/>
    <w:rsid w:val="0010352B"/>
    <w:rsid w:val="00103F0D"/>
    <w:rsid w:val="0010405F"/>
    <w:rsid w:val="00104260"/>
    <w:rsid w:val="00104B7E"/>
    <w:rsid w:val="00105181"/>
    <w:rsid w:val="00105599"/>
    <w:rsid w:val="00105AB2"/>
    <w:rsid w:val="00107537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6B2"/>
    <w:rsid w:val="00120B9A"/>
    <w:rsid w:val="00120FC1"/>
    <w:rsid w:val="00121DA0"/>
    <w:rsid w:val="00122B17"/>
    <w:rsid w:val="00122CCA"/>
    <w:rsid w:val="00123851"/>
    <w:rsid w:val="0012459D"/>
    <w:rsid w:val="00125CA4"/>
    <w:rsid w:val="00125F0D"/>
    <w:rsid w:val="00127400"/>
    <w:rsid w:val="0012778B"/>
    <w:rsid w:val="00127A77"/>
    <w:rsid w:val="00130A8D"/>
    <w:rsid w:val="00130D9D"/>
    <w:rsid w:val="001332A9"/>
    <w:rsid w:val="00133A33"/>
    <w:rsid w:val="00133F2B"/>
    <w:rsid w:val="00134D06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6C7"/>
    <w:rsid w:val="00161E90"/>
    <w:rsid w:val="00162FC5"/>
    <w:rsid w:val="00163420"/>
    <w:rsid w:val="00164169"/>
    <w:rsid w:val="00164B92"/>
    <w:rsid w:val="001656F7"/>
    <w:rsid w:val="00165A26"/>
    <w:rsid w:val="00165FDE"/>
    <w:rsid w:val="001667EC"/>
    <w:rsid w:val="00166CFE"/>
    <w:rsid w:val="00167C82"/>
    <w:rsid w:val="0017054D"/>
    <w:rsid w:val="00170C46"/>
    <w:rsid w:val="00172952"/>
    <w:rsid w:val="00174650"/>
    <w:rsid w:val="00174EA6"/>
    <w:rsid w:val="00175A33"/>
    <w:rsid w:val="00175BB2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6C1"/>
    <w:rsid w:val="00190944"/>
    <w:rsid w:val="00191299"/>
    <w:rsid w:val="001916B7"/>
    <w:rsid w:val="00192769"/>
    <w:rsid w:val="0019279B"/>
    <w:rsid w:val="001943E0"/>
    <w:rsid w:val="00194762"/>
    <w:rsid w:val="00194904"/>
    <w:rsid w:val="001954F7"/>
    <w:rsid w:val="001956B9"/>
    <w:rsid w:val="00196F53"/>
    <w:rsid w:val="00197367"/>
    <w:rsid w:val="00197850"/>
    <w:rsid w:val="00197A89"/>
    <w:rsid w:val="00197FF1"/>
    <w:rsid w:val="001A009A"/>
    <w:rsid w:val="001A022C"/>
    <w:rsid w:val="001A063A"/>
    <w:rsid w:val="001A0E18"/>
    <w:rsid w:val="001A1A9D"/>
    <w:rsid w:val="001A1D63"/>
    <w:rsid w:val="001A1FB0"/>
    <w:rsid w:val="001A213C"/>
    <w:rsid w:val="001A2523"/>
    <w:rsid w:val="001A2A04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46E4"/>
    <w:rsid w:val="001B5CC9"/>
    <w:rsid w:val="001B7587"/>
    <w:rsid w:val="001B7687"/>
    <w:rsid w:val="001C001C"/>
    <w:rsid w:val="001C0930"/>
    <w:rsid w:val="001C1983"/>
    <w:rsid w:val="001C1B81"/>
    <w:rsid w:val="001C2684"/>
    <w:rsid w:val="001C3314"/>
    <w:rsid w:val="001C44BC"/>
    <w:rsid w:val="001C4EFA"/>
    <w:rsid w:val="001C6C2E"/>
    <w:rsid w:val="001C6F37"/>
    <w:rsid w:val="001D0B2D"/>
    <w:rsid w:val="001D0C2B"/>
    <w:rsid w:val="001D2384"/>
    <w:rsid w:val="001D3414"/>
    <w:rsid w:val="001D3616"/>
    <w:rsid w:val="001D37E0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6A22"/>
    <w:rsid w:val="001E7625"/>
    <w:rsid w:val="001E7E2A"/>
    <w:rsid w:val="001F1A0E"/>
    <w:rsid w:val="001F1D16"/>
    <w:rsid w:val="001F20A0"/>
    <w:rsid w:val="001F2473"/>
    <w:rsid w:val="001F2BD3"/>
    <w:rsid w:val="001F443D"/>
    <w:rsid w:val="001F52C4"/>
    <w:rsid w:val="001F54EC"/>
    <w:rsid w:val="001F55EB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4CB"/>
    <w:rsid w:val="00212DC8"/>
    <w:rsid w:val="00212F1A"/>
    <w:rsid w:val="00213461"/>
    <w:rsid w:val="002135F0"/>
    <w:rsid w:val="002138A6"/>
    <w:rsid w:val="00213D10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1AA5"/>
    <w:rsid w:val="00222B2D"/>
    <w:rsid w:val="00222DCD"/>
    <w:rsid w:val="00223256"/>
    <w:rsid w:val="00223531"/>
    <w:rsid w:val="002237D3"/>
    <w:rsid w:val="002250B2"/>
    <w:rsid w:val="00225B8E"/>
    <w:rsid w:val="00225CFE"/>
    <w:rsid w:val="00225E7E"/>
    <w:rsid w:val="00225EDE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EAF"/>
    <w:rsid w:val="0023562C"/>
    <w:rsid w:val="00235BF6"/>
    <w:rsid w:val="00236071"/>
    <w:rsid w:val="00236486"/>
    <w:rsid w:val="002410AA"/>
    <w:rsid w:val="002412B8"/>
    <w:rsid w:val="00241606"/>
    <w:rsid w:val="002424B8"/>
    <w:rsid w:val="002431CA"/>
    <w:rsid w:val="002435B4"/>
    <w:rsid w:val="0024377E"/>
    <w:rsid w:val="00243C1B"/>
    <w:rsid w:val="00243CF5"/>
    <w:rsid w:val="00243D97"/>
    <w:rsid w:val="00244FF8"/>
    <w:rsid w:val="00245363"/>
    <w:rsid w:val="002459C2"/>
    <w:rsid w:val="00247259"/>
    <w:rsid w:val="0024739E"/>
    <w:rsid w:val="00247CDE"/>
    <w:rsid w:val="00250431"/>
    <w:rsid w:val="002508B5"/>
    <w:rsid w:val="00250E2C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BA8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1543"/>
    <w:rsid w:val="00271E02"/>
    <w:rsid w:val="0027275A"/>
    <w:rsid w:val="00272E76"/>
    <w:rsid w:val="00272F9F"/>
    <w:rsid w:val="002736F5"/>
    <w:rsid w:val="002742A9"/>
    <w:rsid w:val="002746B6"/>
    <w:rsid w:val="002746EE"/>
    <w:rsid w:val="002748B0"/>
    <w:rsid w:val="00274F75"/>
    <w:rsid w:val="00275327"/>
    <w:rsid w:val="00275A26"/>
    <w:rsid w:val="002764F8"/>
    <w:rsid w:val="00276C02"/>
    <w:rsid w:val="00277189"/>
    <w:rsid w:val="002771F9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87385"/>
    <w:rsid w:val="00287896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206"/>
    <w:rsid w:val="0029684C"/>
    <w:rsid w:val="002A0570"/>
    <w:rsid w:val="002A1DA9"/>
    <w:rsid w:val="002A1DCD"/>
    <w:rsid w:val="002A1F2E"/>
    <w:rsid w:val="002A2182"/>
    <w:rsid w:val="002A2EE4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A78FB"/>
    <w:rsid w:val="002B26D8"/>
    <w:rsid w:val="002B28B7"/>
    <w:rsid w:val="002B2E43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04B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7B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E7BF9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7A0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20D4"/>
    <w:rsid w:val="00312E97"/>
    <w:rsid w:val="00313027"/>
    <w:rsid w:val="00313886"/>
    <w:rsid w:val="00313AF0"/>
    <w:rsid w:val="00314A7A"/>
    <w:rsid w:val="00315083"/>
    <w:rsid w:val="00315A0E"/>
    <w:rsid w:val="00315A48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54FB"/>
    <w:rsid w:val="00325932"/>
    <w:rsid w:val="00325FE9"/>
    <w:rsid w:val="00330AD8"/>
    <w:rsid w:val="00331612"/>
    <w:rsid w:val="00331724"/>
    <w:rsid w:val="00333CED"/>
    <w:rsid w:val="00333D71"/>
    <w:rsid w:val="0033407F"/>
    <w:rsid w:val="00335773"/>
    <w:rsid w:val="00335B64"/>
    <w:rsid w:val="00335BD7"/>
    <w:rsid w:val="00335CB3"/>
    <w:rsid w:val="00336C17"/>
    <w:rsid w:val="003370F5"/>
    <w:rsid w:val="003406BF"/>
    <w:rsid w:val="0034214C"/>
    <w:rsid w:val="003427BA"/>
    <w:rsid w:val="00342BF2"/>
    <w:rsid w:val="003438F8"/>
    <w:rsid w:val="00343B8B"/>
    <w:rsid w:val="00344452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2B6"/>
    <w:rsid w:val="00347A19"/>
    <w:rsid w:val="00347A3F"/>
    <w:rsid w:val="003501EA"/>
    <w:rsid w:val="003505B3"/>
    <w:rsid w:val="00350857"/>
    <w:rsid w:val="003509AF"/>
    <w:rsid w:val="00350BB3"/>
    <w:rsid w:val="00351F1A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5E72"/>
    <w:rsid w:val="00356499"/>
    <w:rsid w:val="00356B06"/>
    <w:rsid w:val="00356D39"/>
    <w:rsid w:val="00357084"/>
    <w:rsid w:val="0035775A"/>
    <w:rsid w:val="0036052B"/>
    <w:rsid w:val="003609AA"/>
    <w:rsid w:val="00360D20"/>
    <w:rsid w:val="003618EE"/>
    <w:rsid w:val="00363D17"/>
    <w:rsid w:val="003641AD"/>
    <w:rsid w:val="00366E63"/>
    <w:rsid w:val="00367A24"/>
    <w:rsid w:val="00367AD1"/>
    <w:rsid w:val="00370076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E0"/>
    <w:rsid w:val="003808D5"/>
    <w:rsid w:val="003810CA"/>
    <w:rsid w:val="0038157D"/>
    <w:rsid w:val="00381D8A"/>
    <w:rsid w:val="00382F9A"/>
    <w:rsid w:val="0038359A"/>
    <w:rsid w:val="00383CD8"/>
    <w:rsid w:val="00385F4A"/>
    <w:rsid w:val="00386063"/>
    <w:rsid w:val="00386124"/>
    <w:rsid w:val="003861A3"/>
    <w:rsid w:val="00386A25"/>
    <w:rsid w:val="00387485"/>
    <w:rsid w:val="00391A09"/>
    <w:rsid w:val="00391FB9"/>
    <w:rsid w:val="0039412C"/>
    <w:rsid w:val="0039418B"/>
    <w:rsid w:val="003950D5"/>
    <w:rsid w:val="003962F0"/>
    <w:rsid w:val="00396B8E"/>
    <w:rsid w:val="00397D59"/>
    <w:rsid w:val="003A0D41"/>
    <w:rsid w:val="003A18B2"/>
    <w:rsid w:val="003A1A2F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7D3"/>
    <w:rsid w:val="003B0F6C"/>
    <w:rsid w:val="003B1057"/>
    <w:rsid w:val="003B24F8"/>
    <w:rsid w:val="003B2FF8"/>
    <w:rsid w:val="003B301C"/>
    <w:rsid w:val="003B3094"/>
    <w:rsid w:val="003B31FB"/>
    <w:rsid w:val="003B4813"/>
    <w:rsid w:val="003B541A"/>
    <w:rsid w:val="003B5468"/>
    <w:rsid w:val="003B5611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657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511C"/>
    <w:rsid w:val="003D7DF3"/>
    <w:rsid w:val="003E00B4"/>
    <w:rsid w:val="003E09E5"/>
    <w:rsid w:val="003E1310"/>
    <w:rsid w:val="003E2F79"/>
    <w:rsid w:val="003E30BC"/>
    <w:rsid w:val="003E33E1"/>
    <w:rsid w:val="003E3FBC"/>
    <w:rsid w:val="003E48DD"/>
    <w:rsid w:val="003E54E5"/>
    <w:rsid w:val="003E5C22"/>
    <w:rsid w:val="003E63F1"/>
    <w:rsid w:val="003E758F"/>
    <w:rsid w:val="003E75D3"/>
    <w:rsid w:val="003F008B"/>
    <w:rsid w:val="003F1965"/>
    <w:rsid w:val="003F1F57"/>
    <w:rsid w:val="003F24AD"/>
    <w:rsid w:val="003F2B66"/>
    <w:rsid w:val="003F2DE4"/>
    <w:rsid w:val="003F387F"/>
    <w:rsid w:val="003F425E"/>
    <w:rsid w:val="003F43C5"/>
    <w:rsid w:val="003F4C29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814"/>
    <w:rsid w:val="00405D0F"/>
    <w:rsid w:val="004066EC"/>
    <w:rsid w:val="00410200"/>
    <w:rsid w:val="00411418"/>
    <w:rsid w:val="00412175"/>
    <w:rsid w:val="00412815"/>
    <w:rsid w:val="00412B9F"/>
    <w:rsid w:val="00413733"/>
    <w:rsid w:val="004144A5"/>
    <w:rsid w:val="00414B25"/>
    <w:rsid w:val="00414FC5"/>
    <w:rsid w:val="004151ED"/>
    <w:rsid w:val="00415494"/>
    <w:rsid w:val="0041568A"/>
    <w:rsid w:val="0041607E"/>
    <w:rsid w:val="00416126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28ED"/>
    <w:rsid w:val="004232BA"/>
    <w:rsid w:val="004240A7"/>
    <w:rsid w:val="00424655"/>
    <w:rsid w:val="0042554B"/>
    <w:rsid w:val="00425C30"/>
    <w:rsid w:val="00425F9B"/>
    <w:rsid w:val="004266B9"/>
    <w:rsid w:val="00430AA1"/>
    <w:rsid w:val="00430FAC"/>
    <w:rsid w:val="00432950"/>
    <w:rsid w:val="00432B6A"/>
    <w:rsid w:val="00433462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3DEA"/>
    <w:rsid w:val="00454093"/>
    <w:rsid w:val="00455579"/>
    <w:rsid w:val="00455931"/>
    <w:rsid w:val="00455DE2"/>
    <w:rsid w:val="0045652E"/>
    <w:rsid w:val="00457B00"/>
    <w:rsid w:val="004604F5"/>
    <w:rsid w:val="00460563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7D8"/>
    <w:rsid w:val="00472945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472"/>
    <w:rsid w:val="0048388C"/>
    <w:rsid w:val="004838B6"/>
    <w:rsid w:val="00484005"/>
    <w:rsid w:val="0048415E"/>
    <w:rsid w:val="004870EA"/>
    <w:rsid w:val="004925B4"/>
    <w:rsid w:val="004928E8"/>
    <w:rsid w:val="004929AA"/>
    <w:rsid w:val="00493FFF"/>
    <w:rsid w:val="004951F6"/>
    <w:rsid w:val="00495B98"/>
    <w:rsid w:val="00495F5C"/>
    <w:rsid w:val="0049632C"/>
    <w:rsid w:val="0049680F"/>
    <w:rsid w:val="00496B5F"/>
    <w:rsid w:val="00497337"/>
    <w:rsid w:val="004976CB"/>
    <w:rsid w:val="004A027F"/>
    <w:rsid w:val="004A084D"/>
    <w:rsid w:val="004A0A0F"/>
    <w:rsid w:val="004A1395"/>
    <w:rsid w:val="004A2C1A"/>
    <w:rsid w:val="004A3182"/>
    <w:rsid w:val="004A408E"/>
    <w:rsid w:val="004A5001"/>
    <w:rsid w:val="004A5344"/>
    <w:rsid w:val="004A740B"/>
    <w:rsid w:val="004B0081"/>
    <w:rsid w:val="004B125A"/>
    <w:rsid w:val="004B1335"/>
    <w:rsid w:val="004B368B"/>
    <w:rsid w:val="004B3DC0"/>
    <w:rsid w:val="004B49C7"/>
    <w:rsid w:val="004B58F3"/>
    <w:rsid w:val="004B67AB"/>
    <w:rsid w:val="004B6BAA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0F77"/>
    <w:rsid w:val="004D144D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146A"/>
    <w:rsid w:val="004E1864"/>
    <w:rsid w:val="004E1A7A"/>
    <w:rsid w:val="004E47EA"/>
    <w:rsid w:val="004E4A9D"/>
    <w:rsid w:val="004E5DCD"/>
    <w:rsid w:val="004E5E03"/>
    <w:rsid w:val="004E60FE"/>
    <w:rsid w:val="004E6223"/>
    <w:rsid w:val="004E6AD8"/>
    <w:rsid w:val="004E6EEB"/>
    <w:rsid w:val="004F1188"/>
    <w:rsid w:val="004F119F"/>
    <w:rsid w:val="004F1BE4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BCB"/>
    <w:rsid w:val="004F6DC3"/>
    <w:rsid w:val="004F7A2C"/>
    <w:rsid w:val="0050039E"/>
    <w:rsid w:val="00500F9D"/>
    <w:rsid w:val="00502CC5"/>
    <w:rsid w:val="00502FEE"/>
    <w:rsid w:val="00503057"/>
    <w:rsid w:val="005031F6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84B"/>
    <w:rsid w:val="00525C31"/>
    <w:rsid w:val="00525DDD"/>
    <w:rsid w:val="00527326"/>
    <w:rsid w:val="0052732A"/>
    <w:rsid w:val="0052781D"/>
    <w:rsid w:val="00530132"/>
    <w:rsid w:val="00530C39"/>
    <w:rsid w:val="00531A33"/>
    <w:rsid w:val="00531BF9"/>
    <w:rsid w:val="005326FC"/>
    <w:rsid w:val="00533975"/>
    <w:rsid w:val="005340C7"/>
    <w:rsid w:val="00534247"/>
    <w:rsid w:val="00534BB1"/>
    <w:rsid w:val="0053558C"/>
    <w:rsid w:val="00535A4B"/>
    <w:rsid w:val="00535FB2"/>
    <w:rsid w:val="00536CC9"/>
    <w:rsid w:val="005373C2"/>
    <w:rsid w:val="0053797B"/>
    <w:rsid w:val="00537E93"/>
    <w:rsid w:val="0054012F"/>
    <w:rsid w:val="005416BE"/>
    <w:rsid w:val="00541F3F"/>
    <w:rsid w:val="005428BD"/>
    <w:rsid w:val="00542E27"/>
    <w:rsid w:val="00543599"/>
    <w:rsid w:val="005437AF"/>
    <w:rsid w:val="00544876"/>
    <w:rsid w:val="00544E06"/>
    <w:rsid w:val="00544FE7"/>
    <w:rsid w:val="00545005"/>
    <w:rsid w:val="00545DA6"/>
    <w:rsid w:val="00546548"/>
    <w:rsid w:val="00546776"/>
    <w:rsid w:val="00547962"/>
    <w:rsid w:val="0054798C"/>
    <w:rsid w:val="00547FA3"/>
    <w:rsid w:val="00550427"/>
    <w:rsid w:val="00551C6D"/>
    <w:rsid w:val="00551E72"/>
    <w:rsid w:val="00551EDE"/>
    <w:rsid w:val="0055274C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968"/>
    <w:rsid w:val="00566D5A"/>
    <w:rsid w:val="005678F4"/>
    <w:rsid w:val="00570E8D"/>
    <w:rsid w:val="00571899"/>
    <w:rsid w:val="00571A06"/>
    <w:rsid w:val="00571E93"/>
    <w:rsid w:val="00572DA4"/>
    <w:rsid w:val="00573632"/>
    <w:rsid w:val="00573874"/>
    <w:rsid w:val="005742E9"/>
    <w:rsid w:val="00575739"/>
    <w:rsid w:val="00575978"/>
    <w:rsid w:val="00575A50"/>
    <w:rsid w:val="00575E8D"/>
    <w:rsid w:val="00575FCB"/>
    <w:rsid w:val="00577DBA"/>
    <w:rsid w:val="005805FC"/>
    <w:rsid w:val="005829D6"/>
    <w:rsid w:val="00582DDC"/>
    <w:rsid w:val="00582E3D"/>
    <w:rsid w:val="00582FCD"/>
    <w:rsid w:val="00583460"/>
    <w:rsid w:val="00584003"/>
    <w:rsid w:val="0058424A"/>
    <w:rsid w:val="005849F2"/>
    <w:rsid w:val="00584E73"/>
    <w:rsid w:val="00585409"/>
    <w:rsid w:val="0058582F"/>
    <w:rsid w:val="005859BA"/>
    <w:rsid w:val="00585DF5"/>
    <w:rsid w:val="0058714A"/>
    <w:rsid w:val="00587249"/>
    <w:rsid w:val="00587665"/>
    <w:rsid w:val="005902BA"/>
    <w:rsid w:val="00590575"/>
    <w:rsid w:val="00591178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A0C76"/>
    <w:rsid w:val="005A182A"/>
    <w:rsid w:val="005A1C3F"/>
    <w:rsid w:val="005A1E81"/>
    <w:rsid w:val="005A2471"/>
    <w:rsid w:val="005A26AB"/>
    <w:rsid w:val="005A2D9D"/>
    <w:rsid w:val="005A3479"/>
    <w:rsid w:val="005A34B5"/>
    <w:rsid w:val="005A37EA"/>
    <w:rsid w:val="005A3A10"/>
    <w:rsid w:val="005A43C5"/>
    <w:rsid w:val="005A4B55"/>
    <w:rsid w:val="005A6853"/>
    <w:rsid w:val="005A6B6C"/>
    <w:rsid w:val="005A6FC4"/>
    <w:rsid w:val="005B0C58"/>
    <w:rsid w:val="005B1575"/>
    <w:rsid w:val="005B26BA"/>
    <w:rsid w:val="005B2B72"/>
    <w:rsid w:val="005B3042"/>
    <w:rsid w:val="005B54C3"/>
    <w:rsid w:val="005B59C3"/>
    <w:rsid w:val="005B5AF1"/>
    <w:rsid w:val="005B606D"/>
    <w:rsid w:val="005B67B6"/>
    <w:rsid w:val="005B7725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B35"/>
    <w:rsid w:val="005D1D49"/>
    <w:rsid w:val="005D2A11"/>
    <w:rsid w:val="005D2FA4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E053A"/>
    <w:rsid w:val="005E121E"/>
    <w:rsid w:val="005E15EC"/>
    <w:rsid w:val="005E1746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61C"/>
    <w:rsid w:val="005E77D2"/>
    <w:rsid w:val="005E7F2D"/>
    <w:rsid w:val="005F004B"/>
    <w:rsid w:val="005F0564"/>
    <w:rsid w:val="005F08BE"/>
    <w:rsid w:val="005F0D8C"/>
    <w:rsid w:val="005F0F7F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2483"/>
    <w:rsid w:val="00602640"/>
    <w:rsid w:val="00604FC5"/>
    <w:rsid w:val="006053E7"/>
    <w:rsid w:val="006064C1"/>
    <w:rsid w:val="006101CD"/>
    <w:rsid w:val="006103FF"/>
    <w:rsid w:val="006110FD"/>
    <w:rsid w:val="00611F1D"/>
    <w:rsid w:val="00612AFF"/>
    <w:rsid w:val="006136CD"/>
    <w:rsid w:val="00614BC6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7C3"/>
    <w:rsid w:val="00627F84"/>
    <w:rsid w:val="0063123A"/>
    <w:rsid w:val="00631771"/>
    <w:rsid w:val="00633C78"/>
    <w:rsid w:val="006343EE"/>
    <w:rsid w:val="00635203"/>
    <w:rsid w:val="0063520E"/>
    <w:rsid w:val="00635BE7"/>
    <w:rsid w:val="00636032"/>
    <w:rsid w:val="00636810"/>
    <w:rsid w:val="00636905"/>
    <w:rsid w:val="006372D5"/>
    <w:rsid w:val="00637A83"/>
    <w:rsid w:val="00637BC5"/>
    <w:rsid w:val="00640641"/>
    <w:rsid w:val="00640654"/>
    <w:rsid w:val="0064160D"/>
    <w:rsid w:val="00641E44"/>
    <w:rsid w:val="006436AC"/>
    <w:rsid w:val="00643F1F"/>
    <w:rsid w:val="006450C1"/>
    <w:rsid w:val="0064519A"/>
    <w:rsid w:val="00645661"/>
    <w:rsid w:val="0064645D"/>
    <w:rsid w:val="00646645"/>
    <w:rsid w:val="00646CDE"/>
    <w:rsid w:val="00646FD0"/>
    <w:rsid w:val="00647E75"/>
    <w:rsid w:val="00650B61"/>
    <w:rsid w:val="00650C0E"/>
    <w:rsid w:val="00650F3A"/>
    <w:rsid w:val="00651587"/>
    <w:rsid w:val="00651859"/>
    <w:rsid w:val="00651E0F"/>
    <w:rsid w:val="00652F3B"/>
    <w:rsid w:val="006547C2"/>
    <w:rsid w:val="00654898"/>
    <w:rsid w:val="00654905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34B"/>
    <w:rsid w:val="006607EA"/>
    <w:rsid w:val="00660EE1"/>
    <w:rsid w:val="006628D7"/>
    <w:rsid w:val="006630D3"/>
    <w:rsid w:val="00664512"/>
    <w:rsid w:val="00664814"/>
    <w:rsid w:val="00666132"/>
    <w:rsid w:val="0066696B"/>
    <w:rsid w:val="00666FB9"/>
    <w:rsid w:val="006678FA"/>
    <w:rsid w:val="00667B0C"/>
    <w:rsid w:val="00667DB4"/>
    <w:rsid w:val="00667DEC"/>
    <w:rsid w:val="00670298"/>
    <w:rsid w:val="006703EA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80604"/>
    <w:rsid w:val="00680831"/>
    <w:rsid w:val="00680F03"/>
    <w:rsid w:val="00681E59"/>
    <w:rsid w:val="00682622"/>
    <w:rsid w:val="00682CB6"/>
    <w:rsid w:val="00682E17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250F"/>
    <w:rsid w:val="006A30B9"/>
    <w:rsid w:val="006A30FB"/>
    <w:rsid w:val="006A503D"/>
    <w:rsid w:val="006A6541"/>
    <w:rsid w:val="006A69A8"/>
    <w:rsid w:val="006A6B20"/>
    <w:rsid w:val="006B2A12"/>
    <w:rsid w:val="006B2CB0"/>
    <w:rsid w:val="006B2DF7"/>
    <w:rsid w:val="006B3A3A"/>
    <w:rsid w:val="006B3B63"/>
    <w:rsid w:val="006B45EF"/>
    <w:rsid w:val="006B53DE"/>
    <w:rsid w:val="006B5433"/>
    <w:rsid w:val="006B6CD6"/>
    <w:rsid w:val="006B6DC4"/>
    <w:rsid w:val="006B7224"/>
    <w:rsid w:val="006B7F7E"/>
    <w:rsid w:val="006C0392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6D4"/>
    <w:rsid w:val="006D3C33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0D8C"/>
    <w:rsid w:val="006E0E02"/>
    <w:rsid w:val="006E167F"/>
    <w:rsid w:val="006E1E95"/>
    <w:rsid w:val="006E262A"/>
    <w:rsid w:val="006E320C"/>
    <w:rsid w:val="006E3686"/>
    <w:rsid w:val="006E3A72"/>
    <w:rsid w:val="006E3AF0"/>
    <w:rsid w:val="006E4555"/>
    <w:rsid w:val="006E4D20"/>
    <w:rsid w:val="006E5850"/>
    <w:rsid w:val="006E6DCA"/>
    <w:rsid w:val="006E7949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4AEE"/>
    <w:rsid w:val="00714C92"/>
    <w:rsid w:val="00715171"/>
    <w:rsid w:val="00715E96"/>
    <w:rsid w:val="0071622F"/>
    <w:rsid w:val="00716E0D"/>
    <w:rsid w:val="00716F00"/>
    <w:rsid w:val="00717A1C"/>
    <w:rsid w:val="00717E17"/>
    <w:rsid w:val="007214F9"/>
    <w:rsid w:val="007225C4"/>
    <w:rsid w:val="007226ED"/>
    <w:rsid w:val="007229F5"/>
    <w:rsid w:val="00724349"/>
    <w:rsid w:val="00725126"/>
    <w:rsid w:val="00725D6F"/>
    <w:rsid w:val="007269A4"/>
    <w:rsid w:val="00727A11"/>
    <w:rsid w:val="00727CAF"/>
    <w:rsid w:val="00727D1A"/>
    <w:rsid w:val="00727DF3"/>
    <w:rsid w:val="007300D0"/>
    <w:rsid w:val="00730364"/>
    <w:rsid w:val="00730C58"/>
    <w:rsid w:val="00731A1F"/>
    <w:rsid w:val="00733DB7"/>
    <w:rsid w:val="00733EB5"/>
    <w:rsid w:val="0073417B"/>
    <w:rsid w:val="0073545A"/>
    <w:rsid w:val="00735831"/>
    <w:rsid w:val="007358FF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8ED"/>
    <w:rsid w:val="00751BF7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39B"/>
    <w:rsid w:val="0076360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0F08"/>
    <w:rsid w:val="0077139A"/>
    <w:rsid w:val="00771527"/>
    <w:rsid w:val="0077158D"/>
    <w:rsid w:val="0077201B"/>
    <w:rsid w:val="007723B3"/>
    <w:rsid w:val="0077276F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8189D"/>
    <w:rsid w:val="007818FE"/>
    <w:rsid w:val="0078348D"/>
    <w:rsid w:val="00783B9E"/>
    <w:rsid w:val="0078418F"/>
    <w:rsid w:val="0078449D"/>
    <w:rsid w:val="00784A95"/>
    <w:rsid w:val="00784C44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20C1"/>
    <w:rsid w:val="007A22D5"/>
    <w:rsid w:val="007A45E8"/>
    <w:rsid w:val="007A6066"/>
    <w:rsid w:val="007A6AA6"/>
    <w:rsid w:val="007A6ABC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5F6C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67A"/>
    <w:rsid w:val="007E1A3B"/>
    <w:rsid w:val="007E280B"/>
    <w:rsid w:val="007E324E"/>
    <w:rsid w:val="007E37B1"/>
    <w:rsid w:val="007E46A3"/>
    <w:rsid w:val="007E48B5"/>
    <w:rsid w:val="007E4FA9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F0A"/>
    <w:rsid w:val="00801030"/>
    <w:rsid w:val="008013E8"/>
    <w:rsid w:val="00801D26"/>
    <w:rsid w:val="00802B96"/>
    <w:rsid w:val="00802EE6"/>
    <w:rsid w:val="008048E1"/>
    <w:rsid w:val="00804B4B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284F"/>
    <w:rsid w:val="0081395E"/>
    <w:rsid w:val="00814126"/>
    <w:rsid w:val="008148F3"/>
    <w:rsid w:val="00816679"/>
    <w:rsid w:val="00816974"/>
    <w:rsid w:val="00816C4A"/>
    <w:rsid w:val="0081768F"/>
    <w:rsid w:val="00817F79"/>
    <w:rsid w:val="00820540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4EFF"/>
    <w:rsid w:val="00846649"/>
    <w:rsid w:val="00846776"/>
    <w:rsid w:val="00846E07"/>
    <w:rsid w:val="00847FEE"/>
    <w:rsid w:val="00850158"/>
    <w:rsid w:val="00853BE0"/>
    <w:rsid w:val="00853DD5"/>
    <w:rsid w:val="008542BE"/>
    <w:rsid w:val="00854395"/>
    <w:rsid w:val="00854D64"/>
    <w:rsid w:val="008551CF"/>
    <w:rsid w:val="00855636"/>
    <w:rsid w:val="00855F2B"/>
    <w:rsid w:val="00856941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F5B"/>
    <w:rsid w:val="00874E9F"/>
    <w:rsid w:val="00874F52"/>
    <w:rsid w:val="0087568B"/>
    <w:rsid w:val="00877F82"/>
    <w:rsid w:val="00880DAE"/>
    <w:rsid w:val="00881A75"/>
    <w:rsid w:val="008827D6"/>
    <w:rsid w:val="008834C1"/>
    <w:rsid w:val="00883793"/>
    <w:rsid w:val="00883C0B"/>
    <w:rsid w:val="008848FD"/>
    <w:rsid w:val="00884CC8"/>
    <w:rsid w:val="0088686E"/>
    <w:rsid w:val="0088767E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77"/>
    <w:rsid w:val="008B41BE"/>
    <w:rsid w:val="008B41D4"/>
    <w:rsid w:val="008B46E4"/>
    <w:rsid w:val="008B5271"/>
    <w:rsid w:val="008B5580"/>
    <w:rsid w:val="008B6D6C"/>
    <w:rsid w:val="008B7101"/>
    <w:rsid w:val="008B7140"/>
    <w:rsid w:val="008B71C6"/>
    <w:rsid w:val="008B7226"/>
    <w:rsid w:val="008B7E8C"/>
    <w:rsid w:val="008C1494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5ED2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A32"/>
    <w:rsid w:val="008F5EB8"/>
    <w:rsid w:val="008F65BE"/>
    <w:rsid w:val="008F6B50"/>
    <w:rsid w:val="008F79B7"/>
    <w:rsid w:val="0090090D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7CF"/>
    <w:rsid w:val="00916CEE"/>
    <w:rsid w:val="009170FA"/>
    <w:rsid w:val="009201C3"/>
    <w:rsid w:val="009202C7"/>
    <w:rsid w:val="009226C7"/>
    <w:rsid w:val="00922897"/>
    <w:rsid w:val="0092452E"/>
    <w:rsid w:val="00924950"/>
    <w:rsid w:val="00924C9C"/>
    <w:rsid w:val="00924EE3"/>
    <w:rsid w:val="009252B8"/>
    <w:rsid w:val="00926502"/>
    <w:rsid w:val="009266B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5C10"/>
    <w:rsid w:val="0093668A"/>
    <w:rsid w:val="00936EA1"/>
    <w:rsid w:val="0093786C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0820"/>
    <w:rsid w:val="00951098"/>
    <w:rsid w:val="00951DC5"/>
    <w:rsid w:val="009523DA"/>
    <w:rsid w:val="00952E3D"/>
    <w:rsid w:val="00953822"/>
    <w:rsid w:val="00953847"/>
    <w:rsid w:val="0095520F"/>
    <w:rsid w:val="009555C9"/>
    <w:rsid w:val="00955761"/>
    <w:rsid w:val="00956056"/>
    <w:rsid w:val="00956305"/>
    <w:rsid w:val="0095673D"/>
    <w:rsid w:val="00957125"/>
    <w:rsid w:val="0095795E"/>
    <w:rsid w:val="00957BD3"/>
    <w:rsid w:val="00957C2F"/>
    <w:rsid w:val="00960DBB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75F"/>
    <w:rsid w:val="00963AA3"/>
    <w:rsid w:val="009655A1"/>
    <w:rsid w:val="00967024"/>
    <w:rsid w:val="009672E1"/>
    <w:rsid w:val="009676A4"/>
    <w:rsid w:val="0096779D"/>
    <w:rsid w:val="0097064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6214"/>
    <w:rsid w:val="00976440"/>
    <w:rsid w:val="009764C6"/>
    <w:rsid w:val="009766B4"/>
    <w:rsid w:val="009772C9"/>
    <w:rsid w:val="00980325"/>
    <w:rsid w:val="009814F0"/>
    <w:rsid w:val="00981E4C"/>
    <w:rsid w:val="00981F32"/>
    <w:rsid w:val="00982C2B"/>
    <w:rsid w:val="00982F83"/>
    <w:rsid w:val="00983058"/>
    <w:rsid w:val="009842D0"/>
    <w:rsid w:val="0098635C"/>
    <w:rsid w:val="00986829"/>
    <w:rsid w:val="00986A1A"/>
    <w:rsid w:val="00986E61"/>
    <w:rsid w:val="00987925"/>
    <w:rsid w:val="00987B55"/>
    <w:rsid w:val="00990747"/>
    <w:rsid w:val="009929CD"/>
    <w:rsid w:val="00992C5B"/>
    <w:rsid w:val="00995130"/>
    <w:rsid w:val="00995306"/>
    <w:rsid w:val="00995357"/>
    <w:rsid w:val="009954FE"/>
    <w:rsid w:val="00996565"/>
    <w:rsid w:val="0099695C"/>
    <w:rsid w:val="00997593"/>
    <w:rsid w:val="009A0217"/>
    <w:rsid w:val="009A03C3"/>
    <w:rsid w:val="009A225C"/>
    <w:rsid w:val="009A3400"/>
    <w:rsid w:val="009A54B3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5F22"/>
    <w:rsid w:val="009B64B0"/>
    <w:rsid w:val="009B6532"/>
    <w:rsid w:val="009B69F7"/>
    <w:rsid w:val="009B7205"/>
    <w:rsid w:val="009B73BB"/>
    <w:rsid w:val="009C04FC"/>
    <w:rsid w:val="009C12C9"/>
    <w:rsid w:val="009C1994"/>
    <w:rsid w:val="009C3D6D"/>
    <w:rsid w:val="009C3E56"/>
    <w:rsid w:val="009C528F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611D"/>
    <w:rsid w:val="009D6479"/>
    <w:rsid w:val="009D70CB"/>
    <w:rsid w:val="009D7A8F"/>
    <w:rsid w:val="009D7BE5"/>
    <w:rsid w:val="009E012D"/>
    <w:rsid w:val="009E19DC"/>
    <w:rsid w:val="009E26A9"/>
    <w:rsid w:val="009E4A4D"/>
    <w:rsid w:val="009E54E8"/>
    <w:rsid w:val="009E7034"/>
    <w:rsid w:val="009E7E38"/>
    <w:rsid w:val="009F0B9F"/>
    <w:rsid w:val="009F1165"/>
    <w:rsid w:val="009F17DE"/>
    <w:rsid w:val="009F24F8"/>
    <w:rsid w:val="009F3523"/>
    <w:rsid w:val="009F37D5"/>
    <w:rsid w:val="009F38DA"/>
    <w:rsid w:val="009F3CD6"/>
    <w:rsid w:val="009F4D61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898"/>
    <w:rsid w:val="00A03E6C"/>
    <w:rsid w:val="00A04580"/>
    <w:rsid w:val="00A07A0C"/>
    <w:rsid w:val="00A1349D"/>
    <w:rsid w:val="00A13A70"/>
    <w:rsid w:val="00A142A5"/>
    <w:rsid w:val="00A14383"/>
    <w:rsid w:val="00A146BD"/>
    <w:rsid w:val="00A1498F"/>
    <w:rsid w:val="00A16E94"/>
    <w:rsid w:val="00A1784F"/>
    <w:rsid w:val="00A2011C"/>
    <w:rsid w:val="00A21958"/>
    <w:rsid w:val="00A219A3"/>
    <w:rsid w:val="00A220B2"/>
    <w:rsid w:val="00A224B4"/>
    <w:rsid w:val="00A226E1"/>
    <w:rsid w:val="00A2278F"/>
    <w:rsid w:val="00A23903"/>
    <w:rsid w:val="00A23D98"/>
    <w:rsid w:val="00A244B0"/>
    <w:rsid w:val="00A25171"/>
    <w:rsid w:val="00A2531A"/>
    <w:rsid w:val="00A26A3B"/>
    <w:rsid w:val="00A26B7E"/>
    <w:rsid w:val="00A279F4"/>
    <w:rsid w:val="00A316C1"/>
    <w:rsid w:val="00A3200F"/>
    <w:rsid w:val="00A3204D"/>
    <w:rsid w:val="00A32789"/>
    <w:rsid w:val="00A32DD9"/>
    <w:rsid w:val="00A32F0A"/>
    <w:rsid w:val="00A33335"/>
    <w:rsid w:val="00A33D47"/>
    <w:rsid w:val="00A3410F"/>
    <w:rsid w:val="00A35371"/>
    <w:rsid w:val="00A360CA"/>
    <w:rsid w:val="00A36529"/>
    <w:rsid w:val="00A36610"/>
    <w:rsid w:val="00A372D5"/>
    <w:rsid w:val="00A377C6"/>
    <w:rsid w:val="00A407DF"/>
    <w:rsid w:val="00A40AC0"/>
    <w:rsid w:val="00A42CC1"/>
    <w:rsid w:val="00A43547"/>
    <w:rsid w:val="00A44333"/>
    <w:rsid w:val="00A44B6F"/>
    <w:rsid w:val="00A45057"/>
    <w:rsid w:val="00A4535F"/>
    <w:rsid w:val="00A453EE"/>
    <w:rsid w:val="00A4595E"/>
    <w:rsid w:val="00A460B4"/>
    <w:rsid w:val="00A46604"/>
    <w:rsid w:val="00A50EC4"/>
    <w:rsid w:val="00A50EEA"/>
    <w:rsid w:val="00A52194"/>
    <w:rsid w:val="00A535F3"/>
    <w:rsid w:val="00A5389E"/>
    <w:rsid w:val="00A56040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6B4"/>
    <w:rsid w:val="00A64864"/>
    <w:rsid w:val="00A64A75"/>
    <w:rsid w:val="00A64DDD"/>
    <w:rsid w:val="00A65700"/>
    <w:rsid w:val="00A66B7C"/>
    <w:rsid w:val="00A677B4"/>
    <w:rsid w:val="00A67A59"/>
    <w:rsid w:val="00A67D1E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39F"/>
    <w:rsid w:val="00A90C47"/>
    <w:rsid w:val="00A90FF7"/>
    <w:rsid w:val="00A91148"/>
    <w:rsid w:val="00A920C3"/>
    <w:rsid w:val="00A92430"/>
    <w:rsid w:val="00A93206"/>
    <w:rsid w:val="00A93875"/>
    <w:rsid w:val="00A94319"/>
    <w:rsid w:val="00A94407"/>
    <w:rsid w:val="00A95268"/>
    <w:rsid w:val="00A956FA"/>
    <w:rsid w:val="00A958F0"/>
    <w:rsid w:val="00A96246"/>
    <w:rsid w:val="00A96530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3B2"/>
    <w:rsid w:val="00AB0738"/>
    <w:rsid w:val="00AB28D4"/>
    <w:rsid w:val="00AB2E84"/>
    <w:rsid w:val="00AB413D"/>
    <w:rsid w:val="00AB41EC"/>
    <w:rsid w:val="00AB4F55"/>
    <w:rsid w:val="00AB52C5"/>
    <w:rsid w:val="00AB5305"/>
    <w:rsid w:val="00AB6802"/>
    <w:rsid w:val="00AB6E25"/>
    <w:rsid w:val="00AC02D9"/>
    <w:rsid w:val="00AC031E"/>
    <w:rsid w:val="00AC0DD0"/>
    <w:rsid w:val="00AC3186"/>
    <w:rsid w:val="00AC3F20"/>
    <w:rsid w:val="00AC3FC5"/>
    <w:rsid w:val="00AC5787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1857"/>
    <w:rsid w:val="00AD20E3"/>
    <w:rsid w:val="00AD2340"/>
    <w:rsid w:val="00AD244C"/>
    <w:rsid w:val="00AD3791"/>
    <w:rsid w:val="00AD3821"/>
    <w:rsid w:val="00AD4B37"/>
    <w:rsid w:val="00AD59CB"/>
    <w:rsid w:val="00AE08B9"/>
    <w:rsid w:val="00AE1099"/>
    <w:rsid w:val="00AE15BD"/>
    <w:rsid w:val="00AE16DA"/>
    <w:rsid w:val="00AE3C82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3D67"/>
    <w:rsid w:val="00AF59E6"/>
    <w:rsid w:val="00AF65F9"/>
    <w:rsid w:val="00AF77A1"/>
    <w:rsid w:val="00AF78B0"/>
    <w:rsid w:val="00B00E93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83B"/>
    <w:rsid w:val="00B16B42"/>
    <w:rsid w:val="00B17E14"/>
    <w:rsid w:val="00B201CA"/>
    <w:rsid w:val="00B20B66"/>
    <w:rsid w:val="00B20F8A"/>
    <w:rsid w:val="00B21937"/>
    <w:rsid w:val="00B23782"/>
    <w:rsid w:val="00B24200"/>
    <w:rsid w:val="00B244F4"/>
    <w:rsid w:val="00B24656"/>
    <w:rsid w:val="00B2544F"/>
    <w:rsid w:val="00B26306"/>
    <w:rsid w:val="00B2653A"/>
    <w:rsid w:val="00B27AF7"/>
    <w:rsid w:val="00B3005D"/>
    <w:rsid w:val="00B30421"/>
    <w:rsid w:val="00B30CFC"/>
    <w:rsid w:val="00B31303"/>
    <w:rsid w:val="00B3265F"/>
    <w:rsid w:val="00B32C59"/>
    <w:rsid w:val="00B33125"/>
    <w:rsid w:val="00B33AC7"/>
    <w:rsid w:val="00B348B3"/>
    <w:rsid w:val="00B34A18"/>
    <w:rsid w:val="00B34BB1"/>
    <w:rsid w:val="00B358E6"/>
    <w:rsid w:val="00B35CBC"/>
    <w:rsid w:val="00B367E7"/>
    <w:rsid w:val="00B36BA2"/>
    <w:rsid w:val="00B379A2"/>
    <w:rsid w:val="00B37B00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500DD"/>
    <w:rsid w:val="00B50245"/>
    <w:rsid w:val="00B503DF"/>
    <w:rsid w:val="00B509FB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A66"/>
    <w:rsid w:val="00B70EE9"/>
    <w:rsid w:val="00B72368"/>
    <w:rsid w:val="00B728CA"/>
    <w:rsid w:val="00B7401C"/>
    <w:rsid w:val="00B7484C"/>
    <w:rsid w:val="00B74AE5"/>
    <w:rsid w:val="00B75874"/>
    <w:rsid w:val="00B758D7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3900"/>
    <w:rsid w:val="00B94C7D"/>
    <w:rsid w:val="00B956C9"/>
    <w:rsid w:val="00B95D5D"/>
    <w:rsid w:val="00B95F9D"/>
    <w:rsid w:val="00B9618E"/>
    <w:rsid w:val="00B96457"/>
    <w:rsid w:val="00BA0809"/>
    <w:rsid w:val="00BA123F"/>
    <w:rsid w:val="00BA1735"/>
    <w:rsid w:val="00BA4261"/>
    <w:rsid w:val="00BA4357"/>
    <w:rsid w:val="00BA4B79"/>
    <w:rsid w:val="00BA4E8A"/>
    <w:rsid w:val="00BA5BF4"/>
    <w:rsid w:val="00BA5EE2"/>
    <w:rsid w:val="00BA6034"/>
    <w:rsid w:val="00BA60EA"/>
    <w:rsid w:val="00BA620F"/>
    <w:rsid w:val="00BA6D00"/>
    <w:rsid w:val="00BA76C0"/>
    <w:rsid w:val="00BA7DCB"/>
    <w:rsid w:val="00BB1F94"/>
    <w:rsid w:val="00BB2126"/>
    <w:rsid w:val="00BB33B4"/>
    <w:rsid w:val="00BB3955"/>
    <w:rsid w:val="00BB4685"/>
    <w:rsid w:val="00BB4FAF"/>
    <w:rsid w:val="00BB585E"/>
    <w:rsid w:val="00BB6359"/>
    <w:rsid w:val="00BB7009"/>
    <w:rsid w:val="00BB714E"/>
    <w:rsid w:val="00BB729A"/>
    <w:rsid w:val="00BB74E6"/>
    <w:rsid w:val="00BB769E"/>
    <w:rsid w:val="00BB7FC4"/>
    <w:rsid w:val="00BC062F"/>
    <w:rsid w:val="00BC0636"/>
    <w:rsid w:val="00BC150F"/>
    <w:rsid w:val="00BC366D"/>
    <w:rsid w:val="00BC3A2A"/>
    <w:rsid w:val="00BC513C"/>
    <w:rsid w:val="00BC606A"/>
    <w:rsid w:val="00BC6593"/>
    <w:rsid w:val="00BC6AB3"/>
    <w:rsid w:val="00BC6CFF"/>
    <w:rsid w:val="00BC723D"/>
    <w:rsid w:val="00BC72B4"/>
    <w:rsid w:val="00BD0DE5"/>
    <w:rsid w:val="00BD22D0"/>
    <w:rsid w:val="00BD35A6"/>
    <w:rsid w:val="00BD38DB"/>
    <w:rsid w:val="00BD3EB7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056"/>
    <w:rsid w:val="00BE2248"/>
    <w:rsid w:val="00BE2EF7"/>
    <w:rsid w:val="00BE327E"/>
    <w:rsid w:val="00BE4364"/>
    <w:rsid w:val="00BE51D9"/>
    <w:rsid w:val="00BE5B2D"/>
    <w:rsid w:val="00BE5CF6"/>
    <w:rsid w:val="00BE7D6D"/>
    <w:rsid w:val="00BF1187"/>
    <w:rsid w:val="00BF2792"/>
    <w:rsid w:val="00BF289F"/>
    <w:rsid w:val="00BF3227"/>
    <w:rsid w:val="00BF3ED0"/>
    <w:rsid w:val="00BF4D6D"/>
    <w:rsid w:val="00BF543C"/>
    <w:rsid w:val="00BF575C"/>
    <w:rsid w:val="00BF68F7"/>
    <w:rsid w:val="00BF6B04"/>
    <w:rsid w:val="00BF73EF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CC0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4740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3A6"/>
    <w:rsid w:val="00C23699"/>
    <w:rsid w:val="00C237A8"/>
    <w:rsid w:val="00C24437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7F3"/>
    <w:rsid w:val="00C429C0"/>
    <w:rsid w:val="00C43122"/>
    <w:rsid w:val="00C43431"/>
    <w:rsid w:val="00C45B84"/>
    <w:rsid w:val="00C45CA1"/>
    <w:rsid w:val="00C45CA6"/>
    <w:rsid w:val="00C45DD7"/>
    <w:rsid w:val="00C45DEB"/>
    <w:rsid w:val="00C46D6B"/>
    <w:rsid w:val="00C4757C"/>
    <w:rsid w:val="00C508AB"/>
    <w:rsid w:val="00C50937"/>
    <w:rsid w:val="00C519F3"/>
    <w:rsid w:val="00C5228A"/>
    <w:rsid w:val="00C531C8"/>
    <w:rsid w:val="00C54157"/>
    <w:rsid w:val="00C5455C"/>
    <w:rsid w:val="00C54D58"/>
    <w:rsid w:val="00C55376"/>
    <w:rsid w:val="00C556C8"/>
    <w:rsid w:val="00C55ABD"/>
    <w:rsid w:val="00C56637"/>
    <w:rsid w:val="00C57115"/>
    <w:rsid w:val="00C63599"/>
    <w:rsid w:val="00C63CAF"/>
    <w:rsid w:val="00C63F1C"/>
    <w:rsid w:val="00C6426F"/>
    <w:rsid w:val="00C64507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3C5"/>
    <w:rsid w:val="00C727ED"/>
    <w:rsid w:val="00C728D6"/>
    <w:rsid w:val="00C73758"/>
    <w:rsid w:val="00C7379C"/>
    <w:rsid w:val="00C73C3D"/>
    <w:rsid w:val="00C74F4B"/>
    <w:rsid w:val="00C75A57"/>
    <w:rsid w:val="00C75E95"/>
    <w:rsid w:val="00C76668"/>
    <w:rsid w:val="00C76EB3"/>
    <w:rsid w:val="00C779C3"/>
    <w:rsid w:val="00C80886"/>
    <w:rsid w:val="00C81183"/>
    <w:rsid w:val="00C814B2"/>
    <w:rsid w:val="00C815CA"/>
    <w:rsid w:val="00C81FDA"/>
    <w:rsid w:val="00C82209"/>
    <w:rsid w:val="00C8299A"/>
    <w:rsid w:val="00C829B8"/>
    <w:rsid w:val="00C83F58"/>
    <w:rsid w:val="00C84BFD"/>
    <w:rsid w:val="00C84DA1"/>
    <w:rsid w:val="00C85427"/>
    <w:rsid w:val="00C8554E"/>
    <w:rsid w:val="00C85EE5"/>
    <w:rsid w:val="00C86188"/>
    <w:rsid w:val="00C865A0"/>
    <w:rsid w:val="00C87AFE"/>
    <w:rsid w:val="00C913FA"/>
    <w:rsid w:val="00C91B47"/>
    <w:rsid w:val="00C91C20"/>
    <w:rsid w:val="00C91D4C"/>
    <w:rsid w:val="00C923ED"/>
    <w:rsid w:val="00C93AEE"/>
    <w:rsid w:val="00C9491C"/>
    <w:rsid w:val="00C95834"/>
    <w:rsid w:val="00C96B97"/>
    <w:rsid w:val="00C97AF2"/>
    <w:rsid w:val="00CA00ED"/>
    <w:rsid w:val="00CA0376"/>
    <w:rsid w:val="00CA0A48"/>
    <w:rsid w:val="00CA2208"/>
    <w:rsid w:val="00CA2FA2"/>
    <w:rsid w:val="00CA32C3"/>
    <w:rsid w:val="00CA3348"/>
    <w:rsid w:val="00CA33BF"/>
    <w:rsid w:val="00CA4306"/>
    <w:rsid w:val="00CA5D61"/>
    <w:rsid w:val="00CA6871"/>
    <w:rsid w:val="00CA7053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3096"/>
    <w:rsid w:val="00CB30D5"/>
    <w:rsid w:val="00CB37F1"/>
    <w:rsid w:val="00CB3988"/>
    <w:rsid w:val="00CB486B"/>
    <w:rsid w:val="00CB4D6A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B"/>
    <w:rsid w:val="00CC2B4A"/>
    <w:rsid w:val="00CC31C8"/>
    <w:rsid w:val="00CC327C"/>
    <w:rsid w:val="00CC3762"/>
    <w:rsid w:val="00CC3C28"/>
    <w:rsid w:val="00CC515A"/>
    <w:rsid w:val="00CC56D0"/>
    <w:rsid w:val="00CC57AE"/>
    <w:rsid w:val="00CC6CE6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4595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A0A"/>
    <w:rsid w:val="00D01C1F"/>
    <w:rsid w:val="00D04831"/>
    <w:rsid w:val="00D04DAF"/>
    <w:rsid w:val="00D057D1"/>
    <w:rsid w:val="00D057FD"/>
    <w:rsid w:val="00D07D52"/>
    <w:rsid w:val="00D07E9E"/>
    <w:rsid w:val="00D101F9"/>
    <w:rsid w:val="00D106A3"/>
    <w:rsid w:val="00D10B7E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3CBF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316E"/>
    <w:rsid w:val="00D35A26"/>
    <w:rsid w:val="00D35AB1"/>
    <w:rsid w:val="00D37842"/>
    <w:rsid w:val="00D41602"/>
    <w:rsid w:val="00D416C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9B5"/>
    <w:rsid w:val="00D62C7E"/>
    <w:rsid w:val="00D633A7"/>
    <w:rsid w:val="00D637F9"/>
    <w:rsid w:val="00D639BB"/>
    <w:rsid w:val="00D63D30"/>
    <w:rsid w:val="00D6423E"/>
    <w:rsid w:val="00D6470B"/>
    <w:rsid w:val="00D6476C"/>
    <w:rsid w:val="00D64BFA"/>
    <w:rsid w:val="00D659D3"/>
    <w:rsid w:val="00D669D9"/>
    <w:rsid w:val="00D66C01"/>
    <w:rsid w:val="00D715E8"/>
    <w:rsid w:val="00D71D8A"/>
    <w:rsid w:val="00D72A28"/>
    <w:rsid w:val="00D735C9"/>
    <w:rsid w:val="00D73C03"/>
    <w:rsid w:val="00D746A4"/>
    <w:rsid w:val="00D74FDE"/>
    <w:rsid w:val="00D760E3"/>
    <w:rsid w:val="00D76A03"/>
    <w:rsid w:val="00D76A1A"/>
    <w:rsid w:val="00D76A87"/>
    <w:rsid w:val="00D7735F"/>
    <w:rsid w:val="00D77797"/>
    <w:rsid w:val="00D7789A"/>
    <w:rsid w:val="00D77D31"/>
    <w:rsid w:val="00D80776"/>
    <w:rsid w:val="00D8080C"/>
    <w:rsid w:val="00D80A24"/>
    <w:rsid w:val="00D81297"/>
    <w:rsid w:val="00D8228B"/>
    <w:rsid w:val="00D82A70"/>
    <w:rsid w:val="00D82AAB"/>
    <w:rsid w:val="00D83835"/>
    <w:rsid w:val="00D84A51"/>
    <w:rsid w:val="00D85240"/>
    <w:rsid w:val="00D85921"/>
    <w:rsid w:val="00D86718"/>
    <w:rsid w:val="00D86942"/>
    <w:rsid w:val="00D914FC"/>
    <w:rsid w:val="00D91C03"/>
    <w:rsid w:val="00D92811"/>
    <w:rsid w:val="00D92F5F"/>
    <w:rsid w:val="00D935D1"/>
    <w:rsid w:val="00D9472C"/>
    <w:rsid w:val="00D94EEA"/>
    <w:rsid w:val="00D9509F"/>
    <w:rsid w:val="00D956F7"/>
    <w:rsid w:val="00D96AB4"/>
    <w:rsid w:val="00DA0AF3"/>
    <w:rsid w:val="00DA1358"/>
    <w:rsid w:val="00DA1E63"/>
    <w:rsid w:val="00DA23E6"/>
    <w:rsid w:val="00DA29B8"/>
    <w:rsid w:val="00DA2ABF"/>
    <w:rsid w:val="00DA2C96"/>
    <w:rsid w:val="00DA31C7"/>
    <w:rsid w:val="00DA3396"/>
    <w:rsid w:val="00DA374C"/>
    <w:rsid w:val="00DA418E"/>
    <w:rsid w:val="00DA433E"/>
    <w:rsid w:val="00DA4685"/>
    <w:rsid w:val="00DA47BF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58A4"/>
    <w:rsid w:val="00DB6DAB"/>
    <w:rsid w:val="00DB7389"/>
    <w:rsid w:val="00DC069D"/>
    <w:rsid w:val="00DC06E4"/>
    <w:rsid w:val="00DC0FBA"/>
    <w:rsid w:val="00DC1DFB"/>
    <w:rsid w:val="00DC1F58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6E9"/>
    <w:rsid w:val="00DD187C"/>
    <w:rsid w:val="00DD1BC1"/>
    <w:rsid w:val="00DD1CE8"/>
    <w:rsid w:val="00DD2965"/>
    <w:rsid w:val="00DD2FCE"/>
    <w:rsid w:val="00DD323A"/>
    <w:rsid w:val="00DD32EA"/>
    <w:rsid w:val="00DD5427"/>
    <w:rsid w:val="00DD5732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4C0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A9A"/>
    <w:rsid w:val="00E02BED"/>
    <w:rsid w:val="00E02C6F"/>
    <w:rsid w:val="00E037AB"/>
    <w:rsid w:val="00E03C84"/>
    <w:rsid w:val="00E03FA6"/>
    <w:rsid w:val="00E0486C"/>
    <w:rsid w:val="00E0726A"/>
    <w:rsid w:val="00E07395"/>
    <w:rsid w:val="00E10155"/>
    <w:rsid w:val="00E104FA"/>
    <w:rsid w:val="00E10C17"/>
    <w:rsid w:val="00E11272"/>
    <w:rsid w:val="00E11D8D"/>
    <w:rsid w:val="00E11F9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6DC"/>
    <w:rsid w:val="00E518AB"/>
    <w:rsid w:val="00E52FD7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35E8"/>
    <w:rsid w:val="00E73D3C"/>
    <w:rsid w:val="00E74193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429"/>
    <w:rsid w:val="00E8488C"/>
    <w:rsid w:val="00E85CFF"/>
    <w:rsid w:val="00E86089"/>
    <w:rsid w:val="00E86BD4"/>
    <w:rsid w:val="00E87E7D"/>
    <w:rsid w:val="00E900E0"/>
    <w:rsid w:val="00E902E5"/>
    <w:rsid w:val="00E906B8"/>
    <w:rsid w:val="00E91092"/>
    <w:rsid w:val="00E92D6F"/>
    <w:rsid w:val="00E940A2"/>
    <w:rsid w:val="00E94317"/>
    <w:rsid w:val="00E95B76"/>
    <w:rsid w:val="00E9611B"/>
    <w:rsid w:val="00E9692F"/>
    <w:rsid w:val="00EA0CBC"/>
    <w:rsid w:val="00EA10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31D"/>
    <w:rsid w:val="00EB2CE6"/>
    <w:rsid w:val="00EB51B3"/>
    <w:rsid w:val="00EB56B3"/>
    <w:rsid w:val="00EB5B34"/>
    <w:rsid w:val="00EC2F22"/>
    <w:rsid w:val="00EC34A3"/>
    <w:rsid w:val="00EC3CE7"/>
    <w:rsid w:val="00EC417E"/>
    <w:rsid w:val="00EC43AF"/>
    <w:rsid w:val="00EC4766"/>
    <w:rsid w:val="00EC49CF"/>
    <w:rsid w:val="00EC4EE8"/>
    <w:rsid w:val="00EC57B7"/>
    <w:rsid w:val="00EC7608"/>
    <w:rsid w:val="00EC7F7D"/>
    <w:rsid w:val="00ED0640"/>
    <w:rsid w:val="00ED0BEC"/>
    <w:rsid w:val="00ED10B1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DA9"/>
    <w:rsid w:val="00ED709D"/>
    <w:rsid w:val="00ED756A"/>
    <w:rsid w:val="00ED7E14"/>
    <w:rsid w:val="00ED7F4A"/>
    <w:rsid w:val="00EE25E8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4B18"/>
    <w:rsid w:val="00EF5E30"/>
    <w:rsid w:val="00EF5FA0"/>
    <w:rsid w:val="00EF6629"/>
    <w:rsid w:val="00EF6985"/>
    <w:rsid w:val="00EF73FE"/>
    <w:rsid w:val="00EF770C"/>
    <w:rsid w:val="00EF79E0"/>
    <w:rsid w:val="00F01691"/>
    <w:rsid w:val="00F02CFB"/>
    <w:rsid w:val="00F03942"/>
    <w:rsid w:val="00F040D0"/>
    <w:rsid w:val="00F043BA"/>
    <w:rsid w:val="00F0547B"/>
    <w:rsid w:val="00F067E0"/>
    <w:rsid w:val="00F06993"/>
    <w:rsid w:val="00F070FF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4F87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5975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871"/>
    <w:rsid w:val="00F77E27"/>
    <w:rsid w:val="00F77FDB"/>
    <w:rsid w:val="00F80762"/>
    <w:rsid w:val="00F80C8C"/>
    <w:rsid w:val="00F80CCA"/>
    <w:rsid w:val="00F8274F"/>
    <w:rsid w:val="00F83F3C"/>
    <w:rsid w:val="00F85EA4"/>
    <w:rsid w:val="00F865F0"/>
    <w:rsid w:val="00F866E1"/>
    <w:rsid w:val="00F8775F"/>
    <w:rsid w:val="00F87B73"/>
    <w:rsid w:val="00F90197"/>
    <w:rsid w:val="00F915B9"/>
    <w:rsid w:val="00F91D6C"/>
    <w:rsid w:val="00F927EF"/>
    <w:rsid w:val="00F93562"/>
    <w:rsid w:val="00F93564"/>
    <w:rsid w:val="00F935A5"/>
    <w:rsid w:val="00F93CC7"/>
    <w:rsid w:val="00F943B7"/>
    <w:rsid w:val="00F94442"/>
    <w:rsid w:val="00F94CAB"/>
    <w:rsid w:val="00FA05A8"/>
    <w:rsid w:val="00FA0985"/>
    <w:rsid w:val="00FA12C8"/>
    <w:rsid w:val="00FA2990"/>
    <w:rsid w:val="00FA2CDF"/>
    <w:rsid w:val="00FA3824"/>
    <w:rsid w:val="00FA441C"/>
    <w:rsid w:val="00FA4B3C"/>
    <w:rsid w:val="00FA4BAE"/>
    <w:rsid w:val="00FA62F2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373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1AA"/>
    <w:rsid w:val="00FC43D4"/>
    <w:rsid w:val="00FC4836"/>
    <w:rsid w:val="00FC4FF5"/>
    <w:rsid w:val="00FC510D"/>
    <w:rsid w:val="00FC67F7"/>
    <w:rsid w:val="00FC7634"/>
    <w:rsid w:val="00FD058E"/>
    <w:rsid w:val="00FD0D9D"/>
    <w:rsid w:val="00FD1F80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0DE"/>
    <w:rsid w:val="00FE6801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48EA76-51C1-4260-BC63-7EAEA8C1C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738</Words>
  <Characters>3944</Characters>
  <Application>Microsoft Office Word</Application>
  <DocSecurity>4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</dc:creator>
  <cp:keywords>Portaria SPE</cp:keywords>
  <cp:lastModifiedBy>gestor_seg</cp:lastModifiedBy>
  <cp:revision>2</cp:revision>
  <cp:lastPrinted>2010-07-14T20:23:00Z</cp:lastPrinted>
  <dcterms:created xsi:type="dcterms:W3CDTF">2016-08-26T12:16:00Z</dcterms:created>
  <dcterms:modified xsi:type="dcterms:W3CDTF">2016-08-26T12:16:00Z</dcterms:modified>
</cp:coreProperties>
</file>