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E35B7C" w:rsidRPr="00E35B7C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0C6D68">
        <w:rPr>
          <w:rFonts w:ascii="Arial" w:hAnsi="Arial" w:cs="Arial"/>
          <w:b/>
          <w:bCs/>
          <w:color w:val="000080"/>
        </w:rPr>
        <w:t>7</w:t>
      </w:r>
      <w:r w:rsidR="00BA661E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765632">
        <w:rPr>
          <w:rFonts w:ascii="Arial" w:hAnsi="Arial" w:cs="Arial"/>
          <w:b/>
          <w:bCs/>
          <w:color w:val="000080"/>
        </w:rPr>
        <w:t>2</w:t>
      </w:r>
      <w:r w:rsidR="000C6D68">
        <w:rPr>
          <w:rFonts w:ascii="Arial" w:hAnsi="Arial" w:cs="Arial"/>
          <w:b/>
          <w:bCs/>
          <w:color w:val="000080"/>
        </w:rPr>
        <w:t>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6D68" w:rsidRDefault="000C6D68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6D68" w:rsidRDefault="000C6D68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A661E" w:rsidRPr="00FF0188" w:rsidRDefault="00BA661E" w:rsidP="00BA661E">
      <w:pPr>
        <w:ind w:firstLine="1134"/>
        <w:jc w:val="both"/>
        <w:rPr>
          <w:rFonts w:ascii="Arial" w:hAnsi="Arial" w:cs="Arial"/>
        </w:rPr>
      </w:pPr>
      <w:r w:rsidRPr="00FF0188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FF0188">
        <w:rPr>
          <w:rFonts w:ascii="Arial" w:hAnsi="Arial" w:cs="Arial"/>
        </w:rPr>
        <w:t>, no uso da competência que lhe foi delegada pelo art. 1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>, inciso VI, da Portaria MME n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281, de 29 de junho de 2016, tendo em vista o disposto no art. 4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do Decreto n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8.874, de 11 de outubro de 2016, no art. 4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da Portaria MME n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364, de 13 de setembro de 2017, e o que consta do Processo n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48340.001531/2017-41, resolve:</w:t>
      </w:r>
    </w:p>
    <w:p w:rsidR="00BA661E" w:rsidRPr="00FF0188" w:rsidRDefault="00BA661E" w:rsidP="00BA661E">
      <w:pPr>
        <w:ind w:firstLine="1134"/>
        <w:jc w:val="both"/>
        <w:rPr>
          <w:rFonts w:ascii="Arial" w:hAnsi="Arial" w:cs="Arial"/>
        </w:rPr>
      </w:pPr>
    </w:p>
    <w:p w:rsidR="00BA661E" w:rsidRPr="00FF0188" w:rsidRDefault="00BA661E" w:rsidP="00BA661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FF0188">
        <w:rPr>
          <w:rFonts w:ascii="Arial" w:hAnsi="Arial" w:cs="Arial"/>
        </w:rPr>
        <w:t>Art. 1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Aprovar, na forma do art. 2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>, § 1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>, inciso III, do Decreto n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8.874, de 11 de outubro de 2016, como prioritários os Projetos de Reforços em Instalações de Transmissão de Energia Elétrica, de titularidade da empresa CTEEP - Companhia de Transmissão de Energia Elétrica Paulista, inscrita no</w:t>
      </w:r>
      <w:bookmarkStart w:id="0" w:name="_GoBack"/>
      <w:bookmarkEnd w:id="0"/>
      <w:r w:rsidRPr="00FF0188">
        <w:rPr>
          <w:rFonts w:ascii="Arial" w:hAnsi="Arial" w:cs="Arial"/>
        </w:rPr>
        <w:t xml:space="preserve"> CNPJ/MF sob o n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> 02.998.611/0001-04, para os fins do art. 2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da Lei n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12.431, de 24 de junho de 2011, descritos no Anexo à presente Portaria.</w:t>
      </w:r>
    </w:p>
    <w:p w:rsidR="00BA661E" w:rsidRPr="00FF0188" w:rsidRDefault="00BA661E" w:rsidP="00BA661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BA661E" w:rsidRPr="00FF0188" w:rsidRDefault="00BA661E" w:rsidP="00BA661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FF0188">
        <w:rPr>
          <w:rFonts w:ascii="Arial" w:hAnsi="Arial" w:cs="Arial"/>
        </w:rPr>
        <w:t>Art. 2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A CTEEP - Companhia de Transmissão de Energia Elétrica Paulista e a Sociedade Controladora deverão:</w:t>
      </w:r>
    </w:p>
    <w:p w:rsidR="00BA661E" w:rsidRPr="00FF0188" w:rsidRDefault="00BA661E" w:rsidP="00BA661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BA661E" w:rsidRPr="00FF0188" w:rsidRDefault="00BA661E" w:rsidP="00BA661E">
      <w:pPr>
        <w:ind w:firstLine="1134"/>
        <w:jc w:val="both"/>
        <w:rPr>
          <w:rFonts w:ascii="Arial" w:hAnsi="Arial" w:cs="Arial"/>
        </w:rPr>
      </w:pPr>
      <w:r w:rsidRPr="00FF0188">
        <w:rPr>
          <w:rFonts w:ascii="Arial" w:hAnsi="Arial" w:cs="Arial"/>
        </w:rPr>
        <w:t xml:space="preserve">I - </w:t>
      </w:r>
      <w:proofErr w:type="gramStart"/>
      <w:r w:rsidRPr="00FF0188">
        <w:rPr>
          <w:rFonts w:ascii="Arial" w:hAnsi="Arial" w:cs="Arial"/>
        </w:rPr>
        <w:t>manter</w:t>
      </w:r>
      <w:proofErr w:type="gramEnd"/>
      <w:r w:rsidRPr="00FF0188">
        <w:rPr>
          <w:rFonts w:ascii="Arial" w:hAnsi="Arial" w:cs="Arial"/>
        </w:rPr>
        <w:t xml:space="preserve"> informação relativa à composição societária da empresa titular dos Projetos atualizada junto à Agência Nacional de Energia Elétrica - ANEEL, nos termos da regulação;</w:t>
      </w:r>
    </w:p>
    <w:p w:rsidR="00BA661E" w:rsidRPr="00FF0188" w:rsidRDefault="00BA661E" w:rsidP="00BA661E">
      <w:pPr>
        <w:ind w:firstLine="1134"/>
        <w:jc w:val="both"/>
        <w:rPr>
          <w:rFonts w:ascii="Arial" w:hAnsi="Arial" w:cs="Arial"/>
        </w:rPr>
      </w:pPr>
    </w:p>
    <w:p w:rsidR="00BA661E" w:rsidRPr="00FF0188" w:rsidRDefault="00BA661E" w:rsidP="00BA661E">
      <w:pPr>
        <w:ind w:firstLine="1134"/>
        <w:jc w:val="both"/>
        <w:rPr>
          <w:rFonts w:ascii="Arial" w:hAnsi="Arial" w:cs="Arial"/>
        </w:rPr>
      </w:pPr>
      <w:r w:rsidRPr="00FF0188">
        <w:rPr>
          <w:rFonts w:ascii="Arial" w:hAnsi="Arial" w:cs="Arial"/>
        </w:rPr>
        <w:t xml:space="preserve">II - </w:t>
      </w:r>
      <w:proofErr w:type="gramStart"/>
      <w:r w:rsidRPr="00FF0188">
        <w:rPr>
          <w:rFonts w:ascii="Arial" w:hAnsi="Arial" w:cs="Arial"/>
        </w:rPr>
        <w:t>destacar</w:t>
      </w:r>
      <w:proofErr w:type="gramEnd"/>
      <w:r w:rsidRPr="00FF0188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dos Projetos prioritários e o compromisso de alocar os recursos obtidos nos Projetos;</w:t>
      </w:r>
    </w:p>
    <w:p w:rsidR="00BA661E" w:rsidRPr="00FF0188" w:rsidRDefault="00BA661E" w:rsidP="00BA661E">
      <w:pPr>
        <w:ind w:firstLine="1134"/>
        <w:jc w:val="both"/>
        <w:rPr>
          <w:rFonts w:ascii="Arial" w:hAnsi="Arial" w:cs="Arial"/>
        </w:rPr>
      </w:pPr>
    </w:p>
    <w:p w:rsidR="00BA661E" w:rsidRPr="00FF0188" w:rsidRDefault="00BA661E" w:rsidP="00BA661E">
      <w:pPr>
        <w:ind w:firstLine="1134"/>
        <w:jc w:val="both"/>
        <w:rPr>
          <w:rFonts w:ascii="Arial" w:hAnsi="Arial" w:cs="Arial"/>
        </w:rPr>
      </w:pPr>
      <w:r w:rsidRPr="00FF0188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BA661E" w:rsidRPr="00FF0188" w:rsidRDefault="00BA661E" w:rsidP="00BA661E">
      <w:pPr>
        <w:ind w:firstLine="1134"/>
        <w:jc w:val="both"/>
        <w:rPr>
          <w:rFonts w:ascii="Arial" w:hAnsi="Arial" w:cs="Arial"/>
        </w:rPr>
      </w:pPr>
    </w:p>
    <w:p w:rsidR="00BA661E" w:rsidRPr="00FF0188" w:rsidRDefault="00BA661E" w:rsidP="00BA661E">
      <w:pPr>
        <w:ind w:firstLine="1134"/>
        <w:jc w:val="both"/>
        <w:rPr>
          <w:rFonts w:ascii="Arial" w:hAnsi="Arial" w:cs="Arial"/>
        </w:rPr>
      </w:pPr>
      <w:r w:rsidRPr="00FF0188">
        <w:rPr>
          <w:rFonts w:ascii="Arial" w:hAnsi="Arial" w:cs="Arial"/>
        </w:rPr>
        <w:t xml:space="preserve">IV - </w:t>
      </w:r>
      <w:proofErr w:type="gramStart"/>
      <w:r w:rsidRPr="00FF0188">
        <w:rPr>
          <w:rFonts w:ascii="Arial" w:hAnsi="Arial" w:cs="Arial"/>
        </w:rPr>
        <w:t>para</w:t>
      </w:r>
      <w:proofErr w:type="gramEnd"/>
      <w:r w:rsidRPr="00FF0188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BA661E" w:rsidRPr="00FF0188" w:rsidRDefault="00BA661E" w:rsidP="00BA661E">
      <w:pPr>
        <w:ind w:firstLine="1134"/>
        <w:jc w:val="both"/>
        <w:rPr>
          <w:rFonts w:ascii="Arial" w:hAnsi="Arial" w:cs="Arial"/>
        </w:rPr>
      </w:pPr>
    </w:p>
    <w:p w:rsidR="00BA661E" w:rsidRPr="00FF0188" w:rsidRDefault="00BA661E" w:rsidP="00BA661E">
      <w:pPr>
        <w:ind w:firstLine="1134"/>
        <w:jc w:val="both"/>
        <w:rPr>
          <w:rFonts w:ascii="Arial" w:hAnsi="Arial" w:cs="Arial"/>
        </w:rPr>
      </w:pPr>
      <w:r w:rsidRPr="00FF0188">
        <w:rPr>
          <w:rFonts w:ascii="Arial" w:hAnsi="Arial" w:cs="Arial"/>
        </w:rPr>
        <w:t xml:space="preserve">V - </w:t>
      </w:r>
      <w:proofErr w:type="gramStart"/>
      <w:r w:rsidRPr="00FF0188">
        <w:rPr>
          <w:rFonts w:ascii="Arial" w:hAnsi="Arial" w:cs="Arial"/>
        </w:rPr>
        <w:t>observar</w:t>
      </w:r>
      <w:proofErr w:type="gramEnd"/>
      <w:r w:rsidRPr="00FF0188">
        <w:rPr>
          <w:rFonts w:ascii="Arial" w:hAnsi="Arial" w:cs="Arial"/>
        </w:rPr>
        <w:t xml:space="preserve"> as demais disposições constantes na Lei n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12.431, de 2011, no Decreto n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8.874, de 2016, na Portaria MME n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>, § 5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>, da referida Lei, a ser aplicada pela Secretaria da Receita Federal do Brasil.</w:t>
      </w:r>
    </w:p>
    <w:p w:rsidR="00BA661E" w:rsidRPr="00FF0188" w:rsidRDefault="00BA661E" w:rsidP="00BA661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BA661E" w:rsidRPr="00FF0188" w:rsidRDefault="00BA661E" w:rsidP="00BA661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FF0188">
        <w:rPr>
          <w:rFonts w:ascii="Arial" w:hAnsi="Arial" w:cs="Arial"/>
        </w:rPr>
        <w:t>Art. 3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dos Projetos, a ocorrência de situações que evidenciem a não implementação dos Projetos prioritários aprovados nesta Portaria.</w:t>
      </w:r>
    </w:p>
    <w:p w:rsidR="00BA661E" w:rsidRPr="00FF0188" w:rsidRDefault="00BA661E" w:rsidP="00BA661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BA661E" w:rsidRPr="00FF0188" w:rsidRDefault="00BA661E" w:rsidP="00BA661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FF0188">
        <w:rPr>
          <w:rFonts w:ascii="Arial" w:hAnsi="Arial" w:cs="Arial"/>
        </w:rPr>
        <w:lastRenderedPageBreak/>
        <w:t>Art. 4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da Lei n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12.431, de 2011.</w:t>
      </w:r>
    </w:p>
    <w:p w:rsidR="00BA661E" w:rsidRPr="00FF0188" w:rsidRDefault="00BA661E" w:rsidP="00BA661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BA661E" w:rsidRPr="00FF0188" w:rsidRDefault="00BA661E" w:rsidP="00BA661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FF0188">
        <w:rPr>
          <w:rFonts w:ascii="Arial" w:hAnsi="Arial" w:cs="Arial"/>
        </w:rPr>
        <w:t>Art. 5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O descumprimento das obrigações de que trata esta Portaria implicará na automática revogação da aprovação dos Projetos como prioritários.</w:t>
      </w:r>
    </w:p>
    <w:p w:rsidR="00BA661E" w:rsidRPr="00FF0188" w:rsidRDefault="00BA661E" w:rsidP="00BA661E">
      <w:pPr>
        <w:ind w:firstLine="1134"/>
        <w:jc w:val="both"/>
        <w:rPr>
          <w:rFonts w:ascii="Arial" w:hAnsi="Arial" w:cs="Arial"/>
        </w:rPr>
      </w:pPr>
    </w:p>
    <w:p w:rsidR="00BA661E" w:rsidRPr="00FF0188" w:rsidRDefault="00BA661E" w:rsidP="00BA661E">
      <w:pPr>
        <w:ind w:firstLine="1134"/>
        <w:jc w:val="both"/>
        <w:rPr>
          <w:rFonts w:ascii="Arial" w:hAnsi="Arial" w:cs="Arial"/>
        </w:rPr>
      </w:pPr>
      <w:r w:rsidRPr="00FF0188">
        <w:rPr>
          <w:rFonts w:ascii="Arial" w:hAnsi="Arial" w:cs="Arial"/>
        </w:rPr>
        <w:t>Art. 6</w:t>
      </w:r>
      <w:r w:rsidR="00E35B7C" w:rsidRPr="00E35B7C">
        <w:rPr>
          <w:rFonts w:ascii="Arial" w:hAnsi="Arial" w:cs="Arial"/>
          <w:u w:val="words"/>
          <w:vertAlign w:val="superscript"/>
        </w:rPr>
        <w:t>o</w:t>
      </w:r>
      <w:r w:rsidRPr="00FF0188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765632">
        <w:rPr>
          <w:rFonts w:ascii="Arial" w:hAnsi="Arial" w:cs="Arial"/>
          <w:color w:val="FF0000"/>
        </w:rPr>
        <w:t>2</w:t>
      </w:r>
      <w:r w:rsidR="000C6D68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C02A76" w:rsidRDefault="00C02A76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BA661E" w:rsidRPr="00FF0188" w:rsidTr="00F860CB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1E" w:rsidRPr="00FF0188" w:rsidRDefault="00BA661E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F0188">
              <w:rPr>
                <w:rFonts w:ascii="Arial" w:hAnsi="Arial" w:cs="Arial"/>
                <w:bCs/>
              </w:rPr>
              <w:t>TITULAR DO PROJETO</w:t>
            </w:r>
          </w:p>
        </w:tc>
      </w:tr>
      <w:tr w:rsidR="00BA661E" w:rsidRPr="00FF0188" w:rsidTr="00F860CB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Razão Social</w:t>
            </w:r>
          </w:p>
        </w:tc>
      </w:tr>
      <w:tr w:rsidR="00BA661E" w:rsidRPr="00FF0188" w:rsidTr="00F860CB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CTEEP - Companhia de Transmissão de Energia Elétrica Paulista.</w:t>
            </w:r>
          </w:p>
        </w:tc>
      </w:tr>
      <w:tr w:rsidR="00BA661E" w:rsidRPr="00FF0188" w:rsidTr="00F860CB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Telefone</w:t>
            </w:r>
          </w:p>
        </w:tc>
      </w:tr>
      <w:tr w:rsidR="00BA661E" w:rsidRPr="00FF0188" w:rsidTr="00F860CB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02.998.611/0001-04.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(11) 3138-7195.</w:t>
            </w:r>
          </w:p>
        </w:tc>
      </w:tr>
    </w:tbl>
    <w:p w:rsidR="00BA661E" w:rsidRPr="00FF0188" w:rsidRDefault="00BA661E" w:rsidP="00BA661E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BA661E" w:rsidRPr="00FF0188" w:rsidTr="00F860CB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1E" w:rsidRPr="00FF0188" w:rsidRDefault="00BA661E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F0188">
              <w:rPr>
                <w:rFonts w:ascii="Arial" w:hAnsi="Arial" w:cs="Arial"/>
              </w:rPr>
              <w:t xml:space="preserve">RELAÇÃO DOS ACIONISTAS DA EMPRESA TITULAR </w:t>
            </w:r>
            <w:r w:rsidRPr="00FF0188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BA661E" w:rsidRPr="00FF0188" w:rsidTr="00F860CB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661E" w:rsidRPr="00FF0188" w:rsidRDefault="00BA661E" w:rsidP="00F860CB">
            <w:pPr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661E" w:rsidRPr="00FF0188" w:rsidRDefault="00BA661E" w:rsidP="00F860CB">
            <w:pPr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661E" w:rsidRPr="00FF0188" w:rsidRDefault="00BA661E" w:rsidP="00F860CB">
            <w:pPr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Participação (%)</w:t>
            </w:r>
          </w:p>
        </w:tc>
      </w:tr>
      <w:tr w:rsidR="00BA661E" w:rsidRPr="00FF0188" w:rsidTr="00F860CB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Não se aplica.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1E" w:rsidRPr="00FF0188" w:rsidRDefault="00BA661E" w:rsidP="00F860CB">
            <w:pPr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Não se aplica.</w:t>
            </w:r>
          </w:p>
        </w:tc>
      </w:tr>
    </w:tbl>
    <w:p w:rsidR="00BA661E" w:rsidRPr="00FF0188" w:rsidRDefault="00BA661E" w:rsidP="00BA661E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BA661E" w:rsidRPr="00FF0188" w:rsidTr="00F860CB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1E" w:rsidRPr="00FF0188" w:rsidRDefault="00BA661E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F0188">
              <w:rPr>
                <w:rFonts w:ascii="Arial" w:hAnsi="Arial" w:cs="Arial"/>
              </w:rPr>
              <w:t xml:space="preserve">PESSOA JURÍDICA CONTROLADORA DA EMPRESA </w:t>
            </w:r>
            <w:r w:rsidRPr="00FF0188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BA661E" w:rsidRPr="00FF0188" w:rsidTr="00F860CB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661E" w:rsidRPr="00FF0188" w:rsidRDefault="00BA661E" w:rsidP="00F860CB">
            <w:pPr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661E" w:rsidRPr="00FF0188" w:rsidRDefault="00BA661E" w:rsidP="00F860CB">
            <w:pPr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CNPJ</w:t>
            </w:r>
          </w:p>
        </w:tc>
      </w:tr>
      <w:tr w:rsidR="00BA661E" w:rsidRPr="00FF0188" w:rsidTr="00F860CB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1E" w:rsidRPr="00FF0188" w:rsidRDefault="00BA661E" w:rsidP="00F860CB">
            <w:pPr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Isa Capital do Brasil S.A.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1E" w:rsidRPr="00FF0188" w:rsidRDefault="00BA661E" w:rsidP="00F860CB">
            <w:pPr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08.075.006/0001-30</w:t>
            </w:r>
          </w:p>
        </w:tc>
      </w:tr>
    </w:tbl>
    <w:p w:rsidR="00BA661E" w:rsidRPr="00FF0188" w:rsidRDefault="00BA661E" w:rsidP="00BA661E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BA661E" w:rsidRPr="00FF0188" w:rsidTr="00F860CB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F0188">
              <w:rPr>
                <w:rFonts w:ascii="Arial" w:hAnsi="Arial" w:cs="Arial"/>
              </w:rPr>
              <w:t>CARACTERÍSTICAS DO PROJETO 1</w:t>
            </w:r>
          </w:p>
        </w:tc>
      </w:tr>
      <w:tr w:rsidR="00BA661E" w:rsidRPr="00FF0188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Outorga de Autorização</w:t>
            </w:r>
          </w:p>
        </w:tc>
      </w:tr>
      <w:tr w:rsidR="00BA661E" w:rsidRPr="00FF0188" w:rsidTr="00F860CB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  <w:i/>
              </w:rPr>
            </w:pPr>
            <w:r w:rsidRPr="00FF0188">
              <w:rPr>
                <w:rFonts w:ascii="Arial" w:hAnsi="Arial" w:cs="Arial"/>
              </w:rPr>
              <w:t>Resolução Autorizativa ANEEL n</w:t>
            </w:r>
            <w:r w:rsidR="00E35B7C" w:rsidRPr="00E35B7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F0188">
              <w:rPr>
                <w:rFonts w:ascii="Arial" w:hAnsi="Arial" w:cs="Arial"/>
              </w:rPr>
              <w:t xml:space="preserve"> 6.068, de 4 de outubro de 2016.</w:t>
            </w:r>
          </w:p>
        </w:tc>
      </w:tr>
      <w:tr w:rsidR="00BA661E" w:rsidRPr="00FF0188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Denominação do Projeto</w:t>
            </w:r>
          </w:p>
        </w:tc>
      </w:tr>
      <w:tr w:rsidR="00BA661E" w:rsidRPr="00FF0188" w:rsidTr="00F860CB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  <w:i/>
              </w:rPr>
            </w:pPr>
            <w:r w:rsidRPr="00FF0188">
              <w:rPr>
                <w:rFonts w:ascii="Arial" w:hAnsi="Arial" w:cs="Arial"/>
              </w:rPr>
              <w:t>Reforços em Instalações de Transmissão de Energia Elétrica.</w:t>
            </w:r>
          </w:p>
        </w:tc>
      </w:tr>
      <w:tr w:rsidR="00BA661E" w:rsidRPr="00FF0188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Descrição</w:t>
            </w:r>
          </w:p>
        </w:tc>
      </w:tr>
      <w:tr w:rsidR="00BA661E" w:rsidRPr="00FF0188" w:rsidTr="00F860CB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61E" w:rsidRPr="00FF0188" w:rsidRDefault="00BA661E" w:rsidP="00F860CB">
            <w:pPr>
              <w:pStyle w:val="textoalinhadoesquerda"/>
              <w:spacing w:before="0" w:after="0"/>
              <w:ind w:left="0" w:right="0"/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Projeto de Reforços em Instalações de Transmissão de Energia Elétrica, relativos à Subestação Três Irmãos, compreendendo: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I - </w:t>
            </w:r>
            <w:proofErr w:type="gramStart"/>
            <w:r w:rsidRPr="00FF0188">
              <w:rPr>
                <w:rFonts w:ascii="Arial" w:hAnsi="Arial" w:cs="Arial"/>
              </w:rPr>
              <w:t>instalação</w:t>
            </w:r>
            <w:proofErr w:type="gramEnd"/>
            <w:r w:rsidRPr="00FF0188">
              <w:rPr>
                <w:rFonts w:ascii="Arial" w:hAnsi="Arial" w:cs="Arial"/>
              </w:rPr>
              <w:t xml:space="preserve"> de Módulo de Infraestrutura de Manobra 138 kV, para Módulo de Conexão 138 kV Arranjo Barra Dupla a Cinco Chaves - BD5 do Transformador 440/138 kV (TR-10);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II - </w:t>
            </w:r>
            <w:proofErr w:type="gramStart"/>
            <w:r w:rsidRPr="00FF0188">
              <w:rPr>
                <w:rFonts w:ascii="Arial" w:hAnsi="Arial" w:cs="Arial"/>
              </w:rPr>
              <w:t>instalação</w:t>
            </w:r>
            <w:proofErr w:type="gramEnd"/>
            <w:r w:rsidRPr="00FF0188">
              <w:rPr>
                <w:rFonts w:ascii="Arial" w:hAnsi="Arial" w:cs="Arial"/>
              </w:rPr>
              <w:t xml:space="preserve"> de um Módulo de Conexão, em 138 kV, BD5, para a Transformação TR 440/138 kV (TR-10);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III - adequação no Módulo Geral para a ampliação de UTR e integração ao SOE (evento de proteção) no Setor de 138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IV - </w:t>
            </w:r>
            <w:proofErr w:type="gramStart"/>
            <w:r w:rsidRPr="00FF0188">
              <w:rPr>
                <w:rFonts w:ascii="Arial" w:hAnsi="Arial" w:cs="Arial"/>
              </w:rPr>
              <w:t>adequação</w:t>
            </w:r>
            <w:proofErr w:type="gramEnd"/>
            <w:r w:rsidRPr="00FF0188">
              <w:rPr>
                <w:rFonts w:ascii="Arial" w:hAnsi="Arial" w:cs="Arial"/>
              </w:rPr>
              <w:t xml:space="preserve"> no Módulo de Manobra do TR-9 para instalação de Registrador de Perturbação - RDP 440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V - </w:t>
            </w:r>
            <w:proofErr w:type="gramStart"/>
            <w:r w:rsidRPr="00FF0188">
              <w:rPr>
                <w:rFonts w:ascii="Arial" w:hAnsi="Arial" w:cs="Arial"/>
              </w:rPr>
              <w:t>adequação</w:t>
            </w:r>
            <w:proofErr w:type="gramEnd"/>
            <w:r w:rsidRPr="00FF0188">
              <w:rPr>
                <w:rFonts w:ascii="Arial" w:hAnsi="Arial" w:cs="Arial"/>
              </w:rPr>
              <w:t xml:space="preserve"> no Módulo de Manobra da Entrada de Linha Ilha Solteira para instalação de RDP 440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VI - </w:t>
            </w:r>
            <w:proofErr w:type="gramStart"/>
            <w:r w:rsidRPr="00FF0188">
              <w:rPr>
                <w:rFonts w:ascii="Arial" w:hAnsi="Arial" w:cs="Arial"/>
              </w:rPr>
              <w:t>adequação</w:t>
            </w:r>
            <w:proofErr w:type="gramEnd"/>
            <w:r w:rsidRPr="00FF0188">
              <w:rPr>
                <w:rFonts w:ascii="Arial" w:hAnsi="Arial" w:cs="Arial"/>
              </w:rPr>
              <w:t xml:space="preserve"> no Módulo de Manobra na Entrada de Linha </w:t>
            </w:r>
            <w:proofErr w:type="spellStart"/>
            <w:r w:rsidRPr="00FF0188">
              <w:rPr>
                <w:rFonts w:ascii="Arial" w:hAnsi="Arial" w:cs="Arial"/>
              </w:rPr>
              <w:t>Jupiá</w:t>
            </w:r>
            <w:proofErr w:type="spellEnd"/>
            <w:r w:rsidRPr="00FF0188">
              <w:rPr>
                <w:rFonts w:ascii="Arial" w:hAnsi="Arial" w:cs="Arial"/>
              </w:rPr>
              <w:t xml:space="preserve"> para instalação de RDP 440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lastRenderedPageBreak/>
              <w:t xml:space="preserve">VII - adequação no Módulo Geral Instalação de Painéis de Distribuição 440 </w:t>
            </w:r>
            <w:proofErr w:type="spellStart"/>
            <w:r w:rsidRPr="00FF0188">
              <w:rPr>
                <w:rFonts w:ascii="Arial" w:hAnsi="Arial" w:cs="Arial"/>
              </w:rPr>
              <w:t>Vca</w:t>
            </w:r>
            <w:proofErr w:type="spellEnd"/>
            <w:r w:rsidRPr="00FF0188">
              <w:rPr>
                <w:rFonts w:ascii="Arial" w:hAnsi="Arial" w:cs="Arial"/>
              </w:rPr>
              <w:t xml:space="preserve"> e adequação dos Serviços Auxiliares;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VIII - remanejamento do Módulo de Manobra - Conexão do Transformador, 440 kV, do TR-3 (G3) para a conexão do Banco de Transformadores, 440/138 kV, 3x100 MVA (TR-10);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IX - </w:t>
            </w:r>
            <w:proofErr w:type="gramStart"/>
            <w:r w:rsidRPr="00FF0188">
              <w:rPr>
                <w:rFonts w:ascii="Arial" w:hAnsi="Arial" w:cs="Arial"/>
              </w:rPr>
              <w:t>adequação</w:t>
            </w:r>
            <w:proofErr w:type="gramEnd"/>
            <w:r w:rsidRPr="00FF0188">
              <w:rPr>
                <w:rFonts w:ascii="Arial" w:hAnsi="Arial" w:cs="Arial"/>
              </w:rPr>
              <w:t xml:space="preserve"> no Módulo de Conexão - MC 138 kV TR 440/138 kV TR-9 para instalação de RDP 138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X - </w:t>
            </w:r>
            <w:proofErr w:type="gramStart"/>
            <w:r w:rsidRPr="00FF0188">
              <w:rPr>
                <w:rFonts w:ascii="Arial" w:hAnsi="Arial" w:cs="Arial"/>
              </w:rPr>
              <w:t>substituição</w:t>
            </w:r>
            <w:proofErr w:type="gramEnd"/>
            <w:r w:rsidRPr="00FF0188">
              <w:rPr>
                <w:rFonts w:ascii="Arial" w:hAnsi="Arial" w:cs="Arial"/>
              </w:rPr>
              <w:t xml:space="preserve"> da Proteção de Barras e Falha de Disjuntor na Entrada de Linha - EL da Linha de Transmissão - LT 440 kV Ilha Solteira - Três Irmãos C-1;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XI - substituição da Proteção de Barras e Falha de Disjuntor na EL da LT 440 kV </w:t>
            </w:r>
            <w:proofErr w:type="spellStart"/>
            <w:r w:rsidRPr="00FF0188">
              <w:rPr>
                <w:rFonts w:ascii="Arial" w:hAnsi="Arial" w:cs="Arial"/>
              </w:rPr>
              <w:t>Jupiá</w:t>
            </w:r>
            <w:proofErr w:type="spellEnd"/>
            <w:r w:rsidRPr="00FF0188">
              <w:rPr>
                <w:rFonts w:ascii="Arial" w:hAnsi="Arial" w:cs="Arial"/>
              </w:rPr>
              <w:t xml:space="preserve"> - Três Irmãos C-1;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XII - substituição da Proteção de Barras e Falha de Disjuntor no MC 440 kV TR 440/138 kV (TR-9);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XIII - substituição da Proteção de Barras e Falha de Disjuntor no MC 440 kV TR 13,8/440 kV (TR-1);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XIV - substituição da Proteção de Barras e Falha de Disjuntor no MC 440 kV TR 13,8/440 kV (TR-2);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XV - </w:t>
            </w:r>
            <w:proofErr w:type="gramStart"/>
            <w:r w:rsidRPr="00FF0188">
              <w:rPr>
                <w:rFonts w:ascii="Arial" w:hAnsi="Arial" w:cs="Arial"/>
              </w:rPr>
              <w:t>substituição</w:t>
            </w:r>
            <w:proofErr w:type="gramEnd"/>
            <w:r w:rsidRPr="00FF0188">
              <w:rPr>
                <w:rFonts w:ascii="Arial" w:hAnsi="Arial" w:cs="Arial"/>
              </w:rPr>
              <w:t xml:space="preserve"> da Proteção de Barras e Falha de Disjuntor no MC 440 kV TR 13,8/440 kV (TR-4);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XVI - substituição da Proteção de Barras e Falha de Disjuntor no MC 440 kV TR 13,8/440 kV (TR-5);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XVII - substituição do Sistema de Supervisão e Controle no Módulo Geral - MG 440 kV (MG1);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XVIII - instalação de um Banco de Transformação monofásica TR-10 440/138-13,8 kV - 3x100 MVA;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XIX - instalação de Módulo de Infraestrutura de Manobra 440 kV, para Módulo de Conexão 440 kV, Arranjo Disjuntor e Meio - DJM, do Transformador 440/138 kV (TR-10);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XX - </w:t>
            </w:r>
            <w:proofErr w:type="gramStart"/>
            <w:r w:rsidRPr="00FF0188">
              <w:rPr>
                <w:rFonts w:ascii="Arial" w:hAnsi="Arial" w:cs="Arial"/>
              </w:rPr>
              <w:t>instalação</w:t>
            </w:r>
            <w:proofErr w:type="gramEnd"/>
            <w:r w:rsidRPr="00FF0188">
              <w:rPr>
                <w:rFonts w:ascii="Arial" w:hAnsi="Arial" w:cs="Arial"/>
              </w:rPr>
              <w:t xml:space="preserve"> de Módulo de Manobra - Interligação de Barramento, 440 kV, DJM;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XXI - instalação de um Módulo de Conexão, em 440 kV, para a Transformação TR 13,8/440 kV (TR-3);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XXII - adequação na EL da LT 138 kV Ilha Solteira 1 - Três Irmãos C-1 para instalação de RDP 138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XXIII - adequação na EL da LT 138 kV Ilha Solteira 1 - Três Irmãos C-2 para instalação de RDP 138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XXIV - adequação na EL da LT 138 kV Três Irmãos - da Mata C-1 para instalação de RDP 138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XXV - adequação na EL da LT 138 kV Três Irmãos - </w:t>
            </w:r>
            <w:proofErr w:type="spellStart"/>
            <w:r w:rsidRPr="00FF0188">
              <w:rPr>
                <w:rFonts w:ascii="Arial" w:hAnsi="Arial" w:cs="Arial"/>
              </w:rPr>
              <w:t>Jupiá</w:t>
            </w:r>
            <w:proofErr w:type="spellEnd"/>
            <w:r w:rsidRPr="00FF0188">
              <w:rPr>
                <w:rFonts w:ascii="Arial" w:hAnsi="Arial" w:cs="Arial"/>
              </w:rPr>
              <w:t xml:space="preserve"> C-1 para instalação de RDP 138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XXVI - adequação na EL da LT 138 kV Três Irmãos - </w:t>
            </w:r>
            <w:proofErr w:type="spellStart"/>
            <w:r w:rsidRPr="00FF0188">
              <w:rPr>
                <w:rFonts w:ascii="Arial" w:hAnsi="Arial" w:cs="Arial"/>
              </w:rPr>
              <w:t>Jupiá</w:t>
            </w:r>
            <w:proofErr w:type="spellEnd"/>
            <w:r w:rsidRPr="00FF0188">
              <w:rPr>
                <w:rFonts w:ascii="Arial" w:hAnsi="Arial" w:cs="Arial"/>
              </w:rPr>
              <w:t xml:space="preserve"> C-2 para instalação de RDP 138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XXVII - adequação na EL da LT 138 kV Três Irmãos - Valparaíso C-2 para instalação de RDP 138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XXVIII - adequação na Interligação de Barras - IB 138 kV, MG2, IB1, para instalação de RDP 138 kV; e</w:t>
            </w:r>
          </w:p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XXIX - adequação no MC 138 kV TR 138/13,8 kV (TR-12) para instalação de RDP 138 kV.</w:t>
            </w:r>
          </w:p>
        </w:tc>
      </w:tr>
      <w:tr w:rsidR="00BA661E" w:rsidRPr="00FF0188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Localização [UF(s)]</w:t>
            </w:r>
          </w:p>
        </w:tc>
      </w:tr>
      <w:tr w:rsidR="00BA661E" w:rsidRPr="00FF0188" w:rsidTr="00F860CB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1E" w:rsidRPr="00FF0188" w:rsidRDefault="00BA661E" w:rsidP="00F860CB">
            <w:pPr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Estado de São Paulo.</w:t>
            </w:r>
          </w:p>
        </w:tc>
      </w:tr>
      <w:tr w:rsidR="00BA661E" w:rsidRPr="00FF0188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Mês/Ano de Conclusão do Projeto</w:t>
            </w:r>
          </w:p>
        </w:tc>
      </w:tr>
      <w:tr w:rsidR="00BA661E" w:rsidRPr="00FF0188" w:rsidTr="00F860CB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1E" w:rsidRPr="00FF0188" w:rsidRDefault="00BA661E" w:rsidP="00F860CB">
            <w:pPr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Setembro/2018.</w:t>
            </w:r>
          </w:p>
        </w:tc>
      </w:tr>
    </w:tbl>
    <w:p w:rsidR="00BA661E" w:rsidRPr="00FF0188" w:rsidRDefault="00BA661E" w:rsidP="00BA661E">
      <w:pPr>
        <w:rPr>
          <w:rFonts w:ascii="Arial" w:hAnsi="Arial" w:cs="Arial"/>
          <w:sz w:val="12"/>
          <w:szCs w:val="1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BA661E" w:rsidRPr="00FF0188" w:rsidTr="00F860CB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F0188">
              <w:rPr>
                <w:rFonts w:ascii="Arial" w:hAnsi="Arial" w:cs="Arial"/>
              </w:rPr>
              <w:t>CARACTERÍSTICAS DO PROJETO 2</w:t>
            </w:r>
          </w:p>
        </w:tc>
      </w:tr>
      <w:tr w:rsidR="00BA661E" w:rsidRPr="00FF0188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Outorga de Autorização</w:t>
            </w:r>
          </w:p>
        </w:tc>
      </w:tr>
      <w:tr w:rsidR="00BA661E" w:rsidRPr="00FF0188" w:rsidTr="00F860CB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  <w:i/>
              </w:rPr>
            </w:pPr>
            <w:r w:rsidRPr="00FF0188">
              <w:rPr>
                <w:rFonts w:ascii="Arial" w:hAnsi="Arial" w:cs="Arial"/>
              </w:rPr>
              <w:t>Resolução Autorizativa ANEEL n</w:t>
            </w:r>
            <w:r w:rsidR="00E35B7C" w:rsidRPr="00E35B7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F0188">
              <w:rPr>
                <w:rFonts w:ascii="Arial" w:hAnsi="Arial" w:cs="Arial"/>
              </w:rPr>
              <w:t xml:space="preserve"> 6.121, de 16 de novembro de 2016.</w:t>
            </w:r>
          </w:p>
        </w:tc>
      </w:tr>
      <w:tr w:rsidR="00BA661E" w:rsidRPr="00FF0188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Denominação do Projeto</w:t>
            </w:r>
          </w:p>
        </w:tc>
      </w:tr>
      <w:tr w:rsidR="00BA661E" w:rsidRPr="00FF0188" w:rsidTr="00F860CB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  <w:i/>
              </w:rPr>
            </w:pPr>
            <w:r w:rsidRPr="00FF0188">
              <w:rPr>
                <w:rFonts w:ascii="Arial" w:hAnsi="Arial" w:cs="Arial"/>
              </w:rPr>
              <w:t>Reforços em Instalações de Transmissão de Energia Elétrica.</w:t>
            </w:r>
          </w:p>
        </w:tc>
      </w:tr>
      <w:tr w:rsidR="00BA661E" w:rsidRPr="00FF0188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Descrição</w:t>
            </w:r>
          </w:p>
        </w:tc>
      </w:tr>
      <w:tr w:rsidR="00BA661E" w:rsidRPr="00FF0188" w:rsidTr="00F860CB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61E" w:rsidRPr="00FF0188" w:rsidRDefault="00BA661E" w:rsidP="00F860CB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88">
              <w:rPr>
                <w:rFonts w:ascii="Arial" w:hAnsi="Arial" w:cs="Arial"/>
                <w:sz w:val="24"/>
                <w:szCs w:val="24"/>
              </w:rPr>
              <w:t>Projeto de Reforços em Instalações de Transmissão de Energia Elétrica, relativos à Subestação Norte, compreendendo: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I - </w:t>
            </w:r>
            <w:proofErr w:type="gramStart"/>
            <w:r w:rsidRPr="00FF0188">
              <w:rPr>
                <w:rFonts w:ascii="Arial" w:hAnsi="Arial" w:cs="Arial"/>
              </w:rPr>
              <w:t>complementação</w:t>
            </w:r>
            <w:proofErr w:type="gramEnd"/>
            <w:r w:rsidRPr="00FF0188">
              <w:rPr>
                <w:rFonts w:ascii="Arial" w:hAnsi="Arial" w:cs="Arial"/>
              </w:rPr>
              <w:t xml:space="preserve"> do Módulo Geral 345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II - </w:t>
            </w:r>
            <w:proofErr w:type="gramStart"/>
            <w:r w:rsidRPr="00FF0188">
              <w:rPr>
                <w:rFonts w:ascii="Arial" w:hAnsi="Arial" w:cs="Arial"/>
              </w:rPr>
              <w:t>complementação</w:t>
            </w:r>
            <w:proofErr w:type="gramEnd"/>
            <w:r w:rsidRPr="00FF0188">
              <w:rPr>
                <w:rFonts w:ascii="Arial" w:hAnsi="Arial" w:cs="Arial"/>
              </w:rPr>
              <w:t xml:space="preserve"> do Módulo Geral 345 kV, com um Módulo de Infraestrutura de Manobra em 345 kV para a Conexão do Banco de Transformadores;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III - instalação de um Banco de Transformadores monofásicos 345/88 kV - (3x133,33) 400 MVA;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IV - </w:t>
            </w:r>
            <w:proofErr w:type="gramStart"/>
            <w:r w:rsidRPr="00FF0188">
              <w:rPr>
                <w:rFonts w:ascii="Arial" w:hAnsi="Arial" w:cs="Arial"/>
              </w:rPr>
              <w:t>instalação</w:t>
            </w:r>
            <w:proofErr w:type="gramEnd"/>
            <w:r w:rsidRPr="00FF0188">
              <w:rPr>
                <w:rFonts w:ascii="Arial" w:hAnsi="Arial" w:cs="Arial"/>
              </w:rPr>
              <w:t xml:space="preserve"> de um Módulo de Conexão, em 345 kV, para o Banco de Transformadores TR 345/88 kV TR-5;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V - </w:t>
            </w:r>
            <w:proofErr w:type="gramStart"/>
            <w:r w:rsidRPr="00FF0188">
              <w:rPr>
                <w:rFonts w:ascii="Arial" w:hAnsi="Arial" w:cs="Arial"/>
              </w:rPr>
              <w:t>instalação</w:t>
            </w:r>
            <w:proofErr w:type="gramEnd"/>
            <w:r w:rsidRPr="00FF0188">
              <w:rPr>
                <w:rFonts w:ascii="Arial" w:hAnsi="Arial" w:cs="Arial"/>
              </w:rPr>
              <w:t xml:space="preserve"> de um Módulo de Conexão, em 88 kV, para o Banco de Transformadores TR 345/88 kV TR-5;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VI - </w:t>
            </w:r>
            <w:proofErr w:type="gramStart"/>
            <w:r w:rsidRPr="00FF0188">
              <w:rPr>
                <w:rFonts w:ascii="Arial" w:hAnsi="Arial" w:cs="Arial"/>
              </w:rPr>
              <w:t>complementação</w:t>
            </w:r>
            <w:proofErr w:type="gramEnd"/>
            <w:r w:rsidRPr="00FF0188">
              <w:rPr>
                <w:rFonts w:ascii="Arial" w:hAnsi="Arial" w:cs="Arial"/>
              </w:rPr>
              <w:t xml:space="preserve"> do Módulo Geral 345 kV, com três Módulos de Infraestrutura de Manobra em 88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VII - instalação de Proteção de Barra Adaptativa Conjugada com a Proteção de Falha de Disjuntor no IB de 345 kV;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VIII - instalação de Proteção de Barra Adaptativa Conjugada com a Proteção de Falha de Disjuntor do Transformador TR-1;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IX - </w:t>
            </w:r>
            <w:proofErr w:type="gramStart"/>
            <w:r w:rsidRPr="00FF0188">
              <w:rPr>
                <w:rFonts w:ascii="Arial" w:hAnsi="Arial" w:cs="Arial"/>
              </w:rPr>
              <w:t>instalação</w:t>
            </w:r>
            <w:proofErr w:type="gramEnd"/>
            <w:r w:rsidRPr="00FF0188">
              <w:rPr>
                <w:rFonts w:ascii="Arial" w:hAnsi="Arial" w:cs="Arial"/>
              </w:rPr>
              <w:t xml:space="preserve"> de Proteção de Barra Adaptativa Conjugada com a Proteção de Falha de Disjuntor do Transformador TR-2;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X - </w:t>
            </w:r>
            <w:proofErr w:type="gramStart"/>
            <w:r w:rsidRPr="00FF0188">
              <w:rPr>
                <w:rFonts w:ascii="Arial" w:hAnsi="Arial" w:cs="Arial"/>
              </w:rPr>
              <w:t>instalação</w:t>
            </w:r>
            <w:proofErr w:type="gramEnd"/>
            <w:r w:rsidRPr="00FF0188">
              <w:rPr>
                <w:rFonts w:ascii="Arial" w:hAnsi="Arial" w:cs="Arial"/>
              </w:rPr>
              <w:t xml:space="preserve"> de Proteção de Barra Adaptativa Conjugada com a Proteção de Falha de Disjuntor do Transformador TR-3;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XI - instalação de Proteção de Barra Adaptativa Conjugada com a Proteção de Falha de Disjuntor do Transformador TR-4;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XII - instalação de Proteção de Barra Adaptativa Conjugada com a Proteção de Falha de Disjuntor EL de 345 kV para Miguel </w:t>
            </w:r>
            <w:proofErr w:type="spellStart"/>
            <w:r w:rsidRPr="00FF0188">
              <w:rPr>
                <w:rFonts w:ascii="Arial" w:hAnsi="Arial" w:cs="Arial"/>
              </w:rPr>
              <w:t>Reale</w:t>
            </w:r>
            <w:proofErr w:type="spellEnd"/>
            <w:r w:rsidRPr="00FF0188">
              <w:rPr>
                <w:rFonts w:ascii="Arial" w:hAnsi="Arial" w:cs="Arial"/>
              </w:rPr>
              <w:t xml:space="preserve"> C1;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XIII - instalação de Proteção de Barra Adaptativa Conjugada com a Proteção de Falha de Disjuntor na EL de 345 kV para Miguel </w:t>
            </w:r>
            <w:proofErr w:type="spellStart"/>
            <w:r w:rsidRPr="00FF0188">
              <w:rPr>
                <w:rFonts w:ascii="Arial" w:hAnsi="Arial" w:cs="Arial"/>
              </w:rPr>
              <w:t>Reale</w:t>
            </w:r>
            <w:proofErr w:type="spellEnd"/>
            <w:r w:rsidRPr="00FF0188">
              <w:rPr>
                <w:rFonts w:ascii="Arial" w:hAnsi="Arial" w:cs="Arial"/>
              </w:rPr>
              <w:t xml:space="preserve"> C2;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XIV - instalação de Proteção de Barra Adaptativa Conjugada com a Proteção de Falha de Disjuntor na EL de 345 kV para Guarulhos C1;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XV - </w:t>
            </w:r>
            <w:proofErr w:type="gramStart"/>
            <w:r w:rsidRPr="00FF0188">
              <w:rPr>
                <w:rFonts w:ascii="Arial" w:hAnsi="Arial" w:cs="Arial"/>
              </w:rPr>
              <w:t>instalação</w:t>
            </w:r>
            <w:proofErr w:type="gramEnd"/>
            <w:r w:rsidRPr="00FF0188">
              <w:rPr>
                <w:rFonts w:ascii="Arial" w:hAnsi="Arial" w:cs="Arial"/>
              </w:rPr>
              <w:t xml:space="preserve"> de Proteção de Barra Adaptativa Conjugada com a Proteção de Falha de Disjuntor na EL de 345 kV para Guarulhos C2;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XVI - instalação do 2</w:t>
            </w:r>
            <w:r w:rsidR="00E35B7C" w:rsidRPr="00E35B7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F0188">
              <w:rPr>
                <w:rFonts w:ascii="Arial" w:hAnsi="Arial" w:cs="Arial"/>
              </w:rPr>
              <w:t xml:space="preserve"> Módulo de Conexão de Transformador do TR-2, na configuração Barra Dupla a Três Chaves - BD3;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XVII - instalação dos Relés de Proteção referentes a Função 59N nos Módulos de Conexão de 88 kV dos TR-2, TR-3 e TR-4; 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XVIII - adequação de um Módulo de Interligação de Barras de 88 kV para possibilitar a instalação do 2</w:t>
            </w:r>
            <w:r w:rsidR="00E35B7C" w:rsidRPr="00E35B7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F0188">
              <w:rPr>
                <w:rFonts w:ascii="Arial" w:hAnsi="Arial" w:cs="Arial"/>
              </w:rPr>
              <w:t xml:space="preserve"> Módulo de Conexão 88 kV do TR-2;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XIX - substituição do Transformador de Aterramento 88 kV n</w:t>
            </w:r>
            <w:r w:rsidR="00E35B7C" w:rsidRPr="00E35B7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F0188">
              <w:rPr>
                <w:rFonts w:ascii="Arial" w:hAnsi="Arial" w:cs="Arial"/>
              </w:rPr>
              <w:t xml:space="preserve"> 3;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 xml:space="preserve">XX - </w:t>
            </w:r>
            <w:proofErr w:type="gramStart"/>
            <w:r w:rsidRPr="00FF0188">
              <w:rPr>
                <w:rFonts w:ascii="Arial" w:hAnsi="Arial" w:cs="Arial"/>
              </w:rPr>
              <w:t>substituição</w:t>
            </w:r>
            <w:proofErr w:type="gramEnd"/>
            <w:r w:rsidRPr="00FF0188">
              <w:rPr>
                <w:rFonts w:ascii="Arial" w:hAnsi="Arial" w:cs="Arial"/>
              </w:rPr>
              <w:t xml:space="preserve"> do Transformador de Aterramento 88 kV n</w:t>
            </w:r>
            <w:r w:rsidR="00E35B7C" w:rsidRPr="00E35B7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F0188">
              <w:rPr>
                <w:rFonts w:ascii="Arial" w:hAnsi="Arial" w:cs="Arial"/>
              </w:rPr>
              <w:t xml:space="preserve"> 4;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XXI - instalação de RDP para o Transformador de Aterramento TR-AT-3;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XXII - instalação de RDP para o Transformador de Aterramento TR-AT-4;</w:t>
            </w:r>
          </w:p>
          <w:p w:rsidR="00BA661E" w:rsidRPr="00FF0188" w:rsidRDefault="00BA661E" w:rsidP="00F860CB">
            <w:pPr>
              <w:pStyle w:val="itemincisoromano"/>
              <w:spacing w:before="0" w:after="0"/>
              <w:ind w:left="0" w:right="0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XXIII - instalação de um Transformador de Aterramento 88 kV; e</w:t>
            </w:r>
          </w:p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XXIV - instalação de uma Conexão em 88 kV, para Transformador de Aterramento.</w:t>
            </w:r>
          </w:p>
        </w:tc>
      </w:tr>
      <w:tr w:rsidR="00BA661E" w:rsidRPr="00FF0188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Localização [UF(s)]</w:t>
            </w:r>
          </w:p>
        </w:tc>
      </w:tr>
      <w:tr w:rsidR="00BA661E" w:rsidRPr="00FF0188" w:rsidTr="00F860CB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1E" w:rsidRPr="00FF0188" w:rsidRDefault="00BA661E" w:rsidP="00F860CB">
            <w:pPr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Estado de São Paulo.</w:t>
            </w:r>
          </w:p>
        </w:tc>
      </w:tr>
      <w:tr w:rsidR="00BA661E" w:rsidRPr="00FF0188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center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61E" w:rsidRPr="00FF0188" w:rsidRDefault="00BA661E" w:rsidP="00F860CB">
            <w:pPr>
              <w:jc w:val="both"/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Mês/Ano de Conclusão do Projeto</w:t>
            </w:r>
          </w:p>
        </w:tc>
      </w:tr>
      <w:tr w:rsidR="00BA661E" w:rsidRPr="00FF0188" w:rsidTr="00F860CB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1E" w:rsidRPr="00FF0188" w:rsidRDefault="00BA661E" w:rsidP="00F860CB">
            <w:pPr>
              <w:rPr>
                <w:rFonts w:ascii="Arial" w:hAnsi="Arial" w:cs="Arial"/>
              </w:rPr>
            </w:pPr>
            <w:r w:rsidRPr="00FF0188">
              <w:rPr>
                <w:rFonts w:ascii="Arial" w:hAnsi="Arial" w:cs="Arial"/>
              </w:rPr>
              <w:t>Outubro/2018.</w:t>
            </w:r>
          </w:p>
        </w:tc>
      </w:tr>
    </w:tbl>
    <w:p w:rsidR="00BA661E" w:rsidRPr="00FF0188" w:rsidRDefault="00BA661E" w:rsidP="00BA661E">
      <w:pPr>
        <w:rPr>
          <w:rFonts w:ascii="Arial" w:hAnsi="Arial" w:cs="Arial"/>
          <w:sz w:val="12"/>
          <w:szCs w:val="12"/>
        </w:rPr>
      </w:pPr>
    </w:p>
    <w:sectPr w:rsidR="00BA661E" w:rsidRPr="00FF0188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C02A76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0C6D68">
      <w:rPr>
        <w:rFonts w:ascii="Arial" w:hAnsi="Arial" w:cs="Arial"/>
      </w:rPr>
      <w:t>7</w:t>
    </w:r>
    <w:r w:rsidR="00BA661E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</w:t>
    </w:r>
    <w:r>
      <w:rPr>
        <w:rFonts w:ascii="Arial" w:hAnsi="Arial" w:cs="Arial"/>
      </w:rPr>
      <w:t>2</w:t>
    </w:r>
    <w:r w:rsidR="000C6D68">
      <w:rPr>
        <w:rFonts w:ascii="Arial" w:hAnsi="Arial" w:cs="Arial"/>
      </w:rPr>
      <w:t>6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E35B7C">
      <w:rPr>
        <w:rStyle w:val="Nmerodepgina"/>
        <w:rFonts w:ascii="Arial" w:hAnsi="Arial" w:cs="Arial"/>
        <w:noProof/>
      </w:rPr>
      <w:t>4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6D68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2E2"/>
    <w:rsid w:val="000F5575"/>
    <w:rsid w:val="000F589D"/>
    <w:rsid w:val="000F59FC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8AA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6F53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5F12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61E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2A76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2436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5B7C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D16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8113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itemincisoromano">
    <w:name w:val="item_inciso_romano"/>
    <w:basedOn w:val="Normal"/>
    <w:rsid w:val="00BA661E"/>
    <w:pPr>
      <w:spacing w:before="120" w:after="120"/>
      <w:ind w:left="1800" w:right="120"/>
      <w:jc w:val="both"/>
    </w:pPr>
  </w:style>
  <w:style w:type="paragraph" w:customStyle="1" w:styleId="textoalinhadoesquerda">
    <w:name w:val="texto_alinhado_esquerda"/>
    <w:basedOn w:val="Normal"/>
    <w:rsid w:val="00BA661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20E2-04F9-49E9-9B21-39911D8F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1774</Words>
  <Characters>8420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2017-09-28T15:12:00Z</dcterms:created>
  <dcterms:modified xsi:type="dcterms:W3CDTF">2017-09-28T15:26:00Z</dcterms:modified>
</cp:coreProperties>
</file>