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07F3A" w:rsidRPr="00977C56" w:rsidRDefault="00B07F3A" w:rsidP="00B07F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169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>
        <w:rPr>
          <w:rFonts w:ascii="Arial" w:hAnsi="Arial" w:cs="Arial"/>
          <w:b/>
          <w:bCs/>
          <w:color w:val="000080"/>
        </w:rPr>
        <w:t>26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>
        <w:rPr>
          <w:rFonts w:ascii="Arial" w:hAnsi="Arial" w:cs="Arial"/>
          <w:b/>
          <w:bCs/>
          <w:color w:val="000080"/>
        </w:rPr>
        <w:t xml:space="preserve">JUNHO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B07F3A" w:rsidRDefault="00B07F3A" w:rsidP="00B07F3A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07F3A" w:rsidRDefault="00B07F3A" w:rsidP="00B07F3A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07F3A" w:rsidRPr="00977C56" w:rsidRDefault="00B07F3A" w:rsidP="00B07F3A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07F3A" w:rsidRPr="00977C56" w:rsidRDefault="00B07F3A" w:rsidP="00B07F3A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07F3A" w:rsidRPr="00977C56" w:rsidRDefault="00B07F3A" w:rsidP="00B07F3A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07F3A" w:rsidRPr="00977C56" w:rsidRDefault="00B07F3A" w:rsidP="00B07F3A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07F3A" w:rsidRPr="00227A15" w:rsidRDefault="00B07F3A" w:rsidP="00B07F3A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227A15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227A15">
        <w:rPr>
          <w:rFonts w:ascii="Arial" w:hAnsi="Arial" w:cs="Arial"/>
        </w:rPr>
        <w:t>, no uso da competência que lhe foi delegada pelo art. 1</w:t>
      </w:r>
      <w:bookmarkStart w:id="0" w:name="_GoBack"/>
      <w:r w:rsidRPr="00B07F3A">
        <w:rPr>
          <w:rFonts w:ascii="Arial" w:hAnsi="Arial" w:cs="Arial"/>
          <w:u w:val="words"/>
          <w:vertAlign w:val="superscript"/>
        </w:rPr>
        <w:t>o</w:t>
      </w:r>
      <w:bookmarkEnd w:id="0"/>
      <w:r w:rsidRPr="00227A15">
        <w:rPr>
          <w:rFonts w:ascii="Arial" w:hAnsi="Arial" w:cs="Arial"/>
        </w:rPr>
        <w:t>, inciso VI, da Portaria MME n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281, de 29 de junho de 2016, tendo em vista o disposto no art. 4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do Decreto n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8.874, de 11 de outubro de 2016, no art. 5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  <w:u w:val="words"/>
          <w:vertAlign w:val="superscript"/>
        </w:rPr>
        <w:t xml:space="preserve"> </w:t>
      </w:r>
      <w:r w:rsidRPr="00227A15">
        <w:rPr>
          <w:rFonts w:ascii="Arial" w:hAnsi="Arial" w:cs="Arial"/>
        </w:rPr>
        <w:t>da Portaria MME n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505, de 24 de outubro de 2016, e o que consta do Processo n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</w:t>
      </w:r>
      <w:r w:rsidRPr="00227A15">
        <w:rPr>
          <w:rFonts w:ascii="Arial" w:hAnsi="Arial" w:cs="Arial"/>
          <w:bCs/>
          <w:noProof/>
        </w:rPr>
        <w:t>48340.000466/2017-37</w:t>
      </w:r>
      <w:r w:rsidRPr="00227A15">
        <w:rPr>
          <w:rFonts w:ascii="Arial" w:hAnsi="Arial" w:cs="Arial"/>
        </w:rPr>
        <w:t>, resolve:</w:t>
      </w:r>
    </w:p>
    <w:p w:rsidR="00B07F3A" w:rsidRPr="00227A15" w:rsidRDefault="00B07F3A" w:rsidP="00B07F3A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</w:p>
    <w:p w:rsidR="00B07F3A" w:rsidRPr="00227A15" w:rsidRDefault="00B07F3A" w:rsidP="00B07F3A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227A15">
        <w:rPr>
          <w:rFonts w:ascii="Arial" w:hAnsi="Arial" w:cs="Arial"/>
        </w:rPr>
        <w:t>Art. 1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Aprovar, na forma do art. 2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>, § 1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>, inciso III, do Decreto n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8.874, de 11 de outubro de 2016, como prioritários os Projetos de Distribuição de Energia Elétrica, de titularidade da </w:t>
      </w:r>
      <w:r w:rsidRPr="00227A15">
        <w:rPr>
          <w:rFonts w:ascii="Arial" w:hAnsi="Arial" w:cs="Arial"/>
          <w:bCs/>
          <w:noProof/>
        </w:rPr>
        <w:t>empresa Elektro Redes S.A.</w:t>
      </w:r>
      <w:r w:rsidRPr="00227A15">
        <w:rPr>
          <w:rFonts w:ascii="Arial" w:hAnsi="Arial" w:cs="Arial"/>
          <w:bCs/>
        </w:rPr>
        <w:t>, inscrita no CNPJ/MF sob o n</w:t>
      </w:r>
      <w:r w:rsidRPr="00B07F3A">
        <w:rPr>
          <w:rFonts w:ascii="Arial" w:hAnsi="Arial" w:cs="Arial"/>
          <w:bCs/>
          <w:u w:val="words"/>
          <w:vertAlign w:val="superscript"/>
        </w:rPr>
        <w:t>o</w:t>
      </w:r>
      <w:r w:rsidRPr="00227A15">
        <w:rPr>
          <w:rFonts w:ascii="Arial" w:hAnsi="Arial" w:cs="Arial"/>
          <w:bCs/>
        </w:rPr>
        <w:t xml:space="preserve"> </w:t>
      </w:r>
      <w:r w:rsidRPr="00227A15">
        <w:rPr>
          <w:rFonts w:ascii="Arial" w:hAnsi="Arial" w:cs="Arial"/>
          <w:bCs/>
          <w:noProof/>
        </w:rPr>
        <w:t>02.328.280/0001-97</w:t>
      </w:r>
      <w:r w:rsidRPr="00227A15">
        <w:rPr>
          <w:rFonts w:ascii="Arial" w:hAnsi="Arial" w:cs="Arial"/>
        </w:rPr>
        <w:t>, para os fins do art. 2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da Lei n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12.431, de 24 de junho de 2011, descritos no Anexo à presente Portaria.</w:t>
      </w: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7A15">
        <w:rPr>
          <w:rFonts w:ascii="Arial" w:hAnsi="Arial" w:cs="Arial"/>
        </w:rPr>
        <w:t>Parágrafo único. Os Projetos relacionados no Anexo são aprovados de forma individualizada.</w:t>
      </w: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7A15">
        <w:rPr>
          <w:rFonts w:ascii="Arial" w:hAnsi="Arial" w:cs="Arial"/>
        </w:rPr>
        <w:t>Art. 2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A </w:t>
      </w:r>
      <w:r w:rsidRPr="00227A15">
        <w:rPr>
          <w:rFonts w:ascii="Arial" w:hAnsi="Arial" w:cs="Arial"/>
          <w:bCs/>
          <w:noProof/>
        </w:rPr>
        <w:t>Elektro Redes S.A.</w:t>
      </w:r>
      <w:r w:rsidRPr="00227A15">
        <w:rPr>
          <w:rFonts w:ascii="Arial" w:hAnsi="Arial" w:cs="Arial"/>
        </w:rPr>
        <w:t xml:space="preserve"> e a Sociedade Controladora deverão:</w:t>
      </w: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7A15">
        <w:rPr>
          <w:rFonts w:ascii="Arial" w:hAnsi="Arial" w:cs="Arial"/>
        </w:rPr>
        <w:t xml:space="preserve">I - </w:t>
      </w:r>
      <w:proofErr w:type="gramStart"/>
      <w:r w:rsidRPr="00227A15">
        <w:rPr>
          <w:rFonts w:ascii="Arial" w:hAnsi="Arial" w:cs="Arial"/>
        </w:rPr>
        <w:t>atender</w:t>
      </w:r>
      <w:proofErr w:type="gramEnd"/>
      <w:r w:rsidRPr="00227A15">
        <w:rPr>
          <w:rFonts w:ascii="Arial" w:hAnsi="Arial" w:cs="Arial"/>
        </w:rPr>
        <w:t xml:space="preserve"> aos Procedimentos de Distribuição de Energia Elétrica - PRODIST e ao Manual de Controle Patrimonial do Setor Elétrico - MCPSE, aprovados pela Agência Nacional de Energia Elétrica - ANEEL; </w:t>
      </w: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7A15">
        <w:rPr>
          <w:rFonts w:ascii="Arial" w:hAnsi="Arial" w:cs="Arial"/>
        </w:rPr>
        <w:t xml:space="preserve">II - </w:t>
      </w:r>
      <w:proofErr w:type="gramStart"/>
      <w:r w:rsidRPr="00227A15">
        <w:rPr>
          <w:rFonts w:ascii="Arial" w:hAnsi="Arial" w:cs="Arial"/>
        </w:rPr>
        <w:t>comprovar</w:t>
      </w:r>
      <w:proofErr w:type="gramEnd"/>
      <w:r w:rsidRPr="00227A15">
        <w:rPr>
          <w:rFonts w:ascii="Arial" w:hAnsi="Arial" w:cs="Arial"/>
        </w:rPr>
        <w:t xml:space="preserve"> a execução dos Projetos por meio de registro no Sistema de Informação Geográfica Regulatório - SIG-R, conforme PRODIST;</w:t>
      </w: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7A15">
        <w:rPr>
          <w:rFonts w:ascii="Arial" w:hAnsi="Arial" w:cs="Arial"/>
        </w:rPr>
        <w:t>III - dar ciência ou submeter à anuência prévia da ANEEL a cessão ou o oferecimento dos direitos emergentes do Contrato de Concessão em garantia, inclusive por meio de cessão fiduciária, na forma e condições previstas nas normas setoriais;</w:t>
      </w: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7A15">
        <w:rPr>
          <w:rFonts w:ascii="Arial" w:hAnsi="Arial" w:cs="Arial"/>
        </w:rPr>
        <w:t xml:space="preserve">IV - </w:t>
      </w:r>
      <w:proofErr w:type="gramStart"/>
      <w:r w:rsidRPr="00227A15">
        <w:rPr>
          <w:rFonts w:ascii="Arial" w:hAnsi="Arial" w:cs="Arial"/>
        </w:rPr>
        <w:t>manter</w:t>
      </w:r>
      <w:proofErr w:type="gramEnd"/>
      <w:r w:rsidRPr="00227A15">
        <w:rPr>
          <w:rFonts w:ascii="Arial" w:hAnsi="Arial" w:cs="Arial"/>
        </w:rPr>
        <w:t xml:space="preserve"> informação relativa à composição societária da Concessionária atualizada junto à ANEEL, identificando o grupo de controle e explicitando as participações societárias diretas e indiretas dos respectivos controladores da empresa titular dos Projetos;</w:t>
      </w: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7A15">
        <w:rPr>
          <w:rFonts w:ascii="Arial" w:hAnsi="Arial" w:cs="Arial"/>
        </w:rPr>
        <w:t xml:space="preserve">V - </w:t>
      </w:r>
      <w:proofErr w:type="gramStart"/>
      <w:r w:rsidRPr="00227A15">
        <w:rPr>
          <w:rFonts w:ascii="Arial" w:hAnsi="Arial" w:cs="Arial"/>
        </w:rPr>
        <w:t>destacar</w:t>
      </w:r>
      <w:proofErr w:type="gramEnd"/>
      <w:r w:rsidRPr="00227A15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nos Projetos;</w:t>
      </w: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7A15">
        <w:rPr>
          <w:rFonts w:ascii="Arial" w:hAnsi="Arial" w:cs="Arial"/>
        </w:rPr>
        <w:t xml:space="preserve">VI - </w:t>
      </w:r>
      <w:proofErr w:type="gramStart"/>
      <w:r w:rsidRPr="00227A15">
        <w:rPr>
          <w:rFonts w:ascii="Arial" w:hAnsi="Arial" w:cs="Arial"/>
        </w:rPr>
        <w:t>manter</w:t>
      </w:r>
      <w:proofErr w:type="gramEnd"/>
      <w:r w:rsidRPr="00227A15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 e Receita Federal do Brasil; e </w:t>
      </w: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7A15">
        <w:rPr>
          <w:rFonts w:ascii="Arial" w:hAnsi="Arial" w:cs="Arial"/>
        </w:rPr>
        <w:t>VII - observar as demais disposições constantes na Lei n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12.431, de 2011, no Decreto n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>, § 5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>, da referida Lei, a ser aplicada pela Secretaria da Receita Federal do Brasil.</w:t>
      </w:r>
    </w:p>
    <w:p w:rsidR="00B07F3A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7A15">
        <w:rPr>
          <w:rFonts w:ascii="Arial" w:hAnsi="Arial" w:cs="Arial"/>
        </w:rPr>
        <w:lastRenderedPageBreak/>
        <w:t>Art. 3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O registro no SIG-R de que trata o art. 2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>, inciso II, deverá ser realizado para todas as entidades que compõem cada Projeto aprovado, nos termos do Módulo 10 do PRODIST, observado o prazo de até trinta dias contados do início da respectiva Operação Comercial.</w:t>
      </w: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7A15">
        <w:rPr>
          <w:rFonts w:ascii="Arial" w:hAnsi="Arial" w:cs="Arial"/>
        </w:rPr>
        <w:t>Parágrafo único. O registro de cada entidade integrante do Projeto deverá conter a identificação desta Portaria e o número do respectivo Projeto indicado no Anexo, no formato estabelecido pela ANEEL.</w:t>
      </w: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7A15">
        <w:rPr>
          <w:rFonts w:ascii="Arial" w:hAnsi="Arial" w:cs="Arial"/>
        </w:rPr>
        <w:t>Art. 4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A ANEEL deverá informar à Secretaria de Planejamento e Desenvolvimento Energético do Ministério de Minas e Energia, até março de cada ano, a situação de cada um dos Projetos aprovados como prioritários, nos termos do art. 6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da Portaria MME n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505, de 24 de outubro de 2016, tendo por base a comprovação da execução no SIG-R.</w:t>
      </w: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7A15">
        <w:rPr>
          <w:rFonts w:ascii="Arial" w:hAnsi="Arial" w:cs="Arial"/>
        </w:rPr>
        <w:t>Art. 5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da Lei n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12.431, de 2011.</w:t>
      </w: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7A15">
        <w:rPr>
          <w:rFonts w:ascii="Arial" w:hAnsi="Arial" w:cs="Arial"/>
        </w:rPr>
        <w:t>Art. 6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O descumprimento das obrigações de que trata esta Portaria implicará na automática revogação da aprovação dos Projetos como prioritários.</w:t>
      </w:r>
    </w:p>
    <w:p w:rsidR="00B07F3A" w:rsidRPr="00227A15" w:rsidRDefault="00B07F3A" w:rsidP="00B07F3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7F3A" w:rsidRPr="00227A15" w:rsidRDefault="00B07F3A" w:rsidP="00B07F3A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227A15">
        <w:rPr>
          <w:rFonts w:ascii="Arial" w:hAnsi="Arial" w:cs="Arial"/>
        </w:rPr>
        <w:t>Art. 7</w:t>
      </w:r>
      <w:r w:rsidRPr="00B07F3A">
        <w:rPr>
          <w:rFonts w:ascii="Arial" w:hAnsi="Arial" w:cs="Arial"/>
          <w:u w:val="words"/>
          <w:vertAlign w:val="superscript"/>
        </w:rPr>
        <w:t>o</w:t>
      </w:r>
      <w:r w:rsidRPr="00227A15">
        <w:rPr>
          <w:rFonts w:ascii="Arial" w:hAnsi="Arial" w:cs="Arial"/>
        </w:rPr>
        <w:t xml:space="preserve"> Esta Portaria entra em vigor na data de sua publicação.</w:t>
      </w:r>
    </w:p>
    <w:p w:rsidR="00B07F3A" w:rsidRPr="00F14D02" w:rsidRDefault="00B07F3A" w:rsidP="00B07F3A">
      <w:pPr>
        <w:pStyle w:val="Default"/>
        <w:jc w:val="center"/>
        <w:rPr>
          <w:color w:val="auto"/>
          <w:sz w:val="22"/>
          <w:szCs w:val="22"/>
        </w:rPr>
      </w:pPr>
    </w:p>
    <w:p w:rsidR="00B07F3A" w:rsidRPr="00F14D02" w:rsidRDefault="00B07F3A" w:rsidP="00B07F3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07F3A" w:rsidRPr="00977C56" w:rsidRDefault="00B07F3A" w:rsidP="00B07F3A">
      <w:pPr>
        <w:autoSpaceDE w:val="0"/>
        <w:ind w:right="-40"/>
        <w:jc w:val="center"/>
        <w:rPr>
          <w:rFonts w:ascii="Arial" w:hAnsi="Arial" w:cs="Arial"/>
          <w:b/>
        </w:rPr>
      </w:pPr>
    </w:p>
    <w:p w:rsidR="00B07F3A" w:rsidRPr="00E12368" w:rsidRDefault="00B07F3A" w:rsidP="00B07F3A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27</w:t>
      </w:r>
      <w:r w:rsidRPr="00977C56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6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6D2320" w:rsidRPr="00E12368" w:rsidRDefault="006D2320" w:rsidP="006D2320">
      <w:pPr>
        <w:autoSpaceDE w:val="0"/>
        <w:jc w:val="both"/>
        <w:rPr>
          <w:rFonts w:ascii="Arial" w:hAnsi="Arial" w:cs="Arial"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6D2320" w:rsidRPr="002A5BCF" w:rsidRDefault="006D2320" w:rsidP="006D2320">
      <w:pPr>
        <w:rPr>
          <w:rFonts w:ascii="Arial" w:hAnsi="Arial" w:cs="Arial"/>
          <w:sz w:val="16"/>
          <w:szCs w:val="16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426"/>
        <w:gridCol w:w="3685"/>
        <w:gridCol w:w="425"/>
        <w:gridCol w:w="3686"/>
      </w:tblGrid>
      <w:tr w:rsidR="00B07F3A" w:rsidRPr="00227A15" w:rsidTr="00A85365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3A" w:rsidRPr="00227A15" w:rsidRDefault="00B07F3A" w:rsidP="00A853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227A15">
              <w:rPr>
                <w:rFonts w:ascii="Arial" w:hAnsi="Arial" w:cs="Arial"/>
                <w:bCs/>
              </w:rPr>
              <w:t>FORMULÁRIO DO PROJETO</w:t>
            </w:r>
          </w:p>
        </w:tc>
      </w:tr>
      <w:tr w:rsidR="00B07F3A" w:rsidRPr="00227A15" w:rsidTr="00A85365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3A" w:rsidRPr="00227A15" w:rsidRDefault="00B07F3A" w:rsidP="00A8536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227A15">
              <w:rPr>
                <w:rFonts w:ascii="Arial" w:hAnsi="Arial" w:cs="Arial"/>
                <w:bCs/>
              </w:rPr>
              <w:t>CONCESSIONÁRIA</w:t>
            </w:r>
          </w:p>
        </w:tc>
      </w:tr>
      <w:tr w:rsidR="00B07F3A" w:rsidRPr="00227A15" w:rsidTr="00A853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ind w:left="-70"/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01</w:t>
            </w:r>
          </w:p>
        </w:tc>
        <w:tc>
          <w:tcPr>
            <w:tcW w:w="10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ind w:left="-70"/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02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CNPJ</w:t>
            </w:r>
          </w:p>
        </w:tc>
      </w:tr>
      <w:tr w:rsidR="00B07F3A" w:rsidRPr="00227A15" w:rsidTr="00A85365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  <w:bCs/>
                <w:noProof/>
              </w:rPr>
              <w:t>Elektro Redes S.A.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02.328.280/0001-97.</w:t>
            </w:r>
          </w:p>
        </w:tc>
      </w:tr>
      <w:tr w:rsidR="00B07F3A" w:rsidRPr="00227A15" w:rsidTr="00A853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ind w:left="-70"/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03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ind w:left="-70"/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Número</w:t>
            </w:r>
          </w:p>
        </w:tc>
      </w:tr>
      <w:tr w:rsidR="00B07F3A" w:rsidRPr="00227A15" w:rsidTr="00A85365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Rua Ary Antenor de Souza.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321.</w:t>
            </w:r>
          </w:p>
        </w:tc>
      </w:tr>
      <w:tr w:rsidR="00B07F3A" w:rsidRPr="00227A15" w:rsidTr="00A853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ind w:left="-70"/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ind w:left="-70"/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ind w:left="-70"/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CEP</w:t>
            </w:r>
          </w:p>
        </w:tc>
      </w:tr>
      <w:tr w:rsidR="00B07F3A" w:rsidRPr="00227A15" w:rsidTr="00A85365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Jardim Nova América.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13053-024.</w:t>
            </w:r>
          </w:p>
        </w:tc>
      </w:tr>
      <w:tr w:rsidR="00B07F3A" w:rsidRPr="00227A15" w:rsidTr="00A853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ind w:left="-70"/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ind w:left="-70"/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ind w:left="-70"/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Telefone</w:t>
            </w:r>
          </w:p>
        </w:tc>
      </w:tr>
      <w:tr w:rsidR="00B07F3A" w:rsidRPr="00227A15" w:rsidTr="00A85365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Campinas.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SP.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(19) 2122-1487.</w:t>
            </w:r>
          </w:p>
        </w:tc>
      </w:tr>
      <w:tr w:rsidR="00B07F3A" w:rsidRPr="00227A15" w:rsidTr="00A853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ind w:left="-70"/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11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Contrato de Concessão</w:t>
            </w:r>
          </w:p>
        </w:tc>
      </w:tr>
      <w:tr w:rsidR="00B07F3A" w:rsidRPr="00227A15" w:rsidTr="00A85365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Contrato de Concessão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187/1998-ANEEL, de 27 de agosto de 1998.</w:t>
            </w:r>
          </w:p>
        </w:tc>
      </w:tr>
    </w:tbl>
    <w:p w:rsidR="00B07F3A" w:rsidRPr="00227A15" w:rsidRDefault="00B07F3A" w:rsidP="00B07F3A">
      <w:pPr>
        <w:rPr>
          <w:rFonts w:ascii="Arial" w:hAnsi="Arial" w:cs="Arial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B07F3A" w:rsidRPr="00227A15" w:rsidTr="00A853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ind w:left="-70"/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12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3A" w:rsidRPr="00227A15" w:rsidRDefault="00B07F3A" w:rsidP="00A853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27A15">
              <w:rPr>
                <w:rFonts w:ascii="Arial" w:hAnsi="Arial" w:cs="Arial"/>
              </w:rPr>
              <w:t>REPRESENTANTE(S) LEGAL(IS) DA CONCESSIONÁRIA</w:t>
            </w:r>
          </w:p>
        </w:tc>
      </w:tr>
      <w:tr w:rsidR="00B07F3A" w:rsidRPr="00227A15" w:rsidTr="00A85365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7F3A" w:rsidRPr="00227A15" w:rsidRDefault="00B07F3A" w:rsidP="00A85365">
            <w:pPr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Nome: Simone Aparecida </w:t>
            </w:r>
            <w:proofErr w:type="spellStart"/>
            <w:r w:rsidRPr="00227A15">
              <w:rPr>
                <w:rFonts w:ascii="Arial" w:hAnsi="Arial" w:cs="Arial"/>
              </w:rPr>
              <w:t>Borsato</w:t>
            </w:r>
            <w:proofErr w:type="spellEnd"/>
            <w:r w:rsidRPr="00227A15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7F3A" w:rsidRPr="00227A15" w:rsidRDefault="00B07F3A" w:rsidP="00A85365">
            <w:pPr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CPF: 111.031.948-79.</w:t>
            </w:r>
          </w:p>
        </w:tc>
      </w:tr>
      <w:tr w:rsidR="00B07F3A" w:rsidRPr="00227A15" w:rsidTr="00A85365">
        <w:trPr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3A" w:rsidRPr="00227A15" w:rsidRDefault="00B07F3A" w:rsidP="00A85365">
            <w:pPr>
              <w:rPr>
                <w:rFonts w:ascii="Arial" w:hAnsi="Arial" w:cs="Arial"/>
                <w:highlight w:val="yellow"/>
              </w:rPr>
            </w:pPr>
            <w:r w:rsidRPr="00227A15">
              <w:rPr>
                <w:rFonts w:ascii="Arial" w:hAnsi="Arial" w:cs="Arial"/>
              </w:rPr>
              <w:t>Nome: André Augusto Telles Moreira.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3A" w:rsidRPr="00227A15" w:rsidRDefault="00B07F3A" w:rsidP="00A85365">
            <w:pPr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CPF: </w:t>
            </w:r>
            <w:r w:rsidRPr="00227A15">
              <w:rPr>
                <w:rFonts w:ascii="Arial" w:hAnsi="Arial" w:cs="Arial"/>
                <w:lang w:val="es-ES_tradnl"/>
              </w:rPr>
              <w:t>450.144.936-53</w:t>
            </w:r>
            <w:r w:rsidRPr="00227A15">
              <w:rPr>
                <w:rFonts w:ascii="Arial" w:hAnsi="Arial" w:cs="Arial"/>
              </w:rPr>
              <w:t>.</w:t>
            </w:r>
          </w:p>
        </w:tc>
      </w:tr>
    </w:tbl>
    <w:p w:rsidR="00B07F3A" w:rsidRPr="00227A15" w:rsidRDefault="00B07F3A" w:rsidP="00B07F3A">
      <w:pPr>
        <w:rPr>
          <w:rFonts w:ascii="Arial" w:hAnsi="Arial" w:cs="Arial"/>
        </w:rPr>
      </w:pP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804"/>
        <w:gridCol w:w="3969"/>
        <w:gridCol w:w="3827"/>
      </w:tblGrid>
      <w:tr w:rsidR="00B07F3A" w:rsidRPr="00227A15" w:rsidTr="00A8536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ind w:left="-70"/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13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3A" w:rsidRPr="00227A15" w:rsidRDefault="00B07F3A" w:rsidP="00A853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27A15">
              <w:rPr>
                <w:rFonts w:ascii="Arial" w:hAnsi="Arial" w:cs="Arial"/>
              </w:rPr>
              <w:t>RELAÇÃO DOS ACIONISTAS DA CONCESSIONÁRIA (Cia. Fechada)</w:t>
            </w:r>
          </w:p>
        </w:tc>
      </w:tr>
      <w:tr w:rsidR="00B07F3A" w:rsidRPr="00227A15" w:rsidTr="00A85365">
        <w:trPr>
          <w:jc w:val="center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3A" w:rsidRPr="00227A15" w:rsidRDefault="00B07F3A" w:rsidP="00A85365">
            <w:pPr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3A" w:rsidRPr="00227A15" w:rsidRDefault="00B07F3A" w:rsidP="00A85365">
            <w:pPr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CNPJ ou CPF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3A" w:rsidRPr="00227A15" w:rsidRDefault="00B07F3A" w:rsidP="00A85365">
            <w:pPr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Participação (%)</w:t>
            </w:r>
          </w:p>
        </w:tc>
      </w:tr>
      <w:tr w:rsidR="00B07F3A" w:rsidRPr="00227A15" w:rsidTr="00A85365">
        <w:trPr>
          <w:jc w:val="center"/>
        </w:trPr>
        <w:tc>
          <w:tcPr>
            <w:tcW w:w="7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A" w:rsidRPr="00227A15" w:rsidRDefault="00B07F3A" w:rsidP="00A85365">
            <w:pPr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Não se aplica.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A" w:rsidRPr="00227A15" w:rsidRDefault="00B07F3A" w:rsidP="00A85365">
            <w:pPr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Não se aplica.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A" w:rsidRPr="00227A15" w:rsidRDefault="00B07F3A" w:rsidP="00A85365">
            <w:pPr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Não se aplica.</w:t>
            </w:r>
          </w:p>
        </w:tc>
      </w:tr>
    </w:tbl>
    <w:p w:rsidR="00B07F3A" w:rsidRPr="00227A15" w:rsidRDefault="00B07F3A" w:rsidP="00B07F3A">
      <w:pPr>
        <w:rPr>
          <w:rFonts w:ascii="Arial" w:hAnsi="Arial" w:cs="Arial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B07F3A" w:rsidRPr="00227A15" w:rsidTr="00A8536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3A" w:rsidRPr="00227A15" w:rsidRDefault="00B07F3A" w:rsidP="00A85365">
            <w:pPr>
              <w:ind w:left="-70"/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14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3A" w:rsidRPr="00227A15" w:rsidRDefault="00B07F3A" w:rsidP="00A8536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27A15">
              <w:rPr>
                <w:rFonts w:ascii="Arial" w:hAnsi="Arial" w:cs="Arial"/>
              </w:rPr>
              <w:t>PESSOA JURÍDICA CONTROLADORA DA CONCESSIONÁRIA (Cia. Aberta)</w:t>
            </w:r>
          </w:p>
        </w:tc>
      </w:tr>
      <w:tr w:rsidR="00B07F3A" w:rsidRPr="00227A15" w:rsidTr="00A85365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3A" w:rsidRPr="00227A15" w:rsidRDefault="00B07F3A" w:rsidP="00A85365">
            <w:pPr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Razão Social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3A" w:rsidRPr="00227A15" w:rsidRDefault="00B07F3A" w:rsidP="00A85365">
            <w:pPr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CNPJ</w:t>
            </w:r>
          </w:p>
        </w:tc>
      </w:tr>
      <w:tr w:rsidR="00B07F3A" w:rsidRPr="00227A15" w:rsidTr="00A85365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Elektro Holding S.A.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3A" w:rsidRPr="00227A15" w:rsidRDefault="00B07F3A" w:rsidP="00A85365">
            <w:pPr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15.295.139/0001-87.</w:t>
            </w:r>
          </w:p>
        </w:tc>
      </w:tr>
    </w:tbl>
    <w:p w:rsidR="00B07F3A" w:rsidRPr="00227A15" w:rsidRDefault="00B07F3A" w:rsidP="00B07F3A">
      <w:pPr>
        <w:rPr>
          <w:rFonts w:ascii="Arial" w:hAnsi="Arial" w:cs="Arial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2693"/>
        <w:gridCol w:w="425"/>
        <w:gridCol w:w="3119"/>
        <w:gridCol w:w="425"/>
        <w:gridCol w:w="2268"/>
        <w:gridCol w:w="425"/>
        <w:gridCol w:w="2552"/>
        <w:gridCol w:w="425"/>
        <w:gridCol w:w="1843"/>
      </w:tblGrid>
      <w:tr w:rsidR="00B07F3A" w:rsidRPr="00227A15" w:rsidTr="00A85365">
        <w:trPr>
          <w:trHeight w:val="255"/>
          <w:tblHeader/>
          <w:jc w:val="center"/>
        </w:trPr>
        <w:tc>
          <w:tcPr>
            <w:tcW w:w="151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PROJETO(S)</w:t>
            </w:r>
          </w:p>
        </w:tc>
      </w:tr>
      <w:tr w:rsidR="00B07F3A" w:rsidRPr="00227A15" w:rsidTr="00A8536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1"/>
          <w:jc w:val="center"/>
        </w:trPr>
        <w:tc>
          <w:tcPr>
            <w:tcW w:w="562" w:type="dxa"/>
            <w:noWrap/>
            <w:vAlign w:val="center"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  <w:vAlign w:val="center"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Denominação</w:t>
            </w:r>
          </w:p>
        </w:tc>
        <w:tc>
          <w:tcPr>
            <w:tcW w:w="425" w:type="dxa"/>
            <w:vAlign w:val="center"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16</w:t>
            </w:r>
          </w:p>
        </w:tc>
        <w:tc>
          <w:tcPr>
            <w:tcW w:w="3119" w:type="dxa"/>
            <w:vAlign w:val="center"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Descrição</w:t>
            </w:r>
          </w:p>
        </w:tc>
        <w:tc>
          <w:tcPr>
            <w:tcW w:w="425" w:type="dxa"/>
            <w:vAlign w:val="center"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17</w:t>
            </w:r>
          </w:p>
        </w:tc>
        <w:tc>
          <w:tcPr>
            <w:tcW w:w="2268" w:type="dxa"/>
            <w:vAlign w:val="center"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Sistema </w:t>
            </w:r>
            <w:r w:rsidRPr="00227A15">
              <w:rPr>
                <w:rFonts w:ascii="Arial" w:hAnsi="Arial" w:cs="Arial"/>
                <w:i/>
              </w:rPr>
              <w:t>(SED ou SDAT)</w:t>
            </w:r>
          </w:p>
        </w:tc>
        <w:tc>
          <w:tcPr>
            <w:tcW w:w="425" w:type="dxa"/>
            <w:vAlign w:val="center"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18</w:t>
            </w:r>
          </w:p>
        </w:tc>
        <w:tc>
          <w:tcPr>
            <w:tcW w:w="2552" w:type="dxa"/>
            <w:vAlign w:val="center"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Localização [Município(s)/UF(s)]</w:t>
            </w:r>
          </w:p>
        </w:tc>
        <w:tc>
          <w:tcPr>
            <w:tcW w:w="425" w:type="dxa"/>
            <w:vAlign w:val="center"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19</w:t>
            </w:r>
          </w:p>
        </w:tc>
        <w:tc>
          <w:tcPr>
            <w:tcW w:w="1843" w:type="dxa"/>
            <w:vAlign w:val="center"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Data Prevista para Entrada em Operação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de Linha de Transmissão Jales - Auriflama.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de quarenta e sete quilômetros da nova Linha de Transmissão (LT) Jales - Auriflama - 69 kV.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Sistema de Distribuição de Alta Tensão - SDAT. </w:t>
            </w:r>
          </w:p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Municípios de Auriflama e Jales, Estado de São Paulo.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Dezembro/2017.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Bom Jesus dos Perdões.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Bom Jesus dos Perdões (138/13,8 kV), configuração atual de um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01 de 25/33,3 MVA e um Disjuntor Geral de 138 kV, com a instalação de: </w:t>
            </w:r>
          </w:p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I - </w:t>
            </w:r>
            <w:proofErr w:type="gramStart"/>
            <w:r w:rsidRPr="00227A15">
              <w:rPr>
                <w:rFonts w:ascii="Arial" w:hAnsi="Arial" w:cs="Arial"/>
              </w:rPr>
              <w:t>segundo</w:t>
            </w:r>
            <w:proofErr w:type="gramEnd"/>
            <w:r w:rsidRPr="00227A15">
              <w:rPr>
                <w:rFonts w:ascii="Arial" w:hAnsi="Arial" w:cs="Arial"/>
              </w:rPr>
              <w:t xml:space="preserve"> Transformador de Força de 25/33,3 MVA; </w:t>
            </w:r>
          </w:p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II - </w:t>
            </w:r>
            <w:proofErr w:type="gramStart"/>
            <w:r w:rsidRPr="00227A15">
              <w:rPr>
                <w:rFonts w:ascii="Arial" w:hAnsi="Arial" w:cs="Arial"/>
              </w:rPr>
              <w:t>um</w:t>
            </w:r>
            <w:proofErr w:type="gramEnd"/>
            <w:r w:rsidRPr="00227A15">
              <w:rPr>
                <w:rFonts w:ascii="Arial" w:hAnsi="Arial" w:cs="Arial"/>
              </w:rPr>
              <w:t xml:space="preserve"> Disjuntor </w:t>
            </w:r>
            <w:proofErr w:type="spellStart"/>
            <w:r w:rsidRPr="00227A15">
              <w:rPr>
                <w:rFonts w:ascii="Arial" w:hAnsi="Arial" w:cs="Arial"/>
              </w:rPr>
              <w:t>Interligador</w:t>
            </w:r>
            <w:proofErr w:type="spellEnd"/>
            <w:r w:rsidRPr="00227A15">
              <w:rPr>
                <w:rFonts w:ascii="Arial" w:hAnsi="Arial" w:cs="Arial"/>
              </w:rPr>
              <w:t xml:space="preserve"> de Barras; e</w:t>
            </w:r>
          </w:p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III - dois novos </w:t>
            </w:r>
            <w:proofErr w:type="spellStart"/>
            <w:r w:rsidRPr="00227A15">
              <w:rPr>
                <w:rFonts w:ascii="Arial" w:hAnsi="Arial" w:cs="Arial"/>
              </w:rPr>
              <w:t>Bays</w:t>
            </w:r>
            <w:proofErr w:type="spellEnd"/>
            <w:r w:rsidRPr="00227A15">
              <w:rPr>
                <w:rFonts w:ascii="Arial" w:hAnsi="Arial" w:cs="Arial"/>
              </w:rPr>
              <w:t xml:space="preserve"> de 13,8 kV para os Alimentadores.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  <w:strike/>
              </w:rPr>
            </w:pPr>
            <w:r w:rsidRPr="00227A15">
              <w:rPr>
                <w:rFonts w:ascii="Arial" w:hAnsi="Arial" w:cs="Arial"/>
              </w:rPr>
              <w:t>Município de Bom Jesus dos Perdões,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Dezembro/2017.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Cabreúva 2.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Cabreúva 2 (138/13,8 kV), configuração atual de um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01 de 25/33,3 MVA e um Disjuntor Geral de 138 kV, com a instalação de:</w:t>
            </w:r>
          </w:p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I - </w:t>
            </w:r>
            <w:proofErr w:type="gramStart"/>
            <w:r w:rsidRPr="00227A15">
              <w:rPr>
                <w:rFonts w:ascii="Arial" w:hAnsi="Arial" w:cs="Arial"/>
              </w:rPr>
              <w:t>segundo</w:t>
            </w:r>
            <w:proofErr w:type="gramEnd"/>
            <w:r w:rsidRPr="00227A15">
              <w:rPr>
                <w:rFonts w:ascii="Arial" w:hAnsi="Arial" w:cs="Arial"/>
              </w:rPr>
              <w:t xml:space="preserve"> Transformador de Força de 25/33,3 MVA;</w:t>
            </w:r>
          </w:p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II - </w:t>
            </w:r>
            <w:proofErr w:type="gramStart"/>
            <w:r w:rsidRPr="00227A15">
              <w:rPr>
                <w:rFonts w:ascii="Arial" w:hAnsi="Arial" w:cs="Arial"/>
              </w:rPr>
              <w:t>um</w:t>
            </w:r>
            <w:proofErr w:type="gramEnd"/>
            <w:r w:rsidRPr="00227A15">
              <w:rPr>
                <w:rFonts w:ascii="Arial" w:hAnsi="Arial" w:cs="Arial"/>
              </w:rPr>
              <w:t xml:space="preserve"> Disjuntor </w:t>
            </w:r>
            <w:proofErr w:type="spellStart"/>
            <w:r w:rsidRPr="00227A15">
              <w:rPr>
                <w:rFonts w:ascii="Arial" w:hAnsi="Arial" w:cs="Arial"/>
              </w:rPr>
              <w:t>Interligador</w:t>
            </w:r>
            <w:proofErr w:type="spellEnd"/>
            <w:r w:rsidRPr="00227A15">
              <w:rPr>
                <w:rFonts w:ascii="Arial" w:hAnsi="Arial" w:cs="Arial"/>
              </w:rPr>
              <w:t xml:space="preserve"> de Barras; e </w:t>
            </w:r>
          </w:p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III - dois novos </w:t>
            </w:r>
            <w:proofErr w:type="spellStart"/>
            <w:r w:rsidRPr="00227A15">
              <w:rPr>
                <w:rFonts w:ascii="Arial" w:hAnsi="Arial" w:cs="Arial"/>
              </w:rPr>
              <w:t>Bays</w:t>
            </w:r>
            <w:proofErr w:type="spellEnd"/>
            <w:r w:rsidRPr="00227A15">
              <w:rPr>
                <w:rFonts w:ascii="Arial" w:hAnsi="Arial" w:cs="Arial"/>
              </w:rPr>
              <w:t xml:space="preserve"> de 13,8 kV para os Alimentadores.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Cabreúva,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Dezembro/2017.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Ubatuba 2.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Instalação de um Disjuntor na Subestação Ubatuba 2 (138/13,8 kV), para novo Alimentador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Ubatuba,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Dezembro/2017.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Jales.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Instalação de novo </w:t>
            </w:r>
            <w:proofErr w:type="spellStart"/>
            <w:r w:rsidRPr="00227A15">
              <w:rPr>
                <w:rFonts w:ascii="Arial" w:hAnsi="Arial" w:cs="Arial"/>
              </w:rPr>
              <w:t>Bay</w:t>
            </w:r>
            <w:proofErr w:type="spellEnd"/>
            <w:r w:rsidRPr="00227A15">
              <w:rPr>
                <w:rFonts w:ascii="Arial" w:hAnsi="Arial" w:cs="Arial"/>
              </w:rPr>
              <w:t xml:space="preserve"> Duplo de 138 kV na Subestação Jales, para conexão da nova Linha de Transmissão 138 kV Jales - Santa Fé do Sul.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Jales,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Dezembro/2018.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da Subestação Votuporanga 3.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Construção de nova Subestação Votuporanga 3 (138/13,8 kV), com um Transformador de Força, de 25/33,3 MVA e quatro novos </w:t>
            </w:r>
            <w:proofErr w:type="spellStart"/>
            <w:r w:rsidRPr="00227A15">
              <w:rPr>
                <w:rFonts w:ascii="Arial" w:hAnsi="Arial" w:cs="Arial"/>
              </w:rPr>
              <w:t>Bays</w:t>
            </w:r>
            <w:proofErr w:type="spellEnd"/>
            <w:r w:rsidRPr="00227A15">
              <w:rPr>
                <w:rFonts w:ascii="Arial" w:hAnsi="Arial" w:cs="Arial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Votuporanga,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Dezembro/2018.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Bertioga 3.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Bertioga 3 (138/13,8 kV), com a substituição do atual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01 de 15/18,75 MVA por outro de 25/33,3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Bertioga, Estado de São Paulo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Dezembro/2019.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Cesário Lange.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Substituição do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01 (138/13,8 kV) de 15/18,75 MVA por outro de 25/33,3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Cesário Lange,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Dezembro/2019.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Construção de Linha de Transmissão Registro - </w:t>
            </w:r>
            <w:proofErr w:type="spellStart"/>
            <w:r w:rsidRPr="00227A15">
              <w:rPr>
                <w:rFonts w:ascii="Arial" w:hAnsi="Arial" w:cs="Arial"/>
              </w:rPr>
              <w:t>Pariquera</w:t>
            </w:r>
            <w:proofErr w:type="spellEnd"/>
            <w:r w:rsidRPr="00227A15">
              <w:rPr>
                <w:rFonts w:ascii="Arial" w:hAnsi="Arial" w:cs="Arial"/>
              </w:rPr>
              <w:t xml:space="preserve"> Açu.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Construção de quatorze quilômetros de Linha de Transmissão Registro - </w:t>
            </w:r>
            <w:proofErr w:type="spellStart"/>
            <w:r w:rsidRPr="00227A15">
              <w:rPr>
                <w:rFonts w:ascii="Arial" w:hAnsi="Arial" w:cs="Arial"/>
              </w:rPr>
              <w:t>Pariquera</w:t>
            </w:r>
            <w:proofErr w:type="spellEnd"/>
            <w:r w:rsidRPr="00227A15">
              <w:rPr>
                <w:rFonts w:ascii="Arial" w:hAnsi="Arial" w:cs="Arial"/>
              </w:rPr>
              <w:t xml:space="preserve"> Açu, em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Sistema de Distribuição de Alta Tensão - SDAT. 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Municípios de Registro e </w:t>
            </w:r>
            <w:proofErr w:type="spellStart"/>
            <w:r w:rsidRPr="00227A15">
              <w:rPr>
                <w:rFonts w:ascii="Arial" w:hAnsi="Arial" w:cs="Arial"/>
              </w:rPr>
              <w:t>Pariquera</w:t>
            </w:r>
            <w:proofErr w:type="spellEnd"/>
            <w:r w:rsidRPr="00227A15">
              <w:rPr>
                <w:rFonts w:ascii="Arial" w:hAnsi="Arial" w:cs="Arial"/>
              </w:rPr>
              <w:t>-Açu,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Dezembro/2019.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de Linha de Transmissão Araras - Limeira I.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da nova Linha de Transmissão Araras - Limeira I (DIT), de vinte e um quilômetros, Circuito Duplo, interligando as Subestações Araras I (IE Pinheiros) e Limeira I (CTEEP), com dois Módulos de Entrada de 138 kV apenas na Subestação Limeira.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  <w:strike/>
              </w:rPr>
            </w:pPr>
            <w:r w:rsidRPr="00227A15">
              <w:rPr>
                <w:rFonts w:ascii="Arial" w:hAnsi="Arial" w:cs="Arial"/>
              </w:rPr>
              <w:t>Sistema de Distribuição de Alta Tensão - SDAT e 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Municípios de Araras e Limeira,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Dezembro/2019.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Auriflama.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Ampliação da Subestação Auriflama (69/13,8 kV), configuração atual de um Transformador de Força 10/12,5 MVA, com a instalação do Segundo Transformador de </w:t>
            </w:r>
            <w:r w:rsidRPr="00227A15">
              <w:rPr>
                <w:rFonts w:ascii="Arial" w:hAnsi="Arial" w:cs="Arial"/>
              </w:rPr>
              <w:lastRenderedPageBreak/>
              <w:t xml:space="preserve">Força 10/12,5 MVA e de um Disjuntor </w:t>
            </w:r>
            <w:proofErr w:type="spellStart"/>
            <w:r w:rsidRPr="00227A15">
              <w:rPr>
                <w:rFonts w:ascii="Arial" w:hAnsi="Arial" w:cs="Arial"/>
              </w:rPr>
              <w:t>Interligador</w:t>
            </w:r>
            <w:proofErr w:type="spellEnd"/>
            <w:r w:rsidRPr="00227A15">
              <w:rPr>
                <w:rFonts w:ascii="Arial" w:hAnsi="Arial" w:cs="Arial"/>
              </w:rPr>
              <w:t xml:space="preserve"> de Barras. 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lastRenderedPageBreak/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Auriflama,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Dezembro/2017.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Conchal.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Conchal, com a substituição do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01 (138/13,8 kV) de 10 MVA por outro de 15/20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Conchal,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Dezembro/2017.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Ampliação da Subestação </w:t>
            </w:r>
            <w:proofErr w:type="spellStart"/>
            <w:r w:rsidRPr="00227A15">
              <w:rPr>
                <w:rFonts w:ascii="Arial" w:hAnsi="Arial" w:cs="Arial"/>
              </w:rPr>
              <w:t>Guapiara</w:t>
            </w:r>
            <w:proofErr w:type="spellEnd"/>
            <w:r w:rsidRPr="00227A15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  <w:highlight w:val="yellow"/>
              </w:rPr>
            </w:pPr>
            <w:r w:rsidRPr="00227A15">
              <w:rPr>
                <w:rFonts w:ascii="Arial" w:hAnsi="Arial" w:cs="Arial"/>
              </w:rPr>
              <w:t xml:space="preserve">Ampliação na Subestação </w:t>
            </w:r>
            <w:proofErr w:type="spellStart"/>
            <w:r w:rsidRPr="00227A15">
              <w:rPr>
                <w:rFonts w:ascii="Arial" w:hAnsi="Arial" w:cs="Arial"/>
              </w:rPr>
              <w:t>Guapiara</w:t>
            </w:r>
            <w:proofErr w:type="spellEnd"/>
            <w:r w:rsidRPr="00227A15">
              <w:rPr>
                <w:rFonts w:ascii="Arial" w:hAnsi="Arial" w:cs="Arial"/>
              </w:rPr>
              <w:t xml:space="preserve"> (138/13,8 kV), configuração atual de um Transformador de Força 10/12,5 MVA, com a instalação do Segundo Transformador de Força de 10/12,5 MVA. 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Município de </w:t>
            </w:r>
            <w:proofErr w:type="spellStart"/>
            <w:r w:rsidRPr="00227A15">
              <w:rPr>
                <w:rFonts w:ascii="Arial" w:hAnsi="Arial" w:cs="Arial"/>
              </w:rPr>
              <w:t>Guapiara</w:t>
            </w:r>
            <w:proofErr w:type="spellEnd"/>
            <w:r w:rsidRPr="00227A15">
              <w:rPr>
                <w:rFonts w:ascii="Arial" w:hAnsi="Arial" w:cs="Arial"/>
              </w:rPr>
              <w:t>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Dezembro/2017.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da Subestação Limeira VI.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Construção da Subestação Limeira VI (138/13,8 kV), com um Transformador de Força de 25/33 MVA e quatro </w:t>
            </w:r>
            <w:proofErr w:type="spellStart"/>
            <w:r w:rsidRPr="00227A15">
              <w:rPr>
                <w:rFonts w:ascii="Arial" w:hAnsi="Arial" w:cs="Arial"/>
              </w:rPr>
              <w:t>Bays</w:t>
            </w:r>
            <w:proofErr w:type="spellEnd"/>
            <w:r w:rsidRPr="00227A15">
              <w:rPr>
                <w:rFonts w:ascii="Arial" w:hAnsi="Arial" w:cs="Arial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Limeira,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Dezembro/2017.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Piedade.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Piedade (88/13,8 kV), com a substituição do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03 (34,5/13,8 kV) de 5/6,25 MVA por outro de 10/12,5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  <w:strike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  <w:strike/>
              </w:rPr>
            </w:pPr>
            <w:r w:rsidRPr="00227A15">
              <w:rPr>
                <w:rFonts w:ascii="Arial" w:hAnsi="Arial" w:cs="Arial"/>
              </w:rPr>
              <w:t>Município de Piedade,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  <w:strike/>
              </w:rPr>
            </w:pPr>
            <w:r w:rsidRPr="00227A15">
              <w:rPr>
                <w:rFonts w:ascii="Arial" w:hAnsi="Arial" w:cs="Arial"/>
              </w:rPr>
              <w:t>Dezembro/2017.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Tambaú.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Tambaú (138/13,8 kV), com a substituição do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02 de 8/10 MVA por outro de 15/20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  <w:strike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  <w:strike/>
              </w:rPr>
            </w:pPr>
            <w:r w:rsidRPr="00227A15">
              <w:rPr>
                <w:rFonts w:ascii="Arial" w:hAnsi="Arial" w:cs="Arial"/>
              </w:rPr>
              <w:t>Município de Tambaú,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  <w:strike/>
              </w:rPr>
            </w:pPr>
            <w:r w:rsidRPr="00227A15">
              <w:rPr>
                <w:rFonts w:ascii="Arial" w:hAnsi="Arial" w:cs="Arial"/>
              </w:rPr>
              <w:t>Dezembro/2017.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Santa Fé do Sul.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Ampliação da Subestação Santa Fé do Sul, com a mudança de Tensão de 69/13,8 kV para 138/13,8 kV e substituição dos </w:t>
            </w:r>
            <w:r w:rsidRPr="00227A15">
              <w:rPr>
                <w:rFonts w:ascii="Arial" w:hAnsi="Arial" w:cs="Arial"/>
              </w:rPr>
              <w:lastRenderedPageBreak/>
              <w:t>Transformadores de Força n</w:t>
            </w:r>
            <w:r w:rsidRPr="00227A15">
              <w:rPr>
                <w:rFonts w:ascii="Arial" w:hAnsi="Arial" w:cs="Arial"/>
                <w:vertAlign w:val="superscript"/>
              </w:rPr>
              <w:t>os</w:t>
            </w:r>
            <w:r w:rsidRPr="00227A15">
              <w:rPr>
                <w:rFonts w:ascii="Arial" w:hAnsi="Arial" w:cs="Arial"/>
              </w:rPr>
              <w:t xml:space="preserve"> 01 e 02, de 15/20 MVA e 10/12,5 MVA, respectivamente, por outros de 15/20 MVA, cada.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lastRenderedPageBreak/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Santa Fé do Sul,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Dezembro/2018.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General Salgado.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General Salgado (69/13,8 kV), com a substituição do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01 de 5/6,25 MVA por outro de 10/12,5 MVA e do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02 de 3 MVA por outro de 10/12,5 MVA, e obras de melhorias.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General Salgado,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Dezembro/2019.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19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Nhandeara.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Nhandeara (69/13,8 kV), com a substituição de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02 de 10/12,5 MVA por outro de 15/20 MVA.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Nhandeara,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Dezembro/2019.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20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Tatuí 1.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Tatuí 1 (88/13,8 kV), com a substituição do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01 de 10/12,5 MVA por outro de 25/33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Tatuí,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Dezembro/2019.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21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Bertioga 4.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Ampliação da Subestação Bertioga 4 (138/13,8 kV), configuração atual de um Transformador de Força de 25/33,3 MVA, com a instalação de novo Transformador de Força 25/33,3 MVA e dois novos </w:t>
            </w:r>
            <w:proofErr w:type="spellStart"/>
            <w:r w:rsidRPr="00227A15">
              <w:rPr>
                <w:rFonts w:ascii="Arial" w:hAnsi="Arial" w:cs="Arial"/>
              </w:rPr>
              <w:t>Bays</w:t>
            </w:r>
            <w:proofErr w:type="spellEnd"/>
            <w:r w:rsidRPr="00227A15">
              <w:rPr>
                <w:rFonts w:ascii="Arial" w:hAnsi="Arial" w:cs="Arial"/>
              </w:rPr>
              <w:t xml:space="preserve"> de 13,8 kV para os Alimentadores. 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Bertioga,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Dezembro/2019.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22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da Subestação Iguape 2.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Construção da Subestação Iguape 2 (138/13,8 kV), com um Transformador de Força de </w:t>
            </w:r>
            <w:r w:rsidRPr="00227A15">
              <w:rPr>
                <w:rFonts w:ascii="Arial" w:hAnsi="Arial" w:cs="Arial"/>
              </w:rPr>
              <w:lastRenderedPageBreak/>
              <w:t xml:space="preserve">25/33 MVA, um Transformador de Força 15/20 MVA e sete </w:t>
            </w:r>
            <w:proofErr w:type="spellStart"/>
            <w:r w:rsidRPr="00227A15">
              <w:rPr>
                <w:rFonts w:ascii="Arial" w:hAnsi="Arial" w:cs="Arial"/>
              </w:rPr>
              <w:t>Bays</w:t>
            </w:r>
            <w:proofErr w:type="spellEnd"/>
            <w:r w:rsidRPr="00227A15">
              <w:rPr>
                <w:rFonts w:ascii="Arial" w:hAnsi="Arial" w:cs="Arial"/>
              </w:rPr>
              <w:t xml:space="preserve"> de 13,8 kV, sendo três deles para o Transformador de Força 15/20 MVA e quatro para o de 25/33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lastRenderedPageBreak/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Iguape,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Dezembro/2019.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23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Macaubal.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Macaubal (69/13,8 kV), com a substituição de dois Transformadores de Força n</w:t>
            </w:r>
            <w:r w:rsidRPr="00227A15">
              <w:rPr>
                <w:rFonts w:ascii="Arial" w:hAnsi="Arial" w:cs="Arial"/>
                <w:vertAlign w:val="superscript"/>
              </w:rPr>
              <w:t>os</w:t>
            </w:r>
            <w:r w:rsidRPr="00227A15">
              <w:rPr>
                <w:rFonts w:ascii="Arial" w:hAnsi="Arial" w:cs="Arial"/>
              </w:rPr>
              <w:t xml:space="preserve"> 01 e 02, de 6,25 MVA, cada, por outros de 10/12,5 MVA, cada.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Macaubal,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Dezembro/2019.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24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Limeira I.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Construção de um </w:t>
            </w:r>
            <w:proofErr w:type="spellStart"/>
            <w:r w:rsidRPr="00227A15">
              <w:rPr>
                <w:rFonts w:ascii="Arial" w:hAnsi="Arial" w:cs="Arial"/>
              </w:rPr>
              <w:t>Bay</w:t>
            </w:r>
            <w:proofErr w:type="spellEnd"/>
            <w:r w:rsidRPr="00227A15">
              <w:rPr>
                <w:rFonts w:ascii="Arial" w:hAnsi="Arial" w:cs="Arial"/>
              </w:rPr>
              <w:t xml:space="preserve"> de Saída de Linha em 138 kV (DIT) na Subestação Limeira I (138/13,8 kV) para conectar a Linha de Transmissão 138 kV Araras - Limeira.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Limeira,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Dezembro/2019.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25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da Subestação Seccionamento Mirante.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Construção de uma Subestação de Seccionamento de 138 kV, no cruzamento entre as Linhas de Transmissão Presidente Prudente - Rosana e </w:t>
            </w:r>
            <w:proofErr w:type="spellStart"/>
            <w:r w:rsidRPr="00227A15">
              <w:rPr>
                <w:rFonts w:ascii="Arial" w:hAnsi="Arial" w:cs="Arial"/>
              </w:rPr>
              <w:t>Taquaruçu</w:t>
            </w:r>
            <w:proofErr w:type="spellEnd"/>
            <w:r w:rsidRPr="00227A15">
              <w:rPr>
                <w:rFonts w:ascii="Arial" w:hAnsi="Arial" w:cs="Arial"/>
              </w:rPr>
              <w:t xml:space="preserve"> - Dracena.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Sistema de Distribuição de Alta Tensão - SDAT. </w:t>
            </w:r>
          </w:p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Mirante do Paranapanema,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Dezembro/2020.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26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Araras 1.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Araras 1 (138/13,8 kV), com a substituição do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01 de 15/20 MVA para 25/33,3 MVA.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Araras,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27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Iracemápolis 1.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Iracemápolis 1 (138/13,8 kV), com a substituição do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02 de 10/12,5 MVA para 25/33,3 MVA.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Iracemápolis,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Leme 1.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Leme 1 (138/13,8 kV), com a substituição do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01 de 15/20 MVA para 25/33,3 MVA.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Leme,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29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Santa Albertina.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Santa Albertina (69/13,8 kV), configuração atual de um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01 de 6,25 MVA, com a instalação de Segundo Transformador de Força 69/13,8 kV de 5/6,25 MVA.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Município de </w:t>
            </w:r>
            <w:r w:rsidRPr="00227A15">
              <w:rPr>
                <w:rFonts w:ascii="Arial" w:hAnsi="Arial" w:cs="Arial"/>
                <w:lang w:val="es-ES_tradnl"/>
              </w:rPr>
              <w:t>Santa Albertina</w:t>
            </w:r>
            <w:r w:rsidRPr="00227A15">
              <w:rPr>
                <w:rFonts w:ascii="Arial" w:hAnsi="Arial" w:cs="Arial"/>
              </w:rPr>
              <w:t>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30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Limeira 4.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Limeira 4 (138/13,8 kV), com a substituição do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02 de 15/20 MVA para 25/33,3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Limeira,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Dezembro/2017.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31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de Linha de Transmissão Franco da Rocha.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de oitocentos e sessenta metros de Linha de Transmissão, em 138 kV, para conectar a Subestação Franco da Rocha 2 à Linha Cabreúva - Mairiporã.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Franco da Rocha,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32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da Subestação Franco da Rocha 2.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Construção da Subestação Franco da Rocha 2 (138/13,8 kV), com um  Transformador de Força de 25/33,3 MVA e seis </w:t>
            </w:r>
            <w:proofErr w:type="spellStart"/>
            <w:r w:rsidRPr="00227A15">
              <w:rPr>
                <w:rFonts w:ascii="Arial" w:hAnsi="Arial" w:cs="Arial"/>
              </w:rPr>
              <w:t>Bays</w:t>
            </w:r>
            <w:proofErr w:type="spellEnd"/>
            <w:r w:rsidRPr="00227A15">
              <w:rPr>
                <w:rFonts w:ascii="Arial" w:hAnsi="Arial" w:cs="Arial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Franco da Rocha,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33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da Subestação Itanhaém 3.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Construção da Subestação Itanhaém 3 (138/13,8 kV), com um Transformador de Força de 25/33,3 MVA e quatro </w:t>
            </w:r>
            <w:proofErr w:type="spellStart"/>
            <w:r w:rsidRPr="00227A15">
              <w:rPr>
                <w:rFonts w:ascii="Arial" w:hAnsi="Arial" w:cs="Arial"/>
              </w:rPr>
              <w:t>Bays</w:t>
            </w:r>
            <w:proofErr w:type="spellEnd"/>
            <w:r w:rsidRPr="00227A15">
              <w:rPr>
                <w:rFonts w:ascii="Arial" w:hAnsi="Arial" w:cs="Arial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Itanhaém,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Atibaia 1.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Atibaia 1 (138/13,8 kV), com a substituição do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02 de 30 MVA para 25/33,3 MVA </w:t>
            </w:r>
            <w:proofErr w:type="spellStart"/>
            <w:r w:rsidRPr="00227A15">
              <w:rPr>
                <w:rFonts w:ascii="Arial" w:hAnsi="Arial" w:cs="Arial"/>
              </w:rPr>
              <w:t>Auto-Regulado</w:t>
            </w:r>
            <w:proofErr w:type="spellEnd"/>
            <w:r w:rsidRPr="00227A15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Atibaia,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35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Caieiras.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Caieiras (138/13,8 kV), configuração atual de um Transformador de Força de 25/33,3 MVA, com a instalação de Segundo Transformador de Força de 25/33,3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Caieiras,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36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Cordeirópolis.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Cordeirópolis (138/13,8 kV), com a substituição do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02 de 15/18,75 MVA para 25/33,3 MVA.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Cordeirópolis,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37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Mirandópolis.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Mirandópolis (138/13,8 kV), com a substituição do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01 de 10 MVA para 15/18,75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Mirandópolis,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38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Paulo de Faria.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Paulo de Faria (69/13,8 kV), com a substituição do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01 de 10 MVA para 10/12,5 MVA.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Paulo de Faria,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39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Ampliação da Subestação </w:t>
            </w:r>
            <w:proofErr w:type="spellStart"/>
            <w:r w:rsidRPr="00227A15">
              <w:rPr>
                <w:rFonts w:ascii="Arial" w:hAnsi="Arial" w:cs="Arial"/>
              </w:rPr>
              <w:t>Riolândia</w:t>
            </w:r>
            <w:proofErr w:type="spellEnd"/>
            <w:r w:rsidRPr="00227A15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Ampliação da Subestação </w:t>
            </w:r>
            <w:proofErr w:type="spellStart"/>
            <w:r w:rsidRPr="00227A15">
              <w:rPr>
                <w:rFonts w:ascii="Arial" w:hAnsi="Arial" w:cs="Arial"/>
              </w:rPr>
              <w:t>Riolândia</w:t>
            </w:r>
            <w:proofErr w:type="spellEnd"/>
            <w:r w:rsidRPr="00227A15">
              <w:rPr>
                <w:rFonts w:ascii="Arial" w:hAnsi="Arial" w:cs="Arial"/>
              </w:rPr>
              <w:t xml:space="preserve"> (69/13,8 kV), com a substituição dos Transformadores de Força n</w:t>
            </w:r>
            <w:r w:rsidRPr="00227A15">
              <w:rPr>
                <w:rFonts w:ascii="Arial" w:hAnsi="Arial" w:cs="Arial"/>
                <w:vertAlign w:val="superscript"/>
              </w:rPr>
              <w:t>os</w:t>
            </w:r>
            <w:r w:rsidRPr="00227A15">
              <w:rPr>
                <w:rFonts w:ascii="Arial" w:hAnsi="Arial" w:cs="Arial"/>
              </w:rPr>
              <w:t xml:space="preserve"> 01, 02 e 03, de 2,0 MVA, cada, para dois Transformadores de Força de 5/6,25 MVA, cada.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Município de </w:t>
            </w:r>
            <w:proofErr w:type="spellStart"/>
            <w:r w:rsidRPr="00227A15">
              <w:rPr>
                <w:rFonts w:ascii="Arial" w:hAnsi="Arial" w:cs="Arial"/>
              </w:rPr>
              <w:t>Riolândia</w:t>
            </w:r>
            <w:proofErr w:type="spellEnd"/>
            <w:r w:rsidRPr="00227A15">
              <w:rPr>
                <w:rFonts w:ascii="Arial" w:hAnsi="Arial" w:cs="Arial"/>
              </w:rPr>
              <w:t>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Três Lagoas.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Três Lagoas (138/13,8 kV), configuração atual de um Transformador de Força de 25/33,3 MVA, com a instalação de Segundo Transformador de Força de 25/33,3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Município de Três Lagoas, Estado de Mato Grosso do Sul.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41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Petrobrás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Instalação de dois novos </w:t>
            </w:r>
            <w:proofErr w:type="spellStart"/>
            <w:r w:rsidRPr="00227A15">
              <w:rPr>
                <w:rFonts w:ascii="Arial" w:hAnsi="Arial" w:cs="Arial"/>
              </w:rPr>
              <w:t>Bays</w:t>
            </w:r>
            <w:proofErr w:type="spellEnd"/>
            <w:r w:rsidRPr="00227A15">
              <w:rPr>
                <w:rFonts w:ascii="Arial" w:hAnsi="Arial" w:cs="Arial"/>
              </w:rPr>
              <w:t xml:space="preserve"> de Linhas de Transmissão 138 kV, na Subestação Petrobrás (138/13,8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Município de Três Lagoas, Estado de Mato Grosso do Sul.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42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de Linha de Transmissão Dracena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de sete quilômetros e trezentos metros de Linha de Transmissão Dracena - Tupi Paulista, em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Dracena,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43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de Linha de Transmissão Limeira VI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de Ramal de dois quilômetros e novecentos metros que deriva da Linha de Transmissão Araras - Limeira, em 138 kV, para Subestação Limeira VI.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Limeira,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Dezembro/2017.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44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de Linha de Transmissão Guariroba.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de Ramal de cinquenta metros  que deriva da Linha de Transmissão Água Vermelha - Votuporanga, em 138 kV, para Subestação Guariroba.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Município de Pontes </w:t>
            </w:r>
            <w:proofErr w:type="spellStart"/>
            <w:r w:rsidRPr="00227A15">
              <w:rPr>
                <w:rFonts w:ascii="Arial" w:hAnsi="Arial" w:cs="Arial"/>
              </w:rPr>
              <w:t>Gestal</w:t>
            </w:r>
            <w:proofErr w:type="spellEnd"/>
            <w:r w:rsidRPr="00227A15">
              <w:rPr>
                <w:rFonts w:ascii="Arial" w:hAnsi="Arial" w:cs="Arial"/>
              </w:rPr>
              <w:t>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45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Angatuba.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Angatuba (138/13,8 kV), com a substituição do Transformador de Força n</w:t>
            </w:r>
            <w:r w:rsidRPr="00B07F3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27A15">
              <w:rPr>
                <w:rFonts w:ascii="Arial" w:hAnsi="Arial" w:cs="Arial"/>
              </w:rPr>
              <w:t xml:space="preserve"> 01 de 10 MVA para 10/12,5 MVA.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Angatuba,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46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Franco da Rocha 1.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Obras na Subestação Franco da Rocha 1 (138/13,8 kV): </w:t>
            </w:r>
          </w:p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lastRenderedPageBreak/>
              <w:t xml:space="preserve">I - </w:t>
            </w:r>
            <w:proofErr w:type="gramStart"/>
            <w:r w:rsidRPr="00227A15">
              <w:rPr>
                <w:rFonts w:ascii="Arial" w:hAnsi="Arial" w:cs="Arial"/>
              </w:rPr>
              <w:t>extinção</w:t>
            </w:r>
            <w:proofErr w:type="gramEnd"/>
            <w:r w:rsidRPr="00227A15">
              <w:rPr>
                <w:rFonts w:ascii="Arial" w:hAnsi="Arial" w:cs="Arial"/>
              </w:rPr>
              <w:t xml:space="preserve"> Cubículos Geminados e substituição de doze Disjuntores de Tensão Nominal de 15 kV por outros de 17,5 kV; e</w:t>
            </w:r>
          </w:p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II - substituição de doze Chaves Seccionadoras Tripolares de Corrente Nominal de 660 A por outras de 1.250 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lastRenderedPageBreak/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Franco da Rocha,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47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Ampliação da Subestação Guariroba 1.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Instalação de novo Transformador de Força (138/69 kV) de 25/33,3 MVA e um Disjuntor de 69 kV para Saída de Linha.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Município de Pontes </w:t>
            </w:r>
            <w:proofErr w:type="spellStart"/>
            <w:r w:rsidRPr="00227A15">
              <w:rPr>
                <w:rFonts w:ascii="Arial" w:hAnsi="Arial" w:cs="Arial"/>
              </w:rPr>
              <w:t>Gestal</w:t>
            </w:r>
            <w:proofErr w:type="spellEnd"/>
            <w:r w:rsidRPr="00227A15">
              <w:rPr>
                <w:rFonts w:ascii="Arial" w:hAnsi="Arial" w:cs="Arial"/>
              </w:rPr>
              <w:t>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48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Ampliação da Subestação </w:t>
            </w:r>
            <w:proofErr w:type="spellStart"/>
            <w:r w:rsidRPr="00227A15">
              <w:rPr>
                <w:rFonts w:ascii="Arial" w:hAnsi="Arial" w:cs="Arial"/>
              </w:rPr>
              <w:t>Indiaporã</w:t>
            </w:r>
            <w:proofErr w:type="spellEnd"/>
            <w:r w:rsidRPr="00227A15">
              <w:rPr>
                <w:rFonts w:ascii="Arial" w:hAnsi="Arial" w:cs="Arial"/>
              </w:rPr>
              <w:t xml:space="preserve"> 1.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Obras na Subestação </w:t>
            </w:r>
            <w:proofErr w:type="spellStart"/>
            <w:r w:rsidRPr="00227A15">
              <w:rPr>
                <w:rFonts w:ascii="Arial" w:hAnsi="Arial" w:cs="Arial"/>
              </w:rPr>
              <w:t>Indiaporã</w:t>
            </w:r>
            <w:proofErr w:type="spellEnd"/>
            <w:r w:rsidRPr="00227A15">
              <w:rPr>
                <w:rFonts w:ascii="Arial" w:hAnsi="Arial" w:cs="Arial"/>
              </w:rPr>
              <w:t xml:space="preserve"> 1 (69/13,8 kV):</w:t>
            </w:r>
          </w:p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I - </w:t>
            </w:r>
            <w:proofErr w:type="gramStart"/>
            <w:r w:rsidRPr="00227A15">
              <w:rPr>
                <w:rFonts w:ascii="Arial" w:hAnsi="Arial" w:cs="Arial"/>
              </w:rPr>
              <w:t>extinção</w:t>
            </w:r>
            <w:proofErr w:type="gramEnd"/>
            <w:r w:rsidRPr="00227A15">
              <w:rPr>
                <w:rFonts w:ascii="Arial" w:hAnsi="Arial" w:cs="Arial"/>
              </w:rPr>
              <w:t xml:space="preserve"> Cubículos Geminados e substituição de dois Disjuntores de Tensão Nominal de 15 kV por outros de 17,5 kV;</w:t>
            </w:r>
          </w:p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II - </w:t>
            </w:r>
            <w:proofErr w:type="gramStart"/>
            <w:r w:rsidRPr="00227A15">
              <w:rPr>
                <w:rFonts w:ascii="Arial" w:hAnsi="Arial" w:cs="Arial"/>
              </w:rPr>
              <w:t>substituição</w:t>
            </w:r>
            <w:proofErr w:type="gramEnd"/>
            <w:r w:rsidRPr="00227A15">
              <w:rPr>
                <w:rFonts w:ascii="Arial" w:hAnsi="Arial" w:cs="Arial"/>
              </w:rPr>
              <w:t xml:space="preserve"> de duas Chaves Seccionadoras Tripolares de Corrente Nominal de 660 A por outras de 1.250 A;</w:t>
            </w:r>
          </w:p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III - instalação de um novo Disjuntor de 13,8 kV, com Capacidade de 1.250 A; e </w:t>
            </w:r>
          </w:p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IV - instalação de uma Chave Seccionadora Tripolar, com Corrente Nominal de 1.250 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 xml:space="preserve">Município de </w:t>
            </w:r>
            <w:proofErr w:type="spellStart"/>
            <w:r w:rsidRPr="00227A15">
              <w:rPr>
                <w:rFonts w:ascii="Arial" w:hAnsi="Arial" w:cs="Arial"/>
              </w:rPr>
              <w:t>Indiaporã</w:t>
            </w:r>
            <w:proofErr w:type="spellEnd"/>
            <w:r w:rsidRPr="00227A15">
              <w:rPr>
                <w:rFonts w:ascii="Arial" w:hAnsi="Arial" w:cs="Arial"/>
              </w:rPr>
              <w:t>, Estado de São Paulo.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  <w:tr w:rsidR="00B07F3A" w:rsidRPr="00227A15" w:rsidTr="00A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07F3A" w:rsidRPr="00227A15" w:rsidRDefault="00B07F3A" w:rsidP="00A85365">
            <w:pPr>
              <w:jc w:val="center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49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de Linha de Transmissão Três Lagoas.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Construção de sete quilômetros de Linha de Transmissão Três Lagoas - Marechal Rondon, em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Município de Três Lagoas, Estado de Mato Grosso do Sul.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07F3A" w:rsidRPr="00227A15" w:rsidRDefault="00B07F3A" w:rsidP="00A85365">
            <w:pPr>
              <w:jc w:val="both"/>
              <w:rPr>
                <w:rFonts w:ascii="Arial" w:hAnsi="Arial" w:cs="Arial"/>
              </w:rPr>
            </w:pPr>
            <w:r w:rsidRPr="00227A15">
              <w:rPr>
                <w:rFonts w:ascii="Arial" w:hAnsi="Arial" w:cs="Arial"/>
              </w:rPr>
              <w:t>Dezembro/2016.</w:t>
            </w:r>
          </w:p>
        </w:tc>
      </w:tr>
    </w:tbl>
    <w:p w:rsidR="00B07F3A" w:rsidRPr="00227A15" w:rsidRDefault="00B07F3A" w:rsidP="00B07F3A">
      <w:pPr>
        <w:rPr>
          <w:rFonts w:ascii="Arial" w:hAnsi="Arial" w:cs="Arial"/>
          <w:sz w:val="2"/>
          <w:szCs w:val="2"/>
        </w:rPr>
      </w:pPr>
    </w:p>
    <w:sectPr w:rsidR="00B07F3A" w:rsidRPr="00227A15" w:rsidSect="00A1086C">
      <w:headerReference w:type="default" r:id="rId10"/>
      <w:headerReference w:type="first" r:id="rId11"/>
      <w:pgSz w:w="16840" w:h="11907" w:orient="landscape" w:code="9"/>
      <w:pgMar w:top="1134" w:right="851" w:bottom="567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B07F3A">
      <w:rPr>
        <w:rFonts w:ascii="Arial" w:hAnsi="Arial" w:cs="Arial"/>
      </w:rPr>
      <w:t>69</w:t>
    </w:r>
    <w:r w:rsidRPr="001906C1">
      <w:rPr>
        <w:rFonts w:ascii="Arial" w:hAnsi="Arial" w:cs="Arial"/>
      </w:rPr>
      <w:t xml:space="preserve">, de </w:t>
    </w:r>
    <w:r w:rsidR="006D2320">
      <w:rPr>
        <w:rFonts w:ascii="Arial" w:hAnsi="Arial" w:cs="Arial"/>
      </w:rPr>
      <w:t>2</w:t>
    </w:r>
    <w:r w:rsidR="00B07F3A">
      <w:rPr>
        <w:rFonts w:ascii="Arial" w:hAnsi="Arial" w:cs="Arial"/>
      </w:rPr>
      <w:t>6</w:t>
    </w:r>
    <w:r w:rsidRPr="001906C1">
      <w:rPr>
        <w:rFonts w:ascii="Arial" w:hAnsi="Arial" w:cs="Arial"/>
      </w:rPr>
      <w:t xml:space="preserve"> de </w:t>
    </w:r>
    <w:r w:rsidR="00B07F3A">
      <w:rPr>
        <w:rFonts w:ascii="Arial" w:hAnsi="Arial" w:cs="Arial"/>
      </w:rPr>
      <w:t xml:space="preserve">junho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07F3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A4" w:rsidRDefault="002423A4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B07F3A">
      <w:rPr>
        <w:rFonts w:ascii="Arial" w:hAnsi="Arial" w:cs="Arial"/>
      </w:rPr>
      <w:t>69</w:t>
    </w:r>
    <w:r w:rsidRPr="001906C1">
      <w:rPr>
        <w:rFonts w:ascii="Arial" w:hAnsi="Arial" w:cs="Arial"/>
      </w:rPr>
      <w:t xml:space="preserve">, de </w:t>
    </w:r>
    <w:r w:rsidR="006D2320">
      <w:rPr>
        <w:rFonts w:ascii="Arial" w:hAnsi="Arial" w:cs="Arial"/>
      </w:rPr>
      <w:t>2</w:t>
    </w:r>
    <w:r w:rsidR="00B07F3A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B07F3A">
      <w:rPr>
        <w:rFonts w:ascii="Arial" w:hAnsi="Arial" w:cs="Arial"/>
      </w:rPr>
      <w:t>junh</w:t>
    </w:r>
    <w:r w:rsidR="001B762E">
      <w:rPr>
        <w:rFonts w:ascii="Arial" w:hAnsi="Arial" w:cs="Arial"/>
      </w:rPr>
      <w:t xml:space="preserve">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07F3A">
      <w:rPr>
        <w:rStyle w:val="Nmerodepgina"/>
        <w:rFonts w:ascii="Arial" w:hAnsi="Arial" w:cs="Arial"/>
        <w:noProof/>
      </w:rPr>
      <w:t>10</w:t>
    </w:r>
    <w:r w:rsidRPr="001906C1">
      <w:rPr>
        <w:rStyle w:val="Nmerodepgina"/>
        <w:rFonts w:ascii="Arial" w:hAnsi="Arial" w:cs="Arial"/>
      </w:rPr>
      <w:fldChar w:fldCharType="end"/>
    </w:r>
  </w:p>
  <w:p w:rsidR="002423A4" w:rsidRPr="00A93206" w:rsidRDefault="002423A4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B07F3A">
      <w:rPr>
        <w:rFonts w:ascii="Arial" w:hAnsi="Arial" w:cs="Arial"/>
      </w:rPr>
      <w:t>69</w:t>
    </w:r>
    <w:r w:rsidRPr="001906C1">
      <w:rPr>
        <w:rFonts w:ascii="Arial" w:hAnsi="Arial" w:cs="Arial"/>
      </w:rPr>
      <w:t xml:space="preserve">, de </w:t>
    </w:r>
    <w:r w:rsidR="008B0324">
      <w:rPr>
        <w:rFonts w:ascii="Arial" w:hAnsi="Arial" w:cs="Arial"/>
      </w:rPr>
      <w:t>2</w:t>
    </w:r>
    <w:r w:rsidR="00B07F3A">
      <w:rPr>
        <w:rFonts w:ascii="Arial" w:hAnsi="Arial" w:cs="Arial"/>
      </w:rPr>
      <w:t>6</w:t>
    </w:r>
    <w:r w:rsidRPr="001906C1">
      <w:rPr>
        <w:rFonts w:ascii="Arial" w:hAnsi="Arial" w:cs="Arial"/>
      </w:rPr>
      <w:t xml:space="preserve"> de </w:t>
    </w:r>
    <w:r w:rsidR="00B07F3A">
      <w:rPr>
        <w:rFonts w:ascii="Arial" w:hAnsi="Arial" w:cs="Arial"/>
      </w:rPr>
      <w:t>junh</w:t>
    </w:r>
    <w:r w:rsidR="001B762E">
      <w:rPr>
        <w:rFonts w:ascii="Arial" w:hAnsi="Arial" w:cs="Arial"/>
      </w:rPr>
      <w:t>o</w:t>
    </w:r>
    <w:r w:rsidR="00A1086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07F3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320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324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F3A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21"/>
    <o:shapelayout v:ext="edit">
      <o:idmap v:ext="edit" data="1"/>
    </o:shapelayout>
  </w:shapeDefaults>
  <w:decimalSymbol w:val=","/>
  <w:listSeparator w:val=";"/>
  <w14:docId w14:val="3677D731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7D81C-C055-4C9E-8D3C-0CE840EB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3216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20265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2017-06-27T11:37:00Z</dcterms:created>
  <dcterms:modified xsi:type="dcterms:W3CDTF">2017-06-27T11:37:00Z</dcterms:modified>
</cp:coreProperties>
</file>