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</w:t>
      </w:r>
      <w:r w:rsidR="00E75749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D5CA8" w:rsidRDefault="009D5CA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D5CA8" w:rsidRDefault="009D5CA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4E4156">
        <w:rPr>
          <w:rFonts w:ascii="Arial" w:hAnsi="Arial" w:cs="Arial"/>
          <w:b/>
          <w:bCs/>
          <w:color w:val="000000"/>
        </w:rPr>
        <w:t>E ENERGIA</w:t>
      </w:r>
      <w:r w:rsidRPr="004E4156">
        <w:rPr>
          <w:rFonts w:ascii="Arial" w:hAnsi="Arial" w:cs="Arial"/>
          <w:bCs/>
          <w:color w:val="000000"/>
        </w:rPr>
        <w:t xml:space="preserve">, </w:t>
      </w:r>
      <w:r w:rsidRPr="004E4156">
        <w:rPr>
          <w:rFonts w:ascii="Arial" w:hAnsi="Arial" w:cs="Arial"/>
          <w:color w:val="000000"/>
        </w:rPr>
        <w:t>no uso da competência que lhe foi delegada pelo art. 1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4E4156">
        <w:rPr>
          <w:rFonts w:ascii="Arial" w:hAnsi="Arial" w:cs="Arial"/>
          <w:color w:val="000000"/>
        </w:rPr>
        <w:t>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281</w:t>
      </w:r>
      <w:proofErr w:type="gramEnd"/>
      <w:r w:rsidRPr="004E4156">
        <w:rPr>
          <w:rFonts w:ascii="Arial" w:hAnsi="Arial" w:cs="Arial"/>
          <w:color w:val="000000"/>
        </w:rPr>
        <w:t>, de 29 de junho de 2016, tendo em vista o disposto no art. 4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do Decreto 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8.874, de 11 de outubro de 2016</w:t>
      </w:r>
      <w:r w:rsidRPr="004E4156">
        <w:rPr>
          <w:rFonts w:ascii="Arial" w:hAnsi="Arial" w:cs="Arial"/>
          <w:color w:val="000000"/>
        </w:rPr>
        <w:t>, no art. 4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da Portaria MME 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506, de 24 de outubro de 2016</w:t>
      </w:r>
      <w:r w:rsidRPr="004E4156">
        <w:rPr>
          <w:rFonts w:ascii="Arial" w:hAnsi="Arial" w:cs="Arial"/>
          <w:color w:val="000000"/>
        </w:rPr>
        <w:t>, e o que consta no Processo 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48000.000888/2016-82</w:t>
      </w:r>
      <w:r w:rsidRPr="004E4156">
        <w:rPr>
          <w:rFonts w:ascii="Arial" w:hAnsi="Arial" w:cs="Arial"/>
          <w:color w:val="000000"/>
        </w:rPr>
        <w:t xml:space="preserve">, resolve: 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Art. 1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Aprovar como prioritário, na forma do art. 2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, </w:t>
      </w:r>
      <w:r w:rsidRPr="004E4156">
        <w:rPr>
          <w:rFonts w:ascii="Arial" w:hAnsi="Arial" w:cs="Arial"/>
          <w:b/>
          <w:color w:val="000000"/>
        </w:rPr>
        <w:t>caput</w:t>
      </w:r>
      <w:r w:rsidRPr="004E4156">
        <w:rPr>
          <w:rFonts w:ascii="Arial" w:hAnsi="Arial" w:cs="Arial"/>
          <w:color w:val="000000"/>
        </w:rPr>
        <w:t>, e § 1</w:t>
      </w:r>
      <w:r w:rsidRPr="004E4156">
        <w:rPr>
          <w:rFonts w:ascii="Arial" w:hAnsi="Arial" w:cs="Arial"/>
          <w:color w:val="000000"/>
          <w:u w:val="single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, inciso III, </w:t>
      </w:r>
      <w:proofErr w:type="gramStart"/>
      <w:r w:rsidRPr="004E4156">
        <w:rPr>
          <w:rFonts w:ascii="Arial" w:hAnsi="Arial" w:cs="Arial"/>
          <w:color w:val="000000"/>
        </w:rPr>
        <w:t>do</w:t>
      </w:r>
      <w:proofErr w:type="gramEnd"/>
      <w:r w:rsidRPr="004E4156">
        <w:rPr>
          <w:rFonts w:ascii="Arial" w:hAnsi="Arial" w:cs="Arial"/>
          <w:color w:val="000000"/>
        </w:rPr>
        <w:t xml:space="preserve"> Decreto 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8.874, de 11 de outubro de 2016</w:t>
      </w:r>
      <w:r w:rsidRPr="004E4156">
        <w:rPr>
          <w:rFonts w:ascii="Arial" w:hAnsi="Arial" w:cs="Arial"/>
          <w:color w:val="000000"/>
        </w:rPr>
        <w:t xml:space="preserve">, o projeto da </w:t>
      </w:r>
      <w:r w:rsidRPr="004E4156">
        <w:rPr>
          <w:rFonts w:ascii="Arial" w:hAnsi="Arial" w:cs="Arial"/>
          <w:noProof/>
          <w:color w:val="000000"/>
        </w:rPr>
        <w:t>Central Geradora Eólica</w:t>
      </w:r>
      <w:r w:rsidRPr="004E4156">
        <w:rPr>
          <w:rFonts w:ascii="Arial" w:hAnsi="Arial" w:cs="Arial"/>
          <w:color w:val="000000"/>
        </w:rPr>
        <w:t xml:space="preserve"> denominada </w:t>
      </w:r>
      <w:r w:rsidRPr="004E4156">
        <w:rPr>
          <w:rFonts w:ascii="Arial" w:hAnsi="Arial" w:cs="Arial"/>
          <w:noProof/>
          <w:color w:val="000000"/>
        </w:rPr>
        <w:t>EOL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Serra da Babilônia X</w:t>
      </w:r>
      <w:r w:rsidRPr="004E4156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4E4156">
        <w:rPr>
          <w:rFonts w:ascii="Arial" w:hAnsi="Arial" w:cs="Arial"/>
        </w:rPr>
        <w:t>EOL.</w:t>
      </w:r>
      <w:proofErr w:type="gramEnd"/>
      <w:r w:rsidRPr="004E4156">
        <w:rPr>
          <w:rFonts w:ascii="Arial" w:hAnsi="Arial" w:cs="Arial"/>
        </w:rPr>
        <w:t xml:space="preserve">CV.BA.032469-8.01, </w:t>
      </w:r>
      <w:r w:rsidRPr="004E4156">
        <w:rPr>
          <w:rFonts w:ascii="Arial" w:hAnsi="Arial" w:cs="Arial"/>
          <w:color w:val="000000"/>
        </w:rPr>
        <w:t xml:space="preserve">de titularidade da empresa </w:t>
      </w:r>
      <w:r w:rsidRPr="004E4156">
        <w:rPr>
          <w:rFonts w:ascii="Arial" w:hAnsi="Arial" w:cs="Arial"/>
        </w:rPr>
        <w:t>Eólica Serra da Babilônia X S.A.,</w:t>
      </w:r>
      <w:r w:rsidRPr="004E4156">
        <w:rPr>
          <w:rFonts w:ascii="Arial" w:hAnsi="Arial" w:cs="Arial"/>
          <w:color w:val="000000"/>
        </w:rPr>
        <w:t xml:space="preserve"> inscrita no CNPJ/MF sob o n</w:t>
      </w:r>
      <w:r w:rsidRPr="004E4156">
        <w:rPr>
          <w:rFonts w:ascii="Arial" w:hAnsi="Arial" w:cs="Arial"/>
          <w:color w:val="000000"/>
          <w:u w:val="single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24.263.312/0001-56</w:t>
      </w:r>
      <w:r w:rsidRPr="004E4156">
        <w:rPr>
          <w:rFonts w:ascii="Arial" w:hAnsi="Arial" w:cs="Arial"/>
          <w:color w:val="000000"/>
        </w:rPr>
        <w:t>,  para os fins do art. 2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da Lei 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 xml:space="preserve"> 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Art. 2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A </w:t>
      </w:r>
      <w:r w:rsidRPr="004E4156">
        <w:rPr>
          <w:rFonts w:ascii="Arial" w:hAnsi="Arial" w:cs="Arial"/>
        </w:rPr>
        <w:t>Eólica Serra da Babilônia X S.A.</w:t>
      </w:r>
      <w:r w:rsidRPr="004E4156">
        <w:rPr>
          <w:rFonts w:ascii="Arial" w:hAnsi="Arial" w:cs="Arial"/>
          <w:noProof/>
        </w:rPr>
        <w:t xml:space="preserve"> </w:t>
      </w:r>
      <w:r w:rsidRPr="004E4156">
        <w:rPr>
          <w:rFonts w:ascii="Arial" w:hAnsi="Arial" w:cs="Arial"/>
          <w:color w:val="000000"/>
        </w:rPr>
        <w:t>e a Sociedade Controladora deverão: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4E4156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4E4156">
        <w:rPr>
          <w:rFonts w:ascii="Arial" w:hAnsi="Arial" w:cs="Arial"/>
          <w:color w:val="000000"/>
        </w:rPr>
        <w:t>e</w:t>
      </w:r>
      <w:proofErr w:type="gramEnd"/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V - observar as demais disposições constantes na Lei 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12.431, de 2011, no Decreto</w:t>
      </w:r>
      <w:r w:rsidR="009D5CA8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  <w:color w:val="000000"/>
        </w:rPr>
        <w:t>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8.874, de 2016</w:t>
      </w:r>
      <w:r w:rsidRPr="004E4156">
        <w:rPr>
          <w:rFonts w:ascii="Arial" w:hAnsi="Arial" w:cs="Arial"/>
          <w:color w:val="000000"/>
        </w:rPr>
        <w:t xml:space="preserve">, na Portaria MME </w:t>
      </w:r>
      <w:proofErr w:type="gramStart"/>
      <w:r w:rsidRPr="004E4156">
        <w:rPr>
          <w:rFonts w:ascii="Arial" w:hAnsi="Arial" w:cs="Arial"/>
          <w:color w:val="000000"/>
        </w:rPr>
        <w:t>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506</w:t>
      </w:r>
      <w:proofErr w:type="gramEnd"/>
      <w:r w:rsidRPr="004E4156">
        <w:rPr>
          <w:rFonts w:ascii="Arial" w:hAnsi="Arial" w:cs="Arial"/>
        </w:rPr>
        <w:t>, de 24 de outubro de 2016</w:t>
      </w:r>
      <w:r w:rsidRPr="004E4156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>, § 5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>, da Lei 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Art. 3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4E4156">
        <w:rPr>
          <w:rFonts w:ascii="Arial" w:hAnsi="Arial" w:cs="Arial"/>
        </w:rPr>
        <w:t>Eólica Serra da Babilônia X S.A.</w:t>
      </w:r>
      <w:r w:rsidRPr="004E4156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da Portaria MME </w:t>
      </w:r>
      <w:proofErr w:type="gramStart"/>
      <w:r w:rsidRPr="004E4156">
        <w:rPr>
          <w:rFonts w:ascii="Arial" w:hAnsi="Arial" w:cs="Arial"/>
          <w:color w:val="000000"/>
        </w:rPr>
        <w:t>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514</w:t>
      </w:r>
      <w:proofErr w:type="gramEnd"/>
      <w:r w:rsidRPr="004E4156">
        <w:rPr>
          <w:rFonts w:ascii="Arial" w:hAnsi="Arial" w:cs="Arial"/>
          <w:color w:val="000000"/>
        </w:rPr>
        <w:t xml:space="preserve">, de 2 de setembro de 2011, dentre as quais: 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lastRenderedPageBreak/>
        <w:t xml:space="preserve">I - atraso superior a </w:t>
      </w:r>
      <w:r w:rsidRPr="004E4156">
        <w:rPr>
          <w:rFonts w:ascii="Arial" w:hAnsi="Arial" w:cs="Arial"/>
          <w:noProof/>
          <w:color w:val="000000"/>
        </w:rPr>
        <w:t>trezentos e sessenta e cinco dias</w:t>
      </w:r>
      <w:r w:rsidRPr="004E4156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4E4156">
        <w:rPr>
          <w:rFonts w:ascii="Arial" w:hAnsi="Arial" w:cs="Arial"/>
          <w:color w:val="000000"/>
        </w:rPr>
        <w:t>ou</w:t>
      </w:r>
      <w:proofErr w:type="gramEnd"/>
      <w:r w:rsidRPr="004E4156">
        <w:rPr>
          <w:rFonts w:ascii="Arial" w:hAnsi="Arial" w:cs="Arial"/>
          <w:color w:val="000000"/>
        </w:rPr>
        <w:t xml:space="preserve"> 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 xml:space="preserve">II - extinção da outorga de geração. 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Art. 4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A </w:t>
      </w:r>
      <w:r w:rsidRPr="004E4156">
        <w:rPr>
          <w:rFonts w:ascii="Arial" w:hAnsi="Arial" w:cs="Arial"/>
        </w:rPr>
        <w:t>Eólica Serra da Babilônia X S.A.</w:t>
      </w:r>
      <w:r w:rsidRPr="004E4156">
        <w:rPr>
          <w:rFonts w:ascii="Arial" w:hAnsi="Arial" w:cs="Arial"/>
          <w:noProof/>
        </w:rPr>
        <w:t xml:space="preserve"> </w:t>
      </w:r>
      <w:r w:rsidRPr="004E4156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4E4156">
        <w:rPr>
          <w:rFonts w:ascii="Arial" w:hAnsi="Arial" w:cs="Arial"/>
          <w:noProof/>
        </w:rPr>
        <w:t>EOL</w:t>
      </w:r>
      <w:r w:rsidRPr="004E4156">
        <w:rPr>
          <w:rFonts w:ascii="Arial" w:hAnsi="Arial" w:cs="Arial"/>
          <w:color w:val="000000"/>
        </w:rPr>
        <w:t xml:space="preserve"> </w:t>
      </w:r>
      <w:r w:rsidRPr="004E4156">
        <w:rPr>
          <w:rFonts w:ascii="Arial" w:hAnsi="Arial" w:cs="Arial"/>
        </w:rPr>
        <w:t>Serra da Babilônia X</w:t>
      </w:r>
      <w:r w:rsidRPr="004E4156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Art. 5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da Lei n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12.431, de 24 de junho de 2011.</w:t>
      </w: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E75749" w:rsidRPr="004E4156" w:rsidRDefault="00E75749" w:rsidP="00E75749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4E4156">
        <w:rPr>
          <w:rFonts w:ascii="Arial" w:hAnsi="Arial" w:cs="Arial"/>
          <w:color w:val="000000"/>
        </w:rPr>
        <w:t>Art. 6</w:t>
      </w:r>
      <w:r w:rsidRPr="004E4156">
        <w:rPr>
          <w:rFonts w:ascii="Arial" w:hAnsi="Arial" w:cs="Arial"/>
          <w:color w:val="000000"/>
          <w:u w:val="words"/>
          <w:vertAlign w:val="superscript"/>
        </w:rPr>
        <w:t>o</w:t>
      </w:r>
      <w:r w:rsidRPr="004E415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8B3F62" w:rsidRPr="004E4156" w:rsidTr="00FF0F42">
        <w:tc>
          <w:tcPr>
            <w:tcW w:w="5000" w:type="pct"/>
            <w:gridSpan w:val="6"/>
            <w:vAlign w:val="center"/>
          </w:tcPr>
          <w:p w:rsidR="008B3F62" w:rsidRPr="004E4156" w:rsidRDefault="008B3F6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4156">
              <w:rPr>
                <w:rFonts w:ascii="Arial" w:hAnsi="Arial" w:cs="Arial"/>
                <w:bCs/>
              </w:rPr>
              <w:t>TITULAR DO PROJETO</w:t>
            </w:r>
          </w:p>
        </w:tc>
      </w:tr>
      <w:tr w:rsidR="008B3F62" w:rsidRPr="004E4156" w:rsidTr="00FF0F42">
        <w:trPr>
          <w:trHeight w:val="223"/>
        </w:trPr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CNPJ      </w:t>
            </w:r>
          </w:p>
        </w:tc>
      </w:tr>
      <w:tr w:rsidR="008B3F62" w:rsidRPr="004E4156" w:rsidTr="00FF0F42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Eólica Serra da Babilônia X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24.263.312/0001-56</w:t>
            </w:r>
          </w:p>
        </w:tc>
      </w:tr>
      <w:tr w:rsidR="008B3F62" w:rsidRPr="004E4156" w:rsidTr="00FF0F42"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Número</w:t>
            </w:r>
          </w:p>
        </w:tc>
      </w:tr>
      <w:tr w:rsidR="008B3F62" w:rsidRPr="004E4156" w:rsidTr="00FF0F42">
        <w:tc>
          <w:tcPr>
            <w:tcW w:w="216" w:type="pct"/>
            <w:tcBorders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Rua Jardim Botânico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518 </w:t>
            </w:r>
          </w:p>
        </w:tc>
      </w:tr>
      <w:tr w:rsidR="008B3F62" w:rsidRPr="004E4156" w:rsidTr="00FF0F42"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CEP</w:t>
            </w:r>
          </w:p>
        </w:tc>
      </w:tr>
      <w:tr w:rsidR="008B3F62" w:rsidRPr="004E4156" w:rsidTr="00FF0F42">
        <w:tc>
          <w:tcPr>
            <w:tcW w:w="216" w:type="pct"/>
            <w:tcBorders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5</w:t>
            </w:r>
            <w:r w:rsidRPr="004E415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E4156">
              <w:rPr>
                <w:rFonts w:ascii="Arial" w:hAnsi="Arial" w:cs="Arial"/>
              </w:rPr>
              <w:t xml:space="preserve"> Andar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Jardim Botânico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22461-000</w:t>
            </w:r>
          </w:p>
        </w:tc>
      </w:tr>
      <w:tr w:rsidR="008B3F62" w:rsidRPr="004E4156" w:rsidTr="00FF0F42"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Telefone</w:t>
            </w:r>
          </w:p>
        </w:tc>
      </w:tr>
      <w:tr w:rsidR="008B3F62" w:rsidRPr="004E4156" w:rsidTr="00FF0F42">
        <w:tc>
          <w:tcPr>
            <w:tcW w:w="216" w:type="pct"/>
            <w:tcBorders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8B3F62" w:rsidRPr="004E4156" w:rsidRDefault="008B3F62" w:rsidP="00FF0F42">
            <w:pPr>
              <w:pStyle w:val="Ttulo4"/>
              <w:rPr>
                <w:b w:val="0"/>
                <w:i/>
                <w:color w:val="auto"/>
              </w:rPr>
            </w:pPr>
            <w:r w:rsidRPr="004E4156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(21) 3733-2963</w:t>
            </w:r>
          </w:p>
        </w:tc>
      </w:tr>
      <w:tr w:rsidR="008B3F62" w:rsidRPr="004E4156" w:rsidTr="00FF0F42"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Outorga de Autorização</w:t>
            </w:r>
          </w:p>
        </w:tc>
      </w:tr>
      <w:tr w:rsidR="008B3F62" w:rsidRPr="004E4156" w:rsidTr="00FF0F42">
        <w:tc>
          <w:tcPr>
            <w:tcW w:w="216" w:type="pct"/>
            <w:tcBorders>
              <w:right w:val="nil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  <w:noProof/>
              </w:rPr>
              <w:t>Portaria MME n</w:t>
            </w:r>
            <w:r w:rsidRPr="004E4156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4E4156">
              <w:rPr>
                <w:rFonts w:ascii="Arial" w:hAnsi="Arial" w:cs="Arial"/>
                <w:noProof/>
              </w:rPr>
              <w:t xml:space="preserve"> 201</w:t>
            </w:r>
            <w:r w:rsidRPr="004E4156">
              <w:rPr>
                <w:rFonts w:ascii="Arial" w:hAnsi="Arial" w:cs="Arial"/>
              </w:rPr>
              <w:t>, de 31 de maio de 2016</w:t>
            </w:r>
            <w:r w:rsidRPr="004E4156">
              <w:rPr>
                <w:rFonts w:ascii="Arial" w:hAnsi="Arial" w:cs="Arial"/>
                <w:noProof/>
              </w:rPr>
              <w:t>.</w:t>
            </w:r>
          </w:p>
        </w:tc>
      </w:tr>
    </w:tbl>
    <w:p w:rsidR="008B3F62" w:rsidRPr="004E4156" w:rsidRDefault="008B3F62" w:rsidP="008B3F6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8B3F62" w:rsidRPr="004E4156" w:rsidTr="00FF0F42"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8B3F62" w:rsidRPr="004E4156" w:rsidRDefault="008B3F6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4156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4E4156">
              <w:rPr>
                <w:rFonts w:ascii="Arial" w:hAnsi="Arial" w:cs="Arial"/>
              </w:rPr>
              <w:t xml:space="preserve">DA EMPRESA </w:t>
            </w:r>
            <w:r w:rsidRPr="004E4156">
              <w:rPr>
                <w:rFonts w:ascii="Arial" w:hAnsi="Arial" w:cs="Arial"/>
                <w:bCs/>
              </w:rPr>
              <w:t>TITULAR</w:t>
            </w:r>
            <w:proofErr w:type="gramEnd"/>
            <w:r w:rsidRPr="004E4156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8B3F62" w:rsidRPr="004E4156" w:rsidTr="00FF0F42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Marcos Ferreira Meireles</w:t>
            </w:r>
            <w:r w:rsidRPr="004E4156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CPF: 043.032.987-35.</w:t>
            </w:r>
          </w:p>
        </w:tc>
      </w:tr>
      <w:tr w:rsidR="008B3F62" w:rsidRPr="004E4156" w:rsidTr="00FF0F42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  <w:noProof/>
              </w:rPr>
            </w:pPr>
            <w:r w:rsidRPr="004E4156">
              <w:rPr>
                <w:rFonts w:ascii="Arial" w:hAnsi="Arial" w:cs="Arial"/>
              </w:rPr>
              <w:t>Alexandre Lima Nogueira</w:t>
            </w:r>
            <w:r w:rsidRPr="004E4156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CPF: 095.280.267-88</w:t>
            </w:r>
            <w:r w:rsidRPr="004E4156">
              <w:rPr>
                <w:rFonts w:ascii="Arial" w:hAnsi="Arial" w:cs="Arial"/>
                <w:noProof/>
              </w:rPr>
              <w:t>.</w:t>
            </w:r>
          </w:p>
        </w:tc>
      </w:tr>
    </w:tbl>
    <w:p w:rsidR="008B3F62" w:rsidRPr="004E4156" w:rsidRDefault="008B3F62" w:rsidP="008B3F6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8B3F62" w:rsidRPr="004E4156" w:rsidTr="00FF0F42"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8B3F62" w:rsidRPr="004E4156" w:rsidRDefault="008B3F6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4156">
              <w:rPr>
                <w:rFonts w:ascii="Arial" w:hAnsi="Arial" w:cs="Arial"/>
              </w:rPr>
              <w:t xml:space="preserve">RELAÇÃO DOS ACIONISTAS DA EMPRESA TITULAR </w:t>
            </w:r>
            <w:r w:rsidRPr="004E4156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4E4156">
              <w:rPr>
                <w:rFonts w:ascii="Arial" w:hAnsi="Arial" w:cs="Arial"/>
                <w:bCs/>
              </w:rPr>
              <w:t>)</w:t>
            </w:r>
            <w:proofErr w:type="gramEnd"/>
            <w:r w:rsidRPr="004E415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B3F62" w:rsidRPr="004E4156" w:rsidTr="00FF0F42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Participação (%)</w:t>
            </w:r>
          </w:p>
        </w:tc>
      </w:tr>
      <w:tr w:rsidR="008B3F62" w:rsidRPr="004E4156" w:rsidTr="00FF0F42">
        <w:trPr>
          <w:trHeight w:hRule="exact" w:val="64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B3F62" w:rsidRPr="004E4156" w:rsidRDefault="008B3F62" w:rsidP="00FF0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4E4156">
              <w:rPr>
                <w:rFonts w:ascii="Arial" w:hAnsi="Arial" w:cs="Arial"/>
              </w:rPr>
              <w:t>Copacabana Geração de Energia 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  <w:noProof/>
              </w:rPr>
            </w:pPr>
            <w:r w:rsidRPr="004E4156">
              <w:rPr>
                <w:rFonts w:ascii="Arial" w:hAnsi="Arial" w:cs="Arial"/>
              </w:rPr>
              <w:t>23.318.135/0001-03.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  <w:noProof/>
              </w:rPr>
            </w:pPr>
            <w:r w:rsidRPr="004E4156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8B3F62" w:rsidRPr="004E4156" w:rsidRDefault="008B3F62" w:rsidP="008B3F6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8B3F62" w:rsidRPr="004E4156" w:rsidTr="00FF0F4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62" w:rsidRPr="004E4156" w:rsidRDefault="008B3F6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4156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4E4156">
              <w:rPr>
                <w:rFonts w:ascii="Arial" w:hAnsi="Arial" w:cs="Arial"/>
              </w:rPr>
              <w:t xml:space="preserve">DA EMPRESA </w:t>
            </w:r>
            <w:r w:rsidRPr="004E4156">
              <w:rPr>
                <w:rFonts w:ascii="Arial" w:hAnsi="Arial" w:cs="Arial"/>
                <w:bCs/>
              </w:rPr>
              <w:t>TITULAR</w:t>
            </w:r>
            <w:proofErr w:type="gramEnd"/>
            <w:r w:rsidRPr="004E4156">
              <w:rPr>
                <w:rFonts w:ascii="Arial" w:hAnsi="Arial" w:cs="Arial"/>
                <w:bCs/>
              </w:rPr>
              <w:t xml:space="preserve"> DO PROJETO </w:t>
            </w:r>
          </w:p>
          <w:p w:rsidR="008B3F62" w:rsidRPr="004E4156" w:rsidRDefault="008B3F6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4156">
              <w:rPr>
                <w:rFonts w:ascii="Arial" w:hAnsi="Arial" w:cs="Arial"/>
                <w:bCs/>
              </w:rPr>
              <w:t>(Cia. Aberta)</w:t>
            </w:r>
          </w:p>
        </w:tc>
      </w:tr>
      <w:tr w:rsidR="008B3F62" w:rsidRPr="004E4156" w:rsidTr="00FF0F42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CNPJ</w:t>
            </w:r>
          </w:p>
        </w:tc>
      </w:tr>
      <w:tr w:rsidR="008B3F62" w:rsidRPr="004E4156" w:rsidTr="00FF0F42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62" w:rsidRPr="004E4156" w:rsidRDefault="008B3F62" w:rsidP="00FF0F42">
            <w:pPr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Não se aplica.</w:t>
            </w:r>
          </w:p>
        </w:tc>
      </w:tr>
    </w:tbl>
    <w:p w:rsidR="008B3F62" w:rsidRPr="004E4156" w:rsidRDefault="008B3F62" w:rsidP="008B3F6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8B3F62" w:rsidRPr="004E4156" w:rsidTr="00FF0F42">
        <w:tc>
          <w:tcPr>
            <w:tcW w:w="5000" w:type="pct"/>
            <w:gridSpan w:val="2"/>
          </w:tcPr>
          <w:p w:rsidR="008B3F62" w:rsidRPr="004E4156" w:rsidRDefault="008B3F6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E4156">
              <w:rPr>
                <w:rFonts w:ascii="Arial" w:hAnsi="Arial" w:cs="Arial"/>
              </w:rPr>
              <w:t>CARACTERÍSTICAS DO PROJETO</w:t>
            </w:r>
          </w:p>
        </w:tc>
      </w:tr>
      <w:tr w:rsidR="008B3F62" w:rsidRPr="004E4156" w:rsidTr="00FF0F42">
        <w:trPr>
          <w:trHeight w:val="223"/>
        </w:trPr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Denominação</w:t>
            </w:r>
          </w:p>
        </w:tc>
      </w:tr>
      <w:tr w:rsidR="008B3F62" w:rsidRPr="004E4156" w:rsidTr="00FF0F42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  <w:noProof/>
              </w:rPr>
              <w:t>EOL</w:t>
            </w:r>
            <w:r w:rsidRPr="004E4156">
              <w:rPr>
                <w:rFonts w:ascii="Arial" w:hAnsi="Arial" w:cs="Arial"/>
                <w:color w:val="000000"/>
              </w:rPr>
              <w:t xml:space="preserve"> </w:t>
            </w:r>
            <w:r w:rsidRPr="004E4156">
              <w:rPr>
                <w:rFonts w:ascii="Arial" w:hAnsi="Arial" w:cs="Arial"/>
              </w:rPr>
              <w:t>Serra da Babilônia X.</w:t>
            </w:r>
          </w:p>
        </w:tc>
      </w:tr>
      <w:tr w:rsidR="008B3F62" w:rsidRPr="004E4156" w:rsidTr="00FF0F42">
        <w:trPr>
          <w:trHeight w:val="223"/>
        </w:trPr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Descrição</w:t>
            </w:r>
          </w:p>
        </w:tc>
      </w:tr>
      <w:tr w:rsidR="008B3F62" w:rsidRPr="004E4156" w:rsidTr="00FF0F42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8B3F62" w:rsidRPr="004E4156" w:rsidRDefault="008B3F62" w:rsidP="00FF0F42">
            <w:pPr>
              <w:spacing w:before="120"/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  <w:noProof/>
              </w:rPr>
              <w:t>Central Geradora Eólica</w:t>
            </w:r>
            <w:r w:rsidRPr="004E4156">
              <w:rPr>
                <w:rFonts w:ascii="Arial" w:hAnsi="Arial" w:cs="Arial"/>
              </w:rPr>
              <w:t xml:space="preserve"> com 26</w:t>
            </w:r>
            <w:r w:rsidRPr="004E4156">
              <w:rPr>
                <w:rFonts w:ascii="Arial" w:hAnsi="Arial" w:cs="Arial"/>
                <w:noProof/>
              </w:rPr>
              <w:t>.000</w:t>
            </w:r>
            <w:r w:rsidRPr="004E4156">
              <w:rPr>
                <w:rFonts w:ascii="Arial" w:hAnsi="Arial" w:cs="Arial"/>
              </w:rPr>
              <w:t xml:space="preserve"> </w:t>
            </w:r>
            <w:proofErr w:type="gramStart"/>
            <w:r w:rsidRPr="004E4156">
              <w:rPr>
                <w:rFonts w:ascii="Arial" w:hAnsi="Arial" w:cs="Arial"/>
              </w:rPr>
              <w:t>kW</w:t>
            </w:r>
            <w:proofErr w:type="gramEnd"/>
            <w:r w:rsidRPr="004E4156">
              <w:rPr>
                <w:rFonts w:ascii="Arial" w:hAnsi="Arial" w:cs="Arial"/>
              </w:rPr>
              <w:t xml:space="preserve"> de capacidade instalada, constituída por treze Unidades Geradoras e Sistema de Transmissão de Interesse Restrito.</w:t>
            </w:r>
          </w:p>
        </w:tc>
      </w:tr>
      <w:tr w:rsidR="008B3F62" w:rsidRPr="004E4156" w:rsidTr="00FF0F42">
        <w:trPr>
          <w:trHeight w:val="223"/>
        </w:trPr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4E4156">
              <w:rPr>
                <w:rFonts w:ascii="Arial" w:hAnsi="Arial" w:cs="Arial"/>
              </w:rPr>
              <w:t>)</w:t>
            </w:r>
            <w:proofErr w:type="gramEnd"/>
            <w:r w:rsidRPr="004E4156">
              <w:rPr>
                <w:rFonts w:ascii="Arial" w:hAnsi="Arial" w:cs="Arial"/>
              </w:rPr>
              <w:t>/UF(s)]</w:t>
            </w:r>
          </w:p>
        </w:tc>
      </w:tr>
      <w:tr w:rsidR="008B3F62" w:rsidRPr="004E4156" w:rsidTr="00FF0F42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8B3F62" w:rsidRPr="004E4156" w:rsidRDefault="008B3F62" w:rsidP="00FF0F42">
            <w:pPr>
              <w:spacing w:before="60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Município de Morro do Chapéu, Estado da Bahia.</w:t>
            </w:r>
          </w:p>
        </w:tc>
      </w:tr>
      <w:tr w:rsidR="008B3F62" w:rsidRPr="004E4156" w:rsidTr="00FF0F42">
        <w:trPr>
          <w:trHeight w:val="223"/>
        </w:trPr>
        <w:tc>
          <w:tcPr>
            <w:tcW w:w="216" w:type="pct"/>
          </w:tcPr>
          <w:p w:rsidR="008B3F62" w:rsidRPr="004E4156" w:rsidRDefault="008B3F62" w:rsidP="00FF0F42">
            <w:pPr>
              <w:jc w:val="center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8B3F62" w:rsidRPr="004E4156" w:rsidRDefault="008B3F62" w:rsidP="00FF0F42">
            <w:pPr>
              <w:jc w:val="both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8B3F62" w:rsidRPr="004E4156" w:rsidTr="00FF0F42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8B3F62" w:rsidRPr="004E4156" w:rsidRDefault="008B3F62" w:rsidP="00FF0F42">
            <w:pPr>
              <w:spacing w:before="60"/>
              <w:rPr>
                <w:rFonts w:ascii="Arial" w:hAnsi="Arial" w:cs="Arial"/>
              </w:rPr>
            </w:pPr>
            <w:r w:rsidRPr="004E4156">
              <w:rPr>
                <w:rFonts w:ascii="Arial" w:hAnsi="Arial" w:cs="Arial"/>
              </w:rPr>
              <w:t>1</w:t>
            </w:r>
            <w:r w:rsidRPr="004E415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E4156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A1086C" w:rsidRPr="005517D7" w:rsidRDefault="00A1086C" w:rsidP="008B3F62">
      <w:pPr>
        <w:rPr>
          <w:rFonts w:ascii="Arial" w:hAnsi="Arial" w:cs="Arial"/>
          <w:color w:val="000000"/>
        </w:rPr>
      </w:pPr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49" w:rsidRDefault="00E75749">
      <w:r>
        <w:separator/>
      </w:r>
    </w:p>
  </w:endnote>
  <w:endnote w:type="continuationSeparator" w:id="0">
    <w:p w:rsidR="00E75749" w:rsidRDefault="00E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49" w:rsidRDefault="00E75749">
      <w:r>
        <w:separator/>
      </w:r>
    </w:p>
  </w:footnote>
  <w:footnote w:type="continuationSeparator" w:id="0">
    <w:p w:rsidR="00E75749" w:rsidRDefault="00E7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D5CA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D5CA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E75749" w:rsidRDefault="00E757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CA8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E77F-A976-4D53-B0DA-542CD2F0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2016-12-21T11:08:00Z</dcterms:created>
  <dcterms:modified xsi:type="dcterms:W3CDTF">2016-12-21T11:13:00Z</dcterms:modified>
</cp:coreProperties>
</file>