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07CC00" w14:textId="77777777" w:rsidR="00E80052" w:rsidRPr="00A421D2" w:rsidRDefault="00E80052" w:rsidP="00E80052">
      <w:pPr>
        <w:widowControl w:val="0"/>
        <w:jc w:val="center"/>
        <w:rPr>
          <w:rFonts w:eastAsia="SimSun"/>
          <w:b/>
          <w:lang w:bidi="hi-IN"/>
        </w:rPr>
      </w:pPr>
      <w:bookmarkStart w:id="0" w:name="_GoBack"/>
      <w:bookmarkEnd w:id="0"/>
      <w:r w:rsidRPr="00A421D2">
        <w:rPr>
          <w:rFonts w:eastAsia="SimSun"/>
          <w:noProof/>
          <w:lang w:eastAsia="pt-BR"/>
        </w:rPr>
        <w:drawing>
          <wp:inline distT="0" distB="0" distL="0" distR="0" wp14:anchorId="19CAA74C" wp14:editId="006F2466">
            <wp:extent cx="958215" cy="756638"/>
            <wp:effectExtent l="0" t="0" r="0" b="5715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8215" cy="756638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29E428" w14:textId="77777777" w:rsidR="00E80052" w:rsidRPr="00A421D2" w:rsidRDefault="00E80052" w:rsidP="00E80052">
      <w:pPr>
        <w:widowControl w:val="0"/>
        <w:jc w:val="center"/>
        <w:rPr>
          <w:rFonts w:eastAsia="SimSun"/>
          <w:b/>
          <w:lang w:bidi="hi-IN"/>
        </w:rPr>
      </w:pPr>
      <w:r w:rsidRPr="00A421D2">
        <w:rPr>
          <w:rFonts w:eastAsia="SimSun"/>
          <w:b/>
          <w:lang w:bidi="hi-IN"/>
        </w:rPr>
        <w:t>MINISTÉRIO DO MEIO AMBIENTE</w:t>
      </w:r>
    </w:p>
    <w:p w14:paraId="1522A94D" w14:textId="77777777" w:rsidR="00E80052" w:rsidRPr="00A421D2" w:rsidRDefault="00E80052" w:rsidP="00E80052">
      <w:pPr>
        <w:widowControl w:val="0"/>
        <w:jc w:val="center"/>
        <w:rPr>
          <w:rFonts w:eastAsia="SimSun"/>
          <w:lang w:bidi="hi-IN"/>
        </w:rPr>
      </w:pPr>
      <w:r w:rsidRPr="00A421D2">
        <w:rPr>
          <w:rFonts w:eastAsia="SimSun"/>
          <w:b/>
          <w:lang w:bidi="hi-IN"/>
        </w:rPr>
        <w:t>CONSELHO DE GESTÃO DO PATRIMÔNIO GENÉTICO</w:t>
      </w:r>
    </w:p>
    <w:p w14:paraId="6DC5AF7C" w14:textId="77777777" w:rsidR="00E80052" w:rsidRPr="00A421D2" w:rsidRDefault="00E80052" w:rsidP="00E80052">
      <w:pPr>
        <w:widowControl w:val="0"/>
        <w:jc w:val="center"/>
        <w:rPr>
          <w:rFonts w:eastAsia="SimSun"/>
          <w:lang w:bidi="hi-IN"/>
        </w:rPr>
      </w:pPr>
    </w:p>
    <w:p w14:paraId="53EA10F2" w14:textId="74C64367" w:rsidR="00E80052" w:rsidRPr="00A421D2" w:rsidRDefault="00E80052" w:rsidP="00E80052">
      <w:pPr>
        <w:widowControl w:val="0"/>
        <w:jc w:val="center"/>
        <w:rPr>
          <w:rFonts w:eastAsia="SimSun"/>
          <w:b/>
          <w:lang w:bidi="hi-IN"/>
        </w:rPr>
      </w:pPr>
      <w:r w:rsidRPr="00A421D2">
        <w:rPr>
          <w:rFonts w:eastAsia="SimSun"/>
          <w:b/>
          <w:lang w:bidi="hi-IN"/>
        </w:rPr>
        <w:t xml:space="preserve">RESOLUÇÃO CGEN Nº </w:t>
      </w:r>
      <w:ins w:id="1" w:author="Thiago Augusto Zeidan Vilela de Araujo" w:date="2018-08-30T16:20:00Z">
        <w:r w:rsidR="00B31045">
          <w:rPr>
            <w:rFonts w:eastAsia="SimSun"/>
            <w:b/>
            <w:lang w:bidi="hi-IN"/>
          </w:rPr>
          <w:t>12</w:t>
        </w:r>
      </w:ins>
      <w:del w:id="2" w:author="Thiago Augusto Zeidan Vilela de Araujo" w:date="2018-08-30T16:20:00Z">
        <w:r w:rsidR="00C76A9D" w:rsidRPr="00A421D2" w:rsidDel="00B31045">
          <w:rPr>
            <w:rFonts w:eastAsia="SimSun"/>
            <w:b/>
            <w:lang w:bidi="hi-IN"/>
          </w:rPr>
          <w:delText>0</w:delText>
        </w:r>
        <w:r w:rsidR="00E13DEC" w:rsidDel="00B31045">
          <w:rPr>
            <w:rFonts w:eastAsia="SimSun"/>
            <w:b/>
            <w:lang w:bidi="hi-IN"/>
          </w:rPr>
          <w:delText>5</w:delText>
        </w:r>
      </w:del>
      <w:r w:rsidRPr="00A421D2">
        <w:rPr>
          <w:rFonts w:eastAsia="SimSun"/>
          <w:b/>
          <w:lang w:bidi="hi-IN"/>
        </w:rPr>
        <w:t xml:space="preserve">, DE </w:t>
      </w:r>
      <w:ins w:id="3" w:author="Thiago Augusto Zeidan Vilela de Araujo" w:date="2018-08-30T16:20:00Z">
        <w:r w:rsidR="00B31045">
          <w:rPr>
            <w:rFonts w:eastAsia="SimSun"/>
            <w:b/>
            <w:lang w:bidi="hi-IN"/>
          </w:rPr>
          <w:t>18</w:t>
        </w:r>
      </w:ins>
      <w:del w:id="4" w:author="Thiago Augusto Zeidan Vilela de Araujo" w:date="2018-08-30T16:20:00Z">
        <w:r w:rsidR="00A60B3F" w:rsidDel="00B31045">
          <w:rPr>
            <w:rFonts w:eastAsia="SimSun"/>
            <w:b/>
            <w:lang w:bidi="hi-IN"/>
          </w:rPr>
          <w:delText>2</w:delText>
        </w:r>
        <w:r w:rsidR="00C76A9D" w:rsidRPr="00A421D2" w:rsidDel="00B31045">
          <w:rPr>
            <w:rFonts w:eastAsia="SimSun"/>
            <w:b/>
            <w:lang w:bidi="hi-IN"/>
          </w:rPr>
          <w:delText>0</w:delText>
        </w:r>
      </w:del>
      <w:r w:rsidRPr="00A421D2">
        <w:rPr>
          <w:rFonts w:eastAsia="SimSun"/>
          <w:b/>
          <w:lang w:bidi="hi-IN"/>
        </w:rPr>
        <w:t xml:space="preserve"> DE </w:t>
      </w:r>
      <w:ins w:id="5" w:author="Thiago Augusto Zeidan Vilela de Araujo" w:date="2018-08-30T16:20:00Z">
        <w:r w:rsidR="00B31045">
          <w:rPr>
            <w:rFonts w:eastAsia="SimSun"/>
            <w:b/>
            <w:lang w:bidi="hi-IN"/>
          </w:rPr>
          <w:t>SETEMBRO</w:t>
        </w:r>
      </w:ins>
      <w:del w:id="6" w:author="Thiago Augusto Zeidan Vilela de Araujo" w:date="2018-08-30T16:20:00Z">
        <w:r w:rsidR="008A09A1" w:rsidDel="00B31045">
          <w:rPr>
            <w:rFonts w:eastAsia="SimSun"/>
            <w:b/>
            <w:lang w:bidi="hi-IN"/>
          </w:rPr>
          <w:delText>MARÇO</w:delText>
        </w:r>
      </w:del>
      <w:r w:rsidRPr="00A421D2">
        <w:rPr>
          <w:rFonts w:eastAsia="SimSun"/>
          <w:b/>
          <w:lang w:bidi="hi-IN"/>
        </w:rPr>
        <w:t xml:space="preserve"> DE 201</w:t>
      </w:r>
      <w:r w:rsidR="00A60B3F">
        <w:rPr>
          <w:rFonts w:eastAsia="SimSun"/>
          <w:b/>
          <w:lang w:bidi="hi-IN"/>
        </w:rPr>
        <w:t>8</w:t>
      </w:r>
    </w:p>
    <w:p w14:paraId="5598F924" w14:textId="77777777" w:rsidR="00C73954" w:rsidRPr="00A421D2" w:rsidRDefault="00C73954" w:rsidP="00E80052">
      <w:pPr>
        <w:widowControl w:val="0"/>
        <w:jc w:val="center"/>
        <w:rPr>
          <w:rFonts w:eastAsia="SimSun"/>
          <w:b/>
          <w:lang w:bidi="hi-IN"/>
        </w:rPr>
      </w:pPr>
    </w:p>
    <w:p w14:paraId="65B479D1" w14:textId="77777777" w:rsidR="004F719F" w:rsidRDefault="001D320D" w:rsidP="0063484E">
      <w:pPr>
        <w:widowControl w:val="0"/>
        <w:ind w:left="3540"/>
        <w:jc w:val="right"/>
        <w:rPr>
          <w:rFonts w:eastAsia="SimSun"/>
          <w:b/>
          <w:i/>
          <w:lang w:bidi="hi-IN"/>
        </w:rPr>
      </w:pPr>
      <w:r w:rsidRPr="008A09A1">
        <w:rPr>
          <w:rFonts w:eastAsia="SimSun"/>
          <w:b/>
          <w:i/>
          <w:lang w:bidi="hi-IN"/>
        </w:rPr>
        <w:t xml:space="preserve">Aprova o modelo de Termo de </w:t>
      </w:r>
    </w:p>
    <w:p w14:paraId="734B4730" w14:textId="7BA435E5" w:rsidR="001D320D" w:rsidRPr="008A09A1" w:rsidRDefault="001D320D" w:rsidP="0063484E">
      <w:pPr>
        <w:widowControl w:val="0"/>
        <w:ind w:left="3540"/>
        <w:jc w:val="right"/>
        <w:rPr>
          <w:rFonts w:eastAsia="SimSun"/>
          <w:b/>
          <w:i/>
          <w:lang w:bidi="hi-IN"/>
        </w:rPr>
      </w:pPr>
      <w:r w:rsidRPr="008A09A1">
        <w:rPr>
          <w:rFonts w:eastAsia="SimSun"/>
          <w:b/>
          <w:i/>
          <w:lang w:bidi="hi-IN"/>
        </w:rPr>
        <w:t>Transferência de Material</w:t>
      </w:r>
      <w:r w:rsidR="00A60B3F">
        <w:rPr>
          <w:rFonts w:eastAsia="SimSun"/>
          <w:b/>
          <w:i/>
          <w:lang w:bidi="hi-IN"/>
        </w:rPr>
        <w:t xml:space="preserve"> </w:t>
      </w:r>
      <w:r w:rsidR="008879B9">
        <w:rPr>
          <w:rFonts w:eastAsia="SimSun"/>
          <w:b/>
          <w:i/>
          <w:lang w:bidi="hi-IN"/>
        </w:rPr>
        <w:t>–</w:t>
      </w:r>
      <w:r w:rsidRPr="008A09A1">
        <w:rPr>
          <w:rFonts w:eastAsia="SimSun"/>
          <w:b/>
          <w:i/>
          <w:lang w:bidi="hi-IN"/>
        </w:rPr>
        <w:t xml:space="preserve"> TTM</w:t>
      </w:r>
    </w:p>
    <w:p w14:paraId="29F6F05A" w14:textId="77777777" w:rsidR="003B1D84" w:rsidRPr="00A421D2" w:rsidRDefault="003B1D84" w:rsidP="00E80052">
      <w:pPr>
        <w:widowControl w:val="0"/>
        <w:ind w:firstLine="1418"/>
        <w:jc w:val="both"/>
        <w:rPr>
          <w:rFonts w:eastAsia="SimSun"/>
          <w:lang w:bidi="hi-IN"/>
        </w:rPr>
      </w:pPr>
    </w:p>
    <w:p w14:paraId="016F868A" w14:textId="77777777" w:rsidR="00E80052" w:rsidRPr="00A421D2" w:rsidRDefault="00E80052" w:rsidP="00E80052">
      <w:pPr>
        <w:widowControl w:val="0"/>
        <w:ind w:firstLine="1418"/>
        <w:jc w:val="both"/>
        <w:rPr>
          <w:rFonts w:eastAsia="SimSun"/>
          <w:lang w:bidi="hi-IN"/>
        </w:rPr>
      </w:pPr>
      <w:r w:rsidRPr="00A421D2">
        <w:rPr>
          <w:rFonts w:eastAsia="SimSun"/>
          <w:b/>
          <w:lang w:bidi="hi-IN"/>
        </w:rPr>
        <w:t>O CONSELHO DE GESTÃO DO PATRIMÔNIO GENÉTICO – CGen</w:t>
      </w:r>
      <w:r w:rsidRPr="00A421D2">
        <w:rPr>
          <w:rFonts w:eastAsia="SimSun"/>
          <w:lang w:bidi="hi-IN"/>
        </w:rPr>
        <w:t>, no uso das atribuições que lhe confere</w:t>
      </w:r>
      <w:r w:rsidR="001D320D" w:rsidRPr="00A421D2">
        <w:rPr>
          <w:rFonts w:eastAsia="SimSun"/>
          <w:lang w:bidi="hi-IN"/>
        </w:rPr>
        <w:t>m</w:t>
      </w:r>
      <w:r w:rsidRPr="00A421D2">
        <w:rPr>
          <w:rFonts w:eastAsia="SimSun"/>
          <w:lang w:bidi="hi-IN"/>
        </w:rPr>
        <w:t xml:space="preserve"> a Lei nº 13.123, de 20 de</w:t>
      </w:r>
      <w:r w:rsidR="00CD509D" w:rsidRPr="00A421D2">
        <w:rPr>
          <w:rFonts w:eastAsia="SimSun"/>
          <w:lang w:bidi="hi-IN"/>
        </w:rPr>
        <w:t xml:space="preserve"> maio de 2015, e o Decreto nº 8.772, de 11 de maio de 2016</w:t>
      </w:r>
      <w:r w:rsidRPr="00A421D2">
        <w:rPr>
          <w:rFonts w:eastAsia="SimSun"/>
          <w:lang w:bidi="hi-IN"/>
        </w:rPr>
        <w:t>,</w:t>
      </w:r>
      <w:r w:rsidR="001D320D" w:rsidRPr="00A421D2">
        <w:rPr>
          <w:rFonts w:eastAsia="SimSun"/>
          <w:lang w:bidi="hi-IN"/>
        </w:rPr>
        <w:t xml:space="preserve"> e tendo em vista o disposto no seu Regimento Interno, anexo à Portaria MMA nº </w:t>
      </w:r>
      <w:r w:rsidR="00F95B77" w:rsidRPr="00A421D2">
        <w:rPr>
          <w:rFonts w:eastAsia="SimSun"/>
          <w:lang w:bidi="hi-IN"/>
        </w:rPr>
        <w:t>427</w:t>
      </w:r>
      <w:r w:rsidR="001D320D" w:rsidRPr="00A421D2">
        <w:rPr>
          <w:rFonts w:eastAsia="SimSun"/>
          <w:lang w:bidi="hi-IN"/>
        </w:rPr>
        <w:t xml:space="preserve">, de </w:t>
      </w:r>
      <w:r w:rsidR="00F95B77" w:rsidRPr="00A421D2">
        <w:rPr>
          <w:rFonts w:eastAsia="SimSun"/>
          <w:lang w:bidi="hi-IN"/>
        </w:rPr>
        <w:t>29</w:t>
      </w:r>
      <w:r w:rsidR="001D320D" w:rsidRPr="00A421D2">
        <w:rPr>
          <w:rFonts w:eastAsia="SimSun"/>
          <w:lang w:bidi="hi-IN"/>
        </w:rPr>
        <w:t xml:space="preserve"> de </w:t>
      </w:r>
      <w:r w:rsidR="00F95B77" w:rsidRPr="00A421D2">
        <w:rPr>
          <w:rFonts w:eastAsia="SimSun"/>
          <w:lang w:bidi="hi-IN"/>
        </w:rPr>
        <w:t>setembro</w:t>
      </w:r>
      <w:r w:rsidR="001D320D" w:rsidRPr="00A421D2">
        <w:rPr>
          <w:rFonts w:eastAsia="SimSun"/>
          <w:lang w:bidi="hi-IN"/>
        </w:rPr>
        <w:t xml:space="preserve"> de 2016,</w:t>
      </w:r>
      <w:r w:rsidRPr="00A421D2">
        <w:rPr>
          <w:rFonts w:eastAsia="SimSun"/>
          <w:lang w:bidi="hi-IN"/>
        </w:rPr>
        <w:t xml:space="preserve"> resolve:</w:t>
      </w:r>
    </w:p>
    <w:p w14:paraId="2E890771" w14:textId="77777777" w:rsidR="003B1D84" w:rsidRPr="00A421D2" w:rsidRDefault="003B1D84" w:rsidP="00E80052">
      <w:pPr>
        <w:widowControl w:val="0"/>
        <w:ind w:firstLine="1418"/>
        <w:jc w:val="both"/>
        <w:rPr>
          <w:rFonts w:eastAsia="SimSun"/>
          <w:lang w:bidi="hi-IN"/>
        </w:rPr>
      </w:pPr>
    </w:p>
    <w:p w14:paraId="59EF5371" w14:textId="56937577" w:rsidR="00E80052" w:rsidRDefault="00E80052" w:rsidP="00E80052">
      <w:pPr>
        <w:widowControl w:val="0"/>
        <w:ind w:firstLine="1418"/>
        <w:jc w:val="both"/>
        <w:rPr>
          <w:rFonts w:eastAsia="SimSun"/>
          <w:lang w:bidi="hi-IN"/>
        </w:rPr>
      </w:pPr>
      <w:r w:rsidRPr="00A421D2">
        <w:rPr>
          <w:rFonts w:eastAsia="SimSun"/>
          <w:lang w:bidi="hi-IN"/>
        </w:rPr>
        <w:t>Art. 1</w:t>
      </w:r>
      <w:r w:rsidR="000D070F" w:rsidRPr="00A421D2">
        <w:rPr>
          <w:rFonts w:eastAsia="SimSun"/>
          <w:lang w:bidi="hi-IN"/>
        </w:rPr>
        <w:t>º Aprovar</w:t>
      </w:r>
      <w:r w:rsidRPr="00A421D2">
        <w:rPr>
          <w:rFonts w:eastAsia="SimSun"/>
          <w:lang w:bidi="hi-IN"/>
        </w:rPr>
        <w:t xml:space="preserve"> o </w:t>
      </w:r>
      <w:r w:rsidR="00CD509D" w:rsidRPr="00A421D2">
        <w:rPr>
          <w:rFonts w:eastAsia="SimSun"/>
          <w:lang w:bidi="hi-IN"/>
        </w:rPr>
        <w:t>modelo de Termo de Transferência de Material</w:t>
      </w:r>
      <w:r w:rsidR="00F95B77" w:rsidRPr="00A421D2">
        <w:rPr>
          <w:rFonts w:eastAsia="SimSun"/>
          <w:lang w:bidi="hi-IN"/>
        </w:rPr>
        <w:t xml:space="preserve"> - TTM</w:t>
      </w:r>
      <w:r w:rsidRPr="00A421D2">
        <w:rPr>
          <w:rFonts w:eastAsia="SimSun"/>
          <w:lang w:bidi="hi-IN"/>
        </w:rPr>
        <w:t xml:space="preserve">, </w:t>
      </w:r>
      <w:r w:rsidR="008879B9" w:rsidRPr="008879B9">
        <w:rPr>
          <w:rFonts w:eastAsia="SimSun"/>
          <w:lang w:bidi="hi-IN"/>
        </w:rPr>
        <w:t xml:space="preserve">na forma do </w:t>
      </w:r>
      <w:r w:rsidR="00E13DEC">
        <w:rPr>
          <w:rFonts w:eastAsia="SimSun"/>
          <w:lang w:bidi="hi-IN"/>
        </w:rPr>
        <w:t>A</w:t>
      </w:r>
      <w:r w:rsidR="008879B9" w:rsidRPr="008879B9">
        <w:rPr>
          <w:rFonts w:eastAsia="SimSun"/>
          <w:lang w:bidi="hi-IN"/>
        </w:rPr>
        <w:t xml:space="preserve">nexo </w:t>
      </w:r>
      <w:r w:rsidR="00996589">
        <w:rPr>
          <w:rFonts w:eastAsia="SimSun"/>
          <w:lang w:bidi="hi-IN"/>
        </w:rPr>
        <w:t>I</w:t>
      </w:r>
      <w:r w:rsidR="00E13DEC">
        <w:rPr>
          <w:rFonts w:eastAsia="SimSun"/>
          <w:lang w:bidi="hi-IN"/>
        </w:rPr>
        <w:t xml:space="preserve"> d</w:t>
      </w:r>
      <w:r w:rsidR="008879B9" w:rsidRPr="008879B9">
        <w:rPr>
          <w:rFonts w:eastAsia="SimSun"/>
          <w:lang w:bidi="hi-IN"/>
        </w:rPr>
        <w:t>esta Resolução</w:t>
      </w:r>
      <w:r w:rsidR="002153C1">
        <w:rPr>
          <w:rFonts w:eastAsia="SimSun"/>
          <w:lang w:bidi="hi-IN"/>
        </w:rPr>
        <w:t>.</w:t>
      </w:r>
    </w:p>
    <w:p w14:paraId="4D60EFC7" w14:textId="77777777" w:rsidR="002756E0" w:rsidRPr="00A421D2" w:rsidRDefault="002756E0" w:rsidP="00E80052">
      <w:pPr>
        <w:widowControl w:val="0"/>
        <w:ind w:firstLine="1418"/>
        <w:jc w:val="both"/>
        <w:rPr>
          <w:rFonts w:eastAsia="SimSun"/>
          <w:lang w:bidi="hi-IN"/>
        </w:rPr>
      </w:pPr>
    </w:p>
    <w:p w14:paraId="1ADB7FA9" w14:textId="1B775991" w:rsidR="002756E0" w:rsidRPr="00A421D2" w:rsidRDefault="002756E0" w:rsidP="002756E0">
      <w:pPr>
        <w:widowControl w:val="0"/>
        <w:ind w:firstLine="1418"/>
        <w:jc w:val="both"/>
        <w:rPr>
          <w:rFonts w:eastAsia="SimSun"/>
          <w:lang w:bidi="hi-IN"/>
        </w:rPr>
      </w:pPr>
      <w:r w:rsidRPr="00A421D2">
        <w:rPr>
          <w:rFonts w:eastAsia="SimSun"/>
          <w:lang w:bidi="hi-IN"/>
        </w:rPr>
        <w:t>Art. 2º Conforme disposto no art</w:t>
      </w:r>
      <w:r w:rsidR="00F95B77" w:rsidRPr="00A421D2">
        <w:rPr>
          <w:rFonts w:eastAsia="SimSun"/>
          <w:lang w:bidi="hi-IN"/>
        </w:rPr>
        <w:t>igo</w:t>
      </w:r>
      <w:r w:rsidRPr="00A421D2">
        <w:rPr>
          <w:rFonts w:eastAsia="SimSun"/>
          <w:lang w:bidi="hi-IN"/>
        </w:rPr>
        <w:t xml:space="preserve"> 25 do Decreto </w:t>
      </w:r>
      <w:r w:rsidR="003F7615" w:rsidRPr="00A421D2">
        <w:rPr>
          <w:rFonts w:eastAsia="SimSun"/>
          <w:lang w:bidi="hi-IN"/>
        </w:rPr>
        <w:t xml:space="preserve">nº </w:t>
      </w:r>
      <w:r w:rsidRPr="00A421D2">
        <w:rPr>
          <w:rFonts w:eastAsia="SimSun"/>
          <w:lang w:bidi="hi-IN"/>
        </w:rPr>
        <w:t>8</w:t>
      </w:r>
      <w:r w:rsidR="003F7615" w:rsidRPr="00A421D2">
        <w:rPr>
          <w:rFonts w:eastAsia="SimSun"/>
          <w:lang w:bidi="hi-IN"/>
        </w:rPr>
        <w:t>.</w:t>
      </w:r>
      <w:r w:rsidRPr="00A421D2">
        <w:rPr>
          <w:rFonts w:eastAsia="SimSun"/>
          <w:lang w:bidi="hi-IN"/>
        </w:rPr>
        <w:t xml:space="preserve">772, de 11 de maio de 2016, as </w:t>
      </w:r>
      <w:r w:rsidRPr="00577959">
        <w:rPr>
          <w:rFonts w:eastAsia="SimSun"/>
          <w:lang w:bidi="hi-IN"/>
        </w:rPr>
        <w:t xml:space="preserve">cláusulas apresentadas </w:t>
      </w:r>
      <w:r w:rsidR="00191AC0" w:rsidRPr="00577959">
        <w:rPr>
          <w:rFonts w:eastAsia="SimSun"/>
          <w:lang w:bidi="hi-IN"/>
        </w:rPr>
        <w:t>n</w:t>
      </w:r>
      <w:ins w:id="7" w:author="Thiago Augusto Zeidan Vilela de Araujo" w:date="2018-08-30T16:20:00Z">
        <w:r w:rsidR="00B31045" w:rsidRPr="00577959">
          <w:rPr>
            <w:rFonts w:eastAsia="SimSun"/>
            <w:lang w:bidi="hi-IN"/>
          </w:rPr>
          <w:t>este</w:t>
        </w:r>
      </w:ins>
      <w:del w:id="8" w:author="Thiago Augusto Zeidan Vilela de Araujo" w:date="2018-08-30T16:20:00Z">
        <w:r w:rsidR="00191AC0" w:rsidRPr="00577959" w:rsidDel="00B31045">
          <w:rPr>
            <w:rFonts w:eastAsia="SimSun"/>
            <w:lang w:bidi="hi-IN"/>
          </w:rPr>
          <w:delText>o</w:delText>
        </w:r>
      </w:del>
      <w:r w:rsidR="00191AC0" w:rsidRPr="00577959">
        <w:rPr>
          <w:rFonts w:eastAsia="SimSun"/>
          <w:lang w:bidi="hi-IN"/>
        </w:rPr>
        <w:t xml:space="preserve"> </w:t>
      </w:r>
      <w:r w:rsidRPr="00577959">
        <w:rPr>
          <w:rFonts w:eastAsia="SimSun"/>
          <w:lang w:bidi="hi-IN"/>
        </w:rPr>
        <w:t>modelo de TTM são obrigatórias</w:t>
      </w:r>
      <w:r w:rsidRPr="00A421D2">
        <w:rPr>
          <w:rFonts w:eastAsia="SimSun"/>
          <w:lang w:bidi="hi-IN"/>
        </w:rPr>
        <w:t xml:space="preserve">. </w:t>
      </w:r>
    </w:p>
    <w:p w14:paraId="71BD2C1E" w14:textId="77777777" w:rsidR="002756E0" w:rsidRPr="00A421D2" w:rsidRDefault="002756E0" w:rsidP="002756E0">
      <w:pPr>
        <w:widowControl w:val="0"/>
        <w:ind w:firstLine="1418"/>
        <w:jc w:val="both"/>
        <w:rPr>
          <w:rFonts w:eastAsia="SimSun"/>
          <w:lang w:bidi="hi-IN"/>
        </w:rPr>
      </w:pPr>
    </w:p>
    <w:p w14:paraId="01525DCF" w14:textId="698AF66A" w:rsidR="002756E0" w:rsidRPr="00A421D2" w:rsidRDefault="00A20709" w:rsidP="002756E0">
      <w:pPr>
        <w:widowControl w:val="0"/>
        <w:ind w:firstLine="1418"/>
        <w:jc w:val="both"/>
        <w:rPr>
          <w:rFonts w:eastAsia="SimSun"/>
          <w:lang w:bidi="hi-IN"/>
        </w:rPr>
      </w:pPr>
      <w:r w:rsidRPr="00A421D2">
        <w:rPr>
          <w:rFonts w:eastAsia="SimSun"/>
          <w:lang w:bidi="hi-IN"/>
        </w:rPr>
        <w:t>Parágrafo único.</w:t>
      </w:r>
      <w:r w:rsidR="002756E0" w:rsidRPr="00A421D2">
        <w:rPr>
          <w:rFonts w:eastAsia="SimSun"/>
          <w:lang w:bidi="hi-IN"/>
        </w:rPr>
        <w:t xml:space="preserve"> </w:t>
      </w:r>
      <w:r w:rsidR="002E3C8C" w:rsidRPr="00A421D2">
        <w:t>Cláusulas</w:t>
      </w:r>
      <w:r w:rsidR="002756E0" w:rsidRPr="00A421D2">
        <w:t xml:space="preserve"> adicionais, de interesse específico </w:t>
      </w:r>
      <w:r w:rsidR="001D320D" w:rsidRPr="00A421D2">
        <w:t xml:space="preserve">do remetente </w:t>
      </w:r>
      <w:r w:rsidRPr="00A421D2">
        <w:t>ou</w:t>
      </w:r>
      <w:r w:rsidR="001D320D" w:rsidRPr="00A421D2">
        <w:t xml:space="preserve"> d</w:t>
      </w:r>
      <w:r w:rsidR="00BE208B" w:rsidRPr="00A421D2">
        <w:t>o</w:t>
      </w:r>
      <w:r w:rsidR="001D320D" w:rsidRPr="00A421D2">
        <w:t xml:space="preserve"> destinatári</w:t>
      </w:r>
      <w:r w:rsidR="00BE208B" w:rsidRPr="00A421D2">
        <w:t>o</w:t>
      </w:r>
      <w:r w:rsidR="002756E0" w:rsidRPr="00A421D2">
        <w:t>,</w:t>
      </w:r>
      <w:r w:rsidR="002756E0" w:rsidRPr="00A421D2">
        <w:rPr>
          <w:rFonts w:eastAsia="SimSun"/>
          <w:lang w:bidi="hi-IN"/>
        </w:rPr>
        <w:t xml:space="preserve"> poderão ser incluídas </w:t>
      </w:r>
      <w:r w:rsidR="002E3C8C" w:rsidRPr="00A421D2">
        <w:rPr>
          <w:rFonts w:eastAsia="SimSun"/>
          <w:lang w:bidi="hi-IN"/>
        </w:rPr>
        <w:t>em anexo ao</w:t>
      </w:r>
      <w:r w:rsidR="002756E0" w:rsidRPr="00A421D2">
        <w:rPr>
          <w:rFonts w:eastAsia="SimSun"/>
          <w:lang w:bidi="hi-IN"/>
        </w:rPr>
        <w:t xml:space="preserve"> TTM, desde que não conflitem com o disposto nesta Resolução</w:t>
      </w:r>
      <w:r w:rsidRPr="00A421D2">
        <w:rPr>
          <w:rFonts w:eastAsia="SimSun"/>
          <w:lang w:bidi="hi-IN"/>
        </w:rPr>
        <w:t xml:space="preserve"> ou na legislação pertinente</w:t>
      </w:r>
      <w:r w:rsidR="002756E0" w:rsidRPr="00A421D2">
        <w:rPr>
          <w:rFonts w:eastAsia="SimSun"/>
          <w:lang w:bidi="hi-IN"/>
        </w:rPr>
        <w:t>.</w:t>
      </w:r>
    </w:p>
    <w:p w14:paraId="4FE578AF" w14:textId="77777777" w:rsidR="00F475B5" w:rsidRPr="00A421D2" w:rsidRDefault="00F475B5" w:rsidP="002756E0">
      <w:pPr>
        <w:widowControl w:val="0"/>
        <w:ind w:firstLine="1418"/>
        <w:jc w:val="both"/>
        <w:rPr>
          <w:rFonts w:eastAsia="SimSun"/>
          <w:lang w:bidi="hi-IN"/>
        </w:rPr>
      </w:pPr>
    </w:p>
    <w:p w14:paraId="50B47FD3" w14:textId="77777777" w:rsidR="00B30DD7" w:rsidRDefault="00E80052" w:rsidP="00E80052">
      <w:pPr>
        <w:widowControl w:val="0"/>
        <w:ind w:firstLine="1418"/>
        <w:jc w:val="both"/>
        <w:rPr>
          <w:rFonts w:eastAsia="SimSun"/>
          <w:lang w:bidi="hi-IN"/>
        </w:rPr>
      </w:pPr>
      <w:r w:rsidRPr="00617168">
        <w:rPr>
          <w:rFonts w:eastAsia="SimSun"/>
          <w:lang w:bidi="hi-IN"/>
        </w:rPr>
        <w:t xml:space="preserve">Art. </w:t>
      </w:r>
      <w:r w:rsidR="002756E0" w:rsidRPr="00617168">
        <w:rPr>
          <w:rFonts w:eastAsia="SimSun"/>
          <w:lang w:bidi="hi-IN"/>
        </w:rPr>
        <w:t>3</w:t>
      </w:r>
      <w:r w:rsidR="000D070F" w:rsidRPr="00617168">
        <w:rPr>
          <w:rFonts w:eastAsia="SimSun"/>
          <w:lang w:bidi="hi-IN"/>
        </w:rPr>
        <w:t>º</w:t>
      </w:r>
      <w:r w:rsidR="008A09A1" w:rsidRPr="00617168">
        <w:rPr>
          <w:rFonts w:eastAsia="SimSun"/>
          <w:lang w:bidi="hi-IN"/>
        </w:rPr>
        <w:t xml:space="preserve"> </w:t>
      </w:r>
      <w:r w:rsidR="00F677DF">
        <w:rPr>
          <w:rFonts w:eastAsia="SimSun"/>
          <w:lang w:bidi="hi-IN"/>
        </w:rPr>
        <w:t>O remetente e o destinatário poderão firmar, a seu critério, um ou mais TTM</w:t>
      </w:r>
      <w:r w:rsidR="004F719F">
        <w:rPr>
          <w:rFonts w:eastAsia="SimSun"/>
          <w:lang w:bidi="hi-IN"/>
        </w:rPr>
        <w:t xml:space="preserve"> </w:t>
      </w:r>
      <w:r w:rsidR="00F677DF">
        <w:rPr>
          <w:rFonts w:eastAsia="SimSun"/>
          <w:lang w:bidi="hi-IN"/>
        </w:rPr>
        <w:t>s, que terão</w:t>
      </w:r>
      <w:r w:rsidR="004F719F">
        <w:rPr>
          <w:rFonts w:eastAsia="SimSun"/>
          <w:lang w:bidi="hi-IN"/>
        </w:rPr>
        <w:t xml:space="preserve"> </w:t>
      </w:r>
      <w:r w:rsidR="00197D6A" w:rsidRPr="00617168">
        <w:rPr>
          <w:rFonts w:eastAsia="SimSun"/>
          <w:lang w:bidi="hi-IN"/>
        </w:rPr>
        <w:t>prazo de validade</w:t>
      </w:r>
      <w:r w:rsidR="00240017" w:rsidRPr="00617168">
        <w:rPr>
          <w:rFonts w:eastAsia="SimSun"/>
          <w:lang w:bidi="hi-IN"/>
        </w:rPr>
        <w:t xml:space="preserve"> de, no máximo, </w:t>
      </w:r>
      <w:r w:rsidR="002741FD" w:rsidRPr="00617168">
        <w:rPr>
          <w:rFonts w:eastAsia="SimSun"/>
          <w:lang w:bidi="hi-IN"/>
        </w:rPr>
        <w:t>10</w:t>
      </w:r>
      <w:r w:rsidR="00240017" w:rsidRPr="00617168">
        <w:rPr>
          <w:rFonts w:eastAsia="SimSun"/>
          <w:lang w:bidi="hi-IN"/>
        </w:rPr>
        <w:t xml:space="preserve"> (</w:t>
      </w:r>
      <w:r w:rsidR="002741FD" w:rsidRPr="00617168">
        <w:rPr>
          <w:rFonts w:eastAsia="SimSun"/>
          <w:lang w:bidi="hi-IN"/>
        </w:rPr>
        <w:t>dez</w:t>
      </w:r>
      <w:r w:rsidR="00240017" w:rsidRPr="00617168">
        <w:rPr>
          <w:rFonts w:eastAsia="SimSun"/>
          <w:lang w:bidi="hi-IN"/>
        </w:rPr>
        <w:t>) anos</w:t>
      </w:r>
      <w:r w:rsidR="004F719F">
        <w:rPr>
          <w:rFonts w:eastAsia="SimSun"/>
          <w:lang w:bidi="hi-IN"/>
        </w:rPr>
        <w:t>,</w:t>
      </w:r>
      <w:r w:rsidR="00A85911" w:rsidRPr="00617168">
        <w:rPr>
          <w:rFonts w:eastAsia="SimSun"/>
          <w:lang w:bidi="hi-IN"/>
        </w:rPr>
        <w:t xml:space="preserve"> renováveis</w:t>
      </w:r>
      <w:r w:rsidR="006F5DDB">
        <w:rPr>
          <w:rFonts w:eastAsia="SimSun"/>
          <w:lang w:bidi="hi-IN"/>
        </w:rPr>
        <w:t>.</w:t>
      </w:r>
    </w:p>
    <w:p w14:paraId="3153AB0A" w14:textId="558454C2" w:rsidR="00197D6A" w:rsidRPr="00617168" w:rsidRDefault="00197D6A" w:rsidP="00E80052">
      <w:pPr>
        <w:widowControl w:val="0"/>
        <w:ind w:firstLine="1418"/>
        <w:jc w:val="both"/>
        <w:rPr>
          <w:rFonts w:eastAsia="SimSun"/>
          <w:lang w:bidi="hi-IN"/>
        </w:rPr>
      </w:pPr>
      <w:r w:rsidRPr="00617168">
        <w:rPr>
          <w:rFonts w:eastAsia="SimSun"/>
          <w:lang w:bidi="hi-IN"/>
        </w:rPr>
        <w:t xml:space="preserve"> </w:t>
      </w:r>
    </w:p>
    <w:p w14:paraId="60E2F4E1" w14:textId="33E1A0BD" w:rsidR="002E0F40" w:rsidRDefault="00464566" w:rsidP="002E0F40">
      <w:pPr>
        <w:widowControl w:val="0"/>
        <w:ind w:firstLine="1418"/>
        <w:jc w:val="both"/>
        <w:rPr>
          <w:rFonts w:eastAsia="SimSun"/>
          <w:lang w:bidi="hi-IN"/>
        </w:rPr>
      </w:pPr>
      <w:r>
        <w:rPr>
          <w:rFonts w:eastAsia="SimSun"/>
          <w:lang w:bidi="hi-IN"/>
        </w:rPr>
        <w:t>§ 1º</w:t>
      </w:r>
      <w:r w:rsidR="00B30DD7">
        <w:rPr>
          <w:rFonts w:eastAsia="SimSun"/>
          <w:lang w:bidi="hi-IN"/>
        </w:rPr>
        <w:t>.</w:t>
      </w:r>
      <w:r w:rsidR="00202049">
        <w:rPr>
          <w:rFonts w:eastAsia="SimSun"/>
          <w:lang w:bidi="hi-IN"/>
        </w:rPr>
        <w:t xml:space="preserve"> </w:t>
      </w:r>
      <w:r w:rsidR="002E0F40">
        <w:rPr>
          <w:rFonts w:eastAsia="SimSun"/>
          <w:lang w:bidi="hi-IN"/>
        </w:rPr>
        <w:t>Para c</w:t>
      </w:r>
      <w:r w:rsidR="00E13DEC">
        <w:rPr>
          <w:rFonts w:eastAsia="SimSun"/>
          <w:lang w:bidi="hi-IN"/>
        </w:rPr>
        <w:t>ada uma das</w:t>
      </w:r>
      <w:r w:rsidR="00B30DD7">
        <w:rPr>
          <w:rFonts w:eastAsia="SimSun"/>
          <w:lang w:bidi="hi-IN"/>
        </w:rPr>
        <w:t xml:space="preserve"> </w:t>
      </w:r>
      <w:r w:rsidR="00E13DEC" w:rsidRPr="00617168">
        <w:rPr>
          <w:rFonts w:eastAsia="SimSun"/>
          <w:lang w:bidi="hi-IN"/>
        </w:rPr>
        <w:t xml:space="preserve">remessas </w:t>
      </w:r>
      <w:r w:rsidR="002E0F40">
        <w:rPr>
          <w:rFonts w:eastAsia="SimSun"/>
          <w:lang w:bidi="hi-IN"/>
        </w:rPr>
        <w:t xml:space="preserve">vinculadas ao TTM de que trata o </w:t>
      </w:r>
      <w:r w:rsidR="002E0F40" w:rsidRPr="00B30DD7">
        <w:rPr>
          <w:rFonts w:eastAsia="SimSun"/>
          <w:b/>
          <w:lang w:bidi="hi-IN"/>
        </w:rPr>
        <w:t>caput</w:t>
      </w:r>
      <w:r w:rsidR="005C7258">
        <w:rPr>
          <w:rFonts w:eastAsia="SimSun"/>
          <w:lang w:bidi="hi-IN"/>
        </w:rPr>
        <w:t xml:space="preserve">, o remetente </w:t>
      </w:r>
      <w:r w:rsidR="002E0F40" w:rsidRPr="00617168">
        <w:rPr>
          <w:rFonts w:eastAsia="SimSun"/>
          <w:lang w:bidi="hi-IN"/>
        </w:rPr>
        <w:t>deverá</w:t>
      </w:r>
      <w:r w:rsidR="002E0F40">
        <w:rPr>
          <w:rFonts w:eastAsia="SimSun"/>
          <w:lang w:bidi="hi-IN"/>
        </w:rPr>
        <w:t xml:space="preserve"> </w:t>
      </w:r>
      <w:r w:rsidR="005C7258">
        <w:rPr>
          <w:rFonts w:eastAsia="SimSun"/>
          <w:lang w:bidi="hi-IN"/>
        </w:rPr>
        <w:t>fazer</w:t>
      </w:r>
      <w:r w:rsidR="002E0F40">
        <w:rPr>
          <w:rFonts w:eastAsia="SimSun"/>
          <w:lang w:bidi="hi-IN"/>
        </w:rPr>
        <w:t xml:space="preserve"> o cadastro prévio d</w:t>
      </w:r>
      <w:r w:rsidR="00433268">
        <w:rPr>
          <w:rFonts w:eastAsia="SimSun"/>
          <w:lang w:bidi="hi-IN"/>
        </w:rPr>
        <w:t>a</w:t>
      </w:r>
      <w:r w:rsidR="002E0F40">
        <w:rPr>
          <w:rFonts w:eastAsia="SimSun"/>
          <w:lang w:bidi="hi-IN"/>
        </w:rPr>
        <w:t xml:space="preserve"> remessa no </w:t>
      </w:r>
      <w:r w:rsidR="00DE6C75">
        <w:rPr>
          <w:rFonts w:eastAsia="SimSun"/>
          <w:lang w:bidi="hi-IN"/>
        </w:rPr>
        <w:t>Sistema Nacional de Ges</w:t>
      </w:r>
      <w:r w:rsidR="00B30DD7">
        <w:rPr>
          <w:rFonts w:eastAsia="SimSun"/>
          <w:lang w:bidi="hi-IN"/>
        </w:rPr>
        <w:t xml:space="preserve">tão do Patrimônio Genético e do Conhecimento Tradicional Associado - </w:t>
      </w:r>
      <w:r w:rsidR="002E0F40">
        <w:rPr>
          <w:rFonts w:eastAsia="SimSun"/>
          <w:lang w:bidi="hi-IN"/>
        </w:rPr>
        <w:t xml:space="preserve">SisGen, incluindo </w:t>
      </w:r>
      <w:r w:rsidR="002E0F40" w:rsidRPr="00617168">
        <w:rPr>
          <w:rFonts w:eastAsia="SimSun"/>
          <w:lang w:bidi="hi-IN"/>
        </w:rPr>
        <w:t>Guia de Remessa</w:t>
      </w:r>
      <w:r w:rsidR="00B30DD7">
        <w:rPr>
          <w:rFonts w:eastAsia="SimSun"/>
          <w:lang w:bidi="hi-IN"/>
        </w:rPr>
        <w:t>,</w:t>
      </w:r>
      <w:r w:rsidR="002E0F40">
        <w:rPr>
          <w:rFonts w:eastAsia="SimSun"/>
          <w:lang w:bidi="hi-IN"/>
        </w:rPr>
        <w:t xml:space="preserve"> numerada em ordem sequencial,</w:t>
      </w:r>
      <w:r w:rsidR="002E0F40" w:rsidRPr="00617168">
        <w:rPr>
          <w:rFonts w:eastAsia="SimSun"/>
          <w:lang w:bidi="hi-IN"/>
        </w:rPr>
        <w:t xml:space="preserve"> com a descrição das amostras a serem remetidas, conforme o</w:t>
      </w:r>
      <w:r w:rsidR="002E0F40">
        <w:rPr>
          <w:rFonts w:eastAsia="SimSun"/>
          <w:lang w:bidi="hi-IN"/>
        </w:rPr>
        <w:t xml:space="preserve"> modelo do </w:t>
      </w:r>
      <w:r w:rsidR="002E0F40" w:rsidRPr="00617168">
        <w:rPr>
          <w:rFonts w:eastAsia="SimSun"/>
          <w:lang w:bidi="hi-IN"/>
        </w:rPr>
        <w:t>Anexo</w:t>
      </w:r>
      <w:r w:rsidR="002E0F40">
        <w:rPr>
          <w:rFonts w:eastAsia="SimSun"/>
          <w:lang w:bidi="hi-IN"/>
        </w:rPr>
        <w:t xml:space="preserve"> </w:t>
      </w:r>
      <w:r w:rsidR="00996589">
        <w:rPr>
          <w:rFonts w:eastAsia="SimSun"/>
          <w:lang w:bidi="hi-IN"/>
        </w:rPr>
        <w:t>II</w:t>
      </w:r>
      <w:r w:rsidR="002E0F40" w:rsidRPr="00617168">
        <w:rPr>
          <w:rFonts w:eastAsia="SimSun"/>
          <w:lang w:bidi="hi-IN"/>
        </w:rPr>
        <w:t xml:space="preserve"> desta Resolução.</w:t>
      </w:r>
    </w:p>
    <w:p w14:paraId="44865A35" w14:textId="713F851C" w:rsidR="00464566" w:rsidRDefault="00464566" w:rsidP="002E0F40">
      <w:pPr>
        <w:widowControl w:val="0"/>
        <w:ind w:firstLine="1418"/>
        <w:jc w:val="both"/>
        <w:rPr>
          <w:rFonts w:eastAsia="SimSun"/>
          <w:lang w:bidi="hi-IN"/>
        </w:rPr>
      </w:pPr>
    </w:p>
    <w:p w14:paraId="5C4ACC24" w14:textId="77777777" w:rsidR="00464566" w:rsidRDefault="00464566" w:rsidP="002E0F40">
      <w:pPr>
        <w:widowControl w:val="0"/>
        <w:ind w:firstLine="1418"/>
        <w:jc w:val="both"/>
        <w:rPr>
          <w:rFonts w:eastAsia="SimSun"/>
          <w:lang w:bidi="hi-IN"/>
        </w:rPr>
      </w:pPr>
      <w:r>
        <w:rPr>
          <w:rFonts w:eastAsia="SimSun"/>
          <w:lang w:bidi="hi-IN"/>
        </w:rPr>
        <w:t>§ 2º Para serem regularmente remetidas, as amostras de patrimônio genético deverão estar acompanhadas de três documentos:</w:t>
      </w:r>
    </w:p>
    <w:p w14:paraId="0E2903B2" w14:textId="77777777" w:rsidR="00464566" w:rsidRDefault="00464566" w:rsidP="002E0F40">
      <w:pPr>
        <w:widowControl w:val="0"/>
        <w:ind w:firstLine="1418"/>
        <w:jc w:val="both"/>
        <w:rPr>
          <w:rFonts w:eastAsia="SimSun"/>
          <w:lang w:bidi="hi-IN"/>
        </w:rPr>
      </w:pPr>
    </w:p>
    <w:p w14:paraId="1D889FB2" w14:textId="77777777" w:rsidR="00464566" w:rsidRDefault="00464566" w:rsidP="002E0F40">
      <w:pPr>
        <w:widowControl w:val="0"/>
        <w:ind w:firstLine="1418"/>
        <w:jc w:val="both"/>
        <w:rPr>
          <w:rFonts w:eastAsia="SimSun"/>
          <w:lang w:bidi="hi-IN"/>
        </w:rPr>
      </w:pPr>
      <w:r>
        <w:rPr>
          <w:rFonts w:eastAsia="SimSun"/>
          <w:lang w:bidi="hi-IN"/>
        </w:rPr>
        <w:t>I - comprovante do cadastro de remessa;</w:t>
      </w:r>
    </w:p>
    <w:p w14:paraId="71C733C5" w14:textId="77777777" w:rsidR="00464566" w:rsidRDefault="00464566" w:rsidP="002E0F40">
      <w:pPr>
        <w:widowControl w:val="0"/>
        <w:ind w:firstLine="1418"/>
        <w:jc w:val="both"/>
        <w:rPr>
          <w:rFonts w:eastAsia="SimSun"/>
          <w:lang w:bidi="hi-IN"/>
        </w:rPr>
      </w:pPr>
    </w:p>
    <w:p w14:paraId="2CE2658E" w14:textId="2DE03BF1" w:rsidR="00464566" w:rsidRDefault="00464566" w:rsidP="002E0F40">
      <w:pPr>
        <w:widowControl w:val="0"/>
        <w:ind w:firstLine="1418"/>
        <w:jc w:val="both"/>
        <w:rPr>
          <w:rFonts w:eastAsia="SimSun"/>
          <w:lang w:bidi="hi-IN"/>
        </w:rPr>
      </w:pPr>
      <w:r>
        <w:rPr>
          <w:rFonts w:eastAsia="SimSun"/>
          <w:lang w:bidi="hi-IN"/>
        </w:rPr>
        <w:t xml:space="preserve">II - cópia do TTM firmado entre remetente e destinatário; e </w:t>
      </w:r>
    </w:p>
    <w:p w14:paraId="39E4D048" w14:textId="12E36FFE" w:rsidR="00464566" w:rsidRDefault="00464566" w:rsidP="002E0F40">
      <w:pPr>
        <w:widowControl w:val="0"/>
        <w:ind w:firstLine="1418"/>
        <w:jc w:val="both"/>
        <w:rPr>
          <w:rFonts w:eastAsia="SimSun"/>
          <w:lang w:bidi="hi-IN"/>
        </w:rPr>
      </w:pPr>
    </w:p>
    <w:p w14:paraId="3A4C2523" w14:textId="46702F76" w:rsidR="00464566" w:rsidRPr="00617168" w:rsidRDefault="00464566" w:rsidP="002E0F40">
      <w:pPr>
        <w:widowControl w:val="0"/>
        <w:ind w:firstLine="1418"/>
        <w:jc w:val="both"/>
        <w:rPr>
          <w:rFonts w:eastAsia="SimSun"/>
          <w:lang w:bidi="hi-IN"/>
        </w:rPr>
      </w:pPr>
      <w:r>
        <w:rPr>
          <w:rFonts w:eastAsia="SimSun"/>
          <w:lang w:bidi="hi-IN"/>
        </w:rPr>
        <w:t>III - Guia de Remessa.</w:t>
      </w:r>
    </w:p>
    <w:p w14:paraId="056F215C" w14:textId="77777777" w:rsidR="008A09A1" w:rsidRDefault="008A09A1" w:rsidP="008A09A1">
      <w:pPr>
        <w:widowControl w:val="0"/>
        <w:ind w:firstLine="1418"/>
        <w:jc w:val="both"/>
        <w:rPr>
          <w:rFonts w:eastAsia="SimSun"/>
          <w:lang w:bidi="hi-IN"/>
        </w:rPr>
      </w:pPr>
    </w:p>
    <w:p w14:paraId="135F8B22" w14:textId="2B916536" w:rsidR="008A09A1" w:rsidRDefault="008A09A1" w:rsidP="00E80052">
      <w:pPr>
        <w:widowControl w:val="0"/>
        <w:ind w:firstLine="1418"/>
        <w:jc w:val="both"/>
        <w:rPr>
          <w:rFonts w:eastAsia="SimSun"/>
          <w:lang w:bidi="hi-IN"/>
        </w:rPr>
      </w:pPr>
      <w:r>
        <w:rPr>
          <w:rFonts w:eastAsia="SimSun"/>
          <w:lang w:bidi="hi-IN"/>
        </w:rPr>
        <w:t xml:space="preserve">Art. </w:t>
      </w:r>
      <w:r w:rsidR="00E13DEC">
        <w:rPr>
          <w:rFonts w:eastAsia="SimSun"/>
          <w:lang w:bidi="hi-IN"/>
        </w:rPr>
        <w:t xml:space="preserve">4º </w:t>
      </w:r>
      <w:r w:rsidR="000D070F" w:rsidRPr="00A421D2">
        <w:rPr>
          <w:rFonts w:eastAsia="SimSun"/>
          <w:lang w:bidi="hi-IN"/>
        </w:rPr>
        <w:t>Esta</w:t>
      </w:r>
      <w:r w:rsidR="00E80052" w:rsidRPr="00A421D2">
        <w:rPr>
          <w:rFonts w:eastAsia="SimSun"/>
          <w:lang w:bidi="hi-IN"/>
        </w:rPr>
        <w:t xml:space="preserve"> </w:t>
      </w:r>
      <w:r w:rsidR="00CD509D" w:rsidRPr="00A421D2">
        <w:rPr>
          <w:rFonts w:eastAsia="SimSun"/>
          <w:lang w:bidi="hi-IN"/>
        </w:rPr>
        <w:t>Resolução</w:t>
      </w:r>
      <w:r w:rsidR="00E80052" w:rsidRPr="00A421D2">
        <w:rPr>
          <w:rFonts w:eastAsia="SimSun"/>
          <w:lang w:bidi="hi-IN"/>
        </w:rPr>
        <w:t xml:space="preserve"> entra em vigor na data de sua publicação.</w:t>
      </w:r>
    </w:p>
    <w:p w14:paraId="13C3A2A5" w14:textId="77777777" w:rsidR="00202049" w:rsidRDefault="00202049" w:rsidP="00E80052">
      <w:pPr>
        <w:widowControl w:val="0"/>
        <w:ind w:firstLine="1418"/>
        <w:jc w:val="both"/>
        <w:rPr>
          <w:rFonts w:eastAsia="SimSun"/>
          <w:lang w:bidi="hi-IN"/>
        </w:rPr>
      </w:pPr>
    </w:p>
    <w:p w14:paraId="5D1A8585" w14:textId="7F9ABBAD" w:rsidR="0063484E" w:rsidRPr="00A421D2" w:rsidRDefault="0063484E" w:rsidP="0063484E">
      <w:pPr>
        <w:widowControl w:val="0"/>
        <w:ind w:firstLine="1418"/>
        <w:jc w:val="both"/>
        <w:rPr>
          <w:rFonts w:eastAsia="SimSun"/>
          <w:lang w:bidi="hi-IN"/>
        </w:rPr>
      </w:pPr>
      <w:r>
        <w:rPr>
          <w:rFonts w:eastAsia="SimSun"/>
          <w:lang w:bidi="hi-IN"/>
        </w:rPr>
        <w:t>Art. 5º Fica revogada a Resolução CGen nº 0</w:t>
      </w:r>
      <w:ins w:id="9" w:author="Thiago Augusto Zeidan Vilela de Araujo" w:date="2018-08-30T16:21:00Z">
        <w:r w:rsidR="00B31045">
          <w:rPr>
            <w:rFonts w:eastAsia="SimSun"/>
            <w:lang w:bidi="hi-IN"/>
          </w:rPr>
          <w:t>5</w:t>
        </w:r>
      </w:ins>
      <w:del w:id="10" w:author="Thiago Augusto Zeidan Vilela de Araujo" w:date="2018-08-30T16:21:00Z">
        <w:r w:rsidDel="00B31045">
          <w:rPr>
            <w:rFonts w:eastAsia="SimSun"/>
            <w:lang w:bidi="hi-IN"/>
          </w:rPr>
          <w:delText>1</w:delText>
        </w:r>
      </w:del>
      <w:r>
        <w:rPr>
          <w:rFonts w:eastAsia="SimSun"/>
          <w:lang w:bidi="hi-IN"/>
        </w:rPr>
        <w:t>, de 05</w:t>
      </w:r>
      <w:ins w:id="11" w:author="Thiago Augusto Zeidan Vilela de Araujo" w:date="2018-08-30T16:21:00Z">
        <w:r w:rsidR="00B31045">
          <w:rPr>
            <w:rFonts w:eastAsia="SimSun"/>
            <w:lang w:bidi="hi-IN"/>
          </w:rPr>
          <w:t>20</w:t>
        </w:r>
      </w:ins>
      <w:r>
        <w:rPr>
          <w:rFonts w:eastAsia="SimSun"/>
          <w:lang w:bidi="hi-IN"/>
        </w:rPr>
        <w:t xml:space="preserve"> de </w:t>
      </w:r>
      <w:ins w:id="12" w:author="Thiago Augusto Zeidan Vilela de Araujo" w:date="2018-08-30T16:21:00Z">
        <w:r w:rsidR="00B31045">
          <w:rPr>
            <w:rFonts w:eastAsia="SimSun"/>
            <w:lang w:bidi="hi-IN"/>
          </w:rPr>
          <w:t>março</w:t>
        </w:r>
      </w:ins>
      <w:del w:id="13" w:author="Thiago Augusto Zeidan Vilela de Araujo" w:date="2018-08-30T16:21:00Z">
        <w:r w:rsidDel="00B31045">
          <w:rPr>
            <w:rFonts w:eastAsia="SimSun"/>
            <w:lang w:bidi="hi-IN"/>
          </w:rPr>
          <w:delText>outubro</w:delText>
        </w:r>
      </w:del>
      <w:r>
        <w:rPr>
          <w:rFonts w:eastAsia="SimSun"/>
          <w:lang w:bidi="hi-IN"/>
        </w:rPr>
        <w:t xml:space="preserve"> de 201</w:t>
      </w:r>
      <w:ins w:id="14" w:author="Thiago Augusto Zeidan Vilela de Araujo" w:date="2018-08-30T16:21:00Z">
        <w:r w:rsidR="00B31045">
          <w:rPr>
            <w:rFonts w:eastAsia="SimSun"/>
            <w:lang w:bidi="hi-IN"/>
          </w:rPr>
          <w:t>8</w:t>
        </w:r>
      </w:ins>
      <w:del w:id="15" w:author="Thiago Augusto Zeidan Vilela de Araujo" w:date="2018-08-30T16:21:00Z">
        <w:r w:rsidDel="00B31045">
          <w:rPr>
            <w:rFonts w:eastAsia="SimSun"/>
            <w:lang w:bidi="hi-IN"/>
          </w:rPr>
          <w:delText>6</w:delText>
        </w:r>
      </w:del>
      <w:r>
        <w:rPr>
          <w:rFonts w:eastAsia="SimSun"/>
          <w:lang w:bidi="hi-IN"/>
        </w:rPr>
        <w:t>.</w:t>
      </w:r>
    </w:p>
    <w:p w14:paraId="292DCCE7" w14:textId="77777777" w:rsidR="0063484E" w:rsidRPr="00A421D2" w:rsidRDefault="0063484E" w:rsidP="00E80052">
      <w:pPr>
        <w:widowControl w:val="0"/>
        <w:ind w:firstLine="1418"/>
        <w:jc w:val="both"/>
        <w:rPr>
          <w:rFonts w:eastAsia="SimSun"/>
          <w:lang w:bidi="hi-IN"/>
        </w:rPr>
      </w:pPr>
    </w:p>
    <w:p w14:paraId="2919742D" w14:textId="77777777" w:rsidR="006C42A9" w:rsidRDefault="006C42A9" w:rsidP="007C2E7A">
      <w:pPr>
        <w:pStyle w:val="Standard"/>
        <w:spacing w:line="200" w:lineRule="atLeast"/>
        <w:jc w:val="center"/>
        <w:rPr>
          <w:rFonts w:ascii="Times New Roman" w:hAnsi="Times New Roman" w:cs="Times New Roman"/>
          <w:b/>
          <w:color w:val="000000"/>
        </w:rPr>
      </w:pPr>
    </w:p>
    <w:p w14:paraId="0CA73351" w14:textId="5ACA9741" w:rsidR="008A09A1" w:rsidRPr="00A421D2" w:rsidRDefault="008A09A1" w:rsidP="007C2E7A">
      <w:pPr>
        <w:pStyle w:val="Standard"/>
        <w:spacing w:line="200" w:lineRule="atLeast"/>
        <w:jc w:val="center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color w:val="000000"/>
        </w:rPr>
        <w:t>RAFAEL DE SÁ MARQUES</w:t>
      </w:r>
    </w:p>
    <w:p w14:paraId="05685BBC" w14:textId="77777777" w:rsidR="008A09A1" w:rsidRDefault="007C2E7A" w:rsidP="007C2E7A">
      <w:pPr>
        <w:pStyle w:val="Standard"/>
        <w:spacing w:line="200" w:lineRule="atLeast"/>
        <w:jc w:val="center"/>
        <w:rPr>
          <w:rFonts w:ascii="Times New Roman" w:hAnsi="Times New Roman" w:cs="Times New Roman"/>
          <w:color w:val="000000"/>
        </w:rPr>
      </w:pPr>
      <w:r w:rsidRPr="00A421D2">
        <w:rPr>
          <w:rFonts w:ascii="Times New Roman" w:hAnsi="Times New Roman" w:cs="Times New Roman"/>
          <w:color w:val="000000"/>
        </w:rPr>
        <w:t>Presidente</w:t>
      </w:r>
    </w:p>
    <w:p w14:paraId="0F93DC58" w14:textId="77777777" w:rsidR="007C2E7A" w:rsidRDefault="007C2E7A" w:rsidP="007C2E7A">
      <w:pPr>
        <w:pStyle w:val="Standard"/>
        <w:spacing w:line="200" w:lineRule="atLeast"/>
        <w:jc w:val="center"/>
        <w:rPr>
          <w:rFonts w:ascii="Times New Roman" w:hAnsi="Times New Roman" w:cs="Times New Roman"/>
          <w:color w:val="000000"/>
        </w:rPr>
      </w:pPr>
      <w:r w:rsidRPr="00A421D2">
        <w:rPr>
          <w:rFonts w:ascii="Times New Roman" w:hAnsi="Times New Roman" w:cs="Times New Roman"/>
          <w:color w:val="000000"/>
        </w:rPr>
        <w:lastRenderedPageBreak/>
        <w:t>Conselho de Gestão do Patrimônio Genético</w:t>
      </w:r>
    </w:p>
    <w:p w14:paraId="5B371841" w14:textId="77777777" w:rsidR="00B30DD7" w:rsidRDefault="00B30DD7" w:rsidP="00CC1180">
      <w:pPr>
        <w:autoSpaceDE w:val="0"/>
        <w:jc w:val="center"/>
        <w:rPr>
          <w:b/>
        </w:rPr>
      </w:pPr>
    </w:p>
    <w:p w14:paraId="002CC184" w14:textId="77777777" w:rsidR="00B30DD7" w:rsidRDefault="00B30DD7" w:rsidP="00CC1180">
      <w:pPr>
        <w:autoSpaceDE w:val="0"/>
        <w:jc w:val="center"/>
        <w:rPr>
          <w:b/>
        </w:rPr>
      </w:pPr>
    </w:p>
    <w:p w14:paraId="726B210C" w14:textId="77777777" w:rsidR="00B30DD7" w:rsidRDefault="00B30DD7" w:rsidP="00CC1180">
      <w:pPr>
        <w:autoSpaceDE w:val="0"/>
        <w:jc w:val="center"/>
        <w:rPr>
          <w:b/>
        </w:rPr>
      </w:pPr>
    </w:p>
    <w:p w14:paraId="2F0DA202" w14:textId="77777777" w:rsidR="00B30DD7" w:rsidRDefault="00B30DD7" w:rsidP="00CC1180">
      <w:pPr>
        <w:autoSpaceDE w:val="0"/>
        <w:jc w:val="center"/>
        <w:rPr>
          <w:b/>
        </w:rPr>
      </w:pPr>
    </w:p>
    <w:p w14:paraId="5453733B" w14:textId="4797D671" w:rsidR="00F95B77" w:rsidRPr="00A421D2" w:rsidRDefault="00F95B77" w:rsidP="00CC1180">
      <w:pPr>
        <w:autoSpaceDE w:val="0"/>
        <w:jc w:val="center"/>
        <w:rPr>
          <w:b/>
        </w:rPr>
      </w:pPr>
      <w:r w:rsidRPr="00A421D2">
        <w:rPr>
          <w:b/>
        </w:rPr>
        <w:t>ANEXO</w:t>
      </w:r>
      <w:r w:rsidR="00B30DD7">
        <w:rPr>
          <w:b/>
        </w:rPr>
        <w:t xml:space="preserve"> </w:t>
      </w:r>
      <w:r w:rsidR="00996589">
        <w:rPr>
          <w:b/>
        </w:rPr>
        <w:t>I</w:t>
      </w:r>
    </w:p>
    <w:p w14:paraId="20788397" w14:textId="77777777" w:rsidR="00F95B77" w:rsidRPr="00A421D2" w:rsidRDefault="00F95B77" w:rsidP="00CC1180">
      <w:pPr>
        <w:autoSpaceDE w:val="0"/>
        <w:jc w:val="center"/>
        <w:rPr>
          <w:b/>
        </w:rPr>
      </w:pPr>
    </w:p>
    <w:p w14:paraId="4A5CF393" w14:textId="10B80F11" w:rsidR="004E455D" w:rsidRPr="00A421D2" w:rsidRDefault="00A322AA" w:rsidP="00CC1180">
      <w:pPr>
        <w:autoSpaceDE w:val="0"/>
        <w:jc w:val="center"/>
      </w:pPr>
      <w:r w:rsidRPr="00A421D2">
        <w:rPr>
          <w:b/>
        </w:rPr>
        <w:t>TER</w:t>
      </w:r>
      <w:r w:rsidR="004E455D" w:rsidRPr="00A421D2">
        <w:rPr>
          <w:b/>
        </w:rPr>
        <w:t>MO DE TRANSFERÊNCIA DE MATERIAL</w:t>
      </w:r>
      <w:r w:rsidR="002120B1">
        <w:rPr>
          <w:b/>
        </w:rPr>
        <w:t xml:space="preserve"> </w:t>
      </w:r>
      <w:r w:rsidR="00F95B77" w:rsidRPr="00A421D2">
        <w:rPr>
          <w:b/>
        </w:rPr>
        <w:t>– TTM</w:t>
      </w:r>
    </w:p>
    <w:p w14:paraId="6AF91F53" w14:textId="77777777" w:rsidR="00A322AA" w:rsidRPr="00A421D2" w:rsidRDefault="00A322AA" w:rsidP="00A322AA">
      <w:pPr>
        <w:autoSpaceDE w:val="0"/>
        <w:ind w:firstLine="1440"/>
        <w:jc w:val="both"/>
      </w:pPr>
    </w:p>
    <w:p w14:paraId="72339395" w14:textId="2479363B" w:rsidR="00A322AA" w:rsidRPr="00A421D2" w:rsidRDefault="004E455D" w:rsidP="00A322AA">
      <w:pPr>
        <w:autoSpaceDE w:val="0"/>
        <w:ind w:firstLine="1440"/>
        <w:jc w:val="both"/>
      </w:pPr>
      <w:r w:rsidRPr="00A421D2">
        <w:t>O TERMO DE TRANSFERÊNCIA DE MATERIAL</w:t>
      </w:r>
      <w:r w:rsidR="00F95B77" w:rsidRPr="00A421D2">
        <w:t xml:space="preserve"> - TTM</w:t>
      </w:r>
      <w:r w:rsidR="009D3C7F" w:rsidRPr="00A421D2">
        <w:t xml:space="preserve">, </w:t>
      </w:r>
      <w:r w:rsidR="001D320D" w:rsidRPr="00A421D2">
        <w:t>documento</w:t>
      </w:r>
      <w:r w:rsidR="005262BF" w:rsidRPr="00A421D2">
        <w:t xml:space="preserve"> jurídico </w:t>
      </w:r>
      <w:r w:rsidR="009D3C7F" w:rsidRPr="00A421D2">
        <w:t xml:space="preserve">nos termos </w:t>
      </w:r>
      <w:r w:rsidR="005262BF" w:rsidRPr="00A421D2">
        <w:t>do inciso III do art. 25 do Decreto nº 8.772, de 2016</w:t>
      </w:r>
      <w:r w:rsidRPr="00A421D2">
        <w:t xml:space="preserve"> </w:t>
      </w:r>
      <w:r w:rsidR="00A322AA" w:rsidRPr="00A421D2">
        <w:t>é firmado:</w:t>
      </w:r>
    </w:p>
    <w:p w14:paraId="3FB1B2A4" w14:textId="77777777" w:rsidR="00105894" w:rsidRPr="00A421D2" w:rsidRDefault="00105894" w:rsidP="00A322AA">
      <w:pPr>
        <w:autoSpaceDE w:val="0"/>
        <w:ind w:firstLine="1440"/>
        <w:jc w:val="both"/>
      </w:pPr>
    </w:p>
    <w:p w14:paraId="1F1F0CA1" w14:textId="77777777" w:rsidR="00A322AA" w:rsidRPr="00A421D2" w:rsidRDefault="004E455D" w:rsidP="00A322AA">
      <w:pPr>
        <w:autoSpaceDE w:val="0"/>
        <w:ind w:firstLine="1440"/>
        <w:jc w:val="both"/>
      </w:pPr>
      <w:r w:rsidRPr="00A421D2">
        <w:t>Entre</w:t>
      </w:r>
      <w:r w:rsidR="00A322AA" w:rsidRPr="00A421D2">
        <w:t>:</w:t>
      </w:r>
    </w:p>
    <w:p w14:paraId="0534482B" w14:textId="77777777" w:rsidR="00A322AA" w:rsidRPr="00A421D2" w:rsidRDefault="00A322AA" w:rsidP="00A322AA">
      <w:pPr>
        <w:autoSpaceDE w:val="0"/>
        <w:ind w:firstLine="1440"/>
        <w:jc w:val="both"/>
      </w:pPr>
    </w:p>
    <w:p w14:paraId="41C15EA1" w14:textId="77777777" w:rsidR="001C6380" w:rsidRPr="00A421D2" w:rsidRDefault="001C6380" w:rsidP="001C6380">
      <w:pPr>
        <w:autoSpaceDE w:val="0"/>
        <w:ind w:firstLine="1440"/>
        <w:jc w:val="both"/>
      </w:pPr>
      <w:r w:rsidRPr="00A421D2">
        <w:t xml:space="preserve">Se o </w:t>
      </w:r>
      <w:r w:rsidR="009D3C7F" w:rsidRPr="00A421D2">
        <w:t>remetente</w:t>
      </w:r>
      <w:r w:rsidRPr="00A421D2">
        <w:t xml:space="preserve"> for Pessoa Jurídica</w:t>
      </w:r>
      <w:r w:rsidR="001D320D" w:rsidRPr="00A421D2">
        <w:rPr>
          <w:vertAlign w:val="superscript"/>
        </w:rPr>
        <w:t>1</w:t>
      </w:r>
      <w:r w:rsidRPr="00A421D2">
        <w:t>:</w:t>
      </w:r>
    </w:p>
    <w:p w14:paraId="32582B7E" w14:textId="77777777" w:rsidR="009D3C7F" w:rsidRPr="00A421D2" w:rsidRDefault="009D3C7F" w:rsidP="001C6380">
      <w:pPr>
        <w:autoSpaceDE w:val="0"/>
        <w:ind w:firstLine="1440"/>
        <w:jc w:val="both"/>
      </w:pPr>
    </w:p>
    <w:p w14:paraId="7B8954EA" w14:textId="77777777" w:rsidR="001C6380" w:rsidRPr="00A421D2" w:rsidRDefault="001C6380" w:rsidP="001C6380">
      <w:pPr>
        <w:autoSpaceDE w:val="0"/>
        <w:ind w:firstLine="1440"/>
        <w:jc w:val="both"/>
      </w:pPr>
      <w:r w:rsidRPr="00A421D2">
        <w:rPr>
          <w:color w:val="2E74B5" w:themeColor="accent1" w:themeShade="BF"/>
        </w:rPr>
        <w:t>[NOME DA INSTITUIÇÃO CONFORME CNPJ]</w:t>
      </w:r>
      <w:r w:rsidRPr="00A421D2">
        <w:t xml:space="preserve">, pessoa jurídica inscrita no CNPJ/MF sob o n° </w:t>
      </w:r>
      <w:r w:rsidRPr="00A421D2">
        <w:rPr>
          <w:color w:val="2E74B5" w:themeColor="accent1" w:themeShade="BF"/>
        </w:rPr>
        <w:t>[N</w:t>
      </w:r>
      <w:r w:rsidR="001D320D" w:rsidRPr="00A421D2">
        <w:rPr>
          <w:color w:val="2E74B5" w:themeColor="accent1" w:themeShade="BF"/>
        </w:rPr>
        <w:t>º D</w:t>
      </w:r>
      <w:r w:rsidRPr="00A421D2">
        <w:rPr>
          <w:color w:val="2E74B5" w:themeColor="accent1" w:themeShade="BF"/>
        </w:rPr>
        <w:t>O CNPJ]</w:t>
      </w:r>
      <w:r w:rsidRPr="00A421D2">
        <w:t>, com sede no endereço</w:t>
      </w:r>
      <w:r w:rsidR="005B4846" w:rsidRPr="00A421D2">
        <w:t xml:space="preserve"> </w:t>
      </w:r>
      <w:r w:rsidR="005B4846" w:rsidRPr="00A421D2">
        <w:rPr>
          <w:color w:val="2E74B5" w:themeColor="accent1" w:themeShade="BF"/>
        </w:rPr>
        <w:t>[LOGRADOURO]</w:t>
      </w:r>
      <w:r w:rsidR="005B4846" w:rsidRPr="00A421D2">
        <w:t xml:space="preserve">, nº </w:t>
      </w:r>
      <w:r w:rsidR="005B4846" w:rsidRPr="00A421D2">
        <w:rPr>
          <w:color w:val="2E74B5" w:themeColor="accent1" w:themeShade="BF"/>
        </w:rPr>
        <w:t>[NÚMERO]</w:t>
      </w:r>
      <w:r w:rsidR="005B4846" w:rsidRPr="00A421D2">
        <w:t xml:space="preserve">, </w:t>
      </w:r>
      <w:r w:rsidR="005B4846" w:rsidRPr="00A421D2">
        <w:rPr>
          <w:color w:val="2E74B5" w:themeColor="accent1" w:themeShade="BF"/>
        </w:rPr>
        <w:t>[COMPLEMENTO]</w:t>
      </w:r>
      <w:r w:rsidR="005B4846" w:rsidRPr="00A421D2">
        <w:t>,</w:t>
      </w:r>
      <w:r w:rsidRPr="00A421D2">
        <w:t xml:space="preserve"> </w:t>
      </w:r>
      <w:r w:rsidR="008A09A1">
        <w:t xml:space="preserve">bairro </w:t>
      </w:r>
      <w:r w:rsidR="008A09A1" w:rsidRPr="002120B1">
        <w:rPr>
          <w:color w:val="4472C4" w:themeColor="accent5"/>
        </w:rPr>
        <w:t>[BAIRRO]</w:t>
      </w:r>
      <w:r w:rsidR="008A09A1">
        <w:t xml:space="preserve">, no município </w:t>
      </w:r>
      <w:r w:rsidRPr="00A421D2">
        <w:rPr>
          <w:color w:val="2E74B5" w:themeColor="accent1" w:themeShade="BF"/>
        </w:rPr>
        <w:t>[MUNICÍPIO]</w:t>
      </w:r>
      <w:r w:rsidRPr="00A421D2">
        <w:t xml:space="preserve">, </w:t>
      </w:r>
      <w:r w:rsidRPr="00A421D2">
        <w:rPr>
          <w:color w:val="2E74B5" w:themeColor="accent1" w:themeShade="BF"/>
        </w:rPr>
        <w:t>[UF]</w:t>
      </w:r>
      <w:r w:rsidRPr="00A421D2">
        <w:t xml:space="preserve">, CEP </w:t>
      </w:r>
      <w:r w:rsidR="008A09A1">
        <w:t xml:space="preserve">nº </w:t>
      </w:r>
      <w:r w:rsidRPr="00A421D2">
        <w:rPr>
          <w:color w:val="2E74B5" w:themeColor="accent1" w:themeShade="BF"/>
        </w:rPr>
        <w:t>[</w:t>
      </w:r>
      <w:r w:rsidR="009C7859" w:rsidRPr="00A421D2">
        <w:rPr>
          <w:color w:val="2E74B5" w:themeColor="accent1" w:themeShade="BF"/>
        </w:rPr>
        <w:t xml:space="preserve">NÚMERO DO </w:t>
      </w:r>
      <w:r w:rsidRPr="00A421D2">
        <w:rPr>
          <w:color w:val="2E74B5" w:themeColor="accent1" w:themeShade="BF"/>
        </w:rPr>
        <w:t>CEP]</w:t>
      </w:r>
      <w:r w:rsidRPr="00A421D2">
        <w:t>, neste ato representada na forma do(a) seu(</w:t>
      </w:r>
      <w:r w:rsidR="001D320D" w:rsidRPr="00A421D2">
        <w:t>s</w:t>
      </w:r>
      <w:r w:rsidRPr="00A421D2">
        <w:t xml:space="preserve">ua) </w:t>
      </w:r>
      <w:r w:rsidRPr="00A421D2">
        <w:rPr>
          <w:color w:val="2E74B5" w:themeColor="accent1" w:themeShade="BF"/>
        </w:rPr>
        <w:t>[INFORMAÇÕES DO</w:t>
      </w:r>
      <w:r w:rsidR="001D320D" w:rsidRPr="00A421D2">
        <w:rPr>
          <w:color w:val="2E74B5" w:themeColor="accent1" w:themeShade="BF"/>
        </w:rPr>
        <w:t xml:space="preserve"> DOCUMENTO DE CONSTITUIÇÃO]</w:t>
      </w:r>
      <w:r w:rsidR="001D320D" w:rsidRPr="00A421D2">
        <w:t>,</w:t>
      </w:r>
      <w:r w:rsidR="001D320D" w:rsidRPr="00A421D2">
        <w:rPr>
          <w:color w:val="2E74B5" w:themeColor="accent1" w:themeShade="BF"/>
        </w:rPr>
        <w:t xml:space="preserve"> </w:t>
      </w:r>
      <w:r w:rsidR="001D320D" w:rsidRPr="00A421D2">
        <w:t>mediante</w:t>
      </w:r>
      <w:r w:rsidR="001D320D" w:rsidRPr="00A421D2">
        <w:rPr>
          <w:color w:val="2E74B5" w:themeColor="accent1" w:themeShade="BF"/>
        </w:rPr>
        <w:t xml:space="preserve"> </w:t>
      </w:r>
      <w:r w:rsidRPr="00A421D2">
        <w:rPr>
          <w:color w:val="2E74B5" w:themeColor="accent1" w:themeShade="BF"/>
        </w:rPr>
        <w:t xml:space="preserve"> </w:t>
      </w:r>
      <w:r w:rsidR="001D320D" w:rsidRPr="00A421D2">
        <w:rPr>
          <w:color w:val="2E74B5" w:themeColor="accent1" w:themeShade="BF"/>
        </w:rPr>
        <w:t>[</w:t>
      </w:r>
      <w:r w:rsidRPr="00A421D2">
        <w:rPr>
          <w:color w:val="2E74B5" w:themeColor="accent1" w:themeShade="BF"/>
        </w:rPr>
        <w:t>INSTRUMENTO DE DELEGAÇÃO]</w:t>
      </w:r>
      <w:r w:rsidR="001D320D" w:rsidRPr="00A421D2">
        <w:t>,</w:t>
      </w:r>
      <w:r w:rsidRPr="00A421D2">
        <w:rPr>
          <w:color w:val="2E74B5" w:themeColor="accent1" w:themeShade="BF"/>
        </w:rPr>
        <w:t xml:space="preserve"> </w:t>
      </w:r>
      <w:r w:rsidRPr="00A421D2">
        <w:t xml:space="preserve">por </w:t>
      </w:r>
      <w:r w:rsidRPr="00A421D2">
        <w:rPr>
          <w:color w:val="2E74B5" w:themeColor="accent1" w:themeShade="BF"/>
        </w:rPr>
        <w:t xml:space="preserve">[NOME </w:t>
      </w:r>
      <w:r w:rsidR="005B4846" w:rsidRPr="00A421D2">
        <w:rPr>
          <w:color w:val="2E74B5" w:themeColor="accent1" w:themeShade="BF"/>
        </w:rPr>
        <w:t xml:space="preserve">COMPLETO </w:t>
      </w:r>
      <w:r w:rsidRPr="00A421D2">
        <w:rPr>
          <w:color w:val="2E74B5" w:themeColor="accent1" w:themeShade="BF"/>
        </w:rPr>
        <w:t>DO REPRESENTANTE LEGAL]</w:t>
      </w:r>
      <w:r w:rsidRPr="00A421D2">
        <w:t xml:space="preserve">, </w:t>
      </w:r>
      <w:r w:rsidR="00CC1180" w:rsidRPr="00A421D2">
        <w:rPr>
          <w:color w:val="2E74B5" w:themeColor="accent1" w:themeShade="BF"/>
        </w:rPr>
        <w:t>[</w:t>
      </w:r>
      <w:r w:rsidRPr="00A421D2">
        <w:rPr>
          <w:color w:val="2E74B5" w:themeColor="accent1" w:themeShade="BF"/>
        </w:rPr>
        <w:t>NACIONALIDADE]</w:t>
      </w:r>
      <w:r w:rsidRPr="00A421D2">
        <w:t xml:space="preserve">, </w:t>
      </w:r>
      <w:r w:rsidR="00533355" w:rsidRPr="00A421D2">
        <w:rPr>
          <w:color w:val="2E74B5" w:themeColor="accent1" w:themeShade="BF"/>
        </w:rPr>
        <w:t>[ESTADO CIVIL]</w:t>
      </w:r>
      <w:r w:rsidRPr="00A421D2">
        <w:t xml:space="preserve">, </w:t>
      </w:r>
      <w:r w:rsidR="00533355" w:rsidRPr="00A421D2">
        <w:rPr>
          <w:color w:val="2E74B5" w:themeColor="accent1" w:themeShade="BF"/>
        </w:rPr>
        <w:t>[PROFISSÃO]</w:t>
      </w:r>
      <w:r w:rsidR="00533355" w:rsidRPr="00A421D2">
        <w:t xml:space="preserve">, </w:t>
      </w:r>
      <w:r w:rsidRPr="00A421D2">
        <w:t xml:space="preserve">com CPF nº </w:t>
      </w:r>
      <w:r w:rsidRPr="00A421D2">
        <w:rPr>
          <w:color w:val="2E74B5" w:themeColor="accent1" w:themeShade="BF"/>
        </w:rPr>
        <w:t>[</w:t>
      </w:r>
      <w:r w:rsidR="005B4846" w:rsidRPr="00A421D2">
        <w:rPr>
          <w:color w:val="2E74B5" w:themeColor="accent1" w:themeShade="BF"/>
        </w:rPr>
        <w:t>N</w:t>
      </w:r>
      <w:r w:rsidRPr="00A421D2">
        <w:rPr>
          <w:color w:val="2E74B5" w:themeColor="accent1" w:themeShade="BF"/>
        </w:rPr>
        <w:t>º do CPF]</w:t>
      </w:r>
      <w:r w:rsidRPr="00A421D2">
        <w:t>, portador da cédula de identidade nº</w:t>
      </w:r>
      <w:r w:rsidR="00533355" w:rsidRPr="00A421D2">
        <w:t xml:space="preserve"> </w:t>
      </w:r>
      <w:r w:rsidR="00533355" w:rsidRPr="00A421D2">
        <w:rPr>
          <w:color w:val="2E74B5" w:themeColor="accent1" w:themeShade="BF"/>
        </w:rPr>
        <w:t>[Nº DA IDENTIDADE]</w:t>
      </w:r>
      <w:r w:rsidRPr="00A421D2">
        <w:t>,</w:t>
      </w:r>
      <w:r w:rsidR="00E022D4" w:rsidRPr="00A421D2">
        <w:t xml:space="preserve"> órgão </w:t>
      </w:r>
      <w:r w:rsidR="00533355" w:rsidRPr="00A421D2">
        <w:t xml:space="preserve">emissor </w:t>
      </w:r>
      <w:r w:rsidR="00533355" w:rsidRPr="00A421D2">
        <w:rPr>
          <w:color w:val="2E74B5" w:themeColor="accent1" w:themeShade="BF"/>
        </w:rPr>
        <w:t>[ORGÃO EMISSOR]</w:t>
      </w:r>
      <w:r w:rsidR="00E022D4" w:rsidRPr="00A421D2">
        <w:t xml:space="preserve">, </w:t>
      </w:r>
      <w:r w:rsidR="00533355" w:rsidRPr="00A421D2">
        <w:t>UF</w:t>
      </w:r>
      <w:r w:rsidR="005B4846" w:rsidRPr="00A421D2">
        <w:t xml:space="preserve"> </w:t>
      </w:r>
      <w:r w:rsidR="00533355" w:rsidRPr="00A421D2">
        <w:rPr>
          <w:color w:val="2E74B5" w:themeColor="accent1" w:themeShade="BF"/>
        </w:rPr>
        <w:t>[UF]</w:t>
      </w:r>
      <w:r w:rsidR="00E022D4" w:rsidRPr="00A421D2">
        <w:t>,</w:t>
      </w:r>
      <w:r w:rsidRPr="00A421D2">
        <w:t xml:space="preserve"> doravante denominada simplesmente “REMETENTE”, </w:t>
      </w:r>
    </w:p>
    <w:p w14:paraId="5E8B9489" w14:textId="77777777" w:rsidR="001C6380" w:rsidRPr="00A421D2" w:rsidRDefault="001C6380" w:rsidP="001C6380">
      <w:pPr>
        <w:autoSpaceDE w:val="0"/>
        <w:ind w:firstLine="1440"/>
        <w:jc w:val="both"/>
      </w:pPr>
    </w:p>
    <w:p w14:paraId="2BCE2B9B" w14:textId="77777777" w:rsidR="001C6380" w:rsidRPr="00A421D2" w:rsidRDefault="005262BF" w:rsidP="001C6380">
      <w:pPr>
        <w:autoSpaceDE w:val="0"/>
        <w:ind w:firstLine="1440"/>
        <w:jc w:val="both"/>
      </w:pPr>
      <w:r w:rsidRPr="00A421D2">
        <w:t>S</w:t>
      </w:r>
      <w:r w:rsidR="009D3C7F" w:rsidRPr="00A421D2">
        <w:t>e</w:t>
      </w:r>
      <w:r w:rsidR="001C6380" w:rsidRPr="00A421D2">
        <w:t xml:space="preserve"> o </w:t>
      </w:r>
      <w:r w:rsidR="009D3C7F" w:rsidRPr="00A421D2">
        <w:t>remetente</w:t>
      </w:r>
      <w:r w:rsidR="001C6380" w:rsidRPr="00A421D2">
        <w:t xml:space="preserve"> for Pessoa </w:t>
      </w:r>
      <w:r w:rsidR="0022156A" w:rsidRPr="00A421D2">
        <w:t>Natural</w:t>
      </w:r>
      <w:r w:rsidR="001D320D" w:rsidRPr="00A421D2">
        <w:rPr>
          <w:vertAlign w:val="superscript"/>
        </w:rPr>
        <w:t>2</w:t>
      </w:r>
      <w:r w:rsidR="001C6380" w:rsidRPr="00A421D2">
        <w:t>:</w:t>
      </w:r>
    </w:p>
    <w:p w14:paraId="1F6B9900" w14:textId="77777777" w:rsidR="009D3C7F" w:rsidRPr="00A421D2" w:rsidRDefault="009D3C7F" w:rsidP="001C6380">
      <w:pPr>
        <w:autoSpaceDE w:val="0"/>
        <w:ind w:firstLine="1440"/>
        <w:jc w:val="both"/>
      </w:pPr>
    </w:p>
    <w:p w14:paraId="7DD9579C" w14:textId="0355A5AD" w:rsidR="001C6380" w:rsidRPr="00A421D2" w:rsidRDefault="001C6380" w:rsidP="001C6380">
      <w:pPr>
        <w:autoSpaceDE w:val="0"/>
        <w:ind w:firstLine="1440"/>
        <w:jc w:val="both"/>
      </w:pPr>
      <w:r w:rsidRPr="00A421D2">
        <w:rPr>
          <w:color w:val="2E74B5" w:themeColor="accent1" w:themeShade="BF"/>
        </w:rPr>
        <w:t>[NOME COMPLETO]</w:t>
      </w:r>
      <w:r w:rsidRPr="00A421D2">
        <w:t xml:space="preserve">, </w:t>
      </w:r>
      <w:r w:rsidR="008A09A1">
        <w:t xml:space="preserve">nacionalidade </w:t>
      </w:r>
      <w:r w:rsidR="00F40668" w:rsidRPr="00A421D2">
        <w:rPr>
          <w:color w:val="2E74B5" w:themeColor="accent1" w:themeShade="BF"/>
        </w:rPr>
        <w:t>[NACIONALIDADE]</w:t>
      </w:r>
      <w:r w:rsidR="00F40668" w:rsidRPr="00A421D2">
        <w:t xml:space="preserve">, </w:t>
      </w:r>
      <w:r w:rsidR="005B4846" w:rsidRPr="00A421D2">
        <w:rPr>
          <w:color w:val="2E74B5" w:themeColor="accent1" w:themeShade="BF"/>
        </w:rPr>
        <w:t>[ESTADO CIVIL]</w:t>
      </w:r>
      <w:r w:rsidR="005B4846" w:rsidRPr="00A421D2">
        <w:t xml:space="preserve">, </w:t>
      </w:r>
      <w:r w:rsidR="00104219" w:rsidRPr="00A421D2">
        <w:rPr>
          <w:color w:val="0070C0"/>
        </w:rPr>
        <w:t>[PROFISSÃO]</w:t>
      </w:r>
      <w:r w:rsidR="00104219" w:rsidRPr="00A421D2">
        <w:t xml:space="preserve">, </w:t>
      </w:r>
      <w:r w:rsidRPr="00A421D2">
        <w:t xml:space="preserve">com CPF nº </w:t>
      </w:r>
      <w:r w:rsidRPr="00A421D2">
        <w:rPr>
          <w:color w:val="2E74B5" w:themeColor="accent1" w:themeShade="BF"/>
        </w:rPr>
        <w:t>[</w:t>
      </w:r>
      <w:r w:rsidR="005B4846" w:rsidRPr="00A421D2">
        <w:rPr>
          <w:color w:val="2E74B5" w:themeColor="accent1" w:themeShade="BF"/>
        </w:rPr>
        <w:t>N</w:t>
      </w:r>
      <w:r w:rsidRPr="00A421D2">
        <w:rPr>
          <w:color w:val="2E74B5" w:themeColor="accent1" w:themeShade="BF"/>
        </w:rPr>
        <w:t>º do CPF]</w:t>
      </w:r>
      <w:r w:rsidRPr="00A421D2">
        <w:t>, portador da cédula de identidade nº</w:t>
      </w:r>
      <w:r w:rsidR="005B4846" w:rsidRPr="00A421D2">
        <w:t xml:space="preserve"> </w:t>
      </w:r>
      <w:r w:rsidR="005B4846" w:rsidRPr="00A421D2">
        <w:rPr>
          <w:color w:val="2E74B5" w:themeColor="accent1" w:themeShade="BF"/>
        </w:rPr>
        <w:t>[Nº DA IDENTIDADE]</w:t>
      </w:r>
      <w:r w:rsidR="00E022D4" w:rsidRPr="00A421D2">
        <w:t xml:space="preserve">, órgão emissor </w:t>
      </w:r>
      <w:r w:rsidR="005B4846" w:rsidRPr="00A421D2">
        <w:rPr>
          <w:color w:val="2E74B5" w:themeColor="accent1" w:themeShade="BF"/>
        </w:rPr>
        <w:t>[ORGÃO EMISSOR]</w:t>
      </w:r>
      <w:r w:rsidR="005B4846" w:rsidRPr="00A421D2">
        <w:t xml:space="preserve">, UF </w:t>
      </w:r>
      <w:r w:rsidR="005B4846" w:rsidRPr="00A421D2">
        <w:rPr>
          <w:color w:val="2E74B5" w:themeColor="accent1" w:themeShade="BF"/>
        </w:rPr>
        <w:t>[UF]</w:t>
      </w:r>
      <w:r w:rsidRPr="00A421D2">
        <w:t xml:space="preserve">, residente à </w:t>
      </w:r>
      <w:r w:rsidR="005B4846" w:rsidRPr="00A421D2">
        <w:rPr>
          <w:color w:val="2E74B5" w:themeColor="accent1" w:themeShade="BF"/>
        </w:rPr>
        <w:t>[LOGRADOURO]</w:t>
      </w:r>
      <w:r w:rsidRPr="00A421D2">
        <w:t xml:space="preserve">, nº </w:t>
      </w:r>
      <w:r w:rsidR="005B4846" w:rsidRPr="00A421D2">
        <w:rPr>
          <w:color w:val="2E74B5" w:themeColor="accent1" w:themeShade="BF"/>
        </w:rPr>
        <w:t>[NÚMERO]</w:t>
      </w:r>
      <w:r w:rsidR="005B4846" w:rsidRPr="00A421D2">
        <w:t xml:space="preserve">, </w:t>
      </w:r>
      <w:r w:rsidRPr="00A421D2">
        <w:rPr>
          <w:color w:val="2E74B5" w:themeColor="accent1" w:themeShade="BF"/>
        </w:rPr>
        <w:t>[COMPLEMENTO]</w:t>
      </w:r>
      <w:r w:rsidRPr="00A421D2">
        <w:t xml:space="preserve">, bairro </w:t>
      </w:r>
      <w:r w:rsidRPr="00A421D2">
        <w:rPr>
          <w:color w:val="2E74B5" w:themeColor="accent1" w:themeShade="BF"/>
        </w:rPr>
        <w:t>[BAIRRO]</w:t>
      </w:r>
      <w:r w:rsidRPr="00A421D2">
        <w:t xml:space="preserve">, no município </w:t>
      </w:r>
      <w:r w:rsidRPr="00A421D2">
        <w:rPr>
          <w:color w:val="2E74B5" w:themeColor="accent1" w:themeShade="BF"/>
        </w:rPr>
        <w:t>[MUNICÍPIO]</w:t>
      </w:r>
      <w:r w:rsidR="00B30DD7">
        <w:t>,</w:t>
      </w:r>
      <w:r w:rsidRPr="00A421D2">
        <w:t xml:space="preserve"> </w:t>
      </w:r>
      <w:r w:rsidRPr="00A421D2">
        <w:rPr>
          <w:color w:val="2E74B5" w:themeColor="accent1" w:themeShade="BF"/>
        </w:rPr>
        <w:t>[UF]</w:t>
      </w:r>
      <w:r w:rsidRPr="00A421D2">
        <w:t xml:space="preserve">, CEP </w:t>
      </w:r>
      <w:r w:rsidR="00AF7DF0" w:rsidRPr="00A421D2">
        <w:t xml:space="preserve">nº </w:t>
      </w:r>
      <w:r w:rsidRPr="00A421D2">
        <w:rPr>
          <w:color w:val="2E74B5" w:themeColor="accent1" w:themeShade="BF"/>
        </w:rPr>
        <w:t>[</w:t>
      </w:r>
      <w:r w:rsidR="002120B1">
        <w:rPr>
          <w:color w:val="2E74B5" w:themeColor="accent1" w:themeShade="BF"/>
        </w:rPr>
        <w:t xml:space="preserve">NÚMERO DO </w:t>
      </w:r>
      <w:r w:rsidRPr="00A421D2">
        <w:rPr>
          <w:color w:val="2E74B5" w:themeColor="accent1" w:themeShade="BF"/>
        </w:rPr>
        <w:t>CEP]</w:t>
      </w:r>
      <w:r w:rsidRPr="00A421D2">
        <w:t>, doravante denominad</w:t>
      </w:r>
      <w:r w:rsidR="00F95B77" w:rsidRPr="00A421D2">
        <w:t>o(</w:t>
      </w:r>
      <w:r w:rsidRPr="00A421D2">
        <w:t>a</w:t>
      </w:r>
      <w:r w:rsidR="00F95B77" w:rsidRPr="00A421D2">
        <w:t>)</w:t>
      </w:r>
      <w:r w:rsidRPr="00A421D2">
        <w:t xml:space="preserve"> simplesmente “REMETENTE”,</w:t>
      </w:r>
    </w:p>
    <w:p w14:paraId="1602E7DF" w14:textId="77777777" w:rsidR="00A322AA" w:rsidRPr="00A421D2" w:rsidRDefault="00A322AA" w:rsidP="00A322AA">
      <w:pPr>
        <w:autoSpaceDE w:val="0"/>
        <w:ind w:firstLine="1440"/>
        <w:jc w:val="both"/>
      </w:pPr>
    </w:p>
    <w:p w14:paraId="08861495" w14:textId="77777777" w:rsidR="00A322AA" w:rsidRPr="00A421D2" w:rsidRDefault="00A322AA" w:rsidP="00A322AA">
      <w:pPr>
        <w:autoSpaceDE w:val="0"/>
        <w:ind w:firstLine="1440"/>
        <w:jc w:val="both"/>
      </w:pPr>
      <w:r w:rsidRPr="00A421D2">
        <w:t>E:</w:t>
      </w:r>
    </w:p>
    <w:p w14:paraId="1AD03EF2" w14:textId="77777777" w:rsidR="00CC1180" w:rsidRPr="00A421D2" w:rsidRDefault="00CC1180" w:rsidP="00A322AA">
      <w:pPr>
        <w:autoSpaceDE w:val="0"/>
        <w:ind w:firstLine="1440"/>
        <w:jc w:val="both"/>
      </w:pPr>
    </w:p>
    <w:p w14:paraId="420B80D6" w14:textId="77777777" w:rsidR="00BE208B" w:rsidRPr="00A421D2" w:rsidRDefault="00BE208B" w:rsidP="00BE208B">
      <w:pPr>
        <w:autoSpaceDE w:val="0"/>
        <w:ind w:firstLine="1440"/>
        <w:jc w:val="both"/>
      </w:pPr>
      <w:r w:rsidRPr="00A421D2">
        <w:t>Se o destinatário for Pessoa Jurídica:</w:t>
      </w:r>
    </w:p>
    <w:p w14:paraId="4E5A710D" w14:textId="77777777" w:rsidR="00BE208B" w:rsidRPr="00A421D2" w:rsidRDefault="00BE208B" w:rsidP="00A322AA">
      <w:pPr>
        <w:autoSpaceDE w:val="0"/>
        <w:ind w:firstLine="1440"/>
        <w:jc w:val="both"/>
      </w:pPr>
    </w:p>
    <w:p w14:paraId="7EAFDB5B" w14:textId="77777777" w:rsidR="00937BB9" w:rsidRPr="00A421D2" w:rsidRDefault="00937BB9" w:rsidP="00937BB9">
      <w:pPr>
        <w:autoSpaceDE w:val="0"/>
        <w:ind w:firstLine="1440"/>
        <w:jc w:val="both"/>
      </w:pPr>
      <w:r w:rsidRPr="00A421D2">
        <w:rPr>
          <w:color w:val="2E74B5" w:themeColor="accent1" w:themeShade="BF"/>
        </w:rPr>
        <w:t>[NOME DA INSTITUIÇÃO DESTINATÁRIA conforme registro no país sede]</w:t>
      </w:r>
      <w:r w:rsidRPr="00A421D2">
        <w:t xml:space="preserve">, pessoa jurídica com sede no endereço </w:t>
      </w:r>
      <w:r w:rsidRPr="00A421D2">
        <w:rPr>
          <w:color w:val="2E74B5" w:themeColor="accent1" w:themeShade="BF"/>
        </w:rPr>
        <w:t>[ENDEREÇO COMPLETO]</w:t>
      </w:r>
      <w:r w:rsidRPr="00A421D2">
        <w:t xml:space="preserve">, </w:t>
      </w:r>
      <w:r w:rsidRPr="00A421D2">
        <w:rPr>
          <w:color w:val="2E74B5" w:themeColor="accent1" w:themeShade="BF"/>
        </w:rPr>
        <w:t>[</w:t>
      </w:r>
      <w:r w:rsidR="005B4846" w:rsidRPr="00A421D2">
        <w:rPr>
          <w:color w:val="2E74B5" w:themeColor="accent1" w:themeShade="BF"/>
        </w:rPr>
        <w:t xml:space="preserve">CIDADE OU </w:t>
      </w:r>
      <w:r w:rsidRPr="00A421D2">
        <w:rPr>
          <w:color w:val="2E74B5" w:themeColor="accent1" w:themeShade="BF"/>
        </w:rPr>
        <w:t>MUNICÍPIO]</w:t>
      </w:r>
      <w:r w:rsidRPr="00A421D2">
        <w:t>,</w:t>
      </w:r>
      <w:r w:rsidRPr="00A421D2">
        <w:rPr>
          <w:color w:val="2E74B5" w:themeColor="accent1" w:themeShade="BF"/>
        </w:rPr>
        <w:t xml:space="preserve"> [REGIÃO / ESTADO]</w:t>
      </w:r>
      <w:r w:rsidRPr="00A421D2">
        <w:t xml:space="preserve">, </w:t>
      </w:r>
      <w:r w:rsidR="00351C71" w:rsidRPr="00A421D2">
        <w:t xml:space="preserve">CÓDIGO POSTAL </w:t>
      </w:r>
      <w:r w:rsidR="005B4846" w:rsidRPr="00A421D2">
        <w:rPr>
          <w:color w:val="2E74B5" w:themeColor="accent1" w:themeShade="BF"/>
        </w:rPr>
        <w:t>[CÓDIGO POSTAL]</w:t>
      </w:r>
      <w:r w:rsidRPr="00A421D2">
        <w:t>,</w:t>
      </w:r>
      <w:r w:rsidRPr="00A421D2">
        <w:rPr>
          <w:color w:val="2E74B5" w:themeColor="accent1" w:themeShade="BF"/>
        </w:rPr>
        <w:t xml:space="preserve"> </w:t>
      </w:r>
      <w:r w:rsidR="005B4846" w:rsidRPr="00A421D2">
        <w:rPr>
          <w:color w:val="2E74B5" w:themeColor="accent1" w:themeShade="BF"/>
        </w:rPr>
        <w:t>[PAÍS]</w:t>
      </w:r>
      <w:r w:rsidR="005B4846" w:rsidRPr="00A421D2">
        <w:t>, n</w:t>
      </w:r>
      <w:r w:rsidRPr="00A421D2">
        <w:t>este ato representada</w:t>
      </w:r>
      <w:r w:rsidR="001D320D" w:rsidRPr="00A421D2">
        <w:t xml:space="preserve"> </w:t>
      </w:r>
      <w:r w:rsidRPr="00A421D2">
        <w:t xml:space="preserve">por </w:t>
      </w:r>
      <w:r w:rsidRPr="00A421D2">
        <w:rPr>
          <w:color w:val="2E74B5" w:themeColor="accent1" w:themeShade="BF"/>
        </w:rPr>
        <w:t xml:space="preserve">[NOME </w:t>
      </w:r>
      <w:r w:rsidR="005B4846" w:rsidRPr="00A421D2">
        <w:rPr>
          <w:color w:val="2E74B5" w:themeColor="accent1" w:themeShade="BF"/>
        </w:rPr>
        <w:t xml:space="preserve">COMPLETO </w:t>
      </w:r>
      <w:r w:rsidRPr="00A421D2">
        <w:rPr>
          <w:color w:val="2E74B5" w:themeColor="accent1" w:themeShade="BF"/>
        </w:rPr>
        <w:t>DO REPRESENTANTE LEGAL]</w:t>
      </w:r>
      <w:r w:rsidRPr="00A421D2">
        <w:t xml:space="preserve">, </w:t>
      </w:r>
      <w:r w:rsidRPr="00A421D2">
        <w:rPr>
          <w:color w:val="2E74B5" w:themeColor="accent1" w:themeShade="BF"/>
        </w:rPr>
        <w:t xml:space="preserve">[NACIONALIDADE], </w:t>
      </w:r>
      <w:r w:rsidR="00AB7F3A" w:rsidRPr="00A421D2">
        <w:rPr>
          <w:color w:val="2E74B5" w:themeColor="accent1" w:themeShade="BF"/>
        </w:rPr>
        <w:t>[CARGO</w:t>
      </w:r>
      <w:r w:rsidR="008A09A1">
        <w:rPr>
          <w:color w:val="2E74B5" w:themeColor="accent1" w:themeShade="BF"/>
        </w:rPr>
        <w:t xml:space="preserve"> NA INSTITUIÇÃO</w:t>
      </w:r>
      <w:r w:rsidR="00AB7F3A" w:rsidRPr="00A421D2">
        <w:rPr>
          <w:color w:val="2E74B5" w:themeColor="accent1" w:themeShade="BF"/>
        </w:rPr>
        <w:t>]</w:t>
      </w:r>
      <w:r w:rsidR="005E6C06" w:rsidRPr="00A421D2">
        <w:t>,</w:t>
      </w:r>
      <w:r w:rsidRPr="00A421D2">
        <w:t xml:space="preserve"> doravante denominada simplesmente “</w:t>
      </w:r>
      <w:r w:rsidR="00AB7F3A" w:rsidRPr="00A421D2">
        <w:t>DESTINATÁRI</w:t>
      </w:r>
      <w:r w:rsidR="00002FA3" w:rsidRPr="00A421D2">
        <w:t>O</w:t>
      </w:r>
      <w:r w:rsidRPr="00A421D2">
        <w:t>”</w:t>
      </w:r>
      <w:r w:rsidR="001D320D" w:rsidRPr="00A421D2">
        <w:t>.</w:t>
      </w:r>
    </w:p>
    <w:p w14:paraId="3B7F37E2" w14:textId="77777777" w:rsidR="00BE208B" w:rsidRPr="00A421D2" w:rsidRDefault="00BE208B" w:rsidP="00A322AA">
      <w:pPr>
        <w:autoSpaceDE w:val="0"/>
        <w:ind w:firstLine="1440"/>
        <w:jc w:val="both"/>
      </w:pPr>
    </w:p>
    <w:p w14:paraId="1A8F9C77" w14:textId="77777777" w:rsidR="00BE208B" w:rsidRPr="00A421D2" w:rsidRDefault="00BE208B" w:rsidP="00BE208B">
      <w:pPr>
        <w:autoSpaceDE w:val="0"/>
        <w:ind w:firstLine="1440"/>
        <w:jc w:val="both"/>
      </w:pPr>
      <w:r w:rsidRPr="00A421D2">
        <w:t>Se o destinatário for Pessoa Natural:</w:t>
      </w:r>
    </w:p>
    <w:p w14:paraId="12724006" w14:textId="77777777" w:rsidR="00BE208B" w:rsidRPr="00A421D2" w:rsidRDefault="00BE208B" w:rsidP="00A322AA">
      <w:pPr>
        <w:autoSpaceDE w:val="0"/>
        <w:ind w:firstLine="1440"/>
        <w:jc w:val="both"/>
      </w:pPr>
    </w:p>
    <w:p w14:paraId="440EE1E6" w14:textId="77777777" w:rsidR="00BE208B" w:rsidRPr="00A421D2" w:rsidRDefault="00BE208B" w:rsidP="00BE208B">
      <w:pPr>
        <w:autoSpaceDE w:val="0"/>
        <w:ind w:firstLine="1440"/>
        <w:jc w:val="both"/>
      </w:pPr>
      <w:r w:rsidRPr="00A421D2">
        <w:rPr>
          <w:color w:val="2E74B5" w:themeColor="accent1" w:themeShade="BF"/>
        </w:rPr>
        <w:t>[NOME COMPLETO]</w:t>
      </w:r>
      <w:r w:rsidRPr="00A421D2">
        <w:t>, nacionalidade BRASILEIR</w:t>
      </w:r>
      <w:r w:rsidR="0031300D" w:rsidRPr="00A421D2">
        <w:t>O</w:t>
      </w:r>
      <w:r w:rsidR="00A6543E" w:rsidRPr="00A421D2">
        <w:t>(A)</w:t>
      </w:r>
      <w:r w:rsidRPr="00A421D2">
        <w:t xml:space="preserve">, </w:t>
      </w:r>
      <w:r w:rsidRPr="00A421D2">
        <w:rPr>
          <w:color w:val="2E74B5" w:themeColor="accent1" w:themeShade="BF"/>
        </w:rPr>
        <w:t>[ESTADO CIVIL]</w:t>
      </w:r>
      <w:r w:rsidRPr="00A421D2">
        <w:t xml:space="preserve">, </w:t>
      </w:r>
      <w:r w:rsidRPr="00A421D2">
        <w:rPr>
          <w:color w:val="0070C0"/>
        </w:rPr>
        <w:t>[PROFISSÃO]</w:t>
      </w:r>
      <w:r w:rsidRPr="00A421D2">
        <w:t xml:space="preserve">, com CPF nº </w:t>
      </w:r>
      <w:r w:rsidRPr="00A421D2">
        <w:rPr>
          <w:color w:val="2E74B5" w:themeColor="accent1" w:themeShade="BF"/>
        </w:rPr>
        <w:t>[Nº do CPF]</w:t>
      </w:r>
      <w:r w:rsidRPr="00A421D2">
        <w:t xml:space="preserve">, portador da cédula de identidade nº </w:t>
      </w:r>
      <w:r w:rsidRPr="00A421D2">
        <w:rPr>
          <w:color w:val="2E74B5" w:themeColor="accent1" w:themeShade="BF"/>
        </w:rPr>
        <w:t>[Nº DA IDENTIDADE]</w:t>
      </w:r>
      <w:r w:rsidRPr="00A421D2">
        <w:t xml:space="preserve">, órgão emissor </w:t>
      </w:r>
      <w:r w:rsidRPr="00A421D2">
        <w:rPr>
          <w:color w:val="2E74B5" w:themeColor="accent1" w:themeShade="BF"/>
        </w:rPr>
        <w:t>[ORGÃO EMISSOR]</w:t>
      </w:r>
      <w:r w:rsidRPr="00A421D2">
        <w:t xml:space="preserve">, UF </w:t>
      </w:r>
      <w:r w:rsidRPr="00A421D2">
        <w:rPr>
          <w:color w:val="2E74B5" w:themeColor="accent1" w:themeShade="BF"/>
        </w:rPr>
        <w:t>[UF]</w:t>
      </w:r>
      <w:r w:rsidRPr="00A421D2">
        <w:t xml:space="preserve">, residente à </w:t>
      </w:r>
      <w:r w:rsidRPr="00A421D2">
        <w:rPr>
          <w:color w:val="2E74B5" w:themeColor="accent1" w:themeShade="BF"/>
        </w:rPr>
        <w:t>[ENDEREÇO COMPLETO]</w:t>
      </w:r>
      <w:r w:rsidRPr="00A421D2">
        <w:t xml:space="preserve">, </w:t>
      </w:r>
      <w:r w:rsidRPr="00A421D2">
        <w:rPr>
          <w:color w:val="2E74B5" w:themeColor="accent1" w:themeShade="BF"/>
        </w:rPr>
        <w:t>[CIDADE OU MUNICÍPIO]</w:t>
      </w:r>
      <w:r w:rsidRPr="00A421D2">
        <w:t xml:space="preserve">, </w:t>
      </w:r>
      <w:r w:rsidRPr="00A421D2">
        <w:rPr>
          <w:color w:val="2E74B5" w:themeColor="accent1" w:themeShade="BF"/>
        </w:rPr>
        <w:t>[REGIÃO / ESTADO]</w:t>
      </w:r>
      <w:r w:rsidRPr="00A421D2">
        <w:t xml:space="preserve">, </w:t>
      </w:r>
      <w:r w:rsidRPr="00A421D2">
        <w:lastRenderedPageBreak/>
        <w:t xml:space="preserve">CÓDIGO POSTAL </w:t>
      </w:r>
      <w:r w:rsidRPr="00A421D2">
        <w:rPr>
          <w:color w:val="2E74B5" w:themeColor="accent1" w:themeShade="BF"/>
        </w:rPr>
        <w:t>[CÓDIGO POSTAL]</w:t>
      </w:r>
      <w:r w:rsidRPr="00A421D2">
        <w:t>,</w:t>
      </w:r>
      <w:r w:rsidRPr="00A421D2">
        <w:rPr>
          <w:color w:val="2E74B5" w:themeColor="accent1" w:themeShade="BF"/>
        </w:rPr>
        <w:t xml:space="preserve"> [PAÍS]</w:t>
      </w:r>
      <w:r w:rsidRPr="00A421D2">
        <w:t>, doravante denominado(a) simplesmente “DESTINATÁRIO”</w:t>
      </w:r>
      <w:r w:rsidR="008A09A1">
        <w:t>.</w:t>
      </w:r>
    </w:p>
    <w:p w14:paraId="09FD057B" w14:textId="77777777" w:rsidR="00BE208B" w:rsidRPr="00A421D2" w:rsidRDefault="00BE208B" w:rsidP="00A322AA">
      <w:pPr>
        <w:autoSpaceDE w:val="0"/>
        <w:ind w:firstLine="1440"/>
        <w:jc w:val="both"/>
      </w:pPr>
    </w:p>
    <w:p w14:paraId="4AC7F9C1" w14:textId="4245DA4E" w:rsidR="00037A1C" w:rsidRPr="00A421D2" w:rsidRDefault="00037A1C" w:rsidP="00441D6E">
      <w:pPr>
        <w:autoSpaceDE w:val="0"/>
        <w:ind w:firstLine="1440"/>
        <w:jc w:val="both"/>
      </w:pPr>
      <w:r w:rsidRPr="00A421D2">
        <w:t xml:space="preserve">Considerando que </w:t>
      </w:r>
      <w:r w:rsidR="00000CBC" w:rsidRPr="00A421D2">
        <w:t>o</w:t>
      </w:r>
      <w:r w:rsidRPr="00A421D2">
        <w:t xml:space="preserve"> DESTINATÁRI</w:t>
      </w:r>
      <w:r w:rsidR="00000CBC" w:rsidRPr="00A421D2">
        <w:t>O</w:t>
      </w:r>
      <w:r w:rsidRPr="00A421D2">
        <w:t xml:space="preserve"> deve cumprir as exigências da</w:t>
      </w:r>
      <w:r w:rsidR="00BE208B" w:rsidRPr="00A421D2">
        <w:t xml:space="preserve"> </w:t>
      </w:r>
      <w:r w:rsidR="002120B1">
        <w:t xml:space="preserve">    </w:t>
      </w:r>
      <w:r w:rsidRPr="00A421D2">
        <w:t>Lei nº 13.123, de 20 de maio de 2015 e do Decreto nº 8.772, de 11 de maio de 2016</w:t>
      </w:r>
      <w:r w:rsidR="00000CBC" w:rsidRPr="00A421D2">
        <w:t>,</w:t>
      </w:r>
      <w:r w:rsidRPr="00A421D2">
        <w:t xml:space="preserve"> para </w:t>
      </w:r>
      <w:r w:rsidR="006647B9" w:rsidRPr="00A421D2">
        <w:t xml:space="preserve">efetuar o </w:t>
      </w:r>
      <w:r w:rsidRPr="00A421D2">
        <w:t>acess</w:t>
      </w:r>
      <w:r w:rsidR="006647B9" w:rsidRPr="00A421D2">
        <w:t>o</w:t>
      </w:r>
      <w:r w:rsidR="00407C77" w:rsidRPr="00A421D2">
        <w:rPr>
          <w:vertAlign w:val="superscript"/>
        </w:rPr>
        <w:t>3</w:t>
      </w:r>
      <w:r w:rsidRPr="00A421D2">
        <w:t xml:space="preserve"> </w:t>
      </w:r>
      <w:r w:rsidR="006647B9" w:rsidRPr="00A421D2">
        <w:t>à</w:t>
      </w:r>
      <w:r w:rsidRPr="00A421D2">
        <w:t xml:space="preserve">s amostras </w:t>
      </w:r>
      <w:r w:rsidR="00407C77" w:rsidRPr="00A421D2">
        <w:t>de patrimônio genético</w:t>
      </w:r>
      <w:r w:rsidR="00407C77" w:rsidRPr="00A421D2">
        <w:rPr>
          <w:vertAlign w:val="superscript"/>
        </w:rPr>
        <w:t>4</w:t>
      </w:r>
      <w:r w:rsidR="00407C77" w:rsidRPr="00A421D2">
        <w:t xml:space="preserve"> </w:t>
      </w:r>
      <w:r w:rsidRPr="00A421D2">
        <w:t>objeto do presente T</w:t>
      </w:r>
      <w:r w:rsidR="006647B9" w:rsidRPr="00A421D2">
        <w:t>TM</w:t>
      </w:r>
      <w:r w:rsidRPr="00A421D2">
        <w:t xml:space="preserve"> </w:t>
      </w:r>
      <w:r w:rsidR="00621DB3">
        <w:t xml:space="preserve">e respectivas </w:t>
      </w:r>
      <w:r w:rsidR="00191AC0">
        <w:t>G</w:t>
      </w:r>
      <w:r w:rsidR="00621DB3">
        <w:t xml:space="preserve">uias de </w:t>
      </w:r>
      <w:r w:rsidR="00191AC0">
        <w:t>R</w:t>
      </w:r>
      <w:r w:rsidR="00621DB3">
        <w:t xml:space="preserve">emessa </w:t>
      </w:r>
      <w:r w:rsidRPr="00A421D2">
        <w:t>para fins de execução de atividades de pesquisa</w:t>
      </w:r>
      <w:r w:rsidR="00407C77" w:rsidRPr="00A421D2">
        <w:rPr>
          <w:vertAlign w:val="superscript"/>
        </w:rPr>
        <w:t>5</w:t>
      </w:r>
      <w:r w:rsidRPr="00A421D2">
        <w:t xml:space="preserve"> e desenvolvimento tecnológico</w:t>
      </w:r>
      <w:r w:rsidR="00407C77" w:rsidRPr="00A421D2">
        <w:rPr>
          <w:vertAlign w:val="superscript"/>
        </w:rPr>
        <w:t>6</w:t>
      </w:r>
      <w:r w:rsidRPr="00A421D2">
        <w:t xml:space="preserve">, </w:t>
      </w:r>
      <w:r w:rsidR="00000CBC" w:rsidRPr="00A421D2">
        <w:t>o</w:t>
      </w:r>
      <w:r w:rsidRPr="00A421D2">
        <w:t xml:space="preserve"> DESTINATÁRI</w:t>
      </w:r>
      <w:r w:rsidR="00000CBC" w:rsidRPr="00A421D2">
        <w:t>O</w:t>
      </w:r>
      <w:r w:rsidRPr="00A421D2">
        <w:t>, declara estar ciente de que deverá:</w:t>
      </w:r>
    </w:p>
    <w:p w14:paraId="74C5322F" w14:textId="77777777" w:rsidR="00A020B2" w:rsidRPr="00A421D2" w:rsidRDefault="00A020B2" w:rsidP="00823872">
      <w:pPr>
        <w:pStyle w:val="PargrafodaLista"/>
        <w:autoSpaceDE w:val="0"/>
        <w:ind w:left="0"/>
        <w:jc w:val="both"/>
      </w:pPr>
    </w:p>
    <w:p w14:paraId="4C232371" w14:textId="4620F34A" w:rsidR="008727BD" w:rsidRDefault="00195623">
      <w:pPr>
        <w:pStyle w:val="PargrafodaLista"/>
        <w:autoSpaceDE w:val="0"/>
        <w:ind w:left="360"/>
        <w:jc w:val="both"/>
        <w:rPr>
          <w:ins w:id="16" w:author="Thiago Augusto Zeidan Vilela de Araujo" w:date="2018-08-30T16:23:00Z"/>
        </w:rPr>
      </w:pPr>
      <w:r w:rsidRPr="00A421D2">
        <w:t>a)</w:t>
      </w:r>
      <w:r w:rsidR="00037A1C" w:rsidRPr="00A421D2">
        <w:t xml:space="preserve"> Associar-se a instituição nacional brasileira de pe</w:t>
      </w:r>
      <w:r w:rsidR="00750F05" w:rsidRPr="00A421D2">
        <w:t>squisa científica e tecnológica</w:t>
      </w:r>
      <w:r w:rsidR="00037A1C" w:rsidRPr="00A421D2">
        <w:t xml:space="preserve"> para realizar pesquisa ou desenvolvimento tecnológico a partir desta</w:t>
      </w:r>
      <w:r w:rsidR="00750F05" w:rsidRPr="00A421D2">
        <w:t>(s)</w:t>
      </w:r>
      <w:r w:rsidR="00037A1C" w:rsidRPr="00A421D2">
        <w:t xml:space="preserve"> amostra</w:t>
      </w:r>
      <w:r w:rsidR="00750F05" w:rsidRPr="00A421D2">
        <w:t>(s)</w:t>
      </w:r>
      <w:r w:rsidR="00037A1C" w:rsidRPr="00A421D2">
        <w:t xml:space="preserve"> de patrimônio genético</w:t>
      </w:r>
      <w:r w:rsidR="0031300D" w:rsidRPr="00A421D2">
        <w:t>,</w:t>
      </w:r>
      <w:ins w:id="17" w:author="Thiago Augusto Zeidan Vilela de Araujo" w:date="2018-08-30T16:29:00Z">
        <w:r w:rsidR="00B31045">
          <w:t xml:space="preserve"> ou com o conhecimento tradicional</w:t>
        </w:r>
      </w:ins>
      <w:ins w:id="18" w:author="Maira Smith" w:date="2018-09-06T12:19:00Z">
        <w:r w:rsidR="009B51CB">
          <w:t xml:space="preserve"> a ele</w:t>
        </w:r>
      </w:ins>
      <w:ins w:id="19" w:author="Thiago Augusto Zeidan Vilela de Araujo" w:date="2018-08-30T16:29:00Z">
        <w:r w:rsidR="00B31045">
          <w:t xml:space="preserve"> associado</w:t>
        </w:r>
        <w:r w:rsidR="00B31045" w:rsidRPr="00B31045">
          <w:rPr>
            <w:vertAlign w:val="superscript"/>
          </w:rPr>
          <w:t>7</w:t>
        </w:r>
      </w:ins>
      <w:ins w:id="20" w:author="Thiago Augusto Zeidan Vilela de Araujo" w:date="2018-08-30T16:30:00Z">
        <w:r w:rsidR="00577959" w:rsidRPr="00577959">
          <w:t>,</w:t>
        </w:r>
      </w:ins>
      <w:r w:rsidR="0031300D" w:rsidRPr="00A421D2">
        <w:t xml:space="preserve"> quando for pessoa jurídica estrangeira</w:t>
      </w:r>
      <w:r w:rsidR="00037A1C" w:rsidRPr="00A421D2">
        <w:t>;</w:t>
      </w:r>
    </w:p>
    <w:p w14:paraId="72FDE4B1" w14:textId="113B3CD6" w:rsidR="00B31045" w:rsidRDefault="00B31045">
      <w:pPr>
        <w:pStyle w:val="PargrafodaLista"/>
        <w:autoSpaceDE w:val="0"/>
        <w:ind w:left="360"/>
        <w:jc w:val="both"/>
        <w:rPr>
          <w:ins w:id="21" w:author="Thiago Augusto Zeidan Vilela de Araujo" w:date="2018-08-30T16:23:00Z"/>
        </w:rPr>
      </w:pPr>
    </w:p>
    <w:p w14:paraId="28998BD3" w14:textId="23333638" w:rsidR="00B31045" w:rsidRPr="00A421D2" w:rsidDel="009B51CB" w:rsidRDefault="00B31045" w:rsidP="00577959">
      <w:pPr>
        <w:pStyle w:val="PargrafodaLista"/>
        <w:autoSpaceDE w:val="0"/>
        <w:ind w:left="360"/>
        <w:jc w:val="both"/>
        <w:rPr>
          <w:del w:id="22" w:author="Maira Smith" w:date="2018-09-06T12:20:00Z"/>
        </w:rPr>
      </w:pPr>
      <w:ins w:id="23" w:author="Thiago Augusto Zeidan Vilela de Araujo" w:date="2018-08-30T16:23:00Z">
        <w:del w:id="24" w:author="Maira Smith" w:date="2018-09-06T12:20:00Z">
          <w:r w:rsidDel="009B51CB">
            <w:delText>b</w:delText>
          </w:r>
          <w:r w:rsidRPr="00A421D2" w:rsidDel="009B51CB">
            <w:delText xml:space="preserve">) </w:delText>
          </w:r>
        </w:del>
      </w:ins>
      <w:ins w:id="25" w:author="Thiago Augusto Zeidan Vilela de Araujo" w:date="2018-08-30T16:24:00Z">
        <w:del w:id="26" w:author="Maira Smith" w:date="2018-09-06T12:20:00Z">
          <w:r w:rsidDel="009B51CB">
            <w:delText>Notificar ao destinatário subsequente que deverá as</w:delText>
          </w:r>
        </w:del>
      </w:ins>
      <w:ins w:id="27" w:author="Thiago Augusto Zeidan Vilela de Araujo" w:date="2018-08-30T16:23:00Z">
        <w:del w:id="28" w:author="Maira Smith" w:date="2018-09-06T12:20:00Z">
          <w:r w:rsidRPr="00A421D2" w:rsidDel="009B51CB">
            <w:delText>sociar-se a instituição nacional brasileira de pesquisa científica e tecnológica para realizar pesquisa ou desenvolvimento tecnológico a partir desta(s) amostra(s) de patrimônio genético,</w:delText>
          </w:r>
        </w:del>
      </w:ins>
      <w:ins w:id="29" w:author="Thiago Augusto Zeidan Vilela de Araujo" w:date="2018-08-30T16:30:00Z">
        <w:del w:id="30" w:author="Maira Smith" w:date="2018-09-06T12:20:00Z">
          <w:r w:rsidDel="009B51CB">
            <w:delText xml:space="preserve"> ou com o conhecimento tradicional associado</w:delText>
          </w:r>
          <w:r w:rsidR="00577959" w:rsidDel="009B51CB">
            <w:delText>,</w:delText>
          </w:r>
        </w:del>
      </w:ins>
      <w:ins w:id="31" w:author="Thiago Augusto Zeidan Vilela de Araujo" w:date="2018-08-30T16:23:00Z">
        <w:del w:id="32" w:author="Maira Smith" w:date="2018-09-06T12:20:00Z">
          <w:r w:rsidRPr="00A421D2" w:rsidDel="009B51CB">
            <w:delText xml:space="preserve"> quando for pessoa jurídica estrangeira;</w:delText>
          </w:r>
        </w:del>
      </w:ins>
    </w:p>
    <w:p w14:paraId="7B139551" w14:textId="77777777" w:rsidR="0045517F" w:rsidRPr="00A421D2" w:rsidRDefault="0045517F" w:rsidP="0045517F">
      <w:pPr>
        <w:pStyle w:val="PargrafodaLista"/>
        <w:autoSpaceDE w:val="0"/>
        <w:ind w:left="792"/>
        <w:jc w:val="both"/>
      </w:pPr>
    </w:p>
    <w:p w14:paraId="054D9FDF" w14:textId="34DB6DC7" w:rsidR="00464566" w:rsidRPr="00A421D2" w:rsidDel="00B31045" w:rsidRDefault="00464566" w:rsidP="00464566">
      <w:pPr>
        <w:autoSpaceDE w:val="0"/>
        <w:ind w:left="360"/>
        <w:jc w:val="both"/>
        <w:rPr>
          <w:del w:id="33" w:author="Thiago Augusto Zeidan Vilela de Araujo" w:date="2018-08-30T16:22:00Z"/>
        </w:rPr>
      </w:pPr>
      <w:del w:id="34" w:author="Thiago Augusto Zeidan Vilela de Araujo" w:date="2018-08-30T16:22:00Z">
        <w:r w:rsidRPr="00A421D2" w:rsidDel="00B31045">
          <w:delText>b) Cadastrar a atividade de pesquisa e desenvolvimento tecnológico realizada a partir d</w:delText>
        </w:r>
        <w:r w:rsidDel="00B31045">
          <w:delText>as amostras</w:delText>
        </w:r>
        <w:r w:rsidRPr="00A421D2" w:rsidDel="00B31045">
          <w:delText xml:space="preserve"> objeto </w:delText>
        </w:r>
        <w:r w:rsidDel="00B31045">
          <w:delText xml:space="preserve">da(s) Guia(s) de Remessa vinculada(s) a </w:delText>
        </w:r>
        <w:r w:rsidRPr="00A421D2" w:rsidDel="00B31045">
          <w:delText>este TTM ou com o conhecimento tradicional associado</w:delText>
        </w:r>
        <w:r w:rsidRPr="00A421D2" w:rsidDel="00B31045">
          <w:rPr>
            <w:vertAlign w:val="superscript"/>
          </w:rPr>
          <w:delText>7</w:delText>
        </w:r>
        <w:r w:rsidRPr="00A421D2" w:rsidDel="00B31045">
          <w:delText xml:space="preserve"> no SisGen (sisgen.gov.br), por meio da instituição brasileira associada;</w:delText>
        </w:r>
      </w:del>
    </w:p>
    <w:p w14:paraId="29E50F86" w14:textId="77777777" w:rsidR="00000CBC" w:rsidRPr="00A421D2" w:rsidRDefault="00000CBC" w:rsidP="00000CBC">
      <w:pPr>
        <w:autoSpaceDE w:val="0"/>
        <w:ind w:left="360"/>
        <w:jc w:val="both"/>
      </w:pPr>
    </w:p>
    <w:p w14:paraId="53914A11" w14:textId="500E437E" w:rsidR="008727BD" w:rsidRDefault="00464566" w:rsidP="00000CBC">
      <w:pPr>
        <w:autoSpaceDE w:val="0"/>
        <w:ind w:left="360"/>
        <w:jc w:val="both"/>
      </w:pPr>
      <w:del w:id="35" w:author="Thiago Augusto Zeidan Vilela de Araujo" w:date="2018-08-30T16:22:00Z">
        <w:r w:rsidRPr="00A421D2" w:rsidDel="00B31045">
          <w:delText>c) Realizar o cadastro da pesquisa ou desenvolvimento tecnológico previamente ao requerimento de qualquer direito de propriedade intelectual, ou à comercialização do produto intermediário, ou à divulgação dos resultados, finais ou parciais, em meios científicos ou de comunicação, ou à notificação de produto acabado ou material reprodutivo desenvolvido em decorrência do acesso;</w:delText>
        </w:r>
      </w:del>
    </w:p>
    <w:p w14:paraId="5309A07F" w14:textId="335F1C94" w:rsidR="00464566" w:rsidRDefault="00464566" w:rsidP="00000CBC">
      <w:pPr>
        <w:autoSpaceDE w:val="0"/>
        <w:ind w:left="360"/>
        <w:jc w:val="both"/>
      </w:pPr>
    </w:p>
    <w:p w14:paraId="170D835A" w14:textId="6E800216" w:rsidR="00464566" w:rsidRPr="00A421D2" w:rsidRDefault="00464566" w:rsidP="00464566">
      <w:pPr>
        <w:autoSpaceDE w:val="0"/>
        <w:ind w:left="360"/>
        <w:jc w:val="both"/>
      </w:pPr>
      <w:del w:id="36" w:author="Thiago Augusto Zeidan Vilela de Araujo" w:date="2018-08-30T16:27:00Z">
        <w:r w:rsidRPr="00A421D2" w:rsidDel="00B31045">
          <w:delText>d</w:delText>
        </w:r>
      </w:del>
      <w:ins w:id="37" w:author="Thiago Augusto Zeidan Vilela de Araujo" w:date="2018-08-30T16:27:00Z">
        <w:r w:rsidR="00B31045">
          <w:t>c</w:t>
        </w:r>
      </w:ins>
      <w:r w:rsidRPr="00A421D2">
        <w:t>) Notificar</w:t>
      </w:r>
      <w:r w:rsidRPr="00A421D2">
        <w:rPr>
          <w:vertAlign w:val="superscript"/>
        </w:rPr>
        <w:t>8</w:t>
      </w:r>
      <w:r w:rsidRPr="00A421D2">
        <w:t xml:space="preserve"> por meio do SisGen (sisgen.gov.br), e Repartir Benefícios, no caso de exploração econômica de produto acabado ou material reprodutivo desenvolvido a partir d</w:t>
      </w:r>
      <w:r>
        <w:t>as amostras</w:t>
      </w:r>
      <w:r w:rsidRPr="00A421D2">
        <w:t xml:space="preserve"> objeto </w:t>
      </w:r>
      <w:r>
        <w:t xml:space="preserve">da(s) Guia(s) de Remessa vinculada(s) a </w:t>
      </w:r>
      <w:r w:rsidRPr="00A421D2">
        <w:t>este TTM;</w:t>
      </w:r>
    </w:p>
    <w:p w14:paraId="07D34579" w14:textId="77777777" w:rsidR="00195623" w:rsidRPr="00A421D2" w:rsidRDefault="00195623" w:rsidP="00BE208B">
      <w:pPr>
        <w:autoSpaceDE w:val="0"/>
        <w:jc w:val="both"/>
      </w:pPr>
    </w:p>
    <w:p w14:paraId="4F1CD785" w14:textId="1A667ED1" w:rsidR="008727BD" w:rsidRDefault="00464566" w:rsidP="00925080">
      <w:pPr>
        <w:autoSpaceDE w:val="0"/>
        <w:ind w:left="360"/>
        <w:jc w:val="both"/>
      </w:pPr>
      <w:del w:id="38" w:author="Thiago Augusto Zeidan Vilela de Araujo" w:date="2018-08-30T16:27:00Z">
        <w:r w:rsidRPr="00A421D2" w:rsidDel="00B31045">
          <w:delText>e</w:delText>
        </w:r>
      </w:del>
      <w:ins w:id="39" w:author="Thiago Augusto Zeidan Vilela de Araujo" w:date="2018-08-30T16:31:00Z">
        <w:r w:rsidR="00577959">
          <w:t>d</w:t>
        </w:r>
      </w:ins>
      <w:r w:rsidRPr="00A421D2">
        <w:t>) Obter o consentimento prévio informado do provedor da variedade tradicional local ou crioula ou da raça localmente adaptada ou crioula, para a realização de pesquisa ou desenvolvimento tecnológico, caso as amostras não sejam utilizadas para atividades agrícolas; e</w:t>
      </w:r>
    </w:p>
    <w:p w14:paraId="2084FBBC" w14:textId="77777777" w:rsidR="00421048" w:rsidRDefault="00421048" w:rsidP="00925080">
      <w:pPr>
        <w:autoSpaceDE w:val="0"/>
        <w:ind w:left="360"/>
        <w:jc w:val="both"/>
      </w:pPr>
    </w:p>
    <w:p w14:paraId="427A0E6C" w14:textId="67632B06" w:rsidR="00464566" w:rsidRPr="00A421D2" w:rsidRDefault="00464566" w:rsidP="00464566">
      <w:pPr>
        <w:autoSpaceDE w:val="0"/>
        <w:ind w:left="360"/>
        <w:jc w:val="both"/>
      </w:pPr>
      <w:del w:id="40" w:author="Thiago Augusto Zeidan Vilela de Araujo" w:date="2018-08-30T16:27:00Z">
        <w:r w:rsidRPr="00A421D2" w:rsidDel="00B31045">
          <w:delText>f</w:delText>
        </w:r>
      </w:del>
      <w:ins w:id="41" w:author="Thiago Augusto Zeidan Vilela de Araujo" w:date="2018-08-30T16:27:00Z">
        <w:r w:rsidR="00B31045">
          <w:t>e</w:t>
        </w:r>
      </w:ins>
      <w:r w:rsidRPr="00A421D2">
        <w:t xml:space="preserve">) Obter o consentimento prévio informado do provedor, quando tratar-se de pesquisa ou desenvolvimento tecnológico relacionados a conhecimento tradicional associado às amostras objeto </w:t>
      </w:r>
      <w:r>
        <w:t xml:space="preserve">da(s) Guia(s) de Remessa vinculada(s) a </w:t>
      </w:r>
      <w:r w:rsidRPr="00A421D2">
        <w:t>este TTM.</w:t>
      </w:r>
    </w:p>
    <w:p w14:paraId="06EF1B6C" w14:textId="77777777" w:rsidR="008727BD" w:rsidRPr="00A421D2" w:rsidRDefault="008727BD">
      <w:pPr>
        <w:autoSpaceDE w:val="0"/>
        <w:ind w:left="708" w:firstLine="708"/>
        <w:jc w:val="both"/>
      </w:pPr>
    </w:p>
    <w:p w14:paraId="1DFBADE4" w14:textId="28666C55" w:rsidR="008727BD" w:rsidRPr="00A421D2" w:rsidRDefault="005831A4" w:rsidP="00925080">
      <w:pPr>
        <w:autoSpaceDE w:val="0"/>
        <w:ind w:firstLine="360"/>
        <w:jc w:val="both"/>
      </w:pPr>
      <w:r w:rsidRPr="00A421D2">
        <w:t>As partes signatárias, acima qualificadas, por meio de seus representantes devidamente constituídos,</w:t>
      </w:r>
      <w:r w:rsidR="000D355E" w:rsidRPr="00A421D2">
        <w:t xml:space="preserve"> resolvem firmar o presente TTM, e o fazem mediante as seguintes cláusulas e condições:</w:t>
      </w:r>
    </w:p>
    <w:p w14:paraId="5B4ACB62" w14:textId="77777777" w:rsidR="008727BD" w:rsidRPr="00A421D2" w:rsidRDefault="008727BD">
      <w:pPr>
        <w:autoSpaceDE w:val="0"/>
        <w:ind w:left="705"/>
        <w:jc w:val="both"/>
      </w:pPr>
    </w:p>
    <w:p w14:paraId="3D76A605" w14:textId="691BDA03" w:rsidR="00617168" w:rsidRPr="00A421D2" w:rsidRDefault="00925080" w:rsidP="00617168">
      <w:pPr>
        <w:autoSpaceDE w:val="0"/>
        <w:ind w:firstLine="708"/>
        <w:jc w:val="both"/>
      </w:pPr>
      <w:r w:rsidRPr="004E6881">
        <w:t>1. O presente</w:t>
      </w:r>
      <w:r w:rsidRPr="00A421D2">
        <w:t xml:space="preserve"> Termo tem por objet</w:t>
      </w:r>
      <w:r w:rsidR="007937A2">
        <w:t>ivo formalizar</w:t>
      </w:r>
      <w:r w:rsidRPr="00A421D2">
        <w:t xml:space="preserve"> a</w:t>
      </w:r>
      <w:r w:rsidR="009A37D2">
        <w:t>(s)</w:t>
      </w:r>
      <w:r w:rsidRPr="00A421D2">
        <w:t xml:space="preserve"> Remessa</w:t>
      </w:r>
      <w:r w:rsidR="009A37D2">
        <w:t>(s)</w:t>
      </w:r>
      <w:r w:rsidR="00407C77" w:rsidRPr="00A421D2">
        <w:rPr>
          <w:vertAlign w:val="superscript"/>
        </w:rPr>
        <w:t>9</w:t>
      </w:r>
      <w:r w:rsidRPr="00A421D2">
        <w:t xml:space="preserve"> d</w:t>
      </w:r>
      <w:r w:rsidR="009A37D2">
        <w:t>e</w:t>
      </w:r>
      <w:r w:rsidRPr="00A421D2">
        <w:t xml:space="preserve"> </w:t>
      </w:r>
      <w:r w:rsidR="006735B4" w:rsidRPr="00A421D2">
        <w:t>a</w:t>
      </w:r>
      <w:r w:rsidRPr="00A421D2">
        <w:t xml:space="preserve">mostras de </w:t>
      </w:r>
      <w:r w:rsidR="006735B4" w:rsidRPr="00A421D2">
        <w:t>p</w:t>
      </w:r>
      <w:r w:rsidRPr="00A421D2">
        <w:t xml:space="preserve">atrimônio </w:t>
      </w:r>
      <w:r w:rsidR="006735B4" w:rsidRPr="00A421D2">
        <w:t>g</w:t>
      </w:r>
      <w:r w:rsidRPr="00A421D2">
        <w:t>enético qualificada</w:t>
      </w:r>
      <w:r w:rsidR="009A37D2">
        <w:t>(</w:t>
      </w:r>
      <w:r w:rsidRPr="00A421D2">
        <w:t>s</w:t>
      </w:r>
      <w:r w:rsidR="009A37D2">
        <w:t>)</w:t>
      </w:r>
      <w:r w:rsidR="00421048">
        <w:t xml:space="preserve"> n</w:t>
      </w:r>
      <w:r w:rsidR="00617168">
        <w:t>a</w:t>
      </w:r>
      <w:r w:rsidR="009A37D2">
        <w:t>(s)</w:t>
      </w:r>
      <w:r w:rsidR="00617168">
        <w:t xml:space="preserve"> Guia</w:t>
      </w:r>
      <w:r w:rsidR="009A37D2">
        <w:t>(s)</w:t>
      </w:r>
      <w:r w:rsidR="00617168">
        <w:t xml:space="preserve"> de Remessa</w:t>
      </w:r>
      <w:r w:rsidR="00421048">
        <w:t xml:space="preserve"> </w:t>
      </w:r>
      <w:r w:rsidR="009A37D2">
        <w:t>que as acompanharão</w:t>
      </w:r>
      <w:r w:rsidRPr="00A421D2">
        <w:t>,</w:t>
      </w:r>
      <w:r w:rsidRPr="00A421D2" w:rsidDel="008A4821">
        <w:t xml:space="preserve"> </w:t>
      </w:r>
      <w:r w:rsidRPr="00A421D2">
        <w:t>nos termos do art. 12, IV, da Lei nº 13.123, de 2015</w:t>
      </w:r>
      <w:r w:rsidR="00617168">
        <w:t xml:space="preserve">, </w:t>
      </w:r>
      <w:r w:rsidR="00617168" w:rsidRPr="00A421D2">
        <w:t>e integrará o Cadastro de Remessa a ser registrado no Sistema Nacional de Gestão do Patrimônio Genético e do Conhecimento Tradicional Associado – SisGen.</w:t>
      </w:r>
    </w:p>
    <w:p w14:paraId="084D7843" w14:textId="77777777" w:rsidR="00B6307C" w:rsidRDefault="00B6307C" w:rsidP="008A09A1">
      <w:pPr>
        <w:autoSpaceDE w:val="0"/>
        <w:ind w:firstLine="708"/>
        <w:jc w:val="both"/>
      </w:pPr>
    </w:p>
    <w:p w14:paraId="148479A1" w14:textId="13600F6A" w:rsidR="001A294E" w:rsidRPr="00A421D2" w:rsidRDefault="00996589" w:rsidP="00D8098A">
      <w:pPr>
        <w:autoSpaceDE w:val="0"/>
        <w:ind w:firstLine="708"/>
        <w:jc w:val="both"/>
      </w:pPr>
      <w:r>
        <w:lastRenderedPageBreak/>
        <w:t>2</w:t>
      </w:r>
      <w:r w:rsidR="001A294E" w:rsidRPr="00A421D2">
        <w:t xml:space="preserve">. </w:t>
      </w:r>
      <w:r w:rsidR="006735B4" w:rsidRPr="00A421D2">
        <w:t>O</w:t>
      </w:r>
      <w:r w:rsidR="00C3589C" w:rsidRPr="00A421D2">
        <w:t xml:space="preserve"> DESTINATÁRI</w:t>
      </w:r>
      <w:r w:rsidR="006735B4" w:rsidRPr="00A421D2">
        <w:t>O</w:t>
      </w:r>
      <w:r w:rsidR="00C3589C" w:rsidRPr="00A421D2">
        <w:t xml:space="preserve"> </w:t>
      </w:r>
      <w:r w:rsidR="00D73F26" w:rsidRPr="00A421D2">
        <w:t>reconhece</w:t>
      </w:r>
      <w:r w:rsidR="001A294E" w:rsidRPr="00A421D2">
        <w:t xml:space="preserve"> que não é provedor da</w:t>
      </w:r>
      <w:r w:rsidR="00FE7098" w:rsidRPr="00A421D2">
        <w:t>s</w:t>
      </w:r>
      <w:r w:rsidR="001A294E" w:rsidRPr="00A421D2">
        <w:t xml:space="preserve"> amostra</w:t>
      </w:r>
      <w:r w:rsidR="00FE7098" w:rsidRPr="00A421D2">
        <w:t>s</w:t>
      </w:r>
      <w:r w:rsidR="001A294E" w:rsidRPr="00A421D2">
        <w:t xml:space="preserve"> d</w:t>
      </w:r>
      <w:r w:rsidR="006735B4" w:rsidRPr="00A421D2">
        <w:t>e</w:t>
      </w:r>
      <w:r w:rsidR="001A294E" w:rsidRPr="00A421D2">
        <w:t xml:space="preserve"> patrimônio genético </w:t>
      </w:r>
      <w:r w:rsidR="00D73F26" w:rsidRPr="00A421D2">
        <w:t>objeto deste TTM</w:t>
      </w:r>
      <w:r w:rsidR="001A294E" w:rsidRPr="00A421D2">
        <w:t>.</w:t>
      </w:r>
    </w:p>
    <w:p w14:paraId="5CC99F9C" w14:textId="615E9158" w:rsidR="0020495C" w:rsidRDefault="0020495C" w:rsidP="0020495C">
      <w:pPr>
        <w:pStyle w:val="PargrafodaLista"/>
        <w:autoSpaceDE w:val="0"/>
        <w:ind w:left="709"/>
        <w:jc w:val="both"/>
      </w:pPr>
    </w:p>
    <w:p w14:paraId="496E3962" w14:textId="50E10EB4" w:rsidR="00996589" w:rsidRDefault="00996589" w:rsidP="00996589">
      <w:pPr>
        <w:pStyle w:val="PargrafodaLista"/>
        <w:autoSpaceDE w:val="0"/>
        <w:ind w:left="0" w:firstLine="709"/>
        <w:jc w:val="both"/>
      </w:pPr>
      <w:r>
        <w:t xml:space="preserve">3. </w:t>
      </w:r>
      <w:r w:rsidRPr="00A421D2">
        <w:t xml:space="preserve">Quando se tratar de remessa de amostras de variedade tradicional local ou crioula ou de raça localmente adaptada ou crioula, uma </w:t>
      </w:r>
      <w:r w:rsidR="00873FD0">
        <w:t xml:space="preserve">cópia </w:t>
      </w:r>
      <w:r w:rsidRPr="00A421D2">
        <w:t xml:space="preserve">deste TTM </w:t>
      </w:r>
      <w:r w:rsidR="001B5AEC">
        <w:t xml:space="preserve">e da respectiva Guia de Remessa </w:t>
      </w:r>
      <w:r w:rsidRPr="00A421D2">
        <w:t>será encaminhada pelo(a) REMETENTE ao provedor, quando identificado.</w:t>
      </w:r>
    </w:p>
    <w:p w14:paraId="42EE7A7E" w14:textId="77777777" w:rsidR="00AB6EB1" w:rsidRPr="00A421D2" w:rsidRDefault="00AB6EB1" w:rsidP="00996589">
      <w:pPr>
        <w:pStyle w:val="PargrafodaLista"/>
        <w:autoSpaceDE w:val="0"/>
        <w:ind w:left="0" w:firstLine="709"/>
        <w:jc w:val="both"/>
      </w:pPr>
    </w:p>
    <w:p w14:paraId="7BA22CA8" w14:textId="0EFB18FF" w:rsidR="00AB6EB1" w:rsidRDefault="00191AC0" w:rsidP="00D8098A">
      <w:pPr>
        <w:autoSpaceDE w:val="0"/>
        <w:ind w:firstLine="708"/>
        <w:jc w:val="both"/>
      </w:pPr>
      <w:r>
        <w:t xml:space="preserve">4. </w:t>
      </w:r>
      <w:r w:rsidR="009B3E02">
        <w:t xml:space="preserve"> O DESTINATÁRIO concorda com as condições de uso das amostras, </w:t>
      </w:r>
      <w:r w:rsidR="00AB6EB1">
        <w:t>conforme definido pelo REMETENTE no</w:t>
      </w:r>
      <w:r w:rsidR="000A3A8A">
        <w:t>s itens</w:t>
      </w:r>
      <w:r>
        <w:t xml:space="preserve"> </w:t>
      </w:r>
      <w:r w:rsidR="005E0215">
        <w:t>6 e 7</w:t>
      </w:r>
      <w:r w:rsidR="00AB6EB1">
        <w:t xml:space="preserve"> da</w:t>
      </w:r>
      <w:r w:rsidR="00433268">
        <w:t>(s)</w:t>
      </w:r>
      <w:r w:rsidR="00AB6EB1">
        <w:t xml:space="preserve"> Guia</w:t>
      </w:r>
      <w:r w:rsidR="00433268">
        <w:t>(s)</w:t>
      </w:r>
      <w:r w:rsidR="00AB6EB1">
        <w:t xml:space="preserve"> de Remessa</w:t>
      </w:r>
      <w:r w:rsidR="00433268">
        <w:t xml:space="preserve"> vinculada(s) a este TTM</w:t>
      </w:r>
      <w:r w:rsidR="00AB6EB1">
        <w:t>.</w:t>
      </w:r>
    </w:p>
    <w:p w14:paraId="7A95C603" w14:textId="179825CA" w:rsidR="00996589" w:rsidRDefault="009B3E02" w:rsidP="00D8098A">
      <w:pPr>
        <w:autoSpaceDE w:val="0"/>
        <w:ind w:firstLine="708"/>
        <w:jc w:val="both"/>
      </w:pPr>
      <w:r>
        <w:t xml:space="preserve"> </w:t>
      </w:r>
    </w:p>
    <w:p w14:paraId="3DFCFAE4" w14:textId="1B0E4ACE" w:rsidR="008727BD" w:rsidRPr="00A421D2" w:rsidRDefault="00191AC0" w:rsidP="00D8098A">
      <w:pPr>
        <w:autoSpaceDE w:val="0"/>
        <w:ind w:firstLine="708"/>
        <w:jc w:val="both"/>
      </w:pPr>
      <w:r>
        <w:t>5</w:t>
      </w:r>
      <w:r w:rsidR="00C6253D" w:rsidRPr="00A421D2">
        <w:t xml:space="preserve">. </w:t>
      </w:r>
      <w:r w:rsidR="00407C77" w:rsidRPr="00A421D2">
        <w:t>O</w:t>
      </w:r>
      <w:r w:rsidR="00672C60" w:rsidRPr="00A421D2">
        <w:t xml:space="preserve"> DESTINATÁRI</w:t>
      </w:r>
      <w:r w:rsidR="00407C77" w:rsidRPr="00A421D2">
        <w:t>O</w:t>
      </w:r>
      <w:r w:rsidR="00672C60" w:rsidRPr="00A421D2">
        <w:t xml:space="preserve"> reconhece que o</w:t>
      </w:r>
      <w:r w:rsidR="00A322AA" w:rsidRPr="00A421D2">
        <w:t xml:space="preserve"> descumprimento do disposto neste TTM </w:t>
      </w:r>
      <w:r w:rsidR="00192487" w:rsidRPr="00A421D2">
        <w:t xml:space="preserve">poderá dar causa à </w:t>
      </w:r>
      <w:r w:rsidR="00A322AA" w:rsidRPr="00A421D2">
        <w:t xml:space="preserve">aplicação </w:t>
      </w:r>
      <w:r w:rsidR="00192487" w:rsidRPr="00A421D2">
        <w:t xml:space="preserve">de </w:t>
      </w:r>
      <w:r w:rsidR="00A322AA" w:rsidRPr="00A421D2">
        <w:t xml:space="preserve">sanções previstas na </w:t>
      </w:r>
      <w:r w:rsidR="00192487" w:rsidRPr="00A421D2">
        <w:t>Lei nº 13.123, de 2015</w:t>
      </w:r>
      <w:r w:rsidR="00A322AA" w:rsidRPr="00A421D2">
        <w:t>.</w:t>
      </w:r>
    </w:p>
    <w:p w14:paraId="2D31C0CA" w14:textId="77777777" w:rsidR="0020495C" w:rsidRPr="00A421D2" w:rsidRDefault="0020495C" w:rsidP="0020495C">
      <w:pPr>
        <w:pStyle w:val="PargrafodaLista"/>
        <w:autoSpaceDE w:val="0"/>
        <w:ind w:left="0"/>
        <w:jc w:val="both"/>
      </w:pPr>
    </w:p>
    <w:p w14:paraId="68BDD58E" w14:textId="0E587DC2" w:rsidR="00B6307C" w:rsidRDefault="00191AC0" w:rsidP="00D8098A">
      <w:pPr>
        <w:pStyle w:val="PargrafodaLista"/>
        <w:autoSpaceDE w:val="0"/>
        <w:ind w:left="0" w:firstLine="708"/>
        <w:jc w:val="both"/>
      </w:pPr>
      <w:r>
        <w:t>6</w:t>
      </w:r>
      <w:r w:rsidR="00C6253D" w:rsidRPr="00A421D2">
        <w:t xml:space="preserve">. </w:t>
      </w:r>
      <w:r w:rsidR="0081642C" w:rsidRPr="00A421D2">
        <w:t>O TTM deve ser interpretado de acordo com as leis brasileiras, e, no caso de</w:t>
      </w:r>
      <w:r w:rsidR="0085283E" w:rsidRPr="00A421D2">
        <w:t xml:space="preserve"> litígio, o foro competente será</w:t>
      </w:r>
      <w:r w:rsidR="0081642C" w:rsidRPr="00A421D2">
        <w:t xml:space="preserve"> o do Brasil, </w:t>
      </w:r>
      <w:r w:rsidR="001F1F70" w:rsidRPr="00A421D2">
        <w:t>indicado pelo</w:t>
      </w:r>
      <w:r w:rsidR="00FE7098" w:rsidRPr="00A421D2">
        <w:t>(a)</w:t>
      </w:r>
      <w:r w:rsidR="001F1F70" w:rsidRPr="00A421D2">
        <w:t xml:space="preserve"> REMETENTE, </w:t>
      </w:r>
      <w:r w:rsidR="0081642C" w:rsidRPr="00A421D2">
        <w:t xml:space="preserve">admitindo-se arbitragem </w:t>
      </w:r>
      <w:r w:rsidR="00701EBE" w:rsidRPr="00A421D2">
        <w:t xml:space="preserve">quando </w:t>
      </w:r>
      <w:r w:rsidR="0081642C" w:rsidRPr="00A421D2">
        <w:t>acordada entre as partes.</w:t>
      </w:r>
    </w:p>
    <w:p w14:paraId="55B69010" w14:textId="77777777" w:rsidR="00B6307C" w:rsidRDefault="00B6307C" w:rsidP="00D8098A">
      <w:pPr>
        <w:pStyle w:val="PargrafodaLista"/>
        <w:autoSpaceDE w:val="0"/>
        <w:ind w:left="0" w:firstLine="708"/>
        <w:jc w:val="both"/>
      </w:pPr>
    </w:p>
    <w:p w14:paraId="57C189BB" w14:textId="73DD2270" w:rsidR="008727BD" w:rsidRPr="00A421D2" w:rsidRDefault="0085283E" w:rsidP="00D8098A">
      <w:pPr>
        <w:pStyle w:val="PargrafodaLista"/>
        <w:autoSpaceDE w:val="0"/>
        <w:ind w:left="0" w:firstLine="708"/>
        <w:jc w:val="both"/>
      </w:pPr>
      <w:r w:rsidRPr="00A421D2">
        <w:t xml:space="preserve"> </w:t>
      </w:r>
      <w:r w:rsidR="00191AC0">
        <w:t>7</w:t>
      </w:r>
      <w:r w:rsidR="00B6307C" w:rsidRPr="00B6307C">
        <w:t xml:space="preserve">. O presente TTM permanecerá válido por </w:t>
      </w:r>
      <w:r w:rsidR="00B6307C" w:rsidRPr="00B6307C">
        <w:rPr>
          <w:color w:val="4472C4" w:themeColor="accent5"/>
        </w:rPr>
        <w:t>[INTERVALO DE TEMPO]</w:t>
      </w:r>
      <w:r w:rsidR="0042048E" w:rsidRPr="00996589">
        <w:t>, renováveis</w:t>
      </w:r>
      <w:r w:rsidR="00B6307C" w:rsidRPr="00996589">
        <w:t>.</w:t>
      </w:r>
    </w:p>
    <w:p w14:paraId="36CDB58F" w14:textId="77777777" w:rsidR="0020495C" w:rsidRPr="00A421D2" w:rsidRDefault="0020495C" w:rsidP="0020495C">
      <w:pPr>
        <w:pStyle w:val="PargrafodaLista"/>
      </w:pPr>
    </w:p>
    <w:p w14:paraId="0CBAF4A3" w14:textId="4A49871D" w:rsidR="00A322AA" w:rsidRPr="00A421D2" w:rsidRDefault="00A322AA" w:rsidP="0020495C">
      <w:pPr>
        <w:pStyle w:val="PargrafodaLista"/>
        <w:autoSpaceDE w:val="0"/>
        <w:ind w:left="0" w:firstLine="709"/>
        <w:jc w:val="both"/>
      </w:pPr>
      <w:r w:rsidRPr="00A421D2">
        <w:t>Por concordarem com todos os termos acima expostos, os representantes d</w:t>
      </w:r>
      <w:r w:rsidR="00407C77" w:rsidRPr="00A421D2">
        <w:t>o</w:t>
      </w:r>
      <w:r w:rsidRPr="00A421D2">
        <w:t xml:space="preserve"> </w:t>
      </w:r>
      <w:r w:rsidR="00407C77" w:rsidRPr="00A421D2">
        <w:t>DESTINATÁRIO</w:t>
      </w:r>
      <w:r w:rsidRPr="00A421D2">
        <w:t xml:space="preserve"> e </w:t>
      </w:r>
      <w:r w:rsidR="004B6A14" w:rsidRPr="00A421D2">
        <w:t>do</w:t>
      </w:r>
      <w:r w:rsidR="00FE7098" w:rsidRPr="00A421D2">
        <w:t>(a)</w:t>
      </w:r>
      <w:r w:rsidR="004B6A14" w:rsidRPr="00A421D2">
        <w:t xml:space="preserve"> </w:t>
      </w:r>
      <w:r w:rsidR="00407C77" w:rsidRPr="00A421D2">
        <w:t>REMETENTE</w:t>
      </w:r>
      <w:r w:rsidRPr="00A421D2">
        <w:t xml:space="preserve"> assinam o presente </w:t>
      </w:r>
      <w:r w:rsidR="001F1F70" w:rsidRPr="00A421D2">
        <w:t xml:space="preserve">TTM </w:t>
      </w:r>
      <w:r w:rsidRPr="00A421D2">
        <w:t>em</w:t>
      </w:r>
      <w:r w:rsidR="004B6A14" w:rsidRPr="00A421D2">
        <w:t>,</w:t>
      </w:r>
      <w:r w:rsidRPr="00A421D2">
        <w:t xml:space="preserve"> </w:t>
      </w:r>
      <w:r w:rsidR="004B6A14" w:rsidRPr="00A421D2">
        <w:t xml:space="preserve">pelo menos, </w:t>
      </w:r>
      <w:r w:rsidR="00A07B9C" w:rsidRPr="00A421D2">
        <w:t>2</w:t>
      </w:r>
      <w:r w:rsidR="00A575ED" w:rsidRPr="00A421D2">
        <w:t xml:space="preserve"> (</w:t>
      </w:r>
      <w:r w:rsidR="00A07B9C" w:rsidRPr="00A421D2">
        <w:t>duas</w:t>
      </w:r>
      <w:r w:rsidR="00A575ED" w:rsidRPr="00A421D2">
        <w:t>)</w:t>
      </w:r>
      <w:r w:rsidRPr="00A421D2">
        <w:t xml:space="preserve"> vias de igual teor e forma, para um só efeito legal.</w:t>
      </w:r>
    </w:p>
    <w:p w14:paraId="7B47C1D7" w14:textId="77777777" w:rsidR="004B6A14" w:rsidRPr="00A421D2" w:rsidRDefault="004B6A14" w:rsidP="0020495C">
      <w:pPr>
        <w:pStyle w:val="PargrafodaLista"/>
        <w:autoSpaceDE w:val="0"/>
        <w:ind w:left="0" w:firstLine="709"/>
        <w:jc w:val="both"/>
      </w:pPr>
    </w:p>
    <w:p w14:paraId="73FFF100" w14:textId="77777777" w:rsidR="000E2250" w:rsidRPr="00A421D2" w:rsidRDefault="000E2250" w:rsidP="00A322AA">
      <w:pPr>
        <w:autoSpaceDE w:val="0"/>
        <w:ind w:firstLine="1440"/>
        <w:jc w:val="both"/>
      </w:pPr>
    </w:p>
    <w:p w14:paraId="3CCD735A" w14:textId="77777777" w:rsidR="00A322AA" w:rsidRPr="00A421D2" w:rsidRDefault="00A322AA" w:rsidP="00A322AA">
      <w:pPr>
        <w:autoSpaceDE w:val="0"/>
        <w:ind w:firstLine="1440"/>
        <w:jc w:val="both"/>
      </w:pPr>
      <w:r w:rsidRPr="00A421D2">
        <w:t>Local e data:</w:t>
      </w:r>
    </w:p>
    <w:p w14:paraId="30CF2255" w14:textId="77777777" w:rsidR="00E241F5" w:rsidRPr="00A421D2" w:rsidRDefault="00E241F5" w:rsidP="00A322AA">
      <w:pPr>
        <w:autoSpaceDE w:val="0"/>
        <w:ind w:firstLine="1440"/>
        <w:jc w:val="both"/>
      </w:pPr>
    </w:p>
    <w:p w14:paraId="1564DA2B" w14:textId="77777777" w:rsidR="00FE7098" w:rsidRPr="00A421D2" w:rsidRDefault="00FE7098" w:rsidP="00A322AA">
      <w:pPr>
        <w:autoSpaceDE w:val="0"/>
        <w:ind w:firstLine="1440"/>
        <w:jc w:val="both"/>
      </w:pPr>
    </w:p>
    <w:p w14:paraId="59125B71" w14:textId="21212D96" w:rsidR="00A322AA" w:rsidRPr="00A421D2" w:rsidRDefault="00A322AA" w:rsidP="00A322AA">
      <w:pPr>
        <w:autoSpaceDE w:val="0"/>
        <w:ind w:firstLine="1440"/>
        <w:jc w:val="both"/>
        <w:rPr>
          <w:color w:val="2E74B5" w:themeColor="accent1" w:themeShade="BF"/>
        </w:rPr>
      </w:pPr>
      <w:r w:rsidRPr="00A421D2">
        <w:t xml:space="preserve">Representante </w:t>
      </w:r>
      <w:r w:rsidR="00701EBE" w:rsidRPr="00A421D2">
        <w:t>do</w:t>
      </w:r>
      <w:r w:rsidR="00FE7098" w:rsidRPr="00A421D2">
        <w:t>(a)</w:t>
      </w:r>
      <w:r w:rsidR="00701EBE" w:rsidRPr="00A421D2">
        <w:t xml:space="preserve"> </w:t>
      </w:r>
      <w:r w:rsidR="00FE7098" w:rsidRPr="00A421D2">
        <w:t>REMETENTE</w:t>
      </w:r>
      <w:r w:rsidRPr="00A421D2">
        <w:t xml:space="preserve">: </w:t>
      </w:r>
      <w:r w:rsidR="00251AEE" w:rsidRPr="00A421D2">
        <w:rPr>
          <w:i/>
          <w:color w:val="2E74B5" w:themeColor="accent1" w:themeShade="BF"/>
        </w:rPr>
        <w:t>(espaço para Assinatura)</w:t>
      </w:r>
      <w:r w:rsidR="00FE7098" w:rsidRPr="00A421D2">
        <w:rPr>
          <w:i/>
          <w:color w:val="2E74B5" w:themeColor="accent1" w:themeShade="BF"/>
        </w:rPr>
        <w:t xml:space="preserve"> </w:t>
      </w:r>
      <w:r w:rsidRPr="00A421D2">
        <w:rPr>
          <w:color w:val="2E74B5" w:themeColor="accent1" w:themeShade="BF"/>
        </w:rPr>
        <w:t xml:space="preserve">/ </w:t>
      </w:r>
      <w:r w:rsidRPr="00A421D2">
        <w:rPr>
          <w:i/>
          <w:color w:val="2E74B5" w:themeColor="accent1" w:themeShade="BF"/>
        </w:rPr>
        <w:t>(Nome</w:t>
      </w:r>
      <w:r w:rsidR="00251AEE" w:rsidRPr="00A421D2">
        <w:rPr>
          <w:i/>
          <w:color w:val="2E74B5" w:themeColor="accent1" w:themeShade="BF"/>
        </w:rPr>
        <w:t xml:space="preserve"> do representante </w:t>
      </w:r>
      <w:r w:rsidR="00433268">
        <w:rPr>
          <w:i/>
          <w:color w:val="2E74B5" w:themeColor="accent1" w:themeShade="BF"/>
        </w:rPr>
        <w:t xml:space="preserve">legal </w:t>
      </w:r>
      <w:r w:rsidR="00251AEE" w:rsidRPr="00A421D2">
        <w:rPr>
          <w:i/>
          <w:color w:val="2E74B5" w:themeColor="accent1" w:themeShade="BF"/>
        </w:rPr>
        <w:t>d</w:t>
      </w:r>
      <w:r w:rsidR="00FE7098" w:rsidRPr="00A421D2">
        <w:rPr>
          <w:i/>
          <w:color w:val="2E74B5" w:themeColor="accent1" w:themeShade="BF"/>
        </w:rPr>
        <w:t>o(</w:t>
      </w:r>
      <w:r w:rsidR="00251AEE" w:rsidRPr="00A421D2">
        <w:rPr>
          <w:i/>
          <w:color w:val="2E74B5" w:themeColor="accent1" w:themeShade="BF"/>
        </w:rPr>
        <w:t>a</w:t>
      </w:r>
      <w:r w:rsidR="00FE7098" w:rsidRPr="00A421D2">
        <w:rPr>
          <w:i/>
          <w:color w:val="2E74B5" w:themeColor="accent1" w:themeShade="BF"/>
        </w:rPr>
        <w:t>)</w:t>
      </w:r>
      <w:r w:rsidR="00251AEE" w:rsidRPr="00A421D2">
        <w:rPr>
          <w:i/>
          <w:color w:val="2E74B5" w:themeColor="accent1" w:themeShade="BF"/>
        </w:rPr>
        <w:t xml:space="preserve"> </w:t>
      </w:r>
      <w:r w:rsidR="00FE7098" w:rsidRPr="00A421D2">
        <w:rPr>
          <w:i/>
          <w:color w:val="2E74B5" w:themeColor="accent1" w:themeShade="BF"/>
        </w:rPr>
        <w:t>remetente</w:t>
      </w:r>
      <w:r w:rsidRPr="00A421D2">
        <w:rPr>
          <w:i/>
          <w:color w:val="2E74B5" w:themeColor="accent1" w:themeShade="BF"/>
        </w:rPr>
        <w:t>) (C</w:t>
      </w:r>
      <w:r w:rsidR="00FE7098" w:rsidRPr="00A421D2">
        <w:rPr>
          <w:i/>
          <w:color w:val="2E74B5" w:themeColor="accent1" w:themeShade="BF"/>
        </w:rPr>
        <w:t>PF</w:t>
      </w:r>
      <w:r w:rsidRPr="00A421D2">
        <w:rPr>
          <w:i/>
          <w:color w:val="2E74B5" w:themeColor="accent1" w:themeShade="BF"/>
        </w:rPr>
        <w:t>)</w:t>
      </w:r>
    </w:p>
    <w:p w14:paraId="304AE441" w14:textId="77777777" w:rsidR="00A322AA" w:rsidRPr="00A421D2" w:rsidRDefault="00A322AA" w:rsidP="00A322AA">
      <w:pPr>
        <w:autoSpaceDE w:val="0"/>
        <w:ind w:firstLine="1440"/>
        <w:jc w:val="both"/>
      </w:pPr>
    </w:p>
    <w:p w14:paraId="44236229" w14:textId="77777777" w:rsidR="00A322AA" w:rsidRPr="00A421D2" w:rsidDel="00E241F5" w:rsidRDefault="00A322AA" w:rsidP="00A322AA">
      <w:pPr>
        <w:autoSpaceDE w:val="0"/>
        <w:ind w:firstLine="1440"/>
        <w:jc w:val="both"/>
        <w:rPr>
          <w:color w:val="2E74B5" w:themeColor="accent1" w:themeShade="BF"/>
        </w:rPr>
      </w:pPr>
      <w:r w:rsidRPr="00A421D2" w:rsidDel="00E241F5">
        <w:t xml:space="preserve">Representante </w:t>
      </w:r>
      <w:r w:rsidR="00F600E8" w:rsidRPr="00A421D2">
        <w:t>do</w:t>
      </w:r>
      <w:r w:rsidRPr="00A421D2" w:rsidDel="00E241F5">
        <w:t xml:space="preserve"> </w:t>
      </w:r>
      <w:r w:rsidR="00FE7098" w:rsidRPr="00A421D2">
        <w:t>DESTINATÁRIO</w:t>
      </w:r>
      <w:r w:rsidRPr="00A421D2" w:rsidDel="00E241F5">
        <w:t xml:space="preserve">: </w:t>
      </w:r>
      <w:r w:rsidRPr="00A421D2" w:rsidDel="00E241F5">
        <w:rPr>
          <w:i/>
          <w:color w:val="2E74B5" w:themeColor="accent1" w:themeShade="BF"/>
        </w:rPr>
        <w:t>(</w:t>
      </w:r>
      <w:r w:rsidR="00251AEE" w:rsidRPr="00A421D2" w:rsidDel="00E241F5">
        <w:rPr>
          <w:i/>
          <w:color w:val="2E74B5" w:themeColor="accent1" w:themeShade="BF"/>
        </w:rPr>
        <w:t xml:space="preserve">espaço para </w:t>
      </w:r>
      <w:r w:rsidR="00BA3845" w:rsidRPr="00A421D2" w:rsidDel="00E241F5">
        <w:rPr>
          <w:i/>
          <w:color w:val="2E74B5" w:themeColor="accent1" w:themeShade="BF"/>
        </w:rPr>
        <w:t>Assinatura)</w:t>
      </w:r>
      <w:r w:rsidR="00BA3845" w:rsidRPr="00A421D2" w:rsidDel="00E241F5">
        <w:rPr>
          <w:color w:val="2E74B5" w:themeColor="accent1" w:themeShade="BF"/>
        </w:rPr>
        <w:t xml:space="preserve"> /</w:t>
      </w:r>
      <w:r w:rsidRPr="00A421D2" w:rsidDel="00E241F5">
        <w:rPr>
          <w:color w:val="2E74B5" w:themeColor="accent1" w:themeShade="BF"/>
        </w:rPr>
        <w:t xml:space="preserve"> </w:t>
      </w:r>
      <w:r w:rsidR="00BA3845" w:rsidRPr="00A421D2" w:rsidDel="00E241F5">
        <w:rPr>
          <w:i/>
          <w:color w:val="2E74B5" w:themeColor="accent1" w:themeShade="BF"/>
        </w:rPr>
        <w:t>(Nome</w:t>
      </w:r>
      <w:r w:rsidR="00251AEE" w:rsidRPr="00A421D2" w:rsidDel="00E241F5">
        <w:rPr>
          <w:i/>
          <w:color w:val="2E74B5" w:themeColor="accent1" w:themeShade="BF"/>
        </w:rPr>
        <w:t xml:space="preserve"> do representante legal d</w:t>
      </w:r>
      <w:r w:rsidR="00FE7098" w:rsidRPr="00A421D2">
        <w:rPr>
          <w:i/>
          <w:color w:val="2E74B5" w:themeColor="accent1" w:themeShade="BF"/>
        </w:rPr>
        <w:t>o destinatário</w:t>
      </w:r>
      <w:r w:rsidRPr="00A421D2" w:rsidDel="00E241F5">
        <w:rPr>
          <w:i/>
          <w:color w:val="2E74B5" w:themeColor="accent1" w:themeShade="BF"/>
        </w:rPr>
        <w:t xml:space="preserve">) </w:t>
      </w:r>
      <w:r w:rsidR="00BA3845" w:rsidRPr="00A421D2" w:rsidDel="00E241F5">
        <w:rPr>
          <w:i/>
          <w:color w:val="2E74B5" w:themeColor="accent1" w:themeShade="BF"/>
        </w:rPr>
        <w:t>(C</w:t>
      </w:r>
      <w:r w:rsidR="00FE7098" w:rsidRPr="00A421D2">
        <w:rPr>
          <w:i/>
          <w:color w:val="2E74B5" w:themeColor="accent1" w:themeShade="BF"/>
        </w:rPr>
        <w:t>argo</w:t>
      </w:r>
      <w:r w:rsidR="00D8098A">
        <w:rPr>
          <w:i/>
          <w:color w:val="2E74B5" w:themeColor="accent1" w:themeShade="BF"/>
        </w:rPr>
        <w:t xml:space="preserve"> na instituição</w:t>
      </w:r>
      <w:r w:rsidRPr="00A421D2" w:rsidDel="00E241F5">
        <w:rPr>
          <w:i/>
          <w:color w:val="2E74B5" w:themeColor="accent1" w:themeShade="BF"/>
        </w:rPr>
        <w:t>)</w:t>
      </w:r>
    </w:p>
    <w:p w14:paraId="1C79A2DA" w14:textId="77777777" w:rsidR="000E2250" w:rsidRPr="00A421D2" w:rsidRDefault="000E2250" w:rsidP="00002FA3">
      <w:pPr>
        <w:autoSpaceDE w:val="0"/>
        <w:jc w:val="both"/>
      </w:pPr>
    </w:p>
    <w:p w14:paraId="01694484" w14:textId="7A51C775" w:rsidR="00A322AA" w:rsidRPr="00A421D2" w:rsidRDefault="0065253E" w:rsidP="00A322AA">
      <w:pPr>
        <w:autoSpaceDE w:val="0"/>
        <w:ind w:firstLine="1440"/>
        <w:jc w:val="both"/>
      </w:pPr>
      <w:r w:rsidRPr="00A421D2">
        <w:t>1</w:t>
      </w:r>
      <w:r w:rsidR="00A322AA" w:rsidRPr="00A421D2">
        <w:t>ª Via (remetente)</w:t>
      </w:r>
    </w:p>
    <w:p w14:paraId="7A4DBDA9" w14:textId="3BA93174" w:rsidR="00996589" w:rsidRDefault="002C5A1E" w:rsidP="000B5FA2">
      <w:pPr>
        <w:autoSpaceDE w:val="0"/>
        <w:ind w:firstLine="1440"/>
        <w:jc w:val="both"/>
      </w:pPr>
      <w:r w:rsidRPr="00A421D2">
        <w:t>2</w:t>
      </w:r>
      <w:r w:rsidR="00A322AA" w:rsidRPr="00A421D2">
        <w:t>ª Via (</w:t>
      </w:r>
      <w:r w:rsidR="00996589">
        <w:t>destinatário</w:t>
      </w:r>
      <w:r w:rsidR="00A322AA" w:rsidRPr="00A421D2">
        <w:t>)</w:t>
      </w:r>
    </w:p>
    <w:p w14:paraId="43DFE0BE" w14:textId="77777777" w:rsidR="00996589" w:rsidRDefault="00996589" w:rsidP="000B5FA2">
      <w:pPr>
        <w:autoSpaceDE w:val="0"/>
        <w:ind w:firstLine="1440"/>
        <w:jc w:val="both"/>
      </w:pPr>
    </w:p>
    <w:p w14:paraId="605F4276" w14:textId="75DB70EC" w:rsidR="0020495C" w:rsidRDefault="0020495C" w:rsidP="000B5FA2">
      <w:pPr>
        <w:autoSpaceDE w:val="0"/>
        <w:ind w:firstLine="1440"/>
        <w:jc w:val="both"/>
      </w:pPr>
    </w:p>
    <w:p w14:paraId="5D5FFA12" w14:textId="77777777" w:rsidR="001B5AEC" w:rsidRDefault="001B5AEC">
      <w:pPr>
        <w:suppressAutoHyphens w:val="0"/>
        <w:spacing w:after="160" w:line="259" w:lineRule="auto"/>
        <w:rPr>
          <w:b/>
        </w:rPr>
      </w:pPr>
      <w:r>
        <w:rPr>
          <w:b/>
        </w:rPr>
        <w:br w:type="page"/>
      </w:r>
    </w:p>
    <w:p w14:paraId="41857FA2" w14:textId="5D2EDE43" w:rsidR="001240E9" w:rsidRPr="00A421D2" w:rsidRDefault="001240E9" w:rsidP="00FE7098">
      <w:pPr>
        <w:autoSpaceDE w:val="0"/>
        <w:jc w:val="center"/>
        <w:rPr>
          <w:b/>
        </w:rPr>
      </w:pPr>
    </w:p>
    <w:p w14:paraId="397E50BB" w14:textId="77777777" w:rsidR="0097474B" w:rsidRPr="00A421D2" w:rsidRDefault="0097474B" w:rsidP="0097474B">
      <w:pPr>
        <w:autoSpaceDE w:val="0"/>
        <w:jc w:val="both"/>
      </w:pPr>
    </w:p>
    <w:p w14:paraId="3DEBD878" w14:textId="2A4B2887" w:rsidR="0097474B" w:rsidRPr="001B5AEC" w:rsidRDefault="001B5AEC" w:rsidP="00996589">
      <w:pPr>
        <w:autoSpaceDE w:val="0"/>
        <w:jc w:val="center"/>
        <w:rPr>
          <w:b/>
        </w:rPr>
      </w:pPr>
      <w:r w:rsidRPr="001B5AEC">
        <w:rPr>
          <w:b/>
        </w:rPr>
        <w:t>GLOSSÁRIO DO TTM</w:t>
      </w:r>
    </w:p>
    <w:p w14:paraId="1BDC58D3" w14:textId="77777777" w:rsidR="001240E9" w:rsidRPr="00A421D2" w:rsidRDefault="001240E9" w:rsidP="000B5FA2">
      <w:pPr>
        <w:autoSpaceDE w:val="0"/>
        <w:ind w:firstLine="1440"/>
        <w:jc w:val="both"/>
      </w:pPr>
    </w:p>
    <w:p w14:paraId="6F485956" w14:textId="77777777" w:rsidR="00EA028D" w:rsidRPr="00A421D2" w:rsidRDefault="006647B9" w:rsidP="00823872">
      <w:pPr>
        <w:autoSpaceDE w:val="0"/>
        <w:ind w:firstLine="1440"/>
        <w:jc w:val="both"/>
        <w:rPr>
          <w:shd w:val="clear" w:color="auto" w:fill="FFFFFF"/>
        </w:rPr>
      </w:pPr>
      <w:r w:rsidRPr="00A421D2">
        <w:t>1</w:t>
      </w:r>
      <w:r w:rsidR="0038185F" w:rsidRPr="00A421D2" w:rsidDel="00E241F5">
        <w:t xml:space="preserve"> -</w:t>
      </w:r>
      <w:r w:rsidR="00EA028D" w:rsidRPr="00A421D2" w:rsidDel="00E241F5">
        <w:t xml:space="preserve"> </w:t>
      </w:r>
      <w:r w:rsidR="002F2719" w:rsidRPr="00A421D2">
        <w:t>P</w:t>
      </w:r>
      <w:r w:rsidR="00EA028D" w:rsidRPr="00A421D2" w:rsidDel="00E241F5">
        <w:t xml:space="preserve">essoa </w:t>
      </w:r>
      <w:r w:rsidR="00A22003" w:rsidRPr="00A421D2" w:rsidDel="00E241F5">
        <w:t>j</w:t>
      </w:r>
      <w:r w:rsidR="00EA028D" w:rsidRPr="00A421D2" w:rsidDel="00E241F5">
        <w:t xml:space="preserve">urídica: </w:t>
      </w:r>
      <w:r w:rsidR="00EA028D" w:rsidRPr="00A421D2" w:rsidDel="00E241F5">
        <w:rPr>
          <w:shd w:val="clear" w:color="auto" w:fill="FFFFFF"/>
        </w:rPr>
        <w:t xml:space="preserve">consiste num conjunto de pessoas ou bens, dotado de personalidade jurídica própria e constituído </w:t>
      </w:r>
      <w:r w:rsidR="00FC1FFF" w:rsidRPr="00A421D2" w:rsidDel="00E241F5">
        <w:rPr>
          <w:shd w:val="clear" w:color="auto" w:fill="FFFFFF"/>
        </w:rPr>
        <w:t>legalmente</w:t>
      </w:r>
      <w:r w:rsidR="00EA028D" w:rsidRPr="00A421D2" w:rsidDel="00E241F5">
        <w:rPr>
          <w:shd w:val="clear" w:color="auto" w:fill="FFFFFF"/>
        </w:rPr>
        <w:t>.</w:t>
      </w:r>
    </w:p>
    <w:p w14:paraId="45982B68" w14:textId="77777777" w:rsidR="00736017" w:rsidRPr="00A421D2" w:rsidRDefault="00736017" w:rsidP="00823872">
      <w:pPr>
        <w:autoSpaceDE w:val="0"/>
        <w:ind w:firstLine="1440"/>
        <w:jc w:val="both"/>
        <w:rPr>
          <w:shd w:val="clear" w:color="auto" w:fill="FFFFFF"/>
        </w:rPr>
      </w:pPr>
    </w:p>
    <w:p w14:paraId="79C615A9" w14:textId="77777777" w:rsidR="00736017" w:rsidRPr="00A421D2" w:rsidRDefault="00736017" w:rsidP="00736017">
      <w:pPr>
        <w:autoSpaceDE w:val="0"/>
        <w:ind w:firstLine="1440"/>
        <w:jc w:val="both"/>
        <w:rPr>
          <w:shd w:val="clear" w:color="auto" w:fill="FFFFFF"/>
        </w:rPr>
      </w:pPr>
      <w:r w:rsidRPr="00A421D2">
        <w:t>2</w:t>
      </w:r>
      <w:r w:rsidRPr="00A421D2" w:rsidDel="00E241F5">
        <w:t xml:space="preserve"> - </w:t>
      </w:r>
      <w:r w:rsidR="002F2719" w:rsidRPr="00A421D2">
        <w:t>P</w:t>
      </w:r>
      <w:r w:rsidRPr="00A421D2" w:rsidDel="00E241F5">
        <w:t xml:space="preserve">essoa natural: </w:t>
      </w:r>
      <w:r w:rsidRPr="00A421D2" w:rsidDel="00E241F5">
        <w:rPr>
          <w:color w:val="000000"/>
          <w:shd w:val="clear" w:color="auto" w:fill="FFFFFF"/>
        </w:rPr>
        <w:t>toda pessoa capaz de adquirir direitos e deveres na ordem civil</w:t>
      </w:r>
      <w:r w:rsidRPr="00A421D2" w:rsidDel="00E241F5">
        <w:rPr>
          <w:shd w:val="clear" w:color="auto" w:fill="FFFFFF"/>
        </w:rPr>
        <w:t>.</w:t>
      </w:r>
    </w:p>
    <w:p w14:paraId="3F39EF47" w14:textId="77777777" w:rsidR="00736017" w:rsidRPr="00A421D2" w:rsidDel="00E241F5" w:rsidRDefault="00736017" w:rsidP="00736017">
      <w:pPr>
        <w:autoSpaceDE w:val="0"/>
        <w:ind w:firstLine="1440"/>
        <w:jc w:val="both"/>
        <w:rPr>
          <w:color w:val="000000"/>
          <w:shd w:val="clear" w:color="auto" w:fill="FFFFFF"/>
        </w:rPr>
      </w:pPr>
    </w:p>
    <w:p w14:paraId="2C9D4C70" w14:textId="12BDCCE5" w:rsidR="00EA028D" w:rsidRPr="00A421D2" w:rsidRDefault="00736017" w:rsidP="00823872">
      <w:pPr>
        <w:autoSpaceDE w:val="0"/>
        <w:ind w:firstLine="1440"/>
        <w:jc w:val="both"/>
      </w:pPr>
      <w:r w:rsidRPr="00A421D2">
        <w:t xml:space="preserve">3 - </w:t>
      </w:r>
      <w:r w:rsidR="002F2719" w:rsidRPr="00A421D2">
        <w:t>A</w:t>
      </w:r>
      <w:r w:rsidRPr="00A421D2">
        <w:t>cesso ao patrimônio genético - pesquisa ou desenvolvimento tecnológico realizado sobre amostra de patrimônio genético</w:t>
      </w:r>
      <w:r w:rsidR="008A25D3">
        <w:t>.</w:t>
      </w:r>
    </w:p>
    <w:p w14:paraId="298A2FC4" w14:textId="77777777" w:rsidR="00736017" w:rsidRPr="00A421D2" w:rsidRDefault="00736017" w:rsidP="00823872">
      <w:pPr>
        <w:autoSpaceDE w:val="0"/>
        <w:ind w:firstLine="1440"/>
        <w:jc w:val="both"/>
      </w:pPr>
    </w:p>
    <w:p w14:paraId="35574C31" w14:textId="166A1ECC" w:rsidR="00736017" w:rsidRPr="00A421D2" w:rsidRDefault="00736017" w:rsidP="00823872">
      <w:pPr>
        <w:autoSpaceDE w:val="0"/>
        <w:ind w:firstLine="1440"/>
        <w:jc w:val="both"/>
      </w:pPr>
      <w:r w:rsidRPr="00A421D2">
        <w:t xml:space="preserve">4- </w:t>
      </w:r>
      <w:r w:rsidR="002F2719" w:rsidRPr="00A421D2">
        <w:t>P</w:t>
      </w:r>
      <w:r w:rsidRPr="00A421D2">
        <w:t>atrimônio genético - informação de origem genética de espécies vegetais, animais, microbianas ou espécies de outra natureza, incluindo substâncias oriundas do metabolismo destes seres vivos</w:t>
      </w:r>
      <w:r w:rsidR="008A25D3">
        <w:t>.</w:t>
      </w:r>
    </w:p>
    <w:p w14:paraId="7112D368" w14:textId="77777777" w:rsidR="00736017" w:rsidRPr="00A421D2" w:rsidRDefault="00736017" w:rsidP="00823872">
      <w:pPr>
        <w:autoSpaceDE w:val="0"/>
        <w:ind w:firstLine="1440"/>
        <w:jc w:val="both"/>
      </w:pPr>
    </w:p>
    <w:p w14:paraId="7A45344A" w14:textId="002C3508" w:rsidR="00736017" w:rsidRPr="00A421D2" w:rsidRDefault="00736017" w:rsidP="00736017">
      <w:pPr>
        <w:autoSpaceDE w:val="0"/>
        <w:ind w:firstLine="1440"/>
        <w:jc w:val="both"/>
      </w:pPr>
      <w:r w:rsidRPr="00A421D2">
        <w:t xml:space="preserve">5 – </w:t>
      </w:r>
      <w:r w:rsidR="002F2719" w:rsidRPr="00A421D2">
        <w:t>P</w:t>
      </w:r>
      <w:r w:rsidRPr="00A421D2">
        <w:t>esquisa - atividade, experimental ou teórica, realizada sobre o patrimônio genético ou conhecimento tradicional associado, com o objetivo de produzir novos conhecimentos, por meio de um processo sistemático de construção do conhecimento que gera e testa hipóteses e teorias, descreve e interpreta os fundamentos de fenômenos e fatos observáveis</w:t>
      </w:r>
      <w:r w:rsidR="008A25D3">
        <w:t>.</w:t>
      </w:r>
    </w:p>
    <w:p w14:paraId="4BF3F04C" w14:textId="77777777" w:rsidR="00736017" w:rsidRPr="00A421D2" w:rsidRDefault="00736017" w:rsidP="00736017">
      <w:pPr>
        <w:autoSpaceDE w:val="0"/>
        <w:ind w:firstLine="1440"/>
        <w:jc w:val="both"/>
      </w:pPr>
    </w:p>
    <w:p w14:paraId="68565F5C" w14:textId="3AFB1ADF" w:rsidR="00736017" w:rsidRPr="00A421D2" w:rsidRDefault="00736017" w:rsidP="00736017">
      <w:pPr>
        <w:autoSpaceDE w:val="0"/>
        <w:ind w:firstLine="1440"/>
        <w:jc w:val="both"/>
      </w:pPr>
      <w:r w:rsidRPr="00A421D2">
        <w:t>6</w:t>
      </w:r>
      <w:r w:rsidR="002F2719" w:rsidRPr="00A421D2">
        <w:t xml:space="preserve"> - D</w:t>
      </w:r>
      <w:r w:rsidRPr="00A421D2">
        <w:t>esenvolvimento tecnológico - trabalho sistemático sobre o patrimônio genético ou sobre o conhecimento tradicional associado, baseado nos procedimentos existentes, obtidos pela pesquisa ou pela experiência prática, realizado com o objetivo de desenvolver novos materiais, produtos ou dispositivos, aperfeiçoar ou desenvolver novos processos para exploração econômica</w:t>
      </w:r>
      <w:r w:rsidR="008A25D3">
        <w:t>.</w:t>
      </w:r>
    </w:p>
    <w:p w14:paraId="54953EC3" w14:textId="77777777" w:rsidR="00736017" w:rsidRPr="00A421D2" w:rsidRDefault="00736017" w:rsidP="00736017">
      <w:pPr>
        <w:autoSpaceDE w:val="0"/>
        <w:ind w:firstLine="1440"/>
        <w:jc w:val="both"/>
      </w:pPr>
    </w:p>
    <w:p w14:paraId="7C959FB8" w14:textId="4E42A1DF" w:rsidR="00736017" w:rsidRPr="00A421D2" w:rsidRDefault="00736017" w:rsidP="00736017">
      <w:pPr>
        <w:autoSpaceDE w:val="0"/>
        <w:ind w:firstLine="1440"/>
        <w:jc w:val="both"/>
      </w:pPr>
      <w:r w:rsidRPr="00A421D2">
        <w:t>7</w:t>
      </w:r>
      <w:r w:rsidR="002F2719" w:rsidRPr="00A421D2">
        <w:t xml:space="preserve"> - C</w:t>
      </w:r>
      <w:r w:rsidRPr="00A421D2">
        <w:t>onhecimento tradicional associado - informação ou prática de população indígena, comunidade tradicional ou agricultor tradicional sobre as propriedades ou usos diretos ou indiretos associada ao patrimônio genético</w:t>
      </w:r>
      <w:r w:rsidR="008A25D3">
        <w:t>.</w:t>
      </w:r>
    </w:p>
    <w:p w14:paraId="131D50BB" w14:textId="77777777" w:rsidR="00736017" w:rsidRPr="00A421D2" w:rsidRDefault="00736017" w:rsidP="00736017">
      <w:pPr>
        <w:autoSpaceDE w:val="0"/>
        <w:ind w:firstLine="1440"/>
        <w:jc w:val="both"/>
      </w:pPr>
    </w:p>
    <w:p w14:paraId="66AEC536" w14:textId="6D48CD76" w:rsidR="00736017" w:rsidRPr="00A421D2" w:rsidRDefault="00736017" w:rsidP="00736017">
      <w:pPr>
        <w:autoSpaceDE w:val="0"/>
        <w:ind w:firstLine="1440"/>
        <w:jc w:val="both"/>
      </w:pPr>
      <w:r w:rsidRPr="00A421D2">
        <w:t>8</w:t>
      </w:r>
      <w:r w:rsidR="002F2719" w:rsidRPr="00A421D2">
        <w:t xml:space="preserve"> - N</w:t>
      </w:r>
      <w:r w:rsidRPr="00A421D2">
        <w:t>otificação de produto - instrumento declaratório que antecede o início da atividade de exploração econômica de produto acabado ou material reprodutivo oriundo de acesso ao patrimônio genético ou ao conhecimento tradicional associado, no qual o usuário declara o cumprimento dos requisitos desta Lei e indica a modalidade de repartição de benefícios, quando aplicável, a ser estabelecida no acordo de repartição de benefícios</w:t>
      </w:r>
      <w:r w:rsidR="008A25D3">
        <w:t>.</w:t>
      </w:r>
    </w:p>
    <w:p w14:paraId="59D09A0F" w14:textId="77777777" w:rsidR="00736017" w:rsidRPr="00A421D2" w:rsidRDefault="00736017" w:rsidP="00823872">
      <w:pPr>
        <w:autoSpaceDE w:val="0"/>
        <w:ind w:firstLine="1440"/>
        <w:jc w:val="both"/>
      </w:pPr>
    </w:p>
    <w:p w14:paraId="32B30B70" w14:textId="46F79075" w:rsidR="005A0D91" w:rsidRDefault="00EA028D" w:rsidP="002F2719">
      <w:pPr>
        <w:autoSpaceDE w:val="0"/>
        <w:ind w:firstLine="1440"/>
        <w:jc w:val="both"/>
      </w:pPr>
      <w:r w:rsidRPr="00A421D2">
        <w:t>9</w:t>
      </w:r>
      <w:r w:rsidR="00AE5EB3" w:rsidRPr="00A421D2" w:rsidDel="00716D29">
        <w:t xml:space="preserve"> - </w:t>
      </w:r>
      <w:r w:rsidR="002F2719" w:rsidRPr="00A421D2">
        <w:t>R</w:t>
      </w:r>
      <w:r w:rsidR="00AE5EB3" w:rsidRPr="00A421D2" w:rsidDel="00716D29">
        <w:t>emessa: transferência de amostra de patrimônio genético para instituição localizada fora do país com a finalidade de acesso, na qual a responsabilidade sobre a amostra é transferida para a destinatária</w:t>
      </w:r>
      <w:r w:rsidR="00990F85" w:rsidRPr="00A421D2">
        <w:t>.</w:t>
      </w:r>
    </w:p>
    <w:p w14:paraId="226DBC9C" w14:textId="5107D740" w:rsidR="00464566" w:rsidRDefault="00464566" w:rsidP="002F2719">
      <w:pPr>
        <w:autoSpaceDE w:val="0"/>
        <w:ind w:firstLine="1440"/>
        <w:jc w:val="both"/>
      </w:pPr>
    </w:p>
    <w:p w14:paraId="34D98665" w14:textId="1805A9DC" w:rsidR="00B87F7E" w:rsidRDefault="00B87F7E" w:rsidP="002F2719">
      <w:pPr>
        <w:autoSpaceDE w:val="0"/>
        <w:ind w:firstLine="1440"/>
        <w:jc w:val="both"/>
      </w:pPr>
    </w:p>
    <w:p w14:paraId="2C52163E" w14:textId="642C20A3" w:rsidR="00B87F7E" w:rsidRDefault="00B87F7E" w:rsidP="002F2719">
      <w:pPr>
        <w:autoSpaceDE w:val="0"/>
        <w:ind w:firstLine="1440"/>
        <w:jc w:val="both"/>
      </w:pPr>
    </w:p>
    <w:p w14:paraId="0BECFE6F" w14:textId="1DE9AD69" w:rsidR="00B87F7E" w:rsidRDefault="00B87F7E" w:rsidP="002F2719">
      <w:pPr>
        <w:autoSpaceDE w:val="0"/>
        <w:ind w:firstLine="1440"/>
        <w:jc w:val="both"/>
      </w:pPr>
    </w:p>
    <w:p w14:paraId="28AE5AC1" w14:textId="43DC6E23" w:rsidR="00B87F7E" w:rsidRDefault="00B87F7E" w:rsidP="002F2719">
      <w:pPr>
        <w:autoSpaceDE w:val="0"/>
        <w:ind w:firstLine="1440"/>
        <w:jc w:val="both"/>
      </w:pPr>
    </w:p>
    <w:p w14:paraId="7A7A0E40" w14:textId="3781AFC7" w:rsidR="00B87F7E" w:rsidRDefault="00B87F7E" w:rsidP="002F2719">
      <w:pPr>
        <w:autoSpaceDE w:val="0"/>
        <w:ind w:firstLine="1440"/>
        <w:jc w:val="both"/>
      </w:pPr>
    </w:p>
    <w:p w14:paraId="2646823C" w14:textId="035AD02B" w:rsidR="00B87F7E" w:rsidRDefault="00B87F7E" w:rsidP="002F2719">
      <w:pPr>
        <w:autoSpaceDE w:val="0"/>
        <w:ind w:firstLine="1440"/>
        <w:jc w:val="both"/>
      </w:pPr>
    </w:p>
    <w:p w14:paraId="4DF0C428" w14:textId="28A217C3" w:rsidR="00B65969" w:rsidRDefault="00B65969" w:rsidP="002F2719">
      <w:pPr>
        <w:autoSpaceDE w:val="0"/>
        <w:ind w:firstLine="1440"/>
        <w:jc w:val="both"/>
      </w:pPr>
    </w:p>
    <w:p w14:paraId="6D765686" w14:textId="6FE245D8" w:rsidR="00B65969" w:rsidRDefault="00B65969" w:rsidP="002F2719">
      <w:pPr>
        <w:autoSpaceDE w:val="0"/>
        <w:ind w:firstLine="1440"/>
        <w:jc w:val="both"/>
      </w:pPr>
    </w:p>
    <w:p w14:paraId="569E505A" w14:textId="127D614B" w:rsidR="00B65969" w:rsidRDefault="00B65969" w:rsidP="002F2719">
      <w:pPr>
        <w:autoSpaceDE w:val="0"/>
        <w:ind w:firstLine="1440"/>
        <w:jc w:val="both"/>
      </w:pPr>
    </w:p>
    <w:p w14:paraId="6F0A307E" w14:textId="77777777" w:rsidR="00B65969" w:rsidRDefault="00B65969" w:rsidP="002F2719">
      <w:pPr>
        <w:autoSpaceDE w:val="0"/>
        <w:ind w:firstLine="1440"/>
        <w:jc w:val="both"/>
      </w:pPr>
    </w:p>
    <w:p w14:paraId="168E5573" w14:textId="3062D19A" w:rsidR="00B87F7E" w:rsidRPr="00A421D2" w:rsidRDefault="00B87F7E" w:rsidP="00B87F7E">
      <w:pPr>
        <w:autoSpaceDE w:val="0"/>
        <w:jc w:val="center"/>
        <w:rPr>
          <w:b/>
        </w:rPr>
      </w:pPr>
      <w:r w:rsidRPr="00A421D2">
        <w:rPr>
          <w:b/>
        </w:rPr>
        <w:lastRenderedPageBreak/>
        <w:t>ANEXO</w:t>
      </w:r>
      <w:r>
        <w:rPr>
          <w:b/>
        </w:rPr>
        <w:t xml:space="preserve"> II</w:t>
      </w:r>
    </w:p>
    <w:p w14:paraId="6D70DC2A" w14:textId="77777777" w:rsidR="00B87F7E" w:rsidRPr="00A421D2" w:rsidRDefault="00B87F7E" w:rsidP="00B87F7E">
      <w:pPr>
        <w:autoSpaceDE w:val="0"/>
        <w:jc w:val="center"/>
        <w:rPr>
          <w:b/>
        </w:rPr>
      </w:pPr>
    </w:p>
    <w:p w14:paraId="1DBB2ABA" w14:textId="1E955A81" w:rsidR="00B87F7E" w:rsidRPr="00A421D2" w:rsidRDefault="00B87F7E" w:rsidP="00B87F7E">
      <w:pPr>
        <w:autoSpaceDE w:val="0"/>
        <w:jc w:val="center"/>
      </w:pPr>
      <w:r>
        <w:rPr>
          <w:b/>
        </w:rPr>
        <w:t>GUIA DE REMESSA</w:t>
      </w:r>
    </w:p>
    <w:p w14:paraId="21B79219" w14:textId="1A6C7EA9" w:rsidR="00464566" w:rsidRDefault="00464566" w:rsidP="002F2719">
      <w:pPr>
        <w:autoSpaceDE w:val="0"/>
        <w:ind w:firstLine="1440"/>
        <w:jc w:val="both"/>
      </w:pPr>
    </w:p>
    <w:p w14:paraId="53FB16C6" w14:textId="1CFF25D3" w:rsidR="00464566" w:rsidRDefault="00464566" w:rsidP="00464566">
      <w:pPr>
        <w:autoSpaceDE w:val="0"/>
        <w:jc w:val="center"/>
      </w:pPr>
      <w:r>
        <w:t xml:space="preserve">Guia de Remessa </w:t>
      </w:r>
      <w:r w:rsidR="00873FD0">
        <w:t xml:space="preserve">Nº [       ] </w:t>
      </w:r>
      <w:r>
        <w:t>do Termo de Transferência de Material - TTM</w:t>
      </w:r>
    </w:p>
    <w:p w14:paraId="62A59AC5" w14:textId="34DD7F92" w:rsidR="00464566" w:rsidRDefault="00464566" w:rsidP="00464566">
      <w:pPr>
        <w:autoSpaceDE w:val="0"/>
        <w:jc w:val="center"/>
      </w:pPr>
      <w:r>
        <w:t xml:space="preserve">firmado entre </w:t>
      </w:r>
      <w:r w:rsidRPr="004E6881">
        <w:rPr>
          <w:color w:val="4472C4" w:themeColor="accent5"/>
        </w:rPr>
        <w:t>[REMETENTE]</w:t>
      </w:r>
      <w:r>
        <w:t xml:space="preserve"> e </w:t>
      </w:r>
      <w:r w:rsidRPr="004E6881">
        <w:rPr>
          <w:color w:val="4472C4" w:themeColor="accent5"/>
        </w:rPr>
        <w:t>[DESTINATÁRIO]</w:t>
      </w:r>
      <w:r>
        <w:t xml:space="preserve"> em </w:t>
      </w:r>
      <w:r w:rsidRPr="004E6881">
        <w:rPr>
          <w:color w:val="4472C4" w:themeColor="accent5"/>
        </w:rPr>
        <w:t>[DATA</w:t>
      </w:r>
      <w:r>
        <w:rPr>
          <w:color w:val="4472C4" w:themeColor="accent5"/>
        </w:rPr>
        <w:t xml:space="preserve"> DO TTM</w:t>
      </w:r>
      <w:r w:rsidRPr="004E6881">
        <w:rPr>
          <w:color w:val="4472C4" w:themeColor="accent5"/>
        </w:rPr>
        <w:t>]</w:t>
      </w:r>
      <w:r w:rsidR="0014662B">
        <w:rPr>
          <w:color w:val="4472C4" w:themeColor="accent5"/>
        </w:rPr>
        <w:t xml:space="preserve"> </w:t>
      </w:r>
      <w:r w:rsidR="0014662B" w:rsidRPr="00500BDB">
        <w:t>v</w:t>
      </w:r>
      <w:r w:rsidR="00500BDB" w:rsidRPr="00500BDB">
        <w:t>á</w:t>
      </w:r>
      <w:r w:rsidR="0014662B" w:rsidRPr="00500BDB">
        <w:t>lido até</w:t>
      </w:r>
      <w:r w:rsidR="0014662B">
        <w:rPr>
          <w:color w:val="4472C4" w:themeColor="accent5"/>
        </w:rPr>
        <w:t xml:space="preserve"> </w:t>
      </w:r>
      <w:r w:rsidR="0014662B" w:rsidRPr="004E6881">
        <w:rPr>
          <w:color w:val="4472C4" w:themeColor="accent5"/>
        </w:rPr>
        <w:t>[DATA]</w:t>
      </w:r>
    </w:p>
    <w:p w14:paraId="062F668A" w14:textId="77777777" w:rsidR="00464566" w:rsidRDefault="00464566" w:rsidP="00464566">
      <w:pPr>
        <w:autoSpaceDE w:val="0"/>
        <w:ind w:firstLine="708"/>
        <w:jc w:val="both"/>
      </w:pPr>
    </w:p>
    <w:p w14:paraId="5E3DE4B2" w14:textId="77777777" w:rsidR="00464566" w:rsidRPr="00A421D2" w:rsidRDefault="00464566" w:rsidP="00464566">
      <w:pPr>
        <w:pStyle w:val="PargrafodaLista"/>
      </w:pPr>
    </w:p>
    <w:p w14:paraId="077B6BD1" w14:textId="3F6C47B2" w:rsidR="00464566" w:rsidRPr="00A421D2" w:rsidRDefault="00464566" w:rsidP="00464566">
      <w:pPr>
        <w:autoSpaceDE w:val="0"/>
        <w:ind w:firstLine="708"/>
        <w:jc w:val="both"/>
      </w:pPr>
      <w:r w:rsidRPr="00A421D2">
        <w:t>1. Identificação das amostras de patrimônio genético</w:t>
      </w:r>
      <w:r w:rsidR="00B87F7E">
        <w:t xml:space="preserve"> a serem remetidas,</w:t>
      </w:r>
      <w:r w:rsidRPr="00A421D2">
        <w:t xml:space="preserve"> no nível taxonômico mais estrito possível:</w:t>
      </w:r>
    </w:p>
    <w:p w14:paraId="24E3DAAA" w14:textId="77777777" w:rsidR="00464566" w:rsidRPr="00A421D2" w:rsidRDefault="00464566" w:rsidP="00464566">
      <w:pPr>
        <w:autoSpaceDE w:val="0"/>
        <w:jc w:val="both"/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8494"/>
      </w:tblGrid>
      <w:tr w:rsidR="00464566" w:rsidRPr="00A421D2" w14:paraId="787A26F5" w14:textId="77777777" w:rsidTr="008A25D3">
        <w:trPr>
          <w:trHeight w:val="284"/>
        </w:trPr>
        <w:tc>
          <w:tcPr>
            <w:tcW w:w="8494" w:type="dxa"/>
          </w:tcPr>
          <w:p w14:paraId="544865E7" w14:textId="77777777" w:rsidR="00464566" w:rsidRPr="00A421D2" w:rsidRDefault="00464566" w:rsidP="00F52B51">
            <w:pPr>
              <w:autoSpaceDE w:val="0"/>
              <w:jc w:val="both"/>
            </w:pPr>
          </w:p>
        </w:tc>
      </w:tr>
      <w:tr w:rsidR="00464566" w:rsidRPr="00A421D2" w14:paraId="79F9D9F7" w14:textId="77777777" w:rsidTr="008A25D3">
        <w:trPr>
          <w:trHeight w:val="284"/>
        </w:trPr>
        <w:tc>
          <w:tcPr>
            <w:tcW w:w="8494" w:type="dxa"/>
          </w:tcPr>
          <w:p w14:paraId="01356F42" w14:textId="77777777" w:rsidR="00464566" w:rsidRPr="00A421D2" w:rsidRDefault="00464566" w:rsidP="00F52B51">
            <w:pPr>
              <w:autoSpaceDE w:val="0"/>
              <w:jc w:val="both"/>
            </w:pPr>
          </w:p>
        </w:tc>
      </w:tr>
    </w:tbl>
    <w:p w14:paraId="012BD245" w14:textId="77777777" w:rsidR="00464566" w:rsidRPr="00A421D2" w:rsidRDefault="00464566" w:rsidP="00464566">
      <w:pPr>
        <w:ind w:left="360"/>
      </w:pPr>
    </w:p>
    <w:p w14:paraId="092E518C" w14:textId="3073C66D" w:rsidR="00464566" w:rsidRPr="00A421D2" w:rsidRDefault="00464566" w:rsidP="00464566">
      <w:pPr>
        <w:ind w:firstLine="708"/>
        <w:jc w:val="both"/>
        <w:rPr>
          <w:b/>
          <w:bCs/>
        </w:rPr>
      </w:pPr>
      <w:r w:rsidRPr="00A421D2">
        <w:t>2. Procedência das amostras a serem remetidas</w:t>
      </w:r>
      <w:r w:rsidR="00B87F7E">
        <w:t>,</w:t>
      </w:r>
      <w:r w:rsidRPr="00A421D2">
        <w:t xml:space="preserve"> </w:t>
      </w:r>
      <w:r w:rsidR="009B3E02">
        <w:t xml:space="preserve">informando o município do local </w:t>
      </w:r>
      <w:r w:rsidRPr="00A421D2">
        <w:t>de obtenção</w:t>
      </w:r>
      <w:r w:rsidRPr="00A421D2">
        <w:rPr>
          <w:rStyle w:val="apple-converted-space"/>
          <w:color w:val="000000"/>
        </w:rPr>
        <w:t xml:space="preserve"> </w:t>
      </w:r>
      <w:r w:rsidRPr="00A421D2">
        <w:rPr>
          <w:b/>
          <w:bCs/>
        </w:rPr>
        <w:t xml:space="preserve">in situ, </w:t>
      </w:r>
      <w:r w:rsidRPr="00A421D2">
        <w:rPr>
          <w:color w:val="000000"/>
        </w:rPr>
        <w:t xml:space="preserve">ainda que tenham sido obtidas em fontes </w:t>
      </w:r>
      <w:r w:rsidRPr="00A421D2">
        <w:rPr>
          <w:b/>
          <w:bCs/>
          <w:color w:val="000000"/>
        </w:rPr>
        <w:t>ex situ</w:t>
      </w:r>
      <w:r w:rsidRPr="00A421D2">
        <w:rPr>
          <w:b/>
          <w:bCs/>
        </w:rPr>
        <w:t>:</w:t>
      </w:r>
    </w:p>
    <w:p w14:paraId="50FB2F57" w14:textId="77777777" w:rsidR="00464566" w:rsidRPr="00A421D2" w:rsidRDefault="00464566" w:rsidP="00464566">
      <w:pPr>
        <w:ind w:left="360"/>
        <w:rPr>
          <w:b/>
          <w:bCs/>
        </w:rPr>
      </w:pPr>
    </w:p>
    <w:p w14:paraId="4F540CE3" w14:textId="77777777" w:rsidR="00464566" w:rsidRPr="00A421D2" w:rsidRDefault="00464566" w:rsidP="00464566">
      <w:pPr>
        <w:ind w:left="360"/>
        <w:rPr>
          <w:b/>
          <w:bCs/>
        </w:rPr>
      </w:pPr>
      <w:r w:rsidRPr="00A421D2">
        <w:rPr>
          <w:b/>
          <w:bCs/>
        </w:rPr>
        <w:t>[OU]</w:t>
      </w:r>
    </w:p>
    <w:p w14:paraId="667F2E63" w14:textId="31099A1A" w:rsidR="00464566" w:rsidRPr="00A421D2" w:rsidRDefault="00464566" w:rsidP="00464566">
      <w:pPr>
        <w:pStyle w:val="estilopadro"/>
        <w:spacing w:after="60" w:afterAutospacing="0"/>
        <w:ind w:firstLine="708"/>
        <w:jc w:val="both"/>
        <w:rPr>
          <w:color w:val="000000"/>
        </w:rPr>
      </w:pPr>
      <w:r w:rsidRPr="00A421D2">
        <w:rPr>
          <w:bCs/>
        </w:rPr>
        <w:t>2. I</w:t>
      </w:r>
      <w:r w:rsidRPr="00A421D2">
        <w:rPr>
          <w:color w:val="000000"/>
        </w:rPr>
        <w:t xml:space="preserve">dentificação da fonte de obtenção </w:t>
      </w:r>
      <w:r w:rsidRPr="00A421D2">
        <w:rPr>
          <w:b/>
          <w:bCs/>
          <w:color w:val="000000"/>
        </w:rPr>
        <w:t>ex situ</w:t>
      </w:r>
      <w:r w:rsidRPr="00A421D2">
        <w:rPr>
          <w:rStyle w:val="apple-converted-space"/>
          <w:color w:val="000000"/>
        </w:rPr>
        <w:t xml:space="preserve"> </w:t>
      </w:r>
      <w:r w:rsidRPr="00A421D2">
        <w:rPr>
          <w:color w:val="000000"/>
        </w:rPr>
        <w:t xml:space="preserve">do patrimônio genético, com as informações constantes no registro de depósito, quando for oriundo de coleção </w:t>
      </w:r>
      <w:r w:rsidRPr="00A421D2">
        <w:rPr>
          <w:b/>
          <w:bCs/>
          <w:color w:val="000000"/>
        </w:rPr>
        <w:t>ex situ</w:t>
      </w:r>
      <w:r w:rsidRPr="00A421D2">
        <w:rPr>
          <w:color w:val="000000"/>
        </w:rPr>
        <w:t xml:space="preserve"> conforme determina o §1º do </w:t>
      </w:r>
      <w:r w:rsidR="00500BDB">
        <w:rPr>
          <w:color w:val="000000"/>
        </w:rPr>
        <w:t>a</w:t>
      </w:r>
      <w:r w:rsidRPr="00A421D2">
        <w:rPr>
          <w:color w:val="000000"/>
        </w:rPr>
        <w:t>rt. 22</w:t>
      </w:r>
      <w:r w:rsidR="00B87F7E">
        <w:rPr>
          <w:color w:val="000000"/>
        </w:rPr>
        <w:t xml:space="preserve"> do Decreto nº 8.772, de 2016</w:t>
      </w:r>
      <w:r w:rsidRPr="00A421D2">
        <w:rPr>
          <w:color w:val="000000"/>
        </w:rPr>
        <w:t>:</w:t>
      </w:r>
    </w:p>
    <w:tbl>
      <w:tblPr>
        <w:tblStyle w:val="Tabelacomgrade"/>
        <w:tblpPr w:leftFromText="141" w:rightFromText="141" w:vertAnchor="text" w:horzAnchor="margin" w:tblpY="137"/>
        <w:tblW w:w="0" w:type="auto"/>
        <w:tblLook w:val="04A0" w:firstRow="1" w:lastRow="0" w:firstColumn="1" w:lastColumn="0" w:noHBand="0" w:noVBand="1"/>
      </w:tblPr>
      <w:tblGrid>
        <w:gridCol w:w="8494"/>
      </w:tblGrid>
      <w:tr w:rsidR="00464566" w:rsidRPr="00A421D2" w14:paraId="463B2580" w14:textId="77777777" w:rsidTr="00F52B51">
        <w:tc>
          <w:tcPr>
            <w:tcW w:w="8494" w:type="dxa"/>
          </w:tcPr>
          <w:p w14:paraId="38238892" w14:textId="77777777" w:rsidR="00464566" w:rsidRPr="00A421D2" w:rsidRDefault="00464566" w:rsidP="00F52B51">
            <w:pPr>
              <w:autoSpaceDE w:val="0"/>
              <w:jc w:val="both"/>
            </w:pPr>
          </w:p>
        </w:tc>
      </w:tr>
      <w:tr w:rsidR="00464566" w:rsidRPr="00A421D2" w14:paraId="218286B6" w14:textId="77777777" w:rsidTr="00F52B51">
        <w:tc>
          <w:tcPr>
            <w:tcW w:w="8494" w:type="dxa"/>
          </w:tcPr>
          <w:p w14:paraId="661A7EE2" w14:textId="77777777" w:rsidR="00464566" w:rsidRPr="00A421D2" w:rsidRDefault="00464566" w:rsidP="00F52B51">
            <w:pPr>
              <w:autoSpaceDE w:val="0"/>
              <w:jc w:val="both"/>
            </w:pPr>
          </w:p>
        </w:tc>
      </w:tr>
      <w:tr w:rsidR="00464566" w:rsidRPr="00A421D2" w14:paraId="0E41C14F" w14:textId="77777777" w:rsidTr="00F52B51">
        <w:tc>
          <w:tcPr>
            <w:tcW w:w="8494" w:type="dxa"/>
          </w:tcPr>
          <w:p w14:paraId="2776A918" w14:textId="77777777" w:rsidR="00464566" w:rsidRPr="00A421D2" w:rsidRDefault="00464566" w:rsidP="00F52B51">
            <w:pPr>
              <w:autoSpaceDE w:val="0"/>
              <w:jc w:val="both"/>
            </w:pPr>
          </w:p>
        </w:tc>
      </w:tr>
    </w:tbl>
    <w:p w14:paraId="0BA1A109" w14:textId="77777777" w:rsidR="00464566" w:rsidRPr="00A421D2" w:rsidRDefault="00464566" w:rsidP="00464566">
      <w:pPr>
        <w:ind w:left="360"/>
        <w:rPr>
          <w:highlight w:val="yellow"/>
        </w:rPr>
      </w:pPr>
    </w:p>
    <w:p w14:paraId="52AB85A0" w14:textId="77777777" w:rsidR="00464566" w:rsidRPr="00A421D2" w:rsidRDefault="00464566" w:rsidP="00464566">
      <w:pPr>
        <w:autoSpaceDE w:val="0"/>
        <w:ind w:firstLine="708"/>
        <w:jc w:val="both"/>
      </w:pPr>
      <w:r w:rsidRPr="00A421D2">
        <w:t>3. Informações sobre o tipo de amostra e a forma de acondicionamento:</w:t>
      </w:r>
    </w:p>
    <w:p w14:paraId="19321D2D" w14:textId="77777777" w:rsidR="00464566" w:rsidRPr="00A421D2" w:rsidRDefault="00464566" w:rsidP="00464566">
      <w:pPr>
        <w:autoSpaceDE w:val="0"/>
        <w:jc w:val="both"/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8494"/>
      </w:tblGrid>
      <w:tr w:rsidR="00464566" w:rsidRPr="00A421D2" w14:paraId="3E2BE92E" w14:textId="77777777" w:rsidTr="00F52B51">
        <w:tc>
          <w:tcPr>
            <w:tcW w:w="8494" w:type="dxa"/>
          </w:tcPr>
          <w:p w14:paraId="3295F6DA" w14:textId="77777777" w:rsidR="00464566" w:rsidRPr="00A421D2" w:rsidRDefault="00464566" w:rsidP="00F52B51">
            <w:pPr>
              <w:autoSpaceDE w:val="0"/>
              <w:jc w:val="both"/>
            </w:pPr>
          </w:p>
        </w:tc>
      </w:tr>
      <w:tr w:rsidR="00464566" w:rsidRPr="00A421D2" w14:paraId="702C5EF9" w14:textId="77777777" w:rsidTr="00F52B51">
        <w:tc>
          <w:tcPr>
            <w:tcW w:w="8494" w:type="dxa"/>
          </w:tcPr>
          <w:p w14:paraId="359D5756" w14:textId="77777777" w:rsidR="00464566" w:rsidRPr="00A421D2" w:rsidRDefault="00464566" w:rsidP="00F52B51">
            <w:pPr>
              <w:autoSpaceDE w:val="0"/>
              <w:jc w:val="both"/>
            </w:pPr>
          </w:p>
        </w:tc>
      </w:tr>
      <w:tr w:rsidR="00464566" w:rsidRPr="00A421D2" w14:paraId="67A64473" w14:textId="77777777" w:rsidTr="00F52B51">
        <w:tc>
          <w:tcPr>
            <w:tcW w:w="8494" w:type="dxa"/>
          </w:tcPr>
          <w:p w14:paraId="71446366" w14:textId="77777777" w:rsidR="00464566" w:rsidRPr="00A421D2" w:rsidRDefault="00464566" w:rsidP="00F52B51">
            <w:pPr>
              <w:autoSpaceDE w:val="0"/>
              <w:jc w:val="both"/>
            </w:pPr>
          </w:p>
        </w:tc>
      </w:tr>
    </w:tbl>
    <w:p w14:paraId="709CEE7A" w14:textId="77777777" w:rsidR="00464566" w:rsidRPr="00A421D2" w:rsidRDefault="00464566" w:rsidP="00464566">
      <w:pPr>
        <w:autoSpaceDE w:val="0"/>
        <w:jc w:val="both"/>
      </w:pPr>
    </w:p>
    <w:p w14:paraId="4F75C471" w14:textId="77777777" w:rsidR="00464566" w:rsidRPr="00A421D2" w:rsidRDefault="00464566" w:rsidP="00464566">
      <w:pPr>
        <w:autoSpaceDE w:val="0"/>
        <w:ind w:firstLine="708"/>
        <w:jc w:val="both"/>
      </w:pPr>
      <w:r w:rsidRPr="00A421D2">
        <w:t>4. Quantidade de recipientes, volume ou peso:</w:t>
      </w:r>
    </w:p>
    <w:p w14:paraId="73FE0248" w14:textId="77777777" w:rsidR="00464566" w:rsidRPr="00A421D2" w:rsidRDefault="00464566" w:rsidP="00464566">
      <w:pPr>
        <w:autoSpaceDE w:val="0"/>
        <w:jc w:val="both"/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8494"/>
      </w:tblGrid>
      <w:tr w:rsidR="00464566" w:rsidRPr="00A421D2" w14:paraId="11DE382C" w14:textId="77777777" w:rsidTr="00F52B51">
        <w:tc>
          <w:tcPr>
            <w:tcW w:w="8494" w:type="dxa"/>
          </w:tcPr>
          <w:p w14:paraId="72AA7F30" w14:textId="77777777" w:rsidR="00464566" w:rsidRPr="00A421D2" w:rsidRDefault="00464566" w:rsidP="00F52B51">
            <w:pPr>
              <w:autoSpaceDE w:val="0"/>
              <w:jc w:val="both"/>
            </w:pPr>
          </w:p>
        </w:tc>
      </w:tr>
      <w:tr w:rsidR="00464566" w:rsidRPr="00A421D2" w14:paraId="2BBBC70F" w14:textId="77777777" w:rsidTr="00F52B51">
        <w:tc>
          <w:tcPr>
            <w:tcW w:w="8494" w:type="dxa"/>
          </w:tcPr>
          <w:p w14:paraId="151D9A79" w14:textId="77777777" w:rsidR="00464566" w:rsidRPr="00A421D2" w:rsidRDefault="00464566" w:rsidP="00F52B51">
            <w:pPr>
              <w:autoSpaceDE w:val="0"/>
              <w:jc w:val="both"/>
            </w:pPr>
          </w:p>
        </w:tc>
      </w:tr>
    </w:tbl>
    <w:p w14:paraId="1DF20493" w14:textId="77777777" w:rsidR="00464566" w:rsidRDefault="00464566" w:rsidP="00464566">
      <w:pPr>
        <w:autoSpaceDE w:val="0"/>
        <w:jc w:val="both"/>
      </w:pPr>
    </w:p>
    <w:p w14:paraId="68A647C1" w14:textId="4FA56F63" w:rsidR="00464566" w:rsidRPr="00A421D2" w:rsidRDefault="00464566" w:rsidP="00464566">
      <w:pPr>
        <w:autoSpaceDE w:val="0"/>
        <w:ind w:firstLine="708"/>
        <w:jc w:val="both"/>
      </w:pPr>
      <w:r>
        <w:t>5</w:t>
      </w:r>
      <w:r w:rsidRPr="00A421D2">
        <w:t xml:space="preserve">. Trata-se de variedade tradicional local ou crioula ou de raça localmente adaptada ou crioula? </w:t>
      </w:r>
    </w:p>
    <w:p w14:paraId="4E1B9479" w14:textId="77777777" w:rsidR="00464566" w:rsidRPr="00A421D2" w:rsidRDefault="00464566" w:rsidP="00464566">
      <w:pPr>
        <w:autoSpaceDE w:val="0"/>
        <w:ind w:firstLine="1440"/>
        <w:jc w:val="both"/>
      </w:pPr>
    </w:p>
    <w:p w14:paraId="131BCC3D" w14:textId="77777777" w:rsidR="00464566" w:rsidRPr="00A421D2" w:rsidRDefault="0049656C" w:rsidP="00464566">
      <w:pPr>
        <w:autoSpaceDE w:val="0"/>
        <w:ind w:firstLine="1440"/>
        <w:jc w:val="both"/>
      </w:pPr>
      <w:sdt>
        <w:sdtPr>
          <w:id w:val="-939905228"/>
        </w:sdtPr>
        <w:sdtEndPr/>
        <w:sdtContent>
          <w:r w:rsidR="00464566" w:rsidRPr="00A421D2">
            <w:rPr>
              <w:rFonts w:ascii="Segoe UI Symbol" w:eastAsia="MS Gothic" w:hAnsi="Segoe UI Symbol" w:cs="Segoe UI Symbol"/>
            </w:rPr>
            <w:t>☐</w:t>
          </w:r>
        </w:sdtContent>
      </w:sdt>
      <w:r w:rsidR="00464566" w:rsidRPr="00A421D2">
        <w:t xml:space="preserve">  Sim.</w:t>
      </w:r>
    </w:p>
    <w:p w14:paraId="2C76F151" w14:textId="77777777" w:rsidR="00464566" w:rsidRPr="00A421D2" w:rsidRDefault="00464566" w:rsidP="00464566">
      <w:pPr>
        <w:autoSpaceDE w:val="0"/>
        <w:ind w:firstLine="1440"/>
        <w:jc w:val="both"/>
      </w:pPr>
    </w:p>
    <w:p w14:paraId="6A1469E5" w14:textId="5459C866" w:rsidR="00464566" w:rsidRPr="00A421D2" w:rsidRDefault="0049656C" w:rsidP="00464566">
      <w:pPr>
        <w:autoSpaceDE w:val="0"/>
        <w:ind w:firstLine="1440"/>
        <w:jc w:val="both"/>
      </w:pPr>
      <w:sdt>
        <w:sdtPr>
          <w:id w:val="685640799"/>
        </w:sdtPr>
        <w:sdtEndPr/>
        <w:sdtContent>
          <w:r w:rsidR="00464566" w:rsidRPr="00A421D2">
            <w:rPr>
              <w:rFonts w:ascii="Segoe UI Symbol" w:eastAsia="MS Gothic" w:hAnsi="Segoe UI Symbol" w:cs="Segoe UI Symbol"/>
            </w:rPr>
            <w:t>☐</w:t>
          </w:r>
        </w:sdtContent>
      </w:sdt>
      <w:r w:rsidR="00464566" w:rsidRPr="00A421D2">
        <w:t xml:space="preserve">  Não.</w:t>
      </w:r>
    </w:p>
    <w:p w14:paraId="5D03DFAC" w14:textId="78A8B48E" w:rsidR="00996589" w:rsidRDefault="00996589" w:rsidP="002F2719">
      <w:pPr>
        <w:autoSpaceDE w:val="0"/>
        <w:ind w:firstLine="1440"/>
        <w:jc w:val="both"/>
      </w:pPr>
    </w:p>
    <w:p w14:paraId="0A3FB202" w14:textId="77777777" w:rsidR="00B87F7E" w:rsidRDefault="00B87F7E" w:rsidP="00996589">
      <w:pPr>
        <w:autoSpaceDE w:val="0"/>
        <w:ind w:firstLine="708"/>
        <w:jc w:val="both"/>
      </w:pPr>
    </w:p>
    <w:p w14:paraId="3E5CB180" w14:textId="74F33F17" w:rsidR="00B87F7E" w:rsidRDefault="00B87F7E" w:rsidP="00996589">
      <w:pPr>
        <w:autoSpaceDE w:val="0"/>
        <w:ind w:firstLine="708"/>
        <w:jc w:val="both"/>
      </w:pPr>
    </w:p>
    <w:p w14:paraId="32C85629" w14:textId="4A9E1FA9" w:rsidR="00B65969" w:rsidRDefault="00B65969" w:rsidP="00996589">
      <w:pPr>
        <w:autoSpaceDE w:val="0"/>
        <w:ind w:firstLine="708"/>
        <w:jc w:val="both"/>
      </w:pPr>
    </w:p>
    <w:p w14:paraId="2F317C26" w14:textId="18748AE9" w:rsidR="00B65969" w:rsidRDefault="00B65969" w:rsidP="00996589">
      <w:pPr>
        <w:autoSpaceDE w:val="0"/>
        <w:ind w:firstLine="708"/>
        <w:jc w:val="both"/>
      </w:pPr>
    </w:p>
    <w:p w14:paraId="4A01BC99" w14:textId="3FAD1D03" w:rsidR="00B65969" w:rsidRDefault="00B65969" w:rsidP="00996589">
      <w:pPr>
        <w:autoSpaceDE w:val="0"/>
        <w:ind w:firstLine="708"/>
        <w:jc w:val="both"/>
      </w:pPr>
    </w:p>
    <w:p w14:paraId="6F3ED75A" w14:textId="77777777" w:rsidR="00B65969" w:rsidRDefault="00B65969" w:rsidP="00996589">
      <w:pPr>
        <w:autoSpaceDE w:val="0"/>
        <w:ind w:firstLine="708"/>
        <w:jc w:val="both"/>
      </w:pPr>
    </w:p>
    <w:p w14:paraId="2C2CD319" w14:textId="77777777" w:rsidR="00B87F7E" w:rsidRDefault="00B87F7E" w:rsidP="00996589">
      <w:pPr>
        <w:autoSpaceDE w:val="0"/>
        <w:ind w:firstLine="708"/>
        <w:jc w:val="both"/>
      </w:pPr>
    </w:p>
    <w:p w14:paraId="200132E6" w14:textId="05125AAA" w:rsidR="00996589" w:rsidRPr="00A421D2" w:rsidRDefault="00B87F7E" w:rsidP="00996589">
      <w:pPr>
        <w:autoSpaceDE w:val="0"/>
        <w:ind w:firstLine="708"/>
        <w:jc w:val="both"/>
      </w:pPr>
      <w:r>
        <w:lastRenderedPageBreak/>
        <w:t>6</w:t>
      </w:r>
      <w:r w:rsidR="00996589" w:rsidRPr="00A421D2">
        <w:t xml:space="preserve">. O DESTINATÁRIO declara que utilizará as amostras de patrimônio genético recebidas para: </w:t>
      </w:r>
    </w:p>
    <w:p w14:paraId="690A52EE" w14:textId="77777777" w:rsidR="00996589" w:rsidRPr="00A421D2" w:rsidRDefault="00996589" w:rsidP="00996589">
      <w:pPr>
        <w:pStyle w:val="PargrafodaLista"/>
        <w:autoSpaceDE w:val="0"/>
        <w:ind w:left="1080"/>
        <w:jc w:val="both"/>
      </w:pPr>
    </w:p>
    <w:tbl>
      <w:tblPr>
        <w:tblStyle w:val="Tabelacomgrade"/>
        <w:tblW w:w="8755" w:type="dxa"/>
        <w:tblLayout w:type="fixed"/>
        <w:tblLook w:val="04A0" w:firstRow="1" w:lastRow="0" w:firstColumn="1" w:lastColumn="0" w:noHBand="0" w:noVBand="1"/>
      </w:tblPr>
      <w:tblGrid>
        <w:gridCol w:w="4067"/>
        <w:gridCol w:w="4688"/>
      </w:tblGrid>
      <w:tr w:rsidR="00996589" w:rsidRPr="00A421D2" w14:paraId="0F0E5F15" w14:textId="77777777" w:rsidTr="00F52B51">
        <w:trPr>
          <w:trHeight w:val="291"/>
        </w:trPr>
        <w:tc>
          <w:tcPr>
            <w:tcW w:w="4067" w:type="dxa"/>
          </w:tcPr>
          <w:p w14:paraId="4C1C6933" w14:textId="77777777" w:rsidR="00996589" w:rsidRPr="00A421D2" w:rsidRDefault="00996589" w:rsidP="00F52B51">
            <w:pPr>
              <w:tabs>
                <w:tab w:val="center" w:pos="4139"/>
                <w:tab w:val="left" w:pos="5657"/>
              </w:tabs>
              <w:autoSpaceDE w:val="0"/>
              <w:jc w:val="center"/>
            </w:pPr>
            <w:r w:rsidRPr="00A421D2">
              <w:t>OBJETIVO</w:t>
            </w:r>
          </w:p>
        </w:tc>
        <w:tc>
          <w:tcPr>
            <w:tcW w:w="4688" w:type="dxa"/>
          </w:tcPr>
          <w:p w14:paraId="78FCA337" w14:textId="77777777" w:rsidR="00996589" w:rsidRPr="00A421D2" w:rsidRDefault="00996589" w:rsidP="00F52B51">
            <w:pPr>
              <w:tabs>
                <w:tab w:val="center" w:pos="4139"/>
                <w:tab w:val="left" w:pos="5657"/>
              </w:tabs>
              <w:autoSpaceDE w:val="0"/>
              <w:jc w:val="center"/>
            </w:pPr>
            <w:r w:rsidRPr="00A421D2">
              <w:t>USO PRETENDIDO E SETOR DE APLICAÇÃO</w:t>
            </w:r>
          </w:p>
        </w:tc>
      </w:tr>
      <w:tr w:rsidR="00996589" w:rsidRPr="00A421D2" w14:paraId="2EBDD461" w14:textId="77777777" w:rsidTr="00F52B51">
        <w:trPr>
          <w:trHeight w:val="160"/>
        </w:trPr>
        <w:tc>
          <w:tcPr>
            <w:tcW w:w="4067" w:type="dxa"/>
            <w:vMerge w:val="restart"/>
          </w:tcPr>
          <w:p w14:paraId="356263E6" w14:textId="77777777" w:rsidR="00996589" w:rsidRPr="00A421D2" w:rsidRDefault="00996589" w:rsidP="00F52B51">
            <w:pPr>
              <w:autoSpaceDE w:val="0"/>
              <w:jc w:val="both"/>
            </w:pPr>
          </w:p>
          <w:p w14:paraId="1A9F3C08" w14:textId="77777777" w:rsidR="00996589" w:rsidRPr="00A421D2" w:rsidRDefault="00996589" w:rsidP="00F52B51">
            <w:pPr>
              <w:autoSpaceDE w:val="0"/>
              <w:jc w:val="both"/>
            </w:pPr>
          </w:p>
          <w:p w14:paraId="69CED1B3" w14:textId="77777777" w:rsidR="00996589" w:rsidRPr="00A421D2" w:rsidRDefault="0049656C" w:rsidP="00F52B51">
            <w:pPr>
              <w:autoSpaceDE w:val="0"/>
              <w:jc w:val="both"/>
            </w:pPr>
            <w:sdt>
              <w:sdtPr>
                <w:id w:val="1684240269"/>
              </w:sdtPr>
              <w:sdtEndPr/>
              <w:sdtContent>
                <w:r w:rsidR="00996589" w:rsidRPr="00A421D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96589" w:rsidRPr="00A421D2">
              <w:t xml:space="preserve"> Pesquisa</w:t>
            </w:r>
          </w:p>
          <w:p w14:paraId="3E4FB537" w14:textId="77777777" w:rsidR="00996589" w:rsidRPr="00A421D2" w:rsidRDefault="00996589" w:rsidP="00F52B51">
            <w:pPr>
              <w:autoSpaceDE w:val="0"/>
              <w:jc w:val="both"/>
            </w:pPr>
          </w:p>
        </w:tc>
        <w:tc>
          <w:tcPr>
            <w:tcW w:w="4688" w:type="dxa"/>
          </w:tcPr>
          <w:p w14:paraId="12E7DC1F" w14:textId="77777777" w:rsidR="00996589" w:rsidRPr="00A421D2" w:rsidRDefault="00996589" w:rsidP="00F52B51">
            <w:pPr>
              <w:autoSpaceDE w:val="0"/>
              <w:jc w:val="both"/>
            </w:pPr>
          </w:p>
          <w:p w14:paraId="63F43C45" w14:textId="77777777" w:rsidR="00996589" w:rsidRPr="00A421D2" w:rsidRDefault="00996589" w:rsidP="00F52B51">
            <w:pPr>
              <w:autoSpaceDE w:val="0"/>
              <w:jc w:val="both"/>
            </w:pPr>
            <w:r w:rsidRPr="00A421D2">
              <w:t>Usos pretendidos:</w:t>
            </w:r>
          </w:p>
          <w:p w14:paraId="2BB906F3" w14:textId="77777777" w:rsidR="00996589" w:rsidRPr="00A421D2" w:rsidRDefault="00996589" w:rsidP="00F52B51">
            <w:pPr>
              <w:autoSpaceDE w:val="0"/>
              <w:jc w:val="both"/>
            </w:pPr>
          </w:p>
          <w:p w14:paraId="744C509F" w14:textId="77777777" w:rsidR="00996589" w:rsidRPr="00A421D2" w:rsidRDefault="00996589" w:rsidP="00F52B51">
            <w:pPr>
              <w:autoSpaceDE w:val="0"/>
              <w:ind w:firstLine="1440"/>
              <w:jc w:val="both"/>
            </w:pPr>
          </w:p>
        </w:tc>
      </w:tr>
      <w:tr w:rsidR="00996589" w:rsidRPr="00A421D2" w14:paraId="10741E39" w14:textId="77777777" w:rsidTr="00F52B51">
        <w:trPr>
          <w:trHeight w:val="158"/>
        </w:trPr>
        <w:tc>
          <w:tcPr>
            <w:tcW w:w="4067" w:type="dxa"/>
            <w:vMerge/>
          </w:tcPr>
          <w:p w14:paraId="43896761" w14:textId="77777777" w:rsidR="00996589" w:rsidRPr="00A421D2" w:rsidRDefault="00996589" w:rsidP="00F52B51">
            <w:pPr>
              <w:autoSpaceDE w:val="0"/>
              <w:jc w:val="both"/>
            </w:pPr>
          </w:p>
        </w:tc>
        <w:tc>
          <w:tcPr>
            <w:tcW w:w="4688" w:type="dxa"/>
          </w:tcPr>
          <w:p w14:paraId="094FBB6C" w14:textId="77777777" w:rsidR="00996589" w:rsidRPr="00A421D2" w:rsidRDefault="00996589" w:rsidP="00F52B51">
            <w:pPr>
              <w:autoSpaceDE w:val="0"/>
              <w:jc w:val="both"/>
            </w:pPr>
          </w:p>
          <w:p w14:paraId="52D5E724" w14:textId="77777777" w:rsidR="00996589" w:rsidRPr="00A421D2" w:rsidRDefault="00996589" w:rsidP="00F52B51">
            <w:pPr>
              <w:autoSpaceDE w:val="0"/>
              <w:jc w:val="both"/>
            </w:pPr>
            <w:r w:rsidRPr="00A421D2">
              <w:t>Setor de aplicação do projeto / atividade de pesquisa:</w:t>
            </w:r>
          </w:p>
          <w:p w14:paraId="73111FCD" w14:textId="77777777" w:rsidR="00996589" w:rsidRPr="00A421D2" w:rsidRDefault="00996589" w:rsidP="00F52B51">
            <w:pPr>
              <w:autoSpaceDE w:val="0"/>
              <w:jc w:val="both"/>
            </w:pPr>
          </w:p>
          <w:p w14:paraId="72FDDF80" w14:textId="77777777" w:rsidR="00996589" w:rsidRPr="00A421D2" w:rsidRDefault="00996589" w:rsidP="00F52B51">
            <w:pPr>
              <w:autoSpaceDE w:val="0"/>
              <w:jc w:val="both"/>
            </w:pPr>
          </w:p>
        </w:tc>
      </w:tr>
      <w:tr w:rsidR="00996589" w:rsidRPr="00A421D2" w14:paraId="5F3AB3C2" w14:textId="77777777" w:rsidTr="00F52B51">
        <w:trPr>
          <w:trHeight w:val="158"/>
        </w:trPr>
        <w:tc>
          <w:tcPr>
            <w:tcW w:w="4067" w:type="dxa"/>
            <w:vMerge w:val="restart"/>
          </w:tcPr>
          <w:p w14:paraId="51B839C3" w14:textId="77777777" w:rsidR="00996589" w:rsidRPr="00A421D2" w:rsidRDefault="00996589" w:rsidP="00F52B51">
            <w:pPr>
              <w:autoSpaceDE w:val="0"/>
              <w:jc w:val="both"/>
            </w:pPr>
          </w:p>
          <w:p w14:paraId="238CCB81" w14:textId="77777777" w:rsidR="00996589" w:rsidRPr="00A421D2" w:rsidRDefault="00996589" w:rsidP="00F52B51">
            <w:pPr>
              <w:autoSpaceDE w:val="0"/>
              <w:jc w:val="both"/>
            </w:pPr>
          </w:p>
          <w:p w14:paraId="6B67C949" w14:textId="77777777" w:rsidR="00996589" w:rsidRPr="00A421D2" w:rsidRDefault="0049656C" w:rsidP="00F52B51">
            <w:pPr>
              <w:autoSpaceDE w:val="0"/>
              <w:jc w:val="both"/>
            </w:pPr>
            <w:sdt>
              <w:sdtPr>
                <w:id w:val="-1812782566"/>
              </w:sdtPr>
              <w:sdtEndPr/>
              <w:sdtContent>
                <w:r w:rsidR="00996589" w:rsidRPr="00A421D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96589" w:rsidRPr="00A421D2">
              <w:t xml:space="preserve"> Desenvolvimento tecnológico</w:t>
            </w:r>
          </w:p>
          <w:p w14:paraId="07A1E2EB" w14:textId="77777777" w:rsidR="00996589" w:rsidRPr="00A421D2" w:rsidRDefault="00996589" w:rsidP="00F52B51">
            <w:pPr>
              <w:autoSpaceDE w:val="0"/>
              <w:jc w:val="both"/>
            </w:pPr>
          </w:p>
        </w:tc>
        <w:tc>
          <w:tcPr>
            <w:tcW w:w="4688" w:type="dxa"/>
          </w:tcPr>
          <w:p w14:paraId="688B0C56" w14:textId="77777777" w:rsidR="00996589" w:rsidRPr="00A421D2" w:rsidRDefault="00996589" w:rsidP="00F52B51">
            <w:pPr>
              <w:autoSpaceDE w:val="0"/>
              <w:jc w:val="both"/>
            </w:pPr>
          </w:p>
          <w:p w14:paraId="39653D92" w14:textId="77777777" w:rsidR="00996589" w:rsidRPr="00A421D2" w:rsidRDefault="00996589" w:rsidP="00F52B51">
            <w:pPr>
              <w:autoSpaceDE w:val="0"/>
              <w:jc w:val="both"/>
            </w:pPr>
            <w:r w:rsidRPr="00A421D2">
              <w:t>Usos pretendidos:</w:t>
            </w:r>
          </w:p>
          <w:p w14:paraId="7BF7ED51" w14:textId="77777777" w:rsidR="00996589" w:rsidRPr="00A421D2" w:rsidRDefault="00996589" w:rsidP="00F52B51">
            <w:pPr>
              <w:autoSpaceDE w:val="0"/>
              <w:jc w:val="both"/>
            </w:pPr>
          </w:p>
          <w:p w14:paraId="7158301D" w14:textId="77777777" w:rsidR="00996589" w:rsidRPr="00A421D2" w:rsidRDefault="00996589" w:rsidP="00F52B51">
            <w:pPr>
              <w:autoSpaceDE w:val="0"/>
              <w:jc w:val="both"/>
            </w:pPr>
          </w:p>
        </w:tc>
      </w:tr>
      <w:tr w:rsidR="00996589" w:rsidRPr="00A421D2" w14:paraId="4B8F4A70" w14:textId="77777777" w:rsidTr="00F52B51">
        <w:trPr>
          <w:trHeight w:val="158"/>
        </w:trPr>
        <w:tc>
          <w:tcPr>
            <w:tcW w:w="4067" w:type="dxa"/>
            <w:vMerge/>
          </w:tcPr>
          <w:p w14:paraId="6A0EF09E" w14:textId="77777777" w:rsidR="00996589" w:rsidRPr="00A421D2" w:rsidRDefault="00996589" w:rsidP="00F52B51">
            <w:pPr>
              <w:autoSpaceDE w:val="0"/>
              <w:jc w:val="both"/>
            </w:pPr>
          </w:p>
        </w:tc>
        <w:tc>
          <w:tcPr>
            <w:tcW w:w="4688" w:type="dxa"/>
          </w:tcPr>
          <w:p w14:paraId="5A31C0C1" w14:textId="77777777" w:rsidR="00996589" w:rsidRPr="00A421D2" w:rsidRDefault="00996589" w:rsidP="00F52B51">
            <w:pPr>
              <w:autoSpaceDE w:val="0"/>
              <w:jc w:val="both"/>
            </w:pPr>
          </w:p>
          <w:p w14:paraId="41BC8068" w14:textId="77777777" w:rsidR="00996589" w:rsidRPr="00A421D2" w:rsidRDefault="00996589" w:rsidP="00F52B51">
            <w:pPr>
              <w:autoSpaceDE w:val="0"/>
              <w:jc w:val="both"/>
            </w:pPr>
            <w:r w:rsidRPr="00A421D2">
              <w:t>Setor de aplicação do projeto / atividade de desenvolvimento tecnológico:</w:t>
            </w:r>
          </w:p>
          <w:p w14:paraId="7796FCE1" w14:textId="77777777" w:rsidR="00996589" w:rsidRPr="00A421D2" w:rsidRDefault="00996589" w:rsidP="00F52B51">
            <w:pPr>
              <w:autoSpaceDE w:val="0"/>
              <w:jc w:val="both"/>
            </w:pPr>
          </w:p>
          <w:p w14:paraId="7670418A" w14:textId="77777777" w:rsidR="00996589" w:rsidRPr="00A421D2" w:rsidRDefault="00996589" w:rsidP="00F52B51">
            <w:pPr>
              <w:autoSpaceDE w:val="0"/>
              <w:jc w:val="both"/>
            </w:pPr>
          </w:p>
        </w:tc>
      </w:tr>
      <w:tr w:rsidR="00996589" w:rsidRPr="00A421D2" w14:paraId="292284B3" w14:textId="77777777" w:rsidTr="00F52B51">
        <w:trPr>
          <w:trHeight w:val="1655"/>
        </w:trPr>
        <w:tc>
          <w:tcPr>
            <w:tcW w:w="8755" w:type="dxa"/>
            <w:gridSpan w:val="2"/>
          </w:tcPr>
          <w:p w14:paraId="5122A1AF" w14:textId="77777777" w:rsidR="00996589" w:rsidRPr="00A421D2" w:rsidRDefault="00996589" w:rsidP="00F52B51">
            <w:pPr>
              <w:autoSpaceDE w:val="0"/>
              <w:jc w:val="both"/>
            </w:pPr>
          </w:p>
          <w:p w14:paraId="7F98AE84" w14:textId="77777777" w:rsidR="009B3E02" w:rsidRDefault="0049656C" w:rsidP="00B87F7E">
            <w:pPr>
              <w:autoSpaceDE w:val="0"/>
              <w:jc w:val="both"/>
              <w:rPr>
                <w:b/>
              </w:rPr>
            </w:pPr>
            <w:sdt>
              <w:sdtPr>
                <w:id w:val="1484189564"/>
              </w:sdtPr>
              <w:sdtEndPr/>
              <w:sdtContent>
                <w:r w:rsidR="00996589" w:rsidRPr="00A421D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96589" w:rsidRPr="00A421D2">
              <w:t xml:space="preserve"> Depósito em coleção </w:t>
            </w:r>
            <w:r w:rsidR="00996589" w:rsidRPr="00A421D2">
              <w:rPr>
                <w:b/>
              </w:rPr>
              <w:t>ex situ</w:t>
            </w:r>
          </w:p>
          <w:p w14:paraId="38A1901D" w14:textId="19615983" w:rsidR="00996589" w:rsidRPr="00B87F7E" w:rsidRDefault="00996589" w:rsidP="00B87F7E">
            <w:pPr>
              <w:autoSpaceDE w:val="0"/>
              <w:jc w:val="both"/>
              <w:rPr>
                <w:b/>
                <w:i/>
              </w:rPr>
            </w:pPr>
          </w:p>
        </w:tc>
      </w:tr>
      <w:tr w:rsidR="009B3E02" w:rsidRPr="00A421D2" w:rsidDel="00577959" w14:paraId="6154847C" w14:textId="2095AFBF" w:rsidTr="00F52B51">
        <w:trPr>
          <w:trHeight w:val="1655"/>
          <w:del w:id="42" w:author="Thiago Augusto Zeidan Vilela de Araujo" w:date="2018-08-30T16:32:00Z"/>
        </w:trPr>
        <w:tc>
          <w:tcPr>
            <w:tcW w:w="8755" w:type="dxa"/>
            <w:gridSpan w:val="2"/>
          </w:tcPr>
          <w:p w14:paraId="1ABD0AD0" w14:textId="60EA88F9" w:rsidR="009B3E02" w:rsidRPr="00A421D2" w:rsidDel="00577959" w:rsidRDefault="0049656C" w:rsidP="009B3E02">
            <w:pPr>
              <w:autoSpaceDE w:val="0"/>
              <w:jc w:val="both"/>
              <w:rPr>
                <w:del w:id="43" w:author="Thiago Augusto Zeidan Vilela de Araujo" w:date="2018-08-30T16:32:00Z"/>
              </w:rPr>
            </w:pPr>
            <w:customXmlDelRangeStart w:id="44" w:author="Thiago Augusto Zeidan Vilela de Araujo" w:date="2018-08-30T16:32:00Z"/>
            <w:sdt>
              <w:sdtPr>
                <w:id w:val="1421984149"/>
              </w:sdtPr>
              <w:sdtEndPr/>
              <w:sdtContent>
                <w:customXmlDelRangeEnd w:id="44"/>
                <w:del w:id="45" w:author="Thiago Augusto Zeidan Vilela de Araujo" w:date="2018-08-30T16:32:00Z">
                  <w:r w:rsidR="009B3E02" w:rsidRPr="00A421D2" w:rsidDel="00577959">
                    <w:rPr>
                      <w:rFonts w:ascii="Segoe UI Symbol" w:eastAsia="MS Gothic" w:hAnsi="Segoe UI Symbol" w:cs="Segoe UI Symbol"/>
                    </w:rPr>
                    <w:delText>☐</w:delText>
                  </w:r>
                </w:del>
                <w:customXmlDelRangeStart w:id="46" w:author="Thiago Augusto Zeidan Vilela de Araujo" w:date="2018-08-30T16:32:00Z"/>
              </w:sdtContent>
            </w:sdt>
            <w:customXmlDelRangeEnd w:id="46"/>
            <w:del w:id="47" w:author="Thiago Augusto Zeidan Vilela de Araujo" w:date="2018-08-30T16:32:00Z">
              <w:r w:rsidR="009B3E02" w:rsidRPr="00A421D2" w:rsidDel="00577959">
                <w:delText xml:space="preserve"> </w:delText>
              </w:r>
              <w:r w:rsidR="009B3E02" w:rsidDel="00577959">
                <w:delText>D</w:delText>
              </w:r>
              <w:r w:rsidR="009B3E02" w:rsidRPr="00B87F7E" w:rsidDel="00577959">
                <w:delText>evolução de patrimônio genético recebido de instituição estrangeira</w:delText>
              </w:r>
              <w:r w:rsidR="009B3E02" w:rsidDel="00577959">
                <w:delText xml:space="preserve"> mantenedora de coleção </w:delText>
              </w:r>
              <w:r w:rsidR="009B3E02" w:rsidRPr="00B87F7E" w:rsidDel="00577959">
                <w:rPr>
                  <w:b/>
                </w:rPr>
                <w:delText>ex situ</w:delText>
              </w:r>
              <w:r w:rsidR="009B3E02" w:rsidDel="00577959">
                <w:rPr>
                  <w:i/>
                </w:rPr>
                <w:delText>.</w:delText>
              </w:r>
            </w:del>
          </w:p>
        </w:tc>
      </w:tr>
    </w:tbl>
    <w:p w14:paraId="0881F918" w14:textId="77777777" w:rsidR="00B87F7E" w:rsidRDefault="00B87F7E" w:rsidP="00B87F7E">
      <w:pPr>
        <w:autoSpaceDE w:val="0"/>
        <w:ind w:firstLine="708"/>
        <w:jc w:val="both"/>
      </w:pPr>
    </w:p>
    <w:p w14:paraId="2C498A8A" w14:textId="605719B4" w:rsidR="00996589" w:rsidRPr="00A421D2" w:rsidRDefault="00B87F7E" w:rsidP="00B87F7E">
      <w:pPr>
        <w:autoSpaceDE w:val="0"/>
        <w:ind w:firstLine="708"/>
        <w:jc w:val="both"/>
        <w:rPr>
          <w:i/>
          <w:iCs/>
          <w:lang w:eastAsia="pt-BR"/>
        </w:rPr>
      </w:pPr>
      <w:r>
        <w:t>6</w:t>
      </w:r>
      <w:r w:rsidR="00996589" w:rsidRPr="00A421D2">
        <w:t>.1. O DESTINATÁRIO deverá informar ao CGen (</w:t>
      </w:r>
      <w:hyperlink r:id="rId9" w:history="1">
        <w:r w:rsidR="00996589" w:rsidRPr="00A421D2">
          <w:rPr>
            <w:rStyle w:val="Hyperlink"/>
          </w:rPr>
          <w:t>cgen@mma.gov.br</w:t>
        </w:r>
      </w:hyperlink>
      <w:r w:rsidR="00996589" w:rsidRPr="00A421D2">
        <w:t xml:space="preserve">) qualquer alteração nas </w:t>
      </w:r>
      <w:r w:rsidR="00996589" w:rsidRPr="00A421D2">
        <w:rPr>
          <w:iCs/>
          <w:lang w:eastAsia="pt-BR"/>
        </w:rPr>
        <w:t xml:space="preserve">informações indicadas no item </w:t>
      </w:r>
      <w:r>
        <w:rPr>
          <w:iCs/>
          <w:lang w:eastAsia="pt-BR"/>
        </w:rPr>
        <w:t>6</w:t>
      </w:r>
      <w:r w:rsidR="00996589" w:rsidRPr="00A421D2">
        <w:rPr>
          <w:iCs/>
          <w:lang w:eastAsia="pt-BR"/>
        </w:rPr>
        <w:t>.</w:t>
      </w:r>
      <w:r w:rsidR="00996589" w:rsidRPr="00A421D2">
        <w:rPr>
          <w:i/>
          <w:iCs/>
          <w:lang w:eastAsia="pt-BR"/>
        </w:rPr>
        <w:t xml:space="preserve"> </w:t>
      </w:r>
    </w:p>
    <w:p w14:paraId="1C549CDD" w14:textId="77777777" w:rsidR="00996589" w:rsidRPr="00A421D2" w:rsidRDefault="00996589" w:rsidP="00996589">
      <w:pPr>
        <w:spacing w:before="100" w:beforeAutospacing="1" w:after="100" w:afterAutospacing="1"/>
        <w:ind w:left="426"/>
        <w:rPr>
          <w:b/>
          <w:lang w:eastAsia="pt-BR"/>
        </w:rPr>
      </w:pPr>
      <w:r w:rsidRPr="00A421D2">
        <w:rPr>
          <w:b/>
          <w:iCs/>
          <w:lang w:eastAsia="pt-BR"/>
        </w:rPr>
        <w:t>[OU]</w:t>
      </w:r>
    </w:p>
    <w:p w14:paraId="75127DC2" w14:textId="24B9038C" w:rsidR="00996589" w:rsidRPr="00A421D2" w:rsidRDefault="00B87F7E" w:rsidP="00B87F7E">
      <w:pPr>
        <w:autoSpaceDE w:val="0"/>
        <w:ind w:firstLine="708"/>
        <w:jc w:val="both"/>
        <w:rPr>
          <w:lang w:eastAsia="pt-BR"/>
        </w:rPr>
      </w:pPr>
      <w:r>
        <w:t>6</w:t>
      </w:r>
      <w:r w:rsidR="00996589" w:rsidRPr="00A421D2">
        <w:t xml:space="preserve">.1. As amostras </w:t>
      </w:r>
      <w:r>
        <w:t xml:space="preserve">de patrimônio genético </w:t>
      </w:r>
      <w:r w:rsidR="00996589" w:rsidRPr="00A421D2">
        <w:t>objeto d</w:t>
      </w:r>
      <w:r>
        <w:t>esta Guia de Remessa</w:t>
      </w:r>
      <w:r w:rsidR="00996589" w:rsidRPr="00A421D2">
        <w:t xml:space="preserve"> deverão ser utilizadas exclusivamente para os objetivos, uso pretendido e setor de aplicação indicados no item </w:t>
      </w:r>
      <w:r>
        <w:t>6</w:t>
      </w:r>
      <w:r w:rsidR="00996589" w:rsidRPr="00A421D2">
        <w:t>.</w:t>
      </w:r>
    </w:p>
    <w:p w14:paraId="616F7383" w14:textId="77777777" w:rsidR="00996589" w:rsidRPr="00A421D2" w:rsidRDefault="00996589" w:rsidP="00996589">
      <w:pPr>
        <w:spacing w:before="100" w:beforeAutospacing="1" w:after="100" w:afterAutospacing="1"/>
        <w:ind w:left="426"/>
        <w:rPr>
          <w:b/>
          <w:lang w:eastAsia="pt-BR"/>
        </w:rPr>
      </w:pPr>
      <w:r w:rsidRPr="00A421D2">
        <w:rPr>
          <w:b/>
          <w:iCs/>
          <w:lang w:eastAsia="pt-BR"/>
        </w:rPr>
        <w:t>[OU]</w:t>
      </w:r>
    </w:p>
    <w:p w14:paraId="432F8399" w14:textId="77777777" w:rsidR="00B87F7E" w:rsidRDefault="00B87F7E" w:rsidP="00B87F7E">
      <w:pPr>
        <w:autoSpaceDE w:val="0"/>
        <w:ind w:firstLine="708"/>
        <w:jc w:val="both"/>
      </w:pPr>
    </w:p>
    <w:p w14:paraId="7B239B13" w14:textId="7D3DB401" w:rsidR="00996589" w:rsidRDefault="00B87F7E" w:rsidP="00B87F7E">
      <w:pPr>
        <w:autoSpaceDE w:val="0"/>
        <w:ind w:firstLine="708"/>
        <w:jc w:val="both"/>
        <w:rPr>
          <w:iCs/>
          <w:lang w:eastAsia="pt-BR"/>
        </w:rPr>
      </w:pPr>
      <w:r>
        <w:t>6</w:t>
      </w:r>
      <w:r w:rsidR="00996589" w:rsidRPr="00A421D2">
        <w:t xml:space="preserve">.1. O DESTINATÁRIO depende de autorização do(a) REMETENTE para qualquer alteração nos objetivos, uso pretendido e setor de aplicação indicados no item </w:t>
      </w:r>
      <w:r>
        <w:t>6</w:t>
      </w:r>
      <w:r w:rsidR="00996589" w:rsidRPr="00A421D2">
        <w:rPr>
          <w:iCs/>
          <w:lang w:eastAsia="pt-BR"/>
        </w:rPr>
        <w:t>.</w:t>
      </w:r>
    </w:p>
    <w:p w14:paraId="3DE4BAA0" w14:textId="0AD84F30" w:rsidR="00996589" w:rsidRDefault="00996589" w:rsidP="00996589">
      <w:pPr>
        <w:autoSpaceDE w:val="0"/>
        <w:ind w:firstLine="1440"/>
        <w:jc w:val="both"/>
      </w:pPr>
    </w:p>
    <w:p w14:paraId="0FAF380D" w14:textId="42072391" w:rsidR="00996589" w:rsidRPr="00A421D2" w:rsidRDefault="00B87F7E" w:rsidP="00B87F7E">
      <w:pPr>
        <w:autoSpaceDE w:val="0"/>
        <w:ind w:firstLine="708"/>
        <w:jc w:val="both"/>
      </w:pPr>
      <w:r>
        <w:lastRenderedPageBreak/>
        <w:t>7</w:t>
      </w:r>
      <w:r w:rsidR="00996589" w:rsidRPr="00A421D2">
        <w:t>. Fica vedado o repasse a terceiros de amostras de patrimônio genético objeto des</w:t>
      </w:r>
      <w:r>
        <w:t>t</w:t>
      </w:r>
      <w:r w:rsidR="00996589" w:rsidRPr="00A421D2">
        <w:t xml:space="preserve">a </w:t>
      </w:r>
      <w:r>
        <w:t>Guia de R</w:t>
      </w:r>
      <w:r w:rsidR="00996589" w:rsidRPr="00A421D2">
        <w:t>emessa.</w:t>
      </w:r>
    </w:p>
    <w:p w14:paraId="5005F3C8" w14:textId="77777777" w:rsidR="00996589" w:rsidRPr="00A421D2" w:rsidRDefault="00996589" w:rsidP="00996589">
      <w:pPr>
        <w:pStyle w:val="PargrafodaLista"/>
      </w:pPr>
    </w:p>
    <w:p w14:paraId="0F662E2E" w14:textId="77777777" w:rsidR="00996589" w:rsidRPr="00A421D2" w:rsidRDefault="00996589" w:rsidP="00996589">
      <w:pPr>
        <w:pStyle w:val="PargrafodaLista"/>
        <w:rPr>
          <w:b/>
        </w:rPr>
      </w:pPr>
      <w:r w:rsidRPr="00A421D2">
        <w:rPr>
          <w:b/>
        </w:rPr>
        <w:t>[OU]</w:t>
      </w:r>
    </w:p>
    <w:p w14:paraId="5E064B1D" w14:textId="77777777" w:rsidR="00996589" w:rsidRPr="00A421D2" w:rsidRDefault="00996589" w:rsidP="00996589">
      <w:pPr>
        <w:pStyle w:val="PargrafodaLista"/>
      </w:pPr>
    </w:p>
    <w:p w14:paraId="327C7E6A" w14:textId="6D6700F3" w:rsidR="00996589" w:rsidRDefault="00B87F7E" w:rsidP="00996589">
      <w:pPr>
        <w:autoSpaceDE w:val="0"/>
        <w:ind w:firstLine="708"/>
        <w:jc w:val="both"/>
        <w:rPr>
          <w:highlight w:val="yellow"/>
        </w:rPr>
      </w:pPr>
      <w:r>
        <w:t>7</w:t>
      </w:r>
      <w:r w:rsidR="00996589" w:rsidRPr="00A421D2">
        <w:t>.  As amostras d</w:t>
      </w:r>
      <w:r w:rsidR="00500BDB">
        <w:t>e</w:t>
      </w:r>
      <w:r w:rsidR="00996589" w:rsidRPr="00A421D2">
        <w:t xml:space="preserve"> patrimônio genético </w:t>
      </w:r>
      <w:r>
        <w:t xml:space="preserve">objeto desta Guia de Remessa </w:t>
      </w:r>
      <w:r w:rsidR="00996589" w:rsidRPr="00A421D2">
        <w:t>poderão ser repassadas a terceiros</w:t>
      </w:r>
      <w:r w:rsidR="00996589" w:rsidRPr="0042048E">
        <w:t>.</w:t>
      </w:r>
    </w:p>
    <w:p w14:paraId="23629C06" w14:textId="77777777" w:rsidR="00B87F7E" w:rsidRDefault="00B87F7E" w:rsidP="00996589">
      <w:pPr>
        <w:autoSpaceDE w:val="0"/>
        <w:ind w:firstLine="708"/>
        <w:jc w:val="both"/>
      </w:pPr>
    </w:p>
    <w:p w14:paraId="46DFC026" w14:textId="7BAB0501" w:rsidR="00996589" w:rsidRPr="00A421D2" w:rsidRDefault="00B87F7E" w:rsidP="00996589">
      <w:pPr>
        <w:autoSpaceDE w:val="0"/>
        <w:ind w:firstLine="708"/>
        <w:jc w:val="both"/>
      </w:pPr>
      <w:r>
        <w:t>7</w:t>
      </w:r>
      <w:r w:rsidR="00996589" w:rsidRPr="00A421D2">
        <w:t>.</w:t>
      </w:r>
      <w:r>
        <w:t>1</w:t>
      </w:r>
      <w:r w:rsidR="00996589" w:rsidRPr="00A421D2">
        <w:t xml:space="preserve">.  </w:t>
      </w:r>
      <w:r w:rsidR="00996589" w:rsidRPr="00A421D2">
        <w:rPr>
          <w:color w:val="000000"/>
        </w:rPr>
        <w:t xml:space="preserve">Para o repasse, o DESTINATÁRIO exigirá do destinatário subsequente a assinatura de novo TTM contendo todas as cláusulas </w:t>
      </w:r>
      <w:ins w:id="48" w:author="Maira Smith" w:date="2018-09-06T12:21:00Z">
        <w:r w:rsidR="009B51CB">
          <w:rPr>
            <w:color w:val="000000"/>
          </w:rPr>
          <w:t>do respectivo</w:t>
        </w:r>
      </w:ins>
      <w:del w:id="49" w:author="Maira Smith" w:date="2018-09-06T12:21:00Z">
        <w:r w:rsidR="00996589" w:rsidRPr="00A421D2" w:rsidDel="009B51CB">
          <w:rPr>
            <w:color w:val="000000"/>
          </w:rPr>
          <w:delText>deste</w:delText>
        </w:r>
      </w:del>
      <w:r w:rsidR="00996589" w:rsidRPr="00A421D2">
        <w:rPr>
          <w:color w:val="000000"/>
        </w:rPr>
        <w:t xml:space="preserve"> TTM</w:t>
      </w:r>
      <w:r>
        <w:rPr>
          <w:color w:val="000000"/>
        </w:rPr>
        <w:t>, inclusive com Guia de Remessa identificando as amostras, conforme este modelo aprovado pelo CGen</w:t>
      </w:r>
      <w:r w:rsidR="00996589" w:rsidRPr="00A421D2">
        <w:t>.</w:t>
      </w:r>
    </w:p>
    <w:p w14:paraId="10DB4E7F" w14:textId="77777777" w:rsidR="00996589" w:rsidRPr="00A421D2" w:rsidRDefault="00996589" w:rsidP="00996589">
      <w:pPr>
        <w:autoSpaceDE w:val="0"/>
        <w:ind w:left="360"/>
        <w:jc w:val="both"/>
      </w:pPr>
    </w:p>
    <w:p w14:paraId="485F05B3" w14:textId="79F83101" w:rsidR="00996589" w:rsidRPr="00A421D2" w:rsidRDefault="00B87F7E" w:rsidP="00996589">
      <w:pPr>
        <w:autoSpaceDE w:val="0"/>
        <w:ind w:firstLine="708"/>
        <w:jc w:val="both"/>
      </w:pPr>
      <w:r>
        <w:rPr>
          <w:color w:val="000000"/>
        </w:rPr>
        <w:t>7</w:t>
      </w:r>
      <w:r w:rsidR="00996589" w:rsidRPr="00A421D2">
        <w:rPr>
          <w:color w:val="000000"/>
        </w:rPr>
        <w:t>.2. O DESTINATÁRIO</w:t>
      </w:r>
      <w:r w:rsidR="00996589" w:rsidRPr="00A421D2">
        <w:t xml:space="preserve"> </w:t>
      </w:r>
      <w:r w:rsidR="00996589">
        <w:t xml:space="preserve">deverá enviar </w:t>
      </w:r>
      <w:r w:rsidR="00996589" w:rsidRPr="00A421D2">
        <w:t>ao CGen (</w:t>
      </w:r>
      <w:hyperlink r:id="rId10" w:history="1">
        <w:r w:rsidR="00996589" w:rsidRPr="00A421D2">
          <w:rPr>
            <w:rStyle w:val="Hyperlink"/>
          </w:rPr>
          <w:t>cgen@mma.gov.br</w:t>
        </w:r>
      </w:hyperlink>
      <w:r w:rsidR="00996589" w:rsidRPr="00A421D2">
        <w:t>)</w:t>
      </w:r>
      <w:r w:rsidR="00996589">
        <w:t xml:space="preserve"> o TTM firmado com o destinatário subsequente em caso de repasse das amostras de patrimônio genético objeto deste TTM</w:t>
      </w:r>
      <w:r>
        <w:t>, acompanhado da(s) respectiva(s) Guia(s) de Remessa</w:t>
      </w:r>
      <w:r w:rsidR="00996589" w:rsidRPr="00A421D2">
        <w:t>.</w:t>
      </w:r>
    </w:p>
    <w:p w14:paraId="006A7A46" w14:textId="77777777" w:rsidR="00996589" w:rsidRPr="00A421D2" w:rsidRDefault="00996589" w:rsidP="00996589">
      <w:pPr>
        <w:pStyle w:val="PargrafodaLista"/>
        <w:autoSpaceDE w:val="0"/>
        <w:ind w:left="709"/>
        <w:jc w:val="both"/>
      </w:pPr>
    </w:p>
    <w:p w14:paraId="2762ADB8" w14:textId="1B62B712" w:rsidR="00996589" w:rsidRPr="00A421D2" w:rsidRDefault="00B87F7E" w:rsidP="00B87F7E">
      <w:pPr>
        <w:autoSpaceDE w:val="0"/>
        <w:ind w:firstLine="708"/>
        <w:jc w:val="both"/>
      </w:pPr>
      <w:r>
        <w:t>7</w:t>
      </w:r>
      <w:r w:rsidR="00996589" w:rsidRPr="00A421D2">
        <w:t xml:space="preserve">.3. O </w:t>
      </w:r>
      <w:r w:rsidR="00996589" w:rsidRPr="00A421D2">
        <w:rPr>
          <w:color w:val="000000"/>
        </w:rPr>
        <w:t>disposto no</w:t>
      </w:r>
      <w:r w:rsidR="00213341">
        <w:rPr>
          <w:color w:val="000000"/>
        </w:rPr>
        <w:t>s</w:t>
      </w:r>
      <w:r w:rsidR="00996589" w:rsidRPr="00A421D2">
        <w:rPr>
          <w:color w:val="000000"/>
        </w:rPr>
        <w:t xml:space="preserve"> ite</w:t>
      </w:r>
      <w:r w:rsidR="00213341">
        <w:rPr>
          <w:color w:val="000000"/>
        </w:rPr>
        <w:t>ns</w:t>
      </w:r>
      <w:r w:rsidR="00996589" w:rsidRPr="00A421D2">
        <w:rPr>
          <w:color w:val="000000"/>
        </w:rPr>
        <w:t xml:space="preserve"> </w:t>
      </w:r>
      <w:r w:rsidR="00213341">
        <w:rPr>
          <w:color w:val="000000"/>
        </w:rPr>
        <w:t>7.1. e</w:t>
      </w:r>
      <w:r w:rsidR="00996589" w:rsidRPr="00A421D2">
        <w:rPr>
          <w:color w:val="000000"/>
        </w:rPr>
        <w:t xml:space="preserve"> </w:t>
      </w:r>
      <w:r w:rsidR="00213341">
        <w:rPr>
          <w:color w:val="000000"/>
        </w:rPr>
        <w:t>7</w:t>
      </w:r>
      <w:r w:rsidR="00996589" w:rsidRPr="00A421D2">
        <w:rPr>
          <w:color w:val="000000"/>
        </w:rPr>
        <w:t>.2 aplica-se a todos os repasses subsequentes.</w:t>
      </w:r>
    </w:p>
    <w:sectPr w:rsidR="00996589" w:rsidRPr="00A421D2" w:rsidSect="006C42A9">
      <w:pgSz w:w="11906" w:h="16838"/>
      <w:pgMar w:top="964" w:right="1701" w:bottom="96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21B88E" w14:textId="77777777" w:rsidR="00107351" w:rsidRDefault="00107351" w:rsidP="001267AF">
      <w:r>
        <w:separator/>
      </w:r>
    </w:p>
  </w:endnote>
  <w:endnote w:type="continuationSeparator" w:id="0">
    <w:p w14:paraId="30B790E4" w14:textId="77777777" w:rsidR="00107351" w:rsidRDefault="00107351" w:rsidP="001267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erif">
    <w:charset w:val="00"/>
    <w:family w:val="roman"/>
    <w:pitch w:val="variable"/>
    <w:sig w:usb0="E0000AFF" w:usb1="500078FF" w:usb2="00000021" w:usb3="00000000" w:csb0="000001B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6AD2B6" w14:textId="77777777" w:rsidR="00107351" w:rsidRDefault="00107351" w:rsidP="001267AF">
      <w:r>
        <w:separator/>
      </w:r>
    </w:p>
  </w:footnote>
  <w:footnote w:type="continuationSeparator" w:id="0">
    <w:p w14:paraId="0BE9547A" w14:textId="77777777" w:rsidR="00107351" w:rsidRDefault="00107351" w:rsidP="001267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90EDF"/>
    <w:multiLevelType w:val="hybridMultilevel"/>
    <w:tmpl w:val="2D84A90A"/>
    <w:lvl w:ilvl="0" w:tplc="D9F2D25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520" w:hanging="360"/>
      </w:pPr>
    </w:lvl>
    <w:lvl w:ilvl="2" w:tplc="0416001B" w:tentative="1">
      <w:start w:val="1"/>
      <w:numFmt w:val="lowerRoman"/>
      <w:lvlText w:val="%3."/>
      <w:lvlJc w:val="right"/>
      <w:pPr>
        <w:ind w:left="3240" w:hanging="180"/>
      </w:pPr>
    </w:lvl>
    <w:lvl w:ilvl="3" w:tplc="0416000F" w:tentative="1">
      <w:start w:val="1"/>
      <w:numFmt w:val="decimal"/>
      <w:lvlText w:val="%4."/>
      <w:lvlJc w:val="left"/>
      <w:pPr>
        <w:ind w:left="3960" w:hanging="360"/>
      </w:pPr>
    </w:lvl>
    <w:lvl w:ilvl="4" w:tplc="04160019" w:tentative="1">
      <w:start w:val="1"/>
      <w:numFmt w:val="lowerLetter"/>
      <w:lvlText w:val="%5."/>
      <w:lvlJc w:val="left"/>
      <w:pPr>
        <w:ind w:left="4680" w:hanging="360"/>
      </w:pPr>
    </w:lvl>
    <w:lvl w:ilvl="5" w:tplc="0416001B" w:tentative="1">
      <w:start w:val="1"/>
      <w:numFmt w:val="lowerRoman"/>
      <w:lvlText w:val="%6."/>
      <w:lvlJc w:val="right"/>
      <w:pPr>
        <w:ind w:left="5400" w:hanging="180"/>
      </w:pPr>
    </w:lvl>
    <w:lvl w:ilvl="6" w:tplc="0416000F" w:tentative="1">
      <w:start w:val="1"/>
      <w:numFmt w:val="decimal"/>
      <w:lvlText w:val="%7."/>
      <w:lvlJc w:val="left"/>
      <w:pPr>
        <w:ind w:left="6120" w:hanging="360"/>
      </w:pPr>
    </w:lvl>
    <w:lvl w:ilvl="7" w:tplc="04160019" w:tentative="1">
      <w:start w:val="1"/>
      <w:numFmt w:val="lowerLetter"/>
      <w:lvlText w:val="%8."/>
      <w:lvlJc w:val="left"/>
      <w:pPr>
        <w:ind w:left="6840" w:hanging="360"/>
      </w:pPr>
    </w:lvl>
    <w:lvl w:ilvl="8" w:tplc="0416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0DE6EA9"/>
    <w:multiLevelType w:val="hybridMultilevel"/>
    <w:tmpl w:val="6B40F9F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083AF7"/>
    <w:multiLevelType w:val="multilevel"/>
    <w:tmpl w:val="2786A7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C120531"/>
    <w:multiLevelType w:val="hybridMultilevel"/>
    <w:tmpl w:val="1C3E005C"/>
    <w:lvl w:ilvl="0" w:tplc="0416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7C530A"/>
    <w:multiLevelType w:val="multilevel"/>
    <w:tmpl w:val="20FA616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210D2A15"/>
    <w:multiLevelType w:val="multilevel"/>
    <w:tmpl w:val="20FA616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21E46D54"/>
    <w:multiLevelType w:val="multilevel"/>
    <w:tmpl w:val="AFE69F2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2F0804DB"/>
    <w:multiLevelType w:val="hybridMultilevel"/>
    <w:tmpl w:val="1186B6B8"/>
    <w:lvl w:ilvl="0" w:tplc="C6F419C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520" w:hanging="360"/>
      </w:pPr>
    </w:lvl>
    <w:lvl w:ilvl="2" w:tplc="0416001B" w:tentative="1">
      <w:start w:val="1"/>
      <w:numFmt w:val="lowerRoman"/>
      <w:lvlText w:val="%3."/>
      <w:lvlJc w:val="right"/>
      <w:pPr>
        <w:ind w:left="3240" w:hanging="180"/>
      </w:pPr>
    </w:lvl>
    <w:lvl w:ilvl="3" w:tplc="0416000F" w:tentative="1">
      <w:start w:val="1"/>
      <w:numFmt w:val="decimal"/>
      <w:lvlText w:val="%4."/>
      <w:lvlJc w:val="left"/>
      <w:pPr>
        <w:ind w:left="3960" w:hanging="360"/>
      </w:pPr>
    </w:lvl>
    <w:lvl w:ilvl="4" w:tplc="04160019" w:tentative="1">
      <w:start w:val="1"/>
      <w:numFmt w:val="lowerLetter"/>
      <w:lvlText w:val="%5."/>
      <w:lvlJc w:val="left"/>
      <w:pPr>
        <w:ind w:left="4680" w:hanging="360"/>
      </w:pPr>
    </w:lvl>
    <w:lvl w:ilvl="5" w:tplc="0416001B" w:tentative="1">
      <w:start w:val="1"/>
      <w:numFmt w:val="lowerRoman"/>
      <w:lvlText w:val="%6."/>
      <w:lvlJc w:val="right"/>
      <w:pPr>
        <w:ind w:left="5400" w:hanging="180"/>
      </w:pPr>
    </w:lvl>
    <w:lvl w:ilvl="6" w:tplc="0416000F" w:tentative="1">
      <w:start w:val="1"/>
      <w:numFmt w:val="decimal"/>
      <w:lvlText w:val="%7."/>
      <w:lvlJc w:val="left"/>
      <w:pPr>
        <w:ind w:left="6120" w:hanging="360"/>
      </w:pPr>
    </w:lvl>
    <w:lvl w:ilvl="7" w:tplc="04160019" w:tentative="1">
      <w:start w:val="1"/>
      <w:numFmt w:val="lowerLetter"/>
      <w:lvlText w:val="%8."/>
      <w:lvlJc w:val="left"/>
      <w:pPr>
        <w:ind w:left="6840" w:hanging="360"/>
      </w:pPr>
    </w:lvl>
    <w:lvl w:ilvl="8" w:tplc="0416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34427863"/>
    <w:multiLevelType w:val="multilevel"/>
    <w:tmpl w:val="AB1CC08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9" w15:restartNumberingAfterBreak="0">
    <w:nsid w:val="4C603EF1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4F4C5233"/>
    <w:multiLevelType w:val="multilevel"/>
    <w:tmpl w:val="60144B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50AE7B1E"/>
    <w:multiLevelType w:val="multilevel"/>
    <w:tmpl w:val="69649E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58587ECE"/>
    <w:multiLevelType w:val="multilevel"/>
    <w:tmpl w:val="F4FE57B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5ACE58CE"/>
    <w:multiLevelType w:val="multilevel"/>
    <w:tmpl w:val="39F6F5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5BD24562"/>
    <w:multiLevelType w:val="multilevel"/>
    <w:tmpl w:val="762604E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5F534EB1"/>
    <w:multiLevelType w:val="multilevel"/>
    <w:tmpl w:val="A2B8DB8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60A3112E"/>
    <w:multiLevelType w:val="multilevel"/>
    <w:tmpl w:val="1366A2F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6812520E"/>
    <w:multiLevelType w:val="multilevel"/>
    <w:tmpl w:val="DAC655B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6DFE0A0C"/>
    <w:multiLevelType w:val="hybridMultilevel"/>
    <w:tmpl w:val="F9087456"/>
    <w:lvl w:ilvl="0" w:tplc="78245EF2">
      <w:start w:val="2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5" w:hanging="360"/>
      </w:pPr>
    </w:lvl>
    <w:lvl w:ilvl="2" w:tplc="0416001B" w:tentative="1">
      <w:start w:val="1"/>
      <w:numFmt w:val="lowerRoman"/>
      <w:lvlText w:val="%3."/>
      <w:lvlJc w:val="right"/>
      <w:pPr>
        <w:ind w:left="2505" w:hanging="180"/>
      </w:pPr>
    </w:lvl>
    <w:lvl w:ilvl="3" w:tplc="0416000F" w:tentative="1">
      <w:start w:val="1"/>
      <w:numFmt w:val="decimal"/>
      <w:lvlText w:val="%4."/>
      <w:lvlJc w:val="left"/>
      <w:pPr>
        <w:ind w:left="3225" w:hanging="360"/>
      </w:pPr>
    </w:lvl>
    <w:lvl w:ilvl="4" w:tplc="04160019" w:tentative="1">
      <w:start w:val="1"/>
      <w:numFmt w:val="lowerLetter"/>
      <w:lvlText w:val="%5."/>
      <w:lvlJc w:val="left"/>
      <w:pPr>
        <w:ind w:left="3945" w:hanging="360"/>
      </w:pPr>
    </w:lvl>
    <w:lvl w:ilvl="5" w:tplc="0416001B" w:tentative="1">
      <w:start w:val="1"/>
      <w:numFmt w:val="lowerRoman"/>
      <w:lvlText w:val="%6."/>
      <w:lvlJc w:val="right"/>
      <w:pPr>
        <w:ind w:left="4665" w:hanging="180"/>
      </w:pPr>
    </w:lvl>
    <w:lvl w:ilvl="6" w:tplc="0416000F" w:tentative="1">
      <w:start w:val="1"/>
      <w:numFmt w:val="decimal"/>
      <w:lvlText w:val="%7."/>
      <w:lvlJc w:val="left"/>
      <w:pPr>
        <w:ind w:left="5385" w:hanging="360"/>
      </w:pPr>
    </w:lvl>
    <w:lvl w:ilvl="7" w:tplc="04160019" w:tentative="1">
      <w:start w:val="1"/>
      <w:numFmt w:val="lowerLetter"/>
      <w:lvlText w:val="%8."/>
      <w:lvlJc w:val="left"/>
      <w:pPr>
        <w:ind w:left="6105" w:hanging="360"/>
      </w:pPr>
    </w:lvl>
    <w:lvl w:ilvl="8" w:tplc="0416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9" w15:restartNumberingAfterBreak="0">
    <w:nsid w:val="6F514544"/>
    <w:multiLevelType w:val="hybridMultilevel"/>
    <w:tmpl w:val="A1B2ADBA"/>
    <w:lvl w:ilvl="0" w:tplc="A74209E2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861712"/>
    <w:multiLevelType w:val="hybridMultilevel"/>
    <w:tmpl w:val="22F475D8"/>
    <w:lvl w:ilvl="0" w:tplc="B2C496C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520" w:hanging="360"/>
      </w:pPr>
    </w:lvl>
    <w:lvl w:ilvl="2" w:tplc="0416001B" w:tentative="1">
      <w:start w:val="1"/>
      <w:numFmt w:val="lowerRoman"/>
      <w:lvlText w:val="%3."/>
      <w:lvlJc w:val="right"/>
      <w:pPr>
        <w:ind w:left="3240" w:hanging="180"/>
      </w:pPr>
    </w:lvl>
    <w:lvl w:ilvl="3" w:tplc="0416000F" w:tentative="1">
      <w:start w:val="1"/>
      <w:numFmt w:val="decimal"/>
      <w:lvlText w:val="%4."/>
      <w:lvlJc w:val="left"/>
      <w:pPr>
        <w:ind w:left="3960" w:hanging="360"/>
      </w:pPr>
    </w:lvl>
    <w:lvl w:ilvl="4" w:tplc="04160019" w:tentative="1">
      <w:start w:val="1"/>
      <w:numFmt w:val="lowerLetter"/>
      <w:lvlText w:val="%5."/>
      <w:lvlJc w:val="left"/>
      <w:pPr>
        <w:ind w:left="4680" w:hanging="360"/>
      </w:pPr>
    </w:lvl>
    <w:lvl w:ilvl="5" w:tplc="0416001B" w:tentative="1">
      <w:start w:val="1"/>
      <w:numFmt w:val="lowerRoman"/>
      <w:lvlText w:val="%6."/>
      <w:lvlJc w:val="right"/>
      <w:pPr>
        <w:ind w:left="5400" w:hanging="180"/>
      </w:pPr>
    </w:lvl>
    <w:lvl w:ilvl="6" w:tplc="0416000F" w:tentative="1">
      <w:start w:val="1"/>
      <w:numFmt w:val="decimal"/>
      <w:lvlText w:val="%7."/>
      <w:lvlJc w:val="left"/>
      <w:pPr>
        <w:ind w:left="6120" w:hanging="360"/>
      </w:pPr>
    </w:lvl>
    <w:lvl w:ilvl="7" w:tplc="04160019" w:tentative="1">
      <w:start w:val="1"/>
      <w:numFmt w:val="lowerLetter"/>
      <w:lvlText w:val="%8."/>
      <w:lvlJc w:val="left"/>
      <w:pPr>
        <w:ind w:left="6840" w:hanging="360"/>
      </w:pPr>
    </w:lvl>
    <w:lvl w:ilvl="8" w:tplc="0416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7"/>
  </w:num>
  <w:num w:numId="2">
    <w:abstractNumId w:val="19"/>
  </w:num>
  <w:num w:numId="3">
    <w:abstractNumId w:val="0"/>
  </w:num>
  <w:num w:numId="4">
    <w:abstractNumId w:val="2"/>
  </w:num>
  <w:num w:numId="5">
    <w:abstractNumId w:val="9"/>
  </w:num>
  <w:num w:numId="6">
    <w:abstractNumId w:val="6"/>
  </w:num>
  <w:num w:numId="7">
    <w:abstractNumId w:val="16"/>
  </w:num>
  <w:num w:numId="8">
    <w:abstractNumId w:val="12"/>
  </w:num>
  <w:num w:numId="9">
    <w:abstractNumId w:val="4"/>
  </w:num>
  <w:num w:numId="10">
    <w:abstractNumId w:val="5"/>
  </w:num>
  <w:num w:numId="11">
    <w:abstractNumId w:val="14"/>
  </w:num>
  <w:num w:numId="12">
    <w:abstractNumId w:val="10"/>
  </w:num>
  <w:num w:numId="13">
    <w:abstractNumId w:val="13"/>
  </w:num>
  <w:num w:numId="14">
    <w:abstractNumId w:val="11"/>
  </w:num>
  <w:num w:numId="15">
    <w:abstractNumId w:val="17"/>
  </w:num>
  <w:num w:numId="16">
    <w:abstractNumId w:val="15"/>
  </w:num>
  <w:num w:numId="17">
    <w:abstractNumId w:val="18"/>
  </w:num>
  <w:num w:numId="18">
    <w:abstractNumId w:val="20"/>
  </w:num>
  <w:num w:numId="19">
    <w:abstractNumId w:val="1"/>
  </w:num>
  <w:num w:numId="20">
    <w:abstractNumId w:val="3"/>
  </w:num>
  <w:num w:numId="21">
    <w:abstractNumId w:val="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Thiago Augusto Zeidan Vilela de Araujo">
    <w15:presenceInfo w15:providerId="AD" w15:userId="S-1-5-21-10562335-2982657715-2242529834-5770"/>
  </w15:person>
  <w15:person w15:author="Maira Smith">
    <w15:presenceInfo w15:providerId="AD" w15:userId="S-1-5-21-10562335-2982657715-2242529834-958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22AA"/>
    <w:rsid w:val="000006F9"/>
    <w:rsid w:val="00000CBC"/>
    <w:rsid w:val="00002FA3"/>
    <w:rsid w:val="00011CA3"/>
    <w:rsid w:val="00013930"/>
    <w:rsid w:val="00017F87"/>
    <w:rsid w:val="00027C85"/>
    <w:rsid w:val="00027EDA"/>
    <w:rsid w:val="00037A1C"/>
    <w:rsid w:val="000431E5"/>
    <w:rsid w:val="000465BC"/>
    <w:rsid w:val="00051EF1"/>
    <w:rsid w:val="00054493"/>
    <w:rsid w:val="00085042"/>
    <w:rsid w:val="00086059"/>
    <w:rsid w:val="00091608"/>
    <w:rsid w:val="000979C9"/>
    <w:rsid w:val="000A3A8A"/>
    <w:rsid w:val="000B5FA2"/>
    <w:rsid w:val="000C1B78"/>
    <w:rsid w:val="000C45EF"/>
    <w:rsid w:val="000D070F"/>
    <w:rsid w:val="000D0F05"/>
    <w:rsid w:val="000D355E"/>
    <w:rsid w:val="000D5D8E"/>
    <w:rsid w:val="000E045E"/>
    <w:rsid w:val="000E0EA8"/>
    <w:rsid w:val="000E2250"/>
    <w:rsid w:val="000E5FA6"/>
    <w:rsid w:val="000F129C"/>
    <w:rsid w:val="000F460B"/>
    <w:rsid w:val="00100618"/>
    <w:rsid w:val="00104219"/>
    <w:rsid w:val="00105894"/>
    <w:rsid w:val="00107351"/>
    <w:rsid w:val="00116265"/>
    <w:rsid w:val="001240E9"/>
    <w:rsid w:val="001267AF"/>
    <w:rsid w:val="001316C0"/>
    <w:rsid w:val="00134625"/>
    <w:rsid w:val="0014662B"/>
    <w:rsid w:val="00152659"/>
    <w:rsid w:val="0015653B"/>
    <w:rsid w:val="00162FA5"/>
    <w:rsid w:val="00165657"/>
    <w:rsid w:val="00175982"/>
    <w:rsid w:val="00181E34"/>
    <w:rsid w:val="00191AC0"/>
    <w:rsid w:val="00192487"/>
    <w:rsid w:val="00194BFE"/>
    <w:rsid w:val="00195623"/>
    <w:rsid w:val="00197D6A"/>
    <w:rsid w:val="001A166E"/>
    <w:rsid w:val="001A294E"/>
    <w:rsid w:val="001A2D7A"/>
    <w:rsid w:val="001B5AEC"/>
    <w:rsid w:val="001C462B"/>
    <w:rsid w:val="001C4725"/>
    <w:rsid w:val="001C6380"/>
    <w:rsid w:val="001D320D"/>
    <w:rsid w:val="001D37A9"/>
    <w:rsid w:val="001F1F70"/>
    <w:rsid w:val="0020161C"/>
    <w:rsid w:val="00202049"/>
    <w:rsid w:val="0020495C"/>
    <w:rsid w:val="002120B1"/>
    <w:rsid w:val="00213200"/>
    <w:rsid w:val="00213341"/>
    <w:rsid w:val="002153C1"/>
    <w:rsid w:val="002171BD"/>
    <w:rsid w:val="0022156A"/>
    <w:rsid w:val="002305BE"/>
    <w:rsid w:val="00233FFB"/>
    <w:rsid w:val="00240017"/>
    <w:rsid w:val="0024783F"/>
    <w:rsid w:val="00251AEE"/>
    <w:rsid w:val="002552B3"/>
    <w:rsid w:val="0026793D"/>
    <w:rsid w:val="00267B05"/>
    <w:rsid w:val="002741FD"/>
    <w:rsid w:val="002745F8"/>
    <w:rsid w:val="00274C60"/>
    <w:rsid w:val="002756E0"/>
    <w:rsid w:val="002817FD"/>
    <w:rsid w:val="00291308"/>
    <w:rsid w:val="002940A1"/>
    <w:rsid w:val="002A0A36"/>
    <w:rsid w:val="002A7FD8"/>
    <w:rsid w:val="002B003C"/>
    <w:rsid w:val="002B0EFB"/>
    <w:rsid w:val="002B1EB0"/>
    <w:rsid w:val="002C4E8C"/>
    <w:rsid w:val="002C5A1E"/>
    <w:rsid w:val="002C5D3C"/>
    <w:rsid w:val="002C6FAA"/>
    <w:rsid w:val="002E0F40"/>
    <w:rsid w:val="002E3C8C"/>
    <w:rsid w:val="002E4159"/>
    <w:rsid w:val="002F2719"/>
    <w:rsid w:val="002F34E7"/>
    <w:rsid w:val="003114C6"/>
    <w:rsid w:val="0031300D"/>
    <w:rsid w:val="00314F9C"/>
    <w:rsid w:val="0032427B"/>
    <w:rsid w:val="00332333"/>
    <w:rsid w:val="00342F75"/>
    <w:rsid w:val="00344CDD"/>
    <w:rsid w:val="00346BDE"/>
    <w:rsid w:val="00346CBD"/>
    <w:rsid w:val="00351C71"/>
    <w:rsid w:val="0036756B"/>
    <w:rsid w:val="0037063B"/>
    <w:rsid w:val="00372DA6"/>
    <w:rsid w:val="00374455"/>
    <w:rsid w:val="00375712"/>
    <w:rsid w:val="0038185F"/>
    <w:rsid w:val="00385A59"/>
    <w:rsid w:val="003871CB"/>
    <w:rsid w:val="003A75DC"/>
    <w:rsid w:val="003B17D8"/>
    <w:rsid w:val="003B1D84"/>
    <w:rsid w:val="003B4E6A"/>
    <w:rsid w:val="003B70C0"/>
    <w:rsid w:val="003B770D"/>
    <w:rsid w:val="003C61A3"/>
    <w:rsid w:val="003D060F"/>
    <w:rsid w:val="003E00BF"/>
    <w:rsid w:val="003F0F96"/>
    <w:rsid w:val="003F6F5A"/>
    <w:rsid w:val="003F7615"/>
    <w:rsid w:val="00407C77"/>
    <w:rsid w:val="0041735E"/>
    <w:rsid w:val="0042048E"/>
    <w:rsid w:val="00421048"/>
    <w:rsid w:val="004237D9"/>
    <w:rsid w:val="004316E4"/>
    <w:rsid w:val="004321D1"/>
    <w:rsid w:val="00433268"/>
    <w:rsid w:val="004371B7"/>
    <w:rsid w:val="00437EFA"/>
    <w:rsid w:val="00441D6E"/>
    <w:rsid w:val="004549D5"/>
    <w:rsid w:val="0045517F"/>
    <w:rsid w:val="00463FB2"/>
    <w:rsid w:val="00464566"/>
    <w:rsid w:val="00464C21"/>
    <w:rsid w:val="00476EF1"/>
    <w:rsid w:val="00491A41"/>
    <w:rsid w:val="0049656C"/>
    <w:rsid w:val="004974B0"/>
    <w:rsid w:val="004A678B"/>
    <w:rsid w:val="004B6A14"/>
    <w:rsid w:val="004B6FCD"/>
    <w:rsid w:val="004E3B2F"/>
    <w:rsid w:val="004E455D"/>
    <w:rsid w:val="004E5A7D"/>
    <w:rsid w:val="004E6881"/>
    <w:rsid w:val="004F719F"/>
    <w:rsid w:val="00500BDB"/>
    <w:rsid w:val="005209C0"/>
    <w:rsid w:val="00521A84"/>
    <w:rsid w:val="0052439A"/>
    <w:rsid w:val="005262BF"/>
    <w:rsid w:val="00533355"/>
    <w:rsid w:val="00534B12"/>
    <w:rsid w:val="0054512B"/>
    <w:rsid w:val="00577959"/>
    <w:rsid w:val="005831A4"/>
    <w:rsid w:val="005835EC"/>
    <w:rsid w:val="00587175"/>
    <w:rsid w:val="005933DC"/>
    <w:rsid w:val="00596CDB"/>
    <w:rsid w:val="005A0D91"/>
    <w:rsid w:val="005A3C2C"/>
    <w:rsid w:val="005A5D07"/>
    <w:rsid w:val="005B4846"/>
    <w:rsid w:val="005B6262"/>
    <w:rsid w:val="005C7258"/>
    <w:rsid w:val="005E0215"/>
    <w:rsid w:val="005E6816"/>
    <w:rsid w:val="005E6C06"/>
    <w:rsid w:val="005F6C69"/>
    <w:rsid w:val="00617168"/>
    <w:rsid w:val="00621DB3"/>
    <w:rsid w:val="00622B2E"/>
    <w:rsid w:val="0063484E"/>
    <w:rsid w:val="00634B8E"/>
    <w:rsid w:val="00636357"/>
    <w:rsid w:val="00640919"/>
    <w:rsid w:val="00641E91"/>
    <w:rsid w:val="00641FF2"/>
    <w:rsid w:val="00644C4E"/>
    <w:rsid w:val="00651374"/>
    <w:rsid w:val="0065253E"/>
    <w:rsid w:val="00652D04"/>
    <w:rsid w:val="006554FD"/>
    <w:rsid w:val="00656C95"/>
    <w:rsid w:val="006647B9"/>
    <w:rsid w:val="006665D3"/>
    <w:rsid w:val="00671E5F"/>
    <w:rsid w:val="00672C60"/>
    <w:rsid w:val="006735B4"/>
    <w:rsid w:val="006765D4"/>
    <w:rsid w:val="006771E8"/>
    <w:rsid w:val="006A0E8F"/>
    <w:rsid w:val="006A1C81"/>
    <w:rsid w:val="006A328E"/>
    <w:rsid w:val="006B6B23"/>
    <w:rsid w:val="006C42A9"/>
    <w:rsid w:val="006D323D"/>
    <w:rsid w:val="006D524A"/>
    <w:rsid w:val="006D71C5"/>
    <w:rsid w:val="006F5DDB"/>
    <w:rsid w:val="006F7EF9"/>
    <w:rsid w:val="00701EBE"/>
    <w:rsid w:val="00703228"/>
    <w:rsid w:val="00704333"/>
    <w:rsid w:val="00710F6A"/>
    <w:rsid w:val="00716D29"/>
    <w:rsid w:val="00735B18"/>
    <w:rsid w:val="00736017"/>
    <w:rsid w:val="007363A8"/>
    <w:rsid w:val="00745D05"/>
    <w:rsid w:val="00750F05"/>
    <w:rsid w:val="0075649B"/>
    <w:rsid w:val="007575A4"/>
    <w:rsid w:val="007603E9"/>
    <w:rsid w:val="0076144B"/>
    <w:rsid w:val="007642BC"/>
    <w:rsid w:val="00773CA4"/>
    <w:rsid w:val="007820C8"/>
    <w:rsid w:val="007937A2"/>
    <w:rsid w:val="00795E53"/>
    <w:rsid w:val="007A59DD"/>
    <w:rsid w:val="007A5C08"/>
    <w:rsid w:val="007C2E7A"/>
    <w:rsid w:val="007C66D7"/>
    <w:rsid w:val="007D53BE"/>
    <w:rsid w:val="007E1415"/>
    <w:rsid w:val="007E1901"/>
    <w:rsid w:val="0081642C"/>
    <w:rsid w:val="00823872"/>
    <w:rsid w:val="00826DC7"/>
    <w:rsid w:val="00831A65"/>
    <w:rsid w:val="00834768"/>
    <w:rsid w:val="008500F8"/>
    <w:rsid w:val="0085283E"/>
    <w:rsid w:val="00855C2C"/>
    <w:rsid w:val="00867D6C"/>
    <w:rsid w:val="008727BD"/>
    <w:rsid w:val="00873FD0"/>
    <w:rsid w:val="008879B9"/>
    <w:rsid w:val="00887FCE"/>
    <w:rsid w:val="00893F8A"/>
    <w:rsid w:val="008A09A1"/>
    <w:rsid w:val="008A25D3"/>
    <w:rsid w:val="008A4821"/>
    <w:rsid w:val="008A5E23"/>
    <w:rsid w:val="008B15E2"/>
    <w:rsid w:val="008B3C8B"/>
    <w:rsid w:val="008B42AA"/>
    <w:rsid w:val="008B52D3"/>
    <w:rsid w:val="008C09ED"/>
    <w:rsid w:val="008C37C0"/>
    <w:rsid w:val="008C7566"/>
    <w:rsid w:val="008D16CF"/>
    <w:rsid w:val="008D4C5E"/>
    <w:rsid w:val="008D4EBA"/>
    <w:rsid w:val="008D711D"/>
    <w:rsid w:val="008D7B64"/>
    <w:rsid w:val="00914F07"/>
    <w:rsid w:val="00915DB1"/>
    <w:rsid w:val="00920976"/>
    <w:rsid w:val="009214CB"/>
    <w:rsid w:val="00925080"/>
    <w:rsid w:val="0093497F"/>
    <w:rsid w:val="00937BB9"/>
    <w:rsid w:val="009419F0"/>
    <w:rsid w:val="00941CE3"/>
    <w:rsid w:val="00950AD7"/>
    <w:rsid w:val="00952262"/>
    <w:rsid w:val="009558F4"/>
    <w:rsid w:val="0096688E"/>
    <w:rsid w:val="00970135"/>
    <w:rsid w:val="00971220"/>
    <w:rsid w:val="00972301"/>
    <w:rsid w:val="0097474B"/>
    <w:rsid w:val="00981FBA"/>
    <w:rsid w:val="009861D5"/>
    <w:rsid w:val="00986F10"/>
    <w:rsid w:val="00990CC9"/>
    <w:rsid w:val="00990F85"/>
    <w:rsid w:val="0099383B"/>
    <w:rsid w:val="00996589"/>
    <w:rsid w:val="00997936"/>
    <w:rsid w:val="009A1312"/>
    <w:rsid w:val="009A2A13"/>
    <w:rsid w:val="009A37D2"/>
    <w:rsid w:val="009B3E02"/>
    <w:rsid w:val="009B51CB"/>
    <w:rsid w:val="009C7859"/>
    <w:rsid w:val="009D06AE"/>
    <w:rsid w:val="009D3C7F"/>
    <w:rsid w:val="009E4E5B"/>
    <w:rsid w:val="009E6FE0"/>
    <w:rsid w:val="009F3A2F"/>
    <w:rsid w:val="009F7EDC"/>
    <w:rsid w:val="00A020B2"/>
    <w:rsid w:val="00A07B9C"/>
    <w:rsid w:val="00A20709"/>
    <w:rsid w:val="00A22003"/>
    <w:rsid w:val="00A24526"/>
    <w:rsid w:val="00A25F57"/>
    <w:rsid w:val="00A27C4E"/>
    <w:rsid w:val="00A322AA"/>
    <w:rsid w:val="00A33CD9"/>
    <w:rsid w:val="00A421D2"/>
    <w:rsid w:val="00A44D98"/>
    <w:rsid w:val="00A464D0"/>
    <w:rsid w:val="00A575ED"/>
    <w:rsid w:val="00A60B3F"/>
    <w:rsid w:val="00A62D27"/>
    <w:rsid w:val="00A6543E"/>
    <w:rsid w:val="00A70CEE"/>
    <w:rsid w:val="00A85911"/>
    <w:rsid w:val="00A906D3"/>
    <w:rsid w:val="00A931B2"/>
    <w:rsid w:val="00A97C4D"/>
    <w:rsid w:val="00AB217A"/>
    <w:rsid w:val="00AB58F7"/>
    <w:rsid w:val="00AB6EB1"/>
    <w:rsid w:val="00AB7F3A"/>
    <w:rsid w:val="00AC159A"/>
    <w:rsid w:val="00AC1F97"/>
    <w:rsid w:val="00AD7076"/>
    <w:rsid w:val="00AE5EB3"/>
    <w:rsid w:val="00AF3B7B"/>
    <w:rsid w:val="00AF7DF0"/>
    <w:rsid w:val="00B01B29"/>
    <w:rsid w:val="00B04DCF"/>
    <w:rsid w:val="00B05865"/>
    <w:rsid w:val="00B235E3"/>
    <w:rsid w:val="00B26D04"/>
    <w:rsid w:val="00B279A3"/>
    <w:rsid w:val="00B30DB3"/>
    <w:rsid w:val="00B30DD7"/>
    <w:rsid w:val="00B31045"/>
    <w:rsid w:val="00B329C1"/>
    <w:rsid w:val="00B33B5F"/>
    <w:rsid w:val="00B37A86"/>
    <w:rsid w:val="00B5763F"/>
    <w:rsid w:val="00B6307C"/>
    <w:rsid w:val="00B65969"/>
    <w:rsid w:val="00B74375"/>
    <w:rsid w:val="00B84D68"/>
    <w:rsid w:val="00B87F7E"/>
    <w:rsid w:val="00B97565"/>
    <w:rsid w:val="00BA0752"/>
    <w:rsid w:val="00BA348B"/>
    <w:rsid w:val="00BA3661"/>
    <w:rsid w:val="00BA3845"/>
    <w:rsid w:val="00BA7B8A"/>
    <w:rsid w:val="00BC7BA9"/>
    <w:rsid w:val="00BE208B"/>
    <w:rsid w:val="00C07D16"/>
    <w:rsid w:val="00C1450D"/>
    <w:rsid w:val="00C26A23"/>
    <w:rsid w:val="00C327A8"/>
    <w:rsid w:val="00C3589C"/>
    <w:rsid w:val="00C53909"/>
    <w:rsid w:val="00C56D55"/>
    <w:rsid w:val="00C6253D"/>
    <w:rsid w:val="00C67359"/>
    <w:rsid w:val="00C73954"/>
    <w:rsid w:val="00C76A9D"/>
    <w:rsid w:val="00C76DFA"/>
    <w:rsid w:val="00C875D8"/>
    <w:rsid w:val="00CA057E"/>
    <w:rsid w:val="00CB73E1"/>
    <w:rsid w:val="00CC1180"/>
    <w:rsid w:val="00CC27CB"/>
    <w:rsid w:val="00CC57BA"/>
    <w:rsid w:val="00CD509D"/>
    <w:rsid w:val="00CF50FD"/>
    <w:rsid w:val="00CF6C09"/>
    <w:rsid w:val="00D1382F"/>
    <w:rsid w:val="00D14C05"/>
    <w:rsid w:val="00D152AA"/>
    <w:rsid w:val="00D34CC4"/>
    <w:rsid w:val="00D4023C"/>
    <w:rsid w:val="00D460C2"/>
    <w:rsid w:val="00D5162D"/>
    <w:rsid w:val="00D6128D"/>
    <w:rsid w:val="00D649E0"/>
    <w:rsid w:val="00D73F26"/>
    <w:rsid w:val="00D8098A"/>
    <w:rsid w:val="00DA6C54"/>
    <w:rsid w:val="00DC4FA6"/>
    <w:rsid w:val="00DD326B"/>
    <w:rsid w:val="00DE0D6A"/>
    <w:rsid w:val="00DE2BCD"/>
    <w:rsid w:val="00DE6C75"/>
    <w:rsid w:val="00DF08F2"/>
    <w:rsid w:val="00E0098E"/>
    <w:rsid w:val="00E022D4"/>
    <w:rsid w:val="00E03736"/>
    <w:rsid w:val="00E13DEC"/>
    <w:rsid w:val="00E2335E"/>
    <w:rsid w:val="00E241F5"/>
    <w:rsid w:val="00E33999"/>
    <w:rsid w:val="00E41783"/>
    <w:rsid w:val="00E472E5"/>
    <w:rsid w:val="00E564E6"/>
    <w:rsid w:val="00E70014"/>
    <w:rsid w:val="00E80052"/>
    <w:rsid w:val="00E805F3"/>
    <w:rsid w:val="00E80CE0"/>
    <w:rsid w:val="00E865A2"/>
    <w:rsid w:val="00EA028D"/>
    <w:rsid w:val="00EA05DC"/>
    <w:rsid w:val="00EA377E"/>
    <w:rsid w:val="00EB174F"/>
    <w:rsid w:val="00EE53A6"/>
    <w:rsid w:val="00EF6E0A"/>
    <w:rsid w:val="00F00CE3"/>
    <w:rsid w:val="00F10AE9"/>
    <w:rsid w:val="00F144BC"/>
    <w:rsid w:val="00F326A4"/>
    <w:rsid w:val="00F40668"/>
    <w:rsid w:val="00F475B5"/>
    <w:rsid w:val="00F600E8"/>
    <w:rsid w:val="00F64662"/>
    <w:rsid w:val="00F677DF"/>
    <w:rsid w:val="00F7103F"/>
    <w:rsid w:val="00F741AC"/>
    <w:rsid w:val="00F749CC"/>
    <w:rsid w:val="00F7675B"/>
    <w:rsid w:val="00F809B4"/>
    <w:rsid w:val="00F8580E"/>
    <w:rsid w:val="00F93213"/>
    <w:rsid w:val="00F95B77"/>
    <w:rsid w:val="00FA7F69"/>
    <w:rsid w:val="00FB6706"/>
    <w:rsid w:val="00FC1FFF"/>
    <w:rsid w:val="00FE458E"/>
    <w:rsid w:val="00FE6D2A"/>
    <w:rsid w:val="00FE7098"/>
    <w:rsid w:val="00FF2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450B8A"/>
  <w15:docId w15:val="{36567E25-60F2-4746-B059-8890505CCE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E208B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A322AA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322AA"/>
    <w:rPr>
      <w:rFonts w:ascii="Segoe UI" w:eastAsia="Times New Roman" w:hAnsi="Segoe UI" w:cs="Segoe UI"/>
      <w:kern w:val="1"/>
      <w:sz w:val="18"/>
      <w:szCs w:val="18"/>
      <w:lang w:eastAsia="zh-CN"/>
    </w:rPr>
  </w:style>
  <w:style w:type="character" w:styleId="Refdecomentrio">
    <w:name w:val="annotation reference"/>
    <w:basedOn w:val="Fontepargpadro"/>
    <w:uiPriority w:val="99"/>
    <w:semiHidden/>
    <w:unhideWhenUsed/>
    <w:rsid w:val="00A322AA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A322AA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A322AA"/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A322AA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A322AA"/>
    <w:rPr>
      <w:rFonts w:ascii="Times New Roman" w:eastAsia="Times New Roman" w:hAnsi="Times New Roman" w:cs="Times New Roman"/>
      <w:b/>
      <w:bCs/>
      <w:kern w:val="1"/>
      <w:sz w:val="20"/>
      <w:szCs w:val="20"/>
      <w:lang w:eastAsia="zh-CN"/>
    </w:rPr>
  </w:style>
  <w:style w:type="paragraph" w:styleId="Cabealho">
    <w:name w:val="header"/>
    <w:basedOn w:val="Normal"/>
    <w:link w:val="CabealhoChar"/>
    <w:uiPriority w:val="99"/>
    <w:unhideWhenUsed/>
    <w:rsid w:val="001267AF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1267AF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Rodap">
    <w:name w:val="footer"/>
    <w:basedOn w:val="Normal"/>
    <w:link w:val="RodapChar"/>
    <w:uiPriority w:val="99"/>
    <w:unhideWhenUsed/>
    <w:rsid w:val="001267AF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1267AF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table" w:styleId="Tabelacomgrade">
    <w:name w:val="Table Grid"/>
    <w:basedOn w:val="Tabelanormal"/>
    <w:uiPriority w:val="39"/>
    <w:rsid w:val="008164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Fontepargpadro"/>
    <w:rsid w:val="00704333"/>
  </w:style>
  <w:style w:type="character" w:styleId="Hyperlink">
    <w:name w:val="Hyperlink"/>
    <w:basedOn w:val="Fontepargpadro"/>
    <w:uiPriority w:val="99"/>
    <w:unhideWhenUsed/>
    <w:rsid w:val="00704333"/>
    <w:rPr>
      <w:color w:val="0000FF"/>
      <w:u w:val="single"/>
    </w:rPr>
  </w:style>
  <w:style w:type="paragraph" w:customStyle="1" w:styleId="estilopadro">
    <w:name w:val="estilopadro"/>
    <w:basedOn w:val="Normal"/>
    <w:rsid w:val="00EE53A6"/>
    <w:pPr>
      <w:suppressAutoHyphens w:val="0"/>
      <w:spacing w:before="100" w:beforeAutospacing="1" w:after="100" w:afterAutospacing="1"/>
    </w:pPr>
    <w:rPr>
      <w:kern w:val="0"/>
      <w:lang w:eastAsia="pt-BR"/>
    </w:rPr>
  </w:style>
  <w:style w:type="paragraph" w:styleId="PargrafodaLista">
    <w:name w:val="List Paragraph"/>
    <w:basedOn w:val="Normal"/>
    <w:uiPriority w:val="34"/>
    <w:qFormat/>
    <w:rsid w:val="006765D4"/>
    <w:pPr>
      <w:ind w:left="720"/>
      <w:contextualSpacing/>
    </w:pPr>
  </w:style>
  <w:style w:type="paragraph" w:customStyle="1" w:styleId="Standard">
    <w:name w:val="Standard"/>
    <w:rsid w:val="007C2E7A"/>
    <w:pPr>
      <w:widowControl w:val="0"/>
      <w:suppressAutoHyphens/>
      <w:autoSpaceDN w:val="0"/>
      <w:spacing w:after="0" w:line="240" w:lineRule="auto"/>
    </w:pPr>
    <w:rPr>
      <w:rFonts w:ascii="Liberation Serif" w:eastAsia="Arial" w:hAnsi="Liberation Serif" w:cs="Mangal"/>
      <w:kern w:val="3"/>
      <w:sz w:val="24"/>
      <w:szCs w:val="24"/>
      <w:lang w:eastAsia="zh-CN" w:bidi="hi-IN"/>
    </w:rPr>
  </w:style>
  <w:style w:type="paragraph" w:styleId="Reviso">
    <w:name w:val="Revision"/>
    <w:hidden/>
    <w:uiPriority w:val="99"/>
    <w:semiHidden/>
    <w:rsid w:val="00E03736"/>
    <w:pPr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Default">
    <w:name w:val="Default"/>
    <w:rsid w:val="000D0F0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B6307C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953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32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7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5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cgen@mma.gov.br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cgen@mma.gov.br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Primeiro Elemento e Data" Version="1987"/>
</file>

<file path=customXml/itemProps1.xml><?xml version="1.0" encoding="utf-8"?>
<ds:datastoreItem xmlns:ds="http://schemas.openxmlformats.org/officeDocument/2006/customXml" ds:itemID="{E8B3FA6E-F852-45F6-A15B-4531355577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2100</Words>
  <Characters>11344</Characters>
  <Application>Microsoft Office Word</Application>
  <DocSecurity>4</DocSecurity>
  <Lines>94</Lines>
  <Paragraphs>26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01560385103</dc:creator>
  <cp:lastModifiedBy>Manuela da Silva</cp:lastModifiedBy>
  <cp:revision>2</cp:revision>
  <cp:lastPrinted>2016-11-10T17:30:00Z</cp:lastPrinted>
  <dcterms:created xsi:type="dcterms:W3CDTF">2018-09-11T18:35:00Z</dcterms:created>
  <dcterms:modified xsi:type="dcterms:W3CDTF">2018-09-11T18:35:00Z</dcterms:modified>
</cp:coreProperties>
</file>