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25" w:rsidRDefault="00C4723A" w:rsidP="00581728">
      <w:pPr>
        <w:jc w:val="both"/>
        <w:rPr>
          <w:b/>
        </w:rPr>
      </w:pPr>
      <w:bookmarkStart w:id="0" w:name="_GoBack"/>
      <w:bookmarkEnd w:id="0"/>
      <w:r w:rsidRPr="00C4723A">
        <w:rPr>
          <w:b/>
        </w:rPr>
        <w:t>CARTA DE INTENÇÃO DE APOIO DAS REDES PÚBLICAS DE ENSINO AOS PROFESSORES SEM QUALIFICAÇÃO ADEQUAD</w:t>
      </w:r>
      <w:r w:rsidR="00581728">
        <w:rPr>
          <w:b/>
        </w:rPr>
        <w:t>A, PRIORIZANDO OS QUE NÃO POSSUE</w:t>
      </w:r>
      <w:r w:rsidRPr="00C4723A">
        <w:rPr>
          <w:b/>
        </w:rPr>
        <w:t>M CURSO SUPERIOR E QUE ESTEJAM MATRICULADOS NOS CURSOS OFERTADOS.</w:t>
      </w:r>
    </w:p>
    <w:p w:rsidR="000D2923" w:rsidRDefault="000D2923" w:rsidP="00581728">
      <w:pPr>
        <w:jc w:val="both"/>
      </w:pPr>
      <w:r>
        <w:rPr>
          <w:rFonts w:ascii="Arial" w:hAnsi="Arial" w:cs="Arial"/>
          <w:color w:val="000000"/>
        </w:rPr>
        <w:t xml:space="preserve">É por meio da carta de intenção que o dirigente municipal ou estadual fará um resumo sobre como </w:t>
      </w:r>
      <w:r w:rsidR="00581728">
        <w:rPr>
          <w:rFonts w:ascii="Arial" w:hAnsi="Arial" w:cs="Arial"/>
          <w:color w:val="000000"/>
        </w:rPr>
        <w:t>será</w:t>
      </w:r>
      <w:r w:rsidR="00A74DBA">
        <w:rPr>
          <w:rFonts w:ascii="Arial" w:hAnsi="Arial" w:cs="Arial"/>
          <w:color w:val="000000"/>
        </w:rPr>
        <w:t xml:space="preserve"> permitida a participação dos professores que não possuem formação adequada nos cursos.</w:t>
      </w:r>
    </w:p>
    <w:p w:rsidR="000D2923" w:rsidRPr="000D2923" w:rsidRDefault="000D2923" w:rsidP="00581728">
      <w:pPr>
        <w:jc w:val="both"/>
      </w:pPr>
    </w:p>
    <w:sectPr w:rsidR="000D2923" w:rsidRPr="000D2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E4D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8C03E6"/>
    <w:multiLevelType w:val="multilevel"/>
    <w:tmpl w:val="FCF28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23"/>
    <w:rsid w:val="00065F0F"/>
    <w:rsid w:val="000D2923"/>
    <w:rsid w:val="001A0F2D"/>
    <w:rsid w:val="002051E2"/>
    <w:rsid w:val="00326362"/>
    <w:rsid w:val="003777BB"/>
    <w:rsid w:val="003C1F19"/>
    <w:rsid w:val="004A2241"/>
    <w:rsid w:val="004A337D"/>
    <w:rsid w:val="004A493B"/>
    <w:rsid w:val="004A5A0F"/>
    <w:rsid w:val="00555FE0"/>
    <w:rsid w:val="005667CC"/>
    <w:rsid w:val="00581728"/>
    <w:rsid w:val="006000CB"/>
    <w:rsid w:val="00606E69"/>
    <w:rsid w:val="00637F23"/>
    <w:rsid w:val="00792708"/>
    <w:rsid w:val="007A5FEC"/>
    <w:rsid w:val="007B4577"/>
    <w:rsid w:val="007D4425"/>
    <w:rsid w:val="00847A61"/>
    <w:rsid w:val="00863D9F"/>
    <w:rsid w:val="008C0770"/>
    <w:rsid w:val="008D2356"/>
    <w:rsid w:val="0095743F"/>
    <w:rsid w:val="009E49AD"/>
    <w:rsid w:val="00A74DBA"/>
    <w:rsid w:val="00B507B7"/>
    <w:rsid w:val="00BF51C1"/>
    <w:rsid w:val="00C240F5"/>
    <w:rsid w:val="00C4723A"/>
    <w:rsid w:val="00CC31F1"/>
    <w:rsid w:val="00CE4C94"/>
    <w:rsid w:val="00D95338"/>
    <w:rsid w:val="00E57550"/>
    <w:rsid w:val="00E97DDB"/>
    <w:rsid w:val="00EC54AE"/>
    <w:rsid w:val="00ED78EC"/>
    <w:rsid w:val="00F05474"/>
    <w:rsid w:val="00F2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206DE-88C0-430F-96C1-90C55B29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54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Regina Bitencourt Da Silva</dc:creator>
  <cp:keywords/>
  <dc:description/>
  <cp:lastModifiedBy>Leda Regina Bitencourt Da Silva</cp:lastModifiedBy>
  <cp:revision>3</cp:revision>
  <cp:lastPrinted>2021-07-06T15:03:00Z</cp:lastPrinted>
  <dcterms:created xsi:type="dcterms:W3CDTF">2021-07-12T19:59:00Z</dcterms:created>
  <dcterms:modified xsi:type="dcterms:W3CDTF">2021-07-12T19:59:00Z</dcterms:modified>
</cp:coreProperties>
</file>