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29E6C" w14:textId="77777777" w:rsidR="005E4D6D" w:rsidRPr="00B0020A" w:rsidRDefault="005E4D6D" w:rsidP="00B0020A">
      <w:pPr>
        <w:spacing w:after="0" w:line="300" w:lineRule="auto"/>
        <w:ind w:left="-142" w:right="-142"/>
        <w:jc w:val="center"/>
        <w:rPr>
          <w:rFonts w:eastAsia="Times New Roman" w:cstheme="minorHAnsi"/>
          <w:color w:val="000000"/>
          <w:lang w:eastAsia="pt-BR"/>
        </w:rPr>
      </w:pPr>
    </w:p>
    <w:p w14:paraId="007E9666" w14:textId="4DEEF792" w:rsidR="008F1AFE" w:rsidRPr="00B0020A" w:rsidRDefault="008F1AFE" w:rsidP="00B0020A">
      <w:pPr>
        <w:spacing w:after="0" w:line="300" w:lineRule="auto"/>
        <w:ind w:left="-142" w:right="-142"/>
        <w:contextualSpacing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B0020A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DECLARAÇÃO DE INDICAÇÃO DE NOVO RESPONSÁVEL FAMILIAR (RF)</w:t>
      </w:r>
    </w:p>
    <w:p w14:paraId="135C877F" w14:textId="77777777" w:rsidR="008F1AFE" w:rsidRPr="00B0020A" w:rsidRDefault="008F1AFE" w:rsidP="00B0020A">
      <w:pPr>
        <w:spacing w:after="0" w:line="300" w:lineRule="auto"/>
        <w:ind w:left="-142" w:right="-142"/>
        <w:contextualSpacing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B0020A">
        <w:rPr>
          <w:rFonts w:eastAsia="Times New Roman" w:cstheme="minorHAnsi"/>
          <w:color w:val="000000"/>
          <w:sz w:val="20"/>
          <w:szCs w:val="20"/>
          <w:lang w:eastAsia="pt-BR"/>
        </w:rPr>
        <w:t>(Declaração válida somente para titular de conta contábil, prevista no inciso III do art. 28 do Decreto nº 10.852/2021)</w:t>
      </w:r>
    </w:p>
    <w:p w14:paraId="55AE0B46" w14:textId="77777777" w:rsidR="005E4D6D" w:rsidRPr="00B0020A" w:rsidRDefault="005E4D6D" w:rsidP="00B0020A">
      <w:pPr>
        <w:spacing w:after="0" w:line="300" w:lineRule="auto"/>
        <w:ind w:left="-142" w:right="-142"/>
        <w:rPr>
          <w:rFonts w:eastAsia="Times New Roman" w:cstheme="minorHAnsi"/>
          <w:color w:val="000000"/>
          <w:lang w:eastAsia="pt-BR"/>
        </w:rPr>
      </w:pPr>
    </w:p>
    <w:p w14:paraId="68F4C43D" w14:textId="234B37ED" w:rsidR="008F1AFE" w:rsidRDefault="008F1AFE" w:rsidP="00A71F43">
      <w:pPr>
        <w:spacing w:after="0" w:line="300" w:lineRule="auto"/>
        <w:ind w:left="-142" w:right="-142"/>
        <w:jc w:val="both"/>
        <w:rPr>
          <w:rFonts w:eastAsia="Times New Roman" w:cstheme="minorHAnsi"/>
          <w:color w:val="000000"/>
          <w:lang w:eastAsia="pt-BR"/>
        </w:rPr>
      </w:pPr>
      <w:r w:rsidRPr="00B0020A">
        <w:rPr>
          <w:rFonts w:eastAsia="Times New Roman" w:cstheme="minorHAnsi"/>
          <w:color w:val="000000"/>
          <w:lang w:eastAsia="pt-BR"/>
        </w:rPr>
        <w:t>Declaro que, devido à alteração de Responsável Familiar (RF) na base do Cadastro Único para Programas Sociais do Governo Federal, eventualmente ainda não refletida em sistema de benefícios e pagamentos do Programa Auxílio Brasil (PAB), fica autorizado o novo RF </w:t>
      </w:r>
      <w:bookmarkStart w:id="0" w:name="_Hlk98336279"/>
      <w:r w:rsidRPr="00B0020A">
        <w:rPr>
          <w:rFonts w:eastAsia="Times New Roman" w:cstheme="minorHAnsi"/>
          <w:color w:val="000000"/>
          <w:lang w:eastAsia="pt-BR"/>
        </w:rPr>
        <w:t>abaixo citado </w:t>
      </w:r>
      <w:bookmarkEnd w:id="0"/>
      <w:r w:rsidRPr="00B0020A">
        <w:rPr>
          <w:rFonts w:eastAsia="Times New Roman" w:cstheme="minorHAnsi"/>
          <w:color w:val="000000"/>
          <w:lang w:eastAsia="pt-BR"/>
        </w:rPr>
        <w:t>a realizar o saque das parcelas do PAB no prazo discriminado, conforme especificado a seguir.</w:t>
      </w:r>
    </w:p>
    <w:p w14:paraId="17AD410A" w14:textId="77777777" w:rsidR="00B0020A" w:rsidRPr="00B0020A" w:rsidRDefault="00B0020A" w:rsidP="00B0020A">
      <w:pPr>
        <w:spacing w:after="0" w:line="300" w:lineRule="auto"/>
        <w:ind w:left="-142" w:right="-142"/>
        <w:rPr>
          <w:rFonts w:eastAsia="Times New Roman" w:cstheme="minorHAnsi"/>
          <w:color w:val="000000"/>
          <w:lang w:eastAsia="pt-BR"/>
        </w:rPr>
      </w:pPr>
    </w:p>
    <w:p w14:paraId="1309A8DA" w14:textId="3DEEF3C9" w:rsidR="008F1AFE" w:rsidRPr="00B0020A" w:rsidRDefault="008F1AFE" w:rsidP="00B0020A">
      <w:pPr>
        <w:spacing w:after="0" w:line="300" w:lineRule="auto"/>
        <w:ind w:left="-142" w:right="-142"/>
        <w:rPr>
          <w:rFonts w:eastAsia="Times New Roman" w:cstheme="minorHAnsi"/>
          <w:color w:val="000000"/>
          <w:lang w:eastAsia="pt-BR"/>
        </w:rPr>
      </w:pPr>
      <w:r w:rsidRPr="00B0020A">
        <w:rPr>
          <w:rFonts w:eastAsia="Times New Roman" w:cstheme="minorHAnsi"/>
          <w:color w:val="000000"/>
          <w:lang w:eastAsia="pt-BR"/>
        </w:rPr>
        <w:t>Nome completo do RF anterior: __________________________________________________________</w:t>
      </w:r>
    </w:p>
    <w:p w14:paraId="749F5DE7" w14:textId="684DB72B" w:rsidR="008F1AFE" w:rsidRPr="00B0020A" w:rsidRDefault="008F1AFE" w:rsidP="00B0020A">
      <w:pPr>
        <w:spacing w:after="0" w:line="300" w:lineRule="auto"/>
        <w:ind w:left="-142" w:right="-142"/>
        <w:jc w:val="both"/>
        <w:rPr>
          <w:rFonts w:eastAsia="Times New Roman" w:cstheme="minorHAnsi"/>
          <w:color w:val="000000"/>
          <w:lang w:eastAsia="pt-BR"/>
        </w:rPr>
      </w:pPr>
      <w:r w:rsidRPr="00B0020A">
        <w:rPr>
          <w:rFonts w:eastAsia="Times New Roman" w:cstheme="minorHAnsi"/>
          <w:color w:val="000000"/>
          <w:lang w:eastAsia="pt-BR"/>
        </w:rPr>
        <w:t>CPF do RF anterior: _______________________; NIS do RF anterior:  ____________________________</w:t>
      </w:r>
    </w:p>
    <w:p w14:paraId="20E2554A" w14:textId="77777777" w:rsidR="008F1AFE" w:rsidRPr="00B0020A" w:rsidRDefault="008F1AFE" w:rsidP="00B0020A">
      <w:pPr>
        <w:spacing w:after="0" w:line="300" w:lineRule="auto"/>
        <w:ind w:left="-142" w:right="-142"/>
        <w:jc w:val="both"/>
        <w:rPr>
          <w:rFonts w:eastAsia="Times New Roman" w:cstheme="minorHAnsi"/>
          <w:color w:val="000000"/>
          <w:lang w:eastAsia="pt-BR"/>
        </w:rPr>
      </w:pPr>
      <w:r w:rsidRPr="00B0020A">
        <w:rPr>
          <w:rFonts w:eastAsia="Times New Roman" w:cstheme="minorHAnsi"/>
          <w:color w:val="000000"/>
          <w:lang w:eastAsia="pt-BR"/>
        </w:rPr>
        <w:t> </w:t>
      </w:r>
    </w:p>
    <w:p w14:paraId="25EEC0CA" w14:textId="4D180B8E" w:rsidR="008F1AFE" w:rsidRPr="00B0020A" w:rsidRDefault="008F1AFE" w:rsidP="00B0020A">
      <w:pPr>
        <w:spacing w:after="0" w:line="300" w:lineRule="auto"/>
        <w:ind w:left="-142" w:right="-142"/>
        <w:jc w:val="both"/>
        <w:rPr>
          <w:rFonts w:eastAsia="Times New Roman" w:cstheme="minorHAnsi"/>
          <w:color w:val="000000"/>
          <w:lang w:eastAsia="pt-BR"/>
        </w:rPr>
      </w:pPr>
      <w:r w:rsidRPr="00B0020A">
        <w:rPr>
          <w:rFonts w:eastAsia="Times New Roman" w:cstheme="minorHAnsi"/>
          <w:color w:val="000000"/>
          <w:lang w:eastAsia="pt-BR"/>
        </w:rPr>
        <w:t>Nome completo do novo RF:_____________________________________________________________</w:t>
      </w:r>
    </w:p>
    <w:p w14:paraId="5366D51B" w14:textId="05CD373D" w:rsidR="008F1AFE" w:rsidRPr="00B0020A" w:rsidRDefault="008F1AFE" w:rsidP="00B0020A">
      <w:pPr>
        <w:spacing w:after="0" w:line="300" w:lineRule="auto"/>
        <w:ind w:left="-142" w:right="-142"/>
        <w:jc w:val="both"/>
        <w:rPr>
          <w:rFonts w:eastAsia="Times New Roman" w:cstheme="minorHAnsi"/>
          <w:color w:val="000000"/>
          <w:lang w:eastAsia="pt-BR"/>
        </w:rPr>
      </w:pPr>
      <w:r w:rsidRPr="00B0020A">
        <w:rPr>
          <w:rFonts w:eastAsia="Times New Roman" w:cstheme="minorHAnsi"/>
          <w:color w:val="000000"/>
          <w:lang w:eastAsia="pt-BR"/>
        </w:rPr>
        <w:t>CPF do novo RF: __________________________; NIS do novo RF: ________________________________</w:t>
      </w:r>
    </w:p>
    <w:p w14:paraId="08EA9E32" w14:textId="77777777" w:rsidR="00B0020A" w:rsidRDefault="00B0020A" w:rsidP="00B0020A">
      <w:pPr>
        <w:spacing w:after="0" w:line="300" w:lineRule="auto"/>
        <w:ind w:left="-142" w:right="-142"/>
        <w:rPr>
          <w:rFonts w:eastAsia="Times New Roman" w:cstheme="minorHAnsi"/>
          <w:color w:val="000000"/>
          <w:lang w:eastAsia="pt-BR"/>
        </w:rPr>
      </w:pPr>
    </w:p>
    <w:p w14:paraId="77EEE86A" w14:textId="6CA4CA1D" w:rsidR="008F1AFE" w:rsidRPr="00B0020A" w:rsidRDefault="008F1AFE" w:rsidP="00B0020A">
      <w:pPr>
        <w:spacing w:after="0" w:line="300" w:lineRule="auto"/>
        <w:ind w:left="-142" w:right="-142"/>
        <w:rPr>
          <w:rFonts w:eastAsia="Times New Roman" w:cstheme="minorHAnsi"/>
          <w:color w:val="000000"/>
          <w:lang w:eastAsia="pt-BR"/>
        </w:rPr>
      </w:pPr>
      <w:r w:rsidRPr="00B0020A">
        <w:rPr>
          <w:rFonts w:eastAsia="Times New Roman" w:cstheme="minorHAnsi"/>
          <w:color w:val="000000"/>
          <w:lang w:eastAsia="pt-BR"/>
        </w:rPr>
        <w:t>  </w:t>
      </w:r>
    </w:p>
    <w:p w14:paraId="22C20D2B" w14:textId="77777777" w:rsidR="00B0020A" w:rsidRPr="00B0020A" w:rsidRDefault="00B0020A" w:rsidP="00B0020A">
      <w:pPr>
        <w:spacing w:after="0" w:line="300" w:lineRule="auto"/>
        <w:ind w:left="2127" w:right="-142"/>
        <w:jc w:val="both"/>
        <w:rPr>
          <w:rFonts w:eastAsia="Times New Roman" w:cstheme="minorHAnsi"/>
          <w:color w:val="000000"/>
          <w:lang w:eastAsia="pt-BR"/>
        </w:rPr>
      </w:pPr>
      <w:r w:rsidRPr="00B0020A">
        <w:rPr>
          <w:rFonts w:eastAsia="Times New Roman" w:cstheme="minorHAnsi"/>
          <w:color w:val="000000"/>
          <w:lang w:eastAsia="pt-BR"/>
        </w:rPr>
        <w:t>________________________________   ,</w:t>
      </w:r>
      <w:r w:rsidRPr="00B0020A">
        <w:rPr>
          <w:rFonts w:eastAsia="Times New Roman" w:cstheme="minorHAnsi"/>
          <w:color w:val="000000"/>
          <w:u w:val="single"/>
          <w:lang w:eastAsia="pt-BR"/>
        </w:rPr>
        <w:t>           </w:t>
      </w:r>
      <w:r w:rsidRPr="00B0020A">
        <w:rPr>
          <w:rFonts w:eastAsia="Times New Roman" w:cstheme="minorHAnsi"/>
          <w:color w:val="000000"/>
          <w:lang w:eastAsia="pt-BR"/>
        </w:rPr>
        <w:t>de</w:t>
      </w:r>
      <w:r w:rsidRPr="00B0020A">
        <w:rPr>
          <w:rFonts w:eastAsia="Times New Roman" w:cstheme="minorHAnsi"/>
          <w:color w:val="000000"/>
          <w:u w:val="single"/>
          <w:lang w:eastAsia="pt-BR"/>
        </w:rPr>
        <w:t>                                </w:t>
      </w:r>
      <w:r w:rsidRPr="00B0020A">
        <w:rPr>
          <w:rFonts w:eastAsia="Times New Roman" w:cstheme="minorHAnsi"/>
          <w:color w:val="000000"/>
          <w:lang w:eastAsia="pt-BR"/>
        </w:rPr>
        <w:t>de</w:t>
      </w:r>
      <w:r w:rsidRPr="00B0020A">
        <w:rPr>
          <w:rFonts w:eastAsia="Times New Roman" w:cstheme="minorHAnsi"/>
          <w:color w:val="000000"/>
          <w:u w:val="single"/>
          <w:lang w:eastAsia="pt-BR"/>
        </w:rPr>
        <w:t>                    </w:t>
      </w:r>
      <w:r w:rsidRPr="00B0020A">
        <w:rPr>
          <w:rFonts w:eastAsia="Times New Roman" w:cstheme="minorHAnsi"/>
          <w:color w:val="000000"/>
          <w:lang w:eastAsia="pt-BR"/>
        </w:rPr>
        <w:t>.</w:t>
      </w:r>
    </w:p>
    <w:p w14:paraId="097FE5F8" w14:textId="77777777" w:rsidR="00B0020A" w:rsidRPr="00B0020A" w:rsidRDefault="00B0020A" w:rsidP="00B0020A">
      <w:pPr>
        <w:spacing w:after="0" w:line="300" w:lineRule="auto"/>
        <w:ind w:left="2127" w:right="-142"/>
        <w:jc w:val="both"/>
        <w:rPr>
          <w:rFonts w:eastAsia="Times New Roman" w:cstheme="minorHAnsi"/>
          <w:color w:val="000000"/>
          <w:lang w:eastAsia="pt-BR"/>
        </w:rPr>
      </w:pPr>
      <w:r w:rsidRPr="00B0020A">
        <w:rPr>
          <w:rFonts w:eastAsia="Times New Roman" w:cstheme="minorHAnsi"/>
          <w:color w:val="000000"/>
          <w:lang w:eastAsia="pt-BR"/>
        </w:rPr>
        <w:t>Este documento tem caráter provisório e permitirá o pagamento da(s) parcela(s) até 30 dias a contar da data da assinatura.</w:t>
      </w:r>
    </w:p>
    <w:p w14:paraId="338096DE" w14:textId="67289A3D" w:rsidR="001D7368" w:rsidRPr="00B0020A" w:rsidRDefault="001D7368" w:rsidP="00B0020A">
      <w:pPr>
        <w:spacing w:after="0" w:line="300" w:lineRule="auto"/>
        <w:ind w:left="-142" w:right="-142"/>
        <w:jc w:val="both"/>
        <w:rPr>
          <w:rFonts w:eastAsia="Times New Roman" w:cstheme="minorHAnsi"/>
          <w:color w:val="000000"/>
          <w:lang w:eastAsia="pt-BR"/>
        </w:rPr>
      </w:pPr>
    </w:p>
    <w:p w14:paraId="1BB1FCF7" w14:textId="16424B4D" w:rsidR="001D7368" w:rsidRPr="00B0020A" w:rsidRDefault="001D7368" w:rsidP="00B0020A">
      <w:pPr>
        <w:spacing w:after="0" w:line="300" w:lineRule="auto"/>
        <w:ind w:left="-142" w:right="-142"/>
        <w:jc w:val="both"/>
        <w:rPr>
          <w:rFonts w:eastAsia="Times New Roman" w:cstheme="minorHAnsi"/>
          <w:color w:val="000000"/>
          <w:lang w:eastAsia="pt-BR"/>
        </w:rPr>
      </w:pPr>
    </w:p>
    <w:p w14:paraId="7D2762A9" w14:textId="3653BD5D" w:rsidR="008F1AFE" w:rsidRPr="00B0020A" w:rsidRDefault="00B0020A" w:rsidP="00B0020A">
      <w:pPr>
        <w:spacing w:after="0" w:line="300" w:lineRule="auto"/>
        <w:ind w:left="-142" w:right="-142"/>
        <w:contextualSpacing/>
        <w:jc w:val="both"/>
        <w:rPr>
          <w:rFonts w:eastAsia="Times New Roman" w:cstheme="minorHAnsi"/>
          <w:color w:val="000000"/>
          <w:lang w:eastAsia="pt-BR"/>
        </w:rPr>
      </w:pPr>
      <w:r>
        <w:rPr>
          <w:rFonts w:eastAsia="Times New Roman" w:cstheme="minorHAnsi"/>
          <w:color w:val="000000"/>
          <w:lang w:eastAsia="pt-BR"/>
        </w:rPr>
        <w:t>__</w:t>
      </w:r>
      <w:r w:rsidR="008F1AFE" w:rsidRPr="00B0020A">
        <w:rPr>
          <w:rFonts w:eastAsia="Times New Roman" w:cstheme="minorHAnsi"/>
          <w:color w:val="000000"/>
          <w:lang w:eastAsia="pt-BR"/>
        </w:rPr>
        <w:t>______________________________________________________</w:t>
      </w:r>
    </w:p>
    <w:p w14:paraId="6B00EEA5" w14:textId="77777777" w:rsidR="008F1AFE" w:rsidRPr="00B0020A" w:rsidRDefault="008F1AFE" w:rsidP="00B0020A">
      <w:pPr>
        <w:spacing w:after="0" w:line="300" w:lineRule="auto"/>
        <w:ind w:left="-142" w:right="-142"/>
        <w:jc w:val="both"/>
        <w:rPr>
          <w:rFonts w:eastAsia="Times New Roman" w:cstheme="minorHAnsi"/>
          <w:color w:val="000000"/>
          <w:lang w:eastAsia="pt-BR"/>
        </w:rPr>
      </w:pPr>
      <w:r w:rsidRPr="00B0020A">
        <w:rPr>
          <w:rFonts w:eastAsia="Times New Roman" w:cstheme="minorHAnsi"/>
          <w:color w:val="000000"/>
          <w:lang w:eastAsia="pt-BR"/>
        </w:rPr>
        <w:t>Assinatura do novo RF</w:t>
      </w:r>
    </w:p>
    <w:p w14:paraId="1DD01685" w14:textId="77777777" w:rsidR="008F1AFE" w:rsidRPr="00B0020A" w:rsidRDefault="008F1AFE" w:rsidP="00B0020A">
      <w:pPr>
        <w:spacing w:after="0" w:line="300" w:lineRule="auto"/>
        <w:ind w:left="-142" w:right="-142"/>
        <w:jc w:val="both"/>
        <w:rPr>
          <w:rFonts w:eastAsia="Times New Roman" w:cstheme="minorHAnsi"/>
          <w:color w:val="000000"/>
          <w:lang w:eastAsia="pt-BR"/>
        </w:rPr>
      </w:pPr>
      <w:r w:rsidRPr="00B0020A">
        <w:rPr>
          <w:rFonts w:eastAsia="Times New Roman" w:cstheme="minorHAnsi"/>
          <w:color w:val="000000"/>
          <w:lang w:eastAsia="pt-BR"/>
        </w:rPr>
        <w:t> </w:t>
      </w:r>
    </w:p>
    <w:p w14:paraId="4EDAC989" w14:textId="77777777" w:rsidR="001D7368" w:rsidRPr="00B0020A" w:rsidRDefault="001D7368" w:rsidP="00B0020A">
      <w:pPr>
        <w:spacing w:after="0" w:line="300" w:lineRule="auto"/>
        <w:ind w:left="-142" w:right="-142"/>
        <w:contextualSpacing/>
        <w:jc w:val="both"/>
        <w:rPr>
          <w:rFonts w:eastAsia="Times New Roman" w:cstheme="minorHAnsi"/>
          <w:color w:val="000000"/>
          <w:lang w:eastAsia="pt-BR"/>
        </w:rPr>
      </w:pPr>
    </w:p>
    <w:p w14:paraId="52FCB96B" w14:textId="6EB91EAD" w:rsidR="008F1AFE" w:rsidRPr="00B0020A" w:rsidRDefault="008F1AFE" w:rsidP="00B0020A">
      <w:pPr>
        <w:spacing w:after="0" w:line="300" w:lineRule="auto"/>
        <w:ind w:left="-142" w:right="-142"/>
        <w:contextualSpacing/>
        <w:jc w:val="both"/>
        <w:rPr>
          <w:rFonts w:eastAsia="Times New Roman" w:cstheme="minorHAnsi"/>
          <w:color w:val="000000"/>
          <w:lang w:eastAsia="pt-BR"/>
        </w:rPr>
      </w:pPr>
      <w:r w:rsidRPr="00B0020A">
        <w:rPr>
          <w:rFonts w:eastAsia="Times New Roman" w:cstheme="minorHAnsi"/>
          <w:color w:val="000000"/>
          <w:lang w:eastAsia="pt-BR"/>
        </w:rPr>
        <w:t>_______________________________________________________</w:t>
      </w:r>
    </w:p>
    <w:p w14:paraId="44621430" w14:textId="77777777" w:rsidR="008F1AFE" w:rsidRPr="00B0020A" w:rsidRDefault="008F1AFE" w:rsidP="00B0020A">
      <w:pPr>
        <w:spacing w:after="0" w:line="300" w:lineRule="auto"/>
        <w:ind w:left="-142" w:right="-142"/>
        <w:contextualSpacing/>
        <w:jc w:val="both"/>
        <w:rPr>
          <w:rFonts w:eastAsia="Times New Roman" w:cstheme="minorHAnsi"/>
          <w:color w:val="000000"/>
          <w:lang w:eastAsia="pt-BR"/>
        </w:rPr>
      </w:pPr>
      <w:r w:rsidRPr="00B0020A">
        <w:rPr>
          <w:rFonts w:eastAsia="Times New Roman" w:cstheme="minorHAnsi"/>
          <w:color w:val="000000"/>
          <w:lang w:eastAsia="pt-BR"/>
        </w:rPr>
        <w:t>Assinatura e carimbo do Coordenador Municipal</w:t>
      </w:r>
    </w:p>
    <w:p w14:paraId="01AD58DF" w14:textId="77777777" w:rsidR="008F1AFE" w:rsidRPr="00B0020A" w:rsidRDefault="008F1AFE" w:rsidP="00B0020A">
      <w:pPr>
        <w:spacing w:after="0" w:line="300" w:lineRule="auto"/>
        <w:ind w:left="-142" w:right="-142"/>
        <w:contextualSpacing/>
        <w:jc w:val="both"/>
        <w:rPr>
          <w:rFonts w:eastAsia="Times New Roman" w:cstheme="minorHAnsi"/>
          <w:color w:val="000000"/>
          <w:lang w:eastAsia="pt-BR"/>
        </w:rPr>
      </w:pPr>
      <w:r w:rsidRPr="00B0020A">
        <w:rPr>
          <w:rFonts w:eastAsia="Times New Roman" w:cstheme="minorHAnsi"/>
          <w:color w:val="000000"/>
          <w:lang w:eastAsia="pt-BR"/>
        </w:rPr>
        <w:t>Programa Auxílio Brasil (Prefeitura)</w:t>
      </w:r>
    </w:p>
    <w:p w14:paraId="503952F7" w14:textId="77777777" w:rsidR="001D7368" w:rsidRPr="00B0020A" w:rsidRDefault="001D7368" w:rsidP="00B0020A">
      <w:pPr>
        <w:spacing w:after="0" w:line="300" w:lineRule="auto"/>
        <w:ind w:left="-142" w:right="-142"/>
        <w:jc w:val="both"/>
        <w:rPr>
          <w:rFonts w:eastAsia="Times New Roman" w:cstheme="minorHAnsi"/>
          <w:color w:val="000000"/>
          <w:lang w:eastAsia="pt-BR"/>
        </w:rPr>
      </w:pPr>
    </w:p>
    <w:p w14:paraId="6239FF72" w14:textId="77777777" w:rsidR="001D7368" w:rsidRPr="00B0020A" w:rsidRDefault="001D7368" w:rsidP="00B0020A">
      <w:pPr>
        <w:spacing w:after="0" w:line="300" w:lineRule="auto"/>
        <w:ind w:left="-142" w:right="-142"/>
        <w:jc w:val="both"/>
        <w:rPr>
          <w:rFonts w:eastAsia="Times New Roman" w:cstheme="minorHAnsi"/>
          <w:color w:val="000000"/>
          <w:lang w:eastAsia="pt-BR"/>
        </w:rPr>
      </w:pPr>
    </w:p>
    <w:p w14:paraId="469D28A1" w14:textId="4230B91A" w:rsidR="008F1AFE" w:rsidRPr="00B0020A" w:rsidRDefault="008F1AFE" w:rsidP="00B0020A">
      <w:pPr>
        <w:spacing w:after="0" w:line="300" w:lineRule="auto"/>
        <w:ind w:left="-142" w:right="-142"/>
        <w:jc w:val="both"/>
        <w:rPr>
          <w:rFonts w:eastAsia="Times New Roman" w:cstheme="minorHAnsi"/>
          <w:color w:val="000000"/>
          <w:lang w:eastAsia="pt-BR"/>
        </w:rPr>
      </w:pPr>
      <w:r w:rsidRPr="00B0020A">
        <w:rPr>
          <w:rFonts w:eastAsia="Times New Roman" w:cstheme="minorHAnsi"/>
          <w:color w:val="000000"/>
          <w:lang w:eastAsia="pt-BR"/>
        </w:rPr>
        <w:t>  </w:t>
      </w:r>
    </w:p>
    <w:p w14:paraId="41F5C031" w14:textId="7A2AF880" w:rsidR="008F1AFE" w:rsidRPr="00B0020A" w:rsidRDefault="008F1AFE" w:rsidP="00B0020A">
      <w:pPr>
        <w:spacing w:after="0" w:line="300" w:lineRule="auto"/>
        <w:ind w:left="-142" w:right="-142"/>
        <w:jc w:val="center"/>
        <w:rPr>
          <w:rFonts w:eastAsia="Times New Roman" w:cstheme="minorHAnsi"/>
          <w:color w:val="000000"/>
          <w:sz w:val="20"/>
          <w:szCs w:val="20"/>
          <w:lang w:eastAsia="pt-BR"/>
        </w:rPr>
      </w:pPr>
      <w:proofErr w:type="spellStart"/>
      <w:r w:rsidRPr="00B0020A">
        <w:rPr>
          <w:rFonts w:eastAsia="Times New Roman" w:cstheme="minorHAnsi"/>
          <w:color w:val="000000"/>
          <w:sz w:val="20"/>
          <w:szCs w:val="20"/>
          <w:lang w:eastAsia="pt-BR"/>
        </w:rPr>
        <w:t>Sr</w:t>
      </w:r>
      <w:proofErr w:type="spellEnd"/>
      <w:r w:rsidRPr="00B0020A">
        <w:rPr>
          <w:rFonts w:eastAsia="Times New Roman" w:cstheme="minorHAnsi"/>
          <w:color w:val="000000"/>
          <w:sz w:val="20"/>
          <w:szCs w:val="20"/>
          <w:lang w:eastAsia="pt-BR"/>
        </w:rPr>
        <w:t>(a). Responsável Familiar, </w:t>
      </w:r>
    </w:p>
    <w:p w14:paraId="68F0B832" w14:textId="7F053544" w:rsidR="008F1AFE" w:rsidRPr="00B0020A" w:rsidRDefault="008F1AFE" w:rsidP="00B0020A">
      <w:pPr>
        <w:spacing w:after="0" w:line="300" w:lineRule="auto"/>
        <w:ind w:left="-142" w:right="-142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B0020A">
        <w:rPr>
          <w:rFonts w:eastAsia="Times New Roman" w:cstheme="minorHAnsi"/>
          <w:color w:val="000000"/>
          <w:sz w:val="20"/>
          <w:szCs w:val="20"/>
          <w:lang w:eastAsia="pt-BR"/>
        </w:rPr>
        <w:t>Esta Declaração deverá ser entregue na agência da Caixa Econômica Federal a fim de possibilitar o pagamento por meio de guia de pagamento, considerando a alteração recente de Responsável Familiar, conforme atestado neste documento.</w:t>
      </w:r>
    </w:p>
    <w:p w14:paraId="75D753AA" w14:textId="792712F2" w:rsidR="008F1AFE" w:rsidRDefault="008F1AFE" w:rsidP="00B0020A">
      <w:pPr>
        <w:spacing w:after="0" w:line="300" w:lineRule="auto"/>
        <w:ind w:left="-142" w:right="-142"/>
        <w:jc w:val="center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B0020A">
        <w:rPr>
          <w:rFonts w:eastAsia="Times New Roman" w:cstheme="minorHAnsi"/>
          <w:color w:val="000000"/>
          <w:sz w:val="20"/>
          <w:szCs w:val="20"/>
          <w:lang w:eastAsia="pt-BR"/>
        </w:rPr>
        <w:t> </w:t>
      </w:r>
    </w:p>
    <w:p w14:paraId="6B0EBBE8" w14:textId="77777777" w:rsidR="00B0020A" w:rsidRPr="00B0020A" w:rsidRDefault="00B0020A" w:rsidP="00B0020A">
      <w:pPr>
        <w:spacing w:after="0" w:line="300" w:lineRule="auto"/>
        <w:ind w:left="-142" w:right="-142"/>
        <w:jc w:val="center"/>
        <w:rPr>
          <w:rFonts w:eastAsia="Times New Roman" w:cstheme="minorHAnsi"/>
          <w:color w:val="000000"/>
          <w:sz w:val="20"/>
          <w:szCs w:val="20"/>
          <w:lang w:eastAsia="pt-BR"/>
        </w:rPr>
      </w:pPr>
    </w:p>
    <w:p w14:paraId="1AE5DEC4" w14:textId="60F67B57" w:rsidR="008F1AFE" w:rsidRPr="00B0020A" w:rsidRDefault="008F1AFE" w:rsidP="00B0020A">
      <w:pPr>
        <w:spacing w:after="0" w:line="300" w:lineRule="auto"/>
        <w:ind w:left="-142" w:right="-142"/>
        <w:jc w:val="center"/>
        <w:rPr>
          <w:rFonts w:eastAsia="Times New Roman" w:cstheme="minorHAnsi"/>
          <w:color w:val="000000"/>
          <w:sz w:val="20"/>
          <w:szCs w:val="20"/>
          <w:lang w:eastAsia="pt-BR"/>
        </w:rPr>
      </w:pPr>
      <w:proofErr w:type="spellStart"/>
      <w:r w:rsidRPr="00B0020A">
        <w:rPr>
          <w:rFonts w:eastAsia="Times New Roman" w:cstheme="minorHAnsi"/>
          <w:color w:val="000000"/>
          <w:sz w:val="20"/>
          <w:szCs w:val="20"/>
          <w:lang w:eastAsia="pt-BR"/>
        </w:rPr>
        <w:t>Sr</w:t>
      </w:r>
      <w:proofErr w:type="spellEnd"/>
      <w:r w:rsidR="003317D4">
        <w:rPr>
          <w:rFonts w:eastAsia="Times New Roman" w:cstheme="minorHAnsi"/>
          <w:color w:val="000000"/>
          <w:sz w:val="20"/>
          <w:szCs w:val="20"/>
          <w:lang w:eastAsia="pt-BR"/>
        </w:rPr>
        <w:t>(a)</w:t>
      </w:r>
      <w:r w:rsidRPr="00B0020A">
        <w:rPr>
          <w:rFonts w:eastAsia="Times New Roman" w:cstheme="minorHAnsi"/>
          <w:color w:val="000000"/>
          <w:sz w:val="20"/>
          <w:szCs w:val="20"/>
          <w:lang w:eastAsia="pt-BR"/>
        </w:rPr>
        <w:t>. Caixa Executivo, </w:t>
      </w:r>
    </w:p>
    <w:p w14:paraId="1256B227" w14:textId="73F1B4CC" w:rsidR="008F1AFE" w:rsidRPr="004B3FCC" w:rsidRDefault="008F1AFE" w:rsidP="004B3FCC">
      <w:pPr>
        <w:spacing w:after="0" w:line="300" w:lineRule="auto"/>
        <w:ind w:left="-142" w:right="-142"/>
        <w:jc w:val="both"/>
        <w:rPr>
          <w:rFonts w:eastAsia="Times New Roman" w:cstheme="minorHAnsi"/>
          <w:color w:val="000000"/>
          <w:lang w:eastAsia="pt-BR"/>
        </w:rPr>
      </w:pPr>
      <w:r w:rsidRPr="00B0020A">
        <w:rPr>
          <w:rFonts w:eastAsia="Times New Roman" w:cstheme="minorHAnsi"/>
          <w:color w:val="000000"/>
          <w:sz w:val="20"/>
          <w:szCs w:val="20"/>
          <w:lang w:eastAsia="pt-BR"/>
        </w:rPr>
        <w:t xml:space="preserve">Esta declaração confere ao novo RF, devidamente identificado, durante o período de validade, direito ao saque de benefícios por meio de guia de pagamento, devendo ser arquivada cópia </w:t>
      </w:r>
      <w:proofErr w:type="gramStart"/>
      <w:r w:rsidRPr="00B0020A">
        <w:rPr>
          <w:rFonts w:eastAsia="Times New Roman" w:cstheme="minorHAnsi"/>
          <w:color w:val="000000"/>
          <w:sz w:val="20"/>
          <w:szCs w:val="20"/>
          <w:lang w:eastAsia="pt-BR"/>
        </w:rPr>
        <w:t>da mesma</w:t>
      </w:r>
      <w:proofErr w:type="gramEnd"/>
      <w:r w:rsidRPr="00B0020A">
        <w:rPr>
          <w:rFonts w:eastAsia="Times New Roman" w:cstheme="minorHAnsi"/>
          <w:color w:val="000000"/>
          <w:sz w:val="20"/>
          <w:szCs w:val="20"/>
          <w:lang w:eastAsia="pt-BR"/>
        </w:rPr>
        <w:t xml:space="preserve"> nos arquivos da agência.</w:t>
      </w:r>
    </w:p>
    <w:sectPr w:rsidR="008F1AFE" w:rsidRPr="004B3FCC" w:rsidSect="005E4D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9A1DC" w14:textId="77777777" w:rsidR="008912E5" w:rsidRDefault="008912E5" w:rsidP="003A79D5">
      <w:pPr>
        <w:spacing w:after="0" w:line="240" w:lineRule="auto"/>
      </w:pPr>
      <w:r>
        <w:separator/>
      </w:r>
    </w:p>
  </w:endnote>
  <w:endnote w:type="continuationSeparator" w:id="0">
    <w:p w14:paraId="7C0AF4A0" w14:textId="77777777" w:rsidR="008912E5" w:rsidRDefault="008912E5" w:rsidP="003A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CBA44" w14:textId="77777777" w:rsidR="003A79D5" w:rsidRDefault="003A79D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BDFE" w14:textId="77777777" w:rsidR="003A79D5" w:rsidRDefault="003A79D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7BB17" w14:textId="77777777" w:rsidR="003A79D5" w:rsidRDefault="003A79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17A47" w14:textId="77777777" w:rsidR="008912E5" w:rsidRDefault="008912E5" w:rsidP="003A79D5">
      <w:pPr>
        <w:spacing w:after="0" w:line="240" w:lineRule="auto"/>
      </w:pPr>
      <w:r>
        <w:separator/>
      </w:r>
    </w:p>
  </w:footnote>
  <w:footnote w:type="continuationSeparator" w:id="0">
    <w:p w14:paraId="3CE63091" w14:textId="77777777" w:rsidR="008912E5" w:rsidRDefault="008912E5" w:rsidP="003A7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52D55" w14:textId="77777777" w:rsidR="003A79D5" w:rsidRDefault="003A79D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E7EE8" w14:textId="539D6307" w:rsidR="003A79D5" w:rsidRDefault="003A79D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8C1F2" w14:textId="77777777" w:rsidR="003A79D5" w:rsidRDefault="003A79D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C7"/>
    <w:rsid w:val="000D3C40"/>
    <w:rsid w:val="00164715"/>
    <w:rsid w:val="00180510"/>
    <w:rsid w:val="001D7368"/>
    <w:rsid w:val="00247F5C"/>
    <w:rsid w:val="003317D4"/>
    <w:rsid w:val="003A79D5"/>
    <w:rsid w:val="004B3FCC"/>
    <w:rsid w:val="005151D3"/>
    <w:rsid w:val="005E4D6D"/>
    <w:rsid w:val="00646BF1"/>
    <w:rsid w:val="008912E5"/>
    <w:rsid w:val="008F1AFE"/>
    <w:rsid w:val="008F7AC7"/>
    <w:rsid w:val="009378BF"/>
    <w:rsid w:val="00994FFA"/>
    <w:rsid w:val="00A37AC1"/>
    <w:rsid w:val="00A4522E"/>
    <w:rsid w:val="00A71F43"/>
    <w:rsid w:val="00B0020A"/>
    <w:rsid w:val="00C923CE"/>
    <w:rsid w:val="00D354E8"/>
    <w:rsid w:val="00FE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2C70F"/>
  <w15:chartTrackingRefBased/>
  <w15:docId w15:val="{6A9EAE9B-FBD2-4E07-94C4-73857FD7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F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scespacamentosimples">
    <w:name w:val="texto_centralizado_maisc_espacamentosimples"/>
    <w:basedOn w:val="Normal"/>
    <w:rsid w:val="008F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8F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F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8F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8F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F1AFE"/>
    <w:rPr>
      <w:b/>
      <w:bCs/>
    </w:rPr>
  </w:style>
  <w:style w:type="paragraph" w:customStyle="1" w:styleId="tabelatextojustificado">
    <w:name w:val="tabela_texto_justificado"/>
    <w:basedOn w:val="Normal"/>
    <w:rsid w:val="008F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espacamentosimples">
    <w:name w:val="texto_centralizado_espacamentosimples"/>
    <w:basedOn w:val="Normal"/>
    <w:rsid w:val="008F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8F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8F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A79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79D5"/>
  </w:style>
  <w:style w:type="paragraph" w:styleId="Rodap">
    <w:name w:val="footer"/>
    <w:basedOn w:val="Normal"/>
    <w:link w:val="RodapChar"/>
    <w:uiPriority w:val="99"/>
    <w:unhideWhenUsed/>
    <w:rsid w:val="003A79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7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1E4E4-6E99-4AC0-9597-EAE9F2D4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Plech</dc:creator>
  <cp:keywords/>
  <dc:description/>
  <cp:lastModifiedBy>Daniel Plech</cp:lastModifiedBy>
  <cp:revision>11</cp:revision>
  <dcterms:created xsi:type="dcterms:W3CDTF">2022-04-05T13:57:00Z</dcterms:created>
  <dcterms:modified xsi:type="dcterms:W3CDTF">2022-05-13T14:34:00Z</dcterms:modified>
</cp:coreProperties>
</file>