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8C693E" w14:textId="77777777" w:rsidR="003B365D" w:rsidRPr="00A103D5" w:rsidRDefault="003B365D" w:rsidP="003B365D">
      <w:pPr>
        <w:pBdr>
          <w:top w:val="single" w:sz="4" w:space="1" w:color="auto"/>
          <w:left w:val="single" w:sz="4" w:space="4" w:color="auto"/>
          <w:bottom w:val="single" w:sz="4" w:space="1" w:color="auto"/>
          <w:right w:val="single" w:sz="4" w:space="4" w:color="auto"/>
        </w:pBdr>
        <w:rPr>
          <w:sz w:val="24"/>
        </w:rPr>
      </w:pPr>
    </w:p>
    <w:p w14:paraId="28AE4B63" w14:textId="77777777" w:rsidR="003B365D" w:rsidRPr="00A103D5" w:rsidRDefault="003B365D" w:rsidP="003B365D">
      <w:pPr>
        <w:pBdr>
          <w:top w:val="single" w:sz="4" w:space="1" w:color="auto"/>
          <w:left w:val="single" w:sz="4" w:space="4" w:color="auto"/>
          <w:bottom w:val="single" w:sz="4" w:space="1" w:color="auto"/>
          <w:right w:val="single" w:sz="4" w:space="4" w:color="auto"/>
        </w:pBdr>
        <w:jc w:val="center"/>
        <w:rPr>
          <w:noProof/>
          <w:snapToGrid/>
          <w:highlight w:val="yellow"/>
        </w:rPr>
      </w:pPr>
      <w:r w:rsidRPr="00A103D5">
        <w:rPr>
          <w:noProof/>
          <w:snapToGrid/>
          <w:highlight w:val="yellow"/>
        </w:rPr>
        <w:drawing>
          <wp:inline distT="0" distB="0" distL="0" distR="0" wp14:anchorId="3E98F6C1" wp14:editId="0D3F1A5D">
            <wp:extent cx="638810" cy="681990"/>
            <wp:effectExtent l="0" t="0" r="0" b="381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810" cy="681990"/>
                    </a:xfrm>
                    <a:prstGeom prst="rect">
                      <a:avLst/>
                    </a:prstGeom>
                    <a:noFill/>
                    <a:ln>
                      <a:noFill/>
                    </a:ln>
                  </pic:spPr>
                </pic:pic>
              </a:graphicData>
            </a:graphic>
          </wp:inline>
        </w:drawing>
      </w:r>
    </w:p>
    <w:p w14:paraId="54248F68" w14:textId="77777777" w:rsidR="00A103D5" w:rsidRPr="00D07477" w:rsidRDefault="00A103D5" w:rsidP="00A103D5">
      <w:pPr>
        <w:pBdr>
          <w:top w:val="single" w:sz="4" w:space="1" w:color="auto"/>
          <w:left w:val="single" w:sz="4" w:space="4" w:color="auto"/>
          <w:bottom w:val="single" w:sz="4" w:space="1" w:color="auto"/>
          <w:right w:val="single" w:sz="4" w:space="4" w:color="auto"/>
        </w:pBdr>
        <w:jc w:val="center"/>
        <w:rPr>
          <w:b/>
          <w:sz w:val="22"/>
          <w:szCs w:val="22"/>
        </w:rPr>
      </w:pPr>
      <w:r w:rsidRPr="00D07477">
        <w:rPr>
          <w:b/>
          <w:sz w:val="22"/>
          <w:szCs w:val="22"/>
        </w:rPr>
        <w:t>MINISTÉRIO DA ECONOMIA</w:t>
      </w:r>
    </w:p>
    <w:p w14:paraId="199E7C79" w14:textId="77777777" w:rsidR="00A103D5" w:rsidRPr="00D07477" w:rsidRDefault="00A103D5" w:rsidP="00A103D5">
      <w:pPr>
        <w:pBdr>
          <w:top w:val="single" w:sz="4" w:space="1" w:color="auto"/>
          <w:left w:val="single" w:sz="4" w:space="4" w:color="auto"/>
          <w:bottom w:val="single" w:sz="4" w:space="1" w:color="auto"/>
          <w:right w:val="single" w:sz="4" w:space="4" w:color="auto"/>
        </w:pBdr>
        <w:jc w:val="center"/>
        <w:rPr>
          <w:b/>
          <w:sz w:val="22"/>
          <w:szCs w:val="22"/>
        </w:rPr>
      </w:pPr>
      <w:r w:rsidRPr="00D07477">
        <w:rPr>
          <w:b/>
          <w:sz w:val="22"/>
          <w:szCs w:val="22"/>
        </w:rPr>
        <w:t>SECRETARIA ESPECIAL DE COMÉRCIO EXTERIOR E ASSUNTOS INTERNACIONAIS</w:t>
      </w:r>
    </w:p>
    <w:p w14:paraId="7019F2D0" w14:textId="77777777" w:rsidR="00A103D5" w:rsidRPr="00D07477" w:rsidRDefault="00A103D5" w:rsidP="00A103D5">
      <w:pPr>
        <w:pBdr>
          <w:top w:val="single" w:sz="4" w:space="1" w:color="auto"/>
          <w:left w:val="single" w:sz="4" w:space="4" w:color="auto"/>
          <w:bottom w:val="single" w:sz="4" w:space="1" w:color="auto"/>
          <w:right w:val="single" w:sz="4" w:space="4" w:color="auto"/>
        </w:pBdr>
        <w:jc w:val="center"/>
        <w:rPr>
          <w:b/>
          <w:sz w:val="22"/>
          <w:szCs w:val="22"/>
        </w:rPr>
      </w:pPr>
      <w:r w:rsidRPr="00D07477">
        <w:rPr>
          <w:b/>
          <w:sz w:val="22"/>
          <w:szCs w:val="22"/>
        </w:rPr>
        <w:t>SECRETARIA DE COMÉRCIO EXTERIOR</w:t>
      </w:r>
    </w:p>
    <w:p w14:paraId="2E8512FE" w14:textId="77777777" w:rsidR="00A103D5" w:rsidRPr="00D07477" w:rsidRDefault="00A103D5" w:rsidP="00A103D5">
      <w:pPr>
        <w:pBdr>
          <w:top w:val="single" w:sz="4" w:space="1" w:color="auto"/>
          <w:left w:val="single" w:sz="4" w:space="4" w:color="auto"/>
          <w:bottom w:val="single" w:sz="4" w:space="1" w:color="auto"/>
          <w:right w:val="single" w:sz="4" w:space="4" w:color="auto"/>
        </w:pBdr>
        <w:jc w:val="center"/>
        <w:rPr>
          <w:b/>
          <w:sz w:val="22"/>
          <w:szCs w:val="22"/>
        </w:rPr>
      </w:pPr>
      <w:r w:rsidRPr="00D07477">
        <w:rPr>
          <w:b/>
          <w:sz w:val="22"/>
          <w:szCs w:val="22"/>
        </w:rPr>
        <w:t xml:space="preserve">SUBSECRETARIA DE DEFESA COMERCIAL E INTERESSE PÚBLICO </w:t>
      </w:r>
    </w:p>
    <w:p w14:paraId="423676CF" w14:textId="77777777" w:rsidR="00A103D5" w:rsidRPr="00D07477" w:rsidRDefault="00A103D5" w:rsidP="00A103D5">
      <w:pPr>
        <w:pBdr>
          <w:top w:val="single" w:sz="4" w:space="1" w:color="auto"/>
          <w:left w:val="single" w:sz="4" w:space="4" w:color="auto"/>
          <w:bottom w:val="single" w:sz="4" w:space="1" w:color="auto"/>
          <w:right w:val="single" w:sz="4" w:space="4" w:color="auto"/>
        </w:pBdr>
        <w:jc w:val="center"/>
        <w:rPr>
          <w:sz w:val="18"/>
          <w:szCs w:val="18"/>
        </w:rPr>
      </w:pPr>
      <w:r w:rsidRPr="00D07477">
        <w:rPr>
          <w:sz w:val="18"/>
          <w:szCs w:val="18"/>
        </w:rPr>
        <w:t xml:space="preserve">Esplanada dos Ministérios, Bloco J, Sala 408 </w:t>
      </w:r>
      <w:r w:rsidRPr="00D07477">
        <w:rPr>
          <w:sz w:val="18"/>
          <w:szCs w:val="18"/>
        </w:rPr>
        <w:br/>
        <w:t>Brasília - DF, Brasil CEP 70.053-900</w:t>
      </w:r>
    </w:p>
    <w:p w14:paraId="3E78C98D" w14:textId="77777777" w:rsidR="00A103D5" w:rsidRPr="00D07477" w:rsidRDefault="00A103D5" w:rsidP="00A103D5">
      <w:pPr>
        <w:pBdr>
          <w:top w:val="single" w:sz="4" w:space="1" w:color="auto"/>
          <w:left w:val="single" w:sz="4" w:space="4" w:color="auto"/>
          <w:bottom w:val="single" w:sz="4" w:space="1" w:color="auto"/>
          <w:right w:val="single" w:sz="4" w:space="4" w:color="auto"/>
        </w:pBdr>
        <w:jc w:val="center"/>
      </w:pPr>
      <w:r w:rsidRPr="00D07477">
        <w:rPr>
          <w:sz w:val="18"/>
          <w:szCs w:val="18"/>
        </w:rPr>
        <w:t xml:space="preserve">Telefone: (+55 61) 2027-7770 – </w:t>
      </w:r>
      <w:hyperlink r:id="rId9" w:history="1">
        <w:r w:rsidRPr="00D07477">
          <w:rPr>
            <w:rStyle w:val="Hyperlink"/>
            <w:rFonts w:eastAsia="Calibri"/>
            <w:sz w:val="18"/>
            <w:szCs w:val="18"/>
          </w:rPr>
          <w:t>decom@mdic.gov.br</w:t>
        </w:r>
      </w:hyperlink>
    </w:p>
    <w:p w14:paraId="2777FBDA" w14:textId="77777777" w:rsidR="00831D5D" w:rsidRPr="00A103D5" w:rsidRDefault="00831D5D" w:rsidP="00831D5D">
      <w:pPr>
        <w:pBdr>
          <w:top w:val="single" w:sz="4" w:space="1" w:color="auto"/>
          <w:left w:val="single" w:sz="4" w:space="4" w:color="auto"/>
          <w:bottom w:val="single" w:sz="4" w:space="1" w:color="auto"/>
          <w:right w:val="single" w:sz="4" w:space="4" w:color="auto"/>
        </w:pBdr>
        <w:jc w:val="both"/>
        <w:rPr>
          <w:sz w:val="24"/>
          <w:szCs w:val="24"/>
          <w:highlight w:val="yellow"/>
        </w:rPr>
      </w:pPr>
    </w:p>
    <w:p w14:paraId="4105A8DF" w14:textId="77777777" w:rsidR="00831D5D" w:rsidRPr="00A103D5" w:rsidRDefault="00831D5D" w:rsidP="00831D5D">
      <w:pPr>
        <w:pBdr>
          <w:top w:val="single" w:sz="4" w:space="1" w:color="auto"/>
          <w:left w:val="single" w:sz="4" w:space="4" w:color="auto"/>
          <w:bottom w:val="single" w:sz="4" w:space="1" w:color="auto"/>
          <w:right w:val="single" w:sz="4" w:space="4" w:color="auto"/>
        </w:pBdr>
        <w:jc w:val="both"/>
        <w:rPr>
          <w:sz w:val="24"/>
          <w:szCs w:val="24"/>
          <w:highlight w:val="yellow"/>
        </w:rPr>
      </w:pPr>
    </w:p>
    <w:p w14:paraId="112C4237" w14:textId="77777777" w:rsidR="00831D5D" w:rsidRPr="00A103D5" w:rsidRDefault="00831D5D" w:rsidP="00831D5D">
      <w:pPr>
        <w:pBdr>
          <w:top w:val="single" w:sz="4" w:space="1" w:color="auto"/>
          <w:left w:val="single" w:sz="4" w:space="4" w:color="auto"/>
          <w:bottom w:val="single" w:sz="4" w:space="1" w:color="auto"/>
          <w:right w:val="single" w:sz="4" w:space="4" w:color="auto"/>
        </w:pBdr>
        <w:jc w:val="both"/>
        <w:rPr>
          <w:sz w:val="24"/>
          <w:szCs w:val="24"/>
          <w:highlight w:val="yellow"/>
        </w:rPr>
      </w:pPr>
    </w:p>
    <w:p w14:paraId="69F4EB3B" w14:textId="77777777" w:rsidR="00831D5D" w:rsidRPr="00A103D5" w:rsidRDefault="00831D5D" w:rsidP="00831D5D">
      <w:pPr>
        <w:pBdr>
          <w:top w:val="single" w:sz="4" w:space="1" w:color="auto"/>
          <w:left w:val="single" w:sz="4" w:space="4" w:color="auto"/>
          <w:bottom w:val="single" w:sz="4" w:space="1" w:color="auto"/>
          <w:right w:val="single" w:sz="4" w:space="4" w:color="auto"/>
        </w:pBdr>
        <w:jc w:val="both"/>
        <w:rPr>
          <w:sz w:val="24"/>
          <w:szCs w:val="24"/>
          <w:highlight w:val="yellow"/>
        </w:rPr>
      </w:pPr>
    </w:p>
    <w:p w14:paraId="73F11990" w14:textId="77777777" w:rsidR="00446509" w:rsidRPr="00A103D5" w:rsidRDefault="00446509" w:rsidP="00831D5D">
      <w:pPr>
        <w:pBdr>
          <w:top w:val="single" w:sz="4" w:space="1" w:color="auto"/>
          <w:left w:val="single" w:sz="4" w:space="4" w:color="auto"/>
          <w:bottom w:val="single" w:sz="4" w:space="1" w:color="auto"/>
          <w:right w:val="single" w:sz="4" w:space="4" w:color="auto"/>
        </w:pBdr>
        <w:jc w:val="both"/>
        <w:rPr>
          <w:sz w:val="24"/>
          <w:szCs w:val="24"/>
          <w:highlight w:val="yellow"/>
        </w:rPr>
      </w:pPr>
    </w:p>
    <w:p w14:paraId="036E8F12" w14:textId="77777777" w:rsidR="00831D5D" w:rsidRPr="00A05621" w:rsidRDefault="00831D5D" w:rsidP="00831D5D">
      <w:pPr>
        <w:pBdr>
          <w:top w:val="single" w:sz="4" w:space="1" w:color="auto"/>
          <w:left w:val="single" w:sz="4" w:space="4" w:color="auto"/>
          <w:bottom w:val="single" w:sz="4" w:space="1" w:color="auto"/>
          <w:right w:val="single" w:sz="4" w:space="4" w:color="auto"/>
        </w:pBdr>
        <w:jc w:val="both"/>
        <w:rPr>
          <w:sz w:val="24"/>
          <w:szCs w:val="24"/>
          <w:highlight w:val="yellow"/>
        </w:rPr>
      </w:pPr>
      <w:bookmarkStart w:id="0" w:name="_GoBack"/>
      <w:bookmarkEnd w:id="0"/>
    </w:p>
    <w:p w14:paraId="03AC78E8" w14:textId="77777777" w:rsidR="00A103D5" w:rsidRPr="00A05621" w:rsidRDefault="00A103D5" w:rsidP="00A103D5">
      <w:pPr>
        <w:pBdr>
          <w:top w:val="single" w:sz="4" w:space="1" w:color="auto"/>
          <w:left w:val="single" w:sz="4" w:space="4" w:color="auto"/>
          <w:bottom w:val="single" w:sz="4" w:space="1" w:color="auto"/>
          <w:right w:val="single" w:sz="4" w:space="4" w:color="auto"/>
        </w:pBdr>
        <w:jc w:val="center"/>
        <w:rPr>
          <w:sz w:val="24"/>
          <w:szCs w:val="24"/>
        </w:rPr>
      </w:pPr>
    </w:p>
    <w:p w14:paraId="0AA6FF34" w14:textId="7D23D795" w:rsidR="00A103D5" w:rsidRPr="00A05621" w:rsidRDefault="00A103D5" w:rsidP="00A103D5">
      <w:pPr>
        <w:pBdr>
          <w:top w:val="single" w:sz="4" w:space="1" w:color="auto"/>
          <w:left w:val="single" w:sz="4" w:space="4" w:color="auto"/>
          <w:bottom w:val="single" w:sz="4" w:space="1" w:color="auto"/>
          <w:right w:val="single" w:sz="4" w:space="4" w:color="auto"/>
        </w:pBdr>
        <w:jc w:val="center"/>
        <w:rPr>
          <w:sz w:val="24"/>
          <w:szCs w:val="24"/>
        </w:rPr>
      </w:pPr>
      <w:r w:rsidRPr="00A05621">
        <w:rPr>
          <w:sz w:val="24"/>
          <w:szCs w:val="24"/>
        </w:rPr>
        <w:t xml:space="preserve">QUESTIONÁRIO DO </w:t>
      </w:r>
      <w:r w:rsidR="009829A8" w:rsidRPr="00A05621">
        <w:rPr>
          <w:sz w:val="24"/>
          <w:szCs w:val="24"/>
        </w:rPr>
        <w:t>GOVERNO</w:t>
      </w:r>
    </w:p>
    <w:p w14:paraId="439913BB" w14:textId="77777777" w:rsidR="00A103D5" w:rsidRPr="00A05621" w:rsidRDefault="00A103D5" w:rsidP="00A103D5">
      <w:pPr>
        <w:pBdr>
          <w:top w:val="single" w:sz="4" w:space="1" w:color="auto"/>
          <w:left w:val="single" w:sz="4" w:space="4" w:color="auto"/>
          <w:bottom w:val="single" w:sz="4" w:space="1" w:color="auto"/>
          <w:right w:val="single" w:sz="4" w:space="4" w:color="auto"/>
        </w:pBdr>
        <w:jc w:val="center"/>
        <w:rPr>
          <w:sz w:val="24"/>
          <w:szCs w:val="24"/>
        </w:rPr>
      </w:pPr>
    </w:p>
    <w:p w14:paraId="6296BC5B" w14:textId="77777777" w:rsidR="00A103D5" w:rsidRPr="00A05621" w:rsidRDefault="00A103D5" w:rsidP="00A103D5">
      <w:pPr>
        <w:pBdr>
          <w:top w:val="single" w:sz="4" w:space="1" w:color="auto"/>
          <w:left w:val="single" w:sz="4" w:space="4" w:color="auto"/>
          <w:bottom w:val="single" w:sz="4" w:space="1" w:color="auto"/>
          <w:right w:val="single" w:sz="4" w:space="4" w:color="auto"/>
        </w:pBdr>
        <w:jc w:val="center"/>
        <w:rPr>
          <w:sz w:val="24"/>
          <w:szCs w:val="24"/>
        </w:rPr>
      </w:pPr>
    </w:p>
    <w:p w14:paraId="4BC4DD94" w14:textId="77777777" w:rsidR="00A103D5" w:rsidRPr="00A05621" w:rsidRDefault="00A103D5" w:rsidP="00A103D5">
      <w:pPr>
        <w:pBdr>
          <w:top w:val="single" w:sz="4" w:space="1" w:color="auto"/>
          <w:left w:val="single" w:sz="4" w:space="4" w:color="auto"/>
          <w:bottom w:val="single" w:sz="4" w:space="1" w:color="auto"/>
          <w:right w:val="single" w:sz="4" w:space="4" w:color="auto"/>
        </w:pBdr>
        <w:jc w:val="center"/>
        <w:rPr>
          <w:sz w:val="24"/>
          <w:szCs w:val="24"/>
        </w:rPr>
      </w:pPr>
    </w:p>
    <w:p w14:paraId="5A754D88" w14:textId="77777777" w:rsidR="00A103D5" w:rsidRPr="00A05621" w:rsidRDefault="00A103D5" w:rsidP="00A103D5">
      <w:pPr>
        <w:pBdr>
          <w:top w:val="single" w:sz="4" w:space="1" w:color="auto"/>
          <w:left w:val="single" w:sz="4" w:space="4" w:color="auto"/>
          <w:bottom w:val="single" w:sz="4" w:space="1" w:color="auto"/>
          <w:right w:val="single" w:sz="4" w:space="4" w:color="auto"/>
        </w:pBdr>
        <w:jc w:val="center"/>
        <w:rPr>
          <w:sz w:val="24"/>
          <w:szCs w:val="24"/>
        </w:rPr>
      </w:pPr>
    </w:p>
    <w:p w14:paraId="612C4148" w14:textId="77777777" w:rsidR="00A103D5" w:rsidRPr="00A05621" w:rsidRDefault="00A103D5" w:rsidP="00A103D5">
      <w:pPr>
        <w:pBdr>
          <w:top w:val="single" w:sz="4" w:space="1" w:color="auto"/>
          <w:left w:val="single" w:sz="4" w:space="4" w:color="auto"/>
          <w:bottom w:val="single" w:sz="4" w:space="1" w:color="auto"/>
          <w:right w:val="single" w:sz="4" w:space="4" w:color="auto"/>
        </w:pBdr>
        <w:jc w:val="center"/>
        <w:rPr>
          <w:sz w:val="24"/>
          <w:szCs w:val="24"/>
        </w:rPr>
      </w:pPr>
    </w:p>
    <w:p w14:paraId="79D1500D" w14:textId="77777777" w:rsidR="00A103D5" w:rsidRPr="00A05621" w:rsidRDefault="00A103D5" w:rsidP="00A103D5">
      <w:pPr>
        <w:pBdr>
          <w:top w:val="single" w:sz="4" w:space="1" w:color="auto"/>
          <w:left w:val="single" w:sz="4" w:space="4" w:color="auto"/>
          <w:bottom w:val="single" w:sz="4" w:space="1" w:color="auto"/>
          <w:right w:val="single" w:sz="4" w:space="4" w:color="auto"/>
        </w:pBdr>
        <w:jc w:val="center"/>
        <w:rPr>
          <w:sz w:val="24"/>
          <w:szCs w:val="24"/>
        </w:rPr>
      </w:pPr>
    </w:p>
    <w:p w14:paraId="6DF90E50" w14:textId="77777777" w:rsidR="00A103D5" w:rsidRPr="00A05621" w:rsidRDefault="00A103D5" w:rsidP="00A103D5">
      <w:pPr>
        <w:pBdr>
          <w:top w:val="single" w:sz="4" w:space="1" w:color="auto"/>
          <w:left w:val="single" w:sz="4" w:space="4" w:color="auto"/>
          <w:bottom w:val="single" w:sz="4" w:space="1" w:color="auto"/>
          <w:right w:val="single" w:sz="4" w:space="4" w:color="auto"/>
        </w:pBdr>
        <w:jc w:val="center"/>
        <w:rPr>
          <w:sz w:val="24"/>
          <w:szCs w:val="24"/>
        </w:rPr>
      </w:pPr>
    </w:p>
    <w:p w14:paraId="06A6FC31" w14:textId="77777777" w:rsidR="00A103D5" w:rsidRPr="00A05621" w:rsidRDefault="00A103D5" w:rsidP="00A05621">
      <w:pPr>
        <w:pBdr>
          <w:top w:val="single" w:sz="4" w:space="1" w:color="auto"/>
          <w:left w:val="single" w:sz="4" w:space="4" w:color="auto"/>
          <w:bottom w:val="single" w:sz="4" w:space="1" w:color="auto"/>
          <w:right w:val="single" w:sz="4" w:space="4" w:color="auto"/>
        </w:pBdr>
        <w:jc w:val="both"/>
        <w:rPr>
          <w:sz w:val="24"/>
          <w:szCs w:val="24"/>
        </w:rPr>
      </w:pPr>
    </w:p>
    <w:p w14:paraId="4F259148" w14:textId="77777777" w:rsidR="00A103D5" w:rsidRPr="00A05621" w:rsidRDefault="00A103D5" w:rsidP="00A05621">
      <w:pPr>
        <w:pBdr>
          <w:top w:val="single" w:sz="4" w:space="1" w:color="auto"/>
          <w:left w:val="single" w:sz="4" w:space="4" w:color="auto"/>
          <w:bottom w:val="single" w:sz="4" w:space="1" w:color="auto"/>
          <w:right w:val="single" w:sz="4" w:space="4" w:color="auto"/>
        </w:pBdr>
        <w:jc w:val="both"/>
        <w:rPr>
          <w:sz w:val="24"/>
          <w:szCs w:val="24"/>
        </w:rPr>
      </w:pPr>
      <w:r w:rsidRPr="00A05621">
        <w:rPr>
          <w:sz w:val="24"/>
          <w:szCs w:val="24"/>
        </w:rPr>
        <w:t>Revisão de final de período da medida compensatória aplicada sobre as importações brasileiras de Filme PET, comumente classificadas nos subitens 3920.62.19, 3920.62.91, 3920.62.99 da Nomenclatura Comum do Mercosul - NCM, originárias da República da Índia, e de dano à indústria doméstica decorrente de tal prática.</w:t>
      </w:r>
    </w:p>
    <w:p w14:paraId="6F435ACF" w14:textId="77777777" w:rsidR="00A103D5" w:rsidRPr="00A103D5" w:rsidRDefault="00A103D5" w:rsidP="00A103D5">
      <w:pPr>
        <w:pBdr>
          <w:top w:val="single" w:sz="4" w:space="1" w:color="auto"/>
          <w:left w:val="single" w:sz="4" w:space="4" w:color="auto"/>
          <w:bottom w:val="single" w:sz="4" w:space="1" w:color="auto"/>
          <w:right w:val="single" w:sz="4" w:space="4" w:color="auto"/>
        </w:pBdr>
        <w:jc w:val="center"/>
        <w:rPr>
          <w:sz w:val="24"/>
          <w:szCs w:val="24"/>
        </w:rPr>
      </w:pPr>
    </w:p>
    <w:p w14:paraId="05FFA75F" w14:textId="77777777" w:rsidR="00A103D5" w:rsidRPr="00A103D5" w:rsidRDefault="00A103D5" w:rsidP="00A103D5">
      <w:pPr>
        <w:pBdr>
          <w:top w:val="single" w:sz="4" w:space="1" w:color="auto"/>
          <w:left w:val="single" w:sz="4" w:space="4" w:color="auto"/>
          <w:bottom w:val="single" w:sz="4" w:space="1" w:color="auto"/>
          <w:right w:val="single" w:sz="4" w:space="4" w:color="auto"/>
        </w:pBdr>
        <w:jc w:val="center"/>
        <w:rPr>
          <w:sz w:val="24"/>
          <w:szCs w:val="24"/>
        </w:rPr>
      </w:pPr>
    </w:p>
    <w:p w14:paraId="3BC497D7" w14:textId="77777777" w:rsidR="00A103D5" w:rsidRPr="00A103D5" w:rsidRDefault="00A103D5" w:rsidP="00A103D5">
      <w:pPr>
        <w:pBdr>
          <w:top w:val="single" w:sz="4" w:space="1" w:color="auto"/>
          <w:left w:val="single" w:sz="4" w:space="4" w:color="auto"/>
          <w:bottom w:val="single" w:sz="4" w:space="1" w:color="auto"/>
          <w:right w:val="single" w:sz="4" w:space="4" w:color="auto"/>
        </w:pBdr>
        <w:jc w:val="center"/>
        <w:rPr>
          <w:sz w:val="24"/>
          <w:szCs w:val="24"/>
        </w:rPr>
      </w:pPr>
    </w:p>
    <w:p w14:paraId="0001F305" w14:textId="77777777" w:rsidR="00A103D5" w:rsidRPr="00A103D5" w:rsidRDefault="00A103D5" w:rsidP="00A103D5">
      <w:pPr>
        <w:pBdr>
          <w:top w:val="single" w:sz="4" w:space="1" w:color="auto"/>
          <w:left w:val="single" w:sz="4" w:space="4" w:color="auto"/>
          <w:bottom w:val="single" w:sz="4" w:space="1" w:color="auto"/>
          <w:right w:val="single" w:sz="4" w:space="4" w:color="auto"/>
        </w:pBdr>
        <w:jc w:val="center"/>
        <w:rPr>
          <w:sz w:val="24"/>
          <w:szCs w:val="24"/>
        </w:rPr>
      </w:pPr>
    </w:p>
    <w:p w14:paraId="65D4A71C" w14:textId="77777777" w:rsidR="00A103D5" w:rsidRPr="00A103D5" w:rsidRDefault="00A103D5" w:rsidP="00A103D5">
      <w:pPr>
        <w:pBdr>
          <w:top w:val="single" w:sz="4" w:space="1" w:color="auto"/>
          <w:left w:val="single" w:sz="4" w:space="4" w:color="auto"/>
          <w:bottom w:val="single" w:sz="4" w:space="1" w:color="auto"/>
          <w:right w:val="single" w:sz="4" w:space="4" w:color="auto"/>
        </w:pBdr>
        <w:jc w:val="center"/>
        <w:rPr>
          <w:sz w:val="24"/>
          <w:szCs w:val="24"/>
        </w:rPr>
      </w:pPr>
    </w:p>
    <w:p w14:paraId="2A1BC207" w14:textId="77777777" w:rsidR="00A103D5" w:rsidRPr="00A103D5" w:rsidRDefault="00A103D5" w:rsidP="00A103D5">
      <w:pPr>
        <w:pBdr>
          <w:top w:val="single" w:sz="4" w:space="1" w:color="auto"/>
          <w:left w:val="single" w:sz="4" w:space="4" w:color="auto"/>
          <w:bottom w:val="single" w:sz="4" w:space="1" w:color="auto"/>
          <w:right w:val="single" w:sz="4" w:space="4" w:color="auto"/>
        </w:pBdr>
        <w:jc w:val="center"/>
        <w:rPr>
          <w:sz w:val="24"/>
          <w:szCs w:val="24"/>
        </w:rPr>
      </w:pPr>
    </w:p>
    <w:p w14:paraId="05EF5A9E" w14:textId="6D7AF00E" w:rsidR="00A103D5" w:rsidRDefault="00A103D5" w:rsidP="00A103D5">
      <w:pPr>
        <w:pBdr>
          <w:top w:val="single" w:sz="4" w:space="1" w:color="auto"/>
          <w:left w:val="single" w:sz="4" w:space="4" w:color="auto"/>
          <w:bottom w:val="single" w:sz="4" w:space="1" w:color="auto"/>
          <w:right w:val="single" w:sz="4" w:space="4" w:color="auto"/>
        </w:pBdr>
        <w:jc w:val="center"/>
        <w:rPr>
          <w:sz w:val="24"/>
          <w:szCs w:val="24"/>
        </w:rPr>
      </w:pPr>
    </w:p>
    <w:p w14:paraId="2058422C" w14:textId="74EF59D6" w:rsidR="00A103D5" w:rsidRDefault="00A103D5" w:rsidP="00A103D5">
      <w:pPr>
        <w:pBdr>
          <w:top w:val="single" w:sz="4" w:space="1" w:color="auto"/>
          <w:left w:val="single" w:sz="4" w:space="4" w:color="auto"/>
          <w:bottom w:val="single" w:sz="4" w:space="1" w:color="auto"/>
          <w:right w:val="single" w:sz="4" w:space="4" w:color="auto"/>
        </w:pBdr>
        <w:jc w:val="center"/>
        <w:rPr>
          <w:sz w:val="24"/>
          <w:szCs w:val="24"/>
        </w:rPr>
      </w:pPr>
    </w:p>
    <w:p w14:paraId="1D566E5D" w14:textId="17D4B6EF" w:rsidR="00A103D5" w:rsidRDefault="00A103D5" w:rsidP="00A103D5">
      <w:pPr>
        <w:pBdr>
          <w:top w:val="single" w:sz="4" w:space="1" w:color="auto"/>
          <w:left w:val="single" w:sz="4" w:space="4" w:color="auto"/>
          <w:bottom w:val="single" w:sz="4" w:space="1" w:color="auto"/>
          <w:right w:val="single" w:sz="4" w:space="4" w:color="auto"/>
        </w:pBdr>
        <w:jc w:val="center"/>
        <w:rPr>
          <w:sz w:val="24"/>
          <w:szCs w:val="24"/>
        </w:rPr>
      </w:pPr>
    </w:p>
    <w:p w14:paraId="567ABDCC" w14:textId="3DD0262F" w:rsidR="00A103D5" w:rsidRDefault="00A103D5" w:rsidP="00A103D5">
      <w:pPr>
        <w:pBdr>
          <w:top w:val="single" w:sz="4" w:space="1" w:color="auto"/>
          <w:left w:val="single" w:sz="4" w:space="4" w:color="auto"/>
          <w:bottom w:val="single" w:sz="4" w:space="1" w:color="auto"/>
          <w:right w:val="single" w:sz="4" w:space="4" w:color="auto"/>
        </w:pBdr>
        <w:jc w:val="center"/>
        <w:rPr>
          <w:sz w:val="24"/>
          <w:szCs w:val="24"/>
        </w:rPr>
      </w:pPr>
    </w:p>
    <w:p w14:paraId="7555A234" w14:textId="713C8984" w:rsidR="00A103D5" w:rsidRDefault="00A103D5" w:rsidP="00A103D5">
      <w:pPr>
        <w:pBdr>
          <w:top w:val="single" w:sz="4" w:space="1" w:color="auto"/>
          <w:left w:val="single" w:sz="4" w:space="4" w:color="auto"/>
          <w:bottom w:val="single" w:sz="4" w:space="1" w:color="auto"/>
          <w:right w:val="single" w:sz="4" w:space="4" w:color="auto"/>
        </w:pBdr>
        <w:jc w:val="center"/>
        <w:rPr>
          <w:sz w:val="24"/>
          <w:szCs w:val="24"/>
        </w:rPr>
      </w:pPr>
    </w:p>
    <w:p w14:paraId="3A748B0F" w14:textId="77777777" w:rsidR="00A103D5" w:rsidRPr="00A103D5" w:rsidRDefault="00A103D5" w:rsidP="00A103D5">
      <w:pPr>
        <w:pBdr>
          <w:top w:val="single" w:sz="4" w:space="1" w:color="auto"/>
          <w:left w:val="single" w:sz="4" w:space="4" w:color="auto"/>
          <w:bottom w:val="single" w:sz="4" w:space="1" w:color="auto"/>
          <w:right w:val="single" w:sz="4" w:space="4" w:color="auto"/>
        </w:pBdr>
        <w:jc w:val="center"/>
        <w:rPr>
          <w:sz w:val="24"/>
          <w:szCs w:val="24"/>
        </w:rPr>
      </w:pPr>
    </w:p>
    <w:p w14:paraId="4A740B3B" w14:textId="77777777" w:rsidR="00A103D5" w:rsidRPr="00A103D5" w:rsidRDefault="00A103D5" w:rsidP="00A103D5">
      <w:pPr>
        <w:pBdr>
          <w:top w:val="single" w:sz="4" w:space="1" w:color="auto"/>
          <w:left w:val="single" w:sz="4" w:space="4" w:color="auto"/>
          <w:bottom w:val="single" w:sz="4" w:space="1" w:color="auto"/>
          <w:right w:val="single" w:sz="4" w:space="4" w:color="auto"/>
        </w:pBdr>
        <w:jc w:val="center"/>
        <w:rPr>
          <w:sz w:val="24"/>
          <w:szCs w:val="24"/>
        </w:rPr>
      </w:pPr>
    </w:p>
    <w:p w14:paraId="60DFBA3D" w14:textId="77777777" w:rsidR="00A103D5" w:rsidRPr="00A103D5" w:rsidRDefault="00A103D5" w:rsidP="00A103D5">
      <w:pPr>
        <w:pBdr>
          <w:top w:val="single" w:sz="4" w:space="1" w:color="auto"/>
          <w:left w:val="single" w:sz="4" w:space="4" w:color="auto"/>
          <w:bottom w:val="single" w:sz="4" w:space="1" w:color="auto"/>
          <w:right w:val="single" w:sz="4" w:space="4" w:color="auto"/>
        </w:pBdr>
        <w:jc w:val="center"/>
        <w:rPr>
          <w:sz w:val="24"/>
          <w:szCs w:val="24"/>
        </w:rPr>
      </w:pPr>
    </w:p>
    <w:p w14:paraId="01F88DE8" w14:textId="77777777" w:rsidR="00A103D5" w:rsidRPr="00A103D5" w:rsidRDefault="00A103D5" w:rsidP="00A103D5">
      <w:pPr>
        <w:pBdr>
          <w:top w:val="single" w:sz="4" w:space="1" w:color="auto"/>
          <w:left w:val="single" w:sz="4" w:space="4" w:color="auto"/>
          <w:bottom w:val="single" w:sz="4" w:space="1" w:color="auto"/>
          <w:right w:val="single" w:sz="4" w:space="4" w:color="auto"/>
        </w:pBdr>
        <w:jc w:val="center"/>
        <w:rPr>
          <w:sz w:val="24"/>
          <w:szCs w:val="24"/>
        </w:rPr>
      </w:pPr>
      <w:r w:rsidRPr="00A103D5">
        <w:rPr>
          <w:sz w:val="24"/>
          <w:szCs w:val="24"/>
        </w:rPr>
        <w:t>Processo Administrativo SECEX nº 52272.004301/2020-68</w:t>
      </w:r>
    </w:p>
    <w:p w14:paraId="71F06B10" w14:textId="3768A54B" w:rsidR="00831D5D" w:rsidRPr="00A103D5" w:rsidRDefault="00A103D5" w:rsidP="00A103D5">
      <w:pPr>
        <w:pBdr>
          <w:top w:val="single" w:sz="4" w:space="1" w:color="auto"/>
          <w:left w:val="single" w:sz="4" w:space="4" w:color="auto"/>
          <w:bottom w:val="single" w:sz="4" w:space="1" w:color="auto"/>
          <w:right w:val="single" w:sz="4" w:space="4" w:color="auto"/>
        </w:pBdr>
        <w:jc w:val="center"/>
        <w:rPr>
          <w:b/>
          <w:sz w:val="23"/>
          <w:szCs w:val="23"/>
          <w:highlight w:val="yellow"/>
        </w:rPr>
      </w:pPr>
      <w:r w:rsidRPr="00A103D5">
        <w:rPr>
          <w:sz w:val="24"/>
          <w:szCs w:val="24"/>
        </w:rPr>
        <w:t>Contato: (+55 61) 2027-7357 ou filmepetcvd@mdic.gov.br</w:t>
      </w:r>
    </w:p>
    <w:p w14:paraId="2F48270B" w14:textId="77777777" w:rsidR="00446509" w:rsidRPr="00A103D5" w:rsidRDefault="00446509" w:rsidP="00831D5D">
      <w:pPr>
        <w:pBdr>
          <w:top w:val="single" w:sz="4" w:space="1" w:color="auto"/>
          <w:left w:val="single" w:sz="4" w:space="4" w:color="auto"/>
          <w:bottom w:val="single" w:sz="4" w:space="1" w:color="auto"/>
          <w:right w:val="single" w:sz="4" w:space="4" w:color="auto"/>
        </w:pBdr>
        <w:jc w:val="center"/>
        <w:rPr>
          <w:b/>
          <w:sz w:val="23"/>
          <w:szCs w:val="23"/>
          <w:highlight w:val="yellow"/>
        </w:rPr>
      </w:pPr>
    </w:p>
    <w:p w14:paraId="7E0EAFED" w14:textId="77777777" w:rsidR="00831D5D" w:rsidRPr="00A103D5" w:rsidRDefault="00831D5D" w:rsidP="00831D5D">
      <w:pPr>
        <w:rPr>
          <w:sz w:val="23"/>
          <w:szCs w:val="23"/>
          <w:highlight w:val="yellow"/>
        </w:rPr>
      </w:pPr>
    </w:p>
    <w:p w14:paraId="14801C9F" w14:textId="77777777" w:rsidR="003B365D" w:rsidRPr="00D237A6" w:rsidRDefault="003B365D" w:rsidP="003B365D">
      <w:pPr>
        <w:pStyle w:val="Ttulo1"/>
        <w:pBdr>
          <w:top w:val="single" w:sz="4" w:space="1" w:color="auto"/>
          <w:left w:val="single" w:sz="4" w:space="4" w:color="auto"/>
          <w:bottom w:val="single" w:sz="4" w:space="1" w:color="auto"/>
          <w:right w:val="single" w:sz="4" w:space="4" w:color="auto"/>
        </w:pBdr>
        <w:tabs>
          <w:tab w:val="left" w:pos="1159"/>
          <w:tab w:val="center" w:pos="4933"/>
        </w:tabs>
        <w:rPr>
          <w:rFonts w:ascii="Times New Roman" w:hAnsi="Times New Roman"/>
          <w:szCs w:val="24"/>
        </w:rPr>
      </w:pPr>
      <w:r w:rsidRPr="00D237A6">
        <w:rPr>
          <w:rFonts w:ascii="Times New Roman" w:hAnsi="Times New Roman"/>
          <w:szCs w:val="24"/>
        </w:rPr>
        <w:lastRenderedPageBreak/>
        <w:t>INSTRUÇÕES GERAIS</w:t>
      </w:r>
    </w:p>
    <w:p w14:paraId="11D6CD9E" w14:textId="77777777" w:rsidR="003B365D" w:rsidRPr="00D237A6" w:rsidRDefault="003B365D" w:rsidP="003B365D">
      <w:pPr>
        <w:jc w:val="both"/>
        <w:rPr>
          <w:sz w:val="24"/>
          <w:szCs w:val="24"/>
        </w:rPr>
      </w:pPr>
    </w:p>
    <w:p w14:paraId="789ACF4E" w14:textId="656F5669" w:rsidR="003B365D" w:rsidRPr="00D237A6" w:rsidRDefault="005B6C1E" w:rsidP="003B365D">
      <w:pPr>
        <w:numPr>
          <w:ilvl w:val="0"/>
          <w:numId w:val="1"/>
        </w:numPr>
        <w:ind w:left="0" w:firstLine="0"/>
        <w:jc w:val="both"/>
        <w:rPr>
          <w:sz w:val="24"/>
          <w:szCs w:val="24"/>
        </w:rPr>
      </w:pPr>
      <w:r w:rsidRPr="00D237A6">
        <w:rPr>
          <w:sz w:val="24"/>
          <w:szCs w:val="24"/>
        </w:rPr>
        <w:t xml:space="preserve">Este </w:t>
      </w:r>
      <w:r w:rsidR="00A103D5" w:rsidRPr="00D237A6">
        <w:rPr>
          <w:sz w:val="24"/>
          <w:szCs w:val="24"/>
        </w:rPr>
        <w:t>questionário tem por objetivo reunir informações necessárias à revisão de final de período da medida compensatória aplicada sobre as importações brasileiras de Filme PET, comumente classificadas no subitem 3920.62.19, 3920.62.91, 3920.62.99, da Nomenclatura Comum do Mercosul – NCM, originárias de República da Índia, e de dano à indústria doméstica decorrente de tal prática. A SDCOM também investigará outros programas identificados no curso da revisão que potencialmente conferem subsídios sujeitos a medidas compensatórias à produção, fabricação, ou exportação do produto objeto da revisão.</w:t>
      </w:r>
    </w:p>
    <w:p w14:paraId="660FEA48" w14:textId="77777777" w:rsidR="005B6C1E" w:rsidRPr="00D237A6" w:rsidRDefault="005B6C1E" w:rsidP="005B6C1E">
      <w:pPr>
        <w:snapToGrid w:val="0"/>
        <w:jc w:val="both"/>
        <w:rPr>
          <w:snapToGrid/>
          <w:sz w:val="24"/>
          <w:szCs w:val="24"/>
        </w:rPr>
      </w:pPr>
    </w:p>
    <w:p w14:paraId="2981748D" w14:textId="77777777" w:rsidR="00A103D5" w:rsidRPr="00D237A6" w:rsidRDefault="00A103D5" w:rsidP="00A103D5">
      <w:pPr>
        <w:numPr>
          <w:ilvl w:val="0"/>
          <w:numId w:val="1"/>
        </w:numPr>
        <w:snapToGrid w:val="0"/>
        <w:ind w:left="0" w:firstLine="0"/>
        <w:jc w:val="both"/>
        <w:rPr>
          <w:sz w:val="24"/>
          <w:szCs w:val="24"/>
        </w:rPr>
      </w:pPr>
      <w:r w:rsidRPr="00D237A6">
        <w:rPr>
          <w:sz w:val="24"/>
          <w:szCs w:val="24"/>
        </w:rPr>
        <w:t>Além das instruções contidas neste questionário, devem ser observadas as orientações e informações presentes na notificação relativa ao início da investigação e na Circular SECEX que deu início à revisão.</w:t>
      </w:r>
    </w:p>
    <w:p w14:paraId="66610D3A" w14:textId="77777777" w:rsidR="00A103D5" w:rsidRPr="00D237A6" w:rsidRDefault="00A103D5" w:rsidP="00A103D5">
      <w:pPr>
        <w:snapToGrid w:val="0"/>
        <w:jc w:val="both"/>
        <w:rPr>
          <w:sz w:val="24"/>
          <w:szCs w:val="24"/>
        </w:rPr>
      </w:pPr>
    </w:p>
    <w:p w14:paraId="34455944" w14:textId="637E4E75" w:rsidR="00A103D5" w:rsidRPr="00D237A6" w:rsidRDefault="00A103D5" w:rsidP="00A103D5">
      <w:pPr>
        <w:numPr>
          <w:ilvl w:val="0"/>
          <w:numId w:val="1"/>
        </w:numPr>
        <w:snapToGrid w:val="0"/>
        <w:ind w:left="0" w:firstLine="0"/>
        <w:jc w:val="both"/>
        <w:rPr>
          <w:sz w:val="24"/>
          <w:szCs w:val="24"/>
        </w:rPr>
      </w:pPr>
      <w:r w:rsidRPr="00D237A6">
        <w:rPr>
          <w:sz w:val="24"/>
          <w:szCs w:val="24"/>
        </w:rPr>
        <w:t xml:space="preserve">A resposta a este questionário deve ser capeada por documento assinado por pessoa que tenha poderes para atuar em nome do governo da Índia, conforme modelo constante do Apêndice I. </w:t>
      </w:r>
    </w:p>
    <w:p w14:paraId="5CD379CE" w14:textId="77777777" w:rsidR="00A103D5" w:rsidRPr="00D237A6" w:rsidRDefault="00A103D5" w:rsidP="00A103D5">
      <w:pPr>
        <w:pStyle w:val="PargrafodaLista"/>
        <w:rPr>
          <w:sz w:val="24"/>
          <w:szCs w:val="24"/>
        </w:rPr>
      </w:pPr>
    </w:p>
    <w:p w14:paraId="37F4BDDC" w14:textId="77777777" w:rsidR="00A103D5" w:rsidRPr="00D237A6" w:rsidRDefault="00A103D5" w:rsidP="00A103D5">
      <w:pPr>
        <w:numPr>
          <w:ilvl w:val="0"/>
          <w:numId w:val="1"/>
        </w:numPr>
        <w:snapToGrid w:val="0"/>
        <w:ind w:left="0" w:firstLine="0"/>
        <w:jc w:val="both"/>
        <w:rPr>
          <w:sz w:val="24"/>
          <w:szCs w:val="24"/>
        </w:rPr>
      </w:pPr>
      <w:r w:rsidRPr="00D237A6">
        <w:rPr>
          <w:sz w:val="24"/>
          <w:szCs w:val="24"/>
        </w:rPr>
        <w:t>Toda documentação a ser apresentada à Subsecretaria de Defesa Comercial e Interesse Público (SDCOM) deverá sempre fazer referência ao produto objeto da revisão e ao número do processo indicado na capa deste questionário.</w:t>
      </w:r>
    </w:p>
    <w:p w14:paraId="43247B96" w14:textId="77777777" w:rsidR="00A103D5" w:rsidRPr="00D237A6" w:rsidRDefault="00A103D5" w:rsidP="00A103D5">
      <w:pPr>
        <w:snapToGrid w:val="0"/>
        <w:jc w:val="both"/>
        <w:rPr>
          <w:sz w:val="24"/>
          <w:szCs w:val="24"/>
        </w:rPr>
      </w:pPr>
    </w:p>
    <w:p w14:paraId="0B9BAB3E" w14:textId="46B868DB" w:rsidR="005B6C1E" w:rsidRPr="00A103D5" w:rsidRDefault="005B6C1E" w:rsidP="005B6C1E">
      <w:pPr>
        <w:numPr>
          <w:ilvl w:val="0"/>
          <w:numId w:val="1"/>
        </w:numPr>
        <w:snapToGrid w:val="0"/>
        <w:ind w:left="0" w:firstLine="0"/>
        <w:jc w:val="both"/>
        <w:rPr>
          <w:sz w:val="24"/>
          <w:szCs w:val="24"/>
        </w:rPr>
      </w:pPr>
      <w:r w:rsidRPr="00A103D5">
        <w:rPr>
          <w:sz w:val="24"/>
          <w:szCs w:val="24"/>
        </w:rPr>
        <w:t xml:space="preserve">Este questionário solicita ao </w:t>
      </w:r>
      <w:r w:rsidR="00DB5C62" w:rsidRPr="00A103D5">
        <w:rPr>
          <w:sz w:val="24"/>
          <w:szCs w:val="24"/>
        </w:rPr>
        <w:t>g</w:t>
      </w:r>
      <w:r w:rsidRPr="00A103D5">
        <w:rPr>
          <w:sz w:val="24"/>
          <w:szCs w:val="24"/>
        </w:rPr>
        <w:t xml:space="preserve">overno da </w:t>
      </w:r>
      <w:r w:rsidR="00DB5C62" w:rsidRPr="00A103D5">
        <w:rPr>
          <w:sz w:val="24"/>
          <w:szCs w:val="24"/>
        </w:rPr>
        <w:t>Índia</w:t>
      </w:r>
      <w:r w:rsidRPr="00A103D5">
        <w:rPr>
          <w:sz w:val="24"/>
          <w:szCs w:val="24"/>
        </w:rPr>
        <w:t xml:space="preserve"> informações acerca de subsídios supostamente disponíveis para produtores e/ou exportadores </w:t>
      </w:r>
      <w:r w:rsidR="00DB5C62" w:rsidRPr="00A103D5">
        <w:rPr>
          <w:sz w:val="24"/>
          <w:szCs w:val="24"/>
        </w:rPr>
        <w:t>indiano</w:t>
      </w:r>
      <w:r w:rsidRPr="00A103D5">
        <w:rPr>
          <w:sz w:val="24"/>
          <w:szCs w:val="24"/>
        </w:rPr>
        <w:t xml:space="preserve">s do produto objeto da </w:t>
      </w:r>
      <w:r w:rsidR="00A103D5" w:rsidRPr="00A103D5">
        <w:rPr>
          <w:sz w:val="24"/>
          <w:szCs w:val="24"/>
        </w:rPr>
        <w:t>revisão</w:t>
      </w:r>
      <w:r w:rsidRPr="00A103D5">
        <w:rPr>
          <w:sz w:val="24"/>
          <w:szCs w:val="24"/>
        </w:rPr>
        <w:t xml:space="preserve">. </w:t>
      </w:r>
      <w:r w:rsidR="00A103D5" w:rsidRPr="00A103D5">
        <w:rPr>
          <w:sz w:val="24"/>
          <w:szCs w:val="24"/>
        </w:rPr>
        <w:t>Também foi enviado</w:t>
      </w:r>
      <w:r w:rsidRPr="00A103D5">
        <w:rPr>
          <w:sz w:val="24"/>
          <w:szCs w:val="24"/>
        </w:rPr>
        <w:t xml:space="preserve"> questionário diretamente aos produtores/exportadores listados no </w:t>
      </w:r>
      <w:r w:rsidR="00D04B8C" w:rsidRPr="00A103D5">
        <w:rPr>
          <w:sz w:val="24"/>
          <w:szCs w:val="24"/>
        </w:rPr>
        <w:t>A</w:t>
      </w:r>
      <w:r w:rsidR="00F16BFA" w:rsidRPr="00A103D5">
        <w:rPr>
          <w:sz w:val="24"/>
          <w:szCs w:val="24"/>
        </w:rPr>
        <w:t>nexo</w:t>
      </w:r>
      <w:r w:rsidR="00D04B8C" w:rsidRPr="00A103D5">
        <w:rPr>
          <w:sz w:val="24"/>
          <w:szCs w:val="24"/>
        </w:rPr>
        <w:t xml:space="preserve"> I</w:t>
      </w:r>
      <w:r w:rsidRPr="00A103D5">
        <w:rPr>
          <w:sz w:val="24"/>
          <w:szCs w:val="24"/>
        </w:rPr>
        <w:t xml:space="preserve"> para determinar se tais empresas usufruíram dos programas em análise.</w:t>
      </w:r>
    </w:p>
    <w:p w14:paraId="6E053041" w14:textId="77777777" w:rsidR="005B6C1E" w:rsidRPr="00A103D5" w:rsidRDefault="005B6C1E" w:rsidP="005B6C1E">
      <w:pPr>
        <w:snapToGrid w:val="0"/>
        <w:jc w:val="both"/>
        <w:rPr>
          <w:sz w:val="24"/>
          <w:szCs w:val="24"/>
        </w:rPr>
      </w:pPr>
    </w:p>
    <w:p w14:paraId="5819196F" w14:textId="69A5FB16" w:rsidR="005B6C1E" w:rsidRDefault="005B6C1E" w:rsidP="005B6C1E">
      <w:pPr>
        <w:numPr>
          <w:ilvl w:val="0"/>
          <w:numId w:val="1"/>
        </w:numPr>
        <w:snapToGrid w:val="0"/>
        <w:ind w:left="0" w:firstLine="0"/>
        <w:jc w:val="both"/>
        <w:rPr>
          <w:sz w:val="24"/>
          <w:szCs w:val="24"/>
        </w:rPr>
      </w:pPr>
      <w:r w:rsidRPr="00A103D5">
        <w:rPr>
          <w:sz w:val="24"/>
          <w:szCs w:val="24"/>
        </w:rPr>
        <w:t xml:space="preserve">Independentemente da apresentação de argumentos, por parte do </w:t>
      </w:r>
      <w:r w:rsidR="00F23318" w:rsidRPr="00A103D5">
        <w:rPr>
          <w:sz w:val="24"/>
          <w:szCs w:val="24"/>
        </w:rPr>
        <w:t>g</w:t>
      </w:r>
      <w:r w:rsidRPr="00A103D5">
        <w:rPr>
          <w:sz w:val="24"/>
          <w:szCs w:val="24"/>
        </w:rPr>
        <w:t xml:space="preserve">overno da </w:t>
      </w:r>
      <w:r w:rsidR="00D26287" w:rsidRPr="00A103D5">
        <w:rPr>
          <w:sz w:val="24"/>
          <w:szCs w:val="24"/>
        </w:rPr>
        <w:t>Índia</w:t>
      </w:r>
      <w:r w:rsidRPr="00A103D5">
        <w:rPr>
          <w:sz w:val="24"/>
          <w:szCs w:val="24"/>
        </w:rPr>
        <w:t>, dos produtores/exportadores ou das demais partes interessadas, sobre a possibilidade de os programas listados a seguir estarem sujeitos a medidas compensatórias, as perguntas abaixo devem ser respondidas integralmente, exce</w:t>
      </w:r>
      <w:r w:rsidR="00D26287" w:rsidRPr="00A103D5">
        <w:rPr>
          <w:sz w:val="24"/>
          <w:szCs w:val="24"/>
        </w:rPr>
        <w:t>to se instruído de outra forma.</w:t>
      </w:r>
    </w:p>
    <w:p w14:paraId="1CCC6BA4" w14:textId="77777777" w:rsidR="00A103D5" w:rsidRDefault="00A103D5" w:rsidP="00A103D5">
      <w:pPr>
        <w:pStyle w:val="PargrafodaLista"/>
        <w:rPr>
          <w:sz w:val="24"/>
          <w:szCs w:val="24"/>
        </w:rPr>
      </w:pPr>
    </w:p>
    <w:p w14:paraId="6037AF80" w14:textId="77777777" w:rsidR="00A103D5" w:rsidRPr="00A103D5" w:rsidRDefault="00A103D5" w:rsidP="00A103D5">
      <w:pPr>
        <w:numPr>
          <w:ilvl w:val="0"/>
          <w:numId w:val="1"/>
        </w:numPr>
        <w:snapToGrid w:val="0"/>
        <w:ind w:left="0" w:firstLine="0"/>
        <w:jc w:val="both"/>
        <w:rPr>
          <w:sz w:val="24"/>
          <w:szCs w:val="24"/>
        </w:rPr>
      </w:pPr>
      <w:r w:rsidRPr="00A103D5">
        <w:rPr>
          <w:sz w:val="24"/>
          <w:szCs w:val="24"/>
        </w:rPr>
        <w:t xml:space="preserve">Nenhuma pergunta ou seção deve ser deixada sem resposta. Refira-se claramente à questão específica que está sendo respondida. Responda às questões na ordem apresentada neste questionário. Informações tabuladas devem ser fornecidas de acordo com os formatos solicitados e devem ser claramente rotuladas. </w:t>
      </w:r>
    </w:p>
    <w:p w14:paraId="73FCDA8E" w14:textId="77777777" w:rsidR="00A103D5" w:rsidRPr="00A103D5" w:rsidRDefault="00A103D5" w:rsidP="00A103D5">
      <w:pPr>
        <w:snapToGrid w:val="0"/>
        <w:jc w:val="both"/>
        <w:rPr>
          <w:sz w:val="24"/>
          <w:szCs w:val="24"/>
        </w:rPr>
      </w:pPr>
    </w:p>
    <w:p w14:paraId="398D70C8" w14:textId="5354B6FD" w:rsidR="005B6C1E" w:rsidRPr="00A103D5" w:rsidRDefault="005B6C1E" w:rsidP="005B6C1E">
      <w:pPr>
        <w:numPr>
          <w:ilvl w:val="0"/>
          <w:numId w:val="1"/>
        </w:numPr>
        <w:snapToGrid w:val="0"/>
        <w:ind w:left="0" w:firstLine="0"/>
        <w:jc w:val="both"/>
        <w:rPr>
          <w:sz w:val="24"/>
          <w:szCs w:val="24"/>
        </w:rPr>
      </w:pPr>
      <w:r w:rsidRPr="00A103D5">
        <w:rPr>
          <w:sz w:val="24"/>
          <w:szCs w:val="24"/>
        </w:rPr>
        <w:t>As respostas devem ser claras e precisas, com indicação das fontes das informações fornecidas. Quaisquer informações consideradas relevantes ou pertinentes ao processo, mesmo que não tenham sido solicitadas, pod</w:t>
      </w:r>
      <w:r w:rsidR="00D04B8C" w:rsidRPr="00A103D5">
        <w:rPr>
          <w:sz w:val="24"/>
          <w:szCs w:val="24"/>
        </w:rPr>
        <w:t>em ser igualmente apresentadas.</w:t>
      </w:r>
    </w:p>
    <w:p w14:paraId="23C2D845" w14:textId="77777777" w:rsidR="005B6C1E" w:rsidRPr="00A103D5" w:rsidRDefault="005B6C1E" w:rsidP="005B6C1E">
      <w:pPr>
        <w:snapToGrid w:val="0"/>
        <w:jc w:val="both"/>
        <w:rPr>
          <w:sz w:val="24"/>
          <w:szCs w:val="24"/>
        </w:rPr>
      </w:pPr>
    </w:p>
    <w:p w14:paraId="3EB13FD7" w14:textId="77777777" w:rsidR="005B6C1E" w:rsidRPr="00A103D5" w:rsidRDefault="005B6C1E" w:rsidP="005B6C1E">
      <w:pPr>
        <w:numPr>
          <w:ilvl w:val="0"/>
          <w:numId w:val="1"/>
        </w:numPr>
        <w:ind w:left="0" w:firstLine="0"/>
        <w:jc w:val="both"/>
        <w:rPr>
          <w:sz w:val="24"/>
          <w:szCs w:val="24"/>
        </w:rPr>
      </w:pPr>
      <w:r w:rsidRPr="00A103D5">
        <w:rPr>
          <w:sz w:val="24"/>
          <w:szCs w:val="24"/>
        </w:rPr>
        <w:t>As unidades de medida e as unidades monetárias empregadas nas tabelas, listas e cálculos deverão ser identificadas claramente e utilizadas de forma consistente em todas as respostas.</w:t>
      </w:r>
    </w:p>
    <w:p w14:paraId="30EAFF49" w14:textId="77777777" w:rsidR="005B6C1E" w:rsidRPr="00A103D5" w:rsidRDefault="005B6C1E" w:rsidP="005B6C1E">
      <w:pPr>
        <w:pStyle w:val="PargrafodaLista"/>
        <w:rPr>
          <w:rFonts w:ascii="Times New Roman" w:hAnsi="Times New Roman"/>
          <w:sz w:val="24"/>
          <w:szCs w:val="24"/>
        </w:rPr>
      </w:pPr>
    </w:p>
    <w:p w14:paraId="425067BD" w14:textId="432F6891" w:rsidR="005B6C1E" w:rsidRPr="00A103D5" w:rsidRDefault="005B6C1E" w:rsidP="005B6C1E">
      <w:pPr>
        <w:numPr>
          <w:ilvl w:val="0"/>
          <w:numId w:val="1"/>
        </w:numPr>
        <w:ind w:left="0" w:firstLine="0"/>
        <w:jc w:val="both"/>
        <w:rPr>
          <w:sz w:val="24"/>
          <w:szCs w:val="24"/>
        </w:rPr>
      </w:pPr>
      <w:r w:rsidRPr="00A103D5">
        <w:rPr>
          <w:sz w:val="24"/>
          <w:szCs w:val="24"/>
        </w:rPr>
        <w:t>Conforme disposto no art. 78 do Decreto n</w:t>
      </w:r>
      <w:r w:rsidRPr="00A103D5">
        <w:rPr>
          <w:sz w:val="24"/>
          <w:szCs w:val="24"/>
          <w:u w:val="single"/>
          <w:vertAlign w:val="superscript"/>
        </w:rPr>
        <w:t>o</w:t>
      </w:r>
      <w:r w:rsidRPr="00A103D5">
        <w:rPr>
          <w:sz w:val="24"/>
          <w:szCs w:val="24"/>
        </w:rPr>
        <w:t xml:space="preserve"> 1.751, de 1995, </w:t>
      </w:r>
      <w:proofErr w:type="gramStart"/>
      <w:r w:rsidR="00A103D5" w:rsidRPr="00A103D5">
        <w:rPr>
          <w:sz w:val="24"/>
          <w:szCs w:val="24"/>
        </w:rPr>
        <w:t>Subsecretaria</w:t>
      </w:r>
      <w:proofErr w:type="gramEnd"/>
      <w:r w:rsidR="00A103D5" w:rsidRPr="00A103D5">
        <w:rPr>
          <w:sz w:val="24"/>
          <w:szCs w:val="24"/>
        </w:rPr>
        <w:t xml:space="preserve"> de Defesa Comercial e Interesse Público (SDCOM)</w:t>
      </w:r>
      <w:r w:rsidRPr="00A103D5">
        <w:rPr>
          <w:sz w:val="24"/>
          <w:szCs w:val="24"/>
        </w:rPr>
        <w:t xml:space="preserve"> poderá conduzir verificação(</w:t>
      </w:r>
      <w:proofErr w:type="spellStart"/>
      <w:r w:rsidRPr="00A103D5">
        <w:rPr>
          <w:sz w:val="24"/>
          <w:szCs w:val="24"/>
        </w:rPr>
        <w:t>ões</w:t>
      </w:r>
      <w:proofErr w:type="spellEnd"/>
      <w:r w:rsidRPr="00A103D5">
        <w:rPr>
          <w:sz w:val="24"/>
          <w:szCs w:val="24"/>
        </w:rPr>
        <w:t xml:space="preserve">) </w:t>
      </w:r>
      <w:r w:rsidRPr="00A103D5">
        <w:rPr>
          <w:b/>
          <w:iCs/>
          <w:sz w:val="24"/>
          <w:szCs w:val="24"/>
        </w:rPr>
        <w:t>in loco</w:t>
      </w:r>
      <w:r w:rsidRPr="00A103D5">
        <w:rPr>
          <w:i/>
          <w:iCs/>
          <w:sz w:val="24"/>
          <w:szCs w:val="24"/>
        </w:rPr>
        <w:t xml:space="preserve"> </w:t>
      </w:r>
      <w:r w:rsidRPr="00A103D5">
        <w:rPr>
          <w:sz w:val="24"/>
          <w:szCs w:val="24"/>
        </w:rPr>
        <w:t>para examinar os registros acerca dos programas de subsídios e comprovar as informações fornecidas. Planilhas e documentos auxiliares utilizados na elaboração da resposta ao questionário devem ser preservados, para fins de eventual(</w:t>
      </w:r>
      <w:proofErr w:type="spellStart"/>
      <w:r w:rsidRPr="00A103D5">
        <w:rPr>
          <w:sz w:val="24"/>
          <w:szCs w:val="24"/>
        </w:rPr>
        <w:t>is</w:t>
      </w:r>
      <w:proofErr w:type="spellEnd"/>
      <w:r w:rsidRPr="00A103D5">
        <w:rPr>
          <w:sz w:val="24"/>
          <w:szCs w:val="24"/>
        </w:rPr>
        <w:t>) verificação(</w:t>
      </w:r>
      <w:proofErr w:type="spellStart"/>
      <w:r w:rsidRPr="00A103D5">
        <w:rPr>
          <w:sz w:val="24"/>
          <w:szCs w:val="24"/>
        </w:rPr>
        <w:t>ões</w:t>
      </w:r>
      <w:proofErr w:type="spellEnd"/>
      <w:r w:rsidRPr="00A103D5">
        <w:rPr>
          <w:sz w:val="24"/>
          <w:szCs w:val="24"/>
        </w:rPr>
        <w:t xml:space="preserve">) </w:t>
      </w:r>
      <w:r w:rsidRPr="00A103D5">
        <w:rPr>
          <w:b/>
          <w:iCs/>
          <w:sz w:val="24"/>
          <w:szCs w:val="24"/>
        </w:rPr>
        <w:t>in loco</w:t>
      </w:r>
      <w:r w:rsidRPr="00A103D5">
        <w:rPr>
          <w:sz w:val="24"/>
          <w:szCs w:val="24"/>
        </w:rPr>
        <w:t>.</w:t>
      </w:r>
    </w:p>
    <w:p w14:paraId="21A89DCC" w14:textId="77777777" w:rsidR="005B6C1E" w:rsidRPr="00A103D5" w:rsidRDefault="005B6C1E" w:rsidP="005B6C1E">
      <w:pPr>
        <w:tabs>
          <w:tab w:val="left" w:pos="142"/>
        </w:tabs>
        <w:autoSpaceDE w:val="0"/>
        <w:autoSpaceDN w:val="0"/>
        <w:adjustRightInd w:val="0"/>
        <w:jc w:val="both"/>
        <w:rPr>
          <w:sz w:val="24"/>
          <w:szCs w:val="24"/>
        </w:rPr>
      </w:pPr>
    </w:p>
    <w:p w14:paraId="5CBA504F" w14:textId="77777777" w:rsidR="005B6C1E" w:rsidRPr="00A103D5" w:rsidRDefault="005B6C1E" w:rsidP="005B6C1E">
      <w:pPr>
        <w:numPr>
          <w:ilvl w:val="0"/>
          <w:numId w:val="1"/>
        </w:numPr>
        <w:tabs>
          <w:tab w:val="left" w:pos="142"/>
        </w:tabs>
        <w:autoSpaceDE w:val="0"/>
        <w:autoSpaceDN w:val="0"/>
        <w:adjustRightInd w:val="0"/>
        <w:ind w:left="0" w:firstLine="0"/>
        <w:jc w:val="both"/>
        <w:rPr>
          <w:sz w:val="24"/>
          <w:szCs w:val="24"/>
        </w:rPr>
      </w:pPr>
      <w:r w:rsidRPr="00A103D5">
        <w:rPr>
          <w:sz w:val="24"/>
          <w:szCs w:val="24"/>
        </w:rPr>
        <w:t xml:space="preserve">Informações apresentadas em caráter confidencial deverão estar acompanhadas de </w:t>
      </w:r>
      <w:r w:rsidRPr="00A103D5">
        <w:rPr>
          <w:sz w:val="24"/>
          <w:szCs w:val="24"/>
        </w:rPr>
        <w:lastRenderedPageBreak/>
        <w:t>fundamentação adequada para o pedido de confidencialidade e de resumo não confidencial das informações julgadas confidenciais. A impossibilidade de se apresentar resumo não confidencial deverá ser devidamente justificada.</w:t>
      </w:r>
    </w:p>
    <w:p w14:paraId="72A7BF30" w14:textId="77777777" w:rsidR="005B6C1E" w:rsidRPr="00A103D5" w:rsidRDefault="005B6C1E" w:rsidP="005B6C1E">
      <w:pPr>
        <w:pStyle w:val="PargrafodaLista"/>
        <w:rPr>
          <w:rFonts w:ascii="Times New Roman" w:hAnsi="Times New Roman"/>
          <w:sz w:val="24"/>
          <w:szCs w:val="24"/>
        </w:rPr>
      </w:pPr>
    </w:p>
    <w:p w14:paraId="285E8222" w14:textId="77777777" w:rsidR="005B6C1E" w:rsidRPr="00A103D5" w:rsidRDefault="005B6C1E" w:rsidP="005B6C1E">
      <w:pPr>
        <w:numPr>
          <w:ilvl w:val="0"/>
          <w:numId w:val="1"/>
        </w:numPr>
        <w:tabs>
          <w:tab w:val="left" w:pos="142"/>
        </w:tabs>
        <w:autoSpaceDE w:val="0"/>
        <w:autoSpaceDN w:val="0"/>
        <w:adjustRightInd w:val="0"/>
        <w:ind w:left="0" w:firstLine="0"/>
        <w:jc w:val="both"/>
        <w:rPr>
          <w:sz w:val="24"/>
          <w:szCs w:val="24"/>
        </w:rPr>
      </w:pPr>
      <w:r w:rsidRPr="00A103D5">
        <w:rPr>
          <w:sz w:val="24"/>
          <w:szCs w:val="24"/>
        </w:rPr>
        <w:t>Tanto as justificativas quanto o resumo não confidencial deverão constar da versão restrita da resposta ao questionário.</w:t>
      </w:r>
    </w:p>
    <w:p w14:paraId="4CB32931" w14:textId="77777777" w:rsidR="005B6C1E" w:rsidRPr="00A103D5" w:rsidRDefault="005B6C1E" w:rsidP="005B6C1E">
      <w:pPr>
        <w:pStyle w:val="PargrafodaLista"/>
        <w:rPr>
          <w:rFonts w:ascii="Times New Roman" w:hAnsi="Times New Roman"/>
          <w:sz w:val="24"/>
          <w:szCs w:val="24"/>
        </w:rPr>
      </w:pPr>
    </w:p>
    <w:p w14:paraId="10402AA6" w14:textId="77777777" w:rsidR="005B6C1E" w:rsidRPr="00A103D5" w:rsidRDefault="005B6C1E" w:rsidP="005B6C1E">
      <w:pPr>
        <w:numPr>
          <w:ilvl w:val="0"/>
          <w:numId w:val="1"/>
        </w:numPr>
        <w:tabs>
          <w:tab w:val="left" w:pos="142"/>
        </w:tabs>
        <w:autoSpaceDE w:val="0"/>
        <w:autoSpaceDN w:val="0"/>
        <w:adjustRightInd w:val="0"/>
        <w:ind w:left="0" w:firstLine="0"/>
        <w:jc w:val="both"/>
        <w:rPr>
          <w:sz w:val="24"/>
          <w:szCs w:val="24"/>
        </w:rPr>
      </w:pPr>
      <w:r w:rsidRPr="00A103D5">
        <w:rPr>
          <w:sz w:val="24"/>
          <w:szCs w:val="24"/>
        </w:rPr>
        <w:t xml:space="preserve">A versão confidencial da resposta ao questionário, assim como outras informações confidenciais, deverá conter a expressão </w:t>
      </w:r>
      <w:r w:rsidRPr="00A103D5">
        <w:rPr>
          <w:b/>
          <w:color w:val="FF0000"/>
          <w:sz w:val="24"/>
          <w:szCs w:val="24"/>
        </w:rPr>
        <w:t>CONFIDENCIAL</w:t>
      </w:r>
      <w:r w:rsidRPr="00A103D5">
        <w:rPr>
          <w:sz w:val="24"/>
          <w:szCs w:val="24"/>
        </w:rPr>
        <w:t xml:space="preserve"> em todas as suas páginas, centralizada no alto e no pé de cada página, em cor vermelha.</w:t>
      </w:r>
    </w:p>
    <w:p w14:paraId="08B0E0B9" w14:textId="77777777" w:rsidR="005B6C1E" w:rsidRPr="00A103D5" w:rsidRDefault="005B6C1E" w:rsidP="005B6C1E">
      <w:pPr>
        <w:pStyle w:val="PargrafodaLista"/>
        <w:rPr>
          <w:rFonts w:ascii="Times New Roman" w:hAnsi="Times New Roman"/>
          <w:sz w:val="24"/>
          <w:szCs w:val="24"/>
        </w:rPr>
      </w:pPr>
    </w:p>
    <w:p w14:paraId="04A9D873" w14:textId="79A597B6" w:rsidR="005B6C1E" w:rsidRPr="00A103D5" w:rsidRDefault="005B6C1E" w:rsidP="005B6C1E">
      <w:pPr>
        <w:numPr>
          <w:ilvl w:val="0"/>
          <w:numId w:val="1"/>
        </w:numPr>
        <w:tabs>
          <w:tab w:val="left" w:pos="142"/>
        </w:tabs>
        <w:autoSpaceDE w:val="0"/>
        <w:autoSpaceDN w:val="0"/>
        <w:adjustRightInd w:val="0"/>
        <w:ind w:left="0" w:firstLine="0"/>
        <w:jc w:val="both"/>
        <w:rPr>
          <w:sz w:val="24"/>
          <w:szCs w:val="24"/>
        </w:rPr>
      </w:pPr>
      <w:r w:rsidRPr="00A103D5">
        <w:rPr>
          <w:sz w:val="24"/>
          <w:szCs w:val="24"/>
        </w:rPr>
        <w:t xml:space="preserve">A versão restrita da resposta ao questionário deverá conter a expressão </w:t>
      </w:r>
      <w:r w:rsidR="00A103D5" w:rsidRPr="00A103D5">
        <w:rPr>
          <w:b/>
          <w:color w:val="0070C0"/>
          <w:sz w:val="24"/>
          <w:szCs w:val="24"/>
        </w:rPr>
        <w:t>RESTRITA</w:t>
      </w:r>
      <w:r w:rsidRPr="00A103D5">
        <w:rPr>
          <w:sz w:val="24"/>
          <w:szCs w:val="24"/>
        </w:rPr>
        <w:t xml:space="preserve"> em todas as suas páginas, centralizada no alto e no pé de cada página, na cor azul. </w:t>
      </w:r>
    </w:p>
    <w:p w14:paraId="02E172F2" w14:textId="77777777" w:rsidR="005B6C1E" w:rsidRPr="00A103D5" w:rsidRDefault="005B6C1E" w:rsidP="005B6C1E">
      <w:pPr>
        <w:pStyle w:val="PargrafodaLista"/>
        <w:rPr>
          <w:rFonts w:ascii="Times New Roman" w:hAnsi="Times New Roman"/>
          <w:sz w:val="24"/>
          <w:szCs w:val="24"/>
        </w:rPr>
      </w:pPr>
    </w:p>
    <w:p w14:paraId="1E03661D" w14:textId="77777777" w:rsidR="005B6C1E" w:rsidRPr="00765AFD" w:rsidRDefault="005B6C1E" w:rsidP="005B6C1E">
      <w:pPr>
        <w:numPr>
          <w:ilvl w:val="0"/>
          <w:numId w:val="1"/>
        </w:numPr>
        <w:tabs>
          <w:tab w:val="left" w:pos="142"/>
        </w:tabs>
        <w:autoSpaceDE w:val="0"/>
        <w:autoSpaceDN w:val="0"/>
        <w:adjustRightInd w:val="0"/>
        <w:ind w:left="0" w:firstLine="0"/>
        <w:jc w:val="both"/>
        <w:rPr>
          <w:sz w:val="24"/>
          <w:szCs w:val="24"/>
        </w:rPr>
      </w:pPr>
      <w:r w:rsidRPr="00A103D5">
        <w:rPr>
          <w:sz w:val="24"/>
          <w:szCs w:val="24"/>
        </w:rPr>
        <w:t>Será disp</w:t>
      </w:r>
      <w:r w:rsidRPr="00765AFD">
        <w:rPr>
          <w:sz w:val="24"/>
          <w:szCs w:val="24"/>
        </w:rPr>
        <w:t xml:space="preserve">ensado tratamento de informação pública a todas as informações que não forem claramente identificadas como confidenciais ou restritas. </w:t>
      </w:r>
    </w:p>
    <w:p w14:paraId="037122DC" w14:textId="77777777" w:rsidR="005B6C1E" w:rsidRPr="00765AFD" w:rsidRDefault="005B6C1E" w:rsidP="005B6C1E">
      <w:pPr>
        <w:pStyle w:val="PargrafodaLista"/>
        <w:rPr>
          <w:rFonts w:ascii="Times New Roman" w:hAnsi="Times New Roman"/>
          <w:sz w:val="24"/>
          <w:szCs w:val="24"/>
        </w:rPr>
      </w:pPr>
    </w:p>
    <w:p w14:paraId="58FA77A0" w14:textId="36A3A50E" w:rsidR="005B6C1E" w:rsidRPr="00765AFD" w:rsidRDefault="005B6C1E" w:rsidP="0014208D">
      <w:pPr>
        <w:numPr>
          <w:ilvl w:val="0"/>
          <w:numId w:val="1"/>
        </w:numPr>
        <w:tabs>
          <w:tab w:val="left" w:pos="142"/>
        </w:tabs>
        <w:autoSpaceDE w:val="0"/>
        <w:autoSpaceDN w:val="0"/>
        <w:adjustRightInd w:val="0"/>
        <w:ind w:left="0" w:firstLine="0"/>
        <w:jc w:val="both"/>
        <w:rPr>
          <w:sz w:val="24"/>
          <w:szCs w:val="24"/>
        </w:rPr>
      </w:pPr>
      <w:r w:rsidRPr="00765AFD">
        <w:rPr>
          <w:sz w:val="24"/>
          <w:szCs w:val="24"/>
        </w:rPr>
        <w:t xml:space="preserve">Deverão </w:t>
      </w:r>
      <w:r w:rsidR="00765AFD" w:rsidRPr="00765AFD">
        <w:rPr>
          <w:sz w:val="24"/>
          <w:szCs w:val="24"/>
        </w:rPr>
        <w:t>ser protocoladas no Sistema DECOM Digital, simultaneamente, uma versão confidencial e uma versão restrita da resposta ao questionário.</w:t>
      </w:r>
    </w:p>
    <w:p w14:paraId="77F7C25D" w14:textId="77777777" w:rsidR="00765AFD" w:rsidRPr="00765AFD" w:rsidRDefault="00765AFD" w:rsidP="00765AFD">
      <w:pPr>
        <w:pStyle w:val="PargrafodaLista"/>
        <w:rPr>
          <w:sz w:val="24"/>
          <w:szCs w:val="24"/>
        </w:rPr>
      </w:pPr>
    </w:p>
    <w:p w14:paraId="07746EB3" w14:textId="77777777" w:rsidR="00765AFD" w:rsidRPr="00E40D46" w:rsidRDefault="00765AFD" w:rsidP="009E6AAB">
      <w:pPr>
        <w:numPr>
          <w:ilvl w:val="0"/>
          <w:numId w:val="1"/>
        </w:numPr>
        <w:tabs>
          <w:tab w:val="left" w:pos="142"/>
        </w:tabs>
        <w:autoSpaceDE w:val="0"/>
        <w:autoSpaceDN w:val="0"/>
        <w:adjustRightInd w:val="0"/>
        <w:ind w:left="0" w:firstLine="0"/>
        <w:jc w:val="both"/>
        <w:rPr>
          <w:sz w:val="24"/>
          <w:szCs w:val="24"/>
        </w:rPr>
      </w:pPr>
      <w:r w:rsidRPr="00765AFD">
        <w:rPr>
          <w:sz w:val="24"/>
          <w:szCs w:val="24"/>
        </w:rPr>
        <w:t xml:space="preserve">Recomenda-se que os arquivos sejam nomeados de forma curta, </w:t>
      </w:r>
      <w:proofErr w:type="spellStart"/>
      <w:r w:rsidRPr="00765AFD">
        <w:rPr>
          <w:sz w:val="24"/>
          <w:szCs w:val="24"/>
        </w:rPr>
        <w:t>XX_YYYY_nome</w:t>
      </w:r>
      <w:proofErr w:type="spellEnd"/>
      <w:r w:rsidRPr="00765AFD">
        <w:rPr>
          <w:sz w:val="24"/>
          <w:szCs w:val="24"/>
        </w:rPr>
        <w:t xml:space="preserve"> arquivo, sen</w:t>
      </w:r>
      <w:r w:rsidRPr="00E40D46">
        <w:rPr>
          <w:sz w:val="24"/>
          <w:szCs w:val="24"/>
        </w:rPr>
        <w:t>do XX = número do arquivo (correspondendo à quantidade de arquivos enviada) e YYYY = tratamento do documento (CONF ou REST).</w:t>
      </w:r>
    </w:p>
    <w:p w14:paraId="7DA933EF" w14:textId="77777777" w:rsidR="005B6C1E" w:rsidRPr="00E40D46" w:rsidRDefault="005B6C1E" w:rsidP="005B6C1E">
      <w:pPr>
        <w:pStyle w:val="PargrafodaLista"/>
        <w:rPr>
          <w:rFonts w:ascii="Times New Roman" w:hAnsi="Times New Roman"/>
          <w:sz w:val="24"/>
          <w:szCs w:val="24"/>
        </w:rPr>
      </w:pPr>
    </w:p>
    <w:p w14:paraId="5CC2D11E" w14:textId="311B61EE" w:rsidR="005B6C1E" w:rsidRPr="00E40D46" w:rsidRDefault="005B6C1E" w:rsidP="0014208D">
      <w:pPr>
        <w:numPr>
          <w:ilvl w:val="0"/>
          <w:numId w:val="1"/>
        </w:numPr>
        <w:tabs>
          <w:tab w:val="left" w:pos="142"/>
        </w:tabs>
        <w:autoSpaceDE w:val="0"/>
        <w:autoSpaceDN w:val="0"/>
        <w:adjustRightInd w:val="0"/>
        <w:ind w:left="0" w:firstLine="0"/>
        <w:jc w:val="both"/>
        <w:rPr>
          <w:sz w:val="24"/>
          <w:szCs w:val="24"/>
        </w:rPr>
      </w:pPr>
      <w:r w:rsidRPr="00E40D46">
        <w:rPr>
          <w:sz w:val="24"/>
          <w:szCs w:val="24"/>
        </w:rPr>
        <w:t xml:space="preserve">Os </w:t>
      </w:r>
      <w:r w:rsidR="007E1B00" w:rsidRPr="00E40D46">
        <w:rPr>
          <w:sz w:val="24"/>
          <w:szCs w:val="24"/>
        </w:rPr>
        <w:t>arquivos eletrônicos deverão estar, necessariamente, no formato “.</w:t>
      </w:r>
      <w:proofErr w:type="spellStart"/>
      <w:r w:rsidR="007E1B00" w:rsidRPr="00E40D46">
        <w:rPr>
          <w:sz w:val="24"/>
          <w:szCs w:val="24"/>
        </w:rPr>
        <w:t>pdf</w:t>
      </w:r>
      <w:proofErr w:type="spellEnd"/>
      <w:r w:rsidR="007E1B00" w:rsidRPr="00E40D46">
        <w:rPr>
          <w:sz w:val="24"/>
          <w:szCs w:val="24"/>
        </w:rPr>
        <w:t>” ou no formato “.</w:t>
      </w:r>
      <w:proofErr w:type="spellStart"/>
      <w:r w:rsidR="007E1B00" w:rsidRPr="00E40D46">
        <w:rPr>
          <w:sz w:val="24"/>
          <w:szCs w:val="24"/>
        </w:rPr>
        <w:t>xlsx</w:t>
      </w:r>
      <w:proofErr w:type="spellEnd"/>
      <w:r w:rsidR="007E1B00" w:rsidRPr="00E40D46">
        <w:rPr>
          <w:sz w:val="24"/>
          <w:szCs w:val="24"/>
        </w:rPr>
        <w:t>”.</w:t>
      </w:r>
    </w:p>
    <w:p w14:paraId="4FE02183" w14:textId="77777777" w:rsidR="007E1B00" w:rsidRPr="00E40D46" w:rsidRDefault="007E1B00" w:rsidP="007E1B00">
      <w:pPr>
        <w:pStyle w:val="PargrafodaLista"/>
        <w:rPr>
          <w:sz w:val="24"/>
          <w:szCs w:val="24"/>
        </w:rPr>
      </w:pPr>
    </w:p>
    <w:p w14:paraId="60FE2F72" w14:textId="77777777" w:rsidR="007E1B00" w:rsidRPr="00E40D46" w:rsidRDefault="007E1B00" w:rsidP="009E6AAB">
      <w:pPr>
        <w:numPr>
          <w:ilvl w:val="0"/>
          <w:numId w:val="1"/>
        </w:numPr>
        <w:tabs>
          <w:tab w:val="left" w:pos="142"/>
        </w:tabs>
        <w:autoSpaceDE w:val="0"/>
        <w:autoSpaceDN w:val="0"/>
        <w:adjustRightInd w:val="0"/>
        <w:ind w:left="0" w:firstLine="0"/>
        <w:jc w:val="both"/>
        <w:rPr>
          <w:sz w:val="24"/>
          <w:szCs w:val="24"/>
        </w:rPr>
      </w:pPr>
      <w:r w:rsidRPr="00E40D46">
        <w:rPr>
          <w:sz w:val="24"/>
          <w:szCs w:val="24"/>
        </w:rPr>
        <w:t>Na preparação dos dados, sobretudo em tabelas no formato “.</w:t>
      </w:r>
      <w:proofErr w:type="spellStart"/>
      <w:r w:rsidRPr="00E40D46">
        <w:rPr>
          <w:sz w:val="24"/>
          <w:szCs w:val="24"/>
        </w:rPr>
        <w:t>xlsx</w:t>
      </w:r>
      <w:proofErr w:type="spellEnd"/>
      <w:r w:rsidRPr="00E40D46">
        <w:rPr>
          <w:sz w:val="24"/>
          <w:szCs w:val="24"/>
        </w:rPr>
        <w:t>”, os campos alfabéticos devem ser alinhados à esquerda e os campos numéricos à direita.</w:t>
      </w:r>
    </w:p>
    <w:p w14:paraId="1B0E5DBE" w14:textId="77777777" w:rsidR="005B6C1E" w:rsidRPr="00E40D46" w:rsidRDefault="005B6C1E" w:rsidP="005B6C1E">
      <w:pPr>
        <w:pStyle w:val="PargrafodaLista"/>
        <w:rPr>
          <w:rFonts w:ascii="Times New Roman" w:hAnsi="Times New Roman"/>
          <w:sz w:val="24"/>
          <w:szCs w:val="24"/>
        </w:rPr>
      </w:pPr>
    </w:p>
    <w:p w14:paraId="3A88D7D9" w14:textId="77777777" w:rsidR="00E40D46" w:rsidRPr="00E40D46" w:rsidRDefault="00E40D46" w:rsidP="00E40D46">
      <w:pPr>
        <w:numPr>
          <w:ilvl w:val="0"/>
          <w:numId w:val="1"/>
        </w:numPr>
        <w:tabs>
          <w:tab w:val="left" w:pos="142"/>
        </w:tabs>
        <w:autoSpaceDE w:val="0"/>
        <w:autoSpaceDN w:val="0"/>
        <w:adjustRightInd w:val="0"/>
        <w:ind w:left="0" w:firstLine="0"/>
        <w:jc w:val="both"/>
        <w:rPr>
          <w:sz w:val="24"/>
          <w:szCs w:val="24"/>
        </w:rPr>
      </w:pPr>
      <w:r w:rsidRPr="00E40D46">
        <w:rPr>
          <w:sz w:val="24"/>
          <w:szCs w:val="24"/>
        </w:rPr>
        <w:t>As datas devem ser formatadas como campo de data, e não como campo alfabético, no formato 12/34/5678, sendo: posições 1 e 2 iguais a (=) dia, posições 3 e 4 iguais a (=) mês, posições 5 a 8 iguais a (=) ano.</w:t>
      </w:r>
    </w:p>
    <w:p w14:paraId="61E638D4" w14:textId="77777777" w:rsidR="00E40D46" w:rsidRPr="00E40D46" w:rsidRDefault="00E40D46" w:rsidP="00E40D46">
      <w:pPr>
        <w:pStyle w:val="PargrafodaLista"/>
        <w:rPr>
          <w:sz w:val="24"/>
          <w:szCs w:val="24"/>
        </w:rPr>
      </w:pPr>
    </w:p>
    <w:p w14:paraId="12FCF3D1" w14:textId="77777777" w:rsidR="00E40D46" w:rsidRPr="00E40D46" w:rsidRDefault="00E40D46" w:rsidP="00E40D46">
      <w:pPr>
        <w:numPr>
          <w:ilvl w:val="0"/>
          <w:numId w:val="1"/>
        </w:numPr>
        <w:tabs>
          <w:tab w:val="left" w:pos="142"/>
        </w:tabs>
        <w:autoSpaceDE w:val="0"/>
        <w:autoSpaceDN w:val="0"/>
        <w:adjustRightInd w:val="0"/>
        <w:ind w:left="0" w:firstLine="0"/>
        <w:jc w:val="both"/>
        <w:rPr>
          <w:sz w:val="24"/>
          <w:szCs w:val="24"/>
        </w:rPr>
      </w:pPr>
      <w:r w:rsidRPr="00E40D46">
        <w:rPr>
          <w:sz w:val="24"/>
          <w:szCs w:val="24"/>
        </w:rPr>
        <w:t>Dados correspondentes a valores monetários devem ser preenchidos separando-se os milhares por ponto e os centavos por vírgula. Exemplo: 2.550,30.</w:t>
      </w:r>
    </w:p>
    <w:p w14:paraId="0D224510" w14:textId="77777777" w:rsidR="00E40D46" w:rsidRPr="00E40D46" w:rsidRDefault="00E40D46" w:rsidP="00E40D46">
      <w:pPr>
        <w:pStyle w:val="PargrafodaLista"/>
        <w:rPr>
          <w:rFonts w:ascii="Times New Roman" w:hAnsi="Times New Roman"/>
          <w:sz w:val="24"/>
          <w:szCs w:val="24"/>
        </w:rPr>
      </w:pPr>
    </w:p>
    <w:p w14:paraId="76C029C3" w14:textId="450F0B76" w:rsidR="00E40D46" w:rsidRPr="00653908" w:rsidRDefault="00E40D46" w:rsidP="00E40D46">
      <w:pPr>
        <w:numPr>
          <w:ilvl w:val="0"/>
          <w:numId w:val="1"/>
        </w:numPr>
        <w:tabs>
          <w:tab w:val="left" w:pos="142"/>
        </w:tabs>
        <w:autoSpaceDE w:val="0"/>
        <w:autoSpaceDN w:val="0"/>
        <w:adjustRightInd w:val="0"/>
        <w:ind w:left="0" w:firstLine="0"/>
        <w:jc w:val="both"/>
        <w:rPr>
          <w:sz w:val="24"/>
          <w:szCs w:val="24"/>
        </w:rPr>
      </w:pPr>
      <w:r w:rsidRPr="00E40D46">
        <w:rPr>
          <w:sz w:val="24"/>
          <w:szCs w:val="24"/>
        </w:rPr>
        <w:t xml:space="preserve">Todos os campos devem ser preenchidos. Caso não haja resposta para campos numéricos, digitar </w:t>
      </w:r>
      <w:r w:rsidRPr="00653908">
        <w:rPr>
          <w:sz w:val="24"/>
          <w:szCs w:val="24"/>
        </w:rPr>
        <w:t>o número zero; caso não haja resposta para campos alfanuméricos, digitar as palavras “nenhum”, “não aplicável” ou “não disponível”, conforme o caso, explicando a razão.</w:t>
      </w:r>
    </w:p>
    <w:p w14:paraId="04E28D80" w14:textId="77777777" w:rsidR="00E40D46" w:rsidRPr="00653908" w:rsidRDefault="00E40D46" w:rsidP="00E40D46">
      <w:pPr>
        <w:pStyle w:val="PargrafodaLista"/>
        <w:rPr>
          <w:sz w:val="24"/>
          <w:szCs w:val="24"/>
        </w:rPr>
      </w:pPr>
    </w:p>
    <w:p w14:paraId="6207EE5B" w14:textId="07DCD999" w:rsidR="00653908" w:rsidRPr="00653908" w:rsidRDefault="00653908" w:rsidP="00653908">
      <w:pPr>
        <w:numPr>
          <w:ilvl w:val="0"/>
          <w:numId w:val="1"/>
        </w:numPr>
        <w:tabs>
          <w:tab w:val="left" w:pos="142"/>
        </w:tabs>
        <w:autoSpaceDE w:val="0"/>
        <w:autoSpaceDN w:val="0"/>
        <w:adjustRightInd w:val="0"/>
        <w:ind w:left="0" w:firstLine="0"/>
        <w:jc w:val="both"/>
        <w:rPr>
          <w:sz w:val="24"/>
          <w:szCs w:val="24"/>
        </w:rPr>
      </w:pPr>
      <w:bookmarkStart w:id="1" w:name="_Hlk49522662"/>
      <w:r w:rsidRPr="00653908">
        <w:rPr>
          <w:sz w:val="24"/>
          <w:szCs w:val="24"/>
        </w:rPr>
        <w:t>S</w:t>
      </w:r>
      <w:r>
        <w:rPr>
          <w:sz w:val="24"/>
          <w:szCs w:val="24"/>
        </w:rPr>
        <w:t>olicita-se</w:t>
      </w:r>
      <w:r w:rsidRPr="00653908">
        <w:rPr>
          <w:sz w:val="24"/>
          <w:szCs w:val="24"/>
        </w:rPr>
        <w:t xml:space="preserv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1"/>
    </w:p>
    <w:p w14:paraId="2D55BE03" w14:textId="77777777" w:rsidR="00653908" w:rsidRPr="00653908" w:rsidRDefault="00653908" w:rsidP="00653908">
      <w:pPr>
        <w:pStyle w:val="PargrafodaLista"/>
        <w:rPr>
          <w:sz w:val="24"/>
          <w:szCs w:val="24"/>
        </w:rPr>
      </w:pPr>
    </w:p>
    <w:p w14:paraId="4979AD5B" w14:textId="288D1A60" w:rsidR="005B6C1E" w:rsidRPr="00653908" w:rsidRDefault="005B6C1E" w:rsidP="005B6C1E">
      <w:pPr>
        <w:numPr>
          <w:ilvl w:val="0"/>
          <w:numId w:val="1"/>
        </w:numPr>
        <w:tabs>
          <w:tab w:val="left" w:pos="142"/>
        </w:tabs>
        <w:autoSpaceDE w:val="0"/>
        <w:autoSpaceDN w:val="0"/>
        <w:adjustRightInd w:val="0"/>
        <w:ind w:left="0" w:firstLine="0"/>
        <w:jc w:val="both"/>
        <w:rPr>
          <w:sz w:val="24"/>
          <w:szCs w:val="24"/>
        </w:rPr>
      </w:pPr>
      <w:r w:rsidRPr="00653908">
        <w:rPr>
          <w:sz w:val="24"/>
          <w:szCs w:val="24"/>
        </w:rPr>
        <w:t>Todas as planilhas eletrônicas devem conter a memória de cálculo e todas as fórmulas utilizadas.</w:t>
      </w:r>
    </w:p>
    <w:p w14:paraId="640DE0E6" w14:textId="77777777" w:rsidR="00653908" w:rsidRPr="00653908" w:rsidRDefault="00653908" w:rsidP="00653908">
      <w:pPr>
        <w:pStyle w:val="PargrafodaLista"/>
        <w:rPr>
          <w:sz w:val="24"/>
          <w:szCs w:val="24"/>
        </w:rPr>
      </w:pPr>
    </w:p>
    <w:p w14:paraId="06B48C32" w14:textId="43062592" w:rsidR="005B6C1E" w:rsidRPr="00653908" w:rsidRDefault="005B6C1E" w:rsidP="005B6C1E">
      <w:pPr>
        <w:numPr>
          <w:ilvl w:val="0"/>
          <w:numId w:val="1"/>
        </w:numPr>
        <w:tabs>
          <w:tab w:val="left" w:pos="142"/>
        </w:tabs>
        <w:autoSpaceDE w:val="0"/>
        <w:autoSpaceDN w:val="0"/>
        <w:adjustRightInd w:val="0"/>
        <w:ind w:left="0" w:firstLine="0"/>
        <w:jc w:val="both"/>
        <w:rPr>
          <w:sz w:val="24"/>
          <w:szCs w:val="24"/>
        </w:rPr>
      </w:pPr>
      <w:r w:rsidRPr="00653908">
        <w:rPr>
          <w:sz w:val="24"/>
          <w:szCs w:val="24"/>
        </w:rPr>
        <w:t xml:space="preserve">O prazo de 40 dias para resposta ao questionário inicia-se no primeiro dia útil subsequente à </w:t>
      </w:r>
      <w:r w:rsidRPr="00653908">
        <w:rPr>
          <w:sz w:val="24"/>
          <w:szCs w:val="24"/>
        </w:rPr>
        <w:lastRenderedPageBreak/>
        <w:t>data de expedição da correspondência que capeia esse questionário. Eventuais pedidos de prorrogação desse prazo em até 30 dias deverão ser solicitados dentro do prazo original para resposta e conter justificativa. Tais pedidos serão examinados levando-se em c</w:t>
      </w:r>
      <w:r w:rsidR="006E45D9" w:rsidRPr="00653908">
        <w:rPr>
          <w:sz w:val="24"/>
          <w:szCs w:val="24"/>
        </w:rPr>
        <w:t xml:space="preserve">onta os prazos da </w:t>
      </w:r>
      <w:r w:rsidR="00653908" w:rsidRPr="00653908">
        <w:rPr>
          <w:sz w:val="24"/>
          <w:szCs w:val="24"/>
        </w:rPr>
        <w:t>revisão</w:t>
      </w:r>
      <w:r w:rsidR="006E45D9" w:rsidRPr="00653908">
        <w:rPr>
          <w:sz w:val="24"/>
          <w:szCs w:val="24"/>
        </w:rPr>
        <w:t>.</w:t>
      </w:r>
    </w:p>
    <w:p w14:paraId="185F69AA" w14:textId="77777777" w:rsidR="005B6C1E" w:rsidRPr="00653908" w:rsidRDefault="005B6C1E" w:rsidP="005B6C1E">
      <w:pPr>
        <w:tabs>
          <w:tab w:val="left" w:pos="142"/>
        </w:tabs>
        <w:autoSpaceDE w:val="0"/>
        <w:autoSpaceDN w:val="0"/>
        <w:adjustRightInd w:val="0"/>
        <w:jc w:val="center"/>
        <w:rPr>
          <w:sz w:val="24"/>
          <w:szCs w:val="24"/>
          <w:highlight w:val="yellow"/>
        </w:rPr>
      </w:pPr>
    </w:p>
    <w:p w14:paraId="7CFC513F" w14:textId="77777777" w:rsidR="00653908" w:rsidRPr="00653908" w:rsidRDefault="00653908" w:rsidP="00653908">
      <w:pPr>
        <w:numPr>
          <w:ilvl w:val="0"/>
          <w:numId w:val="1"/>
        </w:numPr>
        <w:tabs>
          <w:tab w:val="left" w:pos="142"/>
        </w:tabs>
        <w:autoSpaceDE w:val="0"/>
        <w:autoSpaceDN w:val="0"/>
        <w:adjustRightInd w:val="0"/>
        <w:ind w:left="0" w:firstLine="0"/>
        <w:jc w:val="both"/>
        <w:rPr>
          <w:sz w:val="24"/>
          <w:szCs w:val="24"/>
        </w:rPr>
      </w:pPr>
      <w:r w:rsidRPr="00653908">
        <w:rPr>
          <w:sz w:val="24"/>
          <w:szCs w:val="24"/>
        </w:rPr>
        <w:t>De acordo com a Portaria SECEX n</w:t>
      </w:r>
      <w:r w:rsidRPr="00653908">
        <w:rPr>
          <w:sz w:val="24"/>
          <w:szCs w:val="24"/>
          <w:u w:val="single"/>
          <w:vertAlign w:val="superscript"/>
        </w:rPr>
        <w:t>o</w:t>
      </w:r>
      <w:r w:rsidRPr="00653908">
        <w:rPr>
          <w:sz w:val="24"/>
          <w:szCs w:val="24"/>
        </w:rPr>
        <w:t xml:space="preserve"> 30, de 8 de junho de 2018, a resposta ao questionário deve ser protocolada por meio do Sistema DECOM Digital.</w:t>
      </w:r>
    </w:p>
    <w:p w14:paraId="0C0DE51D" w14:textId="77777777" w:rsidR="005B6C1E" w:rsidRPr="00653908" w:rsidRDefault="005B6C1E" w:rsidP="005B6C1E">
      <w:pPr>
        <w:tabs>
          <w:tab w:val="left" w:pos="142"/>
        </w:tabs>
        <w:autoSpaceDE w:val="0"/>
        <w:autoSpaceDN w:val="0"/>
        <w:adjustRightInd w:val="0"/>
        <w:jc w:val="both"/>
        <w:rPr>
          <w:sz w:val="24"/>
          <w:szCs w:val="24"/>
          <w:highlight w:val="yellow"/>
        </w:rPr>
      </w:pPr>
    </w:p>
    <w:p w14:paraId="0C1B2FD4" w14:textId="77777777" w:rsidR="00F75D71" w:rsidRPr="00A103D5" w:rsidRDefault="00F75D71" w:rsidP="00D05129">
      <w:pPr>
        <w:widowControl/>
        <w:tabs>
          <w:tab w:val="left" w:pos="6720"/>
        </w:tabs>
        <w:spacing w:after="200" w:line="276" w:lineRule="auto"/>
        <w:rPr>
          <w:sz w:val="24"/>
          <w:szCs w:val="24"/>
          <w:highlight w:val="yellow"/>
        </w:rPr>
      </w:pPr>
    </w:p>
    <w:p w14:paraId="0A068487" w14:textId="77777777" w:rsidR="00D05129" w:rsidRPr="00A103D5" w:rsidRDefault="00D05129" w:rsidP="00D05129">
      <w:pPr>
        <w:widowControl/>
        <w:tabs>
          <w:tab w:val="left" w:pos="6720"/>
        </w:tabs>
        <w:spacing w:after="200" w:line="276" w:lineRule="auto"/>
        <w:rPr>
          <w:sz w:val="24"/>
          <w:szCs w:val="24"/>
          <w:highlight w:val="yellow"/>
        </w:rPr>
      </w:pPr>
      <w:r w:rsidRPr="00A103D5">
        <w:rPr>
          <w:sz w:val="24"/>
          <w:szCs w:val="24"/>
          <w:highlight w:val="yellow"/>
        </w:rPr>
        <w:br w:type="page"/>
      </w:r>
    </w:p>
    <w:p w14:paraId="3716DE79" w14:textId="77777777" w:rsidR="00D05129" w:rsidRPr="00E000EE" w:rsidRDefault="00D05129" w:rsidP="00D05129">
      <w:pPr>
        <w:pStyle w:val="Ttulo1"/>
        <w:rPr>
          <w:rFonts w:ascii="Times New Roman" w:hAnsi="Times New Roman"/>
          <w:szCs w:val="24"/>
        </w:rPr>
      </w:pPr>
      <w:r w:rsidRPr="00E000EE">
        <w:rPr>
          <w:rFonts w:ascii="Times New Roman" w:hAnsi="Times New Roman"/>
          <w:szCs w:val="24"/>
        </w:rPr>
        <w:lastRenderedPageBreak/>
        <w:t>INFORMAÇÕES GERAIS</w:t>
      </w:r>
    </w:p>
    <w:p w14:paraId="0361A0FA" w14:textId="77777777" w:rsidR="00D05129" w:rsidRPr="00E000EE" w:rsidRDefault="00D05129" w:rsidP="00D05129">
      <w:pPr>
        <w:ind w:firstLine="709"/>
        <w:jc w:val="both"/>
        <w:rPr>
          <w:sz w:val="24"/>
          <w:szCs w:val="24"/>
        </w:rPr>
      </w:pPr>
    </w:p>
    <w:p w14:paraId="53694234" w14:textId="77777777" w:rsidR="00D05129" w:rsidRPr="00E000EE" w:rsidRDefault="00D05129" w:rsidP="00D05129">
      <w:pPr>
        <w:pStyle w:val="Ttulo2"/>
        <w:keepLines w:val="0"/>
        <w:numPr>
          <w:ilvl w:val="0"/>
          <w:numId w:val="16"/>
        </w:numPr>
        <w:spacing w:before="0"/>
        <w:rPr>
          <w:rFonts w:ascii="Times New Roman" w:hAnsi="Times New Roman" w:cs="Times New Roman"/>
          <w:b/>
          <w:bCs/>
          <w:color w:val="auto"/>
          <w:sz w:val="24"/>
          <w:szCs w:val="24"/>
        </w:rPr>
      </w:pPr>
      <w:r w:rsidRPr="00E000EE">
        <w:rPr>
          <w:rFonts w:ascii="Times New Roman" w:hAnsi="Times New Roman" w:cs="Times New Roman"/>
          <w:b/>
          <w:bCs/>
          <w:color w:val="auto"/>
          <w:sz w:val="24"/>
          <w:szCs w:val="24"/>
        </w:rPr>
        <w:t>Produto objeto d</w:t>
      </w:r>
      <w:r w:rsidR="00B562C8" w:rsidRPr="00E000EE">
        <w:rPr>
          <w:rFonts w:ascii="Times New Roman" w:hAnsi="Times New Roman" w:cs="Times New Roman"/>
          <w:b/>
          <w:bCs/>
          <w:color w:val="auto"/>
          <w:sz w:val="24"/>
          <w:szCs w:val="24"/>
        </w:rPr>
        <w:t>a</w:t>
      </w:r>
      <w:r w:rsidRPr="00E000EE">
        <w:rPr>
          <w:rFonts w:ascii="Times New Roman" w:hAnsi="Times New Roman" w:cs="Times New Roman"/>
          <w:b/>
          <w:bCs/>
          <w:color w:val="auto"/>
          <w:sz w:val="24"/>
          <w:szCs w:val="24"/>
        </w:rPr>
        <w:t xml:space="preserve"> investigação:</w:t>
      </w:r>
    </w:p>
    <w:p w14:paraId="081DA541" w14:textId="77777777" w:rsidR="00D05129" w:rsidRPr="00E000EE" w:rsidRDefault="00D05129" w:rsidP="00D05129">
      <w:pPr>
        <w:ind w:firstLine="709"/>
        <w:jc w:val="both"/>
        <w:rPr>
          <w:sz w:val="24"/>
          <w:szCs w:val="24"/>
        </w:rPr>
      </w:pPr>
    </w:p>
    <w:p w14:paraId="5341B025" w14:textId="77777777" w:rsidR="00A97243" w:rsidRPr="00E000EE" w:rsidRDefault="00A97243" w:rsidP="00A97243">
      <w:pPr>
        <w:ind w:firstLine="360"/>
        <w:jc w:val="both"/>
        <w:rPr>
          <w:sz w:val="24"/>
          <w:szCs w:val="24"/>
        </w:rPr>
      </w:pPr>
      <w:r w:rsidRPr="00E000EE">
        <w:rPr>
          <w:b/>
          <w:sz w:val="24"/>
          <w:szCs w:val="24"/>
        </w:rPr>
        <w:t>Filme PET</w:t>
      </w:r>
      <w:r w:rsidRPr="00E000EE">
        <w:rPr>
          <w:sz w:val="24"/>
          <w:szCs w:val="24"/>
        </w:rPr>
        <w:t>, comumente classificado nos subitens 3920.62.19, 3920.62.91, 3920.62.99 da NCM, exportado da República da Índia</w:t>
      </w:r>
      <w:r w:rsidRPr="00E000EE">
        <w:rPr>
          <w:b/>
          <w:bCs/>
          <w:sz w:val="24"/>
          <w:szCs w:val="24"/>
        </w:rPr>
        <w:t xml:space="preserve"> </w:t>
      </w:r>
      <w:r w:rsidRPr="00E000EE">
        <w:rPr>
          <w:sz w:val="24"/>
          <w:szCs w:val="24"/>
        </w:rPr>
        <w:t>para o Brasil.</w:t>
      </w:r>
    </w:p>
    <w:p w14:paraId="1A0F585B" w14:textId="77777777" w:rsidR="00A97243" w:rsidRPr="00E000EE" w:rsidRDefault="00A97243" w:rsidP="00A97243">
      <w:pPr>
        <w:jc w:val="both"/>
        <w:rPr>
          <w:sz w:val="24"/>
          <w:szCs w:val="24"/>
        </w:rPr>
      </w:pPr>
    </w:p>
    <w:p w14:paraId="59BD5786" w14:textId="77777777" w:rsidR="00A97243" w:rsidRPr="00A97243" w:rsidRDefault="00A97243" w:rsidP="00A97243">
      <w:pPr>
        <w:ind w:firstLine="360"/>
        <w:jc w:val="both"/>
        <w:rPr>
          <w:bCs/>
          <w:snapToGrid/>
          <w:sz w:val="24"/>
          <w:szCs w:val="24"/>
        </w:rPr>
      </w:pPr>
      <w:r w:rsidRPr="00E000EE">
        <w:rPr>
          <w:bCs/>
          <w:sz w:val="24"/>
          <w:szCs w:val="24"/>
        </w:rPr>
        <w:t>O produto consistem em fil</w:t>
      </w:r>
      <w:r w:rsidRPr="00A97243">
        <w:rPr>
          <w:bCs/>
          <w:sz w:val="24"/>
          <w:szCs w:val="24"/>
        </w:rPr>
        <w:t xml:space="preserve">mes, chapas, folhas, películas, tiras e lâminas, biaxialmente orientados, de </w:t>
      </w:r>
      <w:proofErr w:type="gramStart"/>
      <w:r w:rsidRPr="00A97243">
        <w:rPr>
          <w:bCs/>
          <w:sz w:val="24"/>
          <w:szCs w:val="24"/>
        </w:rPr>
        <w:t>poli(</w:t>
      </w:r>
      <w:proofErr w:type="gramEnd"/>
      <w:r w:rsidRPr="00A97243">
        <w:rPr>
          <w:bCs/>
          <w:sz w:val="24"/>
          <w:szCs w:val="24"/>
        </w:rPr>
        <w:t xml:space="preserve">tereftalato de etileno), de espessura igual ou superior a 5 micrômetros, e igual ou inferior a 50 micrômetros, metalizado ou não, sem tratamento ou com tratamento tipo </w:t>
      </w:r>
      <w:proofErr w:type="spellStart"/>
      <w:r w:rsidRPr="00A97243">
        <w:rPr>
          <w:bCs/>
          <w:sz w:val="24"/>
          <w:szCs w:val="24"/>
        </w:rPr>
        <w:t>coextrusão</w:t>
      </w:r>
      <w:proofErr w:type="spellEnd"/>
      <w:r w:rsidRPr="00A97243">
        <w:rPr>
          <w:bCs/>
          <w:sz w:val="24"/>
          <w:szCs w:val="24"/>
        </w:rPr>
        <w:t>, químico ou com descarga de corona.</w:t>
      </w:r>
    </w:p>
    <w:p w14:paraId="4FD39FEC" w14:textId="77777777" w:rsidR="00A97243" w:rsidRPr="00A97243" w:rsidRDefault="00A97243" w:rsidP="00A97243">
      <w:pPr>
        <w:ind w:left="709"/>
        <w:jc w:val="both"/>
        <w:rPr>
          <w:bCs/>
          <w:sz w:val="24"/>
          <w:szCs w:val="24"/>
        </w:rPr>
      </w:pPr>
    </w:p>
    <w:p w14:paraId="04AAFE53" w14:textId="77777777" w:rsidR="00A97243" w:rsidRPr="00A97243" w:rsidRDefault="00A97243" w:rsidP="00A97243">
      <w:pPr>
        <w:ind w:left="709"/>
        <w:jc w:val="both"/>
        <w:rPr>
          <w:bCs/>
          <w:sz w:val="24"/>
          <w:szCs w:val="24"/>
        </w:rPr>
      </w:pPr>
      <w:r w:rsidRPr="00A97243">
        <w:rPr>
          <w:bCs/>
          <w:sz w:val="24"/>
          <w:szCs w:val="24"/>
        </w:rPr>
        <w:t>Estão excluídos do escopo do produto objeto da investigação (lista não exaustiva):</w:t>
      </w:r>
    </w:p>
    <w:p w14:paraId="2EEB649C" w14:textId="77777777" w:rsidR="00A97243" w:rsidRPr="00A97243" w:rsidRDefault="00A97243" w:rsidP="00A97243">
      <w:pPr>
        <w:ind w:left="709"/>
        <w:jc w:val="both"/>
        <w:rPr>
          <w:sz w:val="24"/>
          <w:szCs w:val="24"/>
        </w:rPr>
      </w:pPr>
      <w:r w:rsidRPr="00A97243">
        <w:rPr>
          <w:bCs/>
          <w:sz w:val="24"/>
          <w:szCs w:val="24"/>
        </w:rPr>
        <w:t>•</w:t>
      </w:r>
      <w:r w:rsidRPr="00A97243">
        <w:rPr>
          <w:bCs/>
          <w:sz w:val="24"/>
          <w:szCs w:val="24"/>
        </w:rPr>
        <w:tab/>
      </w:r>
      <w:r w:rsidRPr="00A97243">
        <w:rPr>
          <w:sz w:val="24"/>
          <w:szCs w:val="24"/>
        </w:rPr>
        <w:t>importações de Filme PET com espessura fora da faixa especificada (5μ =&lt; e =&lt;50μ);</w:t>
      </w:r>
    </w:p>
    <w:p w14:paraId="177F7FD4" w14:textId="77777777" w:rsidR="00A97243" w:rsidRPr="00A97243" w:rsidRDefault="00A97243" w:rsidP="00A97243">
      <w:pPr>
        <w:ind w:left="709"/>
        <w:jc w:val="both"/>
        <w:rPr>
          <w:sz w:val="24"/>
          <w:szCs w:val="24"/>
        </w:rPr>
      </w:pPr>
      <w:r w:rsidRPr="00A97243">
        <w:rPr>
          <w:bCs/>
          <w:sz w:val="24"/>
          <w:szCs w:val="24"/>
        </w:rPr>
        <w:t>•</w:t>
      </w:r>
      <w:r w:rsidRPr="00A97243">
        <w:rPr>
          <w:bCs/>
          <w:sz w:val="24"/>
          <w:szCs w:val="24"/>
        </w:rPr>
        <w:tab/>
      </w:r>
      <w:r w:rsidRPr="00A97243">
        <w:rPr>
          <w:sz w:val="24"/>
          <w:szCs w:val="24"/>
        </w:rPr>
        <w:t>importações de Filme de BOPP;</w:t>
      </w:r>
    </w:p>
    <w:p w14:paraId="1157A29D" w14:textId="77777777" w:rsidR="00A97243" w:rsidRPr="00A97243" w:rsidRDefault="00A97243" w:rsidP="00A97243">
      <w:pPr>
        <w:ind w:left="709"/>
        <w:jc w:val="both"/>
        <w:rPr>
          <w:sz w:val="24"/>
          <w:szCs w:val="24"/>
        </w:rPr>
      </w:pPr>
      <w:r w:rsidRPr="00A97243">
        <w:rPr>
          <w:bCs/>
          <w:sz w:val="24"/>
          <w:szCs w:val="24"/>
        </w:rPr>
        <w:t>•</w:t>
      </w:r>
      <w:r w:rsidRPr="00A97243">
        <w:rPr>
          <w:bCs/>
          <w:sz w:val="24"/>
          <w:szCs w:val="24"/>
        </w:rPr>
        <w:tab/>
      </w:r>
      <w:r w:rsidRPr="00A97243">
        <w:rPr>
          <w:sz w:val="24"/>
          <w:szCs w:val="24"/>
        </w:rPr>
        <w:t>importações de película fumê automotiva;</w:t>
      </w:r>
    </w:p>
    <w:p w14:paraId="6A061628" w14:textId="77777777" w:rsidR="00A97243" w:rsidRPr="00A97243" w:rsidRDefault="00A97243" w:rsidP="00A97243">
      <w:pPr>
        <w:ind w:left="709"/>
        <w:jc w:val="both"/>
        <w:rPr>
          <w:sz w:val="24"/>
          <w:szCs w:val="24"/>
        </w:rPr>
      </w:pPr>
      <w:r w:rsidRPr="00A97243">
        <w:rPr>
          <w:bCs/>
          <w:sz w:val="24"/>
          <w:szCs w:val="24"/>
        </w:rPr>
        <w:t>•</w:t>
      </w:r>
      <w:r w:rsidRPr="00A97243">
        <w:rPr>
          <w:sz w:val="24"/>
          <w:szCs w:val="24"/>
        </w:rPr>
        <w:tab/>
        <w:t>importações de filme de poliéster com silicone;</w:t>
      </w:r>
    </w:p>
    <w:p w14:paraId="068CF46C" w14:textId="77777777" w:rsidR="00A97243" w:rsidRPr="00A97243" w:rsidRDefault="00A97243" w:rsidP="00A97243">
      <w:pPr>
        <w:ind w:left="709"/>
        <w:jc w:val="both"/>
        <w:rPr>
          <w:sz w:val="24"/>
          <w:szCs w:val="24"/>
        </w:rPr>
      </w:pPr>
      <w:r w:rsidRPr="00A97243">
        <w:rPr>
          <w:bCs/>
          <w:sz w:val="24"/>
          <w:szCs w:val="24"/>
        </w:rPr>
        <w:t>•</w:t>
      </w:r>
      <w:r w:rsidRPr="00A97243">
        <w:rPr>
          <w:sz w:val="24"/>
          <w:szCs w:val="24"/>
        </w:rPr>
        <w:tab/>
        <w:t>importações de rolos para painéis de assinatura;</w:t>
      </w:r>
    </w:p>
    <w:p w14:paraId="68897852" w14:textId="77777777" w:rsidR="00A97243" w:rsidRPr="00A97243" w:rsidRDefault="00A97243" w:rsidP="00A97243">
      <w:pPr>
        <w:ind w:left="709"/>
        <w:jc w:val="both"/>
        <w:rPr>
          <w:sz w:val="24"/>
          <w:szCs w:val="24"/>
        </w:rPr>
      </w:pPr>
      <w:r w:rsidRPr="00A97243">
        <w:rPr>
          <w:bCs/>
          <w:sz w:val="24"/>
          <w:szCs w:val="24"/>
        </w:rPr>
        <w:t>•</w:t>
      </w:r>
      <w:r w:rsidRPr="00A97243">
        <w:rPr>
          <w:sz w:val="24"/>
          <w:szCs w:val="24"/>
        </w:rPr>
        <w:t xml:space="preserve"> </w:t>
      </w:r>
      <w:r w:rsidRPr="00A97243">
        <w:rPr>
          <w:sz w:val="24"/>
          <w:szCs w:val="24"/>
        </w:rPr>
        <w:tab/>
        <w:t>importações de filtros para iluminação;</w:t>
      </w:r>
    </w:p>
    <w:p w14:paraId="7CD9DE9E" w14:textId="77777777" w:rsidR="00A97243" w:rsidRPr="00A97243" w:rsidRDefault="00A97243" w:rsidP="00A97243">
      <w:pPr>
        <w:ind w:left="709"/>
        <w:jc w:val="both"/>
        <w:rPr>
          <w:sz w:val="24"/>
          <w:szCs w:val="24"/>
        </w:rPr>
      </w:pPr>
      <w:r w:rsidRPr="00A97243">
        <w:rPr>
          <w:bCs/>
          <w:sz w:val="24"/>
          <w:szCs w:val="24"/>
        </w:rPr>
        <w:t>•</w:t>
      </w:r>
      <w:r w:rsidRPr="00A97243">
        <w:rPr>
          <w:sz w:val="24"/>
          <w:szCs w:val="24"/>
        </w:rPr>
        <w:t xml:space="preserve"> </w:t>
      </w:r>
      <w:r w:rsidRPr="00A97243">
        <w:rPr>
          <w:sz w:val="24"/>
          <w:szCs w:val="24"/>
        </w:rPr>
        <w:tab/>
        <w:t xml:space="preserve">importações de filmes, chapas, placas de </w:t>
      </w:r>
      <w:proofErr w:type="spellStart"/>
      <w:r w:rsidRPr="00A97243">
        <w:rPr>
          <w:sz w:val="24"/>
          <w:szCs w:val="24"/>
        </w:rPr>
        <w:t>copoliéster</w:t>
      </w:r>
      <w:proofErr w:type="spellEnd"/>
      <w:r w:rsidRPr="00A97243">
        <w:rPr>
          <w:sz w:val="24"/>
          <w:szCs w:val="24"/>
        </w:rPr>
        <w:t xml:space="preserve"> PET-G (</w:t>
      </w:r>
      <w:proofErr w:type="spellStart"/>
      <w:r w:rsidRPr="00A97243">
        <w:rPr>
          <w:sz w:val="24"/>
          <w:szCs w:val="24"/>
        </w:rPr>
        <w:t>termoencolhível</w:t>
      </w:r>
      <w:proofErr w:type="spellEnd"/>
      <w:r w:rsidRPr="00A97243">
        <w:rPr>
          <w:sz w:val="24"/>
          <w:szCs w:val="24"/>
        </w:rPr>
        <w:t>);</w:t>
      </w:r>
    </w:p>
    <w:p w14:paraId="4D3E44C4" w14:textId="77777777" w:rsidR="00A97243" w:rsidRPr="00A97243" w:rsidRDefault="00A97243" w:rsidP="00A97243">
      <w:pPr>
        <w:ind w:left="709"/>
        <w:jc w:val="both"/>
        <w:rPr>
          <w:sz w:val="24"/>
          <w:szCs w:val="24"/>
        </w:rPr>
      </w:pPr>
      <w:r w:rsidRPr="00A97243">
        <w:rPr>
          <w:bCs/>
          <w:sz w:val="24"/>
          <w:szCs w:val="24"/>
        </w:rPr>
        <w:t>•</w:t>
      </w:r>
      <w:r w:rsidRPr="00A97243">
        <w:rPr>
          <w:sz w:val="24"/>
          <w:szCs w:val="24"/>
        </w:rPr>
        <w:t xml:space="preserve"> </w:t>
      </w:r>
      <w:r w:rsidRPr="00A97243">
        <w:rPr>
          <w:sz w:val="24"/>
          <w:szCs w:val="24"/>
        </w:rPr>
        <w:tab/>
        <w:t>importações de etiquetas de poliéster;</w:t>
      </w:r>
    </w:p>
    <w:p w14:paraId="68E0E64C" w14:textId="77777777" w:rsidR="00A97243" w:rsidRPr="00E000EE" w:rsidRDefault="00A97243" w:rsidP="00A97243">
      <w:pPr>
        <w:ind w:left="709"/>
        <w:jc w:val="both"/>
        <w:rPr>
          <w:sz w:val="24"/>
          <w:szCs w:val="24"/>
        </w:rPr>
      </w:pPr>
      <w:r w:rsidRPr="00A97243">
        <w:rPr>
          <w:bCs/>
          <w:sz w:val="24"/>
          <w:szCs w:val="24"/>
        </w:rPr>
        <w:t>•</w:t>
      </w:r>
      <w:r w:rsidRPr="00A97243">
        <w:rPr>
          <w:sz w:val="24"/>
          <w:szCs w:val="24"/>
        </w:rPr>
        <w:t xml:space="preserve"> </w:t>
      </w:r>
      <w:r w:rsidRPr="00A97243">
        <w:rPr>
          <w:sz w:val="24"/>
          <w:szCs w:val="24"/>
        </w:rPr>
        <w:tab/>
      </w:r>
      <w:r w:rsidRPr="00E000EE">
        <w:rPr>
          <w:sz w:val="24"/>
          <w:szCs w:val="24"/>
        </w:rPr>
        <w:t>importações de folhas de tinteiro;</w:t>
      </w:r>
    </w:p>
    <w:p w14:paraId="16EFDC4F" w14:textId="77777777" w:rsidR="00A97243" w:rsidRPr="00E000EE" w:rsidRDefault="00A97243" w:rsidP="00A97243">
      <w:pPr>
        <w:ind w:left="709"/>
        <w:jc w:val="both"/>
        <w:rPr>
          <w:sz w:val="24"/>
          <w:szCs w:val="24"/>
        </w:rPr>
      </w:pPr>
      <w:r w:rsidRPr="00E000EE">
        <w:rPr>
          <w:bCs/>
          <w:sz w:val="24"/>
          <w:szCs w:val="24"/>
        </w:rPr>
        <w:t>•</w:t>
      </w:r>
      <w:r w:rsidRPr="00E000EE">
        <w:rPr>
          <w:sz w:val="24"/>
          <w:szCs w:val="24"/>
        </w:rPr>
        <w:t xml:space="preserve"> </w:t>
      </w:r>
      <w:r w:rsidRPr="00E000EE">
        <w:rPr>
          <w:sz w:val="24"/>
          <w:szCs w:val="24"/>
        </w:rPr>
        <w:tab/>
        <w:t xml:space="preserve">importações de filme PET holográfico, </w:t>
      </w:r>
      <w:proofErr w:type="spellStart"/>
      <w:r w:rsidRPr="00E000EE">
        <w:rPr>
          <w:sz w:val="24"/>
          <w:szCs w:val="24"/>
        </w:rPr>
        <w:t>microimpresso</w:t>
      </w:r>
      <w:proofErr w:type="spellEnd"/>
      <w:r w:rsidRPr="00E000EE">
        <w:rPr>
          <w:sz w:val="24"/>
          <w:szCs w:val="24"/>
        </w:rPr>
        <w:t>;</w:t>
      </w:r>
    </w:p>
    <w:p w14:paraId="0AE38F5B" w14:textId="77777777" w:rsidR="00A97243" w:rsidRPr="00E000EE" w:rsidRDefault="00A97243" w:rsidP="00A97243">
      <w:pPr>
        <w:ind w:left="709"/>
        <w:jc w:val="both"/>
        <w:rPr>
          <w:sz w:val="24"/>
          <w:szCs w:val="24"/>
        </w:rPr>
      </w:pPr>
      <w:r w:rsidRPr="00E000EE">
        <w:rPr>
          <w:bCs/>
          <w:sz w:val="24"/>
          <w:szCs w:val="24"/>
        </w:rPr>
        <w:t>•</w:t>
      </w:r>
      <w:r w:rsidRPr="00E000EE">
        <w:rPr>
          <w:sz w:val="24"/>
          <w:szCs w:val="24"/>
        </w:rPr>
        <w:t xml:space="preserve"> </w:t>
      </w:r>
      <w:r w:rsidRPr="00E000EE">
        <w:rPr>
          <w:sz w:val="24"/>
          <w:szCs w:val="24"/>
        </w:rPr>
        <w:tab/>
        <w:t>importações de folha de teste padrão de magnetismo;</w:t>
      </w:r>
    </w:p>
    <w:p w14:paraId="56FF4291" w14:textId="77777777" w:rsidR="00A97243" w:rsidRPr="00E000EE" w:rsidRDefault="00A97243" w:rsidP="00A97243">
      <w:pPr>
        <w:ind w:left="709"/>
        <w:jc w:val="both"/>
        <w:rPr>
          <w:sz w:val="24"/>
          <w:szCs w:val="24"/>
        </w:rPr>
      </w:pPr>
      <w:r w:rsidRPr="00E000EE">
        <w:rPr>
          <w:bCs/>
          <w:sz w:val="24"/>
          <w:szCs w:val="24"/>
        </w:rPr>
        <w:t>•</w:t>
      </w:r>
      <w:r w:rsidRPr="00E000EE">
        <w:rPr>
          <w:bCs/>
          <w:sz w:val="24"/>
          <w:szCs w:val="24"/>
        </w:rPr>
        <w:tab/>
      </w:r>
      <w:r w:rsidRPr="00E000EE">
        <w:rPr>
          <w:sz w:val="24"/>
          <w:szCs w:val="24"/>
        </w:rPr>
        <w:t>importações de fitas para unitização de carga; e</w:t>
      </w:r>
    </w:p>
    <w:p w14:paraId="19A98A79" w14:textId="77777777" w:rsidR="00A97243" w:rsidRPr="00E000EE" w:rsidRDefault="00A97243" w:rsidP="00A97243">
      <w:pPr>
        <w:ind w:left="709"/>
        <w:jc w:val="both"/>
        <w:rPr>
          <w:sz w:val="24"/>
          <w:szCs w:val="24"/>
        </w:rPr>
      </w:pPr>
      <w:r w:rsidRPr="00E000EE">
        <w:rPr>
          <w:bCs/>
          <w:sz w:val="24"/>
          <w:szCs w:val="24"/>
        </w:rPr>
        <w:t>•</w:t>
      </w:r>
      <w:r w:rsidRPr="00E000EE">
        <w:rPr>
          <w:bCs/>
          <w:sz w:val="24"/>
          <w:szCs w:val="24"/>
        </w:rPr>
        <w:tab/>
      </w:r>
      <w:r w:rsidRPr="00E000EE">
        <w:rPr>
          <w:sz w:val="24"/>
          <w:szCs w:val="24"/>
        </w:rPr>
        <w:t>importações de Filme PET já processados para outros fins (produto acabado).</w:t>
      </w:r>
    </w:p>
    <w:p w14:paraId="21B93930" w14:textId="34EE2A10" w:rsidR="00D05129" w:rsidRPr="00E000EE" w:rsidRDefault="00D05129" w:rsidP="00D05129">
      <w:pPr>
        <w:ind w:firstLine="709"/>
        <w:jc w:val="both"/>
        <w:rPr>
          <w:sz w:val="24"/>
          <w:szCs w:val="24"/>
        </w:rPr>
      </w:pPr>
    </w:p>
    <w:p w14:paraId="3C1CAB07" w14:textId="77777777" w:rsidR="00A97243" w:rsidRPr="00E000EE" w:rsidRDefault="00A97243" w:rsidP="00D05129">
      <w:pPr>
        <w:ind w:firstLine="709"/>
        <w:jc w:val="both"/>
        <w:rPr>
          <w:sz w:val="24"/>
          <w:szCs w:val="24"/>
        </w:rPr>
      </w:pPr>
    </w:p>
    <w:p w14:paraId="59D3AEE4" w14:textId="612E0033" w:rsidR="00D05129" w:rsidRPr="00E000EE" w:rsidRDefault="00D05129" w:rsidP="00F62E31">
      <w:pPr>
        <w:pStyle w:val="Ttulo2"/>
        <w:keepLines w:val="0"/>
        <w:numPr>
          <w:ilvl w:val="0"/>
          <w:numId w:val="16"/>
        </w:numPr>
        <w:spacing w:before="0"/>
        <w:ind w:left="0" w:firstLine="360"/>
        <w:jc w:val="both"/>
        <w:rPr>
          <w:rFonts w:ascii="Times New Roman" w:hAnsi="Times New Roman" w:cs="Times New Roman"/>
          <w:b/>
          <w:bCs/>
          <w:color w:val="auto"/>
          <w:sz w:val="24"/>
          <w:szCs w:val="24"/>
        </w:rPr>
      </w:pPr>
      <w:r w:rsidRPr="009E6AAB">
        <w:rPr>
          <w:rFonts w:ascii="Times New Roman" w:hAnsi="Times New Roman" w:cs="Times New Roman"/>
          <w:b/>
          <w:bCs/>
          <w:color w:val="000000" w:themeColor="text1"/>
          <w:sz w:val="24"/>
          <w:szCs w:val="24"/>
        </w:rPr>
        <w:t xml:space="preserve">Período de </w:t>
      </w:r>
      <w:r w:rsidR="00E000EE" w:rsidRPr="009E6AAB">
        <w:rPr>
          <w:rFonts w:ascii="Times New Roman" w:hAnsi="Times New Roman" w:cs="Times New Roman"/>
          <w:b/>
          <w:bCs/>
          <w:color w:val="000000" w:themeColor="text1"/>
          <w:sz w:val="24"/>
          <w:szCs w:val="24"/>
        </w:rPr>
        <w:t>revisão</w:t>
      </w:r>
      <w:r w:rsidRPr="009E6AAB">
        <w:rPr>
          <w:rFonts w:ascii="Times New Roman" w:hAnsi="Times New Roman" w:cs="Times New Roman"/>
          <w:b/>
          <w:bCs/>
          <w:color w:val="000000" w:themeColor="text1"/>
          <w:sz w:val="24"/>
          <w:szCs w:val="24"/>
        </w:rPr>
        <w:t xml:space="preserve"> de</w:t>
      </w:r>
      <w:r w:rsidR="00E000EE" w:rsidRPr="009E6AAB">
        <w:rPr>
          <w:rFonts w:ascii="Times New Roman" w:hAnsi="Times New Roman" w:cs="Times New Roman"/>
          <w:b/>
          <w:bCs/>
          <w:color w:val="000000" w:themeColor="text1"/>
          <w:sz w:val="24"/>
          <w:szCs w:val="24"/>
        </w:rPr>
        <w:t xml:space="preserve"> </w:t>
      </w:r>
      <w:bookmarkStart w:id="2" w:name="_Hlk51848931"/>
      <w:r w:rsidR="009829A8" w:rsidRPr="009E6AAB">
        <w:rPr>
          <w:rFonts w:ascii="Times New Roman" w:hAnsi="Times New Roman" w:cs="Times New Roman"/>
          <w:b/>
          <w:bCs/>
          <w:color w:val="000000" w:themeColor="text1"/>
          <w:sz w:val="24"/>
          <w:szCs w:val="24"/>
        </w:rPr>
        <w:t xml:space="preserve">continuação ou retomada da concessão de subsídios </w:t>
      </w:r>
      <w:r w:rsidRPr="009E6AAB">
        <w:rPr>
          <w:rFonts w:ascii="Times New Roman" w:hAnsi="Times New Roman" w:cs="Times New Roman"/>
          <w:b/>
          <w:bCs/>
          <w:color w:val="000000" w:themeColor="text1"/>
          <w:sz w:val="24"/>
          <w:szCs w:val="24"/>
        </w:rPr>
        <w:t xml:space="preserve">(doravante “período de </w:t>
      </w:r>
      <w:r w:rsidR="009829A8">
        <w:rPr>
          <w:rFonts w:ascii="Times New Roman" w:hAnsi="Times New Roman" w:cs="Times New Roman"/>
          <w:b/>
          <w:bCs/>
          <w:color w:val="000000" w:themeColor="text1"/>
          <w:sz w:val="24"/>
          <w:szCs w:val="24"/>
        </w:rPr>
        <w:t>revisão de subsídios</w:t>
      </w:r>
      <w:r w:rsidRPr="009E6AAB">
        <w:rPr>
          <w:rFonts w:ascii="Times New Roman" w:hAnsi="Times New Roman" w:cs="Times New Roman"/>
          <w:b/>
          <w:bCs/>
          <w:color w:val="000000" w:themeColor="text1"/>
          <w:sz w:val="24"/>
          <w:szCs w:val="24"/>
        </w:rPr>
        <w:t>”):</w:t>
      </w:r>
      <w:bookmarkEnd w:id="2"/>
      <w:r w:rsidRPr="00E000EE">
        <w:rPr>
          <w:rFonts w:ascii="Times New Roman" w:hAnsi="Times New Roman" w:cs="Times New Roman"/>
          <w:b/>
          <w:bCs/>
          <w:color w:val="auto"/>
          <w:sz w:val="24"/>
          <w:szCs w:val="24"/>
        </w:rPr>
        <w:t xml:space="preserve"> </w:t>
      </w:r>
    </w:p>
    <w:p w14:paraId="1248ABB3" w14:textId="08EFABBA" w:rsidR="00E000EE" w:rsidRPr="00E000EE" w:rsidRDefault="00E000EE" w:rsidP="00E000EE">
      <w:pPr>
        <w:rPr>
          <w:sz w:val="24"/>
          <w:szCs w:val="24"/>
        </w:rPr>
      </w:pPr>
    </w:p>
    <w:p w14:paraId="08411116" w14:textId="77777777" w:rsidR="00E000EE" w:rsidRPr="00E000EE" w:rsidRDefault="00E000EE" w:rsidP="00E000EE">
      <w:pPr>
        <w:ind w:left="1080"/>
        <w:jc w:val="both"/>
        <w:rPr>
          <w:snapToGrid/>
          <w:color w:val="000000" w:themeColor="text1"/>
          <w:sz w:val="24"/>
          <w:szCs w:val="24"/>
        </w:rPr>
      </w:pPr>
      <w:r w:rsidRPr="00E000EE">
        <w:rPr>
          <w:color w:val="000000" w:themeColor="text1"/>
          <w:sz w:val="24"/>
          <w:szCs w:val="24"/>
        </w:rPr>
        <w:t xml:space="preserve">Outubro de 2018 a </w:t>
      </w:r>
      <w:proofErr w:type="gramStart"/>
      <w:r w:rsidRPr="00E000EE">
        <w:rPr>
          <w:color w:val="000000" w:themeColor="text1"/>
          <w:sz w:val="24"/>
          <w:szCs w:val="24"/>
        </w:rPr>
        <w:t>Setembro</w:t>
      </w:r>
      <w:proofErr w:type="gramEnd"/>
      <w:r w:rsidRPr="00E000EE">
        <w:rPr>
          <w:color w:val="000000" w:themeColor="text1"/>
          <w:sz w:val="24"/>
          <w:szCs w:val="24"/>
        </w:rPr>
        <w:t xml:space="preserve"> de 2019.</w:t>
      </w:r>
    </w:p>
    <w:p w14:paraId="6D9BACCC" w14:textId="77777777" w:rsidR="00E000EE" w:rsidRPr="00E000EE" w:rsidRDefault="00E000EE" w:rsidP="00E000EE">
      <w:pPr>
        <w:rPr>
          <w:sz w:val="24"/>
          <w:szCs w:val="24"/>
        </w:rPr>
      </w:pPr>
    </w:p>
    <w:p w14:paraId="28E95378" w14:textId="77777777" w:rsidR="00D05129" w:rsidRPr="00E000EE" w:rsidRDefault="00D05129" w:rsidP="00D05129">
      <w:pPr>
        <w:rPr>
          <w:sz w:val="24"/>
          <w:szCs w:val="24"/>
        </w:rPr>
      </w:pPr>
    </w:p>
    <w:p w14:paraId="56E3C5F2" w14:textId="1838DE70" w:rsidR="00F62E31" w:rsidRPr="009E6AAB" w:rsidRDefault="00D05129" w:rsidP="009E6AAB">
      <w:pPr>
        <w:pStyle w:val="Ttulo2"/>
        <w:keepLines w:val="0"/>
        <w:numPr>
          <w:ilvl w:val="0"/>
          <w:numId w:val="16"/>
        </w:numPr>
        <w:spacing w:before="0"/>
        <w:ind w:left="0" w:firstLine="360"/>
        <w:jc w:val="both"/>
        <w:rPr>
          <w:b/>
          <w:bCs/>
          <w:color w:val="000000" w:themeColor="text1"/>
          <w:sz w:val="24"/>
          <w:szCs w:val="24"/>
        </w:rPr>
      </w:pPr>
      <w:r w:rsidRPr="009E6AAB">
        <w:rPr>
          <w:b/>
          <w:bCs/>
          <w:color w:val="000000" w:themeColor="text1"/>
          <w:sz w:val="24"/>
          <w:szCs w:val="24"/>
        </w:rPr>
        <w:t xml:space="preserve">Período de </w:t>
      </w:r>
      <w:r w:rsidR="00E000EE" w:rsidRPr="009E6AAB">
        <w:rPr>
          <w:b/>
          <w:bCs/>
          <w:color w:val="000000" w:themeColor="text1"/>
          <w:sz w:val="24"/>
          <w:szCs w:val="24"/>
        </w:rPr>
        <w:t>revisão</w:t>
      </w:r>
      <w:r w:rsidRPr="009E6AAB">
        <w:rPr>
          <w:b/>
          <w:bCs/>
          <w:color w:val="000000" w:themeColor="text1"/>
          <w:sz w:val="24"/>
          <w:szCs w:val="24"/>
        </w:rPr>
        <w:t xml:space="preserve"> </w:t>
      </w:r>
      <w:r w:rsidR="009829A8" w:rsidRPr="009E6AAB">
        <w:rPr>
          <w:rFonts w:ascii="Times New Roman" w:hAnsi="Times New Roman" w:cs="Times New Roman"/>
          <w:b/>
          <w:bCs/>
          <w:color w:val="000000" w:themeColor="text1"/>
          <w:sz w:val="24"/>
          <w:szCs w:val="24"/>
        </w:rPr>
        <w:t xml:space="preserve">de </w:t>
      </w:r>
      <w:bookmarkStart w:id="3" w:name="_Hlk51848951"/>
      <w:r w:rsidR="009829A8" w:rsidRPr="009E6AAB">
        <w:rPr>
          <w:rFonts w:ascii="Times New Roman" w:hAnsi="Times New Roman" w:cs="Times New Roman"/>
          <w:b/>
          <w:bCs/>
          <w:color w:val="000000" w:themeColor="text1"/>
          <w:sz w:val="24"/>
          <w:szCs w:val="24"/>
        </w:rPr>
        <w:t xml:space="preserve">continuação ou retomada do dano </w:t>
      </w:r>
      <w:r w:rsidR="009829A8">
        <w:rPr>
          <w:rFonts w:ascii="Times New Roman" w:hAnsi="Times New Roman" w:cs="Times New Roman"/>
          <w:b/>
          <w:bCs/>
          <w:color w:val="000000" w:themeColor="text1"/>
          <w:sz w:val="24"/>
          <w:szCs w:val="24"/>
        </w:rPr>
        <w:t>(doravante “período de revisão de dano”)</w:t>
      </w:r>
      <w:r w:rsidRPr="009E6AAB">
        <w:rPr>
          <w:b/>
          <w:bCs/>
          <w:color w:val="000000" w:themeColor="text1"/>
          <w:sz w:val="24"/>
          <w:szCs w:val="24"/>
        </w:rPr>
        <w:t>:</w:t>
      </w:r>
      <w:bookmarkEnd w:id="3"/>
      <w:r w:rsidR="00F62E31" w:rsidRPr="009E6AAB">
        <w:rPr>
          <w:rFonts w:ascii="Times New Roman" w:hAnsi="Times New Roman" w:cs="Times New Roman"/>
          <w:b/>
          <w:bCs/>
          <w:color w:val="000000" w:themeColor="text1"/>
          <w:sz w:val="24"/>
          <w:szCs w:val="24"/>
        </w:rPr>
        <w:tab/>
      </w:r>
    </w:p>
    <w:p w14:paraId="58D2D496" w14:textId="77777777" w:rsidR="009829A8" w:rsidRPr="009E6AAB" w:rsidRDefault="009829A8" w:rsidP="009829A8">
      <w:pPr>
        <w:ind w:left="1080"/>
        <w:jc w:val="both"/>
        <w:rPr>
          <w:rFonts w:eastAsiaTheme="majorEastAsia"/>
          <w:b/>
          <w:bCs/>
          <w:color w:val="000000" w:themeColor="text1"/>
          <w:sz w:val="24"/>
          <w:szCs w:val="24"/>
        </w:rPr>
      </w:pPr>
    </w:p>
    <w:p w14:paraId="62A81701" w14:textId="379E8EA3" w:rsidR="00E000EE" w:rsidRPr="00E000EE" w:rsidRDefault="00E000EE" w:rsidP="009E6AAB">
      <w:pPr>
        <w:ind w:left="1080"/>
        <w:jc w:val="both"/>
        <w:rPr>
          <w:sz w:val="24"/>
          <w:szCs w:val="24"/>
        </w:rPr>
      </w:pPr>
      <w:r w:rsidRPr="00E000EE">
        <w:rPr>
          <w:sz w:val="24"/>
          <w:szCs w:val="24"/>
        </w:rPr>
        <w:t xml:space="preserve">Outubro de 2014 a </w:t>
      </w:r>
      <w:proofErr w:type="gramStart"/>
      <w:r w:rsidRPr="00E000EE">
        <w:rPr>
          <w:sz w:val="24"/>
          <w:szCs w:val="24"/>
        </w:rPr>
        <w:t>Setembro</w:t>
      </w:r>
      <w:proofErr w:type="gramEnd"/>
      <w:r w:rsidRPr="00E000EE">
        <w:rPr>
          <w:sz w:val="24"/>
          <w:szCs w:val="24"/>
        </w:rPr>
        <w:t xml:space="preserve"> de 2019, dividido em cinco períodos, conforme especificado abaixo:</w:t>
      </w:r>
    </w:p>
    <w:p w14:paraId="65877AAC" w14:textId="77777777" w:rsidR="00E000EE" w:rsidRPr="00E000EE" w:rsidRDefault="00E000EE" w:rsidP="00E000EE">
      <w:pPr>
        <w:tabs>
          <w:tab w:val="num" w:pos="0"/>
        </w:tabs>
        <w:jc w:val="both"/>
        <w:rPr>
          <w:sz w:val="24"/>
          <w:szCs w:val="24"/>
        </w:rPr>
      </w:pPr>
    </w:p>
    <w:p w14:paraId="1979F540" w14:textId="77777777" w:rsidR="00E000EE" w:rsidRPr="00E000EE" w:rsidRDefault="00E000EE" w:rsidP="00E000EE">
      <w:pPr>
        <w:ind w:left="1080"/>
        <w:jc w:val="both"/>
        <w:rPr>
          <w:snapToGrid/>
          <w:sz w:val="24"/>
          <w:szCs w:val="24"/>
        </w:rPr>
      </w:pPr>
      <w:r w:rsidRPr="00E000EE">
        <w:rPr>
          <w:sz w:val="24"/>
          <w:szCs w:val="24"/>
        </w:rPr>
        <w:t xml:space="preserve">P1 – </w:t>
      </w:r>
      <w:proofErr w:type="gramStart"/>
      <w:r w:rsidRPr="00E000EE">
        <w:rPr>
          <w:sz w:val="24"/>
          <w:szCs w:val="24"/>
        </w:rPr>
        <w:t>Outubro</w:t>
      </w:r>
      <w:proofErr w:type="gramEnd"/>
      <w:r w:rsidRPr="00E000EE">
        <w:rPr>
          <w:sz w:val="24"/>
          <w:szCs w:val="24"/>
        </w:rPr>
        <w:t xml:space="preserve"> de 2014 a Setembro de 2015</w:t>
      </w:r>
    </w:p>
    <w:p w14:paraId="76C246C7" w14:textId="77777777" w:rsidR="00E000EE" w:rsidRPr="00E000EE" w:rsidRDefault="00E000EE" w:rsidP="00E000EE">
      <w:pPr>
        <w:ind w:left="1080"/>
        <w:jc w:val="both"/>
        <w:rPr>
          <w:sz w:val="24"/>
          <w:szCs w:val="24"/>
        </w:rPr>
      </w:pPr>
      <w:r w:rsidRPr="00E000EE">
        <w:rPr>
          <w:sz w:val="24"/>
          <w:szCs w:val="24"/>
        </w:rPr>
        <w:t>P2 –</w:t>
      </w:r>
      <w:r w:rsidRPr="00E000EE">
        <w:rPr>
          <w:color w:val="FF0000"/>
          <w:sz w:val="24"/>
          <w:szCs w:val="24"/>
        </w:rPr>
        <w:t xml:space="preserve"> </w:t>
      </w:r>
      <w:proofErr w:type="gramStart"/>
      <w:r w:rsidRPr="00E000EE">
        <w:rPr>
          <w:sz w:val="24"/>
          <w:szCs w:val="24"/>
        </w:rPr>
        <w:t>Outubro</w:t>
      </w:r>
      <w:proofErr w:type="gramEnd"/>
      <w:r w:rsidRPr="00E000EE">
        <w:rPr>
          <w:sz w:val="24"/>
          <w:szCs w:val="24"/>
        </w:rPr>
        <w:t xml:space="preserve"> de 2015 a Setembro de 2016</w:t>
      </w:r>
    </w:p>
    <w:p w14:paraId="162238C8" w14:textId="77777777" w:rsidR="00E000EE" w:rsidRPr="00E000EE" w:rsidRDefault="00E000EE" w:rsidP="00E000EE">
      <w:pPr>
        <w:ind w:left="1080"/>
        <w:jc w:val="both"/>
        <w:rPr>
          <w:sz w:val="24"/>
          <w:szCs w:val="24"/>
        </w:rPr>
      </w:pPr>
      <w:r w:rsidRPr="00E000EE">
        <w:rPr>
          <w:sz w:val="24"/>
          <w:szCs w:val="24"/>
        </w:rPr>
        <w:t>P3 –</w:t>
      </w:r>
      <w:r w:rsidRPr="00E000EE">
        <w:rPr>
          <w:color w:val="FF0000"/>
          <w:sz w:val="24"/>
          <w:szCs w:val="24"/>
        </w:rPr>
        <w:t xml:space="preserve"> </w:t>
      </w:r>
      <w:proofErr w:type="gramStart"/>
      <w:r w:rsidRPr="00E000EE">
        <w:rPr>
          <w:sz w:val="24"/>
          <w:szCs w:val="24"/>
        </w:rPr>
        <w:t>Outubro</w:t>
      </w:r>
      <w:proofErr w:type="gramEnd"/>
      <w:r w:rsidRPr="00E000EE">
        <w:rPr>
          <w:sz w:val="24"/>
          <w:szCs w:val="24"/>
        </w:rPr>
        <w:t xml:space="preserve"> de 2016 a Setembro de 2017</w:t>
      </w:r>
    </w:p>
    <w:p w14:paraId="39E90721" w14:textId="77777777" w:rsidR="00E000EE" w:rsidRPr="00E000EE" w:rsidRDefault="00E000EE" w:rsidP="00E000EE">
      <w:pPr>
        <w:ind w:left="1080"/>
        <w:jc w:val="both"/>
        <w:rPr>
          <w:sz w:val="24"/>
          <w:szCs w:val="24"/>
        </w:rPr>
      </w:pPr>
      <w:r w:rsidRPr="00E000EE">
        <w:rPr>
          <w:sz w:val="24"/>
          <w:szCs w:val="24"/>
        </w:rPr>
        <w:t xml:space="preserve">P4 – </w:t>
      </w:r>
      <w:proofErr w:type="gramStart"/>
      <w:r w:rsidRPr="00E000EE">
        <w:rPr>
          <w:sz w:val="24"/>
          <w:szCs w:val="24"/>
        </w:rPr>
        <w:t>Outubro</w:t>
      </w:r>
      <w:proofErr w:type="gramEnd"/>
      <w:r w:rsidRPr="00E000EE">
        <w:rPr>
          <w:sz w:val="24"/>
          <w:szCs w:val="24"/>
        </w:rPr>
        <w:t xml:space="preserve"> de 2017 a Setembro de 2018</w:t>
      </w:r>
    </w:p>
    <w:p w14:paraId="3BC358DA" w14:textId="77777777" w:rsidR="00E000EE" w:rsidRPr="00E000EE" w:rsidRDefault="00E000EE" w:rsidP="00E000EE">
      <w:pPr>
        <w:ind w:left="1080"/>
        <w:jc w:val="both"/>
        <w:rPr>
          <w:sz w:val="24"/>
          <w:szCs w:val="24"/>
        </w:rPr>
      </w:pPr>
      <w:r w:rsidRPr="00E000EE">
        <w:rPr>
          <w:sz w:val="24"/>
          <w:szCs w:val="24"/>
        </w:rPr>
        <w:t xml:space="preserve">P5 – </w:t>
      </w:r>
      <w:proofErr w:type="gramStart"/>
      <w:r w:rsidRPr="00E000EE">
        <w:rPr>
          <w:sz w:val="24"/>
          <w:szCs w:val="24"/>
        </w:rPr>
        <w:t>Outubro</w:t>
      </w:r>
      <w:proofErr w:type="gramEnd"/>
      <w:r w:rsidRPr="00E000EE">
        <w:rPr>
          <w:sz w:val="24"/>
          <w:szCs w:val="24"/>
        </w:rPr>
        <w:t xml:space="preserve"> de 2018 a Setembro de 2019</w:t>
      </w:r>
    </w:p>
    <w:p w14:paraId="13677133" w14:textId="77777777" w:rsidR="005B6C1E" w:rsidRPr="00E000EE" w:rsidRDefault="005B6C1E" w:rsidP="005B6C1E">
      <w:pPr>
        <w:tabs>
          <w:tab w:val="left" w:pos="142"/>
        </w:tabs>
        <w:autoSpaceDE w:val="0"/>
        <w:autoSpaceDN w:val="0"/>
        <w:adjustRightInd w:val="0"/>
        <w:snapToGrid w:val="0"/>
        <w:jc w:val="both"/>
        <w:rPr>
          <w:sz w:val="24"/>
          <w:szCs w:val="24"/>
        </w:rPr>
      </w:pPr>
    </w:p>
    <w:p w14:paraId="026E660E" w14:textId="77777777" w:rsidR="003F2796" w:rsidRPr="00E000EE" w:rsidRDefault="003F2796" w:rsidP="003B365D">
      <w:pPr>
        <w:pStyle w:val="Recuodecorpodetexto"/>
        <w:rPr>
          <w:rFonts w:ascii="Times New Roman" w:hAnsi="Times New Roman"/>
          <w:sz w:val="24"/>
          <w:szCs w:val="24"/>
        </w:rPr>
      </w:pPr>
    </w:p>
    <w:p w14:paraId="604DE739" w14:textId="77777777" w:rsidR="00C5771B" w:rsidRPr="00A103D5" w:rsidRDefault="00C5771B">
      <w:pPr>
        <w:widowControl/>
        <w:spacing w:after="200" w:line="276" w:lineRule="auto"/>
        <w:rPr>
          <w:sz w:val="24"/>
          <w:szCs w:val="24"/>
          <w:highlight w:val="yellow"/>
        </w:rPr>
      </w:pPr>
      <w:r w:rsidRPr="00A103D5">
        <w:rPr>
          <w:sz w:val="24"/>
          <w:szCs w:val="24"/>
          <w:highlight w:val="yellow"/>
        </w:rPr>
        <w:br w:type="page"/>
      </w:r>
    </w:p>
    <w:p w14:paraId="1B3D7677" w14:textId="0B6AFF01" w:rsidR="00C5771B" w:rsidRPr="0014208D" w:rsidRDefault="00C5771B" w:rsidP="00C5771B">
      <w:pPr>
        <w:keepNext/>
        <w:pBdr>
          <w:top w:val="single" w:sz="6" w:space="1" w:color="auto"/>
          <w:left w:val="single" w:sz="6" w:space="1" w:color="auto"/>
          <w:bottom w:val="single" w:sz="6" w:space="1" w:color="auto"/>
          <w:right w:val="single" w:sz="6" w:space="1" w:color="auto"/>
        </w:pBdr>
        <w:jc w:val="center"/>
        <w:outlineLvl w:val="0"/>
        <w:rPr>
          <w:b/>
          <w:sz w:val="24"/>
          <w:szCs w:val="24"/>
        </w:rPr>
      </w:pPr>
      <w:r w:rsidRPr="0014208D">
        <w:rPr>
          <w:b/>
          <w:sz w:val="24"/>
          <w:szCs w:val="24"/>
        </w:rPr>
        <w:lastRenderedPageBreak/>
        <w:t xml:space="preserve">SEÇÃO A </w:t>
      </w:r>
      <w:r w:rsidR="005F36F0">
        <w:rPr>
          <w:b/>
          <w:sz w:val="24"/>
          <w:szCs w:val="24"/>
        </w:rPr>
        <w:t xml:space="preserve">- </w:t>
      </w:r>
      <w:r w:rsidR="00F75D71" w:rsidRPr="0014208D">
        <w:rPr>
          <w:b/>
          <w:sz w:val="24"/>
          <w:szCs w:val="24"/>
        </w:rPr>
        <w:t>PERGUNTAS</w:t>
      </w:r>
      <w:r w:rsidR="00F75D71" w:rsidRPr="0014208D">
        <w:rPr>
          <w:szCs w:val="24"/>
        </w:rPr>
        <w:t xml:space="preserve"> </w:t>
      </w:r>
      <w:r w:rsidRPr="0014208D">
        <w:rPr>
          <w:b/>
          <w:sz w:val="24"/>
          <w:szCs w:val="24"/>
        </w:rPr>
        <w:t>GERAIS</w:t>
      </w:r>
    </w:p>
    <w:p w14:paraId="21E28B17" w14:textId="77777777" w:rsidR="00E000EE" w:rsidRPr="0014208D" w:rsidRDefault="00E000EE" w:rsidP="00E000EE">
      <w:pPr>
        <w:pStyle w:val="Ttulo2"/>
        <w:keepLines w:val="0"/>
        <w:spacing w:before="0" w:after="240"/>
        <w:ind w:left="360"/>
        <w:jc w:val="both"/>
        <w:rPr>
          <w:rFonts w:ascii="Times New Roman" w:hAnsi="Times New Roman" w:cs="Times New Roman"/>
          <w:color w:val="auto"/>
          <w:sz w:val="24"/>
          <w:szCs w:val="24"/>
        </w:rPr>
      </w:pPr>
    </w:p>
    <w:p w14:paraId="1FF66AFB" w14:textId="225D936D" w:rsidR="00C5771B" w:rsidRPr="0014208D" w:rsidRDefault="00C5771B" w:rsidP="00BF1CC5">
      <w:pPr>
        <w:pStyle w:val="Ttulo2"/>
        <w:keepLines w:val="0"/>
        <w:numPr>
          <w:ilvl w:val="0"/>
          <w:numId w:val="19"/>
        </w:numPr>
        <w:spacing w:before="0" w:after="240"/>
        <w:ind w:left="0" w:firstLine="360"/>
        <w:jc w:val="both"/>
        <w:rPr>
          <w:rFonts w:ascii="Times New Roman" w:hAnsi="Times New Roman" w:cs="Times New Roman"/>
          <w:color w:val="auto"/>
          <w:sz w:val="24"/>
          <w:szCs w:val="24"/>
        </w:rPr>
      </w:pPr>
      <w:r w:rsidRPr="0014208D">
        <w:rPr>
          <w:rFonts w:ascii="Times New Roman" w:hAnsi="Times New Roman" w:cs="Times New Roman"/>
          <w:color w:val="auto"/>
          <w:sz w:val="24"/>
          <w:szCs w:val="24"/>
        </w:rPr>
        <w:t>Forne</w:t>
      </w:r>
      <w:r w:rsidR="0014208D" w:rsidRPr="0014208D">
        <w:rPr>
          <w:rFonts w:ascii="Times New Roman" w:hAnsi="Times New Roman" w:cs="Times New Roman"/>
          <w:color w:val="auto"/>
          <w:sz w:val="24"/>
          <w:szCs w:val="24"/>
        </w:rPr>
        <w:t>ça</w:t>
      </w:r>
      <w:r w:rsidRPr="0014208D">
        <w:rPr>
          <w:rFonts w:ascii="Times New Roman" w:hAnsi="Times New Roman" w:cs="Times New Roman"/>
          <w:color w:val="auto"/>
          <w:sz w:val="24"/>
          <w:szCs w:val="24"/>
        </w:rPr>
        <w:t xml:space="preserve"> o nome da pessoa que será responsável pelas informações fornecidas no presente questionário, juntamente com o cargo, endereço, telefone, fax e endereço eletrônico (e-mail). Essa pessoa será o contato junto ao </w:t>
      </w:r>
      <w:r w:rsidR="005E2E1A" w:rsidRPr="0014208D">
        <w:rPr>
          <w:rFonts w:ascii="Times New Roman" w:hAnsi="Times New Roman" w:cs="Times New Roman"/>
          <w:color w:val="auto"/>
          <w:sz w:val="24"/>
          <w:szCs w:val="24"/>
        </w:rPr>
        <w:t>g</w:t>
      </w:r>
      <w:r w:rsidRPr="0014208D">
        <w:rPr>
          <w:rFonts w:ascii="Times New Roman" w:hAnsi="Times New Roman" w:cs="Times New Roman"/>
          <w:color w:val="auto"/>
          <w:sz w:val="24"/>
          <w:szCs w:val="24"/>
        </w:rPr>
        <w:t xml:space="preserve">overno </w:t>
      </w:r>
      <w:r w:rsidR="005E2E1A" w:rsidRPr="0014208D">
        <w:rPr>
          <w:rFonts w:ascii="Times New Roman" w:hAnsi="Times New Roman" w:cs="Times New Roman"/>
          <w:color w:val="auto"/>
          <w:sz w:val="24"/>
          <w:szCs w:val="24"/>
        </w:rPr>
        <w:t>b</w:t>
      </w:r>
      <w:r w:rsidRPr="0014208D">
        <w:rPr>
          <w:rFonts w:ascii="Times New Roman" w:hAnsi="Times New Roman" w:cs="Times New Roman"/>
          <w:color w:val="auto"/>
          <w:sz w:val="24"/>
          <w:szCs w:val="24"/>
        </w:rPr>
        <w:t xml:space="preserve">rasileiro no caso de quaisquer dúvidas a respeito da resposta ao questionário e na eventual organização de visita de </w:t>
      </w:r>
      <w:r w:rsidR="005E2E1A" w:rsidRPr="0014208D">
        <w:rPr>
          <w:rFonts w:ascii="Times New Roman" w:hAnsi="Times New Roman" w:cs="Times New Roman"/>
          <w:color w:val="auto"/>
          <w:sz w:val="24"/>
          <w:szCs w:val="24"/>
        </w:rPr>
        <w:t>analistas</w:t>
      </w:r>
      <w:r w:rsidRPr="0014208D">
        <w:rPr>
          <w:rFonts w:ascii="Times New Roman" w:hAnsi="Times New Roman" w:cs="Times New Roman"/>
          <w:color w:val="auto"/>
          <w:sz w:val="24"/>
          <w:szCs w:val="24"/>
        </w:rPr>
        <w:t xml:space="preserve"> </w:t>
      </w:r>
      <w:r w:rsidR="0014208D" w:rsidRPr="0014208D">
        <w:rPr>
          <w:rFonts w:ascii="Times New Roman" w:hAnsi="Times New Roman" w:cs="Times New Roman"/>
          <w:color w:val="auto"/>
          <w:sz w:val="24"/>
          <w:szCs w:val="24"/>
        </w:rPr>
        <w:t>Da SDCOM</w:t>
      </w:r>
      <w:r w:rsidRPr="0014208D">
        <w:rPr>
          <w:rFonts w:ascii="Times New Roman" w:hAnsi="Times New Roman" w:cs="Times New Roman"/>
          <w:color w:val="auto"/>
          <w:sz w:val="24"/>
          <w:szCs w:val="24"/>
        </w:rPr>
        <w:t xml:space="preserve"> ao </w:t>
      </w:r>
      <w:r w:rsidR="005E2E1A" w:rsidRPr="0014208D">
        <w:rPr>
          <w:rFonts w:ascii="Times New Roman" w:hAnsi="Times New Roman" w:cs="Times New Roman"/>
          <w:color w:val="auto"/>
          <w:sz w:val="24"/>
          <w:szCs w:val="24"/>
        </w:rPr>
        <w:t>g</w:t>
      </w:r>
      <w:r w:rsidRPr="0014208D">
        <w:rPr>
          <w:rFonts w:ascii="Times New Roman" w:hAnsi="Times New Roman" w:cs="Times New Roman"/>
          <w:color w:val="auto"/>
          <w:sz w:val="24"/>
          <w:szCs w:val="24"/>
        </w:rPr>
        <w:t xml:space="preserve">overno </w:t>
      </w:r>
      <w:r w:rsidR="00AE2B9B" w:rsidRPr="0014208D">
        <w:rPr>
          <w:rFonts w:ascii="Times New Roman" w:hAnsi="Times New Roman" w:cs="Times New Roman"/>
          <w:color w:val="auto"/>
          <w:sz w:val="24"/>
          <w:szCs w:val="24"/>
        </w:rPr>
        <w:t>indiano</w:t>
      </w:r>
      <w:r w:rsidRPr="0014208D">
        <w:rPr>
          <w:rFonts w:ascii="Times New Roman" w:hAnsi="Times New Roman" w:cs="Times New Roman"/>
          <w:color w:val="auto"/>
          <w:sz w:val="24"/>
          <w:szCs w:val="24"/>
        </w:rPr>
        <w:t>.</w:t>
      </w:r>
    </w:p>
    <w:p w14:paraId="4B72D80E" w14:textId="37E77AB2" w:rsidR="00C5771B" w:rsidRPr="0014208D" w:rsidRDefault="005E2E1A" w:rsidP="00BF1CC5">
      <w:pPr>
        <w:pStyle w:val="Ttulo2"/>
        <w:keepLines w:val="0"/>
        <w:numPr>
          <w:ilvl w:val="0"/>
          <w:numId w:val="19"/>
        </w:numPr>
        <w:spacing w:before="0" w:after="240"/>
        <w:ind w:left="0" w:firstLine="360"/>
        <w:jc w:val="both"/>
        <w:rPr>
          <w:rFonts w:ascii="Times New Roman" w:hAnsi="Times New Roman" w:cs="Times New Roman"/>
          <w:color w:val="auto"/>
          <w:sz w:val="24"/>
          <w:szCs w:val="24"/>
        </w:rPr>
      </w:pPr>
      <w:r w:rsidRPr="0014208D">
        <w:rPr>
          <w:rFonts w:ascii="Times New Roman" w:hAnsi="Times New Roman" w:cs="Times New Roman"/>
          <w:color w:val="auto"/>
          <w:sz w:val="24"/>
          <w:szCs w:val="24"/>
        </w:rPr>
        <w:t xml:space="preserve">Forneça os nomes e endereços de todos os produtores e exportadores (incluindo </w:t>
      </w:r>
      <w:r w:rsidRPr="0014208D">
        <w:rPr>
          <w:rFonts w:ascii="Times New Roman" w:hAnsi="Times New Roman" w:cs="Times New Roman"/>
          <w:b/>
          <w:color w:val="auto"/>
          <w:sz w:val="24"/>
          <w:szCs w:val="24"/>
        </w:rPr>
        <w:t xml:space="preserve">trading </w:t>
      </w:r>
      <w:proofErr w:type="spellStart"/>
      <w:r w:rsidRPr="0014208D">
        <w:rPr>
          <w:rFonts w:ascii="Times New Roman" w:hAnsi="Times New Roman" w:cs="Times New Roman"/>
          <w:b/>
          <w:color w:val="auto"/>
          <w:sz w:val="24"/>
          <w:szCs w:val="24"/>
        </w:rPr>
        <w:t>companies</w:t>
      </w:r>
      <w:proofErr w:type="spellEnd"/>
      <w:r w:rsidRPr="0014208D">
        <w:rPr>
          <w:rFonts w:ascii="Times New Roman" w:hAnsi="Times New Roman" w:cs="Times New Roman"/>
          <w:color w:val="auto"/>
          <w:sz w:val="24"/>
          <w:szCs w:val="24"/>
        </w:rPr>
        <w:t xml:space="preserve"> ou outras organizações similares) </w:t>
      </w:r>
      <w:r w:rsidR="0014208D" w:rsidRPr="0014208D">
        <w:rPr>
          <w:rFonts w:ascii="Times New Roman" w:hAnsi="Times New Roman" w:cs="Times New Roman"/>
          <w:color w:val="auto"/>
          <w:sz w:val="24"/>
          <w:szCs w:val="24"/>
        </w:rPr>
        <w:t xml:space="preserve">na Índia </w:t>
      </w:r>
      <w:r w:rsidRPr="0014208D">
        <w:rPr>
          <w:rFonts w:ascii="Times New Roman" w:hAnsi="Times New Roman" w:cs="Times New Roman"/>
          <w:color w:val="auto"/>
          <w:sz w:val="24"/>
          <w:szCs w:val="24"/>
        </w:rPr>
        <w:t xml:space="preserve">do produto objeto da </w:t>
      </w:r>
      <w:r w:rsidR="0014208D" w:rsidRPr="0014208D">
        <w:rPr>
          <w:rFonts w:ascii="Times New Roman" w:hAnsi="Times New Roman" w:cs="Times New Roman"/>
          <w:color w:val="auto"/>
          <w:sz w:val="24"/>
          <w:szCs w:val="24"/>
        </w:rPr>
        <w:t>revisão</w:t>
      </w:r>
      <w:r w:rsidR="00C5771B" w:rsidRPr="0014208D">
        <w:rPr>
          <w:rFonts w:ascii="Times New Roman" w:hAnsi="Times New Roman" w:cs="Times New Roman"/>
          <w:color w:val="auto"/>
          <w:sz w:val="24"/>
          <w:szCs w:val="24"/>
        </w:rPr>
        <w:t>.</w:t>
      </w:r>
    </w:p>
    <w:p w14:paraId="0FD765C2" w14:textId="642EC791" w:rsidR="00C5771B" w:rsidRPr="0014208D" w:rsidRDefault="00C5771B" w:rsidP="00BF1CC5">
      <w:pPr>
        <w:pStyle w:val="Ttulo2"/>
        <w:keepLines w:val="0"/>
        <w:numPr>
          <w:ilvl w:val="0"/>
          <w:numId w:val="19"/>
        </w:numPr>
        <w:spacing w:before="0" w:after="240"/>
        <w:ind w:left="0" w:firstLine="360"/>
        <w:jc w:val="both"/>
        <w:rPr>
          <w:rFonts w:ascii="Times New Roman" w:hAnsi="Times New Roman" w:cs="Times New Roman"/>
          <w:color w:val="auto"/>
          <w:sz w:val="24"/>
          <w:szCs w:val="24"/>
        </w:rPr>
      </w:pPr>
      <w:r w:rsidRPr="0014208D">
        <w:rPr>
          <w:rFonts w:ascii="Times New Roman" w:hAnsi="Times New Roman" w:cs="Times New Roman"/>
          <w:color w:val="auto"/>
          <w:sz w:val="24"/>
          <w:szCs w:val="24"/>
        </w:rPr>
        <w:t xml:space="preserve">Caso o </w:t>
      </w:r>
      <w:r w:rsidR="0014208D" w:rsidRPr="0014208D">
        <w:rPr>
          <w:rFonts w:ascii="Times New Roman" w:hAnsi="Times New Roman" w:cs="Times New Roman"/>
          <w:color w:val="auto"/>
          <w:sz w:val="24"/>
          <w:szCs w:val="24"/>
        </w:rPr>
        <w:t>G</w:t>
      </w:r>
      <w:r w:rsidRPr="0014208D">
        <w:rPr>
          <w:rFonts w:ascii="Times New Roman" w:hAnsi="Times New Roman" w:cs="Times New Roman"/>
          <w:color w:val="auto"/>
          <w:sz w:val="24"/>
          <w:szCs w:val="24"/>
        </w:rPr>
        <w:t xml:space="preserve">overno da Índia, ou qualquer outra entidade pública ou privada sob controle do </w:t>
      </w:r>
      <w:r w:rsidR="0014208D" w:rsidRPr="0014208D">
        <w:rPr>
          <w:rFonts w:ascii="Times New Roman" w:hAnsi="Times New Roman" w:cs="Times New Roman"/>
          <w:color w:val="auto"/>
          <w:sz w:val="24"/>
          <w:szCs w:val="24"/>
        </w:rPr>
        <w:t>g</w:t>
      </w:r>
      <w:r w:rsidRPr="0014208D">
        <w:rPr>
          <w:rFonts w:ascii="Times New Roman" w:hAnsi="Times New Roman" w:cs="Times New Roman"/>
          <w:color w:val="auto"/>
          <w:sz w:val="24"/>
          <w:szCs w:val="24"/>
        </w:rPr>
        <w:t xml:space="preserve">overno </w:t>
      </w:r>
      <w:r w:rsidR="0014208D" w:rsidRPr="0014208D">
        <w:rPr>
          <w:rFonts w:ascii="Times New Roman" w:hAnsi="Times New Roman" w:cs="Times New Roman"/>
          <w:color w:val="auto"/>
          <w:sz w:val="24"/>
          <w:szCs w:val="24"/>
        </w:rPr>
        <w:t>indiano</w:t>
      </w:r>
      <w:r w:rsidRPr="0014208D">
        <w:rPr>
          <w:rFonts w:ascii="Times New Roman" w:hAnsi="Times New Roman" w:cs="Times New Roman"/>
          <w:color w:val="auto"/>
          <w:sz w:val="24"/>
          <w:szCs w:val="24"/>
        </w:rPr>
        <w:t>, possua qualquer participação ou direito legal de propriedade, direta ou indireta, sobre a</w:t>
      </w:r>
      <w:r w:rsidR="00795189" w:rsidRPr="0014208D">
        <w:rPr>
          <w:rFonts w:ascii="Times New Roman" w:hAnsi="Times New Roman" w:cs="Times New Roman"/>
          <w:color w:val="auto"/>
          <w:sz w:val="24"/>
          <w:szCs w:val="24"/>
        </w:rPr>
        <w:t>s</w:t>
      </w:r>
      <w:r w:rsidRPr="0014208D">
        <w:rPr>
          <w:rFonts w:ascii="Times New Roman" w:hAnsi="Times New Roman" w:cs="Times New Roman"/>
          <w:color w:val="auto"/>
          <w:sz w:val="24"/>
          <w:szCs w:val="24"/>
        </w:rPr>
        <w:t xml:space="preserve"> empresa</w:t>
      </w:r>
      <w:r w:rsidR="00795189" w:rsidRPr="0014208D">
        <w:rPr>
          <w:rFonts w:ascii="Times New Roman" w:hAnsi="Times New Roman" w:cs="Times New Roman"/>
          <w:color w:val="auto"/>
          <w:sz w:val="24"/>
          <w:szCs w:val="24"/>
        </w:rPr>
        <w:t>s</w:t>
      </w:r>
      <w:r w:rsidRPr="0014208D">
        <w:rPr>
          <w:rFonts w:ascii="Times New Roman" w:hAnsi="Times New Roman" w:cs="Times New Roman"/>
          <w:color w:val="auto"/>
          <w:sz w:val="24"/>
          <w:szCs w:val="24"/>
        </w:rPr>
        <w:t xml:space="preserve"> </w:t>
      </w:r>
      <w:r w:rsidR="00F821CC" w:rsidRPr="0014208D">
        <w:rPr>
          <w:rFonts w:ascii="Times New Roman" w:hAnsi="Times New Roman" w:cs="Times New Roman"/>
          <w:color w:val="auto"/>
          <w:sz w:val="24"/>
          <w:szCs w:val="24"/>
        </w:rPr>
        <w:t xml:space="preserve">que </w:t>
      </w:r>
      <w:r w:rsidRPr="0014208D">
        <w:rPr>
          <w:rFonts w:ascii="Times New Roman" w:hAnsi="Times New Roman" w:cs="Times New Roman"/>
          <w:color w:val="auto"/>
          <w:sz w:val="24"/>
          <w:szCs w:val="24"/>
        </w:rPr>
        <w:t>export</w:t>
      </w:r>
      <w:r w:rsidR="007808D6" w:rsidRPr="0014208D">
        <w:rPr>
          <w:rFonts w:ascii="Times New Roman" w:hAnsi="Times New Roman" w:cs="Times New Roman"/>
          <w:color w:val="auto"/>
          <w:sz w:val="24"/>
          <w:szCs w:val="24"/>
        </w:rPr>
        <w:t>aram</w:t>
      </w:r>
      <w:r w:rsidRPr="0014208D">
        <w:rPr>
          <w:rFonts w:ascii="Times New Roman" w:hAnsi="Times New Roman" w:cs="Times New Roman"/>
          <w:color w:val="auto"/>
          <w:sz w:val="24"/>
          <w:szCs w:val="24"/>
        </w:rPr>
        <w:t xml:space="preserve"> para o Brasil o produto</w:t>
      </w:r>
      <w:r w:rsidR="005E2E1A" w:rsidRPr="0014208D">
        <w:rPr>
          <w:rFonts w:ascii="Times New Roman" w:hAnsi="Times New Roman" w:cs="Times New Roman"/>
          <w:color w:val="auto"/>
          <w:sz w:val="24"/>
          <w:szCs w:val="24"/>
        </w:rPr>
        <w:t xml:space="preserve"> objeto da</w:t>
      </w:r>
      <w:r w:rsidRPr="0014208D">
        <w:rPr>
          <w:rFonts w:ascii="Times New Roman" w:hAnsi="Times New Roman" w:cs="Times New Roman"/>
          <w:color w:val="auto"/>
          <w:sz w:val="24"/>
          <w:szCs w:val="24"/>
        </w:rPr>
        <w:t xml:space="preserve"> </w:t>
      </w:r>
      <w:r w:rsidR="0014208D">
        <w:rPr>
          <w:rFonts w:ascii="Times New Roman" w:hAnsi="Times New Roman" w:cs="Times New Roman"/>
          <w:color w:val="auto"/>
          <w:sz w:val="24"/>
          <w:szCs w:val="24"/>
        </w:rPr>
        <w:t>revisão</w:t>
      </w:r>
      <w:r w:rsidR="0014208D" w:rsidRPr="0014208D">
        <w:rPr>
          <w:rFonts w:ascii="Times New Roman" w:hAnsi="Times New Roman" w:cs="Times New Roman"/>
          <w:color w:val="auto"/>
          <w:sz w:val="24"/>
          <w:szCs w:val="24"/>
        </w:rPr>
        <w:t xml:space="preserve"> </w:t>
      </w:r>
      <w:r w:rsidRPr="0014208D">
        <w:rPr>
          <w:rFonts w:ascii="Times New Roman" w:hAnsi="Times New Roman" w:cs="Times New Roman"/>
          <w:color w:val="auto"/>
          <w:sz w:val="24"/>
          <w:szCs w:val="24"/>
        </w:rPr>
        <w:t xml:space="preserve">de </w:t>
      </w:r>
      <w:r w:rsidR="0014208D">
        <w:rPr>
          <w:rFonts w:ascii="Times New Roman" w:hAnsi="Times New Roman" w:cs="Times New Roman"/>
          <w:color w:val="auto"/>
          <w:sz w:val="24"/>
          <w:szCs w:val="24"/>
        </w:rPr>
        <w:t>outubro de 2018 a setembro de 2019</w:t>
      </w:r>
      <w:r w:rsidRPr="0014208D">
        <w:rPr>
          <w:rFonts w:ascii="Times New Roman" w:hAnsi="Times New Roman" w:cs="Times New Roman"/>
          <w:color w:val="auto"/>
          <w:sz w:val="24"/>
          <w:szCs w:val="24"/>
        </w:rPr>
        <w:t xml:space="preserve">, </w:t>
      </w:r>
      <w:r w:rsidR="00AE2B9B" w:rsidRPr="0014208D">
        <w:rPr>
          <w:rFonts w:ascii="Times New Roman" w:hAnsi="Times New Roman" w:cs="Times New Roman"/>
          <w:color w:val="auto"/>
          <w:sz w:val="24"/>
          <w:szCs w:val="24"/>
        </w:rPr>
        <w:t>indique</w:t>
      </w:r>
      <w:r w:rsidRPr="0014208D">
        <w:rPr>
          <w:rFonts w:ascii="Times New Roman" w:hAnsi="Times New Roman" w:cs="Times New Roman"/>
          <w:color w:val="auto"/>
          <w:sz w:val="24"/>
          <w:szCs w:val="24"/>
        </w:rPr>
        <w:t xml:space="preserve"> a porcentagem da participação do </w:t>
      </w:r>
      <w:r w:rsidR="005E2E1A" w:rsidRPr="0014208D">
        <w:rPr>
          <w:rFonts w:ascii="Times New Roman" w:hAnsi="Times New Roman" w:cs="Times New Roman"/>
          <w:color w:val="auto"/>
          <w:sz w:val="24"/>
          <w:szCs w:val="24"/>
        </w:rPr>
        <w:t>g</w:t>
      </w:r>
      <w:r w:rsidRPr="0014208D">
        <w:rPr>
          <w:rFonts w:ascii="Times New Roman" w:hAnsi="Times New Roman" w:cs="Times New Roman"/>
          <w:color w:val="auto"/>
          <w:sz w:val="24"/>
          <w:szCs w:val="24"/>
        </w:rPr>
        <w:t>overno e qualquer outr</w:t>
      </w:r>
      <w:r w:rsidR="0014208D">
        <w:rPr>
          <w:rFonts w:ascii="Times New Roman" w:hAnsi="Times New Roman" w:cs="Times New Roman"/>
          <w:color w:val="auto"/>
          <w:sz w:val="24"/>
          <w:szCs w:val="24"/>
        </w:rPr>
        <w:t>a informação relevante</w:t>
      </w:r>
      <w:r w:rsidRPr="0014208D">
        <w:rPr>
          <w:rFonts w:ascii="Times New Roman" w:hAnsi="Times New Roman" w:cs="Times New Roman"/>
          <w:color w:val="auto"/>
          <w:sz w:val="24"/>
          <w:szCs w:val="24"/>
        </w:rPr>
        <w:t xml:space="preserve"> relacionad</w:t>
      </w:r>
      <w:r w:rsidR="0014208D">
        <w:rPr>
          <w:rFonts w:ascii="Times New Roman" w:hAnsi="Times New Roman" w:cs="Times New Roman"/>
          <w:color w:val="auto"/>
          <w:sz w:val="24"/>
          <w:szCs w:val="24"/>
        </w:rPr>
        <w:t>a</w:t>
      </w:r>
      <w:r w:rsidRPr="0014208D">
        <w:rPr>
          <w:rFonts w:ascii="Times New Roman" w:hAnsi="Times New Roman" w:cs="Times New Roman"/>
          <w:color w:val="auto"/>
          <w:sz w:val="24"/>
          <w:szCs w:val="24"/>
        </w:rPr>
        <w:t xml:space="preserve"> à natureza da participação.</w:t>
      </w:r>
    </w:p>
    <w:p w14:paraId="556780B1" w14:textId="6515892E" w:rsidR="00C5771B" w:rsidRPr="0014208D" w:rsidRDefault="00F821CC" w:rsidP="00BF1CC5">
      <w:pPr>
        <w:pStyle w:val="Ttulo2"/>
        <w:keepLines w:val="0"/>
        <w:numPr>
          <w:ilvl w:val="0"/>
          <w:numId w:val="19"/>
        </w:numPr>
        <w:spacing w:before="0" w:after="240"/>
        <w:ind w:left="0" w:firstLine="360"/>
        <w:jc w:val="both"/>
        <w:rPr>
          <w:rFonts w:ascii="Times New Roman" w:hAnsi="Times New Roman" w:cs="Times New Roman"/>
          <w:color w:val="auto"/>
          <w:sz w:val="24"/>
          <w:szCs w:val="24"/>
        </w:rPr>
      </w:pPr>
      <w:r w:rsidRPr="0014208D">
        <w:rPr>
          <w:rFonts w:ascii="Times New Roman" w:hAnsi="Times New Roman" w:cs="Times New Roman"/>
          <w:color w:val="auto"/>
          <w:sz w:val="24"/>
          <w:szCs w:val="24"/>
        </w:rPr>
        <w:t>Informe se o</w:t>
      </w:r>
      <w:r w:rsidR="00C5771B" w:rsidRPr="0014208D">
        <w:rPr>
          <w:rFonts w:ascii="Times New Roman" w:hAnsi="Times New Roman" w:cs="Times New Roman"/>
          <w:color w:val="auto"/>
          <w:sz w:val="24"/>
          <w:szCs w:val="24"/>
        </w:rPr>
        <w:t xml:space="preserve"> </w:t>
      </w:r>
      <w:r w:rsidR="0014208D">
        <w:rPr>
          <w:rFonts w:ascii="Times New Roman" w:hAnsi="Times New Roman" w:cs="Times New Roman"/>
          <w:color w:val="auto"/>
          <w:sz w:val="24"/>
          <w:szCs w:val="24"/>
        </w:rPr>
        <w:t>G</w:t>
      </w:r>
      <w:r w:rsidR="00C5771B" w:rsidRPr="0014208D">
        <w:rPr>
          <w:rFonts w:ascii="Times New Roman" w:hAnsi="Times New Roman" w:cs="Times New Roman"/>
          <w:color w:val="auto"/>
          <w:sz w:val="24"/>
          <w:szCs w:val="24"/>
        </w:rPr>
        <w:t xml:space="preserve">overno da Índia notificou </w:t>
      </w:r>
      <w:r w:rsidR="005E2E1A" w:rsidRPr="0014208D">
        <w:rPr>
          <w:rFonts w:ascii="Times New Roman" w:hAnsi="Times New Roman" w:cs="Times New Roman"/>
          <w:color w:val="auto"/>
          <w:sz w:val="24"/>
          <w:szCs w:val="24"/>
        </w:rPr>
        <w:t xml:space="preserve">à </w:t>
      </w:r>
      <w:r w:rsidR="00C5771B" w:rsidRPr="0014208D">
        <w:rPr>
          <w:rFonts w:ascii="Times New Roman" w:hAnsi="Times New Roman" w:cs="Times New Roman"/>
          <w:color w:val="auto"/>
          <w:sz w:val="24"/>
          <w:szCs w:val="24"/>
        </w:rPr>
        <w:t xml:space="preserve">Organização Mundial de Comércio algum programa de subsídios conforme previsto no artigo 25.2 do Acordo de Subsídios e Medidas </w:t>
      </w:r>
      <w:r w:rsidR="006E5AD3" w:rsidRPr="0014208D">
        <w:rPr>
          <w:rFonts w:ascii="Times New Roman" w:hAnsi="Times New Roman" w:cs="Times New Roman"/>
          <w:color w:val="auto"/>
          <w:sz w:val="24"/>
          <w:szCs w:val="24"/>
        </w:rPr>
        <w:t>C</w:t>
      </w:r>
      <w:r w:rsidR="00C5771B" w:rsidRPr="0014208D">
        <w:rPr>
          <w:rFonts w:ascii="Times New Roman" w:hAnsi="Times New Roman" w:cs="Times New Roman"/>
          <w:color w:val="auto"/>
          <w:sz w:val="24"/>
          <w:szCs w:val="24"/>
        </w:rPr>
        <w:t xml:space="preserve">ompensatórias desde </w:t>
      </w:r>
      <w:r w:rsidR="003E48F2" w:rsidRPr="0014208D">
        <w:rPr>
          <w:rFonts w:ascii="Times New Roman" w:hAnsi="Times New Roman" w:cs="Times New Roman"/>
          <w:color w:val="auto"/>
          <w:sz w:val="24"/>
          <w:szCs w:val="24"/>
        </w:rPr>
        <w:t xml:space="preserve">janeiro </w:t>
      </w:r>
      <w:r w:rsidR="00C5771B" w:rsidRPr="0014208D">
        <w:rPr>
          <w:rFonts w:ascii="Times New Roman" w:hAnsi="Times New Roman" w:cs="Times New Roman"/>
          <w:color w:val="auto"/>
          <w:sz w:val="24"/>
          <w:szCs w:val="24"/>
        </w:rPr>
        <w:t xml:space="preserve">de </w:t>
      </w:r>
      <w:r w:rsidR="006E5AD3" w:rsidRPr="0014208D">
        <w:rPr>
          <w:rFonts w:ascii="Times New Roman" w:hAnsi="Times New Roman" w:cs="Times New Roman"/>
          <w:color w:val="auto"/>
          <w:sz w:val="24"/>
          <w:szCs w:val="24"/>
        </w:rPr>
        <w:t>201</w:t>
      </w:r>
      <w:r w:rsidR="005E5B93">
        <w:rPr>
          <w:rFonts w:ascii="Times New Roman" w:hAnsi="Times New Roman" w:cs="Times New Roman"/>
          <w:color w:val="auto"/>
          <w:sz w:val="24"/>
          <w:szCs w:val="24"/>
        </w:rPr>
        <w:t>7</w:t>
      </w:r>
      <w:r w:rsidRPr="0014208D">
        <w:rPr>
          <w:rFonts w:ascii="Times New Roman" w:hAnsi="Times New Roman" w:cs="Times New Roman"/>
          <w:color w:val="auto"/>
          <w:sz w:val="24"/>
          <w:szCs w:val="24"/>
        </w:rPr>
        <w:t>.</w:t>
      </w:r>
      <w:r w:rsidR="00C5771B" w:rsidRPr="0014208D">
        <w:rPr>
          <w:rFonts w:ascii="Times New Roman" w:hAnsi="Times New Roman" w:cs="Times New Roman"/>
          <w:color w:val="auto"/>
          <w:sz w:val="24"/>
          <w:szCs w:val="24"/>
        </w:rPr>
        <w:t xml:space="preserve"> Se a resposta for positiva, forneça cópias das notificações completas e qualquer outra notificação complementar, ou o número de distribuição da mesma na OMC.</w:t>
      </w:r>
    </w:p>
    <w:p w14:paraId="7EC0EF7F" w14:textId="3767B6BE" w:rsidR="00C5771B" w:rsidRPr="009E6AAB" w:rsidRDefault="00C5771B" w:rsidP="00BF1CC5">
      <w:pPr>
        <w:pStyle w:val="Ttulo2"/>
        <w:keepLines w:val="0"/>
        <w:numPr>
          <w:ilvl w:val="0"/>
          <w:numId w:val="19"/>
        </w:numPr>
        <w:spacing w:before="0" w:after="240"/>
        <w:ind w:left="0" w:firstLine="360"/>
        <w:jc w:val="both"/>
        <w:rPr>
          <w:rFonts w:ascii="Times New Roman" w:hAnsi="Times New Roman" w:cs="Times New Roman"/>
          <w:color w:val="auto"/>
          <w:sz w:val="24"/>
          <w:szCs w:val="24"/>
        </w:rPr>
      </w:pPr>
      <w:r w:rsidRPr="0014208D">
        <w:rPr>
          <w:rFonts w:ascii="Times New Roman" w:hAnsi="Times New Roman" w:cs="Times New Roman"/>
          <w:color w:val="auto"/>
          <w:sz w:val="24"/>
          <w:szCs w:val="24"/>
        </w:rPr>
        <w:t xml:space="preserve">Forneça a descrição do sistema de </w:t>
      </w:r>
      <w:r w:rsidR="003E48F2" w:rsidRPr="0014208D">
        <w:rPr>
          <w:rFonts w:ascii="Times New Roman" w:hAnsi="Times New Roman" w:cs="Times New Roman"/>
          <w:color w:val="auto"/>
          <w:sz w:val="24"/>
          <w:szCs w:val="24"/>
        </w:rPr>
        <w:t xml:space="preserve">tributos </w:t>
      </w:r>
      <w:r w:rsidRPr="0014208D">
        <w:rPr>
          <w:rFonts w:ascii="Times New Roman" w:hAnsi="Times New Roman" w:cs="Times New Roman"/>
          <w:color w:val="auto"/>
          <w:sz w:val="24"/>
          <w:szCs w:val="24"/>
        </w:rPr>
        <w:t xml:space="preserve">da Índia aplicado às empresas durante o período de </w:t>
      </w:r>
      <w:r w:rsidR="0014208D" w:rsidRPr="0014208D">
        <w:rPr>
          <w:rFonts w:ascii="Times New Roman" w:hAnsi="Times New Roman" w:cs="Times New Roman"/>
          <w:color w:val="auto"/>
          <w:sz w:val="24"/>
          <w:szCs w:val="24"/>
        </w:rPr>
        <w:t>revisão</w:t>
      </w:r>
      <w:r w:rsidRPr="0014208D">
        <w:rPr>
          <w:rFonts w:ascii="Times New Roman" w:hAnsi="Times New Roman" w:cs="Times New Roman"/>
          <w:color w:val="auto"/>
          <w:sz w:val="24"/>
          <w:szCs w:val="24"/>
        </w:rPr>
        <w:t xml:space="preserve">, tanto com relação aos impostos diretos quanto aos indiretos. Forneça detalhes acerca da natureza, operação, base de cálculo e alíquotas de cada tipo de </w:t>
      </w:r>
      <w:r w:rsidR="003E48F2" w:rsidRPr="0014208D">
        <w:rPr>
          <w:rFonts w:ascii="Times New Roman" w:hAnsi="Times New Roman" w:cs="Times New Roman"/>
          <w:color w:val="auto"/>
          <w:sz w:val="24"/>
          <w:szCs w:val="24"/>
        </w:rPr>
        <w:t xml:space="preserve">tributo </w:t>
      </w:r>
      <w:r w:rsidRPr="0014208D">
        <w:rPr>
          <w:rFonts w:ascii="Times New Roman" w:hAnsi="Times New Roman" w:cs="Times New Roman"/>
          <w:color w:val="auto"/>
          <w:sz w:val="24"/>
          <w:szCs w:val="24"/>
        </w:rPr>
        <w:t xml:space="preserve">aos quais as empresas da Índia estiveram sujeitas durante o período de </w:t>
      </w:r>
      <w:r w:rsidR="0014208D" w:rsidRPr="0014208D">
        <w:rPr>
          <w:rFonts w:ascii="Times New Roman" w:hAnsi="Times New Roman" w:cs="Times New Roman"/>
          <w:color w:val="auto"/>
          <w:sz w:val="24"/>
          <w:szCs w:val="24"/>
        </w:rPr>
        <w:t>revisão</w:t>
      </w:r>
      <w:r w:rsidRPr="0014208D">
        <w:rPr>
          <w:rFonts w:ascii="Times New Roman" w:hAnsi="Times New Roman" w:cs="Times New Roman"/>
          <w:color w:val="auto"/>
          <w:sz w:val="24"/>
          <w:szCs w:val="24"/>
        </w:rPr>
        <w:t>. Forneça documentos originais e traduções para o português de quaisquer leis ou regulamentos, ou parte deles, relativamente aos tributos solicitados neste item.</w:t>
      </w:r>
      <w:r w:rsidR="005E5B93">
        <w:rPr>
          <w:rFonts w:ascii="Times New Roman" w:hAnsi="Times New Roman" w:cs="Times New Roman"/>
          <w:color w:val="auto"/>
          <w:sz w:val="24"/>
          <w:szCs w:val="24"/>
        </w:rPr>
        <w:t xml:space="preserve"> Indicar se houve alterações legislativas relativas ao sistema </w:t>
      </w:r>
      <w:r w:rsidR="005E5B93" w:rsidRPr="0014208D">
        <w:rPr>
          <w:rFonts w:ascii="Times New Roman" w:hAnsi="Times New Roman" w:cs="Times New Roman"/>
          <w:color w:val="auto"/>
          <w:sz w:val="24"/>
          <w:szCs w:val="24"/>
        </w:rPr>
        <w:t>de tributos da Índia</w:t>
      </w:r>
      <w:r w:rsidR="001B5D95">
        <w:rPr>
          <w:rFonts w:ascii="Times New Roman" w:hAnsi="Times New Roman" w:cs="Times New Roman"/>
          <w:color w:val="auto"/>
          <w:sz w:val="24"/>
          <w:szCs w:val="24"/>
        </w:rPr>
        <w:t>, incluindo tributos e taxas aplicáveis sobre operações de comércio exter</w:t>
      </w:r>
      <w:r w:rsidR="001B5D95" w:rsidRPr="009E6AAB">
        <w:rPr>
          <w:rFonts w:ascii="Times New Roman" w:hAnsi="Times New Roman" w:cs="Times New Roman"/>
          <w:color w:val="auto"/>
          <w:sz w:val="24"/>
          <w:szCs w:val="24"/>
        </w:rPr>
        <w:t>ior,</w:t>
      </w:r>
      <w:r w:rsidR="005E5B93" w:rsidRPr="009E6AAB">
        <w:rPr>
          <w:rFonts w:ascii="Times New Roman" w:hAnsi="Times New Roman" w:cs="Times New Roman"/>
          <w:color w:val="auto"/>
          <w:sz w:val="24"/>
          <w:szCs w:val="24"/>
        </w:rPr>
        <w:t xml:space="preserve"> desde o encerramento do período de investigação de subsídios da investigação original (jan</w:t>
      </w:r>
      <w:r w:rsidR="009E6AAB" w:rsidRPr="009E6AAB">
        <w:rPr>
          <w:rFonts w:ascii="Times New Roman" w:hAnsi="Times New Roman" w:cs="Times New Roman"/>
          <w:color w:val="auto"/>
          <w:sz w:val="24"/>
          <w:szCs w:val="24"/>
        </w:rPr>
        <w:t xml:space="preserve">eiro </w:t>
      </w:r>
      <w:r w:rsidR="005E5B93" w:rsidRPr="009E6AAB">
        <w:rPr>
          <w:rFonts w:ascii="Times New Roman" w:hAnsi="Times New Roman" w:cs="Times New Roman"/>
          <w:color w:val="auto"/>
          <w:sz w:val="24"/>
          <w:szCs w:val="24"/>
        </w:rPr>
        <w:t>a dez</w:t>
      </w:r>
      <w:r w:rsidR="009E6AAB" w:rsidRPr="009E6AAB">
        <w:rPr>
          <w:rFonts w:ascii="Times New Roman" w:hAnsi="Times New Roman" w:cs="Times New Roman"/>
          <w:color w:val="auto"/>
          <w:sz w:val="24"/>
          <w:szCs w:val="24"/>
        </w:rPr>
        <w:t>embro</w:t>
      </w:r>
      <w:r w:rsidR="005E5B93" w:rsidRPr="009E6AAB">
        <w:rPr>
          <w:rFonts w:ascii="Times New Roman" w:hAnsi="Times New Roman" w:cs="Times New Roman"/>
          <w:color w:val="auto"/>
          <w:sz w:val="24"/>
          <w:szCs w:val="24"/>
        </w:rPr>
        <w:t xml:space="preserve"> </w:t>
      </w:r>
      <w:r w:rsidR="009E6AAB" w:rsidRPr="009E6AAB">
        <w:rPr>
          <w:rFonts w:ascii="Times New Roman" w:hAnsi="Times New Roman" w:cs="Times New Roman"/>
          <w:color w:val="auto"/>
          <w:sz w:val="24"/>
          <w:szCs w:val="24"/>
        </w:rPr>
        <w:t xml:space="preserve">de </w:t>
      </w:r>
      <w:r w:rsidR="005E5B93" w:rsidRPr="009E6AAB">
        <w:rPr>
          <w:rFonts w:ascii="Times New Roman" w:hAnsi="Times New Roman" w:cs="Times New Roman"/>
          <w:color w:val="auto"/>
          <w:sz w:val="24"/>
          <w:szCs w:val="24"/>
        </w:rPr>
        <w:t>201</w:t>
      </w:r>
      <w:r w:rsidR="009E6AAB" w:rsidRPr="009E6AAB">
        <w:rPr>
          <w:rFonts w:ascii="Times New Roman" w:hAnsi="Times New Roman" w:cs="Times New Roman"/>
          <w:color w:val="auto"/>
          <w:sz w:val="24"/>
          <w:szCs w:val="24"/>
        </w:rPr>
        <w:t>3</w:t>
      </w:r>
      <w:r w:rsidR="005E5B93" w:rsidRPr="009E6AAB">
        <w:rPr>
          <w:rFonts w:ascii="Times New Roman" w:hAnsi="Times New Roman" w:cs="Times New Roman"/>
          <w:color w:val="auto"/>
          <w:sz w:val="24"/>
          <w:szCs w:val="24"/>
        </w:rPr>
        <w:t>) até o período de revisão de subsídios desta revisão (outubro de 2018 a setembro a 2019.</w:t>
      </w:r>
    </w:p>
    <w:p w14:paraId="4AB0DC3D" w14:textId="2153F7E5" w:rsidR="00C5771B" w:rsidRPr="0014208D" w:rsidRDefault="00C5771B" w:rsidP="00BF1CC5">
      <w:pPr>
        <w:pStyle w:val="Ttulo2"/>
        <w:keepLines w:val="0"/>
        <w:numPr>
          <w:ilvl w:val="0"/>
          <w:numId w:val="19"/>
        </w:numPr>
        <w:spacing w:before="0" w:after="240"/>
        <w:ind w:left="0" w:firstLine="360"/>
        <w:jc w:val="both"/>
        <w:rPr>
          <w:rFonts w:ascii="Times New Roman" w:hAnsi="Times New Roman" w:cs="Times New Roman"/>
          <w:color w:val="auto"/>
          <w:sz w:val="24"/>
          <w:szCs w:val="24"/>
        </w:rPr>
      </w:pPr>
      <w:r w:rsidRPr="009E6AAB">
        <w:rPr>
          <w:rFonts w:ascii="Times New Roman" w:hAnsi="Times New Roman" w:cs="Times New Roman"/>
          <w:color w:val="auto"/>
          <w:sz w:val="24"/>
          <w:szCs w:val="24"/>
        </w:rPr>
        <w:t>Forneça visão geral da política de comércio exterio</w:t>
      </w:r>
      <w:r w:rsidRPr="0014208D">
        <w:rPr>
          <w:rFonts w:ascii="Times New Roman" w:hAnsi="Times New Roman" w:cs="Times New Roman"/>
          <w:color w:val="auto"/>
          <w:sz w:val="24"/>
          <w:szCs w:val="24"/>
        </w:rPr>
        <w:t xml:space="preserve">r da Índia, com descrição dos tributos incidentes sobre as operações de comércio exterior e descrição de cada um dos programas disponíveis. Forneça cópia completa do </w:t>
      </w:r>
      <w:r w:rsidR="003E48F2" w:rsidRPr="0014208D">
        <w:rPr>
          <w:rFonts w:ascii="Times New Roman" w:hAnsi="Times New Roman" w:cs="Times New Roman"/>
          <w:color w:val="auto"/>
          <w:sz w:val="24"/>
          <w:szCs w:val="24"/>
        </w:rPr>
        <w:t>m</w:t>
      </w:r>
      <w:r w:rsidRPr="0014208D">
        <w:rPr>
          <w:rFonts w:ascii="Times New Roman" w:hAnsi="Times New Roman" w:cs="Times New Roman"/>
          <w:color w:val="auto"/>
          <w:sz w:val="24"/>
          <w:szCs w:val="24"/>
        </w:rPr>
        <w:t xml:space="preserve">anual de </w:t>
      </w:r>
      <w:r w:rsidR="003E48F2" w:rsidRPr="0014208D">
        <w:rPr>
          <w:rFonts w:ascii="Times New Roman" w:hAnsi="Times New Roman" w:cs="Times New Roman"/>
          <w:color w:val="auto"/>
          <w:sz w:val="24"/>
          <w:szCs w:val="24"/>
        </w:rPr>
        <w:t>p</w:t>
      </w:r>
      <w:r w:rsidRPr="0014208D">
        <w:rPr>
          <w:rFonts w:ascii="Times New Roman" w:hAnsi="Times New Roman" w:cs="Times New Roman"/>
          <w:color w:val="auto"/>
          <w:sz w:val="24"/>
          <w:szCs w:val="24"/>
        </w:rPr>
        <w:t xml:space="preserve">rocedimentos do Departamento de Comércio da Índia vigente durante o período de </w:t>
      </w:r>
      <w:r w:rsidR="0014208D" w:rsidRPr="0014208D">
        <w:rPr>
          <w:rFonts w:ascii="Times New Roman" w:hAnsi="Times New Roman" w:cs="Times New Roman"/>
          <w:color w:val="auto"/>
          <w:sz w:val="24"/>
          <w:szCs w:val="24"/>
        </w:rPr>
        <w:t>revisão</w:t>
      </w:r>
      <w:r w:rsidRPr="0014208D">
        <w:rPr>
          <w:rFonts w:ascii="Times New Roman" w:hAnsi="Times New Roman" w:cs="Times New Roman"/>
          <w:color w:val="auto"/>
          <w:sz w:val="24"/>
          <w:szCs w:val="24"/>
        </w:rPr>
        <w:t>.</w:t>
      </w:r>
      <w:r w:rsidR="001B5D95">
        <w:rPr>
          <w:rFonts w:ascii="Times New Roman" w:hAnsi="Times New Roman" w:cs="Times New Roman"/>
          <w:color w:val="auto"/>
          <w:sz w:val="24"/>
          <w:szCs w:val="24"/>
        </w:rPr>
        <w:t xml:space="preserve"> Forneça toda e qualquer atualização normativa realizada na política de comércio exterior da Índia desde a entrada em vigor da </w:t>
      </w:r>
      <w:proofErr w:type="spellStart"/>
      <w:r w:rsidR="001B5D95" w:rsidRPr="009E6AAB">
        <w:rPr>
          <w:rFonts w:ascii="Times New Roman" w:hAnsi="Times New Roman" w:cs="Times New Roman"/>
          <w:b/>
          <w:bCs/>
          <w:color w:val="auto"/>
          <w:sz w:val="24"/>
          <w:szCs w:val="24"/>
        </w:rPr>
        <w:t>Foreign</w:t>
      </w:r>
      <w:proofErr w:type="spellEnd"/>
      <w:r w:rsidR="001B5D95" w:rsidRPr="009E6AAB">
        <w:rPr>
          <w:rFonts w:ascii="Times New Roman" w:hAnsi="Times New Roman" w:cs="Times New Roman"/>
          <w:b/>
          <w:bCs/>
          <w:color w:val="auto"/>
          <w:sz w:val="24"/>
          <w:szCs w:val="24"/>
        </w:rPr>
        <w:t xml:space="preserve"> Trade </w:t>
      </w:r>
      <w:proofErr w:type="spellStart"/>
      <w:r w:rsidR="001B5D95" w:rsidRPr="009E6AAB">
        <w:rPr>
          <w:rFonts w:ascii="Times New Roman" w:hAnsi="Times New Roman" w:cs="Times New Roman"/>
          <w:b/>
          <w:bCs/>
          <w:color w:val="auto"/>
          <w:sz w:val="24"/>
          <w:szCs w:val="24"/>
        </w:rPr>
        <w:t>Policy</w:t>
      </w:r>
      <w:proofErr w:type="spellEnd"/>
      <w:r w:rsidR="001B5D95" w:rsidRPr="009E6AAB">
        <w:rPr>
          <w:rFonts w:ascii="Times New Roman" w:hAnsi="Times New Roman" w:cs="Times New Roman"/>
          <w:b/>
          <w:bCs/>
          <w:color w:val="auto"/>
          <w:sz w:val="24"/>
          <w:szCs w:val="24"/>
        </w:rPr>
        <w:t xml:space="preserve"> 2015-2020</w:t>
      </w:r>
      <w:r w:rsidR="001B5D95">
        <w:rPr>
          <w:rFonts w:ascii="Times New Roman" w:hAnsi="Times New Roman" w:cs="Times New Roman"/>
          <w:color w:val="auto"/>
          <w:sz w:val="24"/>
          <w:szCs w:val="24"/>
        </w:rPr>
        <w:t xml:space="preserve">. </w:t>
      </w:r>
    </w:p>
    <w:p w14:paraId="7DFDE8CC" w14:textId="58771B2F" w:rsidR="00C5771B" w:rsidRPr="0014208D" w:rsidRDefault="00C5771B" w:rsidP="00BF1CC5">
      <w:pPr>
        <w:pStyle w:val="Ttulo2"/>
        <w:keepLines w:val="0"/>
        <w:numPr>
          <w:ilvl w:val="0"/>
          <w:numId w:val="19"/>
        </w:numPr>
        <w:spacing w:before="0" w:after="240"/>
        <w:ind w:left="0" w:firstLine="360"/>
        <w:jc w:val="both"/>
        <w:rPr>
          <w:rFonts w:ascii="Times New Roman" w:hAnsi="Times New Roman" w:cs="Times New Roman"/>
          <w:color w:val="auto"/>
          <w:sz w:val="24"/>
          <w:szCs w:val="24"/>
        </w:rPr>
      </w:pPr>
      <w:r w:rsidRPr="0014208D">
        <w:rPr>
          <w:rFonts w:ascii="Times New Roman" w:hAnsi="Times New Roman" w:cs="Times New Roman"/>
          <w:color w:val="auto"/>
          <w:sz w:val="24"/>
          <w:szCs w:val="24"/>
        </w:rPr>
        <w:t xml:space="preserve">Forneça os nomes, endereços e </w:t>
      </w:r>
      <w:r w:rsidR="003E48F2" w:rsidRPr="0014208D">
        <w:rPr>
          <w:rFonts w:ascii="Times New Roman" w:hAnsi="Times New Roman" w:cs="Times New Roman"/>
          <w:color w:val="auto"/>
          <w:sz w:val="24"/>
          <w:szCs w:val="24"/>
        </w:rPr>
        <w:t>sítios eletrônicos</w:t>
      </w:r>
      <w:r w:rsidRPr="0014208D">
        <w:rPr>
          <w:rFonts w:ascii="Times New Roman" w:hAnsi="Times New Roman" w:cs="Times New Roman"/>
          <w:color w:val="auto"/>
          <w:sz w:val="24"/>
          <w:szCs w:val="24"/>
        </w:rPr>
        <w:t xml:space="preserve"> de todas as instituições governamentais, incluindo qualquer entidade pública ou privada sob controle do </w:t>
      </w:r>
      <w:r w:rsidR="0014208D" w:rsidRPr="0014208D">
        <w:rPr>
          <w:rFonts w:ascii="Times New Roman" w:hAnsi="Times New Roman" w:cs="Times New Roman"/>
          <w:color w:val="auto"/>
          <w:sz w:val="24"/>
          <w:szCs w:val="24"/>
        </w:rPr>
        <w:t>G</w:t>
      </w:r>
      <w:r w:rsidRPr="0014208D">
        <w:rPr>
          <w:rFonts w:ascii="Times New Roman" w:hAnsi="Times New Roman" w:cs="Times New Roman"/>
          <w:color w:val="auto"/>
          <w:sz w:val="24"/>
          <w:szCs w:val="24"/>
        </w:rPr>
        <w:t>overno da Índia, que atuam no setor relacionado ao produto investigado.</w:t>
      </w:r>
    </w:p>
    <w:p w14:paraId="10D8D5BF" w14:textId="68F7FF53" w:rsidR="00606E1A" w:rsidRPr="0014208D" w:rsidRDefault="00606E1A" w:rsidP="00BF1CC5">
      <w:pPr>
        <w:pStyle w:val="Ttulo2"/>
        <w:keepLines w:val="0"/>
        <w:numPr>
          <w:ilvl w:val="0"/>
          <w:numId w:val="19"/>
        </w:numPr>
        <w:spacing w:before="0" w:after="240"/>
        <w:ind w:left="0" w:firstLine="360"/>
        <w:jc w:val="both"/>
        <w:rPr>
          <w:rFonts w:ascii="Times New Roman" w:hAnsi="Times New Roman" w:cs="Times New Roman"/>
          <w:color w:val="auto"/>
          <w:sz w:val="24"/>
          <w:szCs w:val="24"/>
        </w:rPr>
      </w:pPr>
      <w:r w:rsidRPr="0014208D">
        <w:rPr>
          <w:rFonts w:ascii="Times New Roman" w:hAnsi="Times New Roman" w:cs="Times New Roman"/>
          <w:color w:val="auto"/>
          <w:sz w:val="24"/>
          <w:szCs w:val="24"/>
        </w:rPr>
        <w:t>Forneça lista completa de todos os bancos e instituições financeiras na Índia que são associados ao governo</w:t>
      </w:r>
      <w:r w:rsidR="00E168AB">
        <w:rPr>
          <w:rFonts w:ascii="Times New Roman" w:hAnsi="Times New Roman" w:cs="Times New Roman"/>
          <w:color w:val="auto"/>
          <w:sz w:val="24"/>
          <w:szCs w:val="24"/>
        </w:rPr>
        <w:t xml:space="preserve"> (bancos estatais, bancos controlados pelo governo, bancos em que o governo possui participação acionária e bancos envolvidos na implementação de políticas públicas do governo indiano)</w:t>
      </w:r>
      <w:r w:rsidRPr="0014208D">
        <w:rPr>
          <w:rFonts w:ascii="Times New Roman" w:hAnsi="Times New Roman" w:cs="Times New Roman"/>
          <w:color w:val="auto"/>
          <w:sz w:val="24"/>
          <w:szCs w:val="24"/>
        </w:rPr>
        <w:t>.</w:t>
      </w:r>
    </w:p>
    <w:p w14:paraId="54338A19" w14:textId="731CCCD0" w:rsidR="00C5771B" w:rsidRPr="0014208D" w:rsidRDefault="00C5771B" w:rsidP="00BF1CC5">
      <w:pPr>
        <w:pStyle w:val="Ttulo2"/>
        <w:keepLines w:val="0"/>
        <w:numPr>
          <w:ilvl w:val="0"/>
          <w:numId w:val="19"/>
        </w:numPr>
        <w:spacing w:before="0" w:after="240"/>
        <w:ind w:left="0" w:firstLine="360"/>
        <w:jc w:val="both"/>
        <w:rPr>
          <w:rFonts w:ascii="Times New Roman" w:hAnsi="Times New Roman" w:cs="Times New Roman"/>
          <w:color w:val="auto"/>
          <w:sz w:val="24"/>
          <w:szCs w:val="24"/>
        </w:rPr>
      </w:pPr>
      <w:r w:rsidRPr="0014208D">
        <w:rPr>
          <w:rFonts w:ascii="Times New Roman" w:hAnsi="Times New Roman" w:cs="Times New Roman"/>
          <w:color w:val="auto"/>
          <w:sz w:val="24"/>
          <w:szCs w:val="24"/>
        </w:rPr>
        <w:t xml:space="preserve">Informe se o </w:t>
      </w:r>
      <w:r w:rsidR="0014208D" w:rsidRPr="0014208D">
        <w:rPr>
          <w:rFonts w:ascii="Times New Roman" w:hAnsi="Times New Roman" w:cs="Times New Roman"/>
          <w:color w:val="auto"/>
          <w:sz w:val="24"/>
          <w:szCs w:val="24"/>
        </w:rPr>
        <w:t>G</w:t>
      </w:r>
      <w:r w:rsidRPr="0014208D">
        <w:rPr>
          <w:rFonts w:ascii="Times New Roman" w:hAnsi="Times New Roman" w:cs="Times New Roman"/>
          <w:color w:val="auto"/>
          <w:sz w:val="24"/>
          <w:szCs w:val="24"/>
        </w:rPr>
        <w:t xml:space="preserve">overno </w:t>
      </w:r>
      <w:r w:rsidR="00286708" w:rsidRPr="0014208D">
        <w:rPr>
          <w:rFonts w:ascii="Times New Roman" w:hAnsi="Times New Roman" w:cs="Times New Roman"/>
          <w:color w:val="auto"/>
          <w:sz w:val="24"/>
          <w:szCs w:val="24"/>
        </w:rPr>
        <w:t xml:space="preserve">da </w:t>
      </w:r>
      <w:r w:rsidRPr="0014208D">
        <w:rPr>
          <w:rFonts w:ascii="Times New Roman" w:hAnsi="Times New Roman" w:cs="Times New Roman"/>
          <w:color w:val="auto"/>
          <w:sz w:val="24"/>
          <w:szCs w:val="24"/>
        </w:rPr>
        <w:t xml:space="preserve">Índia </w:t>
      </w:r>
      <w:r w:rsidR="00606E1A" w:rsidRPr="0014208D">
        <w:rPr>
          <w:rFonts w:ascii="Times New Roman" w:hAnsi="Times New Roman" w:cs="Times New Roman"/>
          <w:color w:val="auto"/>
          <w:sz w:val="24"/>
          <w:szCs w:val="24"/>
        </w:rPr>
        <w:t xml:space="preserve">concedeu algum aporte de capital </w:t>
      </w:r>
      <w:r w:rsidR="0014208D" w:rsidRPr="0014208D">
        <w:rPr>
          <w:rFonts w:ascii="Times New Roman" w:hAnsi="Times New Roman" w:cs="Times New Roman"/>
          <w:color w:val="auto"/>
          <w:sz w:val="24"/>
          <w:szCs w:val="24"/>
        </w:rPr>
        <w:t xml:space="preserve">no período de </w:t>
      </w:r>
      <w:r w:rsidR="00D0121C">
        <w:rPr>
          <w:rFonts w:ascii="Times New Roman" w:hAnsi="Times New Roman" w:cs="Times New Roman"/>
          <w:color w:val="auto"/>
          <w:sz w:val="24"/>
          <w:szCs w:val="24"/>
        </w:rPr>
        <w:t xml:space="preserve">outubro de </w:t>
      </w:r>
      <w:r w:rsidR="0014208D" w:rsidRPr="0014208D">
        <w:rPr>
          <w:rFonts w:ascii="Times New Roman" w:hAnsi="Times New Roman" w:cs="Times New Roman"/>
          <w:color w:val="auto"/>
          <w:sz w:val="24"/>
          <w:szCs w:val="24"/>
        </w:rPr>
        <w:t>200</w:t>
      </w:r>
      <w:r w:rsidR="00E168AB">
        <w:rPr>
          <w:rFonts w:ascii="Times New Roman" w:hAnsi="Times New Roman" w:cs="Times New Roman"/>
          <w:color w:val="auto"/>
          <w:sz w:val="24"/>
          <w:szCs w:val="24"/>
        </w:rPr>
        <w:t>4</w:t>
      </w:r>
      <w:r w:rsidR="0014208D" w:rsidRPr="0014208D">
        <w:rPr>
          <w:rFonts w:ascii="Times New Roman" w:hAnsi="Times New Roman" w:cs="Times New Roman"/>
          <w:color w:val="auto"/>
          <w:sz w:val="24"/>
          <w:szCs w:val="24"/>
        </w:rPr>
        <w:t xml:space="preserve"> </w:t>
      </w:r>
      <w:r w:rsidR="00D0121C">
        <w:rPr>
          <w:rFonts w:ascii="Times New Roman" w:hAnsi="Times New Roman" w:cs="Times New Roman"/>
          <w:color w:val="auto"/>
          <w:sz w:val="24"/>
          <w:szCs w:val="24"/>
        </w:rPr>
        <w:t>a setembro de</w:t>
      </w:r>
      <w:r w:rsidR="0014208D" w:rsidRPr="0014208D">
        <w:rPr>
          <w:rFonts w:ascii="Times New Roman" w:hAnsi="Times New Roman" w:cs="Times New Roman"/>
          <w:color w:val="auto"/>
          <w:sz w:val="24"/>
          <w:szCs w:val="24"/>
        </w:rPr>
        <w:t xml:space="preserve"> 201</w:t>
      </w:r>
      <w:r w:rsidR="00E168AB">
        <w:rPr>
          <w:rFonts w:ascii="Times New Roman" w:hAnsi="Times New Roman" w:cs="Times New Roman"/>
          <w:color w:val="auto"/>
          <w:sz w:val="24"/>
          <w:szCs w:val="24"/>
        </w:rPr>
        <w:t>9</w:t>
      </w:r>
      <w:r w:rsidR="0014208D">
        <w:rPr>
          <w:rFonts w:ascii="Times New Roman" w:hAnsi="Times New Roman" w:cs="Times New Roman"/>
          <w:color w:val="auto"/>
          <w:sz w:val="24"/>
          <w:szCs w:val="24"/>
        </w:rPr>
        <w:t xml:space="preserve"> </w:t>
      </w:r>
      <w:r w:rsidR="00606E1A" w:rsidRPr="0014208D">
        <w:rPr>
          <w:rFonts w:ascii="Times New Roman" w:hAnsi="Times New Roman" w:cs="Times New Roman"/>
          <w:color w:val="auto"/>
          <w:sz w:val="24"/>
          <w:szCs w:val="24"/>
        </w:rPr>
        <w:t xml:space="preserve">às empresas que exportaram para o Brasil o produto objeto da investigação </w:t>
      </w:r>
      <w:r w:rsidR="0014208D">
        <w:rPr>
          <w:rFonts w:ascii="Times New Roman" w:hAnsi="Times New Roman" w:cs="Times New Roman"/>
          <w:color w:val="auto"/>
          <w:sz w:val="24"/>
          <w:szCs w:val="24"/>
        </w:rPr>
        <w:lastRenderedPageBreak/>
        <w:t>outubro de 2018 a setembro de 2019</w:t>
      </w:r>
      <w:r w:rsidR="00606E1A" w:rsidRPr="0014208D">
        <w:rPr>
          <w:rFonts w:ascii="Times New Roman" w:hAnsi="Times New Roman" w:cs="Times New Roman"/>
          <w:color w:val="auto"/>
          <w:sz w:val="24"/>
          <w:szCs w:val="24"/>
        </w:rPr>
        <w:t>. Em caso afirmativo, forneça a data e o montante do aporte</w:t>
      </w:r>
      <w:r w:rsidRPr="0014208D">
        <w:rPr>
          <w:rFonts w:ascii="Times New Roman" w:hAnsi="Times New Roman" w:cs="Times New Roman"/>
          <w:color w:val="auto"/>
          <w:sz w:val="24"/>
          <w:szCs w:val="24"/>
        </w:rPr>
        <w:t>.</w:t>
      </w:r>
    </w:p>
    <w:p w14:paraId="5845B693" w14:textId="33A68AC0" w:rsidR="00C5771B" w:rsidRPr="00DC5330" w:rsidRDefault="00C5771B" w:rsidP="00BF1CC5">
      <w:pPr>
        <w:pStyle w:val="Ttulo2"/>
        <w:keepLines w:val="0"/>
        <w:numPr>
          <w:ilvl w:val="0"/>
          <w:numId w:val="19"/>
        </w:numPr>
        <w:spacing w:before="0" w:after="240"/>
        <w:ind w:left="0" w:firstLine="360"/>
        <w:jc w:val="both"/>
        <w:rPr>
          <w:rFonts w:ascii="Times New Roman" w:hAnsi="Times New Roman" w:cs="Times New Roman"/>
          <w:color w:val="auto"/>
          <w:sz w:val="24"/>
          <w:szCs w:val="24"/>
        </w:rPr>
      </w:pPr>
      <w:r w:rsidRPr="0014208D">
        <w:rPr>
          <w:rFonts w:ascii="Times New Roman" w:hAnsi="Times New Roman" w:cs="Times New Roman"/>
          <w:color w:val="auto"/>
          <w:sz w:val="24"/>
          <w:szCs w:val="24"/>
        </w:rPr>
        <w:t xml:space="preserve">Detalhe quais as condições especificadas pelo </w:t>
      </w:r>
      <w:r w:rsidR="0014208D">
        <w:rPr>
          <w:rFonts w:ascii="Times New Roman" w:hAnsi="Times New Roman" w:cs="Times New Roman"/>
          <w:color w:val="auto"/>
          <w:sz w:val="24"/>
          <w:szCs w:val="24"/>
        </w:rPr>
        <w:t>G</w:t>
      </w:r>
      <w:r w:rsidR="00AE2B9B" w:rsidRPr="0014208D">
        <w:rPr>
          <w:rFonts w:ascii="Times New Roman" w:hAnsi="Times New Roman" w:cs="Times New Roman"/>
          <w:color w:val="auto"/>
          <w:sz w:val="24"/>
          <w:szCs w:val="24"/>
        </w:rPr>
        <w:t>overno da Índia</w:t>
      </w:r>
      <w:r w:rsidRPr="0014208D">
        <w:rPr>
          <w:rFonts w:ascii="Times New Roman" w:hAnsi="Times New Roman" w:cs="Times New Roman"/>
          <w:color w:val="auto"/>
          <w:sz w:val="24"/>
          <w:szCs w:val="24"/>
        </w:rPr>
        <w:t xml:space="preserve"> para a </w:t>
      </w:r>
      <w:proofErr w:type="spellStart"/>
      <w:r w:rsidRPr="0014208D">
        <w:rPr>
          <w:rFonts w:ascii="Times New Roman" w:hAnsi="Times New Roman" w:cs="Times New Roman"/>
          <w:color w:val="auto"/>
          <w:sz w:val="24"/>
          <w:szCs w:val="24"/>
        </w:rPr>
        <w:t>reimportação</w:t>
      </w:r>
      <w:proofErr w:type="spellEnd"/>
      <w:r w:rsidRPr="0014208D">
        <w:rPr>
          <w:rFonts w:ascii="Times New Roman" w:hAnsi="Times New Roman" w:cs="Times New Roman"/>
          <w:color w:val="auto"/>
          <w:sz w:val="24"/>
          <w:szCs w:val="24"/>
        </w:rPr>
        <w:t xml:space="preserve"> de be</w:t>
      </w:r>
      <w:r w:rsidR="00606E1A" w:rsidRPr="0014208D">
        <w:rPr>
          <w:rFonts w:ascii="Times New Roman" w:hAnsi="Times New Roman" w:cs="Times New Roman"/>
          <w:color w:val="auto"/>
          <w:sz w:val="24"/>
          <w:szCs w:val="24"/>
        </w:rPr>
        <w:t>ns</w:t>
      </w:r>
      <w:r w:rsidRPr="0014208D">
        <w:rPr>
          <w:rFonts w:ascii="Times New Roman" w:hAnsi="Times New Roman" w:cs="Times New Roman"/>
          <w:color w:val="auto"/>
          <w:sz w:val="24"/>
          <w:szCs w:val="24"/>
        </w:rPr>
        <w:t xml:space="preserve"> exportados so</w:t>
      </w:r>
      <w:r w:rsidRPr="00DC5330">
        <w:rPr>
          <w:rFonts w:ascii="Times New Roman" w:hAnsi="Times New Roman" w:cs="Times New Roman"/>
          <w:color w:val="auto"/>
          <w:sz w:val="24"/>
          <w:szCs w:val="24"/>
        </w:rPr>
        <w:t>b os esquemas de isenção e remissão de direitos aduaneiros</w:t>
      </w:r>
      <w:r w:rsidR="00AE2B9B" w:rsidRPr="00DC5330">
        <w:rPr>
          <w:rFonts w:ascii="Times New Roman" w:hAnsi="Times New Roman" w:cs="Times New Roman"/>
          <w:color w:val="auto"/>
          <w:sz w:val="24"/>
          <w:szCs w:val="24"/>
        </w:rPr>
        <w:t>.</w:t>
      </w:r>
    </w:p>
    <w:p w14:paraId="057A08E9" w14:textId="143BD7F3" w:rsidR="00C5771B" w:rsidRPr="00BB1D0E" w:rsidRDefault="00C5771B" w:rsidP="00BF1CC5">
      <w:pPr>
        <w:pStyle w:val="Ttulo2"/>
        <w:keepLines w:val="0"/>
        <w:numPr>
          <w:ilvl w:val="0"/>
          <w:numId w:val="19"/>
        </w:numPr>
        <w:spacing w:before="0" w:after="240"/>
        <w:ind w:left="0" w:firstLine="360"/>
        <w:jc w:val="both"/>
        <w:rPr>
          <w:rFonts w:ascii="Times New Roman" w:hAnsi="Times New Roman" w:cs="Times New Roman"/>
          <w:color w:val="auto"/>
          <w:sz w:val="24"/>
          <w:szCs w:val="24"/>
        </w:rPr>
      </w:pPr>
      <w:r w:rsidRPr="00DC5330">
        <w:rPr>
          <w:rFonts w:ascii="Times New Roman" w:hAnsi="Times New Roman" w:cs="Times New Roman"/>
          <w:color w:val="auto"/>
          <w:sz w:val="24"/>
          <w:szCs w:val="24"/>
        </w:rPr>
        <w:t>Forneça as taxas de juros de longo (acima de um ano) e curto prazo (até 12 meses) prevalentes na Índia durante os últimos 1</w:t>
      </w:r>
      <w:r w:rsidR="00606E1A" w:rsidRPr="00DC5330">
        <w:rPr>
          <w:rFonts w:ascii="Times New Roman" w:hAnsi="Times New Roman" w:cs="Times New Roman"/>
          <w:color w:val="auto"/>
          <w:sz w:val="24"/>
          <w:szCs w:val="24"/>
        </w:rPr>
        <w:t>5</w:t>
      </w:r>
      <w:r w:rsidRPr="00DC5330">
        <w:rPr>
          <w:rFonts w:ascii="Times New Roman" w:hAnsi="Times New Roman" w:cs="Times New Roman"/>
          <w:color w:val="auto"/>
          <w:sz w:val="24"/>
          <w:szCs w:val="24"/>
        </w:rPr>
        <w:t xml:space="preserve"> anos</w:t>
      </w:r>
      <w:r w:rsidR="00832E9A" w:rsidRPr="00DC5330">
        <w:rPr>
          <w:rFonts w:ascii="Times New Roman" w:hAnsi="Times New Roman" w:cs="Times New Roman"/>
          <w:color w:val="auto"/>
          <w:sz w:val="24"/>
          <w:szCs w:val="24"/>
        </w:rPr>
        <w:t xml:space="preserve">, de </w:t>
      </w:r>
      <w:r w:rsidR="00164F91">
        <w:rPr>
          <w:rFonts w:ascii="Times New Roman" w:hAnsi="Times New Roman" w:cs="Times New Roman"/>
          <w:color w:val="auto"/>
          <w:sz w:val="24"/>
          <w:szCs w:val="24"/>
        </w:rPr>
        <w:t xml:space="preserve">outubro de </w:t>
      </w:r>
      <w:r w:rsidR="00832E9A" w:rsidRPr="00DC5330">
        <w:rPr>
          <w:rFonts w:ascii="Times New Roman" w:hAnsi="Times New Roman" w:cs="Times New Roman"/>
          <w:color w:val="auto"/>
          <w:sz w:val="24"/>
          <w:szCs w:val="24"/>
        </w:rPr>
        <w:t>200</w:t>
      </w:r>
      <w:r w:rsidR="00164F91">
        <w:rPr>
          <w:rFonts w:ascii="Times New Roman" w:hAnsi="Times New Roman" w:cs="Times New Roman"/>
          <w:color w:val="auto"/>
          <w:sz w:val="24"/>
          <w:szCs w:val="24"/>
        </w:rPr>
        <w:t>4</w:t>
      </w:r>
      <w:r w:rsidR="00832E9A" w:rsidRPr="00DC5330">
        <w:rPr>
          <w:rFonts w:ascii="Times New Roman" w:hAnsi="Times New Roman" w:cs="Times New Roman"/>
          <w:color w:val="auto"/>
          <w:sz w:val="24"/>
          <w:szCs w:val="24"/>
        </w:rPr>
        <w:t xml:space="preserve"> a </w:t>
      </w:r>
      <w:r w:rsidR="00164F91">
        <w:rPr>
          <w:rFonts w:ascii="Times New Roman" w:hAnsi="Times New Roman" w:cs="Times New Roman"/>
          <w:color w:val="auto"/>
          <w:sz w:val="24"/>
          <w:szCs w:val="24"/>
        </w:rPr>
        <w:t xml:space="preserve">setembro de </w:t>
      </w:r>
      <w:r w:rsidR="00832E9A" w:rsidRPr="00DC5330">
        <w:rPr>
          <w:rFonts w:ascii="Times New Roman" w:hAnsi="Times New Roman" w:cs="Times New Roman"/>
          <w:color w:val="auto"/>
          <w:sz w:val="24"/>
          <w:szCs w:val="24"/>
        </w:rPr>
        <w:t>201</w:t>
      </w:r>
      <w:r w:rsidR="00DC5330" w:rsidRPr="00DC5330">
        <w:rPr>
          <w:rFonts w:ascii="Times New Roman" w:hAnsi="Times New Roman" w:cs="Times New Roman"/>
          <w:color w:val="auto"/>
          <w:sz w:val="24"/>
          <w:szCs w:val="24"/>
        </w:rPr>
        <w:t>9</w:t>
      </w:r>
      <w:r w:rsidR="00832E9A" w:rsidRPr="00DC5330">
        <w:rPr>
          <w:rFonts w:ascii="Times New Roman" w:hAnsi="Times New Roman" w:cs="Times New Roman"/>
          <w:color w:val="auto"/>
          <w:sz w:val="24"/>
          <w:szCs w:val="24"/>
        </w:rPr>
        <w:t xml:space="preserve">, </w:t>
      </w:r>
      <w:r w:rsidRPr="00DC5330">
        <w:rPr>
          <w:rFonts w:ascii="Times New Roman" w:hAnsi="Times New Roman" w:cs="Times New Roman"/>
          <w:color w:val="auto"/>
          <w:sz w:val="24"/>
          <w:szCs w:val="24"/>
        </w:rPr>
        <w:t>relativas a empréstimos comerciais não garantidos concedidos por bancos privados</w:t>
      </w:r>
      <w:r w:rsidRPr="00BB1D0E">
        <w:rPr>
          <w:rFonts w:ascii="Times New Roman" w:hAnsi="Times New Roman" w:cs="Times New Roman"/>
          <w:color w:val="auto"/>
          <w:sz w:val="24"/>
          <w:szCs w:val="24"/>
        </w:rPr>
        <w:t>, acompanhados de publicação oficial. Discrimine as taxas de juros por tipo de empréstimo (ex.</w:t>
      </w:r>
      <w:r w:rsidR="00832E9A" w:rsidRPr="00BB1D0E">
        <w:rPr>
          <w:rFonts w:ascii="Times New Roman" w:hAnsi="Times New Roman" w:cs="Times New Roman"/>
          <w:color w:val="auto"/>
          <w:sz w:val="24"/>
          <w:szCs w:val="24"/>
        </w:rPr>
        <w:t>:</w:t>
      </w:r>
      <w:r w:rsidRPr="00BB1D0E">
        <w:rPr>
          <w:rFonts w:ascii="Times New Roman" w:hAnsi="Times New Roman" w:cs="Times New Roman"/>
          <w:color w:val="auto"/>
          <w:sz w:val="24"/>
          <w:szCs w:val="24"/>
        </w:rPr>
        <w:t xml:space="preserve"> capital de giro</w:t>
      </w:r>
      <w:r w:rsidR="00E168AB">
        <w:rPr>
          <w:rFonts w:ascii="Times New Roman" w:hAnsi="Times New Roman" w:cs="Times New Roman"/>
          <w:color w:val="auto"/>
          <w:sz w:val="24"/>
          <w:szCs w:val="24"/>
        </w:rPr>
        <w:t>, longo prazo</w:t>
      </w:r>
      <w:r w:rsidRPr="00BB1D0E">
        <w:rPr>
          <w:rFonts w:ascii="Times New Roman" w:hAnsi="Times New Roman" w:cs="Times New Roman"/>
          <w:color w:val="auto"/>
          <w:sz w:val="24"/>
          <w:szCs w:val="24"/>
        </w:rPr>
        <w:t>), e por tipo de moeda (nacional ou estrangeira).</w:t>
      </w:r>
    </w:p>
    <w:p w14:paraId="35B48E83" w14:textId="3AFB4D0F" w:rsidR="00832E9A" w:rsidRPr="00BB1D0E" w:rsidRDefault="00832E9A" w:rsidP="00BF1CC5">
      <w:pPr>
        <w:pStyle w:val="Ttulo2"/>
        <w:keepLines w:val="0"/>
        <w:numPr>
          <w:ilvl w:val="0"/>
          <w:numId w:val="19"/>
        </w:numPr>
        <w:spacing w:before="0" w:after="240"/>
        <w:ind w:left="0" w:firstLine="360"/>
        <w:jc w:val="both"/>
        <w:rPr>
          <w:rFonts w:ascii="Times New Roman" w:hAnsi="Times New Roman" w:cs="Times New Roman"/>
          <w:color w:val="auto"/>
          <w:sz w:val="24"/>
          <w:szCs w:val="24"/>
        </w:rPr>
      </w:pPr>
      <w:r w:rsidRPr="00BB1D0E">
        <w:rPr>
          <w:rFonts w:ascii="Times New Roman" w:hAnsi="Times New Roman" w:cs="Times New Roman"/>
          <w:color w:val="auto"/>
          <w:sz w:val="24"/>
          <w:szCs w:val="24"/>
        </w:rPr>
        <w:t>Descreva a estrutura da indústria</w:t>
      </w:r>
      <w:r w:rsidR="00DC5330" w:rsidRPr="00BB1D0E">
        <w:rPr>
          <w:rFonts w:ascii="Times New Roman" w:hAnsi="Times New Roman" w:cs="Times New Roman"/>
          <w:color w:val="auto"/>
          <w:sz w:val="24"/>
          <w:szCs w:val="24"/>
        </w:rPr>
        <w:t>, na Índia,</w:t>
      </w:r>
      <w:r w:rsidRPr="00BB1D0E">
        <w:rPr>
          <w:rFonts w:ascii="Times New Roman" w:hAnsi="Times New Roman" w:cs="Times New Roman"/>
          <w:color w:val="auto"/>
          <w:sz w:val="24"/>
          <w:szCs w:val="24"/>
        </w:rPr>
        <w:t xml:space="preserve"> </w:t>
      </w:r>
      <w:r w:rsidR="00DC5330" w:rsidRPr="00BB1D0E">
        <w:rPr>
          <w:rFonts w:ascii="Times New Roman" w:hAnsi="Times New Roman" w:cs="Times New Roman"/>
          <w:color w:val="auto"/>
          <w:sz w:val="24"/>
          <w:szCs w:val="24"/>
        </w:rPr>
        <w:t>na qual o filme PET está inserido</w:t>
      </w:r>
      <w:r w:rsidRPr="00BB1D0E">
        <w:rPr>
          <w:rFonts w:ascii="Times New Roman" w:hAnsi="Times New Roman" w:cs="Times New Roman"/>
          <w:color w:val="auto"/>
          <w:sz w:val="24"/>
          <w:szCs w:val="24"/>
        </w:rPr>
        <w:t xml:space="preserve">, dando ênfase </w:t>
      </w:r>
      <w:r w:rsidR="00DC5330" w:rsidRPr="00BB1D0E">
        <w:rPr>
          <w:rFonts w:ascii="Times New Roman" w:hAnsi="Times New Roman" w:cs="Times New Roman"/>
          <w:color w:val="auto"/>
          <w:sz w:val="24"/>
          <w:szCs w:val="24"/>
        </w:rPr>
        <w:t>a este produto</w:t>
      </w:r>
      <w:r w:rsidRPr="00BB1D0E">
        <w:rPr>
          <w:rFonts w:ascii="Times New Roman" w:hAnsi="Times New Roman" w:cs="Times New Roman"/>
          <w:color w:val="auto"/>
          <w:sz w:val="24"/>
          <w:szCs w:val="24"/>
        </w:rPr>
        <w:t>.</w:t>
      </w:r>
    </w:p>
    <w:p w14:paraId="6ACC1672" w14:textId="4AF207D8" w:rsidR="00286708" w:rsidRPr="00BB1D0E" w:rsidRDefault="00286708" w:rsidP="00BF1CC5">
      <w:pPr>
        <w:pStyle w:val="Ttulo2"/>
        <w:keepLines w:val="0"/>
        <w:numPr>
          <w:ilvl w:val="0"/>
          <w:numId w:val="19"/>
        </w:numPr>
        <w:spacing w:before="0" w:after="240"/>
        <w:ind w:left="0" w:firstLine="360"/>
        <w:jc w:val="both"/>
        <w:rPr>
          <w:rFonts w:ascii="Times New Roman" w:hAnsi="Times New Roman" w:cs="Times New Roman"/>
          <w:color w:val="auto"/>
          <w:sz w:val="24"/>
          <w:szCs w:val="24"/>
        </w:rPr>
      </w:pPr>
      <w:r w:rsidRPr="00BB1D0E">
        <w:rPr>
          <w:rFonts w:ascii="Times New Roman" w:hAnsi="Times New Roman" w:cs="Times New Roman"/>
          <w:color w:val="auto"/>
          <w:sz w:val="24"/>
          <w:szCs w:val="24"/>
        </w:rPr>
        <w:t xml:space="preserve">Apresente uma breve visão do </w:t>
      </w:r>
      <w:r w:rsidR="00DC5330" w:rsidRPr="00BB1D0E">
        <w:rPr>
          <w:rFonts w:ascii="Times New Roman" w:hAnsi="Times New Roman" w:cs="Times New Roman"/>
          <w:color w:val="auto"/>
          <w:sz w:val="24"/>
          <w:szCs w:val="24"/>
        </w:rPr>
        <w:t>G</w:t>
      </w:r>
      <w:r w:rsidRPr="00BB1D0E">
        <w:rPr>
          <w:rFonts w:ascii="Times New Roman" w:hAnsi="Times New Roman" w:cs="Times New Roman"/>
          <w:color w:val="auto"/>
          <w:sz w:val="24"/>
          <w:szCs w:val="24"/>
        </w:rPr>
        <w:t xml:space="preserve">overno da Índia sobre as mudanças ocorridas </w:t>
      </w:r>
      <w:r w:rsidR="00B562C8" w:rsidRPr="00BB1D0E">
        <w:rPr>
          <w:rFonts w:ascii="Times New Roman" w:hAnsi="Times New Roman" w:cs="Times New Roman"/>
          <w:color w:val="auto"/>
          <w:sz w:val="24"/>
          <w:szCs w:val="24"/>
        </w:rPr>
        <w:t>de 201</w:t>
      </w:r>
      <w:r w:rsidR="00DC5330" w:rsidRPr="00BB1D0E">
        <w:rPr>
          <w:rFonts w:ascii="Times New Roman" w:hAnsi="Times New Roman" w:cs="Times New Roman"/>
          <w:color w:val="auto"/>
          <w:sz w:val="24"/>
          <w:szCs w:val="24"/>
        </w:rPr>
        <w:t>4</w:t>
      </w:r>
      <w:r w:rsidR="00B562C8" w:rsidRPr="00BB1D0E">
        <w:rPr>
          <w:rFonts w:ascii="Times New Roman" w:hAnsi="Times New Roman" w:cs="Times New Roman"/>
          <w:color w:val="auto"/>
          <w:sz w:val="24"/>
          <w:szCs w:val="24"/>
        </w:rPr>
        <w:t xml:space="preserve"> a 201</w:t>
      </w:r>
      <w:r w:rsidR="00DC5330" w:rsidRPr="00BB1D0E">
        <w:rPr>
          <w:rFonts w:ascii="Times New Roman" w:hAnsi="Times New Roman" w:cs="Times New Roman"/>
          <w:color w:val="auto"/>
          <w:sz w:val="24"/>
          <w:szCs w:val="24"/>
        </w:rPr>
        <w:t>9</w:t>
      </w:r>
      <w:r w:rsidR="00B562C8" w:rsidRPr="00BB1D0E">
        <w:rPr>
          <w:rFonts w:ascii="Times New Roman" w:hAnsi="Times New Roman" w:cs="Times New Roman"/>
          <w:color w:val="auto"/>
          <w:sz w:val="24"/>
          <w:szCs w:val="24"/>
        </w:rPr>
        <w:t xml:space="preserve"> </w:t>
      </w:r>
      <w:r w:rsidRPr="00BB1D0E">
        <w:rPr>
          <w:rFonts w:ascii="Times New Roman" w:hAnsi="Times New Roman" w:cs="Times New Roman"/>
          <w:color w:val="auto"/>
          <w:sz w:val="24"/>
          <w:szCs w:val="24"/>
        </w:rPr>
        <w:t>no</w:t>
      </w:r>
      <w:r w:rsidR="00B562C8" w:rsidRPr="00BB1D0E">
        <w:rPr>
          <w:rFonts w:ascii="Times New Roman" w:hAnsi="Times New Roman" w:cs="Times New Roman"/>
          <w:color w:val="auto"/>
          <w:sz w:val="24"/>
          <w:szCs w:val="24"/>
        </w:rPr>
        <w:t>s</w:t>
      </w:r>
      <w:r w:rsidRPr="00BB1D0E">
        <w:rPr>
          <w:rFonts w:ascii="Times New Roman" w:hAnsi="Times New Roman" w:cs="Times New Roman"/>
          <w:color w:val="auto"/>
          <w:sz w:val="24"/>
          <w:szCs w:val="24"/>
        </w:rPr>
        <w:t xml:space="preserve"> mercado</w:t>
      </w:r>
      <w:r w:rsidR="00B562C8" w:rsidRPr="00BB1D0E">
        <w:rPr>
          <w:rFonts w:ascii="Times New Roman" w:hAnsi="Times New Roman" w:cs="Times New Roman"/>
          <w:color w:val="auto"/>
          <w:sz w:val="24"/>
          <w:szCs w:val="24"/>
        </w:rPr>
        <w:t>s</w:t>
      </w:r>
      <w:r w:rsidRPr="00BB1D0E">
        <w:rPr>
          <w:rFonts w:ascii="Times New Roman" w:hAnsi="Times New Roman" w:cs="Times New Roman"/>
          <w:color w:val="auto"/>
          <w:sz w:val="24"/>
          <w:szCs w:val="24"/>
        </w:rPr>
        <w:t xml:space="preserve"> </w:t>
      </w:r>
      <w:r w:rsidR="00B562C8" w:rsidRPr="00BB1D0E">
        <w:rPr>
          <w:rFonts w:ascii="Times New Roman" w:hAnsi="Times New Roman" w:cs="Times New Roman"/>
          <w:color w:val="auto"/>
          <w:sz w:val="24"/>
          <w:szCs w:val="24"/>
        </w:rPr>
        <w:t>indiano</w:t>
      </w:r>
      <w:r w:rsidRPr="00BB1D0E">
        <w:rPr>
          <w:rFonts w:ascii="Times New Roman" w:hAnsi="Times New Roman" w:cs="Times New Roman"/>
          <w:color w:val="auto"/>
          <w:sz w:val="24"/>
          <w:szCs w:val="24"/>
        </w:rPr>
        <w:t xml:space="preserve"> e mundial do produto ob</w:t>
      </w:r>
      <w:r w:rsidR="00B562C8" w:rsidRPr="00BB1D0E">
        <w:rPr>
          <w:rFonts w:ascii="Times New Roman" w:hAnsi="Times New Roman" w:cs="Times New Roman"/>
          <w:color w:val="auto"/>
          <w:sz w:val="24"/>
          <w:szCs w:val="24"/>
        </w:rPr>
        <w:t>jeto</w:t>
      </w:r>
      <w:r w:rsidRPr="00BB1D0E">
        <w:rPr>
          <w:rFonts w:ascii="Times New Roman" w:hAnsi="Times New Roman" w:cs="Times New Roman"/>
          <w:color w:val="auto"/>
          <w:sz w:val="24"/>
          <w:szCs w:val="24"/>
        </w:rPr>
        <w:t xml:space="preserve"> d</w:t>
      </w:r>
      <w:r w:rsidR="00B562C8" w:rsidRPr="00BB1D0E">
        <w:rPr>
          <w:rFonts w:ascii="Times New Roman" w:hAnsi="Times New Roman" w:cs="Times New Roman"/>
          <w:color w:val="auto"/>
          <w:sz w:val="24"/>
          <w:szCs w:val="24"/>
        </w:rPr>
        <w:t>a</w:t>
      </w:r>
      <w:r w:rsidRPr="00BB1D0E">
        <w:rPr>
          <w:rFonts w:ascii="Times New Roman" w:hAnsi="Times New Roman" w:cs="Times New Roman"/>
          <w:color w:val="auto"/>
          <w:sz w:val="24"/>
          <w:szCs w:val="24"/>
        </w:rPr>
        <w:t xml:space="preserve"> </w:t>
      </w:r>
      <w:r w:rsidR="00DC5330" w:rsidRPr="00BB1D0E">
        <w:rPr>
          <w:rFonts w:ascii="Times New Roman" w:hAnsi="Times New Roman" w:cs="Times New Roman"/>
          <w:color w:val="auto"/>
          <w:sz w:val="24"/>
          <w:szCs w:val="24"/>
        </w:rPr>
        <w:t>revisão</w:t>
      </w:r>
      <w:r w:rsidRPr="00BB1D0E">
        <w:rPr>
          <w:rFonts w:ascii="Times New Roman" w:hAnsi="Times New Roman" w:cs="Times New Roman"/>
          <w:color w:val="auto"/>
          <w:sz w:val="24"/>
          <w:szCs w:val="24"/>
        </w:rPr>
        <w:t xml:space="preserve">, destacando as mudanças na demanda mundial e as atitudes tomadas pelo </w:t>
      </w:r>
      <w:r w:rsidR="00DC5330" w:rsidRPr="00BB1D0E">
        <w:rPr>
          <w:rFonts w:ascii="Times New Roman" w:hAnsi="Times New Roman" w:cs="Times New Roman"/>
          <w:color w:val="auto"/>
          <w:sz w:val="24"/>
          <w:szCs w:val="24"/>
        </w:rPr>
        <w:t>G</w:t>
      </w:r>
      <w:r w:rsidR="00B562C8" w:rsidRPr="00BB1D0E">
        <w:rPr>
          <w:rFonts w:ascii="Times New Roman" w:hAnsi="Times New Roman" w:cs="Times New Roman"/>
          <w:color w:val="auto"/>
          <w:sz w:val="24"/>
          <w:szCs w:val="24"/>
        </w:rPr>
        <w:t>overno da Índia</w:t>
      </w:r>
      <w:r w:rsidRPr="00BB1D0E">
        <w:rPr>
          <w:rFonts w:ascii="Times New Roman" w:hAnsi="Times New Roman" w:cs="Times New Roman"/>
          <w:color w:val="auto"/>
          <w:sz w:val="24"/>
          <w:szCs w:val="24"/>
        </w:rPr>
        <w:t xml:space="preserve"> em contrapartida. Inform</w:t>
      </w:r>
      <w:r w:rsidR="00B562C8" w:rsidRPr="00BB1D0E">
        <w:rPr>
          <w:rFonts w:ascii="Times New Roman" w:hAnsi="Times New Roman" w:cs="Times New Roman"/>
          <w:color w:val="auto"/>
          <w:sz w:val="24"/>
          <w:szCs w:val="24"/>
        </w:rPr>
        <w:t>e</w:t>
      </w:r>
      <w:r w:rsidRPr="00BB1D0E">
        <w:rPr>
          <w:rFonts w:ascii="Times New Roman" w:hAnsi="Times New Roman" w:cs="Times New Roman"/>
          <w:color w:val="auto"/>
          <w:sz w:val="24"/>
          <w:szCs w:val="24"/>
        </w:rPr>
        <w:t xml:space="preserve"> eventuais medidas do </w:t>
      </w:r>
      <w:r w:rsidR="00B562C8" w:rsidRPr="00BB1D0E">
        <w:rPr>
          <w:rFonts w:ascii="Times New Roman" w:hAnsi="Times New Roman" w:cs="Times New Roman"/>
          <w:color w:val="auto"/>
          <w:sz w:val="24"/>
          <w:szCs w:val="24"/>
        </w:rPr>
        <w:t xml:space="preserve">governo </w:t>
      </w:r>
      <w:r w:rsidR="00DC5330" w:rsidRPr="00BB1D0E">
        <w:rPr>
          <w:rFonts w:ascii="Times New Roman" w:hAnsi="Times New Roman" w:cs="Times New Roman"/>
          <w:color w:val="auto"/>
          <w:sz w:val="24"/>
          <w:szCs w:val="24"/>
        </w:rPr>
        <w:t>indiano</w:t>
      </w:r>
      <w:r w:rsidRPr="00BB1D0E">
        <w:rPr>
          <w:rFonts w:ascii="Times New Roman" w:hAnsi="Times New Roman" w:cs="Times New Roman"/>
          <w:color w:val="auto"/>
          <w:sz w:val="24"/>
          <w:szCs w:val="24"/>
        </w:rPr>
        <w:t xml:space="preserve"> na composição da oferta por parte dos produtores </w:t>
      </w:r>
      <w:r w:rsidR="00B562C8" w:rsidRPr="00BB1D0E">
        <w:rPr>
          <w:rFonts w:ascii="Times New Roman" w:hAnsi="Times New Roman" w:cs="Times New Roman"/>
          <w:color w:val="auto"/>
          <w:sz w:val="24"/>
          <w:szCs w:val="24"/>
        </w:rPr>
        <w:t>indianos</w:t>
      </w:r>
      <w:r w:rsidRPr="00BB1D0E">
        <w:rPr>
          <w:rFonts w:ascii="Times New Roman" w:hAnsi="Times New Roman" w:cs="Times New Roman"/>
          <w:color w:val="auto"/>
          <w:sz w:val="24"/>
          <w:szCs w:val="24"/>
        </w:rPr>
        <w:t>.</w:t>
      </w:r>
    </w:p>
    <w:p w14:paraId="2A88E2F3" w14:textId="2CA02975" w:rsidR="007C1451" w:rsidRPr="00BB1D0E" w:rsidRDefault="00B63F69" w:rsidP="00F667F3">
      <w:pPr>
        <w:pStyle w:val="Ttulo2"/>
        <w:keepLines w:val="0"/>
        <w:numPr>
          <w:ilvl w:val="0"/>
          <w:numId w:val="19"/>
        </w:numPr>
        <w:spacing w:before="0" w:after="240"/>
        <w:ind w:left="0" w:firstLine="360"/>
        <w:jc w:val="both"/>
        <w:rPr>
          <w:rFonts w:ascii="Times New Roman" w:hAnsi="Times New Roman" w:cs="Times New Roman"/>
          <w:color w:val="auto"/>
          <w:sz w:val="24"/>
          <w:szCs w:val="24"/>
        </w:rPr>
      </w:pPr>
      <w:r w:rsidRPr="00BB1D0E">
        <w:rPr>
          <w:rFonts w:ascii="Times New Roman" w:hAnsi="Times New Roman" w:cs="Times New Roman"/>
          <w:color w:val="auto"/>
          <w:sz w:val="24"/>
          <w:szCs w:val="24"/>
        </w:rPr>
        <w:t>Apresente cópia</w:t>
      </w:r>
      <w:r w:rsidR="00DC5330" w:rsidRPr="00BB1D0E">
        <w:rPr>
          <w:rFonts w:ascii="Times New Roman" w:hAnsi="Times New Roman" w:cs="Times New Roman"/>
          <w:color w:val="auto"/>
          <w:sz w:val="24"/>
          <w:szCs w:val="24"/>
        </w:rPr>
        <w:t>s</w:t>
      </w:r>
      <w:r w:rsidRPr="00BB1D0E">
        <w:rPr>
          <w:rFonts w:ascii="Times New Roman" w:hAnsi="Times New Roman" w:cs="Times New Roman"/>
          <w:color w:val="auto"/>
          <w:sz w:val="24"/>
          <w:szCs w:val="24"/>
        </w:rPr>
        <w:t xml:space="preserve"> completa</w:t>
      </w:r>
      <w:r w:rsidR="00DC5330" w:rsidRPr="00BB1D0E">
        <w:rPr>
          <w:rFonts w:ascii="Times New Roman" w:hAnsi="Times New Roman" w:cs="Times New Roman"/>
          <w:color w:val="auto"/>
          <w:sz w:val="24"/>
          <w:szCs w:val="24"/>
        </w:rPr>
        <w:t>s</w:t>
      </w:r>
      <w:r w:rsidRPr="00BB1D0E">
        <w:rPr>
          <w:rFonts w:ascii="Times New Roman" w:hAnsi="Times New Roman" w:cs="Times New Roman"/>
          <w:color w:val="auto"/>
          <w:sz w:val="24"/>
          <w:szCs w:val="24"/>
        </w:rPr>
        <w:t xml:space="preserve"> dos planos e políticas </w:t>
      </w:r>
      <w:r w:rsidR="00E168AB">
        <w:rPr>
          <w:rFonts w:ascii="Times New Roman" w:hAnsi="Times New Roman" w:cs="Times New Roman"/>
          <w:color w:val="auto"/>
          <w:sz w:val="24"/>
          <w:szCs w:val="24"/>
        </w:rPr>
        <w:t>(industriais, desenvolvimento,</w:t>
      </w:r>
      <w:r w:rsidR="00E168AB" w:rsidRPr="00BB1D0E">
        <w:rPr>
          <w:rFonts w:ascii="Times New Roman" w:hAnsi="Times New Roman" w:cs="Times New Roman"/>
          <w:color w:val="auto"/>
          <w:sz w:val="24"/>
          <w:szCs w:val="24"/>
        </w:rPr>
        <w:t xml:space="preserve"> </w:t>
      </w:r>
      <w:r w:rsidRPr="00BB1D0E">
        <w:rPr>
          <w:rFonts w:ascii="Times New Roman" w:hAnsi="Times New Roman" w:cs="Times New Roman"/>
          <w:color w:val="auto"/>
          <w:sz w:val="24"/>
          <w:szCs w:val="24"/>
        </w:rPr>
        <w:t>comércio exterior</w:t>
      </w:r>
      <w:r w:rsidR="00E168AB">
        <w:rPr>
          <w:rFonts w:ascii="Times New Roman" w:hAnsi="Times New Roman" w:cs="Times New Roman"/>
          <w:color w:val="auto"/>
          <w:sz w:val="24"/>
          <w:szCs w:val="24"/>
        </w:rPr>
        <w:t>, etc.)</w:t>
      </w:r>
      <w:r w:rsidRPr="00BB1D0E">
        <w:rPr>
          <w:rFonts w:ascii="Times New Roman" w:hAnsi="Times New Roman" w:cs="Times New Roman"/>
          <w:color w:val="auto"/>
          <w:sz w:val="24"/>
          <w:szCs w:val="24"/>
        </w:rPr>
        <w:t xml:space="preserve"> de cada estado</w:t>
      </w:r>
      <w:r w:rsidR="00BB2346" w:rsidRPr="00BB1D0E">
        <w:rPr>
          <w:rFonts w:ascii="Times New Roman" w:hAnsi="Times New Roman" w:cs="Times New Roman"/>
          <w:color w:val="auto"/>
          <w:sz w:val="24"/>
          <w:szCs w:val="24"/>
        </w:rPr>
        <w:t xml:space="preserve"> e cidade</w:t>
      </w:r>
      <w:r w:rsidRPr="00BB1D0E">
        <w:rPr>
          <w:rFonts w:ascii="Times New Roman" w:hAnsi="Times New Roman" w:cs="Times New Roman"/>
          <w:color w:val="auto"/>
          <w:sz w:val="24"/>
          <w:szCs w:val="24"/>
        </w:rPr>
        <w:t xml:space="preserve"> </w:t>
      </w:r>
      <w:r w:rsidR="00BB2346" w:rsidRPr="00BB1D0E">
        <w:rPr>
          <w:rFonts w:ascii="Times New Roman" w:hAnsi="Times New Roman" w:cs="Times New Roman"/>
          <w:color w:val="auto"/>
          <w:sz w:val="24"/>
          <w:szCs w:val="24"/>
        </w:rPr>
        <w:t>em</w:t>
      </w:r>
      <w:r w:rsidRPr="00BB1D0E">
        <w:rPr>
          <w:rFonts w:ascii="Times New Roman" w:hAnsi="Times New Roman" w:cs="Times New Roman"/>
          <w:color w:val="auto"/>
          <w:sz w:val="24"/>
          <w:szCs w:val="24"/>
        </w:rPr>
        <w:t xml:space="preserve"> qu</w:t>
      </w:r>
      <w:r w:rsidR="00BB2346" w:rsidRPr="00BB1D0E">
        <w:rPr>
          <w:rFonts w:ascii="Times New Roman" w:hAnsi="Times New Roman" w:cs="Times New Roman"/>
          <w:color w:val="auto"/>
          <w:sz w:val="24"/>
          <w:szCs w:val="24"/>
        </w:rPr>
        <w:t>e</w:t>
      </w:r>
      <w:r w:rsidRPr="00BB1D0E">
        <w:rPr>
          <w:rFonts w:ascii="Times New Roman" w:hAnsi="Times New Roman" w:cs="Times New Roman"/>
          <w:color w:val="auto"/>
          <w:sz w:val="24"/>
          <w:szCs w:val="24"/>
        </w:rPr>
        <w:t xml:space="preserve"> as empresas </w:t>
      </w:r>
      <w:r w:rsidR="00EE49AF" w:rsidRPr="00BB1D0E">
        <w:rPr>
          <w:rFonts w:ascii="Times New Roman" w:hAnsi="Times New Roman" w:cs="Times New Roman"/>
          <w:color w:val="auto"/>
          <w:sz w:val="24"/>
          <w:szCs w:val="24"/>
        </w:rPr>
        <w:t>identificadas no Anexo I</w:t>
      </w:r>
      <w:r w:rsidRPr="00BB1D0E">
        <w:rPr>
          <w:rFonts w:ascii="Times New Roman" w:hAnsi="Times New Roman" w:cs="Times New Roman"/>
          <w:color w:val="auto"/>
          <w:sz w:val="24"/>
          <w:szCs w:val="24"/>
        </w:rPr>
        <w:t xml:space="preserve"> e suas partes relacionadas </w:t>
      </w:r>
      <w:r w:rsidR="004A2BA1" w:rsidRPr="00BB1D0E">
        <w:rPr>
          <w:rFonts w:ascii="Times New Roman" w:hAnsi="Times New Roman" w:cs="Times New Roman"/>
          <w:color w:val="auto"/>
          <w:sz w:val="24"/>
          <w:szCs w:val="24"/>
        </w:rPr>
        <w:t xml:space="preserve">ou associadas </w:t>
      </w:r>
      <w:r w:rsidRPr="00BB1D0E">
        <w:rPr>
          <w:rFonts w:ascii="Times New Roman" w:hAnsi="Times New Roman" w:cs="Times New Roman"/>
          <w:color w:val="auto"/>
          <w:sz w:val="24"/>
          <w:szCs w:val="24"/>
        </w:rPr>
        <w:t>estão registradas e n</w:t>
      </w:r>
      <w:r w:rsidR="00EE49AF" w:rsidRPr="00BB1D0E">
        <w:rPr>
          <w:rFonts w:ascii="Times New Roman" w:hAnsi="Times New Roman" w:cs="Times New Roman"/>
          <w:color w:val="auto"/>
          <w:sz w:val="24"/>
          <w:szCs w:val="24"/>
        </w:rPr>
        <w:t>o</w:t>
      </w:r>
      <w:r w:rsidRPr="00BB1D0E">
        <w:rPr>
          <w:rFonts w:ascii="Times New Roman" w:hAnsi="Times New Roman" w:cs="Times New Roman"/>
          <w:color w:val="auto"/>
          <w:sz w:val="24"/>
          <w:szCs w:val="24"/>
        </w:rPr>
        <w:t>s quais estão localizadas suas instalações</w:t>
      </w:r>
      <w:r w:rsidR="00BC0C01" w:rsidRPr="00BB1D0E">
        <w:rPr>
          <w:rFonts w:ascii="Times New Roman" w:hAnsi="Times New Roman" w:cs="Times New Roman"/>
          <w:color w:val="auto"/>
          <w:sz w:val="24"/>
          <w:szCs w:val="24"/>
        </w:rPr>
        <w:t xml:space="preserve">, especialmente </w:t>
      </w:r>
      <w:r w:rsidR="007C1451" w:rsidRPr="00BB1D0E">
        <w:rPr>
          <w:rFonts w:ascii="Times New Roman" w:hAnsi="Times New Roman" w:cs="Times New Roman"/>
          <w:color w:val="auto"/>
          <w:sz w:val="24"/>
          <w:szCs w:val="24"/>
        </w:rPr>
        <w:t>aqueles referentes</w:t>
      </w:r>
      <w:r w:rsidR="00BC0C01" w:rsidRPr="00BB1D0E">
        <w:rPr>
          <w:rFonts w:ascii="Times New Roman" w:hAnsi="Times New Roman" w:cs="Times New Roman"/>
          <w:color w:val="auto"/>
          <w:sz w:val="24"/>
          <w:szCs w:val="24"/>
        </w:rPr>
        <w:t xml:space="preserve"> aos Estado</w:t>
      </w:r>
      <w:r w:rsidR="00B5142F" w:rsidRPr="00BB1D0E">
        <w:rPr>
          <w:rFonts w:ascii="Times New Roman" w:hAnsi="Times New Roman" w:cs="Times New Roman"/>
          <w:color w:val="auto"/>
          <w:sz w:val="24"/>
          <w:szCs w:val="24"/>
        </w:rPr>
        <w:t>s</w:t>
      </w:r>
      <w:r w:rsidR="00BC0C01" w:rsidRPr="00BB1D0E">
        <w:rPr>
          <w:rFonts w:ascii="Times New Roman" w:hAnsi="Times New Roman" w:cs="Times New Roman"/>
          <w:color w:val="auto"/>
          <w:sz w:val="24"/>
          <w:szCs w:val="24"/>
        </w:rPr>
        <w:t xml:space="preserve"> de </w:t>
      </w:r>
      <w:proofErr w:type="spellStart"/>
      <w:r w:rsidR="00BC0C01" w:rsidRPr="00BB1D0E">
        <w:rPr>
          <w:rFonts w:ascii="Times New Roman" w:hAnsi="Times New Roman" w:cs="Times New Roman"/>
          <w:color w:val="auto"/>
          <w:sz w:val="24"/>
          <w:szCs w:val="24"/>
        </w:rPr>
        <w:t>Gujarat</w:t>
      </w:r>
      <w:proofErr w:type="spellEnd"/>
      <w:r w:rsidR="00DC5330" w:rsidRPr="00BB1D0E">
        <w:rPr>
          <w:rFonts w:ascii="Times New Roman" w:hAnsi="Times New Roman" w:cs="Times New Roman"/>
          <w:color w:val="auto"/>
          <w:sz w:val="24"/>
          <w:szCs w:val="24"/>
        </w:rPr>
        <w:t>,</w:t>
      </w:r>
      <w:r w:rsidR="00BC0C01" w:rsidRPr="00BB1D0E">
        <w:rPr>
          <w:rFonts w:ascii="Times New Roman" w:hAnsi="Times New Roman" w:cs="Times New Roman"/>
          <w:color w:val="auto"/>
          <w:sz w:val="24"/>
          <w:szCs w:val="24"/>
        </w:rPr>
        <w:t xml:space="preserve"> Maharashtra</w:t>
      </w:r>
      <w:r w:rsidR="00DC5330" w:rsidRPr="00BB1D0E">
        <w:rPr>
          <w:rFonts w:ascii="Times New Roman" w:hAnsi="Times New Roman" w:cs="Times New Roman"/>
          <w:color w:val="auto"/>
          <w:sz w:val="24"/>
          <w:szCs w:val="24"/>
        </w:rPr>
        <w:t xml:space="preserve"> e </w:t>
      </w:r>
      <w:proofErr w:type="spellStart"/>
      <w:r w:rsidR="00DC5330" w:rsidRPr="00BB1D0E">
        <w:rPr>
          <w:rFonts w:ascii="Times New Roman" w:hAnsi="Times New Roman" w:cs="Times New Roman"/>
          <w:color w:val="auto"/>
          <w:sz w:val="24"/>
          <w:szCs w:val="24"/>
        </w:rPr>
        <w:t>Uttar</w:t>
      </w:r>
      <w:proofErr w:type="spellEnd"/>
      <w:r w:rsidR="00DC5330" w:rsidRPr="00BB1D0E">
        <w:rPr>
          <w:rFonts w:ascii="Times New Roman" w:hAnsi="Times New Roman" w:cs="Times New Roman"/>
          <w:color w:val="auto"/>
          <w:sz w:val="24"/>
          <w:szCs w:val="24"/>
        </w:rPr>
        <w:t xml:space="preserve"> Pradesh.</w:t>
      </w:r>
    </w:p>
    <w:p w14:paraId="5C6C28FD" w14:textId="68FF166E" w:rsidR="00111259" w:rsidRPr="00BB1D0E" w:rsidRDefault="00111259" w:rsidP="007C1451">
      <w:pPr>
        <w:pStyle w:val="Ttulo2"/>
        <w:keepLines w:val="0"/>
        <w:numPr>
          <w:ilvl w:val="0"/>
          <w:numId w:val="19"/>
        </w:numPr>
        <w:spacing w:before="0" w:after="240"/>
        <w:ind w:left="0" w:firstLine="360"/>
        <w:jc w:val="both"/>
        <w:rPr>
          <w:rFonts w:ascii="Times New Roman" w:hAnsi="Times New Roman" w:cs="Times New Roman"/>
          <w:color w:val="auto"/>
          <w:sz w:val="24"/>
          <w:szCs w:val="24"/>
        </w:rPr>
      </w:pPr>
      <w:r w:rsidRPr="00BB1D0E">
        <w:rPr>
          <w:rFonts w:ascii="Times New Roman" w:hAnsi="Times New Roman" w:cs="Times New Roman"/>
          <w:color w:val="auto"/>
          <w:sz w:val="24"/>
          <w:szCs w:val="24"/>
        </w:rPr>
        <w:t xml:space="preserve">Aponte </w:t>
      </w:r>
      <w:r w:rsidR="00BB1D0E">
        <w:rPr>
          <w:rFonts w:ascii="Times New Roman" w:hAnsi="Times New Roman" w:cs="Times New Roman"/>
          <w:color w:val="auto"/>
          <w:sz w:val="24"/>
          <w:szCs w:val="24"/>
        </w:rPr>
        <w:t xml:space="preserve">as </w:t>
      </w:r>
      <w:r w:rsidRPr="00BB1D0E">
        <w:rPr>
          <w:rFonts w:ascii="Times New Roman" w:hAnsi="Times New Roman" w:cs="Times New Roman"/>
          <w:color w:val="auto"/>
          <w:sz w:val="24"/>
          <w:szCs w:val="24"/>
        </w:rPr>
        <w:t xml:space="preserve">empresas da indústria </w:t>
      </w:r>
      <w:r w:rsidR="00BB1D0E" w:rsidRPr="00BB1D0E">
        <w:rPr>
          <w:rFonts w:ascii="Times New Roman" w:hAnsi="Times New Roman" w:cs="Times New Roman"/>
          <w:color w:val="auto"/>
          <w:sz w:val="24"/>
          <w:szCs w:val="24"/>
        </w:rPr>
        <w:t>do produto objeto</w:t>
      </w:r>
      <w:r w:rsidRPr="00BB1D0E">
        <w:rPr>
          <w:rFonts w:ascii="Times New Roman" w:hAnsi="Times New Roman" w:cs="Times New Roman"/>
          <w:color w:val="auto"/>
          <w:sz w:val="24"/>
          <w:szCs w:val="24"/>
        </w:rPr>
        <w:t xml:space="preserve"> </w:t>
      </w:r>
      <w:r w:rsidR="00E168AB">
        <w:rPr>
          <w:rFonts w:ascii="Times New Roman" w:hAnsi="Times New Roman" w:cs="Times New Roman"/>
          <w:color w:val="auto"/>
          <w:sz w:val="24"/>
          <w:szCs w:val="24"/>
        </w:rPr>
        <w:t xml:space="preserve">da revisão </w:t>
      </w:r>
      <w:r w:rsidR="00BB1D0E">
        <w:rPr>
          <w:rFonts w:ascii="Times New Roman" w:hAnsi="Times New Roman" w:cs="Times New Roman"/>
          <w:color w:val="auto"/>
          <w:sz w:val="24"/>
          <w:szCs w:val="24"/>
        </w:rPr>
        <w:t xml:space="preserve">que </w:t>
      </w:r>
      <w:r w:rsidRPr="00BB1D0E">
        <w:rPr>
          <w:rFonts w:ascii="Times New Roman" w:hAnsi="Times New Roman" w:cs="Times New Roman"/>
          <w:color w:val="auto"/>
          <w:sz w:val="24"/>
          <w:szCs w:val="24"/>
        </w:rPr>
        <w:t>receberam</w:t>
      </w:r>
      <w:r w:rsidR="00BB1D0E">
        <w:rPr>
          <w:rFonts w:ascii="Times New Roman" w:hAnsi="Times New Roman" w:cs="Times New Roman"/>
          <w:color w:val="auto"/>
          <w:sz w:val="24"/>
          <w:szCs w:val="24"/>
        </w:rPr>
        <w:t>, na Índia,</w:t>
      </w:r>
      <w:r w:rsidRPr="00BB1D0E">
        <w:rPr>
          <w:rFonts w:ascii="Times New Roman" w:hAnsi="Times New Roman" w:cs="Times New Roman"/>
          <w:color w:val="auto"/>
          <w:sz w:val="24"/>
          <w:szCs w:val="24"/>
        </w:rPr>
        <w:t xml:space="preserve"> recursos advindos de programas de incentivo de investimentos de </w:t>
      </w:r>
      <w:r w:rsidR="00BB1D0E">
        <w:rPr>
          <w:rFonts w:ascii="Times New Roman" w:hAnsi="Times New Roman" w:cs="Times New Roman"/>
          <w:color w:val="auto"/>
          <w:sz w:val="24"/>
          <w:szCs w:val="24"/>
        </w:rPr>
        <w:t>outubro de 2018 a setembro de 2019</w:t>
      </w:r>
      <w:r w:rsidR="005A6A06">
        <w:rPr>
          <w:rFonts w:ascii="Times New Roman" w:hAnsi="Times New Roman" w:cs="Times New Roman"/>
          <w:color w:val="auto"/>
          <w:sz w:val="24"/>
          <w:szCs w:val="24"/>
        </w:rPr>
        <w:t xml:space="preserve">, considerando produtores de filmes plásticos e fornecedores de insumos para a produção </w:t>
      </w:r>
      <w:r w:rsidR="00537F2C">
        <w:rPr>
          <w:rFonts w:ascii="Times New Roman" w:hAnsi="Times New Roman" w:cs="Times New Roman"/>
          <w:color w:val="auto"/>
          <w:sz w:val="24"/>
          <w:szCs w:val="24"/>
        </w:rPr>
        <w:t>d</w:t>
      </w:r>
      <w:r w:rsidR="005A6A06">
        <w:rPr>
          <w:rFonts w:ascii="Times New Roman" w:hAnsi="Times New Roman" w:cs="Times New Roman"/>
          <w:color w:val="auto"/>
          <w:sz w:val="24"/>
          <w:szCs w:val="24"/>
        </w:rPr>
        <w:t>e filmes plásticos</w:t>
      </w:r>
      <w:r w:rsidRPr="00BB1D0E">
        <w:rPr>
          <w:rFonts w:ascii="Times New Roman" w:hAnsi="Times New Roman" w:cs="Times New Roman"/>
          <w:color w:val="auto"/>
          <w:sz w:val="24"/>
          <w:szCs w:val="24"/>
        </w:rPr>
        <w:t>.</w:t>
      </w:r>
      <w:r w:rsidR="00BB1D0E">
        <w:rPr>
          <w:rFonts w:ascii="Times New Roman" w:hAnsi="Times New Roman" w:cs="Times New Roman"/>
          <w:color w:val="auto"/>
          <w:sz w:val="24"/>
          <w:szCs w:val="24"/>
        </w:rPr>
        <w:t xml:space="preserve"> Informe o montante recebido pelas empresas apontadas.</w:t>
      </w:r>
    </w:p>
    <w:p w14:paraId="3C6D6035" w14:textId="77777777" w:rsidR="00B63F69" w:rsidRPr="00BB1D0E" w:rsidRDefault="00B63F69" w:rsidP="007C1451">
      <w:pPr>
        <w:spacing w:after="240"/>
      </w:pPr>
    </w:p>
    <w:p w14:paraId="4B10931E" w14:textId="77777777" w:rsidR="00184F72" w:rsidRPr="00A103D5" w:rsidRDefault="00184F72" w:rsidP="00BF1CC5">
      <w:pPr>
        <w:widowControl/>
        <w:spacing w:after="240"/>
        <w:rPr>
          <w:sz w:val="24"/>
          <w:szCs w:val="24"/>
          <w:highlight w:val="yellow"/>
        </w:rPr>
      </w:pPr>
      <w:r w:rsidRPr="00A103D5">
        <w:rPr>
          <w:sz w:val="24"/>
          <w:szCs w:val="24"/>
          <w:highlight w:val="yellow"/>
        </w:rPr>
        <w:br w:type="page"/>
      </w:r>
    </w:p>
    <w:p w14:paraId="5B1F3DB4" w14:textId="0A1D6661" w:rsidR="003C005A" w:rsidRPr="009E6AAB" w:rsidRDefault="00A3165B" w:rsidP="003C005A">
      <w:pPr>
        <w:keepNext/>
        <w:pBdr>
          <w:top w:val="single" w:sz="6" w:space="1" w:color="auto"/>
          <w:left w:val="single" w:sz="6" w:space="1" w:color="auto"/>
          <w:bottom w:val="single" w:sz="6" w:space="1" w:color="auto"/>
          <w:right w:val="single" w:sz="6" w:space="1" w:color="auto"/>
        </w:pBdr>
        <w:jc w:val="center"/>
        <w:outlineLvl w:val="0"/>
        <w:rPr>
          <w:b/>
          <w:sz w:val="24"/>
          <w:szCs w:val="24"/>
        </w:rPr>
      </w:pPr>
      <w:r w:rsidRPr="009E6AAB">
        <w:rPr>
          <w:b/>
          <w:sz w:val="24"/>
          <w:szCs w:val="24"/>
        </w:rPr>
        <w:lastRenderedPageBreak/>
        <w:t>SEÇÃO B</w:t>
      </w:r>
      <w:r w:rsidR="00D0121C">
        <w:rPr>
          <w:b/>
          <w:sz w:val="24"/>
          <w:szCs w:val="24"/>
        </w:rPr>
        <w:t xml:space="preserve"> - </w:t>
      </w:r>
      <w:r w:rsidR="00E34045" w:rsidRPr="009E6AAB">
        <w:rPr>
          <w:b/>
          <w:sz w:val="24"/>
          <w:szCs w:val="24"/>
        </w:rPr>
        <w:t xml:space="preserve">PROGRAMAS ESPECÍFICOS OBJETO DE </w:t>
      </w:r>
      <w:r w:rsidR="00A55C25" w:rsidRPr="009E6AAB">
        <w:rPr>
          <w:b/>
          <w:sz w:val="24"/>
          <w:szCs w:val="24"/>
        </w:rPr>
        <w:t>REVISÃO</w:t>
      </w:r>
    </w:p>
    <w:p w14:paraId="588F122F" w14:textId="77777777" w:rsidR="003C005A" w:rsidRPr="009E6AAB" w:rsidRDefault="003C005A" w:rsidP="003C005A">
      <w:pPr>
        <w:jc w:val="both"/>
        <w:rPr>
          <w:sz w:val="24"/>
          <w:szCs w:val="24"/>
        </w:rPr>
      </w:pPr>
    </w:p>
    <w:p w14:paraId="3EB6FBE3" w14:textId="77777777" w:rsidR="00D0121C" w:rsidRDefault="00D0121C" w:rsidP="003C005A">
      <w:pPr>
        <w:pStyle w:val="Recuodecorpodetexto3"/>
        <w:ind w:left="360"/>
        <w:rPr>
          <w:b/>
          <w:bCs/>
          <w:sz w:val="24"/>
          <w:szCs w:val="24"/>
        </w:rPr>
      </w:pPr>
    </w:p>
    <w:p w14:paraId="7BEC5829" w14:textId="24ED4D30" w:rsidR="003C005A" w:rsidRPr="00C173E6" w:rsidRDefault="003C005A" w:rsidP="003C005A">
      <w:pPr>
        <w:pStyle w:val="Recuodecorpodetexto3"/>
        <w:ind w:left="360"/>
        <w:rPr>
          <w:b/>
          <w:bCs/>
          <w:sz w:val="24"/>
          <w:szCs w:val="24"/>
        </w:rPr>
      </w:pPr>
      <w:r w:rsidRPr="00C173E6">
        <w:rPr>
          <w:b/>
          <w:bCs/>
          <w:sz w:val="24"/>
          <w:szCs w:val="24"/>
        </w:rPr>
        <w:t>Programas nacionais de subsídios da Índia:</w:t>
      </w:r>
      <w:bookmarkStart w:id="4" w:name="_Toc351038975"/>
    </w:p>
    <w:bookmarkEnd w:id="4"/>
    <w:p w14:paraId="7E5C6C4A" w14:textId="77777777" w:rsidR="00C173E6" w:rsidRPr="00C173E6" w:rsidRDefault="00C173E6" w:rsidP="00C173E6">
      <w:pPr>
        <w:numPr>
          <w:ilvl w:val="0"/>
          <w:numId w:val="38"/>
        </w:numPr>
        <w:jc w:val="both"/>
        <w:rPr>
          <w:sz w:val="24"/>
          <w:szCs w:val="24"/>
          <w:lang w:val="en-US"/>
        </w:rPr>
      </w:pPr>
      <w:r w:rsidRPr="00C173E6">
        <w:rPr>
          <w:b/>
          <w:bCs/>
          <w:sz w:val="24"/>
          <w:szCs w:val="24"/>
          <w:lang w:val="en-US"/>
        </w:rPr>
        <w:t>Advance A</w:t>
      </w:r>
      <w:r w:rsidRPr="00C173E6">
        <w:rPr>
          <w:b/>
          <w:sz w:val="24"/>
          <w:szCs w:val="24"/>
          <w:lang w:val="en-US"/>
        </w:rPr>
        <w:t>uthorization Scheme</w:t>
      </w:r>
      <w:r w:rsidRPr="00C173E6">
        <w:rPr>
          <w:sz w:val="24"/>
          <w:szCs w:val="24"/>
          <w:lang w:val="en-US"/>
        </w:rPr>
        <w:t xml:space="preserve"> – AAS e </w:t>
      </w:r>
      <w:r w:rsidRPr="00C173E6">
        <w:rPr>
          <w:b/>
          <w:bCs/>
          <w:sz w:val="24"/>
          <w:szCs w:val="24"/>
          <w:lang w:val="en-US"/>
        </w:rPr>
        <w:t>Advance License Order</w:t>
      </w:r>
      <w:r w:rsidRPr="00C173E6">
        <w:rPr>
          <w:sz w:val="24"/>
          <w:szCs w:val="24"/>
          <w:lang w:val="en-US"/>
        </w:rPr>
        <w:t xml:space="preserve"> – ALO;</w:t>
      </w:r>
    </w:p>
    <w:p w14:paraId="3AB3496C" w14:textId="77777777" w:rsidR="00C173E6" w:rsidRPr="00C173E6" w:rsidRDefault="00C173E6" w:rsidP="00C173E6">
      <w:pPr>
        <w:numPr>
          <w:ilvl w:val="0"/>
          <w:numId w:val="38"/>
        </w:numPr>
        <w:jc w:val="both"/>
        <w:rPr>
          <w:sz w:val="24"/>
          <w:szCs w:val="24"/>
          <w:lang w:val="en-US"/>
        </w:rPr>
      </w:pPr>
      <w:r w:rsidRPr="00C173E6">
        <w:rPr>
          <w:b/>
          <w:bCs/>
          <w:sz w:val="24"/>
          <w:szCs w:val="24"/>
          <w:lang w:val="en-US"/>
        </w:rPr>
        <w:t>Export Pr</w:t>
      </w:r>
      <w:r w:rsidRPr="00C173E6">
        <w:rPr>
          <w:b/>
          <w:sz w:val="24"/>
          <w:szCs w:val="24"/>
          <w:lang w:val="en-US"/>
        </w:rPr>
        <w:t>omotion Capital Goods Scheme</w:t>
      </w:r>
      <w:r w:rsidRPr="00C173E6">
        <w:rPr>
          <w:sz w:val="24"/>
          <w:szCs w:val="24"/>
          <w:lang w:val="en-US"/>
        </w:rPr>
        <w:t xml:space="preserve"> – EPCG;</w:t>
      </w:r>
    </w:p>
    <w:p w14:paraId="0B147580" w14:textId="77777777" w:rsidR="00C173E6" w:rsidRPr="00C173E6" w:rsidRDefault="00C173E6" w:rsidP="00C173E6">
      <w:pPr>
        <w:numPr>
          <w:ilvl w:val="0"/>
          <w:numId w:val="38"/>
        </w:numPr>
        <w:jc w:val="both"/>
        <w:rPr>
          <w:sz w:val="24"/>
          <w:szCs w:val="24"/>
          <w:lang w:val="en-US"/>
        </w:rPr>
      </w:pPr>
      <w:r w:rsidRPr="00C173E6">
        <w:rPr>
          <w:b/>
          <w:bCs/>
          <w:sz w:val="24"/>
          <w:szCs w:val="24"/>
          <w:lang w:val="en-US"/>
        </w:rPr>
        <w:t>Export Or</w:t>
      </w:r>
      <w:r w:rsidRPr="00C173E6">
        <w:rPr>
          <w:b/>
          <w:sz w:val="24"/>
          <w:szCs w:val="24"/>
          <w:lang w:val="en-US"/>
        </w:rPr>
        <w:t>iented Units Scheme</w:t>
      </w:r>
      <w:r w:rsidRPr="00C173E6">
        <w:rPr>
          <w:sz w:val="24"/>
          <w:szCs w:val="24"/>
          <w:lang w:val="en-US"/>
        </w:rPr>
        <w:t xml:space="preserve"> – EOU;</w:t>
      </w:r>
    </w:p>
    <w:p w14:paraId="2AEC6AFF" w14:textId="77777777" w:rsidR="00C173E6" w:rsidRPr="00C173E6" w:rsidRDefault="00C173E6" w:rsidP="00C173E6">
      <w:pPr>
        <w:numPr>
          <w:ilvl w:val="0"/>
          <w:numId w:val="38"/>
        </w:numPr>
        <w:jc w:val="both"/>
        <w:rPr>
          <w:sz w:val="24"/>
          <w:szCs w:val="24"/>
          <w:lang w:val="en-US"/>
        </w:rPr>
      </w:pPr>
      <w:r w:rsidRPr="00C173E6">
        <w:rPr>
          <w:b/>
          <w:bCs/>
          <w:sz w:val="24"/>
          <w:szCs w:val="24"/>
          <w:lang w:val="en-US"/>
        </w:rPr>
        <w:t>Special Econ</w:t>
      </w:r>
      <w:r w:rsidRPr="00C173E6">
        <w:rPr>
          <w:b/>
          <w:sz w:val="24"/>
          <w:szCs w:val="24"/>
          <w:lang w:val="en-US"/>
        </w:rPr>
        <w:t>omic Zones Scheme</w:t>
      </w:r>
      <w:r w:rsidRPr="00C173E6">
        <w:rPr>
          <w:i/>
          <w:sz w:val="24"/>
          <w:szCs w:val="24"/>
          <w:lang w:val="en-US"/>
        </w:rPr>
        <w:t xml:space="preserve"> </w:t>
      </w:r>
      <w:r w:rsidRPr="00C173E6">
        <w:rPr>
          <w:sz w:val="24"/>
          <w:szCs w:val="24"/>
          <w:lang w:val="en-US"/>
        </w:rPr>
        <w:t>– SEZ;</w:t>
      </w:r>
    </w:p>
    <w:p w14:paraId="4AD174A7" w14:textId="77777777" w:rsidR="00C173E6" w:rsidRPr="00C173E6" w:rsidRDefault="00C173E6" w:rsidP="00C173E6">
      <w:pPr>
        <w:numPr>
          <w:ilvl w:val="0"/>
          <w:numId w:val="38"/>
        </w:numPr>
        <w:jc w:val="both"/>
        <w:rPr>
          <w:sz w:val="24"/>
          <w:szCs w:val="24"/>
          <w:lang w:val="en-US"/>
        </w:rPr>
      </w:pPr>
      <w:r w:rsidRPr="00C173E6">
        <w:rPr>
          <w:b/>
          <w:bCs/>
          <w:sz w:val="24"/>
          <w:szCs w:val="24"/>
          <w:lang w:val="en-US"/>
        </w:rPr>
        <w:t>Duty Free</w:t>
      </w:r>
      <w:r w:rsidRPr="00C173E6">
        <w:rPr>
          <w:b/>
          <w:sz w:val="24"/>
          <w:szCs w:val="24"/>
          <w:lang w:val="en-US"/>
        </w:rPr>
        <w:t xml:space="preserve"> Import </w:t>
      </w:r>
      <w:proofErr w:type="spellStart"/>
      <w:r w:rsidRPr="00C173E6">
        <w:rPr>
          <w:b/>
          <w:sz w:val="24"/>
          <w:szCs w:val="24"/>
          <w:lang w:val="en-US"/>
        </w:rPr>
        <w:t>Authorisation</w:t>
      </w:r>
      <w:proofErr w:type="spellEnd"/>
      <w:r w:rsidRPr="00C173E6">
        <w:rPr>
          <w:sz w:val="24"/>
          <w:szCs w:val="24"/>
          <w:lang w:val="en-US"/>
        </w:rPr>
        <w:t xml:space="preserve"> – DFIA;</w:t>
      </w:r>
    </w:p>
    <w:p w14:paraId="60751776" w14:textId="77777777" w:rsidR="00C173E6" w:rsidRPr="00C173E6" w:rsidRDefault="00C173E6" w:rsidP="00C173E6">
      <w:pPr>
        <w:numPr>
          <w:ilvl w:val="0"/>
          <w:numId w:val="38"/>
        </w:numPr>
        <w:jc w:val="both"/>
        <w:rPr>
          <w:iCs/>
          <w:sz w:val="24"/>
          <w:szCs w:val="24"/>
        </w:rPr>
      </w:pPr>
      <w:proofErr w:type="spellStart"/>
      <w:r w:rsidRPr="00C173E6">
        <w:rPr>
          <w:b/>
          <w:bCs/>
          <w:sz w:val="24"/>
          <w:szCs w:val="24"/>
        </w:rPr>
        <w:t>Deemed</w:t>
      </w:r>
      <w:proofErr w:type="spellEnd"/>
      <w:r w:rsidRPr="00C173E6">
        <w:rPr>
          <w:b/>
          <w:bCs/>
          <w:iCs/>
          <w:sz w:val="24"/>
          <w:szCs w:val="24"/>
        </w:rPr>
        <w:t xml:space="preserve"> </w:t>
      </w:r>
      <w:proofErr w:type="spellStart"/>
      <w:r w:rsidRPr="00C173E6">
        <w:rPr>
          <w:b/>
          <w:bCs/>
          <w:iCs/>
          <w:sz w:val="24"/>
          <w:szCs w:val="24"/>
        </w:rPr>
        <w:t>Exports</w:t>
      </w:r>
      <w:proofErr w:type="spellEnd"/>
      <w:r w:rsidRPr="00C173E6">
        <w:rPr>
          <w:iCs/>
          <w:sz w:val="24"/>
          <w:szCs w:val="24"/>
        </w:rPr>
        <w:t xml:space="preserve"> (Exportações presumidas);</w:t>
      </w:r>
    </w:p>
    <w:p w14:paraId="0712002F" w14:textId="44C32B55" w:rsidR="00C173E6" w:rsidRPr="00C173E6" w:rsidRDefault="00C173E6" w:rsidP="00C173E6">
      <w:pPr>
        <w:numPr>
          <w:ilvl w:val="0"/>
          <w:numId w:val="38"/>
        </w:numPr>
        <w:jc w:val="both"/>
        <w:rPr>
          <w:sz w:val="24"/>
          <w:szCs w:val="24"/>
          <w:lang w:val="en-US"/>
        </w:rPr>
      </w:pPr>
      <w:r w:rsidRPr="00C173E6">
        <w:rPr>
          <w:b/>
          <w:bCs/>
          <w:sz w:val="24"/>
          <w:szCs w:val="24"/>
          <w:lang w:val="en-US"/>
        </w:rPr>
        <w:t>Central</w:t>
      </w:r>
      <w:r w:rsidRPr="00C173E6">
        <w:rPr>
          <w:b/>
          <w:bCs/>
          <w:iCs/>
          <w:sz w:val="24"/>
          <w:szCs w:val="24"/>
          <w:lang w:val="en-US"/>
        </w:rPr>
        <w:t xml:space="preserve"> Capital Investment Subsidy Scheme</w:t>
      </w:r>
      <w:r w:rsidRPr="00C173E6">
        <w:rPr>
          <w:iCs/>
          <w:sz w:val="24"/>
          <w:szCs w:val="24"/>
          <w:lang w:val="en-US"/>
        </w:rPr>
        <w:t xml:space="preserve"> – CCISS</w:t>
      </w:r>
      <w:r w:rsidR="005A6A06">
        <w:rPr>
          <w:iCs/>
          <w:sz w:val="24"/>
          <w:szCs w:val="24"/>
          <w:lang w:val="en-US"/>
        </w:rPr>
        <w:t>;</w:t>
      </w:r>
      <w:r w:rsidRPr="00C173E6">
        <w:rPr>
          <w:b/>
          <w:sz w:val="24"/>
          <w:szCs w:val="24"/>
          <w:lang w:val="en-US"/>
        </w:rPr>
        <w:t xml:space="preserve"> </w:t>
      </w:r>
    </w:p>
    <w:p w14:paraId="589DB748" w14:textId="77777777" w:rsidR="00C173E6" w:rsidRPr="00C173E6" w:rsidRDefault="00C173E6" w:rsidP="00C173E6">
      <w:pPr>
        <w:numPr>
          <w:ilvl w:val="0"/>
          <w:numId w:val="38"/>
        </w:numPr>
        <w:jc w:val="both"/>
        <w:rPr>
          <w:sz w:val="24"/>
          <w:szCs w:val="24"/>
          <w:lang w:val="en-US"/>
        </w:rPr>
      </w:pPr>
      <w:r w:rsidRPr="00C173E6">
        <w:rPr>
          <w:b/>
          <w:bCs/>
          <w:sz w:val="24"/>
          <w:szCs w:val="24"/>
          <w:lang w:val="en-US"/>
        </w:rPr>
        <w:t>Merchandise Expor</w:t>
      </w:r>
      <w:r w:rsidRPr="00C173E6">
        <w:rPr>
          <w:b/>
          <w:sz w:val="24"/>
          <w:szCs w:val="24"/>
          <w:lang w:val="en-US"/>
        </w:rPr>
        <w:t xml:space="preserve">ts </w:t>
      </w:r>
      <w:r w:rsidRPr="00C173E6">
        <w:rPr>
          <w:b/>
          <w:bCs/>
          <w:iCs/>
          <w:sz w:val="24"/>
          <w:szCs w:val="24"/>
          <w:lang w:val="en-US"/>
        </w:rPr>
        <w:t>from India</w:t>
      </w:r>
      <w:r w:rsidRPr="00C173E6">
        <w:rPr>
          <w:b/>
          <w:sz w:val="24"/>
          <w:szCs w:val="24"/>
          <w:lang w:val="en-US"/>
        </w:rPr>
        <w:t xml:space="preserve"> Scheme</w:t>
      </w:r>
      <w:r w:rsidRPr="00C173E6">
        <w:rPr>
          <w:sz w:val="24"/>
          <w:szCs w:val="24"/>
          <w:lang w:val="en-US"/>
        </w:rPr>
        <w:t xml:space="preserve"> – MEIS;</w:t>
      </w:r>
    </w:p>
    <w:p w14:paraId="358D2571" w14:textId="77777777" w:rsidR="00C173E6" w:rsidRPr="00C173E6" w:rsidRDefault="00C173E6" w:rsidP="00C173E6">
      <w:pPr>
        <w:numPr>
          <w:ilvl w:val="0"/>
          <w:numId w:val="38"/>
        </w:numPr>
        <w:jc w:val="both"/>
        <w:rPr>
          <w:sz w:val="24"/>
          <w:szCs w:val="24"/>
          <w:lang w:val="en-US"/>
        </w:rPr>
      </w:pPr>
      <w:proofErr w:type="spellStart"/>
      <w:r w:rsidRPr="00C173E6">
        <w:rPr>
          <w:b/>
          <w:bCs/>
          <w:sz w:val="24"/>
          <w:szCs w:val="24"/>
        </w:rPr>
        <w:t>Duty</w:t>
      </w:r>
      <w:proofErr w:type="spellEnd"/>
      <w:r w:rsidRPr="00C173E6">
        <w:rPr>
          <w:b/>
          <w:bCs/>
          <w:sz w:val="24"/>
          <w:szCs w:val="24"/>
          <w:lang w:val="en-US"/>
        </w:rPr>
        <w:t xml:space="preserve"> Drawb</w:t>
      </w:r>
      <w:r w:rsidRPr="00C173E6">
        <w:rPr>
          <w:b/>
          <w:sz w:val="24"/>
          <w:szCs w:val="24"/>
          <w:lang w:val="en-US"/>
        </w:rPr>
        <w:t>ack Scheme</w:t>
      </w:r>
      <w:r w:rsidRPr="00C173E6">
        <w:rPr>
          <w:sz w:val="24"/>
          <w:szCs w:val="24"/>
          <w:lang w:val="en-US"/>
        </w:rPr>
        <w:t xml:space="preserve"> (DDS); e</w:t>
      </w:r>
    </w:p>
    <w:p w14:paraId="02E22331" w14:textId="77777777" w:rsidR="00C173E6" w:rsidRPr="00C173E6" w:rsidRDefault="00C173E6" w:rsidP="00C173E6">
      <w:pPr>
        <w:numPr>
          <w:ilvl w:val="0"/>
          <w:numId w:val="38"/>
        </w:numPr>
        <w:jc w:val="both"/>
        <w:rPr>
          <w:sz w:val="24"/>
          <w:szCs w:val="24"/>
        </w:rPr>
      </w:pPr>
      <w:r w:rsidRPr="00C173E6">
        <w:rPr>
          <w:sz w:val="24"/>
          <w:szCs w:val="24"/>
        </w:rPr>
        <w:t>Programa de dedução de rendimentos tributáveis (Seção 80IC).</w:t>
      </w:r>
    </w:p>
    <w:p w14:paraId="6236C820" w14:textId="4F6E9421" w:rsidR="00C173E6" w:rsidRPr="00C173E6" w:rsidRDefault="00C173E6" w:rsidP="00C173E6">
      <w:pPr>
        <w:pStyle w:val="Recuodecorpodetexto3"/>
        <w:spacing w:after="0"/>
        <w:jc w:val="both"/>
        <w:rPr>
          <w:sz w:val="24"/>
          <w:szCs w:val="24"/>
          <w:highlight w:val="yellow"/>
        </w:rPr>
      </w:pPr>
    </w:p>
    <w:p w14:paraId="399B51B5" w14:textId="77777777" w:rsidR="00C173E6" w:rsidRPr="00C173E6" w:rsidRDefault="00C173E6" w:rsidP="00C173E6">
      <w:pPr>
        <w:pStyle w:val="PargrafodaLista"/>
        <w:spacing w:line="276" w:lineRule="auto"/>
        <w:ind w:left="1065"/>
        <w:contextualSpacing w:val="0"/>
        <w:jc w:val="left"/>
        <w:rPr>
          <w:rFonts w:ascii="Times New Roman" w:hAnsi="Times New Roman"/>
          <w:iCs/>
          <w:sz w:val="24"/>
          <w:szCs w:val="24"/>
        </w:rPr>
      </w:pPr>
    </w:p>
    <w:p w14:paraId="169A6A6B" w14:textId="77777777" w:rsidR="00C173E6" w:rsidRPr="00C173E6" w:rsidRDefault="00C173E6" w:rsidP="00C173E6">
      <w:pPr>
        <w:pStyle w:val="Recuodecorpodetexto3"/>
        <w:ind w:left="360"/>
        <w:rPr>
          <w:b/>
          <w:sz w:val="24"/>
          <w:szCs w:val="24"/>
        </w:rPr>
      </w:pPr>
      <w:r w:rsidRPr="00C173E6">
        <w:rPr>
          <w:b/>
          <w:sz w:val="24"/>
          <w:szCs w:val="24"/>
        </w:rPr>
        <w:t xml:space="preserve">Programas de subsídios do Estado de </w:t>
      </w:r>
      <w:proofErr w:type="spellStart"/>
      <w:r w:rsidRPr="00C173E6">
        <w:rPr>
          <w:b/>
          <w:sz w:val="24"/>
          <w:szCs w:val="24"/>
        </w:rPr>
        <w:t>Gujarat</w:t>
      </w:r>
      <w:proofErr w:type="spellEnd"/>
      <w:r w:rsidRPr="00C173E6">
        <w:rPr>
          <w:b/>
          <w:sz w:val="24"/>
          <w:szCs w:val="24"/>
        </w:rPr>
        <w:t>, Índia:</w:t>
      </w:r>
    </w:p>
    <w:p w14:paraId="0E3C6AA5" w14:textId="77777777" w:rsidR="00C173E6" w:rsidRPr="00C173E6" w:rsidRDefault="00C173E6" w:rsidP="00C173E6">
      <w:pPr>
        <w:numPr>
          <w:ilvl w:val="0"/>
          <w:numId w:val="38"/>
        </w:numPr>
        <w:jc w:val="both"/>
        <w:rPr>
          <w:sz w:val="24"/>
          <w:szCs w:val="24"/>
        </w:rPr>
      </w:pPr>
      <w:proofErr w:type="spellStart"/>
      <w:r w:rsidRPr="00C173E6">
        <w:rPr>
          <w:b/>
          <w:bCs/>
          <w:sz w:val="24"/>
          <w:szCs w:val="24"/>
        </w:rPr>
        <w:t>Electricity</w:t>
      </w:r>
      <w:proofErr w:type="spellEnd"/>
      <w:r w:rsidRPr="00C173E6">
        <w:rPr>
          <w:b/>
          <w:bCs/>
          <w:iCs/>
          <w:sz w:val="24"/>
          <w:szCs w:val="24"/>
        </w:rPr>
        <w:t xml:space="preserve"> </w:t>
      </w:r>
      <w:proofErr w:type="spellStart"/>
      <w:r w:rsidRPr="00C173E6">
        <w:rPr>
          <w:b/>
          <w:bCs/>
          <w:iCs/>
          <w:sz w:val="24"/>
          <w:szCs w:val="24"/>
        </w:rPr>
        <w:t>Exemption</w:t>
      </w:r>
      <w:proofErr w:type="spellEnd"/>
      <w:r w:rsidRPr="00C173E6">
        <w:rPr>
          <w:b/>
          <w:bCs/>
          <w:iCs/>
          <w:sz w:val="24"/>
          <w:szCs w:val="24"/>
        </w:rPr>
        <w:t xml:space="preserve"> </w:t>
      </w:r>
      <w:proofErr w:type="spellStart"/>
      <w:r w:rsidRPr="00C173E6">
        <w:rPr>
          <w:b/>
          <w:bCs/>
          <w:iCs/>
          <w:sz w:val="24"/>
          <w:szCs w:val="24"/>
        </w:rPr>
        <w:t>Scheme</w:t>
      </w:r>
      <w:proofErr w:type="spellEnd"/>
      <w:r w:rsidRPr="00C173E6">
        <w:rPr>
          <w:b/>
          <w:bCs/>
          <w:iCs/>
          <w:sz w:val="24"/>
          <w:szCs w:val="24"/>
        </w:rPr>
        <w:t xml:space="preserve"> </w:t>
      </w:r>
      <w:r w:rsidRPr="00C173E6">
        <w:rPr>
          <w:iCs/>
          <w:sz w:val="24"/>
          <w:szCs w:val="24"/>
        </w:rPr>
        <w:t>– GEDES.</w:t>
      </w:r>
    </w:p>
    <w:p w14:paraId="3ED3F6E9" w14:textId="0CE9F7F4" w:rsidR="00C173E6" w:rsidRDefault="00C173E6" w:rsidP="00C173E6">
      <w:pPr>
        <w:pStyle w:val="Recuodecorpodetexto3"/>
        <w:ind w:left="360"/>
        <w:rPr>
          <w:sz w:val="24"/>
          <w:szCs w:val="24"/>
        </w:rPr>
      </w:pPr>
    </w:p>
    <w:p w14:paraId="06D9FFDF" w14:textId="77777777" w:rsidR="00D0121C" w:rsidRPr="00C173E6" w:rsidRDefault="00D0121C" w:rsidP="00C173E6">
      <w:pPr>
        <w:pStyle w:val="Recuodecorpodetexto3"/>
        <w:ind w:left="360"/>
        <w:rPr>
          <w:sz w:val="24"/>
          <w:szCs w:val="24"/>
        </w:rPr>
      </w:pPr>
    </w:p>
    <w:p w14:paraId="64B4209C" w14:textId="77777777" w:rsidR="00C173E6" w:rsidRPr="00C173E6" w:rsidRDefault="00C173E6" w:rsidP="00C173E6">
      <w:pPr>
        <w:pStyle w:val="Recuodecorpodetexto3"/>
        <w:ind w:left="360"/>
        <w:rPr>
          <w:b/>
          <w:sz w:val="24"/>
          <w:szCs w:val="24"/>
        </w:rPr>
      </w:pPr>
      <w:r w:rsidRPr="00C173E6">
        <w:rPr>
          <w:b/>
          <w:sz w:val="24"/>
          <w:szCs w:val="24"/>
        </w:rPr>
        <w:t xml:space="preserve">Programas de subsídios do Estado de Maharashtra, Índia: </w:t>
      </w:r>
    </w:p>
    <w:p w14:paraId="465CD4F7" w14:textId="77777777" w:rsidR="00C173E6" w:rsidRPr="00C173E6" w:rsidRDefault="00C173E6" w:rsidP="00C173E6">
      <w:pPr>
        <w:numPr>
          <w:ilvl w:val="0"/>
          <w:numId w:val="38"/>
        </w:numPr>
        <w:jc w:val="both"/>
        <w:rPr>
          <w:b/>
          <w:sz w:val="24"/>
          <w:szCs w:val="24"/>
          <w:lang w:val="en-US"/>
        </w:rPr>
      </w:pPr>
      <w:r w:rsidRPr="00C173E6">
        <w:rPr>
          <w:b/>
          <w:bCs/>
          <w:sz w:val="24"/>
          <w:szCs w:val="24"/>
          <w:lang w:val="en-US"/>
        </w:rPr>
        <w:t>Micro</w:t>
      </w:r>
      <w:r w:rsidRPr="00C173E6">
        <w:rPr>
          <w:b/>
          <w:bCs/>
          <w:iCs/>
          <w:sz w:val="24"/>
          <w:szCs w:val="24"/>
          <w:lang w:val="en-US"/>
        </w:rPr>
        <w:t xml:space="preserve"> &amp; small manufacturing enterprises, medium manufacturing enterprises/Large scale industries; </w:t>
      </w:r>
    </w:p>
    <w:p w14:paraId="7262F2F3" w14:textId="77777777" w:rsidR="00C173E6" w:rsidRPr="00C173E6" w:rsidRDefault="00C173E6" w:rsidP="00C173E6">
      <w:pPr>
        <w:numPr>
          <w:ilvl w:val="0"/>
          <w:numId w:val="38"/>
        </w:numPr>
        <w:jc w:val="both"/>
        <w:rPr>
          <w:b/>
          <w:sz w:val="24"/>
          <w:szCs w:val="24"/>
          <w:lang w:val="en-US"/>
        </w:rPr>
      </w:pPr>
      <w:r w:rsidRPr="00C173E6">
        <w:rPr>
          <w:b/>
          <w:bCs/>
          <w:sz w:val="24"/>
          <w:szCs w:val="24"/>
        </w:rPr>
        <w:t>Financial</w:t>
      </w:r>
      <w:r w:rsidRPr="00C173E6">
        <w:rPr>
          <w:b/>
          <w:bCs/>
          <w:iCs/>
          <w:sz w:val="24"/>
          <w:szCs w:val="24"/>
          <w:lang w:val="en-US"/>
        </w:rPr>
        <w:t xml:space="preserve"> incentives for MSMEs;  </w:t>
      </w:r>
    </w:p>
    <w:p w14:paraId="590F51B5" w14:textId="77777777" w:rsidR="00C173E6" w:rsidRPr="00C173E6" w:rsidRDefault="00C173E6" w:rsidP="00C173E6">
      <w:pPr>
        <w:numPr>
          <w:ilvl w:val="0"/>
          <w:numId w:val="38"/>
        </w:numPr>
        <w:jc w:val="both"/>
        <w:rPr>
          <w:b/>
          <w:sz w:val="24"/>
          <w:szCs w:val="24"/>
          <w:lang w:val="en-US"/>
        </w:rPr>
      </w:pPr>
      <w:r w:rsidRPr="00C173E6">
        <w:rPr>
          <w:b/>
          <w:bCs/>
          <w:sz w:val="24"/>
          <w:szCs w:val="24"/>
          <w:lang w:val="en-US"/>
        </w:rPr>
        <w:t>Incentives</w:t>
      </w:r>
      <w:r w:rsidRPr="00C173E6">
        <w:rPr>
          <w:b/>
          <w:bCs/>
          <w:iCs/>
          <w:sz w:val="24"/>
          <w:szCs w:val="24"/>
          <w:lang w:val="en-US"/>
        </w:rPr>
        <w:t xml:space="preserve"> for large scale units / Projects &amp; Special </w:t>
      </w:r>
      <w:proofErr w:type="spellStart"/>
      <w:r w:rsidRPr="00C173E6">
        <w:rPr>
          <w:b/>
          <w:bCs/>
          <w:iCs/>
          <w:sz w:val="24"/>
          <w:szCs w:val="24"/>
          <w:lang w:val="en-US"/>
        </w:rPr>
        <w:t>lDIS</w:t>
      </w:r>
      <w:proofErr w:type="spellEnd"/>
      <w:r w:rsidRPr="00C173E6">
        <w:rPr>
          <w:b/>
          <w:bCs/>
          <w:iCs/>
          <w:sz w:val="24"/>
          <w:szCs w:val="24"/>
          <w:lang w:val="en-US"/>
        </w:rPr>
        <w:t xml:space="preserve">; </w:t>
      </w:r>
    </w:p>
    <w:p w14:paraId="3BBE694A" w14:textId="77777777" w:rsidR="00C173E6" w:rsidRPr="00C173E6" w:rsidRDefault="00C173E6" w:rsidP="00C173E6">
      <w:pPr>
        <w:numPr>
          <w:ilvl w:val="0"/>
          <w:numId w:val="38"/>
        </w:numPr>
        <w:jc w:val="both"/>
        <w:rPr>
          <w:b/>
          <w:bCs/>
          <w:sz w:val="24"/>
          <w:szCs w:val="24"/>
          <w:lang w:val="en-US"/>
        </w:rPr>
      </w:pPr>
      <w:r w:rsidRPr="00C173E6">
        <w:rPr>
          <w:b/>
          <w:bCs/>
          <w:sz w:val="24"/>
          <w:szCs w:val="24"/>
          <w:lang w:val="en-US"/>
        </w:rPr>
        <w:t>Industrial</w:t>
      </w:r>
      <w:r w:rsidRPr="00C173E6">
        <w:rPr>
          <w:b/>
          <w:bCs/>
          <w:iCs/>
          <w:sz w:val="24"/>
          <w:szCs w:val="24"/>
          <w:lang w:val="en-US"/>
        </w:rPr>
        <w:t xml:space="preserve"> promotion subsidy for large scale industries and special </w:t>
      </w:r>
      <w:proofErr w:type="spellStart"/>
      <w:r w:rsidRPr="00C173E6">
        <w:rPr>
          <w:b/>
          <w:bCs/>
          <w:iCs/>
          <w:sz w:val="24"/>
          <w:szCs w:val="24"/>
          <w:lang w:val="en-US"/>
        </w:rPr>
        <w:t>lSIS</w:t>
      </w:r>
      <w:proofErr w:type="spellEnd"/>
      <w:r w:rsidRPr="00C173E6">
        <w:rPr>
          <w:b/>
          <w:bCs/>
          <w:iCs/>
          <w:sz w:val="24"/>
          <w:szCs w:val="24"/>
          <w:lang w:val="en-US"/>
        </w:rPr>
        <w:t xml:space="preserve">; </w:t>
      </w:r>
    </w:p>
    <w:p w14:paraId="12DA223D" w14:textId="77777777" w:rsidR="00C173E6" w:rsidRPr="00C173E6" w:rsidRDefault="00C173E6" w:rsidP="00C173E6">
      <w:pPr>
        <w:numPr>
          <w:ilvl w:val="0"/>
          <w:numId w:val="38"/>
        </w:numPr>
        <w:jc w:val="both"/>
        <w:rPr>
          <w:b/>
          <w:bCs/>
          <w:sz w:val="24"/>
          <w:szCs w:val="24"/>
        </w:rPr>
      </w:pPr>
      <w:r w:rsidRPr="00C173E6">
        <w:rPr>
          <w:b/>
          <w:bCs/>
          <w:sz w:val="24"/>
          <w:szCs w:val="24"/>
        </w:rPr>
        <w:t>Incentives</w:t>
      </w:r>
      <w:r w:rsidRPr="00C173E6">
        <w:rPr>
          <w:b/>
          <w:bCs/>
          <w:iCs/>
          <w:sz w:val="24"/>
          <w:szCs w:val="24"/>
        </w:rPr>
        <w:t xml:space="preserve"> for Mega </w:t>
      </w:r>
      <w:proofErr w:type="spellStart"/>
      <w:r w:rsidRPr="00C173E6">
        <w:rPr>
          <w:b/>
          <w:bCs/>
          <w:iCs/>
          <w:sz w:val="24"/>
          <w:szCs w:val="24"/>
        </w:rPr>
        <w:t>Projects</w:t>
      </w:r>
      <w:proofErr w:type="spellEnd"/>
      <w:r w:rsidRPr="00C173E6">
        <w:rPr>
          <w:b/>
          <w:bCs/>
          <w:iCs/>
          <w:sz w:val="24"/>
          <w:szCs w:val="24"/>
        </w:rPr>
        <w:t>/</w:t>
      </w:r>
      <w:proofErr w:type="spellStart"/>
      <w:r w:rsidRPr="00C173E6">
        <w:rPr>
          <w:b/>
          <w:bCs/>
          <w:iCs/>
          <w:sz w:val="24"/>
          <w:szCs w:val="24"/>
        </w:rPr>
        <w:t>Ultra-MegaProjects</w:t>
      </w:r>
      <w:proofErr w:type="spellEnd"/>
      <w:r w:rsidRPr="00C173E6">
        <w:rPr>
          <w:b/>
          <w:bCs/>
          <w:iCs/>
          <w:sz w:val="24"/>
          <w:szCs w:val="24"/>
        </w:rPr>
        <w:t xml:space="preserve">; </w:t>
      </w:r>
    </w:p>
    <w:p w14:paraId="55603648" w14:textId="77777777" w:rsidR="00C173E6" w:rsidRPr="00C173E6" w:rsidRDefault="00C173E6" w:rsidP="00C173E6">
      <w:pPr>
        <w:numPr>
          <w:ilvl w:val="0"/>
          <w:numId w:val="38"/>
        </w:numPr>
        <w:jc w:val="both"/>
        <w:rPr>
          <w:b/>
          <w:bCs/>
          <w:sz w:val="24"/>
          <w:szCs w:val="24"/>
          <w:lang w:val="en-US"/>
        </w:rPr>
      </w:pPr>
      <w:r w:rsidRPr="00C173E6">
        <w:rPr>
          <w:b/>
          <w:bCs/>
          <w:sz w:val="24"/>
          <w:szCs w:val="24"/>
          <w:lang w:val="en-US"/>
        </w:rPr>
        <w:t>Incentives</w:t>
      </w:r>
      <w:r w:rsidRPr="00C173E6">
        <w:rPr>
          <w:b/>
          <w:bCs/>
          <w:iCs/>
          <w:sz w:val="24"/>
          <w:szCs w:val="24"/>
          <w:lang w:val="en-US"/>
        </w:rPr>
        <w:t xml:space="preserve"> of Industrial Promotion Subsidy; </w:t>
      </w:r>
    </w:p>
    <w:p w14:paraId="670F43DE" w14:textId="77777777" w:rsidR="00C173E6" w:rsidRPr="00C173E6" w:rsidRDefault="00C173E6" w:rsidP="00C173E6">
      <w:pPr>
        <w:numPr>
          <w:ilvl w:val="0"/>
          <w:numId w:val="38"/>
        </w:numPr>
        <w:jc w:val="both"/>
        <w:rPr>
          <w:b/>
          <w:bCs/>
          <w:sz w:val="24"/>
          <w:szCs w:val="24"/>
          <w:lang w:val="en-US"/>
        </w:rPr>
      </w:pPr>
      <w:proofErr w:type="spellStart"/>
      <w:r w:rsidRPr="00C173E6">
        <w:rPr>
          <w:b/>
          <w:bCs/>
          <w:sz w:val="24"/>
          <w:szCs w:val="24"/>
        </w:rPr>
        <w:t>Interest</w:t>
      </w:r>
      <w:proofErr w:type="spellEnd"/>
      <w:r w:rsidRPr="00C173E6">
        <w:rPr>
          <w:b/>
          <w:bCs/>
          <w:iCs/>
          <w:sz w:val="24"/>
          <w:szCs w:val="24"/>
          <w:lang w:val="en-US"/>
        </w:rPr>
        <w:t xml:space="preserve"> Subsidy; </w:t>
      </w:r>
    </w:p>
    <w:p w14:paraId="4FAB8213" w14:textId="77777777" w:rsidR="00C173E6" w:rsidRPr="00C173E6" w:rsidRDefault="00C173E6" w:rsidP="00C173E6">
      <w:pPr>
        <w:numPr>
          <w:ilvl w:val="0"/>
          <w:numId w:val="38"/>
        </w:numPr>
        <w:jc w:val="both"/>
        <w:rPr>
          <w:b/>
          <w:bCs/>
          <w:sz w:val="24"/>
          <w:szCs w:val="24"/>
          <w:lang w:val="en-US"/>
        </w:rPr>
      </w:pPr>
      <w:r w:rsidRPr="00C173E6">
        <w:rPr>
          <w:b/>
          <w:bCs/>
          <w:sz w:val="24"/>
          <w:szCs w:val="24"/>
          <w:lang w:val="en-US"/>
        </w:rPr>
        <w:t>Electricity</w:t>
      </w:r>
      <w:r w:rsidRPr="00C173E6">
        <w:rPr>
          <w:b/>
          <w:bCs/>
          <w:iCs/>
          <w:sz w:val="24"/>
          <w:szCs w:val="24"/>
          <w:lang w:val="en-US"/>
        </w:rPr>
        <w:t xml:space="preserve"> Duty Exemption </w:t>
      </w:r>
      <w:proofErr w:type="gramStart"/>
      <w:r w:rsidRPr="00C173E6">
        <w:rPr>
          <w:b/>
          <w:bCs/>
          <w:iCs/>
          <w:sz w:val="24"/>
          <w:szCs w:val="24"/>
          <w:lang w:val="en-US"/>
        </w:rPr>
        <w:t>e</w:t>
      </w:r>
      <w:proofErr w:type="gramEnd"/>
      <w:r w:rsidRPr="00C173E6">
        <w:rPr>
          <w:b/>
          <w:bCs/>
          <w:iCs/>
          <w:sz w:val="24"/>
          <w:szCs w:val="24"/>
          <w:lang w:val="en-US"/>
        </w:rPr>
        <w:t xml:space="preserve"> Power Tariff Subsidy; </w:t>
      </w:r>
    </w:p>
    <w:p w14:paraId="01A9F85C" w14:textId="77777777" w:rsidR="00C173E6" w:rsidRPr="00C173E6" w:rsidRDefault="00C173E6" w:rsidP="00C173E6">
      <w:pPr>
        <w:numPr>
          <w:ilvl w:val="0"/>
          <w:numId w:val="38"/>
        </w:numPr>
        <w:jc w:val="both"/>
        <w:rPr>
          <w:b/>
          <w:sz w:val="24"/>
          <w:szCs w:val="24"/>
          <w:lang w:val="en-US"/>
        </w:rPr>
      </w:pPr>
      <w:proofErr w:type="spellStart"/>
      <w:r w:rsidRPr="00C173E6">
        <w:rPr>
          <w:b/>
          <w:bCs/>
          <w:sz w:val="24"/>
          <w:szCs w:val="24"/>
        </w:rPr>
        <w:t>Stamp</w:t>
      </w:r>
      <w:proofErr w:type="spellEnd"/>
      <w:r w:rsidRPr="00C173E6">
        <w:rPr>
          <w:b/>
          <w:bCs/>
          <w:iCs/>
          <w:sz w:val="24"/>
          <w:szCs w:val="24"/>
          <w:lang w:val="en-US"/>
        </w:rPr>
        <w:t xml:space="preserve"> Duty Exemption</w:t>
      </w:r>
      <w:r w:rsidRPr="00C173E6">
        <w:rPr>
          <w:iCs/>
          <w:sz w:val="24"/>
          <w:szCs w:val="24"/>
          <w:lang w:val="en-US"/>
        </w:rPr>
        <w:t>.</w:t>
      </w:r>
    </w:p>
    <w:p w14:paraId="70A992A6" w14:textId="7439B246" w:rsidR="00C173E6" w:rsidRDefault="00C173E6" w:rsidP="00C173E6">
      <w:pPr>
        <w:pStyle w:val="Recuodecorpodetexto3"/>
        <w:ind w:left="360"/>
        <w:rPr>
          <w:sz w:val="24"/>
          <w:szCs w:val="24"/>
          <w:lang w:val="en-US"/>
        </w:rPr>
      </w:pPr>
    </w:p>
    <w:p w14:paraId="64792455" w14:textId="77777777" w:rsidR="00D0121C" w:rsidRPr="00C173E6" w:rsidRDefault="00D0121C" w:rsidP="00C173E6">
      <w:pPr>
        <w:pStyle w:val="Recuodecorpodetexto3"/>
        <w:ind w:left="360"/>
        <w:rPr>
          <w:sz w:val="24"/>
          <w:szCs w:val="24"/>
          <w:lang w:val="en-US"/>
        </w:rPr>
      </w:pPr>
    </w:p>
    <w:p w14:paraId="346BD11C" w14:textId="77777777" w:rsidR="00C173E6" w:rsidRPr="00C173E6" w:rsidRDefault="00C173E6" w:rsidP="00C173E6">
      <w:pPr>
        <w:pStyle w:val="Recuodecorpodetexto3"/>
        <w:ind w:left="360"/>
        <w:rPr>
          <w:b/>
          <w:sz w:val="24"/>
          <w:szCs w:val="24"/>
        </w:rPr>
      </w:pPr>
      <w:r w:rsidRPr="00C173E6">
        <w:rPr>
          <w:b/>
          <w:sz w:val="24"/>
          <w:szCs w:val="24"/>
        </w:rPr>
        <w:t xml:space="preserve">Programas de subsídios do Estado de </w:t>
      </w:r>
      <w:proofErr w:type="spellStart"/>
      <w:r w:rsidRPr="00C173E6">
        <w:rPr>
          <w:b/>
          <w:sz w:val="24"/>
          <w:szCs w:val="24"/>
        </w:rPr>
        <w:t>Uttar</w:t>
      </w:r>
      <w:proofErr w:type="spellEnd"/>
      <w:r w:rsidRPr="00C173E6">
        <w:rPr>
          <w:b/>
          <w:sz w:val="24"/>
          <w:szCs w:val="24"/>
        </w:rPr>
        <w:t xml:space="preserve"> Pradesh, Índia:</w:t>
      </w:r>
    </w:p>
    <w:p w14:paraId="262C1A18" w14:textId="77777777" w:rsidR="00C173E6" w:rsidRPr="00C173E6" w:rsidRDefault="00C173E6" w:rsidP="00C173E6">
      <w:pPr>
        <w:numPr>
          <w:ilvl w:val="0"/>
          <w:numId w:val="38"/>
        </w:numPr>
        <w:jc w:val="both"/>
        <w:rPr>
          <w:b/>
          <w:bCs/>
          <w:sz w:val="24"/>
          <w:szCs w:val="24"/>
          <w:lang w:val="en-US"/>
        </w:rPr>
      </w:pPr>
      <w:proofErr w:type="spellStart"/>
      <w:r w:rsidRPr="00C173E6">
        <w:rPr>
          <w:b/>
          <w:bCs/>
          <w:sz w:val="24"/>
          <w:szCs w:val="24"/>
        </w:rPr>
        <w:t>Investment</w:t>
      </w:r>
      <w:proofErr w:type="spellEnd"/>
      <w:r w:rsidRPr="00C173E6">
        <w:rPr>
          <w:b/>
          <w:bCs/>
          <w:iCs/>
          <w:sz w:val="24"/>
          <w:szCs w:val="24"/>
          <w:lang w:val="en-US"/>
        </w:rPr>
        <w:t xml:space="preserve"> Promotion Scheme; </w:t>
      </w:r>
    </w:p>
    <w:p w14:paraId="04F1DE91" w14:textId="77777777" w:rsidR="00C173E6" w:rsidRPr="00C173E6" w:rsidRDefault="00C173E6" w:rsidP="00C173E6">
      <w:pPr>
        <w:numPr>
          <w:ilvl w:val="0"/>
          <w:numId w:val="38"/>
        </w:numPr>
        <w:jc w:val="both"/>
        <w:rPr>
          <w:b/>
          <w:bCs/>
          <w:sz w:val="24"/>
          <w:szCs w:val="24"/>
          <w:lang w:val="en-US"/>
        </w:rPr>
      </w:pPr>
      <w:r w:rsidRPr="00C173E6">
        <w:rPr>
          <w:b/>
          <w:bCs/>
          <w:sz w:val="24"/>
          <w:szCs w:val="24"/>
        </w:rPr>
        <w:t>Capital</w:t>
      </w:r>
      <w:r w:rsidRPr="00C173E6">
        <w:rPr>
          <w:b/>
          <w:bCs/>
          <w:iCs/>
          <w:sz w:val="24"/>
          <w:szCs w:val="24"/>
          <w:lang w:val="en-US"/>
        </w:rPr>
        <w:t xml:space="preserve"> Interest Subsidy Scheme; </w:t>
      </w:r>
    </w:p>
    <w:p w14:paraId="4DF41DF7" w14:textId="77777777" w:rsidR="00C173E6" w:rsidRPr="00C173E6" w:rsidRDefault="00C173E6" w:rsidP="00C173E6">
      <w:pPr>
        <w:numPr>
          <w:ilvl w:val="0"/>
          <w:numId w:val="38"/>
        </w:numPr>
        <w:jc w:val="both"/>
        <w:rPr>
          <w:b/>
          <w:bCs/>
          <w:sz w:val="24"/>
          <w:szCs w:val="24"/>
          <w:lang w:val="en-US"/>
        </w:rPr>
      </w:pPr>
      <w:proofErr w:type="spellStart"/>
      <w:r w:rsidRPr="00C173E6">
        <w:rPr>
          <w:b/>
          <w:bCs/>
          <w:sz w:val="24"/>
          <w:szCs w:val="24"/>
        </w:rPr>
        <w:t>Infrastructure</w:t>
      </w:r>
      <w:proofErr w:type="spellEnd"/>
      <w:r w:rsidRPr="00C173E6">
        <w:rPr>
          <w:b/>
          <w:bCs/>
          <w:iCs/>
          <w:sz w:val="24"/>
          <w:szCs w:val="24"/>
          <w:lang w:val="en-US"/>
        </w:rPr>
        <w:t xml:space="preserve"> Interest Subsidy Scheme; </w:t>
      </w:r>
    </w:p>
    <w:p w14:paraId="292E7CE6" w14:textId="77777777" w:rsidR="00C173E6" w:rsidRPr="00C173E6" w:rsidRDefault="00C173E6" w:rsidP="00C173E6">
      <w:pPr>
        <w:numPr>
          <w:ilvl w:val="0"/>
          <w:numId w:val="38"/>
        </w:numPr>
        <w:jc w:val="both"/>
        <w:rPr>
          <w:b/>
          <w:bCs/>
          <w:sz w:val="24"/>
          <w:szCs w:val="24"/>
          <w:lang w:val="en-US"/>
        </w:rPr>
      </w:pPr>
      <w:r w:rsidRPr="00C173E6">
        <w:rPr>
          <w:b/>
          <w:bCs/>
          <w:sz w:val="24"/>
          <w:szCs w:val="24"/>
          <w:lang w:val="en-US"/>
        </w:rPr>
        <w:t>Industrial</w:t>
      </w:r>
      <w:r w:rsidRPr="00C173E6">
        <w:rPr>
          <w:b/>
          <w:bCs/>
          <w:iCs/>
          <w:sz w:val="24"/>
          <w:szCs w:val="24"/>
          <w:lang w:val="en-US"/>
        </w:rPr>
        <w:t xml:space="preserve"> Quality Development Subsidy Scheme; </w:t>
      </w:r>
    </w:p>
    <w:p w14:paraId="777A5A2B" w14:textId="77777777" w:rsidR="00C173E6" w:rsidRPr="00C173E6" w:rsidRDefault="00C173E6" w:rsidP="00C173E6">
      <w:pPr>
        <w:numPr>
          <w:ilvl w:val="0"/>
          <w:numId w:val="38"/>
        </w:numPr>
        <w:jc w:val="both"/>
        <w:rPr>
          <w:b/>
          <w:bCs/>
          <w:sz w:val="24"/>
          <w:szCs w:val="24"/>
          <w:lang w:val="en-US"/>
        </w:rPr>
      </w:pPr>
      <w:r w:rsidRPr="00C173E6">
        <w:rPr>
          <w:b/>
          <w:bCs/>
          <w:iCs/>
          <w:sz w:val="24"/>
          <w:szCs w:val="24"/>
          <w:lang w:val="en-US"/>
        </w:rPr>
        <w:t xml:space="preserve">EPF </w:t>
      </w:r>
      <w:proofErr w:type="spellStart"/>
      <w:r w:rsidRPr="00C173E6">
        <w:rPr>
          <w:b/>
          <w:bCs/>
          <w:sz w:val="24"/>
          <w:szCs w:val="24"/>
        </w:rPr>
        <w:t>Reimbursement</w:t>
      </w:r>
      <w:proofErr w:type="spellEnd"/>
      <w:r w:rsidRPr="00C173E6">
        <w:rPr>
          <w:b/>
          <w:bCs/>
          <w:iCs/>
          <w:sz w:val="24"/>
          <w:szCs w:val="24"/>
          <w:lang w:val="en-US"/>
        </w:rPr>
        <w:t xml:space="preserve"> Scheme; </w:t>
      </w:r>
    </w:p>
    <w:p w14:paraId="2BE222ED" w14:textId="77777777" w:rsidR="00C173E6" w:rsidRPr="00C173E6" w:rsidRDefault="00C173E6" w:rsidP="00C173E6">
      <w:pPr>
        <w:numPr>
          <w:ilvl w:val="0"/>
          <w:numId w:val="38"/>
        </w:numPr>
        <w:jc w:val="both"/>
        <w:rPr>
          <w:sz w:val="24"/>
          <w:szCs w:val="24"/>
          <w:lang w:val="en-US"/>
        </w:rPr>
      </w:pPr>
      <w:r w:rsidRPr="00C173E6">
        <w:rPr>
          <w:b/>
          <w:bCs/>
          <w:iCs/>
          <w:sz w:val="24"/>
          <w:szCs w:val="24"/>
          <w:lang w:val="en-US"/>
        </w:rPr>
        <w:t>Stamp Duty Exemption.</w:t>
      </w:r>
    </w:p>
    <w:p w14:paraId="1D62A8F4" w14:textId="1673C94B" w:rsidR="00C173E6" w:rsidRDefault="00C173E6" w:rsidP="00C173E6">
      <w:pPr>
        <w:pStyle w:val="Recuodecorpodetexto3"/>
        <w:ind w:left="1065"/>
        <w:rPr>
          <w:sz w:val="24"/>
          <w:szCs w:val="24"/>
          <w:lang w:val="en-US"/>
        </w:rPr>
      </w:pPr>
    </w:p>
    <w:p w14:paraId="72FDF1BF" w14:textId="77777777" w:rsidR="00D0121C" w:rsidRPr="00C173E6" w:rsidRDefault="00D0121C" w:rsidP="00C173E6">
      <w:pPr>
        <w:pStyle w:val="Recuodecorpodetexto3"/>
        <w:ind w:left="1065"/>
        <w:rPr>
          <w:sz w:val="24"/>
          <w:szCs w:val="24"/>
          <w:lang w:val="en-US"/>
        </w:rPr>
      </w:pPr>
    </w:p>
    <w:p w14:paraId="6CF85DB9" w14:textId="77777777" w:rsidR="00C173E6" w:rsidRPr="00C173E6" w:rsidRDefault="00C173E6" w:rsidP="00C173E6">
      <w:pPr>
        <w:pStyle w:val="Recuodecorpodetexto3"/>
        <w:ind w:left="360"/>
        <w:rPr>
          <w:b/>
          <w:sz w:val="24"/>
          <w:szCs w:val="24"/>
        </w:rPr>
      </w:pPr>
      <w:r w:rsidRPr="00C173E6">
        <w:rPr>
          <w:b/>
          <w:sz w:val="24"/>
          <w:szCs w:val="24"/>
        </w:rPr>
        <w:t xml:space="preserve">Outros programas de subsídios utilizados: </w:t>
      </w:r>
    </w:p>
    <w:p w14:paraId="4FFFAACF" w14:textId="77777777" w:rsidR="00C173E6" w:rsidRPr="00C173E6" w:rsidRDefault="00C173E6" w:rsidP="00C173E6">
      <w:pPr>
        <w:numPr>
          <w:ilvl w:val="0"/>
          <w:numId w:val="38"/>
        </w:numPr>
        <w:jc w:val="both"/>
        <w:rPr>
          <w:sz w:val="24"/>
          <w:szCs w:val="24"/>
        </w:rPr>
      </w:pPr>
      <w:r w:rsidRPr="00C173E6">
        <w:rPr>
          <w:sz w:val="24"/>
          <w:szCs w:val="24"/>
        </w:rPr>
        <w:t>Outros programas de subsídios utilizados.</w:t>
      </w:r>
    </w:p>
    <w:p w14:paraId="2E475EE3" w14:textId="0DB66D45" w:rsidR="003C005A" w:rsidRPr="004F4C61" w:rsidRDefault="00D0121C" w:rsidP="003C005A">
      <w:pPr>
        <w:pStyle w:val="Ttulo1"/>
        <w:rPr>
          <w:rFonts w:ascii="Times New Roman" w:hAnsi="Times New Roman"/>
          <w:szCs w:val="24"/>
        </w:rPr>
      </w:pPr>
      <w:r>
        <w:rPr>
          <w:rFonts w:ascii="Times New Roman" w:hAnsi="Times New Roman"/>
          <w:szCs w:val="24"/>
        </w:rPr>
        <w:lastRenderedPageBreak/>
        <w:t xml:space="preserve">SUBSEÇÃO B.1 - </w:t>
      </w:r>
      <w:r w:rsidR="003C005A" w:rsidRPr="004F4C61">
        <w:rPr>
          <w:rFonts w:ascii="Times New Roman" w:hAnsi="Times New Roman"/>
          <w:szCs w:val="24"/>
        </w:rPr>
        <w:t xml:space="preserve">QUESTÕES </w:t>
      </w:r>
      <w:r w:rsidR="0014208D" w:rsidRPr="004F4C61">
        <w:rPr>
          <w:rFonts w:ascii="Times New Roman" w:hAnsi="Times New Roman"/>
          <w:szCs w:val="24"/>
        </w:rPr>
        <w:t>GERAIS</w:t>
      </w:r>
      <w:r w:rsidR="00184F72" w:rsidRPr="004F4C61">
        <w:rPr>
          <w:rFonts w:ascii="Times New Roman" w:hAnsi="Times New Roman"/>
          <w:szCs w:val="24"/>
        </w:rPr>
        <w:t xml:space="preserve"> PARA TODOS OS PROGRAMAS</w:t>
      </w:r>
    </w:p>
    <w:p w14:paraId="030FFB17" w14:textId="77777777" w:rsidR="003C005A" w:rsidRPr="004F4C61" w:rsidRDefault="003C005A" w:rsidP="003C005A">
      <w:pPr>
        <w:jc w:val="both"/>
        <w:rPr>
          <w:sz w:val="24"/>
          <w:szCs w:val="24"/>
        </w:rPr>
      </w:pPr>
    </w:p>
    <w:p w14:paraId="50F2A391" w14:textId="5BFA7583" w:rsidR="003C005A" w:rsidRPr="004F4C61" w:rsidRDefault="003C005A" w:rsidP="004F4C61">
      <w:pPr>
        <w:ind w:firstLine="708"/>
        <w:jc w:val="both"/>
        <w:rPr>
          <w:sz w:val="24"/>
          <w:szCs w:val="24"/>
        </w:rPr>
      </w:pPr>
      <w:r w:rsidRPr="004F4C61">
        <w:rPr>
          <w:sz w:val="24"/>
          <w:szCs w:val="24"/>
        </w:rPr>
        <w:t xml:space="preserve">Para cada programa </w:t>
      </w:r>
      <w:r w:rsidR="00184F72" w:rsidRPr="004F4C61">
        <w:rPr>
          <w:sz w:val="24"/>
          <w:szCs w:val="24"/>
        </w:rPr>
        <w:t>especificado</w:t>
      </w:r>
      <w:r w:rsidRPr="004F4C61">
        <w:rPr>
          <w:sz w:val="24"/>
          <w:szCs w:val="24"/>
        </w:rPr>
        <w:t xml:space="preserve"> na </w:t>
      </w:r>
      <w:r w:rsidR="004F4C61" w:rsidRPr="004F4C61">
        <w:rPr>
          <w:sz w:val="24"/>
          <w:szCs w:val="24"/>
        </w:rPr>
        <w:t>Seção B</w:t>
      </w:r>
      <w:r w:rsidRPr="004F4C61">
        <w:rPr>
          <w:sz w:val="24"/>
          <w:szCs w:val="24"/>
        </w:rPr>
        <w:t xml:space="preserve">, forneça as informações que seguem. </w:t>
      </w:r>
      <w:r w:rsidR="004F4C61" w:rsidRPr="004F4C61">
        <w:rPr>
          <w:sz w:val="24"/>
          <w:szCs w:val="24"/>
        </w:rPr>
        <w:t>Responda às perguntas em bloco por programa, reproduzindo a pergunta realizada. Caso a pergunta não se aplique ao que se propõe, responder “Não se aplica” e esclarecer o motivo, se necessário.</w:t>
      </w:r>
    </w:p>
    <w:p w14:paraId="4A55F6D5" w14:textId="77777777" w:rsidR="004F4C61" w:rsidRPr="004F4C61" w:rsidRDefault="004F4C61" w:rsidP="004F4C61">
      <w:pPr>
        <w:ind w:firstLine="708"/>
        <w:jc w:val="both"/>
        <w:rPr>
          <w:sz w:val="24"/>
          <w:szCs w:val="24"/>
        </w:rPr>
      </w:pPr>
    </w:p>
    <w:p w14:paraId="0779CF31" w14:textId="24E21172" w:rsidR="003C005A" w:rsidRPr="004F4C61" w:rsidRDefault="003C005A" w:rsidP="003C005A">
      <w:pPr>
        <w:jc w:val="both"/>
        <w:rPr>
          <w:sz w:val="24"/>
          <w:szCs w:val="24"/>
        </w:rPr>
      </w:pPr>
      <w:r w:rsidRPr="004F4C61">
        <w:rPr>
          <w:sz w:val="24"/>
          <w:szCs w:val="24"/>
        </w:rPr>
        <w:t>1. Forneça o nome do departamento, agência, ou entidade não governamental autorizada que administra o programa, juntamente com o nome, endereço, telefone, fax e endereço eletrônico de um funcionário graduado do setor. Se houver mais de um nível governamental ou fundo envolvido, por favor</w:t>
      </w:r>
      <w:r w:rsidR="00D45B04" w:rsidRPr="004F4C61">
        <w:rPr>
          <w:sz w:val="24"/>
          <w:szCs w:val="24"/>
        </w:rPr>
        <w:t>,</w:t>
      </w:r>
      <w:r w:rsidRPr="004F4C61">
        <w:rPr>
          <w:sz w:val="24"/>
          <w:szCs w:val="24"/>
        </w:rPr>
        <w:t xml:space="preserve"> explique o papel de cada entidade (ex. organização, fonte de financiamento, administração, autoridade responsável pela aprovação). Se forem necessárias informações de outras autoridades, por exemplo, do governo estadual, encaminhe as questões para a fonte apropriada. </w:t>
      </w:r>
      <w:r w:rsidR="004F4C61" w:rsidRPr="004F4C61">
        <w:rPr>
          <w:sz w:val="24"/>
          <w:szCs w:val="24"/>
        </w:rPr>
        <w:t>É</w:t>
      </w:r>
      <w:r w:rsidRPr="004F4C61">
        <w:rPr>
          <w:sz w:val="24"/>
          <w:szCs w:val="24"/>
        </w:rPr>
        <w:t xml:space="preserve"> responsabilidade do </w:t>
      </w:r>
      <w:r w:rsidR="004F4C61" w:rsidRPr="004F4C61">
        <w:rPr>
          <w:sz w:val="24"/>
          <w:szCs w:val="24"/>
        </w:rPr>
        <w:t>G</w:t>
      </w:r>
      <w:r w:rsidRPr="004F4C61">
        <w:rPr>
          <w:sz w:val="24"/>
          <w:szCs w:val="24"/>
        </w:rPr>
        <w:t>overno da Índia assegurar a obtenção de uma resposta completa sobre os programas regionais da autoridade estadual/local competente.</w:t>
      </w:r>
    </w:p>
    <w:p w14:paraId="670E3249" w14:textId="77777777" w:rsidR="003C005A" w:rsidRPr="004F4C61" w:rsidRDefault="003C005A" w:rsidP="003C005A">
      <w:pPr>
        <w:jc w:val="both"/>
        <w:rPr>
          <w:sz w:val="24"/>
          <w:szCs w:val="24"/>
        </w:rPr>
      </w:pPr>
    </w:p>
    <w:p w14:paraId="26AC1029" w14:textId="08087850" w:rsidR="003C005A" w:rsidRPr="004F4C61" w:rsidRDefault="003C005A" w:rsidP="003C005A">
      <w:pPr>
        <w:jc w:val="both"/>
        <w:rPr>
          <w:sz w:val="24"/>
          <w:szCs w:val="24"/>
        </w:rPr>
      </w:pPr>
      <w:r w:rsidRPr="004F4C61">
        <w:rPr>
          <w:sz w:val="24"/>
          <w:szCs w:val="24"/>
        </w:rPr>
        <w:t xml:space="preserve">2. </w:t>
      </w:r>
      <w:r w:rsidR="008C364A" w:rsidRPr="004F4C61">
        <w:rPr>
          <w:sz w:val="24"/>
          <w:szCs w:val="24"/>
        </w:rPr>
        <w:t xml:space="preserve">Forneça descrição do programa, incluindo a finalidade do programa e a data em que foi estabelecido. Inclua descrição detalhada dos benefícios disponíveis sob o programa. Inclua a data em que o programa iniciou sua operação, assim como as datas de quaisquer mudanças significativas no modo de operação do programa. Esclareça se o programa estava em operação durante o período de </w:t>
      </w:r>
      <w:r w:rsidR="004F4C61" w:rsidRPr="004F4C61">
        <w:rPr>
          <w:sz w:val="24"/>
          <w:szCs w:val="24"/>
        </w:rPr>
        <w:t>revisão</w:t>
      </w:r>
      <w:r w:rsidR="008C364A" w:rsidRPr="004F4C61">
        <w:rPr>
          <w:sz w:val="24"/>
          <w:szCs w:val="24"/>
        </w:rPr>
        <w:t xml:space="preserve"> e se o mesmo continua em operação até a presente data</w:t>
      </w:r>
      <w:r w:rsidRPr="004F4C61">
        <w:rPr>
          <w:sz w:val="24"/>
          <w:szCs w:val="24"/>
        </w:rPr>
        <w:t>.</w:t>
      </w:r>
    </w:p>
    <w:p w14:paraId="31F4AF1D" w14:textId="77777777" w:rsidR="008C364A" w:rsidRPr="004F4C61" w:rsidRDefault="008C364A" w:rsidP="003C005A">
      <w:pPr>
        <w:jc w:val="both"/>
        <w:rPr>
          <w:sz w:val="24"/>
          <w:szCs w:val="24"/>
        </w:rPr>
      </w:pPr>
    </w:p>
    <w:p w14:paraId="12EECA8C" w14:textId="2C4C980E" w:rsidR="008C364A" w:rsidRPr="004F4C61" w:rsidRDefault="008C364A" w:rsidP="003C005A">
      <w:pPr>
        <w:jc w:val="both"/>
        <w:rPr>
          <w:sz w:val="24"/>
          <w:szCs w:val="24"/>
        </w:rPr>
      </w:pPr>
      <w:r w:rsidRPr="004F4C61">
        <w:rPr>
          <w:sz w:val="24"/>
          <w:szCs w:val="24"/>
        </w:rPr>
        <w:t xml:space="preserve">3. Identifique as empresas que exportaram para o Brasil o produto objeto da </w:t>
      </w:r>
      <w:r w:rsidR="004F4C61" w:rsidRPr="004F4C61">
        <w:rPr>
          <w:sz w:val="24"/>
          <w:szCs w:val="24"/>
        </w:rPr>
        <w:t>revisão</w:t>
      </w:r>
      <w:r w:rsidRPr="004F4C61">
        <w:rPr>
          <w:sz w:val="24"/>
          <w:szCs w:val="24"/>
        </w:rPr>
        <w:t xml:space="preserve"> de </w:t>
      </w:r>
      <w:r w:rsidR="004F4C61" w:rsidRPr="004F4C61">
        <w:rPr>
          <w:sz w:val="24"/>
          <w:szCs w:val="24"/>
        </w:rPr>
        <w:t>outubro de 2018 a setembro de 2019</w:t>
      </w:r>
      <w:r w:rsidRPr="004F4C61">
        <w:rPr>
          <w:sz w:val="24"/>
          <w:szCs w:val="24"/>
        </w:rPr>
        <w:t xml:space="preserve"> (incluindo todas as empresas transnacionais e quaisquer </w:t>
      </w:r>
      <w:r w:rsidRPr="004F4C61">
        <w:rPr>
          <w:b/>
          <w:sz w:val="24"/>
          <w:szCs w:val="24"/>
        </w:rPr>
        <w:t xml:space="preserve">trading </w:t>
      </w:r>
      <w:proofErr w:type="spellStart"/>
      <w:r w:rsidRPr="004F4C61">
        <w:rPr>
          <w:b/>
          <w:sz w:val="24"/>
          <w:szCs w:val="24"/>
        </w:rPr>
        <w:t>companies</w:t>
      </w:r>
      <w:proofErr w:type="spellEnd"/>
      <w:r w:rsidRPr="004F4C61">
        <w:rPr>
          <w:sz w:val="24"/>
          <w:szCs w:val="24"/>
        </w:rPr>
        <w:t xml:space="preserve"> que exportaram o produto objeto da </w:t>
      </w:r>
      <w:r w:rsidR="004F4C61" w:rsidRPr="004F4C61">
        <w:rPr>
          <w:sz w:val="24"/>
          <w:szCs w:val="24"/>
        </w:rPr>
        <w:t>revisão</w:t>
      </w:r>
      <w:r w:rsidRPr="004F4C61">
        <w:rPr>
          <w:sz w:val="24"/>
          <w:szCs w:val="24"/>
        </w:rPr>
        <w:t xml:space="preserve">), que participaram deste programa durante o período de </w:t>
      </w:r>
      <w:r w:rsidR="004F4C61" w:rsidRPr="004F4C61">
        <w:rPr>
          <w:sz w:val="24"/>
          <w:szCs w:val="24"/>
        </w:rPr>
        <w:t>revisão</w:t>
      </w:r>
      <w:r w:rsidRPr="004F4C61">
        <w:rPr>
          <w:sz w:val="24"/>
          <w:szCs w:val="24"/>
        </w:rPr>
        <w:t xml:space="preserve"> e, se for o caso, o número de anos precedentes. Especifique se elas solicitaram ou receberam benefícios sob este programa. Identifique </w:t>
      </w:r>
      <w:r w:rsidR="00F9641E" w:rsidRPr="004F4C61">
        <w:rPr>
          <w:sz w:val="24"/>
          <w:szCs w:val="24"/>
        </w:rPr>
        <w:t xml:space="preserve">para cada </w:t>
      </w:r>
      <w:r w:rsidR="00135579" w:rsidRPr="004F4C61">
        <w:rPr>
          <w:sz w:val="24"/>
          <w:szCs w:val="24"/>
        </w:rPr>
        <w:t xml:space="preserve">empresa </w:t>
      </w:r>
      <w:r w:rsidR="00537F2C">
        <w:rPr>
          <w:sz w:val="24"/>
          <w:szCs w:val="24"/>
        </w:rPr>
        <w:t>produtora/</w:t>
      </w:r>
      <w:r w:rsidR="00F9641E" w:rsidRPr="004F4C61">
        <w:rPr>
          <w:sz w:val="24"/>
          <w:szCs w:val="24"/>
        </w:rPr>
        <w:t xml:space="preserve">exportadora </w:t>
      </w:r>
      <w:r w:rsidRPr="004F4C61">
        <w:rPr>
          <w:sz w:val="24"/>
          <w:szCs w:val="24"/>
        </w:rPr>
        <w:t xml:space="preserve">os montantes dos benefícios recebidos durante o período de investigação, detalhando cada ocasião em que um benefício foi recebido. No caso de empréstimos, liste, por </w:t>
      </w:r>
      <w:r w:rsidR="00537F2C">
        <w:rPr>
          <w:sz w:val="24"/>
          <w:szCs w:val="24"/>
        </w:rPr>
        <w:t>empresa produtora/</w:t>
      </w:r>
      <w:r w:rsidRPr="004F4C61">
        <w:rPr>
          <w:sz w:val="24"/>
          <w:szCs w:val="24"/>
        </w:rPr>
        <w:t>exportador</w:t>
      </w:r>
      <w:r w:rsidR="00F9641E" w:rsidRPr="004F4C61">
        <w:rPr>
          <w:sz w:val="24"/>
          <w:szCs w:val="24"/>
        </w:rPr>
        <w:t>a</w:t>
      </w:r>
      <w:r w:rsidRPr="004F4C61">
        <w:rPr>
          <w:sz w:val="24"/>
          <w:szCs w:val="24"/>
        </w:rPr>
        <w:t xml:space="preserve">, para cada empréstimo vigente durante o período de </w:t>
      </w:r>
      <w:r w:rsidR="004F4C61" w:rsidRPr="004F4C61">
        <w:rPr>
          <w:sz w:val="24"/>
          <w:szCs w:val="24"/>
        </w:rPr>
        <w:t>revisão</w:t>
      </w:r>
      <w:r w:rsidRPr="004F4C61">
        <w:rPr>
          <w:sz w:val="24"/>
          <w:szCs w:val="24"/>
        </w:rPr>
        <w:t>, o nome do credor</w:t>
      </w:r>
      <w:r w:rsidR="00F9641E" w:rsidRPr="004F4C61">
        <w:rPr>
          <w:sz w:val="24"/>
          <w:szCs w:val="24"/>
        </w:rPr>
        <w:t>,</w:t>
      </w:r>
      <w:r w:rsidRPr="004F4C61">
        <w:rPr>
          <w:sz w:val="24"/>
          <w:szCs w:val="24"/>
        </w:rPr>
        <w:t xml:space="preserve"> a quantidade</w:t>
      </w:r>
      <w:r w:rsidR="00F9641E" w:rsidRPr="004F4C61">
        <w:rPr>
          <w:sz w:val="24"/>
          <w:szCs w:val="24"/>
        </w:rPr>
        <w:t>,</w:t>
      </w:r>
      <w:r w:rsidRPr="004F4C61">
        <w:rPr>
          <w:sz w:val="24"/>
          <w:szCs w:val="24"/>
        </w:rPr>
        <w:t xml:space="preserve"> a duração e</w:t>
      </w:r>
      <w:r w:rsidR="00F9641E" w:rsidRPr="004F4C61">
        <w:rPr>
          <w:sz w:val="24"/>
          <w:szCs w:val="24"/>
        </w:rPr>
        <w:t xml:space="preserve"> a</w:t>
      </w:r>
      <w:r w:rsidRPr="004F4C61">
        <w:rPr>
          <w:sz w:val="24"/>
          <w:szCs w:val="24"/>
        </w:rPr>
        <w:t xml:space="preserve"> moeda do empréstimo, a taxa de juros e o prazo para pagamento do empréstimo (principal e juros).</w:t>
      </w:r>
    </w:p>
    <w:p w14:paraId="4916299D" w14:textId="77777777" w:rsidR="004F4C61" w:rsidRPr="004F4C61" w:rsidRDefault="004F4C61" w:rsidP="00BF1CC5">
      <w:pPr>
        <w:ind w:firstLine="708"/>
        <w:jc w:val="both"/>
        <w:rPr>
          <w:sz w:val="24"/>
          <w:szCs w:val="24"/>
        </w:rPr>
      </w:pPr>
    </w:p>
    <w:p w14:paraId="569FEFB4" w14:textId="201B704C" w:rsidR="00C62F20" w:rsidRPr="00D77E8A" w:rsidRDefault="00C62F20" w:rsidP="00BF1CC5">
      <w:pPr>
        <w:ind w:firstLine="708"/>
        <w:jc w:val="both"/>
        <w:rPr>
          <w:sz w:val="24"/>
          <w:szCs w:val="24"/>
        </w:rPr>
      </w:pPr>
      <w:r w:rsidRPr="00D77E8A">
        <w:rPr>
          <w:sz w:val="24"/>
          <w:szCs w:val="24"/>
        </w:rPr>
        <w:t xml:space="preserve">As questões </w:t>
      </w:r>
      <w:r w:rsidR="00550766" w:rsidRPr="00D77E8A">
        <w:rPr>
          <w:sz w:val="24"/>
          <w:szCs w:val="24"/>
        </w:rPr>
        <w:t>a</w:t>
      </w:r>
      <w:r w:rsidRPr="00D77E8A">
        <w:rPr>
          <w:sz w:val="24"/>
          <w:szCs w:val="24"/>
        </w:rPr>
        <w:t xml:space="preserve"> segu</w:t>
      </w:r>
      <w:r w:rsidR="00550766" w:rsidRPr="00D77E8A">
        <w:rPr>
          <w:sz w:val="24"/>
          <w:szCs w:val="24"/>
        </w:rPr>
        <w:t>ir diz</w:t>
      </w:r>
      <w:r w:rsidRPr="00D77E8A">
        <w:rPr>
          <w:sz w:val="24"/>
          <w:szCs w:val="24"/>
        </w:rPr>
        <w:t>em re</w:t>
      </w:r>
      <w:r w:rsidR="00550766" w:rsidRPr="00D77E8A">
        <w:rPr>
          <w:sz w:val="24"/>
          <w:szCs w:val="24"/>
        </w:rPr>
        <w:t>speito</w:t>
      </w:r>
      <w:r w:rsidRPr="00D77E8A">
        <w:rPr>
          <w:sz w:val="24"/>
          <w:szCs w:val="24"/>
        </w:rPr>
        <w:t xml:space="preserve"> às e</w:t>
      </w:r>
      <w:r w:rsidR="00B739A8" w:rsidRPr="00D77E8A">
        <w:rPr>
          <w:sz w:val="24"/>
          <w:szCs w:val="24"/>
        </w:rPr>
        <w:t>mpresas identificadas no Anexo I</w:t>
      </w:r>
      <w:r w:rsidR="00993D01" w:rsidRPr="00D77E8A">
        <w:rPr>
          <w:sz w:val="24"/>
          <w:szCs w:val="24"/>
        </w:rPr>
        <w:t xml:space="preserve">, doravante designadas ainda como empresas </w:t>
      </w:r>
      <w:r w:rsidR="00537F2C">
        <w:rPr>
          <w:sz w:val="24"/>
          <w:szCs w:val="24"/>
        </w:rPr>
        <w:t>produtores/</w:t>
      </w:r>
      <w:r w:rsidR="00993D01" w:rsidRPr="00D77E8A">
        <w:rPr>
          <w:sz w:val="24"/>
          <w:szCs w:val="24"/>
        </w:rPr>
        <w:t>exportadoras</w:t>
      </w:r>
      <w:r w:rsidRPr="00D77E8A">
        <w:rPr>
          <w:sz w:val="24"/>
          <w:szCs w:val="24"/>
        </w:rPr>
        <w:t xml:space="preserve">. </w:t>
      </w:r>
      <w:r w:rsidRPr="00D77E8A">
        <w:rPr>
          <w:sz w:val="24"/>
          <w:szCs w:val="24"/>
          <w:u w:val="single"/>
        </w:rPr>
        <w:t>Também deve ser fornecida resposta completa a este questionário re</w:t>
      </w:r>
      <w:r w:rsidR="003B22D7" w:rsidRPr="00D77E8A">
        <w:rPr>
          <w:sz w:val="24"/>
          <w:szCs w:val="24"/>
          <w:u w:val="single"/>
        </w:rPr>
        <w:t>ferente</w:t>
      </w:r>
      <w:r w:rsidRPr="00D77E8A">
        <w:rPr>
          <w:sz w:val="24"/>
          <w:szCs w:val="24"/>
          <w:u w:val="single"/>
        </w:rPr>
        <w:t xml:space="preserve"> </w:t>
      </w:r>
      <w:r w:rsidR="008F7F1F" w:rsidRPr="00D77E8A">
        <w:rPr>
          <w:sz w:val="24"/>
          <w:szCs w:val="24"/>
          <w:u w:val="single"/>
        </w:rPr>
        <w:t>a</w:t>
      </w:r>
      <w:r w:rsidRPr="00D77E8A">
        <w:rPr>
          <w:sz w:val="24"/>
          <w:szCs w:val="24"/>
          <w:u w:val="single"/>
        </w:rPr>
        <w:t xml:space="preserve"> cada uma das empresas relacionadas</w:t>
      </w:r>
      <w:r w:rsidR="004A2BA1" w:rsidRPr="00D77E8A">
        <w:rPr>
          <w:sz w:val="24"/>
          <w:szCs w:val="24"/>
          <w:u w:val="single"/>
        </w:rPr>
        <w:t xml:space="preserve"> ou associadas</w:t>
      </w:r>
      <w:r w:rsidRPr="00D77E8A">
        <w:rPr>
          <w:rStyle w:val="Refdenotaderodap"/>
          <w:sz w:val="24"/>
          <w:szCs w:val="24"/>
          <w:u w:val="single"/>
        </w:rPr>
        <w:footnoteReference w:id="1"/>
      </w:r>
      <w:r w:rsidRPr="00D77E8A">
        <w:rPr>
          <w:sz w:val="24"/>
          <w:szCs w:val="24"/>
          <w:u w:val="single"/>
        </w:rPr>
        <w:t xml:space="preserve"> </w:t>
      </w:r>
      <w:r w:rsidR="00550766" w:rsidRPr="00D77E8A">
        <w:rPr>
          <w:sz w:val="24"/>
          <w:szCs w:val="24"/>
          <w:u w:val="single"/>
        </w:rPr>
        <w:t xml:space="preserve">às </w:t>
      </w:r>
      <w:r w:rsidR="006B04C5" w:rsidRPr="00D77E8A">
        <w:rPr>
          <w:sz w:val="24"/>
          <w:szCs w:val="24"/>
          <w:u w:val="single"/>
        </w:rPr>
        <w:t>empresas exportadoras</w:t>
      </w:r>
      <w:r w:rsidRPr="00D77E8A">
        <w:rPr>
          <w:sz w:val="24"/>
          <w:szCs w:val="24"/>
          <w:u w:val="single"/>
        </w:rPr>
        <w:t>, quando ao menos uma das seguintes situações existir</w:t>
      </w:r>
      <w:r w:rsidRPr="00D77E8A">
        <w:rPr>
          <w:sz w:val="24"/>
          <w:szCs w:val="24"/>
        </w:rPr>
        <w:t>:</w:t>
      </w:r>
    </w:p>
    <w:p w14:paraId="50BBB49D" w14:textId="773BAFF3" w:rsidR="00C62F20" w:rsidRPr="00D77E8A" w:rsidRDefault="00C62F20" w:rsidP="006B04C5">
      <w:pPr>
        <w:numPr>
          <w:ilvl w:val="2"/>
          <w:numId w:val="22"/>
        </w:numPr>
        <w:ind w:left="1276"/>
        <w:jc w:val="both"/>
        <w:rPr>
          <w:sz w:val="24"/>
          <w:szCs w:val="24"/>
        </w:rPr>
      </w:pPr>
      <w:r w:rsidRPr="00D77E8A">
        <w:rPr>
          <w:sz w:val="24"/>
          <w:szCs w:val="24"/>
        </w:rPr>
        <w:t xml:space="preserve">A empresa relacionada </w:t>
      </w:r>
      <w:r w:rsidR="004A2BA1" w:rsidRPr="00D77E8A">
        <w:rPr>
          <w:sz w:val="24"/>
          <w:szCs w:val="24"/>
        </w:rPr>
        <w:t xml:space="preserve">ou associada </w:t>
      </w:r>
      <w:r w:rsidRPr="00D77E8A">
        <w:rPr>
          <w:sz w:val="24"/>
          <w:szCs w:val="24"/>
        </w:rPr>
        <w:t xml:space="preserve">produziu o produto objeto da </w:t>
      </w:r>
      <w:r w:rsidR="004F4C61" w:rsidRPr="00D77E8A">
        <w:rPr>
          <w:sz w:val="24"/>
          <w:szCs w:val="24"/>
        </w:rPr>
        <w:t>revisão</w:t>
      </w:r>
      <w:r w:rsidRPr="00D77E8A">
        <w:rPr>
          <w:sz w:val="24"/>
          <w:szCs w:val="24"/>
        </w:rPr>
        <w:t>;</w:t>
      </w:r>
    </w:p>
    <w:p w14:paraId="4C0CDE46" w14:textId="1EDF88B0" w:rsidR="00C62F20" w:rsidRPr="00D77E8A" w:rsidRDefault="00C62F20" w:rsidP="006B04C5">
      <w:pPr>
        <w:numPr>
          <w:ilvl w:val="2"/>
          <w:numId w:val="22"/>
        </w:numPr>
        <w:ind w:left="1276"/>
        <w:jc w:val="both"/>
        <w:rPr>
          <w:sz w:val="24"/>
          <w:szCs w:val="24"/>
        </w:rPr>
      </w:pPr>
      <w:r w:rsidRPr="00D77E8A">
        <w:rPr>
          <w:sz w:val="24"/>
          <w:szCs w:val="24"/>
        </w:rPr>
        <w:t xml:space="preserve">A empresa relacionada </w:t>
      </w:r>
      <w:r w:rsidR="004A2BA1" w:rsidRPr="00D77E8A">
        <w:rPr>
          <w:sz w:val="24"/>
          <w:szCs w:val="24"/>
        </w:rPr>
        <w:t xml:space="preserve">ou associada </w:t>
      </w:r>
      <w:r w:rsidRPr="00D77E8A">
        <w:rPr>
          <w:sz w:val="24"/>
          <w:szCs w:val="24"/>
        </w:rPr>
        <w:t xml:space="preserve">é a matriz ou </w:t>
      </w:r>
      <w:r w:rsidRPr="00D77E8A">
        <w:rPr>
          <w:b/>
          <w:bCs/>
          <w:sz w:val="24"/>
          <w:szCs w:val="24"/>
        </w:rPr>
        <w:t xml:space="preserve">holding </w:t>
      </w:r>
      <w:r w:rsidRPr="00D77E8A">
        <w:rPr>
          <w:sz w:val="24"/>
          <w:szCs w:val="24"/>
        </w:rPr>
        <w:t>d</w:t>
      </w:r>
      <w:r w:rsidR="00993D01" w:rsidRPr="00D77E8A">
        <w:rPr>
          <w:sz w:val="24"/>
          <w:szCs w:val="24"/>
        </w:rPr>
        <w:t>e qualquer uma d</w:t>
      </w:r>
      <w:r w:rsidRPr="00D77E8A">
        <w:rPr>
          <w:sz w:val="24"/>
          <w:szCs w:val="24"/>
        </w:rPr>
        <w:t>a</w:t>
      </w:r>
      <w:r w:rsidR="003B22D7" w:rsidRPr="00D77E8A">
        <w:rPr>
          <w:sz w:val="24"/>
          <w:szCs w:val="24"/>
        </w:rPr>
        <w:t xml:space="preserve">s </w:t>
      </w:r>
      <w:r w:rsidRPr="00D77E8A">
        <w:rPr>
          <w:sz w:val="24"/>
          <w:szCs w:val="24"/>
        </w:rPr>
        <w:t>empresa</w:t>
      </w:r>
      <w:r w:rsidR="003B22D7" w:rsidRPr="00D77E8A">
        <w:rPr>
          <w:sz w:val="24"/>
          <w:szCs w:val="24"/>
        </w:rPr>
        <w:t>s</w:t>
      </w:r>
      <w:r w:rsidRPr="00D77E8A">
        <w:rPr>
          <w:sz w:val="24"/>
          <w:szCs w:val="24"/>
        </w:rPr>
        <w:t xml:space="preserve"> </w:t>
      </w:r>
      <w:r w:rsidR="00993D01" w:rsidRPr="00D77E8A">
        <w:rPr>
          <w:sz w:val="24"/>
          <w:szCs w:val="24"/>
        </w:rPr>
        <w:t>exportadoras</w:t>
      </w:r>
      <w:r w:rsidRPr="00D77E8A">
        <w:rPr>
          <w:sz w:val="24"/>
          <w:szCs w:val="24"/>
        </w:rPr>
        <w:t>;</w:t>
      </w:r>
    </w:p>
    <w:p w14:paraId="24B80B35" w14:textId="142579C6" w:rsidR="00C62F20" w:rsidRPr="00D77E8A" w:rsidRDefault="00C62F20" w:rsidP="006B04C5">
      <w:pPr>
        <w:numPr>
          <w:ilvl w:val="2"/>
          <w:numId w:val="22"/>
        </w:numPr>
        <w:ind w:left="1276"/>
        <w:jc w:val="both"/>
        <w:rPr>
          <w:sz w:val="24"/>
          <w:szCs w:val="24"/>
        </w:rPr>
      </w:pPr>
      <w:r w:rsidRPr="00D77E8A">
        <w:rPr>
          <w:sz w:val="24"/>
          <w:szCs w:val="24"/>
        </w:rPr>
        <w:t>A empresa relacionada</w:t>
      </w:r>
      <w:r w:rsidR="004A2BA1" w:rsidRPr="00D77E8A">
        <w:rPr>
          <w:sz w:val="24"/>
          <w:szCs w:val="24"/>
        </w:rPr>
        <w:t xml:space="preserve"> ou associada</w:t>
      </w:r>
      <w:r w:rsidRPr="00D77E8A">
        <w:rPr>
          <w:sz w:val="24"/>
          <w:szCs w:val="24"/>
        </w:rPr>
        <w:t xml:space="preserve"> fornece insumos</w:t>
      </w:r>
      <w:r w:rsidR="006B04C5" w:rsidRPr="00D77E8A">
        <w:rPr>
          <w:sz w:val="24"/>
          <w:szCs w:val="24"/>
        </w:rPr>
        <w:t>,</w:t>
      </w:r>
      <w:r w:rsidRPr="00D77E8A">
        <w:rPr>
          <w:sz w:val="24"/>
          <w:szCs w:val="24"/>
        </w:rPr>
        <w:t xml:space="preserve"> </w:t>
      </w:r>
      <w:r w:rsidR="00993D01" w:rsidRPr="00D77E8A">
        <w:rPr>
          <w:sz w:val="24"/>
          <w:szCs w:val="24"/>
        </w:rPr>
        <w:t>para uma ou mais das empresas exportadoras</w:t>
      </w:r>
      <w:r w:rsidR="006B04C5" w:rsidRPr="00D77E8A">
        <w:rPr>
          <w:sz w:val="24"/>
          <w:szCs w:val="24"/>
        </w:rPr>
        <w:t>,</w:t>
      </w:r>
      <w:r w:rsidR="00993D01" w:rsidRPr="00D77E8A">
        <w:rPr>
          <w:sz w:val="24"/>
          <w:szCs w:val="24"/>
        </w:rPr>
        <w:t xml:space="preserve"> usados na fabrica</w:t>
      </w:r>
      <w:r w:rsidRPr="00D77E8A">
        <w:rPr>
          <w:sz w:val="24"/>
          <w:szCs w:val="24"/>
        </w:rPr>
        <w:t xml:space="preserve">ção do produto à jusante </w:t>
      </w:r>
      <w:r w:rsidR="00993D01" w:rsidRPr="00D77E8A">
        <w:rPr>
          <w:sz w:val="24"/>
          <w:szCs w:val="24"/>
        </w:rPr>
        <w:t>elaborad</w:t>
      </w:r>
      <w:r w:rsidRPr="00D77E8A">
        <w:rPr>
          <w:sz w:val="24"/>
          <w:szCs w:val="24"/>
        </w:rPr>
        <w:t>o pela empresa respondente;</w:t>
      </w:r>
    </w:p>
    <w:p w14:paraId="4392B9AF" w14:textId="1CC08F65" w:rsidR="00C62F20" w:rsidRPr="00D77E8A" w:rsidRDefault="00C62F20" w:rsidP="006B04C5">
      <w:pPr>
        <w:numPr>
          <w:ilvl w:val="2"/>
          <w:numId w:val="22"/>
        </w:numPr>
        <w:ind w:left="1276"/>
        <w:jc w:val="both"/>
        <w:rPr>
          <w:sz w:val="24"/>
          <w:szCs w:val="24"/>
        </w:rPr>
      </w:pPr>
      <w:r w:rsidRPr="00D77E8A">
        <w:rPr>
          <w:sz w:val="24"/>
          <w:szCs w:val="24"/>
        </w:rPr>
        <w:t xml:space="preserve">A empresa relacionada </w:t>
      </w:r>
      <w:r w:rsidR="004A2BA1" w:rsidRPr="00D77E8A">
        <w:rPr>
          <w:sz w:val="24"/>
          <w:szCs w:val="24"/>
        </w:rPr>
        <w:t xml:space="preserve">ou associada </w:t>
      </w:r>
      <w:r w:rsidRPr="00D77E8A">
        <w:rPr>
          <w:sz w:val="24"/>
          <w:szCs w:val="24"/>
        </w:rPr>
        <w:t xml:space="preserve">recebeu um subsídio e o transferiu para </w:t>
      </w:r>
      <w:r w:rsidR="00993D01" w:rsidRPr="00D77E8A">
        <w:rPr>
          <w:sz w:val="24"/>
          <w:szCs w:val="24"/>
        </w:rPr>
        <w:t>um</w:t>
      </w:r>
      <w:r w:rsidRPr="00D77E8A">
        <w:rPr>
          <w:sz w:val="24"/>
          <w:szCs w:val="24"/>
        </w:rPr>
        <w:t>a</w:t>
      </w:r>
      <w:r w:rsidR="00993D01" w:rsidRPr="00D77E8A">
        <w:rPr>
          <w:sz w:val="24"/>
          <w:szCs w:val="24"/>
        </w:rPr>
        <w:t xml:space="preserve"> ou mais das</w:t>
      </w:r>
      <w:r w:rsidRPr="00D77E8A">
        <w:rPr>
          <w:sz w:val="24"/>
          <w:szCs w:val="24"/>
        </w:rPr>
        <w:t xml:space="preserve"> empresa</w:t>
      </w:r>
      <w:r w:rsidR="00993D01" w:rsidRPr="00D77E8A">
        <w:rPr>
          <w:sz w:val="24"/>
          <w:szCs w:val="24"/>
        </w:rPr>
        <w:t>s</w:t>
      </w:r>
      <w:r w:rsidRPr="00D77E8A">
        <w:rPr>
          <w:sz w:val="24"/>
          <w:szCs w:val="24"/>
        </w:rPr>
        <w:t xml:space="preserve"> </w:t>
      </w:r>
      <w:r w:rsidR="00550766" w:rsidRPr="00D77E8A">
        <w:rPr>
          <w:sz w:val="24"/>
          <w:szCs w:val="24"/>
        </w:rPr>
        <w:t>exportadora</w:t>
      </w:r>
      <w:r w:rsidR="00993D01" w:rsidRPr="00D77E8A">
        <w:rPr>
          <w:sz w:val="24"/>
          <w:szCs w:val="24"/>
        </w:rPr>
        <w:t>s</w:t>
      </w:r>
      <w:r w:rsidRPr="00D77E8A">
        <w:rPr>
          <w:sz w:val="24"/>
          <w:szCs w:val="24"/>
        </w:rPr>
        <w:t>.</w:t>
      </w:r>
    </w:p>
    <w:p w14:paraId="6EEA48B6" w14:textId="77777777" w:rsidR="006B04C5" w:rsidRPr="00D77E8A" w:rsidRDefault="006B04C5" w:rsidP="00C62F20">
      <w:pPr>
        <w:jc w:val="both"/>
        <w:rPr>
          <w:sz w:val="24"/>
          <w:szCs w:val="24"/>
        </w:rPr>
      </w:pPr>
    </w:p>
    <w:p w14:paraId="2CF45BAA" w14:textId="0BFBD00F" w:rsidR="00C62F20" w:rsidRPr="00D77E8A" w:rsidRDefault="00C62F20" w:rsidP="00BF1CC5">
      <w:pPr>
        <w:ind w:firstLine="708"/>
        <w:jc w:val="both"/>
        <w:rPr>
          <w:sz w:val="24"/>
          <w:szCs w:val="24"/>
        </w:rPr>
      </w:pPr>
      <w:r w:rsidRPr="00D77E8A">
        <w:rPr>
          <w:sz w:val="24"/>
          <w:szCs w:val="24"/>
        </w:rPr>
        <w:t xml:space="preserve">Se alguma destas empresas, incluindo quaisquer </w:t>
      </w:r>
      <w:r w:rsidRPr="00D77E8A">
        <w:rPr>
          <w:b/>
          <w:sz w:val="24"/>
          <w:szCs w:val="24"/>
        </w:rPr>
        <w:t xml:space="preserve">trading </w:t>
      </w:r>
      <w:proofErr w:type="spellStart"/>
      <w:r w:rsidRPr="00D77E8A">
        <w:rPr>
          <w:b/>
          <w:sz w:val="24"/>
          <w:szCs w:val="24"/>
        </w:rPr>
        <w:t>companies</w:t>
      </w:r>
      <w:proofErr w:type="spellEnd"/>
      <w:r w:rsidRPr="00D77E8A">
        <w:rPr>
          <w:sz w:val="24"/>
          <w:szCs w:val="24"/>
        </w:rPr>
        <w:t xml:space="preserve"> </w:t>
      </w:r>
      <w:r w:rsidR="008F7F1F" w:rsidRPr="00D77E8A">
        <w:rPr>
          <w:sz w:val="24"/>
          <w:szCs w:val="24"/>
        </w:rPr>
        <w:t>por meio</w:t>
      </w:r>
      <w:r w:rsidRPr="00D77E8A">
        <w:rPr>
          <w:sz w:val="24"/>
          <w:szCs w:val="24"/>
        </w:rPr>
        <w:t xml:space="preserve"> das quais uma empresa exportadora exportou </w:t>
      </w:r>
      <w:r w:rsidR="004F4C61" w:rsidRPr="00D77E8A">
        <w:rPr>
          <w:sz w:val="24"/>
          <w:szCs w:val="24"/>
        </w:rPr>
        <w:t xml:space="preserve">para o Brasil </w:t>
      </w:r>
      <w:r w:rsidRPr="00D77E8A">
        <w:rPr>
          <w:sz w:val="24"/>
          <w:szCs w:val="24"/>
        </w:rPr>
        <w:t xml:space="preserve">o produto objeto da </w:t>
      </w:r>
      <w:r w:rsidR="004F4C61" w:rsidRPr="00D77E8A">
        <w:rPr>
          <w:sz w:val="24"/>
          <w:szCs w:val="24"/>
        </w:rPr>
        <w:t>revisão</w:t>
      </w:r>
      <w:r w:rsidRPr="00D77E8A">
        <w:rPr>
          <w:sz w:val="24"/>
          <w:szCs w:val="24"/>
        </w:rPr>
        <w:t xml:space="preserve"> durante o período da </w:t>
      </w:r>
      <w:r w:rsidR="004F4C61" w:rsidRPr="00D77E8A">
        <w:rPr>
          <w:sz w:val="24"/>
          <w:szCs w:val="24"/>
        </w:rPr>
        <w:t>revisão</w:t>
      </w:r>
      <w:r w:rsidRPr="00D77E8A">
        <w:rPr>
          <w:sz w:val="24"/>
          <w:szCs w:val="24"/>
        </w:rPr>
        <w:t xml:space="preserve">, solicitou, recebeu, reivindicou, acumulou ou usou a assistência sob este programa durante o período designado, deve-se responder às perguntas restantes nesta seção para o período objeto da </w:t>
      </w:r>
      <w:r w:rsidR="004F4C61" w:rsidRPr="00D77E8A">
        <w:rPr>
          <w:sz w:val="24"/>
          <w:szCs w:val="24"/>
        </w:rPr>
        <w:t>revisão</w:t>
      </w:r>
      <w:r w:rsidRPr="00D77E8A">
        <w:rPr>
          <w:sz w:val="24"/>
          <w:szCs w:val="24"/>
        </w:rPr>
        <w:t>. Se nenhuma destas empresas solicitou, recebeu, reclamou, acumulou ou utilizou assistência ao abrigo deste programa durante o período designado, não devem ser respondidas as perguntas restantes nesta seção. Ressalta-se que, se este programa tiver sido encerrado, mas houver benefícios residuais</w:t>
      </w:r>
      <w:r w:rsidR="00537F2C">
        <w:rPr>
          <w:sz w:val="24"/>
          <w:szCs w:val="24"/>
        </w:rPr>
        <w:t>,</w:t>
      </w:r>
      <w:r w:rsidRPr="00D77E8A">
        <w:rPr>
          <w:sz w:val="24"/>
          <w:szCs w:val="24"/>
        </w:rPr>
        <w:t xml:space="preserve"> ou </w:t>
      </w:r>
      <w:r w:rsidR="00537F2C">
        <w:rPr>
          <w:sz w:val="24"/>
          <w:szCs w:val="24"/>
        </w:rPr>
        <w:t xml:space="preserve">se </w:t>
      </w:r>
      <w:r w:rsidRPr="00D77E8A">
        <w:rPr>
          <w:sz w:val="24"/>
          <w:szCs w:val="24"/>
        </w:rPr>
        <w:t>um programa substituto tiver sido implementado, e as empresas investigadas ainda estiverem recebendo</w:t>
      </w:r>
      <w:r w:rsidR="00537F2C">
        <w:rPr>
          <w:sz w:val="24"/>
          <w:szCs w:val="24"/>
        </w:rPr>
        <w:t xml:space="preserve"> benefícios</w:t>
      </w:r>
      <w:r w:rsidRPr="00D77E8A">
        <w:rPr>
          <w:sz w:val="24"/>
          <w:szCs w:val="24"/>
        </w:rPr>
        <w:t xml:space="preserve">, reivindicando ou usando assistência no âmbito do programa ou se tiverem solicitado, recebido, reivindicado, acumulado ou utilizado assistência no âmbito do programa </w:t>
      </w:r>
      <w:r w:rsidR="00537F2C">
        <w:rPr>
          <w:sz w:val="24"/>
          <w:szCs w:val="24"/>
        </w:rPr>
        <w:t>substituto</w:t>
      </w:r>
      <w:r w:rsidRPr="00D77E8A">
        <w:rPr>
          <w:sz w:val="24"/>
          <w:szCs w:val="24"/>
        </w:rPr>
        <w:t xml:space="preserve">, deve-se responder a todas as perguntas restantes para assistência residual ou os programas </w:t>
      </w:r>
      <w:r w:rsidR="00537F2C">
        <w:rPr>
          <w:sz w:val="24"/>
          <w:szCs w:val="24"/>
        </w:rPr>
        <w:t>substitutos</w:t>
      </w:r>
      <w:r w:rsidRPr="00D77E8A">
        <w:rPr>
          <w:sz w:val="24"/>
          <w:szCs w:val="24"/>
        </w:rPr>
        <w:t>.</w:t>
      </w:r>
    </w:p>
    <w:p w14:paraId="356D51D0" w14:textId="77777777" w:rsidR="00C62F20" w:rsidRPr="00D77E8A" w:rsidRDefault="00C62F20" w:rsidP="00C62F20">
      <w:pPr>
        <w:jc w:val="both"/>
        <w:rPr>
          <w:sz w:val="24"/>
          <w:szCs w:val="24"/>
        </w:rPr>
      </w:pPr>
    </w:p>
    <w:p w14:paraId="3DE87639" w14:textId="2869146D" w:rsidR="00F9641E" w:rsidRPr="00E8668C" w:rsidRDefault="00267CD1" w:rsidP="003C005A">
      <w:pPr>
        <w:jc w:val="both"/>
        <w:rPr>
          <w:sz w:val="24"/>
          <w:szCs w:val="24"/>
        </w:rPr>
      </w:pPr>
      <w:r w:rsidRPr="00D77E8A">
        <w:rPr>
          <w:sz w:val="24"/>
          <w:szCs w:val="24"/>
        </w:rPr>
        <w:t xml:space="preserve">4. Forneça cópias das leis, regulamentos e publicações relativos ao programa e de quaisquer relatórios internos ou externos relativos ao programa que fossem aplicáveis </w:t>
      </w:r>
      <w:r w:rsidRPr="00E8668C">
        <w:rPr>
          <w:sz w:val="24"/>
          <w:szCs w:val="24"/>
        </w:rPr>
        <w:t xml:space="preserve">durante o período objeto da </w:t>
      </w:r>
      <w:r w:rsidR="00D77E8A" w:rsidRPr="00E8668C">
        <w:rPr>
          <w:sz w:val="24"/>
          <w:szCs w:val="24"/>
        </w:rPr>
        <w:t>revisão</w:t>
      </w:r>
      <w:r w:rsidRPr="00E8668C">
        <w:rPr>
          <w:sz w:val="24"/>
          <w:szCs w:val="24"/>
        </w:rPr>
        <w:t>.</w:t>
      </w:r>
    </w:p>
    <w:p w14:paraId="1A0C447F" w14:textId="77777777" w:rsidR="00267CD1" w:rsidRPr="00E8668C" w:rsidRDefault="00267CD1" w:rsidP="003C005A">
      <w:pPr>
        <w:jc w:val="both"/>
        <w:rPr>
          <w:sz w:val="24"/>
          <w:szCs w:val="24"/>
        </w:rPr>
      </w:pPr>
    </w:p>
    <w:p w14:paraId="63AC832B" w14:textId="77777777" w:rsidR="00F9641E" w:rsidRPr="00E8668C" w:rsidRDefault="00267CD1" w:rsidP="003C005A">
      <w:pPr>
        <w:jc w:val="both"/>
        <w:rPr>
          <w:sz w:val="24"/>
          <w:szCs w:val="24"/>
        </w:rPr>
      </w:pPr>
      <w:r w:rsidRPr="00E8668C">
        <w:rPr>
          <w:sz w:val="24"/>
          <w:szCs w:val="24"/>
        </w:rPr>
        <w:t>5. Identifique e explique os tipos de registros mantidos pela autoridade governamental administradora do programa (por exemplo: registros contábeis, arquivos, bases de dados, autorizações orçamentárias, relatórios estatísticos para oficiais graduados, distribuição de participação ou benefícios por companhia ou setor industrial).</w:t>
      </w:r>
    </w:p>
    <w:p w14:paraId="6C30E9F3" w14:textId="77777777" w:rsidR="00F9641E" w:rsidRPr="00E8668C" w:rsidRDefault="00F9641E" w:rsidP="003C005A">
      <w:pPr>
        <w:jc w:val="both"/>
        <w:rPr>
          <w:sz w:val="24"/>
          <w:szCs w:val="24"/>
        </w:rPr>
      </w:pPr>
    </w:p>
    <w:p w14:paraId="2B8C0D9C" w14:textId="77777777" w:rsidR="00267CD1" w:rsidRPr="00E8668C" w:rsidRDefault="00267CD1" w:rsidP="00267CD1">
      <w:pPr>
        <w:jc w:val="both"/>
        <w:rPr>
          <w:sz w:val="24"/>
          <w:szCs w:val="24"/>
        </w:rPr>
      </w:pPr>
      <w:r w:rsidRPr="00E8668C">
        <w:rPr>
          <w:sz w:val="24"/>
          <w:szCs w:val="24"/>
        </w:rPr>
        <w:t>6. Se a assistência no âmbito do programa foi prestada por uma entidade que não seja uma entidade nacional, estadual ou local, responda às seguintes perguntas:</w:t>
      </w:r>
    </w:p>
    <w:p w14:paraId="36F2D6BD" w14:textId="77777777" w:rsidR="00267CD1" w:rsidRPr="00E8668C" w:rsidRDefault="00267CD1" w:rsidP="00267CD1">
      <w:pPr>
        <w:numPr>
          <w:ilvl w:val="0"/>
          <w:numId w:val="24"/>
        </w:numPr>
        <w:jc w:val="both"/>
        <w:rPr>
          <w:sz w:val="24"/>
          <w:szCs w:val="24"/>
        </w:rPr>
      </w:pPr>
      <w:r w:rsidRPr="00E8668C">
        <w:rPr>
          <w:sz w:val="24"/>
          <w:szCs w:val="24"/>
        </w:rPr>
        <w:t>Qual é o estatuto jurídico da entidade, por exemplo, é uma entidade e/ou uma corporação governamental, instituição de crédito do governo, entidade comercial?</w:t>
      </w:r>
    </w:p>
    <w:p w14:paraId="1D24EBED" w14:textId="77777777" w:rsidR="00267CD1" w:rsidRPr="00E8668C" w:rsidRDefault="00267CD1" w:rsidP="00267CD1">
      <w:pPr>
        <w:numPr>
          <w:ilvl w:val="0"/>
          <w:numId w:val="24"/>
        </w:numPr>
        <w:jc w:val="both"/>
        <w:rPr>
          <w:sz w:val="24"/>
          <w:szCs w:val="24"/>
        </w:rPr>
      </w:pPr>
      <w:r w:rsidRPr="00E8668C">
        <w:rPr>
          <w:sz w:val="24"/>
          <w:szCs w:val="24"/>
        </w:rPr>
        <w:t>Explique como a entidade foi estabelecida e se esta opera de acordo com estatutos, decretos e/ou regulamentos. Explique os estatutos, decretos e regulamentos pertinentes nos termos dos quais a entidade foi criada e opera.</w:t>
      </w:r>
    </w:p>
    <w:p w14:paraId="2C7B9FB7" w14:textId="62416DE4" w:rsidR="00267CD1" w:rsidRPr="00E8668C" w:rsidRDefault="00267CD1" w:rsidP="00267CD1">
      <w:pPr>
        <w:numPr>
          <w:ilvl w:val="0"/>
          <w:numId w:val="24"/>
        </w:numPr>
        <w:jc w:val="both"/>
        <w:rPr>
          <w:sz w:val="24"/>
          <w:szCs w:val="24"/>
        </w:rPr>
      </w:pPr>
      <w:r w:rsidRPr="00E8668C">
        <w:rPr>
          <w:sz w:val="24"/>
          <w:szCs w:val="24"/>
        </w:rPr>
        <w:t>Qual é a base jurídica que regula a prestação de assistência da entidade no âmbito do programa? Fornecer cópias das medidas legais pertinentes.</w:t>
      </w:r>
    </w:p>
    <w:p w14:paraId="1DAB074D" w14:textId="77777777" w:rsidR="00267CD1" w:rsidRPr="00E8668C" w:rsidRDefault="00267CD1" w:rsidP="00267CD1">
      <w:pPr>
        <w:numPr>
          <w:ilvl w:val="0"/>
          <w:numId w:val="24"/>
        </w:numPr>
        <w:jc w:val="both"/>
        <w:rPr>
          <w:sz w:val="24"/>
          <w:szCs w:val="24"/>
        </w:rPr>
      </w:pPr>
      <w:r w:rsidRPr="00E8668C">
        <w:rPr>
          <w:sz w:val="24"/>
          <w:szCs w:val="24"/>
        </w:rPr>
        <w:t xml:space="preserve">A entidade listada acima recebeu algum financiamento direto ou indireto ou apoio de uma entidade governamental? Especifique se o governo forneceu qualquer financiamento direto ou indireto com a finalidade de </w:t>
      </w:r>
      <w:r w:rsidR="002149B3" w:rsidRPr="00E8668C">
        <w:rPr>
          <w:sz w:val="24"/>
          <w:szCs w:val="24"/>
        </w:rPr>
        <w:t>prove</w:t>
      </w:r>
      <w:r w:rsidRPr="00E8668C">
        <w:rPr>
          <w:sz w:val="24"/>
          <w:szCs w:val="24"/>
        </w:rPr>
        <w:t>r assistência ao abrigo deste programa.</w:t>
      </w:r>
    </w:p>
    <w:p w14:paraId="4543C3F4" w14:textId="77777777" w:rsidR="00267CD1" w:rsidRPr="00E8668C" w:rsidRDefault="00267CD1" w:rsidP="00267CD1">
      <w:pPr>
        <w:numPr>
          <w:ilvl w:val="0"/>
          <w:numId w:val="24"/>
        </w:numPr>
        <w:jc w:val="both"/>
        <w:rPr>
          <w:sz w:val="24"/>
          <w:szCs w:val="24"/>
        </w:rPr>
      </w:pPr>
      <w:r w:rsidRPr="00E8668C">
        <w:rPr>
          <w:sz w:val="24"/>
          <w:szCs w:val="24"/>
        </w:rPr>
        <w:t>A entidade listada acima fornece assistência ao abrigo do programa de acordo com diretrizes e/ou critérios específicos ao abrigo deste programa? Descreva essas diretrizes e/ou critérios.</w:t>
      </w:r>
    </w:p>
    <w:p w14:paraId="53C13D35" w14:textId="0321AAEF" w:rsidR="00267CD1" w:rsidRPr="00E8668C" w:rsidRDefault="00267CD1" w:rsidP="00267CD1">
      <w:pPr>
        <w:numPr>
          <w:ilvl w:val="0"/>
          <w:numId w:val="24"/>
        </w:numPr>
        <w:jc w:val="both"/>
        <w:rPr>
          <w:sz w:val="24"/>
          <w:szCs w:val="24"/>
        </w:rPr>
      </w:pPr>
      <w:r w:rsidRPr="00E8668C">
        <w:rPr>
          <w:sz w:val="24"/>
          <w:szCs w:val="24"/>
        </w:rPr>
        <w:t>Forneça a estrutura de propriedade de cada entidade e especifi</w:t>
      </w:r>
      <w:r w:rsidR="00D17053" w:rsidRPr="00E8668C">
        <w:rPr>
          <w:sz w:val="24"/>
          <w:szCs w:val="24"/>
        </w:rPr>
        <w:t>que</w:t>
      </w:r>
      <w:r w:rsidRPr="00E8668C">
        <w:rPr>
          <w:sz w:val="24"/>
          <w:szCs w:val="24"/>
        </w:rPr>
        <w:t xml:space="preserve"> o montante de qualquer propriedade estatal direta ou indireta durante o período da </w:t>
      </w:r>
      <w:r w:rsidR="00E8668C" w:rsidRPr="00E8668C">
        <w:rPr>
          <w:sz w:val="24"/>
          <w:szCs w:val="24"/>
        </w:rPr>
        <w:t xml:space="preserve">revisão </w:t>
      </w:r>
      <w:r w:rsidRPr="00E8668C">
        <w:rPr>
          <w:sz w:val="24"/>
          <w:szCs w:val="24"/>
        </w:rPr>
        <w:t>(e para cada ano em que a assistência foi prestada).</w:t>
      </w:r>
    </w:p>
    <w:p w14:paraId="375604BA" w14:textId="3DA743E7" w:rsidR="00267CD1" w:rsidRPr="00E8668C" w:rsidRDefault="00267CD1" w:rsidP="00267CD1">
      <w:pPr>
        <w:numPr>
          <w:ilvl w:val="0"/>
          <w:numId w:val="24"/>
        </w:numPr>
        <w:jc w:val="both"/>
        <w:rPr>
          <w:sz w:val="24"/>
          <w:szCs w:val="24"/>
        </w:rPr>
      </w:pPr>
      <w:r w:rsidRPr="00E8668C">
        <w:rPr>
          <w:sz w:val="24"/>
          <w:szCs w:val="24"/>
        </w:rPr>
        <w:t>Fornecer o(s) relatório(s) anual(</w:t>
      </w:r>
      <w:proofErr w:type="spellStart"/>
      <w:r w:rsidRPr="00E8668C">
        <w:rPr>
          <w:sz w:val="24"/>
          <w:szCs w:val="24"/>
        </w:rPr>
        <w:t>is</w:t>
      </w:r>
      <w:proofErr w:type="spellEnd"/>
      <w:r w:rsidRPr="00E8668C">
        <w:rPr>
          <w:sz w:val="24"/>
          <w:szCs w:val="24"/>
        </w:rPr>
        <w:t xml:space="preserve">) </w:t>
      </w:r>
      <w:r w:rsidR="00D17053" w:rsidRPr="00E8668C">
        <w:rPr>
          <w:sz w:val="24"/>
          <w:szCs w:val="24"/>
        </w:rPr>
        <w:t>referente(s) a</w:t>
      </w:r>
      <w:r w:rsidRPr="00E8668C">
        <w:rPr>
          <w:sz w:val="24"/>
          <w:szCs w:val="24"/>
        </w:rPr>
        <w:t xml:space="preserve">o período de </w:t>
      </w:r>
      <w:r w:rsidR="00E8668C" w:rsidRPr="00E8668C">
        <w:rPr>
          <w:sz w:val="24"/>
          <w:szCs w:val="24"/>
        </w:rPr>
        <w:t xml:space="preserve">revisão </w:t>
      </w:r>
      <w:r w:rsidRPr="00E8668C">
        <w:rPr>
          <w:sz w:val="24"/>
          <w:szCs w:val="24"/>
        </w:rPr>
        <w:t>(e para cada ano em que a assistência foi prestada)</w:t>
      </w:r>
      <w:r w:rsidR="003E5135" w:rsidRPr="00E8668C">
        <w:rPr>
          <w:sz w:val="24"/>
          <w:szCs w:val="24"/>
        </w:rPr>
        <w:t>,</w:t>
      </w:r>
      <w:r w:rsidRPr="00E8668C">
        <w:rPr>
          <w:sz w:val="24"/>
          <w:szCs w:val="24"/>
        </w:rPr>
        <w:t xml:space="preserve"> para cada entidade.</w:t>
      </w:r>
    </w:p>
    <w:p w14:paraId="7A0031AD" w14:textId="77777777" w:rsidR="00267CD1" w:rsidRPr="00E8668C" w:rsidRDefault="00267CD1" w:rsidP="00267CD1">
      <w:pPr>
        <w:numPr>
          <w:ilvl w:val="0"/>
          <w:numId w:val="24"/>
        </w:numPr>
        <w:jc w:val="both"/>
        <w:rPr>
          <w:sz w:val="24"/>
          <w:szCs w:val="24"/>
        </w:rPr>
      </w:pPr>
      <w:r w:rsidRPr="00E8668C">
        <w:rPr>
          <w:sz w:val="24"/>
          <w:szCs w:val="24"/>
        </w:rPr>
        <w:t>Quais são as principais atividades e funções de cada entidade que forneceu assistência ao abrigo do programa?</w:t>
      </w:r>
    </w:p>
    <w:p w14:paraId="747EBF71" w14:textId="77777777" w:rsidR="00267CD1" w:rsidRPr="00E8668C" w:rsidRDefault="00267CD1" w:rsidP="00267CD1">
      <w:pPr>
        <w:numPr>
          <w:ilvl w:val="0"/>
          <w:numId w:val="24"/>
        </w:numPr>
        <w:jc w:val="both"/>
        <w:rPr>
          <w:sz w:val="24"/>
          <w:szCs w:val="24"/>
        </w:rPr>
      </w:pPr>
      <w:r w:rsidRPr="00E8668C">
        <w:rPr>
          <w:sz w:val="24"/>
          <w:szCs w:val="24"/>
        </w:rPr>
        <w:t>Explique por que a assistência sob este programa foi fornecida por es</w:t>
      </w:r>
      <w:r w:rsidR="00C50608" w:rsidRPr="00E8668C">
        <w:rPr>
          <w:sz w:val="24"/>
          <w:szCs w:val="24"/>
        </w:rPr>
        <w:t>s</w:t>
      </w:r>
      <w:r w:rsidRPr="00E8668C">
        <w:rPr>
          <w:sz w:val="24"/>
          <w:szCs w:val="24"/>
        </w:rPr>
        <w:t>a entidade e não diretamente pelo governo.</w:t>
      </w:r>
    </w:p>
    <w:p w14:paraId="3D834D29" w14:textId="77777777" w:rsidR="00267CD1" w:rsidRPr="00E8668C" w:rsidRDefault="00267CD1" w:rsidP="00267CD1">
      <w:pPr>
        <w:ind w:left="720"/>
        <w:jc w:val="both"/>
        <w:rPr>
          <w:sz w:val="24"/>
          <w:szCs w:val="24"/>
        </w:rPr>
      </w:pPr>
    </w:p>
    <w:p w14:paraId="7133E227" w14:textId="63BF37A1" w:rsidR="0001158D" w:rsidRPr="00D0121C" w:rsidRDefault="0001158D" w:rsidP="0001158D">
      <w:pPr>
        <w:jc w:val="both"/>
        <w:rPr>
          <w:sz w:val="23"/>
          <w:szCs w:val="23"/>
        </w:rPr>
      </w:pPr>
      <w:r w:rsidRPr="00E8668C">
        <w:rPr>
          <w:sz w:val="24"/>
          <w:szCs w:val="24"/>
        </w:rPr>
        <w:t xml:space="preserve">7. Descreva os processos de solicitação e aprovação, incluindo qualquer taxa cobrada pela autoridade governamental que administre o programa. Forneça cópia de um formulário de solicitação em branco e de um documento de concessão do benefício descrevendo os critérios e condições analisados para a aprovação da solicitação. Descreva as obrigações, contratuais ou de outra natureza, tanto do </w:t>
      </w:r>
      <w:r w:rsidR="00E8668C" w:rsidRPr="00D0121C">
        <w:rPr>
          <w:sz w:val="23"/>
          <w:szCs w:val="23"/>
        </w:rPr>
        <w:t>G</w:t>
      </w:r>
      <w:r w:rsidRPr="00D0121C">
        <w:rPr>
          <w:sz w:val="23"/>
          <w:szCs w:val="23"/>
        </w:rPr>
        <w:t xml:space="preserve">overno </w:t>
      </w:r>
      <w:r w:rsidRPr="00D0121C">
        <w:rPr>
          <w:sz w:val="23"/>
          <w:szCs w:val="23"/>
        </w:rPr>
        <w:lastRenderedPageBreak/>
        <w:t>da Índia quanto da empresa participante do programa.</w:t>
      </w:r>
    </w:p>
    <w:p w14:paraId="0278709F" w14:textId="77777777" w:rsidR="00055EEB" w:rsidRPr="00D0121C" w:rsidRDefault="00055EEB" w:rsidP="0001158D">
      <w:pPr>
        <w:jc w:val="both"/>
        <w:rPr>
          <w:sz w:val="23"/>
          <w:szCs w:val="23"/>
        </w:rPr>
      </w:pPr>
    </w:p>
    <w:p w14:paraId="1C9E8C79" w14:textId="10BC6663" w:rsidR="00055EEB" w:rsidRPr="00D0121C" w:rsidRDefault="00055EEB" w:rsidP="00055EEB">
      <w:pPr>
        <w:jc w:val="both"/>
        <w:rPr>
          <w:sz w:val="23"/>
          <w:szCs w:val="23"/>
        </w:rPr>
      </w:pPr>
      <w:r w:rsidRPr="00D0121C">
        <w:rPr>
          <w:sz w:val="23"/>
          <w:szCs w:val="23"/>
        </w:rPr>
        <w:t>8. Forneça cópias de formulários aceitos, anexos e contratos acordados com exportadores, bem como os documentos de aprovação da autoridade pertinente.</w:t>
      </w:r>
    </w:p>
    <w:p w14:paraId="097FB4F5" w14:textId="77777777" w:rsidR="00055EEB" w:rsidRPr="00D0121C" w:rsidRDefault="00055EEB" w:rsidP="00055EEB">
      <w:pPr>
        <w:jc w:val="both"/>
        <w:rPr>
          <w:sz w:val="23"/>
          <w:szCs w:val="23"/>
        </w:rPr>
      </w:pPr>
    </w:p>
    <w:p w14:paraId="034DDAEC" w14:textId="2E5D3A4A" w:rsidR="00055EEB" w:rsidRPr="00D0121C" w:rsidRDefault="00055EEB" w:rsidP="00055EEB">
      <w:pPr>
        <w:jc w:val="both"/>
        <w:rPr>
          <w:sz w:val="23"/>
          <w:szCs w:val="23"/>
        </w:rPr>
      </w:pPr>
      <w:r w:rsidRPr="00D0121C">
        <w:rPr>
          <w:sz w:val="23"/>
          <w:szCs w:val="23"/>
        </w:rPr>
        <w:t>9. Arrole as taxas cobradas ou despesas incorridas pelos exportadores para participarem do programa.</w:t>
      </w:r>
    </w:p>
    <w:p w14:paraId="6E77DE36" w14:textId="77777777" w:rsidR="0001158D" w:rsidRPr="00D0121C" w:rsidRDefault="0001158D" w:rsidP="0001158D">
      <w:pPr>
        <w:jc w:val="both"/>
        <w:rPr>
          <w:sz w:val="23"/>
          <w:szCs w:val="23"/>
        </w:rPr>
      </w:pPr>
    </w:p>
    <w:p w14:paraId="0794BB20" w14:textId="1BB9135E" w:rsidR="0001158D" w:rsidRPr="00D0121C" w:rsidRDefault="00055EEB" w:rsidP="0001158D">
      <w:pPr>
        <w:jc w:val="both"/>
        <w:rPr>
          <w:sz w:val="23"/>
          <w:szCs w:val="23"/>
        </w:rPr>
      </w:pPr>
      <w:r w:rsidRPr="00D0121C">
        <w:rPr>
          <w:sz w:val="23"/>
          <w:szCs w:val="23"/>
        </w:rPr>
        <w:t>10</w:t>
      </w:r>
      <w:r w:rsidR="0001158D" w:rsidRPr="00D0121C">
        <w:rPr>
          <w:sz w:val="23"/>
          <w:szCs w:val="23"/>
        </w:rPr>
        <w:t>. Descreva detalhadamente os critérios de elegibilidade que devem ser preenchidos para o recebimento dos benefícios do programa. Apresente a legislação que detalha os critérios de elegibilidade para o programa. Aponte se a el</w:t>
      </w:r>
      <w:r w:rsidR="004C427E" w:rsidRPr="00D0121C">
        <w:rPr>
          <w:sz w:val="23"/>
          <w:szCs w:val="23"/>
        </w:rPr>
        <w:t>e</w:t>
      </w:r>
      <w:r w:rsidR="0001158D" w:rsidRPr="00D0121C">
        <w:rPr>
          <w:sz w:val="23"/>
          <w:szCs w:val="23"/>
        </w:rPr>
        <w:t>gibilidade foi ou atualmente é condicionada a um ou mais dos seguintes critérios:</w:t>
      </w:r>
    </w:p>
    <w:p w14:paraId="6FDB77B0" w14:textId="7D1929C6" w:rsidR="004C427E" w:rsidRPr="00D0121C" w:rsidRDefault="004C427E" w:rsidP="004C427E">
      <w:pPr>
        <w:numPr>
          <w:ilvl w:val="0"/>
          <w:numId w:val="25"/>
        </w:numPr>
        <w:jc w:val="both"/>
        <w:rPr>
          <w:sz w:val="23"/>
          <w:szCs w:val="23"/>
        </w:rPr>
      </w:pPr>
      <w:r w:rsidRPr="00D0121C">
        <w:rPr>
          <w:sz w:val="23"/>
          <w:szCs w:val="23"/>
        </w:rPr>
        <w:t xml:space="preserve">ser </w:t>
      </w:r>
      <w:r w:rsidR="00135579" w:rsidRPr="00D0121C">
        <w:rPr>
          <w:sz w:val="23"/>
          <w:szCs w:val="23"/>
        </w:rPr>
        <w:t xml:space="preserve">(ou não ser) </w:t>
      </w:r>
      <w:r w:rsidRPr="00D0121C">
        <w:rPr>
          <w:sz w:val="23"/>
          <w:szCs w:val="23"/>
        </w:rPr>
        <w:t>empresa exportadora ou comprometer-se com o aumento de suas exportações;</w:t>
      </w:r>
    </w:p>
    <w:p w14:paraId="518B9C90" w14:textId="31C120C3" w:rsidR="004C427E" w:rsidRPr="00D0121C" w:rsidRDefault="004C427E" w:rsidP="004C427E">
      <w:pPr>
        <w:numPr>
          <w:ilvl w:val="0"/>
          <w:numId w:val="25"/>
        </w:numPr>
        <w:jc w:val="both"/>
        <w:rPr>
          <w:sz w:val="23"/>
          <w:szCs w:val="23"/>
        </w:rPr>
      </w:pPr>
      <w:r w:rsidRPr="00D0121C">
        <w:rPr>
          <w:sz w:val="23"/>
          <w:szCs w:val="23"/>
        </w:rPr>
        <w:t>o uso de maquinário ou matéria-prima</w:t>
      </w:r>
      <w:r w:rsidR="00537F2C" w:rsidRPr="00D0121C">
        <w:rPr>
          <w:sz w:val="23"/>
          <w:szCs w:val="23"/>
        </w:rPr>
        <w:t>/insumos</w:t>
      </w:r>
      <w:r w:rsidRPr="00D0121C">
        <w:rPr>
          <w:sz w:val="23"/>
          <w:szCs w:val="23"/>
        </w:rPr>
        <w:t xml:space="preserve"> domésticos em detrimento de produtos estrangeiros;</w:t>
      </w:r>
    </w:p>
    <w:p w14:paraId="74022371" w14:textId="55A46D78" w:rsidR="004C427E" w:rsidRPr="00D0121C" w:rsidRDefault="004C427E" w:rsidP="004C427E">
      <w:pPr>
        <w:numPr>
          <w:ilvl w:val="0"/>
          <w:numId w:val="25"/>
        </w:numPr>
        <w:jc w:val="both"/>
        <w:rPr>
          <w:sz w:val="23"/>
          <w:szCs w:val="23"/>
        </w:rPr>
      </w:pPr>
      <w:r w:rsidRPr="00D0121C">
        <w:rPr>
          <w:sz w:val="23"/>
          <w:szCs w:val="23"/>
        </w:rPr>
        <w:t xml:space="preserve">a indústria à qual a </w:t>
      </w:r>
      <w:r w:rsidR="00E8668C" w:rsidRPr="00D0121C">
        <w:rPr>
          <w:sz w:val="23"/>
          <w:szCs w:val="23"/>
        </w:rPr>
        <w:t>empresa</w:t>
      </w:r>
      <w:r w:rsidRPr="00D0121C">
        <w:rPr>
          <w:sz w:val="23"/>
          <w:szCs w:val="23"/>
        </w:rPr>
        <w:t xml:space="preserve"> pertence;</w:t>
      </w:r>
    </w:p>
    <w:p w14:paraId="11168BCE" w14:textId="2C7E7E80" w:rsidR="004C427E" w:rsidRPr="00D0121C" w:rsidRDefault="004C427E" w:rsidP="004C427E">
      <w:pPr>
        <w:numPr>
          <w:ilvl w:val="0"/>
          <w:numId w:val="25"/>
        </w:numPr>
        <w:jc w:val="both"/>
        <w:rPr>
          <w:sz w:val="23"/>
          <w:szCs w:val="23"/>
        </w:rPr>
      </w:pPr>
      <w:r w:rsidRPr="00D0121C">
        <w:rPr>
          <w:sz w:val="23"/>
          <w:szCs w:val="23"/>
        </w:rPr>
        <w:t>o tamanho da empresa (p.e. pequena empresa</w:t>
      </w:r>
      <w:r w:rsidR="00E8668C" w:rsidRPr="00D0121C">
        <w:rPr>
          <w:sz w:val="23"/>
          <w:szCs w:val="23"/>
        </w:rPr>
        <w:t>,</w:t>
      </w:r>
      <w:r w:rsidRPr="00D0121C">
        <w:rPr>
          <w:sz w:val="23"/>
          <w:szCs w:val="23"/>
        </w:rPr>
        <w:t xml:space="preserve"> média empresa</w:t>
      </w:r>
      <w:r w:rsidR="00E8668C" w:rsidRPr="00D0121C">
        <w:rPr>
          <w:sz w:val="23"/>
          <w:szCs w:val="23"/>
        </w:rPr>
        <w:t xml:space="preserve"> ou grande</w:t>
      </w:r>
      <w:r w:rsidRPr="00D0121C">
        <w:rPr>
          <w:sz w:val="23"/>
          <w:szCs w:val="23"/>
        </w:rPr>
        <w:t xml:space="preserve">), sendo necessário, nesse caso, apresentar a legislação que define </w:t>
      </w:r>
      <w:r w:rsidR="000B5E76" w:rsidRPr="00D0121C">
        <w:rPr>
          <w:sz w:val="23"/>
          <w:szCs w:val="23"/>
        </w:rPr>
        <w:t>tal</w:t>
      </w:r>
      <w:r w:rsidRPr="00D0121C">
        <w:rPr>
          <w:sz w:val="23"/>
          <w:szCs w:val="23"/>
        </w:rPr>
        <w:t xml:space="preserve"> enquadramento segundo o tamanho da empresa; ou</w:t>
      </w:r>
    </w:p>
    <w:p w14:paraId="28FE2B17" w14:textId="77777777" w:rsidR="004C427E" w:rsidRPr="00D0121C" w:rsidRDefault="000B5E76" w:rsidP="004C427E">
      <w:pPr>
        <w:numPr>
          <w:ilvl w:val="0"/>
          <w:numId w:val="25"/>
        </w:numPr>
        <w:jc w:val="both"/>
        <w:rPr>
          <w:sz w:val="23"/>
          <w:szCs w:val="23"/>
        </w:rPr>
      </w:pPr>
      <w:r w:rsidRPr="00D0121C">
        <w:rPr>
          <w:sz w:val="23"/>
          <w:szCs w:val="23"/>
        </w:rPr>
        <w:t>a</w:t>
      </w:r>
      <w:r w:rsidR="004C427E" w:rsidRPr="00D0121C">
        <w:rPr>
          <w:sz w:val="23"/>
          <w:szCs w:val="23"/>
        </w:rPr>
        <w:t xml:space="preserve"> região na qual a companhia está localizada.</w:t>
      </w:r>
    </w:p>
    <w:p w14:paraId="4312A3E2" w14:textId="77777777" w:rsidR="00EB6878" w:rsidRPr="00D0121C" w:rsidRDefault="00EB6878" w:rsidP="003C005A">
      <w:pPr>
        <w:jc w:val="both"/>
        <w:rPr>
          <w:sz w:val="23"/>
          <w:szCs w:val="23"/>
        </w:rPr>
      </w:pPr>
    </w:p>
    <w:p w14:paraId="3D25EE31" w14:textId="77777777" w:rsidR="00EB6878" w:rsidRPr="00D0121C" w:rsidRDefault="00EB6878" w:rsidP="00EB6878">
      <w:pPr>
        <w:jc w:val="both"/>
        <w:rPr>
          <w:sz w:val="23"/>
          <w:szCs w:val="23"/>
        </w:rPr>
      </w:pPr>
      <w:r w:rsidRPr="00D0121C">
        <w:rPr>
          <w:sz w:val="23"/>
          <w:szCs w:val="23"/>
        </w:rPr>
        <w:t>11. Se, quando da aprovação dos documentos, a atividade a ser apoiada foi especificada, identifique a atividade e forneça documentação comprobatória.</w:t>
      </w:r>
    </w:p>
    <w:p w14:paraId="732FA683" w14:textId="77777777" w:rsidR="00EB6878" w:rsidRPr="00D0121C" w:rsidRDefault="00EB6878" w:rsidP="00EB6878">
      <w:pPr>
        <w:jc w:val="both"/>
        <w:rPr>
          <w:sz w:val="23"/>
          <w:szCs w:val="23"/>
        </w:rPr>
      </w:pPr>
    </w:p>
    <w:p w14:paraId="0613F232" w14:textId="54E4CDC9" w:rsidR="00EB6878" w:rsidRPr="00D0121C" w:rsidRDefault="00EB6878" w:rsidP="00EB6878">
      <w:pPr>
        <w:jc w:val="both"/>
        <w:rPr>
          <w:sz w:val="23"/>
          <w:szCs w:val="23"/>
        </w:rPr>
      </w:pPr>
      <w:r w:rsidRPr="00D0121C">
        <w:rPr>
          <w:sz w:val="23"/>
          <w:szCs w:val="23"/>
        </w:rPr>
        <w:t xml:space="preserve">12. Forneça uma lista, por indústria e por região, das empresas na Índia que participaram deste programa durante o período de </w:t>
      </w:r>
      <w:r w:rsidR="00E8668C" w:rsidRPr="00D0121C">
        <w:rPr>
          <w:sz w:val="23"/>
          <w:szCs w:val="23"/>
        </w:rPr>
        <w:t>revisão</w:t>
      </w:r>
      <w:r w:rsidRPr="00D0121C">
        <w:rPr>
          <w:sz w:val="23"/>
          <w:szCs w:val="23"/>
        </w:rPr>
        <w:t xml:space="preserve"> </w:t>
      </w:r>
      <w:r w:rsidR="00537F2C" w:rsidRPr="00D0121C">
        <w:rPr>
          <w:sz w:val="23"/>
          <w:szCs w:val="23"/>
        </w:rPr>
        <w:t>de dano (outubro de 2014 a setembro de 2019)</w:t>
      </w:r>
      <w:r w:rsidRPr="00D0121C">
        <w:rPr>
          <w:sz w:val="23"/>
          <w:szCs w:val="23"/>
        </w:rPr>
        <w:t>, junto com a quantidade total de benefícios recebidos por cada indústria em cada região.</w:t>
      </w:r>
    </w:p>
    <w:p w14:paraId="463F0C5B" w14:textId="77777777" w:rsidR="00EB6878" w:rsidRPr="00D0121C" w:rsidRDefault="00EB6878" w:rsidP="00EB6878">
      <w:pPr>
        <w:jc w:val="both"/>
        <w:rPr>
          <w:sz w:val="23"/>
          <w:szCs w:val="23"/>
        </w:rPr>
      </w:pPr>
    </w:p>
    <w:p w14:paraId="7BC9CEA1" w14:textId="77777777" w:rsidR="00EB6878" w:rsidRPr="00D0121C" w:rsidRDefault="00EB6878" w:rsidP="00EB6878">
      <w:pPr>
        <w:jc w:val="both"/>
        <w:rPr>
          <w:sz w:val="23"/>
          <w:szCs w:val="23"/>
        </w:rPr>
      </w:pPr>
      <w:r w:rsidRPr="00D0121C">
        <w:rPr>
          <w:sz w:val="23"/>
          <w:szCs w:val="23"/>
        </w:rPr>
        <w:t>13. Forneça as seguintes informações, em forma de tabela, sobre o número de empresas e indústrias beneficiárias e sobre o montante da assistência aprovada no âmbito deste programa para o ano em que uma empresa exportadora foi aprovada para assistência, bem como cada um dos três anos anteriores.</w:t>
      </w:r>
    </w:p>
    <w:p w14:paraId="0808F2F3" w14:textId="77777777" w:rsidR="00DD39E4" w:rsidRPr="00D0121C" w:rsidRDefault="00DD39E4" w:rsidP="00DD39E4">
      <w:pPr>
        <w:numPr>
          <w:ilvl w:val="0"/>
          <w:numId w:val="26"/>
        </w:numPr>
        <w:jc w:val="both"/>
        <w:rPr>
          <w:sz w:val="23"/>
          <w:szCs w:val="23"/>
        </w:rPr>
      </w:pPr>
      <w:r w:rsidRPr="00D0121C">
        <w:rPr>
          <w:sz w:val="23"/>
          <w:szCs w:val="23"/>
        </w:rPr>
        <w:t xml:space="preserve">O montante da assistência aprovada para cada empresa exportadora, incluindo </w:t>
      </w:r>
      <w:proofErr w:type="gramStart"/>
      <w:r w:rsidRPr="00D0121C">
        <w:rPr>
          <w:sz w:val="23"/>
          <w:szCs w:val="23"/>
        </w:rPr>
        <w:t xml:space="preserve">todas as </w:t>
      </w:r>
      <w:r w:rsidRPr="00D0121C">
        <w:rPr>
          <w:b/>
          <w:sz w:val="23"/>
          <w:szCs w:val="23"/>
        </w:rPr>
        <w:t>trading</w:t>
      </w:r>
      <w:proofErr w:type="gramEnd"/>
      <w:r w:rsidRPr="00D0121C">
        <w:rPr>
          <w:b/>
          <w:sz w:val="23"/>
          <w:szCs w:val="23"/>
        </w:rPr>
        <w:t xml:space="preserve"> </w:t>
      </w:r>
      <w:proofErr w:type="spellStart"/>
      <w:r w:rsidRPr="00D0121C">
        <w:rPr>
          <w:b/>
          <w:sz w:val="23"/>
          <w:szCs w:val="23"/>
        </w:rPr>
        <w:t>companies</w:t>
      </w:r>
      <w:proofErr w:type="spellEnd"/>
      <w:r w:rsidRPr="00D0121C">
        <w:rPr>
          <w:b/>
          <w:sz w:val="23"/>
          <w:szCs w:val="23"/>
        </w:rPr>
        <w:t xml:space="preserve"> </w:t>
      </w:r>
      <w:r w:rsidRPr="00D0121C">
        <w:rPr>
          <w:sz w:val="23"/>
          <w:szCs w:val="23"/>
        </w:rPr>
        <w:t>que vendem o produto objeto da investigação;</w:t>
      </w:r>
    </w:p>
    <w:p w14:paraId="5A5CFC83" w14:textId="77777777" w:rsidR="00DD39E4" w:rsidRPr="00D0121C" w:rsidRDefault="00DD39E4" w:rsidP="00DD39E4">
      <w:pPr>
        <w:numPr>
          <w:ilvl w:val="0"/>
          <w:numId w:val="26"/>
        </w:numPr>
        <w:jc w:val="both"/>
        <w:rPr>
          <w:sz w:val="23"/>
          <w:szCs w:val="23"/>
        </w:rPr>
      </w:pPr>
      <w:r w:rsidRPr="00D0121C">
        <w:rPr>
          <w:sz w:val="23"/>
          <w:szCs w:val="23"/>
        </w:rPr>
        <w:t>O montante total da assistência aprovada para todas as empresas no âmbito do programa, segregando tal informação por indústria e por região;</w:t>
      </w:r>
    </w:p>
    <w:p w14:paraId="3C501C2F" w14:textId="77777777" w:rsidR="00DD39E4" w:rsidRPr="00D0121C" w:rsidRDefault="00DD39E4" w:rsidP="00DD39E4">
      <w:pPr>
        <w:numPr>
          <w:ilvl w:val="0"/>
          <w:numId w:val="26"/>
        </w:numPr>
        <w:jc w:val="both"/>
        <w:rPr>
          <w:sz w:val="23"/>
          <w:szCs w:val="23"/>
        </w:rPr>
      </w:pPr>
      <w:r w:rsidRPr="00D0121C">
        <w:rPr>
          <w:sz w:val="23"/>
          <w:szCs w:val="23"/>
        </w:rPr>
        <w:t>O número total de empresas que foram aprovadas para assistência ao abrigo deste programa, segregando tal informação por indústria e por região;</w:t>
      </w:r>
    </w:p>
    <w:p w14:paraId="685614CF" w14:textId="77777777" w:rsidR="00DD39E4" w:rsidRPr="00D0121C" w:rsidRDefault="00DD39E4" w:rsidP="00DD39E4">
      <w:pPr>
        <w:numPr>
          <w:ilvl w:val="0"/>
          <w:numId w:val="26"/>
        </w:numPr>
        <w:jc w:val="both"/>
        <w:rPr>
          <w:sz w:val="23"/>
          <w:szCs w:val="23"/>
        </w:rPr>
      </w:pPr>
      <w:r w:rsidRPr="00D0121C">
        <w:rPr>
          <w:sz w:val="23"/>
          <w:szCs w:val="23"/>
        </w:rPr>
        <w:t>O montante total da assistência aprovada para a indústria em que operam as empresas exportadoras, bem como os totais para todas as outras indústrias em que as empresas foram aprovadas para assistência ao abrigo deste programa. Na identificação das indústrias, use qualquer recurso ou esquema de classificação que seu governo normalmente usa para definir indústrias e classificar empresas dentro de uma indústria. Forneça as diretrizes de classificação relevantes e assegure-se de que a lista fornecida reflita níveis consistentes de classificação industrial. Identifique claramente a indústria em que as empresas exportadoras do produto objeto da investigação são classificadas.</w:t>
      </w:r>
    </w:p>
    <w:p w14:paraId="49692BF4" w14:textId="77777777" w:rsidR="00DD39E4" w:rsidRPr="00D0121C" w:rsidRDefault="00DD39E4" w:rsidP="00DD39E4">
      <w:pPr>
        <w:numPr>
          <w:ilvl w:val="0"/>
          <w:numId w:val="26"/>
        </w:numPr>
        <w:jc w:val="both"/>
        <w:rPr>
          <w:sz w:val="23"/>
          <w:szCs w:val="23"/>
        </w:rPr>
      </w:pPr>
      <w:r w:rsidRPr="00D0121C">
        <w:rPr>
          <w:sz w:val="23"/>
          <w:szCs w:val="23"/>
        </w:rPr>
        <w:t xml:space="preserve">Número total de empresas que </w:t>
      </w:r>
      <w:proofErr w:type="gramStart"/>
      <w:r w:rsidRPr="00D0121C">
        <w:rPr>
          <w:sz w:val="23"/>
          <w:szCs w:val="23"/>
        </w:rPr>
        <w:t>solicitaram</w:t>
      </w:r>
      <w:proofErr w:type="gramEnd"/>
      <w:r w:rsidRPr="00D0121C">
        <w:rPr>
          <w:sz w:val="23"/>
          <w:szCs w:val="23"/>
        </w:rPr>
        <w:t xml:space="preserve"> mas tiveram recusada a assistência ao abrigo deste programa. Aponte as circunstâncias em que a negativa se deu.</w:t>
      </w:r>
    </w:p>
    <w:p w14:paraId="62C818EA" w14:textId="77777777" w:rsidR="00DD39E4" w:rsidRPr="00D0121C" w:rsidRDefault="00DD39E4" w:rsidP="00DD39E4">
      <w:pPr>
        <w:jc w:val="both"/>
        <w:rPr>
          <w:sz w:val="23"/>
          <w:szCs w:val="23"/>
        </w:rPr>
      </w:pPr>
    </w:p>
    <w:p w14:paraId="3170AAB7" w14:textId="234B1DBE" w:rsidR="003C005A" w:rsidRPr="00D0121C" w:rsidRDefault="00DD39E4" w:rsidP="003C005A">
      <w:pPr>
        <w:jc w:val="both"/>
        <w:rPr>
          <w:sz w:val="23"/>
          <w:szCs w:val="23"/>
        </w:rPr>
      </w:pPr>
      <w:r w:rsidRPr="00D0121C">
        <w:rPr>
          <w:sz w:val="23"/>
          <w:szCs w:val="23"/>
        </w:rPr>
        <w:t xml:space="preserve">14. </w:t>
      </w:r>
      <w:r w:rsidR="00055EEB" w:rsidRPr="00D0121C">
        <w:rPr>
          <w:sz w:val="23"/>
          <w:szCs w:val="23"/>
        </w:rPr>
        <w:t xml:space="preserve">Caso o programa tenha sido </w:t>
      </w:r>
      <w:r w:rsidRPr="00D0121C">
        <w:rPr>
          <w:sz w:val="23"/>
          <w:szCs w:val="23"/>
        </w:rPr>
        <w:t>extinto</w:t>
      </w:r>
      <w:r w:rsidR="00055EEB" w:rsidRPr="00D0121C">
        <w:rPr>
          <w:sz w:val="23"/>
          <w:szCs w:val="23"/>
        </w:rPr>
        <w:t>, informar</w:t>
      </w:r>
      <w:r w:rsidRPr="00D0121C">
        <w:rPr>
          <w:sz w:val="23"/>
          <w:szCs w:val="23"/>
        </w:rPr>
        <w:t xml:space="preserve"> quando</w:t>
      </w:r>
      <w:r w:rsidR="00BF1CC5" w:rsidRPr="00D0121C">
        <w:rPr>
          <w:sz w:val="23"/>
          <w:szCs w:val="23"/>
        </w:rPr>
        <w:t xml:space="preserve"> foi encerrado e em quais condições. Apresentar cópia d</w:t>
      </w:r>
      <w:r w:rsidR="00055EEB" w:rsidRPr="00D0121C">
        <w:rPr>
          <w:sz w:val="23"/>
          <w:szCs w:val="23"/>
        </w:rPr>
        <w:t xml:space="preserve">a legislação </w:t>
      </w:r>
      <w:r w:rsidR="00E8668C" w:rsidRPr="00D0121C">
        <w:rPr>
          <w:sz w:val="23"/>
          <w:szCs w:val="23"/>
        </w:rPr>
        <w:t>respectiva</w:t>
      </w:r>
      <w:r w:rsidR="00055EEB" w:rsidRPr="00D0121C">
        <w:rPr>
          <w:sz w:val="23"/>
          <w:szCs w:val="23"/>
        </w:rPr>
        <w:t xml:space="preserve">, </w:t>
      </w:r>
      <w:r w:rsidRPr="00D0121C">
        <w:rPr>
          <w:sz w:val="23"/>
          <w:szCs w:val="23"/>
        </w:rPr>
        <w:t>e</w:t>
      </w:r>
      <w:r w:rsidR="00BF1CC5" w:rsidRPr="00D0121C">
        <w:rPr>
          <w:sz w:val="23"/>
          <w:szCs w:val="23"/>
        </w:rPr>
        <w:t xml:space="preserve"> da legislação do programa que o substituiu, caso aplicável.</w:t>
      </w:r>
      <w:r w:rsidR="006F72DE" w:rsidRPr="00D0121C">
        <w:rPr>
          <w:sz w:val="23"/>
          <w:szCs w:val="23"/>
        </w:rPr>
        <w:t xml:space="preserve"> </w:t>
      </w:r>
      <w:r w:rsidR="00055EEB" w:rsidRPr="00D0121C">
        <w:rPr>
          <w:sz w:val="23"/>
          <w:szCs w:val="23"/>
        </w:rPr>
        <w:t xml:space="preserve">Informar ainda </w:t>
      </w:r>
      <w:r w:rsidRPr="00D0121C">
        <w:rPr>
          <w:sz w:val="23"/>
          <w:szCs w:val="23"/>
        </w:rPr>
        <w:t>a última data em que uma empresa pôde solicitar benefícios sob o programa</w:t>
      </w:r>
      <w:r w:rsidR="00055EEB" w:rsidRPr="00D0121C">
        <w:rPr>
          <w:sz w:val="23"/>
          <w:szCs w:val="23"/>
        </w:rPr>
        <w:t xml:space="preserve"> </w:t>
      </w:r>
      <w:proofErr w:type="gramStart"/>
      <w:r w:rsidR="00055EEB" w:rsidRPr="00D0121C">
        <w:rPr>
          <w:sz w:val="23"/>
          <w:szCs w:val="23"/>
        </w:rPr>
        <w:t xml:space="preserve">e </w:t>
      </w:r>
      <w:r w:rsidR="00CB7FB6" w:rsidRPr="00D0121C">
        <w:rPr>
          <w:sz w:val="23"/>
          <w:szCs w:val="23"/>
        </w:rPr>
        <w:t>também</w:t>
      </w:r>
      <w:proofErr w:type="gramEnd"/>
      <w:r w:rsidR="00CB7FB6" w:rsidRPr="00D0121C">
        <w:rPr>
          <w:sz w:val="23"/>
          <w:szCs w:val="23"/>
        </w:rPr>
        <w:t xml:space="preserve"> </w:t>
      </w:r>
      <w:r w:rsidRPr="00D0121C">
        <w:rPr>
          <w:sz w:val="23"/>
          <w:szCs w:val="23"/>
        </w:rPr>
        <w:t>a última data em que uma empresa poderá receber os benefícios sob o programa</w:t>
      </w:r>
      <w:r w:rsidR="00055EEB" w:rsidRPr="00D0121C">
        <w:rPr>
          <w:sz w:val="23"/>
          <w:szCs w:val="23"/>
        </w:rPr>
        <w:t>.</w:t>
      </w:r>
    </w:p>
    <w:p w14:paraId="4A5202ED" w14:textId="77777777" w:rsidR="00DD39E4" w:rsidRPr="00D0121C" w:rsidRDefault="00DD39E4" w:rsidP="003C005A">
      <w:pPr>
        <w:jc w:val="both"/>
        <w:rPr>
          <w:sz w:val="23"/>
          <w:szCs w:val="23"/>
        </w:rPr>
      </w:pPr>
    </w:p>
    <w:p w14:paraId="06630FA9" w14:textId="78246800" w:rsidR="002568FF" w:rsidRPr="00D0121C" w:rsidRDefault="00DD39E4" w:rsidP="003C005A">
      <w:pPr>
        <w:jc w:val="both"/>
        <w:rPr>
          <w:sz w:val="23"/>
          <w:szCs w:val="23"/>
        </w:rPr>
      </w:pPr>
      <w:r w:rsidRPr="00D0121C">
        <w:rPr>
          <w:sz w:val="23"/>
          <w:szCs w:val="23"/>
        </w:rPr>
        <w:t xml:space="preserve">15. </w:t>
      </w:r>
      <w:r w:rsidR="00055EEB" w:rsidRPr="00D0121C">
        <w:rPr>
          <w:sz w:val="23"/>
          <w:szCs w:val="23"/>
        </w:rPr>
        <w:t xml:space="preserve">Caso haja </w:t>
      </w:r>
      <w:r w:rsidRPr="00D0121C">
        <w:rPr>
          <w:sz w:val="23"/>
          <w:szCs w:val="23"/>
        </w:rPr>
        <w:t>mudanças planejadas para o programa</w:t>
      </w:r>
      <w:r w:rsidR="00055EEB" w:rsidRPr="00D0121C">
        <w:rPr>
          <w:sz w:val="23"/>
          <w:szCs w:val="23"/>
        </w:rPr>
        <w:t xml:space="preserve">, </w:t>
      </w:r>
      <w:r w:rsidRPr="00D0121C">
        <w:rPr>
          <w:sz w:val="23"/>
          <w:szCs w:val="23"/>
        </w:rPr>
        <w:t>detalh</w:t>
      </w:r>
      <w:r w:rsidR="00055EEB" w:rsidRPr="00D0121C">
        <w:rPr>
          <w:sz w:val="23"/>
          <w:szCs w:val="23"/>
        </w:rPr>
        <w:t>ar</w:t>
      </w:r>
      <w:r w:rsidRPr="00D0121C">
        <w:rPr>
          <w:sz w:val="23"/>
          <w:szCs w:val="23"/>
        </w:rPr>
        <w:t xml:space="preserve"> as mudanças planejadas.</w:t>
      </w:r>
    </w:p>
    <w:p w14:paraId="215C6D22" w14:textId="39FAED42" w:rsidR="003976E5" w:rsidRPr="00D0121C" w:rsidRDefault="00D0121C" w:rsidP="003976E5">
      <w:pPr>
        <w:keepNext/>
        <w:pBdr>
          <w:top w:val="single" w:sz="6" w:space="1" w:color="auto"/>
          <w:left w:val="single" w:sz="6" w:space="1" w:color="auto"/>
          <w:bottom w:val="single" w:sz="6" w:space="1" w:color="auto"/>
          <w:right w:val="single" w:sz="6" w:space="1" w:color="auto"/>
        </w:pBdr>
        <w:jc w:val="center"/>
        <w:outlineLvl w:val="0"/>
        <w:rPr>
          <w:b/>
          <w:bCs/>
          <w:sz w:val="24"/>
          <w:szCs w:val="24"/>
        </w:rPr>
      </w:pPr>
      <w:r w:rsidRPr="00D0121C">
        <w:rPr>
          <w:b/>
          <w:bCs/>
          <w:sz w:val="24"/>
          <w:szCs w:val="24"/>
        </w:rPr>
        <w:lastRenderedPageBreak/>
        <w:t>SUBSEÇÃO B.</w:t>
      </w:r>
      <w:r w:rsidRPr="00D0121C">
        <w:rPr>
          <w:b/>
          <w:bCs/>
          <w:sz w:val="24"/>
          <w:szCs w:val="24"/>
        </w:rPr>
        <w:t>2</w:t>
      </w:r>
      <w:r w:rsidRPr="00D0121C">
        <w:rPr>
          <w:b/>
          <w:bCs/>
          <w:sz w:val="24"/>
          <w:szCs w:val="24"/>
        </w:rPr>
        <w:t xml:space="preserve"> -</w:t>
      </w:r>
      <w:r w:rsidRPr="00D0121C">
        <w:rPr>
          <w:b/>
          <w:bCs/>
          <w:sz w:val="24"/>
          <w:szCs w:val="24"/>
        </w:rPr>
        <w:t xml:space="preserve"> </w:t>
      </w:r>
      <w:r w:rsidR="003976E5" w:rsidRPr="00D0121C">
        <w:rPr>
          <w:b/>
          <w:bCs/>
          <w:sz w:val="24"/>
          <w:szCs w:val="24"/>
        </w:rPr>
        <w:t>INFORMAÇÕES ESPECÍFICAS</w:t>
      </w:r>
    </w:p>
    <w:p w14:paraId="71D387AB" w14:textId="77777777" w:rsidR="003B365D" w:rsidRPr="00E8668C" w:rsidRDefault="003B365D" w:rsidP="00841D73">
      <w:pPr>
        <w:pStyle w:val="Recuodecorpodetexto3"/>
        <w:spacing w:after="0"/>
        <w:ind w:left="360"/>
        <w:rPr>
          <w:b/>
          <w:sz w:val="24"/>
          <w:szCs w:val="24"/>
        </w:rPr>
      </w:pPr>
    </w:p>
    <w:p w14:paraId="7251928F" w14:textId="5D0D1E26" w:rsidR="002F4AC7" w:rsidRPr="00E8668C" w:rsidRDefault="002F4AC7" w:rsidP="00787868">
      <w:pPr>
        <w:pStyle w:val="Recuodecorpodetexto3"/>
        <w:ind w:left="360"/>
        <w:jc w:val="center"/>
        <w:rPr>
          <w:b/>
          <w:sz w:val="28"/>
          <w:szCs w:val="28"/>
        </w:rPr>
      </w:pPr>
      <w:r w:rsidRPr="00E8668C">
        <w:rPr>
          <w:b/>
          <w:sz w:val="28"/>
          <w:szCs w:val="28"/>
        </w:rPr>
        <w:t xml:space="preserve">Programas </w:t>
      </w:r>
      <w:r w:rsidR="00807E06" w:rsidRPr="00E8668C">
        <w:rPr>
          <w:b/>
          <w:sz w:val="28"/>
          <w:szCs w:val="28"/>
        </w:rPr>
        <w:t>n</w:t>
      </w:r>
      <w:r w:rsidRPr="00E8668C">
        <w:rPr>
          <w:b/>
          <w:sz w:val="28"/>
          <w:szCs w:val="28"/>
        </w:rPr>
        <w:t xml:space="preserve">acionais de </w:t>
      </w:r>
      <w:r w:rsidR="00807E06" w:rsidRPr="00E8668C">
        <w:rPr>
          <w:b/>
          <w:sz w:val="28"/>
          <w:szCs w:val="28"/>
        </w:rPr>
        <w:t>s</w:t>
      </w:r>
      <w:r w:rsidRPr="00E8668C">
        <w:rPr>
          <w:b/>
          <w:sz w:val="28"/>
          <w:szCs w:val="28"/>
        </w:rPr>
        <w:t>ubsídios da Índia</w:t>
      </w:r>
    </w:p>
    <w:p w14:paraId="3E7061E6" w14:textId="77777777" w:rsidR="00787868" w:rsidRPr="00E8668C" w:rsidRDefault="00787868" w:rsidP="00841D73">
      <w:pPr>
        <w:pStyle w:val="Recuodecorpodetexto3"/>
        <w:spacing w:after="0"/>
        <w:ind w:left="360"/>
        <w:rPr>
          <w:b/>
          <w:sz w:val="24"/>
          <w:szCs w:val="24"/>
        </w:rPr>
      </w:pPr>
    </w:p>
    <w:p w14:paraId="78688865" w14:textId="1562E219" w:rsidR="003976E5" w:rsidRPr="00E8668C" w:rsidRDefault="00906516" w:rsidP="003976E5">
      <w:pPr>
        <w:pStyle w:val="Recuodecorpodetexto3"/>
        <w:numPr>
          <w:ilvl w:val="0"/>
          <w:numId w:val="6"/>
        </w:numPr>
        <w:spacing w:after="0"/>
        <w:jc w:val="both"/>
        <w:rPr>
          <w:sz w:val="24"/>
          <w:szCs w:val="24"/>
          <w:lang w:val="en-US"/>
        </w:rPr>
      </w:pPr>
      <w:r w:rsidRPr="00E8668C">
        <w:rPr>
          <w:b/>
          <w:sz w:val="24"/>
          <w:szCs w:val="24"/>
          <w:lang w:val="en-US"/>
        </w:rPr>
        <w:t>Advance Authorization Scheme</w:t>
      </w:r>
      <w:r w:rsidRPr="00E8668C">
        <w:rPr>
          <w:sz w:val="24"/>
          <w:szCs w:val="24"/>
          <w:lang w:val="en-US"/>
        </w:rPr>
        <w:t xml:space="preserve"> – AAS</w:t>
      </w:r>
      <w:r w:rsidR="00E8668C" w:rsidRPr="00E8668C">
        <w:rPr>
          <w:sz w:val="24"/>
          <w:szCs w:val="24"/>
          <w:lang w:val="en-US"/>
        </w:rPr>
        <w:t xml:space="preserve"> e </w:t>
      </w:r>
      <w:r w:rsidR="00E8668C" w:rsidRPr="00E8668C">
        <w:rPr>
          <w:b/>
          <w:bCs/>
          <w:sz w:val="24"/>
          <w:szCs w:val="24"/>
          <w:lang w:val="en-US"/>
        </w:rPr>
        <w:t>Advance License Order</w:t>
      </w:r>
      <w:r w:rsidR="00E8668C" w:rsidRPr="00E8668C">
        <w:rPr>
          <w:sz w:val="24"/>
          <w:szCs w:val="24"/>
          <w:lang w:val="en-US"/>
        </w:rPr>
        <w:t xml:space="preserve"> – ALO:</w:t>
      </w:r>
    </w:p>
    <w:p w14:paraId="5D4594B5" w14:textId="77777777" w:rsidR="003976E5" w:rsidRPr="00E8668C" w:rsidRDefault="003976E5" w:rsidP="00D703A9">
      <w:pPr>
        <w:pStyle w:val="Recuodecorpodetexto3"/>
        <w:spacing w:after="0"/>
        <w:jc w:val="both"/>
        <w:rPr>
          <w:sz w:val="24"/>
          <w:szCs w:val="24"/>
          <w:lang w:val="en-US"/>
        </w:rPr>
      </w:pPr>
    </w:p>
    <w:p w14:paraId="5166D412" w14:textId="02BE3A4F" w:rsidR="00D91E26" w:rsidRPr="00E8668C" w:rsidRDefault="00D91E26" w:rsidP="00BF1CC5">
      <w:pPr>
        <w:ind w:firstLine="708"/>
        <w:jc w:val="both"/>
        <w:rPr>
          <w:iCs/>
          <w:sz w:val="24"/>
          <w:szCs w:val="24"/>
        </w:rPr>
      </w:pPr>
      <w:r w:rsidRPr="00E8668C">
        <w:rPr>
          <w:iCs/>
          <w:sz w:val="24"/>
          <w:szCs w:val="24"/>
        </w:rPr>
        <w:t>Conforme entendimento d</w:t>
      </w:r>
      <w:r w:rsidR="00E8668C" w:rsidRPr="00E8668C">
        <w:rPr>
          <w:iCs/>
          <w:sz w:val="24"/>
          <w:szCs w:val="24"/>
        </w:rPr>
        <w:t>a</w:t>
      </w:r>
      <w:r w:rsidRPr="00E8668C">
        <w:rPr>
          <w:iCs/>
          <w:sz w:val="24"/>
          <w:szCs w:val="24"/>
        </w:rPr>
        <w:t xml:space="preserve"> </w:t>
      </w:r>
      <w:r w:rsidR="00E8668C" w:rsidRPr="00E8668C">
        <w:rPr>
          <w:iCs/>
          <w:sz w:val="24"/>
          <w:szCs w:val="24"/>
        </w:rPr>
        <w:t>SDCOM</w:t>
      </w:r>
      <w:r w:rsidRPr="00E8668C">
        <w:rPr>
          <w:iCs/>
          <w:sz w:val="24"/>
          <w:szCs w:val="24"/>
        </w:rPr>
        <w:t xml:space="preserve">, o </w:t>
      </w:r>
      <w:r w:rsidR="00906516" w:rsidRPr="00E8668C">
        <w:rPr>
          <w:iCs/>
          <w:sz w:val="24"/>
          <w:szCs w:val="24"/>
        </w:rPr>
        <w:t>p</w:t>
      </w:r>
      <w:r w:rsidR="00906516" w:rsidRPr="00E8668C">
        <w:rPr>
          <w:sz w:val="24"/>
          <w:szCs w:val="24"/>
        </w:rPr>
        <w:t xml:space="preserve">rograma de autorização antecipada </w:t>
      </w:r>
      <w:r w:rsidRPr="00E8668C">
        <w:rPr>
          <w:iCs/>
          <w:sz w:val="24"/>
          <w:szCs w:val="24"/>
        </w:rPr>
        <w:t xml:space="preserve">tem como objetivo isentar de taxas de importação os insumos utilizados na fabricação de produtos a serem exportados. A </w:t>
      </w:r>
      <w:r w:rsidR="00DE2625" w:rsidRPr="00E8668C">
        <w:rPr>
          <w:iCs/>
          <w:sz w:val="24"/>
          <w:szCs w:val="24"/>
        </w:rPr>
        <w:t>autorização</w:t>
      </w:r>
      <w:r w:rsidRPr="00E8668C">
        <w:rPr>
          <w:iCs/>
          <w:sz w:val="24"/>
          <w:szCs w:val="24"/>
        </w:rPr>
        <w:t xml:space="preserve"> isenta seu beneficiário do pagamento dos impostos aduaneiros básicos, das taxas aduaneiras adicionais, da contribuição educacional e de qualquer direito antidumping ou medida de salvaguarda que esteja em vigor. A emissão das </w:t>
      </w:r>
      <w:r w:rsidR="00D204C8" w:rsidRPr="00E8668C">
        <w:rPr>
          <w:iCs/>
          <w:sz w:val="24"/>
          <w:szCs w:val="24"/>
        </w:rPr>
        <w:t xml:space="preserve">autorizações </w:t>
      </w:r>
      <w:r w:rsidR="003977D8" w:rsidRPr="00E8668C">
        <w:rPr>
          <w:iCs/>
          <w:sz w:val="24"/>
          <w:szCs w:val="24"/>
        </w:rPr>
        <w:t>antecipad</w:t>
      </w:r>
      <w:r w:rsidR="00D204C8" w:rsidRPr="00E8668C">
        <w:rPr>
          <w:iCs/>
          <w:sz w:val="24"/>
          <w:szCs w:val="24"/>
        </w:rPr>
        <w:t>as</w:t>
      </w:r>
      <w:r w:rsidRPr="00E8668C">
        <w:rPr>
          <w:iCs/>
          <w:sz w:val="24"/>
          <w:szCs w:val="24"/>
        </w:rPr>
        <w:t xml:space="preserve"> está condicionada à agregação de valor sobre os insumos importados.</w:t>
      </w:r>
    </w:p>
    <w:p w14:paraId="70E29B17" w14:textId="77777777" w:rsidR="00E063B5" w:rsidRPr="00E8668C" w:rsidRDefault="00E063B5" w:rsidP="005F36F0">
      <w:pPr>
        <w:pStyle w:val="Recuodecorpodetexto3"/>
        <w:spacing w:after="0"/>
        <w:jc w:val="both"/>
        <w:rPr>
          <w:iCs/>
          <w:sz w:val="24"/>
          <w:szCs w:val="24"/>
        </w:rPr>
      </w:pPr>
    </w:p>
    <w:p w14:paraId="4064B86B" w14:textId="0020BBC3" w:rsidR="00D91E26" w:rsidRDefault="005E1C93" w:rsidP="005F36F0">
      <w:pPr>
        <w:pStyle w:val="Recuodecorpodetexto3"/>
        <w:spacing w:after="0"/>
        <w:jc w:val="both"/>
        <w:rPr>
          <w:iCs/>
          <w:sz w:val="24"/>
          <w:szCs w:val="24"/>
        </w:rPr>
      </w:pPr>
      <w:r w:rsidRPr="00E8668C">
        <w:rPr>
          <w:sz w:val="24"/>
          <w:szCs w:val="24"/>
        </w:rPr>
        <w:t>a</w:t>
      </w:r>
      <w:r w:rsidR="00D91E26" w:rsidRPr="00E8668C">
        <w:rPr>
          <w:sz w:val="24"/>
          <w:szCs w:val="24"/>
        </w:rPr>
        <w:t xml:space="preserve">.1 – </w:t>
      </w:r>
      <w:r w:rsidR="005F36F0">
        <w:rPr>
          <w:sz w:val="24"/>
          <w:szCs w:val="24"/>
        </w:rPr>
        <w:t>E</w:t>
      </w:r>
      <w:r w:rsidR="00D91E26" w:rsidRPr="00E8668C">
        <w:rPr>
          <w:iCs/>
          <w:sz w:val="24"/>
          <w:szCs w:val="24"/>
        </w:rPr>
        <w:t xml:space="preserve">sclareça qual base de dados e metodologia foram utilizados para determinar as </w:t>
      </w:r>
      <w:r w:rsidR="005F36F0" w:rsidRPr="00E8668C">
        <w:rPr>
          <w:b/>
          <w:iCs/>
          <w:sz w:val="24"/>
          <w:szCs w:val="24"/>
        </w:rPr>
        <w:t xml:space="preserve">Standard Input Output </w:t>
      </w:r>
      <w:proofErr w:type="spellStart"/>
      <w:r w:rsidR="005F36F0" w:rsidRPr="00E8668C">
        <w:rPr>
          <w:b/>
          <w:iCs/>
          <w:sz w:val="24"/>
          <w:szCs w:val="24"/>
        </w:rPr>
        <w:t>Norms</w:t>
      </w:r>
      <w:proofErr w:type="spellEnd"/>
      <w:r w:rsidR="005F36F0" w:rsidRPr="00E8668C">
        <w:rPr>
          <w:iCs/>
          <w:sz w:val="24"/>
          <w:szCs w:val="24"/>
        </w:rPr>
        <w:t xml:space="preserve"> </w:t>
      </w:r>
      <w:r w:rsidR="005F36F0">
        <w:rPr>
          <w:iCs/>
          <w:sz w:val="24"/>
          <w:szCs w:val="24"/>
        </w:rPr>
        <w:t xml:space="preserve">- </w:t>
      </w:r>
      <w:r w:rsidR="00D91E26" w:rsidRPr="00E8668C">
        <w:rPr>
          <w:iCs/>
          <w:sz w:val="24"/>
          <w:szCs w:val="24"/>
        </w:rPr>
        <w:t xml:space="preserve">SION relativas </w:t>
      </w:r>
      <w:r w:rsidR="009371B7" w:rsidRPr="00E8668C">
        <w:rPr>
          <w:iCs/>
          <w:sz w:val="24"/>
          <w:szCs w:val="24"/>
        </w:rPr>
        <w:t xml:space="preserve">a </w:t>
      </w:r>
      <w:r w:rsidR="005F36F0">
        <w:rPr>
          <w:iCs/>
          <w:sz w:val="24"/>
          <w:szCs w:val="24"/>
        </w:rPr>
        <w:t>filme PET</w:t>
      </w:r>
      <w:r w:rsidR="00D91E26" w:rsidRPr="00E8668C">
        <w:rPr>
          <w:iCs/>
          <w:sz w:val="24"/>
          <w:szCs w:val="24"/>
        </w:rPr>
        <w:t xml:space="preserve"> vigentes durante o período de </w:t>
      </w:r>
      <w:r w:rsidR="00A6238F">
        <w:rPr>
          <w:iCs/>
          <w:sz w:val="24"/>
          <w:szCs w:val="24"/>
        </w:rPr>
        <w:t>revisão</w:t>
      </w:r>
      <w:r w:rsidR="00D91E26" w:rsidRPr="00E8668C">
        <w:rPr>
          <w:iCs/>
          <w:sz w:val="24"/>
          <w:szCs w:val="24"/>
        </w:rPr>
        <w:t xml:space="preserve">. Se possível, apresente a memória de cálculo das normas aplicáveis ao </w:t>
      </w:r>
      <w:r w:rsidR="00941767" w:rsidRPr="00E8668C">
        <w:rPr>
          <w:iCs/>
          <w:sz w:val="24"/>
          <w:szCs w:val="24"/>
        </w:rPr>
        <w:t>prod</w:t>
      </w:r>
      <w:r w:rsidR="00941767" w:rsidRPr="00A6238F">
        <w:rPr>
          <w:iCs/>
          <w:sz w:val="24"/>
          <w:szCs w:val="24"/>
        </w:rPr>
        <w:t xml:space="preserve">uto objeto da </w:t>
      </w:r>
      <w:r w:rsidR="00A6238F" w:rsidRPr="00A6238F">
        <w:rPr>
          <w:iCs/>
          <w:sz w:val="24"/>
          <w:szCs w:val="24"/>
        </w:rPr>
        <w:t>revisão</w:t>
      </w:r>
      <w:r w:rsidR="00D91E26" w:rsidRPr="00A6238F">
        <w:rPr>
          <w:iCs/>
          <w:sz w:val="24"/>
          <w:szCs w:val="24"/>
        </w:rPr>
        <w:t xml:space="preserve">. Se não existirem normas SION para </w:t>
      </w:r>
      <w:r w:rsidR="00A6238F" w:rsidRPr="00A6238F">
        <w:rPr>
          <w:iCs/>
          <w:sz w:val="24"/>
          <w:szCs w:val="24"/>
        </w:rPr>
        <w:t>filme PET</w:t>
      </w:r>
      <w:r w:rsidR="00D91E26" w:rsidRPr="00A6238F">
        <w:rPr>
          <w:iCs/>
          <w:sz w:val="24"/>
          <w:szCs w:val="24"/>
        </w:rPr>
        <w:t xml:space="preserve">, forneça as normas </w:t>
      </w:r>
      <w:r w:rsidR="00D91E26" w:rsidRPr="009E6AAB">
        <w:rPr>
          <w:b/>
          <w:bCs/>
          <w:iCs/>
          <w:sz w:val="24"/>
          <w:szCs w:val="24"/>
        </w:rPr>
        <w:t>ad hoc</w:t>
      </w:r>
      <w:r w:rsidR="00D91E26" w:rsidRPr="00A6238F">
        <w:rPr>
          <w:iCs/>
          <w:sz w:val="24"/>
          <w:szCs w:val="24"/>
        </w:rPr>
        <w:t xml:space="preserve"> aplicáveis ou normas de declaração própria para o </w:t>
      </w:r>
      <w:r w:rsidR="00A64BE5" w:rsidRPr="00A6238F">
        <w:rPr>
          <w:iCs/>
          <w:sz w:val="24"/>
          <w:szCs w:val="24"/>
        </w:rPr>
        <w:t xml:space="preserve">produto objeto da </w:t>
      </w:r>
      <w:r w:rsidR="00A6238F" w:rsidRPr="00A6238F">
        <w:rPr>
          <w:iCs/>
          <w:sz w:val="24"/>
          <w:szCs w:val="24"/>
        </w:rPr>
        <w:t>revisão</w:t>
      </w:r>
      <w:r w:rsidR="00D91E26" w:rsidRPr="00A6238F">
        <w:rPr>
          <w:iCs/>
          <w:sz w:val="24"/>
          <w:szCs w:val="24"/>
        </w:rPr>
        <w:t>.</w:t>
      </w:r>
    </w:p>
    <w:p w14:paraId="02CFCA29" w14:textId="77777777" w:rsidR="005F36F0" w:rsidRPr="00A6238F" w:rsidRDefault="005F36F0" w:rsidP="005F36F0">
      <w:pPr>
        <w:pStyle w:val="Recuodecorpodetexto3"/>
        <w:spacing w:after="0"/>
        <w:ind w:left="0"/>
        <w:jc w:val="both"/>
        <w:rPr>
          <w:iCs/>
          <w:sz w:val="24"/>
          <w:szCs w:val="24"/>
        </w:rPr>
      </w:pPr>
    </w:p>
    <w:p w14:paraId="7303AC79" w14:textId="788B41B6" w:rsidR="00D91E26" w:rsidRDefault="005E1C93" w:rsidP="005F36F0">
      <w:pPr>
        <w:pStyle w:val="Recuodecorpodetexto3"/>
        <w:spacing w:after="0"/>
        <w:jc w:val="both"/>
        <w:rPr>
          <w:iCs/>
          <w:sz w:val="24"/>
          <w:szCs w:val="24"/>
        </w:rPr>
      </w:pPr>
      <w:r w:rsidRPr="00A6238F">
        <w:rPr>
          <w:iCs/>
          <w:sz w:val="24"/>
          <w:szCs w:val="24"/>
        </w:rPr>
        <w:t>a</w:t>
      </w:r>
      <w:r w:rsidR="00D91E26" w:rsidRPr="00A6238F">
        <w:rPr>
          <w:iCs/>
          <w:sz w:val="24"/>
          <w:szCs w:val="24"/>
        </w:rPr>
        <w:t>.</w:t>
      </w:r>
      <w:r w:rsidR="00AA651F" w:rsidRPr="00A6238F">
        <w:rPr>
          <w:iCs/>
          <w:sz w:val="24"/>
          <w:szCs w:val="24"/>
        </w:rPr>
        <w:t>2</w:t>
      </w:r>
      <w:r w:rsidR="00D91E26" w:rsidRPr="00A6238F">
        <w:rPr>
          <w:iCs/>
          <w:sz w:val="24"/>
          <w:szCs w:val="24"/>
        </w:rPr>
        <w:t xml:space="preserve"> – Esclareça se existe uma reavaliação das SION ou de qualquer outra norma </w:t>
      </w:r>
      <w:r w:rsidR="00D91E26" w:rsidRPr="00A6238F">
        <w:rPr>
          <w:b/>
          <w:iCs/>
          <w:sz w:val="24"/>
          <w:szCs w:val="24"/>
        </w:rPr>
        <w:t>ad hoc</w:t>
      </w:r>
      <w:r w:rsidR="00D91E26" w:rsidRPr="00A6238F">
        <w:rPr>
          <w:i/>
          <w:iCs/>
          <w:sz w:val="24"/>
          <w:szCs w:val="24"/>
        </w:rPr>
        <w:t xml:space="preserve"> </w:t>
      </w:r>
      <w:r w:rsidR="00D91E26" w:rsidRPr="00A6238F">
        <w:rPr>
          <w:iCs/>
          <w:sz w:val="24"/>
          <w:szCs w:val="24"/>
        </w:rPr>
        <w:t xml:space="preserve">ou de aplicação própria relativa a </w:t>
      </w:r>
      <w:r w:rsidR="00A6238F" w:rsidRPr="00A6238F">
        <w:rPr>
          <w:iCs/>
          <w:sz w:val="24"/>
          <w:szCs w:val="24"/>
        </w:rPr>
        <w:t>filme PET</w:t>
      </w:r>
      <w:r w:rsidR="00D91E26" w:rsidRPr="00A6238F">
        <w:rPr>
          <w:iCs/>
          <w:sz w:val="24"/>
          <w:szCs w:val="24"/>
        </w:rPr>
        <w:t>, como ela é feita e com qual periodicidade.</w:t>
      </w:r>
      <w:r w:rsidR="005F36F0">
        <w:rPr>
          <w:iCs/>
          <w:sz w:val="24"/>
          <w:szCs w:val="24"/>
        </w:rPr>
        <w:t xml:space="preserve"> F</w:t>
      </w:r>
      <w:r w:rsidR="005F36F0" w:rsidRPr="00E8668C">
        <w:rPr>
          <w:sz w:val="24"/>
          <w:szCs w:val="24"/>
        </w:rPr>
        <w:t xml:space="preserve">orneça cópia das </w:t>
      </w:r>
      <w:r w:rsidR="005F36F0" w:rsidRPr="00E8668C">
        <w:rPr>
          <w:iCs/>
          <w:sz w:val="24"/>
          <w:szCs w:val="24"/>
        </w:rPr>
        <w:t xml:space="preserve">Normas Padrão de Insumo Produto (SION) pertinentes ao produto objeto da </w:t>
      </w:r>
      <w:r w:rsidR="005F36F0">
        <w:rPr>
          <w:iCs/>
          <w:sz w:val="24"/>
          <w:szCs w:val="24"/>
        </w:rPr>
        <w:t>revisão</w:t>
      </w:r>
      <w:r w:rsidR="005F36F0" w:rsidRPr="00E8668C">
        <w:rPr>
          <w:iCs/>
          <w:sz w:val="24"/>
          <w:szCs w:val="24"/>
        </w:rPr>
        <w:t>.</w:t>
      </w:r>
    </w:p>
    <w:p w14:paraId="1164E1E3" w14:textId="77777777" w:rsidR="005F36F0" w:rsidRPr="00A6238F" w:rsidRDefault="005F36F0" w:rsidP="005F36F0">
      <w:pPr>
        <w:pStyle w:val="Recuodecorpodetexto3"/>
        <w:spacing w:after="0"/>
        <w:jc w:val="both"/>
        <w:rPr>
          <w:iCs/>
          <w:sz w:val="24"/>
          <w:szCs w:val="24"/>
        </w:rPr>
      </w:pPr>
    </w:p>
    <w:p w14:paraId="6EFC825C" w14:textId="663A81FA" w:rsidR="00D91E26" w:rsidRDefault="005E1C93" w:rsidP="005F36F0">
      <w:pPr>
        <w:pStyle w:val="Recuodecorpodetexto3"/>
        <w:spacing w:after="0"/>
        <w:jc w:val="both"/>
        <w:rPr>
          <w:iCs/>
          <w:sz w:val="24"/>
          <w:szCs w:val="24"/>
        </w:rPr>
      </w:pPr>
      <w:r w:rsidRPr="00A6238F">
        <w:rPr>
          <w:iCs/>
          <w:sz w:val="24"/>
          <w:szCs w:val="24"/>
        </w:rPr>
        <w:t>a</w:t>
      </w:r>
      <w:r w:rsidR="00D91E26" w:rsidRPr="00A6238F">
        <w:rPr>
          <w:iCs/>
          <w:sz w:val="24"/>
          <w:szCs w:val="24"/>
        </w:rPr>
        <w:t>.</w:t>
      </w:r>
      <w:r w:rsidR="00AA651F" w:rsidRPr="00A6238F">
        <w:rPr>
          <w:iCs/>
          <w:sz w:val="24"/>
          <w:szCs w:val="24"/>
        </w:rPr>
        <w:t>3</w:t>
      </w:r>
      <w:r w:rsidR="00D91E26" w:rsidRPr="00A6238F">
        <w:rPr>
          <w:iCs/>
          <w:sz w:val="24"/>
          <w:szCs w:val="24"/>
        </w:rPr>
        <w:t xml:space="preserve"> – Descreva o sistema ou procedimento existente que permite às autoridades indianas pertinentes a confirmação de quais insumos são consumidos na fabricação do </w:t>
      </w:r>
      <w:r w:rsidR="00941767" w:rsidRPr="00A6238F">
        <w:rPr>
          <w:iCs/>
          <w:sz w:val="24"/>
          <w:szCs w:val="24"/>
        </w:rPr>
        <w:t xml:space="preserve">produto objeto da </w:t>
      </w:r>
      <w:r w:rsidR="00A6238F" w:rsidRPr="00A6238F">
        <w:rPr>
          <w:iCs/>
          <w:sz w:val="24"/>
          <w:szCs w:val="24"/>
        </w:rPr>
        <w:t xml:space="preserve">revisão </w:t>
      </w:r>
      <w:r w:rsidR="00D91E26" w:rsidRPr="00A6238F">
        <w:rPr>
          <w:iCs/>
          <w:sz w:val="24"/>
          <w:szCs w:val="24"/>
        </w:rPr>
        <w:t xml:space="preserve">e em quais quantidades para o propósito do deferimento da </w:t>
      </w:r>
      <w:r w:rsidR="003977D8" w:rsidRPr="00A6238F">
        <w:rPr>
          <w:sz w:val="24"/>
          <w:szCs w:val="24"/>
        </w:rPr>
        <w:t>autorização antecipada</w:t>
      </w:r>
      <w:r w:rsidR="00D91E26" w:rsidRPr="00A6238F">
        <w:rPr>
          <w:iCs/>
          <w:sz w:val="24"/>
          <w:szCs w:val="24"/>
        </w:rPr>
        <w:t>.</w:t>
      </w:r>
    </w:p>
    <w:p w14:paraId="6D993CB8" w14:textId="77777777" w:rsidR="005F36F0" w:rsidRPr="00A6238F" w:rsidRDefault="005F36F0" w:rsidP="005F36F0">
      <w:pPr>
        <w:pStyle w:val="Recuodecorpodetexto3"/>
        <w:spacing w:after="0"/>
        <w:jc w:val="both"/>
        <w:rPr>
          <w:iCs/>
          <w:sz w:val="24"/>
          <w:szCs w:val="24"/>
        </w:rPr>
      </w:pPr>
    </w:p>
    <w:p w14:paraId="6821EC8B" w14:textId="2ABB4413" w:rsidR="00D91E26" w:rsidRDefault="005E1C93" w:rsidP="005F36F0">
      <w:pPr>
        <w:pStyle w:val="Recuodecorpodetexto3"/>
        <w:spacing w:after="0"/>
        <w:jc w:val="both"/>
        <w:rPr>
          <w:iCs/>
          <w:sz w:val="24"/>
          <w:szCs w:val="24"/>
        </w:rPr>
      </w:pPr>
      <w:r w:rsidRPr="00A6238F">
        <w:rPr>
          <w:iCs/>
          <w:sz w:val="24"/>
          <w:szCs w:val="24"/>
        </w:rPr>
        <w:t>a</w:t>
      </w:r>
      <w:r w:rsidR="00D91E26" w:rsidRPr="00A6238F">
        <w:rPr>
          <w:iCs/>
          <w:sz w:val="24"/>
          <w:szCs w:val="24"/>
        </w:rPr>
        <w:t>.</w:t>
      </w:r>
      <w:r w:rsidR="00AA651F" w:rsidRPr="00A6238F">
        <w:rPr>
          <w:iCs/>
          <w:sz w:val="24"/>
          <w:szCs w:val="24"/>
        </w:rPr>
        <w:t>4</w:t>
      </w:r>
      <w:r w:rsidR="00D91E26" w:rsidRPr="00A6238F">
        <w:rPr>
          <w:iCs/>
          <w:sz w:val="24"/>
          <w:szCs w:val="24"/>
        </w:rPr>
        <w:t xml:space="preserve"> – Informe sobre a existência de </w:t>
      </w:r>
      <w:r w:rsidR="00A6238F" w:rsidRPr="00A6238F">
        <w:rPr>
          <w:iCs/>
          <w:sz w:val="24"/>
          <w:szCs w:val="24"/>
        </w:rPr>
        <w:t xml:space="preserve">averiguações </w:t>
      </w:r>
      <w:r w:rsidR="00D91E26" w:rsidRPr="00A6238F">
        <w:rPr>
          <w:iCs/>
          <w:sz w:val="24"/>
          <w:szCs w:val="24"/>
        </w:rPr>
        <w:t>adicionais (e.g. verificações, fiscalizações</w:t>
      </w:r>
      <w:r w:rsidR="00052EA2">
        <w:rPr>
          <w:iCs/>
          <w:sz w:val="24"/>
          <w:szCs w:val="24"/>
        </w:rPr>
        <w:t>, avaliações, etc.</w:t>
      </w:r>
      <w:r w:rsidR="00D91E26" w:rsidRPr="00A6238F">
        <w:rPr>
          <w:iCs/>
          <w:sz w:val="24"/>
          <w:szCs w:val="24"/>
        </w:rPr>
        <w:t xml:space="preserve">) levados a cabo pela autoridade indiana para determinar quais insumos são consumidos na fabricação do </w:t>
      </w:r>
      <w:r w:rsidR="00941767" w:rsidRPr="00A6238F">
        <w:rPr>
          <w:iCs/>
          <w:sz w:val="24"/>
          <w:szCs w:val="24"/>
        </w:rPr>
        <w:t xml:space="preserve">produto objeto da </w:t>
      </w:r>
      <w:r w:rsidR="00A6238F" w:rsidRPr="00A6238F">
        <w:rPr>
          <w:iCs/>
          <w:sz w:val="24"/>
          <w:szCs w:val="24"/>
        </w:rPr>
        <w:t xml:space="preserve">revisão </w:t>
      </w:r>
      <w:r w:rsidR="00D91E26" w:rsidRPr="00A6238F">
        <w:rPr>
          <w:iCs/>
          <w:sz w:val="24"/>
          <w:szCs w:val="24"/>
        </w:rPr>
        <w:t xml:space="preserve">e em quais quantidades, quando da eventual concessão de </w:t>
      </w:r>
      <w:r w:rsidR="00354A99" w:rsidRPr="00A6238F">
        <w:rPr>
          <w:iCs/>
          <w:sz w:val="24"/>
          <w:szCs w:val="24"/>
        </w:rPr>
        <w:t xml:space="preserve">excessivos </w:t>
      </w:r>
      <w:r w:rsidR="00D91E26" w:rsidRPr="00A6238F">
        <w:rPr>
          <w:iCs/>
          <w:sz w:val="24"/>
          <w:szCs w:val="24"/>
        </w:rPr>
        <w:t xml:space="preserve">abatimentos ou devoluções por meio de </w:t>
      </w:r>
      <w:r w:rsidR="003977D8" w:rsidRPr="00A6238F">
        <w:rPr>
          <w:sz w:val="24"/>
          <w:szCs w:val="24"/>
        </w:rPr>
        <w:t>autorização antecipada</w:t>
      </w:r>
      <w:r w:rsidR="00D91E26" w:rsidRPr="00A6238F">
        <w:rPr>
          <w:iCs/>
          <w:sz w:val="24"/>
          <w:szCs w:val="24"/>
        </w:rPr>
        <w:t>. Descreva com base em quais critérios e com que periodicidade est</w:t>
      </w:r>
      <w:r w:rsidR="0060574A">
        <w:rPr>
          <w:iCs/>
          <w:sz w:val="24"/>
          <w:szCs w:val="24"/>
        </w:rPr>
        <w:t>as averiguações</w:t>
      </w:r>
      <w:r w:rsidR="00D91E26" w:rsidRPr="00A6238F">
        <w:rPr>
          <w:iCs/>
          <w:sz w:val="24"/>
          <w:szCs w:val="24"/>
        </w:rPr>
        <w:t xml:space="preserve"> ocorrem, bem como as penalidades aplicadas ao exportador quando do descumprimento dos compromissos assumidos.</w:t>
      </w:r>
    </w:p>
    <w:p w14:paraId="6D2F4FA9" w14:textId="77777777" w:rsidR="005F36F0" w:rsidRPr="00A6238F" w:rsidRDefault="005F36F0" w:rsidP="005F36F0">
      <w:pPr>
        <w:pStyle w:val="Recuodecorpodetexto3"/>
        <w:spacing w:after="0"/>
        <w:jc w:val="both"/>
        <w:rPr>
          <w:iCs/>
          <w:sz w:val="24"/>
          <w:szCs w:val="24"/>
        </w:rPr>
      </w:pPr>
    </w:p>
    <w:p w14:paraId="787C8AB3" w14:textId="4B100087" w:rsidR="00D91E26" w:rsidRDefault="005E1C93" w:rsidP="005F36F0">
      <w:pPr>
        <w:pStyle w:val="Recuodecorpodetexto3"/>
        <w:spacing w:after="0"/>
        <w:jc w:val="both"/>
        <w:rPr>
          <w:iCs/>
          <w:sz w:val="24"/>
          <w:szCs w:val="24"/>
        </w:rPr>
      </w:pPr>
      <w:r w:rsidRPr="00A6238F">
        <w:rPr>
          <w:iCs/>
          <w:sz w:val="24"/>
          <w:szCs w:val="24"/>
        </w:rPr>
        <w:t>a</w:t>
      </w:r>
      <w:r w:rsidR="00D91E26" w:rsidRPr="00A6238F">
        <w:rPr>
          <w:iCs/>
          <w:sz w:val="24"/>
          <w:szCs w:val="24"/>
        </w:rPr>
        <w:t>.</w:t>
      </w:r>
      <w:r w:rsidR="00AA651F" w:rsidRPr="00A6238F">
        <w:rPr>
          <w:iCs/>
          <w:sz w:val="24"/>
          <w:szCs w:val="24"/>
        </w:rPr>
        <w:t>5</w:t>
      </w:r>
      <w:r w:rsidR="00D91E26" w:rsidRPr="00A6238F">
        <w:rPr>
          <w:iCs/>
          <w:sz w:val="24"/>
          <w:szCs w:val="24"/>
        </w:rPr>
        <w:t xml:space="preserve"> – Especifique </w:t>
      </w:r>
      <w:r w:rsidR="00D703A9" w:rsidRPr="00A6238F">
        <w:rPr>
          <w:iCs/>
          <w:sz w:val="24"/>
          <w:szCs w:val="24"/>
        </w:rPr>
        <w:t>se o</w:t>
      </w:r>
      <w:r w:rsidR="0085672E" w:rsidRPr="00A6238F">
        <w:rPr>
          <w:iCs/>
          <w:sz w:val="24"/>
          <w:szCs w:val="24"/>
        </w:rPr>
        <w:t>s</w:t>
      </w:r>
      <w:r w:rsidR="00D703A9" w:rsidRPr="00A6238F">
        <w:rPr>
          <w:iCs/>
          <w:sz w:val="24"/>
          <w:szCs w:val="24"/>
        </w:rPr>
        <w:t xml:space="preserve"> </w:t>
      </w:r>
      <w:r w:rsidR="00D91E26" w:rsidRPr="00A6238F">
        <w:rPr>
          <w:iCs/>
          <w:sz w:val="24"/>
          <w:szCs w:val="24"/>
        </w:rPr>
        <w:t>exportador</w:t>
      </w:r>
      <w:r w:rsidR="0085672E" w:rsidRPr="00A6238F">
        <w:rPr>
          <w:iCs/>
          <w:sz w:val="24"/>
          <w:szCs w:val="24"/>
        </w:rPr>
        <w:t>es</w:t>
      </w:r>
      <w:r w:rsidR="00D91E26" w:rsidRPr="00A6238F">
        <w:rPr>
          <w:iCs/>
          <w:sz w:val="24"/>
          <w:szCs w:val="24"/>
        </w:rPr>
        <w:t xml:space="preserve"> do produto </w:t>
      </w:r>
      <w:r w:rsidR="00D703A9" w:rsidRPr="00A6238F">
        <w:rPr>
          <w:iCs/>
          <w:sz w:val="24"/>
          <w:szCs w:val="24"/>
        </w:rPr>
        <w:t>investigado</w:t>
      </w:r>
      <w:r w:rsidR="00D91E26" w:rsidRPr="00A6238F">
        <w:rPr>
          <w:iCs/>
          <w:sz w:val="24"/>
          <w:szCs w:val="24"/>
        </w:rPr>
        <w:t xml:space="preserve"> fo</w:t>
      </w:r>
      <w:r w:rsidR="0085672E" w:rsidRPr="00A6238F">
        <w:rPr>
          <w:iCs/>
          <w:sz w:val="24"/>
          <w:szCs w:val="24"/>
        </w:rPr>
        <w:t>ram</w:t>
      </w:r>
      <w:r w:rsidR="00D91E26" w:rsidRPr="00A6238F">
        <w:rPr>
          <w:iCs/>
          <w:sz w:val="24"/>
          <w:szCs w:val="24"/>
        </w:rPr>
        <w:t xml:space="preserve"> fiscalizado</w:t>
      </w:r>
      <w:r w:rsidR="0085672E" w:rsidRPr="00A6238F">
        <w:rPr>
          <w:iCs/>
          <w:sz w:val="24"/>
          <w:szCs w:val="24"/>
        </w:rPr>
        <w:t>s</w:t>
      </w:r>
      <w:r w:rsidR="00D91E26" w:rsidRPr="00A6238F">
        <w:rPr>
          <w:iCs/>
          <w:sz w:val="24"/>
          <w:szCs w:val="24"/>
        </w:rPr>
        <w:t xml:space="preserve"> pela</w:t>
      </w:r>
      <w:r w:rsidR="00D703A9" w:rsidRPr="00A6238F">
        <w:rPr>
          <w:iCs/>
          <w:sz w:val="24"/>
          <w:szCs w:val="24"/>
        </w:rPr>
        <w:t>s</w:t>
      </w:r>
      <w:r w:rsidR="00D91E26" w:rsidRPr="00A6238F">
        <w:rPr>
          <w:iCs/>
          <w:sz w:val="24"/>
          <w:szCs w:val="24"/>
        </w:rPr>
        <w:t xml:space="preserve"> autoridade</w:t>
      </w:r>
      <w:r w:rsidR="00D703A9" w:rsidRPr="00A6238F">
        <w:rPr>
          <w:iCs/>
          <w:sz w:val="24"/>
          <w:szCs w:val="24"/>
        </w:rPr>
        <w:t>s</w:t>
      </w:r>
      <w:r w:rsidR="00D91E26" w:rsidRPr="00A6238F">
        <w:rPr>
          <w:iCs/>
          <w:sz w:val="24"/>
          <w:szCs w:val="24"/>
        </w:rPr>
        <w:t xml:space="preserve"> indiana</w:t>
      </w:r>
      <w:r w:rsidR="00D703A9" w:rsidRPr="00A6238F">
        <w:rPr>
          <w:iCs/>
          <w:sz w:val="24"/>
          <w:szCs w:val="24"/>
        </w:rPr>
        <w:t>s</w:t>
      </w:r>
      <w:r w:rsidR="00D91E26" w:rsidRPr="00A6238F">
        <w:rPr>
          <w:iCs/>
          <w:sz w:val="24"/>
          <w:szCs w:val="24"/>
        </w:rPr>
        <w:t xml:space="preserve"> competente</w:t>
      </w:r>
      <w:r w:rsidR="00D703A9" w:rsidRPr="00A6238F">
        <w:rPr>
          <w:iCs/>
          <w:sz w:val="24"/>
          <w:szCs w:val="24"/>
        </w:rPr>
        <w:t>s</w:t>
      </w:r>
      <w:r w:rsidR="00D91E26" w:rsidRPr="00A6238F">
        <w:rPr>
          <w:iCs/>
          <w:sz w:val="24"/>
          <w:szCs w:val="24"/>
        </w:rPr>
        <w:t xml:space="preserve"> durante o período de análise, ou </w:t>
      </w:r>
      <w:r w:rsidR="00D703A9" w:rsidRPr="00A6238F">
        <w:rPr>
          <w:iCs/>
          <w:sz w:val="24"/>
          <w:szCs w:val="24"/>
        </w:rPr>
        <w:t>se</w:t>
      </w:r>
      <w:r w:rsidR="00D91E26" w:rsidRPr="00A6238F">
        <w:rPr>
          <w:iCs/>
          <w:sz w:val="24"/>
          <w:szCs w:val="24"/>
        </w:rPr>
        <w:t xml:space="preserve"> apresent</w:t>
      </w:r>
      <w:r w:rsidR="0085672E" w:rsidRPr="00A6238F">
        <w:rPr>
          <w:iCs/>
          <w:sz w:val="24"/>
          <w:szCs w:val="24"/>
        </w:rPr>
        <w:t>aram</w:t>
      </w:r>
      <w:r w:rsidR="00D91E26" w:rsidRPr="00A6238F">
        <w:rPr>
          <w:iCs/>
          <w:sz w:val="24"/>
          <w:szCs w:val="24"/>
        </w:rPr>
        <w:t xml:space="preserve"> solicitações ou obt</w:t>
      </w:r>
      <w:r w:rsidR="0085672E" w:rsidRPr="00A6238F">
        <w:rPr>
          <w:iCs/>
          <w:sz w:val="24"/>
          <w:szCs w:val="24"/>
        </w:rPr>
        <w:t xml:space="preserve">iveram </w:t>
      </w:r>
      <w:r w:rsidR="00D91E26" w:rsidRPr="00A6238F">
        <w:rPr>
          <w:iCs/>
          <w:sz w:val="24"/>
          <w:szCs w:val="24"/>
        </w:rPr>
        <w:t xml:space="preserve">deferimento de extensão do prazo da obrigação </w:t>
      </w:r>
      <w:r w:rsidR="00D91E26" w:rsidRPr="00052EA2">
        <w:rPr>
          <w:iCs/>
          <w:sz w:val="24"/>
          <w:szCs w:val="24"/>
        </w:rPr>
        <w:t xml:space="preserve">de exportar concedido </w:t>
      </w:r>
      <w:r w:rsidR="00D204C8" w:rsidRPr="00052EA2">
        <w:rPr>
          <w:iCs/>
          <w:sz w:val="24"/>
          <w:szCs w:val="24"/>
        </w:rPr>
        <w:t>no AAS</w:t>
      </w:r>
      <w:r w:rsidR="00A6238F" w:rsidRPr="00052EA2">
        <w:rPr>
          <w:iCs/>
          <w:sz w:val="24"/>
          <w:szCs w:val="24"/>
        </w:rPr>
        <w:t xml:space="preserve"> e/ou ALO</w:t>
      </w:r>
      <w:r w:rsidR="00D204C8" w:rsidRPr="00052EA2">
        <w:rPr>
          <w:iCs/>
          <w:sz w:val="24"/>
          <w:szCs w:val="24"/>
        </w:rPr>
        <w:t xml:space="preserve"> ou </w:t>
      </w:r>
      <w:r w:rsidR="00D703A9" w:rsidRPr="00052EA2">
        <w:rPr>
          <w:iCs/>
          <w:sz w:val="24"/>
          <w:szCs w:val="24"/>
        </w:rPr>
        <w:t xml:space="preserve">sua </w:t>
      </w:r>
      <w:r w:rsidR="00D204C8" w:rsidRPr="00052EA2">
        <w:rPr>
          <w:iCs/>
          <w:sz w:val="24"/>
          <w:szCs w:val="24"/>
        </w:rPr>
        <w:t xml:space="preserve">revalidação </w:t>
      </w:r>
      <w:r w:rsidR="00D91E26" w:rsidRPr="00052EA2">
        <w:rPr>
          <w:iCs/>
          <w:sz w:val="24"/>
          <w:szCs w:val="24"/>
        </w:rPr>
        <w:t xml:space="preserve">entre </w:t>
      </w:r>
      <w:r w:rsidR="00A6238F" w:rsidRPr="00052EA2">
        <w:rPr>
          <w:iCs/>
          <w:sz w:val="24"/>
          <w:szCs w:val="24"/>
        </w:rPr>
        <w:t xml:space="preserve">outubro de 2014 </w:t>
      </w:r>
      <w:r w:rsidR="00AA651F" w:rsidRPr="00052EA2">
        <w:rPr>
          <w:iCs/>
          <w:sz w:val="24"/>
          <w:szCs w:val="24"/>
        </w:rPr>
        <w:t xml:space="preserve">a </w:t>
      </w:r>
      <w:r w:rsidR="00A6238F" w:rsidRPr="00052EA2">
        <w:rPr>
          <w:iCs/>
          <w:sz w:val="24"/>
          <w:szCs w:val="24"/>
        </w:rPr>
        <w:t xml:space="preserve">setembro </w:t>
      </w:r>
      <w:r w:rsidR="00D91E26" w:rsidRPr="00052EA2">
        <w:rPr>
          <w:iCs/>
          <w:sz w:val="24"/>
          <w:szCs w:val="24"/>
        </w:rPr>
        <w:t>de 201</w:t>
      </w:r>
      <w:r w:rsidR="00A6238F" w:rsidRPr="00052EA2">
        <w:rPr>
          <w:iCs/>
          <w:sz w:val="24"/>
          <w:szCs w:val="24"/>
        </w:rPr>
        <w:t>9</w:t>
      </w:r>
      <w:r w:rsidR="00D91E26" w:rsidRPr="00052EA2">
        <w:rPr>
          <w:iCs/>
          <w:sz w:val="24"/>
          <w:szCs w:val="24"/>
        </w:rPr>
        <w:t>.</w:t>
      </w:r>
    </w:p>
    <w:p w14:paraId="3FF117E1" w14:textId="77777777" w:rsidR="005F36F0" w:rsidRPr="00052EA2" w:rsidRDefault="005F36F0" w:rsidP="005F36F0">
      <w:pPr>
        <w:pStyle w:val="Recuodecorpodetexto3"/>
        <w:spacing w:after="0"/>
        <w:jc w:val="both"/>
        <w:rPr>
          <w:iCs/>
          <w:sz w:val="24"/>
          <w:szCs w:val="24"/>
        </w:rPr>
      </w:pPr>
    </w:p>
    <w:p w14:paraId="1E67FC19" w14:textId="0436DAAA" w:rsidR="00E063B5" w:rsidRPr="00052EA2" w:rsidRDefault="005E1C93" w:rsidP="005F36F0">
      <w:pPr>
        <w:pStyle w:val="Recuodecorpodetexto3"/>
        <w:spacing w:after="0"/>
        <w:jc w:val="both"/>
        <w:rPr>
          <w:iCs/>
          <w:sz w:val="24"/>
          <w:szCs w:val="24"/>
        </w:rPr>
      </w:pPr>
      <w:r w:rsidRPr="00052EA2">
        <w:rPr>
          <w:iCs/>
          <w:sz w:val="24"/>
          <w:szCs w:val="24"/>
        </w:rPr>
        <w:t>a</w:t>
      </w:r>
      <w:r w:rsidR="00D91E26" w:rsidRPr="00052EA2">
        <w:rPr>
          <w:iCs/>
          <w:sz w:val="24"/>
          <w:szCs w:val="24"/>
        </w:rPr>
        <w:t>.</w:t>
      </w:r>
      <w:r w:rsidR="00AA651F" w:rsidRPr="00052EA2">
        <w:rPr>
          <w:iCs/>
          <w:sz w:val="24"/>
          <w:szCs w:val="24"/>
        </w:rPr>
        <w:t>6</w:t>
      </w:r>
      <w:r w:rsidR="00D91E26" w:rsidRPr="00052EA2">
        <w:rPr>
          <w:iCs/>
          <w:sz w:val="24"/>
          <w:szCs w:val="24"/>
        </w:rPr>
        <w:t xml:space="preserve"> – Esclareça o que a legislação indiana define por “exportações presumidas”, informando, em tais casos, como se dá o pedido de </w:t>
      </w:r>
      <w:r w:rsidR="003977D8" w:rsidRPr="00052EA2">
        <w:rPr>
          <w:sz w:val="24"/>
          <w:szCs w:val="24"/>
        </w:rPr>
        <w:t>autorização antecipada</w:t>
      </w:r>
      <w:r w:rsidR="00D91E26" w:rsidRPr="00052EA2">
        <w:rPr>
          <w:iCs/>
          <w:sz w:val="24"/>
          <w:szCs w:val="24"/>
        </w:rPr>
        <w:t xml:space="preserve"> e o controle das operações </w:t>
      </w:r>
      <w:r w:rsidR="006B44FF" w:rsidRPr="00052EA2">
        <w:rPr>
          <w:iCs/>
          <w:sz w:val="24"/>
          <w:szCs w:val="24"/>
        </w:rPr>
        <w:t>a</w:t>
      </w:r>
      <w:r w:rsidR="00D91E26" w:rsidRPr="00052EA2">
        <w:rPr>
          <w:iCs/>
          <w:sz w:val="24"/>
          <w:szCs w:val="24"/>
        </w:rPr>
        <w:t xml:space="preserve"> que a mesma se refere.</w:t>
      </w:r>
    </w:p>
    <w:p w14:paraId="61CB1937" w14:textId="77777777" w:rsidR="00715CC8" w:rsidRPr="00052EA2" w:rsidRDefault="00715CC8" w:rsidP="006B2DA7">
      <w:pPr>
        <w:pStyle w:val="Recuodecorpodetexto3"/>
        <w:jc w:val="both"/>
        <w:rPr>
          <w:sz w:val="24"/>
          <w:szCs w:val="24"/>
        </w:rPr>
      </w:pPr>
    </w:p>
    <w:p w14:paraId="163F169D" w14:textId="251B0952" w:rsidR="0056726B" w:rsidRPr="00052EA2" w:rsidRDefault="002568FF" w:rsidP="0056726B">
      <w:pPr>
        <w:pStyle w:val="Recuodecorpodetexto3"/>
        <w:numPr>
          <w:ilvl w:val="0"/>
          <w:numId w:val="6"/>
        </w:numPr>
        <w:spacing w:after="0"/>
        <w:jc w:val="both"/>
        <w:rPr>
          <w:sz w:val="24"/>
          <w:szCs w:val="24"/>
          <w:lang w:val="en-US"/>
        </w:rPr>
      </w:pPr>
      <w:r w:rsidRPr="00052EA2">
        <w:rPr>
          <w:b/>
          <w:sz w:val="24"/>
          <w:szCs w:val="24"/>
          <w:lang w:val="en-US"/>
        </w:rPr>
        <w:t xml:space="preserve">Export Promotion Capital Goods Scheme </w:t>
      </w:r>
      <w:r w:rsidRPr="00052EA2">
        <w:rPr>
          <w:sz w:val="24"/>
          <w:szCs w:val="24"/>
          <w:lang w:val="en-US"/>
        </w:rPr>
        <w:t>– EPCG</w:t>
      </w:r>
    </w:p>
    <w:p w14:paraId="0D533C1C" w14:textId="77777777" w:rsidR="0056726B" w:rsidRPr="00052EA2" w:rsidRDefault="0056726B" w:rsidP="0056726B">
      <w:pPr>
        <w:jc w:val="both"/>
        <w:rPr>
          <w:sz w:val="24"/>
          <w:szCs w:val="24"/>
          <w:lang w:val="en-US"/>
        </w:rPr>
      </w:pPr>
    </w:p>
    <w:p w14:paraId="4D35C50E" w14:textId="18A742D0" w:rsidR="0056726B" w:rsidRPr="00052EA2" w:rsidRDefault="0056726B" w:rsidP="00BF1CC5">
      <w:pPr>
        <w:ind w:firstLine="708"/>
        <w:jc w:val="both"/>
        <w:rPr>
          <w:sz w:val="24"/>
          <w:szCs w:val="24"/>
        </w:rPr>
      </w:pPr>
      <w:r w:rsidRPr="00052EA2">
        <w:rPr>
          <w:iCs/>
          <w:sz w:val="24"/>
          <w:szCs w:val="24"/>
        </w:rPr>
        <w:t>Conforme entendimento d</w:t>
      </w:r>
      <w:r w:rsidR="00A6238F" w:rsidRPr="00052EA2">
        <w:rPr>
          <w:iCs/>
          <w:sz w:val="24"/>
          <w:szCs w:val="24"/>
        </w:rPr>
        <w:t>a SDCOM</w:t>
      </w:r>
      <w:r w:rsidRPr="00052EA2">
        <w:rPr>
          <w:sz w:val="24"/>
          <w:szCs w:val="24"/>
        </w:rPr>
        <w:t xml:space="preserve">, pelas regras do EPCG, a empresa que assume a obrigação de exportar é autorizada a importar bens de capital, novos e usados, </w:t>
      </w:r>
      <w:r w:rsidR="00A6238F" w:rsidRPr="00052EA2">
        <w:rPr>
          <w:sz w:val="24"/>
          <w:szCs w:val="24"/>
        </w:rPr>
        <w:t>à</w:t>
      </w:r>
      <w:r w:rsidRPr="00052EA2">
        <w:rPr>
          <w:sz w:val="24"/>
          <w:szCs w:val="24"/>
        </w:rPr>
        <w:t xml:space="preserve"> taxa reduzida de impostos incidentes sobre a operação de importação.</w:t>
      </w:r>
    </w:p>
    <w:p w14:paraId="22D57D7C" w14:textId="77777777" w:rsidR="0056726B" w:rsidRPr="00052EA2" w:rsidRDefault="0056726B" w:rsidP="0056726B">
      <w:pPr>
        <w:pStyle w:val="Recuodecorpodetexto3"/>
        <w:ind w:left="0"/>
        <w:jc w:val="both"/>
        <w:rPr>
          <w:sz w:val="24"/>
          <w:szCs w:val="24"/>
        </w:rPr>
      </w:pPr>
    </w:p>
    <w:p w14:paraId="733BB7E4" w14:textId="3F2232F7" w:rsidR="0056726B" w:rsidRPr="00052EA2" w:rsidRDefault="0056726B" w:rsidP="0056726B">
      <w:pPr>
        <w:pStyle w:val="Recuodecorpodetexto3"/>
        <w:ind w:left="0"/>
        <w:jc w:val="both"/>
        <w:rPr>
          <w:sz w:val="24"/>
          <w:szCs w:val="24"/>
        </w:rPr>
      </w:pPr>
      <w:r w:rsidRPr="00052EA2">
        <w:rPr>
          <w:sz w:val="24"/>
          <w:szCs w:val="24"/>
        </w:rPr>
        <w:t xml:space="preserve">b.1 – Indicar, para as empresas sob investigação, a lista dos bens de capital importados </w:t>
      </w:r>
      <w:r w:rsidR="001E2F7B" w:rsidRPr="00052EA2">
        <w:rPr>
          <w:snapToGrid/>
          <w:sz w:val="24"/>
          <w:szCs w:val="24"/>
        </w:rPr>
        <w:t xml:space="preserve">entre </w:t>
      </w:r>
      <w:r w:rsidR="00052EA2" w:rsidRPr="00052EA2">
        <w:rPr>
          <w:snapToGrid/>
          <w:sz w:val="24"/>
          <w:szCs w:val="24"/>
        </w:rPr>
        <w:t>outubro de 2</w:t>
      </w:r>
      <w:r w:rsidR="00052EA2">
        <w:rPr>
          <w:snapToGrid/>
          <w:sz w:val="24"/>
          <w:szCs w:val="24"/>
        </w:rPr>
        <w:t>0</w:t>
      </w:r>
      <w:r w:rsidR="00052EA2" w:rsidRPr="00052EA2">
        <w:rPr>
          <w:snapToGrid/>
          <w:sz w:val="24"/>
          <w:szCs w:val="24"/>
        </w:rPr>
        <w:t>04</w:t>
      </w:r>
      <w:r w:rsidR="001E2F7B" w:rsidRPr="00052EA2">
        <w:rPr>
          <w:snapToGrid/>
          <w:sz w:val="24"/>
          <w:szCs w:val="24"/>
        </w:rPr>
        <w:t xml:space="preserve"> e </w:t>
      </w:r>
      <w:r w:rsidR="00052EA2" w:rsidRPr="00052EA2">
        <w:rPr>
          <w:snapToGrid/>
          <w:sz w:val="24"/>
          <w:szCs w:val="24"/>
        </w:rPr>
        <w:t>set</w:t>
      </w:r>
      <w:r w:rsidR="001E2F7B" w:rsidRPr="00052EA2">
        <w:rPr>
          <w:snapToGrid/>
          <w:sz w:val="24"/>
          <w:szCs w:val="24"/>
        </w:rPr>
        <w:t>embro de 201</w:t>
      </w:r>
      <w:r w:rsidR="00052EA2" w:rsidRPr="00052EA2">
        <w:rPr>
          <w:snapToGrid/>
          <w:sz w:val="24"/>
          <w:szCs w:val="24"/>
        </w:rPr>
        <w:t>9</w:t>
      </w:r>
      <w:r w:rsidR="00640666" w:rsidRPr="00052EA2">
        <w:rPr>
          <w:snapToGrid/>
          <w:sz w:val="24"/>
          <w:szCs w:val="24"/>
        </w:rPr>
        <w:t xml:space="preserve"> </w:t>
      </w:r>
      <w:r w:rsidRPr="00052EA2">
        <w:rPr>
          <w:sz w:val="24"/>
          <w:szCs w:val="24"/>
        </w:rPr>
        <w:t>sob o regime, os direitos aduaneiros que normalmente incidiriam sobre as importações daqueles bens, os direitos aduaneiros efetivamente recolhidos, bem como o período que cada empresa possui para cumprir sua obrigação de exportação sob este regime.</w:t>
      </w:r>
    </w:p>
    <w:p w14:paraId="550A885C" w14:textId="77777777" w:rsidR="0056726B" w:rsidRPr="00052EA2" w:rsidRDefault="0056726B" w:rsidP="0056726B">
      <w:pPr>
        <w:pStyle w:val="Recuodecorpodetexto3"/>
        <w:ind w:left="0"/>
        <w:jc w:val="both"/>
        <w:rPr>
          <w:sz w:val="24"/>
          <w:szCs w:val="24"/>
        </w:rPr>
      </w:pPr>
      <w:r w:rsidRPr="00052EA2">
        <w:rPr>
          <w:sz w:val="24"/>
          <w:szCs w:val="24"/>
        </w:rPr>
        <w:t>b.2 – No caso de não cumprimento da obrigação de exportar dentro do regime EPCG, informe as consequências enfrentadas e as penalidades aplicadas à empresa. Caso tenha sido observado o descumprimento deste compromisso por algum dos exportadores sob análise, explicite os direitos aduaneiros e penalidades pagos pelos mesmos à autoridade indiana pertinente.</w:t>
      </w:r>
    </w:p>
    <w:p w14:paraId="101E05DF" w14:textId="77777777" w:rsidR="0056726B" w:rsidRPr="00052EA2" w:rsidRDefault="0056726B" w:rsidP="0056726B">
      <w:pPr>
        <w:pStyle w:val="Recuodecorpodetexto3"/>
        <w:ind w:left="0"/>
        <w:jc w:val="both"/>
        <w:rPr>
          <w:iCs/>
          <w:sz w:val="24"/>
          <w:szCs w:val="24"/>
        </w:rPr>
      </w:pPr>
      <w:r w:rsidRPr="00052EA2">
        <w:rPr>
          <w:sz w:val="24"/>
          <w:szCs w:val="24"/>
        </w:rPr>
        <w:t xml:space="preserve">b.3 – </w:t>
      </w:r>
      <w:r w:rsidRPr="00052EA2">
        <w:rPr>
          <w:iCs/>
          <w:sz w:val="24"/>
          <w:szCs w:val="24"/>
        </w:rPr>
        <w:t xml:space="preserve">No caso das autorizações do titular de uma licença EPCG optar por adquirir bens de capital no mercado indiano, esclarecer: a) quem é o responsável pelo cumprimento da obrigação de exportar; b) com base em que valores e como a obrigação de exportação é calculada, e c) em relação ao fornecedor interno, como funciona a possibilidade de opção entre a licença EPCG e a </w:t>
      </w:r>
      <w:r w:rsidRPr="00052EA2">
        <w:rPr>
          <w:sz w:val="24"/>
          <w:szCs w:val="24"/>
        </w:rPr>
        <w:t>autorização antecipada</w:t>
      </w:r>
      <w:r w:rsidRPr="00052EA2">
        <w:rPr>
          <w:iCs/>
          <w:sz w:val="24"/>
          <w:szCs w:val="24"/>
        </w:rPr>
        <w:t xml:space="preserve"> para exportações presumidas.</w:t>
      </w:r>
    </w:p>
    <w:p w14:paraId="6AD3E452" w14:textId="77777777" w:rsidR="0056726B" w:rsidRPr="00052EA2" w:rsidRDefault="0056726B" w:rsidP="0056726B">
      <w:pPr>
        <w:pStyle w:val="Recuodecorpodetexto3"/>
        <w:ind w:left="0"/>
        <w:jc w:val="both"/>
        <w:rPr>
          <w:sz w:val="24"/>
          <w:szCs w:val="24"/>
        </w:rPr>
      </w:pPr>
      <w:r w:rsidRPr="00052EA2">
        <w:rPr>
          <w:sz w:val="24"/>
          <w:szCs w:val="24"/>
        </w:rPr>
        <w:t>b.4 – Forneça o calendário normal de depreciação.</w:t>
      </w:r>
    </w:p>
    <w:p w14:paraId="5DEB135A" w14:textId="77777777" w:rsidR="0056726B" w:rsidRPr="00052EA2" w:rsidRDefault="0056726B" w:rsidP="006B2DA7">
      <w:pPr>
        <w:pStyle w:val="Recuodecorpodetexto3"/>
        <w:jc w:val="both"/>
        <w:rPr>
          <w:sz w:val="24"/>
          <w:szCs w:val="24"/>
        </w:rPr>
      </w:pPr>
    </w:p>
    <w:p w14:paraId="1E523D63" w14:textId="2B795C65" w:rsidR="0056726B" w:rsidRPr="00052EA2" w:rsidRDefault="002568FF" w:rsidP="0056726B">
      <w:pPr>
        <w:pStyle w:val="Recuodecorpodetexto3"/>
        <w:numPr>
          <w:ilvl w:val="0"/>
          <w:numId w:val="6"/>
        </w:numPr>
        <w:spacing w:after="0"/>
        <w:jc w:val="both"/>
        <w:rPr>
          <w:sz w:val="24"/>
          <w:szCs w:val="24"/>
        </w:rPr>
      </w:pPr>
      <w:proofErr w:type="spellStart"/>
      <w:r w:rsidRPr="00052EA2">
        <w:rPr>
          <w:b/>
          <w:color w:val="000000"/>
          <w:sz w:val="24"/>
          <w:szCs w:val="24"/>
        </w:rPr>
        <w:t>Export</w:t>
      </w:r>
      <w:proofErr w:type="spellEnd"/>
      <w:r w:rsidRPr="00052EA2">
        <w:rPr>
          <w:b/>
          <w:color w:val="000000"/>
          <w:sz w:val="24"/>
          <w:szCs w:val="24"/>
        </w:rPr>
        <w:t xml:space="preserve"> </w:t>
      </w:r>
      <w:proofErr w:type="spellStart"/>
      <w:r w:rsidRPr="00052EA2">
        <w:rPr>
          <w:b/>
          <w:color w:val="000000"/>
          <w:sz w:val="24"/>
          <w:szCs w:val="24"/>
        </w:rPr>
        <w:t>Oriented</w:t>
      </w:r>
      <w:proofErr w:type="spellEnd"/>
      <w:r w:rsidRPr="00052EA2">
        <w:rPr>
          <w:b/>
          <w:color w:val="000000"/>
          <w:sz w:val="24"/>
          <w:szCs w:val="24"/>
        </w:rPr>
        <w:t xml:space="preserve"> </w:t>
      </w:r>
      <w:proofErr w:type="spellStart"/>
      <w:r w:rsidRPr="00052EA2">
        <w:rPr>
          <w:b/>
          <w:color w:val="000000"/>
          <w:sz w:val="24"/>
          <w:szCs w:val="24"/>
        </w:rPr>
        <w:t>Units</w:t>
      </w:r>
      <w:proofErr w:type="spellEnd"/>
      <w:r w:rsidRPr="00052EA2">
        <w:rPr>
          <w:color w:val="000000"/>
          <w:sz w:val="24"/>
          <w:szCs w:val="24"/>
        </w:rPr>
        <w:t xml:space="preserve"> – EOU</w:t>
      </w:r>
    </w:p>
    <w:p w14:paraId="5409C2B3" w14:textId="77777777" w:rsidR="0056726B" w:rsidRPr="00052EA2" w:rsidRDefault="0056726B" w:rsidP="0056726B">
      <w:pPr>
        <w:pStyle w:val="Recuodecorpodetexto3"/>
        <w:spacing w:after="0"/>
        <w:jc w:val="both"/>
        <w:rPr>
          <w:sz w:val="24"/>
          <w:szCs w:val="24"/>
        </w:rPr>
      </w:pPr>
    </w:p>
    <w:p w14:paraId="157F2EA9" w14:textId="44CE7318" w:rsidR="0056726B" w:rsidRPr="00052EA2" w:rsidRDefault="0056726B" w:rsidP="00BF1CC5">
      <w:pPr>
        <w:ind w:firstLine="708"/>
        <w:jc w:val="both"/>
        <w:rPr>
          <w:iCs/>
          <w:color w:val="000000"/>
          <w:sz w:val="24"/>
          <w:szCs w:val="24"/>
        </w:rPr>
      </w:pPr>
      <w:r w:rsidRPr="00052EA2">
        <w:rPr>
          <w:iCs/>
          <w:sz w:val="24"/>
          <w:szCs w:val="24"/>
        </w:rPr>
        <w:t>Conforme entendimento d</w:t>
      </w:r>
      <w:r w:rsidR="00052EA2" w:rsidRPr="00052EA2">
        <w:rPr>
          <w:iCs/>
          <w:sz w:val="24"/>
          <w:szCs w:val="24"/>
        </w:rPr>
        <w:t>a SDCOM</w:t>
      </w:r>
      <w:r w:rsidRPr="00052EA2">
        <w:rPr>
          <w:iCs/>
          <w:sz w:val="24"/>
          <w:szCs w:val="24"/>
        </w:rPr>
        <w:t xml:space="preserve">, </w:t>
      </w:r>
      <w:r w:rsidRPr="00052EA2">
        <w:rPr>
          <w:iCs/>
          <w:color w:val="000000"/>
          <w:sz w:val="24"/>
          <w:szCs w:val="24"/>
        </w:rPr>
        <w:t xml:space="preserve">as empresas estabelecidas </w:t>
      </w:r>
      <w:r w:rsidR="00711B2E" w:rsidRPr="00052EA2">
        <w:rPr>
          <w:iCs/>
          <w:color w:val="000000"/>
          <w:sz w:val="24"/>
          <w:szCs w:val="24"/>
        </w:rPr>
        <w:t>como</w:t>
      </w:r>
      <w:r w:rsidRPr="00052EA2">
        <w:rPr>
          <w:iCs/>
          <w:color w:val="000000"/>
          <w:sz w:val="24"/>
          <w:szCs w:val="24"/>
        </w:rPr>
        <w:t xml:space="preserve"> EOU – as quais se comprometem a exportar a totalidade da sua produção - possuem isenção dos direitos de importação sobre todos os tipos de produtos necessários para a fabricação e transformação dos produtos exportados. Possuem também isenção dos direitos especiais de consumo sobre mercadorias adquiridas no </w:t>
      </w:r>
      <w:r w:rsidRPr="00052EA2">
        <w:rPr>
          <w:sz w:val="24"/>
          <w:szCs w:val="24"/>
        </w:rPr>
        <w:t>mercado</w:t>
      </w:r>
      <w:r w:rsidRPr="00052EA2">
        <w:rPr>
          <w:iCs/>
          <w:color w:val="000000"/>
          <w:sz w:val="24"/>
          <w:szCs w:val="24"/>
        </w:rPr>
        <w:t xml:space="preserve"> interno e reembolso do imposto nacional sobre as vendas pago sobre as mercadorias adquiridas no mercado interno. Além disso, podem vender parte da sua produção no mercado interno, desde que paguem os direitos aplicáveis ao produto acabado, como exceção ao requisito geral de exportação da totalidade da produção.</w:t>
      </w:r>
    </w:p>
    <w:p w14:paraId="4B2DD6DF" w14:textId="77777777" w:rsidR="00E063B5" w:rsidRPr="0072303E" w:rsidRDefault="00E063B5" w:rsidP="0072303E">
      <w:pPr>
        <w:widowControl/>
        <w:jc w:val="both"/>
        <w:rPr>
          <w:sz w:val="24"/>
          <w:szCs w:val="24"/>
        </w:rPr>
      </w:pPr>
    </w:p>
    <w:p w14:paraId="3898FBCF" w14:textId="44EA42F2" w:rsidR="0056726B" w:rsidRDefault="0056726B" w:rsidP="0072303E">
      <w:pPr>
        <w:widowControl/>
        <w:jc w:val="both"/>
        <w:rPr>
          <w:iCs/>
          <w:sz w:val="24"/>
          <w:szCs w:val="24"/>
        </w:rPr>
      </w:pPr>
      <w:r w:rsidRPr="0072303E">
        <w:rPr>
          <w:sz w:val="24"/>
          <w:szCs w:val="24"/>
        </w:rPr>
        <w:t>c</w:t>
      </w:r>
      <w:r w:rsidRPr="0072303E">
        <w:rPr>
          <w:iCs/>
          <w:sz w:val="24"/>
          <w:szCs w:val="24"/>
        </w:rPr>
        <w:t>.1 – Informe os controles que devem ser mantidos pelas empresas sob este regime para reportar ao governo indiano o montante de direitos e tributos que se beneficiam da isenção.</w:t>
      </w:r>
    </w:p>
    <w:p w14:paraId="6A172371" w14:textId="77777777" w:rsidR="0072303E" w:rsidRPr="0072303E" w:rsidRDefault="0072303E" w:rsidP="0072303E">
      <w:pPr>
        <w:widowControl/>
        <w:jc w:val="both"/>
        <w:rPr>
          <w:iCs/>
          <w:sz w:val="24"/>
          <w:szCs w:val="24"/>
        </w:rPr>
      </w:pPr>
    </w:p>
    <w:p w14:paraId="60010306" w14:textId="4F02DD02" w:rsidR="0056726B" w:rsidRDefault="0056726B" w:rsidP="0072303E">
      <w:pPr>
        <w:widowControl/>
        <w:jc w:val="both"/>
        <w:rPr>
          <w:iCs/>
          <w:sz w:val="24"/>
          <w:szCs w:val="24"/>
        </w:rPr>
      </w:pPr>
      <w:r w:rsidRPr="0072303E">
        <w:rPr>
          <w:iCs/>
          <w:sz w:val="24"/>
          <w:szCs w:val="24"/>
        </w:rPr>
        <w:t xml:space="preserve">c.2 – Indique se alguma das unidades das empresas investigadas foram estabelecidas com status de EOU </w:t>
      </w:r>
      <w:r w:rsidR="001E2F7B" w:rsidRPr="0072303E">
        <w:rPr>
          <w:snapToGrid/>
          <w:sz w:val="24"/>
          <w:szCs w:val="24"/>
        </w:rPr>
        <w:t xml:space="preserve">entre </w:t>
      </w:r>
      <w:r w:rsidR="00052EA2" w:rsidRPr="0072303E">
        <w:rPr>
          <w:snapToGrid/>
          <w:sz w:val="24"/>
          <w:szCs w:val="24"/>
        </w:rPr>
        <w:t>outubro de 2004 e setembro de 2019</w:t>
      </w:r>
      <w:r w:rsidRPr="0072303E">
        <w:rPr>
          <w:iCs/>
          <w:sz w:val="24"/>
          <w:szCs w:val="24"/>
        </w:rPr>
        <w:t>. Forneça cópia do documento que a reconheceu como EOU, por parte da autoridade competente, nos termos definidos pelo programa. Para cada uma delas, detalhe os benefícios que passou a usufruir em decorrência do enquadramento neste programa (isenção de tributos nas importações de bens, isenção ou redução nos tributos sobre vendas ou consumo, etc.).</w:t>
      </w:r>
    </w:p>
    <w:p w14:paraId="5F67375A" w14:textId="77777777" w:rsidR="0072303E" w:rsidRPr="0072303E" w:rsidRDefault="0072303E" w:rsidP="0072303E">
      <w:pPr>
        <w:widowControl/>
        <w:jc w:val="both"/>
        <w:rPr>
          <w:iCs/>
          <w:sz w:val="24"/>
          <w:szCs w:val="24"/>
        </w:rPr>
      </w:pPr>
    </w:p>
    <w:p w14:paraId="21DDDA51" w14:textId="15C35A01" w:rsidR="0056726B" w:rsidRDefault="0056726B" w:rsidP="0072303E">
      <w:pPr>
        <w:widowControl/>
        <w:jc w:val="both"/>
        <w:rPr>
          <w:iCs/>
          <w:sz w:val="24"/>
          <w:szCs w:val="24"/>
        </w:rPr>
      </w:pPr>
      <w:r w:rsidRPr="0072303E">
        <w:rPr>
          <w:iCs/>
          <w:sz w:val="24"/>
          <w:szCs w:val="24"/>
        </w:rPr>
        <w:t xml:space="preserve">c.3 – Descreva o sistema ou procedimento existente que permite às autoridades indianas pertinentes a confirmação de quais insumos são consumidos na fabricação do produto exportado e em quais quantidades para o propósito do deferimento de benefícios </w:t>
      </w:r>
      <w:r w:rsidR="00711B2E" w:rsidRPr="0072303E">
        <w:rPr>
          <w:iCs/>
          <w:sz w:val="24"/>
          <w:szCs w:val="24"/>
        </w:rPr>
        <w:t>atrelados a</w:t>
      </w:r>
      <w:r w:rsidRPr="0072303E">
        <w:rPr>
          <w:iCs/>
          <w:sz w:val="24"/>
          <w:szCs w:val="24"/>
        </w:rPr>
        <w:t xml:space="preserve"> EOU.</w:t>
      </w:r>
    </w:p>
    <w:p w14:paraId="026097D5" w14:textId="77777777" w:rsidR="0072303E" w:rsidRPr="0072303E" w:rsidRDefault="0072303E" w:rsidP="0072303E">
      <w:pPr>
        <w:widowControl/>
        <w:jc w:val="both"/>
        <w:rPr>
          <w:iCs/>
          <w:sz w:val="24"/>
          <w:szCs w:val="24"/>
        </w:rPr>
      </w:pPr>
    </w:p>
    <w:p w14:paraId="570D26CC" w14:textId="3BE573FD" w:rsidR="0056726B" w:rsidRPr="0072303E" w:rsidRDefault="0056726B" w:rsidP="0072303E">
      <w:pPr>
        <w:pStyle w:val="Recuodecorpodetexto3"/>
        <w:spacing w:after="0"/>
        <w:ind w:left="0"/>
        <w:jc w:val="both"/>
        <w:rPr>
          <w:sz w:val="24"/>
          <w:szCs w:val="24"/>
        </w:rPr>
      </w:pPr>
      <w:r w:rsidRPr="0072303E">
        <w:rPr>
          <w:iCs/>
          <w:sz w:val="24"/>
          <w:szCs w:val="24"/>
        </w:rPr>
        <w:t xml:space="preserve">c.4 – Informe sobre a existência de </w:t>
      </w:r>
      <w:r w:rsidR="00052EA2" w:rsidRPr="0072303E">
        <w:rPr>
          <w:iCs/>
          <w:sz w:val="24"/>
          <w:szCs w:val="24"/>
        </w:rPr>
        <w:t xml:space="preserve">averiguações </w:t>
      </w:r>
      <w:r w:rsidRPr="0072303E">
        <w:rPr>
          <w:iCs/>
          <w:sz w:val="24"/>
          <w:szCs w:val="24"/>
        </w:rPr>
        <w:t>adicionais (e.g. verificações, fiscalizações</w:t>
      </w:r>
      <w:r w:rsidR="00052EA2" w:rsidRPr="0072303E">
        <w:rPr>
          <w:iCs/>
          <w:sz w:val="24"/>
          <w:szCs w:val="24"/>
        </w:rPr>
        <w:t xml:space="preserve">, </w:t>
      </w:r>
      <w:proofErr w:type="gramStart"/>
      <w:r w:rsidR="00052EA2" w:rsidRPr="0072303E">
        <w:rPr>
          <w:iCs/>
          <w:sz w:val="24"/>
          <w:szCs w:val="24"/>
        </w:rPr>
        <w:t>avaliações, etc.</w:t>
      </w:r>
      <w:proofErr w:type="gramEnd"/>
      <w:r w:rsidRPr="0072303E">
        <w:rPr>
          <w:iCs/>
          <w:sz w:val="24"/>
          <w:szCs w:val="24"/>
        </w:rPr>
        <w:t xml:space="preserve">) levados a cabo pela autoridade indiana para determinar quais insumos são consumidos na fabricação do produto exportado e em quais quantidades quando da eventual concessão de </w:t>
      </w:r>
      <w:r w:rsidR="00846F66" w:rsidRPr="0072303E">
        <w:rPr>
          <w:iCs/>
          <w:sz w:val="24"/>
          <w:szCs w:val="24"/>
        </w:rPr>
        <w:t xml:space="preserve">excessivos </w:t>
      </w:r>
      <w:r w:rsidRPr="0072303E">
        <w:rPr>
          <w:iCs/>
          <w:sz w:val="24"/>
          <w:szCs w:val="24"/>
        </w:rPr>
        <w:t>abatimentos ou devoluções por meio d</w:t>
      </w:r>
      <w:r w:rsidR="00846F66" w:rsidRPr="0072303E">
        <w:rPr>
          <w:iCs/>
          <w:sz w:val="24"/>
          <w:szCs w:val="24"/>
        </w:rPr>
        <w:t>e</w:t>
      </w:r>
      <w:r w:rsidRPr="0072303E">
        <w:rPr>
          <w:iCs/>
          <w:sz w:val="24"/>
          <w:szCs w:val="24"/>
        </w:rPr>
        <w:t xml:space="preserve"> EOU. Descreva com base em quais critérios e em que periodicidade est</w:t>
      </w:r>
      <w:r w:rsidR="0060574A" w:rsidRPr="0072303E">
        <w:rPr>
          <w:iCs/>
          <w:sz w:val="24"/>
          <w:szCs w:val="24"/>
        </w:rPr>
        <w:t>as averiguações</w:t>
      </w:r>
      <w:r w:rsidRPr="0072303E">
        <w:rPr>
          <w:iCs/>
          <w:sz w:val="24"/>
          <w:szCs w:val="24"/>
        </w:rPr>
        <w:t xml:space="preserve"> ocorrem, bem como as penalidades aplicadas ao exportador quando do descumprimento dos compromissos de exportação assumidos.</w:t>
      </w:r>
    </w:p>
    <w:p w14:paraId="2E9643FD" w14:textId="77777777" w:rsidR="0056726B" w:rsidRPr="0072303E" w:rsidRDefault="0056726B" w:rsidP="0072303E">
      <w:pPr>
        <w:pStyle w:val="Recuodecorpodetexto3"/>
        <w:spacing w:after="0"/>
        <w:jc w:val="both"/>
        <w:rPr>
          <w:sz w:val="24"/>
          <w:szCs w:val="24"/>
        </w:rPr>
      </w:pPr>
    </w:p>
    <w:p w14:paraId="55BB1F9E" w14:textId="4D551543" w:rsidR="00271215" w:rsidRPr="0072303E" w:rsidRDefault="00271215" w:rsidP="0072303E">
      <w:pPr>
        <w:pStyle w:val="Recuodecorpodetexto3"/>
        <w:numPr>
          <w:ilvl w:val="0"/>
          <w:numId w:val="6"/>
        </w:numPr>
        <w:spacing w:after="0"/>
        <w:jc w:val="both"/>
        <w:rPr>
          <w:sz w:val="24"/>
          <w:szCs w:val="24"/>
        </w:rPr>
      </w:pPr>
      <w:proofErr w:type="spellStart"/>
      <w:r w:rsidRPr="0072303E">
        <w:rPr>
          <w:b/>
          <w:sz w:val="24"/>
          <w:szCs w:val="24"/>
        </w:rPr>
        <w:lastRenderedPageBreak/>
        <w:t>Special</w:t>
      </w:r>
      <w:proofErr w:type="spellEnd"/>
      <w:r w:rsidRPr="0072303E">
        <w:rPr>
          <w:b/>
          <w:sz w:val="24"/>
          <w:szCs w:val="24"/>
        </w:rPr>
        <w:t xml:space="preserve"> </w:t>
      </w:r>
      <w:proofErr w:type="spellStart"/>
      <w:r w:rsidRPr="0072303E">
        <w:rPr>
          <w:b/>
          <w:sz w:val="24"/>
          <w:szCs w:val="24"/>
        </w:rPr>
        <w:t>Economic</w:t>
      </w:r>
      <w:proofErr w:type="spellEnd"/>
      <w:r w:rsidRPr="0072303E">
        <w:rPr>
          <w:b/>
          <w:sz w:val="24"/>
          <w:szCs w:val="24"/>
        </w:rPr>
        <w:t xml:space="preserve"> Zones</w:t>
      </w:r>
      <w:r w:rsidRPr="0072303E">
        <w:rPr>
          <w:sz w:val="24"/>
          <w:szCs w:val="24"/>
        </w:rPr>
        <w:t xml:space="preserve"> – SEZ</w:t>
      </w:r>
    </w:p>
    <w:p w14:paraId="06B8E105" w14:textId="77777777" w:rsidR="00271215" w:rsidRPr="0072303E" w:rsidRDefault="00271215" w:rsidP="0072303E">
      <w:pPr>
        <w:pStyle w:val="Recuodecorpodetexto3"/>
        <w:spacing w:after="0"/>
        <w:ind w:left="1065"/>
        <w:jc w:val="both"/>
        <w:rPr>
          <w:sz w:val="24"/>
          <w:szCs w:val="24"/>
        </w:rPr>
      </w:pPr>
    </w:p>
    <w:p w14:paraId="7D9D3083" w14:textId="44A73151" w:rsidR="00271215" w:rsidRPr="0072303E" w:rsidRDefault="00271215" w:rsidP="0072303E">
      <w:pPr>
        <w:ind w:firstLine="708"/>
        <w:jc w:val="both"/>
        <w:rPr>
          <w:sz w:val="24"/>
          <w:szCs w:val="24"/>
        </w:rPr>
      </w:pPr>
      <w:r w:rsidRPr="0072303E">
        <w:rPr>
          <w:iCs/>
          <w:sz w:val="24"/>
          <w:szCs w:val="24"/>
        </w:rPr>
        <w:t>Conforme entendimento d</w:t>
      </w:r>
      <w:r w:rsidR="00052EA2" w:rsidRPr="0072303E">
        <w:rPr>
          <w:iCs/>
          <w:sz w:val="24"/>
          <w:szCs w:val="24"/>
        </w:rPr>
        <w:t>a</w:t>
      </w:r>
      <w:r w:rsidRPr="0072303E">
        <w:rPr>
          <w:iCs/>
          <w:sz w:val="24"/>
          <w:szCs w:val="24"/>
        </w:rPr>
        <w:t xml:space="preserve"> </w:t>
      </w:r>
      <w:r w:rsidR="00052EA2" w:rsidRPr="0072303E">
        <w:rPr>
          <w:iCs/>
          <w:sz w:val="24"/>
          <w:szCs w:val="24"/>
        </w:rPr>
        <w:t>S</w:t>
      </w:r>
      <w:r w:rsidRPr="0072303E">
        <w:rPr>
          <w:iCs/>
          <w:sz w:val="24"/>
          <w:szCs w:val="24"/>
        </w:rPr>
        <w:t>DCOM</w:t>
      </w:r>
      <w:r w:rsidRPr="0072303E">
        <w:rPr>
          <w:sz w:val="24"/>
          <w:szCs w:val="24"/>
        </w:rPr>
        <w:t xml:space="preserve">, as Zonas </w:t>
      </w:r>
      <w:r w:rsidR="00794C16" w:rsidRPr="0072303E">
        <w:rPr>
          <w:sz w:val="24"/>
          <w:szCs w:val="24"/>
        </w:rPr>
        <w:t>Econômicas Especiais</w:t>
      </w:r>
      <w:r w:rsidRPr="0072303E">
        <w:rPr>
          <w:sz w:val="24"/>
          <w:szCs w:val="24"/>
        </w:rPr>
        <w:t xml:space="preserve"> – SEZ consistem em zonas francas especificamente delimitadas, isentas de direitos aduaneiros, e consideradas, no âmbito do documento sobre política de exportação e de importação, território estrangeiro par</w:t>
      </w:r>
      <w:r w:rsidR="00E063B5" w:rsidRPr="0072303E">
        <w:rPr>
          <w:sz w:val="24"/>
          <w:szCs w:val="24"/>
        </w:rPr>
        <w:t>a efeitos comerciais e fiscais.</w:t>
      </w:r>
    </w:p>
    <w:p w14:paraId="125B1E88" w14:textId="77777777" w:rsidR="00271215" w:rsidRPr="0072303E" w:rsidRDefault="00271215" w:rsidP="0072303E">
      <w:pPr>
        <w:jc w:val="both"/>
        <w:rPr>
          <w:sz w:val="24"/>
          <w:szCs w:val="24"/>
        </w:rPr>
      </w:pPr>
    </w:p>
    <w:p w14:paraId="4CAF1482" w14:textId="4EAD7416" w:rsidR="00271215" w:rsidRDefault="00271215" w:rsidP="0072303E">
      <w:pPr>
        <w:widowControl/>
        <w:jc w:val="both"/>
        <w:rPr>
          <w:sz w:val="24"/>
          <w:szCs w:val="24"/>
        </w:rPr>
      </w:pPr>
      <w:r w:rsidRPr="0072303E">
        <w:rPr>
          <w:sz w:val="24"/>
          <w:szCs w:val="24"/>
        </w:rPr>
        <w:t xml:space="preserve">d.1 – Liste todas as Zonas </w:t>
      </w:r>
      <w:r w:rsidR="00794C16" w:rsidRPr="0072303E">
        <w:rPr>
          <w:sz w:val="24"/>
          <w:szCs w:val="24"/>
        </w:rPr>
        <w:t>Econômicas Especiais da Índia</w:t>
      </w:r>
      <w:r w:rsidRPr="0072303E">
        <w:rPr>
          <w:sz w:val="24"/>
          <w:szCs w:val="24"/>
        </w:rPr>
        <w:t>.</w:t>
      </w:r>
    </w:p>
    <w:p w14:paraId="6F4B4230" w14:textId="77777777" w:rsidR="0072303E" w:rsidRPr="0072303E" w:rsidRDefault="0072303E" w:rsidP="0072303E">
      <w:pPr>
        <w:widowControl/>
        <w:jc w:val="both"/>
        <w:rPr>
          <w:sz w:val="24"/>
          <w:szCs w:val="24"/>
        </w:rPr>
      </w:pPr>
    </w:p>
    <w:p w14:paraId="73B2958B" w14:textId="3537263F" w:rsidR="00271215" w:rsidRDefault="00271215" w:rsidP="0072303E">
      <w:pPr>
        <w:widowControl/>
        <w:jc w:val="both"/>
        <w:rPr>
          <w:sz w:val="24"/>
          <w:szCs w:val="24"/>
        </w:rPr>
      </w:pPr>
      <w:r w:rsidRPr="0072303E">
        <w:rPr>
          <w:sz w:val="24"/>
          <w:szCs w:val="24"/>
        </w:rPr>
        <w:t xml:space="preserve">d.2 – Informe os controles que devem ser mantidos pelas empresas </w:t>
      </w:r>
      <w:r w:rsidR="00794C16" w:rsidRPr="0072303E">
        <w:rPr>
          <w:sz w:val="24"/>
          <w:szCs w:val="24"/>
        </w:rPr>
        <w:t>localizadas em SEZ</w:t>
      </w:r>
      <w:r w:rsidRPr="0072303E">
        <w:rPr>
          <w:sz w:val="24"/>
          <w:szCs w:val="24"/>
        </w:rPr>
        <w:t xml:space="preserve"> para reportar ao governo indiano o montante de direitos e tributos que se beneficiam da isenção.</w:t>
      </w:r>
    </w:p>
    <w:p w14:paraId="1FC30DA3" w14:textId="77777777" w:rsidR="0072303E" w:rsidRPr="0072303E" w:rsidRDefault="0072303E" w:rsidP="0072303E">
      <w:pPr>
        <w:widowControl/>
        <w:jc w:val="both"/>
        <w:rPr>
          <w:sz w:val="24"/>
          <w:szCs w:val="24"/>
        </w:rPr>
      </w:pPr>
    </w:p>
    <w:p w14:paraId="251FD8EE" w14:textId="18EEFC63" w:rsidR="00271215" w:rsidRDefault="00271215" w:rsidP="0072303E">
      <w:pPr>
        <w:widowControl/>
        <w:jc w:val="both"/>
        <w:rPr>
          <w:sz w:val="24"/>
          <w:szCs w:val="24"/>
        </w:rPr>
      </w:pPr>
      <w:r w:rsidRPr="0072303E">
        <w:rPr>
          <w:sz w:val="24"/>
          <w:szCs w:val="24"/>
        </w:rPr>
        <w:t xml:space="preserve">d.3 – Indique as plantas das empresas sob investigação estabelecidas em SEZ </w:t>
      </w:r>
      <w:r w:rsidR="001E2F7B" w:rsidRPr="0072303E">
        <w:rPr>
          <w:snapToGrid/>
          <w:sz w:val="24"/>
          <w:szCs w:val="24"/>
        </w:rPr>
        <w:t xml:space="preserve">entre </w:t>
      </w:r>
      <w:r w:rsidR="00052EA2" w:rsidRPr="0072303E">
        <w:rPr>
          <w:snapToGrid/>
          <w:sz w:val="24"/>
          <w:szCs w:val="24"/>
        </w:rPr>
        <w:t>outubro de 2004 e setembro de 2019</w:t>
      </w:r>
      <w:r w:rsidRPr="0072303E">
        <w:rPr>
          <w:sz w:val="24"/>
          <w:szCs w:val="24"/>
        </w:rPr>
        <w:t>. Forneça cópia da aprovação, por parte da autoridade competente, para o estabelecimento da empresa em uma SEZ, nos termos definidos pelo programa. Para cada planta das empresas sob investigação, detalhe os benefícios que cada uma passou a usufruir em decorrência do enquadramento neste programa (isenção de tributos nas importações de bens, isenção ou redução nos tributos sobre a renda, vendas ou consumo, etc.).</w:t>
      </w:r>
    </w:p>
    <w:p w14:paraId="23551119" w14:textId="77777777" w:rsidR="0072303E" w:rsidRPr="0072303E" w:rsidRDefault="0072303E" w:rsidP="0072303E">
      <w:pPr>
        <w:widowControl/>
        <w:jc w:val="both"/>
        <w:rPr>
          <w:sz w:val="24"/>
          <w:szCs w:val="24"/>
        </w:rPr>
      </w:pPr>
    </w:p>
    <w:p w14:paraId="51D1D76F" w14:textId="117DA93A" w:rsidR="00271215" w:rsidRDefault="00271215" w:rsidP="0072303E">
      <w:pPr>
        <w:widowControl/>
        <w:jc w:val="both"/>
        <w:rPr>
          <w:sz w:val="24"/>
          <w:szCs w:val="24"/>
        </w:rPr>
      </w:pPr>
      <w:r w:rsidRPr="0072303E">
        <w:rPr>
          <w:sz w:val="24"/>
          <w:szCs w:val="24"/>
        </w:rPr>
        <w:t xml:space="preserve">d.4 –Descreva o sistema ou procedimento existente que permitem às autoridades indianas pertinentes a confirmação de quais insumos são consumidos na fabricação do produto exportado e em quais quantidades para o propósito do deferimento de benefícios </w:t>
      </w:r>
      <w:r w:rsidR="00794C16" w:rsidRPr="0072303E">
        <w:rPr>
          <w:sz w:val="24"/>
          <w:szCs w:val="24"/>
        </w:rPr>
        <w:t>relacionados com</w:t>
      </w:r>
      <w:r w:rsidRPr="0072303E">
        <w:rPr>
          <w:sz w:val="24"/>
          <w:szCs w:val="24"/>
        </w:rPr>
        <w:t xml:space="preserve"> SEZ.</w:t>
      </w:r>
    </w:p>
    <w:p w14:paraId="1CD1D1F1" w14:textId="77777777" w:rsidR="0072303E" w:rsidRPr="0072303E" w:rsidRDefault="0072303E" w:rsidP="0072303E">
      <w:pPr>
        <w:widowControl/>
        <w:jc w:val="both"/>
        <w:rPr>
          <w:sz w:val="24"/>
          <w:szCs w:val="24"/>
        </w:rPr>
      </w:pPr>
    </w:p>
    <w:p w14:paraId="7A42A745" w14:textId="386FC30C" w:rsidR="00271215" w:rsidRDefault="00271215" w:rsidP="0072303E">
      <w:pPr>
        <w:widowControl/>
        <w:jc w:val="both"/>
        <w:rPr>
          <w:sz w:val="24"/>
          <w:szCs w:val="24"/>
        </w:rPr>
      </w:pPr>
      <w:r w:rsidRPr="0072303E">
        <w:rPr>
          <w:sz w:val="24"/>
          <w:szCs w:val="24"/>
        </w:rPr>
        <w:t xml:space="preserve">d.5 – Informe sobre a existência de </w:t>
      </w:r>
      <w:r w:rsidR="00052EA2" w:rsidRPr="0072303E">
        <w:rPr>
          <w:sz w:val="24"/>
          <w:szCs w:val="24"/>
        </w:rPr>
        <w:t>averiguações</w:t>
      </w:r>
      <w:r w:rsidRPr="0072303E">
        <w:rPr>
          <w:sz w:val="24"/>
          <w:szCs w:val="24"/>
        </w:rPr>
        <w:t xml:space="preserve"> adicionais (e.g. verificações, fiscalizações</w:t>
      </w:r>
      <w:r w:rsidR="00052EA2" w:rsidRPr="0072303E">
        <w:rPr>
          <w:sz w:val="24"/>
          <w:szCs w:val="24"/>
        </w:rPr>
        <w:t>, avaliações, etc.</w:t>
      </w:r>
      <w:r w:rsidRPr="0072303E">
        <w:rPr>
          <w:sz w:val="24"/>
          <w:szCs w:val="24"/>
        </w:rPr>
        <w:t xml:space="preserve">) levados a cabo pela autoridade indiana para determinar quais insumos são consumidos na fabricação do produto exportado e em quais quantidades quando da eventual concessão de </w:t>
      </w:r>
      <w:r w:rsidR="00794C16" w:rsidRPr="0072303E">
        <w:rPr>
          <w:sz w:val="24"/>
          <w:szCs w:val="24"/>
        </w:rPr>
        <w:t xml:space="preserve">excessivos </w:t>
      </w:r>
      <w:r w:rsidRPr="0072303E">
        <w:rPr>
          <w:sz w:val="24"/>
          <w:szCs w:val="24"/>
        </w:rPr>
        <w:t>abatimentos ou devoluções por meio d</w:t>
      </w:r>
      <w:r w:rsidR="00F815A7" w:rsidRPr="0072303E">
        <w:rPr>
          <w:sz w:val="24"/>
          <w:szCs w:val="24"/>
        </w:rPr>
        <w:t>e</w:t>
      </w:r>
      <w:r w:rsidRPr="0072303E">
        <w:rPr>
          <w:sz w:val="24"/>
          <w:szCs w:val="24"/>
        </w:rPr>
        <w:t xml:space="preserve"> SEZ. Descreva com base em quais critérios e em que periodicidade est</w:t>
      </w:r>
      <w:r w:rsidR="00052EA2" w:rsidRPr="0072303E">
        <w:rPr>
          <w:sz w:val="24"/>
          <w:szCs w:val="24"/>
        </w:rPr>
        <w:t>as averiguações</w:t>
      </w:r>
      <w:r w:rsidRPr="0072303E">
        <w:rPr>
          <w:sz w:val="24"/>
          <w:szCs w:val="24"/>
        </w:rPr>
        <w:t xml:space="preserve"> ocorrem, bem como as penalidades aplicadas ao exportador quando do descumprimento dos compromissos de exportação assumidos.</w:t>
      </w:r>
    </w:p>
    <w:p w14:paraId="329A7B8D" w14:textId="77777777" w:rsidR="0072303E" w:rsidRPr="0072303E" w:rsidRDefault="0072303E" w:rsidP="0072303E">
      <w:pPr>
        <w:widowControl/>
        <w:jc w:val="both"/>
        <w:rPr>
          <w:sz w:val="24"/>
          <w:szCs w:val="24"/>
        </w:rPr>
      </w:pPr>
    </w:p>
    <w:p w14:paraId="6A17FC1F" w14:textId="23D225BA" w:rsidR="00271215" w:rsidRDefault="00271215" w:rsidP="0072303E">
      <w:pPr>
        <w:widowControl/>
        <w:jc w:val="both"/>
        <w:rPr>
          <w:sz w:val="24"/>
          <w:szCs w:val="24"/>
        </w:rPr>
      </w:pPr>
      <w:r w:rsidRPr="0072303E">
        <w:rPr>
          <w:sz w:val="24"/>
          <w:szCs w:val="24"/>
        </w:rPr>
        <w:t>d.6</w:t>
      </w:r>
      <w:r w:rsidRPr="0072303E">
        <w:rPr>
          <w:sz w:val="24"/>
          <w:szCs w:val="24"/>
        </w:rPr>
        <w:tab/>
        <w:t xml:space="preserve">Forneça cópia em branco de todos os formulários sobre tributos corporativos para os períodos de </w:t>
      </w:r>
      <w:r w:rsidR="0060574A" w:rsidRPr="0072303E">
        <w:rPr>
          <w:snapToGrid/>
          <w:sz w:val="24"/>
          <w:szCs w:val="24"/>
        </w:rPr>
        <w:t xml:space="preserve">outubro de 2017 </w:t>
      </w:r>
      <w:r w:rsidR="00E71CAB" w:rsidRPr="0072303E">
        <w:rPr>
          <w:snapToGrid/>
          <w:sz w:val="24"/>
          <w:szCs w:val="24"/>
        </w:rPr>
        <w:t>a</w:t>
      </w:r>
      <w:r w:rsidR="0060574A" w:rsidRPr="0072303E">
        <w:rPr>
          <w:snapToGrid/>
          <w:sz w:val="24"/>
          <w:szCs w:val="24"/>
        </w:rPr>
        <w:t xml:space="preserve"> setembro de 2018</w:t>
      </w:r>
      <w:r w:rsidRPr="0072303E">
        <w:rPr>
          <w:sz w:val="24"/>
          <w:szCs w:val="24"/>
        </w:rPr>
        <w:t xml:space="preserve"> e </w:t>
      </w:r>
      <w:r w:rsidR="0060574A" w:rsidRPr="0072303E">
        <w:rPr>
          <w:snapToGrid/>
          <w:sz w:val="24"/>
          <w:szCs w:val="24"/>
        </w:rPr>
        <w:t xml:space="preserve">outubro de 2018 </w:t>
      </w:r>
      <w:r w:rsidR="00E71CAB" w:rsidRPr="0072303E">
        <w:rPr>
          <w:snapToGrid/>
          <w:sz w:val="24"/>
          <w:szCs w:val="24"/>
        </w:rPr>
        <w:t>a</w:t>
      </w:r>
      <w:r w:rsidR="0060574A" w:rsidRPr="0072303E">
        <w:rPr>
          <w:snapToGrid/>
          <w:sz w:val="24"/>
          <w:szCs w:val="24"/>
        </w:rPr>
        <w:t xml:space="preserve"> setembro de 2019</w:t>
      </w:r>
      <w:r w:rsidRPr="0072303E">
        <w:rPr>
          <w:sz w:val="24"/>
          <w:szCs w:val="24"/>
        </w:rPr>
        <w:t xml:space="preserve">, incluindo todos os anexos. Forneça cópia de eventuais manuais ou guias para o preenchimento </w:t>
      </w:r>
      <w:proofErr w:type="gramStart"/>
      <w:r w:rsidRPr="0072303E">
        <w:rPr>
          <w:sz w:val="24"/>
          <w:szCs w:val="24"/>
        </w:rPr>
        <w:t>dos mesmos</w:t>
      </w:r>
      <w:proofErr w:type="gramEnd"/>
      <w:r w:rsidRPr="0072303E">
        <w:rPr>
          <w:sz w:val="24"/>
          <w:szCs w:val="24"/>
        </w:rPr>
        <w:t>.</w:t>
      </w:r>
    </w:p>
    <w:p w14:paraId="0D8F6753" w14:textId="77777777" w:rsidR="0072303E" w:rsidRPr="0072303E" w:rsidRDefault="0072303E" w:rsidP="0072303E">
      <w:pPr>
        <w:widowControl/>
        <w:jc w:val="both"/>
        <w:rPr>
          <w:sz w:val="24"/>
          <w:szCs w:val="24"/>
        </w:rPr>
      </w:pPr>
    </w:p>
    <w:p w14:paraId="35302D6B" w14:textId="1066CA3A" w:rsidR="00271215" w:rsidRDefault="00271215" w:rsidP="0072303E">
      <w:pPr>
        <w:widowControl/>
        <w:jc w:val="both"/>
        <w:rPr>
          <w:sz w:val="24"/>
          <w:szCs w:val="24"/>
        </w:rPr>
      </w:pPr>
      <w:r w:rsidRPr="0072303E">
        <w:rPr>
          <w:sz w:val="24"/>
          <w:szCs w:val="24"/>
        </w:rPr>
        <w:t xml:space="preserve">d.7 - Forneça cópia de publicação oficial detalhando as alíquotas de imposto de renda e de quaisquer outros tributos corporativos vigentes nos períodos de </w:t>
      </w:r>
      <w:r w:rsidR="0060574A" w:rsidRPr="0072303E">
        <w:rPr>
          <w:snapToGrid/>
          <w:sz w:val="24"/>
          <w:szCs w:val="24"/>
        </w:rPr>
        <w:t xml:space="preserve">outubro de 2017 </w:t>
      </w:r>
      <w:r w:rsidR="00E71CAB" w:rsidRPr="0072303E">
        <w:rPr>
          <w:snapToGrid/>
          <w:sz w:val="24"/>
          <w:szCs w:val="24"/>
        </w:rPr>
        <w:t>a</w:t>
      </w:r>
      <w:r w:rsidR="0060574A" w:rsidRPr="0072303E">
        <w:rPr>
          <w:snapToGrid/>
          <w:sz w:val="24"/>
          <w:szCs w:val="24"/>
        </w:rPr>
        <w:t xml:space="preserve"> setembro de 2018</w:t>
      </w:r>
      <w:r w:rsidR="0060574A" w:rsidRPr="0072303E">
        <w:rPr>
          <w:sz w:val="24"/>
          <w:szCs w:val="24"/>
        </w:rPr>
        <w:t xml:space="preserve"> e </w:t>
      </w:r>
      <w:r w:rsidR="0060574A" w:rsidRPr="0072303E">
        <w:rPr>
          <w:snapToGrid/>
          <w:sz w:val="24"/>
          <w:szCs w:val="24"/>
        </w:rPr>
        <w:t xml:space="preserve">outubro de 2018 </w:t>
      </w:r>
      <w:r w:rsidR="00E71CAB" w:rsidRPr="0072303E">
        <w:rPr>
          <w:snapToGrid/>
          <w:sz w:val="24"/>
          <w:szCs w:val="24"/>
        </w:rPr>
        <w:t>a</w:t>
      </w:r>
      <w:r w:rsidR="0060574A" w:rsidRPr="0072303E">
        <w:rPr>
          <w:snapToGrid/>
          <w:sz w:val="24"/>
          <w:szCs w:val="24"/>
        </w:rPr>
        <w:t xml:space="preserve"> setembro de 2019</w:t>
      </w:r>
      <w:r w:rsidRPr="0072303E">
        <w:rPr>
          <w:sz w:val="24"/>
          <w:szCs w:val="24"/>
        </w:rPr>
        <w:t>.</w:t>
      </w:r>
    </w:p>
    <w:p w14:paraId="0EE46817" w14:textId="77777777" w:rsidR="0072303E" w:rsidRPr="0072303E" w:rsidRDefault="0072303E" w:rsidP="0072303E">
      <w:pPr>
        <w:widowControl/>
        <w:jc w:val="both"/>
        <w:rPr>
          <w:sz w:val="24"/>
          <w:szCs w:val="24"/>
        </w:rPr>
      </w:pPr>
    </w:p>
    <w:p w14:paraId="144B3AE4" w14:textId="6B79FB2B" w:rsidR="00271215" w:rsidRDefault="00271215" w:rsidP="0072303E">
      <w:pPr>
        <w:widowControl/>
        <w:jc w:val="both"/>
        <w:rPr>
          <w:sz w:val="24"/>
          <w:szCs w:val="24"/>
        </w:rPr>
      </w:pPr>
      <w:r w:rsidRPr="0072303E">
        <w:rPr>
          <w:sz w:val="24"/>
          <w:szCs w:val="24"/>
        </w:rPr>
        <w:t xml:space="preserve">d.8 – Detalhe em quais campos dos formulários acima são declaradas as isenções relativas a SEZ. Demonstre como elas são calculadas, fazendo referência à legislação e outras publicações fornecidas nas respostas aos itens </w:t>
      </w:r>
      <w:r w:rsidR="0024703A" w:rsidRPr="0072303E">
        <w:rPr>
          <w:sz w:val="24"/>
          <w:szCs w:val="24"/>
        </w:rPr>
        <w:t>d</w:t>
      </w:r>
      <w:r w:rsidRPr="0072303E">
        <w:rPr>
          <w:sz w:val="24"/>
          <w:szCs w:val="24"/>
        </w:rPr>
        <w:t xml:space="preserve">3, </w:t>
      </w:r>
      <w:r w:rsidR="0024703A" w:rsidRPr="0072303E">
        <w:rPr>
          <w:sz w:val="24"/>
          <w:szCs w:val="24"/>
        </w:rPr>
        <w:t>d</w:t>
      </w:r>
      <w:r w:rsidRPr="0072303E">
        <w:rPr>
          <w:sz w:val="24"/>
          <w:szCs w:val="24"/>
        </w:rPr>
        <w:t xml:space="preserve">4 e </w:t>
      </w:r>
      <w:r w:rsidR="0024703A" w:rsidRPr="0072303E">
        <w:rPr>
          <w:sz w:val="24"/>
          <w:szCs w:val="24"/>
        </w:rPr>
        <w:t>d</w:t>
      </w:r>
      <w:r w:rsidRPr="0072303E">
        <w:rPr>
          <w:sz w:val="24"/>
          <w:szCs w:val="24"/>
        </w:rPr>
        <w:t>9.</w:t>
      </w:r>
    </w:p>
    <w:p w14:paraId="41A57F08" w14:textId="77777777" w:rsidR="0072303E" w:rsidRPr="0072303E" w:rsidRDefault="0072303E" w:rsidP="0072303E">
      <w:pPr>
        <w:widowControl/>
        <w:jc w:val="both"/>
        <w:rPr>
          <w:sz w:val="24"/>
          <w:szCs w:val="24"/>
        </w:rPr>
      </w:pPr>
    </w:p>
    <w:p w14:paraId="251EE837" w14:textId="77777777" w:rsidR="0056726B" w:rsidRPr="0072303E" w:rsidRDefault="00271215" w:rsidP="0072303E">
      <w:pPr>
        <w:widowControl/>
        <w:jc w:val="both"/>
        <w:rPr>
          <w:sz w:val="24"/>
          <w:szCs w:val="24"/>
        </w:rPr>
      </w:pPr>
      <w:r w:rsidRPr="0072303E">
        <w:rPr>
          <w:sz w:val="24"/>
          <w:szCs w:val="24"/>
        </w:rPr>
        <w:t xml:space="preserve">d.9 – Se uma empresa apresenta prejuízo, informe que efeito tem este fato para fins de isenção de imposto de renda </w:t>
      </w:r>
      <w:r w:rsidR="00F815A7" w:rsidRPr="0072303E">
        <w:rPr>
          <w:sz w:val="24"/>
          <w:szCs w:val="24"/>
        </w:rPr>
        <w:t xml:space="preserve">no caso de </w:t>
      </w:r>
      <w:r w:rsidRPr="0072303E">
        <w:rPr>
          <w:sz w:val="24"/>
          <w:szCs w:val="24"/>
        </w:rPr>
        <w:t>SEZ e EOU. Detalhe os procedimentos normalmente adota</w:t>
      </w:r>
      <w:r w:rsidR="00F815A7" w:rsidRPr="0072303E">
        <w:rPr>
          <w:sz w:val="24"/>
          <w:szCs w:val="24"/>
        </w:rPr>
        <w:t>dos nesta</w:t>
      </w:r>
      <w:r w:rsidRPr="0072303E">
        <w:rPr>
          <w:sz w:val="24"/>
          <w:szCs w:val="24"/>
        </w:rPr>
        <w:t>s</w:t>
      </w:r>
      <w:r w:rsidR="00F815A7" w:rsidRPr="0072303E">
        <w:rPr>
          <w:sz w:val="24"/>
          <w:szCs w:val="24"/>
        </w:rPr>
        <w:t xml:space="preserve"> situações</w:t>
      </w:r>
      <w:r w:rsidRPr="0072303E">
        <w:rPr>
          <w:sz w:val="24"/>
          <w:szCs w:val="24"/>
        </w:rPr>
        <w:t>.</w:t>
      </w:r>
    </w:p>
    <w:p w14:paraId="2DBF3FFA" w14:textId="16FA9157" w:rsidR="0056726B" w:rsidRPr="0072303E" w:rsidRDefault="0056726B" w:rsidP="0072303E">
      <w:pPr>
        <w:pStyle w:val="Recuodecorpodetexto3"/>
        <w:spacing w:after="0"/>
        <w:jc w:val="both"/>
        <w:rPr>
          <w:sz w:val="24"/>
          <w:szCs w:val="24"/>
        </w:rPr>
      </w:pPr>
    </w:p>
    <w:p w14:paraId="1D0623ED" w14:textId="07A4ADF0" w:rsidR="00271215" w:rsidRPr="0072303E" w:rsidRDefault="002568FF" w:rsidP="0072303E">
      <w:pPr>
        <w:pStyle w:val="Recuodecorpodetexto3"/>
        <w:numPr>
          <w:ilvl w:val="0"/>
          <w:numId w:val="6"/>
        </w:numPr>
        <w:spacing w:after="0"/>
        <w:jc w:val="both"/>
        <w:rPr>
          <w:sz w:val="24"/>
          <w:szCs w:val="24"/>
        </w:rPr>
      </w:pPr>
      <w:proofErr w:type="spellStart"/>
      <w:r w:rsidRPr="0072303E">
        <w:rPr>
          <w:b/>
          <w:sz w:val="24"/>
          <w:szCs w:val="24"/>
        </w:rPr>
        <w:t>Duty</w:t>
      </w:r>
      <w:proofErr w:type="spellEnd"/>
      <w:r w:rsidRPr="0072303E">
        <w:rPr>
          <w:b/>
          <w:sz w:val="24"/>
          <w:szCs w:val="24"/>
        </w:rPr>
        <w:t xml:space="preserve"> </w:t>
      </w:r>
      <w:proofErr w:type="spellStart"/>
      <w:r w:rsidRPr="0072303E">
        <w:rPr>
          <w:b/>
          <w:sz w:val="24"/>
          <w:szCs w:val="24"/>
        </w:rPr>
        <w:t>Free</w:t>
      </w:r>
      <w:proofErr w:type="spellEnd"/>
      <w:r w:rsidRPr="0072303E">
        <w:rPr>
          <w:b/>
          <w:sz w:val="24"/>
          <w:szCs w:val="24"/>
        </w:rPr>
        <w:t xml:space="preserve"> </w:t>
      </w:r>
      <w:proofErr w:type="spellStart"/>
      <w:r w:rsidRPr="0072303E">
        <w:rPr>
          <w:b/>
          <w:sz w:val="24"/>
          <w:szCs w:val="24"/>
        </w:rPr>
        <w:t>Import</w:t>
      </w:r>
      <w:proofErr w:type="spellEnd"/>
      <w:r w:rsidRPr="0072303E">
        <w:rPr>
          <w:b/>
          <w:sz w:val="24"/>
          <w:szCs w:val="24"/>
        </w:rPr>
        <w:t xml:space="preserve"> </w:t>
      </w:r>
      <w:proofErr w:type="spellStart"/>
      <w:r w:rsidRPr="0072303E">
        <w:rPr>
          <w:b/>
          <w:sz w:val="24"/>
          <w:szCs w:val="24"/>
        </w:rPr>
        <w:t>Authorisation</w:t>
      </w:r>
      <w:proofErr w:type="spellEnd"/>
      <w:r w:rsidRPr="0072303E">
        <w:rPr>
          <w:b/>
          <w:sz w:val="24"/>
          <w:szCs w:val="24"/>
        </w:rPr>
        <w:t xml:space="preserve"> –</w:t>
      </w:r>
      <w:r w:rsidRPr="0072303E">
        <w:rPr>
          <w:sz w:val="24"/>
          <w:szCs w:val="24"/>
        </w:rPr>
        <w:t xml:space="preserve"> DFIA</w:t>
      </w:r>
    </w:p>
    <w:p w14:paraId="0F9D073A" w14:textId="77777777" w:rsidR="00271215" w:rsidRPr="0072303E" w:rsidRDefault="00271215" w:rsidP="0072303E">
      <w:pPr>
        <w:pStyle w:val="Recuodecorpodetexto3"/>
        <w:spacing w:after="0"/>
        <w:jc w:val="both"/>
        <w:rPr>
          <w:sz w:val="24"/>
          <w:szCs w:val="24"/>
        </w:rPr>
      </w:pPr>
    </w:p>
    <w:p w14:paraId="162B0487" w14:textId="6E6EF232" w:rsidR="00271215" w:rsidRPr="0072303E" w:rsidRDefault="00271215" w:rsidP="0072303E">
      <w:pPr>
        <w:ind w:firstLine="708"/>
        <w:jc w:val="both"/>
        <w:rPr>
          <w:sz w:val="24"/>
          <w:szCs w:val="24"/>
        </w:rPr>
      </w:pPr>
      <w:r w:rsidRPr="0072303E">
        <w:rPr>
          <w:iCs/>
          <w:sz w:val="24"/>
          <w:szCs w:val="24"/>
        </w:rPr>
        <w:t>Conforme entendimento d</w:t>
      </w:r>
      <w:r w:rsidR="00A93988" w:rsidRPr="0072303E">
        <w:rPr>
          <w:iCs/>
          <w:sz w:val="24"/>
          <w:szCs w:val="24"/>
        </w:rPr>
        <w:t>a</w:t>
      </w:r>
      <w:r w:rsidRPr="0072303E">
        <w:rPr>
          <w:iCs/>
          <w:sz w:val="24"/>
          <w:szCs w:val="24"/>
        </w:rPr>
        <w:t xml:space="preserve"> </w:t>
      </w:r>
      <w:r w:rsidR="00A93988" w:rsidRPr="0072303E">
        <w:rPr>
          <w:iCs/>
          <w:sz w:val="24"/>
          <w:szCs w:val="24"/>
        </w:rPr>
        <w:t>S</w:t>
      </w:r>
      <w:r w:rsidRPr="0072303E">
        <w:rPr>
          <w:iCs/>
          <w:sz w:val="24"/>
          <w:szCs w:val="24"/>
        </w:rPr>
        <w:t>DCOM</w:t>
      </w:r>
      <w:r w:rsidRPr="0072303E">
        <w:rPr>
          <w:sz w:val="24"/>
          <w:szCs w:val="24"/>
        </w:rPr>
        <w:t xml:space="preserve">, o certificado DFIA é uma licença concedida aos comerciantes exportadores ou aos produtores exportadores para a importação, sem o pagamento dos </w:t>
      </w:r>
      <w:r w:rsidRPr="0072303E">
        <w:rPr>
          <w:sz w:val="24"/>
          <w:szCs w:val="24"/>
        </w:rPr>
        <w:lastRenderedPageBreak/>
        <w:t xml:space="preserve">direitos aduaneiros básicos, de quantidades determinadas de insumos utilizados na produção de mercadorias a serem exportadas. Para que seja concedida uma licença no âmbito do DFIA, é necessário que o beneficiário agregue </w:t>
      </w:r>
      <w:r w:rsidR="00004A45" w:rsidRPr="0072303E">
        <w:rPr>
          <w:iCs/>
          <w:sz w:val="24"/>
          <w:szCs w:val="24"/>
        </w:rPr>
        <w:t xml:space="preserve">pelo menos </w:t>
      </w:r>
      <w:r w:rsidRPr="0072303E">
        <w:rPr>
          <w:sz w:val="24"/>
          <w:szCs w:val="24"/>
        </w:rPr>
        <w:t>20% de valor ao produto importado.</w:t>
      </w:r>
    </w:p>
    <w:p w14:paraId="0B597B53" w14:textId="77777777" w:rsidR="00271215" w:rsidRPr="0072303E" w:rsidRDefault="00271215" w:rsidP="0072303E">
      <w:pPr>
        <w:pStyle w:val="Recuodecorpodetexto3"/>
        <w:spacing w:after="0"/>
        <w:ind w:left="0"/>
        <w:jc w:val="both"/>
        <w:rPr>
          <w:sz w:val="24"/>
          <w:szCs w:val="24"/>
        </w:rPr>
      </w:pPr>
    </w:p>
    <w:p w14:paraId="02DCCF2F" w14:textId="05072AA7" w:rsidR="00271215" w:rsidRDefault="00271215" w:rsidP="0072303E">
      <w:pPr>
        <w:pStyle w:val="Recuodecorpodetexto3"/>
        <w:spacing w:after="0"/>
        <w:ind w:left="0"/>
        <w:jc w:val="both"/>
        <w:rPr>
          <w:iCs/>
          <w:sz w:val="24"/>
          <w:szCs w:val="24"/>
        </w:rPr>
      </w:pPr>
      <w:r w:rsidRPr="0072303E">
        <w:rPr>
          <w:sz w:val="24"/>
          <w:szCs w:val="24"/>
        </w:rPr>
        <w:t>e.1 –</w:t>
      </w:r>
      <w:r w:rsidR="007D047C" w:rsidRPr="0072303E">
        <w:rPr>
          <w:sz w:val="24"/>
          <w:szCs w:val="24"/>
        </w:rPr>
        <w:t xml:space="preserve"> </w:t>
      </w:r>
      <w:r w:rsidRPr="0072303E">
        <w:rPr>
          <w:iCs/>
          <w:sz w:val="24"/>
          <w:szCs w:val="24"/>
        </w:rPr>
        <w:t xml:space="preserve">Descreva o sistema ou procedimento existente que permite às autoridades indianas pertinentes a confirmação de quais insumos são consumidos na fabricação do produto exportado, e em quais quantidades, para o propósito do deferimento do </w:t>
      </w:r>
      <w:r w:rsidR="00004A45" w:rsidRPr="0072303E">
        <w:rPr>
          <w:iCs/>
          <w:sz w:val="24"/>
          <w:szCs w:val="24"/>
        </w:rPr>
        <w:t>c</w:t>
      </w:r>
      <w:r w:rsidRPr="0072303E">
        <w:rPr>
          <w:iCs/>
          <w:sz w:val="24"/>
          <w:szCs w:val="24"/>
        </w:rPr>
        <w:t>ertificado DFIA.</w:t>
      </w:r>
    </w:p>
    <w:p w14:paraId="7EFC0CD9" w14:textId="77777777" w:rsidR="0072303E" w:rsidRPr="0072303E" w:rsidRDefault="0072303E" w:rsidP="0072303E">
      <w:pPr>
        <w:pStyle w:val="Recuodecorpodetexto3"/>
        <w:spacing w:after="0"/>
        <w:ind w:left="0"/>
        <w:jc w:val="both"/>
        <w:rPr>
          <w:iCs/>
          <w:sz w:val="24"/>
          <w:szCs w:val="24"/>
        </w:rPr>
      </w:pPr>
    </w:p>
    <w:p w14:paraId="6C05021B" w14:textId="2685EC47" w:rsidR="00271215" w:rsidRDefault="00271215" w:rsidP="0072303E">
      <w:pPr>
        <w:pStyle w:val="Recuodecorpodetexto3"/>
        <w:spacing w:after="0"/>
        <w:ind w:left="0"/>
        <w:jc w:val="both"/>
        <w:rPr>
          <w:iCs/>
          <w:sz w:val="24"/>
          <w:szCs w:val="24"/>
        </w:rPr>
      </w:pPr>
      <w:r w:rsidRPr="0072303E">
        <w:rPr>
          <w:iCs/>
          <w:sz w:val="24"/>
          <w:szCs w:val="24"/>
        </w:rPr>
        <w:t>e.2 – Especifique quais são os postos aduaneiros utilizados pelas empresas sob investigação para fins do DFIA.</w:t>
      </w:r>
    </w:p>
    <w:p w14:paraId="7AC6149D" w14:textId="77777777" w:rsidR="0072303E" w:rsidRPr="0072303E" w:rsidRDefault="0072303E" w:rsidP="0072303E">
      <w:pPr>
        <w:pStyle w:val="Recuodecorpodetexto3"/>
        <w:spacing w:after="0"/>
        <w:ind w:left="0"/>
        <w:jc w:val="both"/>
        <w:rPr>
          <w:iCs/>
          <w:sz w:val="24"/>
          <w:szCs w:val="24"/>
        </w:rPr>
      </w:pPr>
    </w:p>
    <w:p w14:paraId="172EC352" w14:textId="1C11CD6A" w:rsidR="00271215" w:rsidRDefault="00271215" w:rsidP="0072303E">
      <w:pPr>
        <w:pStyle w:val="Recuodecorpodetexto3"/>
        <w:spacing w:after="0"/>
        <w:ind w:left="0"/>
        <w:jc w:val="both"/>
        <w:rPr>
          <w:iCs/>
          <w:sz w:val="24"/>
          <w:szCs w:val="24"/>
        </w:rPr>
      </w:pPr>
      <w:r w:rsidRPr="0072303E">
        <w:rPr>
          <w:iCs/>
          <w:sz w:val="24"/>
          <w:szCs w:val="24"/>
        </w:rPr>
        <w:t xml:space="preserve">e.3 – Informe sobre a existência de </w:t>
      </w:r>
      <w:r w:rsidR="00A93988" w:rsidRPr="0072303E">
        <w:rPr>
          <w:iCs/>
          <w:sz w:val="24"/>
          <w:szCs w:val="24"/>
        </w:rPr>
        <w:t>averiguações</w:t>
      </w:r>
      <w:r w:rsidRPr="0072303E">
        <w:rPr>
          <w:iCs/>
          <w:sz w:val="24"/>
          <w:szCs w:val="24"/>
        </w:rPr>
        <w:t xml:space="preserve"> adicionais (e.g. verificações, fiscalizações</w:t>
      </w:r>
      <w:r w:rsidR="00A93988" w:rsidRPr="0072303E">
        <w:rPr>
          <w:iCs/>
          <w:sz w:val="24"/>
          <w:szCs w:val="24"/>
        </w:rPr>
        <w:t>, avaliações, etc.</w:t>
      </w:r>
      <w:r w:rsidRPr="0072303E">
        <w:rPr>
          <w:iCs/>
          <w:sz w:val="24"/>
          <w:szCs w:val="24"/>
        </w:rPr>
        <w:t>) levados a cabo pela autoridade indiana para determinar quais insumos são consumidos na fabricação do produto exportado e em quais quantidades quando da eventual concessão do certificado DFIA. Descreva com base em quais critérios e em que periodicidade estes exames ocorrem, bem como as penalidades aplicadas ao exportador quando do descumprimento dos compromissos de agregação de valor mínimo.</w:t>
      </w:r>
    </w:p>
    <w:p w14:paraId="72021114" w14:textId="77777777" w:rsidR="0072303E" w:rsidRPr="0072303E" w:rsidRDefault="0072303E" w:rsidP="0072303E">
      <w:pPr>
        <w:pStyle w:val="Recuodecorpodetexto3"/>
        <w:spacing w:after="0"/>
        <w:ind w:left="0"/>
        <w:jc w:val="both"/>
        <w:rPr>
          <w:iCs/>
          <w:sz w:val="24"/>
          <w:szCs w:val="24"/>
        </w:rPr>
      </w:pPr>
    </w:p>
    <w:p w14:paraId="7807CE6B" w14:textId="54562799" w:rsidR="00271215" w:rsidRDefault="00271215" w:rsidP="0072303E">
      <w:pPr>
        <w:pStyle w:val="Recuodecorpodetexto3"/>
        <w:spacing w:after="0"/>
        <w:ind w:left="0"/>
        <w:jc w:val="both"/>
        <w:rPr>
          <w:sz w:val="24"/>
          <w:szCs w:val="24"/>
        </w:rPr>
      </w:pPr>
      <w:r w:rsidRPr="0072303E">
        <w:rPr>
          <w:sz w:val="24"/>
          <w:szCs w:val="24"/>
        </w:rPr>
        <w:t xml:space="preserve">e.4 - No que se refere à concessão de certificados, descreva como é efetuado o controle para que produtos exportados produzidos a partir de importações que já se beneficiaram de algum regime especial de remissão ou isenção de direitos aduaneiros não sejam utilizados para obtenção do DFIA. Descreva como os controles mantidos pela autoridade indiana contemplam as situações em que o titular de um certificado DFIA o transfere a terceiros. </w:t>
      </w:r>
    </w:p>
    <w:p w14:paraId="0839F1D3" w14:textId="77777777" w:rsidR="0072303E" w:rsidRPr="0072303E" w:rsidRDefault="0072303E" w:rsidP="0072303E">
      <w:pPr>
        <w:pStyle w:val="Recuodecorpodetexto3"/>
        <w:spacing w:after="0"/>
        <w:ind w:left="0"/>
        <w:jc w:val="both"/>
        <w:rPr>
          <w:sz w:val="24"/>
          <w:szCs w:val="24"/>
        </w:rPr>
      </w:pPr>
    </w:p>
    <w:p w14:paraId="5E86D076" w14:textId="31FEEBF1" w:rsidR="00271215" w:rsidRDefault="00271215" w:rsidP="0072303E">
      <w:pPr>
        <w:pStyle w:val="Recuodecorpodetexto3"/>
        <w:spacing w:after="0"/>
        <w:ind w:left="0"/>
        <w:jc w:val="both"/>
        <w:rPr>
          <w:sz w:val="24"/>
          <w:szCs w:val="24"/>
        </w:rPr>
      </w:pPr>
      <w:r w:rsidRPr="0072303E">
        <w:rPr>
          <w:sz w:val="24"/>
          <w:szCs w:val="24"/>
        </w:rPr>
        <w:t>e.5 – Descreva quais os critérios utilizados pela autoridade indiana competente na fixação da quantidade de produtos que poderá ser importada em cada certificado DFIA. Esclareça se exportações presumidas são consideradas no cálculo do DFIA. Apresente a memória de cálculo de um certificado. Explique como a autoridade indiana controla os direitos aduaneiros que deixam de ser pagos com base no certificado DFIA.</w:t>
      </w:r>
    </w:p>
    <w:p w14:paraId="1BAE508C" w14:textId="77777777" w:rsidR="0072303E" w:rsidRPr="0072303E" w:rsidRDefault="0072303E" w:rsidP="0072303E">
      <w:pPr>
        <w:pStyle w:val="Recuodecorpodetexto3"/>
        <w:spacing w:after="0"/>
        <w:ind w:left="0"/>
        <w:jc w:val="both"/>
        <w:rPr>
          <w:sz w:val="24"/>
          <w:szCs w:val="24"/>
        </w:rPr>
      </w:pPr>
    </w:p>
    <w:p w14:paraId="74F826CA" w14:textId="77777777" w:rsidR="0056726B" w:rsidRPr="0072303E" w:rsidRDefault="00271215" w:rsidP="0072303E">
      <w:pPr>
        <w:pStyle w:val="Recuodecorpodetexto3"/>
        <w:spacing w:after="0"/>
        <w:ind w:left="0"/>
        <w:jc w:val="both"/>
        <w:rPr>
          <w:sz w:val="24"/>
          <w:szCs w:val="24"/>
        </w:rPr>
      </w:pPr>
      <w:r w:rsidRPr="0072303E">
        <w:rPr>
          <w:sz w:val="24"/>
          <w:szCs w:val="24"/>
        </w:rPr>
        <w:t>e.6 – Enumere quais direitos aduaneiros e demais taxas incidentes sobre a importação podem não ser pagos pelo beneficiário de um certificado DFIA. Especifique as diferenças entre os certificados DFIA, as autorizações AAS e os créditos DEPB, principalmente no que tange aos direitos aduaneiros que podem ser compensados/isentados com base nestes programas.</w:t>
      </w:r>
    </w:p>
    <w:p w14:paraId="6EF5111C" w14:textId="0954D617" w:rsidR="0056726B" w:rsidRDefault="0056726B" w:rsidP="0072303E">
      <w:pPr>
        <w:pStyle w:val="Recuodecorpodetexto3"/>
        <w:spacing w:after="0"/>
        <w:jc w:val="both"/>
        <w:rPr>
          <w:sz w:val="24"/>
          <w:szCs w:val="24"/>
        </w:rPr>
      </w:pPr>
    </w:p>
    <w:p w14:paraId="16A5F1EC" w14:textId="77777777" w:rsidR="0072303E" w:rsidRPr="0072303E" w:rsidRDefault="0072303E" w:rsidP="0072303E">
      <w:pPr>
        <w:pStyle w:val="Recuodecorpodetexto3"/>
        <w:spacing w:after="0"/>
        <w:jc w:val="both"/>
        <w:rPr>
          <w:sz w:val="24"/>
          <w:szCs w:val="24"/>
        </w:rPr>
      </w:pPr>
    </w:p>
    <w:p w14:paraId="4A9E5795" w14:textId="11167EC4" w:rsidR="003976E5" w:rsidRPr="0072303E" w:rsidRDefault="00A93988" w:rsidP="0072303E">
      <w:pPr>
        <w:pStyle w:val="Recuodecorpodetexto3"/>
        <w:numPr>
          <w:ilvl w:val="0"/>
          <w:numId w:val="6"/>
        </w:numPr>
        <w:spacing w:after="0"/>
        <w:jc w:val="both"/>
        <w:rPr>
          <w:b/>
          <w:bCs/>
          <w:sz w:val="24"/>
          <w:szCs w:val="24"/>
        </w:rPr>
      </w:pPr>
      <w:proofErr w:type="spellStart"/>
      <w:r w:rsidRPr="0072303E">
        <w:rPr>
          <w:b/>
          <w:bCs/>
          <w:color w:val="000000"/>
          <w:sz w:val="24"/>
          <w:szCs w:val="24"/>
        </w:rPr>
        <w:t>Deemed</w:t>
      </w:r>
      <w:proofErr w:type="spellEnd"/>
      <w:r w:rsidRPr="0072303E">
        <w:rPr>
          <w:b/>
          <w:bCs/>
          <w:color w:val="000000"/>
          <w:sz w:val="24"/>
          <w:szCs w:val="24"/>
        </w:rPr>
        <w:t xml:space="preserve"> </w:t>
      </w:r>
      <w:proofErr w:type="spellStart"/>
      <w:r w:rsidRPr="0072303E">
        <w:rPr>
          <w:b/>
          <w:bCs/>
          <w:color w:val="000000"/>
          <w:sz w:val="24"/>
          <w:szCs w:val="24"/>
        </w:rPr>
        <w:t>Exports</w:t>
      </w:r>
      <w:proofErr w:type="spellEnd"/>
    </w:p>
    <w:p w14:paraId="3792C513" w14:textId="77777777" w:rsidR="003976E5" w:rsidRPr="0072303E" w:rsidRDefault="003976E5" w:rsidP="0072303E">
      <w:pPr>
        <w:pStyle w:val="Recuodecorpodetexto3"/>
        <w:spacing w:after="0"/>
        <w:jc w:val="both"/>
        <w:rPr>
          <w:sz w:val="24"/>
          <w:szCs w:val="24"/>
        </w:rPr>
      </w:pPr>
    </w:p>
    <w:p w14:paraId="1808721B" w14:textId="3F28624F" w:rsidR="00A93988" w:rsidRPr="0072303E" w:rsidRDefault="00A93988" w:rsidP="0072303E">
      <w:pPr>
        <w:ind w:firstLine="360"/>
        <w:jc w:val="both"/>
        <w:rPr>
          <w:snapToGrid/>
          <w:sz w:val="24"/>
          <w:szCs w:val="24"/>
        </w:rPr>
      </w:pPr>
      <w:r w:rsidRPr="0072303E">
        <w:rPr>
          <w:sz w:val="24"/>
          <w:szCs w:val="24"/>
        </w:rPr>
        <w:t>De acordo com o entendimento da SDCOM, exportações presumidas são operações que detêm o status de exportação, mas cujos bens, fabricados na Índia são intermediários utilizados na fabricação dos produtos a serem exportados.</w:t>
      </w:r>
    </w:p>
    <w:p w14:paraId="170E2145" w14:textId="77777777" w:rsidR="00A93988" w:rsidRPr="0072303E" w:rsidRDefault="00A93988" w:rsidP="0072303E">
      <w:pPr>
        <w:jc w:val="both"/>
        <w:rPr>
          <w:sz w:val="24"/>
          <w:szCs w:val="24"/>
        </w:rPr>
      </w:pPr>
    </w:p>
    <w:p w14:paraId="141F1508" w14:textId="23E92F0E" w:rsidR="00A93988" w:rsidRPr="0072303E" w:rsidRDefault="00A93988" w:rsidP="0072303E">
      <w:pPr>
        <w:jc w:val="both"/>
        <w:rPr>
          <w:sz w:val="24"/>
          <w:szCs w:val="24"/>
        </w:rPr>
      </w:pPr>
      <w:r w:rsidRPr="0072303E">
        <w:rPr>
          <w:sz w:val="24"/>
          <w:szCs w:val="24"/>
        </w:rPr>
        <w:t>f.1 – Quando da realização de exportações presumidas informe como o governo concede benefícios à empresa nessa condição de intermediária e quais são esses benefícios.</w:t>
      </w:r>
    </w:p>
    <w:p w14:paraId="077699E5" w14:textId="77777777" w:rsidR="00A93988" w:rsidRPr="0072303E" w:rsidRDefault="00A93988" w:rsidP="0072303E">
      <w:pPr>
        <w:jc w:val="both"/>
        <w:rPr>
          <w:sz w:val="24"/>
          <w:szCs w:val="24"/>
        </w:rPr>
      </w:pPr>
    </w:p>
    <w:p w14:paraId="6BFA8C54" w14:textId="0EF1EDB3" w:rsidR="00A93988" w:rsidRPr="0072303E" w:rsidRDefault="00A93988" w:rsidP="0072303E">
      <w:pPr>
        <w:jc w:val="both"/>
        <w:rPr>
          <w:sz w:val="24"/>
          <w:szCs w:val="24"/>
        </w:rPr>
      </w:pPr>
      <w:r w:rsidRPr="0072303E">
        <w:rPr>
          <w:sz w:val="24"/>
          <w:szCs w:val="24"/>
        </w:rPr>
        <w:t>f.2 – Informe se o governo dispensa o pagamento de direitos aduaneiros ou tributos quando da aquisição dos insumos utilizados na fabricação dos produtos das exportações presumidas. Se sim, discrimine quais são os direitos e tributos.</w:t>
      </w:r>
    </w:p>
    <w:p w14:paraId="05E65DD1" w14:textId="77777777" w:rsidR="00A93988" w:rsidRPr="0072303E" w:rsidRDefault="00A93988" w:rsidP="0072303E">
      <w:pPr>
        <w:jc w:val="both"/>
        <w:rPr>
          <w:sz w:val="24"/>
          <w:szCs w:val="24"/>
        </w:rPr>
      </w:pPr>
    </w:p>
    <w:p w14:paraId="71A9D298" w14:textId="03263433" w:rsidR="00A93988" w:rsidRPr="0072303E" w:rsidRDefault="00A93988" w:rsidP="0072303E">
      <w:pPr>
        <w:jc w:val="both"/>
        <w:rPr>
          <w:sz w:val="24"/>
          <w:szCs w:val="24"/>
        </w:rPr>
      </w:pPr>
      <w:r w:rsidRPr="0072303E">
        <w:rPr>
          <w:sz w:val="24"/>
          <w:szCs w:val="24"/>
        </w:rPr>
        <w:t xml:space="preserve">f.3 – Informe qual documentação o governo exige para confirmar a realização da exportação </w:t>
      </w:r>
      <w:r w:rsidRPr="0072303E">
        <w:rPr>
          <w:sz w:val="24"/>
          <w:szCs w:val="24"/>
        </w:rPr>
        <w:lastRenderedPageBreak/>
        <w:t>presumida e qual documentação exige para comprovar a subsequente exportação física.</w:t>
      </w:r>
    </w:p>
    <w:p w14:paraId="1B010FDA" w14:textId="77777777" w:rsidR="00A93988" w:rsidRPr="0072303E" w:rsidRDefault="00A93988" w:rsidP="0072303E">
      <w:pPr>
        <w:jc w:val="both"/>
        <w:rPr>
          <w:sz w:val="24"/>
          <w:szCs w:val="24"/>
        </w:rPr>
      </w:pPr>
    </w:p>
    <w:p w14:paraId="12C9D0C6" w14:textId="716AB272" w:rsidR="00A93988" w:rsidRPr="0072303E" w:rsidRDefault="00A93988" w:rsidP="0072303E">
      <w:pPr>
        <w:jc w:val="both"/>
        <w:rPr>
          <w:sz w:val="24"/>
          <w:szCs w:val="24"/>
        </w:rPr>
      </w:pPr>
      <w:r w:rsidRPr="0072303E">
        <w:rPr>
          <w:sz w:val="24"/>
          <w:szCs w:val="24"/>
        </w:rPr>
        <w:t>f.4 – Informe qual documentação o governo exige das empresas para confirmar a realização da exportação presumida para fins de dispensa dos tributos incidentes sobre a aquisição dos insumos utilizados.</w:t>
      </w:r>
    </w:p>
    <w:p w14:paraId="24B95C71" w14:textId="77777777" w:rsidR="003976E5" w:rsidRPr="007543C4" w:rsidRDefault="003976E5" w:rsidP="0072303E">
      <w:pPr>
        <w:pStyle w:val="Recuodecorpodetexto3"/>
        <w:spacing w:after="0"/>
        <w:ind w:left="0"/>
        <w:jc w:val="both"/>
        <w:rPr>
          <w:sz w:val="24"/>
          <w:szCs w:val="24"/>
        </w:rPr>
      </w:pPr>
    </w:p>
    <w:p w14:paraId="4191FE1C" w14:textId="174F6536" w:rsidR="00E71CAB" w:rsidRPr="007543C4" w:rsidRDefault="00E71CAB" w:rsidP="0072303E">
      <w:pPr>
        <w:pStyle w:val="PargrafodaLista"/>
        <w:numPr>
          <w:ilvl w:val="0"/>
          <w:numId w:val="6"/>
        </w:numPr>
        <w:rPr>
          <w:rFonts w:ascii="Times New Roman" w:eastAsia="Times New Roman" w:hAnsi="Times New Roman"/>
          <w:snapToGrid w:val="0"/>
          <w:color w:val="000000"/>
          <w:sz w:val="24"/>
          <w:szCs w:val="24"/>
          <w:lang w:val="en-US" w:eastAsia="pt-BR"/>
        </w:rPr>
      </w:pPr>
      <w:r w:rsidRPr="007543C4">
        <w:rPr>
          <w:rFonts w:ascii="Times New Roman" w:eastAsia="Times New Roman" w:hAnsi="Times New Roman"/>
          <w:b/>
          <w:bCs/>
          <w:snapToGrid w:val="0"/>
          <w:color w:val="000000"/>
          <w:sz w:val="24"/>
          <w:szCs w:val="24"/>
          <w:lang w:val="en-US" w:eastAsia="pt-BR"/>
        </w:rPr>
        <w:t>Central Capital Investment Subsidy Scheme</w:t>
      </w:r>
      <w:r w:rsidRPr="007543C4">
        <w:rPr>
          <w:rFonts w:ascii="Times New Roman" w:eastAsia="Times New Roman" w:hAnsi="Times New Roman"/>
          <w:snapToGrid w:val="0"/>
          <w:color w:val="000000"/>
          <w:sz w:val="24"/>
          <w:szCs w:val="24"/>
          <w:lang w:val="en-US" w:eastAsia="pt-BR"/>
        </w:rPr>
        <w:t xml:space="preserve"> - CCISS</w:t>
      </w:r>
    </w:p>
    <w:p w14:paraId="2F20CECD" w14:textId="77777777" w:rsidR="003976E5" w:rsidRPr="007543C4" w:rsidRDefault="003976E5" w:rsidP="0072303E">
      <w:pPr>
        <w:pStyle w:val="Recuodecorpodetexto3"/>
        <w:spacing w:after="0"/>
        <w:jc w:val="both"/>
        <w:rPr>
          <w:sz w:val="24"/>
          <w:szCs w:val="24"/>
          <w:lang w:val="en-US"/>
        </w:rPr>
      </w:pPr>
    </w:p>
    <w:p w14:paraId="72019270" w14:textId="3471051D" w:rsidR="007543C4" w:rsidRPr="009E6AAB" w:rsidRDefault="00E55902" w:rsidP="007543C4">
      <w:pPr>
        <w:ind w:firstLine="708"/>
        <w:jc w:val="both"/>
        <w:rPr>
          <w:iCs/>
          <w:sz w:val="24"/>
          <w:szCs w:val="24"/>
        </w:rPr>
      </w:pPr>
      <w:r w:rsidRPr="007543C4">
        <w:rPr>
          <w:iCs/>
          <w:sz w:val="24"/>
          <w:szCs w:val="24"/>
        </w:rPr>
        <w:t>Conforme entendimento d</w:t>
      </w:r>
      <w:r w:rsidR="007543C4" w:rsidRPr="007543C4">
        <w:rPr>
          <w:iCs/>
          <w:sz w:val="24"/>
          <w:szCs w:val="24"/>
        </w:rPr>
        <w:t>a</w:t>
      </w:r>
      <w:r w:rsidRPr="007543C4">
        <w:rPr>
          <w:iCs/>
          <w:sz w:val="24"/>
          <w:szCs w:val="24"/>
        </w:rPr>
        <w:t xml:space="preserve"> </w:t>
      </w:r>
      <w:r w:rsidR="007543C4" w:rsidRPr="007543C4">
        <w:rPr>
          <w:iCs/>
          <w:sz w:val="24"/>
          <w:szCs w:val="24"/>
        </w:rPr>
        <w:t>S</w:t>
      </w:r>
      <w:r w:rsidRPr="007543C4">
        <w:rPr>
          <w:iCs/>
          <w:sz w:val="24"/>
          <w:szCs w:val="24"/>
        </w:rPr>
        <w:t xml:space="preserve">DCOM, o programa </w:t>
      </w:r>
      <w:r w:rsidR="007543C4" w:rsidRPr="007543C4">
        <w:rPr>
          <w:iCs/>
          <w:sz w:val="24"/>
          <w:szCs w:val="24"/>
        </w:rPr>
        <w:t xml:space="preserve">CCISS subsídio de capital do Governo Nacional, direcionado aos estados de </w:t>
      </w:r>
      <w:proofErr w:type="spellStart"/>
      <w:r w:rsidR="007543C4" w:rsidRPr="007543C4">
        <w:rPr>
          <w:iCs/>
          <w:sz w:val="24"/>
          <w:szCs w:val="24"/>
        </w:rPr>
        <w:t>Uttranchal</w:t>
      </w:r>
      <w:proofErr w:type="spellEnd"/>
      <w:r w:rsidR="007543C4" w:rsidRPr="007543C4">
        <w:rPr>
          <w:iCs/>
          <w:sz w:val="24"/>
          <w:szCs w:val="24"/>
        </w:rPr>
        <w:t xml:space="preserve"> e </w:t>
      </w:r>
      <w:proofErr w:type="spellStart"/>
      <w:r w:rsidR="007543C4" w:rsidRPr="007543C4">
        <w:rPr>
          <w:iCs/>
          <w:sz w:val="24"/>
          <w:szCs w:val="24"/>
        </w:rPr>
        <w:t>Himachal</w:t>
      </w:r>
      <w:proofErr w:type="spellEnd"/>
      <w:r w:rsidR="007543C4" w:rsidRPr="007543C4">
        <w:rPr>
          <w:iCs/>
          <w:sz w:val="24"/>
          <w:szCs w:val="24"/>
        </w:rPr>
        <w:t xml:space="preserve"> Pradesh, com o fim de promover a aceleração do desenvolvimento industrial nas duas regiões. o benefício é concedido quando se instalam novas unidades industriais ou são realizadas expansões substanciais em unidades já existentes. De acordo com a legislação indiana, expansões substanciais correspondem a aumentos de não menos de 25% do valor do investimento em capital fixo de uma unidade industrial, com o propósito de modernização, diversificação e expansão de capacidade. O subsídio de capital – sob a forma de reembolso parcial do valor investido – corresponde a 15% do investimento em capital fixo para novas unidades, ou do investimento em capital fixo da exp</w:t>
      </w:r>
      <w:r w:rsidR="007543C4" w:rsidRPr="009E6AAB">
        <w:rPr>
          <w:iCs/>
          <w:sz w:val="24"/>
          <w:szCs w:val="24"/>
        </w:rPr>
        <w:t>ansão substancial para unidades pré-existentes, ambos sujeitos a um teto de 3.000.000 de rúpias. Aparentemente, o programa foi encerrado em março de 2017.</w:t>
      </w:r>
    </w:p>
    <w:p w14:paraId="18AA5309" w14:textId="110B9200" w:rsidR="003976E5" w:rsidRPr="001E54C6" w:rsidRDefault="003976E5" w:rsidP="0072303E">
      <w:pPr>
        <w:ind w:firstLine="708"/>
        <w:jc w:val="both"/>
        <w:rPr>
          <w:sz w:val="24"/>
          <w:szCs w:val="24"/>
        </w:rPr>
      </w:pPr>
    </w:p>
    <w:p w14:paraId="10360ABE" w14:textId="6E4E9B69" w:rsidR="007C26E2" w:rsidRDefault="00FC4D4A" w:rsidP="0072303E">
      <w:pPr>
        <w:pStyle w:val="Recuodecorpodetexto3"/>
        <w:spacing w:after="0"/>
        <w:ind w:left="0"/>
        <w:jc w:val="both"/>
        <w:rPr>
          <w:sz w:val="24"/>
          <w:szCs w:val="24"/>
        </w:rPr>
      </w:pPr>
      <w:r w:rsidRPr="001E54C6">
        <w:rPr>
          <w:sz w:val="24"/>
          <w:szCs w:val="24"/>
        </w:rPr>
        <w:t>g</w:t>
      </w:r>
      <w:r w:rsidR="007C26E2" w:rsidRPr="001E54C6">
        <w:rPr>
          <w:sz w:val="24"/>
          <w:szCs w:val="24"/>
        </w:rPr>
        <w:t>.</w:t>
      </w:r>
      <w:r w:rsidR="00504870" w:rsidRPr="001E54C6">
        <w:rPr>
          <w:sz w:val="24"/>
          <w:szCs w:val="24"/>
        </w:rPr>
        <w:t>1</w:t>
      </w:r>
      <w:r w:rsidR="007C26E2" w:rsidRPr="001E54C6">
        <w:rPr>
          <w:sz w:val="24"/>
          <w:szCs w:val="24"/>
        </w:rPr>
        <w:t xml:space="preserve"> – Indicar, para a</w:t>
      </w:r>
      <w:r w:rsidR="00DE6221" w:rsidRPr="001E54C6">
        <w:rPr>
          <w:sz w:val="24"/>
          <w:szCs w:val="24"/>
        </w:rPr>
        <w:t>s</w:t>
      </w:r>
      <w:r w:rsidR="007C26E2" w:rsidRPr="001E54C6">
        <w:rPr>
          <w:sz w:val="24"/>
          <w:szCs w:val="24"/>
        </w:rPr>
        <w:t xml:space="preserve"> empresa</w:t>
      </w:r>
      <w:r w:rsidR="00DE6221" w:rsidRPr="001E54C6">
        <w:rPr>
          <w:sz w:val="24"/>
          <w:szCs w:val="24"/>
        </w:rPr>
        <w:t>s</w:t>
      </w:r>
      <w:r w:rsidR="007C26E2" w:rsidRPr="001E54C6">
        <w:rPr>
          <w:sz w:val="24"/>
          <w:szCs w:val="24"/>
        </w:rPr>
        <w:t xml:space="preserve"> sob investigação, </w:t>
      </w:r>
      <w:r w:rsidR="001E54C6" w:rsidRPr="001E54C6">
        <w:rPr>
          <w:sz w:val="24"/>
          <w:szCs w:val="24"/>
        </w:rPr>
        <w:t xml:space="preserve">de forma individual, o valor total do subsídio concedido pelo governo indiano </w:t>
      </w:r>
      <w:r w:rsidR="00E76981" w:rsidRPr="001E54C6">
        <w:rPr>
          <w:sz w:val="24"/>
          <w:szCs w:val="24"/>
        </w:rPr>
        <w:t xml:space="preserve">no período de </w:t>
      </w:r>
      <w:r w:rsidR="001E54C6" w:rsidRPr="001E54C6">
        <w:rPr>
          <w:sz w:val="24"/>
          <w:szCs w:val="24"/>
        </w:rPr>
        <w:t>outubro de 2004 a setembro de 2019</w:t>
      </w:r>
      <w:r w:rsidR="007C26E2" w:rsidRPr="001E54C6">
        <w:rPr>
          <w:sz w:val="24"/>
          <w:szCs w:val="24"/>
        </w:rPr>
        <w:t>.</w:t>
      </w:r>
    </w:p>
    <w:p w14:paraId="58AD0EA4" w14:textId="77777777" w:rsidR="007E414D" w:rsidRPr="001E54C6" w:rsidRDefault="007E414D" w:rsidP="0072303E">
      <w:pPr>
        <w:pStyle w:val="Recuodecorpodetexto3"/>
        <w:spacing w:after="0"/>
        <w:ind w:left="0"/>
        <w:jc w:val="both"/>
        <w:rPr>
          <w:sz w:val="24"/>
          <w:szCs w:val="24"/>
        </w:rPr>
      </w:pPr>
    </w:p>
    <w:p w14:paraId="73F605C0" w14:textId="0217A164" w:rsidR="001E54C6" w:rsidRDefault="001E54C6" w:rsidP="0072303E">
      <w:pPr>
        <w:pStyle w:val="Recuodecorpodetexto3"/>
        <w:spacing w:after="0"/>
        <w:ind w:left="0"/>
        <w:jc w:val="both"/>
        <w:rPr>
          <w:sz w:val="24"/>
          <w:szCs w:val="24"/>
        </w:rPr>
      </w:pPr>
      <w:r w:rsidRPr="001E54C6">
        <w:rPr>
          <w:sz w:val="24"/>
          <w:szCs w:val="24"/>
        </w:rPr>
        <w:t>g.2 – Informe o mecanismo pelo qual o governo verifica que o benefício concedido foi utilizado para a instalação de novas unidades industriais ou expansão substancial em unidades já existentes adquirida pelas empresas sob investigação.</w:t>
      </w:r>
    </w:p>
    <w:p w14:paraId="5F973DD0" w14:textId="77777777" w:rsidR="007E414D" w:rsidRPr="001E54C6" w:rsidRDefault="007E414D" w:rsidP="0072303E">
      <w:pPr>
        <w:pStyle w:val="Recuodecorpodetexto3"/>
        <w:spacing w:after="0"/>
        <w:ind w:left="0"/>
        <w:jc w:val="both"/>
        <w:rPr>
          <w:sz w:val="24"/>
          <w:szCs w:val="24"/>
        </w:rPr>
      </w:pPr>
    </w:p>
    <w:p w14:paraId="0446CB95" w14:textId="482B2F27" w:rsidR="007C26E2" w:rsidRDefault="001E54C6" w:rsidP="0072303E">
      <w:pPr>
        <w:pStyle w:val="Recuodecorpodetexto3"/>
        <w:spacing w:after="0"/>
        <w:ind w:left="0"/>
        <w:jc w:val="both"/>
        <w:rPr>
          <w:sz w:val="24"/>
          <w:szCs w:val="24"/>
        </w:rPr>
      </w:pPr>
      <w:r w:rsidRPr="001E54C6">
        <w:rPr>
          <w:sz w:val="24"/>
          <w:szCs w:val="24"/>
        </w:rPr>
        <w:t>g.</w:t>
      </w:r>
      <w:r w:rsidR="00FE579B">
        <w:rPr>
          <w:sz w:val="24"/>
          <w:szCs w:val="24"/>
        </w:rPr>
        <w:t>3</w:t>
      </w:r>
      <w:r w:rsidRPr="001E54C6">
        <w:rPr>
          <w:sz w:val="24"/>
          <w:szCs w:val="24"/>
        </w:rPr>
        <w:t xml:space="preserve"> – </w:t>
      </w:r>
      <w:r w:rsidR="00A07985" w:rsidRPr="001E54C6">
        <w:rPr>
          <w:sz w:val="24"/>
          <w:szCs w:val="24"/>
        </w:rPr>
        <w:t>Forneça o calendário normal de depreciação.</w:t>
      </w:r>
    </w:p>
    <w:p w14:paraId="3BBCCCCD" w14:textId="77777777" w:rsidR="007E414D" w:rsidRPr="001E54C6" w:rsidRDefault="007E414D" w:rsidP="0072303E">
      <w:pPr>
        <w:pStyle w:val="Recuodecorpodetexto3"/>
        <w:spacing w:after="0"/>
        <w:ind w:left="0"/>
        <w:jc w:val="both"/>
        <w:rPr>
          <w:sz w:val="24"/>
          <w:szCs w:val="24"/>
        </w:rPr>
      </w:pPr>
    </w:p>
    <w:p w14:paraId="2AFCBB38" w14:textId="5509A1F3" w:rsidR="00BD6AA2" w:rsidRDefault="00FC4D4A" w:rsidP="0072303E">
      <w:pPr>
        <w:pStyle w:val="Recuodecorpodetexto3"/>
        <w:spacing w:after="0"/>
        <w:ind w:left="0"/>
        <w:jc w:val="both"/>
        <w:rPr>
          <w:sz w:val="24"/>
          <w:szCs w:val="24"/>
        </w:rPr>
      </w:pPr>
      <w:r w:rsidRPr="001E54C6">
        <w:rPr>
          <w:sz w:val="24"/>
          <w:szCs w:val="24"/>
        </w:rPr>
        <w:t>g</w:t>
      </w:r>
      <w:r w:rsidR="00A678E2" w:rsidRPr="001E54C6">
        <w:rPr>
          <w:sz w:val="24"/>
          <w:szCs w:val="24"/>
        </w:rPr>
        <w:t>.</w:t>
      </w:r>
      <w:r w:rsidR="00FE579B">
        <w:rPr>
          <w:sz w:val="24"/>
          <w:szCs w:val="24"/>
        </w:rPr>
        <w:t>4</w:t>
      </w:r>
      <w:r w:rsidR="00A678E2" w:rsidRPr="001E54C6">
        <w:rPr>
          <w:sz w:val="24"/>
          <w:szCs w:val="24"/>
        </w:rPr>
        <w:t xml:space="preserve"> – </w:t>
      </w:r>
      <w:r w:rsidR="00BD6AA2" w:rsidRPr="001E54C6">
        <w:rPr>
          <w:sz w:val="24"/>
          <w:szCs w:val="24"/>
        </w:rPr>
        <w:t>Esclareça se há outros benefícios oriundos da participação neste</w:t>
      </w:r>
      <w:r w:rsidR="003B0504" w:rsidRPr="001E54C6">
        <w:rPr>
          <w:sz w:val="24"/>
          <w:szCs w:val="24"/>
        </w:rPr>
        <w:t>s</w:t>
      </w:r>
      <w:r w:rsidR="00BD6AA2" w:rsidRPr="001E54C6">
        <w:rPr>
          <w:sz w:val="24"/>
          <w:szCs w:val="24"/>
        </w:rPr>
        <w:t xml:space="preserve"> programa</w:t>
      </w:r>
      <w:r w:rsidR="003B0504" w:rsidRPr="001E54C6">
        <w:rPr>
          <w:sz w:val="24"/>
          <w:szCs w:val="24"/>
        </w:rPr>
        <w:t>s</w:t>
      </w:r>
      <w:r w:rsidR="00BD6AA2" w:rsidRPr="001E54C6">
        <w:rPr>
          <w:sz w:val="24"/>
          <w:szCs w:val="24"/>
        </w:rPr>
        <w:t xml:space="preserve">. Caso haja, explique detalhadamente a natureza e de que forma o governo concede esses benefícios, bem como os montantes recebidos </w:t>
      </w:r>
      <w:r w:rsidR="004F4B40" w:rsidRPr="001E54C6">
        <w:rPr>
          <w:sz w:val="24"/>
          <w:szCs w:val="24"/>
        </w:rPr>
        <w:t>pela</w:t>
      </w:r>
      <w:r w:rsidR="006B2DA7" w:rsidRPr="001E54C6">
        <w:rPr>
          <w:sz w:val="24"/>
          <w:szCs w:val="24"/>
        </w:rPr>
        <w:t>s</w:t>
      </w:r>
      <w:r w:rsidR="004F4B40" w:rsidRPr="001E54C6">
        <w:rPr>
          <w:sz w:val="24"/>
          <w:szCs w:val="24"/>
        </w:rPr>
        <w:t xml:space="preserve"> empresa</w:t>
      </w:r>
      <w:r w:rsidR="006B2DA7" w:rsidRPr="001E54C6">
        <w:rPr>
          <w:sz w:val="24"/>
          <w:szCs w:val="24"/>
        </w:rPr>
        <w:t>s</w:t>
      </w:r>
      <w:r w:rsidR="004F4B40" w:rsidRPr="001E54C6">
        <w:rPr>
          <w:sz w:val="24"/>
          <w:szCs w:val="24"/>
        </w:rPr>
        <w:t xml:space="preserve"> investigada</w:t>
      </w:r>
      <w:r w:rsidR="006B2DA7" w:rsidRPr="001E54C6">
        <w:rPr>
          <w:sz w:val="24"/>
          <w:szCs w:val="24"/>
        </w:rPr>
        <w:t>s</w:t>
      </w:r>
      <w:r w:rsidR="004F4B40" w:rsidRPr="001E54C6">
        <w:rPr>
          <w:sz w:val="24"/>
          <w:szCs w:val="24"/>
        </w:rPr>
        <w:t xml:space="preserve"> </w:t>
      </w:r>
      <w:r w:rsidR="00BD6AA2" w:rsidRPr="001E54C6">
        <w:rPr>
          <w:sz w:val="24"/>
          <w:szCs w:val="24"/>
        </w:rPr>
        <w:t>durante</w:t>
      </w:r>
      <w:r w:rsidR="00EC6014" w:rsidRPr="001E54C6">
        <w:rPr>
          <w:sz w:val="24"/>
          <w:szCs w:val="24"/>
        </w:rPr>
        <w:t xml:space="preserve"> o período de investigação.</w:t>
      </w:r>
    </w:p>
    <w:p w14:paraId="6D96BA12" w14:textId="77777777" w:rsidR="007E414D" w:rsidRDefault="007E414D" w:rsidP="0072303E">
      <w:pPr>
        <w:pStyle w:val="Recuodecorpodetexto3"/>
        <w:spacing w:after="0"/>
        <w:ind w:left="0"/>
        <w:jc w:val="both"/>
        <w:rPr>
          <w:sz w:val="24"/>
          <w:szCs w:val="24"/>
        </w:rPr>
      </w:pPr>
    </w:p>
    <w:p w14:paraId="63D3D610" w14:textId="4A6D39BA" w:rsidR="00FE579B" w:rsidRDefault="00FE579B" w:rsidP="0072303E">
      <w:pPr>
        <w:pStyle w:val="Recuodecorpodetexto3"/>
        <w:spacing w:after="0"/>
        <w:ind w:left="0"/>
        <w:jc w:val="both"/>
        <w:rPr>
          <w:sz w:val="24"/>
          <w:szCs w:val="24"/>
        </w:rPr>
      </w:pPr>
      <w:r>
        <w:rPr>
          <w:sz w:val="24"/>
          <w:szCs w:val="24"/>
        </w:rPr>
        <w:t xml:space="preserve">g.5 </w:t>
      </w:r>
      <w:r w:rsidRPr="001E54C6">
        <w:rPr>
          <w:sz w:val="24"/>
          <w:szCs w:val="24"/>
        </w:rPr>
        <w:t>–</w:t>
      </w:r>
      <w:r>
        <w:rPr>
          <w:sz w:val="24"/>
          <w:szCs w:val="24"/>
        </w:rPr>
        <w:t xml:space="preserve"> </w:t>
      </w:r>
      <w:r w:rsidR="00D564AF">
        <w:rPr>
          <w:sz w:val="24"/>
          <w:szCs w:val="24"/>
        </w:rPr>
        <w:t xml:space="preserve">Esclareça se o programa foi efetivamente encerrado em março de 2017, informar se o CCISS foi substituído por outro programa semelhante. </w:t>
      </w:r>
    </w:p>
    <w:p w14:paraId="5B4C71B4" w14:textId="77777777" w:rsidR="007E414D" w:rsidRDefault="007E414D" w:rsidP="0072303E">
      <w:pPr>
        <w:pStyle w:val="Recuodecorpodetexto3"/>
        <w:spacing w:after="0"/>
        <w:ind w:left="0"/>
        <w:jc w:val="both"/>
        <w:rPr>
          <w:sz w:val="24"/>
          <w:szCs w:val="24"/>
        </w:rPr>
      </w:pPr>
    </w:p>
    <w:p w14:paraId="59A97F54" w14:textId="2DC85F69" w:rsidR="00D564AF" w:rsidRPr="001E54C6" w:rsidRDefault="00D564AF" w:rsidP="0072303E">
      <w:pPr>
        <w:pStyle w:val="Recuodecorpodetexto3"/>
        <w:spacing w:after="0"/>
        <w:ind w:left="0"/>
        <w:jc w:val="both"/>
        <w:rPr>
          <w:sz w:val="24"/>
          <w:szCs w:val="24"/>
        </w:rPr>
      </w:pPr>
      <w:r>
        <w:rPr>
          <w:sz w:val="24"/>
          <w:szCs w:val="24"/>
        </w:rPr>
        <w:t xml:space="preserve">g.6 </w:t>
      </w:r>
      <w:r w:rsidRPr="001E54C6">
        <w:rPr>
          <w:sz w:val="24"/>
          <w:szCs w:val="24"/>
        </w:rPr>
        <w:t>–</w:t>
      </w:r>
      <w:r>
        <w:rPr>
          <w:sz w:val="24"/>
          <w:szCs w:val="24"/>
        </w:rPr>
        <w:t xml:space="preserve"> Explique se há possibilidade de usufruto do benefício mesmo após o encerramento do programa, indicando qual o prazo máximo para tanto. </w:t>
      </w:r>
    </w:p>
    <w:p w14:paraId="25FAF028" w14:textId="2FA06AA5" w:rsidR="00975E4D" w:rsidRDefault="00975E4D" w:rsidP="00975E4D">
      <w:pPr>
        <w:pStyle w:val="Recuodecorpodetexto3"/>
        <w:spacing w:after="0"/>
        <w:ind w:left="0"/>
        <w:jc w:val="both"/>
        <w:rPr>
          <w:sz w:val="24"/>
          <w:szCs w:val="24"/>
        </w:rPr>
      </w:pPr>
    </w:p>
    <w:p w14:paraId="382814CF" w14:textId="77777777" w:rsidR="00504870" w:rsidRPr="00E71CAB" w:rsidRDefault="00504870" w:rsidP="00975E4D">
      <w:pPr>
        <w:pStyle w:val="Recuodecorpodetexto3"/>
        <w:spacing w:after="0"/>
        <w:ind w:left="0"/>
        <w:jc w:val="both"/>
        <w:rPr>
          <w:sz w:val="24"/>
          <w:szCs w:val="24"/>
        </w:rPr>
      </w:pPr>
    </w:p>
    <w:p w14:paraId="5E1545E7" w14:textId="006A487B" w:rsidR="00CF0ABE" w:rsidRPr="00E71CAB" w:rsidRDefault="00E71CAB" w:rsidP="00E71CAB">
      <w:pPr>
        <w:pStyle w:val="Recuodecorpodetexto3"/>
        <w:numPr>
          <w:ilvl w:val="0"/>
          <w:numId w:val="6"/>
        </w:numPr>
        <w:spacing w:after="0"/>
        <w:jc w:val="both"/>
        <w:rPr>
          <w:sz w:val="24"/>
          <w:szCs w:val="24"/>
          <w:lang w:val="en-US"/>
        </w:rPr>
      </w:pPr>
      <w:r w:rsidRPr="009E6AAB">
        <w:rPr>
          <w:b/>
          <w:sz w:val="24"/>
          <w:szCs w:val="24"/>
          <w:lang w:val="en-US"/>
        </w:rPr>
        <w:t>MEIS - Merchandise Exports Incentive Scheme</w:t>
      </w:r>
    </w:p>
    <w:p w14:paraId="086B5733" w14:textId="77777777" w:rsidR="00E71CAB" w:rsidRPr="00E71CAB" w:rsidRDefault="00E71CAB" w:rsidP="00E71CAB">
      <w:pPr>
        <w:pStyle w:val="Recuodecorpodetexto3"/>
        <w:spacing w:after="0"/>
        <w:ind w:left="1065"/>
        <w:jc w:val="both"/>
        <w:rPr>
          <w:sz w:val="24"/>
          <w:szCs w:val="24"/>
          <w:lang w:val="en-US"/>
        </w:rPr>
      </w:pPr>
    </w:p>
    <w:p w14:paraId="466366F2" w14:textId="53481A63" w:rsidR="00E71CAB" w:rsidRPr="00E71CAB" w:rsidRDefault="00E71CAB" w:rsidP="00E71CAB">
      <w:pPr>
        <w:ind w:firstLine="708"/>
        <w:jc w:val="both"/>
        <w:rPr>
          <w:iCs/>
          <w:sz w:val="24"/>
          <w:szCs w:val="24"/>
        </w:rPr>
      </w:pPr>
      <w:r w:rsidRPr="00E71CAB">
        <w:rPr>
          <w:iCs/>
          <w:sz w:val="24"/>
          <w:szCs w:val="24"/>
        </w:rPr>
        <w:t>Conforme entendimento da SDCOM</w:t>
      </w:r>
      <w:r w:rsidRPr="00E71CAB">
        <w:rPr>
          <w:sz w:val="24"/>
          <w:szCs w:val="24"/>
        </w:rPr>
        <w:t xml:space="preserve">, o programa tem por </w:t>
      </w:r>
      <w:r w:rsidRPr="00E71CAB">
        <w:rPr>
          <w:bCs/>
          <w:iCs/>
          <w:sz w:val="24"/>
          <w:szCs w:val="24"/>
        </w:rPr>
        <w:t>finalidade compensar supostas ineficiências de infraestrutura e custos associados à exportação de certos bens/produtos fabricados na Índia para determinados mercados de destino</w:t>
      </w:r>
      <w:r w:rsidRPr="00E71CAB">
        <w:rPr>
          <w:iCs/>
          <w:sz w:val="24"/>
          <w:szCs w:val="24"/>
        </w:rPr>
        <w:t xml:space="preserve">, mediante </w:t>
      </w:r>
      <w:r w:rsidRPr="00E71CAB">
        <w:rPr>
          <w:bCs/>
          <w:sz w:val="24"/>
          <w:szCs w:val="24"/>
        </w:rPr>
        <w:t xml:space="preserve">emissão de certificado com valor de dois, três ou </w:t>
      </w:r>
      <w:r w:rsidRPr="00E71CAB">
        <w:rPr>
          <w:sz w:val="24"/>
          <w:szCs w:val="24"/>
        </w:rPr>
        <w:t>cinco</w:t>
      </w:r>
      <w:r w:rsidRPr="00E71CAB">
        <w:rPr>
          <w:bCs/>
          <w:sz w:val="24"/>
          <w:szCs w:val="24"/>
        </w:rPr>
        <w:t xml:space="preserve"> por cento do valor FOB das exportações, tal como é dado nos conhecimentos de embarque, em moeda estrangeira livre. Para receber o certificado, a empresa interessada deve efetuar um pedido eletrônico e submeter a documentação de embarque ao Diretor Geral de Comércio Exterior. Após a interessada receber e registrar o certificado de crédito, poderá usá-lo para abater </w:t>
      </w:r>
      <w:r w:rsidRPr="00E71CAB">
        <w:rPr>
          <w:iCs/>
          <w:sz w:val="24"/>
          <w:szCs w:val="24"/>
        </w:rPr>
        <w:t>tributos incidentes na importação de mercadorias, ou transferi-lo para outrem.</w:t>
      </w:r>
    </w:p>
    <w:p w14:paraId="6E713BEF" w14:textId="77777777" w:rsidR="00E71CAB" w:rsidRPr="00E71CAB" w:rsidRDefault="00E71CAB" w:rsidP="00E71CAB">
      <w:pPr>
        <w:pStyle w:val="Recuodecorpodetexto3"/>
        <w:spacing w:after="0"/>
        <w:ind w:left="0"/>
        <w:jc w:val="both"/>
        <w:rPr>
          <w:iCs/>
          <w:sz w:val="24"/>
          <w:szCs w:val="24"/>
        </w:rPr>
      </w:pPr>
    </w:p>
    <w:p w14:paraId="091540DB" w14:textId="1EB1A5EA" w:rsidR="00E71CAB" w:rsidRPr="00E71CAB" w:rsidRDefault="00E71CAB" w:rsidP="00E71CAB">
      <w:pPr>
        <w:jc w:val="both"/>
        <w:rPr>
          <w:rFonts w:eastAsia="Calibri"/>
          <w:sz w:val="24"/>
          <w:szCs w:val="24"/>
          <w:lang w:eastAsia="en-US"/>
        </w:rPr>
      </w:pPr>
      <w:r w:rsidRPr="00E71CAB">
        <w:rPr>
          <w:rFonts w:eastAsia="Calibri"/>
          <w:sz w:val="24"/>
          <w:szCs w:val="24"/>
          <w:lang w:eastAsia="en-US"/>
        </w:rPr>
        <w:t>n.1 – Informe se as empresas investigadas solicitaram ou obtiveram acesso ao programa no período de</w:t>
      </w:r>
      <w:r w:rsidRPr="00E71CAB">
        <w:rPr>
          <w:snapToGrid/>
          <w:sz w:val="24"/>
          <w:szCs w:val="24"/>
        </w:rPr>
        <w:t xml:space="preserve"> outubro de 2018 a setembro de 2019</w:t>
      </w:r>
      <w:r w:rsidRPr="00E71CAB">
        <w:rPr>
          <w:rFonts w:eastAsia="Calibri"/>
          <w:sz w:val="24"/>
          <w:szCs w:val="24"/>
          <w:lang w:eastAsia="en-US"/>
        </w:rPr>
        <w:t>.</w:t>
      </w:r>
    </w:p>
    <w:p w14:paraId="0F65BCF2" w14:textId="3F7D86A8" w:rsidR="00E71CAB" w:rsidRPr="00E71CAB" w:rsidRDefault="00E71CAB" w:rsidP="00E71CAB">
      <w:pPr>
        <w:jc w:val="both"/>
        <w:rPr>
          <w:sz w:val="24"/>
          <w:szCs w:val="24"/>
        </w:rPr>
      </w:pPr>
      <w:r w:rsidRPr="00E71CAB">
        <w:rPr>
          <w:rFonts w:eastAsia="Calibri"/>
          <w:sz w:val="24"/>
          <w:szCs w:val="24"/>
          <w:lang w:eastAsia="en-US"/>
        </w:rPr>
        <w:t xml:space="preserve">n.2 – Esclareça se o programa é cumulativo com os demais estabelecidos na política de comércio exterior indiana vigente no período de </w:t>
      </w:r>
      <w:r w:rsidRPr="00E71CAB">
        <w:rPr>
          <w:snapToGrid/>
          <w:sz w:val="24"/>
          <w:szCs w:val="24"/>
        </w:rPr>
        <w:t>outubro de 2018 a setembro de 2019</w:t>
      </w:r>
      <w:r w:rsidRPr="00E71CAB">
        <w:rPr>
          <w:rFonts w:eastAsia="Calibri"/>
          <w:sz w:val="24"/>
          <w:szCs w:val="24"/>
          <w:lang w:eastAsia="en-US"/>
        </w:rPr>
        <w:t>.</w:t>
      </w:r>
    </w:p>
    <w:p w14:paraId="50D57A91" w14:textId="77777777" w:rsidR="003976E5" w:rsidRPr="00E71CAB" w:rsidRDefault="003976E5" w:rsidP="00E063B5">
      <w:pPr>
        <w:pStyle w:val="Recuodecorpodetexto3"/>
        <w:ind w:left="0"/>
        <w:jc w:val="both"/>
        <w:rPr>
          <w:sz w:val="24"/>
          <w:szCs w:val="24"/>
        </w:rPr>
      </w:pPr>
    </w:p>
    <w:p w14:paraId="28CBFD85" w14:textId="77777777" w:rsidR="003976E5" w:rsidRPr="00E71CAB" w:rsidRDefault="007D7823" w:rsidP="00271215">
      <w:pPr>
        <w:pStyle w:val="Recuodecorpodetexto3"/>
        <w:numPr>
          <w:ilvl w:val="0"/>
          <w:numId w:val="6"/>
        </w:numPr>
        <w:spacing w:after="0"/>
        <w:jc w:val="both"/>
        <w:rPr>
          <w:sz w:val="24"/>
          <w:szCs w:val="24"/>
        </w:rPr>
      </w:pPr>
      <w:proofErr w:type="spellStart"/>
      <w:r w:rsidRPr="00E71CAB">
        <w:rPr>
          <w:b/>
          <w:color w:val="000000"/>
          <w:sz w:val="24"/>
          <w:szCs w:val="24"/>
        </w:rPr>
        <w:t>Duty</w:t>
      </w:r>
      <w:proofErr w:type="spellEnd"/>
      <w:r w:rsidRPr="00E71CAB">
        <w:rPr>
          <w:b/>
          <w:color w:val="000000"/>
          <w:sz w:val="24"/>
          <w:szCs w:val="24"/>
        </w:rPr>
        <w:t xml:space="preserve"> </w:t>
      </w:r>
      <w:r w:rsidR="005308FB" w:rsidRPr="00E71CAB">
        <w:rPr>
          <w:b/>
          <w:color w:val="000000"/>
          <w:sz w:val="24"/>
          <w:szCs w:val="24"/>
        </w:rPr>
        <w:t>d</w:t>
      </w:r>
      <w:r w:rsidRPr="00E71CAB">
        <w:rPr>
          <w:b/>
          <w:color w:val="000000"/>
          <w:sz w:val="24"/>
          <w:szCs w:val="24"/>
        </w:rPr>
        <w:t xml:space="preserve">rawback </w:t>
      </w:r>
      <w:proofErr w:type="spellStart"/>
      <w:r w:rsidR="005308FB" w:rsidRPr="00E71CAB">
        <w:rPr>
          <w:b/>
          <w:color w:val="000000"/>
          <w:sz w:val="24"/>
          <w:szCs w:val="24"/>
        </w:rPr>
        <w:t>s</w:t>
      </w:r>
      <w:r w:rsidRPr="00E71CAB">
        <w:rPr>
          <w:b/>
          <w:color w:val="000000"/>
          <w:sz w:val="24"/>
          <w:szCs w:val="24"/>
        </w:rPr>
        <w:t>cheme</w:t>
      </w:r>
      <w:proofErr w:type="spellEnd"/>
      <w:r w:rsidRPr="00E71CAB">
        <w:rPr>
          <w:color w:val="000000"/>
          <w:sz w:val="24"/>
          <w:szCs w:val="24"/>
        </w:rPr>
        <w:t xml:space="preserve"> (DDS)</w:t>
      </w:r>
    </w:p>
    <w:p w14:paraId="34C99FEC" w14:textId="77777777" w:rsidR="000148FB" w:rsidRPr="00E71CAB" w:rsidRDefault="000148FB" w:rsidP="000148FB">
      <w:pPr>
        <w:pStyle w:val="Recuodecorpodetexto3"/>
        <w:spacing w:after="0"/>
        <w:ind w:left="1065"/>
        <w:jc w:val="both"/>
        <w:rPr>
          <w:sz w:val="24"/>
          <w:szCs w:val="24"/>
        </w:rPr>
      </w:pPr>
    </w:p>
    <w:p w14:paraId="3608FAF3" w14:textId="3F382F87" w:rsidR="000148FB" w:rsidRPr="00E71CAB" w:rsidRDefault="00BB13EC" w:rsidP="00BF1CC5">
      <w:pPr>
        <w:ind w:firstLine="708"/>
        <w:jc w:val="both"/>
        <w:rPr>
          <w:sz w:val="24"/>
          <w:szCs w:val="24"/>
        </w:rPr>
      </w:pPr>
      <w:r w:rsidRPr="00E71CAB">
        <w:rPr>
          <w:iCs/>
          <w:sz w:val="24"/>
          <w:szCs w:val="24"/>
        </w:rPr>
        <w:t>Conforme entendimento d</w:t>
      </w:r>
      <w:r w:rsidR="00E71CAB" w:rsidRPr="00E71CAB">
        <w:rPr>
          <w:iCs/>
          <w:sz w:val="24"/>
          <w:szCs w:val="24"/>
        </w:rPr>
        <w:t>a</w:t>
      </w:r>
      <w:r w:rsidRPr="00E71CAB">
        <w:rPr>
          <w:iCs/>
          <w:sz w:val="24"/>
          <w:szCs w:val="24"/>
        </w:rPr>
        <w:t xml:space="preserve"> </w:t>
      </w:r>
      <w:r w:rsidR="00E71CAB" w:rsidRPr="00E71CAB">
        <w:rPr>
          <w:iCs/>
          <w:sz w:val="24"/>
          <w:szCs w:val="24"/>
        </w:rPr>
        <w:t>S</w:t>
      </w:r>
      <w:r w:rsidRPr="00E71CAB">
        <w:rPr>
          <w:iCs/>
          <w:sz w:val="24"/>
          <w:szCs w:val="24"/>
        </w:rPr>
        <w:t>DCOM</w:t>
      </w:r>
      <w:r w:rsidR="001A31CF" w:rsidRPr="00E71CAB">
        <w:rPr>
          <w:sz w:val="24"/>
          <w:szCs w:val="24"/>
        </w:rPr>
        <w:t>, e</w:t>
      </w:r>
      <w:r w:rsidR="000148FB" w:rsidRPr="00E71CAB">
        <w:rPr>
          <w:sz w:val="24"/>
          <w:szCs w:val="24"/>
        </w:rPr>
        <w:t xml:space="preserve">ste programa </w:t>
      </w:r>
      <w:r w:rsidR="00005614" w:rsidRPr="00E71CAB">
        <w:rPr>
          <w:iCs/>
          <w:sz w:val="24"/>
          <w:szCs w:val="24"/>
        </w:rPr>
        <w:t xml:space="preserve">reembolsa tributos recolhidos na importação de insumos utilizados na produção de um bem exportado. A restituição dos valores seria calculada a partir de </w:t>
      </w:r>
      <w:r w:rsidR="00005614" w:rsidRPr="00E71CAB">
        <w:rPr>
          <w:sz w:val="24"/>
          <w:szCs w:val="24"/>
        </w:rPr>
        <w:t>um</w:t>
      </w:r>
      <w:r w:rsidR="00005614" w:rsidRPr="00E71CAB">
        <w:rPr>
          <w:iCs/>
          <w:sz w:val="24"/>
          <w:szCs w:val="24"/>
        </w:rPr>
        <w:t xml:space="preserve"> percentual do valor FOB exportado</w:t>
      </w:r>
      <w:r w:rsidR="00407A14" w:rsidRPr="00E71CAB">
        <w:rPr>
          <w:iCs/>
          <w:sz w:val="24"/>
          <w:szCs w:val="24"/>
        </w:rPr>
        <w:t>, variável de acordo com a mercadoria exportada</w:t>
      </w:r>
      <w:r w:rsidR="000148FB" w:rsidRPr="00E71CAB">
        <w:rPr>
          <w:sz w:val="24"/>
          <w:szCs w:val="24"/>
        </w:rPr>
        <w:t>.</w:t>
      </w:r>
    </w:p>
    <w:p w14:paraId="11900A6E" w14:textId="77777777" w:rsidR="000148FB" w:rsidRPr="00E71CAB" w:rsidRDefault="000148FB" w:rsidP="000148FB">
      <w:pPr>
        <w:pStyle w:val="Recuodecorpodetexto3"/>
        <w:spacing w:after="0"/>
        <w:ind w:left="0"/>
        <w:jc w:val="both"/>
        <w:rPr>
          <w:sz w:val="24"/>
          <w:szCs w:val="24"/>
        </w:rPr>
      </w:pPr>
    </w:p>
    <w:p w14:paraId="5DECE2BE" w14:textId="6DD8F782" w:rsidR="00AF1666" w:rsidRPr="00E71CAB" w:rsidRDefault="00005614" w:rsidP="00AF1666">
      <w:pPr>
        <w:pStyle w:val="Recuodecorpodetexto3"/>
        <w:spacing w:after="0"/>
        <w:ind w:left="0"/>
        <w:jc w:val="both"/>
        <w:rPr>
          <w:sz w:val="24"/>
          <w:szCs w:val="24"/>
        </w:rPr>
      </w:pPr>
      <w:r w:rsidRPr="00E71CAB">
        <w:rPr>
          <w:sz w:val="24"/>
          <w:szCs w:val="24"/>
        </w:rPr>
        <w:t>i</w:t>
      </w:r>
      <w:r w:rsidR="000148FB" w:rsidRPr="00E71CAB">
        <w:rPr>
          <w:sz w:val="24"/>
          <w:szCs w:val="24"/>
        </w:rPr>
        <w:t xml:space="preserve">.1 – </w:t>
      </w:r>
      <w:r w:rsidR="00AF1666" w:rsidRPr="00E71CAB">
        <w:rPr>
          <w:sz w:val="24"/>
          <w:szCs w:val="24"/>
        </w:rPr>
        <w:t xml:space="preserve">Informe quanto o governo </w:t>
      </w:r>
      <w:r w:rsidR="008F31A6" w:rsidRPr="00E71CAB">
        <w:rPr>
          <w:sz w:val="24"/>
          <w:szCs w:val="24"/>
        </w:rPr>
        <w:t>reembolso</w:t>
      </w:r>
      <w:r w:rsidR="00AF1666" w:rsidRPr="00E71CAB">
        <w:rPr>
          <w:sz w:val="24"/>
          <w:szCs w:val="24"/>
        </w:rPr>
        <w:t>u à</w:t>
      </w:r>
      <w:r w:rsidR="006B2DA7" w:rsidRPr="00E71CAB">
        <w:rPr>
          <w:sz w:val="24"/>
          <w:szCs w:val="24"/>
        </w:rPr>
        <w:t>s</w:t>
      </w:r>
      <w:r w:rsidR="00AF1666" w:rsidRPr="00E71CAB">
        <w:rPr>
          <w:sz w:val="24"/>
          <w:szCs w:val="24"/>
        </w:rPr>
        <w:t xml:space="preserve"> empresa</w:t>
      </w:r>
      <w:r w:rsidR="006B2DA7" w:rsidRPr="00E71CAB">
        <w:rPr>
          <w:sz w:val="24"/>
          <w:szCs w:val="24"/>
        </w:rPr>
        <w:t>s</w:t>
      </w:r>
      <w:r w:rsidR="008F31A6" w:rsidRPr="00E71CAB">
        <w:rPr>
          <w:sz w:val="24"/>
          <w:szCs w:val="24"/>
        </w:rPr>
        <w:t xml:space="preserve"> </w:t>
      </w:r>
      <w:r w:rsidR="00AF1666" w:rsidRPr="00E71CAB">
        <w:rPr>
          <w:sz w:val="24"/>
          <w:szCs w:val="24"/>
        </w:rPr>
        <w:t xml:space="preserve">sob investigação </w:t>
      </w:r>
      <w:r w:rsidR="008F31A6" w:rsidRPr="00E71CAB">
        <w:rPr>
          <w:sz w:val="24"/>
          <w:szCs w:val="24"/>
        </w:rPr>
        <w:t xml:space="preserve">no período </w:t>
      </w:r>
      <w:r w:rsidR="000F7BA7" w:rsidRPr="00E71CAB">
        <w:rPr>
          <w:sz w:val="24"/>
          <w:szCs w:val="24"/>
        </w:rPr>
        <w:t xml:space="preserve">de </w:t>
      </w:r>
      <w:r w:rsidR="00E71CAB" w:rsidRPr="00E71CAB">
        <w:rPr>
          <w:snapToGrid/>
          <w:sz w:val="24"/>
          <w:szCs w:val="24"/>
        </w:rPr>
        <w:t>outubro de 2018 a setembro de 2019</w:t>
      </w:r>
      <w:r w:rsidR="008F31A6" w:rsidRPr="00E71CAB">
        <w:rPr>
          <w:sz w:val="24"/>
          <w:szCs w:val="24"/>
        </w:rPr>
        <w:t>.</w:t>
      </w:r>
    </w:p>
    <w:p w14:paraId="63C3897C" w14:textId="6750D903" w:rsidR="00AF1666" w:rsidRPr="00E71CAB" w:rsidRDefault="00005614" w:rsidP="00AF1666">
      <w:pPr>
        <w:jc w:val="both"/>
        <w:rPr>
          <w:sz w:val="24"/>
          <w:szCs w:val="24"/>
        </w:rPr>
      </w:pPr>
      <w:r w:rsidRPr="00E71CAB">
        <w:rPr>
          <w:sz w:val="24"/>
          <w:szCs w:val="24"/>
        </w:rPr>
        <w:t>i</w:t>
      </w:r>
      <w:r w:rsidR="00AF1666" w:rsidRPr="00E71CAB">
        <w:rPr>
          <w:sz w:val="24"/>
          <w:szCs w:val="24"/>
        </w:rPr>
        <w:t>.</w:t>
      </w:r>
      <w:r w:rsidR="00975E4D" w:rsidRPr="00E71CAB">
        <w:rPr>
          <w:sz w:val="24"/>
          <w:szCs w:val="24"/>
        </w:rPr>
        <w:t>2</w:t>
      </w:r>
      <w:r w:rsidR="00AF1666" w:rsidRPr="00E71CAB">
        <w:rPr>
          <w:sz w:val="24"/>
          <w:szCs w:val="24"/>
        </w:rPr>
        <w:t xml:space="preserve"> –</w:t>
      </w:r>
      <w:r w:rsidR="004D0A7D" w:rsidRPr="00E71CAB">
        <w:rPr>
          <w:sz w:val="24"/>
          <w:szCs w:val="24"/>
        </w:rPr>
        <w:t xml:space="preserve"> </w:t>
      </w:r>
      <w:r w:rsidR="00E063B5" w:rsidRPr="00E71CAB">
        <w:rPr>
          <w:sz w:val="24"/>
          <w:szCs w:val="24"/>
        </w:rPr>
        <w:t xml:space="preserve">Descreva o sistema ou procedimento existente que permite às autoridades indianas pertinentes avaliar e controlar as relações de consumo de matérias-primas e insumos utilizados na fabricação do produto objeto da </w:t>
      </w:r>
      <w:r w:rsidR="00E71CAB" w:rsidRPr="00E71CAB">
        <w:rPr>
          <w:sz w:val="24"/>
          <w:szCs w:val="24"/>
        </w:rPr>
        <w:t>revisão</w:t>
      </w:r>
      <w:r w:rsidR="00E063B5" w:rsidRPr="00E71CAB">
        <w:rPr>
          <w:sz w:val="24"/>
          <w:szCs w:val="24"/>
        </w:rPr>
        <w:t>.</w:t>
      </w:r>
    </w:p>
    <w:p w14:paraId="4C940DB3" w14:textId="4194B723" w:rsidR="00805ACA" w:rsidRPr="00E71CAB" w:rsidRDefault="00805ACA" w:rsidP="00AF1666">
      <w:pPr>
        <w:jc w:val="both"/>
        <w:rPr>
          <w:sz w:val="24"/>
          <w:szCs w:val="24"/>
        </w:rPr>
      </w:pPr>
      <w:r w:rsidRPr="00E71CAB">
        <w:rPr>
          <w:sz w:val="24"/>
          <w:szCs w:val="24"/>
        </w:rPr>
        <w:t xml:space="preserve">i.3 - </w:t>
      </w:r>
      <w:r w:rsidR="00181627" w:rsidRPr="00E71CAB">
        <w:rPr>
          <w:sz w:val="24"/>
          <w:szCs w:val="24"/>
        </w:rPr>
        <w:t>Esclarecer como o g</w:t>
      </w:r>
      <w:r w:rsidRPr="00E71CAB">
        <w:rPr>
          <w:sz w:val="24"/>
          <w:szCs w:val="24"/>
        </w:rPr>
        <w:t xml:space="preserve">overno </w:t>
      </w:r>
      <w:r w:rsidR="00181627" w:rsidRPr="00E71CAB">
        <w:rPr>
          <w:sz w:val="24"/>
          <w:szCs w:val="24"/>
        </w:rPr>
        <w:t xml:space="preserve">se certifica </w:t>
      </w:r>
      <w:r w:rsidRPr="00E71CAB">
        <w:rPr>
          <w:sz w:val="24"/>
          <w:szCs w:val="24"/>
        </w:rPr>
        <w:t xml:space="preserve">que o reembolso </w:t>
      </w:r>
      <w:r w:rsidR="00181627" w:rsidRPr="00E71CAB">
        <w:rPr>
          <w:sz w:val="24"/>
          <w:szCs w:val="24"/>
        </w:rPr>
        <w:t>conferido às empresas é relativo apenas</w:t>
      </w:r>
      <w:r w:rsidRPr="00E71CAB">
        <w:rPr>
          <w:sz w:val="24"/>
          <w:szCs w:val="24"/>
        </w:rPr>
        <w:t xml:space="preserve"> às exportações efetuadas no âmbito do DDS e </w:t>
      </w:r>
      <w:r w:rsidR="00181627" w:rsidRPr="00E71CAB">
        <w:rPr>
          <w:sz w:val="24"/>
          <w:szCs w:val="24"/>
        </w:rPr>
        <w:t xml:space="preserve">como se certifica que </w:t>
      </w:r>
      <w:r w:rsidRPr="00E71CAB">
        <w:rPr>
          <w:sz w:val="24"/>
          <w:szCs w:val="24"/>
        </w:rPr>
        <w:t xml:space="preserve">não </w:t>
      </w:r>
      <w:r w:rsidR="00181627" w:rsidRPr="00E71CAB">
        <w:rPr>
          <w:sz w:val="24"/>
          <w:szCs w:val="24"/>
        </w:rPr>
        <w:t>são conferidos</w:t>
      </w:r>
      <w:r w:rsidRPr="00E71CAB">
        <w:rPr>
          <w:sz w:val="24"/>
          <w:szCs w:val="24"/>
        </w:rPr>
        <w:t xml:space="preserve"> reembolso</w:t>
      </w:r>
      <w:r w:rsidR="00181627" w:rsidRPr="00E71CAB">
        <w:rPr>
          <w:sz w:val="24"/>
          <w:szCs w:val="24"/>
        </w:rPr>
        <w:t>s</w:t>
      </w:r>
      <w:r w:rsidRPr="00E71CAB">
        <w:rPr>
          <w:sz w:val="24"/>
          <w:szCs w:val="24"/>
        </w:rPr>
        <w:t xml:space="preserve"> superior</w:t>
      </w:r>
      <w:r w:rsidR="00181627" w:rsidRPr="00E71CAB">
        <w:rPr>
          <w:sz w:val="24"/>
          <w:szCs w:val="24"/>
        </w:rPr>
        <w:t>es</w:t>
      </w:r>
      <w:r w:rsidRPr="00E71CAB">
        <w:rPr>
          <w:sz w:val="24"/>
          <w:szCs w:val="24"/>
        </w:rPr>
        <w:t xml:space="preserve"> ao </w:t>
      </w:r>
      <w:r w:rsidR="00181627" w:rsidRPr="00E71CAB">
        <w:rPr>
          <w:sz w:val="24"/>
          <w:szCs w:val="24"/>
        </w:rPr>
        <w:t>que seria efetivamente</w:t>
      </w:r>
      <w:r w:rsidRPr="00E71CAB">
        <w:rPr>
          <w:sz w:val="24"/>
          <w:szCs w:val="24"/>
        </w:rPr>
        <w:t xml:space="preserve"> devido.</w:t>
      </w:r>
    </w:p>
    <w:p w14:paraId="5F7E3A8E" w14:textId="77777777" w:rsidR="003976E5" w:rsidRPr="00E71CAB" w:rsidRDefault="003976E5" w:rsidP="00E063B5">
      <w:pPr>
        <w:pStyle w:val="Recuodecorpodetexto3"/>
        <w:ind w:left="0"/>
        <w:jc w:val="both"/>
        <w:rPr>
          <w:sz w:val="24"/>
          <w:szCs w:val="24"/>
        </w:rPr>
      </w:pPr>
    </w:p>
    <w:p w14:paraId="089931A1" w14:textId="77777777" w:rsidR="003559D2" w:rsidRPr="007E414D" w:rsidRDefault="003559D2" w:rsidP="003559D2">
      <w:pPr>
        <w:pStyle w:val="Recuodecorpodetexto3"/>
        <w:numPr>
          <w:ilvl w:val="0"/>
          <w:numId w:val="6"/>
        </w:numPr>
        <w:spacing w:after="0"/>
        <w:jc w:val="both"/>
        <w:rPr>
          <w:b/>
          <w:bCs/>
          <w:sz w:val="24"/>
          <w:szCs w:val="24"/>
        </w:rPr>
      </w:pPr>
      <w:r w:rsidRPr="007E414D">
        <w:rPr>
          <w:b/>
          <w:bCs/>
          <w:color w:val="000000"/>
          <w:sz w:val="24"/>
          <w:szCs w:val="24"/>
        </w:rPr>
        <w:t>Programa de dedução de rendimentos tributáveis (Seção 80IC)</w:t>
      </w:r>
    </w:p>
    <w:p w14:paraId="7811B15F" w14:textId="77777777" w:rsidR="003559D2" w:rsidRPr="00E71CAB" w:rsidRDefault="003559D2" w:rsidP="003559D2">
      <w:pPr>
        <w:pStyle w:val="Recuodecorpodetexto3"/>
        <w:spacing w:after="0"/>
        <w:ind w:left="1065"/>
        <w:jc w:val="both"/>
        <w:rPr>
          <w:sz w:val="24"/>
          <w:szCs w:val="24"/>
        </w:rPr>
      </w:pPr>
    </w:p>
    <w:p w14:paraId="59CE7914" w14:textId="3292E99E" w:rsidR="003559D2" w:rsidRPr="00E71CAB" w:rsidRDefault="003559D2" w:rsidP="00BF1CC5">
      <w:pPr>
        <w:ind w:firstLine="708"/>
        <w:jc w:val="both"/>
        <w:rPr>
          <w:sz w:val="24"/>
          <w:szCs w:val="24"/>
        </w:rPr>
      </w:pPr>
      <w:r w:rsidRPr="00E71CAB">
        <w:rPr>
          <w:iCs/>
          <w:sz w:val="24"/>
          <w:szCs w:val="24"/>
        </w:rPr>
        <w:t>Conforme entendimento d</w:t>
      </w:r>
      <w:r w:rsidR="00E71CAB" w:rsidRPr="00E71CAB">
        <w:rPr>
          <w:iCs/>
          <w:sz w:val="24"/>
          <w:szCs w:val="24"/>
        </w:rPr>
        <w:t>a</w:t>
      </w:r>
      <w:r w:rsidRPr="00E71CAB">
        <w:rPr>
          <w:iCs/>
          <w:sz w:val="24"/>
          <w:szCs w:val="24"/>
        </w:rPr>
        <w:t xml:space="preserve"> </w:t>
      </w:r>
      <w:r w:rsidR="00E71CAB" w:rsidRPr="00E71CAB">
        <w:rPr>
          <w:iCs/>
          <w:sz w:val="24"/>
          <w:szCs w:val="24"/>
        </w:rPr>
        <w:t>S</w:t>
      </w:r>
      <w:r w:rsidRPr="00E71CAB">
        <w:rPr>
          <w:iCs/>
          <w:sz w:val="24"/>
          <w:szCs w:val="24"/>
        </w:rPr>
        <w:t>DCOM</w:t>
      </w:r>
      <w:r w:rsidRPr="00E71CAB">
        <w:rPr>
          <w:sz w:val="24"/>
          <w:szCs w:val="24"/>
        </w:rPr>
        <w:t xml:space="preserve">, este programa </w:t>
      </w:r>
      <w:r w:rsidR="008B2BE2" w:rsidRPr="00E71CAB">
        <w:rPr>
          <w:iCs/>
          <w:sz w:val="24"/>
          <w:szCs w:val="24"/>
        </w:rPr>
        <w:t>permite que empresas indianas que invistam em áreas economicamente menos desenvolvidas da Índia reduzam o seu lucro tributável em até 100% do lucro obtido nas instalações de produção localizadas em áreas geográficas designadas para um período de cinco anos e até 30% para os anos subsequentes</w:t>
      </w:r>
      <w:r w:rsidRPr="00E71CAB">
        <w:rPr>
          <w:sz w:val="24"/>
          <w:szCs w:val="24"/>
        </w:rPr>
        <w:t>.</w:t>
      </w:r>
    </w:p>
    <w:p w14:paraId="6107DFF0" w14:textId="77777777" w:rsidR="003559D2" w:rsidRPr="00E71CAB" w:rsidRDefault="003559D2" w:rsidP="003559D2">
      <w:pPr>
        <w:pStyle w:val="Recuodecorpodetexto3"/>
        <w:spacing w:after="0"/>
        <w:ind w:left="0"/>
        <w:jc w:val="both"/>
        <w:rPr>
          <w:sz w:val="24"/>
          <w:szCs w:val="24"/>
        </w:rPr>
      </w:pPr>
    </w:p>
    <w:p w14:paraId="0626D4B4" w14:textId="4D2A0885" w:rsidR="003559D2" w:rsidRPr="00E71CAB" w:rsidRDefault="0089150A" w:rsidP="003559D2">
      <w:pPr>
        <w:pStyle w:val="Recuodecorpodetexto3"/>
        <w:spacing w:after="0"/>
        <w:ind w:left="0"/>
        <w:jc w:val="both"/>
        <w:rPr>
          <w:sz w:val="24"/>
          <w:szCs w:val="24"/>
        </w:rPr>
      </w:pPr>
      <w:r w:rsidRPr="00E71CAB">
        <w:rPr>
          <w:sz w:val="24"/>
          <w:szCs w:val="24"/>
        </w:rPr>
        <w:t>j</w:t>
      </w:r>
      <w:r w:rsidR="003559D2" w:rsidRPr="00E71CAB">
        <w:rPr>
          <w:sz w:val="24"/>
          <w:szCs w:val="24"/>
        </w:rPr>
        <w:t xml:space="preserve">.1 – Informe </w:t>
      </w:r>
      <w:r w:rsidR="00B53464" w:rsidRPr="00E71CAB">
        <w:rPr>
          <w:sz w:val="24"/>
          <w:szCs w:val="24"/>
        </w:rPr>
        <w:t>se a</w:t>
      </w:r>
      <w:r w:rsidR="003559D2" w:rsidRPr="00E71CAB">
        <w:rPr>
          <w:sz w:val="24"/>
          <w:szCs w:val="24"/>
        </w:rPr>
        <w:t xml:space="preserve">s empresas sob investigação </w:t>
      </w:r>
      <w:r w:rsidR="00B53464" w:rsidRPr="00E71CAB">
        <w:rPr>
          <w:sz w:val="24"/>
          <w:szCs w:val="24"/>
        </w:rPr>
        <w:t xml:space="preserve">reivindicaram inclusão </w:t>
      </w:r>
      <w:r w:rsidR="003559D2" w:rsidRPr="00E71CAB">
        <w:rPr>
          <w:sz w:val="24"/>
          <w:szCs w:val="24"/>
        </w:rPr>
        <w:t>no p</w:t>
      </w:r>
      <w:r w:rsidR="00B53464" w:rsidRPr="00E71CAB">
        <w:rPr>
          <w:sz w:val="24"/>
          <w:szCs w:val="24"/>
        </w:rPr>
        <w:t>rograma</w:t>
      </w:r>
      <w:r w:rsidR="003559D2" w:rsidRPr="00E71CAB">
        <w:rPr>
          <w:sz w:val="24"/>
          <w:szCs w:val="24"/>
        </w:rPr>
        <w:t xml:space="preserve"> </w:t>
      </w:r>
      <w:r w:rsidR="000F7BA7" w:rsidRPr="00E71CAB">
        <w:rPr>
          <w:sz w:val="24"/>
          <w:szCs w:val="24"/>
        </w:rPr>
        <w:t>no período de</w:t>
      </w:r>
      <w:r w:rsidR="003559D2" w:rsidRPr="00E71CAB">
        <w:rPr>
          <w:sz w:val="24"/>
          <w:szCs w:val="24"/>
        </w:rPr>
        <w:t xml:space="preserve"> </w:t>
      </w:r>
      <w:r w:rsidR="00E71CAB" w:rsidRPr="00E71CAB">
        <w:rPr>
          <w:sz w:val="24"/>
          <w:szCs w:val="24"/>
        </w:rPr>
        <w:t>outubro de 2014</w:t>
      </w:r>
      <w:r w:rsidR="00AE66F5" w:rsidRPr="00E71CAB">
        <w:rPr>
          <w:sz w:val="24"/>
          <w:szCs w:val="24"/>
        </w:rPr>
        <w:t xml:space="preserve"> </w:t>
      </w:r>
      <w:r w:rsidR="000F7BA7" w:rsidRPr="00E71CAB">
        <w:rPr>
          <w:sz w:val="24"/>
          <w:szCs w:val="24"/>
        </w:rPr>
        <w:t>a</w:t>
      </w:r>
      <w:r w:rsidR="003559D2" w:rsidRPr="00E71CAB">
        <w:rPr>
          <w:sz w:val="24"/>
          <w:szCs w:val="24"/>
        </w:rPr>
        <w:t xml:space="preserve"> </w:t>
      </w:r>
      <w:r w:rsidR="00E71CAB" w:rsidRPr="00E71CAB">
        <w:rPr>
          <w:sz w:val="24"/>
          <w:szCs w:val="24"/>
        </w:rPr>
        <w:t xml:space="preserve">setembro </w:t>
      </w:r>
      <w:r w:rsidR="003559D2" w:rsidRPr="00E71CAB">
        <w:rPr>
          <w:sz w:val="24"/>
          <w:szCs w:val="24"/>
        </w:rPr>
        <w:t>de 201</w:t>
      </w:r>
      <w:r w:rsidR="00E71CAB" w:rsidRPr="00E71CAB">
        <w:rPr>
          <w:sz w:val="24"/>
          <w:szCs w:val="24"/>
        </w:rPr>
        <w:t>9</w:t>
      </w:r>
      <w:r w:rsidR="003559D2" w:rsidRPr="00E71CAB">
        <w:rPr>
          <w:sz w:val="24"/>
          <w:szCs w:val="24"/>
        </w:rPr>
        <w:t xml:space="preserve">, </w:t>
      </w:r>
      <w:r w:rsidR="00B53464" w:rsidRPr="00E71CAB">
        <w:rPr>
          <w:sz w:val="24"/>
          <w:szCs w:val="24"/>
        </w:rPr>
        <w:t xml:space="preserve">apresentando as respectivas </w:t>
      </w:r>
      <w:r w:rsidR="00B53464" w:rsidRPr="00E71CAB">
        <w:rPr>
          <w:iCs/>
          <w:sz w:val="24"/>
          <w:szCs w:val="24"/>
        </w:rPr>
        <w:t>declarações de imposto de renda relativas ao período investigado.</w:t>
      </w:r>
    </w:p>
    <w:p w14:paraId="1ABAC10E" w14:textId="65508F33" w:rsidR="003559D2" w:rsidRPr="00E71CAB" w:rsidRDefault="0089150A" w:rsidP="003559D2">
      <w:pPr>
        <w:jc w:val="both"/>
        <w:rPr>
          <w:sz w:val="24"/>
          <w:szCs w:val="24"/>
        </w:rPr>
      </w:pPr>
      <w:r w:rsidRPr="00E71CAB">
        <w:rPr>
          <w:sz w:val="24"/>
          <w:szCs w:val="24"/>
        </w:rPr>
        <w:t>j</w:t>
      </w:r>
      <w:r w:rsidR="003559D2" w:rsidRPr="00E71CAB">
        <w:rPr>
          <w:sz w:val="24"/>
          <w:szCs w:val="24"/>
        </w:rPr>
        <w:t xml:space="preserve">.2 – Informe se </w:t>
      </w:r>
      <w:r w:rsidR="00B53464" w:rsidRPr="00E71CAB">
        <w:rPr>
          <w:sz w:val="24"/>
          <w:szCs w:val="24"/>
        </w:rPr>
        <w:t>as empresas sob investigação mantiveram instalações nas áreas que possibilitam acesso ao programa</w:t>
      </w:r>
      <w:r w:rsidRPr="00E71CAB">
        <w:rPr>
          <w:sz w:val="24"/>
          <w:szCs w:val="24"/>
        </w:rPr>
        <w:t xml:space="preserve"> </w:t>
      </w:r>
      <w:r w:rsidR="000F7BA7" w:rsidRPr="00E71CAB">
        <w:rPr>
          <w:sz w:val="24"/>
          <w:szCs w:val="24"/>
        </w:rPr>
        <w:t xml:space="preserve">no período </w:t>
      </w:r>
      <w:r w:rsidRPr="00E71CAB">
        <w:rPr>
          <w:sz w:val="24"/>
          <w:szCs w:val="24"/>
        </w:rPr>
        <w:t xml:space="preserve">de </w:t>
      </w:r>
      <w:r w:rsidR="00E71CAB" w:rsidRPr="00E71CAB">
        <w:rPr>
          <w:sz w:val="24"/>
          <w:szCs w:val="24"/>
        </w:rPr>
        <w:t>outubro de 2014 a setembro de 2019</w:t>
      </w:r>
      <w:r w:rsidR="003559D2" w:rsidRPr="00E71CAB">
        <w:rPr>
          <w:sz w:val="24"/>
          <w:szCs w:val="24"/>
        </w:rPr>
        <w:t>.</w:t>
      </w:r>
    </w:p>
    <w:p w14:paraId="098CEA64" w14:textId="7A0B302E" w:rsidR="003559D2" w:rsidRDefault="003559D2" w:rsidP="00552775">
      <w:pPr>
        <w:pStyle w:val="Recuodecorpodetexto3"/>
        <w:ind w:left="0"/>
        <w:jc w:val="both"/>
        <w:rPr>
          <w:sz w:val="24"/>
          <w:szCs w:val="24"/>
        </w:rPr>
      </w:pPr>
    </w:p>
    <w:p w14:paraId="0DFFDBD8" w14:textId="77777777" w:rsidR="006D24E1" w:rsidRDefault="006D24E1" w:rsidP="006D24E1">
      <w:pPr>
        <w:pStyle w:val="Recuodecorpodetexto3"/>
        <w:ind w:left="0"/>
        <w:rPr>
          <w:sz w:val="24"/>
          <w:szCs w:val="24"/>
        </w:rPr>
      </w:pPr>
    </w:p>
    <w:p w14:paraId="256DE8EF" w14:textId="15B2F8CF" w:rsidR="006D24E1" w:rsidRPr="006D24E1" w:rsidRDefault="006D24E1" w:rsidP="006D24E1">
      <w:pPr>
        <w:pStyle w:val="Recuodecorpodetexto3"/>
        <w:ind w:left="0"/>
        <w:jc w:val="center"/>
        <w:rPr>
          <w:sz w:val="24"/>
          <w:szCs w:val="24"/>
        </w:rPr>
      </w:pPr>
      <w:r w:rsidRPr="006D24E1">
        <w:rPr>
          <w:b/>
          <w:sz w:val="24"/>
          <w:szCs w:val="24"/>
        </w:rPr>
        <w:t xml:space="preserve">Programas de subsídios do Estado de </w:t>
      </w:r>
      <w:proofErr w:type="spellStart"/>
      <w:r w:rsidRPr="006D24E1">
        <w:rPr>
          <w:b/>
          <w:sz w:val="24"/>
          <w:szCs w:val="24"/>
        </w:rPr>
        <w:t>Gujarat</w:t>
      </w:r>
      <w:proofErr w:type="spellEnd"/>
    </w:p>
    <w:p w14:paraId="517E59A4" w14:textId="77777777" w:rsidR="006D24E1" w:rsidRPr="00E71CAB" w:rsidRDefault="006D24E1" w:rsidP="00552775">
      <w:pPr>
        <w:pStyle w:val="Recuodecorpodetexto3"/>
        <w:ind w:left="0"/>
        <w:jc w:val="both"/>
        <w:rPr>
          <w:sz w:val="24"/>
          <w:szCs w:val="24"/>
        </w:rPr>
      </w:pPr>
    </w:p>
    <w:p w14:paraId="2D5DCBBC" w14:textId="1BE66984" w:rsidR="006273E3" w:rsidRPr="00E71CAB" w:rsidRDefault="00E71CAB" w:rsidP="0095676A">
      <w:pPr>
        <w:pStyle w:val="Recuodecorpodetexto3"/>
        <w:numPr>
          <w:ilvl w:val="0"/>
          <w:numId w:val="6"/>
        </w:numPr>
        <w:spacing w:after="0"/>
        <w:jc w:val="both"/>
        <w:rPr>
          <w:rFonts w:eastAsia="Calibri"/>
          <w:sz w:val="24"/>
          <w:szCs w:val="24"/>
          <w:lang w:eastAsia="en-US"/>
        </w:rPr>
      </w:pPr>
      <w:proofErr w:type="spellStart"/>
      <w:r w:rsidRPr="00E71CAB">
        <w:rPr>
          <w:b/>
          <w:bCs/>
          <w:sz w:val="24"/>
          <w:szCs w:val="24"/>
        </w:rPr>
        <w:t>Electricity</w:t>
      </w:r>
      <w:proofErr w:type="spellEnd"/>
      <w:r w:rsidRPr="00E71CAB">
        <w:rPr>
          <w:b/>
          <w:bCs/>
          <w:iCs/>
          <w:sz w:val="24"/>
          <w:szCs w:val="24"/>
        </w:rPr>
        <w:t xml:space="preserve"> </w:t>
      </w:r>
      <w:proofErr w:type="spellStart"/>
      <w:r w:rsidRPr="00E71CAB">
        <w:rPr>
          <w:b/>
          <w:bCs/>
          <w:iCs/>
          <w:sz w:val="24"/>
          <w:szCs w:val="24"/>
        </w:rPr>
        <w:t>Exemption</w:t>
      </w:r>
      <w:proofErr w:type="spellEnd"/>
      <w:r w:rsidRPr="00E71CAB">
        <w:rPr>
          <w:b/>
          <w:bCs/>
          <w:iCs/>
          <w:sz w:val="24"/>
          <w:szCs w:val="24"/>
        </w:rPr>
        <w:t xml:space="preserve"> </w:t>
      </w:r>
      <w:proofErr w:type="spellStart"/>
      <w:r w:rsidRPr="00E71CAB">
        <w:rPr>
          <w:b/>
          <w:bCs/>
          <w:iCs/>
          <w:sz w:val="24"/>
          <w:szCs w:val="24"/>
        </w:rPr>
        <w:t>Scheme</w:t>
      </w:r>
      <w:proofErr w:type="spellEnd"/>
      <w:r w:rsidRPr="00E71CAB">
        <w:rPr>
          <w:b/>
          <w:bCs/>
          <w:iCs/>
          <w:sz w:val="24"/>
          <w:szCs w:val="24"/>
        </w:rPr>
        <w:t xml:space="preserve"> </w:t>
      </w:r>
      <w:r w:rsidRPr="00E71CAB">
        <w:rPr>
          <w:iCs/>
          <w:sz w:val="24"/>
          <w:szCs w:val="24"/>
        </w:rPr>
        <w:t>– GEDES</w:t>
      </w:r>
    </w:p>
    <w:p w14:paraId="14B44E97" w14:textId="77777777" w:rsidR="00841D73" w:rsidRPr="00841D73" w:rsidRDefault="00841D73" w:rsidP="00841D73">
      <w:pPr>
        <w:rPr>
          <w:sz w:val="24"/>
          <w:szCs w:val="24"/>
        </w:rPr>
      </w:pPr>
    </w:p>
    <w:p w14:paraId="58511E40" w14:textId="2CEE6682" w:rsidR="00841D73" w:rsidRPr="00841D73" w:rsidRDefault="00841D73" w:rsidP="00841D73">
      <w:pPr>
        <w:ind w:firstLine="360"/>
        <w:jc w:val="both"/>
        <w:rPr>
          <w:sz w:val="24"/>
          <w:szCs w:val="24"/>
        </w:rPr>
      </w:pPr>
      <w:r w:rsidRPr="00841D73">
        <w:rPr>
          <w:iCs/>
          <w:sz w:val="24"/>
          <w:szCs w:val="24"/>
        </w:rPr>
        <w:t xml:space="preserve">Conforme entendimento da SDCOM, o Governo de </w:t>
      </w:r>
      <w:proofErr w:type="spellStart"/>
      <w:r w:rsidRPr="00841D73">
        <w:rPr>
          <w:iCs/>
          <w:sz w:val="24"/>
          <w:szCs w:val="24"/>
        </w:rPr>
        <w:t>Gujarat</w:t>
      </w:r>
      <w:proofErr w:type="spellEnd"/>
      <w:r w:rsidRPr="00841D73">
        <w:rPr>
          <w:iCs/>
          <w:sz w:val="24"/>
          <w:szCs w:val="24"/>
        </w:rPr>
        <w:t xml:space="preserve"> concede benefícios por meio da isenção fiscal de </w:t>
      </w:r>
      <w:r w:rsidRPr="00841D73">
        <w:rPr>
          <w:sz w:val="24"/>
          <w:szCs w:val="24"/>
        </w:rPr>
        <w:t xml:space="preserve">imposto de eletricidade concedida a empresas do setor industrial situada em certas regiões economicamente desfavorecidas, nos termos do </w:t>
      </w:r>
      <w:proofErr w:type="spellStart"/>
      <w:r w:rsidRPr="00841D73">
        <w:rPr>
          <w:b/>
          <w:bCs/>
          <w:sz w:val="24"/>
          <w:szCs w:val="24"/>
        </w:rPr>
        <w:t>Gujarat</w:t>
      </w:r>
      <w:proofErr w:type="spellEnd"/>
      <w:r w:rsidRPr="00841D73">
        <w:rPr>
          <w:b/>
          <w:bCs/>
          <w:sz w:val="24"/>
          <w:szCs w:val="24"/>
        </w:rPr>
        <w:t xml:space="preserve"> </w:t>
      </w:r>
      <w:proofErr w:type="spellStart"/>
      <w:r w:rsidRPr="00841D73">
        <w:rPr>
          <w:b/>
          <w:bCs/>
          <w:sz w:val="24"/>
          <w:szCs w:val="24"/>
        </w:rPr>
        <w:t>Electricity</w:t>
      </w:r>
      <w:proofErr w:type="spellEnd"/>
      <w:r w:rsidRPr="00841D73">
        <w:rPr>
          <w:b/>
          <w:bCs/>
          <w:sz w:val="24"/>
          <w:szCs w:val="24"/>
        </w:rPr>
        <w:t xml:space="preserve"> </w:t>
      </w:r>
      <w:proofErr w:type="spellStart"/>
      <w:r w:rsidRPr="00841D73">
        <w:rPr>
          <w:b/>
          <w:bCs/>
          <w:sz w:val="24"/>
          <w:szCs w:val="24"/>
        </w:rPr>
        <w:t>Duty</w:t>
      </w:r>
      <w:proofErr w:type="spellEnd"/>
      <w:r w:rsidRPr="00841D73">
        <w:rPr>
          <w:b/>
          <w:bCs/>
          <w:sz w:val="24"/>
          <w:szCs w:val="24"/>
        </w:rPr>
        <w:t xml:space="preserve"> </w:t>
      </w:r>
      <w:proofErr w:type="spellStart"/>
      <w:r w:rsidRPr="00841D73">
        <w:rPr>
          <w:b/>
          <w:bCs/>
          <w:sz w:val="24"/>
          <w:szCs w:val="24"/>
        </w:rPr>
        <w:t>Act</w:t>
      </w:r>
      <w:proofErr w:type="spellEnd"/>
      <w:r w:rsidRPr="00841D73">
        <w:rPr>
          <w:sz w:val="24"/>
          <w:szCs w:val="24"/>
        </w:rPr>
        <w:t xml:space="preserve">, 1958 e suas emendas publicadas no </w:t>
      </w:r>
      <w:proofErr w:type="spellStart"/>
      <w:r w:rsidRPr="00841D73">
        <w:rPr>
          <w:b/>
          <w:bCs/>
          <w:sz w:val="24"/>
          <w:szCs w:val="24"/>
        </w:rPr>
        <w:t>Gujarat</w:t>
      </w:r>
      <w:proofErr w:type="spellEnd"/>
      <w:r w:rsidRPr="00841D73">
        <w:rPr>
          <w:b/>
          <w:bCs/>
          <w:sz w:val="24"/>
          <w:szCs w:val="24"/>
        </w:rPr>
        <w:t xml:space="preserve"> </w:t>
      </w:r>
      <w:proofErr w:type="spellStart"/>
      <w:r w:rsidRPr="00841D73">
        <w:rPr>
          <w:b/>
          <w:bCs/>
          <w:sz w:val="24"/>
          <w:szCs w:val="24"/>
        </w:rPr>
        <w:t>Government</w:t>
      </w:r>
      <w:proofErr w:type="spellEnd"/>
      <w:r w:rsidRPr="00841D73">
        <w:rPr>
          <w:b/>
          <w:bCs/>
          <w:sz w:val="24"/>
          <w:szCs w:val="24"/>
        </w:rPr>
        <w:t xml:space="preserve"> </w:t>
      </w:r>
      <w:proofErr w:type="spellStart"/>
      <w:r w:rsidRPr="00841D73">
        <w:rPr>
          <w:b/>
          <w:bCs/>
          <w:sz w:val="24"/>
          <w:szCs w:val="24"/>
        </w:rPr>
        <w:t>Gazette</w:t>
      </w:r>
      <w:proofErr w:type="spellEnd"/>
      <w:r w:rsidRPr="00841D73">
        <w:rPr>
          <w:sz w:val="24"/>
          <w:szCs w:val="24"/>
        </w:rPr>
        <w:t>. A última emenda teria sido em 2013 (</w:t>
      </w:r>
      <w:proofErr w:type="spellStart"/>
      <w:r w:rsidRPr="00841D73">
        <w:rPr>
          <w:sz w:val="24"/>
          <w:szCs w:val="24"/>
        </w:rPr>
        <w:t>Gujarat</w:t>
      </w:r>
      <w:proofErr w:type="spellEnd"/>
      <w:r w:rsidRPr="00841D73">
        <w:rPr>
          <w:sz w:val="24"/>
          <w:szCs w:val="24"/>
        </w:rPr>
        <w:t xml:space="preserve"> </w:t>
      </w:r>
      <w:proofErr w:type="spellStart"/>
      <w:r w:rsidRPr="00841D73">
        <w:rPr>
          <w:sz w:val="24"/>
          <w:szCs w:val="24"/>
        </w:rPr>
        <w:t>Act</w:t>
      </w:r>
      <w:proofErr w:type="spellEnd"/>
      <w:r w:rsidRPr="00841D73">
        <w:rPr>
          <w:sz w:val="24"/>
          <w:szCs w:val="24"/>
        </w:rPr>
        <w:t xml:space="preserve"> N° 8).</w:t>
      </w:r>
    </w:p>
    <w:p w14:paraId="2F13F9FF" w14:textId="77777777" w:rsidR="00841D73" w:rsidRPr="00841D73" w:rsidRDefault="00841D73" w:rsidP="00841D73">
      <w:pPr>
        <w:ind w:firstLine="360"/>
        <w:jc w:val="both"/>
        <w:rPr>
          <w:iCs/>
          <w:sz w:val="24"/>
          <w:szCs w:val="24"/>
        </w:rPr>
      </w:pPr>
    </w:p>
    <w:p w14:paraId="6A81BB7C" w14:textId="21C658EF" w:rsidR="00841D73" w:rsidRDefault="00841D73" w:rsidP="00841D73">
      <w:pPr>
        <w:pStyle w:val="Recuodecorpodetexto3"/>
        <w:spacing w:after="0"/>
        <w:ind w:left="0"/>
        <w:jc w:val="both"/>
        <w:rPr>
          <w:snapToGrid/>
          <w:sz w:val="24"/>
          <w:szCs w:val="24"/>
        </w:rPr>
      </w:pPr>
      <w:r w:rsidRPr="00841D73">
        <w:rPr>
          <w:sz w:val="24"/>
          <w:szCs w:val="24"/>
        </w:rPr>
        <w:t>k.1 Informe, em relação às plantas e/ou unidades das empresas investigadas, qual o valor total do subsídio conce</w:t>
      </w:r>
      <w:r>
        <w:rPr>
          <w:sz w:val="24"/>
          <w:szCs w:val="24"/>
        </w:rPr>
        <w:t xml:space="preserve">dido pelo governo do estado de </w:t>
      </w:r>
      <w:r w:rsidRPr="0095676A">
        <w:rPr>
          <w:iCs/>
          <w:sz w:val="24"/>
          <w:szCs w:val="24"/>
        </w:rPr>
        <w:t>outubro de 2018 a setembro de 2019</w:t>
      </w:r>
      <w:r>
        <w:rPr>
          <w:sz w:val="24"/>
          <w:szCs w:val="24"/>
        </w:rPr>
        <w:t>.</w:t>
      </w:r>
    </w:p>
    <w:p w14:paraId="0BA5DBCC" w14:textId="77777777" w:rsidR="006D24E1" w:rsidRDefault="006D24E1" w:rsidP="00BF1CC5">
      <w:pPr>
        <w:ind w:firstLine="708"/>
        <w:jc w:val="both"/>
        <w:rPr>
          <w:iCs/>
          <w:sz w:val="24"/>
          <w:szCs w:val="24"/>
          <w:highlight w:val="yellow"/>
        </w:rPr>
      </w:pPr>
    </w:p>
    <w:p w14:paraId="6659E99F" w14:textId="2DB751F9" w:rsidR="006D24E1" w:rsidRDefault="006D24E1" w:rsidP="00BF1CC5">
      <w:pPr>
        <w:ind w:firstLine="708"/>
        <w:jc w:val="both"/>
        <w:rPr>
          <w:iCs/>
          <w:sz w:val="24"/>
          <w:szCs w:val="24"/>
          <w:highlight w:val="yellow"/>
        </w:rPr>
      </w:pPr>
    </w:p>
    <w:p w14:paraId="6CD08D54" w14:textId="7974C4FC" w:rsidR="006D24E1" w:rsidRPr="00E53FDB" w:rsidRDefault="006D24E1" w:rsidP="006D24E1">
      <w:pPr>
        <w:jc w:val="center"/>
        <w:rPr>
          <w:iCs/>
          <w:sz w:val="24"/>
          <w:szCs w:val="24"/>
          <w:highlight w:val="yellow"/>
        </w:rPr>
      </w:pPr>
      <w:r w:rsidRPr="00E53FDB">
        <w:rPr>
          <w:b/>
          <w:sz w:val="24"/>
          <w:szCs w:val="24"/>
        </w:rPr>
        <w:t>Programas de subsídios do Estado de Maharashtra</w:t>
      </w:r>
    </w:p>
    <w:p w14:paraId="586D7029" w14:textId="77777777" w:rsidR="006D24E1" w:rsidRPr="009E6AAB" w:rsidRDefault="006D24E1" w:rsidP="00BF1CC5">
      <w:pPr>
        <w:ind w:firstLine="708"/>
        <w:jc w:val="both"/>
        <w:rPr>
          <w:iCs/>
          <w:sz w:val="24"/>
          <w:szCs w:val="24"/>
        </w:rPr>
      </w:pPr>
    </w:p>
    <w:p w14:paraId="5351894C" w14:textId="683AEDB8" w:rsidR="00E53FDB" w:rsidRPr="00EE4426" w:rsidRDefault="00E53FDB" w:rsidP="00E53FDB">
      <w:pPr>
        <w:numPr>
          <w:ilvl w:val="0"/>
          <w:numId w:val="6"/>
        </w:numPr>
        <w:jc w:val="both"/>
        <w:rPr>
          <w:b/>
          <w:sz w:val="24"/>
          <w:szCs w:val="24"/>
          <w:lang w:val="en-US"/>
        </w:rPr>
      </w:pPr>
      <w:r w:rsidRPr="00EE4426">
        <w:rPr>
          <w:b/>
          <w:bCs/>
          <w:sz w:val="24"/>
          <w:szCs w:val="24"/>
          <w:lang w:val="en-US"/>
        </w:rPr>
        <w:t>Micro</w:t>
      </w:r>
      <w:r w:rsidRPr="00EE4426">
        <w:rPr>
          <w:b/>
          <w:bCs/>
          <w:iCs/>
          <w:sz w:val="24"/>
          <w:szCs w:val="24"/>
          <w:lang w:val="en-US"/>
        </w:rPr>
        <w:t xml:space="preserve"> &amp; small manufacturing enterprises, medium manufacturing enterprises/Large scale industries; </w:t>
      </w:r>
    </w:p>
    <w:p w14:paraId="37BE8CCD" w14:textId="242C6FF6" w:rsidR="0095676A" w:rsidRPr="00EE4426" w:rsidRDefault="0095676A" w:rsidP="0095676A">
      <w:pPr>
        <w:ind w:left="360"/>
        <w:jc w:val="both"/>
        <w:rPr>
          <w:b/>
          <w:bCs/>
          <w:iCs/>
          <w:sz w:val="24"/>
          <w:szCs w:val="24"/>
          <w:lang w:val="en-US"/>
        </w:rPr>
      </w:pPr>
    </w:p>
    <w:p w14:paraId="57D001E3" w14:textId="44ECDD20" w:rsidR="0095676A" w:rsidRPr="00EE4426" w:rsidRDefault="0095676A" w:rsidP="0095676A">
      <w:pPr>
        <w:ind w:firstLine="360"/>
        <w:jc w:val="both"/>
        <w:rPr>
          <w:iCs/>
          <w:sz w:val="24"/>
          <w:szCs w:val="24"/>
        </w:rPr>
      </w:pPr>
      <w:r w:rsidRPr="00EE4426">
        <w:rPr>
          <w:iCs/>
          <w:sz w:val="24"/>
          <w:szCs w:val="24"/>
        </w:rPr>
        <w:t xml:space="preserve">Conforme entendimento da SDCOM, o programa em questão faz parte do </w:t>
      </w:r>
      <w:proofErr w:type="spellStart"/>
      <w:r w:rsidRPr="00EE4426">
        <w:rPr>
          <w:b/>
          <w:bCs/>
          <w:iCs/>
          <w:sz w:val="24"/>
          <w:szCs w:val="24"/>
        </w:rPr>
        <w:t>Package</w:t>
      </w:r>
      <w:proofErr w:type="spellEnd"/>
      <w:r w:rsidRPr="00EE4426">
        <w:rPr>
          <w:b/>
          <w:bCs/>
          <w:iCs/>
          <w:sz w:val="24"/>
          <w:szCs w:val="24"/>
        </w:rPr>
        <w:t xml:space="preserve"> </w:t>
      </w:r>
      <w:proofErr w:type="spellStart"/>
      <w:r w:rsidRPr="00EE4426">
        <w:rPr>
          <w:b/>
          <w:bCs/>
          <w:iCs/>
          <w:sz w:val="24"/>
          <w:szCs w:val="24"/>
        </w:rPr>
        <w:t>Scheme</w:t>
      </w:r>
      <w:proofErr w:type="spellEnd"/>
      <w:r w:rsidRPr="00EE4426">
        <w:rPr>
          <w:b/>
          <w:bCs/>
          <w:iCs/>
          <w:sz w:val="24"/>
          <w:szCs w:val="24"/>
        </w:rPr>
        <w:t xml:space="preserve"> </w:t>
      </w:r>
      <w:proofErr w:type="spellStart"/>
      <w:r w:rsidRPr="00EE4426">
        <w:rPr>
          <w:b/>
          <w:bCs/>
          <w:iCs/>
          <w:sz w:val="24"/>
          <w:szCs w:val="24"/>
        </w:rPr>
        <w:t>of</w:t>
      </w:r>
      <w:proofErr w:type="spellEnd"/>
      <w:r w:rsidRPr="00EE4426">
        <w:rPr>
          <w:b/>
          <w:bCs/>
          <w:iCs/>
          <w:sz w:val="24"/>
          <w:szCs w:val="24"/>
        </w:rPr>
        <w:t xml:space="preserve"> </w:t>
      </w:r>
      <w:proofErr w:type="spellStart"/>
      <w:r w:rsidRPr="00EE4426">
        <w:rPr>
          <w:b/>
          <w:bCs/>
          <w:iCs/>
          <w:sz w:val="24"/>
          <w:szCs w:val="24"/>
        </w:rPr>
        <w:t>Incetives</w:t>
      </w:r>
      <w:proofErr w:type="spellEnd"/>
      <w:r w:rsidRPr="00EE4426">
        <w:rPr>
          <w:iCs/>
          <w:sz w:val="24"/>
          <w:szCs w:val="24"/>
        </w:rPr>
        <w:t xml:space="preserve"> do Estado de </w:t>
      </w:r>
      <w:proofErr w:type="spellStart"/>
      <w:r w:rsidRPr="00EE4426">
        <w:rPr>
          <w:iCs/>
          <w:sz w:val="24"/>
          <w:szCs w:val="24"/>
        </w:rPr>
        <w:t>Maharastra</w:t>
      </w:r>
      <w:proofErr w:type="spellEnd"/>
      <w:r w:rsidRPr="00EE4426">
        <w:rPr>
          <w:iCs/>
          <w:sz w:val="24"/>
          <w:szCs w:val="24"/>
        </w:rPr>
        <w:t>, por meio do qual h</w:t>
      </w:r>
      <w:r w:rsidR="00A2356D" w:rsidRPr="00EE4426">
        <w:rPr>
          <w:iCs/>
          <w:sz w:val="24"/>
          <w:szCs w:val="24"/>
        </w:rPr>
        <w:t>á</w:t>
      </w:r>
      <w:r w:rsidRPr="00EE4426">
        <w:rPr>
          <w:iCs/>
          <w:sz w:val="24"/>
          <w:szCs w:val="24"/>
        </w:rPr>
        <w:t xml:space="preserve"> transferência de fundos ou não recolhimento de receita pública por parte do Governo de </w:t>
      </w:r>
      <w:proofErr w:type="spellStart"/>
      <w:r w:rsidRPr="00EE4426">
        <w:rPr>
          <w:iCs/>
          <w:sz w:val="24"/>
          <w:szCs w:val="24"/>
        </w:rPr>
        <w:t>Maharastra</w:t>
      </w:r>
      <w:proofErr w:type="spellEnd"/>
      <w:r w:rsidRPr="00EE4426">
        <w:rPr>
          <w:iCs/>
          <w:sz w:val="24"/>
          <w:szCs w:val="24"/>
        </w:rPr>
        <w:t xml:space="preserve">. </w:t>
      </w:r>
    </w:p>
    <w:p w14:paraId="35B8C7A0" w14:textId="0D265C58" w:rsidR="0095676A" w:rsidRPr="00EE4426" w:rsidRDefault="0095676A" w:rsidP="0095676A">
      <w:pPr>
        <w:ind w:left="360"/>
        <w:jc w:val="both"/>
        <w:rPr>
          <w:b/>
          <w:sz w:val="24"/>
          <w:szCs w:val="24"/>
        </w:rPr>
      </w:pPr>
    </w:p>
    <w:p w14:paraId="7F2DE834" w14:textId="77777777" w:rsidR="00A2356D" w:rsidRPr="00EE4426" w:rsidRDefault="0095676A" w:rsidP="00A2356D">
      <w:pPr>
        <w:pStyle w:val="Recuodecorpodetexto3"/>
        <w:spacing w:after="0"/>
        <w:ind w:left="0"/>
        <w:jc w:val="both"/>
        <w:rPr>
          <w:snapToGrid/>
          <w:sz w:val="24"/>
          <w:szCs w:val="24"/>
        </w:rPr>
      </w:pPr>
      <w:r w:rsidRPr="00EE4426">
        <w:rPr>
          <w:sz w:val="24"/>
          <w:szCs w:val="24"/>
        </w:rPr>
        <w:t>l.1 Informe, em relação às plantas e/ou unidades das empresas investigadas, qual o valor total do subsídio concedido pelo governo do estado</w:t>
      </w:r>
      <w:r w:rsidR="00A2356D" w:rsidRPr="00EE4426">
        <w:rPr>
          <w:sz w:val="24"/>
          <w:szCs w:val="24"/>
        </w:rPr>
        <w:t xml:space="preserve"> de </w:t>
      </w:r>
      <w:r w:rsidR="00A2356D" w:rsidRPr="00EE4426">
        <w:rPr>
          <w:iCs/>
          <w:sz w:val="24"/>
          <w:szCs w:val="24"/>
        </w:rPr>
        <w:t>outubro de 2018 a setembro de 2019.</w:t>
      </w:r>
    </w:p>
    <w:p w14:paraId="44FC0585" w14:textId="77777777" w:rsidR="0095676A" w:rsidRPr="009E6AAB" w:rsidRDefault="0095676A" w:rsidP="0095676A">
      <w:pPr>
        <w:ind w:left="360"/>
        <w:jc w:val="both"/>
        <w:rPr>
          <w:b/>
          <w:sz w:val="24"/>
          <w:szCs w:val="24"/>
        </w:rPr>
      </w:pPr>
    </w:p>
    <w:p w14:paraId="7A0D0A50" w14:textId="5BCAE4F7" w:rsidR="00E53FDB" w:rsidRPr="00EE4426" w:rsidRDefault="00E53FDB" w:rsidP="00E53FDB">
      <w:pPr>
        <w:numPr>
          <w:ilvl w:val="0"/>
          <w:numId w:val="6"/>
        </w:numPr>
        <w:jc w:val="both"/>
        <w:rPr>
          <w:b/>
          <w:sz w:val="24"/>
          <w:szCs w:val="24"/>
          <w:lang w:val="en-US"/>
        </w:rPr>
      </w:pPr>
      <w:r w:rsidRPr="00EE4426">
        <w:rPr>
          <w:b/>
          <w:bCs/>
          <w:sz w:val="24"/>
          <w:szCs w:val="24"/>
        </w:rPr>
        <w:t>Financial</w:t>
      </w:r>
      <w:r w:rsidRPr="00841D73">
        <w:rPr>
          <w:b/>
          <w:bCs/>
          <w:iCs/>
          <w:sz w:val="24"/>
          <w:szCs w:val="24"/>
          <w:lang w:val="en-US"/>
        </w:rPr>
        <w:t xml:space="preserve"> incentives for MSMEs</w:t>
      </w:r>
    </w:p>
    <w:p w14:paraId="317A1907" w14:textId="341EE641" w:rsidR="0095676A" w:rsidRPr="00EE4426" w:rsidRDefault="0095676A" w:rsidP="0095676A">
      <w:pPr>
        <w:ind w:left="1065"/>
        <w:jc w:val="both"/>
        <w:rPr>
          <w:b/>
          <w:bCs/>
          <w:iCs/>
          <w:sz w:val="24"/>
          <w:szCs w:val="24"/>
          <w:lang w:val="en-US"/>
        </w:rPr>
      </w:pPr>
    </w:p>
    <w:p w14:paraId="24D6B9A7" w14:textId="486A5174" w:rsidR="0095676A" w:rsidRPr="00EE4426" w:rsidRDefault="0095676A" w:rsidP="0095676A">
      <w:pPr>
        <w:ind w:firstLine="360"/>
        <w:jc w:val="both"/>
        <w:rPr>
          <w:iCs/>
          <w:sz w:val="24"/>
          <w:szCs w:val="24"/>
        </w:rPr>
      </w:pPr>
      <w:r w:rsidRPr="00EE4426">
        <w:rPr>
          <w:iCs/>
          <w:sz w:val="24"/>
          <w:szCs w:val="24"/>
        </w:rPr>
        <w:t xml:space="preserve">Conforme entendimento da SDCOM, o programa em questão faz parte do </w:t>
      </w:r>
      <w:proofErr w:type="spellStart"/>
      <w:r w:rsidRPr="00EE4426">
        <w:rPr>
          <w:b/>
          <w:bCs/>
          <w:iCs/>
          <w:sz w:val="24"/>
          <w:szCs w:val="24"/>
        </w:rPr>
        <w:t>Package</w:t>
      </w:r>
      <w:proofErr w:type="spellEnd"/>
      <w:r w:rsidRPr="00EE4426">
        <w:rPr>
          <w:b/>
          <w:bCs/>
          <w:iCs/>
          <w:sz w:val="24"/>
          <w:szCs w:val="24"/>
        </w:rPr>
        <w:t xml:space="preserve"> </w:t>
      </w:r>
      <w:proofErr w:type="spellStart"/>
      <w:r w:rsidRPr="00EE4426">
        <w:rPr>
          <w:b/>
          <w:bCs/>
          <w:iCs/>
          <w:sz w:val="24"/>
          <w:szCs w:val="24"/>
        </w:rPr>
        <w:t>Scheme</w:t>
      </w:r>
      <w:proofErr w:type="spellEnd"/>
      <w:r w:rsidRPr="00EE4426">
        <w:rPr>
          <w:b/>
          <w:bCs/>
          <w:iCs/>
          <w:sz w:val="24"/>
          <w:szCs w:val="24"/>
        </w:rPr>
        <w:t xml:space="preserve"> </w:t>
      </w:r>
      <w:proofErr w:type="spellStart"/>
      <w:r w:rsidRPr="00EE4426">
        <w:rPr>
          <w:b/>
          <w:bCs/>
          <w:iCs/>
          <w:sz w:val="24"/>
          <w:szCs w:val="24"/>
        </w:rPr>
        <w:t>of</w:t>
      </w:r>
      <w:proofErr w:type="spellEnd"/>
      <w:r w:rsidRPr="00EE4426">
        <w:rPr>
          <w:b/>
          <w:bCs/>
          <w:iCs/>
          <w:sz w:val="24"/>
          <w:szCs w:val="24"/>
        </w:rPr>
        <w:t xml:space="preserve"> </w:t>
      </w:r>
      <w:proofErr w:type="spellStart"/>
      <w:r w:rsidRPr="00EE4426">
        <w:rPr>
          <w:b/>
          <w:bCs/>
          <w:iCs/>
          <w:sz w:val="24"/>
          <w:szCs w:val="24"/>
        </w:rPr>
        <w:t>Incetives</w:t>
      </w:r>
      <w:proofErr w:type="spellEnd"/>
      <w:r w:rsidRPr="00EE4426">
        <w:rPr>
          <w:iCs/>
          <w:sz w:val="24"/>
          <w:szCs w:val="24"/>
        </w:rPr>
        <w:t xml:space="preserve"> do Estado de </w:t>
      </w:r>
      <w:proofErr w:type="spellStart"/>
      <w:r w:rsidRPr="00EE4426">
        <w:rPr>
          <w:iCs/>
          <w:sz w:val="24"/>
          <w:szCs w:val="24"/>
        </w:rPr>
        <w:t>Maharastra</w:t>
      </w:r>
      <w:proofErr w:type="spellEnd"/>
      <w:r w:rsidRPr="00EE4426">
        <w:rPr>
          <w:iCs/>
          <w:sz w:val="24"/>
          <w:szCs w:val="24"/>
        </w:rPr>
        <w:t>, por meio do qual h</w:t>
      </w:r>
      <w:r w:rsidR="00A2356D" w:rsidRPr="00EE4426">
        <w:rPr>
          <w:iCs/>
          <w:sz w:val="24"/>
          <w:szCs w:val="24"/>
        </w:rPr>
        <w:t>á</w:t>
      </w:r>
      <w:r w:rsidRPr="00EE4426">
        <w:rPr>
          <w:iCs/>
          <w:sz w:val="24"/>
          <w:szCs w:val="24"/>
        </w:rPr>
        <w:t xml:space="preserve"> transferência de fundos ou não recolhimento de receita pública por parte do Governo de </w:t>
      </w:r>
      <w:proofErr w:type="spellStart"/>
      <w:r w:rsidRPr="00EE4426">
        <w:rPr>
          <w:iCs/>
          <w:sz w:val="24"/>
          <w:szCs w:val="24"/>
        </w:rPr>
        <w:t>Maharastra</w:t>
      </w:r>
      <w:proofErr w:type="spellEnd"/>
      <w:r w:rsidRPr="00EE4426">
        <w:rPr>
          <w:iCs/>
          <w:sz w:val="24"/>
          <w:szCs w:val="24"/>
        </w:rPr>
        <w:t xml:space="preserve">. </w:t>
      </w:r>
    </w:p>
    <w:p w14:paraId="5C9CF31D" w14:textId="77777777" w:rsidR="0095676A" w:rsidRPr="00EE4426" w:rsidRDefault="0095676A" w:rsidP="0095676A">
      <w:pPr>
        <w:ind w:left="360"/>
        <w:jc w:val="both"/>
        <w:rPr>
          <w:b/>
          <w:sz w:val="24"/>
          <w:szCs w:val="24"/>
        </w:rPr>
      </w:pPr>
    </w:p>
    <w:p w14:paraId="1A18F53E" w14:textId="77777777" w:rsidR="00A2356D" w:rsidRPr="00EE4426" w:rsidRDefault="0095676A" w:rsidP="00A2356D">
      <w:pPr>
        <w:pStyle w:val="Recuodecorpodetexto3"/>
        <w:spacing w:after="0"/>
        <w:ind w:left="0"/>
        <w:jc w:val="both"/>
        <w:rPr>
          <w:snapToGrid/>
          <w:sz w:val="24"/>
          <w:szCs w:val="24"/>
        </w:rPr>
      </w:pPr>
      <w:r w:rsidRPr="00EE4426">
        <w:rPr>
          <w:sz w:val="24"/>
          <w:szCs w:val="24"/>
        </w:rPr>
        <w:t>m.1 Informe, em relação às plantas e/ou unidades das empresas investigadas, qual o valor total do subsídio concedido pelo governo do estado</w:t>
      </w:r>
      <w:r w:rsidR="00A2356D" w:rsidRPr="00EE4426">
        <w:rPr>
          <w:sz w:val="24"/>
          <w:szCs w:val="24"/>
        </w:rPr>
        <w:t xml:space="preserve"> de </w:t>
      </w:r>
      <w:r w:rsidR="00A2356D" w:rsidRPr="00EE4426">
        <w:rPr>
          <w:iCs/>
          <w:sz w:val="24"/>
          <w:szCs w:val="24"/>
        </w:rPr>
        <w:t>outubro de 2018 a setembro de 2019.</w:t>
      </w:r>
    </w:p>
    <w:p w14:paraId="36E25B56" w14:textId="77777777" w:rsidR="0095676A" w:rsidRPr="009E6AAB" w:rsidRDefault="0095676A" w:rsidP="0095676A">
      <w:pPr>
        <w:ind w:left="1065"/>
        <w:jc w:val="both"/>
        <w:rPr>
          <w:b/>
          <w:sz w:val="24"/>
          <w:szCs w:val="24"/>
        </w:rPr>
      </w:pPr>
    </w:p>
    <w:p w14:paraId="615199DE" w14:textId="11BEAC67" w:rsidR="00E53FDB" w:rsidRPr="00EE4426" w:rsidRDefault="00E53FDB" w:rsidP="00E53FDB">
      <w:pPr>
        <w:numPr>
          <w:ilvl w:val="0"/>
          <w:numId w:val="6"/>
        </w:numPr>
        <w:jc w:val="both"/>
        <w:rPr>
          <w:b/>
          <w:sz w:val="24"/>
          <w:szCs w:val="24"/>
          <w:lang w:val="en-US"/>
        </w:rPr>
      </w:pPr>
      <w:r w:rsidRPr="00EE4426">
        <w:rPr>
          <w:b/>
          <w:bCs/>
          <w:sz w:val="24"/>
          <w:szCs w:val="24"/>
          <w:lang w:val="en-US"/>
        </w:rPr>
        <w:t>Incentives</w:t>
      </w:r>
      <w:r w:rsidRPr="00841D73">
        <w:rPr>
          <w:b/>
          <w:bCs/>
          <w:iCs/>
          <w:sz w:val="24"/>
          <w:szCs w:val="24"/>
          <w:lang w:val="en-US"/>
        </w:rPr>
        <w:t xml:space="preserve"> for large scale units / Projects &amp; Special </w:t>
      </w:r>
      <w:proofErr w:type="spellStart"/>
      <w:r w:rsidRPr="00841D73">
        <w:rPr>
          <w:b/>
          <w:bCs/>
          <w:iCs/>
          <w:sz w:val="24"/>
          <w:szCs w:val="24"/>
          <w:lang w:val="en-US"/>
        </w:rPr>
        <w:t>lDIS</w:t>
      </w:r>
      <w:proofErr w:type="spellEnd"/>
    </w:p>
    <w:p w14:paraId="5AE8A8A2" w14:textId="2A9A380D" w:rsidR="0095676A" w:rsidRPr="00EE4426" w:rsidRDefault="0095676A" w:rsidP="0095676A">
      <w:pPr>
        <w:ind w:left="1065"/>
        <w:jc w:val="both"/>
        <w:rPr>
          <w:b/>
          <w:bCs/>
          <w:iCs/>
          <w:sz w:val="24"/>
          <w:szCs w:val="24"/>
          <w:lang w:val="en-US"/>
        </w:rPr>
      </w:pPr>
    </w:p>
    <w:p w14:paraId="5578D170" w14:textId="3141D98F" w:rsidR="0095676A" w:rsidRPr="00EE4426" w:rsidRDefault="0095676A" w:rsidP="0095676A">
      <w:pPr>
        <w:ind w:firstLine="360"/>
        <w:jc w:val="both"/>
        <w:rPr>
          <w:iCs/>
          <w:sz w:val="24"/>
          <w:szCs w:val="24"/>
        </w:rPr>
      </w:pPr>
      <w:r w:rsidRPr="00EE4426">
        <w:rPr>
          <w:iCs/>
          <w:sz w:val="24"/>
          <w:szCs w:val="24"/>
        </w:rPr>
        <w:t xml:space="preserve">Conforme entendimento da SDCOM, o programa em questão faz parte do </w:t>
      </w:r>
      <w:proofErr w:type="spellStart"/>
      <w:r w:rsidRPr="00EE4426">
        <w:rPr>
          <w:b/>
          <w:bCs/>
          <w:iCs/>
          <w:sz w:val="24"/>
          <w:szCs w:val="24"/>
        </w:rPr>
        <w:t>Package</w:t>
      </w:r>
      <w:proofErr w:type="spellEnd"/>
      <w:r w:rsidRPr="00EE4426">
        <w:rPr>
          <w:b/>
          <w:bCs/>
          <w:iCs/>
          <w:sz w:val="24"/>
          <w:szCs w:val="24"/>
        </w:rPr>
        <w:t xml:space="preserve"> </w:t>
      </w:r>
      <w:proofErr w:type="spellStart"/>
      <w:r w:rsidRPr="00EE4426">
        <w:rPr>
          <w:b/>
          <w:bCs/>
          <w:iCs/>
          <w:sz w:val="24"/>
          <w:szCs w:val="24"/>
        </w:rPr>
        <w:t>Scheme</w:t>
      </w:r>
      <w:proofErr w:type="spellEnd"/>
      <w:r w:rsidRPr="00EE4426">
        <w:rPr>
          <w:b/>
          <w:bCs/>
          <w:iCs/>
          <w:sz w:val="24"/>
          <w:szCs w:val="24"/>
        </w:rPr>
        <w:t xml:space="preserve"> </w:t>
      </w:r>
      <w:proofErr w:type="spellStart"/>
      <w:r w:rsidRPr="00EE4426">
        <w:rPr>
          <w:b/>
          <w:bCs/>
          <w:iCs/>
          <w:sz w:val="24"/>
          <w:szCs w:val="24"/>
        </w:rPr>
        <w:t>of</w:t>
      </w:r>
      <w:proofErr w:type="spellEnd"/>
      <w:r w:rsidRPr="00EE4426">
        <w:rPr>
          <w:b/>
          <w:bCs/>
          <w:iCs/>
          <w:sz w:val="24"/>
          <w:szCs w:val="24"/>
        </w:rPr>
        <w:t xml:space="preserve"> </w:t>
      </w:r>
      <w:proofErr w:type="spellStart"/>
      <w:r w:rsidRPr="00EE4426">
        <w:rPr>
          <w:b/>
          <w:bCs/>
          <w:iCs/>
          <w:sz w:val="24"/>
          <w:szCs w:val="24"/>
        </w:rPr>
        <w:t>Incetives</w:t>
      </w:r>
      <w:proofErr w:type="spellEnd"/>
      <w:r w:rsidRPr="00EE4426">
        <w:rPr>
          <w:iCs/>
          <w:sz w:val="24"/>
          <w:szCs w:val="24"/>
        </w:rPr>
        <w:t xml:space="preserve"> do Estado de </w:t>
      </w:r>
      <w:proofErr w:type="spellStart"/>
      <w:r w:rsidRPr="00EE4426">
        <w:rPr>
          <w:iCs/>
          <w:sz w:val="24"/>
          <w:szCs w:val="24"/>
        </w:rPr>
        <w:t>Maharastra</w:t>
      </w:r>
      <w:proofErr w:type="spellEnd"/>
      <w:r w:rsidRPr="00EE4426">
        <w:rPr>
          <w:iCs/>
          <w:sz w:val="24"/>
          <w:szCs w:val="24"/>
        </w:rPr>
        <w:t>, por meio do qual h</w:t>
      </w:r>
      <w:r w:rsidR="00A2356D" w:rsidRPr="00EE4426">
        <w:rPr>
          <w:iCs/>
          <w:sz w:val="24"/>
          <w:szCs w:val="24"/>
        </w:rPr>
        <w:t>á</w:t>
      </w:r>
      <w:r w:rsidRPr="00EE4426">
        <w:rPr>
          <w:iCs/>
          <w:sz w:val="24"/>
          <w:szCs w:val="24"/>
        </w:rPr>
        <w:t xml:space="preserve"> transferência de fundos ou não recolhimento de receita pública por parte do Governo de </w:t>
      </w:r>
      <w:proofErr w:type="spellStart"/>
      <w:r w:rsidRPr="00EE4426">
        <w:rPr>
          <w:iCs/>
          <w:sz w:val="24"/>
          <w:szCs w:val="24"/>
        </w:rPr>
        <w:t>Maharastra</w:t>
      </w:r>
      <w:proofErr w:type="spellEnd"/>
      <w:r w:rsidRPr="00EE4426">
        <w:rPr>
          <w:iCs/>
          <w:sz w:val="24"/>
          <w:szCs w:val="24"/>
        </w:rPr>
        <w:t xml:space="preserve">. </w:t>
      </w:r>
    </w:p>
    <w:p w14:paraId="17079ED1" w14:textId="77777777" w:rsidR="0095676A" w:rsidRPr="00EE4426" w:rsidRDefault="0095676A" w:rsidP="0095676A">
      <w:pPr>
        <w:ind w:left="360"/>
        <w:jc w:val="both"/>
        <w:rPr>
          <w:b/>
          <w:sz w:val="24"/>
          <w:szCs w:val="24"/>
        </w:rPr>
      </w:pPr>
    </w:p>
    <w:p w14:paraId="309AFD8F" w14:textId="77777777" w:rsidR="0095676A" w:rsidRPr="00EE4426" w:rsidRDefault="0095676A" w:rsidP="0095676A">
      <w:pPr>
        <w:pStyle w:val="Recuodecorpodetexto3"/>
        <w:spacing w:after="0"/>
        <w:ind w:left="0"/>
        <w:jc w:val="both"/>
        <w:rPr>
          <w:snapToGrid/>
          <w:sz w:val="24"/>
          <w:szCs w:val="24"/>
        </w:rPr>
      </w:pPr>
      <w:r w:rsidRPr="00EE4426">
        <w:rPr>
          <w:sz w:val="24"/>
          <w:szCs w:val="24"/>
        </w:rPr>
        <w:t xml:space="preserve">n.1 Informe, em relação às plantas e/ou unidades das empresas investigadas, qual o valor total do subsídio concedido pelo governo do estado de </w:t>
      </w:r>
      <w:r w:rsidRPr="00EE4426">
        <w:rPr>
          <w:iCs/>
          <w:sz w:val="24"/>
          <w:szCs w:val="24"/>
        </w:rPr>
        <w:t>outubro de 2018 a setembro de 2019.</w:t>
      </w:r>
    </w:p>
    <w:p w14:paraId="1A646556" w14:textId="5D8CD12A" w:rsidR="0095676A" w:rsidRPr="00EE4426" w:rsidRDefault="0095676A" w:rsidP="0095676A">
      <w:pPr>
        <w:pStyle w:val="Recuodecorpodetexto3"/>
        <w:spacing w:after="0"/>
        <w:ind w:left="0"/>
        <w:jc w:val="both"/>
        <w:rPr>
          <w:snapToGrid/>
          <w:sz w:val="24"/>
          <w:szCs w:val="24"/>
        </w:rPr>
      </w:pPr>
    </w:p>
    <w:p w14:paraId="73B40477" w14:textId="5C1C5199" w:rsidR="0095676A" w:rsidRPr="00EE4426" w:rsidRDefault="0095676A" w:rsidP="0095676A">
      <w:pPr>
        <w:ind w:left="1065"/>
        <w:jc w:val="both"/>
        <w:rPr>
          <w:b/>
          <w:bCs/>
          <w:iCs/>
          <w:sz w:val="24"/>
          <w:szCs w:val="24"/>
        </w:rPr>
      </w:pPr>
    </w:p>
    <w:p w14:paraId="1288CEC4" w14:textId="1C8C7565" w:rsidR="00E53FDB" w:rsidRPr="00EE4426" w:rsidRDefault="00E53FDB" w:rsidP="00E53FDB">
      <w:pPr>
        <w:numPr>
          <w:ilvl w:val="0"/>
          <w:numId w:val="6"/>
        </w:numPr>
        <w:jc w:val="both"/>
        <w:rPr>
          <w:b/>
          <w:bCs/>
          <w:sz w:val="24"/>
          <w:szCs w:val="24"/>
          <w:lang w:val="en-US"/>
        </w:rPr>
      </w:pPr>
      <w:r w:rsidRPr="00EE4426">
        <w:rPr>
          <w:b/>
          <w:bCs/>
          <w:sz w:val="24"/>
          <w:szCs w:val="24"/>
          <w:lang w:val="en-US"/>
        </w:rPr>
        <w:t>Industrial</w:t>
      </w:r>
      <w:r w:rsidRPr="00841D73">
        <w:rPr>
          <w:b/>
          <w:bCs/>
          <w:iCs/>
          <w:sz w:val="24"/>
          <w:szCs w:val="24"/>
          <w:lang w:val="en-US"/>
        </w:rPr>
        <w:t xml:space="preserve"> promotion subsidy for large scale industries and special </w:t>
      </w:r>
      <w:proofErr w:type="spellStart"/>
      <w:r w:rsidRPr="00841D73">
        <w:rPr>
          <w:b/>
          <w:bCs/>
          <w:iCs/>
          <w:sz w:val="24"/>
          <w:szCs w:val="24"/>
          <w:lang w:val="en-US"/>
        </w:rPr>
        <w:t>lSIS</w:t>
      </w:r>
      <w:proofErr w:type="spellEnd"/>
      <w:r w:rsidRPr="00841D73">
        <w:rPr>
          <w:b/>
          <w:bCs/>
          <w:iCs/>
          <w:sz w:val="24"/>
          <w:szCs w:val="24"/>
          <w:lang w:val="en-US"/>
        </w:rPr>
        <w:t xml:space="preserve"> </w:t>
      </w:r>
    </w:p>
    <w:p w14:paraId="430249F9" w14:textId="49DCBBCF" w:rsidR="0095676A" w:rsidRPr="00EE4426" w:rsidRDefault="0095676A" w:rsidP="0095676A">
      <w:pPr>
        <w:ind w:left="1065"/>
        <w:jc w:val="both"/>
        <w:rPr>
          <w:b/>
          <w:bCs/>
          <w:iCs/>
          <w:sz w:val="24"/>
          <w:szCs w:val="24"/>
          <w:lang w:val="en-US"/>
        </w:rPr>
      </w:pPr>
    </w:p>
    <w:p w14:paraId="53805D9C" w14:textId="3BA17F1E" w:rsidR="0095676A" w:rsidRPr="00EE4426" w:rsidRDefault="0095676A" w:rsidP="0095676A">
      <w:pPr>
        <w:ind w:firstLine="360"/>
        <w:jc w:val="both"/>
        <w:rPr>
          <w:iCs/>
          <w:sz w:val="24"/>
          <w:szCs w:val="24"/>
        </w:rPr>
      </w:pPr>
      <w:r w:rsidRPr="00EE4426">
        <w:rPr>
          <w:iCs/>
          <w:sz w:val="24"/>
          <w:szCs w:val="24"/>
        </w:rPr>
        <w:t xml:space="preserve">Conforme entendimento da SDCOM, o programa em questão faz parte do </w:t>
      </w:r>
      <w:proofErr w:type="spellStart"/>
      <w:r w:rsidRPr="00EE4426">
        <w:rPr>
          <w:b/>
          <w:bCs/>
          <w:iCs/>
          <w:sz w:val="24"/>
          <w:szCs w:val="24"/>
        </w:rPr>
        <w:t>Package</w:t>
      </w:r>
      <w:proofErr w:type="spellEnd"/>
      <w:r w:rsidRPr="00EE4426">
        <w:rPr>
          <w:b/>
          <w:bCs/>
          <w:iCs/>
          <w:sz w:val="24"/>
          <w:szCs w:val="24"/>
        </w:rPr>
        <w:t xml:space="preserve"> </w:t>
      </w:r>
      <w:proofErr w:type="spellStart"/>
      <w:r w:rsidRPr="00EE4426">
        <w:rPr>
          <w:b/>
          <w:bCs/>
          <w:iCs/>
          <w:sz w:val="24"/>
          <w:szCs w:val="24"/>
        </w:rPr>
        <w:t>Scheme</w:t>
      </w:r>
      <w:proofErr w:type="spellEnd"/>
      <w:r w:rsidRPr="00EE4426">
        <w:rPr>
          <w:b/>
          <w:bCs/>
          <w:iCs/>
          <w:sz w:val="24"/>
          <w:szCs w:val="24"/>
        </w:rPr>
        <w:t xml:space="preserve"> </w:t>
      </w:r>
      <w:proofErr w:type="spellStart"/>
      <w:r w:rsidRPr="00EE4426">
        <w:rPr>
          <w:b/>
          <w:bCs/>
          <w:iCs/>
          <w:sz w:val="24"/>
          <w:szCs w:val="24"/>
        </w:rPr>
        <w:t>of</w:t>
      </w:r>
      <w:proofErr w:type="spellEnd"/>
      <w:r w:rsidRPr="00EE4426">
        <w:rPr>
          <w:b/>
          <w:bCs/>
          <w:iCs/>
          <w:sz w:val="24"/>
          <w:szCs w:val="24"/>
        </w:rPr>
        <w:t xml:space="preserve"> </w:t>
      </w:r>
      <w:proofErr w:type="spellStart"/>
      <w:r w:rsidRPr="00EE4426">
        <w:rPr>
          <w:b/>
          <w:bCs/>
          <w:iCs/>
          <w:sz w:val="24"/>
          <w:szCs w:val="24"/>
        </w:rPr>
        <w:t>Incetives</w:t>
      </w:r>
      <w:proofErr w:type="spellEnd"/>
      <w:r w:rsidRPr="00EE4426">
        <w:rPr>
          <w:iCs/>
          <w:sz w:val="24"/>
          <w:szCs w:val="24"/>
        </w:rPr>
        <w:t xml:space="preserve"> do Estado de </w:t>
      </w:r>
      <w:proofErr w:type="spellStart"/>
      <w:r w:rsidRPr="00EE4426">
        <w:rPr>
          <w:iCs/>
          <w:sz w:val="24"/>
          <w:szCs w:val="24"/>
        </w:rPr>
        <w:t>Maharastra</w:t>
      </w:r>
      <w:proofErr w:type="spellEnd"/>
      <w:r w:rsidRPr="00EE4426">
        <w:rPr>
          <w:iCs/>
          <w:sz w:val="24"/>
          <w:szCs w:val="24"/>
        </w:rPr>
        <w:t>, por meio do qual h</w:t>
      </w:r>
      <w:r w:rsidR="00A2356D" w:rsidRPr="00EE4426">
        <w:rPr>
          <w:iCs/>
          <w:sz w:val="24"/>
          <w:szCs w:val="24"/>
        </w:rPr>
        <w:t>á</w:t>
      </w:r>
      <w:r w:rsidRPr="00EE4426">
        <w:rPr>
          <w:iCs/>
          <w:sz w:val="24"/>
          <w:szCs w:val="24"/>
        </w:rPr>
        <w:t xml:space="preserve"> transferência de fundos ou não recolhimento de receita pública por parte do Governo de </w:t>
      </w:r>
      <w:proofErr w:type="spellStart"/>
      <w:r w:rsidRPr="00EE4426">
        <w:rPr>
          <w:iCs/>
          <w:sz w:val="24"/>
          <w:szCs w:val="24"/>
        </w:rPr>
        <w:t>Maharastra</w:t>
      </w:r>
      <w:proofErr w:type="spellEnd"/>
      <w:r w:rsidRPr="00EE4426">
        <w:rPr>
          <w:iCs/>
          <w:sz w:val="24"/>
          <w:szCs w:val="24"/>
        </w:rPr>
        <w:t xml:space="preserve">. </w:t>
      </w:r>
    </w:p>
    <w:p w14:paraId="7E94132B" w14:textId="77777777" w:rsidR="0095676A" w:rsidRPr="00EE4426" w:rsidRDefault="0095676A" w:rsidP="0095676A">
      <w:pPr>
        <w:ind w:left="360"/>
        <w:jc w:val="both"/>
        <w:rPr>
          <w:b/>
          <w:sz w:val="24"/>
          <w:szCs w:val="24"/>
        </w:rPr>
      </w:pPr>
    </w:p>
    <w:p w14:paraId="11B04F3C" w14:textId="4DEAA8CD" w:rsidR="0095676A" w:rsidRPr="00EE4426" w:rsidRDefault="0095676A" w:rsidP="0095676A">
      <w:pPr>
        <w:pStyle w:val="Recuodecorpodetexto3"/>
        <w:spacing w:after="0"/>
        <w:ind w:left="0"/>
        <w:jc w:val="both"/>
        <w:rPr>
          <w:snapToGrid/>
          <w:sz w:val="24"/>
          <w:szCs w:val="24"/>
        </w:rPr>
      </w:pPr>
      <w:r w:rsidRPr="00EE4426">
        <w:rPr>
          <w:sz w:val="24"/>
          <w:szCs w:val="24"/>
        </w:rPr>
        <w:t xml:space="preserve">o.1 Informe, em relação às plantas e/ou unidades das empresas investigadas, qual o valor total do subsídio concedido pelo governo do estado de </w:t>
      </w:r>
      <w:r w:rsidRPr="00EE4426">
        <w:rPr>
          <w:iCs/>
          <w:sz w:val="24"/>
          <w:szCs w:val="24"/>
        </w:rPr>
        <w:t>outubro de 2018 a setembro de 2019.</w:t>
      </w:r>
    </w:p>
    <w:p w14:paraId="341DD2AF" w14:textId="77285F49" w:rsidR="0095676A" w:rsidRPr="00EE4426" w:rsidRDefault="0095676A" w:rsidP="0095676A">
      <w:pPr>
        <w:jc w:val="both"/>
        <w:rPr>
          <w:b/>
          <w:bCs/>
          <w:iCs/>
          <w:sz w:val="24"/>
          <w:szCs w:val="24"/>
        </w:rPr>
      </w:pPr>
    </w:p>
    <w:p w14:paraId="62DC59F2" w14:textId="3A737E71" w:rsidR="0095676A" w:rsidRPr="00EE4426" w:rsidRDefault="0095676A" w:rsidP="0095676A">
      <w:pPr>
        <w:ind w:left="1065"/>
        <w:jc w:val="both"/>
        <w:rPr>
          <w:b/>
          <w:bCs/>
          <w:iCs/>
          <w:sz w:val="24"/>
          <w:szCs w:val="24"/>
        </w:rPr>
      </w:pPr>
    </w:p>
    <w:p w14:paraId="2570E502" w14:textId="04C287B1" w:rsidR="00E53FDB" w:rsidRPr="00EE4426" w:rsidRDefault="00E53FDB" w:rsidP="00E53FDB">
      <w:pPr>
        <w:numPr>
          <w:ilvl w:val="0"/>
          <w:numId w:val="6"/>
        </w:numPr>
        <w:jc w:val="both"/>
        <w:rPr>
          <w:b/>
          <w:bCs/>
          <w:sz w:val="24"/>
          <w:szCs w:val="24"/>
        </w:rPr>
      </w:pPr>
      <w:r w:rsidRPr="00EE4426">
        <w:rPr>
          <w:b/>
          <w:bCs/>
          <w:sz w:val="24"/>
          <w:szCs w:val="24"/>
        </w:rPr>
        <w:t>Incentives</w:t>
      </w:r>
      <w:r w:rsidRPr="00841D73">
        <w:rPr>
          <w:b/>
          <w:bCs/>
          <w:iCs/>
          <w:sz w:val="24"/>
          <w:szCs w:val="24"/>
        </w:rPr>
        <w:t xml:space="preserve"> for Mega </w:t>
      </w:r>
      <w:proofErr w:type="spellStart"/>
      <w:r w:rsidRPr="00841D73">
        <w:rPr>
          <w:b/>
          <w:bCs/>
          <w:iCs/>
          <w:sz w:val="24"/>
          <w:szCs w:val="24"/>
        </w:rPr>
        <w:t>Projects</w:t>
      </w:r>
      <w:proofErr w:type="spellEnd"/>
      <w:r w:rsidRPr="00841D73">
        <w:rPr>
          <w:b/>
          <w:bCs/>
          <w:iCs/>
          <w:sz w:val="24"/>
          <w:szCs w:val="24"/>
        </w:rPr>
        <w:t>/</w:t>
      </w:r>
      <w:proofErr w:type="spellStart"/>
      <w:r w:rsidRPr="00841D73">
        <w:rPr>
          <w:b/>
          <w:bCs/>
          <w:iCs/>
          <w:sz w:val="24"/>
          <w:szCs w:val="24"/>
        </w:rPr>
        <w:t>Ultra-MegaProjects</w:t>
      </w:r>
      <w:proofErr w:type="spellEnd"/>
    </w:p>
    <w:p w14:paraId="6447A33F" w14:textId="77777777" w:rsidR="00A2356D" w:rsidRPr="00EE4426" w:rsidRDefault="00A2356D" w:rsidP="0095676A">
      <w:pPr>
        <w:ind w:firstLine="360"/>
        <w:jc w:val="both"/>
        <w:rPr>
          <w:iCs/>
          <w:sz w:val="24"/>
          <w:szCs w:val="24"/>
        </w:rPr>
      </w:pPr>
    </w:p>
    <w:p w14:paraId="1909AAD9" w14:textId="52CD9F8B" w:rsidR="0095676A" w:rsidRPr="00EE4426" w:rsidRDefault="0095676A" w:rsidP="0095676A">
      <w:pPr>
        <w:ind w:firstLine="360"/>
        <w:jc w:val="both"/>
        <w:rPr>
          <w:iCs/>
          <w:sz w:val="24"/>
          <w:szCs w:val="24"/>
        </w:rPr>
      </w:pPr>
      <w:r w:rsidRPr="00EE4426">
        <w:rPr>
          <w:iCs/>
          <w:sz w:val="24"/>
          <w:szCs w:val="24"/>
        </w:rPr>
        <w:t xml:space="preserve">Conforme entendimento da SDCOM, o programa em questão faz parte do </w:t>
      </w:r>
      <w:proofErr w:type="spellStart"/>
      <w:r w:rsidRPr="00EE4426">
        <w:rPr>
          <w:b/>
          <w:bCs/>
          <w:iCs/>
          <w:sz w:val="24"/>
          <w:szCs w:val="24"/>
        </w:rPr>
        <w:t>Package</w:t>
      </w:r>
      <w:proofErr w:type="spellEnd"/>
      <w:r w:rsidRPr="00EE4426">
        <w:rPr>
          <w:b/>
          <w:bCs/>
          <w:iCs/>
          <w:sz w:val="24"/>
          <w:szCs w:val="24"/>
        </w:rPr>
        <w:t xml:space="preserve"> </w:t>
      </w:r>
      <w:proofErr w:type="spellStart"/>
      <w:r w:rsidRPr="00EE4426">
        <w:rPr>
          <w:b/>
          <w:bCs/>
          <w:iCs/>
          <w:sz w:val="24"/>
          <w:szCs w:val="24"/>
        </w:rPr>
        <w:t>Scheme</w:t>
      </w:r>
      <w:proofErr w:type="spellEnd"/>
      <w:r w:rsidRPr="00EE4426">
        <w:rPr>
          <w:b/>
          <w:bCs/>
          <w:iCs/>
          <w:sz w:val="24"/>
          <w:szCs w:val="24"/>
        </w:rPr>
        <w:t xml:space="preserve"> </w:t>
      </w:r>
      <w:proofErr w:type="spellStart"/>
      <w:r w:rsidRPr="00EE4426">
        <w:rPr>
          <w:b/>
          <w:bCs/>
          <w:iCs/>
          <w:sz w:val="24"/>
          <w:szCs w:val="24"/>
        </w:rPr>
        <w:t>of</w:t>
      </w:r>
      <w:proofErr w:type="spellEnd"/>
      <w:r w:rsidRPr="00EE4426">
        <w:rPr>
          <w:b/>
          <w:bCs/>
          <w:iCs/>
          <w:sz w:val="24"/>
          <w:szCs w:val="24"/>
        </w:rPr>
        <w:t xml:space="preserve"> </w:t>
      </w:r>
      <w:proofErr w:type="spellStart"/>
      <w:r w:rsidRPr="00EE4426">
        <w:rPr>
          <w:b/>
          <w:bCs/>
          <w:iCs/>
          <w:sz w:val="24"/>
          <w:szCs w:val="24"/>
        </w:rPr>
        <w:t>Incetives</w:t>
      </w:r>
      <w:proofErr w:type="spellEnd"/>
      <w:r w:rsidRPr="00EE4426">
        <w:rPr>
          <w:iCs/>
          <w:sz w:val="24"/>
          <w:szCs w:val="24"/>
        </w:rPr>
        <w:t xml:space="preserve"> do Estado de </w:t>
      </w:r>
      <w:proofErr w:type="spellStart"/>
      <w:r w:rsidRPr="00EE4426">
        <w:rPr>
          <w:iCs/>
          <w:sz w:val="24"/>
          <w:szCs w:val="24"/>
        </w:rPr>
        <w:t>Maharastra</w:t>
      </w:r>
      <w:proofErr w:type="spellEnd"/>
      <w:r w:rsidRPr="00EE4426">
        <w:rPr>
          <w:iCs/>
          <w:sz w:val="24"/>
          <w:szCs w:val="24"/>
        </w:rPr>
        <w:t>, por meio do qual h</w:t>
      </w:r>
      <w:r w:rsidR="00A2356D" w:rsidRPr="00EE4426">
        <w:rPr>
          <w:iCs/>
          <w:sz w:val="24"/>
          <w:szCs w:val="24"/>
        </w:rPr>
        <w:t>á</w:t>
      </w:r>
      <w:r w:rsidRPr="00EE4426">
        <w:rPr>
          <w:iCs/>
          <w:sz w:val="24"/>
          <w:szCs w:val="24"/>
        </w:rPr>
        <w:t xml:space="preserve"> transferência de fundos ou não recolhimento de receita pública por parte do Governo de </w:t>
      </w:r>
      <w:proofErr w:type="spellStart"/>
      <w:r w:rsidRPr="00EE4426">
        <w:rPr>
          <w:iCs/>
          <w:sz w:val="24"/>
          <w:szCs w:val="24"/>
        </w:rPr>
        <w:t>Maharastra</w:t>
      </w:r>
      <w:proofErr w:type="spellEnd"/>
      <w:r w:rsidRPr="00EE4426">
        <w:rPr>
          <w:iCs/>
          <w:sz w:val="24"/>
          <w:szCs w:val="24"/>
        </w:rPr>
        <w:t xml:space="preserve">. </w:t>
      </w:r>
    </w:p>
    <w:p w14:paraId="22EC0C71" w14:textId="77777777" w:rsidR="0095676A" w:rsidRPr="00EE4426" w:rsidRDefault="0095676A" w:rsidP="0095676A">
      <w:pPr>
        <w:ind w:left="360"/>
        <w:jc w:val="both"/>
        <w:rPr>
          <w:b/>
          <w:sz w:val="24"/>
          <w:szCs w:val="24"/>
        </w:rPr>
      </w:pPr>
    </w:p>
    <w:p w14:paraId="54A61B13" w14:textId="0BDF4255" w:rsidR="0095676A" w:rsidRPr="00EE4426" w:rsidRDefault="0095676A" w:rsidP="0095676A">
      <w:pPr>
        <w:pStyle w:val="Recuodecorpodetexto3"/>
        <w:spacing w:after="0"/>
        <w:ind w:left="0"/>
        <w:jc w:val="both"/>
        <w:rPr>
          <w:snapToGrid/>
          <w:sz w:val="24"/>
          <w:szCs w:val="24"/>
        </w:rPr>
      </w:pPr>
      <w:r w:rsidRPr="00EE4426">
        <w:rPr>
          <w:sz w:val="24"/>
          <w:szCs w:val="24"/>
        </w:rPr>
        <w:t xml:space="preserve">p.1 Informe, em relação às plantas e/ou unidades das empresas investigadas, qual o valor total do </w:t>
      </w:r>
      <w:r w:rsidRPr="00EE4426">
        <w:rPr>
          <w:sz w:val="24"/>
          <w:szCs w:val="24"/>
        </w:rPr>
        <w:lastRenderedPageBreak/>
        <w:t>subsídio concedido pelo governo do estado</w:t>
      </w:r>
      <w:r w:rsidR="00A2356D" w:rsidRPr="00EE4426">
        <w:rPr>
          <w:sz w:val="24"/>
          <w:szCs w:val="24"/>
        </w:rPr>
        <w:t xml:space="preserve"> de </w:t>
      </w:r>
      <w:r w:rsidR="00A2356D" w:rsidRPr="00EE4426">
        <w:rPr>
          <w:iCs/>
          <w:sz w:val="24"/>
          <w:szCs w:val="24"/>
        </w:rPr>
        <w:t>outubro de 2018 a setembro de 2019</w:t>
      </w:r>
      <w:r w:rsidRPr="00EE4426">
        <w:rPr>
          <w:sz w:val="24"/>
          <w:szCs w:val="24"/>
        </w:rPr>
        <w:t>.</w:t>
      </w:r>
    </w:p>
    <w:p w14:paraId="48FB9513" w14:textId="2553C0CC" w:rsidR="00E53FDB" w:rsidRPr="00EE4426" w:rsidRDefault="00E53FDB" w:rsidP="00E53FDB">
      <w:pPr>
        <w:ind w:left="1065"/>
        <w:jc w:val="both"/>
        <w:rPr>
          <w:b/>
          <w:bCs/>
          <w:sz w:val="24"/>
          <w:szCs w:val="24"/>
        </w:rPr>
      </w:pPr>
    </w:p>
    <w:p w14:paraId="19181EEA" w14:textId="77777777" w:rsidR="00A2356D" w:rsidRPr="00EE4426" w:rsidRDefault="00A2356D" w:rsidP="00E53FDB">
      <w:pPr>
        <w:ind w:left="1065"/>
        <w:jc w:val="both"/>
        <w:rPr>
          <w:b/>
          <w:bCs/>
          <w:sz w:val="24"/>
          <w:szCs w:val="24"/>
        </w:rPr>
      </w:pPr>
    </w:p>
    <w:p w14:paraId="770E5337" w14:textId="77777777" w:rsidR="00E53FDB" w:rsidRPr="00841D73" w:rsidRDefault="00E53FDB" w:rsidP="00E53FDB">
      <w:pPr>
        <w:numPr>
          <w:ilvl w:val="0"/>
          <w:numId w:val="6"/>
        </w:numPr>
        <w:jc w:val="both"/>
        <w:rPr>
          <w:b/>
          <w:bCs/>
          <w:sz w:val="24"/>
          <w:szCs w:val="24"/>
          <w:lang w:val="en-US"/>
        </w:rPr>
      </w:pPr>
      <w:r w:rsidRPr="00EE4426">
        <w:rPr>
          <w:b/>
          <w:bCs/>
          <w:sz w:val="24"/>
          <w:szCs w:val="24"/>
          <w:lang w:val="en-US"/>
        </w:rPr>
        <w:t>Incentives</w:t>
      </w:r>
      <w:r w:rsidRPr="00841D73">
        <w:rPr>
          <w:b/>
          <w:bCs/>
          <w:iCs/>
          <w:sz w:val="24"/>
          <w:szCs w:val="24"/>
          <w:lang w:val="en-US"/>
        </w:rPr>
        <w:t xml:space="preserve"> of Industrial Promotion Subsidy; </w:t>
      </w:r>
    </w:p>
    <w:p w14:paraId="1D61BDB7" w14:textId="49B7E73A" w:rsidR="00A2356D" w:rsidRPr="009829A8" w:rsidRDefault="00A2356D" w:rsidP="00A2356D">
      <w:pPr>
        <w:ind w:left="360"/>
        <w:jc w:val="both"/>
        <w:rPr>
          <w:b/>
          <w:bCs/>
          <w:sz w:val="24"/>
          <w:szCs w:val="24"/>
          <w:lang w:val="en-US"/>
        </w:rPr>
      </w:pPr>
    </w:p>
    <w:p w14:paraId="3E4E844E" w14:textId="77777777" w:rsidR="00A2356D" w:rsidRPr="00EE4426" w:rsidRDefault="00A2356D" w:rsidP="00A2356D">
      <w:pPr>
        <w:ind w:firstLine="360"/>
        <w:jc w:val="both"/>
        <w:rPr>
          <w:iCs/>
          <w:sz w:val="24"/>
          <w:szCs w:val="24"/>
        </w:rPr>
      </w:pPr>
      <w:r w:rsidRPr="00EE4426">
        <w:rPr>
          <w:iCs/>
          <w:sz w:val="24"/>
          <w:szCs w:val="24"/>
        </w:rPr>
        <w:t xml:space="preserve">Conforme entendimento da SDCOM, o programa em questão faz parte do </w:t>
      </w:r>
      <w:proofErr w:type="spellStart"/>
      <w:r w:rsidRPr="00EE4426">
        <w:rPr>
          <w:b/>
          <w:bCs/>
          <w:iCs/>
          <w:sz w:val="24"/>
          <w:szCs w:val="24"/>
        </w:rPr>
        <w:t>Package</w:t>
      </w:r>
      <w:proofErr w:type="spellEnd"/>
      <w:r w:rsidRPr="00EE4426">
        <w:rPr>
          <w:b/>
          <w:bCs/>
          <w:iCs/>
          <w:sz w:val="24"/>
          <w:szCs w:val="24"/>
        </w:rPr>
        <w:t xml:space="preserve"> </w:t>
      </w:r>
      <w:proofErr w:type="spellStart"/>
      <w:r w:rsidRPr="00EE4426">
        <w:rPr>
          <w:b/>
          <w:bCs/>
          <w:iCs/>
          <w:sz w:val="24"/>
          <w:szCs w:val="24"/>
        </w:rPr>
        <w:t>Scheme</w:t>
      </w:r>
      <w:proofErr w:type="spellEnd"/>
      <w:r w:rsidRPr="00EE4426">
        <w:rPr>
          <w:b/>
          <w:bCs/>
          <w:iCs/>
          <w:sz w:val="24"/>
          <w:szCs w:val="24"/>
        </w:rPr>
        <w:t xml:space="preserve"> </w:t>
      </w:r>
      <w:proofErr w:type="spellStart"/>
      <w:r w:rsidRPr="00EE4426">
        <w:rPr>
          <w:b/>
          <w:bCs/>
          <w:iCs/>
          <w:sz w:val="24"/>
          <w:szCs w:val="24"/>
        </w:rPr>
        <w:t>of</w:t>
      </w:r>
      <w:proofErr w:type="spellEnd"/>
      <w:r w:rsidRPr="00EE4426">
        <w:rPr>
          <w:b/>
          <w:bCs/>
          <w:iCs/>
          <w:sz w:val="24"/>
          <w:szCs w:val="24"/>
        </w:rPr>
        <w:t xml:space="preserve"> </w:t>
      </w:r>
      <w:proofErr w:type="spellStart"/>
      <w:r w:rsidRPr="00EE4426">
        <w:rPr>
          <w:b/>
          <w:bCs/>
          <w:iCs/>
          <w:sz w:val="24"/>
          <w:szCs w:val="24"/>
        </w:rPr>
        <w:t>Incetives</w:t>
      </w:r>
      <w:proofErr w:type="spellEnd"/>
      <w:r w:rsidRPr="00EE4426">
        <w:rPr>
          <w:iCs/>
          <w:sz w:val="24"/>
          <w:szCs w:val="24"/>
        </w:rPr>
        <w:t xml:space="preserve"> do Estado de </w:t>
      </w:r>
      <w:proofErr w:type="spellStart"/>
      <w:r w:rsidRPr="00EE4426">
        <w:rPr>
          <w:iCs/>
          <w:sz w:val="24"/>
          <w:szCs w:val="24"/>
        </w:rPr>
        <w:t>Maharastra</w:t>
      </w:r>
      <w:proofErr w:type="spellEnd"/>
      <w:r w:rsidRPr="00EE4426">
        <w:rPr>
          <w:iCs/>
          <w:sz w:val="24"/>
          <w:szCs w:val="24"/>
        </w:rPr>
        <w:t xml:space="preserve">, por meio do qual há transferência de fundos ou não recolhimento de receita pública por parte do Governo de </w:t>
      </w:r>
      <w:proofErr w:type="spellStart"/>
      <w:r w:rsidRPr="00EE4426">
        <w:rPr>
          <w:iCs/>
          <w:sz w:val="24"/>
          <w:szCs w:val="24"/>
        </w:rPr>
        <w:t>Maharastra</w:t>
      </w:r>
      <w:proofErr w:type="spellEnd"/>
      <w:r w:rsidRPr="00EE4426">
        <w:rPr>
          <w:iCs/>
          <w:sz w:val="24"/>
          <w:szCs w:val="24"/>
        </w:rPr>
        <w:t xml:space="preserve">. </w:t>
      </w:r>
    </w:p>
    <w:p w14:paraId="653678EE" w14:textId="77777777" w:rsidR="00A2356D" w:rsidRPr="00EE4426" w:rsidRDefault="00A2356D" w:rsidP="00A2356D">
      <w:pPr>
        <w:ind w:left="360"/>
        <w:jc w:val="both"/>
        <w:rPr>
          <w:b/>
          <w:sz w:val="24"/>
          <w:szCs w:val="24"/>
        </w:rPr>
      </w:pPr>
    </w:p>
    <w:p w14:paraId="75CA1F12" w14:textId="1709EC5D" w:rsidR="00A2356D" w:rsidRPr="00EE4426" w:rsidRDefault="00A2356D" w:rsidP="00A2356D">
      <w:pPr>
        <w:pStyle w:val="Recuodecorpodetexto3"/>
        <w:spacing w:after="0"/>
        <w:ind w:left="0"/>
        <w:jc w:val="both"/>
        <w:rPr>
          <w:snapToGrid/>
          <w:sz w:val="24"/>
          <w:szCs w:val="24"/>
        </w:rPr>
      </w:pPr>
      <w:r w:rsidRPr="00EE4426">
        <w:rPr>
          <w:sz w:val="24"/>
          <w:szCs w:val="24"/>
        </w:rPr>
        <w:t xml:space="preserve">q.1 Informe, em relação às plantas e/ou unidades das empresas investigadas, qual o valor total do subsídio concedido pelo governo do estado de </w:t>
      </w:r>
      <w:r w:rsidRPr="00EE4426">
        <w:rPr>
          <w:iCs/>
          <w:sz w:val="24"/>
          <w:szCs w:val="24"/>
        </w:rPr>
        <w:t>outubro de 2018 a setembro de 2019</w:t>
      </w:r>
      <w:r w:rsidRPr="00EE4426">
        <w:rPr>
          <w:sz w:val="24"/>
          <w:szCs w:val="24"/>
        </w:rPr>
        <w:t>.</w:t>
      </w:r>
    </w:p>
    <w:p w14:paraId="2F2E7C6E" w14:textId="25685211" w:rsidR="00A2356D" w:rsidRPr="00EE4426" w:rsidRDefault="00A2356D" w:rsidP="00A2356D">
      <w:pPr>
        <w:ind w:left="360"/>
        <w:jc w:val="both"/>
        <w:rPr>
          <w:b/>
          <w:bCs/>
          <w:sz w:val="24"/>
          <w:szCs w:val="24"/>
        </w:rPr>
      </w:pPr>
    </w:p>
    <w:p w14:paraId="2E21224E" w14:textId="77777777" w:rsidR="00A2356D" w:rsidRPr="00EE4426" w:rsidRDefault="00A2356D" w:rsidP="00A2356D">
      <w:pPr>
        <w:ind w:left="360"/>
        <w:jc w:val="both"/>
        <w:rPr>
          <w:b/>
          <w:bCs/>
          <w:sz w:val="24"/>
          <w:szCs w:val="24"/>
        </w:rPr>
      </w:pPr>
    </w:p>
    <w:p w14:paraId="7B9B6ED8" w14:textId="0F006650" w:rsidR="00E53FDB" w:rsidRPr="00841D73" w:rsidRDefault="00E53FDB" w:rsidP="00E53FDB">
      <w:pPr>
        <w:numPr>
          <w:ilvl w:val="0"/>
          <w:numId w:val="6"/>
        </w:numPr>
        <w:jc w:val="both"/>
        <w:rPr>
          <w:b/>
          <w:bCs/>
          <w:sz w:val="24"/>
          <w:szCs w:val="24"/>
          <w:lang w:val="en-US"/>
        </w:rPr>
      </w:pPr>
      <w:proofErr w:type="spellStart"/>
      <w:r w:rsidRPr="00EE4426">
        <w:rPr>
          <w:b/>
          <w:bCs/>
          <w:sz w:val="24"/>
          <w:szCs w:val="24"/>
        </w:rPr>
        <w:t>Interest</w:t>
      </w:r>
      <w:proofErr w:type="spellEnd"/>
      <w:r w:rsidRPr="00841D73">
        <w:rPr>
          <w:b/>
          <w:bCs/>
          <w:iCs/>
          <w:sz w:val="24"/>
          <w:szCs w:val="24"/>
          <w:lang w:val="en-US"/>
        </w:rPr>
        <w:t xml:space="preserve"> Subsidy; </w:t>
      </w:r>
    </w:p>
    <w:p w14:paraId="20FC8206" w14:textId="1214F693" w:rsidR="00A2356D" w:rsidRPr="00EE4426" w:rsidRDefault="00A2356D" w:rsidP="00A2356D">
      <w:pPr>
        <w:ind w:left="1065"/>
        <w:jc w:val="both"/>
        <w:rPr>
          <w:b/>
          <w:bCs/>
          <w:sz w:val="24"/>
          <w:szCs w:val="24"/>
          <w:lang w:val="en-US"/>
        </w:rPr>
      </w:pPr>
    </w:p>
    <w:p w14:paraId="675DEF1A" w14:textId="77777777" w:rsidR="00A2356D" w:rsidRPr="00EE4426" w:rsidRDefault="00A2356D" w:rsidP="00A2356D">
      <w:pPr>
        <w:ind w:firstLine="360"/>
        <w:jc w:val="both"/>
        <w:rPr>
          <w:iCs/>
          <w:sz w:val="24"/>
          <w:szCs w:val="24"/>
        </w:rPr>
      </w:pPr>
      <w:r w:rsidRPr="00EE4426">
        <w:rPr>
          <w:iCs/>
          <w:sz w:val="24"/>
          <w:szCs w:val="24"/>
        </w:rPr>
        <w:t xml:space="preserve">Conforme entendimento da SDCOM, o programa em questão faz parte do </w:t>
      </w:r>
      <w:proofErr w:type="spellStart"/>
      <w:r w:rsidRPr="00EE4426">
        <w:rPr>
          <w:b/>
          <w:bCs/>
          <w:iCs/>
          <w:sz w:val="24"/>
          <w:szCs w:val="24"/>
        </w:rPr>
        <w:t>Package</w:t>
      </w:r>
      <w:proofErr w:type="spellEnd"/>
      <w:r w:rsidRPr="00EE4426">
        <w:rPr>
          <w:b/>
          <w:bCs/>
          <w:iCs/>
          <w:sz w:val="24"/>
          <w:szCs w:val="24"/>
        </w:rPr>
        <w:t xml:space="preserve"> </w:t>
      </w:r>
      <w:proofErr w:type="spellStart"/>
      <w:r w:rsidRPr="00EE4426">
        <w:rPr>
          <w:b/>
          <w:bCs/>
          <w:iCs/>
          <w:sz w:val="24"/>
          <w:szCs w:val="24"/>
        </w:rPr>
        <w:t>Scheme</w:t>
      </w:r>
      <w:proofErr w:type="spellEnd"/>
      <w:r w:rsidRPr="00EE4426">
        <w:rPr>
          <w:b/>
          <w:bCs/>
          <w:iCs/>
          <w:sz w:val="24"/>
          <w:szCs w:val="24"/>
        </w:rPr>
        <w:t xml:space="preserve"> </w:t>
      </w:r>
      <w:proofErr w:type="spellStart"/>
      <w:r w:rsidRPr="00EE4426">
        <w:rPr>
          <w:b/>
          <w:bCs/>
          <w:iCs/>
          <w:sz w:val="24"/>
          <w:szCs w:val="24"/>
        </w:rPr>
        <w:t>of</w:t>
      </w:r>
      <w:proofErr w:type="spellEnd"/>
      <w:r w:rsidRPr="00EE4426">
        <w:rPr>
          <w:b/>
          <w:bCs/>
          <w:iCs/>
          <w:sz w:val="24"/>
          <w:szCs w:val="24"/>
        </w:rPr>
        <w:t xml:space="preserve"> </w:t>
      </w:r>
      <w:proofErr w:type="spellStart"/>
      <w:r w:rsidRPr="00EE4426">
        <w:rPr>
          <w:b/>
          <w:bCs/>
          <w:iCs/>
          <w:sz w:val="24"/>
          <w:szCs w:val="24"/>
        </w:rPr>
        <w:t>Incetives</w:t>
      </w:r>
      <w:proofErr w:type="spellEnd"/>
      <w:r w:rsidRPr="00EE4426">
        <w:rPr>
          <w:iCs/>
          <w:sz w:val="24"/>
          <w:szCs w:val="24"/>
        </w:rPr>
        <w:t xml:space="preserve"> do Estado de </w:t>
      </w:r>
      <w:proofErr w:type="spellStart"/>
      <w:r w:rsidRPr="00EE4426">
        <w:rPr>
          <w:iCs/>
          <w:sz w:val="24"/>
          <w:szCs w:val="24"/>
        </w:rPr>
        <w:t>Maharastra</w:t>
      </w:r>
      <w:proofErr w:type="spellEnd"/>
      <w:r w:rsidRPr="00EE4426">
        <w:rPr>
          <w:iCs/>
          <w:sz w:val="24"/>
          <w:szCs w:val="24"/>
        </w:rPr>
        <w:t xml:space="preserve">, por meio do qual há transferência de fundos ou não recolhimento de receita pública por parte do Governo de </w:t>
      </w:r>
      <w:proofErr w:type="spellStart"/>
      <w:r w:rsidRPr="00EE4426">
        <w:rPr>
          <w:iCs/>
          <w:sz w:val="24"/>
          <w:szCs w:val="24"/>
        </w:rPr>
        <w:t>Maharastra</w:t>
      </w:r>
      <w:proofErr w:type="spellEnd"/>
      <w:r w:rsidRPr="00EE4426">
        <w:rPr>
          <w:iCs/>
          <w:sz w:val="24"/>
          <w:szCs w:val="24"/>
        </w:rPr>
        <w:t xml:space="preserve">. </w:t>
      </w:r>
    </w:p>
    <w:p w14:paraId="19AAB01C" w14:textId="77777777" w:rsidR="00A2356D" w:rsidRPr="00EE4426" w:rsidRDefault="00A2356D" w:rsidP="00A2356D">
      <w:pPr>
        <w:ind w:left="360"/>
        <w:jc w:val="both"/>
        <w:rPr>
          <w:b/>
          <w:sz w:val="24"/>
          <w:szCs w:val="24"/>
        </w:rPr>
      </w:pPr>
    </w:p>
    <w:p w14:paraId="4432D8B8" w14:textId="379ACFBA" w:rsidR="00A2356D" w:rsidRPr="00EE4426" w:rsidRDefault="00A2356D" w:rsidP="00A2356D">
      <w:pPr>
        <w:pStyle w:val="Recuodecorpodetexto3"/>
        <w:spacing w:after="0"/>
        <w:ind w:left="0"/>
        <w:jc w:val="both"/>
        <w:rPr>
          <w:snapToGrid/>
          <w:sz w:val="24"/>
          <w:szCs w:val="24"/>
        </w:rPr>
      </w:pPr>
      <w:r w:rsidRPr="00EE4426">
        <w:rPr>
          <w:sz w:val="24"/>
          <w:szCs w:val="24"/>
        </w:rPr>
        <w:t xml:space="preserve">r.1 Informe, em relação às plantas e/ou unidades das empresas investigadas, qual o valor total do subsídio concedido pelo governo do estado de </w:t>
      </w:r>
      <w:r w:rsidRPr="00EE4426">
        <w:rPr>
          <w:iCs/>
          <w:sz w:val="24"/>
          <w:szCs w:val="24"/>
        </w:rPr>
        <w:t>outubro de 2018 a setembro de 2019</w:t>
      </w:r>
      <w:r w:rsidRPr="00EE4426">
        <w:rPr>
          <w:sz w:val="24"/>
          <w:szCs w:val="24"/>
        </w:rPr>
        <w:t>.</w:t>
      </w:r>
    </w:p>
    <w:p w14:paraId="49442970" w14:textId="56F684D4" w:rsidR="00A2356D" w:rsidRPr="00EE4426" w:rsidRDefault="00A2356D" w:rsidP="00A2356D">
      <w:pPr>
        <w:jc w:val="both"/>
        <w:rPr>
          <w:b/>
          <w:bCs/>
          <w:sz w:val="24"/>
          <w:szCs w:val="24"/>
        </w:rPr>
      </w:pPr>
    </w:p>
    <w:p w14:paraId="4A529C5F" w14:textId="77777777" w:rsidR="00A2356D" w:rsidRPr="00EE4426" w:rsidRDefault="00A2356D" w:rsidP="00A2356D">
      <w:pPr>
        <w:ind w:left="1065"/>
        <w:jc w:val="both"/>
        <w:rPr>
          <w:b/>
          <w:bCs/>
          <w:sz w:val="24"/>
          <w:szCs w:val="24"/>
        </w:rPr>
      </w:pPr>
    </w:p>
    <w:p w14:paraId="14F85D11" w14:textId="482DD2CB" w:rsidR="00E53FDB" w:rsidRPr="00841D73" w:rsidRDefault="00E53FDB" w:rsidP="00E53FDB">
      <w:pPr>
        <w:numPr>
          <w:ilvl w:val="0"/>
          <w:numId w:val="6"/>
        </w:numPr>
        <w:jc w:val="both"/>
        <w:rPr>
          <w:b/>
          <w:bCs/>
          <w:sz w:val="24"/>
          <w:szCs w:val="24"/>
          <w:lang w:val="en-US"/>
        </w:rPr>
      </w:pPr>
      <w:r w:rsidRPr="00EE4426">
        <w:rPr>
          <w:b/>
          <w:bCs/>
          <w:sz w:val="24"/>
          <w:szCs w:val="24"/>
          <w:lang w:val="en-US"/>
        </w:rPr>
        <w:t>Electricity</w:t>
      </w:r>
      <w:r w:rsidRPr="00841D73">
        <w:rPr>
          <w:b/>
          <w:bCs/>
          <w:iCs/>
          <w:sz w:val="24"/>
          <w:szCs w:val="24"/>
          <w:lang w:val="en-US"/>
        </w:rPr>
        <w:t xml:space="preserve"> Duty Exemption </w:t>
      </w:r>
      <w:proofErr w:type="gramStart"/>
      <w:r w:rsidRPr="00841D73">
        <w:rPr>
          <w:b/>
          <w:bCs/>
          <w:iCs/>
          <w:sz w:val="24"/>
          <w:szCs w:val="24"/>
          <w:lang w:val="en-US"/>
        </w:rPr>
        <w:t>e</w:t>
      </w:r>
      <w:proofErr w:type="gramEnd"/>
      <w:r w:rsidRPr="00841D73">
        <w:rPr>
          <w:b/>
          <w:bCs/>
          <w:iCs/>
          <w:sz w:val="24"/>
          <w:szCs w:val="24"/>
          <w:lang w:val="en-US"/>
        </w:rPr>
        <w:t xml:space="preserve"> Power Tariff Subsidy; </w:t>
      </w:r>
    </w:p>
    <w:p w14:paraId="23D91D28" w14:textId="5E45BCCE" w:rsidR="00E53FDB" w:rsidRPr="00EE4426" w:rsidRDefault="00E53FDB" w:rsidP="00E53FDB">
      <w:pPr>
        <w:ind w:left="1065"/>
        <w:jc w:val="both"/>
        <w:rPr>
          <w:b/>
          <w:bCs/>
          <w:sz w:val="24"/>
          <w:szCs w:val="24"/>
          <w:lang w:val="en-US"/>
        </w:rPr>
      </w:pPr>
    </w:p>
    <w:p w14:paraId="268A2C32" w14:textId="77777777" w:rsidR="00A2356D" w:rsidRPr="00EE4426" w:rsidRDefault="00A2356D" w:rsidP="00A2356D">
      <w:pPr>
        <w:ind w:firstLine="360"/>
        <w:jc w:val="both"/>
        <w:rPr>
          <w:iCs/>
          <w:sz w:val="24"/>
          <w:szCs w:val="24"/>
        </w:rPr>
      </w:pPr>
      <w:r w:rsidRPr="00EE4426">
        <w:rPr>
          <w:iCs/>
          <w:sz w:val="24"/>
          <w:szCs w:val="24"/>
        </w:rPr>
        <w:t xml:space="preserve">Conforme entendimento da SDCOM, o programa em questão faz parte do </w:t>
      </w:r>
      <w:proofErr w:type="spellStart"/>
      <w:r w:rsidRPr="00EE4426">
        <w:rPr>
          <w:b/>
          <w:bCs/>
          <w:iCs/>
          <w:sz w:val="24"/>
          <w:szCs w:val="24"/>
        </w:rPr>
        <w:t>Package</w:t>
      </w:r>
      <w:proofErr w:type="spellEnd"/>
      <w:r w:rsidRPr="00EE4426">
        <w:rPr>
          <w:b/>
          <w:bCs/>
          <w:iCs/>
          <w:sz w:val="24"/>
          <w:szCs w:val="24"/>
        </w:rPr>
        <w:t xml:space="preserve"> </w:t>
      </w:r>
      <w:proofErr w:type="spellStart"/>
      <w:r w:rsidRPr="00EE4426">
        <w:rPr>
          <w:b/>
          <w:bCs/>
          <w:iCs/>
          <w:sz w:val="24"/>
          <w:szCs w:val="24"/>
        </w:rPr>
        <w:t>Scheme</w:t>
      </w:r>
      <w:proofErr w:type="spellEnd"/>
      <w:r w:rsidRPr="00EE4426">
        <w:rPr>
          <w:b/>
          <w:bCs/>
          <w:iCs/>
          <w:sz w:val="24"/>
          <w:szCs w:val="24"/>
        </w:rPr>
        <w:t xml:space="preserve"> </w:t>
      </w:r>
      <w:proofErr w:type="spellStart"/>
      <w:r w:rsidRPr="00EE4426">
        <w:rPr>
          <w:b/>
          <w:bCs/>
          <w:iCs/>
          <w:sz w:val="24"/>
          <w:szCs w:val="24"/>
        </w:rPr>
        <w:t>of</w:t>
      </w:r>
      <w:proofErr w:type="spellEnd"/>
      <w:r w:rsidRPr="00EE4426">
        <w:rPr>
          <w:b/>
          <w:bCs/>
          <w:iCs/>
          <w:sz w:val="24"/>
          <w:szCs w:val="24"/>
        </w:rPr>
        <w:t xml:space="preserve"> </w:t>
      </w:r>
      <w:proofErr w:type="spellStart"/>
      <w:r w:rsidRPr="00EE4426">
        <w:rPr>
          <w:b/>
          <w:bCs/>
          <w:iCs/>
          <w:sz w:val="24"/>
          <w:szCs w:val="24"/>
        </w:rPr>
        <w:t>Incetives</w:t>
      </w:r>
      <w:proofErr w:type="spellEnd"/>
      <w:r w:rsidRPr="00EE4426">
        <w:rPr>
          <w:iCs/>
          <w:sz w:val="24"/>
          <w:szCs w:val="24"/>
        </w:rPr>
        <w:t xml:space="preserve"> do Estado de </w:t>
      </w:r>
      <w:proofErr w:type="spellStart"/>
      <w:r w:rsidRPr="00EE4426">
        <w:rPr>
          <w:iCs/>
          <w:sz w:val="24"/>
          <w:szCs w:val="24"/>
        </w:rPr>
        <w:t>Maharastra</w:t>
      </w:r>
      <w:proofErr w:type="spellEnd"/>
      <w:r w:rsidRPr="00EE4426">
        <w:rPr>
          <w:iCs/>
          <w:sz w:val="24"/>
          <w:szCs w:val="24"/>
        </w:rPr>
        <w:t xml:space="preserve">, por meio do qual há transferência de fundos ou não recolhimento de receita pública por parte do Governo de </w:t>
      </w:r>
      <w:proofErr w:type="spellStart"/>
      <w:r w:rsidRPr="00EE4426">
        <w:rPr>
          <w:iCs/>
          <w:sz w:val="24"/>
          <w:szCs w:val="24"/>
        </w:rPr>
        <w:t>Maharastra</w:t>
      </w:r>
      <w:proofErr w:type="spellEnd"/>
      <w:r w:rsidRPr="00EE4426">
        <w:rPr>
          <w:iCs/>
          <w:sz w:val="24"/>
          <w:szCs w:val="24"/>
        </w:rPr>
        <w:t xml:space="preserve">. </w:t>
      </w:r>
    </w:p>
    <w:p w14:paraId="1DCE4E9C" w14:textId="77777777" w:rsidR="00A2356D" w:rsidRPr="00EE4426" w:rsidRDefault="00A2356D" w:rsidP="00A2356D">
      <w:pPr>
        <w:ind w:left="360"/>
        <w:jc w:val="both"/>
        <w:rPr>
          <w:b/>
          <w:sz w:val="24"/>
          <w:szCs w:val="24"/>
        </w:rPr>
      </w:pPr>
    </w:p>
    <w:p w14:paraId="0EAA855A" w14:textId="78321904" w:rsidR="00A2356D" w:rsidRPr="00EE4426" w:rsidRDefault="00A2356D" w:rsidP="00A2356D">
      <w:pPr>
        <w:pStyle w:val="Recuodecorpodetexto3"/>
        <w:spacing w:after="0"/>
        <w:ind w:left="0"/>
        <w:jc w:val="both"/>
        <w:rPr>
          <w:snapToGrid/>
          <w:sz w:val="24"/>
          <w:szCs w:val="24"/>
        </w:rPr>
      </w:pPr>
      <w:r w:rsidRPr="00EE4426">
        <w:rPr>
          <w:sz w:val="24"/>
          <w:szCs w:val="24"/>
        </w:rPr>
        <w:t xml:space="preserve">s.1 Informe, em relação às plantas e/ou unidades das empresas investigadas, qual o valor total do subsídio concedido pelo governo do estado de </w:t>
      </w:r>
      <w:r w:rsidRPr="00EE4426">
        <w:rPr>
          <w:iCs/>
          <w:sz w:val="24"/>
          <w:szCs w:val="24"/>
        </w:rPr>
        <w:t>outubro de 2018 a setembro de 2019</w:t>
      </w:r>
      <w:r w:rsidRPr="00EE4426">
        <w:rPr>
          <w:sz w:val="24"/>
          <w:szCs w:val="24"/>
        </w:rPr>
        <w:t>.</w:t>
      </w:r>
    </w:p>
    <w:p w14:paraId="346911F0" w14:textId="491FF04E" w:rsidR="00A2356D" w:rsidRPr="00EE4426" w:rsidRDefault="00A2356D" w:rsidP="00A2356D">
      <w:pPr>
        <w:jc w:val="both"/>
        <w:rPr>
          <w:b/>
          <w:bCs/>
          <w:sz w:val="24"/>
          <w:szCs w:val="24"/>
        </w:rPr>
      </w:pPr>
    </w:p>
    <w:p w14:paraId="6952C317" w14:textId="77777777" w:rsidR="00A2356D" w:rsidRPr="00EE4426" w:rsidRDefault="00A2356D" w:rsidP="00A2356D">
      <w:pPr>
        <w:jc w:val="both"/>
        <w:rPr>
          <w:b/>
          <w:bCs/>
          <w:sz w:val="24"/>
          <w:szCs w:val="24"/>
        </w:rPr>
      </w:pPr>
    </w:p>
    <w:p w14:paraId="17170DC0" w14:textId="77777777" w:rsidR="00E53FDB" w:rsidRPr="00841D73" w:rsidRDefault="00E53FDB" w:rsidP="00E53FDB">
      <w:pPr>
        <w:numPr>
          <w:ilvl w:val="0"/>
          <w:numId w:val="6"/>
        </w:numPr>
        <w:jc w:val="both"/>
        <w:rPr>
          <w:b/>
          <w:sz w:val="24"/>
          <w:szCs w:val="24"/>
          <w:lang w:val="en-US"/>
        </w:rPr>
      </w:pPr>
      <w:proofErr w:type="spellStart"/>
      <w:r w:rsidRPr="00EE4426">
        <w:rPr>
          <w:b/>
          <w:bCs/>
          <w:sz w:val="24"/>
          <w:szCs w:val="24"/>
        </w:rPr>
        <w:t>Stamp</w:t>
      </w:r>
      <w:proofErr w:type="spellEnd"/>
      <w:r w:rsidRPr="00841D73">
        <w:rPr>
          <w:b/>
          <w:bCs/>
          <w:iCs/>
          <w:sz w:val="24"/>
          <w:szCs w:val="24"/>
          <w:lang w:val="en-US"/>
        </w:rPr>
        <w:t xml:space="preserve"> Duty Exemption</w:t>
      </w:r>
      <w:r w:rsidRPr="00841D73">
        <w:rPr>
          <w:iCs/>
          <w:sz w:val="24"/>
          <w:szCs w:val="24"/>
          <w:lang w:val="en-US"/>
        </w:rPr>
        <w:t>.</w:t>
      </w:r>
    </w:p>
    <w:p w14:paraId="34F6B7F3" w14:textId="77777777" w:rsidR="00A2356D" w:rsidRPr="00EE4426" w:rsidRDefault="00A2356D" w:rsidP="00A2356D">
      <w:pPr>
        <w:ind w:firstLine="360"/>
        <w:jc w:val="both"/>
        <w:rPr>
          <w:iCs/>
          <w:sz w:val="24"/>
          <w:szCs w:val="24"/>
        </w:rPr>
      </w:pPr>
    </w:p>
    <w:p w14:paraId="77FBA4BD" w14:textId="77777777" w:rsidR="00A2356D" w:rsidRPr="00EE4426" w:rsidRDefault="00A2356D" w:rsidP="00A2356D">
      <w:pPr>
        <w:ind w:firstLine="360"/>
        <w:jc w:val="both"/>
        <w:rPr>
          <w:iCs/>
          <w:sz w:val="24"/>
          <w:szCs w:val="24"/>
        </w:rPr>
      </w:pPr>
      <w:r w:rsidRPr="00EE4426">
        <w:rPr>
          <w:iCs/>
          <w:sz w:val="24"/>
          <w:szCs w:val="24"/>
        </w:rPr>
        <w:t xml:space="preserve">Conforme entendimento da SDCOM, o programa em questão faz parte do </w:t>
      </w:r>
      <w:proofErr w:type="spellStart"/>
      <w:r w:rsidRPr="00EE4426">
        <w:rPr>
          <w:b/>
          <w:bCs/>
          <w:iCs/>
          <w:sz w:val="24"/>
          <w:szCs w:val="24"/>
        </w:rPr>
        <w:t>Package</w:t>
      </w:r>
      <w:proofErr w:type="spellEnd"/>
      <w:r w:rsidRPr="00EE4426">
        <w:rPr>
          <w:b/>
          <w:bCs/>
          <w:iCs/>
          <w:sz w:val="24"/>
          <w:szCs w:val="24"/>
        </w:rPr>
        <w:t xml:space="preserve"> </w:t>
      </w:r>
      <w:proofErr w:type="spellStart"/>
      <w:r w:rsidRPr="00EE4426">
        <w:rPr>
          <w:b/>
          <w:bCs/>
          <w:iCs/>
          <w:sz w:val="24"/>
          <w:szCs w:val="24"/>
        </w:rPr>
        <w:t>Scheme</w:t>
      </w:r>
      <w:proofErr w:type="spellEnd"/>
      <w:r w:rsidRPr="00EE4426">
        <w:rPr>
          <w:b/>
          <w:bCs/>
          <w:iCs/>
          <w:sz w:val="24"/>
          <w:szCs w:val="24"/>
        </w:rPr>
        <w:t xml:space="preserve"> </w:t>
      </w:r>
      <w:proofErr w:type="spellStart"/>
      <w:r w:rsidRPr="00EE4426">
        <w:rPr>
          <w:b/>
          <w:bCs/>
          <w:iCs/>
          <w:sz w:val="24"/>
          <w:szCs w:val="24"/>
        </w:rPr>
        <w:t>of</w:t>
      </w:r>
      <w:proofErr w:type="spellEnd"/>
      <w:r w:rsidRPr="00EE4426">
        <w:rPr>
          <w:b/>
          <w:bCs/>
          <w:iCs/>
          <w:sz w:val="24"/>
          <w:szCs w:val="24"/>
        </w:rPr>
        <w:t xml:space="preserve"> </w:t>
      </w:r>
      <w:proofErr w:type="spellStart"/>
      <w:r w:rsidRPr="00EE4426">
        <w:rPr>
          <w:b/>
          <w:bCs/>
          <w:iCs/>
          <w:sz w:val="24"/>
          <w:szCs w:val="24"/>
        </w:rPr>
        <w:t>Incetives</w:t>
      </w:r>
      <w:proofErr w:type="spellEnd"/>
      <w:r w:rsidRPr="00EE4426">
        <w:rPr>
          <w:iCs/>
          <w:sz w:val="24"/>
          <w:szCs w:val="24"/>
        </w:rPr>
        <w:t xml:space="preserve"> do Estado de </w:t>
      </w:r>
      <w:proofErr w:type="spellStart"/>
      <w:r w:rsidRPr="00EE4426">
        <w:rPr>
          <w:iCs/>
          <w:sz w:val="24"/>
          <w:szCs w:val="24"/>
        </w:rPr>
        <w:t>Maharastra</w:t>
      </w:r>
      <w:proofErr w:type="spellEnd"/>
      <w:r w:rsidRPr="00EE4426">
        <w:rPr>
          <w:iCs/>
          <w:sz w:val="24"/>
          <w:szCs w:val="24"/>
        </w:rPr>
        <w:t xml:space="preserve">, por meio do qual há transferência de fundos ou não recolhimento de receita pública por parte do Governo de </w:t>
      </w:r>
      <w:proofErr w:type="spellStart"/>
      <w:r w:rsidRPr="00EE4426">
        <w:rPr>
          <w:iCs/>
          <w:sz w:val="24"/>
          <w:szCs w:val="24"/>
        </w:rPr>
        <w:t>Maharastra</w:t>
      </w:r>
      <w:proofErr w:type="spellEnd"/>
      <w:r w:rsidRPr="00EE4426">
        <w:rPr>
          <w:iCs/>
          <w:sz w:val="24"/>
          <w:szCs w:val="24"/>
        </w:rPr>
        <w:t xml:space="preserve">. </w:t>
      </w:r>
    </w:p>
    <w:p w14:paraId="0BEBE119" w14:textId="77777777" w:rsidR="00A2356D" w:rsidRPr="00EE4426" w:rsidRDefault="00A2356D" w:rsidP="00A2356D">
      <w:pPr>
        <w:ind w:left="360"/>
        <w:jc w:val="both"/>
        <w:rPr>
          <w:b/>
          <w:sz w:val="24"/>
          <w:szCs w:val="24"/>
        </w:rPr>
      </w:pPr>
    </w:p>
    <w:p w14:paraId="73272810" w14:textId="60E51A3C" w:rsidR="00A2356D" w:rsidRPr="00EE4426" w:rsidRDefault="00A2356D" w:rsidP="00A2356D">
      <w:pPr>
        <w:pStyle w:val="Recuodecorpodetexto3"/>
        <w:spacing w:after="0"/>
        <w:ind w:left="0"/>
        <w:jc w:val="both"/>
        <w:rPr>
          <w:snapToGrid/>
          <w:sz w:val="24"/>
          <w:szCs w:val="24"/>
        </w:rPr>
      </w:pPr>
      <w:r w:rsidRPr="00EE4426">
        <w:rPr>
          <w:sz w:val="24"/>
          <w:szCs w:val="24"/>
        </w:rPr>
        <w:t xml:space="preserve">t.1 Informe, em relação às plantas e/ou unidades das empresas investigadas, qual o valor total do subsídio concedido pelo governo do estado de </w:t>
      </w:r>
      <w:r w:rsidRPr="00EE4426">
        <w:rPr>
          <w:iCs/>
          <w:sz w:val="24"/>
          <w:szCs w:val="24"/>
        </w:rPr>
        <w:t>outubro de 2018 a setembro de 2019</w:t>
      </w:r>
      <w:r w:rsidRPr="00EE4426">
        <w:rPr>
          <w:sz w:val="24"/>
          <w:szCs w:val="24"/>
        </w:rPr>
        <w:t>.</w:t>
      </w:r>
    </w:p>
    <w:p w14:paraId="136A5DC4" w14:textId="13E0217F" w:rsidR="00144253" w:rsidRPr="00EE4426" w:rsidRDefault="00144253" w:rsidP="00CC1CBC">
      <w:pPr>
        <w:pStyle w:val="Recuodecorpodetexto3"/>
        <w:jc w:val="both"/>
        <w:rPr>
          <w:sz w:val="24"/>
          <w:szCs w:val="24"/>
        </w:rPr>
      </w:pPr>
    </w:p>
    <w:p w14:paraId="1A5AC124" w14:textId="21E6E98F" w:rsidR="006D24E1" w:rsidRPr="00EE4426" w:rsidRDefault="006D24E1" w:rsidP="006D24E1">
      <w:pPr>
        <w:pStyle w:val="Recuodecorpodetexto3"/>
        <w:jc w:val="center"/>
        <w:rPr>
          <w:sz w:val="24"/>
          <w:szCs w:val="24"/>
        </w:rPr>
      </w:pPr>
      <w:r w:rsidRPr="00EE4426">
        <w:rPr>
          <w:b/>
          <w:sz w:val="24"/>
          <w:szCs w:val="24"/>
        </w:rPr>
        <w:t xml:space="preserve">Programas de subsídios do Estado de </w:t>
      </w:r>
      <w:proofErr w:type="spellStart"/>
      <w:r w:rsidRPr="00EE4426">
        <w:rPr>
          <w:b/>
          <w:sz w:val="24"/>
          <w:szCs w:val="24"/>
        </w:rPr>
        <w:t>Uttar</w:t>
      </w:r>
      <w:proofErr w:type="spellEnd"/>
      <w:r w:rsidRPr="00EE4426">
        <w:rPr>
          <w:b/>
          <w:sz w:val="24"/>
          <w:szCs w:val="24"/>
        </w:rPr>
        <w:t xml:space="preserve"> Pradesh</w:t>
      </w:r>
    </w:p>
    <w:p w14:paraId="53B81B17" w14:textId="77777777" w:rsidR="006D24E1" w:rsidRPr="00EE4426" w:rsidRDefault="006D24E1" w:rsidP="00CC1CBC">
      <w:pPr>
        <w:pStyle w:val="Recuodecorpodetexto3"/>
        <w:jc w:val="both"/>
        <w:rPr>
          <w:sz w:val="24"/>
          <w:szCs w:val="24"/>
        </w:rPr>
      </w:pPr>
    </w:p>
    <w:p w14:paraId="5F4E9614" w14:textId="20687E28" w:rsidR="006D24E1" w:rsidRPr="00EE4426" w:rsidRDefault="006D24E1" w:rsidP="006D24E1">
      <w:pPr>
        <w:numPr>
          <w:ilvl w:val="0"/>
          <w:numId w:val="6"/>
        </w:numPr>
        <w:jc w:val="both"/>
        <w:rPr>
          <w:b/>
          <w:bCs/>
          <w:sz w:val="24"/>
          <w:szCs w:val="24"/>
          <w:lang w:val="en-US"/>
        </w:rPr>
      </w:pPr>
      <w:proofErr w:type="spellStart"/>
      <w:r w:rsidRPr="00EE4426">
        <w:rPr>
          <w:b/>
          <w:bCs/>
          <w:sz w:val="24"/>
          <w:szCs w:val="24"/>
        </w:rPr>
        <w:t>Investment</w:t>
      </w:r>
      <w:proofErr w:type="spellEnd"/>
      <w:r w:rsidRPr="00EE4426">
        <w:rPr>
          <w:b/>
          <w:bCs/>
          <w:iCs/>
          <w:sz w:val="24"/>
          <w:szCs w:val="24"/>
          <w:lang w:val="en-US"/>
        </w:rPr>
        <w:t xml:space="preserve"> Promotion Scheme</w:t>
      </w:r>
    </w:p>
    <w:p w14:paraId="63BC7C80" w14:textId="51012EA3" w:rsidR="00A2356D" w:rsidRPr="00EE4426" w:rsidRDefault="00A2356D" w:rsidP="00A2356D">
      <w:pPr>
        <w:ind w:left="1065"/>
        <w:jc w:val="both"/>
        <w:rPr>
          <w:b/>
          <w:bCs/>
          <w:iCs/>
          <w:sz w:val="24"/>
          <w:szCs w:val="24"/>
          <w:lang w:val="en-US"/>
        </w:rPr>
      </w:pPr>
    </w:p>
    <w:p w14:paraId="03209553" w14:textId="58435632" w:rsidR="00C54CF2" w:rsidRPr="00EE4426" w:rsidRDefault="00A2356D" w:rsidP="00A2356D">
      <w:pPr>
        <w:ind w:firstLine="360"/>
        <w:jc w:val="both"/>
        <w:rPr>
          <w:iCs/>
          <w:sz w:val="24"/>
          <w:szCs w:val="24"/>
        </w:rPr>
      </w:pPr>
      <w:r w:rsidRPr="00EE4426">
        <w:rPr>
          <w:iCs/>
          <w:sz w:val="24"/>
          <w:szCs w:val="24"/>
        </w:rPr>
        <w:t xml:space="preserve">Conforme entendimento da SDCOM, </w:t>
      </w:r>
      <w:r w:rsidR="00C54CF2" w:rsidRPr="00EE4426">
        <w:rPr>
          <w:iCs/>
          <w:sz w:val="24"/>
          <w:szCs w:val="24"/>
        </w:rPr>
        <w:t xml:space="preserve">o governo de </w:t>
      </w:r>
      <w:proofErr w:type="spellStart"/>
      <w:r w:rsidR="00C54CF2" w:rsidRPr="00EE4426">
        <w:rPr>
          <w:iCs/>
          <w:sz w:val="24"/>
          <w:szCs w:val="24"/>
        </w:rPr>
        <w:t>Uttar</w:t>
      </w:r>
      <w:proofErr w:type="spellEnd"/>
      <w:r w:rsidR="00C54CF2" w:rsidRPr="00EE4426">
        <w:rPr>
          <w:iCs/>
          <w:sz w:val="24"/>
          <w:szCs w:val="24"/>
        </w:rPr>
        <w:t xml:space="preserve"> Pradesh </w:t>
      </w:r>
      <w:r w:rsidR="00B452B5" w:rsidRPr="00EE4426">
        <w:rPr>
          <w:iCs/>
          <w:sz w:val="24"/>
          <w:szCs w:val="24"/>
        </w:rPr>
        <w:t>concede benefícios por meio de programas de subsídios, entre os quais o programa em comento,</w:t>
      </w:r>
      <w:r w:rsidR="00456980" w:rsidRPr="00EE4426">
        <w:rPr>
          <w:iCs/>
          <w:sz w:val="24"/>
          <w:szCs w:val="24"/>
        </w:rPr>
        <w:t xml:space="preserve"> constantes nos documentos Política de Investimento no Setor Industrial e de Serviços de 2004 e </w:t>
      </w:r>
      <w:r w:rsidR="00456980" w:rsidRPr="00EE4426">
        <w:rPr>
          <w:b/>
          <w:bCs/>
          <w:iCs/>
          <w:sz w:val="24"/>
          <w:szCs w:val="24"/>
        </w:rPr>
        <w:t xml:space="preserve">Industrial </w:t>
      </w:r>
      <w:proofErr w:type="spellStart"/>
      <w:r w:rsidR="00456980" w:rsidRPr="00EE4426">
        <w:rPr>
          <w:b/>
          <w:bCs/>
          <w:iCs/>
          <w:sz w:val="24"/>
          <w:szCs w:val="24"/>
        </w:rPr>
        <w:t>Investment</w:t>
      </w:r>
      <w:proofErr w:type="spellEnd"/>
      <w:r w:rsidR="00456980" w:rsidRPr="00EE4426">
        <w:rPr>
          <w:b/>
          <w:bCs/>
          <w:iCs/>
          <w:sz w:val="24"/>
          <w:szCs w:val="24"/>
        </w:rPr>
        <w:t xml:space="preserve"> </w:t>
      </w:r>
      <w:proofErr w:type="spellStart"/>
      <w:r w:rsidR="00456980" w:rsidRPr="00EE4426">
        <w:rPr>
          <w:b/>
          <w:bCs/>
          <w:iCs/>
          <w:sz w:val="24"/>
          <w:szCs w:val="24"/>
        </w:rPr>
        <w:t>Policy</w:t>
      </w:r>
      <w:proofErr w:type="spellEnd"/>
      <w:r w:rsidR="00456980" w:rsidRPr="00EE4426">
        <w:rPr>
          <w:b/>
          <w:bCs/>
          <w:iCs/>
          <w:sz w:val="24"/>
          <w:szCs w:val="24"/>
        </w:rPr>
        <w:t xml:space="preserve"> </w:t>
      </w:r>
      <w:proofErr w:type="spellStart"/>
      <w:r w:rsidR="00456980" w:rsidRPr="00EE4426">
        <w:rPr>
          <w:b/>
          <w:bCs/>
          <w:iCs/>
          <w:sz w:val="24"/>
          <w:szCs w:val="24"/>
        </w:rPr>
        <w:lastRenderedPageBreak/>
        <w:t>Uttar</w:t>
      </w:r>
      <w:proofErr w:type="spellEnd"/>
      <w:r w:rsidR="00456980" w:rsidRPr="00EE4426">
        <w:rPr>
          <w:b/>
          <w:bCs/>
          <w:iCs/>
          <w:sz w:val="24"/>
          <w:szCs w:val="24"/>
        </w:rPr>
        <w:t xml:space="preserve"> Pradesh</w:t>
      </w:r>
      <w:r w:rsidR="00456980" w:rsidRPr="00EE4426">
        <w:rPr>
          <w:iCs/>
          <w:sz w:val="24"/>
          <w:szCs w:val="24"/>
        </w:rPr>
        <w:t xml:space="preserve"> 2017. </w:t>
      </w:r>
    </w:p>
    <w:p w14:paraId="5976A409" w14:textId="77777777" w:rsidR="00C54CF2" w:rsidRPr="00EE4426" w:rsidRDefault="00C54CF2" w:rsidP="00A2356D">
      <w:pPr>
        <w:ind w:firstLine="360"/>
        <w:jc w:val="both"/>
        <w:rPr>
          <w:iCs/>
          <w:sz w:val="24"/>
          <w:szCs w:val="24"/>
        </w:rPr>
      </w:pPr>
    </w:p>
    <w:p w14:paraId="38B94F57" w14:textId="2C3B0A45" w:rsidR="00A2356D" w:rsidRPr="00EE4426" w:rsidRDefault="00EE4426" w:rsidP="00A2356D">
      <w:pPr>
        <w:pStyle w:val="Recuodecorpodetexto3"/>
        <w:spacing w:after="0"/>
        <w:ind w:left="0"/>
        <w:jc w:val="both"/>
        <w:rPr>
          <w:snapToGrid/>
          <w:sz w:val="24"/>
          <w:szCs w:val="24"/>
        </w:rPr>
      </w:pPr>
      <w:r w:rsidRPr="00EE4426">
        <w:rPr>
          <w:sz w:val="24"/>
          <w:szCs w:val="24"/>
        </w:rPr>
        <w:t>u</w:t>
      </w:r>
      <w:r w:rsidR="00A2356D" w:rsidRPr="00EE4426">
        <w:rPr>
          <w:sz w:val="24"/>
          <w:szCs w:val="24"/>
        </w:rPr>
        <w:t xml:space="preserve">.1 Informe, em relação às plantas e/ou unidades das empresas investigadas, qual o valor total do subsídio concedido pelo governo do estado de </w:t>
      </w:r>
      <w:r w:rsidR="00A2356D" w:rsidRPr="00EE4426">
        <w:rPr>
          <w:iCs/>
          <w:sz w:val="24"/>
          <w:szCs w:val="24"/>
        </w:rPr>
        <w:t>outubro de 2018 a setembro de 2019</w:t>
      </w:r>
      <w:r w:rsidR="00A2356D" w:rsidRPr="00EE4426">
        <w:rPr>
          <w:sz w:val="24"/>
          <w:szCs w:val="24"/>
        </w:rPr>
        <w:t>.</w:t>
      </w:r>
    </w:p>
    <w:p w14:paraId="206D9079" w14:textId="6AA1DBF3" w:rsidR="00A2356D" w:rsidRDefault="00A2356D" w:rsidP="00A2356D">
      <w:pPr>
        <w:jc w:val="both"/>
        <w:rPr>
          <w:b/>
          <w:bCs/>
          <w:iCs/>
          <w:sz w:val="24"/>
          <w:szCs w:val="24"/>
        </w:rPr>
      </w:pPr>
    </w:p>
    <w:p w14:paraId="5E7FEB64" w14:textId="77777777" w:rsidR="00EE4426" w:rsidRPr="00EE4426" w:rsidRDefault="00EE4426" w:rsidP="00A2356D">
      <w:pPr>
        <w:jc w:val="both"/>
        <w:rPr>
          <w:b/>
          <w:bCs/>
          <w:iCs/>
          <w:sz w:val="24"/>
          <w:szCs w:val="24"/>
        </w:rPr>
      </w:pPr>
    </w:p>
    <w:p w14:paraId="667918D6" w14:textId="1031D538" w:rsidR="006D24E1" w:rsidRPr="00EE4426" w:rsidRDefault="006D24E1" w:rsidP="006D24E1">
      <w:pPr>
        <w:numPr>
          <w:ilvl w:val="0"/>
          <w:numId w:val="6"/>
        </w:numPr>
        <w:jc w:val="both"/>
        <w:rPr>
          <w:b/>
          <w:bCs/>
          <w:sz w:val="24"/>
          <w:szCs w:val="24"/>
          <w:lang w:val="en-US"/>
        </w:rPr>
      </w:pPr>
      <w:r w:rsidRPr="00EE4426">
        <w:rPr>
          <w:b/>
          <w:bCs/>
          <w:sz w:val="24"/>
          <w:szCs w:val="24"/>
        </w:rPr>
        <w:t>Capital</w:t>
      </w:r>
      <w:r w:rsidRPr="00EE4426">
        <w:rPr>
          <w:b/>
          <w:bCs/>
          <w:iCs/>
          <w:sz w:val="24"/>
          <w:szCs w:val="24"/>
          <w:lang w:val="en-US"/>
        </w:rPr>
        <w:t xml:space="preserve"> Interest Subsidy Scheme </w:t>
      </w:r>
    </w:p>
    <w:p w14:paraId="1FA1B859" w14:textId="1A29E974" w:rsidR="00EE4426" w:rsidRPr="00EE4426" w:rsidRDefault="00EE4426" w:rsidP="00EE4426">
      <w:pPr>
        <w:jc w:val="both"/>
        <w:rPr>
          <w:b/>
          <w:bCs/>
          <w:iCs/>
          <w:sz w:val="24"/>
          <w:szCs w:val="24"/>
          <w:lang w:val="en-US"/>
        </w:rPr>
      </w:pPr>
    </w:p>
    <w:p w14:paraId="62CD7A8B" w14:textId="77777777" w:rsidR="00EE4426" w:rsidRPr="00EE4426" w:rsidRDefault="00EE4426" w:rsidP="00EE4426">
      <w:pPr>
        <w:ind w:firstLine="360"/>
        <w:jc w:val="both"/>
        <w:rPr>
          <w:iCs/>
          <w:sz w:val="24"/>
          <w:szCs w:val="24"/>
        </w:rPr>
      </w:pPr>
      <w:r w:rsidRPr="00EE4426">
        <w:rPr>
          <w:iCs/>
          <w:sz w:val="24"/>
          <w:szCs w:val="24"/>
        </w:rPr>
        <w:t xml:space="preserve">Conforme entendimento da SDCOM, o governo de </w:t>
      </w:r>
      <w:proofErr w:type="spellStart"/>
      <w:r w:rsidRPr="00EE4426">
        <w:rPr>
          <w:iCs/>
          <w:sz w:val="24"/>
          <w:szCs w:val="24"/>
        </w:rPr>
        <w:t>Uttar</w:t>
      </w:r>
      <w:proofErr w:type="spellEnd"/>
      <w:r w:rsidRPr="00EE4426">
        <w:rPr>
          <w:iCs/>
          <w:sz w:val="24"/>
          <w:szCs w:val="24"/>
        </w:rPr>
        <w:t xml:space="preserve"> Pradesh concede benefícios por meio de programas de subsídios, entre os quais o programa em comento, constantes nos documentos Política de Investimento no Setor Industrial e de Serviços de 2004 e </w:t>
      </w:r>
      <w:r w:rsidRPr="00EE4426">
        <w:rPr>
          <w:b/>
          <w:bCs/>
          <w:iCs/>
          <w:sz w:val="24"/>
          <w:szCs w:val="24"/>
        </w:rPr>
        <w:t xml:space="preserve">Industrial </w:t>
      </w:r>
      <w:proofErr w:type="spellStart"/>
      <w:r w:rsidRPr="00EE4426">
        <w:rPr>
          <w:b/>
          <w:bCs/>
          <w:iCs/>
          <w:sz w:val="24"/>
          <w:szCs w:val="24"/>
        </w:rPr>
        <w:t>Investment</w:t>
      </w:r>
      <w:proofErr w:type="spellEnd"/>
      <w:r w:rsidRPr="00EE4426">
        <w:rPr>
          <w:b/>
          <w:bCs/>
          <w:iCs/>
          <w:sz w:val="24"/>
          <w:szCs w:val="24"/>
        </w:rPr>
        <w:t xml:space="preserve"> </w:t>
      </w:r>
      <w:proofErr w:type="spellStart"/>
      <w:r w:rsidRPr="00EE4426">
        <w:rPr>
          <w:b/>
          <w:bCs/>
          <w:iCs/>
          <w:sz w:val="24"/>
          <w:szCs w:val="24"/>
        </w:rPr>
        <w:t>Policy</w:t>
      </w:r>
      <w:proofErr w:type="spellEnd"/>
      <w:r w:rsidRPr="00EE4426">
        <w:rPr>
          <w:b/>
          <w:bCs/>
          <w:iCs/>
          <w:sz w:val="24"/>
          <w:szCs w:val="24"/>
        </w:rPr>
        <w:t xml:space="preserve"> </w:t>
      </w:r>
      <w:proofErr w:type="spellStart"/>
      <w:r w:rsidRPr="00EE4426">
        <w:rPr>
          <w:b/>
          <w:bCs/>
          <w:iCs/>
          <w:sz w:val="24"/>
          <w:szCs w:val="24"/>
        </w:rPr>
        <w:t>Uttar</w:t>
      </w:r>
      <w:proofErr w:type="spellEnd"/>
      <w:r w:rsidRPr="00EE4426">
        <w:rPr>
          <w:b/>
          <w:bCs/>
          <w:iCs/>
          <w:sz w:val="24"/>
          <w:szCs w:val="24"/>
        </w:rPr>
        <w:t xml:space="preserve"> Pradesh</w:t>
      </w:r>
      <w:r w:rsidRPr="00EE4426">
        <w:rPr>
          <w:iCs/>
          <w:sz w:val="24"/>
          <w:szCs w:val="24"/>
        </w:rPr>
        <w:t xml:space="preserve"> 2017. </w:t>
      </w:r>
    </w:p>
    <w:p w14:paraId="7FE2FEFC" w14:textId="77777777" w:rsidR="00EE4426" w:rsidRPr="00EE4426" w:rsidRDefault="00EE4426" w:rsidP="00EE4426">
      <w:pPr>
        <w:ind w:firstLine="360"/>
        <w:jc w:val="both"/>
        <w:rPr>
          <w:iCs/>
          <w:sz w:val="24"/>
          <w:szCs w:val="24"/>
        </w:rPr>
      </w:pPr>
    </w:p>
    <w:p w14:paraId="425CF73E" w14:textId="267C6DDE" w:rsidR="00EE4426" w:rsidRPr="00EE4426" w:rsidRDefault="00EE4426" w:rsidP="00EE4426">
      <w:pPr>
        <w:pStyle w:val="Recuodecorpodetexto3"/>
        <w:spacing w:after="0"/>
        <w:ind w:left="0"/>
        <w:jc w:val="both"/>
        <w:rPr>
          <w:snapToGrid/>
          <w:sz w:val="24"/>
          <w:szCs w:val="24"/>
        </w:rPr>
      </w:pPr>
      <w:r w:rsidRPr="00EE4426">
        <w:rPr>
          <w:sz w:val="24"/>
          <w:szCs w:val="24"/>
        </w:rPr>
        <w:t xml:space="preserve">v.1 Informe, em relação às plantas e/ou unidades das empresas investigadas, qual o valor total do subsídio concedido pelo governo do estado de </w:t>
      </w:r>
      <w:r w:rsidRPr="00EE4426">
        <w:rPr>
          <w:iCs/>
          <w:sz w:val="24"/>
          <w:szCs w:val="24"/>
        </w:rPr>
        <w:t>outubro de 2018 a setembro de 2019</w:t>
      </w:r>
      <w:r w:rsidRPr="00EE4426">
        <w:rPr>
          <w:sz w:val="24"/>
          <w:szCs w:val="24"/>
        </w:rPr>
        <w:t>.</w:t>
      </w:r>
    </w:p>
    <w:p w14:paraId="0385DC5F" w14:textId="6C764DAB" w:rsidR="00EE4426" w:rsidRDefault="00EE4426" w:rsidP="00EE4426">
      <w:pPr>
        <w:jc w:val="both"/>
        <w:rPr>
          <w:b/>
          <w:bCs/>
          <w:iCs/>
          <w:sz w:val="24"/>
          <w:szCs w:val="24"/>
        </w:rPr>
      </w:pPr>
    </w:p>
    <w:p w14:paraId="118E7A02" w14:textId="77777777" w:rsidR="00EE4426" w:rsidRPr="00EE4426" w:rsidRDefault="00EE4426" w:rsidP="00EE4426">
      <w:pPr>
        <w:jc w:val="both"/>
        <w:rPr>
          <w:b/>
          <w:bCs/>
          <w:iCs/>
          <w:sz w:val="24"/>
          <w:szCs w:val="24"/>
        </w:rPr>
      </w:pPr>
    </w:p>
    <w:p w14:paraId="4EBAA527" w14:textId="77777777" w:rsidR="006D24E1" w:rsidRPr="00EE4426" w:rsidRDefault="006D24E1" w:rsidP="006D24E1">
      <w:pPr>
        <w:numPr>
          <w:ilvl w:val="0"/>
          <w:numId w:val="6"/>
        </w:numPr>
        <w:jc w:val="both"/>
        <w:rPr>
          <w:b/>
          <w:bCs/>
          <w:sz w:val="24"/>
          <w:szCs w:val="24"/>
          <w:lang w:val="en-US"/>
        </w:rPr>
      </w:pPr>
      <w:proofErr w:type="spellStart"/>
      <w:r w:rsidRPr="00EE4426">
        <w:rPr>
          <w:b/>
          <w:bCs/>
          <w:sz w:val="24"/>
          <w:szCs w:val="24"/>
        </w:rPr>
        <w:t>Infrastructure</w:t>
      </w:r>
      <w:proofErr w:type="spellEnd"/>
      <w:r w:rsidRPr="00EE4426">
        <w:rPr>
          <w:b/>
          <w:bCs/>
          <w:iCs/>
          <w:sz w:val="24"/>
          <w:szCs w:val="24"/>
          <w:lang w:val="en-US"/>
        </w:rPr>
        <w:t xml:space="preserve"> Interest Subsidy Scheme; </w:t>
      </w:r>
    </w:p>
    <w:p w14:paraId="38D01E34" w14:textId="17767D1A" w:rsidR="00EE4426" w:rsidRPr="00EE4426" w:rsidRDefault="00EE4426" w:rsidP="00EE4426">
      <w:pPr>
        <w:jc w:val="both"/>
        <w:rPr>
          <w:b/>
          <w:bCs/>
          <w:sz w:val="24"/>
          <w:szCs w:val="24"/>
          <w:lang w:val="en-US"/>
        </w:rPr>
      </w:pPr>
    </w:p>
    <w:p w14:paraId="120F95C7" w14:textId="77777777" w:rsidR="00EE4426" w:rsidRPr="00EE4426" w:rsidRDefault="00EE4426" w:rsidP="00EE4426">
      <w:pPr>
        <w:ind w:firstLine="360"/>
        <w:jc w:val="both"/>
        <w:rPr>
          <w:iCs/>
          <w:sz w:val="24"/>
          <w:szCs w:val="24"/>
        </w:rPr>
      </w:pPr>
      <w:r w:rsidRPr="00EE4426">
        <w:rPr>
          <w:iCs/>
          <w:sz w:val="24"/>
          <w:szCs w:val="24"/>
        </w:rPr>
        <w:t xml:space="preserve">Conforme entendimento da SDCOM, o governo de </w:t>
      </w:r>
      <w:proofErr w:type="spellStart"/>
      <w:r w:rsidRPr="00EE4426">
        <w:rPr>
          <w:iCs/>
          <w:sz w:val="24"/>
          <w:szCs w:val="24"/>
        </w:rPr>
        <w:t>Uttar</w:t>
      </w:r>
      <w:proofErr w:type="spellEnd"/>
      <w:r w:rsidRPr="00EE4426">
        <w:rPr>
          <w:iCs/>
          <w:sz w:val="24"/>
          <w:szCs w:val="24"/>
        </w:rPr>
        <w:t xml:space="preserve"> Pradesh concede benefícios por meio de programas de subsídios, entre os quais o programa em comento, constantes nos documentos Política de Investimento no Setor Industrial e de Serviços de 2004 e </w:t>
      </w:r>
      <w:r w:rsidRPr="00EE4426">
        <w:rPr>
          <w:b/>
          <w:bCs/>
          <w:iCs/>
          <w:sz w:val="24"/>
          <w:szCs w:val="24"/>
        </w:rPr>
        <w:t xml:space="preserve">Industrial </w:t>
      </w:r>
      <w:proofErr w:type="spellStart"/>
      <w:r w:rsidRPr="00EE4426">
        <w:rPr>
          <w:b/>
          <w:bCs/>
          <w:iCs/>
          <w:sz w:val="24"/>
          <w:szCs w:val="24"/>
        </w:rPr>
        <w:t>Investment</w:t>
      </w:r>
      <w:proofErr w:type="spellEnd"/>
      <w:r w:rsidRPr="00EE4426">
        <w:rPr>
          <w:b/>
          <w:bCs/>
          <w:iCs/>
          <w:sz w:val="24"/>
          <w:szCs w:val="24"/>
        </w:rPr>
        <w:t xml:space="preserve"> </w:t>
      </w:r>
      <w:proofErr w:type="spellStart"/>
      <w:r w:rsidRPr="00EE4426">
        <w:rPr>
          <w:b/>
          <w:bCs/>
          <w:iCs/>
          <w:sz w:val="24"/>
          <w:szCs w:val="24"/>
        </w:rPr>
        <w:t>Policy</w:t>
      </w:r>
      <w:proofErr w:type="spellEnd"/>
      <w:r w:rsidRPr="00EE4426">
        <w:rPr>
          <w:b/>
          <w:bCs/>
          <w:iCs/>
          <w:sz w:val="24"/>
          <w:szCs w:val="24"/>
        </w:rPr>
        <w:t xml:space="preserve"> </w:t>
      </w:r>
      <w:proofErr w:type="spellStart"/>
      <w:r w:rsidRPr="00EE4426">
        <w:rPr>
          <w:b/>
          <w:bCs/>
          <w:iCs/>
          <w:sz w:val="24"/>
          <w:szCs w:val="24"/>
        </w:rPr>
        <w:t>Uttar</w:t>
      </w:r>
      <w:proofErr w:type="spellEnd"/>
      <w:r w:rsidRPr="00EE4426">
        <w:rPr>
          <w:b/>
          <w:bCs/>
          <w:iCs/>
          <w:sz w:val="24"/>
          <w:szCs w:val="24"/>
        </w:rPr>
        <w:t xml:space="preserve"> Pradesh</w:t>
      </w:r>
      <w:r w:rsidRPr="00EE4426">
        <w:rPr>
          <w:iCs/>
          <w:sz w:val="24"/>
          <w:szCs w:val="24"/>
        </w:rPr>
        <w:t xml:space="preserve"> 2017. </w:t>
      </w:r>
    </w:p>
    <w:p w14:paraId="7AF1AE09" w14:textId="77777777" w:rsidR="00EE4426" w:rsidRPr="00EE4426" w:rsidRDefault="00EE4426" w:rsidP="00EE4426">
      <w:pPr>
        <w:ind w:firstLine="360"/>
        <w:jc w:val="both"/>
        <w:rPr>
          <w:iCs/>
          <w:sz w:val="24"/>
          <w:szCs w:val="24"/>
        </w:rPr>
      </w:pPr>
    </w:p>
    <w:p w14:paraId="24AE78B2" w14:textId="5E0EBD36" w:rsidR="00EE4426" w:rsidRPr="00EE4426" w:rsidRDefault="00EE4426" w:rsidP="00EE4426">
      <w:pPr>
        <w:pStyle w:val="Recuodecorpodetexto3"/>
        <w:spacing w:after="0"/>
        <w:ind w:left="0"/>
        <w:jc w:val="both"/>
        <w:rPr>
          <w:snapToGrid/>
          <w:sz w:val="24"/>
          <w:szCs w:val="24"/>
        </w:rPr>
      </w:pPr>
      <w:r w:rsidRPr="00EE4426">
        <w:rPr>
          <w:sz w:val="24"/>
          <w:szCs w:val="24"/>
        </w:rPr>
        <w:t xml:space="preserve">w.1 Informe, em relação às plantas e/ou unidades das empresas investigadas, qual o valor total do subsídio concedido pelo governo do estado de </w:t>
      </w:r>
      <w:r w:rsidRPr="00EE4426">
        <w:rPr>
          <w:iCs/>
          <w:sz w:val="24"/>
          <w:szCs w:val="24"/>
        </w:rPr>
        <w:t>outubro de 2018 a setembro de 2019</w:t>
      </w:r>
      <w:r w:rsidRPr="00EE4426">
        <w:rPr>
          <w:sz w:val="24"/>
          <w:szCs w:val="24"/>
        </w:rPr>
        <w:t>.</w:t>
      </w:r>
    </w:p>
    <w:p w14:paraId="54590E05" w14:textId="21EB4CF6" w:rsidR="00EE4426" w:rsidRDefault="00EE4426" w:rsidP="00EE4426">
      <w:pPr>
        <w:jc w:val="both"/>
        <w:rPr>
          <w:b/>
          <w:bCs/>
          <w:iCs/>
          <w:sz w:val="24"/>
          <w:szCs w:val="24"/>
        </w:rPr>
      </w:pPr>
    </w:p>
    <w:p w14:paraId="5AF42F9D" w14:textId="77777777" w:rsidR="00EE4426" w:rsidRPr="00EE4426" w:rsidRDefault="00EE4426" w:rsidP="00EE4426">
      <w:pPr>
        <w:jc w:val="both"/>
        <w:rPr>
          <w:b/>
          <w:bCs/>
          <w:iCs/>
          <w:sz w:val="24"/>
          <w:szCs w:val="24"/>
        </w:rPr>
      </w:pPr>
    </w:p>
    <w:p w14:paraId="695EBA15" w14:textId="0E8F95EC" w:rsidR="006D24E1" w:rsidRPr="00EE4426" w:rsidRDefault="006D24E1" w:rsidP="006D24E1">
      <w:pPr>
        <w:numPr>
          <w:ilvl w:val="0"/>
          <w:numId w:val="6"/>
        </w:numPr>
        <w:jc w:val="both"/>
        <w:rPr>
          <w:b/>
          <w:bCs/>
          <w:sz w:val="24"/>
          <w:szCs w:val="24"/>
          <w:lang w:val="en-US"/>
        </w:rPr>
      </w:pPr>
      <w:r w:rsidRPr="00EE4426">
        <w:rPr>
          <w:b/>
          <w:bCs/>
          <w:sz w:val="24"/>
          <w:szCs w:val="24"/>
          <w:lang w:val="en-US"/>
        </w:rPr>
        <w:t>Industrial</w:t>
      </w:r>
      <w:r w:rsidRPr="00EE4426">
        <w:rPr>
          <w:b/>
          <w:bCs/>
          <w:iCs/>
          <w:sz w:val="24"/>
          <w:szCs w:val="24"/>
          <w:lang w:val="en-US"/>
        </w:rPr>
        <w:t xml:space="preserve"> Quality Development Subsidy Scheme; </w:t>
      </w:r>
    </w:p>
    <w:p w14:paraId="33CC0111" w14:textId="215DC2FF" w:rsidR="00EE4426" w:rsidRPr="00EE4426" w:rsidRDefault="00EE4426" w:rsidP="00EE4426">
      <w:pPr>
        <w:jc w:val="both"/>
        <w:rPr>
          <w:b/>
          <w:bCs/>
          <w:sz w:val="24"/>
          <w:szCs w:val="24"/>
          <w:lang w:val="en-US"/>
        </w:rPr>
      </w:pPr>
    </w:p>
    <w:p w14:paraId="36CF9F6E" w14:textId="77777777" w:rsidR="00EE4426" w:rsidRPr="00EE4426" w:rsidRDefault="00EE4426" w:rsidP="00EE4426">
      <w:pPr>
        <w:ind w:firstLine="360"/>
        <w:jc w:val="both"/>
        <w:rPr>
          <w:iCs/>
          <w:sz w:val="24"/>
          <w:szCs w:val="24"/>
        </w:rPr>
      </w:pPr>
      <w:r w:rsidRPr="00EE4426">
        <w:rPr>
          <w:iCs/>
          <w:sz w:val="24"/>
          <w:szCs w:val="24"/>
        </w:rPr>
        <w:t xml:space="preserve">Conforme entendimento da SDCOM, o governo de </w:t>
      </w:r>
      <w:proofErr w:type="spellStart"/>
      <w:r w:rsidRPr="00EE4426">
        <w:rPr>
          <w:iCs/>
          <w:sz w:val="24"/>
          <w:szCs w:val="24"/>
        </w:rPr>
        <w:t>Uttar</w:t>
      </w:r>
      <w:proofErr w:type="spellEnd"/>
      <w:r w:rsidRPr="00EE4426">
        <w:rPr>
          <w:iCs/>
          <w:sz w:val="24"/>
          <w:szCs w:val="24"/>
        </w:rPr>
        <w:t xml:space="preserve"> Pradesh concede benefícios por meio de programas de subsídios, entre os quais o programa em comento, constantes nos documentos Política de Investimento no Setor Industrial e de Serviços de 2004 e </w:t>
      </w:r>
      <w:r w:rsidRPr="00EE4426">
        <w:rPr>
          <w:b/>
          <w:bCs/>
          <w:iCs/>
          <w:sz w:val="24"/>
          <w:szCs w:val="24"/>
        </w:rPr>
        <w:t xml:space="preserve">Industrial </w:t>
      </w:r>
      <w:proofErr w:type="spellStart"/>
      <w:r w:rsidRPr="00EE4426">
        <w:rPr>
          <w:b/>
          <w:bCs/>
          <w:iCs/>
          <w:sz w:val="24"/>
          <w:szCs w:val="24"/>
        </w:rPr>
        <w:t>Investment</w:t>
      </w:r>
      <w:proofErr w:type="spellEnd"/>
      <w:r w:rsidRPr="00EE4426">
        <w:rPr>
          <w:b/>
          <w:bCs/>
          <w:iCs/>
          <w:sz w:val="24"/>
          <w:szCs w:val="24"/>
        </w:rPr>
        <w:t xml:space="preserve"> </w:t>
      </w:r>
      <w:proofErr w:type="spellStart"/>
      <w:r w:rsidRPr="00EE4426">
        <w:rPr>
          <w:b/>
          <w:bCs/>
          <w:iCs/>
          <w:sz w:val="24"/>
          <w:szCs w:val="24"/>
        </w:rPr>
        <w:t>Policy</w:t>
      </w:r>
      <w:proofErr w:type="spellEnd"/>
      <w:r w:rsidRPr="00EE4426">
        <w:rPr>
          <w:b/>
          <w:bCs/>
          <w:iCs/>
          <w:sz w:val="24"/>
          <w:szCs w:val="24"/>
        </w:rPr>
        <w:t xml:space="preserve"> </w:t>
      </w:r>
      <w:proofErr w:type="spellStart"/>
      <w:r w:rsidRPr="00EE4426">
        <w:rPr>
          <w:b/>
          <w:bCs/>
          <w:iCs/>
          <w:sz w:val="24"/>
          <w:szCs w:val="24"/>
        </w:rPr>
        <w:t>Uttar</w:t>
      </w:r>
      <w:proofErr w:type="spellEnd"/>
      <w:r w:rsidRPr="00EE4426">
        <w:rPr>
          <w:b/>
          <w:bCs/>
          <w:iCs/>
          <w:sz w:val="24"/>
          <w:szCs w:val="24"/>
        </w:rPr>
        <w:t xml:space="preserve"> Pradesh</w:t>
      </w:r>
      <w:r w:rsidRPr="00EE4426">
        <w:rPr>
          <w:iCs/>
          <w:sz w:val="24"/>
          <w:szCs w:val="24"/>
        </w:rPr>
        <w:t xml:space="preserve"> 2017. </w:t>
      </w:r>
    </w:p>
    <w:p w14:paraId="5624029F" w14:textId="77777777" w:rsidR="00EE4426" w:rsidRPr="00EE4426" w:rsidRDefault="00EE4426" w:rsidP="00EE4426">
      <w:pPr>
        <w:ind w:firstLine="360"/>
        <w:jc w:val="both"/>
        <w:rPr>
          <w:iCs/>
          <w:sz w:val="24"/>
          <w:szCs w:val="24"/>
        </w:rPr>
      </w:pPr>
    </w:p>
    <w:p w14:paraId="3E85686D" w14:textId="07EE03D8" w:rsidR="00EE4426" w:rsidRPr="00EE4426" w:rsidRDefault="00EE4426" w:rsidP="00EE4426">
      <w:pPr>
        <w:pStyle w:val="Recuodecorpodetexto3"/>
        <w:spacing w:after="0"/>
        <w:ind w:left="0"/>
        <w:jc w:val="both"/>
        <w:rPr>
          <w:snapToGrid/>
          <w:sz w:val="24"/>
          <w:szCs w:val="24"/>
        </w:rPr>
      </w:pPr>
      <w:r w:rsidRPr="00EE4426">
        <w:rPr>
          <w:sz w:val="24"/>
          <w:szCs w:val="24"/>
        </w:rPr>
        <w:t xml:space="preserve">x.1 Informe, em relação às plantas e/ou unidades das empresas investigadas, qual o valor total do subsídio concedido pelo governo do estado de </w:t>
      </w:r>
      <w:r w:rsidRPr="00EE4426">
        <w:rPr>
          <w:iCs/>
          <w:sz w:val="24"/>
          <w:szCs w:val="24"/>
        </w:rPr>
        <w:t>outubro de 2018 a setembro de 2019</w:t>
      </w:r>
      <w:r w:rsidRPr="00EE4426">
        <w:rPr>
          <w:sz w:val="24"/>
          <w:szCs w:val="24"/>
        </w:rPr>
        <w:t>.</w:t>
      </w:r>
    </w:p>
    <w:p w14:paraId="1F03EF32" w14:textId="64D3875B" w:rsidR="00EE4426" w:rsidRDefault="00EE4426" w:rsidP="00EE4426">
      <w:pPr>
        <w:jc w:val="both"/>
        <w:rPr>
          <w:b/>
          <w:bCs/>
          <w:iCs/>
          <w:sz w:val="24"/>
          <w:szCs w:val="24"/>
        </w:rPr>
      </w:pPr>
    </w:p>
    <w:p w14:paraId="21FC886D" w14:textId="77777777" w:rsidR="00EE4426" w:rsidRPr="00EE4426" w:rsidRDefault="00EE4426" w:rsidP="00EE4426">
      <w:pPr>
        <w:jc w:val="both"/>
        <w:rPr>
          <w:b/>
          <w:bCs/>
          <w:iCs/>
          <w:sz w:val="24"/>
          <w:szCs w:val="24"/>
        </w:rPr>
      </w:pPr>
    </w:p>
    <w:p w14:paraId="7215AD90" w14:textId="6E33F1DF" w:rsidR="006D24E1" w:rsidRPr="00EE4426" w:rsidRDefault="006D24E1" w:rsidP="006D24E1">
      <w:pPr>
        <w:numPr>
          <w:ilvl w:val="0"/>
          <w:numId w:val="6"/>
        </w:numPr>
        <w:jc w:val="both"/>
        <w:rPr>
          <w:b/>
          <w:bCs/>
          <w:sz w:val="24"/>
          <w:szCs w:val="24"/>
          <w:lang w:val="en-US"/>
        </w:rPr>
      </w:pPr>
      <w:r w:rsidRPr="00EE4426">
        <w:rPr>
          <w:b/>
          <w:bCs/>
          <w:iCs/>
          <w:sz w:val="24"/>
          <w:szCs w:val="24"/>
          <w:lang w:val="en-US"/>
        </w:rPr>
        <w:t xml:space="preserve">EPF </w:t>
      </w:r>
      <w:proofErr w:type="spellStart"/>
      <w:r w:rsidRPr="00EE4426">
        <w:rPr>
          <w:b/>
          <w:bCs/>
          <w:sz w:val="24"/>
          <w:szCs w:val="24"/>
        </w:rPr>
        <w:t>Reimbursement</w:t>
      </w:r>
      <w:proofErr w:type="spellEnd"/>
      <w:r w:rsidRPr="00EE4426">
        <w:rPr>
          <w:b/>
          <w:bCs/>
          <w:iCs/>
          <w:sz w:val="24"/>
          <w:szCs w:val="24"/>
          <w:lang w:val="en-US"/>
        </w:rPr>
        <w:t xml:space="preserve"> Scheme</w:t>
      </w:r>
    </w:p>
    <w:p w14:paraId="59D2F165" w14:textId="0C83936D" w:rsidR="00EE4426" w:rsidRPr="00EE4426" w:rsidRDefault="00EE4426" w:rsidP="00EE4426">
      <w:pPr>
        <w:jc w:val="both"/>
        <w:rPr>
          <w:b/>
          <w:bCs/>
          <w:iCs/>
          <w:sz w:val="24"/>
          <w:szCs w:val="24"/>
          <w:lang w:val="en-US"/>
        </w:rPr>
      </w:pPr>
    </w:p>
    <w:p w14:paraId="20FD8045" w14:textId="77777777" w:rsidR="00EE4426" w:rsidRPr="00EE4426" w:rsidRDefault="00EE4426" w:rsidP="00EE4426">
      <w:pPr>
        <w:ind w:firstLine="360"/>
        <w:jc w:val="both"/>
        <w:rPr>
          <w:iCs/>
          <w:sz w:val="24"/>
          <w:szCs w:val="24"/>
        </w:rPr>
      </w:pPr>
      <w:r w:rsidRPr="00EE4426">
        <w:rPr>
          <w:iCs/>
          <w:sz w:val="24"/>
          <w:szCs w:val="24"/>
        </w:rPr>
        <w:t xml:space="preserve">Conforme entendimento da SDCOM, o governo de </w:t>
      </w:r>
      <w:proofErr w:type="spellStart"/>
      <w:r w:rsidRPr="00EE4426">
        <w:rPr>
          <w:iCs/>
          <w:sz w:val="24"/>
          <w:szCs w:val="24"/>
        </w:rPr>
        <w:t>Uttar</w:t>
      </w:r>
      <w:proofErr w:type="spellEnd"/>
      <w:r w:rsidRPr="00EE4426">
        <w:rPr>
          <w:iCs/>
          <w:sz w:val="24"/>
          <w:szCs w:val="24"/>
        </w:rPr>
        <w:t xml:space="preserve"> Pradesh concede benefícios por meio de programas de subsídios, entre os quais o programa em comento, constantes nos documentos Política de Investimento no Setor Industrial e de Serviços de 2004 e </w:t>
      </w:r>
      <w:r w:rsidRPr="00EE4426">
        <w:rPr>
          <w:b/>
          <w:bCs/>
          <w:iCs/>
          <w:sz w:val="24"/>
          <w:szCs w:val="24"/>
        </w:rPr>
        <w:t xml:space="preserve">Industrial </w:t>
      </w:r>
      <w:proofErr w:type="spellStart"/>
      <w:r w:rsidRPr="00EE4426">
        <w:rPr>
          <w:b/>
          <w:bCs/>
          <w:iCs/>
          <w:sz w:val="24"/>
          <w:szCs w:val="24"/>
        </w:rPr>
        <w:t>Investment</w:t>
      </w:r>
      <w:proofErr w:type="spellEnd"/>
      <w:r w:rsidRPr="00EE4426">
        <w:rPr>
          <w:b/>
          <w:bCs/>
          <w:iCs/>
          <w:sz w:val="24"/>
          <w:szCs w:val="24"/>
        </w:rPr>
        <w:t xml:space="preserve"> </w:t>
      </w:r>
      <w:proofErr w:type="spellStart"/>
      <w:r w:rsidRPr="00EE4426">
        <w:rPr>
          <w:b/>
          <w:bCs/>
          <w:iCs/>
          <w:sz w:val="24"/>
          <w:szCs w:val="24"/>
        </w:rPr>
        <w:t>Policy</w:t>
      </w:r>
      <w:proofErr w:type="spellEnd"/>
      <w:r w:rsidRPr="00EE4426">
        <w:rPr>
          <w:b/>
          <w:bCs/>
          <w:iCs/>
          <w:sz w:val="24"/>
          <w:szCs w:val="24"/>
        </w:rPr>
        <w:t xml:space="preserve"> </w:t>
      </w:r>
      <w:proofErr w:type="spellStart"/>
      <w:r w:rsidRPr="00EE4426">
        <w:rPr>
          <w:b/>
          <w:bCs/>
          <w:iCs/>
          <w:sz w:val="24"/>
          <w:szCs w:val="24"/>
        </w:rPr>
        <w:t>Uttar</w:t>
      </w:r>
      <w:proofErr w:type="spellEnd"/>
      <w:r w:rsidRPr="00EE4426">
        <w:rPr>
          <w:b/>
          <w:bCs/>
          <w:iCs/>
          <w:sz w:val="24"/>
          <w:szCs w:val="24"/>
        </w:rPr>
        <w:t xml:space="preserve"> Pradesh</w:t>
      </w:r>
      <w:r w:rsidRPr="00EE4426">
        <w:rPr>
          <w:iCs/>
          <w:sz w:val="24"/>
          <w:szCs w:val="24"/>
        </w:rPr>
        <w:t xml:space="preserve"> 2017. </w:t>
      </w:r>
    </w:p>
    <w:p w14:paraId="382EAAD6" w14:textId="77777777" w:rsidR="00EE4426" w:rsidRPr="00EE4426" w:rsidRDefault="00EE4426" w:rsidP="00EE4426">
      <w:pPr>
        <w:ind w:firstLine="360"/>
        <w:jc w:val="both"/>
        <w:rPr>
          <w:iCs/>
          <w:sz w:val="24"/>
          <w:szCs w:val="24"/>
        </w:rPr>
      </w:pPr>
    </w:p>
    <w:p w14:paraId="715CB06D" w14:textId="7FBBEF36" w:rsidR="00EE4426" w:rsidRPr="00EE4426" w:rsidRDefault="00EE4426" w:rsidP="00EE4426">
      <w:pPr>
        <w:pStyle w:val="Recuodecorpodetexto3"/>
        <w:spacing w:after="0"/>
        <w:ind w:left="0"/>
        <w:jc w:val="both"/>
        <w:rPr>
          <w:snapToGrid/>
          <w:sz w:val="24"/>
          <w:szCs w:val="24"/>
        </w:rPr>
      </w:pPr>
      <w:r w:rsidRPr="00EE4426">
        <w:rPr>
          <w:sz w:val="24"/>
          <w:szCs w:val="24"/>
        </w:rPr>
        <w:t xml:space="preserve">y.1 Informe, em relação às plantas e/ou unidades das empresas investigadas, qual o valor total do subsídio concedido pelo governo do estado de </w:t>
      </w:r>
      <w:r w:rsidRPr="00EE4426">
        <w:rPr>
          <w:iCs/>
          <w:sz w:val="24"/>
          <w:szCs w:val="24"/>
        </w:rPr>
        <w:t>outubro de 2018 a setembro de 2019</w:t>
      </w:r>
      <w:r w:rsidRPr="00EE4426">
        <w:rPr>
          <w:sz w:val="24"/>
          <w:szCs w:val="24"/>
        </w:rPr>
        <w:t>.</w:t>
      </w:r>
    </w:p>
    <w:p w14:paraId="0BE939E4" w14:textId="700A7352" w:rsidR="00EE4426" w:rsidRDefault="00EE4426" w:rsidP="00EE4426">
      <w:pPr>
        <w:jc w:val="both"/>
        <w:rPr>
          <w:b/>
          <w:bCs/>
          <w:iCs/>
          <w:sz w:val="24"/>
          <w:szCs w:val="24"/>
        </w:rPr>
      </w:pPr>
    </w:p>
    <w:p w14:paraId="5BF6F3B1" w14:textId="77777777" w:rsidR="00EE4426" w:rsidRPr="00EE4426" w:rsidRDefault="00EE4426" w:rsidP="00EE4426">
      <w:pPr>
        <w:jc w:val="both"/>
        <w:rPr>
          <w:b/>
          <w:bCs/>
          <w:iCs/>
          <w:sz w:val="24"/>
          <w:szCs w:val="24"/>
        </w:rPr>
      </w:pPr>
    </w:p>
    <w:p w14:paraId="5B7E0E41" w14:textId="77777777" w:rsidR="006D24E1" w:rsidRPr="00EE4426" w:rsidRDefault="006D24E1" w:rsidP="006D24E1">
      <w:pPr>
        <w:pStyle w:val="Recuodecorpodetexto3"/>
        <w:numPr>
          <w:ilvl w:val="0"/>
          <w:numId w:val="6"/>
        </w:numPr>
        <w:spacing w:after="0"/>
        <w:jc w:val="both"/>
        <w:rPr>
          <w:sz w:val="24"/>
          <w:szCs w:val="24"/>
        </w:rPr>
      </w:pPr>
      <w:proofErr w:type="spellStart"/>
      <w:r w:rsidRPr="00EE4426">
        <w:rPr>
          <w:b/>
          <w:bCs/>
          <w:iCs/>
          <w:sz w:val="24"/>
          <w:szCs w:val="24"/>
        </w:rPr>
        <w:lastRenderedPageBreak/>
        <w:t>Stamp</w:t>
      </w:r>
      <w:proofErr w:type="spellEnd"/>
      <w:r w:rsidRPr="00EE4426">
        <w:rPr>
          <w:b/>
          <w:bCs/>
          <w:iCs/>
          <w:sz w:val="24"/>
          <w:szCs w:val="24"/>
        </w:rPr>
        <w:t xml:space="preserve"> </w:t>
      </w:r>
      <w:proofErr w:type="spellStart"/>
      <w:r w:rsidRPr="00EE4426">
        <w:rPr>
          <w:b/>
          <w:bCs/>
          <w:iCs/>
          <w:sz w:val="24"/>
          <w:szCs w:val="24"/>
        </w:rPr>
        <w:t>Duty</w:t>
      </w:r>
      <w:proofErr w:type="spellEnd"/>
      <w:r w:rsidRPr="00EE4426">
        <w:rPr>
          <w:b/>
          <w:bCs/>
          <w:iCs/>
          <w:sz w:val="24"/>
          <w:szCs w:val="24"/>
        </w:rPr>
        <w:t xml:space="preserve"> </w:t>
      </w:r>
      <w:proofErr w:type="spellStart"/>
      <w:r w:rsidRPr="00EE4426">
        <w:rPr>
          <w:b/>
          <w:bCs/>
          <w:iCs/>
          <w:sz w:val="24"/>
          <w:szCs w:val="24"/>
        </w:rPr>
        <w:t>Exemption</w:t>
      </w:r>
      <w:proofErr w:type="spellEnd"/>
      <w:r w:rsidRPr="00EE4426">
        <w:rPr>
          <w:sz w:val="24"/>
          <w:szCs w:val="24"/>
        </w:rPr>
        <w:t xml:space="preserve"> </w:t>
      </w:r>
    </w:p>
    <w:p w14:paraId="0DF5B553" w14:textId="3AD7C004" w:rsidR="006D24E1" w:rsidRPr="00EE4426" w:rsidRDefault="006D24E1" w:rsidP="00EE4426">
      <w:pPr>
        <w:rPr>
          <w:sz w:val="24"/>
          <w:szCs w:val="24"/>
        </w:rPr>
      </w:pPr>
    </w:p>
    <w:p w14:paraId="280AAEC0" w14:textId="77777777" w:rsidR="00EE4426" w:rsidRDefault="00EE4426" w:rsidP="00EE4426">
      <w:pPr>
        <w:ind w:firstLine="360"/>
        <w:jc w:val="both"/>
        <w:rPr>
          <w:iCs/>
          <w:sz w:val="24"/>
          <w:szCs w:val="24"/>
        </w:rPr>
      </w:pPr>
      <w:r w:rsidRPr="00EE4426">
        <w:rPr>
          <w:iCs/>
          <w:sz w:val="24"/>
          <w:szCs w:val="24"/>
        </w:rPr>
        <w:t xml:space="preserve">Conforme entendimento da SDCOM, o governo de </w:t>
      </w:r>
      <w:proofErr w:type="spellStart"/>
      <w:r w:rsidRPr="00EE4426">
        <w:rPr>
          <w:iCs/>
          <w:sz w:val="24"/>
          <w:szCs w:val="24"/>
        </w:rPr>
        <w:t>Uttar</w:t>
      </w:r>
      <w:proofErr w:type="spellEnd"/>
      <w:r w:rsidRPr="00EE4426">
        <w:rPr>
          <w:iCs/>
          <w:sz w:val="24"/>
          <w:szCs w:val="24"/>
        </w:rPr>
        <w:t xml:space="preserve"> Pradesh concede benefícios por meio de programas de subsídios, entre os quais o programa em comento, constantes nos documentos Política de Investi</w:t>
      </w:r>
      <w:r>
        <w:rPr>
          <w:iCs/>
          <w:sz w:val="24"/>
          <w:szCs w:val="24"/>
        </w:rPr>
        <w:t xml:space="preserve">mento no Setor Industrial e de Serviços de 2004 e </w:t>
      </w:r>
      <w:r w:rsidRPr="00456980">
        <w:rPr>
          <w:b/>
          <w:bCs/>
          <w:iCs/>
          <w:sz w:val="24"/>
          <w:szCs w:val="24"/>
        </w:rPr>
        <w:t xml:space="preserve">Industrial </w:t>
      </w:r>
      <w:proofErr w:type="spellStart"/>
      <w:r w:rsidRPr="00456980">
        <w:rPr>
          <w:b/>
          <w:bCs/>
          <w:iCs/>
          <w:sz w:val="24"/>
          <w:szCs w:val="24"/>
        </w:rPr>
        <w:t>Investment</w:t>
      </w:r>
      <w:proofErr w:type="spellEnd"/>
      <w:r w:rsidRPr="00456980">
        <w:rPr>
          <w:b/>
          <w:bCs/>
          <w:iCs/>
          <w:sz w:val="24"/>
          <w:szCs w:val="24"/>
        </w:rPr>
        <w:t xml:space="preserve"> </w:t>
      </w:r>
      <w:proofErr w:type="spellStart"/>
      <w:r w:rsidRPr="00456980">
        <w:rPr>
          <w:b/>
          <w:bCs/>
          <w:iCs/>
          <w:sz w:val="24"/>
          <w:szCs w:val="24"/>
        </w:rPr>
        <w:t>Policy</w:t>
      </w:r>
      <w:proofErr w:type="spellEnd"/>
      <w:r w:rsidRPr="00456980">
        <w:rPr>
          <w:b/>
          <w:bCs/>
          <w:iCs/>
          <w:sz w:val="24"/>
          <w:szCs w:val="24"/>
        </w:rPr>
        <w:t xml:space="preserve"> </w:t>
      </w:r>
      <w:proofErr w:type="spellStart"/>
      <w:r w:rsidRPr="00456980">
        <w:rPr>
          <w:b/>
          <w:bCs/>
          <w:iCs/>
          <w:sz w:val="24"/>
          <w:szCs w:val="24"/>
        </w:rPr>
        <w:t>Uttar</w:t>
      </w:r>
      <w:proofErr w:type="spellEnd"/>
      <w:r w:rsidRPr="00456980">
        <w:rPr>
          <w:b/>
          <w:bCs/>
          <w:iCs/>
          <w:sz w:val="24"/>
          <w:szCs w:val="24"/>
        </w:rPr>
        <w:t xml:space="preserve"> Pradesh</w:t>
      </w:r>
      <w:r>
        <w:rPr>
          <w:iCs/>
          <w:sz w:val="24"/>
          <w:szCs w:val="24"/>
        </w:rPr>
        <w:t xml:space="preserve"> 2017. </w:t>
      </w:r>
    </w:p>
    <w:p w14:paraId="3CDEC6C2" w14:textId="77777777" w:rsidR="00EE4426" w:rsidRDefault="00EE4426" w:rsidP="00EE4426">
      <w:pPr>
        <w:ind w:firstLine="360"/>
        <w:jc w:val="both"/>
        <w:rPr>
          <w:iCs/>
          <w:sz w:val="24"/>
          <w:szCs w:val="24"/>
        </w:rPr>
      </w:pPr>
    </w:p>
    <w:p w14:paraId="497BC423" w14:textId="74AE0B29" w:rsidR="00EE4426" w:rsidRDefault="00EE4426" w:rsidP="00EE4426">
      <w:pPr>
        <w:pStyle w:val="Recuodecorpodetexto3"/>
        <w:spacing w:after="0"/>
        <w:ind w:left="0"/>
        <w:jc w:val="both"/>
        <w:rPr>
          <w:snapToGrid/>
          <w:sz w:val="24"/>
          <w:szCs w:val="24"/>
        </w:rPr>
      </w:pPr>
      <w:r>
        <w:rPr>
          <w:sz w:val="24"/>
          <w:szCs w:val="24"/>
        </w:rPr>
        <w:t xml:space="preserve">z.1 Informe, em relação às plantas e/ou unidades das empresas investigadas, qual o valor total do subsídio concedido pelo governo do estado de </w:t>
      </w:r>
      <w:r w:rsidRPr="0095676A">
        <w:rPr>
          <w:iCs/>
          <w:sz w:val="24"/>
          <w:szCs w:val="24"/>
        </w:rPr>
        <w:t>outubro de 2018 a setembro de 2019</w:t>
      </w:r>
      <w:r>
        <w:rPr>
          <w:sz w:val="24"/>
          <w:szCs w:val="24"/>
        </w:rPr>
        <w:t>.</w:t>
      </w:r>
    </w:p>
    <w:p w14:paraId="2C204D61" w14:textId="77777777" w:rsidR="00EE4426" w:rsidRPr="00A2356D" w:rsidRDefault="00EE4426" w:rsidP="00EE4426">
      <w:pPr>
        <w:jc w:val="both"/>
        <w:rPr>
          <w:b/>
          <w:bCs/>
          <w:iCs/>
          <w:sz w:val="24"/>
          <w:szCs w:val="24"/>
          <w:highlight w:val="cyan"/>
        </w:rPr>
      </w:pPr>
    </w:p>
    <w:p w14:paraId="01EE24E9" w14:textId="77777777" w:rsidR="00EE4426" w:rsidRPr="00EE4426" w:rsidRDefault="00EE4426" w:rsidP="00EE4426">
      <w:pPr>
        <w:rPr>
          <w:sz w:val="24"/>
          <w:szCs w:val="24"/>
          <w:highlight w:val="yellow"/>
        </w:rPr>
      </w:pPr>
    </w:p>
    <w:p w14:paraId="52C55BEE" w14:textId="7E47E865" w:rsidR="00372713" w:rsidRPr="006D24E1" w:rsidRDefault="00372713" w:rsidP="00372713">
      <w:pPr>
        <w:pStyle w:val="Recuodecorpodetexto3"/>
        <w:ind w:left="360"/>
        <w:jc w:val="center"/>
        <w:rPr>
          <w:b/>
          <w:sz w:val="24"/>
          <w:szCs w:val="24"/>
        </w:rPr>
      </w:pPr>
      <w:r w:rsidRPr="006D24E1">
        <w:rPr>
          <w:b/>
          <w:sz w:val="24"/>
          <w:szCs w:val="24"/>
        </w:rPr>
        <w:t>Outros programas de subsídios na Índia</w:t>
      </w:r>
    </w:p>
    <w:p w14:paraId="78648AD4" w14:textId="77777777" w:rsidR="006E4ACA" w:rsidRPr="006D24E1" w:rsidRDefault="006E4ACA" w:rsidP="001A54D3">
      <w:pPr>
        <w:jc w:val="both"/>
        <w:rPr>
          <w:sz w:val="24"/>
          <w:szCs w:val="24"/>
        </w:rPr>
      </w:pPr>
    </w:p>
    <w:p w14:paraId="442EF142" w14:textId="77777777" w:rsidR="00B8009B" w:rsidRPr="00126BF5" w:rsidRDefault="00B8009B" w:rsidP="00B8009B">
      <w:pPr>
        <w:pStyle w:val="Recuodecorpodetexto3"/>
        <w:numPr>
          <w:ilvl w:val="0"/>
          <w:numId w:val="6"/>
        </w:numPr>
        <w:spacing w:after="0"/>
        <w:jc w:val="both"/>
        <w:rPr>
          <w:b/>
          <w:bCs/>
          <w:sz w:val="24"/>
          <w:szCs w:val="24"/>
        </w:rPr>
      </w:pPr>
      <w:r w:rsidRPr="00126BF5">
        <w:rPr>
          <w:b/>
          <w:bCs/>
          <w:iCs/>
          <w:sz w:val="24"/>
          <w:szCs w:val="24"/>
        </w:rPr>
        <w:t>Outros</w:t>
      </w:r>
      <w:r w:rsidRPr="00126BF5">
        <w:rPr>
          <w:b/>
          <w:bCs/>
          <w:sz w:val="24"/>
          <w:szCs w:val="24"/>
        </w:rPr>
        <w:t xml:space="preserve"> empréstimos e incentivos fiscais em respeito à atividade industrial, localização ou </w:t>
      </w:r>
      <w:proofErr w:type="gramStart"/>
      <w:r w:rsidRPr="00126BF5">
        <w:rPr>
          <w:b/>
          <w:bCs/>
          <w:sz w:val="24"/>
          <w:szCs w:val="24"/>
        </w:rPr>
        <w:t>exportações concedidos</w:t>
      </w:r>
      <w:proofErr w:type="gramEnd"/>
      <w:r w:rsidRPr="00126BF5">
        <w:rPr>
          <w:b/>
          <w:bCs/>
          <w:sz w:val="24"/>
          <w:szCs w:val="24"/>
        </w:rPr>
        <w:t xml:space="preserve"> pelo </w:t>
      </w:r>
      <w:r w:rsidR="00372713" w:rsidRPr="00126BF5">
        <w:rPr>
          <w:b/>
          <w:bCs/>
          <w:sz w:val="24"/>
          <w:szCs w:val="24"/>
        </w:rPr>
        <w:t>g</w:t>
      </w:r>
      <w:r w:rsidRPr="00126BF5">
        <w:rPr>
          <w:b/>
          <w:bCs/>
          <w:sz w:val="24"/>
          <w:szCs w:val="24"/>
        </w:rPr>
        <w:t>overno da Índia, nas esferas nacional, estaduais e locais</w:t>
      </w:r>
    </w:p>
    <w:p w14:paraId="57EA4FC2" w14:textId="77777777" w:rsidR="00B8009B" w:rsidRPr="006D24E1" w:rsidRDefault="00B8009B" w:rsidP="00B8009B">
      <w:pPr>
        <w:jc w:val="both"/>
        <w:rPr>
          <w:sz w:val="24"/>
          <w:szCs w:val="24"/>
        </w:rPr>
      </w:pPr>
    </w:p>
    <w:p w14:paraId="5302BD10" w14:textId="77777777" w:rsidR="00B8009B" w:rsidRPr="006D24E1" w:rsidRDefault="00B8009B" w:rsidP="00BF1CC5">
      <w:pPr>
        <w:ind w:firstLine="708"/>
        <w:jc w:val="both"/>
        <w:rPr>
          <w:sz w:val="24"/>
          <w:szCs w:val="24"/>
        </w:rPr>
      </w:pPr>
      <w:r w:rsidRPr="006D24E1">
        <w:rPr>
          <w:sz w:val="24"/>
          <w:szCs w:val="24"/>
        </w:rPr>
        <w:t xml:space="preserve">Se o </w:t>
      </w:r>
      <w:r w:rsidR="00372713" w:rsidRPr="006D24E1">
        <w:rPr>
          <w:sz w:val="24"/>
          <w:szCs w:val="24"/>
        </w:rPr>
        <w:t>g</w:t>
      </w:r>
      <w:r w:rsidRPr="006D24E1">
        <w:rPr>
          <w:sz w:val="24"/>
          <w:szCs w:val="24"/>
        </w:rPr>
        <w:t xml:space="preserve">overno da Índia, qualquer de suas agências ou qualquer outra instituição não governamental fornecer algum outro programa de assistência (inclusive programas de assistência e desenvolvimento de mercado ou qualquer programa de apoio doméstico relacionado à </w:t>
      </w:r>
      <w:r w:rsidR="008069B0" w:rsidRPr="006D24E1">
        <w:rPr>
          <w:sz w:val="24"/>
          <w:szCs w:val="24"/>
        </w:rPr>
        <w:t>fabrica</w:t>
      </w:r>
      <w:r w:rsidRPr="006D24E1">
        <w:rPr>
          <w:sz w:val="24"/>
          <w:szCs w:val="24"/>
        </w:rPr>
        <w:t>ção do produto objeto da investigação) não analisado previamente, por favor, identifique o programa.</w:t>
      </w:r>
    </w:p>
    <w:p w14:paraId="6823A710" w14:textId="6907C49F" w:rsidR="00B8009B" w:rsidRPr="006D24E1" w:rsidRDefault="00B8009B" w:rsidP="00126BF5">
      <w:pPr>
        <w:ind w:firstLine="708"/>
        <w:jc w:val="both"/>
        <w:rPr>
          <w:sz w:val="24"/>
          <w:szCs w:val="24"/>
        </w:rPr>
      </w:pPr>
      <w:r w:rsidRPr="006D24E1">
        <w:rPr>
          <w:sz w:val="24"/>
          <w:szCs w:val="24"/>
        </w:rPr>
        <w:t xml:space="preserve">Tais programas são aqueles que constituem subsídios como definido no </w:t>
      </w:r>
      <w:r w:rsidR="008069B0" w:rsidRPr="006D24E1">
        <w:rPr>
          <w:sz w:val="24"/>
          <w:szCs w:val="24"/>
        </w:rPr>
        <w:t>a</w:t>
      </w:r>
      <w:r w:rsidRPr="006D24E1">
        <w:rPr>
          <w:sz w:val="24"/>
          <w:szCs w:val="24"/>
        </w:rPr>
        <w:t>rtigo I do Acordo de Subsídios e Medidas Compensatórias da Organização Mundial do Comércio.</w:t>
      </w:r>
      <w:r w:rsidR="006D24E1" w:rsidRPr="006D24E1">
        <w:rPr>
          <w:sz w:val="24"/>
          <w:szCs w:val="24"/>
        </w:rPr>
        <w:t xml:space="preserve"> T</w:t>
      </w:r>
      <w:r w:rsidRPr="006D24E1">
        <w:rPr>
          <w:sz w:val="24"/>
          <w:szCs w:val="24"/>
        </w:rPr>
        <w:t xml:space="preserve">al definição inclui qualquer subsídio condicional ao desempenho exportador, ainda que isolada ou dentre várias outras condições, incluindo aqueles do </w:t>
      </w:r>
      <w:r w:rsidR="008069B0" w:rsidRPr="006D24E1">
        <w:rPr>
          <w:sz w:val="24"/>
          <w:szCs w:val="24"/>
        </w:rPr>
        <w:t>a</w:t>
      </w:r>
      <w:r w:rsidRPr="006D24E1">
        <w:rPr>
          <w:sz w:val="24"/>
          <w:szCs w:val="24"/>
        </w:rPr>
        <w:t xml:space="preserve">nexo I do mesmo acordo. Também estão incluídos quaisquer programas de subsídios que são condicionados ao uso de produtos domésticos ao invés de importado, ainda que isolado ou dentre várias outras condições (i.e., em que o </w:t>
      </w:r>
      <w:r w:rsidR="006D24E1" w:rsidRPr="006D24E1">
        <w:rPr>
          <w:sz w:val="24"/>
          <w:szCs w:val="24"/>
        </w:rPr>
        <w:t>G</w:t>
      </w:r>
      <w:r w:rsidRPr="006D24E1">
        <w:rPr>
          <w:sz w:val="24"/>
          <w:szCs w:val="24"/>
        </w:rPr>
        <w:t>overno da Índia fornece assistência financeira aos exportadores do produto objeto da investigação para fins de reduzir custos de insumos domésticos, ferramentas, maquinário e assim por diante, resultando no fato de tais bens serem comprados de produtores domésticos ao invés de fornecedores estrangeiros).</w:t>
      </w:r>
    </w:p>
    <w:p w14:paraId="3ACD00AE" w14:textId="575EFDC2" w:rsidR="00B8009B" w:rsidRPr="006D24E1" w:rsidRDefault="00B8009B" w:rsidP="00126BF5">
      <w:pPr>
        <w:ind w:firstLine="708"/>
        <w:jc w:val="both"/>
        <w:rPr>
          <w:sz w:val="24"/>
          <w:szCs w:val="24"/>
        </w:rPr>
      </w:pPr>
      <w:r w:rsidRPr="006D24E1">
        <w:rPr>
          <w:sz w:val="24"/>
          <w:szCs w:val="24"/>
        </w:rPr>
        <w:t>Para cada um desses programas, responda às questões gerais identificando-os com a</w:t>
      </w:r>
      <w:r w:rsidR="008069B0" w:rsidRPr="006D24E1">
        <w:rPr>
          <w:sz w:val="24"/>
          <w:szCs w:val="24"/>
        </w:rPr>
        <w:t>s</w:t>
      </w:r>
      <w:r w:rsidRPr="006D24E1">
        <w:rPr>
          <w:sz w:val="24"/>
          <w:szCs w:val="24"/>
        </w:rPr>
        <w:t xml:space="preserve"> </w:t>
      </w:r>
      <w:r w:rsidR="008069B0" w:rsidRPr="006D24E1">
        <w:rPr>
          <w:sz w:val="24"/>
          <w:szCs w:val="24"/>
        </w:rPr>
        <w:t>l</w:t>
      </w:r>
      <w:r w:rsidRPr="006D24E1">
        <w:rPr>
          <w:sz w:val="24"/>
          <w:szCs w:val="24"/>
        </w:rPr>
        <w:t>etra</w:t>
      </w:r>
      <w:r w:rsidR="008069B0" w:rsidRPr="006D24E1">
        <w:rPr>
          <w:sz w:val="24"/>
          <w:szCs w:val="24"/>
        </w:rPr>
        <w:t>s</w:t>
      </w:r>
      <w:r w:rsidRPr="006D24E1">
        <w:rPr>
          <w:sz w:val="24"/>
          <w:szCs w:val="24"/>
        </w:rPr>
        <w:t xml:space="preserve"> </w:t>
      </w:r>
      <w:r w:rsidR="008069B0" w:rsidRPr="006D24E1">
        <w:rPr>
          <w:sz w:val="24"/>
          <w:szCs w:val="24"/>
        </w:rPr>
        <w:t>“</w:t>
      </w:r>
      <w:r w:rsidR="006D24E1" w:rsidRPr="006D24E1">
        <w:rPr>
          <w:sz w:val="24"/>
          <w:szCs w:val="24"/>
        </w:rPr>
        <w:t>aa</w:t>
      </w:r>
      <w:r w:rsidR="008069B0" w:rsidRPr="006D24E1">
        <w:rPr>
          <w:sz w:val="24"/>
          <w:szCs w:val="24"/>
        </w:rPr>
        <w:t>”</w:t>
      </w:r>
      <w:r w:rsidRPr="006D24E1">
        <w:rPr>
          <w:sz w:val="24"/>
          <w:szCs w:val="24"/>
        </w:rPr>
        <w:t xml:space="preserve"> e subsequentes.</w:t>
      </w:r>
    </w:p>
    <w:p w14:paraId="659FF451" w14:textId="77777777" w:rsidR="00787868" w:rsidRPr="006D24E1" w:rsidRDefault="00787868">
      <w:pPr>
        <w:widowControl/>
        <w:spacing w:after="200" w:line="276" w:lineRule="auto"/>
        <w:rPr>
          <w:sz w:val="24"/>
          <w:szCs w:val="24"/>
        </w:rPr>
      </w:pPr>
      <w:r w:rsidRPr="006D24E1">
        <w:rPr>
          <w:sz w:val="24"/>
          <w:szCs w:val="24"/>
        </w:rPr>
        <w:br w:type="page"/>
      </w:r>
    </w:p>
    <w:p w14:paraId="446CB0DA" w14:textId="77777777" w:rsidR="008D6BD4" w:rsidRPr="007C24EC" w:rsidRDefault="008D6BD4" w:rsidP="004A028A">
      <w:pPr>
        <w:jc w:val="center"/>
        <w:rPr>
          <w:sz w:val="24"/>
          <w:szCs w:val="24"/>
        </w:rPr>
      </w:pPr>
    </w:p>
    <w:p w14:paraId="18C9647A" w14:textId="77777777" w:rsidR="008D6BD4" w:rsidRPr="007C24EC" w:rsidRDefault="008D6BD4" w:rsidP="004A028A">
      <w:pPr>
        <w:jc w:val="center"/>
        <w:rPr>
          <w:sz w:val="24"/>
          <w:szCs w:val="24"/>
        </w:rPr>
      </w:pPr>
    </w:p>
    <w:p w14:paraId="01206887" w14:textId="77777777" w:rsidR="004A028A" w:rsidRPr="007C24EC" w:rsidRDefault="004A028A" w:rsidP="004A028A">
      <w:pPr>
        <w:jc w:val="center"/>
        <w:rPr>
          <w:b/>
          <w:sz w:val="24"/>
          <w:szCs w:val="24"/>
          <w:lang w:val="en-US"/>
        </w:rPr>
      </w:pPr>
      <w:r w:rsidRPr="007C24EC">
        <w:rPr>
          <w:b/>
          <w:sz w:val="24"/>
          <w:szCs w:val="24"/>
          <w:lang w:val="en-US"/>
        </w:rPr>
        <w:t>ANEXO I</w:t>
      </w:r>
    </w:p>
    <w:p w14:paraId="5356AC1A" w14:textId="77777777" w:rsidR="004A028A" w:rsidRPr="007C24EC" w:rsidRDefault="004A028A" w:rsidP="00C1650A">
      <w:pPr>
        <w:jc w:val="both"/>
        <w:rPr>
          <w:sz w:val="24"/>
          <w:szCs w:val="24"/>
          <w:lang w:val="en-US"/>
        </w:rPr>
      </w:pPr>
    </w:p>
    <w:p w14:paraId="43D400E2" w14:textId="77777777" w:rsidR="00E71AE8" w:rsidRPr="007C24EC" w:rsidRDefault="00E71AE8" w:rsidP="00E71AE8">
      <w:pPr>
        <w:tabs>
          <w:tab w:val="left" w:pos="1695"/>
        </w:tabs>
        <w:rPr>
          <w:bCs/>
          <w:sz w:val="24"/>
          <w:szCs w:val="24"/>
          <w:lang w:val="es-ES_tradnl"/>
        </w:rPr>
      </w:pPr>
      <w:r w:rsidRPr="007C24EC">
        <w:rPr>
          <w:bCs/>
          <w:sz w:val="24"/>
          <w:szCs w:val="24"/>
          <w:lang w:val="es-ES_tradnl"/>
        </w:rPr>
        <w:t>Ester industries Ltd.</w:t>
      </w:r>
    </w:p>
    <w:p w14:paraId="3732C2E2" w14:textId="77777777" w:rsidR="00E71AE8" w:rsidRPr="007C24EC" w:rsidRDefault="00E71AE8" w:rsidP="00E71AE8">
      <w:pPr>
        <w:tabs>
          <w:tab w:val="left" w:pos="1695"/>
        </w:tabs>
        <w:rPr>
          <w:bCs/>
          <w:sz w:val="24"/>
          <w:szCs w:val="24"/>
          <w:lang w:val="es-ES_tradnl"/>
        </w:rPr>
      </w:pPr>
      <w:proofErr w:type="spellStart"/>
      <w:r w:rsidRPr="007C24EC">
        <w:rPr>
          <w:bCs/>
          <w:sz w:val="24"/>
          <w:szCs w:val="24"/>
          <w:lang w:val="es-ES_tradnl"/>
        </w:rPr>
        <w:t>Garware</w:t>
      </w:r>
      <w:proofErr w:type="spellEnd"/>
      <w:r w:rsidRPr="007C24EC">
        <w:rPr>
          <w:bCs/>
          <w:sz w:val="24"/>
          <w:szCs w:val="24"/>
          <w:lang w:val="es-ES_tradnl"/>
        </w:rPr>
        <w:t xml:space="preserve"> Polyester Ltd. </w:t>
      </w:r>
    </w:p>
    <w:p w14:paraId="316B1758" w14:textId="77777777" w:rsidR="00E71AE8" w:rsidRPr="007C24EC" w:rsidRDefault="00E71AE8" w:rsidP="00E71AE8">
      <w:pPr>
        <w:tabs>
          <w:tab w:val="left" w:pos="1695"/>
        </w:tabs>
        <w:rPr>
          <w:bCs/>
          <w:sz w:val="24"/>
          <w:szCs w:val="24"/>
          <w:lang w:val="es-ES_tradnl"/>
        </w:rPr>
      </w:pPr>
      <w:proofErr w:type="spellStart"/>
      <w:r w:rsidRPr="007C24EC">
        <w:rPr>
          <w:bCs/>
          <w:sz w:val="24"/>
          <w:szCs w:val="24"/>
          <w:lang w:val="es-ES_tradnl"/>
        </w:rPr>
        <w:t>Jindal</w:t>
      </w:r>
      <w:proofErr w:type="spellEnd"/>
      <w:r w:rsidRPr="007C24EC">
        <w:rPr>
          <w:bCs/>
          <w:sz w:val="24"/>
          <w:szCs w:val="24"/>
          <w:lang w:val="es-ES_tradnl"/>
        </w:rPr>
        <w:t xml:space="preserve"> Polyester Films Ltd. </w:t>
      </w:r>
    </w:p>
    <w:p w14:paraId="746B4A21" w14:textId="77777777" w:rsidR="00E71AE8" w:rsidRPr="007C24EC" w:rsidRDefault="00E71AE8" w:rsidP="00E71AE8">
      <w:pPr>
        <w:tabs>
          <w:tab w:val="left" w:pos="1695"/>
        </w:tabs>
        <w:rPr>
          <w:bCs/>
          <w:sz w:val="24"/>
          <w:szCs w:val="24"/>
          <w:lang w:val="es-ES_tradnl"/>
        </w:rPr>
      </w:pPr>
      <w:proofErr w:type="spellStart"/>
      <w:r w:rsidRPr="007C24EC">
        <w:rPr>
          <w:bCs/>
          <w:sz w:val="24"/>
          <w:szCs w:val="24"/>
          <w:lang w:val="es-ES_tradnl"/>
        </w:rPr>
        <w:t>Kaygee</w:t>
      </w:r>
      <w:proofErr w:type="spellEnd"/>
      <w:r w:rsidRPr="007C24EC">
        <w:rPr>
          <w:bCs/>
          <w:sz w:val="24"/>
          <w:szCs w:val="24"/>
          <w:lang w:val="es-ES_tradnl"/>
        </w:rPr>
        <w:t xml:space="preserve"> </w:t>
      </w:r>
      <w:proofErr w:type="spellStart"/>
      <w:r w:rsidRPr="007C24EC">
        <w:rPr>
          <w:bCs/>
          <w:sz w:val="24"/>
          <w:szCs w:val="24"/>
          <w:lang w:val="es-ES_tradnl"/>
        </w:rPr>
        <w:t>Loparex</w:t>
      </w:r>
      <w:proofErr w:type="spellEnd"/>
      <w:r w:rsidRPr="007C24EC">
        <w:rPr>
          <w:bCs/>
          <w:sz w:val="24"/>
          <w:szCs w:val="24"/>
          <w:lang w:val="es-ES_tradnl"/>
        </w:rPr>
        <w:t xml:space="preserve"> India </w:t>
      </w:r>
      <w:proofErr w:type="spellStart"/>
      <w:r w:rsidRPr="007C24EC">
        <w:rPr>
          <w:bCs/>
          <w:sz w:val="24"/>
          <w:szCs w:val="24"/>
          <w:lang w:val="es-ES_tradnl"/>
        </w:rPr>
        <w:t>Pvt</w:t>
      </w:r>
      <w:proofErr w:type="spellEnd"/>
      <w:r w:rsidRPr="007C24EC">
        <w:rPr>
          <w:bCs/>
          <w:sz w:val="24"/>
          <w:szCs w:val="24"/>
          <w:lang w:val="es-ES_tradnl"/>
        </w:rPr>
        <w:t xml:space="preserve"> Ltd.</w:t>
      </w:r>
    </w:p>
    <w:p w14:paraId="5307D8E9" w14:textId="77777777" w:rsidR="00E71AE8" w:rsidRPr="007C24EC" w:rsidRDefault="00E71AE8" w:rsidP="00E71AE8">
      <w:pPr>
        <w:tabs>
          <w:tab w:val="left" w:pos="1695"/>
        </w:tabs>
        <w:rPr>
          <w:bCs/>
          <w:sz w:val="24"/>
          <w:szCs w:val="24"/>
          <w:lang w:val="es-ES_tradnl"/>
        </w:rPr>
      </w:pPr>
      <w:r w:rsidRPr="007C24EC">
        <w:rPr>
          <w:bCs/>
          <w:sz w:val="24"/>
          <w:szCs w:val="24"/>
          <w:lang w:val="es-ES_tradnl"/>
        </w:rPr>
        <w:t xml:space="preserve">Max </w:t>
      </w:r>
      <w:proofErr w:type="spellStart"/>
      <w:r w:rsidRPr="007C24EC">
        <w:rPr>
          <w:bCs/>
          <w:sz w:val="24"/>
          <w:szCs w:val="24"/>
          <w:lang w:val="es-ES_tradnl"/>
        </w:rPr>
        <w:t>Speciality</w:t>
      </w:r>
      <w:proofErr w:type="spellEnd"/>
      <w:r w:rsidRPr="007C24EC">
        <w:rPr>
          <w:bCs/>
          <w:sz w:val="24"/>
          <w:szCs w:val="24"/>
          <w:lang w:val="es-ES_tradnl"/>
        </w:rPr>
        <w:t xml:space="preserve"> </w:t>
      </w:r>
      <w:proofErr w:type="gramStart"/>
      <w:r w:rsidRPr="007C24EC">
        <w:rPr>
          <w:bCs/>
          <w:sz w:val="24"/>
          <w:szCs w:val="24"/>
          <w:lang w:val="es-ES_tradnl"/>
        </w:rPr>
        <w:t>film</w:t>
      </w:r>
      <w:proofErr w:type="gramEnd"/>
      <w:r w:rsidRPr="007C24EC">
        <w:rPr>
          <w:bCs/>
          <w:sz w:val="24"/>
          <w:szCs w:val="24"/>
          <w:lang w:val="es-ES_tradnl"/>
        </w:rPr>
        <w:t xml:space="preserve"> Ltd.</w:t>
      </w:r>
    </w:p>
    <w:p w14:paraId="6F194579" w14:textId="77777777" w:rsidR="00E71AE8" w:rsidRPr="007C24EC" w:rsidRDefault="00E71AE8" w:rsidP="00E71AE8">
      <w:pPr>
        <w:tabs>
          <w:tab w:val="left" w:pos="1695"/>
        </w:tabs>
        <w:rPr>
          <w:bCs/>
          <w:sz w:val="24"/>
          <w:szCs w:val="24"/>
          <w:lang w:val="es-ES_tradnl"/>
        </w:rPr>
      </w:pPr>
      <w:proofErr w:type="spellStart"/>
      <w:r w:rsidRPr="007C24EC">
        <w:rPr>
          <w:bCs/>
          <w:sz w:val="24"/>
          <w:szCs w:val="24"/>
          <w:lang w:val="es-ES_tradnl"/>
        </w:rPr>
        <w:t>Polyplex</w:t>
      </w:r>
      <w:proofErr w:type="spellEnd"/>
      <w:r w:rsidRPr="007C24EC">
        <w:rPr>
          <w:bCs/>
          <w:sz w:val="24"/>
          <w:szCs w:val="24"/>
          <w:lang w:val="es-ES_tradnl"/>
        </w:rPr>
        <w:t xml:space="preserve"> </w:t>
      </w:r>
      <w:proofErr w:type="spellStart"/>
      <w:r w:rsidRPr="007C24EC">
        <w:rPr>
          <w:bCs/>
          <w:sz w:val="24"/>
          <w:szCs w:val="24"/>
          <w:lang w:val="es-ES_tradnl"/>
        </w:rPr>
        <w:t>Corporation</w:t>
      </w:r>
      <w:proofErr w:type="spellEnd"/>
      <w:r w:rsidRPr="007C24EC">
        <w:rPr>
          <w:bCs/>
          <w:sz w:val="24"/>
          <w:szCs w:val="24"/>
          <w:lang w:val="es-ES_tradnl"/>
        </w:rPr>
        <w:t xml:space="preserve"> Ltd.</w:t>
      </w:r>
    </w:p>
    <w:p w14:paraId="378B2333" w14:textId="77777777" w:rsidR="00E71AE8" w:rsidRPr="007C24EC" w:rsidRDefault="00E71AE8" w:rsidP="00E71AE8">
      <w:pPr>
        <w:tabs>
          <w:tab w:val="left" w:pos="1695"/>
        </w:tabs>
        <w:rPr>
          <w:bCs/>
          <w:sz w:val="24"/>
          <w:szCs w:val="24"/>
          <w:lang w:val="es-ES_tradnl"/>
        </w:rPr>
      </w:pPr>
      <w:proofErr w:type="spellStart"/>
      <w:r w:rsidRPr="007C24EC">
        <w:rPr>
          <w:bCs/>
          <w:sz w:val="24"/>
          <w:szCs w:val="24"/>
          <w:lang w:val="es-ES_tradnl"/>
        </w:rPr>
        <w:t>Technova</w:t>
      </w:r>
      <w:proofErr w:type="spellEnd"/>
      <w:r w:rsidRPr="007C24EC">
        <w:rPr>
          <w:bCs/>
          <w:sz w:val="24"/>
          <w:szCs w:val="24"/>
          <w:lang w:val="es-ES_tradnl"/>
        </w:rPr>
        <w:t xml:space="preserve"> </w:t>
      </w:r>
      <w:proofErr w:type="spellStart"/>
      <w:r w:rsidRPr="007C24EC">
        <w:rPr>
          <w:bCs/>
          <w:sz w:val="24"/>
          <w:szCs w:val="24"/>
          <w:lang w:val="es-ES_tradnl"/>
        </w:rPr>
        <w:t>Imaging</w:t>
      </w:r>
      <w:proofErr w:type="spellEnd"/>
      <w:r w:rsidRPr="007C24EC">
        <w:rPr>
          <w:bCs/>
          <w:sz w:val="24"/>
          <w:szCs w:val="24"/>
          <w:lang w:val="es-ES_tradnl"/>
        </w:rPr>
        <w:t xml:space="preserve"> </w:t>
      </w:r>
      <w:proofErr w:type="spellStart"/>
      <w:r w:rsidRPr="007C24EC">
        <w:rPr>
          <w:bCs/>
          <w:sz w:val="24"/>
          <w:szCs w:val="24"/>
          <w:lang w:val="es-ES_tradnl"/>
        </w:rPr>
        <w:t>Systems</w:t>
      </w:r>
      <w:proofErr w:type="spellEnd"/>
      <w:r w:rsidRPr="007C24EC">
        <w:rPr>
          <w:bCs/>
          <w:sz w:val="24"/>
          <w:szCs w:val="24"/>
          <w:lang w:val="es-ES_tradnl"/>
        </w:rPr>
        <w:t xml:space="preserve"> Ltd.</w:t>
      </w:r>
    </w:p>
    <w:p w14:paraId="6FD23943" w14:textId="77777777" w:rsidR="00E71AE8" w:rsidRPr="007C24EC" w:rsidRDefault="00E71AE8" w:rsidP="00E71AE8">
      <w:pPr>
        <w:tabs>
          <w:tab w:val="left" w:pos="1695"/>
        </w:tabs>
        <w:rPr>
          <w:bCs/>
          <w:sz w:val="24"/>
          <w:szCs w:val="24"/>
          <w:lang w:val="es-ES_tradnl"/>
        </w:rPr>
      </w:pPr>
      <w:proofErr w:type="spellStart"/>
      <w:r w:rsidRPr="007C24EC">
        <w:rPr>
          <w:bCs/>
          <w:sz w:val="24"/>
          <w:szCs w:val="24"/>
          <w:lang w:val="es-ES_tradnl"/>
        </w:rPr>
        <w:t>Vacmet</w:t>
      </w:r>
      <w:proofErr w:type="spellEnd"/>
      <w:r w:rsidRPr="007C24EC">
        <w:rPr>
          <w:bCs/>
          <w:sz w:val="24"/>
          <w:szCs w:val="24"/>
          <w:lang w:val="es-ES_tradnl"/>
        </w:rPr>
        <w:t xml:space="preserve"> India Ltd.</w:t>
      </w:r>
    </w:p>
    <w:p w14:paraId="6EEBA218" w14:textId="77777777" w:rsidR="00E71AE8" w:rsidRPr="007C24EC" w:rsidRDefault="00E71AE8" w:rsidP="00E71AE8">
      <w:pPr>
        <w:tabs>
          <w:tab w:val="left" w:pos="1695"/>
        </w:tabs>
        <w:rPr>
          <w:bCs/>
          <w:sz w:val="24"/>
          <w:szCs w:val="24"/>
          <w:lang w:val="es-ES_tradnl"/>
        </w:rPr>
      </w:pPr>
      <w:proofErr w:type="spellStart"/>
      <w:r w:rsidRPr="007C24EC">
        <w:rPr>
          <w:bCs/>
          <w:sz w:val="24"/>
          <w:szCs w:val="24"/>
          <w:lang w:val="es-ES_tradnl"/>
        </w:rPr>
        <w:t>Polypacks</w:t>
      </w:r>
      <w:proofErr w:type="spellEnd"/>
      <w:r w:rsidRPr="007C24EC">
        <w:rPr>
          <w:bCs/>
          <w:sz w:val="24"/>
          <w:szCs w:val="24"/>
          <w:lang w:val="es-ES_tradnl"/>
        </w:rPr>
        <w:t xml:space="preserve"> Industries</w:t>
      </w:r>
    </w:p>
    <w:p w14:paraId="185DF43B" w14:textId="77777777" w:rsidR="00623859" w:rsidRPr="009E6AAB" w:rsidRDefault="00623859" w:rsidP="00787868">
      <w:pPr>
        <w:jc w:val="both"/>
        <w:rPr>
          <w:iCs/>
          <w:sz w:val="24"/>
          <w:szCs w:val="24"/>
        </w:rPr>
      </w:pPr>
    </w:p>
    <w:p w14:paraId="676F2D42" w14:textId="77777777" w:rsidR="00623859" w:rsidRPr="009E6AAB" w:rsidRDefault="00623859" w:rsidP="00623859">
      <w:pPr>
        <w:pStyle w:val="Ttulo1"/>
        <w:keepNext w:val="0"/>
        <w:pBdr>
          <w:top w:val="none" w:sz="0" w:space="0" w:color="auto"/>
          <w:left w:val="none" w:sz="0" w:space="0" w:color="auto"/>
          <w:bottom w:val="none" w:sz="0" w:space="0" w:color="auto"/>
          <w:right w:val="none" w:sz="0" w:space="0" w:color="auto"/>
        </w:pBdr>
        <w:rPr>
          <w:rFonts w:ascii="Times New Roman" w:hAnsi="Times New Roman"/>
          <w:szCs w:val="24"/>
        </w:rPr>
      </w:pPr>
      <w:r w:rsidRPr="007C24EC">
        <w:rPr>
          <w:rFonts w:ascii="Times New Roman" w:hAnsi="Times New Roman"/>
          <w:b w:val="0"/>
        </w:rPr>
        <w:br w:type="page"/>
      </w:r>
      <w:r w:rsidRPr="009E6AAB">
        <w:rPr>
          <w:rFonts w:ascii="Times New Roman" w:hAnsi="Times New Roman"/>
          <w:szCs w:val="24"/>
        </w:rPr>
        <w:lastRenderedPageBreak/>
        <w:t>APÊNDICE I</w:t>
      </w:r>
    </w:p>
    <w:p w14:paraId="2F28352A" w14:textId="77777777" w:rsidR="00623859" w:rsidRPr="009E6AAB" w:rsidRDefault="00623859" w:rsidP="00623859">
      <w:pPr>
        <w:rPr>
          <w:sz w:val="24"/>
          <w:szCs w:val="24"/>
        </w:rPr>
      </w:pPr>
    </w:p>
    <w:p w14:paraId="348C4D39" w14:textId="77777777" w:rsidR="00623859" w:rsidRPr="009E6AAB" w:rsidRDefault="00623859" w:rsidP="00623859">
      <w:pPr>
        <w:jc w:val="center"/>
        <w:rPr>
          <w:b/>
          <w:sz w:val="24"/>
          <w:szCs w:val="24"/>
        </w:rPr>
      </w:pPr>
      <w:r w:rsidRPr="009E6AAB">
        <w:rPr>
          <w:b/>
          <w:sz w:val="24"/>
          <w:szCs w:val="24"/>
        </w:rPr>
        <w:t>TERMO DE RESPONSABILIDADE</w:t>
      </w:r>
    </w:p>
    <w:p w14:paraId="057B49B2" w14:textId="77777777" w:rsidR="00623859" w:rsidRPr="009E6AAB" w:rsidRDefault="00623859" w:rsidP="00623859">
      <w:pPr>
        <w:rPr>
          <w:sz w:val="24"/>
          <w:szCs w:val="24"/>
        </w:rPr>
      </w:pPr>
    </w:p>
    <w:p w14:paraId="65C6D7CD" w14:textId="77777777" w:rsidR="00623859" w:rsidRPr="007C24EC" w:rsidRDefault="00623859" w:rsidP="00623859">
      <w:pPr>
        <w:rPr>
          <w:sz w:val="23"/>
          <w:szCs w:val="23"/>
        </w:rPr>
      </w:pPr>
    </w:p>
    <w:p w14:paraId="1851BEC6" w14:textId="77777777" w:rsidR="00623859" w:rsidRPr="007C24EC" w:rsidRDefault="00623859" w:rsidP="00623859">
      <w:pPr>
        <w:rPr>
          <w:sz w:val="23"/>
          <w:szCs w:val="23"/>
        </w:rPr>
      </w:pPr>
    </w:p>
    <w:p w14:paraId="1310699B" w14:textId="77777777" w:rsidR="00623859" w:rsidRPr="007C24EC" w:rsidRDefault="00623859" w:rsidP="00623859">
      <w:pPr>
        <w:rPr>
          <w:sz w:val="23"/>
          <w:szCs w:val="23"/>
        </w:rPr>
      </w:pPr>
      <w:r w:rsidRPr="007C24EC">
        <w:rPr>
          <w:sz w:val="23"/>
          <w:szCs w:val="23"/>
        </w:rPr>
        <w:t>PARTE INTERESSADA:</w:t>
      </w:r>
    </w:p>
    <w:p w14:paraId="77B01135" w14:textId="77777777" w:rsidR="00623859" w:rsidRPr="007C24EC" w:rsidRDefault="00623859" w:rsidP="00623859">
      <w:pPr>
        <w:rPr>
          <w:sz w:val="23"/>
          <w:szCs w:val="23"/>
        </w:rPr>
      </w:pPr>
    </w:p>
    <w:p w14:paraId="38911D68" w14:textId="77777777" w:rsidR="00623859" w:rsidRPr="007C24EC" w:rsidRDefault="00623859" w:rsidP="00623859">
      <w:pPr>
        <w:rPr>
          <w:sz w:val="23"/>
          <w:szCs w:val="23"/>
        </w:rPr>
      </w:pPr>
      <w:r w:rsidRPr="007C24EC">
        <w:rPr>
          <w:sz w:val="23"/>
          <w:szCs w:val="23"/>
        </w:rPr>
        <w:t>REPRESENTANTE LEGAL:</w:t>
      </w:r>
    </w:p>
    <w:p w14:paraId="32220210" w14:textId="77777777" w:rsidR="00623859" w:rsidRPr="007C24EC" w:rsidRDefault="00623859" w:rsidP="00623859">
      <w:pPr>
        <w:jc w:val="both"/>
        <w:rPr>
          <w:sz w:val="23"/>
          <w:szCs w:val="23"/>
        </w:rPr>
      </w:pPr>
    </w:p>
    <w:p w14:paraId="5DB5ED23" w14:textId="77777777" w:rsidR="00623859" w:rsidRPr="007C24EC" w:rsidRDefault="00623859" w:rsidP="00623859">
      <w:pPr>
        <w:jc w:val="both"/>
        <w:rPr>
          <w:sz w:val="23"/>
          <w:szCs w:val="23"/>
        </w:rPr>
      </w:pPr>
      <w:r w:rsidRPr="007C24EC">
        <w:rPr>
          <w:sz w:val="23"/>
          <w:szCs w:val="23"/>
        </w:rPr>
        <w:t>CARGO/FUNÇÃO DO REPRESENTANTE LEGAL:</w:t>
      </w:r>
    </w:p>
    <w:p w14:paraId="275742F0" w14:textId="77777777" w:rsidR="00623859" w:rsidRPr="007C24EC" w:rsidRDefault="00623859" w:rsidP="00623859">
      <w:pPr>
        <w:jc w:val="both"/>
        <w:rPr>
          <w:sz w:val="23"/>
          <w:szCs w:val="23"/>
        </w:rPr>
      </w:pPr>
    </w:p>
    <w:p w14:paraId="59AFC841" w14:textId="77777777" w:rsidR="00623859" w:rsidRPr="007C24EC" w:rsidRDefault="00623859" w:rsidP="00623859">
      <w:pPr>
        <w:jc w:val="both"/>
        <w:rPr>
          <w:sz w:val="23"/>
          <w:szCs w:val="23"/>
        </w:rPr>
      </w:pPr>
      <w:r w:rsidRPr="007C24EC">
        <w:rPr>
          <w:sz w:val="23"/>
          <w:szCs w:val="23"/>
        </w:rPr>
        <w:t xml:space="preserve">TELEFONE: </w:t>
      </w:r>
    </w:p>
    <w:p w14:paraId="47A24200" w14:textId="77777777" w:rsidR="00623859" w:rsidRPr="007C24EC" w:rsidRDefault="00623859" w:rsidP="00623859">
      <w:pPr>
        <w:jc w:val="both"/>
        <w:rPr>
          <w:sz w:val="23"/>
          <w:szCs w:val="23"/>
        </w:rPr>
      </w:pPr>
    </w:p>
    <w:p w14:paraId="36CAD26B" w14:textId="77777777" w:rsidR="00623859" w:rsidRPr="007C24EC" w:rsidRDefault="00623859" w:rsidP="00623859">
      <w:pPr>
        <w:jc w:val="both"/>
        <w:rPr>
          <w:sz w:val="23"/>
          <w:szCs w:val="23"/>
        </w:rPr>
      </w:pPr>
      <w:r w:rsidRPr="007C24EC">
        <w:rPr>
          <w:sz w:val="23"/>
          <w:szCs w:val="23"/>
        </w:rPr>
        <w:t>ENDEREÇO:</w:t>
      </w:r>
    </w:p>
    <w:p w14:paraId="1DF7133D" w14:textId="77777777" w:rsidR="00623859" w:rsidRPr="007C24EC" w:rsidRDefault="00623859" w:rsidP="00623859">
      <w:pPr>
        <w:jc w:val="both"/>
        <w:rPr>
          <w:sz w:val="23"/>
          <w:szCs w:val="23"/>
        </w:rPr>
      </w:pPr>
    </w:p>
    <w:p w14:paraId="2AA9BFC3" w14:textId="77777777" w:rsidR="00623859" w:rsidRPr="007C24EC" w:rsidRDefault="00623859" w:rsidP="00623859">
      <w:pPr>
        <w:jc w:val="both"/>
        <w:rPr>
          <w:sz w:val="23"/>
          <w:szCs w:val="23"/>
        </w:rPr>
      </w:pPr>
      <w:r w:rsidRPr="007C24EC">
        <w:rPr>
          <w:sz w:val="23"/>
          <w:szCs w:val="23"/>
        </w:rPr>
        <w:t>ENDEREÇO ELETRÔNICO:</w:t>
      </w:r>
    </w:p>
    <w:p w14:paraId="4D2E62F2" w14:textId="77777777" w:rsidR="00623859" w:rsidRPr="007C24EC" w:rsidRDefault="00623859" w:rsidP="00623859">
      <w:pPr>
        <w:jc w:val="both"/>
        <w:rPr>
          <w:sz w:val="23"/>
          <w:szCs w:val="23"/>
        </w:rPr>
      </w:pPr>
    </w:p>
    <w:p w14:paraId="0796C638" w14:textId="77777777" w:rsidR="00623859" w:rsidRPr="007C24EC" w:rsidRDefault="00623859" w:rsidP="00623859">
      <w:pPr>
        <w:rPr>
          <w:sz w:val="23"/>
          <w:szCs w:val="23"/>
        </w:rPr>
      </w:pPr>
    </w:p>
    <w:p w14:paraId="3E3EFFD3" w14:textId="77777777" w:rsidR="00623859" w:rsidRPr="007C24EC" w:rsidRDefault="00623859" w:rsidP="00623859">
      <w:pPr>
        <w:rPr>
          <w:sz w:val="23"/>
          <w:szCs w:val="23"/>
        </w:rPr>
      </w:pPr>
    </w:p>
    <w:p w14:paraId="11E9254F" w14:textId="6D8C5818" w:rsidR="00623859" w:rsidRPr="007C24EC" w:rsidRDefault="00623859" w:rsidP="00623859">
      <w:pPr>
        <w:ind w:firstLine="708"/>
        <w:jc w:val="both"/>
        <w:rPr>
          <w:sz w:val="23"/>
          <w:szCs w:val="23"/>
        </w:rPr>
      </w:pPr>
      <w:r w:rsidRPr="007C24EC">
        <w:rPr>
          <w:sz w:val="23"/>
          <w:szCs w:val="23"/>
        </w:rPr>
        <w:t xml:space="preserve">Certifico a veracidade das informações contidas neste questionário e estou ciente de que essas informações estão sujeitas a verificação </w:t>
      </w:r>
      <w:r w:rsidRPr="007C24EC">
        <w:rPr>
          <w:b/>
          <w:sz w:val="23"/>
          <w:szCs w:val="23"/>
        </w:rPr>
        <w:t>in loco</w:t>
      </w:r>
      <w:r w:rsidRPr="007C24EC">
        <w:rPr>
          <w:sz w:val="23"/>
          <w:szCs w:val="23"/>
        </w:rPr>
        <w:t xml:space="preserve"> pel</w:t>
      </w:r>
      <w:r w:rsidR="007C24EC" w:rsidRPr="007C24EC">
        <w:rPr>
          <w:sz w:val="23"/>
          <w:szCs w:val="23"/>
        </w:rPr>
        <w:t>a</w:t>
      </w:r>
      <w:r w:rsidRPr="007C24EC">
        <w:rPr>
          <w:sz w:val="23"/>
          <w:szCs w:val="23"/>
        </w:rPr>
        <w:t xml:space="preserve"> </w:t>
      </w:r>
      <w:r w:rsidR="007C24EC" w:rsidRPr="007C24EC">
        <w:rPr>
          <w:sz w:val="23"/>
          <w:szCs w:val="23"/>
        </w:rPr>
        <w:t>S</w:t>
      </w:r>
      <w:r w:rsidRPr="007C24EC">
        <w:rPr>
          <w:sz w:val="23"/>
          <w:szCs w:val="23"/>
        </w:rPr>
        <w:t>DCOM.</w:t>
      </w:r>
    </w:p>
    <w:p w14:paraId="38491181" w14:textId="77777777" w:rsidR="00623859" w:rsidRPr="007C24EC" w:rsidRDefault="00623859" w:rsidP="00623859">
      <w:pPr>
        <w:jc w:val="both"/>
        <w:rPr>
          <w:sz w:val="23"/>
          <w:szCs w:val="23"/>
        </w:rPr>
      </w:pPr>
    </w:p>
    <w:p w14:paraId="6631587A" w14:textId="647DF708" w:rsidR="00623859" w:rsidRPr="007C24EC" w:rsidRDefault="00623859" w:rsidP="00623859">
      <w:pPr>
        <w:ind w:firstLine="708"/>
        <w:jc w:val="both"/>
        <w:rPr>
          <w:sz w:val="23"/>
          <w:szCs w:val="23"/>
        </w:rPr>
      </w:pPr>
      <w:r w:rsidRPr="007C24EC">
        <w:rPr>
          <w:sz w:val="23"/>
          <w:szCs w:val="23"/>
        </w:rPr>
        <w:t xml:space="preserve">Autorizo </w:t>
      </w:r>
      <w:r w:rsidR="007C24EC" w:rsidRPr="007C24EC">
        <w:rPr>
          <w:sz w:val="23"/>
          <w:szCs w:val="23"/>
        </w:rPr>
        <w:t>a</w:t>
      </w:r>
      <w:r w:rsidRPr="007C24EC">
        <w:rPr>
          <w:sz w:val="23"/>
          <w:szCs w:val="23"/>
        </w:rPr>
        <w:t xml:space="preserve"> </w:t>
      </w:r>
      <w:r w:rsidR="007C24EC" w:rsidRPr="007C24EC">
        <w:rPr>
          <w:sz w:val="23"/>
          <w:szCs w:val="23"/>
        </w:rPr>
        <w:t>S</w:t>
      </w:r>
      <w:r w:rsidRPr="007C24EC">
        <w:rPr>
          <w:sz w:val="23"/>
          <w:szCs w:val="23"/>
        </w:rPr>
        <w:t>DCOM a utilizar as informações apresentadas neste questionário.</w:t>
      </w:r>
    </w:p>
    <w:p w14:paraId="0E1C3FA0" w14:textId="77777777" w:rsidR="00623859" w:rsidRPr="007C24EC" w:rsidRDefault="00623859" w:rsidP="00623859">
      <w:pPr>
        <w:ind w:firstLine="708"/>
        <w:jc w:val="both"/>
        <w:rPr>
          <w:sz w:val="23"/>
          <w:szCs w:val="23"/>
        </w:rPr>
      </w:pPr>
    </w:p>
    <w:p w14:paraId="6CC1A7E7" w14:textId="77777777" w:rsidR="00623859" w:rsidRPr="007C24EC" w:rsidRDefault="00623859" w:rsidP="00623859">
      <w:pPr>
        <w:ind w:firstLine="708"/>
        <w:jc w:val="both"/>
        <w:rPr>
          <w:color w:val="000000"/>
          <w:w w:val="99"/>
          <w:sz w:val="23"/>
          <w:szCs w:val="23"/>
        </w:rPr>
      </w:pPr>
      <w:r w:rsidRPr="007C24EC">
        <w:rPr>
          <w:sz w:val="23"/>
          <w:szCs w:val="23"/>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C532D65" w14:textId="77777777" w:rsidR="00623859" w:rsidRPr="007C24EC" w:rsidRDefault="00623859" w:rsidP="00623859">
      <w:pPr>
        <w:ind w:firstLine="708"/>
        <w:jc w:val="both"/>
        <w:rPr>
          <w:sz w:val="23"/>
          <w:szCs w:val="23"/>
        </w:rPr>
      </w:pPr>
    </w:p>
    <w:p w14:paraId="7E016BDB" w14:textId="633D317E" w:rsidR="00623859" w:rsidRDefault="00623859" w:rsidP="00623859">
      <w:pPr>
        <w:jc w:val="both"/>
        <w:rPr>
          <w:sz w:val="23"/>
          <w:szCs w:val="23"/>
        </w:rPr>
      </w:pPr>
    </w:p>
    <w:p w14:paraId="3DA08A69" w14:textId="77777777" w:rsidR="00A05621" w:rsidRPr="007C24EC" w:rsidRDefault="00A05621" w:rsidP="00623859">
      <w:pPr>
        <w:jc w:val="both"/>
        <w:rPr>
          <w:sz w:val="23"/>
          <w:szCs w:val="23"/>
        </w:rPr>
      </w:pPr>
    </w:p>
    <w:p w14:paraId="0CF383AF" w14:textId="77777777" w:rsidR="00623859" w:rsidRPr="007C24EC" w:rsidRDefault="00623859" w:rsidP="00623859">
      <w:pPr>
        <w:jc w:val="right"/>
        <w:rPr>
          <w:sz w:val="23"/>
          <w:szCs w:val="23"/>
        </w:rPr>
      </w:pPr>
      <w:r w:rsidRPr="007C24EC">
        <w:rPr>
          <w:sz w:val="23"/>
          <w:szCs w:val="23"/>
        </w:rPr>
        <w:t>Local e data</w:t>
      </w:r>
    </w:p>
    <w:p w14:paraId="02C8C7ED" w14:textId="77777777" w:rsidR="00623859" w:rsidRPr="007C24EC" w:rsidRDefault="00623859" w:rsidP="00623859">
      <w:pPr>
        <w:jc w:val="center"/>
        <w:rPr>
          <w:sz w:val="23"/>
          <w:szCs w:val="23"/>
        </w:rPr>
      </w:pPr>
    </w:p>
    <w:p w14:paraId="6BAA82DF" w14:textId="65DF605A" w:rsidR="00623859" w:rsidRDefault="00623859" w:rsidP="00623859">
      <w:pPr>
        <w:jc w:val="center"/>
        <w:rPr>
          <w:sz w:val="23"/>
          <w:szCs w:val="23"/>
        </w:rPr>
      </w:pPr>
    </w:p>
    <w:p w14:paraId="458039FB" w14:textId="77777777" w:rsidR="00A05621" w:rsidRPr="007C24EC" w:rsidRDefault="00A05621" w:rsidP="00623859">
      <w:pPr>
        <w:jc w:val="center"/>
        <w:rPr>
          <w:sz w:val="23"/>
          <w:szCs w:val="23"/>
        </w:rPr>
      </w:pPr>
    </w:p>
    <w:p w14:paraId="076B9290" w14:textId="77777777" w:rsidR="00623859" w:rsidRPr="007C24EC" w:rsidRDefault="00623859" w:rsidP="00623859">
      <w:pPr>
        <w:jc w:val="center"/>
        <w:rPr>
          <w:sz w:val="23"/>
          <w:szCs w:val="23"/>
        </w:rPr>
      </w:pPr>
      <w:r w:rsidRPr="007C24EC">
        <w:rPr>
          <w:sz w:val="23"/>
          <w:szCs w:val="23"/>
        </w:rPr>
        <w:t xml:space="preserve">Assinatura do representante legal </w:t>
      </w:r>
    </w:p>
    <w:p w14:paraId="44E257EF" w14:textId="77777777" w:rsidR="00623859" w:rsidRPr="007C24EC" w:rsidRDefault="00623859" w:rsidP="00623859">
      <w:pPr>
        <w:jc w:val="center"/>
        <w:rPr>
          <w:sz w:val="23"/>
          <w:szCs w:val="23"/>
        </w:rPr>
      </w:pPr>
      <w:r w:rsidRPr="007C24EC">
        <w:rPr>
          <w:sz w:val="23"/>
          <w:szCs w:val="23"/>
        </w:rPr>
        <w:t xml:space="preserve">Nome legível do representante legal </w:t>
      </w:r>
    </w:p>
    <w:p w14:paraId="3A543973" w14:textId="77777777" w:rsidR="00623859" w:rsidRPr="007C24EC" w:rsidRDefault="00623859" w:rsidP="00623859">
      <w:pPr>
        <w:jc w:val="center"/>
        <w:rPr>
          <w:sz w:val="23"/>
          <w:szCs w:val="23"/>
        </w:rPr>
      </w:pPr>
      <w:r w:rsidRPr="007C24EC">
        <w:rPr>
          <w:sz w:val="23"/>
          <w:szCs w:val="23"/>
        </w:rPr>
        <w:t xml:space="preserve">Cargo do representante legal </w:t>
      </w:r>
    </w:p>
    <w:p w14:paraId="4C2CD182" w14:textId="77777777" w:rsidR="00623859" w:rsidRPr="00A103D5" w:rsidRDefault="00623859" w:rsidP="00623859">
      <w:pPr>
        <w:rPr>
          <w:sz w:val="23"/>
          <w:szCs w:val="23"/>
          <w:highlight w:val="yellow"/>
        </w:rPr>
      </w:pPr>
    </w:p>
    <w:sectPr w:rsidR="00623859" w:rsidRPr="00A103D5" w:rsidSect="007C24EC">
      <w:footerReference w:type="default" r:id="rId10"/>
      <w:headerReference w:type="first" r:id="rId11"/>
      <w:pgSz w:w="11906" w:h="16838"/>
      <w:pgMar w:top="1418" w:right="1134" w:bottom="1418"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6FAE5" w16cex:dateUtc="2020-09-24T13:58:00Z"/>
  <w16cex:commentExtensible w16cex:durableId="2316FBDB" w16cex:dateUtc="2020-09-24T14:04:00Z"/>
  <w16cex:commentExtensible w16cex:durableId="2316FC98" w16cex:dateUtc="2020-09-24T14:08:00Z"/>
  <w16cex:commentExtensible w16cex:durableId="2316FD8F" w16cex:dateUtc="2020-09-24T14:12:00Z"/>
  <w16cex:commentExtensible w16cex:durableId="2317014C" w16cex:dateUtc="2020-09-24T14:2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A3317C" w14:textId="77777777" w:rsidR="009E6AAB" w:rsidRDefault="009E6AAB">
      <w:r>
        <w:separator/>
      </w:r>
    </w:p>
  </w:endnote>
  <w:endnote w:type="continuationSeparator" w:id="0">
    <w:p w14:paraId="1FCBFEAC" w14:textId="77777777" w:rsidR="009E6AAB" w:rsidRDefault="009E6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D4CFE" w14:textId="1CC61335" w:rsidR="009E6AAB" w:rsidRDefault="009E6AAB">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26</w:t>
    </w:r>
    <w:r>
      <w:rPr>
        <w:rStyle w:val="Nmerodepgina"/>
      </w:rPr>
      <w:fldChar w:fldCharType="end"/>
    </w:r>
  </w:p>
  <w:p w14:paraId="0F5F7B2D" w14:textId="77777777" w:rsidR="009E6AAB" w:rsidRDefault="009E6AAB">
    <w:pPr>
      <w:pStyle w:val="Rodap"/>
      <w:ind w:right="360" w:firstLine="709"/>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58A3B5" w14:textId="77777777" w:rsidR="009E6AAB" w:rsidRDefault="009E6AAB">
      <w:r>
        <w:separator/>
      </w:r>
    </w:p>
  </w:footnote>
  <w:footnote w:type="continuationSeparator" w:id="0">
    <w:p w14:paraId="0B9857F5" w14:textId="77777777" w:rsidR="009E6AAB" w:rsidRDefault="009E6AAB">
      <w:r>
        <w:continuationSeparator/>
      </w:r>
    </w:p>
  </w:footnote>
  <w:footnote w:id="1">
    <w:p w14:paraId="79AC4182" w14:textId="77777777" w:rsidR="009E6AAB" w:rsidRDefault="009E6AAB" w:rsidP="008F7F1F">
      <w:pPr>
        <w:pStyle w:val="Textodenotaderodap"/>
        <w:jc w:val="both"/>
      </w:pPr>
      <w:r>
        <w:rPr>
          <w:rStyle w:val="Refdenotaderodap"/>
        </w:rPr>
        <w:footnoteRef/>
      </w:r>
      <w:r>
        <w:t xml:space="preserve"> Duas empresas são consideradas relacionadas se: </w:t>
      </w:r>
      <w:r w:rsidRPr="00335607">
        <w:t>uma delas ocupa cargo de responsabilidade ou de direção em empresa da outra;  se forem legalmente reconhecidas como associados em negócios;  forem empregador e empregado; qualquer pessoa, direta ou indiretamente, possuir, controlar ou detiver cinco por cento ou mais das ações ou títulos emitidos com direito a voto de ambas; se uma delas, direta ou indiretamente, controlar a outra, inclusive por intermédio de acordo de acionistas; se forem  ambas, direta ou indiretamente, controladas por uma terceira pessoa; se juntas controlarem direta ou indiretamente uma terceira pessoa; ou se forem membros da mesma família; ou ainda se houver relação de dependência econômica, financeira ou tecnológica com clientes, fornecedores ou financiadores.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2DE9C" w14:textId="77777777" w:rsidR="009E6AAB" w:rsidRDefault="009E6AAB">
    <w:pPr>
      <w:pStyle w:val="Cabealho"/>
    </w:pPr>
    <w:r>
      <w:t xml:space="preserve">130429 </w:t>
    </w:r>
    <w:proofErr w:type="spellStart"/>
    <w:r>
      <w:t>Quests</w:t>
    </w:r>
    <w:proofErr w:type="spellEnd"/>
    <w:r>
      <w:t xml:space="preserve"> </w:t>
    </w:r>
    <w:proofErr w:type="spellStart"/>
    <w:r>
      <w:t>subs</w:t>
    </w:r>
    <w:proofErr w:type="spellEnd"/>
    <w:r>
      <w:t xml:space="preserve"> </w:t>
    </w:r>
    <w:proofErr w:type="spellStart"/>
    <w:r>
      <w:t>export</w:t>
    </w:r>
    <w:proofErr w:type="spellEnd"/>
    <w:r>
      <w:t xml:space="preserve"> PP Índia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35753"/>
    <w:multiLevelType w:val="hybridMultilevel"/>
    <w:tmpl w:val="DC624C98"/>
    <w:lvl w:ilvl="0" w:tplc="04160019">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1F3074D"/>
    <w:multiLevelType w:val="hybridMultilevel"/>
    <w:tmpl w:val="6CBA77D4"/>
    <w:lvl w:ilvl="0" w:tplc="0416000F">
      <w:start w:val="1"/>
      <w:numFmt w:val="decimal"/>
      <w:lvlText w:val="%1."/>
      <w:lvlJc w:val="left"/>
      <w:pPr>
        <w:ind w:left="720" w:hanging="360"/>
      </w:pPr>
    </w:lvl>
    <w:lvl w:ilvl="1" w:tplc="79A08B7E">
      <w:start w:val="1"/>
      <w:numFmt w:val="lowerLetter"/>
      <w:lvlText w:val="%2)"/>
      <w:lvlJc w:val="left"/>
      <w:pPr>
        <w:ind w:left="1770" w:hanging="69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B6422FC"/>
    <w:multiLevelType w:val="hybridMultilevel"/>
    <w:tmpl w:val="AC42E1AC"/>
    <w:lvl w:ilvl="0" w:tplc="0416000F">
      <w:start w:val="1"/>
      <w:numFmt w:val="decimal"/>
      <w:lvlText w:val="%1."/>
      <w:lvlJc w:val="left"/>
      <w:pPr>
        <w:ind w:left="720" w:hanging="360"/>
      </w:pPr>
    </w:lvl>
    <w:lvl w:ilvl="1" w:tplc="3D9E65A4">
      <w:start w:val="1"/>
      <w:numFmt w:val="lowerLetter"/>
      <w:lvlText w:val="%2)"/>
      <w:lvlJc w:val="left"/>
      <w:pPr>
        <w:ind w:left="1440" w:hanging="360"/>
      </w:pPr>
      <w:rPr>
        <w:rFonts w:hint="default"/>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BB00E3B"/>
    <w:multiLevelType w:val="multilevel"/>
    <w:tmpl w:val="D74645B6"/>
    <w:lvl w:ilvl="0">
      <w:start w:val="1"/>
      <w:numFmt w:val="decimal"/>
      <w:lvlText w:val="%1."/>
      <w:lvlJc w:val="left"/>
      <w:pPr>
        <w:tabs>
          <w:tab w:val="num" w:pos="1131"/>
        </w:tabs>
        <w:ind w:left="1131" w:hanging="705"/>
      </w:pPr>
      <w:rPr>
        <w:rFonts w:ascii="Times New Roman" w:hAnsi="Times New Roman" w:cs="Times New Roman" w:hint="default"/>
        <w:b w:val="0"/>
        <w:color w:val="auto"/>
        <w:sz w:val="24"/>
        <w:szCs w:val="18"/>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F5277C1"/>
    <w:multiLevelType w:val="hybridMultilevel"/>
    <w:tmpl w:val="DC624C98"/>
    <w:lvl w:ilvl="0" w:tplc="04160019">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15:restartNumberingAfterBreak="0">
    <w:nsid w:val="16AA36AB"/>
    <w:multiLevelType w:val="hybridMultilevel"/>
    <w:tmpl w:val="49CA2844"/>
    <w:lvl w:ilvl="0" w:tplc="2AF43D4E">
      <w:start w:val="1"/>
      <w:numFmt w:val="upperRoman"/>
      <w:lvlText w:val="%1."/>
      <w:lvlJc w:val="center"/>
      <w:pPr>
        <w:ind w:left="36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D7B40FE"/>
    <w:multiLevelType w:val="hybridMultilevel"/>
    <w:tmpl w:val="373C8B3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EA1408C"/>
    <w:multiLevelType w:val="hybridMultilevel"/>
    <w:tmpl w:val="31863F48"/>
    <w:lvl w:ilvl="0" w:tplc="4DE605AC">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89D4D6D"/>
    <w:multiLevelType w:val="hybridMultilevel"/>
    <w:tmpl w:val="2D36C2B8"/>
    <w:lvl w:ilvl="0" w:tplc="6CE4CBDC">
      <w:start w:val="21"/>
      <w:numFmt w:val="upp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9" w15:restartNumberingAfterBreak="0">
    <w:nsid w:val="2A0F3FB8"/>
    <w:multiLevelType w:val="multilevel"/>
    <w:tmpl w:val="3DC2AD90"/>
    <w:lvl w:ilvl="0">
      <w:start w:val="1"/>
      <w:numFmt w:val="decimal"/>
      <w:lvlText w:val="%1."/>
      <w:lvlJc w:val="left"/>
      <w:pPr>
        <w:ind w:left="720" w:hanging="360"/>
      </w:pPr>
      <w:rPr>
        <w:b w:val="0"/>
        <w:bCs/>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0" w15:restartNumberingAfterBreak="0">
    <w:nsid w:val="2AFE16F8"/>
    <w:multiLevelType w:val="hybridMultilevel"/>
    <w:tmpl w:val="07E07504"/>
    <w:lvl w:ilvl="0" w:tplc="04160019">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15:restartNumberingAfterBreak="0">
    <w:nsid w:val="2ECD2341"/>
    <w:multiLevelType w:val="hybridMultilevel"/>
    <w:tmpl w:val="EE18B548"/>
    <w:lvl w:ilvl="0" w:tplc="53F09ABC">
      <w:start w:val="1"/>
      <w:numFmt w:val="lowerLetter"/>
      <w:lvlText w:val="%1)"/>
      <w:lvlJc w:val="left"/>
      <w:pPr>
        <w:ind w:left="1788" w:hanging="360"/>
      </w:pPr>
      <w:rPr>
        <w:rFonts w:hint="default"/>
        <w:b w:val="0"/>
        <w:bCs w:val="0"/>
      </w:rPr>
    </w:lvl>
    <w:lvl w:ilvl="1" w:tplc="04090003">
      <w:start w:val="1"/>
      <w:numFmt w:val="bullet"/>
      <w:lvlText w:val="o"/>
      <w:lvlJc w:val="left"/>
      <w:pPr>
        <w:ind w:left="2508" w:hanging="360"/>
      </w:pPr>
      <w:rPr>
        <w:rFonts w:ascii="Courier New" w:hAnsi="Courier New" w:cs="Courier New" w:hint="default"/>
      </w:rPr>
    </w:lvl>
    <w:lvl w:ilvl="2" w:tplc="04090005" w:tentative="1">
      <w:start w:val="1"/>
      <w:numFmt w:val="bullet"/>
      <w:lvlText w:val=""/>
      <w:lvlJc w:val="left"/>
      <w:pPr>
        <w:ind w:left="3228" w:hanging="360"/>
      </w:pPr>
      <w:rPr>
        <w:rFonts w:ascii="Wingdings" w:hAnsi="Wingdings" w:hint="default"/>
      </w:rPr>
    </w:lvl>
    <w:lvl w:ilvl="3" w:tplc="04090001" w:tentative="1">
      <w:start w:val="1"/>
      <w:numFmt w:val="bullet"/>
      <w:lvlText w:val=""/>
      <w:lvlJc w:val="left"/>
      <w:pPr>
        <w:ind w:left="3948" w:hanging="360"/>
      </w:pPr>
      <w:rPr>
        <w:rFonts w:ascii="Symbol" w:hAnsi="Symbol" w:hint="default"/>
      </w:rPr>
    </w:lvl>
    <w:lvl w:ilvl="4" w:tplc="04090003" w:tentative="1">
      <w:start w:val="1"/>
      <w:numFmt w:val="bullet"/>
      <w:lvlText w:val="o"/>
      <w:lvlJc w:val="left"/>
      <w:pPr>
        <w:ind w:left="4668" w:hanging="360"/>
      </w:pPr>
      <w:rPr>
        <w:rFonts w:ascii="Courier New" w:hAnsi="Courier New" w:cs="Courier New" w:hint="default"/>
      </w:rPr>
    </w:lvl>
    <w:lvl w:ilvl="5" w:tplc="04090005" w:tentative="1">
      <w:start w:val="1"/>
      <w:numFmt w:val="bullet"/>
      <w:lvlText w:val=""/>
      <w:lvlJc w:val="left"/>
      <w:pPr>
        <w:ind w:left="5388" w:hanging="360"/>
      </w:pPr>
      <w:rPr>
        <w:rFonts w:ascii="Wingdings" w:hAnsi="Wingdings" w:hint="default"/>
      </w:rPr>
    </w:lvl>
    <w:lvl w:ilvl="6" w:tplc="04090001" w:tentative="1">
      <w:start w:val="1"/>
      <w:numFmt w:val="bullet"/>
      <w:lvlText w:val=""/>
      <w:lvlJc w:val="left"/>
      <w:pPr>
        <w:ind w:left="6108" w:hanging="360"/>
      </w:pPr>
      <w:rPr>
        <w:rFonts w:ascii="Symbol" w:hAnsi="Symbol" w:hint="default"/>
      </w:rPr>
    </w:lvl>
    <w:lvl w:ilvl="7" w:tplc="04090003" w:tentative="1">
      <w:start w:val="1"/>
      <w:numFmt w:val="bullet"/>
      <w:lvlText w:val="o"/>
      <w:lvlJc w:val="left"/>
      <w:pPr>
        <w:ind w:left="6828" w:hanging="360"/>
      </w:pPr>
      <w:rPr>
        <w:rFonts w:ascii="Courier New" w:hAnsi="Courier New" w:cs="Courier New" w:hint="default"/>
      </w:rPr>
    </w:lvl>
    <w:lvl w:ilvl="8" w:tplc="04090005" w:tentative="1">
      <w:start w:val="1"/>
      <w:numFmt w:val="bullet"/>
      <w:lvlText w:val=""/>
      <w:lvlJc w:val="left"/>
      <w:pPr>
        <w:ind w:left="7548" w:hanging="360"/>
      </w:pPr>
      <w:rPr>
        <w:rFonts w:ascii="Wingdings" w:hAnsi="Wingdings" w:hint="default"/>
      </w:rPr>
    </w:lvl>
  </w:abstractNum>
  <w:abstractNum w:abstractNumId="12" w15:restartNumberingAfterBreak="0">
    <w:nsid w:val="2EE67457"/>
    <w:multiLevelType w:val="hybridMultilevel"/>
    <w:tmpl w:val="4CD04B48"/>
    <w:lvl w:ilvl="0" w:tplc="04160019">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2FE23495"/>
    <w:multiLevelType w:val="hybridMultilevel"/>
    <w:tmpl w:val="4A3C5996"/>
    <w:lvl w:ilvl="0" w:tplc="7A8CB66E">
      <w:start w:val="1"/>
      <w:numFmt w:val="lowerLetter"/>
      <w:lvlText w:val="%1)"/>
      <w:lvlJc w:val="left"/>
      <w:pPr>
        <w:ind w:left="720" w:hanging="360"/>
      </w:pPr>
      <w:rPr>
        <w:rFonts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0D75BA9"/>
    <w:multiLevelType w:val="hybridMultilevel"/>
    <w:tmpl w:val="63A4ED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5E258D9"/>
    <w:multiLevelType w:val="hybridMultilevel"/>
    <w:tmpl w:val="DC624C98"/>
    <w:lvl w:ilvl="0" w:tplc="04160019">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37630E1C"/>
    <w:multiLevelType w:val="hybridMultilevel"/>
    <w:tmpl w:val="FE444184"/>
    <w:lvl w:ilvl="0" w:tplc="04160019">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CCE7670"/>
    <w:multiLevelType w:val="multilevel"/>
    <w:tmpl w:val="982C7B08"/>
    <w:lvl w:ilvl="0">
      <w:start w:val="1"/>
      <w:numFmt w:val="decimal"/>
      <w:lvlText w:val="%1."/>
      <w:lvlJc w:val="left"/>
      <w:pPr>
        <w:ind w:left="720" w:hanging="360"/>
      </w:pPr>
      <w:rPr>
        <w:b/>
        <w:color w:val="000000" w:themeColor="text1"/>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8" w15:restartNumberingAfterBreak="0">
    <w:nsid w:val="3D594AE4"/>
    <w:multiLevelType w:val="hybridMultilevel"/>
    <w:tmpl w:val="BBB0F070"/>
    <w:lvl w:ilvl="0" w:tplc="04160017">
      <w:start w:val="1"/>
      <w:numFmt w:val="lowerLetter"/>
      <w:lvlText w:val="%1)"/>
      <w:lvlJc w:val="left"/>
      <w:pPr>
        <w:ind w:left="720" w:hanging="360"/>
      </w:pPr>
    </w:lvl>
    <w:lvl w:ilvl="1" w:tplc="79A08B7E">
      <w:start w:val="1"/>
      <w:numFmt w:val="lowerLetter"/>
      <w:lvlText w:val="%2)"/>
      <w:lvlJc w:val="left"/>
      <w:pPr>
        <w:ind w:left="1770" w:hanging="69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DB17DDE"/>
    <w:multiLevelType w:val="hybridMultilevel"/>
    <w:tmpl w:val="DC624C98"/>
    <w:lvl w:ilvl="0" w:tplc="04160019">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E0F1401"/>
    <w:multiLevelType w:val="hybridMultilevel"/>
    <w:tmpl w:val="8B608DD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425F65CE"/>
    <w:multiLevelType w:val="hybridMultilevel"/>
    <w:tmpl w:val="BF4ECC86"/>
    <w:lvl w:ilvl="0" w:tplc="04160019">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43A437F0"/>
    <w:multiLevelType w:val="hybridMultilevel"/>
    <w:tmpl w:val="9B324FC6"/>
    <w:lvl w:ilvl="0" w:tplc="04160019">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15:restartNumberingAfterBreak="0">
    <w:nsid w:val="446E7D67"/>
    <w:multiLevelType w:val="hybridMultilevel"/>
    <w:tmpl w:val="DC624C98"/>
    <w:lvl w:ilvl="0" w:tplc="04160019">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15:restartNumberingAfterBreak="0">
    <w:nsid w:val="451F06FE"/>
    <w:multiLevelType w:val="hybridMultilevel"/>
    <w:tmpl w:val="DC624C98"/>
    <w:lvl w:ilvl="0" w:tplc="04160019">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15:restartNumberingAfterBreak="0">
    <w:nsid w:val="490E558E"/>
    <w:multiLevelType w:val="hybridMultilevel"/>
    <w:tmpl w:val="6F9C1300"/>
    <w:lvl w:ilvl="0" w:tplc="A77A860E">
      <w:start w:val="2"/>
      <w:numFmt w:val="decimal"/>
      <w:lvlText w:val="%1."/>
      <w:lvlJc w:val="left"/>
      <w:pPr>
        <w:tabs>
          <w:tab w:val="num" w:pos="1426"/>
        </w:tabs>
        <w:ind w:left="1426" w:hanging="1440"/>
      </w:pPr>
    </w:lvl>
    <w:lvl w:ilvl="1" w:tplc="04160019">
      <w:start w:val="1"/>
      <w:numFmt w:val="lowerLetter"/>
      <w:lvlText w:val="%2."/>
      <w:lvlJc w:val="left"/>
      <w:pPr>
        <w:tabs>
          <w:tab w:val="num" w:pos="1066"/>
        </w:tabs>
        <w:ind w:left="1066" w:hanging="360"/>
      </w:pPr>
    </w:lvl>
    <w:lvl w:ilvl="2" w:tplc="0416001B">
      <w:start w:val="1"/>
      <w:numFmt w:val="lowerRoman"/>
      <w:lvlText w:val="%3."/>
      <w:lvlJc w:val="right"/>
      <w:pPr>
        <w:tabs>
          <w:tab w:val="num" w:pos="1786"/>
        </w:tabs>
        <w:ind w:left="1786" w:hanging="180"/>
      </w:pPr>
    </w:lvl>
    <w:lvl w:ilvl="3" w:tplc="0416000F">
      <w:start w:val="1"/>
      <w:numFmt w:val="decimal"/>
      <w:lvlText w:val="%4."/>
      <w:lvlJc w:val="left"/>
      <w:pPr>
        <w:tabs>
          <w:tab w:val="num" w:pos="2506"/>
        </w:tabs>
        <w:ind w:left="2506" w:hanging="360"/>
      </w:pPr>
    </w:lvl>
    <w:lvl w:ilvl="4" w:tplc="04160019">
      <w:start w:val="1"/>
      <w:numFmt w:val="lowerLetter"/>
      <w:lvlText w:val="%5."/>
      <w:lvlJc w:val="left"/>
      <w:pPr>
        <w:tabs>
          <w:tab w:val="num" w:pos="3226"/>
        </w:tabs>
        <w:ind w:left="3226" w:hanging="360"/>
      </w:pPr>
    </w:lvl>
    <w:lvl w:ilvl="5" w:tplc="0416001B">
      <w:start w:val="1"/>
      <w:numFmt w:val="lowerRoman"/>
      <w:lvlText w:val="%6."/>
      <w:lvlJc w:val="right"/>
      <w:pPr>
        <w:tabs>
          <w:tab w:val="num" w:pos="3946"/>
        </w:tabs>
        <w:ind w:left="3946" w:hanging="180"/>
      </w:pPr>
    </w:lvl>
    <w:lvl w:ilvl="6" w:tplc="0416000F">
      <w:start w:val="1"/>
      <w:numFmt w:val="decimal"/>
      <w:lvlText w:val="%7."/>
      <w:lvlJc w:val="left"/>
      <w:pPr>
        <w:tabs>
          <w:tab w:val="num" w:pos="4666"/>
        </w:tabs>
        <w:ind w:left="4666" w:hanging="360"/>
      </w:pPr>
    </w:lvl>
    <w:lvl w:ilvl="7" w:tplc="04160019">
      <w:start w:val="1"/>
      <w:numFmt w:val="lowerLetter"/>
      <w:lvlText w:val="%8."/>
      <w:lvlJc w:val="left"/>
      <w:pPr>
        <w:tabs>
          <w:tab w:val="num" w:pos="5386"/>
        </w:tabs>
        <w:ind w:left="5386" w:hanging="360"/>
      </w:pPr>
    </w:lvl>
    <w:lvl w:ilvl="8" w:tplc="0416001B">
      <w:start w:val="1"/>
      <w:numFmt w:val="lowerRoman"/>
      <w:lvlText w:val="%9."/>
      <w:lvlJc w:val="right"/>
      <w:pPr>
        <w:tabs>
          <w:tab w:val="num" w:pos="6106"/>
        </w:tabs>
        <w:ind w:left="6106" w:hanging="180"/>
      </w:pPr>
    </w:lvl>
  </w:abstractNum>
  <w:abstractNum w:abstractNumId="26" w15:restartNumberingAfterBreak="0">
    <w:nsid w:val="4F7A4E95"/>
    <w:multiLevelType w:val="hybridMultilevel"/>
    <w:tmpl w:val="CAC68E26"/>
    <w:lvl w:ilvl="0" w:tplc="E42035B4">
      <w:start w:val="1"/>
      <w:numFmt w:val="upperRoman"/>
      <w:lvlText w:val="%1."/>
      <w:lvlJc w:val="center"/>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3BE57D8"/>
    <w:multiLevelType w:val="hybridMultilevel"/>
    <w:tmpl w:val="D87E0066"/>
    <w:lvl w:ilvl="0" w:tplc="04160017">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56B05CBF"/>
    <w:multiLevelType w:val="multilevel"/>
    <w:tmpl w:val="C6B23932"/>
    <w:lvl w:ilvl="0">
      <w:start w:val="1"/>
      <w:numFmt w:val="bullet"/>
      <w:lvlText w:val=""/>
      <w:lvlJc w:val="left"/>
      <w:pPr>
        <w:tabs>
          <w:tab w:val="num" w:pos="720"/>
        </w:tabs>
        <w:ind w:left="720" w:hanging="360"/>
      </w:pPr>
      <w:rPr>
        <w:rFonts w:ascii="Symbol" w:hAnsi="Symbol" w:hint="default"/>
      </w:rPr>
    </w:lvl>
    <w:lvl w:ilvl="1">
      <w:start w:val="3"/>
      <w:numFmt w:val="decimal"/>
      <w:isLgl/>
      <w:lvlText w:val="%1.%2"/>
      <w:lvlJc w:val="left"/>
      <w:pPr>
        <w:tabs>
          <w:tab w:val="num" w:pos="1065"/>
        </w:tabs>
        <w:ind w:left="1065" w:hanging="705"/>
      </w:pPr>
      <w:rPr>
        <w:rFonts w:hint="default"/>
      </w:rPr>
    </w:lvl>
    <w:lvl w:ilvl="2">
      <w:start w:val="1"/>
      <w:numFmt w:val="decimal"/>
      <w:isLgl/>
      <w:lvlText w:val="%1.%2.%3"/>
      <w:lvlJc w:val="left"/>
      <w:pPr>
        <w:tabs>
          <w:tab w:val="num" w:pos="1080"/>
        </w:tabs>
        <w:ind w:left="1080" w:hanging="720"/>
      </w:pPr>
      <w:rPr>
        <w:rFonts w:hint="default"/>
      </w:rPr>
    </w:lvl>
    <w:lvl w:ilvl="3">
      <w:start w:val="1"/>
      <w:numFmt w:val="lowerLetter"/>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9" w15:restartNumberingAfterBreak="0">
    <w:nsid w:val="5AB76C2C"/>
    <w:multiLevelType w:val="hybridMultilevel"/>
    <w:tmpl w:val="49CA2844"/>
    <w:lvl w:ilvl="0" w:tplc="2AF43D4E">
      <w:start w:val="1"/>
      <w:numFmt w:val="upperRoman"/>
      <w:lvlText w:val="%1."/>
      <w:lvlJc w:val="center"/>
      <w:pPr>
        <w:ind w:left="36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C8A683D"/>
    <w:multiLevelType w:val="hybridMultilevel"/>
    <w:tmpl w:val="DE68CC06"/>
    <w:lvl w:ilvl="0" w:tplc="58E2636E">
      <w:start w:val="1"/>
      <w:numFmt w:val="decimal"/>
      <w:lvlText w:val="%1."/>
      <w:lvlJc w:val="left"/>
      <w:pPr>
        <w:tabs>
          <w:tab w:val="num" w:pos="1065"/>
        </w:tabs>
        <w:ind w:left="1065" w:hanging="705"/>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15:restartNumberingAfterBreak="0">
    <w:nsid w:val="5F5E66D8"/>
    <w:multiLevelType w:val="hybridMultilevel"/>
    <w:tmpl w:val="8B608DD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2AE7AE4"/>
    <w:multiLevelType w:val="hybridMultilevel"/>
    <w:tmpl w:val="89980A1A"/>
    <w:lvl w:ilvl="0" w:tplc="04160019">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6734102B"/>
    <w:multiLevelType w:val="hybridMultilevel"/>
    <w:tmpl w:val="BDF26558"/>
    <w:lvl w:ilvl="0" w:tplc="53F09ABC">
      <w:start w:val="1"/>
      <w:numFmt w:val="lowerLetter"/>
      <w:lvlText w:val="%1)"/>
      <w:lvlJc w:val="left"/>
      <w:pPr>
        <w:ind w:left="1788" w:hanging="360"/>
      </w:pPr>
      <w:rPr>
        <w:rFonts w:hint="default"/>
        <w:b w:val="0"/>
        <w:bCs w:val="0"/>
      </w:rPr>
    </w:lvl>
    <w:lvl w:ilvl="1" w:tplc="04090003">
      <w:start w:val="1"/>
      <w:numFmt w:val="bullet"/>
      <w:lvlText w:val="o"/>
      <w:lvlJc w:val="left"/>
      <w:pPr>
        <w:ind w:left="2508" w:hanging="360"/>
      </w:pPr>
      <w:rPr>
        <w:rFonts w:ascii="Courier New" w:hAnsi="Courier New" w:cs="Courier New" w:hint="default"/>
      </w:rPr>
    </w:lvl>
    <w:lvl w:ilvl="2" w:tplc="04090005" w:tentative="1">
      <w:start w:val="1"/>
      <w:numFmt w:val="bullet"/>
      <w:lvlText w:val=""/>
      <w:lvlJc w:val="left"/>
      <w:pPr>
        <w:ind w:left="3228" w:hanging="360"/>
      </w:pPr>
      <w:rPr>
        <w:rFonts w:ascii="Wingdings" w:hAnsi="Wingdings" w:hint="default"/>
      </w:rPr>
    </w:lvl>
    <w:lvl w:ilvl="3" w:tplc="04090001" w:tentative="1">
      <w:start w:val="1"/>
      <w:numFmt w:val="bullet"/>
      <w:lvlText w:val=""/>
      <w:lvlJc w:val="left"/>
      <w:pPr>
        <w:ind w:left="3948" w:hanging="360"/>
      </w:pPr>
      <w:rPr>
        <w:rFonts w:ascii="Symbol" w:hAnsi="Symbol" w:hint="default"/>
      </w:rPr>
    </w:lvl>
    <w:lvl w:ilvl="4" w:tplc="04090003" w:tentative="1">
      <w:start w:val="1"/>
      <w:numFmt w:val="bullet"/>
      <w:lvlText w:val="o"/>
      <w:lvlJc w:val="left"/>
      <w:pPr>
        <w:ind w:left="4668" w:hanging="360"/>
      </w:pPr>
      <w:rPr>
        <w:rFonts w:ascii="Courier New" w:hAnsi="Courier New" w:cs="Courier New" w:hint="default"/>
      </w:rPr>
    </w:lvl>
    <w:lvl w:ilvl="5" w:tplc="04090005" w:tentative="1">
      <w:start w:val="1"/>
      <w:numFmt w:val="bullet"/>
      <w:lvlText w:val=""/>
      <w:lvlJc w:val="left"/>
      <w:pPr>
        <w:ind w:left="5388" w:hanging="360"/>
      </w:pPr>
      <w:rPr>
        <w:rFonts w:ascii="Wingdings" w:hAnsi="Wingdings" w:hint="default"/>
      </w:rPr>
    </w:lvl>
    <w:lvl w:ilvl="6" w:tplc="04090001" w:tentative="1">
      <w:start w:val="1"/>
      <w:numFmt w:val="bullet"/>
      <w:lvlText w:val=""/>
      <w:lvlJc w:val="left"/>
      <w:pPr>
        <w:ind w:left="6108" w:hanging="360"/>
      </w:pPr>
      <w:rPr>
        <w:rFonts w:ascii="Symbol" w:hAnsi="Symbol" w:hint="default"/>
      </w:rPr>
    </w:lvl>
    <w:lvl w:ilvl="7" w:tplc="04090003" w:tentative="1">
      <w:start w:val="1"/>
      <w:numFmt w:val="bullet"/>
      <w:lvlText w:val="o"/>
      <w:lvlJc w:val="left"/>
      <w:pPr>
        <w:ind w:left="6828" w:hanging="360"/>
      </w:pPr>
      <w:rPr>
        <w:rFonts w:ascii="Courier New" w:hAnsi="Courier New" w:cs="Courier New" w:hint="default"/>
      </w:rPr>
    </w:lvl>
    <w:lvl w:ilvl="8" w:tplc="04090005" w:tentative="1">
      <w:start w:val="1"/>
      <w:numFmt w:val="bullet"/>
      <w:lvlText w:val=""/>
      <w:lvlJc w:val="left"/>
      <w:pPr>
        <w:ind w:left="7548" w:hanging="360"/>
      </w:pPr>
      <w:rPr>
        <w:rFonts w:ascii="Wingdings" w:hAnsi="Wingdings" w:hint="default"/>
      </w:rPr>
    </w:lvl>
  </w:abstractNum>
  <w:abstractNum w:abstractNumId="34" w15:restartNumberingAfterBreak="0">
    <w:nsid w:val="6DE82827"/>
    <w:multiLevelType w:val="hybridMultilevel"/>
    <w:tmpl w:val="FE444184"/>
    <w:lvl w:ilvl="0" w:tplc="04160019">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74C87DAE"/>
    <w:multiLevelType w:val="hybridMultilevel"/>
    <w:tmpl w:val="949EF0B6"/>
    <w:lvl w:ilvl="0" w:tplc="04160019">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6" w15:restartNumberingAfterBreak="0">
    <w:nsid w:val="78791B59"/>
    <w:multiLevelType w:val="hybridMultilevel"/>
    <w:tmpl w:val="DC624C98"/>
    <w:lvl w:ilvl="0" w:tplc="04160019">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7" w15:restartNumberingAfterBreak="0">
    <w:nsid w:val="79091D36"/>
    <w:multiLevelType w:val="hybridMultilevel"/>
    <w:tmpl w:val="9578AEB6"/>
    <w:lvl w:ilvl="0" w:tplc="04160019">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8" w15:restartNumberingAfterBreak="0">
    <w:nsid w:val="7D6842BD"/>
    <w:multiLevelType w:val="hybridMultilevel"/>
    <w:tmpl w:val="DC624C98"/>
    <w:lvl w:ilvl="0" w:tplc="04160019">
      <w:start w:val="1"/>
      <w:numFmt w:val="lowerLetter"/>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5"/>
  </w:num>
  <w:num w:numId="2">
    <w:abstractNumId w:val="30"/>
  </w:num>
  <w:num w:numId="3">
    <w:abstractNumId w:val="27"/>
  </w:num>
  <w:num w:numId="4">
    <w:abstractNumId w:val="28"/>
  </w:num>
  <w:num w:numId="5">
    <w:abstractNumId w:val="21"/>
  </w:num>
  <w:num w:numId="6">
    <w:abstractNumId w:val="16"/>
  </w:num>
  <w:num w:numId="7">
    <w:abstractNumId w:val="13"/>
  </w:num>
  <w:num w:numId="8">
    <w:abstractNumId w:val="7"/>
  </w:num>
  <w:num w:numId="9">
    <w:abstractNumId w:val="8"/>
  </w:num>
  <w:num w:numId="10">
    <w:abstractNumId w:val="4"/>
  </w:num>
  <w:num w:numId="11">
    <w:abstractNumId w:val="23"/>
  </w:num>
  <w:num w:numId="12">
    <w:abstractNumId w:val="19"/>
  </w:num>
  <w:num w:numId="13">
    <w:abstractNumId w:val="0"/>
  </w:num>
  <w:num w:numId="14">
    <w:abstractNumId w:val="15"/>
  </w:num>
  <w:num w:numId="15">
    <w:abstractNumId w:val="14"/>
  </w:num>
  <w:num w:numId="16">
    <w:abstractNumId w:val="17"/>
  </w:num>
  <w:num w:numId="17">
    <w:abstractNumId w:val="29"/>
  </w:num>
  <w:num w:numId="18">
    <w:abstractNumId w:val="26"/>
  </w:num>
  <w:num w:numId="19">
    <w:abstractNumId w:val="9"/>
  </w:num>
  <w:num w:numId="20">
    <w:abstractNumId w:val="24"/>
  </w:num>
  <w:num w:numId="21">
    <w:abstractNumId w:val="36"/>
  </w:num>
  <w:num w:numId="22">
    <w:abstractNumId w:val="6"/>
  </w:num>
  <w:num w:numId="23">
    <w:abstractNumId w:val="1"/>
  </w:num>
  <w:num w:numId="24">
    <w:abstractNumId w:val="31"/>
  </w:num>
  <w:num w:numId="25">
    <w:abstractNumId w:val="20"/>
  </w:num>
  <w:num w:numId="26">
    <w:abstractNumId w:val="18"/>
  </w:num>
  <w:num w:numId="27">
    <w:abstractNumId w:val="38"/>
  </w:num>
  <w:num w:numId="28">
    <w:abstractNumId w:val="10"/>
  </w:num>
  <w:num w:numId="29">
    <w:abstractNumId w:val="35"/>
  </w:num>
  <w:num w:numId="30">
    <w:abstractNumId w:val="32"/>
  </w:num>
  <w:num w:numId="31">
    <w:abstractNumId w:val="37"/>
  </w:num>
  <w:num w:numId="32">
    <w:abstractNumId w:val="22"/>
  </w:num>
  <w:num w:numId="33">
    <w:abstractNumId w:val="12"/>
  </w:num>
  <w:num w:numId="34">
    <w:abstractNumId w:val="34"/>
  </w:num>
  <w:num w:numId="35">
    <w:abstractNumId w:val="3"/>
  </w:num>
  <w:num w:numId="36">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11"/>
  </w:num>
  <w:num w:numId="39">
    <w:abstractNumId w:val="33"/>
  </w:num>
  <w:num w:numId="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65D"/>
    <w:rsid w:val="000009A2"/>
    <w:rsid w:val="00004A45"/>
    <w:rsid w:val="00005614"/>
    <w:rsid w:val="000061C0"/>
    <w:rsid w:val="0001158D"/>
    <w:rsid w:val="00012373"/>
    <w:rsid w:val="000148FB"/>
    <w:rsid w:val="000316E9"/>
    <w:rsid w:val="0003301C"/>
    <w:rsid w:val="00034C83"/>
    <w:rsid w:val="00052304"/>
    <w:rsid w:val="00052EA2"/>
    <w:rsid w:val="00054655"/>
    <w:rsid w:val="00055EEB"/>
    <w:rsid w:val="00056A2A"/>
    <w:rsid w:val="0006179F"/>
    <w:rsid w:val="00066EA8"/>
    <w:rsid w:val="00067A17"/>
    <w:rsid w:val="00072DF6"/>
    <w:rsid w:val="00073B90"/>
    <w:rsid w:val="00074919"/>
    <w:rsid w:val="00075E81"/>
    <w:rsid w:val="000760BA"/>
    <w:rsid w:val="00077AD1"/>
    <w:rsid w:val="000947F9"/>
    <w:rsid w:val="000B2233"/>
    <w:rsid w:val="000B5E76"/>
    <w:rsid w:val="000D34D3"/>
    <w:rsid w:val="000D4015"/>
    <w:rsid w:val="000E318A"/>
    <w:rsid w:val="000F0336"/>
    <w:rsid w:val="000F7BA7"/>
    <w:rsid w:val="00105A5F"/>
    <w:rsid w:val="00111259"/>
    <w:rsid w:val="001157B4"/>
    <w:rsid w:val="001161F3"/>
    <w:rsid w:val="00123B50"/>
    <w:rsid w:val="001251DF"/>
    <w:rsid w:val="0012588D"/>
    <w:rsid w:val="00126BF5"/>
    <w:rsid w:val="001307CB"/>
    <w:rsid w:val="00135579"/>
    <w:rsid w:val="0014208D"/>
    <w:rsid w:val="00144253"/>
    <w:rsid w:val="00164F91"/>
    <w:rsid w:val="00181627"/>
    <w:rsid w:val="00184F72"/>
    <w:rsid w:val="001A2B5F"/>
    <w:rsid w:val="001A31CF"/>
    <w:rsid w:val="001A54D3"/>
    <w:rsid w:val="001B2395"/>
    <w:rsid w:val="001B5D95"/>
    <w:rsid w:val="001B6149"/>
    <w:rsid w:val="001C7999"/>
    <w:rsid w:val="001D456D"/>
    <w:rsid w:val="001E0D45"/>
    <w:rsid w:val="001E202A"/>
    <w:rsid w:val="001E2F7B"/>
    <w:rsid w:val="001E54C6"/>
    <w:rsid w:val="001E6765"/>
    <w:rsid w:val="001F2493"/>
    <w:rsid w:val="001F7C14"/>
    <w:rsid w:val="00200F27"/>
    <w:rsid w:val="002147E0"/>
    <w:rsid w:val="002149B3"/>
    <w:rsid w:val="002162B3"/>
    <w:rsid w:val="0021659A"/>
    <w:rsid w:val="00224770"/>
    <w:rsid w:val="00225E99"/>
    <w:rsid w:val="00233288"/>
    <w:rsid w:val="0023476E"/>
    <w:rsid w:val="0024703A"/>
    <w:rsid w:val="0025131A"/>
    <w:rsid w:val="002568FF"/>
    <w:rsid w:val="002613B1"/>
    <w:rsid w:val="00267CD1"/>
    <w:rsid w:val="00271215"/>
    <w:rsid w:val="0027385E"/>
    <w:rsid w:val="00274275"/>
    <w:rsid w:val="00286708"/>
    <w:rsid w:val="00293C4B"/>
    <w:rsid w:val="002A11E7"/>
    <w:rsid w:val="002B18F7"/>
    <w:rsid w:val="002B700A"/>
    <w:rsid w:val="002C27BB"/>
    <w:rsid w:val="002C4A09"/>
    <w:rsid w:val="002C50C9"/>
    <w:rsid w:val="002D47AA"/>
    <w:rsid w:val="002E06C9"/>
    <w:rsid w:val="002F3096"/>
    <w:rsid w:val="002F4AC7"/>
    <w:rsid w:val="002F6753"/>
    <w:rsid w:val="00300110"/>
    <w:rsid w:val="003065F7"/>
    <w:rsid w:val="003107BF"/>
    <w:rsid w:val="003208EB"/>
    <w:rsid w:val="00321019"/>
    <w:rsid w:val="00321EAD"/>
    <w:rsid w:val="003231A3"/>
    <w:rsid w:val="00354A99"/>
    <w:rsid w:val="003559D2"/>
    <w:rsid w:val="00361F7F"/>
    <w:rsid w:val="00372713"/>
    <w:rsid w:val="0037715A"/>
    <w:rsid w:val="003976E5"/>
    <w:rsid w:val="003977D8"/>
    <w:rsid w:val="003A1AEE"/>
    <w:rsid w:val="003A1F7B"/>
    <w:rsid w:val="003B0504"/>
    <w:rsid w:val="003B22D7"/>
    <w:rsid w:val="003B365D"/>
    <w:rsid w:val="003C005A"/>
    <w:rsid w:val="003E3457"/>
    <w:rsid w:val="003E463B"/>
    <w:rsid w:val="003E48F2"/>
    <w:rsid w:val="003E5135"/>
    <w:rsid w:val="003F2796"/>
    <w:rsid w:val="00407A14"/>
    <w:rsid w:val="00417C46"/>
    <w:rsid w:val="0042506B"/>
    <w:rsid w:val="00446509"/>
    <w:rsid w:val="0045148E"/>
    <w:rsid w:val="00456980"/>
    <w:rsid w:val="00460B00"/>
    <w:rsid w:val="00472F5B"/>
    <w:rsid w:val="004747BA"/>
    <w:rsid w:val="00476E08"/>
    <w:rsid w:val="00486E65"/>
    <w:rsid w:val="00491499"/>
    <w:rsid w:val="004A028A"/>
    <w:rsid w:val="004A2BA1"/>
    <w:rsid w:val="004B23A6"/>
    <w:rsid w:val="004B2728"/>
    <w:rsid w:val="004B7A21"/>
    <w:rsid w:val="004C427E"/>
    <w:rsid w:val="004C5D9B"/>
    <w:rsid w:val="004D0A7D"/>
    <w:rsid w:val="004D10C2"/>
    <w:rsid w:val="004D7FB8"/>
    <w:rsid w:val="004F4B40"/>
    <w:rsid w:val="004F4C61"/>
    <w:rsid w:val="004F5947"/>
    <w:rsid w:val="004F5CE0"/>
    <w:rsid w:val="005031D8"/>
    <w:rsid w:val="00504870"/>
    <w:rsid w:val="005308FB"/>
    <w:rsid w:val="00537F2C"/>
    <w:rsid w:val="005404E2"/>
    <w:rsid w:val="00550766"/>
    <w:rsid w:val="00552775"/>
    <w:rsid w:val="005569F1"/>
    <w:rsid w:val="0056726B"/>
    <w:rsid w:val="005733ED"/>
    <w:rsid w:val="005738B8"/>
    <w:rsid w:val="00587DD4"/>
    <w:rsid w:val="005950F9"/>
    <w:rsid w:val="005955E5"/>
    <w:rsid w:val="005A0BD0"/>
    <w:rsid w:val="005A5299"/>
    <w:rsid w:val="005A6A06"/>
    <w:rsid w:val="005B1A15"/>
    <w:rsid w:val="005B6C1E"/>
    <w:rsid w:val="005B70BB"/>
    <w:rsid w:val="005C53F1"/>
    <w:rsid w:val="005E0816"/>
    <w:rsid w:val="005E1C93"/>
    <w:rsid w:val="005E2E1A"/>
    <w:rsid w:val="005E5B93"/>
    <w:rsid w:val="005F14B6"/>
    <w:rsid w:val="005F36F0"/>
    <w:rsid w:val="00602D60"/>
    <w:rsid w:val="006051C2"/>
    <w:rsid w:val="0060574A"/>
    <w:rsid w:val="00605D79"/>
    <w:rsid w:val="00605E6F"/>
    <w:rsid w:val="00606E1A"/>
    <w:rsid w:val="006120D7"/>
    <w:rsid w:val="00612801"/>
    <w:rsid w:val="00623859"/>
    <w:rsid w:val="006273E3"/>
    <w:rsid w:val="00630100"/>
    <w:rsid w:val="00640666"/>
    <w:rsid w:val="00640ADB"/>
    <w:rsid w:val="006422ED"/>
    <w:rsid w:val="00642796"/>
    <w:rsid w:val="00643BC8"/>
    <w:rsid w:val="00645DCA"/>
    <w:rsid w:val="00651FC9"/>
    <w:rsid w:val="00653186"/>
    <w:rsid w:val="00653908"/>
    <w:rsid w:val="00655A33"/>
    <w:rsid w:val="006635C9"/>
    <w:rsid w:val="006649BB"/>
    <w:rsid w:val="00671986"/>
    <w:rsid w:val="006764F7"/>
    <w:rsid w:val="00680ECB"/>
    <w:rsid w:val="00682E47"/>
    <w:rsid w:val="00687468"/>
    <w:rsid w:val="00693E3E"/>
    <w:rsid w:val="006B04C5"/>
    <w:rsid w:val="006B2DA7"/>
    <w:rsid w:val="006B44FF"/>
    <w:rsid w:val="006C54EC"/>
    <w:rsid w:val="006D24E1"/>
    <w:rsid w:val="006E2E9F"/>
    <w:rsid w:val="006E45D9"/>
    <w:rsid w:val="006E4ACA"/>
    <w:rsid w:val="006E5AD3"/>
    <w:rsid w:val="006F237B"/>
    <w:rsid w:val="006F6A6C"/>
    <w:rsid w:val="006F6C14"/>
    <w:rsid w:val="006F72DE"/>
    <w:rsid w:val="006F7627"/>
    <w:rsid w:val="00700BA5"/>
    <w:rsid w:val="0070415D"/>
    <w:rsid w:val="00711B2E"/>
    <w:rsid w:val="00712E4B"/>
    <w:rsid w:val="00715CC8"/>
    <w:rsid w:val="007202B1"/>
    <w:rsid w:val="0072303E"/>
    <w:rsid w:val="00743C8B"/>
    <w:rsid w:val="00745220"/>
    <w:rsid w:val="007543C4"/>
    <w:rsid w:val="0076417A"/>
    <w:rsid w:val="00764BDF"/>
    <w:rsid w:val="00765AFD"/>
    <w:rsid w:val="007808D6"/>
    <w:rsid w:val="007837D5"/>
    <w:rsid w:val="007876D4"/>
    <w:rsid w:val="00787868"/>
    <w:rsid w:val="0079252A"/>
    <w:rsid w:val="00794C16"/>
    <w:rsid w:val="00795189"/>
    <w:rsid w:val="007A7524"/>
    <w:rsid w:val="007B1C6E"/>
    <w:rsid w:val="007B7E71"/>
    <w:rsid w:val="007C0ADB"/>
    <w:rsid w:val="007C0F37"/>
    <w:rsid w:val="007C11DB"/>
    <w:rsid w:val="007C1451"/>
    <w:rsid w:val="007C24EC"/>
    <w:rsid w:val="007C26E2"/>
    <w:rsid w:val="007C6AE4"/>
    <w:rsid w:val="007D047C"/>
    <w:rsid w:val="007D2A74"/>
    <w:rsid w:val="007D587C"/>
    <w:rsid w:val="007D7823"/>
    <w:rsid w:val="007E1B00"/>
    <w:rsid w:val="007E414D"/>
    <w:rsid w:val="007F627D"/>
    <w:rsid w:val="008019EA"/>
    <w:rsid w:val="00805ACA"/>
    <w:rsid w:val="008069B0"/>
    <w:rsid w:val="00807131"/>
    <w:rsid w:val="00807E06"/>
    <w:rsid w:val="00831D5D"/>
    <w:rsid w:val="00832E9A"/>
    <w:rsid w:val="00837AD6"/>
    <w:rsid w:val="00841D73"/>
    <w:rsid w:val="00846F66"/>
    <w:rsid w:val="0085581C"/>
    <w:rsid w:val="0085672E"/>
    <w:rsid w:val="00886465"/>
    <w:rsid w:val="00886AB9"/>
    <w:rsid w:val="00887A23"/>
    <w:rsid w:val="0089150A"/>
    <w:rsid w:val="00895935"/>
    <w:rsid w:val="008A2D94"/>
    <w:rsid w:val="008A7290"/>
    <w:rsid w:val="008B2BE2"/>
    <w:rsid w:val="008B756C"/>
    <w:rsid w:val="008C23CA"/>
    <w:rsid w:val="008C364A"/>
    <w:rsid w:val="008C5282"/>
    <w:rsid w:val="008D6BD4"/>
    <w:rsid w:val="008E1EC8"/>
    <w:rsid w:val="008E2002"/>
    <w:rsid w:val="008E5D27"/>
    <w:rsid w:val="008F1023"/>
    <w:rsid w:val="008F31A6"/>
    <w:rsid w:val="008F7F1F"/>
    <w:rsid w:val="00906516"/>
    <w:rsid w:val="009161E4"/>
    <w:rsid w:val="00917579"/>
    <w:rsid w:val="009252A6"/>
    <w:rsid w:val="00926921"/>
    <w:rsid w:val="00927517"/>
    <w:rsid w:val="009371B7"/>
    <w:rsid w:val="00941767"/>
    <w:rsid w:val="009515ED"/>
    <w:rsid w:val="0095676A"/>
    <w:rsid w:val="009653C9"/>
    <w:rsid w:val="00973238"/>
    <w:rsid w:val="00975E4D"/>
    <w:rsid w:val="009829A8"/>
    <w:rsid w:val="009873D6"/>
    <w:rsid w:val="0099011C"/>
    <w:rsid w:val="00993D01"/>
    <w:rsid w:val="009A45CA"/>
    <w:rsid w:val="009A5CCB"/>
    <w:rsid w:val="009A66CB"/>
    <w:rsid w:val="009D571D"/>
    <w:rsid w:val="009E6AAB"/>
    <w:rsid w:val="009F2128"/>
    <w:rsid w:val="00A038B7"/>
    <w:rsid w:val="00A046EC"/>
    <w:rsid w:val="00A05621"/>
    <w:rsid w:val="00A0562F"/>
    <w:rsid w:val="00A07985"/>
    <w:rsid w:val="00A103D5"/>
    <w:rsid w:val="00A233B5"/>
    <w:rsid w:val="00A2356D"/>
    <w:rsid w:val="00A3165B"/>
    <w:rsid w:val="00A328C0"/>
    <w:rsid w:val="00A41BE4"/>
    <w:rsid w:val="00A527F2"/>
    <w:rsid w:val="00A54887"/>
    <w:rsid w:val="00A55C25"/>
    <w:rsid w:val="00A6238F"/>
    <w:rsid w:val="00A64BE5"/>
    <w:rsid w:val="00A67421"/>
    <w:rsid w:val="00A678E2"/>
    <w:rsid w:val="00A82017"/>
    <w:rsid w:val="00A845C8"/>
    <w:rsid w:val="00A93988"/>
    <w:rsid w:val="00A96074"/>
    <w:rsid w:val="00A96DFC"/>
    <w:rsid w:val="00A97243"/>
    <w:rsid w:val="00AA20B6"/>
    <w:rsid w:val="00AA651F"/>
    <w:rsid w:val="00AB34F8"/>
    <w:rsid w:val="00AB4763"/>
    <w:rsid w:val="00AC67BF"/>
    <w:rsid w:val="00AE2B9B"/>
    <w:rsid w:val="00AE66F5"/>
    <w:rsid w:val="00AF0AA2"/>
    <w:rsid w:val="00AF1666"/>
    <w:rsid w:val="00AF185E"/>
    <w:rsid w:val="00AF3A2B"/>
    <w:rsid w:val="00B03DB2"/>
    <w:rsid w:val="00B27C09"/>
    <w:rsid w:val="00B43828"/>
    <w:rsid w:val="00B452B5"/>
    <w:rsid w:val="00B45EA3"/>
    <w:rsid w:val="00B5142F"/>
    <w:rsid w:val="00B52E54"/>
    <w:rsid w:val="00B53464"/>
    <w:rsid w:val="00B53DC5"/>
    <w:rsid w:val="00B562C8"/>
    <w:rsid w:val="00B60BFD"/>
    <w:rsid w:val="00B63F69"/>
    <w:rsid w:val="00B67496"/>
    <w:rsid w:val="00B739A8"/>
    <w:rsid w:val="00B75122"/>
    <w:rsid w:val="00B8009B"/>
    <w:rsid w:val="00B82FAB"/>
    <w:rsid w:val="00B83A24"/>
    <w:rsid w:val="00B967B2"/>
    <w:rsid w:val="00BA682D"/>
    <w:rsid w:val="00BB13EC"/>
    <w:rsid w:val="00BB1D0E"/>
    <w:rsid w:val="00BB2346"/>
    <w:rsid w:val="00BC0C01"/>
    <w:rsid w:val="00BD6AA2"/>
    <w:rsid w:val="00BE20FD"/>
    <w:rsid w:val="00BE2952"/>
    <w:rsid w:val="00BE753A"/>
    <w:rsid w:val="00BF04AE"/>
    <w:rsid w:val="00BF1CC5"/>
    <w:rsid w:val="00BF35BC"/>
    <w:rsid w:val="00C03710"/>
    <w:rsid w:val="00C047E7"/>
    <w:rsid w:val="00C067CA"/>
    <w:rsid w:val="00C144D6"/>
    <w:rsid w:val="00C1650A"/>
    <w:rsid w:val="00C173E6"/>
    <w:rsid w:val="00C24DBA"/>
    <w:rsid w:val="00C31786"/>
    <w:rsid w:val="00C50477"/>
    <w:rsid w:val="00C50608"/>
    <w:rsid w:val="00C54CF2"/>
    <w:rsid w:val="00C5771B"/>
    <w:rsid w:val="00C615EB"/>
    <w:rsid w:val="00C61BD0"/>
    <w:rsid w:val="00C61EF7"/>
    <w:rsid w:val="00C62F20"/>
    <w:rsid w:val="00C800C6"/>
    <w:rsid w:val="00C807DC"/>
    <w:rsid w:val="00C9617E"/>
    <w:rsid w:val="00C96EF4"/>
    <w:rsid w:val="00CA40D3"/>
    <w:rsid w:val="00CA4E36"/>
    <w:rsid w:val="00CB7FB6"/>
    <w:rsid w:val="00CC1CBC"/>
    <w:rsid w:val="00CC3CC0"/>
    <w:rsid w:val="00CE2A91"/>
    <w:rsid w:val="00CF0ABE"/>
    <w:rsid w:val="00D0121C"/>
    <w:rsid w:val="00D04B8C"/>
    <w:rsid w:val="00D05129"/>
    <w:rsid w:val="00D15284"/>
    <w:rsid w:val="00D17053"/>
    <w:rsid w:val="00D204C8"/>
    <w:rsid w:val="00D21B1B"/>
    <w:rsid w:val="00D237A6"/>
    <w:rsid w:val="00D24F67"/>
    <w:rsid w:val="00D257A6"/>
    <w:rsid w:val="00D26287"/>
    <w:rsid w:val="00D330A5"/>
    <w:rsid w:val="00D42299"/>
    <w:rsid w:val="00D45AEC"/>
    <w:rsid w:val="00D45B04"/>
    <w:rsid w:val="00D47BF4"/>
    <w:rsid w:val="00D564AF"/>
    <w:rsid w:val="00D62D1B"/>
    <w:rsid w:val="00D703A9"/>
    <w:rsid w:val="00D77E8A"/>
    <w:rsid w:val="00D91E26"/>
    <w:rsid w:val="00D9673A"/>
    <w:rsid w:val="00DA0B5F"/>
    <w:rsid w:val="00DA39B2"/>
    <w:rsid w:val="00DB5C62"/>
    <w:rsid w:val="00DC5330"/>
    <w:rsid w:val="00DC7912"/>
    <w:rsid w:val="00DD39E4"/>
    <w:rsid w:val="00DD3A5F"/>
    <w:rsid w:val="00DD4A8B"/>
    <w:rsid w:val="00DD7C58"/>
    <w:rsid w:val="00DE132A"/>
    <w:rsid w:val="00DE2625"/>
    <w:rsid w:val="00DE5CBF"/>
    <w:rsid w:val="00DE6221"/>
    <w:rsid w:val="00E000EE"/>
    <w:rsid w:val="00E063B5"/>
    <w:rsid w:val="00E1093C"/>
    <w:rsid w:val="00E168AB"/>
    <w:rsid w:val="00E27AD1"/>
    <w:rsid w:val="00E34045"/>
    <w:rsid w:val="00E37A21"/>
    <w:rsid w:val="00E40727"/>
    <w:rsid w:val="00E40D46"/>
    <w:rsid w:val="00E52EF6"/>
    <w:rsid w:val="00E53FDB"/>
    <w:rsid w:val="00E55902"/>
    <w:rsid w:val="00E60263"/>
    <w:rsid w:val="00E6211E"/>
    <w:rsid w:val="00E70D49"/>
    <w:rsid w:val="00E714AE"/>
    <w:rsid w:val="00E71AE8"/>
    <w:rsid w:val="00E71CAB"/>
    <w:rsid w:val="00E76981"/>
    <w:rsid w:val="00E77307"/>
    <w:rsid w:val="00E841F5"/>
    <w:rsid w:val="00E8668C"/>
    <w:rsid w:val="00EA0950"/>
    <w:rsid w:val="00EB47B0"/>
    <w:rsid w:val="00EB6878"/>
    <w:rsid w:val="00EC27F1"/>
    <w:rsid w:val="00EC6014"/>
    <w:rsid w:val="00ED227F"/>
    <w:rsid w:val="00ED5DEA"/>
    <w:rsid w:val="00EE227A"/>
    <w:rsid w:val="00EE4426"/>
    <w:rsid w:val="00EE49AF"/>
    <w:rsid w:val="00EE5E18"/>
    <w:rsid w:val="00EF04E1"/>
    <w:rsid w:val="00F16BFA"/>
    <w:rsid w:val="00F22383"/>
    <w:rsid w:val="00F23318"/>
    <w:rsid w:val="00F23876"/>
    <w:rsid w:val="00F32150"/>
    <w:rsid w:val="00F33024"/>
    <w:rsid w:val="00F33BC7"/>
    <w:rsid w:val="00F35446"/>
    <w:rsid w:val="00F4281F"/>
    <w:rsid w:val="00F45D34"/>
    <w:rsid w:val="00F47E0F"/>
    <w:rsid w:val="00F50C59"/>
    <w:rsid w:val="00F571AE"/>
    <w:rsid w:val="00F62E31"/>
    <w:rsid w:val="00F6671C"/>
    <w:rsid w:val="00F667F3"/>
    <w:rsid w:val="00F66E6B"/>
    <w:rsid w:val="00F70485"/>
    <w:rsid w:val="00F73ADE"/>
    <w:rsid w:val="00F75D71"/>
    <w:rsid w:val="00F815A7"/>
    <w:rsid w:val="00F821CC"/>
    <w:rsid w:val="00F875F1"/>
    <w:rsid w:val="00F9641E"/>
    <w:rsid w:val="00F97539"/>
    <w:rsid w:val="00FA4D4F"/>
    <w:rsid w:val="00FA4F8B"/>
    <w:rsid w:val="00FA729F"/>
    <w:rsid w:val="00FC32D3"/>
    <w:rsid w:val="00FC4D4A"/>
    <w:rsid w:val="00FD780B"/>
    <w:rsid w:val="00FE2CE5"/>
    <w:rsid w:val="00FE4676"/>
    <w:rsid w:val="00FE579B"/>
    <w:rsid w:val="00FF1FD7"/>
    <w:rsid w:val="00FF5C6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E98B6"/>
  <w15:docId w15:val="{BF7B56DE-69D8-408A-BC74-A8B338145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365D"/>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3B365D"/>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uiPriority w:val="9"/>
    <w:unhideWhenUsed/>
    <w:qFormat/>
    <w:rsid w:val="00D0512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B365D"/>
    <w:rPr>
      <w:rFonts w:ascii="Arial" w:eastAsia="Times New Roman" w:hAnsi="Arial" w:cs="Times New Roman"/>
      <w:b/>
      <w:snapToGrid w:val="0"/>
      <w:sz w:val="24"/>
      <w:szCs w:val="20"/>
      <w:lang w:eastAsia="pt-BR"/>
    </w:rPr>
  </w:style>
  <w:style w:type="paragraph" w:styleId="Recuodecorpodetexto">
    <w:name w:val="Body Text Indent"/>
    <w:basedOn w:val="Normal"/>
    <w:link w:val="RecuodecorpodetextoChar"/>
    <w:rsid w:val="003B365D"/>
    <w:pPr>
      <w:ind w:left="12" w:firstLine="696"/>
      <w:jc w:val="both"/>
    </w:pPr>
    <w:rPr>
      <w:rFonts w:ascii="Arial" w:hAnsi="Arial"/>
    </w:rPr>
  </w:style>
  <w:style w:type="character" w:customStyle="1" w:styleId="RecuodecorpodetextoChar">
    <w:name w:val="Recuo de corpo de texto Char"/>
    <w:basedOn w:val="Fontepargpadro"/>
    <w:link w:val="Recuodecorpodetexto"/>
    <w:rsid w:val="003B365D"/>
    <w:rPr>
      <w:rFonts w:ascii="Arial" w:eastAsia="Times New Roman" w:hAnsi="Arial" w:cs="Times New Roman"/>
      <w:snapToGrid w:val="0"/>
      <w:sz w:val="20"/>
      <w:szCs w:val="20"/>
      <w:lang w:eastAsia="pt-BR"/>
    </w:rPr>
  </w:style>
  <w:style w:type="character" w:styleId="Hyperlink">
    <w:name w:val="Hyperlink"/>
    <w:uiPriority w:val="99"/>
    <w:rsid w:val="003B365D"/>
    <w:rPr>
      <w:color w:val="0000FF"/>
      <w:u w:val="single"/>
    </w:rPr>
  </w:style>
  <w:style w:type="paragraph" w:styleId="PargrafodaLista">
    <w:name w:val="List Paragraph"/>
    <w:basedOn w:val="Normal"/>
    <w:link w:val="PargrafodaListaChar"/>
    <w:uiPriority w:val="34"/>
    <w:qFormat/>
    <w:rsid w:val="003B365D"/>
    <w:pPr>
      <w:widowControl/>
      <w:ind w:left="720"/>
      <w:contextualSpacing/>
      <w:jc w:val="both"/>
    </w:pPr>
    <w:rPr>
      <w:rFonts w:ascii="Calibri" w:eastAsia="Calibri" w:hAnsi="Calibri"/>
      <w:snapToGrid/>
      <w:sz w:val="22"/>
      <w:szCs w:val="22"/>
      <w:lang w:eastAsia="en-US"/>
    </w:rPr>
  </w:style>
  <w:style w:type="paragraph" w:styleId="Textodebalo">
    <w:name w:val="Balloon Text"/>
    <w:basedOn w:val="Normal"/>
    <w:link w:val="TextodebaloChar"/>
    <w:uiPriority w:val="99"/>
    <w:semiHidden/>
    <w:unhideWhenUsed/>
    <w:rsid w:val="003B365D"/>
    <w:rPr>
      <w:rFonts w:ascii="Tahoma" w:hAnsi="Tahoma" w:cs="Tahoma"/>
      <w:sz w:val="16"/>
      <w:szCs w:val="16"/>
    </w:rPr>
  </w:style>
  <w:style w:type="character" w:customStyle="1" w:styleId="TextodebaloChar">
    <w:name w:val="Texto de balão Char"/>
    <w:basedOn w:val="Fontepargpadro"/>
    <w:link w:val="Textodebalo"/>
    <w:uiPriority w:val="99"/>
    <w:semiHidden/>
    <w:rsid w:val="003B365D"/>
    <w:rPr>
      <w:rFonts w:ascii="Tahoma" w:eastAsia="Times New Roman" w:hAnsi="Tahoma" w:cs="Tahoma"/>
      <w:snapToGrid w:val="0"/>
      <w:sz w:val="16"/>
      <w:szCs w:val="16"/>
      <w:lang w:eastAsia="pt-BR"/>
    </w:rPr>
  </w:style>
  <w:style w:type="character" w:styleId="Refdecomentrio">
    <w:name w:val="annotation reference"/>
    <w:basedOn w:val="Fontepargpadro"/>
    <w:semiHidden/>
    <w:unhideWhenUsed/>
    <w:rsid w:val="007B7E71"/>
    <w:rPr>
      <w:sz w:val="16"/>
      <w:szCs w:val="16"/>
    </w:rPr>
  </w:style>
  <w:style w:type="paragraph" w:styleId="Textodecomentrio">
    <w:name w:val="annotation text"/>
    <w:basedOn w:val="Normal"/>
    <w:link w:val="TextodecomentrioChar"/>
    <w:semiHidden/>
    <w:unhideWhenUsed/>
    <w:rsid w:val="007B7E71"/>
  </w:style>
  <w:style w:type="character" w:customStyle="1" w:styleId="TextodecomentrioChar">
    <w:name w:val="Texto de comentário Char"/>
    <w:basedOn w:val="Fontepargpadro"/>
    <w:link w:val="Textodecomentrio"/>
    <w:semiHidden/>
    <w:rsid w:val="007B7E71"/>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7B7E71"/>
    <w:rPr>
      <w:b/>
      <w:bCs/>
    </w:rPr>
  </w:style>
  <w:style w:type="character" w:customStyle="1" w:styleId="AssuntodocomentrioChar">
    <w:name w:val="Assunto do comentário Char"/>
    <w:basedOn w:val="TextodecomentrioChar"/>
    <w:link w:val="Assuntodocomentrio"/>
    <w:uiPriority w:val="99"/>
    <w:semiHidden/>
    <w:rsid w:val="007B7E71"/>
    <w:rPr>
      <w:rFonts w:ascii="Times New Roman" w:eastAsia="Times New Roman" w:hAnsi="Times New Roman" w:cs="Times New Roman"/>
      <w:b/>
      <w:bCs/>
      <w:snapToGrid w:val="0"/>
      <w:sz w:val="20"/>
      <w:szCs w:val="20"/>
      <w:lang w:eastAsia="pt-BR"/>
    </w:rPr>
  </w:style>
  <w:style w:type="paragraph" w:styleId="Corpodetexto">
    <w:name w:val="Body Text"/>
    <w:basedOn w:val="Normal"/>
    <w:link w:val="CorpodetextoChar"/>
    <w:uiPriority w:val="99"/>
    <w:unhideWhenUsed/>
    <w:rsid w:val="00F4281F"/>
    <w:pPr>
      <w:spacing w:after="120"/>
    </w:pPr>
  </w:style>
  <w:style w:type="character" w:customStyle="1" w:styleId="CorpodetextoChar">
    <w:name w:val="Corpo de texto Char"/>
    <w:basedOn w:val="Fontepargpadro"/>
    <w:link w:val="Corpodetexto"/>
    <w:uiPriority w:val="99"/>
    <w:rsid w:val="00F4281F"/>
    <w:rPr>
      <w:rFonts w:ascii="Times New Roman" w:eastAsia="Times New Roman" w:hAnsi="Times New Roman" w:cs="Times New Roman"/>
      <w:snapToGrid w:val="0"/>
      <w:sz w:val="20"/>
      <w:szCs w:val="20"/>
      <w:lang w:eastAsia="pt-BR"/>
    </w:rPr>
  </w:style>
  <w:style w:type="paragraph" w:styleId="Rodap">
    <w:name w:val="footer"/>
    <w:basedOn w:val="Normal"/>
    <w:link w:val="RodapChar"/>
    <w:uiPriority w:val="99"/>
    <w:unhideWhenUsed/>
    <w:rsid w:val="00FA4F8B"/>
    <w:pPr>
      <w:tabs>
        <w:tab w:val="center" w:pos="4252"/>
        <w:tab w:val="right" w:pos="8504"/>
      </w:tabs>
    </w:pPr>
  </w:style>
  <w:style w:type="character" w:customStyle="1" w:styleId="RodapChar">
    <w:name w:val="Rodapé Char"/>
    <w:basedOn w:val="Fontepargpadro"/>
    <w:link w:val="Rodap"/>
    <w:uiPriority w:val="99"/>
    <w:rsid w:val="00FA4F8B"/>
    <w:rPr>
      <w:rFonts w:ascii="Times New Roman" w:eastAsia="Times New Roman" w:hAnsi="Times New Roman" w:cs="Times New Roman"/>
      <w:snapToGrid w:val="0"/>
      <w:sz w:val="20"/>
      <w:szCs w:val="20"/>
      <w:lang w:eastAsia="pt-BR"/>
    </w:rPr>
  </w:style>
  <w:style w:type="paragraph" w:styleId="Cabealho">
    <w:name w:val="header"/>
    <w:basedOn w:val="Normal"/>
    <w:link w:val="CabealhoChar"/>
    <w:uiPriority w:val="99"/>
    <w:unhideWhenUsed/>
    <w:rsid w:val="00FA4F8B"/>
    <w:pPr>
      <w:tabs>
        <w:tab w:val="center" w:pos="4252"/>
        <w:tab w:val="right" w:pos="8504"/>
      </w:tabs>
    </w:pPr>
  </w:style>
  <w:style w:type="character" w:customStyle="1" w:styleId="CabealhoChar">
    <w:name w:val="Cabeçalho Char"/>
    <w:basedOn w:val="Fontepargpadro"/>
    <w:link w:val="Cabealho"/>
    <w:uiPriority w:val="99"/>
    <w:rsid w:val="00FA4F8B"/>
    <w:rPr>
      <w:rFonts w:ascii="Times New Roman" w:eastAsia="Times New Roman" w:hAnsi="Times New Roman" w:cs="Times New Roman"/>
      <w:snapToGrid w:val="0"/>
      <w:sz w:val="20"/>
      <w:szCs w:val="20"/>
      <w:lang w:eastAsia="pt-BR"/>
    </w:rPr>
  </w:style>
  <w:style w:type="character" w:styleId="Nmerodepgina">
    <w:name w:val="page number"/>
    <w:basedOn w:val="Fontepargpadro"/>
    <w:rsid w:val="00FA4F8B"/>
  </w:style>
  <w:style w:type="paragraph" w:styleId="Recuodecorpodetexto3">
    <w:name w:val="Body Text Indent 3"/>
    <w:basedOn w:val="Normal"/>
    <w:link w:val="Recuodecorpodetexto3Char"/>
    <w:uiPriority w:val="99"/>
    <w:unhideWhenUsed/>
    <w:rsid w:val="003C005A"/>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3C005A"/>
    <w:rPr>
      <w:rFonts w:ascii="Times New Roman" w:eastAsia="Times New Roman" w:hAnsi="Times New Roman" w:cs="Times New Roman"/>
      <w:snapToGrid w:val="0"/>
      <w:sz w:val="16"/>
      <w:szCs w:val="16"/>
      <w:lang w:eastAsia="pt-BR"/>
    </w:rPr>
  </w:style>
  <w:style w:type="character" w:styleId="Refdenotadefim">
    <w:name w:val="endnote reference"/>
    <w:semiHidden/>
    <w:rsid w:val="005E1C93"/>
    <w:rPr>
      <w:vertAlign w:val="superscript"/>
    </w:rPr>
  </w:style>
  <w:style w:type="character" w:styleId="HiperlinkVisitado">
    <w:name w:val="FollowedHyperlink"/>
    <w:basedOn w:val="Fontepargpadro"/>
    <w:uiPriority w:val="99"/>
    <w:semiHidden/>
    <w:unhideWhenUsed/>
    <w:rsid w:val="00A41BE4"/>
    <w:rPr>
      <w:color w:val="800080" w:themeColor="followedHyperlink"/>
      <w:u w:val="single"/>
    </w:rPr>
  </w:style>
  <w:style w:type="character" w:customStyle="1" w:styleId="PargrafodaListaChar">
    <w:name w:val="Parágrafo da Lista Char"/>
    <w:link w:val="PargrafodaLista"/>
    <w:uiPriority w:val="34"/>
    <w:locked/>
    <w:rsid w:val="005B6C1E"/>
    <w:rPr>
      <w:rFonts w:ascii="Calibri" w:eastAsia="Calibri" w:hAnsi="Calibri" w:cs="Times New Roman"/>
    </w:rPr>
  </w:style>
  <w:style w:type="character" w:customStyle="1" w:styleId="Ttulo2Char">
    <w:name w:val="Título 2 Char"/>
    <w:basedOn w:val="Fontepargpadro"/>
    <w:link w:val="Ttulo2"/>
    <w:uiPriority w:val="9"/>
    <w:rsid w:val="00D05129"/>
    <w:rPr>
      <w:rFonts w:asciiTheme="majorHAnsi" w:eastAsiaTheme="majorEastAsia" w:hAnsiTheme="majorHAnsi" w:cstheme="majorBidi"/>
      <w:snapToGrid w:val="0"/>
      <w:color w:val="365F91" w:themeColor="accent1" w:themeShade="BF"/>
      <w:sz w:val="26"/>
      <w:szCs w:val="26"/>
      <w:lang w:eastAsia="pt-BR"/>
    </w:rPr>
  </w:style>
  <w:style w:type="paragraph" w:styleId="Textodenotaderodap">
    <w:name w:val="footnote text"/>
    <w:basedOn w:val="Normal"/>
    <w:link w:val="TextodenotaderodapChar"/>
    <w:semiHidden/>
    <w:rsid w:val="00C62F20"/>
  </w:style>
  <w:style w:type="character" w:customStyle="1" w:styleId="TextodenotaderodapChar">
    <w:name w:val="Texto de nota de rodapé Char"/>
    <w:basedOn w:val="Fontepargpadro"/>
    <w:link w:val="Textodenotaderodap"/>
    <w:semiHidden/>
    <w:rsid w:val="00C62F20"/>
    <w:rPr>
      <w:rFonts w:ascii="Times New Roman" w:eastAsia="Times New Roman" w:hAnsi="Times New Roman" w:cs="Times New Roman"/>
      <w:snapToGrid w:val="0"/>
      <w:sz w:val="20"/>
      <w:szCs w:val="20"/>
      <w:lang w:eastAsia="pt-BR"/>
    </w:rPr>
  </w:style>
  <w:style w:type="character" w:styleId="Refdenotaderodap">
    <w:name w:val="footnote reference"/>
    <w:semiHidden/>
    <w:rsid w:val="00C62F20"/>
    <w:rPr>
      <w:vertAlign w:val="superscript"/>
    </w:rPr>
  </w:style>
  <w:style w:type="table" w:styleId="Tabelacomgrade5">
    <w:name w:val="Table Grid 5"/>
    <w:basedOn w:val="Tabelanormal"/>
    <w:rsid w:val="006D24E1"/>
    <w:pPr>
      <w:widowControl w:val="0"/>
      <w:spacing w:after="0" w:line="240" w:lineRule="auto"/>
    </w:pPr>
    <w:rPr>
      <w:rFonts w:ascii="Times New Roman" w:eastAsia="Times New Roman" w:hAnsi="Times New Roman" w:cs="Times New Roman"/>
      <w:sz w:val="24"/>
      <w:szCs w:val="24"/>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4211950">
      <w:bodyDiv w:val="1"/>
      <w:marLeft w:val="0"/>
      <w:marRight w:val="0"/>
      <w:marTop w:val="0"/>
      <w:marBottom w:val="0"/>
      <w:divBdr>
        <w:top w:val="none" w:sz="0" w:space="0" w:color="auto"/>
        <w:left w:val="none" w:sz="0" w:space="0" w:color="auto"/>
        <w:bottom w:val="none" w:sz="0" w:space="0" w:color="auto"/>
        <w:right w:val="none" w:sz="0" w:space="0" w:color="auto"/>
      </w:divBdr>
    </w:div>
    <w:div w:id="649864115">
      <w:bodyDiv w:val="1"/>
      <w:marLeft w:val="0"/>
      <w:marRight w:val="0"/>
      <w:marTop w:val="0"/>
      <w:marBottom w:val="0"/>
      <w:divBdr>
        <w:top w:val="none" w:sz="0" w:space="0" w:color="auto"/>
        <w:left w:val="none" w:sz="0" w:space="0" w:color="auto"/>
        <w:bottom w:val="none" w:sz="0" w:space="0" w:color="auto"/>
        <w:right w:val="none" w:sz="0" w:space="0" w:color="auto"/>
      </w:divBdr>
    </w:div>
    <w:div w:id="846485313">
      <w:bodyDiv w:val="1"/>
      <w:marLeft w:val="0"/>
      <w:marRight w:val="0"/>
      <w:marTop w:val="0"/>
      <w:marBottom w:val="0"/>
      <w:divBdr>
        <w:top w:val="none" w:sz="0" w:space="0" w:color="auto"/>
        <w:left w:val="none" w:sz="0" w:space="0" w:color="auto"/>
        <w:bottom w:val="none" w:sz="0" w:space="0" w:color="auto"/>
        <w:right w:val="none" w:sz="0" w:space="0" w:color="auto"/>
      </w:divBdr>
    </w:div>
    <w:div w:id="180415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om@mdic.gov.br" TargetMode="External"/><Relationship Id="rId14" Type="http://schemas.microsoft.com/office/2018/08/relationships/commentsExtensible" Target="commentsExtensi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B5CB1-BFDF-4619-8CB5-855089B3D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23</Pages>
  <Words>8122</Words>
  <Characters>46296</Characters>
  <Application>Microsoft Office Word</Application>
  <DocSecurity>0</DocSecurity>
  <Lines>385</Lines>
  <Paragraphs>108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Márcio Gonçalves Cruvinel</dc:creator>
  <cp:lastModifiedBy>Daniel Raphanelli</cp:lastModifiedBy>
  <cp:revision>18</cp:revision>
  <cp:lastPrinted>2014-11-24T16:33:00Z</cp:lastPrinted>
  <dcterms:created xsi:type="dcterms:W3CDTF">2020-09-22T19:50:00Z</dcterms:created>
  <dcterms:modified xsi:type="dcterms:W3CDTF">2020-09-24T17:56:00Z</dcterms:modified>
</cp:coreProperties>
</file>