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EB1958" w:rsidRDefault="00F67B58" w:rsidP="00F67B58">
      <w:pPr>
        <w:pBdr>
          <w:top w:val="single" w:sz="4" w:space="1" w:color="auto"/>
          <w:left w:val="single" w:sz="4" w:space="4" w:color="auto"/>
          <w:bottom w:val="single" w:sz="4" w:space="1" w:color="auto"/>
          <w:right w:val="single" w:sz="4" w:space="4" w:color="auto"/>
        </w:pBdr>
        <w:jc w:val="both"/>
        <w:rPr>
          <w:rFonts w:eastAsia="MS Mincho"/>
          <w:snapToGrid/>
          <w:color w:val="231F20"/>
          <w:sz w:val="24"/>
          <w:szCs w:val="24"/>
          <w:lang w:eastAsia="ja-JP"/>
        </w:rPr>
      </w:pPr>
    </w:p>
    <w:p w14:paraId="0995261E" w14:textId="44E43B75" w:rsidR="00EB1958" w:rsidRPr="00EB1958" w:rsidRDefault="00EB1958" w:rsidP="00EB1958">
      <w:pPr>
        <w:pBdr>
          <w:top w:val="single" w:sz="4" w:space="1" w:color="auto"/>
          <w:left w:val="single" w:sz="4" w:space="4" w:color="auto"/>
          <w:bottom w:val="single" w:sz="4" w:space="1" w:color="auto"/>
          <w:right w:val="single" w:sz="4" w:space="4" w:color="auto"/>
        </w:pBdr>
        <w:jc w:val="both"/>
        <w:rPr>
          <w:rFonts w:eastAsia="MS Mincho"/>
          <w:snapToGrid/>
          <w:color w:val="231F20"/>
          <w:sz w:val="24"/>
          <w:szCs w:val="24"/>
          <w:lang w:eastAsia="ja-JP"/>
        </w:rPr>
      </w:pPr>
      <w:r w:rsidRPr="00EB1958">
        <w:rPr>
          <w:rFonts w:eastAsia="MS Mincho"/>
          <w:snapToGrid/>
          <w:color w:val="231F20"/>
          <w:sz w:val="24"/>
          <w:szCs w:val="24"/>
          <w:lang w:eastAsia="ja-JP"/>
        </w:rPr>
        <w:t>Revisão de final de período da medida antidumping aplicada sobre as importações brasileiras de</w:t>
      </w:r>
      <w:r>
        <w:rPr>
          <w:rFonts w:eastAsia="MS Mincho"/>
          <w:snapToGrid/>
          <w:color w:val="231F20"/>
          <w:sz w:val="24"/>
          <w:szCs w:val="24"/>
          <w:lang w:eastAsia="ja-JP"/>
        </w:rPr>
        <w:t xml:space="preserve"> </w:t>
      </w:r>
      <w:r w:rsidRPr="00EB1958">
        <w:rPr>
          <w:sz w:val="24"/>
          <w:szCs w:val="24"/>
        </w:rPr>
        <w:t>magnésio em pó, com o mínimo de 90% de magnésio e 10% máximo de cal, comumente classificadas nos subitens 8104.30.00 e 8104.90.00 da Nomenclatura Comum do Mercosul – NCM, originárias da China, e de dano à indústria doméstica decorrente de tal prática.</w:t>
      </w:r>
    </w:p>
    <w:p w14:paraId="39E3F6C9" w14:textId="77777777" w:rsidR="00EB1958" w:rsidRPr="00EB1958" w:rsidRDefault="00EB1958" w:rsidP="00EB1958">
      <w:pPr>
        <w:pBdr>
          <w:top w:val="single" w:sz="4" w:space="1" w:color="auto"/>
          <w:left w:val="single" w:sz="4" w:space="4" w:color="auto"/>
          <w:bottom w:val="single" w:sz="4" w:space="1" w:color="auto"/>
          <w:right w:val="single" w:sz="4" w:space="4" w:color="auto"/>
        </w:pBdr>
        <w:jc w:val="both"/>
        <w:rPr>
          <w:sz w:val="24"/>
          <w:szCs w:val="24"/>
        </w:rPr>
      </w:pPr>
    </w:p>
    <w:p w14:paraId="797F4519"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228AC63F"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40E42399"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0B366DB7"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421BC3BF"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3E314E0E"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048C367F"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12135D96"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0BFA06DB"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11E5BE5A"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35C43E6A"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449B396E"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11F71166"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4E6320C3"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p>
    <w:p w14:paraId="4BECC735" w14:textId="77777777" w:rsidR="00EB1958" w:rsidRPr="00EB1958" w:rsidRDefault="00EB1958" w:rsidP="00EB1958">
      <w:pPr>
        <w:pBdr>
          <w:top w:val="single" w:sz="4" w:space="1" w:color="auto"/>
          <w:left w:val="single" w:sz="4" w:space="4" w:color="auto"/>
          <w:bottom w:val="single" w:sz="4" w:space="1" w:color="auto"/>
          <w:right w:val="single" w:sz="4" w:space="4" w:color="auto"/>
        </w:pBdr>
        <w:jc w:val="center"/>
        <w:rPr>
          <w:sz w:val="24"/>
          <w:szCs w:val="24"/>
        </w:rPr>
      </w:pPr>
      <w:r w:rsidRPr="00EB1958">
        <w:rPr>
          <w:sz w:val="24"/>
          <w:szCs w:val="24"/>
        </w:rPr>
        <w:t>Processo Administrativo SECEX nº 52272.006266/2021-01</w:t>
      </w:r>
    </w:p>
    <w:p w14:paraId="59C5A0EA" w14:textId="149C87E8" w:rsidR="00F67B58" w:rsidRPr="00037C6A" w:rsidRDefault="00EB1958" w:rsidP="00EB1958">
      <w:pPr>
        <w:pBdr>
          <w:top w:val="single" w:sz="4" w:space="1" w:color="auto"/>
          <w:left w:val="single" w:sz="4" w:space="4" w:color="auto"/>
          <w:bottom w:val="single" w:sz="4" w:space="1" w:color="auto"/>
          <w:right w:val="single" w:sz="4" w:space="4" w:color="auto"/>
        </w:pBdr>
        <w:jc w:val="center"/>
        <w:rPr>
          <w:b/>
          <w:sz w:val="24"/>
          <w:szCs w:val="24"/>
        </w:rPr>
      </w:pPr>
      <w:r w:rsidRPr="00EB1958">
        <w:rPr>
          <w:sz w:val="24"/>
          <w:szCs w:val="24"/>
        </w:rPr>
        <w:t>Contato: (+55 61) 2027-7770 ou magnesiopo</w:t>
      </w:r>
      <w:r>
        <w:rPr>
          <w:sz w:val="24"/>
          <w:szCs w:val="24"/>
        </w:rPr>
        <w:t>.rev</w:t>
      </w:r>
      <w:r w:rsidRPr="00EB1958">
        <w:rPr>
          <w:sz w:val="24"/>
          <w:szCs w:val="24"/>
        </w:rPr>
        <w:t>@economia.gov.br</w:t>
      </w: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t>INSTRUÇÕES GERAIS</w:t>
      </w:r>
      <w:bookmarkEnd w:id="0"/>
    </w:p>
    <w:p w14:paraId="7761D393" w14:textId="77777777" w:rsidR="00F67B58" w:rsidRPr="00037C6A" w:rsidRDefault="00F67B58" w:rsidP="00F67B58">
      <w:pPr>
        <w:jc w:val="both"/>
        <w:rPr>
          <w:sz w:val="24"/>
        </w:rPr>
      </w:pPr>
    </w:p>
    <w:p w14:paraId="7EFEB246" w14:textId="6FED32B0" w:rsidR="00F67B58" w:rsidRPr="00906076"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6F168E" w:rsidRPr="00906076">
        <w:rPr>
          <w:sz w:val="24"/>
          <w:szCs w:val="24"/>
        </w:rPr>
        <w:t xml:space="preserve">magnésio em pó, com o mínimo de 90% de magnésio e 10% máximo de cal, comumente classificadas nos subitens 8104.30.00 e 8104.90.00 da Nomenclatura Comum do Mercosul – NCM, originárias da </w:t>
      </w:r>
      <w:r w:rsidR="006F168E" w:rsidRPr="00906076">
        <w:rPr>
          <w:bCs/>
          <w:sz w:val="24"/>
          <w:szCs w:val="24"/>
        </w:rPr>
        <w:t>China</w:t>
      </w:r>
      <w:r w:rsidR="00BB3088" w:rsidRPr="00906076">
        <w:rPr>
          <w:sz w:val="24"/>
          <w:szCs w:val="24"/>
        </w:rPr>
        <w:t>, e de dano à indústria doméstica decorrente de tal prática.</w:t>
      </w:r>
    </w:p>
    <w:p w14:paraId="0C0A1BA6" w14:textId="77777777" w:rsidR="00F67B58" w:rsidRPr="00906076" w:rsidRDefault="00F67B58" w:rsidP="00F67B58">
      <w:pPr>
        <w:jc w:val="both"/>
        <w:rPr>
          <w:sz w:val="24"/>
          <w:szCs w:val="24"/>
        </w:rPr>
      </w:pPr>
    </w:p>
    <w:p w14:paraId="7AD3584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18EEF670" w14:textId="77777777" w:rsidR="00F67B58" w:rsidRPr="00037C6A" w:rsidRDefault="00F67B58" w:rsidP="00F67B58">
      <w:pPr>
        <w:pStyle w:val="PargrafodaLista"/>
        <w:rPr>
          <w:sz w:val="24"/>
          <w:szCs w:val="24"/>
        </w:rPr>
      </w:pPr>
    </w:p>
    <w:p w14:paraId="2270DB5D"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9C4CDC" w14:textId="77777777" w:rsidR="00F67B58" w:rsidRPr="00037C6A" w:rsidRDefault="00F67B58" w:rsidP="00F67B58">
      <w:pPr>
        <w:pStyle w:val="PargrafodaLista"/>
        <w:rPr>
          <w:sz w:val="24"/>
          <w:szCs w:val="24"/>
        </w:rPr>
      </w:pPr>
    </w:p>
    <w:p w14:paraId="2D3D781A"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w:t>
      </w:r>
      <w:bookmarkStart w:id="1" w:name="_Hlk49527912"/>
      <w:r w:rsidR="000E26AD">
        <w:rPr>
          <w:sz w:val="24"/>
          <w:szCs w:val="24"/>
        </w:rPr>
        <w:t>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00100B8B">
        <w:rPr>
          <w:sz w:val="24"/>
          <w:szCs w:val="24"/>
        </w:rPr>
        <w:t>)</w:t>
      </w:r>
      <w:bookmarkEnd w:id="1"/>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2"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lastRenderedPageBreak/>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XX = número do arquivo (correspondendo à quantidade de arquivos enviada) e YYYY = tratamento do documento (CONF ou REST).</w:t>
      </w:r>
    </w:p>
    <w:bookmarkEnd w:id="3"/>
    <w:p w14:paraId="69F8C51F" w14:textId="77777777" w:rsidR="00100B8B" w:rsidRPr="00037C6A" w:rsidRDefault="00100B8B" w:rsidP="00100B8B">
      <w:pPr>
        <w:tabs>
          <w:tab w:val="left" w:pos="142"/>
        </w:tabs>
        <w:autoSpaceDE w:val="0"/>
        <w:autoSpaceDN w:val="0"/>
        <w:adjustRightInd w:val="0"/>
        <w:jc w:val="both"/>
        <w:rPr>
          <w:sz w:val="24"/>
          <w:szCs w:val="24"/>
        </w:rPr>
      </w:pPr>
    </w:p>
    <w:bookmarkEnd w:id="2"/>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4"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4"/>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CA274BA" w14:textId="77777777" w:rsidR="00F67B58" w:rsidRPr="00A43DE1" w:rsidRDefault="00F67B58" w:rsidP="00A43DE1">
      <w:pPr>
        <w:pStyle w:val="Recuodecorpodetexto"/>
        <w:ind w:firstLine="0"/>
        <w:rPr>
          <w:rFonts w:ascii="Times New Roman" w:hAnsi="Times New Roman"/>
          <w:sz w:val="24"/>
          <w:szCs w:val="24"/>
        </w:rPr>
      </w:pPr>
      <w:r w:rsidRPr="00A43DE1">
        <w:rPr>
          <w:rFonts w:ascii="Times New Roman" w:hAnsi="Times New Roman"/>
          <w:sz w:val="24"/>
          <w:szCs w:val="24"/>
        </w:rPr>
        <w:t>4.1.</w:t>
      </w:r>
      <w:r w:rsidRPr="00A43DE1">
        <w:rPr>
          <w:rFonts w:ascii="Times New Roman" w:hAnsi="Times New Roman"/>
          <w:sz w:val="24"/>
          <w:szCs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w:t>
      </w:r>
      <w:proofErr w:type="gramStart"/>
      <w:r w:rsidRPr="00037C6A">
        <w:rPr>
          <w:rFonts w:ascii="Times New Roman" w:hAnsi="Times New Roman"/>
          <w:bCs/>
          <w:sz w:val="24"/>
        </w:rPr>
        <w:t>Oracle, etc...</w:t>
      </w:r>
      <w:proofErr w:type="gramEnd"/>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79FE59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2C3867D7" w14:textId="77777777" w:rsidR="00F67B58" w:rsidRPr="00037C6A" w:rsidRDefault="00F67B58" w:rsidP="00F67B58">
      <w:pPr>
        <w:jc w:val="both"/>
        <w:rPr>
          <w:sz w:val="24"/>
          <w:szCs w:val="24"/>
        </w:rPr>
      </w:pPr>
    </w:p>
    <w:p w14:paraId="0AF4789A"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9"/>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14:paraId="2BDA28DF" w14:textId="77777777" w:rsidR="00F67B58" w:rsidRPr="00037C6A" w:rsidRDefault="00F67B58" w:rsidP="00F67B58">
      <w:pPr>
        <w:pStyle w:val="Recuodecorpodetexto"/>
        <w:ind w:left="0" w:firstLine="0"/>
        <w:jc w:val="left"/>
        <w:rPr>
          <w:rFonts w:ascii="Times New Roman" w:hAnsi="Times New Roman"/>
          <w:b/>
          <w:bCs/>
          <w:sz w:val="24"/>
        </w:rPr>
      </w:pPr>
    </w:p>
    <w:p w14:paraId="784CD34E" w14:textId="77777777" w:rsidR="006F168E" w:rsidRPr="00906076" w:rsidRDefault="00F67B58" w:rsidP="006F168E">
      <w:pPr>
        <w:jc w:val="both"/>
        <w:rPr>
          <w:sz w:val="24"/>
          <w:szCs w:val="24"/>
        </w:rPr>
      </w:pPr>
      <w:r w:rsidRPr="00037C6A">
        <w:rPr>
          <w:b/>
          <w:sz w:val="24"/>
          <w:szCs w:val="24"/>
        </w:rPr>
        <w:t>i)</w:t>
      </w:r>
      <w:r w:rsidRPr="00037C6A">
        <w:rPr>
          <w:b/>
          <w:color w:val="FF0000"/>
          <w:sz w:val="24"/>
          <w:szCs w:val="24"/>
        </w:rPr>
        <w:tab/>
      </w:r>
      <w:r w:rsidR="006F168E" w:rsidRPr="00906076">
        <w:rPr>
          <w:bCs/>
          <w:sz w:val="24"/>
          <w:szCs w:val="24"/>
        </w:rPr>
        <w:t>M</w:t>
      </w:r>
      <w:r w:rsidR="006F168E" w:rsidRPr="00906076">
        <w:rPr>
          <w:sz w:val="24"/>
          <w:szCs w:val="24"/>
        </w:rPr>
        <w:t>agnésio em pó, com o mínimo de 90% de magnésio e 10% máximo de cal, comumente classificado nos subitens 8104.30.00 e 8104.90.00 da NCM, exportado da China</w:t>
      </w:r>
      <w:r w:rsidR="006F168E" w:rsidRPr="00906076">
        <w:rPr>
          <w:b/>
          <w:bCs/>
          <w:sz w:val="24"/>
          <w:szCs w:val="24"/>
        </w:rPr>
        <w:t xml:space="preserve"> </w:t>
      </w:r>
      <w:r w:rsidR="006F168E" w:rsidRPr="00906076">
        <w:rPr>
          <w:sz w:val="24"/>
          <w:szCs w:val="24"/>
        </w:rPr>
        <w:t>para o Brasil.</w:t>
      </w:r>
    </w:p>
    <w:p w14:paraId="02246F36" w14:textId="14B99471" w:rsidR="00F67B58" w:rsidRPr="00906076" w:rsidRDefault="00F67B58" w:rsidP="006F168E">
      <w:pPr>
        <w:jc w:val="both"/>
        <w:rPr>
          <w:sz w:val="24"/>
          <w:szCs w:val="24"/>
        </w:rPr>
      </w:pPr>
    </w:p>
    <w:p w14:paraId="2E8076F0" w14:textId="77777777" w:rsidR="006F168E" w:rsidRPr="00906076" w:rsidRDefault="006F168E" w:rsidP="006F168E">
      <w:pPr>
        <w:jc w:val="both"/>
        <w:rPr>
          <w:sz w:val="24"/>
          <w:szCs w:val="24"/>
        </w:rPr>
      </w:pPr>
    </w:p>
    <w:p w14:paraId="4ACB213D" w14:textId="77777777" w:rsidR="00F67B58" w:rsidRPr="00906076" w:rsidRDefault="00F67B58" w:rsidP="00F67B58">
      <w:pPr>
        <w:pStyle w:val="Recuodecorpodetexto"/>
        <w:ind w:left="0" w:firstLine="0"/>
        <w:rPr>
          <w:rFonts w:ascii="Times New Roman" w:hAnsi="Times New Roman"/>
          <w:bCs/>
          <w:sz w:val="24"/>
        </w:rPr>
      </w:pPr>
      <w:proofErr w:type="spellStart"/>
      <w:r w:rsidRPr="00906076">
        <w:rPr>
          <w:rFonts w:ascii="Times New Roman" w:hAnsi="Times New Roman"/>
          <w:b/>
          <w:bCs/>
          <w:sz w:val="24"/>
        </w:rPr>
        <w:t>ii</w:t>
      </w:r>
      <w:proofErr w:type="spellEnd"/>
      <w:r w:rsidRPr="00906076">
        <w:rPr>
          <w:rFonts w:ascii="Times New Roman" w:hAnsi="Times New Roman"/>
          <w:b/>
          <w:bCs/>
          <w:sz w:val="24"/>
        </w:rPr>
        <w:t>)</w:t>
      </w:r>
      <w:r w:rsidRPr="00906076">
        <w:rPr>
          <w:rFonts w:ascii="Times New Roman" w:hAnsi="Times New Roman"/>
          <w:bCs/>
          <w:sz w:val="24"/>
        </w:rPr>
        <w:tab/>
        <w:t xml:space="preserve">Período </w:t>
      </w:r>
      <w:r w:rsidR="004A61F3" w:rsidRPr="00906076">
        <w:rPr>
          <w:rFonts w:ascii="Times New Roman" w:hAnsi="Times New Roman"/>
          <w:bCs/>
          <w:sz w:val="24"/>
        </w:rPr>
        <w:t>de</w:t>
      </w:r>
      <w:r w:rsidRPr="00906076">
        <w:rPr>
          <w:rFonts w:ascii="Times New Roman" w:hAnsi="Times New Roman"/>
          <w:bCs/>
          <w:sz w:val="24"/>
        </w:rPr>
        <w:t xml:space="preserve"> </w:t>
      </w:r>
      <w:r w:rsidR="0058595D" w:rsidRPr="00906076">
        <w:rPr>
          <w:rFonts w:ascii="Times New Roman" w:hAnsi="Times New Roman"/>
          <w:bCs/>
          <w:sz w:val="24"/>
        </w:rPr>
        <w:t>investigação de continuação ou retomada do</w:t>
      </w:r>
      <w:r w:rsidRPr="00906076">
        <w:rPr>
          <w:rFonts w:ascii="Times New Roman" w:hAnsi="Times New Roman"/>
          <w:bCs/>
          <w:sz w:val="24"/>
        </w:rPr>
        <w:t xml:space="preserve"> dumping:</w:t>
      </w:r>
    </w:p>
    <w:p w14:paraId="6DC70AF5" w14:textId="77777777" w:rsidR="00F67B58" w:rsidRPr="00906076" w:rsidRDefault="00F67B58" w:rsidP="00F67B58">
      <w:pPr>
        <w:tabs>
          <w:tab w:val="num" w:pos="0"/>
        </w:tabs>
        <w:jc w:val="both"/>
        <w:rPr>
          <w:sz w:val="24"/>
          <w:szCs w:val="24"/>
        </w:rPr>
      </w:pPr>
    </w:p>
    <w:p w14:paraId="77673307" w14:textId="15830FCE" w:rsidR="00F67B58" w:rsidRPr="00906076" w:rsidRDefault="006F168E" w:rsidP="00F67B58">
      <w:pPr>
        <w:ind w:left="1080"/>
        <w:jc w:val="both"/>
        <w:rPr>
          <w:b/>
          <w:sz w:val="24"/>
          <w:szCs w:val="24"/>
        </w:rPr>
      </w:pPr>
      <w:r w:rsidRPr="00906076">
        <w:rPr>
          <w:sz w:val="24"/>
          <w:szCs w:val="24"/>
        </w:rPr>
        <w:t>Janeiro a dezembro de 2020</w:t>
      </w:r>
    </w:p>
    <w:p w14:paraId="4D1D99F7" w14:textId="60021B90" w:rsidR="00F67B58" w:rsidRPr="00906076" w:rsidRDefault="00F67B58" w:rsidP="00F67B58">
      <w:pPr>
        <w:ind w:left="1080"/>
        <w:jc w:val="both"/>
        <w:rPr>
          <w:b/>
          <w:sz w:val="24"/>
          <w:szCs w:val="24"/>
        </w:rPr>
      </w:pPr>
    </w:p>
    <w:p w14:paraId="4BE85953" w14:textId="77777777" w:rsidR="006F168E" w:rsidRPr="00906076" w:rsidRDefault="006F168E" w:rsidP="00F67B58">
      <w:pPr>
        <w:ind w:left="1080"/>
        <w:jc w:val="both"/>
        <w:rPr>
          <w:b/>
          <w:sz w:val="24"/>
          <w:szCs w:val="24"/>
        </w:rPr>
      </w:pPr>
    </w:p>
    <w:p w14:paraId="03A86D7A" w14:textId="77777777" w:rsidR="00F67B58" w:rsidRPr="00906076" w:rsidRDefault="00F67B58" w:rsidP="00F67B58">
      <w:pPr>
        <w:pStyle w:val="Recuodecorpodetexto"/>
        <w:ind w:left="0" w:firstLine="0"/>
        <w:rPr>
          <w:rFonts w:ascii="Times New Roman" w:hAnsi="Times New Roman"/>
          <w:bCs/>
          <w:sz w:val="24"/>
        </w:rPr>
      </w:pPr>
      <w:proofErr w:type="spellStart"/>
      <w:r w:rsidRPr="00906076">
        <w:rPr>
          <w:rFonts w:ascii="Times New Roman" w:hAnsi="Times New Roman"/>
          <w:b/>
          <w:bCs/>
          <w:sz w:val="24"/>
        </w:rPr>
        <w:t>iii</w:t>
      </w:r>
      <w:proofErr w:type="spellEnd"/>
      <w:r w:rsidRPr="00906076">
        <w:rPr>
          <w:rFonts w:ascii="Times New Roman" w:hAnsi="Times New Roman"/>
          <w:b/>
          <w:bCs/>
          <w:sz w:val="24"/>
        </w:rPr>
        <w:t>)</w:t>
      </w:r>
      <w:r w:rsidRPr="00906076">
        <w:rPr>
          <w:rFonts w:ascii="Times New Roman" w:hAnsi="Times New Roman"/>
          <w:b/>
          <w:bCs/>
          <w:sz w:val="24"/>
        </w:rPr>
        <w:tab/>
      </w:r>
      <w:r w:rsidRPr="00906076">
        <w:rPr>
          <w:rFonts w:ascii="Times New Roman" w:hAnsi="Times New Roman"/>
          <w:bCs/>
          <w:sz w:val="24"/>
        </w:rPr>
        <w:t xml:space="preserve">Período </w:t>
      </w:r>
      <w:r w:rsidR="004A61F3" w:rsidRPr="00906076">
        <w:rPr>
          <w:rFonts w:ascii="Times New Roman" w:hAnsi="Times New Roman"/>
          <w:bCs/>
          <w:sz w:val="24"/>
        </w:rPr>
        <w:t>de</w:t>
      </w:r>
      <w:r w:rsidRPr="00906076">
        <w:rPr>
          <w:rFonts w:ascii="Times New Roman" w:hAnsi="Times New Roman"/>
          <w:bCs/>
          <w:sz w:val="24"/>
        </w:rPr>
        <w:t xml:space="preserve"> </w:t>
      </w:r>
      <w:r w:rsidR="0058595D" w:rsidRPr="00906076">
        <w:rPr>
          <w:rFonts w:ascii="Times New Roman" w:hAnsi="Times New Roman"/>
          <w:bCs/>
          <w:sz w:val="24"/>
        </w:rPr>
        <w:t>investigação de continuação ou retomada</w:t>
      </w:r>
      <w:r w:rsidRPr="00906076">
        <w:rPr>
          <w:rFonts w:ascii="Times New Roman" w:hAnsi="Times New Roman"/>
          <w:bCs/>
          <w:sz w:val="24"/>
        </w:rPr>
        <w:t xml:space="preserve"> d</w:t>
      </w:r>
      <w:r w:rsidR="0058595D" w:rsidRPr="00906076">
        <w:rPr>
          <w:rFonts w:ascii="Times New Roman" w:hAnsi="Times New Roman"/>
          <w:bCs/>
          <w:sz w:val="24"/>
        </w:rPr>
        <w:t>o</w:t>
      </w:r>
      <w:r w:rsidRPr="00906076">
        <w:rPr>
          <w:rFonts w:ascii="Times New Roman" w:hAnsi="Times New Roman"/>
          <w:bCs/>
          <w:sz w:val="24"/>
        </w:rPr>
        <w:t xml:space="preserve"> dano:</w:t>
      </w:r>
    </w:p>
    <w:p w14:paraId="6F7CA581" w14:textId="77777777" w:rsidR="00F67B58" w:rsidRPr="00906076" w:rsidRDefault="00F67B58" w:rsidP="00F67B58">
      <w:pPr>
        <w:tabs>
          <w:tab w:val="num" w:pos="0"/>
        </w:tabs>
        <w:jc w:val="both"/>
        <w:rPr>
          <w:sz w:val="24"/>
          <w:szCs w:val="24"/>
        </w:rPr>
      </w:pPr>
    </w:p>
    <w:p w14:paraId="1BE62AF2" w14:textId="15ABB6C1" w:rsidR="00F67B58" w:rsidRPr="00906076" w:rsidRDefault="006F168E" w:rsidP="00F67B58">
      <w:pPr>
        <w:jc w:val="both"/>
        <w:rPr>
          <w:sz w:val="24"/>
          <w:szCs w:val="24"/>
        </w:rPr>
      </w:pPr>
      <w:r w:rsidRPr="00906076">
        <w:rPr>
          <w:b/>
          <w:sz w:val="24"/>
          <w:szCs w:val="24"/>
        </w:rPr>
        <w:t>Janeiro de 2016 a dezembro de 2020</w:t>
      </w:r>
      <w:r w:rsidR="00F67B58" w:rsidRPr="00906076">
        <w:rPr>
          <w:sz w:val="24"/>
          <w:szCs w:val="24"/>
        </w:rPr>
        <w:t>, dividido em cinco períodos, conforme especificado abaixo:</w:t>
      </w:r>
    </w:p>
    <w:p w14:paraId="680A3ABD" w14:textId="77777777" w:rsidR="00F67B58" w:rsidRPr="00906076" w:rsidRDefault="00F67B58" w:rsidP="00F67B58">
      <w:pPr>
        <w:tabs>
          <w:tab w:val="num" w:pos="0"/>
        </w:tabs>
        <w:jc w:val="both"/>
        <w:rPr>
          <w:sz w:val="24"/>
          <w:szCs w:val="24"/>
        </w:rPr>
      </w:pPr>
    </w:p>
    <w:p w14:paraId="75ECDDA9" w14:textId="77777777" w:rsidR="006F168E" w:rsidRPr="00906076" w:rsidRDefault="006F168E" w:rsidP="006F168E">
      <w:pPr>
        <w:ind w:left="1080"/>
        <w:jc w:val="both"/>
        <w:rPr>
          <w:sz w:val="24"/>
          <w:szCs w:val="24"/>
        </w:rPr>
      </w:pPr>
      <w:r w:rsidRPr="00906076">
        <w:rPr>
          <w:sz w:val="24"/>
          <w:szCs w:val="24"/>
        </w:rPr>
        <w:t xml:space="preserve">P1 – </w:t>
      </w:r>
      <w:proofErr w:type="gramStart"/>
      <w:r w:rsidRPr="00906076">
        <w:rPr>
          <w:sz w:val="24"/>
          <w:szCs w:val="24"/>
        </w:rPr>
        <w:t>Janeiro</w:t>
      </w:r>
      <w:proofErr w:type="gramEnd"/>
      <w:r w:rsidRPr="00906076">
        <w:rPr>
          <w:sz w:val="24"/>
          <w:szCs w:val="24"/>
        </w:rPr>
        <w:t xml:space="preserve"> a dezembro de 2016</w:t>
      </w:r>
    </w:p>
    <w:p w14:paraId="1B009508" w14:textId="77777777" w:rsidR="006F168E" w:rsidRPr="00906076" w:rsidRDefault="006F168E" w:rsidP="006F168E">
      <w:pPr>
        <w:ind w:left="1080"/>
        <w:jc w:val="both"/>
        <w:rPr>
          <w:sz w:val="24"/>
          <w:szCs w:val="24"/>
        </w:rPr>
      </w:pPr>
      <w:r w:rsidRPr="00906076">
        <w:rPr>
          <w:sz w:val="24"/>
          <w:szCs w:val="24"/>
        </w:rPr>
        <w:t xml:space="preserve">P2 – </w:t>
      </w:r>
      <w:proofErr w:type="gramStart"/>
      <w:r w:rsidRPr="00906076">
        <w:rPr>
          <w:sz w:val="24"/>
          <w:szCs w:val="24"/>
        </w:rPr>
        <w:t>Janeiro</w:t>
      </w:r>
      <w:proofErr w:type="gramEnd"/>
      <w:r w:rsidRPr="00906076">
        <w:rPr>
          <w:sz w:val="24"/>
          <w:szCs w:val="24"/>
        </w:rPr>
        <w:t xml:space="preserve"> a dezembro de 2017</w:t>
      </w:r>
    </w:p>
    <w:p w14:paraId="00621878" w14:textId="77777777" w:rsidR="006F168E" w:rsidRPr="00906076" w:rsidRDefault="006F168E" w:rsidP="006F168E">
      <w:pPr>
        <w:ind w:left="1080"/>
        <w:jc w:val="both"/>
        <w:rPr>
          <w:sz w:val="24"/>
          <w:szCs w:val="24"/>
        </w:rPr>
      </w:pPr>
      <w:r w:rsidRPr="00906076">
        <w:rPr>
          <w:sz w:val="24"/>
          <w:szCs w:val="24"/>
        </w:rPr>
        <w:t xml:space="preserve">P3 – </w:t>
      </w:r>
      <w:proofErr w:type="gramStart"/>
      <w:r w:rsidRPr="00906076">
        <w:rPr>
          <w:sz w:val="24"/>
          <w:szCs w:val="24"/>
        </w:rPr>
        <w:t>Janeiro</w:t>
      </w:r>
      <w:proofErr w:type="gramEnd"/>
      <w:r w:rsidRPr="00906076">
        <w:rPr>
          <w:sz w:val="24"/>
          <w:szCs w:val="24"/>
        </w:rPr>
        <w:t xml:space="preserve"> a dezembro de 2018</w:t>
      </w:r>
    </w:p>
    <w:p w14:paraId="4E516EC9" w14:textId="77777777" w:rsidR="006F168E" w:rsidRPr="00906076" w:rsidRDefault="006F168E" w:rsidP="006F168E">
      <w:pPr>
        <w:ind w:left="1080"/>
        <w:jc w:val="both"/>
        <w:rPr>
          <w:sz w:val="24"/>
          <w:szCs w:val="24"/>
        </w:rPr>
      </w:pPr>
      <w:r w:rsidRPr="00906076">
        <w:rPr>
          <w:sz w:val="24"/>
          <w:szCs w:val="24"/>
        </w:rPr>
        <w:t xml:space="preserve">P4 – </w:t>
      </w:r>
      <w:proofErr w:type="gramStart"/>
      <w:r w:rsidRPr="00906076">
        <w:rPr>
          <w:sz w:val="24"/>
          <w:szCs w:val="24"/>
        </w:rPr>
        <w:t>Janeiro</w:t>
      </w:r>
      <w:proofErr w:type="gramEnd"/>
      <w:r w:rsidRPr="00906076">
        <w:rPr>
          <w:sz w:val="24"/>
          <w:szCs w:val="24"/>
        </w:rPr>
        <w:t xml:space="preserve"> a dezembro de 2019</w:t>
      </w:r>
    </w:p>
    <w:p w14:paraId="251401E5" w14:textId="77777777" w:rsidR="006F168E" w:rsidRPr="00906076" w:rsidRDefault="006F168E" w:rsidP="006F168E">
      <w:pPr>
        <w:ind w:left="1080"/>
        <w:jc w:val="both"/>
        <w:rPr>
          <w:sz w:val="24"/>
          <w:szCs w:val="24"/>
        </w:rPr>
      </w:pPr>
      <w:r w:rsidRPr="00906076">
        <w:rPr>
          <w:sz w:val="24"/>
          <w:szCs w:val="24"/>
        </w:rPr>
        <w:t xml:space="preserve">P5 – </w:t>
      </w:r>
      <w:proofErr w:type="gramStart"/>
      <w:r w:rsidRPr="00906076">
        <w:rPr>
          <w:sz w:val="24"/>
          <w:szCs w:val="24"/>
        </w:rPr>
        <w:t>Janeiro</w:t>
      </w:r>
      <w:proofErr w:type="gramEnd"/>
      <w:r w:rsidRPr="00906076">
        <w:rPr>
          <w:sz w:val="24"/>
          <w:szCs w:val="24"/>
        </w:rPr>
        <w:t xml:space="preserve"> a dezembro de 2020</w:t>
      </w:r>
    </w:p>
    <w:p w14:paraId="4F29B5FE" w14:textId="77777777" w:rsidR="00F67B58" w:rsidRPr="00037C6A" w:rsidRDefault="00F67B58" w:rsidP="00F67B58">
      <w:pPr>
        <w:pStyle w:val="Ttulo1"/>
        <w:pBdr>
          <w:top w:val="single" w:sz="6" w:space="0" w:color="auto"/>
        </w:pBdr>
        <w:rPr>
          <w:rFonts w:ascii="Times New Roman" w:hAnsi="Times New Roman"/>
        </w:rPr>
      </w:pPr>
      <w:r w:rsidRPr="00906076">
        <w:rPr>
          <w:rFonts w:ascii="Times New Roman" w:hAnsi="Times New Roman"/>
          <w:szCs w:val="24"/>
        </w:rPr>
        <w:br w:type="page"/>
      </w:r>
      <w:bookmarkStart w:id="10" w:name="_Toc340425363"/>
      <w:r w:rsidRPr="00037C6A">
        <w:rPr>
          <w:rFonts w:ascii="Times New Roman" w:hAnsi="Times New Roman"/>
        </w:rPr>
        <w:lastRenderedPageBreak/>
        <w:t>III – PRODUTO E PROCESSO PRODUTIVO</w:t>
      </w:r>
      <w:bookmarkEnd w:id="10"/>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0B97A796"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7B5E0A57" w14:textId="77777777" w:rsidR="00F67B58" w:rsidRPr="00037C6A" w:rsidRDefault="00F67B58" w:rsidP="00A43DE1">
      <w:pPr>
        <w:pStyle w:val="PargrafodaLista"/>
        <w:ind w:left="0"/>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3CCE505B" w:rsidR="00011ECB" w:rsidRPr="00A43DE1" w:rsidRDefault="00A43DE1" w:rsidP="00A43DE1">
      <w:pPr>
        <w:pStyle w:val="Recuodecorpodetexto"/>
        <w:ind w:left="0" w:firstLine="0"/>
        <w:rPr>
          <w:rFonts w:ascii="Times New Roman" w:hAnsi="Times New Roman"/>
          <w:sz w:val="24"/>
          <w:szCs w:val="24"/>
        </w:rPr>
      </w:pPr>
      <w:r>
        <w:rPr>
          <w:rFonts w:ascii="Times New Roman" w:hAnsi="Times New Roman"/>
          <w:sz w:val="24"/>
          <w:szCs w:val="24"/>
        </w:rPr>
        <w:t>5.3</w:t>
      </w:r>
      <w:r>
        <w:rPr>
          <w:rFonts w:ascii="Times New Roman" w:hAnsi="Times New Roman"/>
          <w:sz w:val="24"/>
          <w:szCs w:val="24"/>
        </w:rPr>
        <w:tab/>
      </w:r>
      <w:r w:rsidR="00011ECB" w:rsidRPr="00A43DE1">
        <w:rPr>
          <w:rFonts w:ascii="Times New Roman" w:hAnsi="Times New Roman"/>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43DE1" w:rsidRDefault="00011ECB" w:rsidP="00A43DE1">
      <w:pPr>
        <w:pStyle w:val="Recuodecorpodetexto"/>
        <w:ind w:left="0" w:firstLine="0"/>
        <w:rPr>
          <w:rFonts w:ascii="Times New Roman" w:hAnsi="Times New Roman"/>
          <w:sz w:val="24"/>
          <w:szCs w:val="24"/>
        </w:rPr>
      </w:pPr>
    </w:p>
    <w:p w14:paraId="52BF21DC" w14:textId="50876A73" w:rsidR="00011ECB" w:rsidRPr="00A43DE1" w:rsidRDefault="00A43DE1" w:rsidP="00A43DE1">
      <w:pPr>
        <w:pStyle w:val="Recuodecorpodetexto"/>
        <w:ind w:left="0" w:firstLine="0"/>
        <w:rPr>
          <w:rFonts w:ascii="Times New Roman" w:hAnsi="Times New Roman"/>
          <w:sz w:val="24"/>
          <w:szCs w:val="24"/>
        </w:rPr>
      </w:pPr>
      <w:r>
        <w:rPr>
          <w:rFonts w:ascii="Times New Roman" w:hAnsi="Times New Roman"/>
          <w:sz w:val="24"/>
          <w:szCs w:val="24"/>
        </w:rPr>
        <w:t>5.4</w:t>
      </w:r>
      <w:r>
        <w:rPr>
          <w:rFonts w:ascii="Times New Roman" w:hAnsi="Times New Roman"/>
          <w:sz w:val="24"/>
          <w:szCs w:val="24"/>
        </w:rPr>
        <w:tab/>
      </w:r>
      <w:r w:rsidR="00011ECB" w:rsidRPr="00A43DE1">
        <w:rPr>
          <w:rFonts w:ascii="Times New Roman" w:hAnsi="Times New Roman"/>
          <w:sz w:val="24"/>
          <w:szCs w:val="24"/>
        </w:rPr>
        <w:t xml:space="preserve">Informar existência de Códigos de Produto (CODPROD) específicos para classificar produtos conforme o mercado ao qual será destinado.  </w:t>
      </w:r>
    </w:p>
    <w:p w14:paraId="0982DEE0" w14:textId="77777777" w:rsidR="00011ECB" w:rsidRPr="00A43DE1" w:rsidRDefault="00011ECB" w:rsidP="00A43DE1">
      <w:pPr>
        <w:pStyle w:val="Recuodecorpodetexto"/>
        <w:ind w:left="0" w:firstLine="0"/>
        <w:rPr>
          <w:rFonts w:ascii="Times New Roman" w:hAnsi="Times New Roman"/>
          <w:sz w:val="24"/>
          <w:szCs w:val="24"/>
        </w:rPr>
      </w:pPr>
    </w:p>
    <w:p w14:paraId="406F8B03" w14:textId="3AFA5C81" w:rsidR="00F67B58" w:rsidRPr="00037C6A" w:rsidRDefault="00F67B58" w:rsidP="00F67B58">
      <w:pPr>
        <w:jc w:val="both"/>
      </w:pPr>
      <w:r w:rsidRPr="00037C6A">
        <w:t xml:space="preserve"> </w:t>
      </w: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2" w:name="_Toc340425365"/>
      <w:r w:rsidRPr="00037C6A">
        <w:rPr>
          <w:bCs/>
        </w:rPr>
        <w:t>6.</w:t>
      </w:r>
      <w:r w:rsidRPr="00037C6A">
        <w:rPr>
          <w:bCs/>
        </w:rPr>
        <w:tab/>
      </w:r>
      <w:r w:rsidRPr="00037C6A">
        <w:t>Processo Produtivo</w:t>
      </w:r>
      <w:bookmarkEnd w:id="12"/>
      <w:r w:rsidRPr="00037C6A">
        <w:t xml:space="preserve"> </w:t>
      </w:r>
    </w:p>
    <w:p w14:paraId="758978C0" w14:textId="77777777" w:rsidR="00A43DE1" w:rsidRDefault="00A43DE1" w:rsidP="00F67B58">
      <w:pPr>
        <w:jc w:val="both"/>
        <w:rPr>
          <w:b/>
          <w:sz w:val="24"/>
          <w:szCs w:val="24"/>
        </w:rPr>
      </w:pPr>
    </w:p>
    <w:p w14:paraId="232815F4" w14:textId="3C2F16C6"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xml:space="preserve">). Entende-se por serviço de industrialização a atividade por meio da qual determinada empresa fornece à sua empresa matéria-prima que, após processada, é devolvida à primeira com a cobrança de custos gerais incorridos no </w:t>
      </w:r>
      <w:r w:rsidRPr="00037C6A">
        <w:rPr>
          <w:sz w:val="24"/>
          <w:szCs w:val="24"/>
        </w:rPr>
        <w:lastRenderedPageBreak/>
        <w:t>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6CCF8665" w:rsidR="00F67B58"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Default="00D64550" w:rsidP="00F67B58">
      <w:pPr>
        <w:ind w:left="4"/>
        <w:jc w:val="both"/>
        <w:rPr>
          <w:sz w:val="24"/>
          <w:szCs w:val="24"/>
        </w:rPr>
      </w:pPr>
    </w:p>
    <w:p w14:paraId="2EF297EE" w14:textId="75263911" w:rsidR="00D64550" w:rsidRDefault="00D64550" w:rsidP="00D64550">
      <w:pPr>
        <w:ind w:left="4"/>
        <w:jc w:val="both"/>
        <w:rPr>
          <w:sz w:val="24"/>
          <w:szCs w:val="24"/>
        </w:rPr>
      </w:pPr>
      <w:r>
        <w:rPr>
          <w:sz w:val="24"/>
          <w:szCs w:val="24"/>
        </w:rPr>
        <w:t>6.1.11.</w:t>
      </w:r>
      <w:r>
        <w:rPr>
          <w:sz w:val="24"/>
          <w:szCs w:val="24"/>
        </w:rPr>
        <w:tab/>
        <w:t>Nesse sentido, considerar as seguintes premissas para reapresentar o cálculo da capacidade instalada:</w:t>
      </w:r>
    </w:p>
    <w:p w14:paraId="2BBB5C28" w14:textId="77777777" w:rsidR="00D64550" w:rsidRDefault="00D64550" w:rsidP="00D64550">
      <w:pPr>
        <w:widowControl/>
        <w:numPr>
          <w:ilvl w:val="0"/>
          <w:numId w:val="47"/>
        </w:numPr>
        <w:snapToGrid w:val="0"/>
        <w:spacing w:line="276" w:lineRule="auto"/>
        <w:ind w:left="1776"/>
        <w:contextualSpacing/>
        <w:jc w:val="both"/>
        <w:rPr>
          <w:color w:val="000000"/>
          <w:sz w:val="24"/>
          <w:szCs w:val="24"/>
        </w:rPr>
      </w:pPr>
      <w:r>
        <w:rPr>
          <w:b/>
          <w:bCs/>
          <w:color w:val="000000"/>
          <w:sz w:val="24"/>
          <w:szCs w:val="24"/>
        </w:rPr>
        <w:t>Capacidade nominal</w:t>
      </w:r>
      <w:r>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Pr>
          <w:color w:val="000000"/>
          <w:sz w:val="24"/>
          <w:szCs w:val="24"/>
          <w:u w:val="single"/>
        </w:rPr>
        <w:t>em 365 dias do ano</w:t>
      </w:r>
      <w:r>
        <w:rPr>
          <w:color w:val="000000"/>
          <w:sz w:val="24"/>
          <w:szCs w:val="24"/>
        </w:rPr>
        <w:t xml:space="preserve">, ignorando as perdas de eficiência decorrentes das paradas para manutenção, </w:t>
      </w:r>
      <w:r>
        <w:rPr>
          <w:i/>
          <w:iCs/>
          <w:color w:val="000000"/>
          <w:sz w:val="24"/>
          <w:szCs w:val="24"/>
        </w:rPr>
        <w:t>setups</w:t>
      </w:r>
      <w:r>
        <w:rPr>
          <w:color w:val="000000"/>
          <w:sz w:val="24"/>
          <w:szCs w:val="24"/>
        </w:rPr>
        <w:t xml:space="preserve"> e perdas decorrentes de erros de programação da produção e de falta de insumos.</w:t>
      </w:r>
    </w:p>
    <w:p w14:paraId="4DCB2413" w14:textId="77777777" w:rsidR="00D64550" w:rsidRDefault="00D64550" w:rsidP="00D64550">
      <w:pPr>
        <w:widowControl/>
        <w:numPr>
          <w:ilvl w:val="0"/>
          <w:numId w:val="47"/>
        </w:numPr>
        <w:snapToGrid w:val="0"/>
        <w:spacing w:line="276" w:lineRule="auto"/>
        <w:ind w:left="1776"/>
        <w:contextualSpacing/>
        <w:jc w:val="both"/>
        <w:rPr>
          <w:color w:val="000000"/>
          <w:sz w:val="24"/>
          <w:szCs w:val="24"/>
        </w:rPr>
      </w:pPr>
      <w:r>
        <w:rPr>
          <w:b/>
          <w:bCs/>
          <w:color w:val="000000"/>
          <w:sz w:val="24"/>
          <w:szCs w:val="24"/>
        </w:rPr>
        <w:t>Capacidade Efetiva</w:t>
      </w:r>
      <w:r>
        <w:rPr>
          <w:color w:val="000000"/>
          <w:sz w:val="24"/>
          <w:szCs w:val="24"/>
        </w:rPr>
        <w:t xml:space="preserve">: refere-se à capacidade máxima de produção da empresa numa jornada de trabalho normal de operação e em condições realistas de trabalho, consideradas as </w:t>
      </w:r>
      <w:r>
        <w:rPr>
          <w:color w:val="000000"/>
          <w:sz w:val="24"/>
          <w:szCs w:val="24"/>
          <w:u w:val="single"/>
        </w:rPr>
        <w:t>perdas planejadas</w:t>
      </w:r>
      <w:r>
        <w:rPr>
          <w:color w:val="000000"/>
          <w:sz w:val="24"/>
          <w:szCs w:val="24"/>
        </w:rPr>
        <w:t xml:space="preserve"> dessa capacidade. Assim, para </w:t>
      </w:r>
      <w:r>
        <w:rPr>
          <w:b/>
          <w:bCs/>
          <w:color w:val="000000"/>
          <w:sz w:val="24"/>
          <w:szCs w:val="24"/>
        </w:rPr>
        <w:t>cálculo da capacidade instalada efetiva</w:t>
      </w:r>
      <w:r>
        <w:rPr>
          <w:color w:val="000000"/>
          <w:sz w:val="24"/>
          <w:szCs w:val="24"/>
        </w:rPr>
        <w:t>, recomenda-se que sejam considerados:</w:t>
      </w:r>
    </w:p>
    <w:p w14:paraId="0533D9ED" w14:textId="77777777" w:rsidR="00D64550" w:rsidRDefault="00D64550" w:rsidP="00D64550">
      <w:pPr>
        <w:widowControl/>
        <w:numPr>
          <w:ilvl w:val="3"/>
          <w:numId w:val="48"/>
        </w:numPr>
        <w:snapToGrid w:val="0"/>
        <w:spacing w:line="276" w:lineRule="auto"/>
        <w:jc w:val="both"/>
        <w:rPr>
          <w:color w:val="000000"/>
          <w:sz w:val="24"/>
          <w:szCs w:val="24"/>
        </w:rPr>
      </w:pPr>
      <w:r>
        <w:rPr>
          <w:color w:val="000000"/>
          <w:sz w:val="24"/>
          <w:szCs w:val="24"/>
        </w:rPr>
        <w:t>número de turnos e horas normais de operação da planta;</w:t>
      </w:r>
    </w:p>
    <w:p w14:paraId="313C1797" w14:textId="77777777" w:rsidR="00D64550" w:rsidRDefault="00D64550" w:rsidP="00D64550">
      <w:pPr>
        <w:widowControl/>
        <w:numPr>
          <w:ilvl w:val="3"/>
          <w:numId w:val="48"/>
        </w:numPr>
        <w:snapToGrid w:val="0"/>
        <w:spacing w:line="276" w:lineRule="auto"/>
        <w:jc w:val="both"/>
        <w:rPr>
          <w:color w:val="000000"/>
          <w:sz w:val="24"/>
          <w:szCs w:val="24"/>
        </w:rPr>
      </w:pPr>
      <w:r>
        <w:rPr>
          <w:color w:val="000000"/>
          <w:sz w:val="24"/>
          <w:szCs w:val="24"/>
        </w:rPr>
        <w:t>apenas maquinários e equipamentos em operação;</w:t>
      </w:r>
    </w:p>
    <w:p w14:paraId="6961C210" w14:textId="77777777" w:rsidR="00D64550" w:rsidRDefault="00D64550" w:rsidP="00D64550">
      <w:pPr>
        <w:widowControl/>
        <w:numPr>
          <w:ilvl w:val="3"/>
          <w:numId w:val="48"/>
        </w:numPr>
        <w:snapToGrid w:val="0"/>
        <w:spacing w:line="276" w:lineRule="auto"/>
        <w:jc w:val="both"/>
        <w:rPr>
          <w:color w:val="000000"/>
          <w:sz w:val="24"/>
          <w:szCs w:val="24"/>
        </w:rPr>
      </w:pPr>
      <w:r>
        <w:rPr>
          <w:color w:val="000000"/>
          <w:sz w:val="24"/>
          <w:szCs w:val="24"/>
        </w:rPr>
        <w:t xml:space="preserve">paradas </w:t>
      </w:r>
      <w:r>
        <w:rPr>
          <w:color w:val="000000"/>
          <w:sz w:val="24"/>
          <w:szCs w:val="24"/>
          <w:u w:val="single"/>
        </w:rPr>
        <w:t>programadas</w:t>
      </w:r>
      <w:r>
        <w:rPr>
          <w:color w:val="000000"/>
          <w:sz w:val="24"/>
          <w:szCs w:val="24"/>
        </w:rPr>
        <w:t xml:space="preserve"> para </w:t>
      </w:r>
      <w:r>
        <w:rPr>
          <w:i/>
          <w:iCs/>
          <w:color w:val="000000"/>
          <w:sz w:val="24"/>
          <w:szCs w:val="24"/>
        </w:rPr>
        <w:t>setup</w:t>
      </w:r>
      <w:r>
        <w:rPr>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Default="00D64550" w:rsidP="00D64550">
      <w:pPr>
        <w:widowControl/>
        <w:numPr>
          <w:ilvl w:val="3"/>
          <w:numId w:val="48"/>
        </w:numPr>
        <w:snapToGrid w:val="0"/>
        <w:spacing w:line="276" w:lineRule="auto"/>
        <w:jc w:val="both"/>
        <w:rPr>
          <w:color w:val="000000"/>
          <w:sz w:val="24"/>
          <w:szCs w:val="24"/>
        </w:rPr>
      </w:pPr>
      <w:r>
        <w:rPr>
          <w:color w:val="000000"/>
          <w:sz w:val="24"/>
          <w:szCs w:val="24"/>
        </w:rPr>
        <w:t>disponibilidade plena de mão-de-obra, matérias-primas, utilidades e demais insumos; e</w:t>
      </w:r>
    </w:p>
    <w:p w14:paraId="5C276047" w14:textId="77777777" w:rsidR="00D64550" w:rsidRDefault="00D64550" w:rsidP="00D64550">
      <w:pPr>
        <w:widowControl/>
        <w:numPr>
          <w:ilvl w:val="3"/>
          <w:numId w:val="48"/>
        </w:numPr>
        <w:snapToGrid w:val="0"/>
        <w:spacing w:line="276" w:lineRule="auto"/>
        <w:jc w:val="both"/>
        <w:rPr>
          <w:color w:val="000000"/>
          <w:sz w:val="24"/>
          <w:szCs w:val="24"/>
        </w:rPr>
      </w:pPr>
      <w:r>
        <w:rPr>
          <w:color w:val="000000"/>
          <w:sz w:val="24"/>
          <w:szCs w:val="24"/>
        </w:rPr>
        <w:t>somente as condições usualmente utilizadas pela empresa para a utilização de contratação de serviços ou o uso de facilidades de produção fora da planta.</w:t>
      </w:r>
    </w:p>
    <w:p w14:paraId="6DA562F3" w14:textId="77777777" w:rsidR="00D64550" w:rsidRDefault="00D64550" w:rsidP="00D64550">
      <w:pPr>
        <w:spacing w:line="276" w:lineRule="auto"/>
        <w:ind w:left="2070"/>
        <w:contextualSpacing/>
        <w:rPr>
          <w:rFonts w:eastAsiaTheme="minorHAnsi"/>
          <w:color w:val="000000"/>
          <w:sz w:val="24"/>
          <w:szCs w:val="24"/>
        </w:rPr>
      </w:pPr>
      <w:r>
        <w:rPr>
          <w:b/>
          <w:bCs/>
          <w:color w:val="000000"/>
          <w:sz w:val="24"/>
          <w:szCs w:val="24"/>
        </w:rPr>
        <w:t>Contudo, não devem ser consideradas</w:t>
      </w:r>
      <w:r>
        <w:rPr>
          <w:color w:val="000000"/>
          <w:sz w:val="24"/>
          <w:szCs w:val="24"/>
        </w:rPr>
        <w:t>:</w:t>
      </w:r>
    </w:p>
    <w:p w14:paraId="7CD1F856" w14:textId="77777777" w:rsidR="00D64550" w:rsidRDefault="00D64550" w:rsidP="00D64550">
      <w:pPr>
        <w:widowControl/>
        <w:numPr>
          <w:ilvl w:val="3"/>
          <w:numId w:val="49"/>
        </w:numPr>
        <w:snapToGrid w:val="0"/>
        <w:spacing w:line="276" w:lineRule="auto"/>
        <w:jc w:val="both"/>
        <w:rPr>
          <w:color w:val="000000"/>
          <w:sz w:val="24"/>
          <w:szCs w:val="24"/>
        </w:rPr>
      </w:pPr>
      <w:r>
        <w:rPr>
          <w:color w:val="000000"/>
          <w:sz w:val="24"/>
          <w:szCs w:val="24"/>
        </w:rPr>
        <w:t>paradas e perdas não programadas, como manutenções não programadas, paradas de equipamento por defeito e perdas de produto por problemas de qualidade</w:t>
      </w:r>
    </w:p>
    <w:p w14:paraId="1E310962" w14:textId="1F1176E7" w:rsidR="00D64550" w:rsidRDefault="00D64550" w:rsidP="00D64550">
      <w:pPr>
        <w:tabs>
          <w:tab w:val="num" w:pos="0"/>
        </w:tabs>
        <w:ind w:left="4"/>
        <w:jc w:val="both"/>
        <w:rPr>
          <w:rFonts w:eastAsiaTheme="minorHAnsi"/>
          <w:color w:val="000000"/>
          <w:sz w:val="24"/>
          <w:szCs w:val="24"/>
        </w:rPr>
      </w:pPr>
      <w:r>
        <w:rPr>
          <w:color w:val="000000"/>
          <w:sz w:val="24"/>
          <w:szCs w:val="24"/>
        </w:rPr>
        <w:t>6.1.12</w:t>
      </w:r>
      <w:r>
        <w:rPr>
          <w:color w:val="000000"/>
          <w:sz w:val="24"/>
          <w:szCs w:val="24"/>
        </w:rPr>
        <w:tab/>
        <w:t>Outros pontos muito importantes no cálculo são a definição do gargalo de produção e a seleção do mix de produtos.</w:t>
      </w:r>
    </w:p>
    <w:p w14:paraId="5A41BE1B" w14:textId="77777777" w:rsidR="00D64550" w:rsidRDefault="00D64550" w:rsidP="00D64550">
      <w:pPr>
        <w:widowControl/>
        <w:numPr>
          <w:ilvl w:val="0"/>
          <w:numId w:val="50"/>
        </w:numPr>
        <w:snapToGrid w:val="0"/>
        <w:spacing w:line="276" w:lineRule="auto"/>
        <w:ind w:left="1776"/>
        <w:contextualSpacing/>
        <w:jc w:val="both"/>
        <w:rPr>
          <w:color w:val="000000"/>
          <w:sz w:val="24"/>
          <w:szCs w:val="24"/>
        </w:rPr>
      </w:pPr>
      <w:r>
        <w:rPr>
          <w:b/>
          <w:bCs/>
          <w:color w:val="000000"/>
          <w:sz w:val="24"/>
          <w:szCs w:val="24"/>
        </w:rPr>
        <w:t>Gargalo de produção</w:t>
      </w:r>
      <w:r>
        <w:rPr>
          <w:color w:val="000000"/>
          <w:sz w:val="24"/>
          <w:szCs w:val="24"/>
        </w:rPr>
        <w:t xml:space="preserve">: a empresa deve comprovar qual é a máquina, equipamento ou centro de trabalho mais sobrecarregado ou responsável pela etapa mais lenta no </w:t>
      </w:r>
      <w:r>
        <w:rPr>
          <w:color w:val="000000"/>
          <w:sz w:val="24"/>
          <w:szCs w:val="24"/>
        </w:rPr>
        <w:lastRenderedPageBreak/>
        <w:t>processo produtivo, já que a produção da indústria é limitada à capacidade ou velocidade do gargalo.</w:t>
      </w:r>
    </w:p>
    <w:p w14:paraId="2726F2EB" w14:textId="77777777" w:rsidR="00D64550" w:rsidRDefault="00D64550" w:rsidP="00D64550">
      <w:pPr>
        <w:widowControl/>
        <w:numPr>
          <w:ilvl w:val="0"/>
          <w:numId w:val="50"/>
        </w:numPr>
        <w:snapToGrid w:val="0"/>
        <w:spacing w:line="276" w:lineRule="auto"/>
        <w:ind w:left="1776"/>
        <w:contextualSpacing/>
        <w:jc w:val="both"/>
        <w:rPr>
          <w:color w:val="000000"/>
          <w:sz w:val="24"/>
          <w:szCs w:val="24"/>
        </w:rPr>
      </w:pPr>
      <w:r>
        <w:rPr>
          <w:b/>
          <w:bCs/>
          <w:color w:val="000000"/>
          <w:sz w:val="24"/>
          <w:szCs w:val="24"/>
        </w:rPr>
        <w:t>Seleção do mix de produtos:</w:t>
      </w:r>
      <w:r>
        <w:rPr>
          <w:color w:val="000000"/>
          <w:sz w:val="24"/>
          <w:szCs w:val="24"/>
        </w:rPr>
        <w:t xml:space="preserve"> são os modelos do produto similar que serão considerados para a estimativa do volume produzido por unidade de tempo no equipamento considerado gargalo de produção. </w:t>
      </w:r>
      <w:r>
        <w:rPr>
          <w:b/>
          <w:bCs/>
          <w:color w:val="000000"/>
          <w:sz w:val="24"/>
          <w:szCs w:val="24"/>
        </w:rPr>
        <w:t>As empresas deverão considerar o(s) modelo(s) de produto(s) mais eficiente(s), ou seja, aquele(s) modelo(s) produzido(s) pelo equipamento ou linha de produção em maior volume por unidade de tempo</w:t>
      </w:r>
      <w:r>
        <w:rPr>
          <w:color w:val="000000"/>
          <w:sz w:val="24"/>
          <w:szCs w:val="24"/>
        </w:rPr>
        <w:t>, por exemplo, em metros por segundo, em toneladas por hora ou em peças por minuto.</w:t>
      </w:r>
    </w:p>
    <w:p w14:paraId="50752A8E" w14:textId="4B49792C" w:rsidR="00F67B58" w:rsidRDefault="00F67B58" w:rsidP="00F67B58">
      <w:pPr>
        <w:ind w:left="4"/>
        <w:jc w:val="both"/>
        <w:rPr>
          <w:sz w:val="24"/>
          <w:szCs w:val="24"/>
        </w:rPr>
      </w:pPr>
    </w:p>
    <w:p w14:paraId="5CE8CD16" w14:textId="77777777" w:rsidR="000C02F8" w:rsidRDefault="000C02F8" w:rsidP="000C02F8">
      <w:pPr>
        <w:ind w:left="4"/>
        <w:jc w:val="both"/>
        <w:rPr>
          <w:sz w:val="24"/>
          <w:szCs w:val="24"/>
        </w:rPr>
      </w:pPr>
      <w:r w:rsidRPr="00037C6A">
        <w:rPr>
          <w:sz w:val="24"/>
          <w:szCs w:val="24"/>
        </w:rPr>
        <w:t>6.1.1</w:t>
      </w:r>
      <w:r>
        <w:rPr>
          <w:sz w:val="24"/>
          <w:szCs w:val="24"/>
        </w:rPr>
        <w:t>3</w:t>
      </w:r>
      <w:r w:rsidRPr="00037C6A">
        <w:rPr>
          <w:sz w:val="24"/>
          <w:szCs w:val="24"/>
        </w:rPr>
        <w:tab/>
      </w:r>
      <w:r w:rsidRPr="000576FC">
        <w:rPr>
          <w:sz w:val="24"/>
          <w:szCs w:val="24"/>
        </w:rPr>
        <w:t>Caso a empresa não possa adotar todas as orientações dispostas sobre o cálculo da capacidade instalada, justificativa detalhada deverá ser fornecida.</w:t>
      </w:r>
    </w:p>
    <w:p w14:paraId="5CBA65B3" w14:textId="77777777" w:rsidR="000C02F8" w:rsidRPr="00037C6A" w:rsidRDefault="000C02F8" w:rsidP="00F67B58">
      <w:pPr>
        <w:ind w:left="4"/>
        <w:jc w:val="both"/>
        <w:rPr>
          <w:sz w:val="24"/>
          <w:szCs w:val="24"/>
        </w:rPr>
      </w:pPr>
    </w:p>
    <w:p w14:paraId="39EE611A" w14:textId="6E21F99E" w:rsidR="00F67B58" w:rsidRPr="00037C6A" w:rsidRDefault="00F67B58" w:rsidP="00F67B58">
      <w:pPr>
        <w:ind w:left="4"/>
        <w:jc w:val="both"/>
        <w:rPr>
          <w:sz w:val="24"/>
          <w:szCs w:val="24"/>
        </w:rPr>
      </w:pPr>
      <w:r w:rsidRPr="00037C6A">
        <w:rPr>
          <w:sz w:val="24"/>
          <w:szCs w:val="24"/>
        </w:rPr>
        <w:t>6.1.1</w:t>
      </w:r>
      <w:r w:rsidR="000C02F8">
        <w:rPr>
          <w:sz w:val="24"/>
          <w:szCs w:val="24"/>
        </w:rPr>
        <w:t>4</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09100248" w14:textId="77777777" w:rsidR="00F67B58" w:rsidRPr="00037C6A" w:rsidRDefault="00F67B58" w:rsidP="00F67B58">
      <w:pPr>
        <w:ind w:left="4"/>
        <w:jc w:val="both"/>
        <w:rPr>
          <w:sz w:val="24"/>
          <w:szCs w:val="24"/>
        </w:rPr>
      </w:pPr>
    </w:p>
    <w:p w14:paraId="463443D8" w14:textId="3CB7AA5A" w:rsidR="00F67B58" w:rsidRPr="00037C6A" w:rsidRDefault="00F67B58" w:rsidP="00F67B58">
      <w:pPr>
        <w:ind w:left="4"/>
        <w:jc w:val="both"/>
        <w:rPr>
          <w:sz w:val="24"/>
          <w:szCs w:val="24"/>
        </w:rPr>
      </w:pPr>
      <w:r w:rsidRPr="00037C6A">
        <w:rPr>
          <w:sz w:val="24"/>
          <w:szCs w:val="24"/>
        </w:rPr>
        <w:t>6.1.1</w:t>
      </w:r>
      <w:r w:rsidR="000C02F8">
        <w:rPr>
          <w:sz w:val="24"/>
          <w:szCs w:val="24"/>
        </w:rPr>
        <w:t>5</w:t>
      </w:r>
      <w:r w:rsidRPr="00037C6A">
        <w:rPr>
          <w:sz w:val="24"/>
          <w:szCs w:val="24"/>
        </w:rPr>
        <w:t>.</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3" w:name="_Toc340425366"/>
      <w:r w:rsidRPr="00037C6A">
        <w:rPr>
          <w:rFonts w:ascii="Times New Roman" w:hAnsi="Times New Roman"/>
          <w:szCs w:val="24"/>
        </w:rPr>
        <w:lastRenderedPageBreak/>
        <w:t>IV – PROCESSOS DE DISTRIBUIÇÃO E DE VENDA</w:t>
      </w:r>
      <w:bookmarkEnd w:id="13"/>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69BD9EC6"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proofErr w:type="gramStart"/>
      <w:r w:rsidRPr="00037C6A">
        <w:rPr>
          <w:b/>
          <w:sz w:val="24"/>
        </w:rPr>
        <w:t>company</w:t>
      </w:r>
      <w:proofErr w:type="spellEnd"/>
      <w:r w:rsidRPr="00037C6A">
        <w:rPr>
          <w:sz w:val="24"/>
        </w:rPr>
        <w:t>, etc.</w:t>
      </w:r>
      <w:proofErr w:type="gramEnd"/>
      <w:r w:rsidRPr="00037C6A">
        <w:rPr>
          <w:sz w:val="24"/>
        </w:rPr>
        <w:t>)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(e.g. à vista, pagamento antecipado, descontos, </w:t>
      </w:r>
      <w:proofErr w:type="gramStart"/>
      <w:r w:rsidRPr="00037C6A">
        <w:rPr>
          <w:sz w:val="24"/>
        </w:rPr>
        <w:t>abatimentos, etc.</w:t>
      </w:r>
      <w:proofErr w:type="gramEnd"/>
      <w:r w:rsidRPr="00037C6A">
        <w:rPr>
          <w:sz w:val="24"/>
        </w:rPr>
        <w:t>).</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w:t>
      </w:r>
      <w:proofErr w:type="gramStart"/>
      <w:r w:rsidRPr="00037C6A">
        <w:rPr>
          <w:sz w:val="24"/>
        </w:rPr>
        <w:t xml:space="preserve">contratos, </w:t>
      </w:r>
      <w:proofErr w:type="spellStart"/>
      <w:r w:rsidRPr="00037C6A">
        <w:rPr>
          <w:sz w:val="24"/>
        </w:rPr>
        <w:t>etc</w:t>
      </w:r>
      <w:proofErr w:type="spellEnd"/>
      <w:proofErr w:type="gram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proofErr w:type="gramStart"/>
      <w:r w:rsidRPr="00037C6A">
        <w:rPr>
          <w:b/>
          <w:sz w:val="24"/>
        </w:rPr>
        <w:t>pallet</w:t>
      </w:r>
      <w:r w:rsidRPr="00037C6A">
        <w:rPr>
          <w:sz w:val="24"/>
        </w:rPr>
        <w:t>, etc.</w:t>
      </w:r>
      <w:proofErr w:type="gramEnd"/>
      <w:r w:rsidRPr="00037C6A">
        <w:rPr>
          <w:sz w:val="24"/>
        </w:rPr>
        <w:t>)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proofErr w:type="gramStart"/>
      <w:r w:rsidRPr="00037C6A">
        <w:rPr>
          <w:b/>
          <w:sz w:val="24"/>
        </w:rPr>
        <w:t>works</w:t>
      </w:r>
      <w:proofErr w:type="spellEnd"/>
      <w:r w:rsidRPr="00037C6A">
        <w:rPr>
          <w:sz w:val="24"/>
        </w:rPr>
        <w:t>, etc.</w:t>
      </w:r>
      <w:proofErr w:type="gramEnd"/>
      <w:r w:rsidRPr="00037C6A">
        <w:rPr>
          <w:sz w:val="24"/>
        </w:rPr>
        <w:t>)</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5140D122"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037C6A" w:rsidRDefault="00F67B58" w:rsidP="00F67B58">
      <w:pPr>
        <w:tabs>
          <w:tab w:val="num" w:pos="709"/>
        </w:tabs>
        <w:jc w:val="both"/>
        <w:rPr>
          <w:sz w:val="24"/>
        </w:rPr>
      </w:pPr>
    </w:p>
    <w:p w14:paraId="31C714AE"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6" w:name="_Toc340425369"/>
      <w:r w:rsidRPr="00037C6A">
        <w:rPr>
          <w:rFonts w:ascii="Times New Roman" w:hAnsi="Times New Roman"/>
          <w:szCs w:val="24"/>
        </w:rPr>
        <w:lastRenderedPageBreak/>
        <w:t>V – APURAÇÃO DO VALOR NORMAL</w:t>
      </w:r>
      <w:bookmarkEnd w:id="16"/>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46DD922"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227E496D" w14:textId="77777777" w:rsidR="00F67B58" w:rsidRPr="00037C6A" w:rsidRDefault="00F67B58" w:rsidP="00F67B58">
      <w:pPr>
        <w:ind w:left="2127" w:hanging="2127"/>
        <w:jc w:val="both"/>
        <w:rPr>
          <w:sz w:val="24"/>
          <w:szCs w:val="24"/>
        </w:rPr>
      </w:pPr>
    </w:p>
    <w:p w14:paraId="61D3962A" w14:textId="05027EE0" w:rsidR="00F67B58" w:rsidRPr="00037C6A" w:rsidRDefault="00F67B58" w:rsidP="00F67B58">
      <w:pPr>
        <w:jc w:val="both"/>
        <w:rPr>
          <w:b/>
          <w:sz w:val="24"/>
          <w:szCs w:val="24"/>
        </w:rPr>
      </w:pPr>
      <w:r w:rsidRPr="00037C6A">
        <w:rPr>
          <w:b/>
          <w:sz w:val="24"/>
          <w:szCs w:val="24"/>
        </w:rPr>
        <w:t xml:space="preserve">Campo Nº </w:t>
      </w:r>
      <w:r w:rsidR="00751A15">
        <w:rPr>
          <w:b/>
          <w:sz w:val="24"/>
          <w:szCs w:val="24"/>
        </w:rPr>
        <w:t>2</w:t>
      </w:r>
      <w:r w:rsidRPr="00037C6A">
        <w:rPr>
          <w:b/>
          <w:sz w:val="24"/>
          <w:szCs w:val="24"/>
        </w:rPr>
        <w:t>.0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23E37E47" w:rsidR="00F67B58" w:rsidRPr="00037C6A" w:rsidRDefault="00F67B58" w:rsidP="00F67B58">
      <w:pPr>
        <w:jc w:val="both"/>
        <w:rPr>
          <w:b/>
          <w:sz w:val="24"/>
          <w:szCs w:val="24"/>
        </w:rPr>
      </w:pPr>
      <w:r w:rsidRPr="00037C6A">
        <w:rPr>
          <w:b/>
          <w:sz w:val="24"/>
          <w:szCs w:val="24"/>
        </w:rPr>
        <w:t xml:space="preserve">Campo Nº </w:t>
      </w:r>
      <w:r w:rsidR="00751A15">
        <w:rPr>
          <w:b/>
          <w:sz w:val="24"/>
          <w:szCs w:val="24"/>
        </w:rPr>
        <w:t>3</w:t>
      </w:r>
      <w:r w:rsidRPr="00037C6A">
        <w:rPr>
          <w:b/>
          <w:sz w:val="24"/>
          <w:szCs w:val="24"/>
        </w:rPr>
        <w:t>.0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4B7B88B6" w14:textId="77777777" w:rsidR="00F67B58" w:rsidRPr="00037C6A" w:rsidRDefault="00F67B58" w:rsidP="00F67B58">
      <w:pPr>
        <w:ind w:left="2127" w:hanging="2127"/>
        <w:jc w:val="both"/>
        <w:rPr>
          <w:b/>
          <w:sz w:val="24"/>
          <w:szCs w:val="24"/>
        </w:rPr>
      </w:pPr>
    </w:p>
    <w:p w14:paraId="5D388110" w14:textId="1266B4F5" w:rsidR="00E54F08" w:rsidRPr="00037C6A" w:rsidRDefault="00E54F08" w:rsidP="00E54F08">
      <w:pPr>
        <w:ind w:left="2127" w:hanging="2127"/>
        <w:jc w:val="both"/>
        <w:rPr>
          <w:b/>
          <w:sz w:val="24"/>
          <w:szCs w:val="24"/>
        </w:rPr>
      </w:pPr>
      <w:r w:rsidRPr="00037C6A">
        <w:rPr>
          <w:b/>
          <w:sz w:val="24"/>
          <w:szCs w:val="24"/>
        </w:rPr>
        <w:t xml:space="preserve">Campo Nº </w:t>
      </w:r>
      <w:r w:rsidR="00751A15">
        <w:rPr>
          <w:b/>
          <w:sz w:val="24"/>
          <w:szCs w:val="24"/>
        </w:rPr>
        <w:t>3</w:t>
      </w:r>
      <w:r w:rsidRPr="00037C6A">
        <w:rPr>
          <w:b/>
          <w:sz w:val="24"/>
          <w:szCs w:val="24"/>
        </w:rPr>
        <w:t>.1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6635F53F" w:rsidR="00F67B58" w:rsidRPr="00037C6A" w:rsidRDefault="00F67B58" w:rsidP="00E54F08">
      <w:pPr>
        <w:jc w:val="both"/>
        <w:rPr>
          <w:b/>
          <w:sz w:val="24"/>
          <w:szCs w:val="24"/>
        </w:rPr>
      </w:pPr>
      <w:r w:rsidRPr="00037C6A">
        <w:rPr>
          <w:b/>
          <w:sz w:val="24"/>
          <w:szCs w:val="24"/>
        </w:rPr>
        <w:t xml:space="preserve">Campo Nº </w:t>
      </w:r>
      <w:r w:rsidR="00751A15">
        <w:rPr>
          <w:b/>
          <w:sz w:val="24"/>
          <w:szCs w:val="24"/>
        </w:rPr>
        <w:t>4</w:t>
      </w:r>
      <w:r w:rsidRPr="00037C6A">
        <w:rPr>
          <w:b/>
          <w:sz w:val="24"/>
          <w:szCs w:val="24"/>
        </w:rPr>
        <w:t>.0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237DFED0"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5</w:t>
      </w:r>
      <w:r w:rsidRPr="00037C6A">
        <w:rPr>
          <w:b/>
          <w:sz w:val="24"/>
          <w:szCs w:val="24"/>
        </w:rPr>
        <w:t>.0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5EE72E39"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5</w:t>
      </w:r>
      <w:r w:rsidRPr="00037C6A">
        <w:rPr>
          <w:b/>
          <w:sz w:val="24"/>
          <w:szCs w:val="24"/>
        </w:rPr>
        <w:t>.1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fornecer a razão social de todos os clientes, sejam eles no mercado interno ou no exterior. </w:t>
      </w:r>
    </w:p>
    <w:p w14:paraId="1ECA7D8E" w14:textId="77777777" w:rsidR="00F67B58" w:rsidRPr="00037C6A" w:rsidRDefault="00F67B58" w:rsidP="00F67B58">
      <w:pPr>
        <w:ind w:left="2127" w:hanging="2127"/>
        <w:jc w:val="both"/>
        <w:rPr>
          <w:sz w:val="24"/>
          <w:szCs w:val="24"/>
        </w:rPr>
      </w:pPr>
    </w:p>
    <w:p w14:paraId="593F760B" w14:textId="21A299C0"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6</w:t>
      </w:r>
      <w:r w:rsidRPr="00037C6A">
        <w:rPr>
          <w:b/>
          <w:sz w:val="24"/>
          <w:szCs w:val="24"/>
        </w:rPr>
        <w:t>.0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3BCFB7D6"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7</w:t>
      </w:r>
      <w:r w:rsidRPr="00037C6A">
        <w:rPr>
          <w:b/>
          <w:sz w:val="24"/>
          <w:szCs w:val="24"/>
        </w:rPr>
        <w:t>.0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FE6E405"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00751A15">
        <w:rPr>
          <w:b/>
          <w:sz w:val="24"/>
          <w:szCs w:val="24"/>
        </w:rPr>
        <w:t>8</w:t>
      </w:r>
      <w:r w:rsidRPr="00037C6A">
        <w:rPr>
          <w:b/>
          <w:sz w:val="24"/>
          <w:szCs w:val="24"/>
        </w:rPr>
        <w:t>.(</w:t>
      </w:r>
      <w:proofErr w:type="gramEnd"/>
      <w:r w:rsidRPr="00037C6A">
        <w:rPr>
          <w:b/>
          <w:sz w:val="24"/>
          <w:szCs w:val="24"/>
        </w:rPr>
        <w:t>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CDD52"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9</w:t>
      </w:r>
      <w:r w:rsidRPr="00037C6A">
        <w:rPr>
          <w:b/>
          <w:sz w:val="24"/>
          <w:szCs w:val="24"/>
        </w:rPr>
        <w:t>.0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 xml:space="preserve">2 = posto no local determinado pelo comprador (custos de transporte e de seguro </w:t>
      </w:r>
      <w:r w:rsidRPr="00037C6A">
        <w:rPr>
          <w:sz w:val="24"/>
          <w:szCs w:val="24"/>
        </w:rPr>
        <w:lastRenderedPageBreak/>
        <w:t>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proofErr w:type="gramStart"/>
      <w:r w:rsidRPr="00037C6A">
        <w:rPr>
          <w:b/>
          <w:sz w:val="24"/>
          <w:szCs w:val="24"/>
        </w:rPr>
        <w:t>fabrica</w:t>
      </w:r>
      <w:proofErr w:type="gramEnd"/>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1FC0BF96" w:rsidR="00F67B58" w:rsidRPr="00751A15" w:rsidRDefault="00F67B58" w:rsidP="00F67B58">
      <w:pPr>
        <w:ind w:left="2127" w:hanging="2127"/>
        <w:jc w:val="both"/>
        <w:rPr>
          <w:b/>
          <w:sz w:val="24"/>
          <w:szCs w:val="24"/>
        </w:rPr>
      </w:pPr>
      <w:r w:rsidRPr="00037C6A">
        <w:rPr>
          <w:b/>
          <w:sz w:val="24"/>
          <w:szCs w:val="24"/>
        </w:rPr>
        <w:t>Campo Nº 1</w:t>
      </w:r>
      <w:r w:rsidR="00751A15">
        <w:rPr>
          <w:b/>
          <w:sz w:val="24"/>
          <w:szCs w:val="24"/>
        </w:rPr>
        <w:t>0</w:t>
      </w:r>
      <w:r w:rsidRPr="00037C6A">
        <w:rPr>
          <w:b/>
          <w:sz w:val="24"/>
          <w:szCs w:val="24"/>
        </w:rPr>
        <w:t>.0</w:t>
      </w:r>
      <w:r w:rsidRPr="00037C6A">
        <w:rPr>
          <w:b/>
          <w:sz w:val="24"/>
          <w:szCs w:val="24"/>
        </w:rPr>
        <w:tab/>
        <w:t xml:space="preserve">Quantidade </w:t>
      </w:r>
      <w:r w:rsidRPr="00751A15">
        <w:rPr>
          <w:b/>
          <w:sz w:val="24"/>
          <w:szCs w:val="24"/>
        </w:rPr>
        <w:t>Vendida (</w:t>
      </w:r>
      <w:r w:rsidR="009602AD" w:rsidRPr="00751A15">
        <w:rPr>
          <w:b/>
          <w:sz w:val="24"/>
          <w:szCs w:val="24"/>
        </w:rPr>
        <w:t>t</w:t>
      </w:r>
      <w:r w:rsidRPr="00751A15">
        <w:rPr>
          <w:b/>
          <w:sz w:val="24"/>
          <w:szCs w:val="24"/>
        </w:rPr>
        <w:t>)</w:t>
      </w:r>
    </w:p>
    <w:p w14:paraId="4F2F7196" w14:textId="77777777" w:rsidR="00F67B58" w:rsidRPr="00751A15" w:rsidRDefault="00F67B58" w:rsidP="00F67B58">
      <w:pPr>
        <w:ind w:left="2127" w:hanging="2127"/>
        <w:jc w:val="both"/>
        <w:rPr>
          <w:sz w:val="24"/>
          <w:szCs w:val="24"/>
        </w:rPr>
      </w:pPr>
    </w:p>
    <w:p w14:paraId="6A2575C9" w14:textId="77777777" w:rsidR="00F67B58" w:rsidRPr="00751A15" w:rsidRDefault="00F67B58" w:rsidP="00F67B58">
      <w:pPr>
        <w:ind w:left="2127" w:hanging="2127"/>
        <w:jc w:val="both"/>
        <w:rPr>
          <w:sz w:val="24"/>
          <w:szCs w:val="24"/>
        </w:rPr>
      </w:pPr>
      <w:r w:rsidRPr="00751A15">
        <w:rPr>
          <w:sz w:val="24"/>
          <w:szCs w:val="24"/>
        </w:rPr>
        <w:t>Nome do campo:</w:t>
      </w:r>
      <w:r w:rsidRPr="00751A15">
        <w:rPr>
          <w:sz w:val="24"/>
          <w:szCs w:val="24"/>
        </w:rPr>
        <w:tab/>
        <w:t>DQTDVEND</w:t>
      </w:r>
    </w:p>
    <w:p w14:paraId="3A24883F" w14:textId="77777777" w:rsidR="00F67B58" w:rsidRPr="00751A15" w:rsidRDefault="00F67B58" w:rsidP="00F67B58">
      <w:pPr>
        <w:ind w:left="2127" w:hanging="2127"/>
        <w:jc w:val="both"/>
        <w:rPr>
          <w:sz w:val="24"/>
          <w:szCs w:val="24"/>
        </w:rPr>
      </w:pPr>
    </w:p>
    <w:p w14:paraId="268BA5C4" w14:textId="15F3EC93" w:rsidR="00F67B58" w:rsidRPr="00037C6A" w:rsidRDefault="00F67B58" w:rsidP="00F67B58">
      <w:pPr>
        <w:ind w:left="2127" w:hanging="2127"/>
        <w:jc w:val="both"/>
        <w:rPr>
          <w:sz w:val="24"/>
          <w:szCs w:val="24"/>
        </w:rPr>
      </w:pPr>
      <w:r w:rsidRPr="00751A15">
        <w:rPr>
          <w:sz w:val="24"/>
          <w:szCs w:val="24"/>
        </w:rPr>
        <w:t>Observação:</w:t>
      </w:r>
      <w:r w:rsidRPr="00751A15">
        <w:rPr>
          <w:sz w:val="24"/>
          <w:szCs w:val="24"/>
        </w:rPr>
        <w:tab/>
        <w:t xml:space="preserve">informar a quantidade vendida </w:t>
      </w:r>
      <w:r w:rsidR="00751A15" w:rsidRPr="00751A15">
        <w:rPr>
          <w:sz w:val="24"/>
          <w:szCs w:val="24"/>
        </w:rPr>
        <w:t>(</w:t>
      </w:r>
      <w:r w:rsidR="009602AD" w:rsidRPr="00751A15">
        <w:rPr>
          <w:sz w:val="24"/>
          <w:szCs w:val="24"/>
        </w:rPr>
        <w:t>t</w:t>
      </w:r>
      <w:r w:rsidRPr="00751A15">
        <w:rPr>
          <w:sz w:val="24"/>
          <w:szCs w:val="24"/>
        </w:rPr>
        <w:t xml:space="preserve">) em </w:t>
      </w:r>
      <w:r w:rsidRPr="00037C6A">
        <w:rPr>
          <w:sz w:val="24"/>
          <w:szCs w:val="24"/>
        </w:rPr>
        <w:t>cada transação.</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0744D628" w14:textId="77777777" w:rsidR="00F67B58" w:rsidRPr="00037C6A" w:rsidRDefault="00F67B58" w:rsidP="00F67B58">
      <w:pPr>
        <w:ind w:left="2127" w:hanging="2127"/>
        <w:jc w:val="both"/>
        <w:rPr>
          <w:b/>
          <w:sz w:val="24"/>
          <w:szCs w:val="24"/>
        </w:rPr>
      </w:pPr>
    </w:p>
    <w:p w14:paraId="76D883B6" w14:textId="03AFACD9"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0</w:t>
      </w:r>
      <w:r w:rsidRPr="00037C6A">
        <w:rPr>
          <w:b/>
          <w:sz w:val="24"/>
          <w:szCs w:val="24"/>
        </w:rPr>
        <w:t>.1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3379453C" w:rsidR="00F10205" w:rsidRPr="00037C6A" w:rsidRDefault="00F10205" w:rsidP="005C591A">
            <w:pPr>
              <w:jc w:val="both"/>
              <w:rPr>
                <w:sz w:val="24"/>
                <w:szCs w:val="24"/>
              </w:rPr>
            </w:pPr>
            <w:r w:rsidRPr="00037C6A">
              <w:rPr>
                <w:b/>
                <w:sz w:val="24"/>
                <w:szCs w:val="24"/>
              </w:rPr>
              <w:t>Campos Nº 1</w:t>
            </w:r>
            <w:r w:rsidR="00751A15">
              <w:rPr>
                <w:b/>
                <w:sz w:val="24"/>
                <w:szCs w:val="24"/>
              </w:rPr>
              <w:t>1</w:t>
            </w:r>
            <w:r w:rsidRPr="00037C6A">
              <w:rPr>
                <w:b/>
                <w:sz w:val="24"/>
                <w:szCs w:val="24"/>
              </w:rPr>
              <w:t>.0 a 3</w:t>
            </w:r>
            <w:r w:rsidR="00751A15">
              <w:rPr>
                <w:b/>
                <w:sz w:val="24"/>
                <w:szCs w:val="24"/>
              </w:rPr>
              <w:t>6</w:t>
            </w:r>
            <w:r w:rsidRPr="00037C6A">
              <w:rPr>
                <w:b/>
                <w:sz w:val="24"/>
                <w:szCs w:val="24"/>
              </w:rPr>
              <w:t xml:space="preserve">.0: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1DE9FE18"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1</w:t>
      </w:r>
      <w:r w:rsidRPr="00037C6A">
        <w:rPr>
          <w:b/>
          <w:sz w:val="24"/>
          <w:szCs w:val="24"/>
        </w:rPr>
        <w:t>.0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1E746C93"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2</w:t>
      </w:r>
      <w:r w:rsidRPr="00037C6A">
        <w:rPr>
          <w:b/>
          <w:sz w:val="24"/>
          <w:szCs w:val="24"/>
        </w:rPr>
        <w:t>.1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fornecer breve explicação sobre a política adotada para cada categoria de cliente. Explicar como </w:t>
      </w:r>
      <w:r w:rsidRPr="00037C6A">
        <w:rPr>
          <w:sz w:val="24"/>
        </w:rPr>
        <w:lastRenderedPageBreak/>
        <w:t>foi calculado o desconto unitário, anexando as respectivas planilhas de cálculo.</w:t>
      </w:r>
      <w:r w:rsidRPr="00037C6A">
        <w:rPr>
          <w:sz w:val="24"/>
          <w:szCs w:val="24"/>
        </w:rPr>
        <w:t xml:space="preserve"> Caso disponível, fornecer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11CBCD8C"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2</w:t>
      </w:r>
      <w:r w:rsidRPr="00037C6A">
        <w:rPr>
          <w:b/>
          <w:sz w:val="24"/>
          <w:szCs w:val="24"/>
        </w:rPr>
        <w:t>.2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5B723E4A"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w:t>
      </w:r>
      <w:r w:rsidR="00751A15">
        <w:rPr>
          <w:b/>
          <w:sz w:val="24"/>
          <w:szCs w:val="24"/>
        </w:rPr>
        <w:t>2</w:t>
      </w:r>
      <w:r w:rsidRPr="00037C6A">
        <w:rPr>
          <w:b/>
          <w:sz w:val="24"/>
          <w:szCs w:val="24"/>
        </w:rPr>
        <w:t>.(</w:t>
      </w:r>
      <w:proofErr w:type="gramEnd"/>
      <w:r w:rsidRPr="00037C6A">
        <w:rPr>
          <w:b/>
          <w:sz w:val="24"/>
          <w:szCs w:val="24"/>
        </w:rPr>
        <w:t>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6749A4FF"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w:t>
      </w:r>
      <w:r w:rsidR="00751A15">
        <w:rPr>
          <w:b/>
          <w:sz w:val="24"/>
          <w:szCs w:val="24"/>
        </w:rPr>
        <w:t>3</w:t>
      </w:r>
      <w:r w:rsidRPr="00037C6A">
        <w:rPr>
          <w:b/>
          <w:sz w:val="24"/>
          <w:szCs w:val="24"/>
        </w:rPr>
        <w:t>.(</w:t>
      </w:r>
      <w:proofErr w:type="gramEnd"/>
      <w:r w:rsidRPr="00037C6A">
        <w:rPr>
          <w:b/>
          <w:sz w:val="24"/>
          <w:szCs w:val="24"/>
        </w:rPr>
        <w:t>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037C6A" w:rsidRDefault="00F67B58" w:rsidP="00F67B58">
      <w:pPr>
        <w:ind w:left="2127" w:hanging="2127"/>
        <w:jc w:val="both"/>
        <w:rPr>
          <w:sz w:val="24"/>
        </w:rPr>
      </w:pPr>
    </w:p>
    <w:p w14:paraId="5DCD58B0" w14:textId="68587B4B" w:rsidR="00F67B58" w:rsidRPr="00037C6A" w:rsidRDefault="00F67B58" w:rsidP="00F67B58">
      <w:pPr>
        <w:ind w:left="2127" w:hanging="2127"/>
        <w:jc w:val="both"/>
        <w:rPr>
          <w:b/>
          <w:sz w:val="24"/>
        </w:rPr>
      </w:pPr>
      <w:r w:rsidRPr="00037C6A">
        <w:rPr>
          <w:b/>
          <w:sz w:val="24"/>
          <w:szCs w:val="24"/>
        </w:rPr>
        <w:t>Campo Nº 1</w:t>
      </w:r>
      <w:r w:rsidR="00751A15">
        <w:rPr>
          <w:b/>
          <w:sz w:val="24"/>
          <w:szCs w:val="24"/>
        </w:rPr>
        <w:t>4</w:t>
      </w:r>
      <w:r w:rsidRPr="00037C6A">
        <w:rPr>
          <w:b/>
          <w:sz w:val="24"/>
          <w:szCs w:val="24"/>
        </w:rPr>
        <w:t xml:space="preserve">.0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108F9178"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5</w:t>
      </w:r>
      <w:r w:rsidRPr="00037C6A">
        <w:rPr>
          <w:b/>
          <w:sz w:val="24"/>
          <w:szCs w:val="24"/>
        </w:rPr>
        <w:t>.0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34AF4547"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6</w:t>
      </w:r>
      <w:r w:rsidRPr="00037C6A">
        <w:rPr>
          <w:b/>
          <w:sz w:val="24"/>
          <w:szCs w:val="24"/>
        </w:rPr>
        <w:t>.0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29ECDB03" w:rsidR="00F67B58" w:rsidRPr="00037C6A" w:rsidRDefault="00F67B58" w:rsidP="00F67B58">
      <w:pPr>
        <w:ind w:left="2127" w:hanging="2127"/>
        <w:jc w:val="both"/>
        <w:rPr>
          <w:b/>
          <w:sz w:val="24"/>
          <w:szCs w:val="24"/>
        </w:rPr>
      </w:pPr>
      <w:r w:rsidRPr="00037C6A">
        <w:rPr>
          <w:b/>
          <w:sz w:val="24"/>
          <w:szCs w:val="24"/>
        </w:rPr>
        <w:t>Campo 1</w:t>
      </w:r>
      <w:r w:rsidR="00751A15">
        <w:rPr>
          <w:b/>
          <w:sz w:val="24"/>
          <w:szCs w:val="24"/>
        </w:rPr>
        <w:t>7</w:t>
      </w:r>
      <w:r w:rsidRPr="00037C6A">
        <w:rPr>
          <w:b/>
          <w:sz w:val="24"/>
          <w:szCs w:val="24"/>
        </w:rPr>
        <w:t>.0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159DCF04"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8</w:t>
      </w:r>
      <w:r w:rsidRPr="00037C6A">
        <w:rPr>
          <w:b/>
          <w:sz w:val="24"/>
          <w:szCs w:val="24"/>
        </w:rPr>
        <w:t>.0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492560EF"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19</w:t>
      </w:r>
      <w:r w:rsidRPr="00037C6A">
        <w:rPr>
          <w:b/>
          <w:sz w:val="24"/>
          <w:szCs w:val="24"/>
        </w:rPr>
        <w:t>.0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59DB5DDA" w:rsidR="00253B0C" w:rsidRPr="00037C6A" w:rsidRDefault="00253B0C" w:rsidP="00253B0C">
      <w:pPr>
        <w:ind w:left="2127" w:hanging="2127"/>
        <w:jc w:val="both"/>
        <w:rPr>
          <w:b/>
          <w:bCs/>
          <w:sz w:val="24"/>
          <w:szCs w:val="24"/>
        </w:rPr>
      </w:pPr>
      <w:r w:rsidRPr="00037C6A">
        <w:rPr>
          <w:b/>
          <w:bCs/>
          <w:sz w:val="24"/>
          <w:szCs w:val="24"/>
        </w:rPr>
        <w:t>Campo Nº 2</w:t>
      </w:r>
      <w:r w:rsidR="00751A15">
        <w:rPr>
          <w:b/>
          <w:bCs/>
          <w:sz w:val="24"/>
          <w:szCs w:val="24"/>
        </w:rPr>
        <w:t>0</w:t>
      </w:r>
      <w:r w:rsidRPr="00037C6A">
        <w:rPr>
          <w:b/>
          <w:bCs/>
          <w:sz w:val="24"/>
          <w:szCs w:val="24"/>
        </w:rPr>
        <w:t>.0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5EF4C540"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w:t>
      </w:r>
      <w:r w:rsidR="00751A15">
        <w:rPr>
          <w:rFonts w:ascii="Times New Roman" w:hAnsi="Times New Roman"/>
          <w:b/>
          <w:sz w:val="24"/>
        </w:rPr>
        <w:t>1</w:t>
      </w:r>
      <w:r w:rsidRPr="00037C6A">
        <w:rPr>
          <w:rFonts w:ascii="Times New Roman" w:hAnsi="Times New Roman"/>
          <w:b/>
          <w:sz w:val="24"/>
        </w:rPr>
        <w:t xml:space="preserve">.0 a </w:t>
      </w:r>
      <w:r w:rsidR="00751A15">
        <w:rPr>
          <w:rFonts w:ascii="Times New Roman" w:hAnsi="Times New Roman"/>
          <w:b/>
          <w:sz w:val="24"/>
        </w:rPr>
        <w:t>36</w:t>
      </w:r>
      <w:r w:rsidRPr="00037C6A">
        <w:rPr>
          <w:rFonts w:ascii="Times New Roman" w:hAnsi="Times New Roman"/>
          <w:b/>
          <w:sz w:val="24"/>
        </w:rPr>
        <w:t>.0: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55533A1E"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3971692E"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2</w:t>
      </w:r>
      <w:r w:rsidRPr="00037C6A">
        <w:rPr>
          <w:b/>
          <w:sz w:val="24"/>
          <w:szCs w:val="24"/>
        </w:rPr>
        <w:t>.0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075814D6" w:rsidR="00F67B58" w:rsidRPr="00037C6A" w:rsidRDefault="00F67B58" w:rsidP="00F67B58">
      <w:pPr>
        <w:ind w:left="2127" w:hanging="2127"/>
        <w:jc w:val="both"/>
        <w:rPr>
          <w:b/>
          <w:sz w:val="24"/>
        </w:rPr>
      </w:pPr>
      <w:r w:rsidRPr="00037C6A">
        <w:rPr>
          <w:b/>
          <w:sz w:val="24"/>
          <w:szCs w:val="24"/>
        </w:rPr>
        <w:t>Campo Nº 2</w:t>
      </w:r>
      <w:r w:rsidR="00751A15">
        <w:rPr>
          <w:b/>
          <w:sz w:val="24"/>
          <w:szCs w:val="24"/>
        </w:rPr>
        <w:t>3</w:t>
      </w:r>
      <w:r w:rsidRPr="00037C6A">
        <w:rPr>
          <w:b/>
          <w:sz w:val="24"/>
          <w:szCs w:val="24"/>
        </w:rPr>
        <w:t xml:space="preserve">.0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037C6A" w:rsidRDefault="00F67B58" w:rsidP="00F67B58">
      <w:pPr>
        <w:ind w:left="2127" w:hanging="2127"/>
        <w:jc w:val="both"/>
        <w:rPr>
          <w:sz w:val="24"/>
        </w:rPr>
      </w:pPr>
    </w:p>
    <w:p w14:paraId="47E0D938" w14:textId="5482D209" w:rsidR="00F67B58" w:rsidRPr="00037C6A" w:rsidRDefault="00F67B58" w:rsidP="00F67B58">
      <w:pPr>
        <w:ind w:left="2127" w:hanging="2127"/>
        <w:jc w:val="both"/>
        <w:rPr>
          <w:b/>
          <w:sz w:val="24"/>
        </w:rPr>
      </w:pPr>
      <w:r w:rsidRPr="00037C6A">
        <w:rPr>
          <w:b/>
          <w:sz w:val="24"/>
        </w:rPr>
        <w:t>Campo Nº 2</w:t>
      </w:r>
      <w:r w:rsidR="00751A15">
        <w:rPr>
          <w:b/>
          <w:sz w:val="24"/>
        </w:rPr>
        <w:t>4</w:t>
      </w:r>
      <w:r w:rsidRPr="00037C6A">
        <w:rPr>
          <w:b/>
          <w:sz w:val="24"/>
        </w:rPr>
        <w:t xml:space="preserve">.0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a empresa calculou o custo unitário do seguro e anexar as </w:t>
      </w:r>
      <w:r w:rsidRPr="00037C6A">
        <w:rPr>
          <w:sz w:val="24"/>
          <w:szCs w:val="24"/>
        </w:rPr>
        <w:lastRenderedPageBreak/>
        <w:t>respectivas planilhas de cálculo.</w:t>
      </w:r>
    </w:p>
    <w:p w14:paraId="7BD158EA" w14:textId="77777777" w:rsidR="00F67B58" w:rsidRPr="00037C6A" w:rsidRDefault="00F67B58" w:rsidP="00F67B58">
      <w:pPr>
        <w:ind w:left="2127" w:hanging="2127"/>
        <w:jc w:val="both"/>
        <w:rPr>
          <w:sz w:val="24"/>
          <w:szCs w:val="24"/>
        </w:rPr>
      </w:pPr>
    </w:p>
    <w:p w14:paraId="294CFBBA" w14:textId="292D659A"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5</w:t>
      </w:r>
      <w:r w:rsidRPr="00037C6A">
        <w:rPr>
          <w:b/>
          <w:sz w:val="24"/>
          <w:szCs w:val="24"/>
        </w:rPr>
        <w:t>.0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F731880"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6</w:t>
      </w:r>
      <w:r w:rsidRPr="00037C6A">
        <w:rPr>
          <w:b/>
          <w:sz w:val="24"/>
          <w:szCs w:val="24"/>
        </w:rPr>
        <w:t>.0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2BD6FAC4"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7</w:t>
      </w:r>
      <w:r w:rsidRPr="00037C6A">
        <w:rPr>
          <w:b/>
          <w:sz w:val="24"/>
          <w:szCs w:val="24"/>
        </w:rPr>
        <w:t>.0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610D3228"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8</w:t>
      </w:r>
      <w:r w:rsidRPr="00037C6A">
        <w:rPr>
          <w:b/>
          <w:sz w:val="24"/>
          <w:szCs w:val="24"/>
        </w:rPr>
        <w:t>.0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4EC795B9"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29</w:t>
      </w:r>
      <w:r w:rsidRPr="00037C6A">
        <w:rPr>
          <w:b/>
          <w:sz w:val="24"/>
          <w:szCs w:val="24"/>
        </w:rPr>
        <w:t>.0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 tipo de serviço fornecido ao cliente após a realização da venda.  Informar os nomes e respectivos códigos de clientes para os quais o serviço é </w:t>
      </w:r>
      <w:r w:rsidRPr="00037C6A">
        <w:rPr>
          <w:sz w:val="24"/>
          <w:szCs w:val="24"/>
        </w:rPr>
        <w:lastRenderedPageBreak/>
        <w:t>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5BC653E0"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0</w:t>
      </w:r>
      <w:r w:rsidRPr="00037C6A">
        <w:rPr>
          <w:b/>
          <w:sz w:val="24"/>
          <w:szCs w:val="24"/>
        </w:rPr>
        <w:t>.0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4A7DE3DA"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1</w:t>
      </w:r>
      <w:r w:rsidRPr="00037C6A">
        <w:rPr>
          <w:b/>
          <w:sz w:val="24"/>
          <w:szCs w:val="24"/>
        </w:rPr>
        <w:t>.0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087E630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w:t>
      </w:r>
      <w:r w:rsidR="00751A15">
        <w:rPr>
          <w:b/>
          <w:sz w:val="24"/>
          <w:szCs w:val="24"/>
        </w:rPr>
        <w:t>2</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536E6F00"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3</w:t>
      </w:r>
      <w:r w:rsidRPr="00037C6A">
        <w:rPr>
          <w:b/>
          <w:sz w:val="24"/>
          <w:szCs w:val="24"/>
        </w:rPr>
        <w:t>.0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3495E4AC"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4</w:t>
      </w:r>
      <w:r w:rsidRPr="00037C6A">
        <w:rPr>
          <w:b/>
          <w:sz w:val="24"/>
          <w:szCs w:val="24"/>
        </w:rPr>
        <w:t>.0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w:t>
      </w:r>
      <w:proofErr w:type="gramStart"/>
      <w:r w:rsidRPr="00037C6A">
        <w:rPr>
          <w:sz w:val="24"/>
          <w:szCs w:val="24"/>
        </w:rPr>
        <w:t>período médio de tempo</w:t>
      </w:r>
      <w:proofErr w:type="gramEnd"/>
      <w:r w:rsidRPr="00037C6A">
        <w:rPr>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3FF447B5" w:rsidR="00F67B58" w:rsidRPr="00037C6A" w:rsidRDefault="00F67B58" w:rsidP="00F67B58">
      <w:pPr>
        <w:ind w:left="2127" w:hanging="2127"/>
        <w:jc w:val="both"/>
        <w:rPr>
          <w:b/>
          <w:sz w:val="24"/>
          <w:szCs w:val="24"/>
        </w:rPr>
      </w:pPr>
      <w:r w:rsidRPr="00037C6A">
        <w:rPr>
          <w:b/>
          <w:sz w:val="24"/>
          <w:szCs w:val="24"/>
        </w:rPr>
        <w:t>Campo 3</w:t>
      </w:r>
      <w:r w:rsidR="00751A15">
        <w:rPr>
          <w:b/>
          <w:sz w:val="24"/>
          <w:szCs w:val="24"/>
        </w:rPr>
        <w:t>5</w:t>
      </w:r>
      <w:r w:rsidRPr="00037C6A">
        <w:rPr>
          <w:b/>
          <w:sz w:val="24"/>
          <w:szCs w:val="24"/>
        </w:rPr>
        <w:t>.0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0994418"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6</w:t>
      </w:r>
      <w:r w:rsidRPr="00037C6A">
        <w:rPr>
          <w:b/>
          <w:sz w:val="24"/>
          <w:szCs w:val="24"/>
        </w:rPr>
        <w:t>.0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11C6727F"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w:t>
            </w:r>
            <w:r w:rsidR="00751A15">
              <w:rPr>
                <w:b/>
                <w:sz w:val="24"/>
                <w:szCs w:val="24"/>
              </w:rPr>
              <w:t>7</w:t>
            </w:r>
            <w:r w:rsidRPr="00037C6A">
              <w:rPr>
                <w:b/>
                <w:sz w:val="24"/>
                <w:szCs w:val="24"/>
              </w:rPr>
              <w:t>.0 a 4</w:t>
            </w:r>
            <w:r w:rsidR="00751A15">
              <w:rPr>
                <w:b/>
                <w:sz w:val="24"/>
                <w:szCs w:val="24"/>
              </w:rPr>
              <w:t>4</w:t>
            </w:r>
            <w:r w:rsidRPr="00037C6A">
              <w:rPr>
                <w:b/>
                <w:sz w:val="24"/>
                <w:szCs w:val="24"/>
              </w:rPr>
              <w:t>.0: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346D8340"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7</w:t>
      </w:r>
      <w:r w:rsidRPr="00037C6A">
        <w:rPr>
          <w:b/>
          <w:sz w:val="24"/>
          <w:szCs w:val="24"/>
        </w:rPr>
        <w:t>.0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0423D4E6"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8</w:t>
      </w:r>
      <w:r w:rsidRPr="00037C6A">
        <w:rPr>
          <w:b/>
          <w:sz w:val="24"/>
          <w:szCs w:val="24"/>
        </w:rPr>
        <w:t>.0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6C9351DF"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39</w:t>
      </w:r>
      <w:r w:rsidRPr="00037C6A">
        <w:rPr>
          <w:b/>
          <w:sz w:val="24"/>
          <w:szCs w:val="24"/>
        </w:rPr>
        <w:t>.0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4CA551D5"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0</w:t>
      </w:r>
      <w:r w:rsidRPr="00037C6A">
        <w:rPr>
          <w:b/>
          <w:sz w:val="24"/>
          <w:szCs w:val="24"/>
        </w:rPr>
        <w:t>.0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custo unitário de frete incorrido do local de armazenagem do revendedor 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4AB46E8E"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1</w:t>
      </w:r>
      <w:r w:rsidRPr="00037C6A">
        <w:rPr>
          <w:b/>
          <w:sz w:val="24"/>
          <w:szCs w:val="24"/>
        </w:rPr>
        <w:t>.0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91821EF"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2</w:t>
      </w:r>
      <w:r w:rsidRPr="00037C6A">
        <w:rPr>
          <w:b/>
          <w:sz w:val="24"/>
          <w:szCs w:val="24"/>
        </w:rPr>
        <w:t>.0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3EE22B7F"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3</w:t>
      </w:r>
      <w:r w:rsidRPr="00037C6A">
        <w:rPr>
          <w:b/>
          <w:sz w:val="24"/>
          <w:szCs w:val="24"/>
        </w:rPr>
        <w:t>.0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1EB9716B"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4</w:t>
      </w:r>
      <w:r w:rsidRPr="00037C6A">
        <w:rPr>
          <w:b/>
          <w:sz w:val="24"/>
          <w:szCs w:val="24"/>
        </w:rPr>
        <w:t>.0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lastRenderedPageBreak/>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390AF2D7" w14:textId="77777777" w:rsidR="004B6C1A" w:rsidRPr="00037C6A" w:rsidRDefault="004B6C1A" w:rsidP="004B6C1A">
      <w:pPr>
        <w:pStyle w:val="Ttulo7"/>
        <w:numPr>
          <w:ilvl w:val="0"/>
          <w:numId w:val="0"/>
        </w:numPr>
        <w:rPr>
          <w:b w:val="0"/>
          <w:szCs w:val="24"/>
        </w:rPr>
      </w:pPr>
    </w:p>
    <w:p w14:paraId="24C39278" w14:textId="3035EBE8" w:rsidR="004B6C1A" w:rsidRPr="00037C6A" w:rsidRDefault="004B6C1A" w:rsidP="004B6C1A">
      <w:pPr>
        <w:pStyle w:val="Ttulo7"/>
        <w:numPr>
          <w:ilvl w:val="0"/>
          <w:numId w:val="0"/>
        </w:numPr>
        <w:rPr>
          <w:b w:val="0"/>
          <w:szCs w:val="24"/>
        </w:rPr>
      </w:pPr>
      <w:r w:rsidRPr="00037C6A">
        <w:rPr>
          <w:b w:val="0"/>
          <w:szCs w:val="24"/>
        </w:rPr>
        <w:t>B.1.</w:t>
      </w:r>
      <w:r w:rsidR="00751A15">
        <w:rPr>
          <w:b w:val="0"/>
          <w:szCs w:val="24"/>
        </w:rPr>
        <w:t>3</w:t>
      </w:r>
      <w:r w:rsidRPr="00037C6A">
        <w:rPr>
          <w:b w:val="0"/>
          <w:szCs w:val="24"/>
        </w:rPr>
        <w:t>.</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lastRenderedPageBreak/>
        <w:t>VI – APURAÇÃO DO PREÇO DE EXPORTAÇÃO</w:t>
      </w:r>
      <w:bookmarkEnd w:id="19"/>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0" w:name="_Toc340425373"/>
      <w:r w:rsidR="00BF5965" w:rsidRPr="00953473">
        <w:rPr>
          <w:rFonts w:ascii="Times New Roman" w:hAnsi="Times New Roman"/>
        </w:rPr>
        <w:t>Item C – Exportações para o Brasil</w:t>
      </w:r>
      <w:bookmarkEnd w:id="20"/>
      <w:r w:rsidR="00BF5965" w:rsidRPr="00953473">
        <w:rPr>
          <w:rFonts w:ascii="Times New Roman" w:hAnsi="Times New Roman"/>
        </w:rPr>
        <w:t xml:space="preserve"> e para os 10 principais países de destinos</w:t>
      </w:r>
    </w:p>
    <w:p w14:paraId="1501C478" w14:textId="77777777" w:rsidR="00F67B58" w:rsidRPr="00037C6A" w:rsidRDefault="00F67B58" w:rsidP="00F67B58">
      <w:pPr>
        <w:jc w:val="both"/>
        <w:rPr>
          <w:sz w:val="24"/>
        </w:rPr>
      </w:pPr>
    </w:p>
    <w:p w14:paraId="7FDAEA8F"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w:t>
      </w:r>
      <w:proofErr w:type="spellStart"/>
      <w:r w:rsidRPr="00953473">
        <w:rPr>
          <w:i/>
          <w:sz w:val="24"/>
          <w:szCs w:val="24"/>
        </w:rPr>
        <w:t>VII.a</w:t>
      </w:r>
      <w:proofErr w:type="spellEnd"/>
      <w:r w:rsidRPr="00953473">
        <w:rPr>
          <w:i/>
          <w:sz w:val="24"/>
          <w:szCs w:val="24"/>
        </w:rPr>
        <w:t xml:space="preserve"> e </w:t>
      </w:r>
      <w:proofErr w:type="spellStart"/>
      <w:r w:rsidRPr="00953473">
        <w:rPr>
          <w:i/>
          <w:sz w:val="24"/>
          <w:szCs w:val="24"/>
        </w:rPr>
        <w:t>VII.b</w:t>
      </w:r>
      <w:proofErr w:type="spellEnd"/>
      <w:r w:rsidRPr="00953473">
        <w:rPr>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1DF08265" w14:textId="09954C39" w:rsidR="00F67B58" w:rsidRPr="00037C6A" w:rsidRDefault="00F67B58" w:rsidP="00F67B58">
      <w:pPr>
        <w:ind w:left="2127" w:hanging="2127"/>
        <w:jc w:val="both"/>
        <w:rPr>
          <w:sz w:val="24"/>
          <w:szCs w:val="24"/>
        </w:rPr>
      </w:pPr>
      <w:r w:rsidRPr="00037C6A">
        <w:rPr>
          <w:b/>
          <w:sz w:val="24"/>
          <w:szCs w:val="24"/>
        </w:rPr>
        <w:t xml:space="preserve">Campo Nº </w:t>
      </w:r>
      <w:r w:rsidR="00751A15">
        <w:rPr>
          <w:b/>
          <w:sz w:val="24"/>
          <w:szCs w:val="24"/>
        </w:rPr>
        <w:t>2</w:t>
      </w:r>
      <w:r w:rsidRPr="00037C6A">
        <w:rPr>
          <w:b/>
          <w:sz w:val="24"/>
          <w:szCs w:val="24"/>
        </w:rPr>
        <w:t>.0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0D70A1F2" w:rsidR="00F67B58" w:rsidRPr="00037C6A" w:rsidRDefault="00F67B58" w:rsidP="00F67B58">
      <w:pPr>
        <w:jc w:val="both"/>
        <w:rPr>
          <w:b/>
          <w:sz w:val="24"/>
          <w:szCs w:val="24"/>
        </w:rPr>
      </w:pPr>
      <w:r w:rsidRPr="00037C6A">
        <w:rPr>
          <w:b/>
          <w:sz w:val="24"/>
          <w:szCs w:val="24"/>
        </w:rPr>
        <w:t xml:space="preserve">Campo Nº </w:t>
      </w:r>
      <w:r w:rsidR="00751A15">
        <w:rPr>
          <w:b/>
          <w:sz w:val="24"/>
          <w:szCs w:val="24"/>
        </w:rPr>
        <w:t>3</w:t>
      </w:r>
      <w:r w:rsidRPr="00037C6A">
        <w:rPr>
          <w:b/>
          <w:sz w:val="24"/>
          <w:szCs w:val="24"/>
        </w:rPr>
        <w:t>.0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15E33A98" w:rsidR="00594CD5" w:rsidRPr="00037C6A" w:rsidRDefault="00594CD5" w:rsidP="00594CD5">
      <w:pPr>
        <w:ind w:left="2127" w:hanging="2127"/>
        <w:jc w:val="both"/>
        <w:rPr>
          <w:b/>
          <w:sz w:val="24"/>
          <w:szCs w:val="24"/>
        </w:rPr>
      </w:pPr>
      <w:r w:rsidRPr="00037C6A">
        <w:rPr>
          <w:b/>
          <w:sz w:val="24"/>
          <w:szCs w:val="24"/>
        </w:rPr>
        <w:t xml:space="preserve">Campo Nº </w:t>
      </w:r>
      <w:r w:rsidR="00751A15">
        <w:rPr>
          <w:b/>
          <w:sz w:val="24"/>
          <w:szCs w:val="24"/>
        </w:rPr>
        <w:t>3</w:t>
      </w:r>
      <w:r w:rsidRPr="00037C6A">
        <w:rPr>
          <w:b/>
          <w:sz w:val="24"/>
          <w:szCs w:val="24"/>
        </w:rPr>
        <w:t>.1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5835640" w:rsidR="00F67B58" w:rsidRPr="00037C6A" w:rsidRDefault="00F67B58" w:rsidP="00594CD5">
      <w:pPr>
        <w:ind w:left="2127" w:hanging="2127"/>
        <w:jc w:val="both"/>
        <w:rPr>
          <w:b/>
          <w:sz w:val="24"/>
          <w:szCs w:val="24"/>
        </w:rPr>
      </w:pPr>
      <w:r w:rsidRPr="00037C6A">
        <w:rPr>
          <w:b/>
          <w:sz w:val="24"/>
          <w:szCs w:val="24"/>
        </w:rPr>
        <w:t xml:space="preserve">Campo Nº </w:t>
      </w:r>
      <w:r w:rsidR="00751A15">
        <w:rPr>
          <w:b/>
          <w:sz w:val="24"/>
          <w:szCs w:val="24"/>
        </w:rPr>
        <w:t>4</w:t>
      </w:r>
      <w:r w:rsidRPr="00037C6A">
        <w:rPr>
          <w:b/>
          <w:sz w:val="24"/>
          <w:szCs w:val="24"/>
        </w:rPr>
        <w:t>.0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317373A6"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5</w:t>
      </w:r>
      <w:r w:rsidRPr="00037C6A">
        <w:rPr>
          <w:b/>
          <w:sz w:val="24"/>
          <w:szCs w:val="24"/>
        </w:rPr>
        <w:t>.0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6E0ED8B0"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5</w:t>
      </w:r>
      <w:r w:rsidRPr="00037C6A">
        <w:rPr>
          <w:b/>
          <w:sz w:val="24"/>
          <w:szCs w:val="24"/>
        </w:rPr>
        <w:t>.1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56A31B8D"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6</w:t>
      </w:r>
      <w:r w:rsidRPr="00037C6A">
        <w:rPr>
          <w:b/>
          <w:sz w:val="24"/>
          <w:szCs w:val="24"/>
        </w:rPr>
        <w:t>.0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1B3D903B"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7</w:t>
      </w:r>
      <w:r w:rsidRPr="00037C6A">
        <w:rPr>
          <w:b/>
          <w:sz w:val="24"/>
          <w:szCs w:val="24"/>
        </w:rPr>
        <w:t>.0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6F499E98"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00751A15">
        <w:rPr>
          <w:b/>
          <w:sz w:val="24"/>
          <w:szCs w:val="24"/>
        </w:rPr>
        <w:t>8</w:t>
      </w:r>
      <w:r w:rsidRPr="00037C6A">
        <w:rPr>
          <w:b/>
          <w:sz w:val="24"/>
          <w:szCs w:val="24"/>
        </w:rPr>
        <w:t>.(</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5F5C251F"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9</w:t>
      </w:r>
      <w:r w:rsidRPr="00037C6A">
        <w:rPr>
          <w:b/>
          <w:sz w:val="24"/>
          <w:szCs w:val="24"/>
        </w:rPr>
        <w:t>.0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lastRenderedPageBreak/>
        <w:tab/>
        <w:t xml:space="preserve">3 = </w:t>
      </w:r>
      <w:proofErr w:type="spellStart"/>
      <w:r w:rsidRPr="00037C6A">
        <w:rPr>
          <w:b/>
          <w:sz w:val="24"/>
          <w:szCs w:val="24"/>
        </w:rPr>
        <w:t>ex</w:t>
      </w:r>
      <w:proofErr w:type="spellEnd"/>
      <w:r w:rsidRPr="00037C6A">
        <w:rPr>
          <w:b/>
          <w:sz w:val="24"/>
          <w:szCs w:val="24"/>
        </w:rPr>
        <w:t xml:space="preserve"> </w:t>
      </w:r>
      <w:proofErr w:type="gramStart"/>
      <w:r w:rsidRPr="00037C6A">
        <w:rPr>
          <w:b/>
          <w:sz w:val="24"/>
          <w:szCs w:val="24"/>
        </w:rPr>
        <w:t>fabrica</w:t>
      </w:r>
      <w:proofErr w:type="gramEnd"/>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037C6A" w:rsidRDefault="00F67B58" w:rsidP="00F67B58">
      <w:pPr>
        <w:ind w:left="2127" w:hanging="2127"/>
        <w:jc w:val="both"/>
        <w:rPr>
          <w:sz w:val="24"/>
          <w:szCs w:val="24"/>
        </w:rPr>
      </w:pPr>
    </w:p>
    <w:p w14:paraId="5B17C140" w14:textId="421CBC71" w:rsidR="00F67B58" w:rsidRPr="00751A15" w:rsidRDefault="00F67B58" w:rsidP="00F67B58">
      <w:pPr>
        <w:ind w:left="2127" w:hanging="2127"/>
        <w:jc w:val="both"/>
        <w:rPr>
          <w:b/>
          <w:sz w:val="24"/>
          <w:szCs w:val="24"/>
        </w:rPr>
      </w:pPr>
      <w:r w:rsidRPr="00037C6A">
        <w:rPr>
          <w:b/>
          <w:sz w:val="24"/>
          <w:szCs w:val="24"/>
        </w:rPr>
        <w:t>Campo Nº 1</w:t>
      </w:r>
      <w:r w:rsidR="00751A15">
        <w:rPr>
          <w:b/>
          <w:sz w:val="24"/>
          <w:szCs w:val="24"/>
        </w:rPr>
        <w:t>0</w:t>
      </w:r>
      <w:r w:rsidRPr="00037C6A">
        <w:rPr>
          <w:b/>
          <w:sz w:val="24"/>
          <w:szCs w:val="24"/>
        </w:rPr>
        <w:t>.0</w:t>
      </w:r>
      <w:r w:rsidRPr="00037C6A">
        <w:rPr>
          <w:b/>
          <w:sz w:val="24"/>
          <w:szCs w:val="24"/>
        </w:rPr>
        <w:tab/>
      </w:r>
      <w:r w:rsidRPr="00037C6A">
        <w:rPr>
          <w:b/>
          <w:sz w:val="24"/>
        </w:rPr>
        <w:t xml:space="preserve">Quantidade </w:t>
      </w:r>
      <w:r w:rsidRPr="00751A15">
        <w:rPr>
          <w:b/>
          <w:sz w:val="24"/>
        </w:rPr>
        <w:t>Vendida (</w:t>
      </w:r>
      <w:r w:rsidR="009602AD" w:rsidRPr="00751A15">
        <w:rPr>
          <w:b/>
          <w:sz w:val="24"/>
        </w:rPr>
        <w:t>t</w:t>
      </w:r>
      <w:r w:rsidRPr="00751A15">
        <w:rPr>
          <w:b/>
          <w:sz w:val="24"/>
        </w:rPr>
        <w:t>)</w:t>
      </w:r>
    </w:p>
    <w:p w14:paraId="395D8EEA" w14:textId="77777777" w:rsidR="00F67B58" w:rsidRPr="00751A15" w:rsidRDefault="00F67B58" w:rsidP="00F67B58">
      <w:pPr>
        <w:ind w:left="2127" w:hanging="2127"/>
        <w:jc w:val="both"/>
        <w:rPr>
          <w:b/>
          <w:sz w:val="24"/>
          <w:szCs w:val="24"/>
        </w:rPr>
      </w:pPr>
    </w:p>
    <w:p w14:paraId="5540789B" w14:textId="77777777" w:rsidR="00F67B58" w:rsidRPr="00751A15" w:rsidRDefault="00F67B58" w:rsidP="00F67B58">
      <w:pPr>
        <w:ind w:left="2127" w:hanging="2127"/>
        <w:jc w:val="both"/>
        <w:rPr>
          <w:sz w:val="24"/>
          <w:szCs w:val="24"/>
        </w:rPr>
      </w:pPr>
      <w:r w:rsidRPr="00751A15">
        <w:rPr>
          <w:sz w:val="24"/>
          <w:szCs w:val="24"/>
        </w:rPr>
        <w:t>Nome do campo:</w:t>
      </w:r>
      <w:r w:rsidRPr="00751A15">
        <w:rPr>
          <w:sz w:val="24"/>
          <w:szCs w:val="24"/>
        </w:rPr>
        <w:tab/>
        <w:t>EQTDVEND</w:t>
      </w:r>
    </w:p>
    <w:p w14:paraId="255FA4BB" w14:textId="77777777" w:rsidR="00F67B58" w:rsidRPr="00751A15" w:rsidRDefault="00F67B58" w:rsidP="00F67B58">
      <w:pPr>
        <w:ind w:left="2127" w:hanging="2127"/>
        <w:jc w:val="both"/>
        <w:rPr>
          <w:sz w:val="24"/>
        </w:rPr>
      </w:pPr>
    </w:p>
    <w:p w14:paraId="613F6C47" w14:textId="637608D3" w:rsidR="00F67B58" w:rsidRPr="00751A15" w:rsidRDefault="00F67B58" w:rsidP="00F67B58">
      <w:pPr>
        <w:ind w:left="2127" w:hanging="2127"/>
        <w:jc w:val="both"/>
        <w:rPr>
          <w:sz w:val="24"/>
        </w:rPr>
      </w:pPr>
      <w:r w:rsidRPr="00751A15">
        <w:rPr>
          <w:sz w:val="24"/>
        </w:rPr>
        <w:t>Observação:</w:t>
      </w:r>
      <w:r w:rsidRPr="00751A15">
        <w:rPr>
          <w:sz w:val="24"/>
        </w:rPr>
        <w:tab/>
        <w:t>informar a quantidade vendida (</w:t>
      </w:r>
      <w:r w:rsidR="009602AD" w:rsidRPr="00751A15">
        <w:rPr>
          <w:sz w:val="24"/>
        </w:rPr>
        <w:t>t</w:t>
      </w:r>
      <w:r w:rsidRPr="00751A15">
        <w:rPr>
          <w:sz w:val="24"/>
        </w:rPr>
        <w:t>) em 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4ACAAF7E"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0</w:t>
      </w:r>
      <w:r w:rsidRPr="00037C6A">
        <w:rPr>
          <w:b/>
          <w:sz w:val="24"/>
          <w:szCs w:val="24"/>
        </w:rPr>
        <w:t>.1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5BB79A4" w:rsidR="00F10205" w:rsidRPr="00037C6A" w:rsidRDefault="00F10205" w:rsidP="005C591A">
            <w:pPr>
              <w:jc w:val="both"/>
              <w:rPr>
                <w:sz w:val="24"/>
                <w:szCs w:val="24"/>
              </w:rPr>
            </w:pPr>
            <w:r w:rsidRPr="00037C6A">
              <w:rPr>
                <w:b/>
                <w:sz w:val="24"/>
                <w:szCs w:val="24"/>
              </w:rPr>
              <w:t>Campos Nº 1</w:t>
            </w:r>
            <w:r w:rsidR="00751A15">
              <w:rPr>
                <w:b/>
                <w:sz w:val="24"/>
                <w:szCs w:val="24"/>
              </w:rPr>
              <w:t>1</w:t>
            </w:r>
            <w:r w:rsidRPr="00037C6A">
              <w:rPr>
                <w:b/>
                <w:sz w:val="24"/>
                <w:szCs w:val="24"/>
              </w:rPr>
              <w:t>.0 a 3</w:t>
            </w:r>
            <w:r w:rsidR="00751A15">
              <w:rPr>
                <w:b/>
                <w:sz w:val="24"/>
                <w:szCs w:val="24"/>
              </w:rPr>
              <w:t>7</w:t>
            </w:r>
            <w:r w:rsidRPr="00037C6A">
              <w:rPr>
                <w:b/>
                <w:sz w:val="24"/>
                <w:szCs w:val="24"/>
              </w:rPr>
              <w:t xml:space="preserve">.0: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29C5C271"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1</w:t>
      </w:r>
      <w:r w:rsidRPr="00037C6A">
        <w:rPr>
          <w:b/>
          <w:sz w:val="24"/>
          <w:szCs w:val="24"/>
        </w:rPr>
        <w:t>.0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6841B840"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2</w:t>
      </w:r>
      <w:r w:rsidRPr="00037C6A">
        <w:rPr>
          <w:b/>
          <w:sz w:val="24"/>
          <w:szCs w:val="24"/>
        </w:rPr>
        <w:t>.1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w:t>
      </w:r>
      <w:r w:rsidRPr="00037C6A">
        <w:rPr>
          <w:sz w:val="24"/>
          <w:szCs w:val="24"/>
        </w:rPr>
        <w:lastRenderedPageBreak/>
        <w:t>foi calculado o desconto unitário, anexando as respectivas planilhas de cálculo. Caso disponível, fornecer uma amostra da documentação para esse tipo de desconto.</w:t>
      </w:r>
    </w:p>
    <w:p w14:paraId="74619BFC" w14:textId="77777777" w:rsidR="00F67B58" w:rsidRPr="00037C6A" w:rsidRDefault="00F67B58" w:rsidP="00F67B58">
      <w:pPr>
        <w:jc w:val="both"/>
        <w:rPr>
          <w:sz w:val="24"/>
          <w:szCs w:val="24"/>
        </w:rPr>
      </w:pPr>
    </w:p>
    <w:p w14:paraId="5FAA1046" w14:textId="7553E521"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2</w:t>
      </w:r>
      <w:r w:rsidRPr="00037C6A">
        <w:rPr>
          <w:b/>
          <w:sz w:val="24"/>
          <w:szCs w:val="24"/>
        </w:rPr>
        <w:t>.2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021C1BA8"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w:t>
      </w:r>
      <w:r w:rsidR="00751A15">
        <w:rPr>
          <w:b/>
          <w:sz w:val="24"/>
          <w:szCs w:val="24"/>
        </w:rPr>
        <w:t>2</w:t>
      </w:r>
      <w:r w:rsidRPr="00037C6A">
        <w:rPr>
          <w:b/>
          <w:sz w:val="24"/>
          <w:szCs w:val="24"/>
        </w:rPr>
        <w:t>.(</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23008CF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w:t>
      </w:r>
      <w:r w:rsidR="00751A15">
        <w:rPr>
          <w:b/>
          <w:sz w:val="24"/>
          <w:szCs w:val="24"/>
        </w:rPr>
        <w:t>3</w:t>
      </w:r>
      <w:r w:rsidRPr="00037C6A">
        <w:rPr>
          <w:b/>
          <w:sz w:val="24"/>
          <w:szCs w:val="24"/>
        </w:rPr>
        <w:t>.(</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369BB0FC"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4</w:t>
      </w:r>
      <w:r w:rsidRPr="00037C6A">
        <w:rPr>
          <w:b/>
          <w:sz w:val="24"/>
          <w:szCs w:val="24"/>
        </w:rPr>
        <w:t>.0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1DE36434"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5</w:t>
      </w:r>
      <w:r w:rsidRPr="00037C6A">
        <w:rPr>
          <w:b/>
          <w:sz w:val="24"/>
          <w:szCs w:val="24"/>
        </w:rPr>
        <w:t xml:space="preserve">.0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3A92EC5"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6</w:t>
      </w:r>
      <w:r w:rsidRPr="00037C6A">
        <w:rPr>
          <w:b/>
          <w:sz w:val="24"/>
          <w:szCs w:val="24"/>
        </w:rPr>
        <w:t>.0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5170AE63"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7</w:t>
      </w:r>
      <w:r w:rsidRPr="00037C6A">
        <w:rPr>
          <w:b/>
          <w:sz w:val="24"/>
          <w:szCs w:val="24"/>
        </w:rPr>
        <w:t>.0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02BB91AD" w:rsidR="00F67B58" w:rsidRPr="00037C6A" w:rsidRDefault="00F67B58" w:rsidP="00F67B58">
      <w:pPr>
        <w:ind w:left="2127" w:hanging="2127"/>
        <w:jc w:val="both"/>
        <w:rPr>
          <w:b/>
          <w:sz w:val="24"/>
          <w:szCs w:val="24"/>
        </w:rPr>
      </w:pPr>
      <w:r w:rsidRPr="00037C6A">
        <w:rPr>
          <w:b/>
          <w:sz w:val="24"/>
          <w:szCs w:val="24"/>
        </w:rPr>
        <w:t>Campo Nº 1</w:t>
      </w:r>
      <w:r w:rsidR="00751A15">
        <w:rPr>
          <w:b/>
          <w:sz w:val="24"/>
          <w:szCs w:val="24"/>
        </w:rPr>
        <w:t>8</w:t>
      </w:r>
      <w:r w:rsidRPr="00037C6A">
        <w:rPr>
          <w:b/>
          <w:sz w:val="24"/>
          <w:szCs w:val="24"/>
        </w:rPr>
        <w:t>.0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1BF8C40F"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19</w:t>
      </w:r>
      <w:r w:rsidRPr="00037C6A">
        <w:rPr>
          <w:b/>
          <w:sz w:val="24"/>
          <w:szCs w:val="24"/>
        </w:rPr>
        <w:t>.0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2E71ABED"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751A15">
              <w:rPr>
                <w:b/>
                <w:sz w:val="24"/>
                <w:szCs w:val="24"/>
              </w:rPr>
              <w:t>0</w:t>
            </w:r>
            <w:r w:rsidRPr="00037C6A">
              <w:rPr>
                <w:b/>
                <w:sz w:val="24"/>
                <w:szCs w:val="24"/>
              </w:rPr>
              <w:t>.0 a 3</w:t>
            </w:r>
            <w:r w:rsidR="00751A15">
              <w:rPr>
                <w:b/>
                <w:sz w:val="24"/>
                <w:szCs w:val="24"/>
              </w:rPr>
              <w:t>2</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1FF80168"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0</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1B01C89F"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1</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despesas diretas de armazenagem ocorridas </w:t>
      </w:r>
      <w:r w:rsidRPr="00037C6A">
        <w:rPr>
          <w:sz w:val="24"/>
          <w:szCs w:val="24"/>
        </w:rPr>
        <w:lastRenderedPageBreak/>
        <w:t>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23898545"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2</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09B8F78E"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3</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D7D3B9E"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4</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672CF28A" w:rsidR="00F67B58" w:rsidRPr="00037C6A" w:rsidRDefault="00253B0C" w:rsidP="00F67B58">
      <w:pPr>
        <w:ind w:left="2127" w:hanging="2127"/>
        <w:jc w:val="both"/>
        <w:rPr>
          <w:b/>
          <w:sz w:val="24"/>
          <w:szCs w:val="24"/>
        </w:rPr>
      </w:pPr>
      <w:r w:rsidRPr="00037C6A">
        <w:rPr>
          <w:b/>
          <w:sz w:val="24"/>
          <w:szCs w:val="24"/>
        </w:rPr>
        <w:t>Campo Nº 2</w:t>
      </w:r>
      <w:r w:rsidR="00751A15">
        <w:rPr>
          <w:b/>
          <w:sz w:val="24"/>
          <w:szCs w:val="24"/>
        </w:rPr>
        <w:t>5</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31FBF0FF"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6</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5FCEFCB5" w:rsidR="00F67B58" w:rsidRPr="00037C6A" w:rsidRDefault="00F67B58" w:rsidP="00F67B58">
      <w:pPr>
        <w:ind w:left="2127" w:hanging="2127"/>
        <w:jc w:val="both"/>
        <w:rPr>
          <w:b/>
          <w:sz w:val="24"/>
          <w:szCs w:val="24"/>
        </w:rPr>
      </w:pPr>
      <w:r w:rsidRPr="00037C6A">
        <w:rPr>
          <w:b/>
          <w:sz w:val="24"/>
          <w:szCs w:val="24"/>
        </w:rPr>
        <w:t>Campo Nº 2</w:t>
      </w:r>
      <w:r w:rsidR="00751A15">
        <w:rPr>
          <w:b/>
          <w:sz w:val="24"/>
          <w:szCs w:val="24"/>
        </w:rPr>
        <w:t>7</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69639B9"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w:t>
      </w:r>
      <w:r w:rsidR="00751A15">
        <w:rPr>
          <w:b/>
          <w:sz w:val="24"/>
          <w:szCs w:val="24"/>
        </w:rPr>
        <w:t>8</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58A170BB" w:rsidR="00F67B58" w:rsidRPr="00037C6A" w:rsidRDefault="00F67B58" w:rsidP="00F67B58">
      <w:pPr>
        <w:ind w:left="2127" w:hanging="2127"/>
        <w:jc w:val="both"/>
        <w:rPr>
          <w:b/>
          <w:sz w:val="24"/>
          <w:szCs w:val="24"/>
        </w:rPr>
      </w:pPr>
      <w:r w:rsidRPr="00037C6A">
        <w:rPr>
          <w:b/>
          <w:sz w:val="24"/>
          <w:szCs w:val="24"/>
        </w:rPr>
        <w:t xml:space="preserve">Campo Nº </w:t>
      </w:r>
      <w:r w:rsidR="00751A15">
        <w:rPr>
          <w:b/>
          <w:sz w:val="24"/>
          <w:szCs w:val="24"/>
        </w:rPr>
        <w:t>29</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custo unitário dessas despesas adicionais de transporte foi </w:t>
      </w:r>
      <w:r w:rsidRPr="00037C6A">
        <w:rPr>
          <w:sz w:val="24"/>
          <w:szCs w:val="24"/>
        </w:rPr>
        <w:lastRenderedPageBreak/>
        <w:t>calculado e anexar as respectivas planilhas de cálculo.</w:t>
      </w:r>
    </w:p>
    <w:p w14:paraId="73AAFDAD" w14:textId="77777777" w:rsidR="00F67B58" w:rsidRPr="00037C6A" w:rsidRDefault="00F67B58" w:rsidP="00F67B58">
      <w:pPr>
        <w:jc w:val="both"/>
        <w:rPr>
          <w:sz w:val="24"/>
          <w:szCs w:val="24"/>
        </w:rPr>
      </w:pPr>
    </w:p>
    <w:p w14:paraId="01D2C1AC" w14:textId="633D71B1"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0</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69199AED"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1</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377B28D3"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w:t>
      </w:r>
      <w:r w:rsidR="00751A15">
        <w:rPr>
          <w:b/>
          <w:sz w:val="24"/>
          <w:szCs w:val="24"/>
        </w:rPr>
        <w:t>2</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66FBA2D5"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3</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243265EF"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4</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fornecer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2DA5D7CA"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5</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0CAFB7E5"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6</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319955A0" w:rsidR="00F67B58" w:rsidRPr="00037C6A" w:rsidRDefault="00F67B58" w:rsidP="00F67B58">
      <w:pPr>
        <w:ind w:left="2127" w:hanging="2127"/>
        <w:jc w:val="both"/>
        <w:rPr>
          <w:b/>
          <w:sz w:val="24"/>
          <w:szCs w:val="24"/>
        </w:rPr>
      </w:pPr>
      <w:r w:rsidRPr="00037C6A">
        <w:rPr>
          <w:b/>
          <w:sz w:val="24"/>
          <w:szCs w:val="24"/>
        </w:rPr>
        <w:t>Campo Nº 3</w:t>
      </w:r>
      <w:r w:rsidR="00751A15">
        <w:rPr>
          <w:b/>
          <w:sz w:val="24"/>
          <w:szCs w:val="24"/>
        </w:rPr>
        <w:t>7</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F9BD2CE"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w:t>
      </w:r>
      <w:r w:rsidR="00751A15">
        <w:rPr>
          <w:b/>
          <w:sz w:val="24"/>
          <w:szCs w:val="24"/>
        </w:rPr>
        <w:t>8</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5A78552B"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00751A15">
        <w:rPr>
          <w:b/>
          <w:sz w:val="24"/>
          <w:szCs w:val="24"/>
        </w:rPr>
        <w:t>39</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19E8AC3F"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0</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68343650" w14:textId="77777777" w:rsidR="00F67B58" w:rsidRPr="00037C6A" w:rsidRDefault="00F67B58" w:rsidP="00F67B58">
      <w:pPr>
        <w:ind w:left="2127" w:hanging="2127"/>
        <w:jc w:val="both"/>
        <w:rPr>
          <w:sz w:val="24"/>
          <w:szCs w:val="24"/>
        </w:rPr>
      </w:pPr>
    </w:p>
    <w:p w14:paraId="361483F7" w14:textId="30C3C374"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1</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7B82B2C4" w14:textId="77777777" w:rsidR="00F67B58" w:rsidRPr="00037C6A" w:rsidRDefault="00F67B58" w:rsidP="00F67B58">
      <w:pPr>
        <w:ind w:left="2127" w:hanging="2127"/>
        <w:jc w:val="both"/>
        <w:rPr>
          <w:sz w:val="24"/>
          <w:szCs w:val="24"/>
        </w:rPr>
      </w:pPr>
    </w:p>
    <w:p w14:paraId="601108F4" w14:textId="3FFCB475"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2</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w:t>
      </w:r>
      <w:proofErr w:type="gramStart"/>
      <w:r w:rsidRPr="00037C6A">
        <w:rPr>
          <w:sz w:val="24"/>
          <w:szCs w:val="24"/>
        </w:rPr>
        <w:t>período médio de tempo</w:t>
      </w:r>
      <w:proofErr w:type="gramEnd"/>
      <w:r w:rsidRPr="00037C6A">
        <w:rPr>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13EB5966"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3</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w:t>
      </w:r>
      <w:proofErr w:type="gramStart"/>
      <w:r w:rsidRPr="00037C6A">
        <w:rPr>
          <w:sz w:val="24"/>
          <w:szCs w:val="24"/>
        </w:rPr>
        <w:t>período médio de tempo</w:t>
      </w:r>
      <w:proofErr w:type="gramEnd"/>
      <w:r w:rsidRPr="00037C6A">
        <w:rPr>
          <w:sz w:val="24"/>
          <w:szCs w:val="24"/>
        </w:rPr>
        <w:t xml:space="preserve"> do estoque no Brasil. Indicar a fonte utilizada 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6A22BE31"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4</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33282862"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5</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301CC966"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6</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1F4FCF6B" w:rsidR="00F67B58" w:rsidRPr="00037C6A" w:rsidRDefault="00F67B58" w:rsidP="00F67B58">
      <w:pPr>
        <w:ind w:left="2127" w:hanging="2127"/>
        <w:jc w:val="both"/>
        <w:rPr>
          <w:b/>
          <w:sz w:val="24"/>
          <w:szCs w:val="24"/>
        </w:rPr>
      </w:pPr>
      <w:r w:rsidRPr="00037C6A">
        <w:rPr>
          <w:b/>
          <w:sz w:val="24"/>
          <w:szCs w:val="24"/>
        </w:rPr>
        <w:t>Campo Nº 4</w:t>
      </w:r>
      <w:r w:rsidR="00751A15">
        <w:rPr>
          <w:b/>
          <w:sz w:val="24"/>
          <w:szCs w:val="24"/>
        </w:rPr>
        <w:t>7</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2C8728A4"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w:t>
      </w:r>
      <w:r w:rsidR="00751A15">
        <w:rPr>
          <w:b/>
          <w:sz w:val="24"/>
          <w:szCs w:val="24"/>
        </w:rPr>
        <w:t>8</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5A4FFBC1" w:rsidR="00F67B58" w:rsidRPr="00037C6A" w:rsidRDefault="00F67B58" w:rsidP="00F67B58">
      <w:pPr>
        <w:jc w:val="both"/>
        <w:rPr>
          <w:b/>
          <w:sz w:val="24"/>
          <w:szCs w:val="24"/>
        </w:rPr>
      </w:pPr>
      <w:r w:rsidRPr="00037C6A">
        <w:rPr>
          <w:b/>
          <w:sz w:val="24"/>
          <w:szCs w:val="24"/>
        </w:rPr>
        <w:t xml:space="preserve">Campo Nº </w:t>
      </w:r>
      <w:r w:rsidR="00751A15">
        <w:rPr>
          <w:b/>
          <w:sz w:val="24"/>
          <w:szCs w:val="24"/>
        </w:rPr>
        <w:t>49</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68D64DDE"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w:t>
      </w:r>
      <w:r w:rsidR="00751A15">
        <w:rPr>
          <w:b/>
          <w:sz w:val="24"/>
          <w:szCs w:val="24"/>
        </w:rPr>
        <w:t>0</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lastRenderedPageBreak/>
        <w:t>VII – VENDAS TOTAIS</w:t>
      </w:r>
      <w:bookmarkEnd w:id="21"/>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w:t>
      </w:r>
      <w:proofErr w:type="gramStart"/>
      <w:r w:rsidRPr="00037C6A">
        <w:rPr>
          <w:sz w:val="24"/>
          <w:szCs w:val="24"/>
        </w:rPr>
        <w:t>coincidir  com</w:t>
      </w:r>
      <w:proofErr w:type="gramEnd"/>
      <w:r w:rsidRPr="00037C6A">
        <w:rPr>
          <w:sz w:val="24"/>
          <w:szCs w:val="24"/>
        </w:rPr>
        <w:t xml:space="preserve">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w:t>
      </w:r>
      <w:proofErr w:type="gramStart"/>
      <w:r w:rsidRPr="00037C6A">
        <w:rPr>
          <w:sz w:val="24"/>
          <w:szCs w:val="24"/>
        </w:rPr>
        <w:t>coincidir  com</w:t>
      </w:r>
      <w:proofErr w:type="gramEnd"/>
      <w:r w:rsidRPr="00037C6A">
        <w:rPr>
          <w:sz w:val="24"/>
          <w:szCs w:val="24"/>
        </w:rPr>
        <w:t xml:space="preserve">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FFFCE" w14:textId="77777777" w:rsidR="00A6767A" w:rsidRDefault="00A6767A">
      <w:r>
        <w:separator/>
      </w:r>
    </w:p>
  </w:endnote>
  <w:endnote w:type="continuationSeparator" w:id="0">
    <w:p w14:paraId="375F2CEE" w14:textId="77777777" w:rsidR="00A6767A" w:rsidRDefault="00A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38784" w14:textId="77777777" w:rsidR="00A6767A" w:rsidRDefault="00A6767A">
      <w:r>
        <w:separator/>
      </w:r>
    </w:p>
  </w:footnote>
  <w:footnote w:type="continuationSeparator" w:id="0">
    <w:p w14:paraId="003488CC" w14:textId="77777777" w:rsidR="00A6767A" w:rsidRDefault="00A67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C02F8"/>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2291"/>
    <w:rsid w:val="006B3908"/>
    <w:rsid w:val="006C0461"/>
    <w:rsid w:val="006C4EB1"/>
    <w:rsid w:val="006F168E"/>
    <w:rsid w:val="007077DE"/>
    <w:rsid w:val="00714B95"/>
    <w:rsid w:val="007200EF"/>
    <w:rsid w:val="007202F2"/>
    <w:rsid w:val="00730903"/>
    <w:rsid w:val="00733FC4"/>
    <w:rsid w:val="00751A15"/>
    <w:rsid w:val="00770C1A"/>
    <w:rsid w:val="00786B29"/>
    <w:rsid w:val="0079053F"/>
    <w:rsid w:val="007D2DB9"/>
    <w:rsid w:val="007D4DE8"/>
    <w:rsid w:val="007E32C2"/>
    <w:rsid w:val="008324C0"/>
    <w:rsid w:val="00864C9A"/>
    <w:rsid w:val="00885764"/>
    <w:rsid w:val="008D2E90"/>
    <w:rsid w:val="008D467D"/>
    <w:rsid w:val="00903C66"/>
    <w:rsid w:val="00906076"/>
    <w:rsid w:val="00913352"/>
    <w:rsid w:val="00914D11"/>
    <w:rsid w:val="00957453"/>
    <w:rsid w:val="009602AD"/>
    <w:rsid w:val="00964AD2"/>
    <w:rsid w:val="009B04BC"/>
    <w:rsid w:val="009B33DD"/>
    <w:rsid w:val="009B785C"/>
    <w:rsid w:val="009D1A61"/>
    <w:rsid w:val="009F61CE"/>
    <w:rsid w:val="00A1379E"/>
    <w:rsid w:val="00A34FD5"/>
    <w:rsid w:val="00A43DE1"/>
    <w:rsid w:val="00A64877"/>
    <w:rsid w:val="00A6767A"/>
    <w:rsid w:val="00A96E20"/>
    <w:rsid w:val="00AA3DFF"/>
    <w:rsid w:val="00AA5E92"/>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50138"/>
    <w:rsid w:val="00D64550"/>
    <w:rsid w:val="00E20620"/>
    <w:rsid w:val="00E36C12"/>
    <w:rsid w:val="00E4113D"/>
    <w:rsid w:val="00E54F08"/>
    <w:rsid w:val="00E55EF8"/>
    <w:rsid w:val="00E77366"/>
    <w:rsid w:val="00E84EAC"/>
    <w:rsid w:val="00E91F5A"/>
    <w:rsid w:val="00E929D5"/>
    <w:rsid w:val="00EB1958"/>
    <w:rsid w:val="00ED1403"/>
    <w:rsid w:val="00ED72B1"/>
    <w:rsid w:val="00EE08ED"/>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49</Pages>
  <Words>15297</Words>
  <Characters>82607</Characters>
  <Application>Microsoft Office Word</Application>
  <DocSecurity>2</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Raquel Pinheiro Ferreira</cp:lastModifiedBy>
  <cp:revision>4</cp:revision>
  <cp:lastPrinted>2015-06-23T12:20:00Z</cp:lastPrinted>
  <dcterms:created xsi:type="dcterms:W3CDTF">2021-07-15T14:26:00Z</dcterms:created>
  <dcterms:modified xsi:type="dcterms:W3CDTF">2021-07-20T14:32:00Z</dcterms:modified>
</cp:coreProperties>
</file>