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Insira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e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outras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informações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que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entender</w:t>
      </w:r>
      <w:proofErr w:type="spellEnd"/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proofErr w:type="spellStart"/>
      <w:r w:rsidRPr="00697E80">
        <w:rPr>
          <w:rFonts w:ascii="Arial" w:hAnsi="Arial" w:cs="Times"/>
          <w:color w:val="441167"/>
          <w:sz w:val="32"/>
          <w:lang w:val="en-US"/>
        </w:rPr>
        <w:t>importantes</w:t>
      </w:r>
      <w:proofErr w:type="spellEnd"/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884249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93337"/>
    <w:rsid w:val="00247BBD"/>
    <w:rsid w:val="00287B3C"/>
    <w:rsid w:val="00295BB0"/>
    <w:rsid w:val="00482446"/>
    <w:rsid w:val="004C1B13"/>
    <w:rsid w:val="0050256F"/>
    <w:rsid w:val="00527F06"/>
    <w:rsid w:val="005B5552"/>
    <w:rsid w:val="005E128A"/>
    <w:rsid w:val="00606CE7"/>
    <w:rsid w:val="00620AC8"/>
    <w:rsid w:val="00673688"/>
    <w:rsid w:val="00697E80"/>
    <w:rsid w:val="007F44F9"/>
    <w:rsid w:val="00837950"/>
    <w:rsid w:val="00884249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2015-06-29T14:59:00Z</dcterms:modified>
</cp:coreProperties>
</file>