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664" w:rsidRDefault="00721BCF">
      <w:pPr>
        <w:pStyle w:val="Ttulo1"/>
        <w:spacing w:before="181"/>
      </w:pPr>
      <w:bookmarkStart w:id="0" w:name="_GoBack"/>
      <w:bookmarkEnd w:id="0"/>
      <w:r>
        <w:t>ANEXO VII</w:t>
      </w:r>
    </w:p>
    <w:p w:rsidR="00605664" w:rsidRDefault="00605664">
      <w:pPr>
        <w:pStyle w:val="Corpodetexto"/>
        <w:spacing w:before="11"/>
        <w:rPr>
          <w:rFonts w:ascii="Calibri" w:hAnsi="Calibri"/>
          <w:b/>
          <w:sz w:val="21"/>
        </w:rPr>
      </w:pPr>
    </w:p>
    <w:p w:rsidR="00605664" w:rsidRDefault="00721BCF">
      <w:pPr>
        <w:spacing w:line="247" w:lineRule="auto"/>
        <w:ind w:left="42" w:right="59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DECLARAÇÃO DE RESPONSABILIDADE PELO CONTROLE DO ATENDIMENTO DO LIMITE INDIVIDUAL DE VENDA DOS COOPERADOS/ASSOCIADOS</w:t>
      </w:r>
    </w:p>
    <w:p w:rsidR="00605664" w:rsidRDefault="00605664">
      <w:pPr>
        <w:pStyle w:val="Corpodetexto"/>
        <w:rPr>
          <w:rFonts w:ascii="Calibri" w:hAnsi="Calibri"/>
          <w:b/>
          <w:sz w:val="26"/>
        </w:rPr>
      </w:pPr>
    </w:p>
    <w:p w:rsidR="00605664" w:rsidRDefault="00605664">
      <w:pPr>
        <w:pStyle w:val="Corpodetexto"/>
        <w:spacing w:before="4"/>
        <w:rPr>
          <w:rFonts w:ascii="Calibri" w:hAnsi="Calibri"/>
          <w:b/>
          <w:sz w:val="35"/>
        </w:rPr>
      </w:pPr>
    </w:p>
    <w:p w:rsidR="00605664" w:rsidRDefault="00721BCF">
      <w:pPr>
        <w:jc w:val="both"/>
        <w:rPr>
          <w:sz w:val="24"/>
          <w:szCs w:val="24"/>
        </w:rPr>
      </w:pPr>
      <w:r>
        <w:rPr>
          <w:sz w:val="24"/>
          <w:szCs w:val="24"/>
        </w:rPr>
        <w:t>O (A) (nome   do Grupo  Formal)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, CNPJ nº______, DAP jurídica nº_______________com sede______________, neste ato representado(a) por (nome do representante legal de acordo com </w:t>
      </w:r>
      <w:r>
        <w:rPr>
          <w:spacing w:val="-14"/>
          <w:sz w:val="24"/>
          <w:szCs w:val="24"/>
        </w:rPr>
        <w:t xml:space="preserve">a </w:t>
      </w:r>
      <w:r>
        <w:rPr>
          <w:sz w:val="24"/>
          <w:szCs w:val="24"/>
        </w:rPr>
        <w:t>Proposta de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Venda)</w:t>
      </w:r>
      <w:r>
        <w:rPr>
          <w:sz w:val="24"/>
          <w:szCs w:val="24"/>
        </w:rPr>
        <w:t>, portador (a) da Cédula de Identidade  RG  nº______________, CPF nº______, nos termos do Es</w:t>
      </w:r>
      <w:r>
        <w:rPr>
          <w:sz w:val="24"/>
          <w:szCs w:val="24"/>
        </w:rPr>
        <w:t>tatuto Social, DECLARA que se responsabilizará pelo controle do limite individual de venda de gêneros alimentícios dos Agricultores e Empreendedores de Base Familiar Rural que compõem o quadro social desta Entidade, no valor de R$ 30.000,00 (Trinta mil rea</w:t>
      </w:r>
      <w:r>
        <w:rPr>
          <w:sz w:val="24"/>
          <w:szCs w:val="24"/>
        </w:rPr>
        <w:t>is) por DAP / ANO CIVIL / ÓRGÃOCOMPRADOR referente à sua produção, considerando os dispositivos da a lei 14.628 de 20 de julho de 2023, o Decreto 11.802 de 28 de novembro de 2023, e da Resolução do Grupo Gestor Alimenta – GGALIMENTA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nº 3, de 14 de junho de</w:t>
      </w:r>
      <w:r>
        <w:rPr>
          <w:sz w:val="24"/>
          <w:szCs w:val="24"/>
        </w:rPr>
        <w:t xml:space="preserve"> 2022, e demais documentos normativos, no que couber.</w:t>
      </w:r>
    </w:p>
    <w:p w:rsidR="00605664" w:rsidRDefault="00605664">
      <w:pPr>
        <w:pStyle w:val="Corpodetexto"/>
        <w:jc w:val="both"/>
        <w:rPr>
          <w:sz w:val="26"/>
        </w:rPr>
      </w:pPr>
    </w:p>
    <w:p w:rsidR="00605664" w:rsidRDefault="00605664">
      <w:pPr>
        <w:pStyle w:val="Corpodetexto"/>
        <w:spacing w:before="7"/>
        <w:rPr>
          <w:sz w:val="38"/>
        </w:rPr>
      </w:pPr>
    </w:p>
    <w:p w:rsidR="00605664" w:rsidRDefault="00721BCF">
      <w:pPr>
        <w:pStyle w:val="Corpodetexto"/>
        <w:tabs>
          <w:tab w:val="left" w:pos="1246"/>
          <w:tab w:val="left" w:pos="1793"/>
        </w:tabs>
        <w:spacing w:before="1"/>
        <w:ind w:left="100"/>
        <w:jc w:val="center"/>
      </w:pPr>
      <w:r>
        <w:t>Local,</w:t>
      </w:r>
      <w:r>
        <w:tab/>
        <w:t>/</w:t>
      </w:r>
      <w:r>
        <w:tab/>
        <w:t>/</w:t>
      </w:r>
    </w:p>
    <w:p w:rsidR="00605664" w:rsidRDefault="00605664">
      <w:pPr>
        <w:pStyle w:val="Corpodetexto"/>
        <w:jc w:val="center"/>
        <w:rPr>
          <w:sz w:val="26"/>
        </w:rPr>
      </w:pPr>
    </w:p>
    <w:p w:rsidR="00605664" w:rsidRDefault="00605664">
      <w:pPr>
        <w:pStyle w:val="Corpodetexto"/>
        <w:spacing w:before="8"/>
        <w:jc w:val="center"/>
        <w:rPr>
          <w:sz w:val="38"/>
        </w:rPr>
      </w:pPr>
    </w:p>
    <w:p w:rsidR="00605664" w:rsidRDefault="00721BCF">
      <w:pPr>
        <w:pStyle w:val="Corpodetexto"/>
        <w:ind w:left="100"/>
        <w:jc w:val="center"/>
      </w:pPr>
      <w:r>
        <w:t>Assinatura</w:t>
      </w:r>
    </w:p>
    <w:p w:rsidR="00605664" w:rsidRDefault="00605664"/>
    <w:sectPr w:rsidR="00605664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64"/>
    <w:rsid w:val="00605664"/>
    <w:rsid w:val="0072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8F4B7-4481-4F15-98C8-175BC9B9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46B72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546B72"/>
    <w:pPr>
      <w:ind w:left="42" w:right="59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qFormat/>
    <w:rsid w:val="00546B72"/>
    <w:rPr>
      <w:rFonts w:ascii="Calibri" w:eastAsia="Calibri" w:hAnsi="Calibri" w:cs="Calibri"/>
      <w:b/>
      <w:bCs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46B7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46B72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Godoi de Lima</dc:creator>
  <dc:description/>
  <cp:lastModifiedBy>Elenaldo Melo Oliveira</cp:lastModifiedBy>
  <cp:revision>2</cp:revision>
  <dcterms:created xsi:type="dcterms:W3CDTF">2024-02-07T20:56:00Z</dcterms:created>
  <dcterms:modified xsi:type="dcterms:W3CDTF">2024-02-07T20:56:00Z</dcterms:modified>
  <dc:language>pt-BR</dc:language>
</cp:coreProperties>
</file>