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73" w:rsidRDefault="00814152" w:rsidP="004E2051">
      <w:pPr>
        <w:ind w:left="-1701" w:firstLine="0"/>
      </w:pPr>
      <w:r>
        <w:rPr>
          <w:noProof/>
          <w:lang w:eastAsia="pt-BR"/>
        </w:rPr>
        <w:drawing>
          <wp:inline distT="0" distB="0" distL="0" distR="0">
            <wp:extent cx="7568765" cy="10706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ópia de RELATÓR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133" cy="1071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286" w:rsidRDefault="00507286" w:rsidP="00A86B3A">
      <w:pPr>
        <w:sectPr w:rsidR="00507286" w:rsidSect="00507286">
          <w:footerReference w:type="default" r:id="rId9"/>
          <w:footerReference w:type="first" r:id="rId10"/>
          <w:pgSz w:w="11906" w:h="16838"/>
          <w:pgMar w:top="0" w:right="1701" w:bottom="1417" w:left="1701" w:header="709" w:footer="709" w:gutter="0"/>
          <w:cols w:space="708"/>
          <w:docGrid w:linePitch="360"/>
        </w:sectPr>
      </w:pPr>
    </w:p>
    <w:p w:rsidR="0045253F" w:rsidRDefault="00814152" w:rsidP="0045253F">
      <w:pPr>
        <w:pStyle w:val="Ttulo1"/>
        <w:numPr>
          <w:ilvl w:val="0"/>
          <w:numId w:val="0"/>
        </w:numPr>
        <w:ind w:left="360"/>
      </w:pPr>
      <w:r w:rsidRPr="002A1660">
        <w:lastRenderedPageBreak/>
        <w:t>Formulário para Credenciamento</w:t>
      </w:r>
      <w:r w:rsidR="0045253F">
        <w:t xml:space="preserve"> </w:t>
      </w:r>
    </w:p>
    <w:p w:rsidR="00814152" w:rsidRPr="0045253F" w:rsidRDefault="0045253F" w:rsidP="0045253F">
      <w:pPr>
        <w:pStyle w:val="Ttulo1"/>
        <w:numPr>
          <w:ilvl w:val="0"/>
          <w:numId w:val="0"/>
        </w:numPr>
        <w:ind w:left="360"/>
      </w:pPr>
      <w:r w:rsidRPr="0045253F">
        <w:t>Fundo de Investimento em Participações (FIPs) da Lei de TICs.</w:t>
      </w:r>
    </w:p>
    <w:p w:rsidR="0045253F" w:rsidRPr="0045253F" w:rsidRDefault="0045253F" w:rsidP="0045253F"/>
    <w:p w:rsidR="0045253F" w:rsidRDefault="0045253F" w:rsidP="0045253F">
      <w:pPr>
        <w:ind w:firstLine="0"/>
      </w:pPr>
      <w:r w:rsidRPr="0045253F">
        <w:t>À Secretaria de Ciência e Tecnologia para Transformação Digital</w:t>
      </w:r>
    </w:p>
    <w:p w:rsidR="0045253F" w:rsidRPr="0045253F" w:rsidRDefault="0045253F" w:rsidP="0045253F">
      <w:pPr>
        <w:ind w:firstLine="0"/>
      </w:pPr>
      <w:r w:rsidRPr="0045253F">
        <w:t xml:space="preserve">Ministério da Ciência, Tecnologia e Inovação (MCTI)  </w:t>
      </w:r>
    </w:p>
    <w:p w:rsidR="0045253F" w:rsidRPr="000E19DD" w:rsidRDefault="0045253F" w:rsidP="0045253F">
      <w:pPr>
        <w:ind w:left="-5" w:firstLine="0"/>
        <w:jc w:val="left"/>
        <w:rPr>
          <w:b/>
          <w:bCs/>
          <w:color w:val="FF0000"/>
          <w:u w:val="single"/>
        </w:rPr>
      </w:pPr>
      <w:r w:rsidRPr="002A1660">
        <w:rPr>
          <w:b/>
          <w:bCs/>
        </w:rPr>
        <w:t>Assunto: Solicitação de Credenciamento do Fundo de Investimento em Participações (FIP</w:t>
      </w:r>
      <w:r w:rsidRPr="0045253F">
        <w:rPr>
          <w:b/>
          <w:bCs/>
          <w:color w:val="5F98AB"/>
        </w:rPr>
        <w:t xml:space="preserve">) </w:t>
      </w:r>
      <w:r w:rsidRPr="0045253F">
        <w:rPr>
          <w:b/>
          <w:bCs/>
          <w:color w:val="5F98AB"/>
          <w:u w:val="single"/>
        </w:rPr>
        <w:t>[nome do fundo]</w:t>
      </w:r>
    </w:p>
    <w:p w:rsidR="0045253F" w:rsidRDefault="0045253F" w:rsidP="0045253F">
      <w:pPr>
        <w:spacing w:after="18"/>
        <w:ind w:firstLine="0"/>
      </w:pPr>
      <w:bookmarkStart w:id="0" w:name="_GoBack"/>
      <w:bookmarkEnd w:id="0"/>
    </w:p>
    <w:p w:rsidR="0045253F" w:rsidRDefault="0033646E" w:rsidP="0045253F">
      <w:pPr>
        <w:ind w:left="-5"/>
      </w:pPr>
      <w:r>
        <w:t>Prezados (</w:t>
      </w:r>
      <w:r w:rsidR="0045253F">
        <w:t>as) Senhores</w:t>
      </w:r>
      <w:r>
        <w:t xml:space="preserve"> </w:t>
      </w:r>
      <w:r w:rsidR="0045253F">
        <w:t>(as),</w:t>
      </w:r>
    </w:p>
    <w:p w:rsidR="0045253F" w:rsidRDefault="0045253F" w:rsidP="0045253F">
      <w:pPr>
        <w:spacing w:after="18"/>
        <w:ind w:firstLine="0"/>
        <w:jc w:val="left"/>
      </w:pPr>
    </w:p>
    <w:p w:rsidR="0045253F" w:rsidRDefault="0045253F" w:rsidP="0045253F">
      <w:pPr>
        <w:ind w:left="-5"/>
        <w:jc w:val="left"/>
      </w:pPr>
      <w:r>
        <w:t>Conforme determina a Portaria MCTI nº 8.780, de 16 de dezembro de 2024, vimos, por meio desta, solicitar o credenciamento do Fundo de Investimento em Participações (FIP), com período de funcionamento previsto entre ______________ junto ao Ministério da Ciência, Tecnologia e Inovação (MCTI), atendendo aos requisitos estabelecidos.</w:t>
      </w:r>
    </w:p>
    <w:p w:rsidR="0045253F" w:rsidRDefault="0045253F" w:rsidP="0045253F">
      <w:pPr>
        <w:spacing w:after="18"/>
        <w:ind w:firstLine="0"/>
      </w:pPr>
    </w:p>
    <w:p w:rsidR="0045253F" w:rsidRDefault="0045253F" w:rsidP="0045253F">
      <w:pPr>
        <w:ind w:left="-5"/>
      </w:pPr>
      <w:r>
        <w:t xml:space="preserve">Seguem informações e anexos conforme exigências regulamentares: </w:t>
      </w:r>
    </w:p>
    <w:p w:rsidR="0045253F" w:rsidRPr="0045253F" w:rsidRDefault="0045253F" w:rsidP="0045253F">
      <w:pPr>
        <w:spacing w:after="18"/>
        <w:ind w:firstLine="0"/>
        <w:rPr>
          <w:sz w:val="24"/>
        </w:rPr>
      </w:pPr>
    </w:p>
    <w:p w:rsidR="0045253F" w:rsidRPr="0045253F" w:rsidRDefault="0045253F" w:rsidP="00C74032">
      <w:pPr>
        <w:pStyle w:val="Ttulo2"/>
      </w:pPr>
      <w:r w:rsidRPr="0045253F">
        <w:t>Fundo: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 xml:space="preserve"> [Nome completo do FIP]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CNPJ do FIP: [Número e inscrição CNPJ anexo]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Registro regular na Comissão de Valores Mobiliários (CVM): [n. Ato declaratório CVM do FIP]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 xml:space="preserve">Anexo: 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  <w:r>
        <w:t>Regulamento do FIP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  <w:r>
        <w:t>Inscrição CNPJ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  <w:r>
        <w:t>Registro CVM.</w:t>
      </w:r>
    </w:p>
    <w:p w:rsidR="0045253F" w:rsidRDefault="0045253F" w:rsidP="0045253F">
      <w:pPr>
        <w:pStyle w:val="PargrafodaLista"/>
        <w:ind w:left="345" w:firstLine="0"/>
      </w:pPr>
    </w:p>
    <w:p w:rsidR="0045253F" w:rsidRPr="0045253F" w:rsidRDefault="0045253F" w:rsidP="00C74032">
      <w:pPr>
        <w:pStyle w:val="Ttulo2"/>
      </w:pPr>
      <w:r w:rsidRPr="0045253F">
        <w:t>Gestora FIP: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Nome: [Nome completo do Gestora responsável]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Nome do Representante Legal: [Nome completo do Gestor responsável]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lastRenderedPageBreak/>
        <w:t>CNPJ da Gestora: [Número do documento]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CPF do Representante Legal: [Número CPF]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Registro regular na Comissão de Valores Mobiliários (CVM): [n. Ato Declaratório da CVM-DOU]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Certificação regular do gestor: [Comprovante de Certificação e n. Ato Declaratório da CVM-DOU]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Contato: [Telefone e e-mail]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Anexo: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  <w:r>
        <w:t>Inscrição CNPJ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  <w:r>
        <w:t>Registro Gestora.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  <w:r>
        <w:t>Certificação Representante Legal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  <w:r>
        <w:t>Inscrição CPF Representante Legal</w:t>
      </w:r>
    </w:p>
    <w:p w:rsidR="0045253F" w:rsidRPr="0045253F" w:rsidRDefault="0045253F" w:rsidP="0045253F">
      <w:pPr>
        <w:spacing w:after="18"/>
        <w:ind w:firstLine="0"/>
        <w:rPr>
          <w:rFonts w:ascii="Antonio" w:hAnsi="Antonio"/>
          <w:color w:val="5F98AB"/>
          <w:sz w:val="32"/>
        </w:rPr>
      </w:pPr>
    </w:p>
    <w:p w:rsidR="0045253F" w:rsidRPr="0045253F" w:rsidRDefault="0045253F" w:rsidP="00C74032">
      <w:pPr>
        <w:pStyle w:val="Ttulo2"/>
      </w:pPr>
      <w:r w:rsidRPr="0045253F">
        <w:t>Administradora do FIP e representante legal: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Nome da administradora: [Nome completo da administradora]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Representante legal: [Nome completo do representante legal]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CNPJ da Administradora: [Número do documento]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CPF do Representante Legal: [Número CPF]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Registro regular na Comissão de Valores Mobiliários (CVM): [Ato declaratório da CVM-DOU da Administradora anexo]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Certificação regular do Administrador: [Comprovante da Certificação e ato declaratório da CVM-DOU anexo]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Contato: [Telefone e e-mail]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Anexo: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  <w:r>
        <w:t>Inscrição CNPJ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  <w:r>
        <w:t>Registro Administradora.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  <w:r>
        <w:t>Certificação Representante Legal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  <w:r>
        <w:t>Inscrição CPF Representante Legal</w:t>
      </w:r>
    </w:p>
    <w:p w:rsidR="0045253F" w:rsidRDefault="0045253F" w:rsidP="00BC7FE2">
      <w:pPr>
        <w:pStyle w:val="PargrafodaLista"/>
        <w:numPr>
          <w:ilvl w:val="2"/>
          <w:numId w:val="3"/>
        </w:numPr>
        <w:spacing w:after="9" w:line="268" w:lineRule="auto"/>
        <w:ind w:right="0"/>
        <w:jc w:val="left"/>
        <w:outlineLvl w:val="9"/>
      </w:pPr>
    </w:p>
    <w:p w:rsidR="0045253F" w:rsidRPr="0045253F" w:rsidRDefault="0045253F" w:rsidP="0045253F">
      <w:pPr>
        <w:spacing w:after="18"/>
        <w:ind w:firstLine="0"/>
        <w:rPr>
          <w:rFonts w:ascii="Antonio" w:hAnsi="Antonio"/>
          <w:sz w:val="32"/>
        </w:rPr>
      </w:pPr>
    </w:p>
    <w:p w:rsidR="0045253F" w:rsidRPr="0045253F" w:rsidRDefault="0045253F" w:rsidP="00C74032">
      <w:pPr>
        <w:pStyle w:val="Ttulo2"/>
      </w:pPr>
      <w:r w:rsidRPr="0045253F">
        <w:t>Indicação da Tese de Investimento:</w:t>
      </w:r>
    </w:p>
    <w:p w:rsidR="0045253F" w:rsidRDefault="0045253F" w:rsidP="00BC7FE2">
      <w:pPr>
        <w:numPr>
          <w:ilvl w:val="0"/>
          <w:numId w:val="2"/>
        </w:numPr>
        <w:spacing w:after="9" w:line="268" w:lineRule="auto"/>
        <w:ind w:hanging="360"/>
        <w:jc w:val="left"/>
      </w:pPr>
      <w:r>
        <w:t>A tese de investimento do FIP ______________ contempla empresas de base tecnológica, conforme o enquadramento previsto nas Portarias MCTI nº 5.894 e nº 8.780/2024.</w:t>
      </w:r>
    </w:p>
    <w:p w:rsidR="0045253F" w:rsidRDefault="0045253F" w:rsidP="00BC7FE2">
      <w:pPr>
        <w:numPr>
          <w:ilvl w:val="0"/>
          <w:numId w:val="2"/>
        </w:numPr>
        <w:spacing w:after="9" w:line="268" w:lineRule="auto"/>
        <w:ind w:hanging="360"/>
        <w:jc w:val="left"/>
      </w:pPr>
      <w:r>
        <w:t>Anexo: Documentação comprobatória da tese de investimento (regulamento do fundo).</w:t>
      </w:r>
    </w:p>
    <w:p w:rsidR="0045253F" w:rsidRPr="0045253F" w:rsidRDefault="0045253F" w:rsidP="0045253F">
      <w:pPr>
        <w:spacing w:after="18"/>
        <w:ind w:firstLine="0"/>
        <w:rPr>
          <w:rFonts w:ascii="Antonio" w:hAnsi="Antonio"/>
          <w:color w:val="5F98AB"/>
          <w:sz w:val="32"/>
        </w:rPr>
      </w:pPr>
    </w:p>
    <w:p w:rsidR="0045253F" w:rsidRPr="00C74032" w:rsidRDefault="0045253F" w:rsidP="00C74032">
      <w:pPr>
        <w:pStyle w:val="Ttulo2"/>
      </w:pPr>
      <w:r w:rsidRPr="00C74032">
        <w:lastRenderedPageBreak/>
        <w:t>Declaração prevista no Anexo II: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9" w:line="268" w:lineRule="auto"/>
        <w:ind w:right="0"/>
        <w:jc w:val="left"/>
        <w:outlineLvl w:val="9"/>
      </w:pPr>
      <w:r>
        <w:t>Anexo: Declaração conforme exigido no Anexo II da portaria.</w:t>
      </w:r>
    </w:p>
    <w:p w:rsidR="00C74032" w:rsidRDefault="00C74032" w:rsidP="00C74032">
      <w:pPr>
        <w:pStyle w:val="PargrafodaLista"/>
        <w:spacing w:after="9" w:line="268" w:lineRule="auto"/>
        <w:ind w:left="1065" w:right="0" w:firstLine="0"/>
        <w:jc w:val="left"/>
        <w:outlineLvl w:val="9"/>
      </w:pPr>
    </w:p>
    <w:p w:rsidR="0045253F" w:rsidRPr="0045253F" w:rsidRDefault="0045253F" w:rsidP="0045253F">
      <w:pPr>
        <w:spacing w:after="18"/>
        <w:ind w:firstLine="0"/>
        <w:rPr>
          <w:color w:val="5F98AB"/>
        </w:rPr>
      </w:pPr>
    </w:p>
    <w:p w:rsidR="0045253F" w:rsidRPr="0045253F" w:rsidRDefault="0045253F" w:rsidP="00BC7FE2">
      <w:pPr>
        <w:pStyle w:val="PargrafodaLista"/>
        <w:numPr>
          <w:ilvl w:val="0"/>
          <w:numId w:val="3"/>
        </w:numPr>
        <w:spacing w:before="240" w:after="240"/>
        <w:ind w:left="340" w:right="0" w:hanging="357"/>
        <w:contextualSpacing w:val="0"/>
        <w:jc w:val="left"/>
        <w:outlineLvl w:val="9"/>
        <w:rPr>
          <w:rFonts w:ascii="Antonio" w:hAnsi="Antonio"/>
          <w:color w:val="5F98AB"/>
          <w:sz w:val="32"/>
        </w:rPr>
      </w:pPr>
      <w:r w:rsidRPr="0045253F">
        <w:rPr>
          <w:rFonts w:ascii="Antonio" w:hAnsi="Antonio"/>
          <w:color w:val="5F98AB"/>
          <w:sz w:val="32"/>
        </w:rPr>
        <w:t>Declaração do Anexo IV: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18"/>
        <w:ind w:right="0"/>
        <w:jc w:val="left"/>
        <w:outlineLvl w:val="9"/>
      </w:pPr>
      <w:r>
        <w:t>Anexo: Declaração assinada pelos responsáveis legais conforme exigido no Anexo IV da portaria e comprovamente de tratamento do conflito conforme regulamento CVM, se houver.</w:t>
      </w:r>
    </w:p>
    <w:p w:rsidR="0045253F" w:rsidRPr="0045253F" w:rsidRDefault="0045253F" w:rsidP="00BC7FE2">
      <w:pPr>
        <w:pStyle w:val="PargrafodaLista"/>
        <w:numPr>
          <w:ilvl w:val="0"/>
          <w:numId w:val="3"/>
        </w:numPr>
        <w:spacing w:before="240" w:after="240"/>
        <w:ind w:left="340" w:right="0" w:hanging="357"/>
        <w:contextualSpacing w:val="0"/>
        <w:jc w:val="left"/>
        <w:outlineLvl w:val="9"/>
        <w:rPr>
          <w:rFonts w:ascii="Antonio" w:hAnsi="Antonio"/>
          <w:color w:val="5F98AB"/>
          <w:sz w:val="32"/>
        </w:rPr>
      </w:pPr>
      <w:r w:rsidRPr="0045253F">
        <w:rPr>
          <w:rFonts w:ascii="Antonio" w:hAnsi="Antonio"/>
          <w:color w:val="5F98AB"/>
          <w:sz w:val="32"/>
        </w:rPr>
        <w:t>Demais dados e documentos comprobatórios:</w:t>
      </w:r>
    </w:p>
    <w:p w:rsidR="0045253F" w:rsidRDefault="0045253F" w:rsidP="00BC7FE2">
      <w:pPr>
        <w:pStyle w:val="PargrafodaLista"/>
        <w:numPr>
          <w:ilvl w:val="1"/>
          <w:numId w:val="3"/>
        </w:numPr>
        <w:spacing w:after="18"/>
        <w:ind w:right="0"/>
        <w:jc w:val="left"/>
        <w:outlineLvl w:val="9"/>
      </w:pPr>
      <w:r>
        <w:t>Anexos: Se houver.</w:t>
      </w:r>
    </w:p>
    <w:p w:rsidR="0045253F" w:rsidRDefault="0045253F" w:rsidP="0045253F">
      <w:pPr>
        <w:spacing w:after="18"/>
        <w:ind w:firstLine="0"/>
      </w:pPr>
    </w:p>
    <w:p w:rsidR="0045253F" w:rsidRDefault="0045253F" w:rsidP="0045253F">
      <w:pPr>
        <w:ind w:left="-5"/>
      </w:pPr>
      <w:r>
        <w:t>O responsável pelas informações permanece à disposição para quaisquer esclarecimentos adicionais que se façam necessários durante o processo de análise e credenciamento.</w:t>
      </w:r>
    </w:p>
    <w:p w:rsidR="0045253F" w:rsidRDefault="0045253F" w:rsidP="0045253F">
      <w:pPr>
        <w:spacing w:after="18"/>
        <w:ind w:firstLine="0"/>
      </w:pPr>
      <w:r>
        <w:t xml:space="preserve"> </w:t>
      </w:r>
    </w:p>
    <w:p w:rsidR="0045253F" w:rsidRDefault="0045253F" w:rsidP="0045253F">
      <w:pPr>
        <w:ind w:left="-5"/>
      </w:pPr>
      <w:r>
        <w:t>Atenciosamente,</w:t>
      </w:r>
    </w:p>
    <w:p w:rsidR="0045253F" w:rsidRDefault="0045253F" w:rsidP="0045253F">
      <w:pPr>
        <w:spacing w:after="18"/>
        <w:ind w:firstLine="0"/>
      </w:pPr>
    </w:p>
    <w:p w:rsidR="0045253F" w:rsidRDefault="0045253F" w:rsidP="00C74032">
      <w:pPr>
        <w:ind w:left="-5"/>
        <w:jc w:val="center"/>
      </w:pPr>
      <w:r>
        <w:t>Representante Legal</w:t>
      </w:r>
    </w:p>
    <w:p w:rsidR="0045253F" w:rsidRDefault="0045253F" w:rsidP="00C74032">
      <w:pPr>
        <w:ind w:left="-5"/>
        <w:jc w:val="center"/>
      </w:pPr>
      <w:r>
        <w:t>Cargo do Representante Legal</w:t>
      </w:r>
    </w:p>
    <w:p w:rsidR="0045253F" w:rsidRDefault="0045253F" w:rsidP="00C74032">
      <w:pPr>
        <w:ind w:left="-5"/>
        <w:jc w:val="center"/>
      </w:pPr>
      <w:r>
        <w:t>Fundo de Investimento em Participações _______________________________________</w:t>
      </w:r>
    </w:p>
    <w:p w:rsidR="0045253F" w:rsidRDefault="0045253F" w:rsidP="00C74032">
      <w:pPr>
        <w:ind w:left="-5"/>
        <w:jc w:val="center"/>
      </w:pPr>
      <w:r>
        <w:t xml:space="preserve">Telefone: (xx) XXXX-XXXX | E-mail: </w:t>
      </w:r>
      <w:hyperlink r:id="rId11" w:history="1">
        <w:r w:rsidRPr="003B526B">
          <w:rPr>
            <w:rStyle w:val="Hyperlink"/>
          </w:rPr>
          <w:t>gestor@domínio.com</w:t>
        </w:r>
      </w:hyperlink>
    </w:p>
    <w:p w:rsidR="0045253F" w:rsidRPr="0045253F" w:rsidRDefault="0045253F" w:rsidP="0045253F"/>
    <w:p w:rsidR="00814152" w:rsidRPr="00814152" w:rsidRDefault="00814152" w:rsidP="00814152"/>
    <w:sectPr w:rsidR="00814152" w:rsidRPr="00814152" w:rsidSect="004E205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E2" w:rsidRDefault="00BC7FE2" w:rsidP="00A86B3A">
      <w:r>
        <w:separator/>
      </w:r>
    </w:p>
  </w:endnote>
  <w:endnote w:type="continuationSeparator" w:id="0">
    <w:p w:rsidR="00BC7FE2" w:rsidRDefault="00BC7FE2" w:rsidP="00A8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w">
    <w:altName w:val="Courier New"/>
    <w:charset w:val="00"/>
    <w:family w:val="modern"/>
    <w:notTrueType/>
    <w:pitch w:val="variable"/>
    <w:sig w:usb0="00000007" w:usb1="00000000" w:usb2="00000000" w:usb3="00000000" w:csb0="00000093" w:csb1="00000000"/>
  </w:font>
  <w:font w:name="Antonio">
    <w:altName w:val="Times New Roman"/>
    <w:charset w:val="00"/>
    <w:family w:val="auto"/>
    <w:pitch w:val="variable"/>
    <w:sig w:usb0="A00000EF" w:usb1="50002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575222"/>
      <w:docPartObj>
        <w:docPartGallery w:val="Page Numbers (Bottom of Page)"/>
        <w:docPartUnique/>
      </w:docPartObj>
    </w:sdtPr>
    <w:sdtEndPr/>
    <w:sdtContent>
      <w:p w:rsidR="00C74032" w:rsidRDefault="00C74032" w:rsidP="00C74032">
        <w:pPr>
          <w:pStyle w:val="Rodap"/>
        </w:pPr>
        <w:r>
          <w:t xml:space="preserve">Obs.: Este formulário, juntamente com toda documentação comprobatória listada na Portaria MCTI n. 8.780 de 16 de dezembro de 2024, deverá ser protocolada digitalmente por meio do seguinte endereço: </w:t>
        </w:r>
        <w:hyperlink r:id="rId1" w:history="1">
          <w:r w:rsidRPr="0033646E">
            <w:rPr>
              <w:rStyle w:val="Hyperlink"/>
            </w:rPr>
            <w:t>https://www.gov.br/pt-br/servicos/protocolar-documentos-junto-ao-ministerio-da-ciencia-tecnologia-e-inovacao</w:t>
          </w:r>
        </w:hyperlink>
      </w:p>
      <w:p w:rsidR="00507534" w:rsidRDefault="005075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46E">
          <w:rPr>
            <w:noProof/>
          </w:rPr>
          <w:t>3</w:t>
        </w:r>
        <w:r>
          <w:fldChar w:fldCharType="end"/>
        </w:r>
      </w:p>
    </w:sdtContent>
  </w:sdt>
  <w:p w:rsidR="00507534" w:rsidRDefault="005075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720566"/>
      <w:docPartObj>
        <w:docPartGallery w:val="Page Numbers (Bottom of Page)"/>
        <w:docPartUnique/>
      </w:docPartObj>
    </w:sdtPr>
    <w:sdtEndPr/>
    <w:sdtContent>
      <w:p w:rsidR="00507534" w:rsidRDefault="005075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152">
          <w:rPr>
            <w:noProof/>
          </w:rPr>
          <w:t>2</w:t>
        </w:r>
        <w:r>
          <w:fldChar w:fldCharType="end"/>
        </w:r>
      </w:p>
    </w:sdtContent>
  </w:sdt>
  <w:p w:rsidR="00507534" w:rsidRDefault="005075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E2" w:rsidRDefault="00BC7FE2" w:rsidP="00A86B3A">
      <w:r>
        <w:separator/>
      </w:r>
    </w:p>
  </w:footnote>
  <w:footnote w:type="continuationSeparator" w:id="0">
    <w:p w:rsidR="00BC7FE2" w:rsidRDefault="00BC7FE2" w:rsidP="00A86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5DD"/>
    <w:multiLevelType w:val="hybridMultilevel"/>
    <w:tmpl w:val="727A197E"/>
    <w:lvl w:ilvl="0" w:tplc="51ACB132">
      <w:start w:val="1"/>
      <w:numFmt w:val="decimal"/>
      <w:pStyle w:val="Ttulo2"/>
      <w:lvlText w:val="%1."/>
      <w:lvlJc w:val="left"/>
      <w:pPr>
        <w:ind w:left="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65" w:hanging="360"/>
      </w:pPr>
    </w:lvl>
    <w:lvl w:ilvl="2" w:tplc="0416001B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85E4F24"/>
    <w:multiLevelType w:val="hybridMultilevel"/>
    <w:tmpl w:val="C72EED58"/>
    <w:lvl w:ilvl="0" w:tplc="04A440DA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8250A">
      <w:start w:val="1"/>
      <w:numFmt w:val="bullet"/>
      <w:lvlText w:val="o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1AE04A">
      <w:start w:val="1"/>
      <w:numFmt w:val="bullet"/>
      <w:lvlText w:val="▪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CC536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88DC8">
      <w:start w:val="1"/>
      <w:numFmt w:val="bullet"/>
      <w:lvlText w:val="o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48BE6">
      <w:start w:val="1"/>
      <w:numFmt w:val="bullet"/>
      <w:lvlText w:val="▪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0D8EE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4E1FD0">
      <w:start w:val="1"/>
      <w:numFmt w:val="bullet"/>
      <w:lvlText w:val="o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0B66">
      <w:start w:val="1"/>
      <w:numFmt w:val="bullet"/>
      <w:lvlText w:val="▪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342823"/>
    <w:multiLevelType w:val="multilevel"/>
    <w:tmpl w:val="0E728DA8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73"/>
    <w:rsid w:val="00044ED0"/>
    <w:rsid w:val="000778B1"/>
    <w:rsid w:val="00163773"/>
    <w:rsid w:val="0018084D"/>
    <w:rsid w:val="001C373E"/>
    <w:rsid w:val="002051CB"/>
    <w:rsid w:val="002E7949"/>
    <w:rsid w:val="00304E79"/>
    <w:rsid w:val="0033646E"/>
    <w:rsid w:val="003A0874"/>
    <w:rsid w:val="00416B82"/>
    <w:rsid w:val="0044288D"/>
    <w:rsid w:val="0045253F"/>
    <w:rsid w:val="00466465"/>
    <w:rsid w:val="004E2051"/>
    <w:rsid w:val="00507286"/>
    <w:rsid w:val="00507534"/>
    <w:rsid w:val="00561BA9"/>
    <w:rsid w:val="005B4168"/>
    <w:rsid w:val="00635CD5"/>
    <w:rsid w:val="006976D7"/>
    <w:rsid w:val="006C4A23"/>
    <w:rsid w:val="006D6797"/>
    <w:rsid w:val="007237EB"/>
    <w:rsid w:val="007650BA"/>
    <w:rsid w:val="007677EE"/>
    <w:rsid w:val="00814152"/>
    <w:rsid w:val="008434C1"/>
    <w:rsid w:val="008D5790"/>
    <w:rsid w:val="009C560D"/>
    <w:rsid w:val="009E1517"/>
    <w:rsid w:val="00A86B3A"/>
    <w:rsid w:val="00AD66A8"/>
    <w:rsid w:val="00BC7FE2"/>
    <w:rsid w:val="00BD3687"/>
    <w:rsid w:val="00C531EF"/>
    <w:rsid w:val="00C567DB"/>
    <w:rsid w:val="00C74032"/>
    <w:rsid w:val="00CA65D0"/>
    <w:rsid w:val="00CE1679"/>
    <w:rsid w:val="00E06270"/>
    <w:rsid w:val="00E14100"/>
    <w:rsid w:val="00E8079C"/>
    <w:rsid w:val="00F77A27"/>
    <w:rsid w:val="00FA7243"/>
    <w:rsid w:val="00FC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707DF"/>
  <w15:chartTrackingRefBased/>
  <w15:docId w15:val="{E31FFF6D-25D5-4CA5-9A65-14FB7FD2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3A"/>
    <w:pPr>
      <w:ind w:firstLine="284"/>
      <w:jc w:val="both"/>
    </w:pPr>
    <w:rPr>
      <w:rFonts w:ascii="Now" w:hAnsi="Now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18084D"/>
    <w:pPr>
      <w:numPr>
        <w:numId w:val="1"/>
      </w:numPr>
      <w:pBdr>
        <w:bottom w:val="single" w:sz="18" w:space="1" w:color="808080" w:themeColor="background1" w:themeShade="80"/>
      </w:pBdr>
      <w:ind w:right="-568"/>
      <w:jc w:val="center"/>
      <w:outlineLvl w:val="0"/>
    </w:pPr>
    <w:rPr>
      <w:rFonts w:ascii="Antonio" w:hAnsi="Antonio"/>
      <w:color w:val="5F98AB"/>
      <w:sz w:val="44"/>
      <w:szCs w:val="56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C74032"/>
    <w:pPr>
      <w:numPr>
        <w:numId w:val="3"/>
      </w:numPr>
      <w:spacing w:before="240" w:after="240"/>
      <w:ind w:left="340" w:right="0" w:hanging="357"/>
      <w:contextualSpacing w:val="0"/>
      <w:jc w:val="left"/>
    </w:pPr>
    <w:rPr>
      <w:rFonts w:ascii="Antonio" w:hAnsi="Antonio"/>
      <w:color w:val="5F98AB"/>
      <w:sz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3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773"/>
  </w:style>
  <w:style w:type="paragraph" w:styleId="Rodap">
    <w:name w:val="footer"/>
    <w:basedOn w:val="Normal"/>
    <w:link w:val="RodapChar"/>
    <w:uiPriority w:val="99"/>
    <w:unhideWhenUsed/>
    <w:rsid w:val="00163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773"/>
  </w:style>
  <w:style w:type="paragraph" w:styleId="PargrafodaLista">
    <w:name w:val="List Paragraph"/>
    <w:basedOn w:val="Normal"/>
    <w:uiPriority w:val="34"/>
    <w:qFormat/>
    <w:rsid w:val="007650BA"/>
    <w:pPr>
      <w:ind w:left="720" w:right="-1"/>
      <w:contextualSpacing/>
      <w:outlineLvl w:val="1"/>
    </w:pPr>
    <w:rPr>
      <w:color w:val="000000"/>
    </w:rPr>
  </w:style>
  <w:style w:type="table" w:customStyle="1" w:styleId="Tabelacomgrade4">
    <w:name w:val="Tabela com grade4"/>
    <w:basedOn w:val="Tabelanormal"/>
    <w:next w:val="Tabelacomgrade"/>
    <w:uiPriority w:val="59"/>
    <w:rsid w:val="007650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65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7650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77EE"/>
    <w:pPr>
      <w:widowControl w:val="0"/>
      <w:autoSpaceDE w:val="0"/>
      <w:autoSpaceDN w:val="0"/>
      <w:adjustRightInd w:val="0"/>
      <w:spacing w:before="30" w:after="0" w:line="240" w:lineRule="auto"/>
      <w:ind w:firstLine="426"/>
    </w:pPr>
    <w:rPr>
      <w:rFonts w:ascii="Trebuchet MS" w:eastAsia="Trebuchet MS" w:hAnsi="Trebuchet MS" w:cs="Trebuchet MS"/>
      <w:lang w:val="en-US"/>
    </w:rPr>
  </w:style>
  <w:style w:type="table" w:customStyle="1" w:styleId="NormalTable0">
    <w:name w:val="Normal Table0"/>
    <w:uiPriority w:val="2"/>
    <w:semiHidden/>
    <w:qFormat/>
    <w:rsid w:val="007677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86B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8084D"/>
    <w:rPr>
      <w:rFonts w:ascii="Antonio" w:hAnsi="Antonio"/>
      <w:color w:val="5F98AB"/>
      <w:sz w:val="44"/>
      <w:szCs w:val="56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6B3A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A86B3A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A86B3A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C567DB"/>
    <w:pPr>
      <w:tabs>
        <w:tab w:val="left" w:pos="426"/>
        <w:tab w:val="right" w:leader="dot" w:pos="9736"/>
      </w:tabs>
      <w:spacing w:after="100"/>
      <w:ind w:left="426" w:hanging="426"/>
    </w:pPr>
  </w:style>
  <w:style w:type="paragraph" w:styleId="SemEspaamento">
    <w:name w:val="No Spacing"/>
    <w:uiPriority w:val="1"/>
    <w:qFormat/>
    <w:rsid w:val="0018084D"/>
    <w:pPr>
      <w:spacing w:after="0" w:line="240" w:lineRule="auto"/>
      <w:ind w:firstLine="284"/>
      <w:jc w:val="both"/>
    </w:pPr>
    <w:rPr>
      <w:rFonts w:ascii="Now" w:hAnsi="Now"/>
    </w:rPr>
  </w:style>
  <w:style w:type="character" w:customStyle="1" w:styleId="Ttulo2Char">
    <w:name w:val="Título 2 Char"/>
    <w:basedOn w:val="Fontepargpadro"/>
    <w:link w:val="Ttulo2"/>
    <w:uiPriority w:val="9"/>
    <w:rsid w:val="00C74032"/>
    <w:rPr>
      <w:rFonts w:ascii="Antonio" w:hAnsi="Antonio"/>
      <w:color w:val="5F98AB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stor@dom&#237;nio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pt-br/servicos/protocolar-documentos-junto-ao-ministerio-da-ciencia-tecnologia-e-inovaca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640E-7905-44C0-A6D0-1BDA2AC5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Camargo Neves</dc:creator>
  <cp:keywords/>
  <dc:description/>
  <cp:lastModifiedBy>Leticia Stefane dos Santos Fontes</cp:lastModifiedBy>
  <cp:revision>3</cp:revision>
  <cp:lastPrinted>2024-01-29T14:50:00Z</cp:lastPrinted>
  <dcterms:created xsi:type="dcterms:W3CDTF">2025-03-07T18:52:00Z</dcterms:created>
  <dcterms:modified xsi:type="dcterms:W3CDTF">2025-03-07T18:53:00Z</dcterms:modified>
</cp:coreProperties>
</file>