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6" w:rsidRPr="00552B9B" w:rsidRDefault="007D2C16" w:rsidP="007D2C16">
      <w:pPr>
        <w:pBdr>
          <w:bottom w:val="single" w:sz="8" w:space="1" w:color="000000"/>
        </w:pBdr>
        <w:jc w:val="both"/>
        <w:rPr>
          <w:b/>
          <w:bCs/>
          <w:sz w:val="22"/>
          <w:szCs w:val="20"/>
          <w:lang w:eastAsia="ar-SA"/>
        </w:rPr>
      </w:pPr>
      <w:r w:rsidRPr="00552B9B">
        <w:rPr>
          <w:b/>
          <w:bCs/>
          <w:sz w:val="22"/>
          <w:szCs w:val="20"/>
          <w:lang w:eastAsia="ar-SA"/>
        </w:rPr>
        <w:t>DISCIPLINA: Política Científica e Tecnológica</w:t>
      </w:r>
    </w:p>
    <w:p w:rsidR="007D2C16" w:rsidRPr="00552B9B" w:rsidRDefault="007D2C16" w:rsidP="007D2C16">
      <w:pPr>
        <w:jc w:val="both"/>
        <w:rPr>
          <w:b/>
          <w:sz w:val="22"/>
          <w:szCs w:val="20"/>
          <w:lang w:eastAsia="ar-SA"/>
        </w:rPr>
      </w:pPr>
    </w:p>
    <w:p w:rsidR="007D2C16" w:rsidRPr="00552B9B" w:rsidRDefault="007D2C16" w:rsidP="007D2C16">
      <w:pPr>
        <w:jc w:val="both"/>
        <w:rPr>
          <w:b/>
          <w:bCs/>
          <w:sz w:val="22"/>
          <w:szCs w:val="20"/>
          <w:lang w:eastAsia="ar-SA"/>
        </w:rPr>
      </w:pPr>
      <w:r w:rsidRPr="00552B9B">
        <w:rPr>
          <w:b/>
          <w:bCs/>
          <w:sz w:val="22"/>
          <w:szCs w:val="20"/>
          <w:lang w:eastAsia="ar-SA"/>
        </w:rPr>
        <w:t>EMENTA:</w:t>
      </w:r>
    </w:p>
    <w:p w:rsidR="007D2C16" w:rsidRPr="00552B9B" w:rsidRDefault="007D2C16" w:rsidP="007D2C16">
      <w:pPr>
        <w:jc w:val="both"/>
        <w:rPr>
          <w:sz w:val="22"/>
          <w:szCs w:val="20"/>
          <w:lang w:eastAsia="ar-SA"/>
        </w:rPr>
      </w:pPr>
      <w:r w:rsidRPr="00552B9B">
        <w:rPr>
          <w:sz w:val="22"/>
          <w:szCs w:val="20"/>
          <w:lang w:eastAsia="ar-SA"/>
        </w:rPr>
        <w:t>O curso consiste na reflexão sobre o desenvolvimento científico e tecnológico</w:t>
      </w:r>
      <w:r w:rsidRPr="00552B9B">
        <w:rPr>
          <w:sz w:val="22"/>
          <w:szCs w:val="20"/>
        </w:rPr>
        <w:t xml:space="preserve"> </w:t>
      </w:r>
      <w:r w:rsidRPr="00552B9B">
        <w:rPr>
          <w:sz w:val="22"/>
          <w:szCs w:val="20"/>
          <w:lang w:eastAsia="ar-SA"/>
        </w:rPr>
        <w:t>no Brasil a partir de uma visão histórica. Partindo-se da apresentação de como ocorreu o desenvolvimento da ciência e sua relação com a tecnologia no mundo, analisa-se o desenvolvimento da atividade científica no Brasil, analisando-se o processo de institucionalização da ciência no Brasil, a formação e o crescimento da pós-graduação e da importância da ciência nacional. Seguindo a perspectiva histórica, discute-se também o processo de desenvolvimento industrial e tecnológico do país e as políticas para o desenvolvimento nacional. A questão da interação universidade-empresa também é discutida considerando as políticas públicas e os casos de sucesso existentes.</w:t>
      </w:r>
      <w:r w:rsidRPr="00552B9B">
        <w:rPr>
          <w:sz w:val="22"/>
          <w:szCs w:val="20"/>
        </w:rPr>
        <w:t xml:space="preserve"> O processo de fomento às atividades científicas e tecnológicas e o financiamento à inovação são aspectos importantes no contexto, e serão apresentados os programas de apoio ao desenvolvimento do passado e os atuais. Analisa-se também o novo contexto de políticas públicas e a inserção do componente inovação com vistas ao desenvolvimento do sistema nacional de inovação.</w:t>
      </w:r>
    </w:p>
    <w:p w:rsidR="00A223A7" w:rsidRDefault="00A223A7">
      <w:bookmarkStart w:id="0" w:name="_GoBack"/>
      <w:bookmarkEnd w:id="0"/>
    </w:p>
    <w:p w:rsidR="007D2C16" w:rsidRDefault="007D2C16">
      <w:r>
        <w:t>BIBLIOGRAFIA:</w:t>
      </w:r>
    </w:p>
    <w:p w:rsidR="007D2C16" w:rsidRDefault="007D2C16"/>
    <w:p w:rsidR="007D2C16" w:rsidRPr="002A055D" w:rsidRDefault="007D2C16" w:rsidP="007D2C16">
      <w:pPr>
        <w:numPr>
          <w:ilvl w:val="0"/>
          <w:numId w:val="1"/>
        </w:numPr>
        <w:jc w:val="both"/>
        <w:rPr>
          <w:bCs/>
          <w:sz w:val="22"/>
          <w:szCs w:val="20"/>
          <w:u w:val="single"/>
          <w:lang w:eastAsia="ar-SA"/>
        </w:rPr>
      </w:pPr>
      <w:r w:rsidRPr="002A055D">
        <w:rPr>
          <w:bCs/>
          <w:sz w:val="22"/>
          <w:szCs w:val="20"/>
          <w:lang w:eastAsia="ar-SA"/>
        </w:rPr>
        <w:t>SCHWARTZMAN, S. "</w:t>
      </w:r>
      <w:r w:rsidRPr="002A055D">
        <w:rPr>
          <w:bCs/>
          <w:i/>
          <w:iCs/>
          <w:sz w:val="22"/>
          <w:szCs w:val="20"/>
          <w:lang w:eastAsia="ar-SA"/>
        </w:rPr>
        <w:t>Um espaço para a Ciência: a formação da comunidade científica no Brasil</w:t>
      </w:r>
      <w:r w:rsidRPr="002A055D">
        <w:rPr>
          <w:bCs/>
          <w:sz w:val="22"/>
          <w:szCs w:val="20"/>
          <w:lang w:eastAsia="ar-SA"/>
        </w:rPr>
        <w:t>". Brasília, Ministério da Ciência e Tecnologia, Centro de Estudos Estratégicos, 2001. 357p.</w:t>
      </w:r>
      <w:r w:rsidRPr="002A055D">
        <w:rPr>
          <w:b/>
          <w:bCs/>
          <w:sz w:val="22"/>
          <w:szCs w:val="20"/>
          <w:u w:val="single"/>
          <w:lang w:eastAsia="ar-SA"/>
        </w:rPr>
        <w:t xml:space="preserve"> Cap. 8, 9 e 10. </w:t>
      </w:r>
      <w:r w:rsidRPr="002A055D">
        <w:rPr>
          <w:bCs/>
          <w:sz w:val="22"/>
          <w:szCs w:val="20"/>
          <w:lang w:eastAsia="ar-SA"/>
        </w:rPr>
        <w:t xml:space="preserve">Disponível </w:t>
      </w:r>
      <w:hyperlink r:id="rId6" w:history="1">
        <w:r w:rsidRPr="002A055D">
          <w:rPr>
            <w:rStyle w:val="Hyperlink"/>
            <w:bCs/>
            <w:sz w:val="22"/>
            <w:szCs w:val="20"/>
            <w:lang w:eastAsia="ar-SA"/>
          </w:rPr>
          <w:t>https://archive.org/details/UmEspacoParaACienciaFormacaoDaComunidadeCientificaNoBrasil</w:t>
        </w:r>
      </w:hyperlink>
      <w:r w:rsidRPr="002A055D">
        <w:rPr>
          <w:bCs/>
          <w:sz w:val="22"/>
          <w:szCs w:val="20"/>
          <w:lang w:eastAsia="ar-SA"/>
        </w:rPr>
        <w:t xml:space="preserve">. </w:t>
      </w:r>
      <w:r w:rsidRPr="002A055D">
        <w:rPr>
          <w:bCs/>
          <w:sz w:val="22"/>
          <w:szCs w:val="20"/>
          <w:lang w:eastAsia="ar-SA"/>
        </w:rPr>
        <w:t xml:space="preserve">Acesso </w:t>
      </w:r>
      <w:r w:rsidRPr="002A055D">
        <w:rPr>
          <w:bCs/>
          <w:sz w:val="22"/>
          <w:szCs w:val="20"/>
          <w:lang w:eastAsia="ar-SA"/>
        </w:rPr>
        <w:t>30</w:t>
      </w:r>
      <w:r w:rsidRPr="002A055D">
        <w:rPr>
          <w:bCs/>
          <w:sz w:val="22"/>
          <w:szCs w:val="20"/>
          <w:lang w:eastAsia="ar-SA"/>
        </w:rPr>
        <w:t xml:space="preserve"> de </w:t>
      </w:r>
      <w:r w:rsidRPr="002A055D">
        <w:rPr>
          <w:bCs/>
          <w:sz w:val="22"/>
          <w:szCs w:val="20"/>
          <w:lang w:eastAsia="ar-SA"/>
        </w:rPr>
        <w:t>Janeiro</w:t>
      </w:r>
      <w:r w:rsidRPr="002A055D">
        <w:rPr>
          <w:bCs/>
          <w:sz w:val="22"/>
          <w:szCs w:val="20"/>
          <w:lang w:eastAsia="ar-SA"/>
        </w:rPr>
        <w:t>, 201</w:t>
      </w:r>
      <w:r w:rsidRPr="002A055D">
        <w:rPr>
          <w:bCs/>
          <w:sz w:val="22"/>
          <w:szCs w:val="20"/>
          <w:lang w:eastAsia="ar-SA"/>
        </w:rPr>
        <w:t>8</w:t>
      </w:r>
      <w:r w:rsidRPr="002A055D">
        <w:rPr>
          <w:bCs/>
          <w:sz w:val="22"/>
          <w:szCs w:val="20"/>
          <w:lang w:eastAsia="ar-SA"/>
        </w:rPr>
        <w:t xml:space="preserve">. </w:t>
      </w:r>
    </w:p>
    <w:p w:rsidR="007D2C16" w:rsidRPr="00552B9B" w:rsidRDefault="007D2C16" w:rsidP="007D2C16">
      <w:pPr>
        <w:numPr>
          <w:ilvl w:val="0"/>
          <w:numId w:val="1"/>
        </w:numPr>
        <w:jc w:val="both"/>
        <w:rPr>
          <w:bCs/>
          <w:sz w:val="22"/>
          <w:szCs w:val="20"/>
          <w:u w:val="single"/>
          <w:lang w:eastAsia="ar-SA"/>
        </w:rPr>
      </w:pPr>
      <w:r w:rsidRPr="00552B9B">
        <w:rPr>
          <w:sz w:val="22"/>
          <w:szCs w:val="20"/>
          <w:lang w:val="pt-PT"/>
        </w:rPr>
        <w:t xml:space="preserve">MOTOYAMA, S. </w:t>
      </w:r>
      <w:proofErr w:type="gramStart"/>
      <w:r w:rsidRPr="00552B9B">
        <w:rPr>
          <w:sz w:val="22"/>
          <w:szCs w:val="20"/>
          <w:lang w:val="pt-PT"/>
        </w:rPr>
        <w:t>Os principais marco</w:t>
      </w:r>
      <w:r w:rsidR="00D40A5B">
        <w:rPr>
          <w:sz w:val="22"/>
          <w:szCs w:val="20"/>
          <w:lang w:val="pt-PT"/>
        </w:rPr>
        <w:t>s</w:t>
      </w:r>
      <w:proofErr w:type="gramEnd"/>
      <w:r w:rsidRPr="00552B9B">
        <w:rPr>
          <w:sz w:val="22"/>
          <w:szCs w:val="20"/>
          <w:lang w:val="pt-PT"/>
        </w:rPr>
        <w:t xml:space="preserve"> históricos em Ciência e Tecnologia no Brasil. Depoimento, 1984. Disponível via </w:t>
      </w:r>
      <w:r>
        <w:rPr>
          <w:sz w:val="22"/>
          <w:szCs w:val="20"/>
          <w:lang w:val="pt-PT"/>
        </w:rPr>
        <w:fldChar w:fldCharType="begin"/>
      </w:r>
      <w:r>
        <w:rPr>
          <w:sz w:val="22"/>
          <w:szCs w:val="20"/>
          <w:lang w:val="pt-PT"/>
        </w:rPr>
        <w:instrText xml:space="preserve"> HYPERLINK "http://</w:instrText>
      </w:r>
      <w:r w:rsidRPr="007D2C16">
        <w:rPr>
          <w:sz w:val="22"/>
          <w:szCs w:val="20"/>
          <w:lang w:val="pt-PT"/>
        </w:rPr>
        <w:instrText>www.sbhc.org.br/arquivo/download?ID_ARQUIVO=311</w:instrText>
      </w:r>
      <w:r>
        <w:rPr>
          <w:sz w:val="22"/>
          <w:szCs w:val="20"/>
          <w:lang w:val="pt-PT"/>
        </w:rPr>
        <w:instrText xml:space="preserve">" </w:instrText>
      </w:r>
      <w:r>
        <w:rPr>
          <w:sz w:val="22"/>
          <w:szCs w:val="20"/>
          <w:lang w:val="pt-PT"/>
        </w:rPr>
        <w:fldChar w:fldCharType="separate"/>
      </w:r>
      <w:r w:rsidRPr="002815B4">
        <w:rPr>
          <w:rStyle w:val="Hyperlink"/>
          <w:sz w:val="22"/>
          <w:szCs w:val="20"/>
          <w:lang w:val="pt-PT"/>
        </w:rPr>
        <w:t>www.sbhc.org.br/arquivo/download?ID_ARQUIVO=311</w:t>
      </w:r>
      <w:r>
        <w:rPr>
          <w:sz w:val="22"/>
          <w:szCs w:val="20"/>
          <w:lang w:val="pt-PT"/>
        </w:rPr>
        <w:fldChar w:fldCharType="end"/>
      </w:r>
      <w:r w:rsidRPr="00552B9B">
        <w:rPr>
          <w:sz w:val="22"/>
          <w:szCs w:val="20"/>
          <w:lang w:val="pt-PT"/>
        </w:rPr>
        <w:t>.</w:t>
      </w:r>
      <w:r>
        <w:rPr>
          <w:sz w:val="22"/>
          <w:szCs w:val="20"/>
          <w:lang w:val="pt-PT"/>
        </w:rPr>
        <w:t xml:space="preserve"> </w:t>
      </w:r>
      <w:r w:rsidRPr="00552B9B">
        <w:rPr>
          <w:sz w:val="22"/>
          <w:szCs w:val="20"/>
          <w:lang w:val="pt-PT"/>
        </w:rPr>
        <w:t xml:space="preserve">Acesso </w:t>
      </w:r>
      <w:r>
        <w:rPr>
          <w:bCs/>
          <w:sz w:val="22"/>
          <w:szCs w:val="20"/>
          <w:lang w:eastAsia="ar-SA"/>
        </w:rPr>
        <w:t>30</w:t>
      </w:r>
      <w:r w:rsidRPr="00552B9B">
        <w:rPr>
          <w:bCs/>
          <w:sz w:val="22"/>
          <w:szCs w:val="20"/>
          <w:lang w:eastAsia="ar-SA"/>
        </w:rPr>
        <w:t xml:space="preserve"> de </w:t>
      </w:r>
      <w:r>
        <w:rPr>
          <w:bCs/>
          <w:sz w:val="22"/>
          <w:szCs w:val="20"/>
          <w:lang w:eastAsia="ar-SA"/>
        </w:rPr>
        <w:t>Janeiro</w:t>
      </w:r>
      <w:r w:rsidRPr="00552B9B">
        <w:rPr>
          <w:bCs/>
          <w:sz w:val="22"/>
          <w:szCs w:val="20"/>
          <w:lang w:eastAsia="ar-SA"/>
        </w:rPr>
        <w:t>, 201</w:t>
      </w:r>
      <w:r>
        <w:rPr>
          <w:bCs/>
          <w:sz w:val="22"/>
          <w:szCs w:val="20"/>
          <w:lang w:eastAsia="ar-SA"/>
        </w:rPr>
        <w:t>8</w:t>
      </w:r>
      <w:r w:rsidRPr="00552B9B">
        <w:rPr>
          <w:bCs/>
          <w:sz w:val="22"/>
          <w:szCs w:val="20"/>
          <w:lang w:eastAsia="ar-SA"/>
        </w:rPr>
        <w:t>.</w:t>
      </w:r>
    </w:p>
    <w:p w:rsidR="007D2C16" w:rsidRPr="00552B9B" w:rsidRDefault="007D2C16" w:rsidP="00D40A5B">
      <w:pPr>
        <w:numPr>
          <w:ilvl w:val="0"/>
          <w:numId w:val="1"/>
        </w:numPr>
        <w:jc w:val="both"/>
        <w:rPr>
          <w:bCs/>
          <w:sz w:val="22"/>
          <w:szCs w:val="20"/>
          <w:lang w:eastAsia="ar-SA"/>
        </w:rPr>
      </w:pPr>
      <w:r w:rsidRPr="00552B9B">
        <w:rPr>
          <w:bCs/>
          <w:sz w:val="22"/>
          <w:szCs w:val="20"/>
          <w:lang w:eastAsia="ar-SA"/>
        </w:rPr>
        <w:t xml:space="preserve">REZENDE, S. M. Produção científica e tecnológica no Brasil: conquistas recentes e desafios para a próxima década RAE - Revista de Administração de Empresas, vol. 51, núm. 2, </w:t>
      </w:r>
      <w:proofErr w:type="spellStart"/>
      <w:r w:rsidRPr="00552B9B">
        <w:rPr>
          <w:bCs/>
          <w:sz w:val="22"/>
          <w:szCs w:val="20"/>
          <w:lang w:eastAsia="ar-SA"/>
        </w:rPr>
        <w:t>marzo</w:t>
      </w:r>
      <w:proofErr w:type="spellEnd"/>
      <w:r w:rsidRPr="00552B9B">
        <w:rPr>
          <w:bCs/>
          <w:sz w:val="22"/>
          <w:szCs w:val="20"/>
          <w:lang w:eastAsia="ar-SA"/>
        </w:rPr>
        <w:t xml:space="preserve">-abril, 2011, p. 202-209. Disponível via </w:t>
      </w:r>
      <w:hyperlink r:id="rId7" w:history="1">
        <w:r w:rsidR="00D40A5B" w:rsidRPr="002815B4">
          <w:rPr>
            <w:rStyle w:val="Hyperlink"/>
            <w:bCs/>
            <w:sz w:val="22"/>
            <w:szCs w:val="20"/>
            <w:lang w:eastAsia="ar-SA"/>
          </w:rPr>
          <w:t>http://www.redalyc.org/pdf/1551/155118710007.pdf</w:t>
        </w:r>
      </w:hyperlink>
      <w:r w:rsidR="00D40A5B">
        <w:rPr>
          <w:bCs/>
          <w:sz w:val="22"/>
          <w:szCs w:val="20"/>
          <w:lang w:eastAsia="ar-SA"/>
        </w:rPr>
        <w:t xml:space="preserve">. </w:t>
      </w:r>
      <w:r w:rsidRPr="00552B9B">
        <w:rPr>
          <w:bCs/>
          <w:sz w:val="22"/>
          <w:szCs w:val="20"/>
          <w:lang w:eastAsia="ar-SA"/>
        </w:rPr>
        <w:t xml:space="preserve">Acesso </w:t>
      </w:r>
      <w:r w:rsidR="00D40A5B">
        <w:rPr>
          <w:bCs/>
          <w:sz w:val="22"/>
          <w:szCs w:val="20"/>
          <w:lang w:eastAsia="ar-SA"/>
        </w:rPr>
        <w:t>30 de Janeiro, 2018</w:t>
      </w:r>
      <w:r w:rsidRPr="00552B9B">
        <w:rPr>
          <w:bCs/>
          <w:sz w:val="22"/>
          <w:szCs w:val="20"/>
          <w:lang w:eastAsia="ar-SA"/>
        </w:rPr>
        <w:t>.</w:t>
      </w:r>
    </w:p>
    <w:p w:rsidR="002A055D" w:rsidRDefault="007D2C16" w:rsidP="007D2C16">
      <w:pPr>
        <w:pStyle w:val="PargrafodaLista"/>
        <w:numPr>
          <w:ilvl w:val="0"/>
          <w:numId w:val="1"/>
        </w:numPr>
        <w:jc w:val="both"/>
        <w:rPr>
          <w:bCs/>
          <w:sz w:val="22"/>
          <w:szCs w:val="20"/>
          <w:lang w:eastAsia="ar-SA"/>
        </w:rPr>
      </w:pPr>
      <w:r w:rsidRPr="00996B8B">
        <w:rPr>
          <w:bCs/>
          <w:sz w:val="22"/>
          <w:szCs w:val="20"/>
          <w:lang w:val="en-US" w:eastAsia="ar-SA"/>
        </w:rPr>
        <w:t xml:space="preserve">MAZUCATO, M. e PENNA, C. </w:t>
      </w:r>
      <w:r w:rsidR="00D40A5B" w:rsidRPr="00996B8B">
        <w:rPr>
          <w:bCs/>
          <w:sz w:val="22"/>
          <w:szCs w:val="20"/>
          <w:lang w:val="en-US" w:eastAsia="ar-SA"/>
        </w:rPr>
        <w:t>The Brazilian Innovation System: A Mission-Oriented Policy Proposal</w:t>
      </w:r>
      <w:r w:rsidRPr="00996B8B">
        <w:rPr>
          <w:bCs/>
          <w:sz w:val="22"/>
          <w:szCs w:val="20"/>
          <w:lang w:val="en-US" w:eastAsia="ar-SA"/>
        </w:rPr>
        <w:t>.</w:t>
      </w:r>
      <w:r w:rsidR="00996B8B" w:rsidRPr="00996B8B">
        <w:rPr>
          <w:bCs/>
          <w:sz w:val="22"/>
          <w:szCs w:val="20"/>
          <w:lang w:val="en-US" w:eastAsia="ar-SA"/>
        </w:rPr>
        <w:t xml:space="preserve"> </w:t>
      </w:r>
      <w:r w:rsidR="00996B8B" w:rsidRPr="00996B8B">
        <w:rPr>
          <w:bCs/>
          <w:sz w:val="22"/>
          <w:szCs w:val="20"/>
          <w:lang w:eastAsia="ar-SA"/>
        </w:rPr>
        <w:t>Avaliação de Programas</w:t>
      </w:r>
      <w:r w:rsidR="00996B8B" w:rsidRPr="00996B8B">
        <w:rPr>
          <w:bCs/>
          <w:sz w:val="22"/>
          <w:szCs w:val="20"/>
          <w:lang w:eastAsia="ar-SA"/>
        </w:rPr>
        <w:t xml:space="preserve"> </w:t>
      </w:r>
      <w:r w:rsidR="00996B8B" w:rsidRPr="00996B8B">
        <w:rPr>
          <w:bCs/>
          <w:sz w:val="22"/>
          <w:szCs w:val="20"/>
          <w:lang w:eastAsia="ar-SA"/>
        </w:rPr>
        <w:t xml:space="preserve">em CT&amp;I. Apoio ao Programa Nacional de Ciência </w:t>
      </w:r>
      <w:r w:rsidR="00996B8B" w:rsidRPr="00996B8B">
        <w:rPr>
          <w:bCs/>
          <w:sz w:val="22"/>
          <w:szCs w:val="20"/>
          <w:lang w:eastAsia="ar-SA"/>
        </w:rPr>
        <w:t>(</w:t>
      </w:r>
      <w:r w:rsidR="00996B8B" w:rsidRPr="00996B8B">
        <w:rPr>
          <w:bCs/>
          <w:sz w:val="22"/>
          <w:szCs w:val="20"/>
          <w:lang w:eastAsia="ar-SA"/>
        </w:rPr>
        <w:t>Plataformas de conhecimento). Brasília,</w:t>
      </w:r>
      <w:r w:rsidR="00996B8B" w:rsidRPr="00996B8B">
        <w:rPr>
          <w:bCs/>
          <w:sz w:val="22"/>
          <w:szCs w:val="20"/>
          <w:lang w:eastAsia="ar-SA"/>
        </w:rPr>
        <w:t xml:space="preserve"> </w:t>
      </w:r>
      <w:r w:rsidR="00996B8B" w:rsidRPr="00996B8B">
        <w:rPr>
          <w:bCs/>
          <w:sz w:val="22"/>
          <w:szCs w:val="20"/>
          <w:lang w:eastAsia="ar-SA"/>
        </w:rPr>
        <w:t xml:space="preserve">DF: Centro de Gestão e Estudos Estratégicos, 2016. </w:t>
      </w:r>
      <w:r w:rsidR="00996B8B" w:rsidRPr="00996B8B">
        <w:rPr>
          <w:bCs/>
          <w:sz w:val="22"/>
          <w:szCs w:val="20"/>
          <w:lang w:eastAsia="ar-SA"/>
        </w:rPr>
        <w:t xml:space="preserve">119p. Disponível via </w:t>
      </w:r>
      <w:hyperlink r:id="rId8" w:history="1">
        <w:r w:rsidR="00996B8B" w:rsidRPr="00996B8B">
          <w:rPr>
            <w:rStyle w:val="Hyperlink"/>
            <w:bCs/>
            <w:sz w:val="22"/>
            <w:szCs w:val="20"/>
            <w:lang w:eastAsia="ar-SA"/>
          </w:rPr>
          <w:t>https://www.cgee.org.br/documents/10195/1774546/The_Brazilian_Innovation_System-CGEE-MazzucatoandPenna-FullReport.pdf</w:t>
        </w:r>
      </w:hyperlink>
      <w:r w:rsidR="00996B8B" w:rsidRPr="00996B8B">
        <w:rPr>
          <w:bCs/>
          <w:sz w:val="22"/>
          <w:szCs w:val="20"/>
          <w:lang w:eastAsia="ar-SA"/>
        </w:rPr>
        <w:t xml:space="preserve">. </w:t>
      </w:r>
      <w:r w:rsidR="00996B8B" w:rsidRPr="00996B8B">
        <w:rPr>
          <w:bCs/>
          <w:sz w:val="22"/>
          <w:szCs w:val="20"/>
          <w:lang w:eastAsia="ar-SA"/>
        </w:rPr>
        <w:t>Acesso 30 de Janeiro, 2018.</w:t>
      </w:r>
    </w:p>
    <w:p w:rsidR="002A055D" w:rsidRPr="00996B8B" w:rsidRDefault="002A055D" w:rsidP="002A0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552B9B">
        <w:rPr>
          <w:bCs/>
          <w:sz w:val="22"/>
          <w:szCs w:val="20"/>
          <w:lang w:eastAsia="ar-SA"/>
        </w:rPr>
        <w:t xml:space="preserve">MATIAS-PEREIRA, J. Política de ciência, tecnologia e inovação: uma avaliação da gestão do sistema de proteção à propriedade intelectual no Brasil. </w:t>
      </w:r>
      <w:r w:rsidRPr="00996B8B">
        <w:rPr>
          <w:bCs/>
          <w:i/>
          <w:sz w:val="22"/>
          <w:szCs w:val="20"/>
          <w:lang w:val="en-US" w:eastAsia="ar-SA"/>
        </w:rPr>
        <w:t>Independent Journal of Management &amp; Production</w:t>
      </w:r>
      <w:r w:rsidRPr="00996B8B">
        <w:rPr>
          <w:bCs/>
          <w:sz w:val="22"/>
          <w:szCs w:val="20"/>
          <w:lang w:val="en-US" w:eastAsia="ar-SA"/>
        </w:rPr>
        <w:t>, v</w:t>
      </w:r>
      <w:r w:rsidRPr="00996B8B">
        <w:rPr>
          <w:sz w:val="22"/>
          <w:szCs w:val="20"/>
          <w:lang w:val="en-US"/>
        </w:rPr>
        <w:t xml:space="preserve">. 2, n. 2, p. 44-74, 2011. </w:t>
      </w:r>
      <w:r w:rsidRPr="00996B8B">
        <w:rPr>
          <w:sz w:val="22"/>
          <w:szCs w:val="20"/>
        </w:rPr>
        <w:t xml:space="preserve">Disponível via </w:t>
      </w:r>
      <w:hyperlink r:id="rId9" w:history="1">
        <w:r w:rsidRPr="00996B8B">
          <w:rPr>
            <w:rStyle w:val="Hyperlink"/>
            <w:sz w:val="22"/>
            <w:szCs w:val="20"/>
          </w:rPr>
          <w:t>http://www.repositorio.unb.br/bitstream/10482/11496/1/ARTIGO_PoliticaCienciasTecnologia.pdf</w:t>
        </w:r>
      </w:hyperlink>
      <w:r w:rsidRPr="00996B8B">
        <w:rPr>
          <w:sz w:val="22"/>
          <w:szCs w:val="20"/>
        </w:rPr>
        <w:t xml:space="preserve">. </w:t>
      </w:r>
      <w:r>
        <w:rPr>
          <w:sz w:val="22"/>
          <w:szCs w:val="20"/>
        </w:rPr>
        <w:t xml:space="preserve">Acesso </w:t>
      </w:r>
      <w:r>
        <w:rPr>
          <w:bCs/>
          <w:sz w:val="22"/>
          <w:szCs w:val="20"/>
          <w:lang w:eastAsia="ar-SA"/>
        </w:rPr>
        <w:t>30 de Janeiro, 2018.</w:t>
      </w:r>
    </w:p>
    <w:p w:rsidR="007D2C16" w:rsidRPr="00996B8B" w:rsidRDefault="007D2C16" w:rsidP="007D2C16">
      <w:pPr>
        <w:pStyle w:val="PargrafodaLista"/>
        <w:numPr>
          <w:ilvl w:val="0"/>
          <w:numId w:val="1"/>
        </w:numPr>
        <w:jc w:val="both"/>
        <w:rPr>
          <w:bCs/>
          <w:sz w:val="22"/>
          <w:szCs w:val="20"/>
          <w:lang w:eastAsia="ar-SA"/>
        </w:rPr>
      </w:pPr>
      <w:r w:rsidRPr="00996B8B">
        <w:rPr>
          <w:sz w:val="22"/>
          <w:szCs w:val="20"/>
        </w:rPr>
        <w:t xml:space="preserve">SALERNO, M. S. e KUBOTA, L. C. </w:t>
      </w:r>
      <w:r w:rsidRPr="00996B8B">
        <w:rPr>
          <w:i/>
          <w:sz w:val="22"/>
          <w:szCs w:val="20"/>
        </w:rPr>
        <w:t>Estado e Inovação</w:t>
      </w:r>
      <w:r w:rsidRPr="00996B8B">
        <w:rPr>
          <w:sz w:val="22"/>
          <w:szCs w:val="20"/>
        </w:rPr>
        <w:t xml:space="preserve">. In: IPEA – INSTITUTO DE PESQUISA APLICADA, Políticas de Incentivo à Inovação Tecnológica. </w:t>
      </w:r>
      <w:proofErr w:type="spellStart"/>
      <w:r w:rsidRPr="00996B8B">
        <w:rPr>
          <w:sz w:val="22"/>
          <w:szCs w:val="20"/>
        </w:rPr>
        <w:t>Eds</w:t>
      </w:r>
      <w:proofErr w:type="spellEnd"/>
      <w:r w:rsidRPr="00996B8B">
        <w:rPr>
          <w:sz w:val="22"/>
          <w:szCs w:val="20"/>
        </w:rPr>
        <w:t xml:space="preserve">: De Negri, J. A. e </w:t>
      </w:r>
      <w:proofErr w:type="spellStart"/>
      <w:r w:rsidRPr="00996B8B">
        <w:rPr>
          <w:sz w:val="22"/>
          <w:szCs w:val="20"/>
        </w:rPr>
        <w:t>Kubota</w:t>
      </w:r>
      <w:proofErr w:type="spellEnd"/>
      <w:r w:rsidRPr="00996B8B">
        <w:rPr>
          <w:sz w:val="22"/>
          <w:szCs w:val="20"/>
        </w:rPr>
        <w:t xml:space="preserve">, L. C. </w:t>
      </w:r>
      <w:r w:rsidRPr="00027FBC">
        <w:rPr>
          <w:b/>
          <w:sz w:val="22"/>
          <w:szCs w:val="20"/>
        </w:rPr>
        <w:t>cap. 1</w:t>
      </w:r>
      <w:r w:rsidRPr="00996B8B">
        <w:rPr>
          <w:sz w:val="22"/>
          <w:szCs w:val="20"/>
        </w:rPr>
        <w:t xml:space="preserve">, Brasília, 2008. Disponível via </w:t>
      </w:r>
      <w:hyperlink r:id="rId10" w:history="1">
        <w:r w:rsidRPr="00996B8B">
          <w:rPr>
            <w:rStyle w:val="Hyperlink"/>
            <w:bCs/>
            <w:sz w:val="22"/>
            <w:szCs w:val="20"/>
          </w:rPr>
          <w:t>http://www.ipea.gov.br/portal/images/stories/PDFs/livros/capitulo01_27.pdf</w:t>
        </w:r>
      </w:hyperlink>
      <w:r w:rsidRPr="00996B8B">
        <w:rPr>
          <w:bCs/>
          <w:sz w:val="22"/>
          <w:szCs w:val="20"/>
        </w:rPr>
        <w:t xml:space="preserve">. </w:t>
      </w:r>
      <w:r w:rsidRPr="00996B8B">
        <w:rPr>
          <w:bCs/>
          <w:sz w:val="22"/>
          <w:szCs w:val="20"/>
          <w:lang w:eastAsia="ar-SA"/>
        </w:rPr>
        <w:t xml:space="preserve">Acesso </w:t>
      </w:r>
      <w:r w:rsidR="00996B8B">
        <w:rPr>
          <w:bCs/>
          <w:sz w:val="22"/>
          <w:szCs w:val="20"/>
          <w:lang w:eastAsia="ar-SA"/>
        </w:rPr>
        <w:t>30 de Janeiro, 2018</w:t>
      </w:r>
      <w:r w:rsidRPr="00996B8B">
        <w:rPr>
          <w:bCs/>
          <w:sz w:val="22"/>
          <w:szCs w:val="20"/>
          <w:lang w:eastAsia="ar-SA"/>
        </w:rPr>
        <w:t>.</w:t>
      </w:r>
    </w:p>
    <w:p w:rsidR="002A055D" w:rsidRDefault="002A055D" w:rsidP="002A055D">
      <w:pPr>
        <w:numPr>
          <w:ilvl w:val="0"/>
          <w:numId w:val="1"/>
        </w:numPr>
        <w:jc w:val="both"/>
        <w:rPr>
          <w:bCs/>
          <w:sz w:val="22"/>
          <w:szCs w:val="20"/>
          <w:lang w:eastAsia="ar-SA"/>
        </w:rPr>
      </w:pPr>
      <w:r w:rsidRPr="00552B9B">
        <w:rPr>
          <w:sz w:val="22"/>
          <w:szCs w:val="20"/>
        </w:rPr>
        <w:t xml:space="preserve">LUNA, F., MOREIRA, S. e GONÇALVES, A. Financiamento à Inovação. In: IPEA – INSTITUTO DE PESQUISA APLICADA, Políticas de Incentivo à Inovação Tecnológica. </w:t>
      </w:r>
      <w:proofErr w:type="spellStart"/>
      <w:r w:rsidRPr="00552B9B">
        <w:rPr>
          <w:sz w:val="22"/>
          <w:szCs w:val="20"/>
        </w:rPr>
        <w:t>Eds</w:t>
      </w:r>
      <w:proofErr w:type="spellEnd"/>
      <w:r w:rsidRPr="00552B9B">
        <w:rPr>
          <w:sz w:val="22"/>
          <w:szCs w:val="20"/>
        </w:rPr>
        <w:t xml:space="preserve">: De Negri, J. A. e </w:t>
      </w:r>
      <w:proofErr w:type="spellStart"/>
      <w:r w:rsidRPr="00552B9B">
        <w:rPr>
          <w:sz w:val="22"/>
          <w:szCs w:val="20"/>
        </w:rPr>
        <w:t>Kubota</w:t>
      </w:r>
      <w:proofErr w:type="spellEnd"/>
      <w:r w:rsidRPr="00552B9B">
        <w:rPr>
          <w:sz w:val="22"/>
          <w:szCs w:val="20"/>
        </w:rPr>
        <w:t xml:space="preserve">, L. C. </w:t>
      </w:r>
      <w:r w:rsidRPr="00027FBC">
        <w:rPr>
          <w:b/>
          <w:sz w:val="22"/>
          <w:szCs w:val="20"/>
        </w:rPr>
        <w:t>cap. 5</w:t>
      </w:r>
      <w:r w:rsidRPr="00552B9B">
        <w:rPr>
          <w:sz w:val="22"/>
          <w:szCs w:val="20"/>
        </w:rPr>
        <w:t xml:space="preserve">, Brasília, 2008. Disponível via </w:t>
      </w:r>
      <w:hyperlink r:id="rId11" w:history="1">
        <w:r w:rsidRPr="00552B9B">
          <w:rPr>
            <w:rStyle w:val="Hyperlink"/>
            <w:bCs/>
            <w:sz w:val="22"/>
            <w:szCs w:val="20"/>
          </w:rPr>
          <w:t>http://www.ipea.gov.br/portal/index.php?option=com_content&amp;view=article&amp;id=5569</w:t>
        </w:r>
      </w:hyperlink>
      <w:r w:rsidRPr="00552B9B">
        <w:rPr>
          <w:bCs/>
          <w:sz w:val="22"/>
          <w:szCs w:val="20"/>
        </w:rPr>
        <w:t xml:space="preserve">. </w:t>
      </w:r>
      <w:r>
        <w:rPr>
          <w:bCs/>
          <w:sz w:val="22"/>
          <w:szCs w:val="20"/>
          <w:lang w:eastAsia="ar-SA"/>
        </w:rPr>
        <w:t>Acesso 30 de Janeiro, 2018.</w:t>
      </w:r>
    </w:p>
    <w:p w:rsidR="007D2C16" w:rsidRPr="00552B9B" w:rsidRDefault="007D2C16" w:rsidP="007D2C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552B9B">
        <w:rPr>
          <w:sz w:val="22"/>
          <w:szCs w:val="20"/>
        </w:rPr>
        <w:t xml:space="preserve">ARBIX, G. e CONSONI, F. Inovar para transformar a universidade brasileira. Revista Brasileira de Ciências Sociais, v. 26, n° 77, 205-251, out. 2011. Disponível via </w:t>
      </w:r>
      <w:hyperlink r:id="rId12" w:history="1">
        <w:r w:rsidRPr="00552B9B">
          <w:rPr>
            <w:rStyle w:val="Hyperlink"/>
            <w:sz w:val="22"/>
            <w:szCs w:val="20"/>
          </w:rPr>
          <w:t>http://www.scielo.br/pdf/rbcsoc/v26n77/16.pdf</w:t>
        </w:r>
      </w:hyperlink>
      <w:r w:rsidRPr="00552B9B">
        <w:rPr>
          <w:sz w:val="22"/>
          <w:szCs w:val="20"/>
        </w:rPr>
        <w:t xml:space="preserve">. </w:t>
      </w:r>
      <w:r w:rsidR="00996B8B">
        <w:rPr>
          <w:bCs/>
          <w:sz w:val="22"/>
          <w:szCs w:val="20"/>
          <w:lang w:eastAsia="ar-SA"/>
        </w:rPr>
        <w:t>Acesso 30 de Janeiro, 2018.</w:t>
      </w:r>
    </w:p>
    <w:p w:rsidR="007D2C16" w:rsidRPr="00027FBC" w:rsidRDefault="007D2C16" w:rsidP="007B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321BC3">
        <w:rPr>
          <w:sz w:val="22"/>
          <w:szCs w:val="20"/>
          <w:lang w:val="en-US"/>
        </w:rPr>
        <w:lastRenderedPageBreak/>
        <w:t xml:space="preserve">NARIN, F. e OLIVASTRO, D. Status report: Linkage between technology and science. </w:t>
      </w:r>
      <w:proofErr w:type="spellStart"/>
      <w:r w:rsidRPr="00027FBC">
        <w:rPr>
          <w:i/>
          <w:sz w:val="22"/>
          <w:szCs w:val="20"/>
        </w:rPr>
        <w:t>Research</w:t>
      </w:r>
      <w:proofErr w:type="spellEnd"/>
      <w:r w:rsidRPr="00027FBC">
        <w:rPr>
          <w:i/>
          <w:sz w:val="22"/>
          <w:szCs w:val="20"/>
        </w:rPr>
        <w:t xml:space="preserve"> </w:t>
      </w:r>
      <w:proofErr w:type="spellStart"/>
      <w:r w:rsidRPr="00027FBC">
        <w:rPr>
          <w:i/>
          <w:sz w:val="22"/>
          <w:szCs w:val="20"/>
        </w:rPr>
        <w:t>Policy</w:t>
      </w:r>
      <w:proofErr w:type="spellEnd"/>
      <w:r w:rsidRPr="00027FBC">
        <w:rPr>
          <w:sz w:val="22"/>
          <w:szCs w:val="20"/>
        </w:rPr>
        <w:t xml:space="preserve">, v. 21, n. 3, pp. 237-249, </w:t>
      </w:r>
      <w:proofErr w:type="spellStart"/>
      <w:r w:rsidRPr="00027FBC">
        <w:rPr>
          <w:sz w:val="22"/>
          <w:szCs w:val="20"/>
        </w:rPr>
        <w:t>June</w:t>
      </w:r>
      <w:proofErr w:type="spellEnd"/>
      <w:r w:rsidRPr="00027FBC">
        <w:rPr>
          <w:sz w:val="22"/>
          <w:szCs w:val="20"/>
        </w:rPr>
        <w:t xml:space="preserve"> 1992.</w:t>
      </w:r>
      <w:r w:rsidR="007B390A" w:rsidRPr="00027FBC">
        <w:rPr>
          <w:sz w:val="22"/>
          <w:szCs w:val="20"/>
        </w:rPr>
        <w:t xml:space="preserve"> Disponível via </w:t>
      </w:r>
      <w:hyperlink r:id="rId13" w:history="1">
        <w:r w:rsidR="00027FBC" w:rsidRPr="00027FBC">
          <w:rPr>
            <w:rStyle w:val="Hyperlink"/>
            <w:sz w:val="22"/>
            <w:szCs w:val="20"/>
          </w:rPr>
          <w:t>https://www.sciencedirect.com/science/article/pii/S0048733397000139</w:t>
        </w:r>
      </w:hyperlink>
      <w:r w:rsidR="00027FBC" w:rsidRPr="00027FBC">
        <w:rPr>
          <w:sz w:val="22"/>
          <w:szCs w:val="20"/>
        </w:rPr>
        <w:t xml:space="preserve">. </w:t>
      </w:r>
      <w:r w:rsidR="00027FBC">
        <w:rPr>
          <w:bCs/>
          <w:sz w:val="22"/>
          <w:szCs w:val="20"/>
          <w:lang w:eastAsia="ar-SA"/>
        </w:rPr>
        <w:t>Acesso 30 de Janeiro, 2018.</w:t>
      </w:r>
    </w:p>
    <w:p w:rsidR="007D2C16" w:rsidRPr="00552B9B" w:rsidRDefault="007D2C16" w:rsidP="00027F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552B9B">
        <w:rPr>
          <w:sz w:val="22"/>
          <w:szCs w:val="20"/>
        </w:rPr>
        <w:t>IBGE – INSTITUTO BRASILEIRO DE GEOGRAFIA E ESTATÍSTICA. PESQUISA DE INOVAÇÃO – PINTEC 201</w:t>
      </w:r>
      <w:r w:rsidR="00027FBC">
        <w:rPr>
          <w:sz w:val="22"/>
          <w:szCs w:val="20"/>
        </w:rPr>
        <w:t>4</w:t>
      </w:r>
      <w:r w:rsidRPr="00552B9B">
        <w:rPr>
          <w:sz w:val="22"/>
          <w:szCs w:val="20"/>
        </w:rPr>
        <w:t>. Rio de Janeiro, 201</w:t>
      </w:r>
      <w:r w:rsidR="00027FBC">
        <w:rPr>
          <w:sz w:val="22"/>
          <w:szCs w:val="20"/>
        </w:rPr>
        <w:t>6</w:t>
      </w:r>
      <w:r w:rsidRPr="00552B9B">
        <w:rPr>
          <w:sz w:val="22"/>
          <w:szCs w:val="20"/>
        </w:rPr>
        <w:t xml:space="preserve">. Disponível via </w:t>
      </w:r>
      <w:hyperlink r:id="rId14" w:history="1">
        <w:r w:rsidR="00027FBC" w:rsidRPr="002815B4">
          <w:rPr>
            <w:rStyle w:val="Hyperlink"/>
            <w:sz w:val="22"/>
            <w:szCs w:val="20"/>
          </w:rPr>
          <w:t>https://biblioteca.ibge.gov.br/visualizacao/livros/liv99007.pdf</w:t>
        </w:r>
      </w:hyperlink>
      <w:r w:rsidR="00027FBC">
        <w:rPr>
          <w:sz w:val="22"/>
          <w:szCs w:val="20"/>
        </w:rPr>
        <w:t xml:space="preserve">. </w:t>
      </w:r>
      <w:r w:rsidR="00027FBC">
        <w:rPr>
          <w:bCs/>
          <w:sz w:val="22"/>
          <w:szCs w:val="20"/>
          <w:lang w:eastAsia="ar-SA"/>
        </w:rPr>
        <w:t>Acesso 30 de Janeiro, 2018.</w:t>
      </w:r>
    </w:p>
    <w:p w:rsidR="007D2C16" w:rsidRPr="00552B9B" w:rsidRDefault="007D2C16" w:rsidP="00027FBC">
      <w:pPr>
        <w:numPr>
          <w:ilvl w:val="0"/>
          <w:numId w:val="1"/>
        </w:numPr>
        <w:jc w:val="both"/>
        <w:rPr>
          <w:bCs/>
          <w:sz w:val="22"/>
          <w:szCs w:val="20"/>
          <w:lang w:eastAsia="ar-SA"/>
        </w:rPr>
      </w:pPr>
      <w:r w:rsidRPr="00552B9B">
        <w:rPr>
          <w:rFonts w:eastAsia="Arial Unicode MS"/>
          <w:sz w:val="22"/>
          <w:szCs w:val="20"/>
        </w:rPr>
        <w:t xml:space="preserve">CORDER, S. e SALLES-FILHO, S. Aspectos conceituais do financiamento à inovação. RBI, vol. 5, n. 1, janeiro/junho 2006. Disponível via </w:t>
      </w:r>
      <w:r w:rsidR="00027FBC" w:rsidRPr="00027FBC">
        <w:rPr>
          <w:rFonts w:eastAsia="Arial Unicode MS"/>
          <w:sz w:val="22"/>
          <w:szCs w:val="20"/>
        </w:rPr>
        <w:t>http://www.spell.org.br/documentos/ver/24044/aspectos-conceituais-do-financiamento-a-inovacao</w:t>
      </w:r>
      <w:r w:rsidRPr="00552B9B">
        <w:rPr>
          <w:rFonts w:eastAsia="Arial Unicode MS"/>
          <w:sz w:val="22"/>
          <w:szCs w:val="20"/>
        </w:rPr>
        <w:t xml:space="preserve">. </w:t>
      </w:r>
      <w:r w:rsidR="00027FBC">
        <w:rPr>
          <w:bCs/>
          <w:sz w:val="22"/>
          <w:szCs w:val="20"/>
          <w:lang w:eastAsia="ar-SA"/>
        </w:rPr>
        <w:t>Acesso 30 de Janeiro, 2018.</w:t>
      </w:r>
      <w:r w:rsidR="00027FBC">
        <w:rPr>
          <w:bCs/>
          <w:sz w:val="22"/>
          <w:szCs w:val="20"/>
          <w:lang w:eastAsia="ar-SA"/>
        </w:rPr>
        <w:t xml:space="preserve"> (o PDF está disponível pela barra superior)</w:t>
      </w:r>
    </w:p>
    <w:p w:rsidR="00330497" w:rsidRPr="00552B9B" w:rsidRDefault="00330497" w:rsidP="00F31413">
      <w:pPr>
        <w:numPr>
          <w:ilvl w:val="0"/>
          <w:numId w:val="1"/>
        </w:numPr>
        <w:jc w:val="both"/>
        <w:rPr>
          <w:bCs/>
          <w:sz w:val="22"/>
          <w:szCs w:val="20"/>
          <w:lang w:eastAsia="ar-SA"/>
        </w:rPr>
      </w:pPr>
      <w:r>
        <w:t>CASTRO. B. S.; SOUZA, G. C. de. O papel dos Núcleos de Inovação Tecnológica (</w:t>
      </w:r>
      <w:proofErr w:type="spellStart"/>
      <w:r>
        <w:t>NITs</w:t>
      </w:r>
      <w:proofErr w:type="spellEnd"/>
      <w:r>
        <w:t xml:space="preserve">) nas universidades brasileiras. </w:t>
      </w:r>
      <w:proofErr w:type="spellStart"/>
      <w:r>
        <w:t>Liinc</w:t>
      </w:r>
      <w:proofErr w:type="spellEnd"/>
      <w:r>
        <w:t xml:space="preserve"> em Revista, v.8, n.1, p. 125-140, mar. 2012. Disponível em: </w:t>
      </w:r>
      <w:r w:rsidR="00F31413" w:rsidRPr="00F31413">
        <w:t>http://revista.ibict.br/liinc/article/view/3345</w:t>
      </w:r>
      <w:r w:rsidR="00F31413">
        <w:t xml:space="preserve">. </w:t>
      </w:r>
      <w:r w:rsidR="00F31413">
        <w:rPr>
          <w:bCs/>
          <w:sz w:val="22"/>
          <w:szCs w:val="20"/>
          <w:lang w:eastAsia="ar-SA"/>
        </w:rPr>
        <w:t>Acesso 30 de Janeiro, 2018.</w:t>
      </w:r>
    </w:p>
    <w:p w:rsidR="007D2C16" w:rsidRPr="00F31413" w:rsidRDefault="007D2C16" w:rsidP="007D2C16">
      <w:pPr>
        <w:numPr>
          <w:ilvl w:val="0"/>
          <w:numId w:val="2"/>
        </w:numPr>
        <w:jc w:val="both"/>
        <w:rPr>
          <w:bCs/>
          <w:sz w:val="22"/>
          <w:szCs w:val="20"/>
        </w:rPr>
      </w:pPr>
      <w:r w:rsidRPr="00F31413">
        <w:rPr>
          <w:bCs/>
          <w:sz w:val="22"/>
          <w:szCs w:val="20"/>
        </w:rPr>
        <w:t xml:space="preserve">GARNICA, L. A. e TORKOMIAN, A. L. V. Gestão de tecnologia em universidades: uma análise do patenteamento e dos fatores de dificuldade e de apoio à transferência de tecnologia no Estado de São Paulo. </w:t>
      </w:r>
      <w:proofErr w:type="spellStart"/>
      <w:r w:rsidRPr="00F31413">
        <w:rPr>
          <w:bCs/>
          <w:i/>
          <w:iCs/>
          <w:sz w:val="22"/>
          <w:szCs w:val="20"/>
        </w:rPr>
        <w:t>Gest</w:t>
      </w:r>
      <w:proofErr w:type="spellEnd"/>
      <w:r w:rsidRPr="00F31413">
        <w:rPr>
          <w:bCs/>
          <w:i/>
          <w:iCs/>
          <w:sz w:val="22"/>
          <w:szCs w:val="20"/>
        </w:rPr>
        <w:t>. Prod.</w:t>
      </w:r>
      <w:r w:rsidRPr="00F31413">
        <w:rPr>
          <w:bCs/>
          <w:sz w:val="22"/>
          <w:szCs w:val="20"/>
        </w:rPr>
        <w:t xml:space="preserve">, São Carlos, v. 16, n. 4, p. 624-638, </w:t>
      </w:r>
      <w:proofErr w:type="spellStart"/>
      <w:r w:rsidRPr="00F31413">
        <w:rPr>
          <w:bCs/>
          <w:sz w:val="22"/>
          <w:szCs w:val="20"/>
        </w:rPr>
        <w:t>out.-dez</w:t>
      </w:r>
      <w:proofErr w:type="spellEnd"/>
      <w:r w:rsidRPr="00F31413">
        <w:rPr>
          <w:bCs/>
          <w:sz w:val="22"/>
          <w:szCs w:val="20"/>
        </w:rPr>
        <w:t xml:space="preserve">. 2009. Disponível via </w:t>
      </w:r>
      <w:hyperlink r:id="rId15" w:history="1">
        <w:r w:rsidRPr="00F31413">
          <w:rPr>
            <w:rStyle w:val="Hyperlink"/>
            <w:bCs/>
            <w:sz w:val="22"/>
            <w:szCs w:val="20"/>
          </w:rPr>
          <w:t>http://www.scielo.br/pdf/gp/v16n4/a11v16n4.pdf</w:t>
        </w:r>
      </w:hyperlink>
      <w:r w:rsidRPr="00F31413">
        <w:rPr>
          <w:bCs/>
          <w:sz w:val="22"/>
          <w:szCs w:val="20"/>
        </w:rPr>
        <w:t xml:space="preserve">. </w:t>
      </w:r>
      <w:r w:rsidRPr="00F31413">
        <w:rPr>
          <w:bCs/>
          <w:sz w:val="22"/>
          <w:szCs w:val="20"/>
          <w:lang w:eastAsia="ar-SA"/>
        </w:rPr>
        <w:t xml:space="preserve">Acesso </w:t>
      </w:r>
      <w:r w:rsidR="00F31413" w:rsidRPr="00F31413">
        <w:rPr>
          <w:bCs/>
          <w:sz w:val="22"/>
          <w:szCs w:val="20"/>
          <w:lang w:eastAsia="ar-SA"/>
        </w:rPr>
        <w:t>30</w:t>
      </w:r>
      <w:r w:rsidRPr="00F31413">
        <w:rPr>
          <w:bCs/>
          <w:sz w:val="22"/>
          <w:szCs w:val="20"/>
          <w:lang w:eastAsia="ar-SA"/>
        </w:rPr>
        <w:t xml:space="preserve"> de J</w:t>
      </w:r>
      <w:r w:rsidR="00F31413" w:rsidRPr="00F31413">
        <w:rPr>
          <w:bCs/>
          <w:sz w:val="22"/>
          <w:szCs w:val="20"/>
          <w:lang w:eastAsia="ar-SA"/>
        </w:rPr>
        <w:t>aneiro</w:t>
      </w:r>
      <w:r w:rsidRPr="00F31413">
        <w:rPr>
          <w:bCs/>
          <w:sz w:val="22"/>
          <w:szCs w:val="20"/>
          <w:lang w:eastAsia="ar-SA"/>
        </w:rPr>
        <w:t>, 201</w:t>
      </w:r>
      <w:r w:rsidR="00F31413" w:rsidRPr="00F31413">
        <w:rPr>
          <w:bCs/>
          <w:sz w:val="22"/>
          <w:szCs w:val="20"/>
          <w:lang w:eastAsia="ar-SA"/>
        </w:rPr>
        <w:t>8</w:t>
      </w:r>
      <w:r w:rsidRPr="00F31413">
        <w:rPr>
          <w:bCs/>
          <w:sz w:val="22"/>
          <w:szCs w:val="20"/>
          <w:lang w:eastAsia="ar-SA"/>
        </w:rPr>
        <w:t>.</w:t>
      </w:r>
    </w:p>
    <w:p w:rsidR="007D2C16" w:rsidRPr="00CA7305" w:rsidRDefault="007D2C16" w:rsidP="00CA73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552B9B">
        <w:rPr>
          <w:rFonts w:ascii="Times New Roman" w:eastAsia="Arial Unicode MS" w:hAnsi="Times New Roman" w:cs="Times New Roman"/>
          <w:iCs/>
          <w:sz w:val="22"/>
          <w:szCs w:val="20"/>
        </w:rPr>
        <w:t xml:space="preserve">MARTINS, O. M. </w:t>
      </w:r>
      <w:r w:rsidRPr="00552B9B">
        <w:rPr>
          <w:rFonts w:ascii="Times New Roman" w:hAnsi="Times New Roman" w:cs="Times New Roman"/>
          <w:sz w:val="22"/>
          <w:szCs w:val="20"/>
        </w:rPr>
        <w:t xml:space="preserve">Os Núcleos de Inovação Tecnológica como estratégia das Políticas de Inovação do MCT (2004-2010). </w:t>
      </w:r>
      <w:r w:rsidRPr="00552B9B">
        <w:rPr>
          <w:rFonts w:ascii="Times New Roman" w:hAnsi="Times New Roman" w:cs="Times New Roman"/>
          <w:sz w:val="22"/>
          <w:szCs w:val="20"/>
          <w:lang w:val="en-US"/>
        </w:rPr>
        <w:t xml:space="preserve">Latin American Journal of Business Management, v. 3, n. 2, p. 226-247, </w:t>
      </w:r>
      <w:proofErr w:type="spellStart"/>
      <w:r w:rsidRPr="00552B9B">
        <w:rPr>
          <w:rFonts w:ascii="Times New Roman" w:hAnsi="Times New Roman" w:cs="Times New Roman"/>
          <w:sz w:val="22"/>
          <w:szCs w:val="20"/>
          <w:lang w:val="en-US"/>
        </w:rPr>
        <w:t>jul-dez</w:t>
      </w:r>
      <w:proofErr w:type="spellEnd"/>
      <w:r w:rsidRPr="00552B9B">
        <w:rPr>
          <w:rFonts w:ascii="Times New Roman" w:hAnsi="Times New Roman" w:cs="Times New Roman"/>
          <w:sz w:val="22"/>
          <w:szCs w:val="20"/>
          <w:lang w:val="en-US"/>
        </w:rPr>
        <w:t>/2012.</w:t>
      </w:r>
      <w:r w:rsidR="00CA7305">
        <w:rPr>
          <w:rFonts w:ascii="Times New Roman" w:hAnsi="Times New Roman" w:cs="Times New Roman"/>
          <w:sz w:val="22"/>
          <w:szCs w:val="20"/>
          <w:lang w:val="en-US"/>
        </w:rPr>
        <w:t xml:space="preserve"> </w:t>
      </w:r>
      <w:r w:rsidR="00CA7305" w:rsidRPr="00CA7305">
        <w:rPr>
          <w:rFonts w:ascii="Times New Roman" w:hAnsi="Times New Roman" w:cs="Times New Roman"/>
          <w:sz w:val="22"/>
          <w:szCs w:val="20"/>
        </w:rPr>
        <w:t xml:space="preserve">Disponível via </w:t>
      </w:r>
      <w:hyperlink r:id="rId16" w:history="1">
        <w:r w:rsidR="00CA7305" w:rsidRPr="002815B4">
          <w:rPr>
            <w:rStyle w:val="Hyperlink"/>
            <w:rFonts w:ascii="Times New Roman" w:hAnsi="Times New Roman" w:cs="Times New Roman"/>
            <w:sz w:val="22"/>
            <w:szCs w:val="20"/>
          </w:rPr>
          <w:t>http://www.lajbm.net/index.php/journal/article/view/95</w:t>
        </w:r>
      </w:hyperlink>
      <w:r w:rsidR="00CA7305">
        <w:rPr>
          <w:rFonts w:ascii="Times New Roman" w:hAnsi="Times New Roman" w:cs="Times New Roman"/>
          <w:sz w:val="22"/>
          <w:szCs w:val="20"/>
        </w:rPr>
        <w:t xml:space="preserve">. </w:t>
      </w:r>
      <w:r w:rsidR="00CA7305" w:rsidRPr="00CA7305">
        <w:rPr>
          <w:rFonts w:ascii="Times New Roman" w:hAnsi="Times New Roman" w:cs="Times New Roman"/>
          <w:sz w:val="22"/>
          <w:szCs w:val="20"/>
        </w:rPr>
        <w:t>Acesso 30 de Janeiro, 2018.</w:t>
      </w:r>
    </w:p>
    <w:p w:rsidR="007D2C16" w:rsidRPr="00552B9B" w:rsidRDefault="007D2C16" w:rsidP="007D2C16">
      <w:pPr>
        <w:numPr>
          <w:ilvl w:val="0"/>
          <w:numId w:val="2"/>
        </w:numPr>
        <w:jc w:val="both"/>
        <w:rPr>
          <w:bCs/>
          <w:sz w:val="22"/>
          <w:szCs w:val="20"/>
          <w:lang w:eastAsia="ar-SA"/>
        </w:rPr>
      </w:pPr>
      <w:r w:rsidRPr="00552B9B">
        <w:rPr>
          <w:bCs/>
          <w:sz w:val="22"/>
          <w:szCs w:val="20"/>
          <w:lang w:val="en-US"/>
        </w:rPr>
        <w:t xml:space="preserve">SUZIGAN, W. e ALBUQUERQUE, E. M. The underestimated role of universities for the Brazilian system of innovation. Brazilian Journal of Political Economy, vol. 31, nº 1 (121), p. 3-30, January-March/2011. </w:t>
      </w:r>
      <w:r w:rsidRPr="00552B9B">
        <w:rPr>
          <w:bCs/>
          <w:sz w:val="22"/>
          <w:szCs w:val="20"/>
        </w:rPr>
        <w:t xml:space="preserve">Disponível via </w:t>
      </w:r>
      <w:hyperlink r:id="rId17" w:history="1">
        <w:r w:rsidRPr="00552B9B">
          <w:rPr>
            <w:rStyle w:val="Hyperlink"/>
            <w:bCs/>
            <w:sz w:val="22"/>
            <w:szCs w:val="20"/>
          </w:rPr>
          <w:t>http://www.scielo.br/pdf/rep/v31n1/a01v31n1.pdf</w:t>
        </w:r>
      </w:hyperlink>
      <w:r w:rsidRPr="00552B9B">
        <w:rPr>
          <w:bCs/>
          <w:sz w:val="22"/>
          <w:szCs w:val="20"/>
        </w:rPr>
        <w:t xml:space="preserve">. </w:t>
      </w:r>
      <w:r w:rsidR="00CA7305">
        <w:rPr>
          <w:bCs/>
          <w:sz w:val="22"/>
          <w:szCs w:val="20"/>
          <w:lang w:eastAsia="ar-SA"/>
        </w:rPr>
        <w:t>Acesso 30 de Janeiro, 2018.</w:t>
      </w:r>
    </w:p>
    <w:p w:rsidR="007D2C16" w:rsidRPr="00CA7305" w:rsidRDefault="007D2C16" w:rsidP="007D2C16">
      <w:pPr>
        <w:numPr>
          <w:ilvl w:val="0"/>
          <w:numId w:val="2"/>
        </w:numPr>
        <w:jc w:val="both"/>
        <w:rPr>
          <w:bCs/>
          <w:sz w:val="22"/>
          <w:szCs w:val="20"/>
          <w:lang w:eastAsia="ar-SA"/>
        </w:rPr>
      </w:pPr>
      <w:r w:rsidRPr="00CA7305">
        <w:rPr>
          <w:bCs/>
          <w:sz w:val="22"/>
          <w:szCs w:val="20"/>
          <w:lang w:eastAsia="ar-SA"/>
        </w:rPr>
        <w:t xml:space="preserve">CHIARINI, T; VIEIRA, K. P. Universidades como produtoras de conhecimento para o desenvolvimento econômico: sistema superior de ensino e as políticas de CT&amp;I. </w:t>
      </w:r>
      <w:r w:rsidRPr="00CA7305">
        <w:rPr>
          <w:b/>
          <w:bCs/>
          <w:sz w:val="22"/>
          <w:szCs w:val="20"/>
          <w:lang w:eastAsia="ar-SA"/>
        </w:rPr>
        <w:t>Rev. Bras. Econ</w:t>
      </w:r>
      <w:r w:rsidRPr="00CA7305">
        <w:rPr>
          <w:bCs/>
          <w:sz w:val="22"/>
          <w:szCs w:val="20"/>
          <w:lang w:eastAsia="ar-SA"/>
        </w:rPr>
        <w:t xml:space="preserve">., Rio de Janeiro, v. 66, n. 1, p. 117-132, Mar. 2012. Disponível em: </w:t>
      </w:r>
      <w:hyperlink r:id="rId18" w:history="1">
        <w:r w:rsidRPr="00CA7305">
          <w:rPr>
            <w:rStyle w:val="Hyperlink"/>
            <w:bCs/>
            <w:sz w:val="22"/>
            <w:szCs w:val="20"/>
            <w:lang w:eastAsia="ar-SA"/>
          </w:rPr>
          <w:t>http://www.scielo.br/scielo.php?script=sci_arttext&amp;pid=S0034-71402012000100006</w:t>
        </w:r>
      </w:hyperlink>
      <w:r w:rsidRPr="00CA7305">
        <w:rPr>
          <w:bCs/>
          <w:sz w:val="22"/>
          <w:szCs w:val="20"/>
          <w:lang w:eastAsia="ar-SA"/>
        </w:rPr>
        <w:t xml:space="preserve">. </w:t>
      </w:r>
      <w:r w:rsidR="00CA7305" w:rsidRPr="00CA7305">
        <w:rPr>
          <w:bCs/>
          <w:sz w:val="22"/>
          <w:szCs w:val="20"/>
          <w:lang w:eastAsia="ar-SA"/>
        </w:rPr>
        <w:t>Acesso 30 de Janeiro, 2018.</w:t>
      </w:r>
    </w:p>
    <w:p w:rsidR="007D2C16" w:rsidRPr="00F31413" w:rsidRDefault="007D2C16" w:rsidP="007D2C16">
      <w:pPr>
        <w:numPr>
          <w:ilvl w:val="0"/>
          <w:numId w:val="2"/>
        </w:numPr>
        <w:jc w:val="both"/>
        <w:rPr>
          <w:bCs/>
          <w:sz w:val="22"/>
          <w:szCs w:val="20"/>
          <w:lang w:eastAsia="ar-SA"/>
        </w:rPr>
      </w:pPr>
      <w:r w:rsidRPr="00F31413">
        <w:rPr>
          <w:bCs/>
          <w:sz w:val="22"/>
          <w:szCs w:val="20"/>
          <w:lang w:eastAsia="ar-SA"/>
        </w:rPr>
        <w:t xml:space="preserve">DE NEGRI, F.; CAVALCANTE, L. R.; ALVES, P. F. Relações Universidade-Empresa no Brasil: o papel da infraestrutura pública de pesquisa. </w:t>
      </w:r>
      <w:r w:rsidRPr="00F31413">
        <w:rPr>
          <w:b/>
          <w:bCs/>
          <w:sz w:val="22"/>
          <w:szCs w:val="20"/>
          <w:lang w:eastAsia="ar-SA"/>
        </w:rPr>
        <w:t xml:space="preserve">Texto para discussão, </w:t>
      </w:r>
      <w:r w:rsidRPr="00F31413">
        <w:rPr>
          <w:bCs/>
          <w:sz w:val="22"/>
          <w:szCs w:val="20"/>
          <w:lang w:eastAsia="ar-SA"/>
        </w:rPr>
        <w:t xml:space="preserve">Instituto de Pesquisa Econômica Aplicada, Brasília: Rio de Janeiro: </w:t>
      </w:r>
      <w:proofErr w:type="gramStart"/>
      <w:r w:rsidRPr="00F31413">
        <w:rPr>
          <w:bCs/>
          <w:sz w:val="22"/>
          <w:szCs w:val="20"/>
          <w:lang w:eastAsia="ar-SA"/>
        </w:rPr>
        <w:t>Ipea</w:t>
      </w:r>
      <w:proofErr w:type="gramEnd"/>
      <w:r w:rsidRPr="00F31413">
        <w:rPr>
          <w:bCs/>
          <w:sz w:val="22"/>
          <w:szCs w:val="20"/>
          <w:lang w:eastAsia="ar-SA"/>
        </w:rPr>
        <w:t xml:space="preserve">, n. 1901, nov. 2013. Disponível em: </w:t>
      </w:r>
      <w:hyperlink r:id="rId19" w:history="1">
        <w:r w:rsidRPr="00F31413">
          <w:rPr>
            <w:rStyle w:val="Hyperlink"/>
            <w:bCs/>
            <w:sz w:val="22"/>
            <w:szCs w:val="20"/>
            <w:lang w:eastAsia="ar-SA"/>
          </w:rPr>
          <w:t>http://www.ipea.gov.br/agencia/images/stories/PDFs/TDs/td_1901.pdf</w:t>
        </w:r>
      </w:hyperlink>
      <w:r w:rsidRPr="00F31413">
        <w:rPr>
          <w:bCs/>
          <w:sz w:val="22"/>
          <w:szCs w:val="20"/>
          <w:lang w:eastAsia="ar-SA"/>
        </w:rPr>
        <w:t xml:space="preserve">. Acesso em </w:t>
      </w:r>
      <w:r w:rsidR="00F31413" w:rsidRPr="00CA7305">
        <w:rPr>
          <w:bCs/>
          <w:sz w:val="22"/>
          <w:szCs w:val="20"/>
          <w:lang w:eastAsia="ar-SA"/>
        </w:rPr>
        <w:t>30 de Janeiro, 2018</w:t>
      </w:r>
      <w:r w:rsidRPr="00F31413">
        <w:rPr>
          <w:bCs/>
          <w:sz w:val="22"/>
          <w:szCs w:val="20"/>
          <w:lang w:eastAsia="ar-SA"/>
        </w:rPr>
        <w:t xml:space="preserve">. </w:t>
      </w:r>
    </w:p>
    <w:p w:rsidR="007D2C16" w:rsidRPr="00552B9B" w:rsidRDefault="007D2C16" w:rsidP="007D2C16">
      <w:pPr>
        <w:numPr>
          <w:ilvl w:val="0"/>
          <w:numId w:val="2"/>
        </w:numPr>
        <w:jc w:val="both"/>
        <w:rPr>
          <w:sz w:val="22"/>
          <w:szCs w:val="20"/>
        </w:rPr>
      </w:pPr>
      <w:r w:rsidRPr="00F31413">
        <w:rPr>
          <w:bCs/>
          <w:sz w:val="22"/>
          <w:szCs w:val="20"/>
        </w:rPr>
        <w:t>LEI nº 13.243, 11 Janeiro, 2016.</w:t>
      </w:r>
      <w:r w:rsidRPr="00F31413">
        <w:rPr>
          <w:sz w:val="22"/>
          <w:szCs w:val="20"/>
        </w:rPr>
        <w:t xml:space="preserve"> Disponível via</w:t>
      </w:r>
      <w:r w:rsidRPr="00552B9B">
        <w:rPr>
          <w:sz w:val="22"/>
          <w:szCs w:val="20"/>
        </w:rPr>
        <w:t xml:space="preserve"> </w:t>
      </w:r>
      <w:hyperlink r:id="rId20" w:history="1">
        <w:r w:rsidRPr="00552B9B">
          <w:rPr>
            <w:rStyle w:val="Hyperlink"/>
            <w:sz w:val="22"/>
            <w:szCs w:val="20"/>
          </w:rPr>
          <w:t>http://www.planalto.gov.br/ccivil_03/_ato2015-2018/2016/lei/l13243.htm</w:t>
        </w:r>
      </w:hyperlink>
      <w:r w:rsidRPr="00552B9B">
        <w:rPr>
          <w:sz w:val="22"/>
          <w:szCs w:val="20"/>
        </w:rPr>
        <w:t xml:space="preserve">. </w:t>
      </w:r>
      <w:r w:rsidR="002A055D">
        <w:rPr>
          <w:bCs/>
          <w:sz w:val="22"/>
          <w:szCs w:val="20"/>
          <w:lang w:eastAsia="ar-SA"/>
        </w:rPr>
        <w:t>Acesso em 30 de Janeiro, 2018.</w:t>
      </w:r>
    </w:p>
    <w:p w:rsidR="007D2C16" w:rsidRDefault="007D2C16" w:rsidP="007D2C16">
      <w:pPr>
        <w:numPr>
          <w:ilvl w:val="0"/>
          <w:numId w:val="2"/>
        </w:numPr>
        <w:jc w:val="both"/>
        <w:rPr>
          <w:sz w:val="22"/>
          <w:szCs w:val="20"/>
        </w:rPr>
      </w:pPr>
      <w:r w:rsidRPr="00F31413">
        <w:rPr>
          <w:bCs/>
          <w:sz w:val="22"/>
          <w:szCs w:val="20"/>
        </w:rPr>
        <w:t>RAUEN, C.</w:t>
      </w:r>
      <w:r w:rsidRPr="00F31413">
        <w:rPr>
          <w:sz w:val="22"/>
          <w:szCs w:val="20"/>
        </w:rPr>
        <w:t xml:space="preserve"> V. O novo marco legal da inovação no Brasil: o que muda na relação ICT-</w:t>
      </w:r>
      <w:r w:rsidRPr="00552B9B">
        <w:rPr>
          <w:sz w:val="22"/>
          <w:szCs w:val="20"/>
        </w:rPr>
        <w:t xml:space="preserve">Empresa? Radar, 43, PP. 21-35, fev. 2016. Disponível via </w:t>
      </w:r>
      <w:hyperlink r:id="rId21" w:history="1">
        <w:r w:rsidRPr="00552B9B">
          <w:rPr>
            <w:rStyle w:val="Hyperlink"/>
            <w:sz w:val="22"/>
            <w:szCs w:val="20"/>
          </w:rPr>
          <w:t>http://repositorio.ipea.gov.br/bitstream/11058/6051/1/Radar_n43_novo.pdf</w:t>
        </w:r>
      </w:hyperlink>
      <w:r w:rsidRPr="00552B9B">
        <w:rPr>
          <w:sz w:val="22"/>
          <w:szCs w:val="20"/>
        </w:rPr>
        <w:t xml:space="preserve">. </w:t>
      </w:r>
      <w:r w:rsidR="002A055D">
        <w:rPr>
          <w:bCs/>
          <w:sz w:val="22"/>
          <w:szCs w:val="20"/>
          <w:lang w:eastAsia="ar-SA"/>
        </w:rPr>
        <w:t>Acesso em 30 de Janeiro, 2018.</w:t>
      </w:r>
    </w:p>
    <w:p w:rsidR="00F31413" w:rsidRPr="00F31413" w:rsidRDefault="00F31413" w:rsidP="00F31413">
      <w:pPr>
        <w:numPr>
          <w:ilvl w:val="0"/>
          <w:numId w:val="2"/>
        </w:numPr>
        <w:jc w:val="both"/>
        <w:rPr>
          <w:sz w:val="22"/>
          <w:szCs w:val="20"/>
        </w:rPr>
      </w:pPr>
      <w:r w:rsidRPr="00F31413">
        <w:rPr>
          <w:sz w:val="22"/>
          <w:szCs w:val="20"/>
        </w:rPr>
        <w:t xml:space="preserve">MCTIC - MINISTÉRIO DA CIÊNCIA, TECNOLOGIA, INOVAÇÕES E COMUNICAÇÕES. </w:t>
      </w:r>
      <w:r w:rsidRPr="00F31413">
        <w:rPr>
          <w:sz w:val="22"/>
          <w:szCs w:val="20"/>
        </w:rPr>
        <w:t>Política de Propriedade Intelectual</w:t>
      </w:r>
      <w:r w:rsidRPr="00F31413">
        <w:rPr>
          <w:sz w:val="22"/>
          <w:szCs w:val="20"/>
        </w:rPr>
        <w:t xml:space="preserve"> </w:t>
      </w:r>
      <w:r w:rsidRPr="00F31413">
        <w:rPr>
          <w:sz w:val="22"/>
          <w:szCs w:val="20"/>
        </w:rPr>
        <w:t>das Instituições Científicas,</w:t>
      </w:r>
      <w:r w:rsidRPr="00F31413">
        <w:rPr>
          <w:sz w:val="22"/>
          <w:szCs w:val="20"/>
        </w:rPr>
        <w:t xml:space="preserve"> </w:t>
      </w:r>
      <w:r w:rsidRPr="00F31413">
        <w:rPr>
          <w:sz w:val="22"/>
          <w:szCs w:val="20"/>
        </w:rPr>
        <w:t>Tecnológicas e de Inovação do Brasil</w:t>
      </w:r>
      <w:r>
        <w:rPr>
          <w:sz w:val="22"/>
          <w:szCs w:val="20"/>
        </w:rPr>
        <w:t xml:space="preserve">. Relatório </w:t>
      </w:r>
      <w:proofErr w:type="spellStart"/>
      <w:r>
        <w:rPr>
          <w:sz w:val="22"/>
          <w:szCs w:val="20"/>
        </w:rPr>
        <w:t>Formict</w:t>
      </w:r>
      <w:proofErr w:type="spellEnd"/>
      <w:r>
        <w:rPr>
          <w:sz w:val="22"/>
          <w:szCs w:val="20"/>
        </w:rPr>
        <w:t xml:space="preserve"> 2016. Brasília, DF, 2017. Disponível via </w:t>
      </w:r>
      <w:hyperlink r:id="rId22" w:history="1">
        <w:r w:rsidRPr="002815B4">
          <w:rPr>
            <w:rStyle w:val="Hyperlink"/>
            <w:sz w:val="22"/>
            <w:szCs w:val="20"/>
          </w:rPr>
          <w:t>https://www.mctic.gov.br/mctic/export/sites/institucional/tecnologia/propriedade_intelectual/arquivos/Relatorio-Formict-Ano-Base-2016.pdf</w:t>
        </w:r>
      </w:hyperlink>
      <w:r>
        <w:rPr>
          <w:sz w:val="22"/>
          <w:szCs w:val="20"/>
        </w:rPr>
        <w:t xml:space="preserve">. </w:t>
      </w:r>
      <w:r w:rsidRPr="00F31413">
        <w:rPr>
          <w:bCs/>
          <w:sz w:val="22"/>
          <w:szCs w:val="20"/>
          <w:lang w:eastAsia="ar-SA"/>
        </w:rPr>
        <w:t xml:space="preserve">Acesso em </w:t>
      </w:r>
      <w:r w:rsidRPr="00CA7305">
        <w:rPr>
          <w:bCs/>
          <w:sz w:val="22"/>
          <w:szCs w:val="20"/>
          <w:lang w:eastAsia="ar-SA"/>
        </w:rPr>
        <w:t>30 de Janeiro, 2018</w:t>
      </w:r>
      <w:r w:rsidRPr="00F31413">
        <w:rPr>
          <w:bCs/>
          <w:sz w:val="22"/>
          <w:szCs w:val="20"/>
          <w:lang w:eastAsia="ar-SA"/>
        </w:rPr>
        <w:t>.</w:t>
      </w:r>
    </w:p>
    <w:p w:rsidR="007D2C16" w:rsidRDefault="007D2C16"/>
    <w:p w:rsidR="002A055D" w:rsidRDefault="002A055D"/>
    <w:sectPr w:rsidR="002A055D" w:rsidSect="002A055D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Futura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222"/>
    <w:multiLevelType w:val="hybridMultilevel"/>
    <w:tmpl w:val="8358372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BC8"/>
    <w:multiLevelType w:val="hybridMultilevel"/>
    <w:tmpl w:val="337C6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92C45"/>
    <w:multiLevelType w:val="hybridMultilevel"/>
    <w:tmpl w:val="D7C419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6"/>
    <w:rsid w:val="00027FBC"/>
    <w:rsid w:val="002A055D"/>
    <w:rsid w:val="00330497"/>
    <w:rsid w:val="00421402"/>
    <w:rsid w:val="007B390A"/>
    <w:rsid w:val="007D2C16"/>
    <w:rsid w:val="00996B8B"/>
    <w:rsid w:val="00A223A7"/>
    <w:rsid w:val="00B01B8A"/>
    <w:rsid w:val="00CA7305"/>
    <w:rsid w:val="00D40A5B"/>
    <w:rsid w:val="00DE0E2E"/>
    <w:rsid w:val="00F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C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2C16"/>
    <w:pPr>
      <w:ind w:left="720"/>
      <w:contextualSpacing/>
    </w:pPr>
  </w:style>
  <w:style w:type="paragraph" w:customStyle="1" w:styleId="Default">
    <w:name w:val="Default"/>
    <w:rsid w:val="007D2C16"/>
    <w:pPr>
      <w:autoSpaceDE w:val="0"/>
      <w:autoSpaceDN w:val="0"/>
      <w:adjustRightInd w:val="0"/>
    </w:pPr>
    <w:rPr>
      <w:rFonts w:ascii="Futura Hv BT" w:hAnsi="Futura Hv BT" w:cs="Futura Hv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C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2C16"/>
    <w:pPr>
      <w:ind w:left="720"/>
      <w:contextualSpacing/>
    </w:pPr>
  </w:style>
  <w:style w:type="paragraph" w:customStyle="1" w:styleId="Default">
    <w:name w:val="Default"/>
    <w:rsid w:val="007D2C16"/>
    <w:pPr>
      <w:autoSpaceDE w:val="0"/>
      <w:autoSpaceDN w:val="0"/>
      <w:adjustRightInd w:val="0"/>
    </w:pPr>
    <w:rPr>
      <w:rFonts w:ascii="Futura Hv BT" w:hAnsi="Futura Hv BT" w:cs="Futura Hv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ee.org.br/documents/10195/1774546/The_Brazilian_Innovation_System-CGEE-MazzucatoandPenna-FullReport.pdf" TargetMode="External"/><Relationship Id="rId13" Type="http://schemas.openxmlformats.org/officeDocument/2006/relationships/hyperlink" Target="https://www.sciencedirect.com/science/article/pii/S0048733397000139" TargetMode="External"/><Relationship Id="rId18" Type="http://schemas.openxmlformats.org/officeDocument/2006/relationships/hyperlink" Target="http://www.scielo.br/scielo.php?script=sci_arttext&amp;pid=S0034-714020120001000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positorio.ipea.gov.br/bitstream/11058/6051/1/Radar_n43_novo.pdf" TargetMode="External"/><Relationship Id="rId7" Type="http://schemas.openxmlformats.org/officeDocument/2006/relationships/hyperlink" Target="http://www.redalyc.org/pdf/1551/155118710007.pdf" TargetMode="External"/><Relationship Id="rId12" Type="http://schemas.openxmlformats.org/officeDocument/2006/relationships/hyperlink" Target="http://www.scielo.br/pdf/rbcsoc/v26n77/16.pdf" TargetMode="External"/><Relationship Id="rId17" Type="http://schemas.openxmlformats.org/officeDocument/2006/relationships/hyperlink" Target="http://www.scielo.br/pdf/rep/v31n1/a01v31n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jbm.net/index.php/journal/article/view/95" TargetMode="External"/><Relationship Id="rId20" Type="http://schemas.openxmlformats.org/officeDocument/2006/relationships/hyperlink" Target="http://www.planalto.gov.br/ccivil_03/_ato2015-2018/2016/lei/l1324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UmEspacoParaACienciaFormacaoDaComunidadeCientificaNoBrasil" TargetMode="External"/><Relationship Id="rId11" Type="http://schemas.openxmlformats.org/officeDocument/2006/relationships/hyperlink" Target="http://www.ipea.gov.br/portal/index.php?option=com_content&amp;view=article&amp;id=55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pdf/gp/v16n4/a11v16n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ea.gov.br/portal/images/stories/PDFs/livros/capitulo01_27.pdf" TargetMode="External"/><Relationship Id="rId19" Type="http://schemas.openxmlformats.org/officeDocument/2006/relationships/hyperlink" Target="http://www.ipea.gov.br/agencia/images/stories/PDFs/TDs/td_19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positorio.unb.br/bitstream/10482/11496/1/ARTIGO_PoliticaCienciasTecnologia.pdf" TargetMode="External"/><Relationship Id="rId14" Type="http://schemas.openxmlformats.org/officeDocument/2006/relationships/hyperlink" Target="https://biblioteca.ibge.gov.br/visualizacao/livros/liv99007.pdf" TargetMode="External"/><Relationship Id="rId22" Type="http://schemas.openxmlformats.org/officeDocument/2006/relationships/hyperlink" Target="https://www.mctic.gov.br/mctic/export/sites/institucional/tecnologia/propriedade_intelectual/arquivos/Relatorio-Formict-Ano-Base-201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1370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2018-01-30T16:37:00Z</dcterms:created>
  <dcterms:modified xsi:type="dcterms:W3CDTF">2018-01-30T18:27:00Z</dcterms:modified>
</cp:coreProperties>
</file>