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64CC" w14:textId="77777777" w:rsidR="00311BB1" w:rsidRDefault="00311BB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sz w:val="24"/>
          <w:szCs w:val="24"/>
        </w:rPr>
      </w:pPr>
    </w:p>
    <w:p w14:paraId="3C63C917" w14:textId="77777777" w:rsidR="00311BB1" w:rsidRDefault="00000000">
      <w:pPr>
        <w:spacing w:after="200" w:line="276" w:lineRule="auto"/>
        <w:ind w:firstLine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TERMO DE SIGILO E CONFIDENCIALIDADE</w:t>
      </w:r>
    </w:p>
    <w:p w14:paraId="5B264F2C" w14:textId="77777777" w:rsidR="00311BB1" w:rsidRDefault="00311BB1">
      <w:pPr>
        <w:spacing w:after="200" w:line="276" w:lineRule="auto"/>
        <w:ind w:firstLine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7B82053" w14:textId="77777777" w:rsidR="00311BB1" w:rsidRDefault="00000000">
      <w:pPr>
        <w:spacing w:after="200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___________________________________________________________________ CPF nº _____________________________, residente e domiciliado nesta cidade a _____________________________________________________, CEP _______________, declaro para os devidos fins que estou ciente das disposições do presente TERMO DE SIGILO E CONFIDENCIALIDADE, e estou de pleno acordo com seus termos regidos sob as seguintes condições:</w:t>
      </w:r>
    </w:p>
    <w:p w14:paraId="1DBD0C16" w14:textId="77777777" w:rsidR="00311BB1" w:rsidRDefault="00000000">
      <w:pPr>
        <w:numPr>
          <w:ilvl w:val="0"/>
          <w:numId w:val="1"/>
        </w:numPr>
        <w:ind w:left="28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presente Termo de Sigilo e Confidencialidade será aplicado em todas as ocasiões que se fizerem necessárias à troca ou exposição de informações tidas como confidenciais referentes aos processos, documentos e solicitações de natureza interna ou externa inerentes às atividades de pesquisas científicas, tecnológicas e inovadoras. Revelações estas que têm como referência todas as atividades realizadas por meio da interação com a Coordenação de Gestão da </w:t>
      </w:r>
      <w:proofErr w:type="spellStart"/>
      <w:r>
        <w:rPr>
          <w:rFonts w:ascii="Arial" w:eastAsia="Arial" w:hAnsi="Arial" w:cs="Arial"/>
          <w:sz w:val="22"/>
          <w:szCs w:val="22"/>
        </w:rPr>
        <w:t>lnovação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Empreendedorismo - COGIE/INPA, sendo exclusivas para o fornecimento de elementos dos quais o signatário </w:t>
      </w:r>
      <w:proofErr w:type="spellStart"/>
      <w:r>
        <w:rPr>
          <w:rFonts w:ascii="Arial" w:eastAsia="Arial" w:hAnsi="Arial" w:cs="Arial"/>
          <w:sz w:val="22"/>
          <w:szCs w:val="22"/>
        </w:rPr>
        <w:t>apóie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suas atividades e tomadas de decisão em todos os processos que envolva a gestão de tecnologias e inovações, negociação, licenciamento de tecnologias pesquisadas pelo INPA - doravante denominado simplesmente "EMISSOR", e Servidores, Bolsistas, Estagiários, </w:t>
      </w:r>
      <w:proofErr w:type="spellStart"/>
      <w:r>
        <w:rPr>
          <w:rFonts w:ascii="Arial" w:eastAsia="Arial" w:hAnsi="Arial" w:cs="Arial"/>
          <w:sz w:val="22"/>
          <w:szCs w:val="22"/>
        </w:rPr>
        <w:t>Alunos,Pesquisadores,Consultores</w:t>
      </w:r>
      <w:proofErr w:type="spellEnd"/>
      <w:r>
        <w:rPr>
          <w:rFonts w:ascii="Arial" w:eastAsia="Arial" w:hAnsi="Arial" w:cs="Arial"/>
          <w:sz w:val="22"/>
          <w:szCs w:val="22"/>
        </w:rPr>
        <w:t>, Empresários/Empresas ou Professor visitante - denominados simplesmente "RECEPTOR".</w:t>
      </w:r>
    </w:p>
    <w:p w14:paraId="78856C19" w14:textId="77777777" w:rsidR="00311BB1" w:rsidRDefault="00000000">
      <w:pPr>
        <w:numPr>
          <w:ilvl w:val="0"/>
          <w:numId w:val="1"/>
        </w:numPr>
        <w:ind w:lef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Definem-se INFORMAÇÕES CONFIDENCIAIS: toda informação relativa às pesquisas desenvolvidas no INPA que tramitam na COGIE e que o RECEPTOR tenha </w:t>
      </w:r>
      <w:proofErr w:type="spellStart"/>
      <w:r>
        <w:rPr>
          <w:rFonts w:ascii="Arial" w:eastAsia="Arial" w:hAnsi="Arial" w:cs="Arial"/>
          <w:sz w:val="22"/>
          <w:szCs w:val="22"/>
        </w:rPr>
        <w:t>acesso,inclusive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documentos, orientações, consultorias, apostilas, apontamentos, fotografias, imagens, ensaios, desenhos, dados, processos, procedimentos, </w:t>
      </w:r>
      <w:proofErr w:type="spellStart"/>
      <w:r>
        <w:rPr>
          <w:rFonts w:ascii="Arial" w:eastAsia="Arial" w:hAnsi="Arial" w:cs="Arial"/>
          <w:sz w:val="22"/>
          <w:szCs w:val="22"/>
        </w:rPr>
        <w:t>idéias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operações,invenções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descobertas, melhorias, tecnologias, métodos de negócios, </w:t>
      </w: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amostras,informações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contábeis, comerciais jurídicas ou financeiras, sob a forma escrita, verbal ou por quaisquer outros meios de comunicação, até mesmo eletrônicos.</w:t>
      </w:r>
    </w:p>
    <w:p w14:paraId="3190FF8E" w14:textId="77777777" w:rsidR="00311BB1" w:rsidRDefault="00000000">
      <w:pPr>
        <w:numPr>
          <w:ilvl w:val="0"/>
          <w:numId w:val="1"/>
        </w:numPr>
        <w:ind w:lef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RECEPTOR compromete-se a:</w:t>
      </w:r>
    </w:p>
    <w:p w14:paraId="22A8C9D2" w14:textId="77777777" w:rsidR="00311BB1" w:rsidRDefault="00000000">
      <w:pPr>
        <w:ind w:left="28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manter em segredo todas as informações confidenciais e não fazer uso delas de nenhuma maneira;</w:t>
      </w:r>
    </w:p>
    <w:p w14:paraId="405351F5" w14:textId="77777777" w:rsidR="00311BB1" w:rsidRDefault="00000000">
      <w:pPr>
        <w:ind w:left="28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jamais divulgar, a qualquer tempo e sob qualquer pretexto, as informações a que tiver acesso em razão de sua participação na discussão, apresentação ou execução do projeto.</w:t>
      </w:r>
    </w:p>
    <w:p w14:paraId="577C0795" w14:textId="77777777" w:rsidR="00311BB1" w:rsidRDefault="00000000">
      <w:pPr>
        <w:numPr>
          <w:ilvl w:val="0"/>
          <w:numId w:val="1"/>
        </w:numPr>
        <w:ind w:lef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presente termo estende-se às informações colhidas, de modo que passem a ser de domínio público em função da anuência de vontade da parte detentora do direito de propriedade intelectual ou por expressa disposição legal.</w:t>
      </w:r>
    </w:p>
    <w:p w14:paraId="4C3BC854" w14:textId="77777777" w:rsidR="00311BB1" w:rsidRDefault="00000000">
      <w:pPr>
        <w:numPr>
          <w:ilvl w:val="0"/>
          <w:numId w:val="1"/>
        </w:numPr>
        <w:ind w:lef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infringência de qualquer cláusula deste termo e de outras regras correlatas à obrigação de sigilo, previstas em outros diplomas legais, normas administrativas ou verbalmente pactuadas na ocasião do evento cujas INFORMAÇÕES CONFIDENCIAIS sejam apresentadas, implicará em responsabilidade civil e penal, ficando, portanto, o infrator sujeito às sanções das leis penais, bem como, após o devido processo legal, obrigado a indenizar a parte lesada em todos os danos que causar.</w:t>
      </w:r>
    </w:p>
    <w:p w14:paraId="2C811941" w14:textId="77777777" w:rsidR="00311BB1" w:rsidRDefault="00000000">
      <w:pPr>
        <w:numPr>
          <w:ilvl w:val="0"/>
          <w:numId w:val="1"/>
        </w:numPr>
        <w:ind w:lef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presente termo é firmado no foro da Seção Judiciária do Amazonas - Justiça Federal, com renúncia expressa a qualquer outro, por mais privilegiado que seja para dirimir as dúvidas e questões oriundas do presente instrumento contratual que não puderem ser solucionadas por entendimento direto entre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si.e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se submete à legislação </w:t>
      </w:r>
      <w:proofErr w:type="spellStart"/>
      <w:r>
        <w:rPr>
          <w:rFonts w:ascii="Arial" w:eastAsia="Arial" w:hAnsi="Arial" w:cs="Arial"/>
          <w:sz w:val="22"/>
          <w:szCs w:val="22"/>
        </w:rPr>
        <w:t>brasileira,sobrepondo</w:t>
      </w:r>
      <w:proofErr w:type="spellEnd"/>
      <w:r>
        <w:rPr>
          <w:rFonts w:ascii="Arial" w:eastAsia="Arial" w:hAnsi="Arial" w:cs="Arial"/>
          <w:sz w:val="22"/>
          <w:szCs w:val="22"/>
        </w:rPr>
        <w:t>-se a qualquer outra legislação internacional, por mais privilegiada que seja.</w:t>
      </w:r>
    </w:p>
    <w:p w14:paraId="6FB2AB2D" w14:textId="77777777" w:rsidR="00311BB1" w:rsidRDefault="00311BB1">
      <w:pPr>
        <w:spacing w:after="200"/>
        <w:ind w:firstLine="0"/>
        <w:rPr>
          <w:rFonts w:ascii="Arial" w:eastAsia="Arial" w:hAnsi="Arial" w:cs="Arial"/>
          <w:b/>
          <w:sz w:val="22"/>
          <w:szCs w:val="22"/>
        </w:rPr>
      </w:pPr>
    </w:p>
    <w:p w14:paraId="345DD203" w14:textId="77777777" w:rsidR="00311BB1" w:rsidRDefault="00000000">
      <w:pPr>
        <w:spacing w:after="200" w:line="240" w:lineRule="auto"/>
        <w:ind w:firstLine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</w:t>
      </w:r>
    </w:p>
    <w:p w14:paraId="0E4E8FE4" w14:textId="77777777" w:rsidR="00311BB1" w:rsidRDefault="00000000">
      <w:pPr>
        <w:spacing w:line="240" w:lineRule="auto"/>
        <w:ind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14:paraId="76F2C649" w14:textId="77777777" w:rsidR="00311BB1" w:rsidRDefault="00000000">
      <w:pPr>
        <w:spacing w:line="240" w:lineRule="auto"/>
        <w:ind w:firstLin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CPF:                  </w:t>
      </w:r>
    </w:p>
    <w:p w14:paraId="5AADE204" w14:textId="77777777" w:rsidR="00311BB1" w:rsidRDefault="00000000">
      <w:pPr>
        <w:spacing w:line="240" w:lineRule="auto"/>
        <w:ind w:firstLine="0"/>
        <w:jc w:val="center"/>
        <w:rPr>
          <w:sz w:val="24"/>
          <w:szCs w:val="24"/>
        </w:rPr>
      </w:pPr>
      <w:proofErr w:type="gramStart"/>
      <w:r>
        <w:rPr>
          <w:rFonts w:ascii="Arial" w:eastAsia="Arial" w:hAnsi="Arial" w:cs="Arial"/>
          <w:sz w:val="22"/>
          <w:szCs w:val="22"/>
        </w:rPr>
        <w:t>Manaus,  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sectPr w:rsidR="00311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11DF" w14:textId="77777777" w:rsidR="004838CC" w:rsidRDefault="004838CC">
      <w:pPr>
        <w:spacing w:line="240" w:lineRule="auto"/>
      </w:pPr>
      <w:r>
        <w:separator/>
      </w:r>
    </w:p>
  </w:endnote>
  <w:endnote w:type="continuationSeparator" w:id="0">
    <w:p w14:paraId="26E8A3CA" w14:textId="77777777" w:rsidR="004838CC" w:rsidRDefault="00483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8ED9" w14:textId="77777777" w:rsidR="001A3F0D" w:rsidRDefault="001A3F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5F71" w14:textId="77777777" w:rsidR="00311BB1" w:rsidRDefault="00311BB1">
    <w:pPr>
      <w:spacing w:line="240" w:lineRule="auto"/>
      <w:ind w:firstLine="0"/>
    </w:pPr>
  </w:p>
  <w:p w14:paraId="139D25FB" w14:textId="77777777" w:rsidR="00311BB1" w:rsidRDefault="00000000">
    <w:pPr>
      <w:ind w:firstLine="0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114300" distB="114300" distL="114300" distR="114300" wp14:anchorId="1FDF986D" wp14:editId="5FE757DA">
          <wp:extent cx="4839653" cy="77594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9653" cy="775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C6BCF1" w14:textId="77777777" w:rsidR="00311BB1" w:rsidRDefault="00000000">
    <w:pPr>
      <w:ind w:firstLine="0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Av. André Araújo, 2936, Petrópolis | CEP 69067-375 | Manaus-AM, Brasil</w:t>
    </w:r>
  </w:p>
  <w:p w14:paraId="794B2A36" w14:textId="27E4492C" w:rsidR="00311BB1" w:rsidRDefault="00000000">
    <w:pPr>
      <w:tabs>
        <w:tab w:val="center" w:pos="4419"/>
        <w:tab w:val="right" w:pos="8838"/>
      </w:tabs>
      <w:spacing w:line="240" w:lineRule="auto"/>
      <w:ind w:firstLine="0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(92) 3643-3295/3644 | </w:t>
    </w:r>
    <w:r>
      <w:rPr>
        <w:rFonts w:ascii="Calibri" w:eastAsia="Calibri" w:hAnsi="Calibri" w:cs="Calibri"/>
        <w:color w:val="0000FF"/>
        <w:sz w:val="22"/>
        <w:szCs w:val="22"/>
        <w:u w:val="single"/>
      </w:rPr>
      <w:t>www.inpa.gov.br</w:t>
    </w: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>| inova@inpa.gov.br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192C" w14:textId="77777777" w:rsidR="001A3F0D" w:rsidRDefault="001A3F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C836" w14:textId="77777777" w:rsidR="004838CC" w:rsidRDefault="004838CC">
      <w:pPr>
        <w:spacing w:line="240" w:lineRule="auto"/>
      </w:pPr>
      <w:r>
        <w:separator/>
      </w:r>
    </w:p>
  </w:footnote>
  <w:footnote w:type="continuationSeparator" w:id="0">
    <w:p w14:paraId="0CE38FD3" w14:textId="77777777" w:rsidR="004838CC" w:rsidRDefault="00483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DA4A7" w14:textId="77777777" w:rsidR="001A3F0D" w:rsidRDefault="001A3F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5888" w14:textId="77777777" w:rsidR="00311BB1" w:rsidRDefault="00000000">
    <w:pPr>
      <w:keepNext/>
      <w:pBdr>
        <w:top w:val="nil"/>
        <w:left w:val="nil"/>
        <w:bottom w:val="nil"/>
        <w:right w:val="nil"/>
        <w:between w:val="nil"/>
      </w:pBdr>
      <w:tabs>
        <w:tab w:val="left" w:pos="0"/>
      </w:tabs>
      <w:ind w:firstLine="0"/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6894282A" wp14:editId="16D5B724">
          <wp:extent cx="800100" cy="8382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2561ED" w14:textId="77777777" w:rsidR="00311BB1" w:rsidRDefault="00000000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Verdana" w:eastAsia="Verdana" w:hAnsi="Verdana" w:cs="Verdana"/>
        <w:color w:val="595959"/>
      </w:rPr>
    </w:pPr>
    <w:r>
      <w:rPr>
        <w:rFonts w:ascii="Verdana" w:eastAsia="Verdana" w:hAnsi="Verdana" w:cs="Verdana"/>
        <w:color w:val="595959"/>
        <w:sz w:val="16"/>
        <w:szCs w:val="16"/>
      </w:rPr>
      <w:t>PRESIDÊNCIA DA REPÚBLICA</w:t>
    </w:r>
  </w:p>
  <w:p w14:paraId="392A9924" w14:textId="77777777" w:rsidR="00311BB1" w:rsidRDefault="00000000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Verdana" w:eastAsia="Verdana" w:hAnsi="Verdana" w:cs="Verdana"/>
        <w:color w:val="595959"/>
      </w:rPr>
    </w:pPr>
    <w:r>
      <w:rPr>
        <w:rFonts w:ascii="Verdana" w:eastAsia="Verdana" w:hAnsi="Verdana" w:cs="Verdana"/>
        <w:color w:val="595959"/>
        <w:sz w:val="16"/>
        <w:szCs w:val="16"/>
      </w:rPr>
      <w:t xml:space="preserve">MINISTÉRIO DA CIÊNCIA, TECNOLOGIA E INOVAÇÃO </w:t>
    </w:r>
  </w:p>
  <w:p w14:paraId="3241BDF7" w14:textId="77777777" w:rsidR="00311BB1" w:rsidRDefault="00000000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Verdana" w:eastAsia="Verdana" w:hAnsi="Verdana" w:cs="Verdana"/>
        <w:color w:val="595959"/>
      </w:rPr>
    </w:pPr>
    <w:r>
      <w:rPr>
        <w:rFonts w:ascii="Verdana" w:eastAsia="Verdana" w:hAnsi="Verdana" w:cs="Verdana"/>
        <w:color w:val="595959"/>
        <w:sz w:val="16"/>
        <w:szCs w:val="16"/>
      </w:rPr>
      <w:t>INSTITUTO NACIONAL DE PESQUISAS DA AMAZÔNIA</w:t>
    </w:r>
  </w:p>
  <w:p w14:paraId="1F2175F0" w14:textId="77777777" w:rsidR="00311BB1" w:rsidRDefault="00000000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rFonts w:ascii="Verdana" w:eastAsia="Verdana" w:hAnsi="Verdana" w:cs="Verdana"/>
        <w:color w:val="595959"/>
        <w:sz w:val="16"/>
        <w:szCs w:val="16"/>
      </w:rPr>
      <w:t>COORDENAÇÃO DE GESTÃO DA INOVAÇÃO E EMPREENDEDORISMO</w:t>
    </w:r>
  </w:p>
  <w:p w14:paraId="61B63D6B" w14:textId="77777777" w:rsidR="00311BB1" w:rsidRDefault="00311BB1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0104" w14:textId="77777777" w:rsidR="001A3F0D" w:rsidRDefault="001A3F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3945"/>
    <w:multiLevelType w:val="multilevel"/>
    <w:tmpl w:val="B148A4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2310B"/>
    <w:multiLevelType w:val="multilevel"/>
    <w:tmpl w:val="78CA651A"/>
    <w:lvl w:ilvl="0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0"/>
        <w:szCs w:val="20"/>
        <w:vertAlign w:val="baseline"/>
      </w:rPr>
    </w:lvl>
  </w:abstractNum>
  <w:num w:numId="1" w16cid:durableId="2117408538">
    <w:abstractNumId w:val="0"/>
  </w:num>
  <w:num w:numId="2" w16cid:durableId="38687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B1"/>
    <w:rsid w:val="001A3F0D"/>
    <w:rsid w:val="00311BB1"/>
    <w:rsid w:val="004838CC"/>
    <w:rsid w:val="008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C6A8E"/>
  <w15:docId w15:val="{565AD1BD-E9D1-448B-AE4E-DC1C99EF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  <w:ind w:firstLine="47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A3F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F0D"/>
  </w:style>
  <w:style w:type="paragraph" w:styleId="Rodap">
    <w:name w:val="footer"/>
    <w:basedOn w:val="Normal"/>
    <w:link w:val="RodapChar"/>
    <w:uiPriority w:val="99"/>
    <w:unhideWhenUsed/>
    <w:rsid w:val="001A3F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2961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Coordenação de Gestão da Inovação e Empreendedorismo COGIE</cp:lastModifiedBy>
  <cp:revision>2</cp:revision>
  <dcterms:created xsi:type="dcterms:W3CDTF">2024-10-18T19:07:00Z</dcterms:created>
  <dcterms:modified xsi:type="dcterms:W3CDTF">2024-10-18T19:07:00Z</dcterms:modified>
</cp:coreProperties>
</file>