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842CBF" w:rsidRPr="00842CBF">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CC6424" w:rsidRDefault="00842CBF" w:rsidP="00D30D64">
                        <w:pPr>
                          <w:spacing w:after="0" w:line="240" w:lineRule="auto"/>
                          <w:jc w:val="center"/>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I - FORMULÁRIO UNIFICADO PARA SOLICITAÇÃO DE AUTORIZAÇÃO PARA USO DE ANIMAIS EM EXPERIMENTAÇÃO</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525"/>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PROTOCOLO PARA USO DE ANIMAIS </w:t>
                        </w:r>
                      </w:p>
                    </w:tc>
                  </w:tr>
                  <w:tr w:rsidR="00CC6424" w:rsidRPr="00842CBF">
                    <w:trPr>
                      <w:tblCellSpacing w:w="15" w:type="dxa"/>
                    </w:trPr>
                    <w:tc>
                      <w:tcPr>
                        <w:tcW w:w="0" w:type="auto"/>
                        <w:vAlign w:val="center"/>
                        <w:hideMark/>
                      </w:tcPr>
                      <w:p w:rsidR="00CC6424" w:rsidRPr="00842CBF" w:rsidRDefault="00CC6424"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973"/>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USO EXCLUSIVO DA COMISSÃO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00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PROTOCOLO Nº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5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RECEBIDO EM: ____/____/______ </w:t>
                        </w:r>
                      </w:p>
                    </w:tc>
                  </w:tr>
                  <w:tr w:rsidR="00CC6424" w:rsidRPr="00842CBF">
                    <w:trPr>
                      <w:tblCellSpacing w:w="15" w:type="dxa"/>
                    </w:trPr>
                    <w:tc>
                      <w:tcPr>
                        <w:tcW w:w="0" w:type="auto"/>
                        <w:vAlign w:val="center"/>
                        <w:hideMark/>
                      </w:tcPr>
                      <w:p w:rsidR="00CC6424" w:rsidRPr="00842CBF" w:rsidRDefault="00CC6424"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(DCI). Na ausência destes, a estrutura química linear.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CC642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829"/>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Lista das </w:t>
                        </w:r>
                        <w:proofErr w:type="spellStart"/>
                        <w:r w:rsidRPr="00CC6424">
                          <w:rPr>
                            <w:rFonts w:ascii="Verdana" w:eastAsia="Times New Roman" w:hAnsi="Verdana" w:cs="Times New Roman"/>
                            <w:sz w:val="18"/>
                            <w:szCs w:val="18"/>
                            <w:lang w:eastAsia="pt-BR"/>
                          </w:rPr>
                          <w:t>DCBs</w:t>
                        </w:r>
                        <w:proofErr w:type="spellEnd"/>
                        <w:r w:rsidRPr="00CC6424">
                          <w:rPr>
                            <w:rFonts w:ascii="Verdana" w:eastAsia="Times New Roman" w:hAnsi="Verdana" w:cs="Times New Roman"/>
                            <w:sz w:val="18"/>
                            <w:szCs w:val="18"/>
                            <w:lang w:eastAsia="pt-BR"/>
                          </w:rPr>
                          <w:t xml:space="preserve"> disponível em: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CC642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113"/>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http://www.anvisa.gov.br/medicamentos/dcb/lista_dcb_2007.pdf.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CC642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Obs.: Todos os campos devem ser preenchidos. Em caso de não se aplicar, preencher "não se aplica".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215"/>
                  </w:tblGrid>
                  <w:tr w:rsidR="00842CBF" w:rsidRPr="00CC6424">
                    <w:trPr>
                      <w:tblCellSpacing w:w="15" w:type="dxa"/>
                    </w:trPr>
                    <w:tc>
                      <w:tcPr>
                        <w:tcW w:w="0" w:type="auto"/>
                        <w:vAlign w:val="center"/>
                        <w:hideMark/>
                      </w:tcPr>
                      <w:p w:rsidR="00842CBF" w:rsidRPr="009564E3" w:rsidRDefault="000D2BC8" w:rsidP="009564E3">
                        <w:pPr>
                          <w:pStyle w:val="PargrafodaLista"/>
                          <w:numPr>
                            <w:ilvl w:val="0"/>
                            <w:numId w:val="1"/>
                          </w:numPr>
                          <w:spacing w:after="0" w:line="240" w:lineRule="auto"/>
                          <w:jc w:val="both"/>
                          <w:rPr>
                            <w:rFonts w:ascii="Verdana" w:eastAsia="Times New Roman" w:hAnsi="Verdana" w:cs="Times New Roman"/>
                            <w:b/>
                            <w:sz w:val="24"/>
                            <w:szCs w:val="24"/>
                            <w:lang w:eastAsia="pt-BR"/>
                          </w:rPr>
                        </w:pPr>
                        <w:r w:rsidRPr="009564E3">
                          <w:rPr>
                            <w:rFonts w:ascii="Verdana" w:eastAsia="Times New Roman" w:hAnsi="Verdana" w:cs="Times New Roman"/>
                            <w:b/>
                            <w:sz w:val="24"/>
                            <w:szCs w:val="24"/>
                            <w:lang w:eastAsia="pt-BR"/>
                          </w:rPr>
                          <w:t xml:space="preserve">FINALIDADE E </w:t>
                        </w:r>
                        <w:r w:rsidR="00842CBF" w:rsidRPr="009564E3">
                          <w:rPr>
                            <w:rFonts w:ascii="Verdana" w:eastAsia="Times New Roman" w:hAnsi="Verdana" w:cs="Times New Roman"/>
                            <w:b/>
                            <w:sz w:val="24"/>
                            <w:szCs w:val="24"/>
                            <w:lang w:eastAsia="pt-BR"/>
                          </w:rPr>
                          <w:t xml:space="preserve">PRAZO </w:t>
                        </w:r>
                      </w:p>
                      <w:p w:rsidR="009564E3" w:rsidRPr="009564E3" w:rsidRDefault="009564E3" w:rsidP="009564E3">
                        <w:pPr>
                          <w:pStyle w:val="PargrafodaLista"/>
                          <w:spacing w:after="0" w:line="240" w:lineRule="auto"/>
                          <w:jc w:val="both"/>
                          <w:rPr>
                            <w:rFonts w:ascii="Verdana" w:eastAsia="Times New Roman" w:hAnsi="Verdana" w:cs="Times New Roman"/>
                            <w:b/>
                            <w:sz w:val="24"/>
                            <w:szCs w:val="24"/>
                            <w:lang w:eastAsia="pt-BR"/>
                          </w:rPr>
                        </w:pPr>
                      </w:p>
                    </w:tc>
                  </w:tr>
                  <w:tr w:rsidR="000D2BC8" w:rsidRPr="00CC6424">
                    <w:trPr>
                      <w:tblCellSpacing w:w="15" w:type="dxa"/>
                    </w:trPr>
                    <w:tc>
                      <w:tcPr>
                        <w:tcW w:w="0" w:type="auto"/>
                        <w:vAlign w:val="center"/>
                        <w:hideMark/>
                      </w:tcPr>
                      <w:p w:rsidR="000D2BC8" w:rsidRPr="00CC6424" w:rsidRDefault="000D2BC8" w:rsidP="00842CBF">
                        <w:pPr>
                          <w:spacing w:after="0" w:line="240" w:lineRule="auto"/>
                          <w:jc w:val="both"/>
                          <w:rPr>
                            <w:rFonts w:ascii="Verdana" w:eastAsia="Times New Roman" w:hAnsi="Verdana" w:cs="Times New Roman"/>
                            <w:b/>
                            <w:sz w:val="24"/>
                            <w:szCs w:val="24"/>
                            <w:lang w:eastAsia="pt-BR"/>
                          </w:rPr>
                        </w:pPr>
                      </w:p>
                    </w:tc>
                  </w:tr>
                  <w:tr w:rsidR="000D2BC8" w:rsidRPr="00CC6424">
                    <w:trPr>
                      <w:tblCellSpacing w:w="15" w:type="dxa"/>
                    </w:trPr>
                    <w:tc>
                      <w:tcPr>
                        <w:tcW w:w="0" w:type="auto"/>
                        <w:vAlign w:val="center"/>
                        <w:hideMark/>
                      </w:tcPr>
                      <w:p w:rsidR="000D2BC8" w:rsidRPr="000D2BC8" w:rsidRDefault="000D2BC8" w:rsidP="00842CBF">
                        <w:pPr>
                          <w:spacing w:after="0" w:line="240" w:lineRule="auto"/>
                          <w:jc w:val="both"/>
                          <w:rPr>
                            <w:rFonts w:ascii="Verdana" w:eastAsia="Times New Roman" w:hAnsi="Verdana" w:cs="Times New Roman"/>
                            <w:sz w:val="24"/>
                            <w:szCs w:val="24"/>
                            <w:lang w:eastAsia="pt-BR"/>
                          </w:rPr>
                        </w:pPr>
                        <w:proofErr w:type="gramStart"/>
                        <w:r w:rsidRPr="000D2BC8">
                          <w:rPr>
                            <w:rFonts w:ascii="Verdana" w:eastAsia="Times New Roman" w:hAnsi="Verdana" w:cs="Times New Roman"/>
                            <w:sz w:val="24"/>
                            <w:szCs w:val="24"/>
                            <w:lang w:eastAsia="pt-BR"/>
                          </w:rPr>
                          <w:t>Ensino</w:t>
                        </w:r>
                        <w:r>
                          <w:rPr>
                            <w:rFonts w:ascii="Verdana" w:eastAsia="Times New Roman" w:hAnsi="Verdana" w:cs="Times New Roman"/>
                            <w:sz w:val="24"/>
                            <w:szCs w:val="24"/>
                            <w:lang w:eastAsia="pt-BR"/>
                          </w:rPr>
                          <w:t>(</w:t>
                        </w:r>
                        <w:proofErr w:type="gramEnd"/>
                        <w:r>
                          <w:rPr>
                            <w:rFonts w:ascii="Verdana" w:eastAsia="Times New Roman" w:hAnsi="Verdana" w:cs="Times New Roman"/>
                            <w:sz w:val="24"/>
                            <w:szCs w:val="24"/>
                            <w:lang w:eastAsia="pt-BR"/>
                          </w:rPr>
                          <w:t xml:space="preserve">    )    Pesquisa(    )    Treinamento(     )     Rotina/POP(    )</w:t>
                        </w:r>
                      </w:p>
                    </w:tc>
                  </w:tr>
                  <w:tr w:rsidR="000D2BC8" w:rsidRPr="00CC6424">
                    <w:trPr>
                      <w:tblCellSpacing w:w="15" w:type="dxa"/>
                    </w:trPr>
                    <w:tc>
                      <w:tcPr>
                        <w:tcW w:w="0" w:type="auto"/>
                        <w:vAlign w:val="center"/>
                        <w:hideMark/>
                      </w:tcPr>
                      <w:p w:rsidR="000D2BC8" w:rsidRPr="00CC6424" w:rsidRDefault="000D2BC8" w:rsidP="00842CBF">
                        <w:pPr>
                          <w:spacing w:after="0" w:line="240" w:lineRule="auto"/>
                          <w:jc w:val="both"/>
                          <w:rPr>
                            <w:rFonts w:ascii="Verdana" w:eastAsia="Times New Roman" w:hAnsi="Verdana" w:cs="Times New Roman"/>
                            <w:b/>
                            <w:sz w:val="24"/>
                            <w:szCs w:val="24"/>
                            <w:lang w:eastAsia="pt-BR"/>
                          </w:rPr>
                        </w:pPr>
                      </w:p>
                    </w:tc>
                  </w:tr>
                  <w:tr w:rsidR="000D2BC8" w:rsidRPr="00CC6424">
                    <w:trPr>
                      <w:tblCellSpacing w:w="15" w:type="dxa"/>
                    </w:trPr>
                    <w:tc>
                      <w:tcPr>
                        <w:tcW w:w="0" w:type="auto"/>
                        <w:vAlign w:val="center"/>
                        <w:hideMark/>
                      </w:tcPr>
                      <w:p w:rsidR="000D2BC8" w:rsidRPr="00CC6424" w:rsidRDefault="000D2BC8" w:rsidP="00842CBF">
                        <w:pPr>
                          <w:spacing w:after="0" w:line="240" w:lineRule="auto"/>
                          <w:jc w:val="both"/>
                          <w:rPr>
                            <w:rFonts w:ascii="Verdana" w:eastAsia="Times New Roman" w:hAnsi="Verdana" w:cs="Times New Roman"/>
                            <w:b/>
                            <w:sz w:val="24"/>
                            <w:szCs w:val="24"/>
                            <w:lang w:eastAsia="pt-BR"/>
                          </w:rPr>
                        </w:pPr>
                      </w:p>
                    </w:tc>
                  </w:tr>
                  <w:tr w:rsidR="000D2BC8" w:rsidRPr="00CC6424">
                    <w:trPr>
                      <w:tblCellSpacing w:w="15" w:type="dxa"/>
                    </w:trPr>
                    <w:tc>
                      <w:tcPr>
                        <w:tcW w:w="0" w:type="auto"/>
                        <w:vAlign w:val="center"/>
                        <w:hideMark/>
                      </w:tcPr>
                      <w:p w:rsidR="000D2BC8" w:rsidRPr="00CC6424" w:rsidRDefault="000D2BC8" w:rsidP="00842CBF">
                        <w:pPr>
                          <w:spacing w:after="0" w:line="240" w:lineRule="auto"/>
                          <w:jc w:val="both"/>
                          <w:rPr>
                            <w:rFonts w:ascii="Verdana" w:eastAsia="Times New Roman" w:hAnsi="Verdana" w:cs="Times New Roman"/>
                            <w:b/>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292"/>
                  </w:tblGrid>
                  <w:tr w:rsidR="00842CBF" w:rsidRPr="00842CBF">
                    <w:trPr>
                      <w:tblCellSpacing w:w="15" w:type="dxa"/>
                    </w:trPr>
                    <w:tc>
                      <w:tcPr>
                        <w:tcW w:w="0" w:type="auto"/>
                        <w:vAlign w:val="center"/>
                        <w:hideMark/>
                      </w:tcPr>
                      <w:p w:rsidR="00842CBF" w:rsidRPr="00842CBF" w:rsidRDefault="00842CBF" w:rsidP="009564E3">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Início: </w:t>
                        </w:r>
                        <w:proofErr w:type="gramStart"/>
                        <w:r w:rsidRPr="00842CBF">
                          <w:rPr>
                            <w:rFonts w:ascii="Verdana" w:eastAsia="Times New Roman" w:hAnsi="Verdana" w:cs="Times New Roman"/>
                            <w:sz w:val="24"/>
                            <w:szCs w:val="24"/>
                            <w:lang w:eastAsia="pt-BR"/>
                          </w:rPr>
                          <w:t>.....</w:t>
                        </w:r>
                        <w:proofErr w:type="gramEnd"/>
                        <w:r w:rsidRPr="00842CBF">
                          <w:rPr>
                            <w:rFonts w:ascii="Verdana" w:eastAsia="Times New Roman" w:hAnsi="Verdana" w:cs="Times New Roman"/>
                            <w:sz w:val="24"/>
                            <w:szCs w:val="24"/>
                            <w:lang w:eastAsia="pt-BR"/>
                          </w:rPr>
                          <w:t xml:space="preserve">/..../.... </w:t>
                        </w:r>
                      </w:p>
                    </w:tc>
                  </w:tr>
                  <w:tr w:rsidR="000D2BC8" w:rsidRPr="00842CBF">
                    <w:trPr>
                      <w:tblCellSpacing w:w="15" w:type="dxa"/>
                    </w:trPr>
                    <w:tc>
                      <w:tcPr>
                        <w:tcW w:w="0" w:type="auto"/>
                        <w:vAlign w:val="center"/>
                        <w:hideMark/>
                      </w:tcPr>
                      <w:p w:rsidR="000D2BC8" w:rsidRPr="00842CBF" w:rsidRDefault="000D2BC8" w:rsidP="009564E3">
                        <w:pPr>
                          <w:spacing w:after="0" w:line="240" w:lineRule="auto"/>
                          <w:jc w:val="both"/>
                          <w:rPr>
                            <w:rFonts w:ascii="Verdana" w:eastAsia="Times New Roman" w:hAnsi="Verdana" w:cs="Times New Roman"/>
                            <w:sz w:val="24"/>
                            <w:szCs w:val="24"/>
                            <w:lang w:eastAsia="pt-BR"/>
                          </w:rPr>
                        </w:pPr>
                      </w:p>
                    </w:tc>
                  </w:tr>
                </w:tbl>
                <w:p w:rsidR="00842CBF" w:rsidRPr="00842CBF" w:rsidRDefault="000D2BC8" w:rsidP="009564E3">
                  <w:pPr>
                    <w:spacing w:after="0" w:line="240" w:lineRule="auto"/>
                    <w:jc w:val="both"/>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       </w:t>
                  </w:r>
                </w:p>
              </w:tc>
            </w:tr>
          </w:tbl>
          <w:p w:rsidR="00842CBF" w:rsidRPr="00842CBF" w:rsidRDefault="00842CBF" w:rsidP="009564E3">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540"/>
                  </w:tblGrid>
                  <w:tr w:rsidR="00842CBF" w:rsidRPr="00842CBF">
                    <w:trPr>
                      <w:tblCellSpacing w:w="15" w:type="dxa"/>
                    </w:trPr>
                    <w:tc>
                      <w:tcPr>
                        <w:tcW w:w="0" w:type="auto"/>
                        <w:vAlign w:val="center"/>
                        <w:hideMark/>
                      </w:tcPr>
                      <w:p w:rsidR="00842CBF" w:rsidRPr="00842CBF" w:rsidRDefault="00842CBF" w:rsidP="009564E3">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Término: </w:t>
                        </w:r>
                        <w:proofErr w:type="gramStart"/>
                        <w:r w:rsidRPr="00842CBF">
                          <w:rPr>
                            <w:rFonts w:ascii="Verdana" w:eastAsia="Times New Roman" w:hAnsi="Verdana" w:cs="Times New Roman"/>
                            <w:sz w:val="24"/>
                            <w:szCs w:val="24"/>
                            <w:lang w:eastAsia="pt-BR"/>
                          </w:rPr>
                          <w:t>....</w:t>
                        </w:r>
                        <w:proofErr w:type="gramEnd"/>
                        <w:r w:rsidRPr="00842CBF">
                          <w:rPr>
                            <w:rFonts w:ascii="Verdana" w:eastAsia="Times New Roman" w:hAnsi="Verdana" w:cs="Times New Roman"/>
                            <w:sz w:val="24"/>
                            <w:szCs w:val="24"/>
                            <w:lang w:eastAsia="pt-BR"/>
                          </w:rPr>
                          <w:t xml:space="preserve">/..../.... </w:t>
                        </w:r>
                      </w:p>
                    </w:tc>
                  </w:tr>
                </w:tbl>
                <w:p w:rsidR="00842CBF" w:rsidRPr="00842CBF" w:rsidRDefault="00842CBF" w:rsidP="009564E3">
                  <w:pPr>
                    <w:spacing w:after="0" w:line="240" w:lineRule="auto"/>
                    <w:jc w:val="both"/>
                    <w:rPr>
                      <w:rFonts w:ascii="Verdana" w:eastAsia="Times New Roman" w:hAnsi="Verdana" w:cs="Times New Roman"/>
                      <w:sz w:val="24"/>
                      <w:szCs w:val="24"/>
                      <w:lang w:eastAsia="pt-BR"/>
                    </w:rPr>
                  </w:pPr>
                </w:p>
              </w:tc>
            </w:tr>
          </w:tbl>
          <w:p w:rsidR="00842CBF" w:rsidRPr="00842CBF" w:rsidRDefault="00842CBF" w:rsidP="009564E3">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40"/>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 xml:space="preserve">2. TÍTULO DO PROJETO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45"/>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Área do conhecimento: __________________________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447"/>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Lista das áreas do conhecimento disponível em: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CC642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CC642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451"/>
                  </w:tblGrid>
                  <w:tr w:rsidR="00842CBF" w:rsidRPr="00CC6424">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18"/>
                            <w:szCs w:val="18"/>
                            <w:lang w:eastAsia="pt-BR"/>
                          </w:rPr>
                        </w:pPr>
                        <w:r w:rsidRPr="00CC6424">
                          <w:rPr>
                            <w:rFonts w:ascii="Verdana" w:eastAsia="Times New Roman" w:hAnsi="Verdana" w:cs="Times New Roman"/>
                            <w:sz w:val="18"/>
                            <w:szCs w:val="18"/>
                            <w:lang w:eastAsia="pt-BR"/>
                          </w:rPr>
                          <w:t xml:space="preserve">http://www.capes.gov.br/avaliacao/tabela-de-areas-de-conhecimento </w:t>
                        </w:r>
                      </w:p>
                    </w:tc>
                  </w:tr>
                </w:tbl>
                <w:p w:rsidR="00842CBF" w:rsidRPr="00CC642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92"/>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 xml:space="preserve">3. RESPONSÁVEL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68"/>
                          <w:gridCol w:w="540"/>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Nome completo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Instituição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Unidade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Departamento/Disciplina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10"/>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Experiência Prévia: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59"/>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Quanto tempo?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23"/>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Treinamento: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59"/>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Quanto tempo?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3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Vínculo com a Instituição: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90"/>
                          <w:gridCol w:w="1318"/>
                        </w:tblGrid>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Docente/Pesquisador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Téc. Nível Sup.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Jovem pesquisador/Pesquisador visitante </w:t>
                              </w:r>
                            </w:p>
                          </w:tc>
                          <w:tc>
                            <w:tcPr>
                              <w:tcW w:w="793"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90"/>
                          <w:gridCol w:w="1318"/>
                        </w:tblGrid>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Telefone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Localização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CC6424"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CC6424" w:rsidRPr="00842CBF" w:rsidRDefault="00CC6424"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E-mail</w:t>
                              </w:r>
                            </w:p>
                          </w:tc>
                          <w:tc>
                            <w:tcPr>
                              <w:tcW w:w="793" w:type="pct"/>
                              <w:tcBorders>
                                <w:top w:val="outset" w:sz="6" w:space="0" w:color="auto"/>
                                <w:left w:val="outset" w:sz="6" w:space="0" w:color="auto"/>
                                <w:bottom w:val="outset" w:sz="6" w:space="0" w:color="auto"/>
                                <w:right w:val="outset" w:sz="6" w:space="0" w:color="auto"/>
                              </w:tcBorders>
                              <w:vAlign w:val="center"/>
                              <w:hideMark/>
                            </w:tcPr>
                            <w:p w:rsidR="00CC6424" w:rsidRPr="00842CBF" w:rsidRDefault="00CC6424" w:rsidP="00842CBF">
                              <w:pPr>
                                <w:spacing w:after="0" w:line="240" w:lineRule="auto"/>
                                <w:rPr>
                                  <w:rFonts w:ascii="Times New Roman" w:eastAsia="Times New Roman" w:hAnsi="Times New Roman" w:cs="Times New Roman"/>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CC6424" w:rsidP="00842CBF">
                              <w:pPr>
                                <w:spacing w:after="0" w:line="240" w:lineRule="auto"/>
                                <w:rPr>
                                  <w:rFonts w:ascii="Verdana" w:eastAsia="Times New Roman" w:hAnsi="Verdana" w:cs="Times New Roman"/>
                                  <w:color w:val="000000"/>
                                  <w:sz w:val="24"/>
                                  <w:szCs w:val="24"/>
                                  <w:lang w:eastAsia="pt-BR"/>
                                </w:rPr>
                              </w:pPr>
                              <w:r>
                                <w:rPr>
                                  <w:rFonts w:ascii="Verdana" w:eastAsia="Times New Roman" w:hAnsi="Verdana" w:cs="Times New Roman"/>
                                  <w:color w:val="000000"/>
                                  <w:sz w:val="24"/>
                                  <w:szCs w:val="24"/>
                                  <w:lang w:eastAsia="pt-BR"/>
                                </w:rPr>
                                <w:t>Link</w:t>
                              </w:r>
                              <w:r w:rsidR="00842CBF" w:rsidRPr="00842CBF">
                                <w:rPr>
                                  <w:rFonts w:ascii="Verdana" w:eastAsia="Times New Roman" w:hAnsi="Verdana" w:cs="Times New Roman"/>
                                  <w:color w:val="000000"/>
                                  <w:sz w:val="24"/>
                                  <w:szCs w:val="24"/>
                                  <w:lang w:eastAsia="pt-BR"/>
                                </w:rPr>
                                <w:t xml:space="preserve"> </w:t>
                              </w:r>
                              <w:r>
                                <w:rPr>
                                  <w:rFonts w:ascii="Verdana" w:eastAsia="Times New Roman" w:hAnsi="Verdana" w:cs="Times New Roman"/>
                                  <w:color w:val="000000"/>
                                  <w:sz w:val="24"/>
                                  <w:szCs w:val="24"/>
                                  <w:lang w:eastAsia="pt-BR"/>
                                </w:rPr>
                                <w:t>do Currículo Lattes</w:t>
                              </w:r>
                            </w:p>
                          </w:tc>
                          <w:tc>
                            <w:tcPr>
                              <w:tcW w:w="793"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833"/>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 xml:space="preserve">4. COLABORADORES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90"/>
                          <w:gridCol w:w="1318"/>
                        </w:tblGrid>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Nome completo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Instituição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Nível acadêmico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Experiência prévia (anos)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Treinamento (especificar)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Telefone </w:t>
                              </w:r>
                            </w:p>
                          </w:tc>
                          <w:tc>
                            <w:tcPr>
                              <w:tcW w:w="793"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F423C4"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F423C4" w:rsidRPr="00842CBF" w:rsidRDefault="00F423C4"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E-mail</w:t>
                              </w:r>
                            </w:p>
                          </w:tc>
                          <w:tc>
                            <w:tcPr>
                              <w:tcW w:w="793" w:type="pct"/>
                              <w:tcBorders>
                                <w:top w:val="outset" w:sz="6" w:space="0" w:color="auto"/>
                                <w:left w:val="outset" w:sz="6" w:space="0" w:color="auto"/>
                                <w:bottom w:val="outset" w:sz="6" w:space="0" w:color="auto"/>
                                <w:right w:val="outset" w:sz="6" w:space="0" w:color="auto"/>
                              </w:tcBorders>
                              <w:vAlign w:val="center"/>
                              <w:hideMark/>
                            </w:tcPr>
                            <w:p w:rsidR="00F423C4" w:rsidRPr="00842CBF" w:rsidRDefault="00F423C4" w:rsidP="00842CBF">
                              <w:pPr>
                                <w:spacing w:after="0" w:line="240" w:lineRule="auto"/>
                                <w:rPr>
                                  <w:rFonts w:ascii="Verdana" w:eastAsia="Times New Roman" w:hAnsi="Verdana" w:cs="Times New Roman"/>
                                  <w:color w:val="000000"/>
                                  <w:sz w:val="24"/>
                                  <w:szCs w:val="24"/>
                                  <w:lang w:eastAsia="pt-BR"/>
                                </w:rPr>
                              </w:pPr>
                            </w:p>
                          </w:tc>
                        </w:tr>
                        <w:tr w:rsidR="00842CBF" w:rsidRPr="00842CBF" w:rsidTr="00BF3E6B">
                          <w:trPr>
                            <w:tblCellSpacing w:w="0" w:type="dxa"/>
                          </w:trPr>
                          <w:tc>
                            <w:tcPr>
                              <w:tcW w:w="4207" w:type="pct"/>
                              <w:tcBorders>
                                <w:top w:val="outset" w:sz="6" w:space="0" w:color="auto"/>
                                <w:left w:val="outset" w:sz="6" w:space="0" w:color="auto"/>
                                <w:bottom w:val="outset" w:sz="6" w:space="0" w:color="auto"/>
                                <w:right w:val="outset" w:sz="6" w:space="0" w:color="auto"/>
                              </w:tcBorders>
                              <w:vAlign w:val="center"/>
                              <w:hideMark/>
                            </w:tcPr>
                            <w:p w:rsidR="00842CBF" w:rsidRPr="00842CBF" w:rsidRDefault="00CC6424" w:rsidP="00842CBF">
                              <w:pPr>
                                <w:spacing w:after="0" w:line="240" w:lineRule="auto"/>
                                <w:rPr>
                                  <w:rFonts w:ascii="Verdana" w:eastAsia="Times New Roman" w:hAnsi="Verdana" w:cs="Times New Roman"/>
                                  <w:color w:val="000000"/>
                                  <w:sz w:val="24"/>
                                  <w:szCs w:val="24"/>
                                  <w:lang w:eastAsia="pt-BR"/>
                                </w:rPr>
                              </w:pPr>
                              <w:r>
                                <w:rPr>
                                  <w:rFonts w:ascii="Verdana" w:eastAsia="Times New Roman" w:hAnsi="Verdana" w:cs="Times New Roman"/>
                                  <w:color w:val="000000"/>
                                  <w:sz w:val="24"/>
                                  <w:szCs w:val="24"/>
                                  <w:lang w:eastAsia="pt-BR"/>
                                </w:rPr>
                                <w:t>Link do Currículo L</w:t>
                              </w:r>
                              <w:r w:rsidR="00F423C4">
                                <w:rPr>
                                  <w:rFonts w:ascii="Verdana" w:eastAsia="Times New Roman" w:hAnsi="Verdana" w:cs="Times New Roman"/>
                                  <w:color w:val="000000"/>
                                  <w:sz w:val="24"/>
                                  <w:szCs w:val="24"/>
                                  <w:lang w:eastAsia="pt-BR"/>
                                </w:rPr>
                                <w:t>attes</w:t>
                              </w:r>
                            </w:p>
                          </w:tc>
                          <w:tc>
                            <w:tcPr>
                              <w:tcW w:w="793"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sz w:val="20"/>
                            <w:szCs w:val="20"/>
                            <w:lang w:eastAsia="pt-BR"/>
                          </w:rPr>
                        </w:pPr>
                        <w:r w:rsidRPr="00CC6424">
                          <w:rPr>
                            <w:rFonts w:ascii="Verdana" w:eastAsia="Times New Roman" w:hAnsi="Verdana" w:cs="Times New Roman"/>
                            <w:sz w:val="20"/>
                            <w:szCs w:val="20"/>
                            <w:lang w:eastAsia="pt-BR"/>
                          </w:rPr>
                          <w:t xml:space="preserve">Utilize esta tabela para o preenchimento de um colaborador. Copie, cole e preencha a tabela, quantas vezes forem necessárias, até que todos os colaboradores sejam contemplados.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76C78" w:rsidRDefault="00B76C78"/>
                <w:tbl>
                  <w:tblPr>
                    <w:tblW w:w="0" w:type="auto"/>
                    <w:tblCellSpacing w:w="15" w:type="dxa"/>
                    <w:tblCellMar>
                      <w:top w:w="15" w:type="dxa"/>
                      <w:left w:w="15" w:type="dxa"/>
                      <w:bottom w:w="15" w:type="dxa"/>
                      <w:right w:w="15" w:type="dxa"/>
                    </w:tblCellMar>
                    <w:tblLook w:val="04A0"/>
                  </w:tblPr>
                  <w:tblGrid>
                    <w:gridCol w:w="4264"/>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lastRenderedPageBreak/>
                          <w:t xml:space="preserve">5. RESUMO DO PROJETO/AULA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CC6424" w:rsidRDefault="00CC6424"/>
                <w:tbl>
                  <w:tblPr>
                    <w:tblW w:w="0" w:type="auto"/>
                    <w:tblCellSpacing w:w="15" w:type="dxa"/>
                    <w:tblCellMar>
                      <w:top w:w="15" w:type="dxa"/>
                      <w:left w:w="15" w:type="dxa"/>
                      <w:bottom w:w="15" w:type="dxa"/>
                      <w:right w:w="15" w:type="dxa"/>
                    </w:tblCellMar>
                    <w:tblLook w:val="04A0"/>
                  </w:tblPr>
                  <w:tblGrid>
                    <w:gridCol w:w="3692"/>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 xml:space="preserve">6. OBJETIVOS (na íntegra)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534"/>
                  </w:tblGrid>
                  <w:tr w:rsidR="00842CBF" w:rsidRPr="00842CBF">
                    <w:trPr>
                      <w:tblCellSpacing w:w="15" w:type="dxa"/>
                    </w:trPr>
                    <w:tc>
                      <w:tcPr>
                        <w:tcW w:w="0" w:type="auto"/>
                        <w:vAlign w:val="center"/>
                        <w:hideMark/>
                      </w:tcPr>
                      <w:p w:rsidR="00842CBF" w:rsidRPr="00CC6424" w:rsidRDefault="00842CBF" w:rsidP="00842CBF">
                        <w:pPr>
                          <w:spacing w:after="0" w:line="240" w:lineRule="auto"/>
                          <w:jc w:val="both"/>
                          <w:rPr>
                            <w:rFonts w:ascii="Verdana" w:eastAsia="Times New Roman" w:hAnsi="Verdana" w:cs="Times New Roman"/>
                            <w:b/>
                            <w:sz w:val="24"/>
                            <w:szCs w:val="24"/>
                            <w:lang w:eastAsia="pt-BR"/>
                          </w:rPr>
                        </w:pPr>
                        <w:r w:rsidRPr="00CC6424">
                          <w:rPr>
                            <w:rFonts w:ascii="Verdana" w:eastAsia="Times New Roman" w:hAnsi="Verdana" w:cs="Times New Roman"/>
                            <w:b/>
                            <w:sz w:val="24"/>
                            <w:szCs w:val="24"/>
                            <w:lang w:eastAsia="pt-BR"/>
                          </w:rPr>
                          <w:t xml:space="preserve">7. JUSTIFICATIVA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BF3E6B" w:rsidRDefault="00842CBF" w:rsidP="00842CBF">
                        <w:pPr>
                          <w:spacing w:after="0" w:line="240" w:lineRule="auto"/>
                          <w:jc w:val="both"/>
                          <w:rPr>
                            <w:rFonts w:ascii="Verdana" w:eastAsia="Times New Roman" w:hAnsi="Verdana" w:cs="Times New Roman"/>
                            <w:sz w:val="18"/>
                            <w:szCs w:val="18"/>
                            <w:lang w:eastAsia="pt-BR"/>
                          </w:rPr>
                        </w:pPr>
                        <w:r w:rsidRPr="00BF3E6B">
                          <w:rPr>
                            <w:rFonts w:ascii="Verdana" w:eastAsia="Times New Roman" w:hAnsi="Verdana" w:cs="Times New Roman"/>
                            <w:sz w:val="18"/>
                            <w:szCs w:val="18"/>
                            <w:lang w:eastAsia="pt-BR"/>
                          </w:rPr>
                          <w:t xml:space="preserve">Item 7 - A justificativa deverá conter as bases científicas para o estudo, aula ou treinamento proposto, particularmente os dados prévios in </w:t>
                        </w:r>
                        <w:proofErr w:type="spellStart"/>
                        <w:r w:rsidRPr="00BF3E6B">
                          <w:rPr>
                            <w:rFonts w:ascii="Verdana" w:eastAsia="Times New Roman" w:hAnsi="Verdana" w:cs="Times New Roman"/>
                            <w:sz w:val="18"/>
                            <w:szCs w:val="18"/>
                            <w:lang w:eastAsia="pt-BR"/>
                          </w:rPr>
                          <w:t>vitro</w:t>
                        </w:r>
                        <w:proofErr w:type="spellEnd"/>
                        <w:r w:rsidRPr="00BF3E6B">
                          <w:rPr>
                            <w:rFonts w:ascii="Verdana" w:eastAsia="Times New Roman" w:hAnsi="Verdana" w:cs="Times New Roman"/>
                            <w:sz w:val="18"/>
                            <w:szCs w:val="18"/>
                            <w:lang w:eastAsia="pt-BR"/>
                          </w:rPr>
                          <w:t xml:space="preserve"> e in vivo que justifiquem a experimentação em animais. Dados prévios obtidos em modelos in </w:t>
                        </w:r>
                        <w:proofErr w:type="spellStart"/>
                        <w:r w:rsidRPr="00BF3E6B">
                          <w:rPr>
                            <w:rFonts w:ascii="Verdana" w:eastAsia="Times New Roman" w:hAnsi="Verdana" w:cs="Times New Roman"/>
                            <w:sz w:val="18"/>
                            <w:szCs w:val="18"/>
                            <w:lang w:eastAsia="pt-BR"/>
                          </w:rPr>
                          <w:t>vitro</w:t>
                        </w:r>
                        <w:proofErr w:type="spellEnd"/>
                        <w:r w:rsidRPr="00BF3E6B">
                          <w:rPr>
                            <w:rFonts w:ascii="Verdana" w:eastAsia="Times New Roman" w:hAnsi="Verdana" w:cs="Times New Roman"/>
                            <w:sz w:val="18"/>
                            <w:szCs w:val="18"/>
                            <w:lang w:eastAsia="pt-BR"/>
                          </w:rPr>
                          <w:t xml:space="preserve"> ou in </w:t>
                        </w:r>
                        <w:proofErr w:type="spellStart"/>
                        <w:r w:rsidRPr="00BF3E6B">
                          <w:rPr>
                            <w:rFonts w:ascii="Verdana" w:eastAsia="Times New Roman" w:hAnsi="Verdana" w:cs="Times New Roman"/>
                            <w:sz w:val="18"/>
                            <w:szCs w:val="18"/>
                            <w:lang w:eastAsia="pt-BR"/>
                          </w:rPr>
                          <w:t>silico</w:t>
                        </w:r>
                        <w:proofErr w:type="spellEnd"/>
                        <w:r w:rsidRPr="00BF3E6B">
                          <w:rPr>
                            <w:rFonts w:ascii="Verdana" w:eastAsia="Times New Roman" w:hAnsi="Verdana" w:cs="Times New Roman"/>
                            <w:sz w:val="18"/>
                            <w:szCs w:val="18"/>
                            <w:lang w:eastAsia="pt-BR"/>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162"/>
                  </w:tblGrid>
                  <w:tr w:rsidR="00842CBF" w:rsidRPr="00BF3E6B">
                    <w:trPr>
                      <w:tblCellSpacing w:w="15" w:type="dxa"/>
                    </w:trPr>
                    <w:tc>
                      <w:tcPr>
                        <w:tcW w:w="0" w:type="auto"/>
                        <w:vAlign w:val="center"/>
                        <w:hideMark/>
                      </w:tcPr>
                      <w:p w:rsidR="00842CBF" w:rsidRPr="00BF3E6B" w:rsidRDefault="00842CBF" w:rsidP="00842CBF">
                        <w:pPr>
                          <w:spacing w:after="0" w:line="240" w:lineRule="auto"/>
                          <w:jc w:val="both"/>
                          <w:rPr>
                            <w:rFonts w:ascii="Verdana" w:eastAsia="Times New Roman" w:hAnsi="Verdana" w:cs="Times New Roman"/>
                            <w:b/>
                            <w:sz w:val="24"/>
                            <w:szCs w:val="24"/>
                            <w:lang w:eastAsia="pt-BR"/>
                          </w:rPr>
                        </w:pPr>
                        <w:r w:rsidRPr="00BF3E6B">
                          <w:rPr>
                            <w:rFonts w:ascii="Verdana" w:eastAsia="Times New Roman" w:hAnsi="Verdana" w:cs="Times New Roman"/>
                            <w:b/>
                            <w:sz w:val="24"/>
                            <w:szCs w:val="24"/>
                            <w:lang w:eastAsia="pt-BR"/>
                          </w:rPr>
                          <w:t xml:space="preserve">8. RELEVÂNCIA </w:t>
                        </w:r>
                      </w:p>
                    </w:tc>
                  </w:tr>
                </w:tbl>
                <w:p w:rsidR="00842CBF" w:rsidRPr="00BF3E6B" w:rsidRDefault="00842CBF" w:rsidP="00842CBF">
                  <w:pPr>
                    <w:spacing w:after="0" w:line="240" w:lineRule="auto"/>
                    <w:jc w:val="both"/>
                    <w:rPr>
                      <w:rFonts w:ascii="Verdana" w:eastAsia="Times New Roman" w:hAnsi="Verdana" w:cs="Times New Roman"/>
                      <w:b/>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BF3E6B" w:rsidRDefault="00842CBF" w:rsidP="00842CBF">
                        <w:pPr>
                          <w:spacing w:after="0" w:line="240" w:lineRule="auto"/>
                          <w:jc w:val="both"/>
                          <w:rPr>
                            <w:rFonts w:ascii="Verdana" w:eastAsia="Times New Roman" w:hAnsi="Verdana" w:cs="Times New Roman"/>
                            <w:sz w:val="18"/>
                            <w:szCs w:val="18"/>
                            <w:lang w:eastAsia="pt-BR"/>
                          </w:rPr>
                        </w:pPr>
                        <w:r w:rsidRPr="00BF3E6B">
                          <w:rPr>
                            <w:rFonts w:ascii="Verdana" w:eastAsia="Times New Roman" w:hAnsi="Verdana" w:cs="Times New Roman"/>
                            <w:sz w:val="18"/>
                            <w:szCs w:val="18"/>
                            <w:lang w:eastAsia="pt-BR"/>
                          </w:rPr>
                          <w:t xml:space="preserve">Item 8 -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751"/>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9. MODELO ANIMAL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Espécie ou grupo taxonômico (nome vulgar, se existir): </w:t>
                        </w:r>
                        <w:proofErr w:type="gramStart"/>
                        <w:r w:rsidRPr="00842CBF">
                          <w:rPr>
                            <w:rFonts w:ascii="Verdana" w:eastAsia="Times New Roman" w:hAnsi="Verdana" w:cs="Times New Roman"/>
                            <w:sz w:val="24"/>
                            <w:szCs w:val="24"/>
                            <w:lang w:eastAsia="pt-BR"/>
                          </w:rPr>
                          <w:t>________________________________________</w:t>
                        </w:r>
                        <w:proofErr w:type="gramEnd"/>
                        <w:r w:rsidRPr="00842CBF">
                          <w:rPr>
                            <w:rFonts w:ascii="Verdana" w:eastAsia="Times New Roman" w:hAnsi="Verdana" w:cs="Times New Roman"/>
                            <w:sz w:val="24"/>
                            <w:szCs w:val="24"/>
                            <w:lang w:eastAsia="pt-BR"/>
                          </w:rPr>
                          <w:t xml:space="preserv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Justificar o uso dos procedimentos e da espécie ou grupo taxonômico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9 -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650"/>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9.1. PROCEDÊNCIA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857"/>
                          <w:gridCol w:w="451"/>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Biotério, fazenda, aviário,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Localização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11"/>
                          <w:gridCol w:w="79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Animal silvestre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80"/>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lastRenderedPageBreak/>
                          <w:t xml:space="preserve">Número da solicitação ou autorização do SISBIO ______________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38"/>
                          <w:gridCol w:w="670"/>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Outra procedência?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8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Qual?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52"/>
                          <w:gridCol w:w="35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O animal é geneticamente modificado?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25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Número do CQB ______________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spellStart"/>
                        <w:proofErr w:type="gramStart"/>
                        <w:r w:rsidRPr="004D2BD4">
                          <w:rPr>
                            <w:rFonts w:ascii="Verdana" w:eastAsia="Times New Roman" w:hAnsi="Verdana" w:cs="Times New Roman"/>
                            <w:sz w:val="18"/>
                            <w:szCs w:val="18"/>
                            <w:lang w:eastAsia="pt-BR"/>
                          </w:rPr>
                          <w:t>CTNBio</w:t>
                        </w:r>
                        <w:proofErr w:type="spellEnd"/>
                        <w:proofErr w:type="gramEnd"/>
                        <w:r w:rsidRPr="004D2BD4">
                          <w:rPr>
                            <w:rFonts w:ascii="Verdana" w:eastAsia="Times New Roman" w:hAnsi="Verdana" w:cs="Times New Roman"/>
                            <w:sz w:val="18"/>
                            <w:szCs w:val="18"/>
                            <w:lang w:eastAsia="pt-BR"/>
                          </w:rPr>
                          <w:t xml:space="preserve">, Instituto Chico Mendes de Conservação da Biodiversidade - </w:t>
                        </w:r>
                        <w:proofErr w:type="spellStart"/>
                        <w:r w:rsidRPr="004D2BD4">
                          <w:rPr>
                            <w:rFonts w:ascii="Verdana" w:eastAsia="Times New Roman" w:hAnsi="Verdana" w:cs="Times New Roman"/>
                            <w:sz w:val="18"/>
                            <w:szCs w:val="18"/>
                            <w:lang w:eastAsia="pt-BR"/>
                          </w:rPr>
                          <w:t>ICMBio</w:t>
                        </w:r>
                        <w:proofErr w:type="spellEnd"/>
                        <w:r w:rsidRPr="004D2BD4">
                          <w:rPr>
                            <w:rFonts w:ascii="Verdana" w:eastAsia="Times New Roman" w:hAnsi="Verdana" w:cs="Times New Roman"/>
                            <w:sz w:val="18"/>
                            <w:szCs w:val="18"/>
                            <w:lang w:eastAsia="pt-BR"/>
                          </w:rPr>
                          <w:t xml:space="preserve"> dentre outras.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w:t>
                        </w:r>
                        <w:proofErr w:type="gramStart"/>
                        <w:r w:rsidRPr="004D2BD4">
                          <w:rPr>
                            <w:rFonts w:ascii="Verdana" w:eastAsia="Times New Roman" w:hAnsi="Verdana" w:cs="Times New Roman"/>
                            <w:sz w:val="18"/>
                            <w:szCs w:val="18"/>
                            <w:lang w:eastAsia="pt-BR"/>
                          </w:rPr>
                          <w:t>2015 .</w:t>
                        </w:r>
                        <w:proofErr w:type="gramEnd"/>
                        <w:r w:rsidRPr="004D2BD4">
                          <w:rPr>
                            <w:rFonts w:ascii="Verdana" w:eastAsia="Times New Roman" w:hAnsi="Verdana" w:cs="Times New Roman"/>
                            <w:sz w:val="18"/>
                            <w:szCs w:val="18"/>
                            <w:lang w:eastAsia="pt-BR"/>
                          </w:rPr>
                          <w:t xml:space="preserve">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4D2BD4">
                          <w:rPr>
                            <w:rFonts w:ascii="Verdana" w:eastAsia="Times New Roman" w:hAnsi="Verdana" w:cs="Times New Roman"/>
                            <w:sz w:val="18"/>
                            <w:szCs w:val="18"/>
                            <w:lang w:eastAsia="pt-BR"/>
                          </w:rPr>
                          <w:t>, deverá</w:t>
                        </w:r>
                        <w:proofErr w:type="gramEnd"/>
                        <w:r w:rsidRPr="004D2BD4">
                          <w:rPr>
                            <w:rFonts w:ascii="Verdana" w:eastAsia="Times New Roman" w:hAnsi="Verdana" w:cs="Times New Roman"/>
                            <w:sz w:val="18"/>
                            <w:szCs w:val="18"/>
                            <w:lang w:eastAsia="pt-BR"/>
                          </w:rPr>
                          <w:t xml:space="preserve"> manter cadastro desse fornecedor, mediante registro do nome do proprietário, do endereço do respectivo estabelecimento e do CNPJ, ou CPF, quando for o caso, nos termos do § 1º do art. 1º da RN nº 26, de 2015 (DOU de 02.10.2015, Seção 1, p.10). </w:t>
                        </w:r>
                      </w:p>
                      <w:p w:rsidR="00B76C78" w:rsidRPr="004D2BD4" w:rsidRDefault="00B76C78" w:rsidP="00842CBF">
                        <w:pPr>
                          <w:spacing w:after="0" w:line="240" w:lineRule="auto"/>
                          <w:jc w:val="both"/>
                          <w:rPr>
                            <w:rFonts w:ascii="Verdana" w:eastAsia="Times New Roman" w:hAnsi="Verdana" w:cs="Times New Roman"/>
                            <w:sz w:val="18"/>
                            <w:szCs w:val="18"/>
                            <w:lang w:eastAsia="pt-BR"/>
                          </w:rPr>
                        </w:pPr>
                      </w:p>
                      <w:p w:rsidR="00B76C78" w:rsidRPr="004D2BD4" w:rsidRDefault="00B76C78" w:rsidP="00842CBF">
                        <w:pPr>
                          <w:spacing w:after="0" w:line="240" w:lineRule="auto"/>
                          <w:jc w:val="both"/>
                          <w:rPr>
                            <w:rFonts w:ascii="Verdana" w:eastAsia="Times New Roman" w:hAnsi="Verdana" w:cs="Times New Roman"/>
                            <w:sz w:val="18"/>
                            <w:szCs w:val="18"/>
                            <w:lang w:eastAsia="pt-BR"/>
                          </w:rPr>
                        </w:pPr>
                      </w:p>
                      <w:p w:rsidR="00B76C78" w:rsidRPr="004D2BD4" w:rsidRDefault="00B76C78"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069"/>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9.2. TIPO E CARACTERÍSTICA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853"/>
                          <w:gridCol w:w="1294"/>
                          <w:gridCol w:w="808"/>
                          <w:gridCol w:w="1210"/>
                          <w:gridCol w:w="563"/>
                          <w:gridCol w:w="449"/>
                          <w:gridCol w:w="1131"/>
                        </w:tblGrid>
                        <w:tr w:rsidR="00842CBF" w:rsidRPr="00842C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Animal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Linhagem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Idade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Peso aprox.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Quantidade </w:t>
                              </w:r>
                            </w:p>
                          </w:tc>
                        </w:tr>
                        <w:tr w:rsidR="00842CBF" w:rsidRPr="00842C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Subtotal </w:t>
                              </w: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Anfíbio**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Bovino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Bubalino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Camundongo heterogênico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Camundongo isogênico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Camundongo </w:t>
                              </w:r>
                              <w:proofErr w:type="spellStart"/>
                              <w:r w:rsidRPr="00842CBF">
                                <w:rPr>
                                  <w:rFonts w:ascii="Verdana" w:eastAsia="Times New Roman" w:hAnsi="Verdana" w:cs="Times New Roman"/>
                                  <w:color w:val="000000"/>
                                  <w:sz w:val="24"/>
                                  <w:szCs w:val="24"/>
                                  <w:lang w:eastAsia="pt-BR"/>
                                </w:rPr>
                                <w:t>Knockout</w:t>
                              </w:r>
                              <w:proofErr w:type="spell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Camundongo transgênico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Caprino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Chinchila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Cobaia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Coelhos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Equídeo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Espécie silvestre brasileira*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Espécie silvestre </w:t>
                              </w:r>
                              <w:proofErr w:type="spellStart"/>
                              <w:proofErr w:type="gramStart"/>
                              <w:r w:rsidRPr="00842CBF">
                                <w:rPr>
                                  <w:rFonts w:ascii="Verdana" w:eastAsia="Times New Roman" w:hAnsi="Verdana" w:cs="Times New Roman"/>
                                  <w:color w:val="000000"/>
                                  <w:sz w:val="24"/>
                                  <w:szCs w:val="24"/>
                                  <w:lang w:eastAsia="pt-BR"/>
                                </w:rPr>
                                <w:t>não-brasileira</w:t>
                              </w:r>
                              <w:proofErr w:type="spellEnd"/>
                              <w:proofErr w:type="gram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Gato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roofErr w:type="spellStart"/>
                              <w:r w:rsidRPr="00842CBF">
                                <w:rPr>
                                  <w:rFonts w:ascii="Verdana" w:eastAsia="Times New Roman" w:hAnsi="Verdana" w:cs="Times New Roman"/>
                                  <w:color w:val="000000"/>
                                  <w:sz w:val="24"/>
                                  <w:szCs w:val="24"/>
                                  <w:lang w:eastAsia="pt-BR"/>
                                </w:rPr>
                                <w:t>Gerbil</w:t>
                              </w:r>
                              <w:proofErr w:type="spell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roofErr w:type="spellStart"/>
                              <w:r w:rsidRPr="00842CBF">
                                <w:rPr>
                                  <w:rFonts w:ascii="Verdana" w:eastAsia="Times New Roman" w:hAnsi="Verdana" w:cs="Times New Roman"/>
                                  <w:color w:val="000000"/>
                                  <w:sz w:val="24"/>
                                  <w:szCs w:val="24"/>
                                  <w:lang w:eastAsia="pt-BR"/>
                                </w:rPr>
                                <w:t>Hamster</w:t>
                              </w:r>
                              <w:proofErr w:type="spell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Ovino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Peixe**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Primata </w:t>
                              </w:r>
                              <w:proofErr w:type="spellStart"/>
                              <w:proofErr w:type="gramStart"/>
                              <w:r w:rsidRPr="00842CBF">
                                <w:rPr>
                                  <w:rFonts w:ascii="Verdana" w:eastAsia="Times New Roman" w:hAnsi="Verdana" w:cs="Times New Roman"/>
                                  <w:color w:val="000000"/>
                                  <w:sz w:val="24"/>
                                  <w:szCs w:val="24"/>
                                  <w:lang w:eastAsia="pt-BR"/>
                                </w:rPr>
                                <w:t>não-humano</w:t>
                              </w:r>
                              <w:proofErr w:type="spellEnd"/>
                              <w:proofErr w:type="gram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Rato heterogênico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Rato isogênico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Rato </w:t>
                              </w:r>
                              <w:proofErr w:type="spellStart"/>
                              <w:r w:rsidRPr="00842CBF">
                                <w:rPr>
                                  <w:rFonts w:ascii="Verdana" w:eastAsia="Times New Roman" w:hAnsi="Verdana" w:cs="Times New Roman"/>
                                  <w:color w:val="000000"/>
                                  <w:sz w:val="24"/>
                                  <w:szCs w:val="24"/>
                                  <w:lang w:eastAsia="pt-BR"/>
                                </w:rPr>
                                <w:t>Knockout</w:t>
                              </w:r>
                              <w:proofErr w:type="spell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Rato transgênico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Réptil**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Suíno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Outra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 No caso de animais silvestres de vida livre, quando não for possível estimar o quantitativo, o número de animais efetivamente utilizados deverá constar no Relatório Anual da CEUA, assim como as demais informações constantes desta tabela.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90"/>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 Animais cativos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4D2BD4">
                          <w:rPr>
                            <w:rFonts w:ascii="Verdana" w:eastAsia="Times New Roman" w:hAnsi="Verdana" w:cs="Times New Roman"/>
                            <w:b/>
                            <w:sz w:val="24"/>
                            <w:szCs w:val="24"/>
                            <w:lang w:eastAsia="pt-BR"/>
                          </w:rPr>
                          <w:lastRenderedPageBreak/>
                          <w:t xml:space="preserve">9.3. MÉTODOS DE CAPTURA (somente em caso de uso de animais silvestres)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4D2BD4">
                          <w:rPr>
                            <w:rFonts w:ascii="Verdana" w:eastAsia="Times New Roman" w:hAnsi="Verdana" w:cs="Times New Roman"/>
                            <w:sz w:val="18"/>
                            <w:szCs w:val="18"/>
                            <w:lang w:eastAsia="pt-BR"/>
                          </w:rPr>
                          <w:t>Item 9.3 - Obs.: Deve incluir não somente a descrição detalhada dos equipamentos utilizados na captura como também estratégias para minimizar o estresse sofrido pelo animal capturado inclusive</w:t>
                        </w:r>
                        <w:r w:rsidRPr="00842CBF">
                          <w:rPr>
                            <w:rFonts w:ascii="Verdana" w:eastAsia="Times New Roman" w:hAnsi="Verdana" w:cs="Times New Roman"/>
                            <w:sz w:val="24"/>
                            <w:szCs w:val="24"/>
                            <w:lang w:eastAsia="pt-BR"/>
                          </w:rPr>
                          <w:t xml:space="preserve"> </w:t>
                        </w:r>
                        <w:r w:rsidRPr="004D2BD4">
                          <w:rPr>
                            <w:rFonts w:ascii="Verdana" w:eastAsia="Times New Roman" w:hAnsi="Verdana" w:cs="Times New Roman"/>
                            <w:sz w:val="18"/>
                            <w:szCs w:val="18"/>
                            <w:lang w:eastAsia="pt-BR"/>
                          </w:rPr>
                          <w:t>durante eventual transporte, manipulação e marcação. Animais deverão ser soltos na mesma região de captura</w:t>
                        </w:r>
                        <w:r w:rsidRPr="00842CBF">
                          <w:rPr>
                            <w:rFonts w:ascii="Verdana" w:eastAsia="Times New Roman" w:hAnsi="Verdana" w:cs="Times New Roman"/>
                            <w:sz w:val="24"/>
                            <w:szCs w:val="24"/>
                            <w:lang w:eastAsia="pt-BR"/>
                          </w:rPr>
                          <w:t xml:space="preserve"> </w:t>
                        </w:r>
                        <w:r w:rsidRPr="004D2BD4">
                          <w:rPr>
                            <w:rFonts w:ascii="Verdana" w:eastAsia="Times New Roman" w:hAnsi="Verdana" w:cs="Times New Roman"/>
                            <w:sz w:val="18"/>
                            <w:szCs w:val="18"/>
                            <w:lang w:eastAsia="pt-BR"/>
                          </w:rPr>
                          <w:t>e nas mesmas condições nas</w:t>
                        </w:r>
                        <w:r w:rsidRPr="00842CBF">
                          <w:rPr>
                            <w:rFonts w:ascii="Verdana" w:eastAsia="Times New Roman" w:hAnsi="Verdana" w:cs="Times New Roman"/>
                            <w:sz w:val="24"/>
                            <w:szCs w:val="24"/>
                            <w:lang w:eastAsia="pt-BR"/>
                          </w:rPr>
                          <w:t xml:space="preserve"> </w:t>
                        </w:r>
                        <w:r w:rsidRPr="004D2BD4">
                          <w:rPr>
                            <w:rFonts w:ascii="Verdana" w:eastAsia="Times New Roman" w:hAnsi="Verdana" w:cs="Times New Roman"/>
                            <w:sz w:val="18"/>
                            <w:szCs w:val="18"/>
                            <w:lang w:eastAsia="pt-BR"/>
                          </w:rPr>
                          <w:t>quais</w:t>
                        </w:r>
                        <w:r w:rsidRPr="00842CBF">
                          <w:rPr>
                            <w:rFonts w:ascii="Verdana" w:eastAsia="Times New Roman" w:hAnsi="Verdana" w:cs="Times New Roman"/>
                            <w:sz w:val="24"/>
                            <w:szCs w:val="24"/>
                            <w:lang w:eastAsia="pt-BR"/>
                          </w:rPr>
                          <w:t xml:space="preserve"> </w:t>
                        </w:r>
                        <w:r w:rsidRPr="004D2BD4">
                          <w:rPr>
                            <w:rFonts w:ascii="Verdana" w:eastAsia="Times New Roman" w:hAnsi="Verdana" w:cs="Times New Roman"/>
                            <w:sz w:val="18"/>
                            <w:szCs w:val="18"/>
                            <w:lang w:eastAsia="pt-BR"/>
                          </w:rPr>
                          <w:t>foram capturados, conscientes e alertas</w:t>
                        </w:r>
                        <w:r w:rsidRPr="00842CBF">
                          <w:rPr>
                            <w:rFonts w:ascii="Verdana" w:eastAsia="Times New Roman" w:hAnsi="Verdana" w:cs="Times New Roman"/>
                            <w:sz w:val="24"/>
                            <w:szCs w:val="24"/>
                            <w:lang w:eastAsia="pt-BR"/>
                          </w:rPr>
                          <w:t xml:space="preserv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4D2BD4">
                        <w:pPr>
                          <w:spacing w:after="0" w:line="240" w:lineRule="auto"/>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9.4.</w:t>
                        </w:r>
                        <w:r w:rsidR="004D2BD4">
                          <w:rPr>
                            <w:rFonts w:ascii="Verdana" w:eastAsia="Times New Roman" w:hAnsi="Verdana" w:cs="Times New Roman"/>
                            <w:b/>
                            <w:sz w:val="24"/>
                            <w:szCs w:val="24"/>
                            <w:lang w:eastAsia="pt-BR"/>
                          </w:rPr>
                          <w:t xml:space="preserve"> </w:t>
                        </w:r>
                        <w:r w:rsidRPr="004D2BD4">
                          <w:rPr>
                            <w:rFonts w:ascii="Verdana" w:eastAsia="Times New Roman" w:hAnsi="Verdana" w:cs="Times New Roman"/>
                            <w:b/>
                            <w:sz w:val="24"/>
                            <w:szCs w:val="24"/>
                            <w:lang w:eastAsia="pt-BR"/>
                          </w:rPr>
                          <w:t xml:space="preserve">PLANEJAMENTO ESTATÍSTICO/DELINEAMENTO EXPERIMENTAL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9.4 - Obs.: O planejamento estatístico deve embasar a solicitação do número de animais a serem utilizados no projeto. Dados prévios </w:t>
                        </w:r>
                        <w:proofErr w:type="gramStart"/>
                        <w:r w:rsidRPr="004D2BD4">
                          <w:rPr>
                            <w:rFonts w:ascii="Verdana" w:eastAsia="Times New Roman" w:hAnsi="Verdana" w:cs="Times New Roman"/>
                            <w:sz w:val="18"/>
                            <w:szCs w:val="18"/>
                            <w:lang w:eastAsia="pt-BR"/>
                          </w:rPr>
                          <w:t>do responsável ou obtidos da literatura</w:t>
                        </w:r>
                        <w:proofErr w:type="gramEnd"/>
                        <w:r w:rsidRPr="004D2BD4">
                          <w:rPr>
                            <w:rFonts w:ascii="Verdana" w:eastAsia="Times New Roman" w:hAnsi="Verdana" w:cs="Times New Roman"/>
                            <w:sz w:val="18"/>
                            <w:szCs w:val="18"/>
                            <w:lang w:eastAsia="pt-BR"/>
                          </w:rPr>
                          <w:t xml:space="preserve"> devem ser utilizados para o cálculo formal do tamanho da amostra. Deve ser utilizado o número mínimo de animais para a obtenção de resultados estatisticamente válidos.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600"/>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9.5. GRAU DE INVASIVIDADE*: __ (1, 2, 3 ou </w:t>
                        </w:r>
                        <w:proofErr w:type="gramStart"/>
                        <w:r w:rsidRPr="004D2BD4">
                          <w:rPr>
                            <w:rFonts w:ascii="Verdana" w:eastAsia="Times New Roman" w:hAnsi="Verdana" w:cs="Times New Roman"/>
                            <w:b/>
                            <w:sz w:val="24"/>
                            <w:szCs w:val="24"/>
                            <w:lang w:eastAsia="pt-BR"/>
                          </w:rPr>
                          <w:t>4</w:t>
                        </w:r>
                        <w:proofErr w:type="gramEnd"/>
                        <w:r w:rsidRPr="004D2BD4">
                          <w:rPr>
                            <w:rFonts w:ascii="Verdana" w:eastAsia="Times New Roman" w:hAnsi="Verdana" w:cs="Times New Roman"/>
                            <w:b/>
                            <w:sz w:val="24"/>
                            <w:szCs w:val="24"/>
                            <w:lang w:eastAsia="pt-BR"/>
                          </w:rPr>
                          <w:t xml:space="preserv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Os materiais biológicos destes exemplares serão usados em outros projetos? Quais? Se já aprovado pela CEUA, mencionar o número do protocolo.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9.6. CONDIÇÕES DE ALOJAMENTO E ALIMENTAÇÃO DOS ANIMAIS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61"/>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 Alimentação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008"/>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 Fonte de água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1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 Lotação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7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 Número de animais/área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19"/>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 Exaustão do ar: sim ou não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Comentar obrigatoriamente sobre os itens acima e as demais condições que forem particulares à espécie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276"/>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Local onde será mantido o animal: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857"/>
                          <w:gridCol w:w="451"/>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Biotério, fazenda, aviário,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Localização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4D2BD4">
                          <w:rPr>
                            <w:rFonts w:ascii="Verdana" w:eastAsia="Times New Roman" w:hAnsi="Verdana" w:cs="Times New Roman"/>
                            <w:sz w:val="18"/>
                            <w:szCs w:val="18"/>
                            <w:lang w:eastAsia="pt-BR"/>
                          </w:rPr>
                          <w:t>Item 9.6 -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w:t>
                        </w:r>
                        <w:r w:rsidRPr="00842CBF">
                          <w:rPr>
                            <w:rFonts w:ascii="Verdana" w:eastAsia="Times New Roman" w:hAnsi="Verdana" w:cs="Times New Roman"/>
                            <w:sz w:val="24"/>
                            <w:szCs w:val="24"/>
                            <w:lang w:eastAsia="pt-BR"/>
                          </w:rPr>
                          <w:t xml:space="preserve"> </w:t>
                        </w:r>
                        <w:r w:rsidRPr="004D2BD4">
                          <w:rPr>
                            <w:rFonts w:ascii="Verdana" w:eastAsia="Times New Roman" w:hAnsi="Verdana" w:cs="Times New Roman"/>
                            <w:sz w:val="18"/>
                            <w:szCs w:val="18"/>
                            <w:lang w:eastAsia="pt-BR"/>
                          </w:rPr>
                          <w:t>experimental proposto</w:t>
                        </w:r>
                        <w:r w:rsidRPr="00842CBF">
                          <w:rPr>
                            <w:rFonts w:ascii="Verdana" w:eastAsia="Times New Roman" w:hAnsi="Verdana" w:cs="Times New Roman"/>
                            <w:sz w:val="24"/>
                            <w:szCs w:val="24"/>
                            <w:lang w:eastAsia="pt-BR"/>
                          </w:rPr>
                          <w:t xml:space="preserv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4D2BD4" w:rsidRDefault="004D2BD4"/>
                <w:tbl>
                  <w:tblPr>
                    <w:tblW w:w="0" w:type="auto"/>
                    <w:tblCellSpacing w:w="15" w:type="dxa"/>
                    <w:tblCellMar>
                      <w:top w:w="15" w:type="dxa"/>
                      <w:left w:w="15" w:type="dxa"/>
                      <w:bottom w:w="15" w:type="dxa"/>
                      <w:right w:w="15" w:type="dxa"/>
                    </w:tblCellMar>
                    <w:tblLook w:val="04A0"/>
                  </w:tblPr>
                  <w:tblGrid>
                    <w:gridCol w:w="315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Ambiente de alojamento: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41"/>
                          <w:gridCol w:w="156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Gaiola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Jaula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Baia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Outros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15"/>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Número de animais por gaiola/galpão: _________________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9"/>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Tipo de cama (</w:t>
                        </w:r>
                        <w:proofErr w:type="spellStart"/>
                        <w:r w:rsidRPr="00842CBF">
                          <w:rPr>
                            <w:rFonts w:ascii="Verdana" w:eastAsia="Times New Roman" w:hAnsi="Verdana" w:cs="Times New Roman"/>
                            <w:sz w:val="24"/>
                            <w:szCs w:val="24"/>
                            <w:lang w:eastAsia="pt-BR"/>
                          </w:rPr>
                          <w:t>maravalha</w:t>
                        </w:r>
                        <w:proofErr w:type="spellEnd"/>
                        <w:r w:rsidRPr="00842CBF">
                          <w:rPr>
                            <w:rFonts w:ascii="Verdana" w:eastAsia="Times New Roman" w:hAnsi="Verdana" w:cs="Times New Roman"/>
                            <w:sz w:val="24"/>
                            <w:szCs w:val="24"/>
                            <w:lang w:eastAsia="pt-BR"/>
                          </w:rPr>
                          <w:t xml:space="preserve">, estrado ou outro): </w:t>
                        </w:r>
                        <w:proofErr w:type="gramStart"/>
                        <w:r w:rsidRPr="00842CBF">
                          <w:rPr>
                            <w:rFonts w:ascii="Verdana" w:eastAsia="Times New Roman" w:hAnsi="Verdana" w:cs="Times New Roman"/>
                            <w:sz w:val="24"/>
                            <w:szCs w:val="24"/>
                            <w:lang w:eastAsia="pt-BR"/>
                          </w:rPr>
                          <w:t>____________</w:t>
                        </w:r>
                        <w:proofErr w:type="gramEnd"/>
                        <w:r w:rsidRPr="00842CBF">
                          <w:rPr>
                            <w:rFonts w:ascii="Verdana" w:eastAsia="Times New Roman" w:hAnsi="Verdana" w:cs="Times New Roman"/>
                            <w:sz w:val="24"/>
                            <w:szCs w:val="24"/>
                            <w:lang w:eastAsia="pt-BR"/>
                          </w:rPr>
                          <w:t xml:space="preserv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102"/>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 PROCEDIMENTOS EXPERIMENTAIS DO PROJETO </w:t>
                        </w:r>
                      </w:p>
                    </w:tc>
                  </w:tr>
                </w:tbl>
                <w:p w:rsidR="00842CBF" w:rsidRPr="004D2BD4" w:rsidRDefault="00842CBF" w:rsidP="00842CBF">
                  <w:pPr>
                    <w:spacing w:after="0" w:line="240" w:lineRule="auto"/>
                    <w:jc w:val="both"/>
                    <w:rPr>
                      <w:rFonts w:ascii="Verdana" w:eastAsia="Times New Roman" w:hAnsi="Verdana" w:cs="Times New Roman"/>
                      <w:b/>
                      <w:sz w:val="24"/>
                      <w:szCs w:val="24"/>
                      <w:lang w:eastAsia="pt-BR"/>
                    </w:rPr>
                  </w:pPr>
                </w:p>
              </w:tc>
            </w:tr>
          </w:tbl>
          <w:p w:rsidR="00842CBF" w:rsidRPr="004D2BD4" w:rsidRDefault="00842CBF" w:rsidP="00842CBF">
            <w:pPr>
              <w:spacing w:after="0" w:line="240" w:lineRule="auto"/>
              <w:rPr>
                <w:rFonts w:ascii="Times New Roman" w:eastAsia="Times New Roman" w:hAnsi="Times New Roman" w:cs="Times New Roman"/>
                <w:b/>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45"/>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10.1. ESTRESSE/DOR INTENCIONAL NOS ANIMAIS </w:t>
                        </w:r>
                      </w:p>
                    </w:tc>
                  </w:tr>
                </w:tbl>
                <w:p w:rsidR="00842CBF" w:rsidRPr="004D2BD4" w:rsidRDefault="00842CBF" w:rsidP="00842CBF">
                  <w:pPr>
                    <w:spacing w:after="0" w:line="240" w:lineRule="auto"/>
                    <w:jc w:val="both"/>
                    <w:rPr>
                      <w:rFonts w:ascii="Verdana" w:eastAsia="Times New Roman" w:hAnsi="Verdana" w:cs="Times New Roman"/>
                      <w:b/>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234"/>
                          <w:gridCol w:w="1074"/>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Curto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Longo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2CBF" w:rsidRPr="004D2BD4" w:rsidRDefault="00842CBF" w:rsidP="00842CBF">
                              <w:pPr>
                                <w:spacing w:after="0" w:line="240" w:lineRule="auto"/>
                                <w:rPr>
                                  <w:rFonts w:ascii="Verdana" w:eastAsia="Times New Roman" w:hAnsi="Verdana" w:cs="Times New Roman"/>
                                  <w:color w:val="000000"/>
                                  <w:sz w:val="18"/>
                                  <w:szCs w:val="18"/>
                                  <w:lang w:eastAsia="pt-BR"/>
                                </w:rPr>
                              </w:pPr>
                              <w:r w:rsidRPr="004D2BD4">
                                <w:rPr>
                                  <w:rFonts w:ascii="Verdana" w:eastAsia="Times New Roman" w:hAnsi="Verdana" w:cs="Times New Roman"/>
                                  <w:color w:val="000000"/>
                                  <w:sz w:val="18"/>
                                  <w:szCs w:val="18"/>
                                  <w:lang w:eastAsia="pt-BR"/>
                                </w:rPr>
                                <w:t xml:space="preserve">(Se "sim", JUSTIFIQUE.) ESTRESSE: DOR: RESTRIÇÃO HÍDRICA/ALIMENTAR: </w:t>
                              </w:r>
                            </w:p>
                            <w:tbl>
                              <w:tblPr>
                                <w:tblW w:w="0" w:type="auto"/>
                                <w:tblCellSpacing w:w="15" w:type="dxa"/>
                                <w:tblCellMar>
                                  <w:top w:w="15" w:type="dxa"/>
                                  <w:left w:w="15" w:type="dxa"/>
                                  <w:bottom w:w="15" w:type="dxa"/>
                                  <w:right w:w="15" w:type="dxa"/>
                                </w:tblCellMar>
                                <w:tblLook w:val="04A0"/>
                              </w:tblPr>
                              <w:tblGrid>
                                <w:gridCol w:w="946"/>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OUTROS:</w:t>
                                    </w: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430"/>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10.2. USO DE FÁRMACOS ANESTÉSICOS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81"/>
                          <w:gridCol w:w="62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Fármaco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Dose (UI ou </w:t>
                              </w:r>
                              <w:proofErr w:type="spellStart"/>
                              <w:proofErr w:type="gramStart"/>
                              <w:r w:rsidRPr="00842CBF">
                                <w:rPr>
                                  <w:rFonts w:ascii="Verdana" w:eastAsia="Times New Roman" w:hAnsi="Verdana" w:cs="Times New Roman"/>
                                  <w:color w:val="000000"/>
                                  <w:sz w:val="24"/>
                                  <w:szCs w:val="24"/>
                                  <w:lang w:eastAsia="pt-BR"/>
                                </w:rPr>
                                <w:t>mg</w:t>
                              </w:r>
                              <w:proofErr w:type="spellEnd"/>
                              <w:proofErr w:type="gramEnd"/>
                              <w:r w:rsidRPr="00842CBF">
                                <w:rPr>
                                  <w:rFonts w:ascii="Verdana" w:eastAsia="Times New Roman" w:hAnsi="Verdana" w:cs="Times New Roman"/>
                                  <w:color w:val="000000"/>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Via de administração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lastRenderedPageBreak/>
                          <w:t xml:space="preserve">Utilize esta tabela para o preenchimento de um fármaco. Copie, cole e preencha a tabela, quantas vezes forem necessárias, até que todos os fármacos sejam contemplados.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(DCI).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446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(Em caso de </w:t>
                                    </w:r>
                                    <w:proofErr w:type="spellStart"/>
                                    <w:proofErr w:type="gramStart"/>
                                    <w:r w:rsidRPr="00842CBF">
                                      <w:rPr>
                                        <w:rFonts w:ascii="Verdana" w:eastAsia="Times New Roman" w:hAnsi="Verdana" w:cs="Times New Roman"/>
                                        <w:sz w:val="24"/>
                                        <w:szCs w:val="24"/>
                                        <w:lang w:eastAsia="pt-BR"/>
                                      </w:rPr>
                                      <w:t>não-uso</w:t>
                                    </w:r>
                                    <w:proofErr w:type="spellEnd"/>
                                    <w:proofErr w:type="gramEnd"/>
                                    <w:r w:rsidRPr="00842CBF">
                                      <w:rPr>
                                        <w:rFonts w:ascii="Verdana" w:eastAsia="Times New Roman" w:hAnsi="Verdana" w:cs="Times New Roman"/>
                                        <w:sz w:val="24"/>
                                        <w:szCs w:val="24"/>
                                        <w:lang w:eastAsia="pt-BR"/>
                                      </w:rPr>
                                      <w:t xml:space="preserve">, JUSTIFIQUE.) </w:t>
                                    </w: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4D2BD4" w:rsidRDefault="004D2BD4"/>
                <w:tbl>
                  <w:tblPr>
                    <w:tblW w:w="0" w:type="auto"/>
                    <w:tblCellSpacing w:w="15" w:type="dxa"/>
                    <w:tblCellMar>
                      <w:top w:w="15" w:type="dxa"/>
                      <w:left w:w="15" w:type="dxa"/>
                      <w:bottom w:w="15" w:type="dxa"/>
                      <w:right w:w="15" w:type="dxa"/>
                    </w:tblCellMar>
                    <w:tblLook w:val="04A0"/>
                  </w:tblPr>
                  <w:tblGrid>
                    <w:gridCol w:w="5116"/>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10.3. USO DE RELAXANTE MUSCULAR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81"/>
                          <w:gridCol w:w="62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Fármaco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Dose (UI ou </w:t>
                              </w:r>
                              <w:proofErr w:type="spellStart"/>
                              <w:proofErr w:type="gramStart"/>
                              <w:r w:rsidRPr="00842CBF">
                                <w:rPr>
                                  <w:rFonts w:ascii="Verdana" w:eastAsia="Times New Roman" w:hAnsi="Verdana" w:cs="Times New Roman"/>
                                  <w:color w:val="000000"/>
                                  <w:sz w:val="24"/>
                                  <w:szCs w:val="24"/>
                                  <w:lang w:eastAsia="pt-BR"/>
                                </w:rPr>
                                <w:t>mg</w:t>
                              </w:r>
                              <w:proofErr w:type="spellEnd"/>
                              <w:proofErr w:type="gramEnd"/>
                              <w:r w:rsidRPr="00842CBF">
                                <w:rPr>
                                  <w:rFonts w:ascii="Verdana" w:eastAsia="Times New Roman" w:hAnsi="Verdana" w:cs="Times New Roman"/>
                                  <w:color w:val="000000"/>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Via de administração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Utilize esta tabela para o preenchimento de um fármaco. Copie, cole e preencha a tabela, quantas vezes forem necessárias, até que todos os fármacos sejam contemplados.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(DCI).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466"/>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10.4. USO DE FÁRMACOS ANALGÉSICOS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4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Justifique em caso negativo: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81"/>
                          <w:gridCol w:w="62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Fármaco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Dose (UI ou </w:t>
                              </w:r>
                              <w:proofErr w:type="spellStart"/>
                              <w:proofErr w:type="gramStart"/>
                              <w:r w:rsidRPr="00842CBF">
                                <w:rPr>
                                  <w:rFonts w:ascii="Verdana" w:eastAsia="Times New Roman" w:hAnsi="Verdana" w:cs="Times New Roman"/>
                                  <w:color w:val="000000"/>
                                  <w:sz w:val="24"/>
                                  <w:szCs w:val="24"/>
                                  <w:lang w:eastAsia="pt-BR"/>
                                </w:rPr>
                                <w:t>mg</w:t>
                              </w:r>
                              <w:proofErr w:type="spellEnd"/>
                              <w:proofErr w:type="gramEnd"/>
                              <w:r w:rsidRPr="00842CBF">
                                <w:rPr>
                                  <w:rFonts w:ascii="Verdana" w:eastAsia="Times New Roman" w:hAnsi="Verdana" w:cs="Times New Roman"/>
                                  <w:color w:val="000000"/>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Via de administração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Frequência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Utilize esta tabela para o preenchimento de um fármaco. Copie, cole e preencha a tabela, quantas vezes forem necessárias, até que todos os fármacos sejam contemplados.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w:t>
                        </w:r>
                        <w:r w:rsidRPr="004D2BD4">
                          <w:rPr>
                            <w:rFonts w:ascii="Verdana" w:eastAsia="Times New Roman" w:hAnsi="Verdana" w:cs="Times New Roman"/>
                            <w:sz w:val="18"/>
                            <w:szCs w:val="18"/>
                            <w:lang w:eastAsia="pt-BR"/>
                          </w:rPr>
                          <w:lastRenderedPageBreak/>
                          <w:t xml:space="preserve">(DCI).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589"/>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10.5. IMOBILIZAÇÃO DO ANIMAL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986"/>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Indique o tipo em caso positivo: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76C78" w:rsidRDefault="00B76C78"/>
                <w:tbl>
                  <w:tblPr>
                    <w:tblW w:w="0" w:type="auto"/>
                    <w:tblCellSpacing w:w="15" w:type="dxa"/>
                    <w:tblCellMar>
                      <w:top w:w="15" w:type="dxa"/>
                      <w:left w:w="15" w:type="dxa"/>
                      <w:bottom w:w="15" w:type="dxa"/>
                      <w:right w:w="15" w:type="dxa"/>
                    </w:tblCellMar>
                    <w:tblLook w:val="04A0"/>
                  </w:tblPr>
                  <w:tblGrid>
                    <w:gridCol w:w="4500"/>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10.6. CONDIÇÕES ALIMENTARES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4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JEJUM: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02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Duração em horas: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769"/>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RESTRIÇÃO HÍDRICA: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02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Duração em horas: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245"/>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10.7. CIRURGIA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02"/>
                          <w:gridCol w:w="140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Múltipla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81"/>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proofErr w:type="gramStart"/>
                        <w:r w:rsidRPr="00842CBF">
                          <w:rPr>
                            <w:rFonts w:ascii="Verdana" w:eastAsia="Times New Roman" w:hAnsi="Verdana" w:cs="Times New Roman"/>
                            <w:sz w:val="24"/>
                            <w:szCs w:val="24"/>
                            <w:lang w:eastAsia="pt-BR"/>
                          </w:rPr>
                          <w:t>Qual(</w:t>
                        </w:r>
                        <w:proofErr w:type="gramEnd"/>
                        <w:r w:rsidRPr="00842CBF">
                          <w:rPr>
                            <w:rFonts w:ascii="Verdana" w:eastAsia="Times New Roman" w:hAnsi="Verdana" w:cs="Times New Roman"/>
                            <w:sz w:val="24"/>
                            <w:szCs w:val="24"/>
                            <w:lang w:eastAsia="pt-BR"/>
                          </w:rPr>
                          <w:t xml:space="preserve">is)?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3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No mesmo ato cirúrgico ou em atos diferentes?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6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10.8. </w:t>
                        </w:r>
                        <w:proofErr w:type="spellStart"/>
                        <w:proofErr w:type="gramStart"/>
                        <w:r w:rsidRPr="004D2BD4">
                          <w:rPr>
                            <w:rFonts w:ascii="Verdana" w:eastAsia="Times New Roman" w:hAnsi="Verdana" w:cs="Times New Roman"/>
                            <w:b/>
                            <w:sz w:val="24"/>
                            <w:szCs w:val="24"/>
                            <w:lang w:eastAsia="pt-BR"/>
                          </w:rPr>
                          <w:t>Pós-OPERATÓRIO</w:t>
                        </w:r>
                        <w:proofErr w:type="spellEnd"/>
                        <w:proofErr w:type="gramEnd"/>
                        <w:r w:rsidRPr="004D2BD4">
                          <w:rPr>
                            <w:rFonts w:ascii="Verdana" w:eastAsia="Times New Roman" w:hAnsi="Verdana" w:cs="Times New Roman"/>
                            <w:b/>
                            <w:sz w:val="24"/>
                            <w:szCs w:val="24"/>
                            <w:lang w:eastAsia="pt-BR"/>
                          </w:rPr>
                          <w:t xml:space="preserve"> </w:t>
                        </w:r>
                      </w:p>
                    </w:tc>
                  </w:tr>
                </w:tbl>
                <w:p w:rsidR="00842CBF" w:rsidRPr="004D2BD4" w:rsidRDefault="00842CBF" w:rsidP="00842CBF">
                  <w:pPr>
                    <w:spacing w:after="0" w:line="240" w:lineRule="auto"/>
                    <w:jc w:val="both"/>
                    <w:rPr>
                      <w:rFonts w:ascii="Verdana" w:eastAsia="Times New Roman" w:hAnsi="Verdana" w:cs="Times New Roman"/>
                      <w:b/>
                      <w:sz w:val="24"/>
                      <w:szCs w:val="24"/>
                      <w:lang w:eastAsia="pt-BR"/>
                    </w:rPr>
                  </w:pPr>
                </w:p>
              </w:tc>
            </w:tr>
          </w:tbl>
          <w:p w:rsidR="00842CBF" w:rsidRPr="004D2BD4" w:rsidRDefault="00842CBF" w:rsidP="00842CBF">
            <w:pPr>
              <w:spacing w:after="0" w:line="240" w:lineRule="auto"/>
              <w:rPr>
                <w:rFonts w:ascii="Times New Roman" w:eastAsia="Times New Roman" w:hAnsi="Times New Roman" w:cs="Times New Roman"/>
                <w:b/>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506"/>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10.8.1. OBSERVAÇÃO DA RECUPERAÇÃO </w:t>
                        </w:r>
                      </w:p>
                    </w:tc>
                  </w:tr>
                </w:tbl>
                <w:p w:rsidR="00842CBF" w:rsidRPr="004D2BD4" w:rsidRDefault="00842CBF" w:rsidP="00842CBF">
                  <w:pPr>
                    <w:spacing w:after="0" w:line="240" w:lineRule="auto"/>
                    <w:jc w:val="both"/>
                    <w:rPr>
                      <w:rFonts w:ascii="Verdana" w:eastAsia="Times New Roman" w:hAnsi="Verdana" w:cs="Times New Roman"/>
                      <w:b/>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96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Período de observação (em horas): __________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787"/>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10.8.2. USO DE ANALGESIA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24"/>
                            <w:szCs w:val="24"/>
                            <w:lang w:eastAsia="pt-BR"/>
                          </w:rPr>
                        </w:pPr>
                        <w:r w:rsidRPr="004D2BD4">
                          <w:rPr>
                            <w:rFonts w:ascii="Verdana" w:eastAsia="Times New Roman" w:hAnsi="Verdana" w:cs="Times New Roman"/>
                            <w:sz w:val="24"/>
                            <w:szCs w:val="24"/>
                            <w:lang w:eastAsia="pt-BR"/>
                          </w:rPr>
                          <w:t xml:space="preserve">Justificar o </w:t>
                        </w:r>
                        <w:proofErr w:type="spellStart"/>
                        <w:proofErr w:type="gramStart"/>
                        <w:r w:rsidRPr="004D2BD4">
                          <w:rPr>
                            <w:rFonts w:ascii="Verdana" w:eastAsia="Times New Roman" w:hAnsi="Verdana" w:cs="Times New Roman"/>
                            <w:sz w:val="24"/>
                            <w:szCs w:val="24"/>
                            <w:lang w:eastAsia="pt-BR"/>
                          </w:rPr>
                          <w:t>NÃO-uso</w:t>
                        </w:r>
                        <w:proofErr w:type="spellEnd"/>
                        <w:proofErr w:type="gramEnd"/>
                        <w:r w:rsidRPr="004D2BD4">
                          <w:rPr>
                            <w:rFonts w:ascii="Verdana" w:eastAsia="Times New Roman" w:hAnsi="Verdana" w:cs="Times New Roman"/>
                            <w:sz w:val="24"/>
                            <w:szCs w:val="24"/>
                            <w:lang w:eastAsia="pt-BR"/>
                          </w:rPr>
                          <w:t xml:space="preserve"> de analgesia pós-operatório, quando for o caso: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81"/>
                          <w:gridCol w:w="62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Fármaco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Dose (UI ou </w:t>
                              </w:r>
                              <w:proofErr w:type="spellStart"/>
                              <w:proofErr w:type="gramStart"/>
                              <w:r w:rsidRPr="00842CBF">
                                <w:rPr>
                                  <w:rFonts w:ascii="Verdana" w:eastAsia="Times New Roman" w:hAnsi="Verdana" w:cs="Times New Roman"/>
                                  <w:color w:val="000000"/>
                                  <w:sz w:val="24"/>
                                  <w:szCs w:val="24"/>
                                  <w:lang w:eastAsia="pt-BR"/>
                                </w:rPr>
                                <w:t>mg</w:t>
                              </w:r>
                              <w:proofErr w:type="spellEnd"/>
                              <w:proofErr w:type="gramEnd"/>
                              <w:r w:rsidRPr="00842CBF">
                                <w:rPr>
                                  <w:rFonts w:ascii="Verdana" w:eastAsia="Times New Roman" w:hAnsi="Verdana" w:cs="Times New Roman"/>
                                  <w:color w:val="000000"/>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Via de administração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Frequência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Duração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Utilize esta tabela para o preenchimento de um fármaco. Copie, cole e preencha a tabela, quantas vezes forem necessárias, até que todos os fármacos sejam contemplados.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(DCI).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507"/>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10.8.3. OUTROS CUIDADOS PÓS-OPERATÓRIOS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361"/>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Descrição: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42"/>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10.9. EXPOSIÇÃO/INOCULAÇÃO/ADMINISTRAÇÃO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81"/>
                          <w:gridCol w:w="627"/>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Fármaco/Outros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Dose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Via de administração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Frequência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No campo "fármaco", deve-se informar o(s) nome(s) do(s) princípio(s) ativo(s) com suas respectivas Denominação Comum Brasileira (DCB) ou Denominação Comum Internacional (DCI).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955"/>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11. EXTRAÇÃO DE MATERIAIS BIOLÓGICOS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82"/>
                          <w:gridCol w:w="222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Não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42"/>
                          <w:gridCol w:w="56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Material biológico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Quantidade da amostra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Frequência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Método de coleta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Utilize esta tabela para o preenchimento de um material biológico. Copie, cole e preencha a tabela, quantas vezes forem necessárias, até que todos os materiais sejam contemplados.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 xml:space="preserve">Item 11 - Obs. 2ª: Considerando que o princípio dos </w:t>
                        </w:r>
                        <w:proofErr w:type="gramStart"/>
                        <w:r w:rsidRPr="004D2BD4">
                          <w:rPr>
                            <w:rFonts w:ascii="Verdana" w:eastAsia="Times New Roman" w:hAnsi="Verdana" w:cs="Times New Roman"/>
                            <w:sz w:val="18"/>
                            <w:szCs w:val="18"/>
                            <w:lang w:eastAsia="pt-BR"/>
                          </w:rPr>
                          <w:t>3Rs</w:t>
                        </w:r>
                        <w:proofErr w:type="gramEnd"/>
                        <w:r w:rsidRPr="004D2BD4">
                          <w:rPr>
                            <w:rFonts w:ascii="Verdana" w:eastAsia="Times New Roman" w:hAnsi="Verdana" w:cs="Times New Roman"/>
                            <w:sz w:val="18"/>
                            <w:szCs w:val="18"/>
                            <w:lang w:eastAsia="pt-BR"/>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77"/>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12. FINALIZAÇÃO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133"/>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12.1. MÉTODO DE EUTANÁSIA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92"/>
                          <w:gridCol w:w="616"/>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Descrição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Substância, dose, </w:t>
                              </w:r>
                              <w:proofErr w:type="gramStart"/>
                              <w:r w:rsidRPr="00842CBF">
                                <w:rPr>
                                  <w:rFonts w:ascii="Verdana" w:eastAsia="Times New Roman" w:hAnsi="Verdana" w:cs="Times New Roman"/>
                                  <w:color w:val="000000"/>
                                  <w:sz w:val="24"/>
                                  <w:szCs w:val="24"/>
                                  <w:lang w:eastAsia="pt-BR"/>
                                </w:rPr>
                                <w:t>via</w:t>
                              </w:r>
                              <w:proofErr w:type="gramEnd"/>
                              <w:r w:rsidRPr="00842CBF">
                                <w:rPr>
                                  <w:rFonts w:ascii="Verdana" w:eastAsia="Times New Roman" w:hAnsi="Verdana"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t>Caso método restrito (uso exclusivo de decapitação, deslocamento cervical ou CO2), justifique: (referência bibliográfica para o não uso de anestésicos</w:t>
                        </w:r>
                        <w:proofErr w:type="gramStart"/>
                        <w:r w:rsidRPr="004D2BD4">
                          <w:rPr>
                            <w:rFonts w:ascii="Verdana" w:eastAsia="Times New Roman" w:hAnsi="Verdana" w:cs="Times New Roman"/>
                            <w:sz w:val="18"/>
                            <w:szCs w:val="18"/>
                            <w:lang w:eastAsia="pt-BR"/>
                          </w:rPr>
                          <w:t>)</w:t>
                        </w:r>
                        <w:proofErr w:type="gramEnd"/>
                        <w:r w:rsidRPr="004D2BD4">
                          <w:rPr>
                            <w:rFonts w:ascii="Verdana" w:eastAsia="Times New Roman" w:hAnsi="Verdana" w:cs="Times New Roman"/>
                            <w:sz w:val="18"/>
                            <w:szCs w:val="18"/>
                            <w:lang w:eastAsia="pt-BR"/>
                          </w:rPr>
                          <w:t xml:space="preserve">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4D2BD4"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4D2BD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4D2BD4">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sz w:val="18"/>
                            <w:szCs w:val="18"/>
                            <w:lang w:eastAsia="pt-BR"/>
                          </w:rPr>
                        </w:pPr>
                        <w:r w:rsidRPr="004D2BD4">
                          <w:rPr>
                            <w:rFonts w:ascii="Verdana" w:eastAsia="Times New Roman" w:hAnsi="Verdana" w:cs="Times New Roman"/>
                            <w:sz w:val="18"/>
                            <w:szCs w:val="18"/>
                            <w:lang w:eastAsia="pt-BR"/>
                          </w:rPr>
                          <w:lastRenderedPageBreak/>
                          <w:t xml:space="preserve">Item 12.1 - Obs.: Devem ser incluídas em detalhes a metodologia e infraestrutura necessária (sala reservada; materiais; equipamento) e método de confirmação da morte. </w:t>
                        </w:r>
                      </w:p>
                    </w:tc>
                  </w:tr>
                </w:tbl>
                <w:p w:rsidR="00842CBF" w:rsidRPr="004D2BD4"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330E3" w:rsidRDefault="00B330E3"/>
                <w:tbl>
                  <w:tblPr>
                    <w:tblW w:w="0" w:type="auto"/>
                    <w:tblCellSpacing w:w="15" w:type="dxa"/>
                    <w:tblCellMar>
                      <w:top w:w="15" w:type="dxa"/>
                      <w:left w:w="15" w:type="dxa"/>
                      <w:bottom w:w="15" w:type="dxa"/>
                      <w:right w:w="15" w:type="dxa"/>
                    </w:tblCellMar>
                    <w:tblLook w:val="04A0"/>
                  </w:tblPr>
                  <w:tblGrid>
                    <w:gridCol w:w="7222"/>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12.2. DESTINO DOS ANIMAIS APÓS O EXPERIMENTO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330E3" w:rsidRDefault="00B330E3"/>
                <w:tbl>
                  <w:tblPr>
                    <w:tblW w:w="0" w:type="auto"/>
                    <w:tblCellSpacing w:w="15" w:type="dxa"/>
                    <w:tblCellMar>
                      <w:top w:w="15" w:type="dxa"/>
                      <w:left w:w="15" w:type="dxa"/>
                      <w:bottom w:w="15" w:type="dxa"/>
                      <w:right w:w="15" w:type="dxa"/>
                    </w:tblCellMar>
                    <w:tblLook w:val="04A0"/>
                  </w:tblPr>
                  <w:tblGrid>
                    <w:gridCol w:w="5573"/>
                  </w:tblGrid>
                  <w:tr w:rsidR="00842CBF" w:rsidRPr="004D2BD4">
                    <w:trPr>
                      <w:tblCellSpacing w:w="15" w:type="dxa"/>
                    </w:trPr>
                    <w:tc>
                      <w:tcPr>
                        <w:tcW w:w="0" w:type="auto"/>
                        <w:vAlign w:val="center"/>
                        <w:hideMark/>
                      </w:tcPr>
                      <w:p w:rsidR="00842CBF" w:rsidRPr="004D2BD4" w:rsidRDefault="00842CBF" w:rsidP="00B330E3">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12.3. F</w:t>
                        </w:r>
                        <w:r w:rsidR="00B330E3">
                          <w:rPr>
                            <w:rFonts w:ascii="Verdana" w:eastAsia="Times New Roman" w:hAnsi="Verdana" w:cs="Times New Roman"/>
                            <w:b/>
                            <w:sz w:val="24"/>
                            <w:szCs w:val="24"/>
                            <w:lang w:eastAsia="pt-BR"/>
                          </w:rPr>
                          <w:t>ORMA DE DESCARTE DA CARCAÇA</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4D2BD4" w:rsidRDefault="00842CBF" w:rsidP="00842CBF">
                        <w:pPr>
                          <w:spacing w:after="0" w:line="240" w:lineRule="auto"/>
                          <w:jc w:val="both"/>
                          <w:rPr>
                            <w:rFonts w:ascii="Verdana" w:eastAsia="Times New Roman" w:hAnsi="Verdana" w:cs="Times New Roman"/>
                            <w:b/>
                            <w:sz w:val="24"/>
                            <w:szCs w:val="24"/>
                            <w:lang w:eastAsia="pt-BR"/>
                          </w:rPr>
                        </w:pPr>
                        <w:r w:rsidRPr="004D2BD4">
                          <w:rPr>
                            <w:rFonts w:ascii="Verdana" w:eastAsia="Times New Roman" w:hAnsi="Verdana" w:cs="Times New Roman"/>
                            <w:b/>
                            <w:sz w:val="24"/>
                            <w:szCs w:val="24"/>
                            <w:lang w:eastAsia="pt-BR"/>
                          </w:rPr>
                          <w:t xml:space="preserve">13. RESUMO DO PROCEDIMENTO (relatar todos os procedimentos com os animais)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330E3" w:rsidRDefault="00B330E3"/>
                <w:tbl>
                  <w:tblPr>
                    <w:tblW w:w="0" w:type="auto"/>
                    <w:tblCellSpacing w:w="15" w:type="dxa"/>
                    <w:tblCellMar>
                      <w:top w:w="15" w:type="dxa"/>
                      <w:left w:w="15" w:type="dxa"/>
                      <w:bottom w:w="15" w:type="dxa"/>
                      <w:right w:w="15" w:type="dxa"/>
                    </w:tblCellMar>
                    <w:tblLook w:val="04A0"/>
                  </w:tblPr>
                  <w:tblGrid>
                    <w:gridCol w:w="4883"/>
                  </w:tblGrid>
                  <w:tr w:rsidR="00842CBF" w:rsidRPr="00842CBF">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b/>
                            <w:sz w:val="24"/>
                            <w:szCs w:val="24"/>
                            <w:lang w:eastAsia="pt-BR"/>
                          </w:rPr>
                        </w:pPr>
                        <w:r w:rsidRPr="00B330E3">
                          <w:rPr>
                            <w:rFonts w:ascii="Verdana" w:eastAsia="Times New Roman" w:hAnsi="Verdana" w:cs="Times New Roman"/>
                            <w:b/>
                            <w:sz w:val="24"/>
                            <w:szCs w:val="24"/>
                            <w:lang w:eastAsia="pt-BR"/>
                          </w:rPr>
                          <w:t xml:space="preserve">14. TERMO DE RESPONSABILIDADE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772"/>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(LEIA CUIDADOSAMENTE ANTES DE ASSINAR)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Eu, ________________________________________ (nome do responsável), certifico que: a) li o disposto na Lei Federal 11.794, de </w:t>
                              </w:r>
                              <w:proofErr w:type="gramStart"/>
                              <w:r w:rsidRPr="00842CBF">
                                <w:rPr>
                                  <w:rFonts w:ascii="Verdana" w:eastAsia="Times New Roman" w:hAnsi="Verdana" w:cs="Times New Roman"/>
                                  <w:color w:val="000000"/>
                                  <w:sz w:val="24"/>
                                  <w:szCs w:val="24"/>
                                  <w:lang w:eastAsia="pt-BR"/>
                                </w:rPr>
                                <w:t>8</w:t>
                              </w:r>
                              <w:proofErr w:type="gramEnd"/>
                              <w:r w:rsidRPr="00842CBF">
                                <w:rPr>
                                  <w:rFonts w:ascii="Verdana" w:eastAsia="Times New Roman" w:hAnsi="Verdana" w:cs="Times New Roman"/>
                                  <w:color w:val="000000"/>
                                  <w:sz w:val="24"/>
                                  <w:szCs w:val="24"/>
                                  <w:lang w:eastAsia="pt-BR"/>
                                </w:rPr>
                                <w:t xml:space="preserve"> de outubro de 2008, e as demais normas aplicáveis à utilização de animais para o ensino e pesquisa, especialmente as resoluções do Conselho Nacional de Controle de Experimentação Animal - CONCEA; b) este estudo não é desnecessariamente duplicativo, tem mérito científico e que a equipe participante deste projeto/aula foi treinada e é competente para executar os procedimentos descritos neste protocolo; c) não existe método substitutivo que possa ser utilizado como uma alternativa ao projeto. Assinatura: ___________________________________ </w:t>
                              </w:r>
                            </w:p>
                            <w:tbl>
                              <w:tblPr>
                                <w:tblW w:w="0" w:type="auto"/>
                                <w:tblCellSpacing w:w="15" w:type="dxa"/>
                                <w:tblCellMar>
                                  <w:top w:w="15" w:type="dxa"/>
                                  <w:left w:w="15" w:type="dxa"/>
                                  <w:bottom w:w="15" w:type="dxa"/>
                                  <w:right w:w="15" w:type="dxa"/>
                                </w:tblCellMar>
                                <w:tblLook w:val="04A0"/>
                              </w:tblPr>
                              <w:tblGrid>
                                <w:gridCol w:w="3358"/>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Data: _____/_____/_____ </w:t>
                                    </w: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Poderá ser solicitado o projeto a critério da CEUA respeitando confidencialidade e conflito de interesses.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B330E3"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Quando cabível, anexar o termo de consentimento livre e esclarecido do proprietário ou responsável pelo animal.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927"/>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15. RESOLUÇÃO DA COMISSÃO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lastRenderedPageBreak/>
                                <w:t xml:space="preserve">A Comissão de Ética no uso de animais, na sua reunião de _____/_____/_____, APROVOU os procedimentos éticos apresentados neste Protocolo. Assinatura: ___________________________________ </w:t>
                              </w:r>
                            </w:p>
                            <w:tbl>
                              <w:tblPr>
                                <w:tblW w:w="0" w:type="auto"/>
                                <w:tblCellSpacing w:w="15" w:type="dxa"/>
                                <w:tblCellMar>
                                  <w:top w:w="15" w:type="dxa"/>
                                  <w:left w:w="15" w:type="dxa"/>
                                  <w:bottom w:w="15" w:type="dxa"/>
                                  <w:right w:w="15" w:type="dxa"/>
                                </w:tblCellMar>
                                <w:tblLook w:val="04A0"/>
                              </w:tblPr>
                              <w:tblGrid>
                                <w:gridCol w:w="3253"/>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Coordenador da Comissão </w:t>
                                    </w: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CBF" w:rsidRPr="00842CBF" w:rsidRDefault="00842CBF" w:rsidP="00842CBF">
                              <w:pPr>
                                <w:spacing w:after="0" w:line="240" w:lineRule="auto"/>
                                <w:rPr>
                                  <w:rFonts w:ascii="Verdana" w:eastAsia="Times New Roman" w:hAnsi="Verdana" w:cs="Times New Roman"/>
                                  <w:color w:val="000000"/>
                                  <w:sz w:val="24"/>
                                  <w:szCs w:val="24"/>
                                  <w:lang w:eastAsia="pt-BR"/>
                                </w:rPr>
                              </w:pPr>
                              <w:r w:rsidRPr="00842CBF">
                                <w:rPr>
                                  <w:rFonts w:ascii="Verdana" w:eastAsia="Times New Roman" w:hAnsi="Verdana" w:cs="Times New Roman"/>
                                  <w:color w:val="000000"/>
                                  <w:sz w:val="24"/>
                                  <w:szCs w:val="24"/>
                                  <w:lang w:eastAsia="pt-BR"/>
                                </w:rPr>
                                <w:t xml:space="preserve">A Comissão de Ética No Uso de Animais, na sua reunião de _____/____/____, emitiu o parecer em anexo e retorna o Protocolo para sua revisão. Assinatura: ___________________________________ </w:t>
                              </w:r>
                            </w:p>
                            <w:tbl>
                              <w:tblPr>
                                <w:tblW w:w="0" w:type="auto"/>
                                <w:tblCellSpacing w:w="15" w:type="dxa"/>
                                <w:tblCellMar>
                                  <w:top w:w="15" w:type="dxa"/>
                                  <w:left w:w="15" w:type="dxa"/>
                                  <w:bottom w:w="15" w:type="dxa"/>
                                  <w:right w:w="15" w:type="dxa"/>
                                </w:tblCellMar>
                                <w:tblLook w:val="04A0"/>
                              </w:tblPr>
                              <w:tblGrid>
                                <w:gridCol w:w="3253"/>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Coordenador da Comissão </w:t>
                                    </w: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p w:rsidR="00B330E3" w:rsidRDefault="00B330E3"/>
                <w:tbl>
                  <w:tblPr>
                    <w:tblW w:w="0" w:type="auto"/>
                    <w:tblCellSpacing w:w="15" w:type="dxa"/>
                    <w:tblCellMar>
                      <w:top w:w="15" w:type="dxa"/>
                      <w:left w:w="15" w:type="dxa"/>
                      <w:bottom w:w="15" w:type="dxa"/>
                      <w:right w:w="15" w:type="dxa"/>
                    </w:tblCellMar>
                    <w:tblLook w:val="04A0"/>
                  </w:tblPr>
                  <w:tblGrid>
                    <w:gridCol w:w="7120"/>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r w:rsidRPr="00842CBF">
                          <w:rPr>
                            <w:rFonts w:ascii="Verdana" w:eastAsia="Times New Roman" w:hAnsi="Verdana" w:cs="Times New Roman"/>
                            <w:sz w:val="24"/>
                            <w:szCs w:val="24"/>
                            <w:lang w:eastAsia="pt-BR"/>
                          </w:rPr>
                          <w:t xml:space="preserve">Parecer dado ao protocolo (assinar e carimbar o parecer): </w:t>
                        </w: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08"/>
                        </w:tblGrid>
                        <w:tr w:rsidR="00842CBF" w:rsidRPr="00842C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96"/>
                              </w:tblGrid>
                              <w:tr w:rsidR="00842CBF" w:rsidRPr="00842CBF">
                                <w:trPr>
                                  <w:tblCellSpacing w:w="15" w:type="dxa"/>
                                </w:trPr>
                                <w:tc>
                                  <w:tcPr>
                                    <w:tcW w:w="0" w:type="auto"/>
                                    <w:vAlign w:val="center"/>
                                    <w:hideMark/>
                                  </w:tcPr>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842CBF" w:rsidRPr="00842CBF" w:rsidRDefault="00842CBF" w:rsidP="00842CBF">
                              <w:pPr>
                                <w:spacing w:after="0" w:line="240" w:lineRule="auto"/>
                                <w:rPr>
                                  <w:rFonts w:ascii="Verdana" w:eastAsia="Times New Roman" w:hAnsi="Verdana" w:cs="Times New Roman"/>
                                  <w:color w:val="000000"/>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p w:rsidR="00B76C78" w:rsidRPr="00B330E3" w:rsidRDefault="00B76C78">
                  <w:pPr>
                    <w:rPr>
                      <w:sz w:val="18"/>
                      <w:szCs w:val="18"/>
                    </w:rPr>
                  </w:pPr>
                </w:p>
                <w:tbl>
                  <w:tblPr>
                    <w:tblW w:w="0" w:type="auto"/>
                    <w:tblCellSpacing w:w="15" w:type="dxa"/>
                    <w:tblCellMar>
                      <w:top w:w="15" w:type="dxa"/>
                      <w:left w:w="15" w:type="dxa"/>
                      <w:bottom w:w="15" w:type="dxa"/>
                      <w:right w:w="15" w:type="dxa"/>
                    </w:tblCellMar>
                    <w:tblLook w:val="04A0"/>
                  </w:tblPr>
                  <w:tblGrid>
                    <w:gridCol w:w="5911"/>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 GRAU DE INVASIVIDADE (GI) - definições segundo o CONCEA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B330E3"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B330E3">
                          <w:rPr>
                            <w:rFonts w:ascii="Verdana" w:eastAsia="Times New Roman" w:hAnsi="Verdana" w:cs="Times New Roman"/>
                            <w:sz w:val="18"/>
                            <w:szCs w:val="18"/>
                            <w:lang w:eastAsia="pt-BR"/>
                          </w:rPr>
                          <w:t>deprivação</w:t>
                        </w:r>
                        <w:proofErr w:type="spellEnd"/>
                        <w:r w:rsidRPr="00B330E3">
                          <w:rPr>
                            <w:rFonts w:ascii="Verdana" w:eastAsia="Times New Roman" w:hAnsi="Verdana" w:cs="Times New Roman"/>
                            <w:sz w:val="18"/>
                            <w:szCs w:val="18"/>
                            <w:lang w:eastAsia="pt-BR"/>
                          </w:rPr>
                          <w:t xml:space="preserve"> alimentar ou hídrica por períodos equivalentes à </w:t>
                        </w:r>
                        <w:proofErr w:type="spellStart"/>
                        <w:r w:rsidRPr="00B330E3">
                          <w:rPr>
                            <w:rFonts w:ascii="Verdana" w:eastAsia="Times New Roman" w:hAnsi="Verdana" w:cs="Times New Roman"/>
                            <w:sz w:val="18"/>
                            <w:szCs w:val="18"/>
                            <w:lang w:eastAsia="pt-BR"/>
                          </w:rPr>
                          <w:t>deprivação</w:t>
                        </w:r>
                        <w:proofErr w:type="spellEnd"/>
                        <w:r w:rsidRPr="00B330E3">
                          <w:rPr>
                            <w:rFonts w:ascii="Verdana" w:eastAsia="Times New Roman" w:hAnsi="Verdana" w:cs="Times New Roman"/>
                            <w:sz w:val="18"/>
                            <w:szCs w:val="18"/>
                            <w:lang w:eastAsia="pt-BR"/>
                          </w:rPr>
                          <w:t xml:space="preserve"> na natureza).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B330E3"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GI2 = Experimentos que causam estresse, desconforto ou dor, de leve intensidade (ex.: procedimentos cirúrgicos menores, como biópsias, </w:t>
                        </w:r>
                        <w:proofErr w:type="gramStart"/>
                        <w:r w:rsidRPr="00B330E3">
                          <w:rPr>
                            <w:rFonts w:ascii="Verdana" w:eastAsia="Times New Roman" w:hAnsi="Verdana" w:cs="Times New Roman"/>
                            <w:sz w:val="18"/>
                            <w:szCs w:val="18"/>
                            <w:lang w:eastAsia="pt-BR"/>
                          </w:rPr>
                          <w:t>sob anestesia</w:t>
                        </w:r>
                        <w:proofErr w:type="gramEnd"/>
                        <w:r w:rsidRPr="00B330E3">
                          <w:rPr>
                            <w:rFonts w:ascii="Verdana" w:eastAsia="Times New Roman" w:hAnsi="Verdana" w:cs="Times New Roman"/>
                            <w:sz w:val="18"/>
                            <w:szCs w:val="18"/>
                            <w:lang w:eastAsia="pt-BR"/>
                          </w:rPr>
                          <w:t xml:space="preserve">; períodos breves de contenção e imobilidade em animais conscientes; exposição a níveis não letais de compostos químicos que não causem reações adversas graves).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B330E3"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B330E3" w:rsidRDefault="00842CBF" w:rsidP="00842CBF">
            <w:pPr>
              <w:spacing w:after="0" w:line="240" w:lineRule="auto"/>
              <w:rPr>
                <w:rFonts w:ascii="Times New Roman" w:eastAsia="Times New Roman" w:hAnsi="Times New Roman"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B330E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jc w:val="both"/>
                          <w:rPr>
                            <w:rFonts w:ascii="Verdana" w:eastAsia="Times New Roman" w:hAnsi="Verdana" w:cs="Times New Roman"/>
                            <w:sz w:val="18"/>
                            <w:szCs w:val="18"/>
                            <w:lang w:eastAsia="pt-BR"/>
                          </w:rPr>
                        </w:pPr>
                        <w:r w:rsidRPr="00B330E3">
                          <w:rPr>
                            <w:rFonts w:ascii="Verdana" w:eastAsia="Times New Roman" w:hAnsi="Verdana" w:cs="Times New Roman"/>
                            <w:sz w:val="18"/>
                            <w:szCs w:val="18"/>
                            <w:lang w:eastAsia="pt-BR"/>
                          </w:rPr>
                          <w:t xml:space="preserve">GI4 = Experimentos que causam dor de alta intensidade (ex.: Indução de trauma a animais não sedados). </w:t>
                        </w:r>
                      </w:p>
                    </w:tc>
                  </w:tr>
                </w:tbl>
                <w:p w:rsidR="00842CBF" w:rsidRPr="00B330E3" w:rsidRDefault="00842CBF" w:rsidP="00842CBF">
                  <w:pPr>
                    <w:spacing w:after="0" w:line="240" w:lineRule="auto"/>
                    <w:jc w:val="both"/>
                    <w:rPr>
                      <w:rFonts w:ascii="Verdana" w:eastAsia="Times New Roman" w:hAnsi="Verdana" w:cs="Times New Roman"/>
                      <w:vanish/>
                      <w:sz w:val="18"/>
                      <w:szCs w:val="18"/>
                      <w:lang w:eastAsia="pt-BR"/>
                    </w:rPr>
                  </w:pPr>
                </w:p>
                <w:tbl>
                  <w:tblPr>
                    <w:tblW w:w="5000" w:type="pct"/>
                    <w:tblCellSpacing w:w="15" w:type="dxa"/>
                    <w:tblCellMar>
                      <w:top w:w="15" w:type="dxa"/>
                      <w:left w:w="15" w:type="dxa"/>
                      <w:bottom w:w="15" w:type="dxa"/>
                      <w:right w:w="15" w:type="dxa"/>
                    </w:tblCellMar>
                    <w:tblLook w:val="04A0"/>
                  </w:tblPr>
                  <w:tblGrid>
                    <w:gridCol w:w="8414"/>
                  </w:tblGrid>
                  <w:tr w:rsidR="00842CBF" w:rsidRPr="00B330E3">
                    <w:trPr>
                      <w:tblCellSpacing w:w="15" w:type="dxa"/>
                    </w:trPr>
                    <w:tc>
                      <w:tcPr>
                        <w:tcW w:w="0" w:type="auto"/>
                        <w:vAlign w:val="center"/>
                        <w:hideMark/>
                      </w:tcPr>
                      <w:p w:rsidR="00842CBF" w:rsidRPr="00B330E3" w:rsidRDefault="00842CBF" w:rsidP="00842CBF">
                        <w:pPr>
                          <w:spacing w:after="0" w:line="240" w:lineRule="auto"/>
                          <w:rPr>
                            <w:rFonts w:ascii="Times New Roman" w:eastAsia="Times New Roman" w:hAnsi="Times New Roman" w:cs="Times New Roman"/>
                            <w:sz w:val="18"/>
                            <w:szCs w:val="18"/>
                            <w:lang w:eastAsia="pt-BR"/>
                          </w:rPr>
                        </w:pPr>
                      </w:p>
                    </w:tc>
                  </w:tr>
                </w:tbl>
                <w:p w:rsidR="00842CBF" w:rsidRPr="00B330E3" w:rsidRDefault="00842CBF" w:rsidP="00842CBF">
                  <w:pPr>
                    <w:spacing w:after="0" w:line="240" w:lineRule="auto"/>
                    <w:jc w:val="both"/>
                    <w:rPr>
                      <w:rFonts w:ascii="Verdana" w:eastAsia="Times New Roman" w:hAnsi="Verdana" w:cs="Times New Roman"/>
                      <w:sz w:val="18"/>
                      <w:szCs w:val="18"/>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tblPr>
            <w:tblGrid>
              <w:gridCol w:w="8504"/>
            </w:tblGrid>
            <w:tr w:rsidR="00842CBF" w:rsidRPr="00842CB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14"/>
                  </w:tblGrid>
                  <w:tr w:rsidR="00842CBF" w:rsidRPr="00842CBF">
                    <w:trPr>
                      <w:tblCellSpacing w:w="15" w:type="dxa"/>
                    </w:trPr>
                    <w:tc>
                      <w:tcPr>
                        <w:tcW w:w="0" w:type="auto"/>
                        <w:vAlign w:val="center"/>
                        <w:hideMark/>
                      </w:tcPr>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jc w:val="both"/>
                    <w:rPr>
                      <w:rFonts w:ascii="Verdana" w:eastAsia="Times New Roman" w:hAnsi="Verdana" w:cs="Times New Roman"/>
                      <w:sz w:val="24"/>
                      <w:szCs w:val="24"/>
                      <w:lang w:eastAsia="pt-BR"/>
                    </w:rPr>
                  </w:pPr>
                </w:p>
              </w:tc>
            </w:tr>
          </w:tbl>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vanish/>
                <w:sz w:val="24"/>
                <w:szCs w:val="24"/>
                <w:lang w:eastAsia="pt-BR"/>
              </w:rPr>
            </w:pPr>
          </w:p>
          <w:p w:rsidR="00842CBF" w:rsidRPr="00842CBF" w:rsidRDefault="00842CBF" w:rsidP="00842CBF">
            <w:pPr>
              <w:spacing w:after="0" w:line="240" w:lineRule="auto"/>
              <w:rPr>
                <w:rFonts w:ascii="Times New Roman" w:eastAsia="Times New Roman" w:hAnsi="Times New Roman" w:cs="Times New Roman"/>
                <w:sz w:val="24"/>
                <w:szCs w:val="24"/>
                <w:lang w:eastAsia="pt-BR"/>
              </w:rPr>
            </w:pPr>
          </w:p>
        </w:tc>
      </w:tr>
    </w:tbl>
    <w:p w:rsidR="00695DA6" w:rsidRPr="00842CBF" w:rsidRDefault="00695DA6">
      <w:pPr>
        <w:rPr>
          <w:sz w:val="24"/>
          <w:szCs w:val="24"/>
        </w:rPr>
      </w:pPr>
    </w:p>
    <w:sectPr w:rsidR="00695DA6" w:rsidRPr="00842CBF" w:rsidSect="00574689">
      <w:headerReference w:type="default" r:id="rId8"/>
      <w:footerReference w:type="default" r:id="rId9"/>
      <w:pgSz w:w="11906" w:h="16838"/>
      <w:pgMar w:top="559"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41" w:rsidRDefault="00E97141" w:rsidP="00842CBF">
      <w:pPr>
        <w:spacing w:after="0" w:line="240" w:lineRule="auto"/>
      </w:pPr>
      <w:r>
        <w:separator/>
      </w:r>
    </w:p>
  </w:endnote>
  <w:endnote w:type="continuationSeparator" w:id="0">
    <w:p w:rsidR="00E97141" w:rsidRDefault="00E97141" w:rsidP="0084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D4" w:rsidRDefault="004D2BD4" w:rsidP="00D30D64">
    <w:pPr>
      <w:rPr>
        <w:rStyle w:val="titvinhopadrao1"/>
        <w:rFonts w:ascii="Times New Roman" w:hAnsi="Times New Roman" w:cs="Times New Roman"/>
        <w:sz w:val="24"/>
        <w:szCs w:val="24"/>
      </w:rPr>
    </w:pPr>
    <w:r w:rsidRPr="00842CBF">
      <w:rPr>
        <w:rStyle w:val="titvinhopadrao1"/>
        <w:rFonts w:ascii="Times New Roman" w:hAnsi="Times New Roman" w:cs="Times New Roman"/>
        <w:sz w:val="20"/>
        <w:szCs w:val="20"/>
      </w:rPr>
      <w:t>Resolução Normativa CONCEA nº 27, de 23.10.2015 - DOU de 27.10.2015</w:t>
    </w:r>
    <w:r>
      <w:rPr>
        <w:rStyle w:val="titvinhopadrao1"/>
        <w:rFonts w:ascii="Times New Roman" w:hAnsi="Times New Roman" w:cs="Times New Roman"/>
        <w:sz w:val="20"/>
        <w:szCs w:val="20"/>
      </w:rPr>
      <w:t xml:space="preserve"> </w:t>
    </w:r>
    <w:r w:rsidRPr="004C7F36">
      <w:rPr>
        <w:rStyle w:val="titvinhopadrao1"/>
        <w:rFonts w:ascii="Times New Roman" w:hAnsi="Times New Roman" w:cs="Times New Roman"/>
        <w:sz w:val="24"/>
        <w:szCs w:val="24"/>
      </w:rPr>
      <w:t>(Anexo I</w:t>
    </w:r>
    <w:proofErr w:type="gramStart"/>
    <w:r w:rsidRPr="004C7F36">
      <w:rPr>
        <w:rStyle w:val="titvinhopadrao1"/>
        <w:rFonts w:ascii="Times New Roman" w:hAnsi="Times New Roman" w:cs="Times New Roman"/>
        <w:sz w:val="24"/>
        <w:szCs w:val="24"/>
      </w:rPr>
      <w:t>)</w:t>
    </w:r>
    <w:proofErr w:type="gramEnd"/>
  </w:p>
  <w:p w:rsidR="00A031E1" w:rsidRPr="003D6CBE" w:rsidRDefault="00A031E1" w:rsidP="00460F6F">
    <w:pPr>
      <w:pStyle w:val="Rodap"/>
      <w:jc w:val="both"/>
      <w:rPr>
        <w:sz w:val="20"/>
        <w:szCs w:val="20"/>
      </w:rPr>
    </w:pPr>
    <w:r w:rsidRPr="003D6CBE">
      <w:rPr>
        <w:b/>
        <w:sz w:val="20"/>
        <w:szCs w:val="20"/>
      </w:rPr>
      <w:t>Endereço:</w:t>
    </w:r>
    <w:proofErr w:type="gramStart"/>
    <w:r w:rsidRPr="003D6CBE">
      <w:rPr>
        <w:sz w:val="20"/>
        <w:szCs w:val="20"/>
      </w:rPr>
      <w:t xml:space="preserve">   </w:t>
    </w:r>
    <w:proofErr w:type="gramEnd"/>
    <w:r w:rsidRPr="003D6CBE">
      <w:rPr>
        <w:sz w:val="20"/>
        <w:szCs w:val="20"/>
      </w:rPr>
      <w:t xml:space="preserve">Rodovia BR-316, Km 07, S/N </w:t>
    </w:r>
  </w:p>
  <w:p w:rsidR="00A031E1" w:rsidRPr="003D6CBE" w:rsidRDefault="00A031E1" w:rsidP="00460F6F">
    <w:pPr>
      <w:pStyle w:val="Rodap"/>
      <w:jc w:val="both"/>
      <w:rPr>
        <w:sz w:val="20"/>
        <w:szCs w:val="20"/>
      </w:rPr>
    </w:pPr>
    <w:r w:rsidRPr="003D6CBE">
      <w:rPr>
        <w:b/>
        <w:sz w:val="20"/>
        <w:szCs w:val="20"/>
      </w:rPr>
      <w:t>Bairro:</w:t>
    </w:r>
    <w:proofErr w:type="gramStart"/>
    <w:r w:rsidRPr="003D6CBE">
      <w:rPr>
        <w:b/>
        <w:sz w:val="20"/>
        <w:szCs w:val="20"/>
      </w:rPr>
      <w:t xml:space="preserve">  </w:t>
    </w:r>
    <w:r w:rsidR="00460F6F">
      <w:rPr>
        <w:sz w:val="20"/>
        <w:szCs w:val="20"/>
      </w:rPr>
      <w:t xml:space="preserve"> </w:t>
    </w:r>
    <w:proofErr w:type="spellStart"/>
    <w:proofErr w:type="gramEnd"/>
    <w:r w:rsidR="00460F6F">
      <w:rPr>
        <w:sz w:val="20"/>
        <w:szCs w:val="20"/>
      </w:rPr>
      <w:t>Levilândia</w:t>
    </w:r>
    <w:proofErr w:type="spellEnd"/>
    <w:r w:rsidR="00460F6F">
      <w:rPr>
        <w:sz w:val="20"/>
        <w:szCs w:val="20"/>
      </w:rPr>
      <w:t xml:space="preserve">      </w:t>
    </w:r>
    <w:r w:rsidRPr="003D6CBE">
      <w:rPr>
        <w:b/>
        <w:sz w:val="20"/>
        <w:szCs w:val="20"/>
      </w:rPr>
      <w:t xml:space="preserve">CEP:  </w:t>
    </w:r>
    <w:r w:rsidRPr="003D6CBE">
      <w:rPr>
        <w:sz w:val="20"/>
        <w:szCs w:val="20"/>
      </w:rPr>
      <w:t xml:space="preserve"> 67.030-000</w:t>
    </w:r>
  </w:p>
  <w:p w:rsidR="00A031E1" w:rsidRPr="003D6CBE" w:rsidRDefault="00A031E1" w:rsidP="00460F6F">
    <w:pPr>
      <w:pStyle w:val="Rodap"/>
      <w:jc w:val="both"/>
      <w:rPr>
        <w:sz w:val="20"/>
        <w:szCs w:val="20"/>
      </w:rPr>
    </w:pPr>
    <w:r w:rsidRPr="003D6CBE">
      <w:rPr>
        <w:b/>
        <w:sz w:val="20"/>
        <w:szCs w:val="20"/>
      </w:rPr>
      <w:t>UF:</w:t>
    </w:r>
    <w:proofErr w:type="gramStart"/>
    <w:r w:rsidRPr="003D6CBE">
      <w:rPr>
        <w:b/>
        <w:sz w:val="20"/>
        <w:szCs w:val="20"/>
      </w:rPr>
      <w:t xml:space="preserve">  </w:t>
    </w:r>
    <w:proofErr w:type="gramEnd"/>
    <w:r w:rsidRPr="003D6CBE">
      <w:rPr>
        <w:sz w:val="20"/>
        <w:szCs w:val="20"/>
      </w:rPr>
      <w:t xml:space="preserve">PA     </w:t>
    </w:r>
    <w:r w:rsidRPr="003D6CBE">
      <w:rPr>
        <w:b/>
        <w:sz w:val="20"/>
        <w:szCs w:val="20"/>
      </w:rPr>
      <w:t xml:space="preserve">Município:   </w:t>
    </w:r>
    <w:r w:rsidRPr="003D6CBE">
      <w:rPr>
        <w:sz w:val="20"/>
        <w:szCs w:val="20"/>
      </w:rPr>
      <w:t>Ananindeua</w:t>
    </w:r>
  </w:p>
  <w:p w:rsidR="004D2BD4" w:rsidRPr="00542977" w:rsidRDefault="00A031E1" w:rsidP="00460F6F">
    <w:pPr>
      <w:pStyle w:val="Rodap"/>
      <w:jc w:val="both"/>
      <w:rPr>
        <w:rFonts w:ascii="Arial" w:hAnsi="Arial" w:cs="Arial"/>
        <w:caps/>
        <w:sz w:val="12"/>
        <w:szCs w:val="12"/>
      </w:rPr>
    </w:pPr>
    <w:r w:rsidRPr="003D6CBE">
      <w:rPr>
        <w:b/>
        <w:sz w:val="20"/>
        <w:szCs w:val="20"/>
      </w:rPr>
      <w:t>Telefone:</w:t>
    </w:r>
    <w:proofErr w:type="gramStart"/>
    <w:r w:rsidR="00460F6F">
      <w:rPr>
        <w:sz w:val="20"/>
        <w:szCs w:val="20"/>
      </w:rPr>
      <w:t xml:space="preserve">    </w:t>
    </w:r>
    <w:proofErr w:type="gramEnd"/>
    <w:r w:rsidR="00460F6F">
      <w:rPr>
        <w:sz w:val="20"/>
        <w:szCs w:val="20"/>
      </w:rPr>
      <w:t xml:space="preserve">(91) 3214-2237          </w:t>
    </w:r>
    <w:r w:rsidRPr="003D6CBE">
      <w:rPr>
        <w:sz w:val="20"/>
        <w:szCs w:val="20"/>
      </w:rPr>
      <w:t xml:space="preserve"> </w:t>
    </w:r>
    <w:r w:rsidRPr="003D6CBE">
      <w:rPr>
        <w:b/>
        <w:sz w:val="20"/>
        <w:szCs w:val="20"/>
      </w:rPr>
      <w:t>E-mail:</w:t>
    </w:r>
    <w:r w:rsidRPr="003D6CBE">
      <w:rPr>
        <w:sz w:val="20"/>
        <w:szCs w:val="20"/>
      </w:rPr>
      <w:t xml:space="preserve">   ceua@iec.gov.br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41" w:rsidRDefault="00E97141" w:rsidP="00842CBF">
      <w:pPr>
        <w:spacing w:after="0" w:line="240" w:lineRule="auto"/>
      </w:pPr>
      <w:r>
        <w:separator/>
      </w:r>
    </w:p>
  </w:footnote>
  <w:footnote w:type="continuationSeparator" w:id="0">
    <w:p w:rsidR="00E97141" w:rsidRDefault="00E97141" w:rsidP="00842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D4" w:rsidRDefault="004D2BD4" w:rsidP="00C52140">
    <w:pPr>
      <w:pStyle w:val="Cabealho"/>
    </w:pPr>
  </w:p>
  <w:p w:rsidR="004D2BD4" w:rsidRDefault="00574689" w:rsidP="00574689">
    <w:pPr>
      <w:pStyle w:val="Rodap"/>
      <w:tabs>
        <w:tab w:val="left" w:pos="7635"/>
      </w:tabs>
      <w:jc w:val="right"/>
    </w:pPr>
    <w:r>
      <w:rPr>
        <w:noProof/>
        <w:lang w:eastAsia="pt-BR"/>
      </w:rPr>
      <w:drawing>
        <wp:anchor distT="0" distB="0" distL="114300" distR="114300" simplePos="0" relativeHeight="251658240" behindDoc="0" locked="0" layoutInCell="1" allowOverlap="1">
          <wp:simplePos x="0" y="0"/>
          <wp:positionH relativeFrom="column">
            <wp:posOffset>110490</wp:posOffset>
          </wp:positionH>
          <wp:positionV relativeFrom="paragraph">
            <wp:posOffset>258445</wp:posOffset>
          </wp:positionV>
          <wp:extent cx="990600" cy="552450"/>
          <wp:effectExtent l="0" t="0" r="0" b="0"/>
          <wp:wrapThrough wrapText="bothSides">
            <wp:wrapPolygon edited="0">
              <wp:start x="9138" y="4469"/>
              <wp:lineTo x="2077" y="4469"/>
              <wp:lineTo x="0" y="8193"/>
              <wp:lineTo x="415" y="14897"/>
              <wp:lineTo x="21185" y="14897"/>
              <wp:lineTo x="21600" y="7448"/>
              <wp:lineTo x="19523" y="4469"/>
              <wp:lineTo x="13292" y="4469"/>
              <wp:lineTo x="9138" y="4469"/>
            </wp:wrapPolygon>
          </wp:wrapThrough>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85088"/>
                  <a:stretch>
                    <a:fillRect/>
                  </a:stretch>
                </pic:blipFill>
                <pic:spPr bwMode="auto">
                  <a:xfrm>
                    <a:off x="0" y="0"/>
                    <a:ext cx="990600" cy="5524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5408" behindDoc="0" locked="0" layoutInCell="1" allowOverlap="1">
          <wp:simplePos x="0" y="0"/>
          <wp:positionH relativeFrom="margin">
            <wp:posOffset>2034540</wp:posOffset>
          </wp:positionH>
          <wp:positionV relativeFrom="margin">
            <wp:posOffset>-911860</wp:posOffset>
          </wp:positionV>
          <wp:extent cx="1304925" cy="809625"/>
          <wp:effectExtent l="1905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l="8496" t="6931" r="8594" b="6641"/>
                  <a:stretch>
                    <a:fillRect/>
                  </a:stretch>
                </pic:blipFill>
                <pic:spPr bwMode="auto">
                  <a:xfrm>
                    <a:off x="0" y="0"/>
                    <a:ext cx="1304925" cy="809625"/>
                  </a:xfrm>
                  <a:prstGeom prst="rect">
                    <a:avLst/>
                  </a:prstGeom>
                  <a:noFill/>
                  <a:ln w="9525">
                    <a:noFill/>
                    <a:miter lim="800000"/>
                    <a:headEnd/>
                    <a:tailEnd/>
                  </a:ln>
                </pic:spPr>
              </pic:pic>
            </a:graphicData>
          </a:graphic>
        </wp:anchor>
      </w:drawing>
    </w:r>
    <w:r>
      <w:tab/>
    </w:r>
    <w:r>
      <w:tab/>
    </w:r>
    <w:r>
      <w:rPr>
        <w:noProof/>
        <w:lang w:eastAsia="pt-BR"/>
      </w:rPr>
      <w:drawing>
        <wp:inline distT="0" distB="0" distL="0" distR="0">
          <wp:extent cx="1266825" cy="742950"/>
          <wp:effectExtent l="19050" t="0" r="9525" b="0"/>
          <wp:docPr id="7" name="Imagem 1" descr="Logo IEC SVS JPEG-PEQUEN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 SVS JPEG-PEQUENO-EMAIL"/>
                  <pic:cNvPicPr>
                    <a:picLocks noChangeAspect="1" noChangeArrowheads="1"/>
                  </pic:cNvPicPr>
                </pic:nvPicPr>
                <pic:blipFill>
                  <a:blip r:embed="rId3"/>
                  <a:srcRect/>
                  <a:stretch>
                    <a:fillRect/>
                  </a:stretch>
                </pic:blipFill>
                <pic:spPr bwMode="auto">
                  <a:xfrm>
                    <a:off x="0" y="0"/>
                    <a:ext cx="1266825" cy="74295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6CE8"/>
    <w:multiLevelType w:val="hybridMultilevel"/>
    <w:tmpl w:val="05AC06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842CBF"/>
    <w:rsid w:val="000667AA"/>
    <w:rsid w:val="000D2BC8"/>
    <w:rsid w:val="0012646F"/>
    <w:rsid w:val="0019582B"/>
    <w:rsid w:val="00243030"/>
    <w:rsid w:val="003D6AE1"/>
    <w:rsid w:val="00460F6F"/>
    <w:rsid w:val="004C7F36"/>
    <w:rsid w:val="004D2BD4"/>
    <w:rsid w:val="00502058"/>
    <w:rsid w:val="00542977"/>
    <w:rsid w:val="00574689"/>
    <w:rsid w:val="00603CF0"/>
    <w:rsid w:val="00613188"/>
    <w:rsid w:val="0064525C"/>
    <w:rsid w:val="006616E5"/>
    <w:rsid w:val="00695DA6"/>
    <w:rsid w:val="006E6397"/>
    <w:rsid w:val="0074373D"/>
    <w:rsid w:val="0078331A"/>
    <w:rsid w:val="00842CBF"/>
    <w:rsid w:val="008F3494"/>
    <w:rsid w:val="009564E3"/>
    <w:rsid w:val="00971341"/>
    <w:rsid w:val="00A031E1"/>
    <w:rsid w:val="00B330E3"/>
    <w:rsid w:val="00B7232E"/>
    <w:rsid w:val="00B76C78"/>
    <w:rsid w:val="00BA7FDA"/>
    <w:rsid w:val="00BF3E6B"/>
    <w:rsid w:val="00C0381D"/>
    <w:rsid w:val="00C10C5A"/>
    <w:rsid w:val="00C52140"/>
    <w:rsid w:val="00CC6424"/>
    <w:rsid w:val="00D30D64"/>
    <w:rsid w:val="00E01F4D"/>
    <w:rsid w:val="00E150B2"/>
    <w:rsid w:val="00E97141"/>
    <w:rsid w:val="00EB41CD"/>
    <w:rsid w:val="00F423C4"/>
    <w:rsid w:val="00FE66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A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vinhopadrao1">
    <w:name w:val="tit_vinho_padrao1"/>
    <w:basedOn w:val="Fontepargpadro"/>
    <w:rsid w:val="00842CBF"/>
    <w:rPr>
      <w:rFonts w:ascii="Verdana" w:hAnsi="Verdana" w:hint="default"/>
      <w:color w:val="980202"/>
      <w:sz w:val="14"/>
      <w:szCs w:val="14"/>
    </w:rPr>
  </w:style>
  <w:style w:type="paragraph" w:styleId="Cabealho">
    <w:name w:val="header"/>
    <w:basedOn w:val="Normal"/>
    <w:link w:val="CabealhoChar"/>
    <w:uiPriority w:val="99"/>
    <w:unhideWhenUsed/>
    <w:rsid w:val="00842C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2CBF"/>
  </w:style>
  <w:style w:type="paragraph" w:styleId="Rodap">
    <w:name w:val="footer"/>
    <w:basedOn w:val="Normal"/>
    <w:link w:val="RodapChar"/>
    <w:unhideWhenUsed/>
    <w:rsid w:val="00842CBF"/>
    <w:pPr>
      <w:tabs>
        <w:tab w:val="center" w:pos="4252"/>
        <w:tab w:val="right" w:pos="8504"/>
      </w:tabs>
      <w:spacing w:after="0" w:line="240" w:lineRule="auto"/>
    </w:pPr>
  </w:style>
  <w:style w:type="character" w:customStyle="1" w:styleId="RodapChar">
    <w:name w:val="Rodapé Char"/>
    <w:basedOn w:val="Fontepargpadro"/>
    <w:link w:val="Rodap"/>
    <w:uiPriority w:val="99"/>
    <w:rsid w:val="00842CBF"/>
  </w:style>
  <w:style w:type="paragraph" w:styleId="Textodebalo">
    <w:name w:val="Balloon Text"/>
    <w:basedOn w:val="Normal"/>
    <w:link w:val="TextodebaloChar"/>
    <w:uiPriority w:val="99"/>
    <w:semiHidden/>
    <w:unhideWhenUsed/>
    <w:rsid w:val="00842C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CBF"/>
    <w:rPr>
      <w:rFonts w:ascii="Tahoma" w:hAnsi="Tahoma" w:cs="Tahoma"/>
      <w:sz w:val="16"/>
      <w:szCs w:val="16"/>
    </w:rPr>
  </w:style>
  <w:style w:type="character" w:styleId="Hyperlink">
    <w:name w:val="Hyperlink"/>
    <w:basedOn w:val="Fontepargpadro"/>
    <w:uiPriority w:val="99"/>
    <w:unhideWhenUsed/>
    <w:rsid w:val="00B7232E"/>
    <w:rPr>
      <w:color w:val="0000FF" w:themeColor="hyperlink"/>
      <w:u w:val="single"/>
    </w:rPr>
  </w:style>
  <w:style w:type="paragraph" w:styleId="PargrafodaLista">
    <w:name w:val="List Paragraph"/>
    <w:basedOn w:val="Normal"/>
    <w:uiPriority w:val="34"/>
    <w:qFormat/>
    <w:rsid w:val="00956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0D82-D7AD-4119-A3DB-7646AF59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2615</Words>
  <Characters>14126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claudenildarodrigues</dc:creator>
  <cp:lastModifiedBy>anaoliveira</cp:lastModifiedBy>
  <cp:revision>15</cp:revision>
  <cp:lastPrinted>2020-01-24T11:03:00Z</cp:lastPrinted>
  <dcterms:created xsi:type="dcterms:W3CDTF">2020-01-24T11:54:00Z</dcterms:created>
  <dcterms:modified xsi:type="dcterms:W3CDTF">2023-03-16T18:22:00Z</dcterms:modified>
</cp:coreProperties>
</file>