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17CC0" w:rsidRDefault="001B13A6">
      <w:pPr>
        <w:jc w:val="both"/>
      </w:pPr>
      <w:r>
        <w:t>ATA DA REUNIÃO ORDINÁRIA DO CONSELHO DIRETOR</w:t>
      </w:r>
    </w:p>
    <w:p w14:paraId="00000002" w14:textId="77777777" w:rsidR="00C17CC0" w:rsidRDefault="00C17CC0">
      <w:pPr>
        <w:jc w:val="both"/>
      </w:pPr>
    </w:p>
    <w:p w14:paraId="00000003" w14:textId="0595C647" w:rsidR="00C17CC0" w:rsidRDefault="001B13A6">
      <w:pPr>
        <w:jc w:val="both"/>
      </w:pPr>
      <w:r>
        <w:t>Ao dia 04 de novembro</w:t>
      </w:r>
      <w:r>
        <w:t xml:space="preserve"> de 2021, às 14 h, em segunda convocação, em sala virtual do Google </w:t>
      </w:r>
      <w:proofErr w:type="spellStart"/>
      <w:r>
        <w:t>Meet</w:t>
      </w:r>
      <w:proofErr w:type="spellEnd"/>
      <w:r>
        <w:t>, teve início a reunião ordinária do Conselho Diretor, estando presentes os seguintes membros: Érica Deslandes Magno Oliveira, presidente; José Tadeu Madeira, dire</w:t>
      </w:r>
      <w:r>
        <w:t xml:space="preserve">tor do Departamento de Estudos e Pesquisas Médicas e de Reabilitação; Elise de Melo Borba Ferreira, diretora do Departamento de Pós- Graduação, Pesquisa e Extensão; Jefferson Gomes de Moura, diretor do Departamento </w:t>
      </w:r>
      <w:proofErr w:type="spellStart"/>
      <w:r>
        <w:t>Técnico-Especializado</w:t>
      </w:r>
      <w:proofErr w:type="spellEnd"/>
      <w:r>
        <w:t>; Luigi Amato Braga</w:t>
      </w:r>
      <w:r>
        <w:t xml:space="preserve">nça Amorim, diretor do Departamento de Educação; Maria Odete Santos Duarte, diretora do Departamento de Planejamento e Administração; Maria Odete Santos Duarte, diretora do Departamento de Planejamento e Administração, </w:t>
      </w:r>
      <w:proofErr w:type="spellStart"/>
      <w:r>
        <w:t>Indira</w:t>
      </w:r>
      <w:proofErr w:type="spellEnd"/>
      <w:r>
        <w:t xml:space="preserve"> </w:t>
      </w:r>
      <w:proofErr w:type="spellStart"/>
      <w:r>
        <w:t>Stephanni</w:t>
      </w:r>
      <w:proofErr w:type="spellEnd"/>
      <w:r>
        <w:t xml:space="preserve"> Cardoso Santos da Si</w:t>
      </w:r>
      <w:r>
        <w:t xml:space="preserve">lva, representante dos técnicos administrativos; Marcele Maria Ferreira Lopes, representante dos professores. Presente também a professora Vanessa França da Silva, diretora substituta do DED. </w:t>
      </w:r>
    </w:p>
    <w:p w14:paraId="00000004" w14:textId="77777777" w:rsidR="00C17CC0" w:rsidRDefault="001B13A6">
      <w:pPr>
        <w:jc w:val="both"/>
      </w:pPr>
      <w:r>
        <w:t>A reunião teve como pauta os seguintes assuntos:</w:t>
      </w:r>
    </w:p>
    <w:p w14:paraId="00000005" w14:textId="77777777" w:rsidR="00C17CC0" w:rsidRDefault="001B13A6">
      <w:pPr>
        <w:jc w:val="both"/>
        <w:rPr>
          <w:b/>
        </w:rPr>
      </w:pPr>
      <w:r>
        <w:rPr>
          <w:b/>
        </w:rPr>
        <w:t>I - Editais de</w:t>
      </w:r>
      <w:r>
        <w:rPr>
          <w:b/>
        </w:rPr>
        <w:t xml:space="preserve"> matrícula 2022:</w:t>
      </w:r>
    </w:p>
    <w:p w14:paraId="00000006" w14:textId="77777777" w:rsidR="00C17CC0" w:rsidRDefault="001B13A6">
      <w:pPr>
        <w:jc w:val="both"/>
      </w:pPr>
      <w:r>
        <w:t xml:space="preserve">Deliberação: </w:t>
      </w:r>
    </w:p>
    <w:p w14:paraId="00000007" w14:textId="77777777" w:rsidR="00C17CC0" w:rsidRDefault="001B13A6">
      <w:pPr>
        <w:jc w:val="both"/>
      </w:pPr>
      <w:r>
        <w:t>Edital da educação infantil e do ensino fundamental</w:t>
      </w:r>
    </w:p>
    <w:p w14:paraId="00000008" w14:textId="77777777" w:rsidR="00C17CC0" w:rsidRDefault="001B13A6">
      <w:pPr>
        <w:jc w:val="both"/>
      </w:pPr>
      <w:r>
        <w:t>Aberta a discussão pela presidente, após explanação pela gestão DED, o documento foi aprovado por unanimidade.</w:t>
      </w:r>
    </w:p>
    <w:p w14:paraId="00000009" w14:textId="77777777" w:rsidR="00C17CC0" w:rsidRDefault="001B13A6">
      <w:pPr>
        <w:jc w:val="both"/>
      </w:pPr>
      <w:r>
        <w:t>Edital da educação profissional</w:t>
      </w:r>
    </w:p>
    <w:p w14:paraId="0000000A" w14:textId="77777777" w:rsidR="00C17CC0" w:rsidRDefault="001B13A6">
      <w:pPr>
        <w:jc w:val="both"/>
      </w:pPr>
      <w:r>
        <w:t>Aberta a discussão pela presid</w:t>
      </w:r>
      <w:r>
        <w:t>ente, após explanação pela gestão do DED, o documento foi aprovado por unanimidade.</w:t>
      </w:r>
    </w:p>
    <w:p w14:paraId="0000000B" w14:textId="77777777" w:rsidR="00C17CC0" w:rsidRDefault="00C17CC0">
      <w:pPr>
        <w:jc w:val="both"/>
      </w:pPr>
    </w:p>
    <w:p w14:paraId="0000000C" w14:textId="77777777" w:rsidR="00C17CC0" w:rsidRDefault="001B13A6">
      <w:pPr>
        <w:jc w:val="both"/>
        <w:rPr>
          <w:b/>
        </w:rPr>
      </w:pPr>
      <w:r>
        <w:rPr>
          <w:b/>
        </w:rPr>
        <w:t>II – Informes:</w:t>
      </w:r>
    </w:p>
    <w:p w14:paraId="0000000D" w14:textId="77777777" w:rsidR="00C17CC0" w:rsidRDefault="001B13A6">
      <w:pPr>
        <w:numPr>
          <w:ilvl w:val="0"/>
          <w:numId w:val="1"/>
        </w:numPr>
        <w:jc w:val="both"/>
      </w:pPr>
      <w:r>
        <w:t>Projeto para a distribuição de livros didáticos da educação infantil (</w:t>
      </w:r>
      <w:proofErr w:type="spellStart"/>
      <w:r>
        <w:t>pré</w:t>
      </w:r>
      <w:proofErr w:type="spellEnd"/>
      <w:r>
        <w:t xml:space="preserve">-braille e alfabetização), elaborado pelo DTE, em parceria com a </w:t>
      </w:r>
      <w:proofErr w:type="spellStart"/>
      <w:r>
        <w:t>Semesp</w:t>
      </w:r>
      <w:proofErr w:type="spellEnd"/>
      <w:r>
        <w:t>. Os livros,</w:t>
      </w:r>
      <w:r>
        <w:t xml:space="preserve"> desenvolvidos pelas professoras do IBC Maria da Gloria de Souza Almeida e Luzia Villela Pedras, serão distribuídos para todas as escolas do Brasil.</w:t>
      </w:r>
    </w:p>
    <w:p w14:paraId="0000000E" w14:textId="77777777" w:rsidR="00C17CC0" w:rsidRDefault="001B13A6">
      <w:pPr>
        <w:numPr>
          <w:ilvl w:val="0"/>
          <w:numId w:val="1"/>
        </w:numPr>
        <w:jc w:val="both"/>
      </w:pPr>
      <w:r>
        <w:t xml:space="preserve">O processo de transformação do IBC em instituto federal tramitou do MEC para o Ministério da Economia para </w:t>
      </w:r>
      <w:r>
        <w:t>análise orçamentária, em função da mudança na estrutura.</w:t>
      </w:r>
    </w:p>
    <w:p w14:paraId="0000000F" w14:textId="77777777" w:rsidR="00C17CC0" w:rsidRDefault="001B13A6">
      <w:pPr>
        <w:numPr>
          <w:ilvl w:val="0"/>
          <w:numId w:val="1"/>
        </w:numPr>
        <w:jc w:val="both"/>
      </w:pPr>
      <w:r>
        <w:t>O retorno presencial do IBC está acontecendo sem intercorrências e o COE está se reunindo semanalmente para o monitoramento.</w:t>
      </w:r>
    </w:p>
    <w:p w14:paraId="00000010" w14:textId="77777777" w:rsidR="00C17CC0" w:rsidRDefault="001B13A6">
      <w:pPr>
        <w:numPr>
          <w:ilvl w:val="0"/>
          <w:numId w:val="1"/>
        </w:numPr>
        <w:jc w:val="both"/>
      </w:pPr>
      <w:r>
        <w:t xml:space="preserve">A direção está dando continuidade com as tratativas com o Sebrae para que </w:t>
      </w:r>
      <w:r>
        <w:t>os alunos dos cursos técnicos e da reabilitação possam receber formação em empreendedorismo.</w:t>
      </w:r>
    </w:p>
    <w:p w14:paraId="00000011" w14:textId="77777777" w:rsidR="00C17CC0" w:rsidRDefault="00C17CC0">
      <w:pPr>
        <w:jc w:val="both"/>
      </w:pPr>
    </w:p>
    <w:p w14:paraId="00000012" w14:textId="77777777" w:rsidR="00C17CC0" w:rsidRDefault="001B13A6">
      <w:pPr>
        <w:jc w:val="both"/>
        <w:rPr>
          <w:b/>
        </w:rPr>
      </w:pPr>
      <w:r>
        <w:rPr>
          <w:b/>
        </w:rPr>
        <w:t>III – Assuntos Gerais:</w:t>
      </w:r>
    </w:p>
    <w:p w14:paraId="00000013" w14:textId="77777777" w:rsidR="00C17CC0" w:rsidRDefault="001B13A6">
      <w:pPr>
        <w:jc w:val="both"/>
      </w:pPr>
      <w:r>
        <w:t>A representante docente perguntou se houve uma resposta quanto à reunião solicitada por e-mail no dia 13/10. A presidente respondeu que a r</w:t>
      </w:r>
      <w:r>
        <w:t>eunião será agendada.</w:t>
      </w:r>
    </w:p>
    <w:p w14:paraId="00000014" w14:textId="77777777" w:rsidR="00C17CC0" w:rsidRDefault="001B13A6">
      <w:pPr>
        <w:jc w:val="both"/>
      </w:pPr>
      <w:r>
        <w:t xml:space="preserve">O Diretor do DED informou que amanhã (05/11) é o último dia de inscrições para o edital de professor substituto. As etapas do processo seletivo ocorrerão até o final de dezembro. Além disso, acrescentou que todas as turmas retornaram </w:t>
      </w:r>
      <w:r>
        <w:t xml:space="preserve">à possibilidade do ensino presencial e que o trabalho está </w:t>
      </w:r>
      <w:proofErr w:type="gramStart"/>
      <w:r>
        <w:t>bem organizado</w:t>
      </w:r>
      <w:proofErr w:type="gramEnd"/>
      <w:r>
        <w:t>, tanto no remoto, quanto no presencial. Entretanto, observou a baixa frequência do retorno presencial, com alguns alunos que decidiram retornar presencialmente faltando bastante. Igu</w:t>
      </w:r>
      <w:r>
        <w:t xml:space="preserve">almente, há alunos do formato remoto que também </w:t>
      </w:r>
      <w:r>
        <w:lastRenderedPageBreak/>
        <w:t>não estão participando das atividades. Informou que o DED está trabalhando para que isso seja minimizado.</w:t>
      </w:r>
    </w:p>
    <w:p w14:paraId="00000015" w14:textId="77777777" w:rsidR="00C17CC0" w:rsidRDefault="00C17CC0">
      <w:pPr>
        <w:jc w:val="both"/>
      </w:pPr>
    </w:p>
    <w:p w14:paraId="00000016" w14:textId="77777777" w:rsidR="00C17CC0" w:rsidRDefault="001B13A6">
      <w:pPr>
        <w:jc w:val="both"/>
      </w:pPr>
      <w:r>
        <w:t>Não havendo nada mais a tratar, a reunião foi encerrada às 15:20 e, para constar, eu, Jefferson Gomes</w:t>
      </w:r>
      <w:r>
        <w:t xml:space="preserve"> de Moura, lavrei a presente ata, que depois de lida, será assinada por mim, pelo presidente do CIG e demais membros.</w:t>
      </w:r>
    </w:p>
    <w:p w14:paraId="00000017" w14:textId="77777777" w:rsidR="00C17CC0" w:rsidRDefault="00C17CC0">
      <w:pPr>
        <w:jc w:val="both"/>
      </w:pPr>
    </w:p>
    <w:p w14:paraId="00000018" w14:textId="77777777" w:rsidR="00C17CC0" w:rsidRDefault="001B13A6">
      <w:pPr>
        <w:jc w:val="both"/>
      </w:pPr>
      <w:r>
        <w:t xml:space="preserve">_______________________________________ Jefferson Gomes de Moura </w:t>
      </w:r>
    </w:p>
    <w:p w14:paraId="00000019" w14:textId="77777777" w:rsidR="00C17CC0" w:rsidRDefault="001B13A6">
      <w:pPr>
        <w:jc w:val="both"/>
      </w:pPr>
      <w:r>
        <w:t>_____________________________________ Érica Deslandes Magno Oliveira __</w:t>
      </w:r>
      <w:r>
        <w:t xml:space="preserve">__________________________________ Maria Odete Santos Duarte </w:t>
      </w:r>
    </w:p>
    <w:p w14:paraId="0000001A" w14:textId="77777777" w:rsidR="00C17CC0" w:rsidRDefault="001B13A6">
      <w:pPr>
        <w:jc w:val="both"/>
      </w:pPr>
      <w:r>
        <w:t xml:space="preserve">_______________________________________ Luigi Amato Bragança Amorim </w:t>
      </w:r>
    </w:p>
    <w:p w14:paraId="0000001B" w14:textId="77777777" w:rsidR="00C17CC0" w:rsidRDefault="001B13A6">
      <w:pPr>
        <w:jc w:val="both"/>
      </w:pPr>
      <w:r>
        <w:t xml:space="preserve">________________________________________ Elise de Melo Borba Ferreira </w:t>
      </w:r>
    </w:p>
    <w:p w14:paraId="0000001C" w14:textId="77777777" w:rsidR="00C17CC0" w:rsidRDefault="001B13A6">
      <w:pPr>
        <w:jc w:val="both"/>
      </w:pPr>
      <w:r>
        <w:t>_______________________________________ José Tadeu Mad</w:t>
      </w:r>
      <w:r>
        <w:t>eira</w:t>
      </w:r>
    </w:p>
    <w:p w14:paraId="0000001D" w14:textId="77777777" w:rsidR="00C17CC0" w:rsidRDefault="001B13A6">
      <w:pPr>
        <w:jc w:val="both"/>
      </w:pPr>
      <w:r>
        <w:t>_______________________________________</w:t>
      </w:r>
      <w:proofErr w:type="spellStart"/>
      <w:r>
        <w:t>Indira</w:t>
      </w:r>
      <w:proofErr w:type="spellEnd"/>
      <w:r>
        <w:t xml:space="preserve"> </w:t>
      </w:r>
      <w:proofErr w:type="spellStart"/>
      <w:r>
        <w:t>Stephanni</w:t>
      </w:r>
      <w:proofErr w:type="spellEnd"/>
      <w:r>
        <w:t xml:space="preserve"> Cardoso Santos da Silva </w:t>
      </w:r>
    </w:p>
    <w:p w14:paraId="0000001E" w14:textId="77777777" w:rsidR="00C17CC0" w:rsidRDefault="001B13A6">
      <w:pPr>
        <w:jc w:val="both"/>
      </w:pPr>
      <w:r>
        <w:t>_________________________________________ Marcele Maria Ferreira Lopes</w:t>
      </w:r>
    </w:p>
    <w:p w14:paraId="0000001F" w14:textId="77777777" w:rsidR="00C17CC0" w:rsidRDefault="00C17CC0">
      <w:pPr>
        <w:jc w:val="both"/>
      </w:pPr>
    </w:p>
    <w:sectPr w:rsidR="00C17CC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6069A"/>
    <w:multiLevelType w:val="multilevel"/>
    <w:tmpl w:val="CCE4D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C0"/>
    <w:rsid w:val="001B13A6"/>
    <w:rsid w:val="00C1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3878DA"/>
  <w15:docId w15:val="{B4D19EE8-9396-2B42-96BD-89D3138D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Marilia Amaral de Moura Estevão Tavares</cp:lastModifiedBy>
  <cp:revision>2</cp:revision>
  <dcterms:created xsi:type="dcterms:W3CDTF">2022-02-18T18:27:00Z</dcterms:created>
  <dcterms:modified xsi:type="dcterms:W3CDTF">2022-02-18T18:28:00Z</dcterms:modified>
</cp:coreProperties>
</file>