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14:anchorId="1A02C85E" wp14:editId="77CD8733">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Pr="00F8249C" w:rsidRDefault="00EF2871" w:rsidP="000B51AB">
      <w:pPr>
        <w:autoSpaceDE w:val="0"/>
        <w:spacing w:line="360" w:lineRule="auto"/>
        <w:jc w:val="center"/>
        <w:rPr>
          <w:rFonts w:ascii="Arial" w:eastAsia="TimesNewRomanPSMT" w:hAnsi="Arial" w:cs="TimesNewRomanPSMT"/>
          <w:b/>
          <w:bCs/>
          <w:color w:val="000000"/>
          <w:sz w:val="24"/>
          <w:szCs w:val="24"/>
          <w:u w:val="single"/>
        </w:rPr>
      </w:pPr>
      <w:r>
        <w:rPr>
          <w:rFonts w:ascii="Arial" w:eastAsia="TimesNewRomanPSMT" w:hAnsi="Arial" w:cs="TimesNewRomanPSMT"/>
          <w:b/>
          <w:bCs/>
          <w:color w:val="000000"/>
          <w:sz w:val="24"/>
          <w:szCs w:val="24"/>
        </w:rPr>
        <w:t xml:space="preserve">ARTEFATO </w:t>
      </w:r>
      <w:r w:rsidR="00CB66A5">
        <w:rPr>
          <w:rFonts w:ascii="Arial" w:eastAsia="TimesNewRomanPSMT" w:hAnsi="Arial" w:cs="TimesNewRomanPSMT"/>
          <w:b/>
          <w:bCs/>
          <w:color w:val="000000"/>
          <w:sz w:val="24"/>
          <w:szCs w:val="24"/>
        </w:rPr>
        <w:t>GESTÃO DE PESSOAS DE TIC</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 xml:space="preserve">MINISTÉRIO DO PLANEJAMENTO, DESENVOLVIMENTO E </w:t>
      </w:r>
      <w:proofErr w:type="gramStart"/>
      <w:r>
        <w:rPr>
          <w:rFonts w:ascii="Arial" w:eastAsia="Arial Unicode MS" w:hAnsi="Arial" w:cs="Tahoma"/>
          <w:b/>
          <w:bCs/>
          <w:sz w:val="24"/>
          <w:szCs w:val="24"/>
        </w:rPr>
        <w:t>GESTÃO</w:t>
      </w:r>
      <w:proofErr w:type="gramEnd"/>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DB1361">
        <w:tc>
          <w:tcPr>
            <w:tcW w:w="5012" w:type="dxa"/>
          </w:tcPr>
          <w:p w:rsidR="00A44B75" w:rsidRDefault="00A44B75" w:rsidP="00890435">
            <w:pPr>
              <w:rPr>
                <w:rFonts w:ascii="Arial" w:hAnsi="Arial" w:cs="Arial"/>
                <w:b/>
                <w:bCs/>
                <w:sz w:val="18"/>
                <w:szCs w:val="18"/>
              </w:rPr>
            </w:pPr>
            <w:r w:rsidRPr="00A44B75">
              <w:rPr>
                <w:rFonts w:ascii="Arial" w:hAnsi="Arial" w:cs="Arial"/>
                <w:b/>
                <w:bCs/>
                <w:sz w:val="18"/>
                <w:szCs w:val="18"/>
              </w:rPr>
              <w:lastRenderedPageBreak/>
              <w:t xml:space="preserve">MINISTÉRIO DO PLANEJAMENTO, DESENVOLVIMENTO E </w:t>
            </w:r>
            <w:proofErr w:type="gramStart"/>
            <w:r w:rsidRPr="00A44B75">
              <w:rPr>
                <w:rFonts w:ascii="Arial" w:hAnsi="Arial" w:cs="Arial"/>
                <w:b/>
                <w:bCs/>
                <w:sz w:val="18"/>
                <w:szCs w:val="18"/>
              </w:rPr>
              <w:t>GESTÃO</w:t>
            </w:r>
            <w:proofErr w:type="gramEnd"/>
          </w:p>
          <w:p w:rsidR="00A44B75" w:rsidRPr="00C14E55" w:rsidRDefault="00A44B75" w:rsidP="00890435">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737" w:type="dxa"/>
          </w:tcPr>
          <w:p w:rsidR="00A44B75" w:rsidRPr="00C14E55" w:rsidRDefault="00A44B75" w:rsidP="00890435">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DB1361">
        <w:tc>
          <w:tcPr>
            <w:tcW w:w="5012" w:type="dxa"/>
          </w:tcPr>
          <w:p w:rsidR="00A44B75" w:rsidRPr="00C14E55" w:rsidRDefault="00A44B75" w:rsidP="00890435">
            <w:pPr>
              <w:autoSpaceDE w:val="0"/>
              <w:adjustRightInd w:val="0"/>
              <w:rPr>
                <w:rFonts w:ascii="Arial" w:hAnsi="Arial" w:cs="Arial"/>
                <w:b/>
                <w:bCs/>
                <w:sz w:val="18"/>
                <w:szCs w:val="18"/>
              </w:rPr>
            </w:pPr>
          </w:p>
        </w:tc>
        <w:tc>
          <w:tcPr>
            <w:tcW w:w="4737" w:type="dxa"/>
          </w:tcPr>
          <w:p w:rsidR="00A44B75" w:rsidRPr="00C14E55" w:rsidRDefault="00A44B75" w:rsidP="00890435">
            <w:pPr>
              <w:autoSpaceDE w:val="0"/>
              <w:adjustRightInd w:val="0"/>
              <w:jc w:val="right"/>
              <w:rPr>
                <w:rFonts w:ascii="Arial" w:hAnsi="Arial" w:cs="Arial"/>
                <w:b/>
                <w:bCs/>
                <w:sz w:val="18"/>
                <w:szCs w:val="18"/>
              </w:rPr>
            </w:pPr>
          </w:p>
        </w:tc>
      </w:tr>
      <w:tr w:rsidR="00A44B75" w:rsidRPr="00C14E55" w:rsidTr="00DB1361">
        <w:tc>
          <w:tcPr>
            <w:tcW w:w="5012" w:type="dxa"/>
          </w:tcPr>
          <w:p w:rsidR="00A44B75" w:rsidRPr="00ED3FBF" w:rsidRDefault="00A44B75" w:rsidP="00890435">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737" w:type="dxa"/>
          </w:tcPr>
          <w:p w:rsidR="00A44B75" w:rsidRPr="00C14E55" w:rsidRDefault="00A44B75" w:rsidP="00890435">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DB1361">
        <w:trPr>
          <w:trHeight w:val="267"/>
        </w:trPr>
        <w:tc>
          <w:tcPr>
            <w:tcW w:w="5012" w:type="dxa"/>
          </w:tcPr>
          <w:p w:rsidR="00A44B75" w:rsidRPr="00ED3FBF" w:rsidRDefault="00A44B75" w:rsidP="00890435">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890435">
            <w:pPr>
              <w:autoSpaceDE w:val="0"/>
              <w:adjustRightInd w:val="0"/>
              <w:rPr>
                <w:rFonts w:ascii="Arial" w:hAnsi="Arial" w:cs="Arial"/>
                <w:sz w:val="18"/>
                <w:szCs w:val="18"/>
              </w:rPr>
            </w:pPr>
          </w:p>
        </w:tc>
        <w:tc>
          <w:tcPr>
            <w:tcW w:w="4737" w:type="dxa"/>
          </w:tcPr>
          <w:p w:rsidR="00A44B75" w:rsidRPr="00C14E55" w:rsidRDefault="00A44B75" w:rsidP="00890435">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890435">
            <w:pPr>
              <w:autoSpaceDE w:val="0"/>
              <w:adjustRightInd w:val="0"/>
              <w:jc w:val="right"/>
              <w:rPr>
                <w:rFonts w:ascii="Arial" w:hAnsi="Arial" w:cs="Arial"/>
                <w:sz w:val="18"/>
                <w:szCs w:val="18"/>
              </w:rPr>
            </w:pPr>
          </w:p>
        </w:tc>
      </w:tr>
      <w:tr w:rsidR="00A44B75" w:rsidRPr="00C14E55" w:rsidTr="00DB1361">
        <w:tc>
          <w:tcPr>
            <w:tcW w:w="5012" w:type="dxa"/>
          </w:tcPr>
          <w:p w:rsidR="00A44B75" w:rsidRPr="004B73C9" w:rsidRDefault="00A44B75" w:rsidP="00890435">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890435">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890435">
            <w:pPr>
              <w:autoSpaceDE w:val="0"/>
              <w:adjustRightInd w:val="0"/>
              <w:rPr>
                <w:rFonts w:ascii="Arial" w:hAnsi="Arial" w:cs="Arial"/>
                <w:b/>
                <w:bCs/>
                <w:sz w:val="18"/>
                <w:szCs w:val="18"/>
                <w:highlight w:val="yellow"/>
              </w:rPr>
            </w:pPr>
          </w:p>
        </w:tc>
        <w:tc>
          <w:tcPr>
            <w:tcW w:w="4737" w:type="dxa"/>
          </w:tcPr>
          <w:p w:rsidR="00A44B75" w:rsidRPr="00C14E55" w:rsidRDefault="00A44B75" w:rsidP="00890435">
            <w:pPr>
              <w:autoSpaceDE w:val="0"/>
              <w:adjustRightInd w:val="0"/>
              <w:jc w:val="right"/>
              <w:rPr>
                <w:rFonts w:ascii="Arial" w:hAnsi="Arial" w:cs="Arial"/>
                <w:b/>
                <w:bCs/>
                <w:sz w:val="18"/>
                <w:szCs w:val="18"/>
              </w:rPr>
            </w:pPr>
            <w:proofErr w:type="spellStart"/>
            <w:r w:rsidRPr="00B20324">
              <w:rPr>
                <w:rFonts w:ascii="Arial" w:hAnsi="Arial" w:cs="Arial"/>
                <w:b/>
                <w:bCs/>
                <w:sz w:val="18"/>
                <w:szCs w:val="18"/>
              </w:rPr>
              <w:t>Sanderson</w:t>
            </w:r>
            <w:proofErr w:type="spellEnd"/>
            <w:r w:rsidRPr="00B20324">
              <w:rPr>
                <w:rFonts w:ascii="Arial" w:hAnsi="Arial" w:cs="Arial"/>
                <w:b/>
                <w:bCs/>
                <w:sz w:val="18"/>
                <w:szCs w:val="18"/>
              </w:rPr>
              <w:t xml:space="preserve"> Cesar Macedo Barbalho</w:t>
            </w:r>
          </w:p>
          <w:p w:rsidR="00A44B75" w:rsidRDefault="00A44B75" w:rsidP="00890435">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890435">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DB1361">
        <w:trPr>
          <w:trHeight w:val="750"/>
        </w:trPr>
        <w:tc>
          <w:tcPr>
            <w:tcW w:w="5012" w:type="dxa"/>
          </w:tcPr>
          <w:p w:rsidR="00A44B75" w:rsidRPr="00A52763" w:rsidRDefault="00A44B75" w:rsidP="00890435">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890435">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890435">
            <w:pPr>
              <w:autoSpaceDE w:val="0"/>
              <w:adjustRightInd w:val="0"/>
              <w:rPr>
                <w:bCs/>
                <w:sz w:val="18"/>
                <w:szCs w:val="18"/>
                <w:highlight w:val="yellow"/>
              </w:rPr>
            </w:pPr>
          </w:p>
          <w:p w:rsidR="00A44B75" w:rsidRPr="00E730CD" w:rsidRDefault="00A44B75" w:rsidP="00890435">
            <w:pPr>
              <w:autoSpaceDE w:val="0"/>
              <w:adjustRightInd w:val="0"/>
              <w:rPr>
                <w:rFonts w:ascii="Arial" w:hAnsi="Arial" w:cs="Arial"/>
                <w:b/>
                <w:sz w:val="18"/>
                <w:szCs w:val="18"/>
                <w:highlight w:val="yellow"/>
              </w:rPr>
            </w:pPr>
          </w:p>
        </w:tc>
        <w:tc>
          <w:tcPr>
            <w:tcW w:w="4737" w:type="dxa"/>
          </w:tcPr>
          <w:p w:rsidR="00A44B75" w:rsidRPr="00C14E55" w:rsidRDefault="00A44B75" w:rsidP="00890435">
            <w:pPr>
              <w:autoSpaceDE w:val="0"/>
              <w:adjustRightInd w:val="0"/>
              <w:jc w:val="right"/>
              <w:rPr>
                <w:rFonts w:ascii="Arial" w:hAnsi="Arial" w:cs="Arial"/>
                <w:b/>
                <w:bCs/>
                <w:sz w:val="18"/>
                <w:szCs w:val="18"/>
              </w:rPr>
            </w:pPr>
          </w:p>
          <w:p w:rsidR="00A44B75" w:rsidRPr="00C14E55" w:rsidRDefault="00A44B75" w:rsidP="00890435">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890435">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890435">
            <w:pPr>
              <w:jc w:val="right"/>
              <w:rPr>
                <w:rFonts w:ascii="Arial" w:hAnsi="Arial" w:cs="Arial"/>
                <w:sz w:val="18"/>
                <w:szCs w:val="18"/>
              </w:rPr>
            </w:pPr>
            <w:proofErr w:type="gramStart"/>
            <w:r w:rsidRPr="00C14E55">
              <w:rPr>
                <w:rFonts w:ascii="Arial" w:hAnsi="Arial" w:cs="Arial"/>
                <w:sz w:val="18"/>
                <w:szCs w:val="18"/>
              </w:rPr>
              <w:t>da</w:t>
            </w:r>
            <w:proofErr w:type="gramEnd"/>
            <w:r w:rsidRPr="00C14E55">
              <w:rPr>
                <w:rFonts w:ascii="Arial" w:hAnsi="Arial" w:cs="Arial"/>
                <w:sz w:val="18"/>
                <w:szCs w:val="18"/>
              </w:rPr>
              <w:t xml:space="preserve"> Tomada de Decisão – LATITUDE</w:t>
            </w:r>
          </w:p>
          <w:p w:rsidR="00A44B75" w:rsidRPr="00C14E55" w:rsidRDefault="00A44B75" w:rsidP="00890435">
            <w:pPr>
              <w:autoSpaceDE w:val="0"/>
              <w:adjustRightInd w:val="0"/>
              <w:jc w:val="right"/>
              <w:rPr>
                <w:rFonts w:ascii="Arial" w:hAnsi="Arial" w:cs="Arial"/>
                <w:sz w:val="18"/>
                <w:szCs w:val="18"/>
              </w:rPr>
            </w:pPr>
          </w:p>
        </w:tc>
      </w:tr>
      <w:tr w:rsidR="00DB1361" w:rsidRPr="00C14E55" w:rsidTr="00DB1361">
        <w:tc>
          <w:tcPr>
            <w:tcW w:w="5012" w:type="dxa"/>
          </w:tcPr>
          <w:p w:rsidR="00DB1361" w:rsidRDefault="00DB1361" w:rsidP="00DB1361">
            <w:pPr>
              <w:rPr>
                <w:rFonts w:ascii="Arial" w:hAnsi="Arial" w:cs="Arial"/>
                <w:b/>
                <w:bCs/>
                <w:sz w:val="18"/>
                <w:szCs w:val="18"/>
              </w:rPr>
            </w:pPr>
            <w:r w:rsidRPr="00C14E55">
              <w:rPr>
                <w:rFonts w:ascii="Arial" w:hAnsi="Arial" w:cs="Arial"/>
                <w:b/>
                <w:bCs/>
                <w:sz w:val="18"/>
                <w:szCs w:val="18"/>
              </w:rPr>
              <w:t>EQUIPE TÉCNICA</w:t>
            </w:r>
          </w:p>
          <w:p w:rsidR="00DB1361" w:rsidRPr="00C14E55" w:rsidRDefault="00DB1361" w:rsidP="00DB1361">
            <w:pPr>
              <w:rPr>
                <w:rFonts w:ascii="Arial" w:hAnsi="Arial" w:cs="Arial"/>
                <w:b/>
                <w:sz w:val="18"/>
                <w:szCs w:val="18"/>
              </w:rPr>
            </w:pPr>
            <w:r>
              <w:rPr>
                <w:rFonts w:ascii="Arial" w:hAnsi="Arial" w:cs="Arial"/>
                <w:b/>
                <w:sz w:val="18"/>
                <w:szCs w:val="18"/>
              </w:rPr>
              <w:t>Natal Henrique Troz</w:t>
            </w:r>
            <w:r w:rsidR="00E101DD">
              <w:rPr>
                <w:rFonts w:ascii="Arial" w:hAnsi="Arial" w:cs="Arial"/>
                <w:b/>
                <w:sz w:val="18"/>
                <w:szCs w:val="18"/>
              </w:rPr>
              <w:t xml:space="preserve"> Guglilhermi</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DB1361" w:rsidRPr="008626BA" w:rsidRDefault="00DB1361" w:rsidP="00DB1361">
            <w:pPr>
              <w:rPr>
                <w:rFonts w:ascii="Arial" w:hAnsi="Arial" w:cs="Arial"/>
                <w:sz w:val="18"/>
                <w:szCs w:val="18"/>
              </w:rPr>
            </w:pPr>
            <w:r>
              <w:rPr>
                <w:rFonts w:ascii="Arial" w:hAnsi="Arial" w:cs="Arial"/>
                <w:b/>
                <w:sz w:val="18"/>
                <w:szCs w:val="18"/>
              </w:rPr>
              <w:t xml:space="preserve">Otávio </w:t>
            </w:r>
            <w:r w:rsidR="00164D38">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DB1361" w:rsidRPr="008626BA" w:rsidRDefault="00DB1361" w:rsidP="00DB1361">
            <w:pPr>
              <w:rPr>
                <w:rFonts w:ascii="Arial" w:hAnsi="Arial" w:cs="Arial"/>
                <w:sz w:val="18"/>
                <w:szCs w:val="18"/>
              </w:rPr>
            </w:pPr>
          </w:p>
        </w:tc>
        <w:tc>
          <w:tcPr>
            <w:tcW w:w="4737" w:type="dxa"/>
          </w:tcPr>
          <w:p w:rsidR="00DB1361" w:rsidRDefault="00DB1361" w:rsidP="00DB1361">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DB1361" w:rsidRDefault="00DB1361" w:rsidP="00DB1361">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DB1361" w:rsidRDefault="00DB1361" w:rsidP="00DB1361">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DB1361" w:rsidRDefault="00DB1361" w:rsidP="00DB1361">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Edna Dias Canedo</w:t>
            </w:r>
          </w:p>
          <w:p w:rsidR="00DB1361" w:rsidRPr="00C14E55" w:rsidRDefault="00DB1361" w:rsidP="00DB1361">
            <w:pPr>
              <w:autoSpaceDE w:val="0"/>
              <w:adjustRightInd w:val="0"/>
              <w:jc w:val="right"/>
              <w:rPr>
                <w:rFonts w:ascii="Arial" w:hAnsi="Arial" w:cs="Arial"/>
                <w:b/>
                <w:bCs/>
                <w:sz w:val="18"/>
                <w:szCs w:val="18"/>
              </w:rPr>
            </w:pPr>
            <w:bookmarkStart w:id="0" w:name="_GoBack"/>
            <w:bookmarkEnd w:id="0"/>
            <w:r w:rsidRPr="008248D9">
              <w:rPr>
                <w:rFonts w:ascii="Arial" w:hAnsi="Arial" w:cs="Arial"/>
                <w:b/>
                <w:bCs/>
                <w:sz w:val="18"/>
                <w:szCs w:val="18"/>
              </w:rPr>
              <w:t>(Pesquisador Sênior</w:t>
            </w:r>
            <w:r>
              <w:rPr>
                <w:rFonts w:ascii="Arial" w:hAnsi="Arial" w:cs="Arial"/>
                <w:b/>
                <w:bCs/>
                <w:sz w:val="18"/>
                <w:szCs w:val="18"/>
              </w:rPr>
              <w:t>)</w:t>
            </w:r>
          </w:p>
        </w:tc>
      </w:tr>
      <w:tr w:rsidR="00DB1361" w:rsidRPr="00002A3D" w:rsidTr="00DB1361">
        <w:tc>
          <w:tcPr>
            <w:tcW w:w="5012" w:type="dxa"/>
          </w:tcPr>
          <w:p w:rsidR="00DB1361" w:rsidRPr="00C14E55" w:rsidRDefault="00DB1361" w:rsidP="00DB1361">
            <w:pPr>
              <w:rPr>
                <w:rFonts w:ascii="Arial" w:hAnsi="Arial" w:cs="Arial"/>
                <w:b/>
                <w:sz w:val="18"/>
                <w:szCs w:val="18"/>
              </w:rPr>
            </w:pPr>
          </w:p>
          <w:p w:rsidR="00DB1361" w:rsidRDefault="00DB1361"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Default="0072157E" w:rsidP="00DB1361">
            <w:pPr>
              <w:tabs>
                <w:tab w:val="left" w:pos="1766"/>
              </w:tabs>
              <w:rPr>
                <w:rFonts w:ascii="Arial" w:hAnsi="Arial" w:cs="Arial"/>
                <w:sz w:val="18"/>
                <w:szCs w:val="18"/>
              </w:rPr>
            </w:pPr>
          </w:p>
          <w:p w:rsidR="0072157E" w:rsidRPr="00C14E55" w:rsidRDefault="00C8665E" w:rsidP="00DB1361">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73799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1.5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737995"/>
                          </a:xfrm>
                          <a:prstGeom prst="rect">
                            <a:avLst/>
                          </a:prstGeom>
                        </pic:spPr>
                      </pic:pic>
                    </a:graphicData>
                  </a:graphic>
                </wp:inline>
              </w:drawing>
            </w:r>
          </w:p>
        </w:tc>
        <w:tc>
          <w:tcPr>
            <w:tcW w:w="4737" w:type="dxa"/>
          </w:tcPr>
          <w:p w:rsidR="00DB1361" w:rsidRDefault="00DB1361" w:rsidP="00DB1361">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DB1361" w:rsidRDefault="00DB1361" w:rsidP="00DB1361">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B1361" w:rsidRDefault="00DB1361" w:rsidP="00DB1361">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DB1361" w:rsidRPr="008248D9" w:rsidRDefault="00DB1361" w:rsidP="00DB1361">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DB1361" w:rsidRDefault="00DB1361" w:rsidP="00DB1361">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DB1361" w:rsidRDefault="00DB1361" w:rsidP="00DB1361">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DB1361" w:rsidRDefault="00DB1361" w:rsidP="00DB1361">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DB1361" w:rsidRDefault="00DB1361" w:rsidP="00DB1361">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Rafaella</w:t>
            </w:r>
            <w:proofErr w:type="spellEnd"/>
            <w:r w:rsidRPr="00132369">
              <w:rPr>
                <w:rFonts w:ascii="Arial" w:hAnsi="Arial" w:cs="Arial"/>
                <w:b/>
                <w:bCs/>
                <w:sz w:val="18"/>
                <w:szCs w:val="18"/>
              </w:rPr>
              <w:t xml:space="preserve"> Aparecida Rosa Lima</w:t>
            </w:r>
          </w:p>
          <w:p w:rsidR="00DB1361" w:rsidRDefault="00DB1361" w:rsidP="00DB1361">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DB1361" w:rsidRDefault="00DB1361" w:rsidP="00DB1361">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DB1361" w:rsidRDefault="00DB1361" w:rsidP="00DB1361">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DB1361" w:rsidRDefault="00DB1361" w:rsidP="00DB1361">
            <w:pPr>
              <w:autoSpaceDE w:val="0"/>
              <w:adjustRightInd w:val="0"/>
              <w:jc w:val="right"/>
              <w:rPr>
                <w:rFonts w:ascii="Arial" w:hAnsi="Arial" w:cs="Arial"/>
                <w:b/>
                <w:bCs/>
                <w:sz w:val="18"/>
                <w:szCs w:val="18"/>
              </w:rPr>
            </w:pPr>
          </w:p>
          <w:p w:rsidR="00DB1361" w:rsidRDefault="00DB1361" w:rsidP="00DB1361">
            <w:pPr>
              <w:autoSpaceDE w:val="0"/>
              <w:adjustRightInd w:val="0"/>
              <w:jc w:val="right"/>
              <w:rPr>
                <w:rFonts w:ascii="Arial" w:hAnsi="Arial" w:cs="Arial"/>
                <w:b/>
                <w:bCs/>
                <w:sz w:val="18"/>
                <w:szCs w:val="18"/>
              </w:rPr>
            </w:pPr>
          </w:p>
          <w:p w:rsidR="00DB1361" w:rsidRDefault="00DB1361" w:rsidP="00DB1361">
            <w:pPr>
              <w:autoSpaceDE w:val="0"/>
              <w:adjustRightInd w:val="0"/>
              <w:rPr>
                <w:rFonts w:ascii="Arial" w:hAnsi="Arial" w:cs="Arial"/>
                <w:b/>
                <w:bCs/>
                <w:sz w:val="18"/>
                <w:szCs w:val="18"/>
              </w:rPr>
            </w:pPr>
          </w:p>
          <w:p w:rsidR="00DB1361" w:rsidRDefault="00DB1361" w:rsidP="00DB1361">
            <w:pPr>
              <w:autoSpaceDE w:val="0"/>
              <w:adjustRightInd w:val="0"/>
              <w:rPr>
                <w:rFonts w:ascii="Arial" w:hAnsi="Arial" w:cs="Arial"/>
                <w:b/>
                <w:bCs/>
                <w:sz w:val="18"/>
                <w:szCs w:val="18"/>
              </w:rPr>
            </w:pPr>
          </w:p>
          <w:p w:rsidR="00DB1361" w:rsidRPr="00002A3D" w:rsidRDefault="00DB1361" w:rsidP="00DB1361">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545A25" w:rsidRDefault="002A7FB9" w:rsidP="00545A25">
      <w:pPr>
        <w:widowControl w:val="0"/>
        <w:spacing w:line="360" w:lineRule="auto"/>
        <w:jc w:val="left"/>
        <w:rPr>
          <w:rFonts w:ascii="Arial" w:hAnsi="Arial" w:cs="Arial"/>
          <w:b/>
          <w:bCs/>
          <w:sz w:val="24"/>
          <w:szCs w:val="24"/>
        </w:rPr>
      </w:pPr>
      <w:r w:rsidRPr="00545A25">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1816AB" w:rsidP="00A430FE">
      <w:pPr>
        <w:widowControl w:val="0"/>
        <w:spacing w:line="360" w:lineRule="auto"/>
        <w:jc w:val="left"/>
        <w:rPr>
          <w:rFonts w:ascii="Arial" w:hAnsi="Arial" w:cs="Arial"/>
          <w:b/>
          <w:bCs/>
          <w:sz w:val="24"/>
          <w:szCs w:val="24"/>
        </w:rPr>
      </w:pPr>
      <w:r>
        <w:rPr>
          <w:rFonts w:ascii="Arial" w:hAnsi="Arial" w:cs="Arial"/>
          <w:b/>
          <w:bCs/>
          <w:sz w:val="24"/>
          <w:szCs w:val="24"/>
        </w:rPr>
        <w:t>0</w:t>
      </w:r>
      <w:r w:rsidR="00E07511">
        <w:rPr>
          <w:rFonts w:ascii="Arial" w:hAnsi="Arial" w:cs="Arial"/>
          <w:b/>
          <w:bCs/>
          <w:sz w:val="24"/>
          <w:szCs w:val="24"/>
        </w:rPr>
        <w:t>9</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EF2871">
        <w:rPr>
          <w:rFonts w:ascii="Arial" w:hAnsi="Arial" w:cs="Arial"/>
          <w:b/>
          <w:bCs/>
          <w:sz w:val="24"/>
          <w:szCs w:val="24"/>
        </w:rPr>
        <w:t xml:space="preserve"> </w:t>
      </w:r>
      <w:r w:rsidR="00AD0CA7">
        <w:rPr>
          <w:rFonts w:ascii="Arial" w:hAnsi="Arial" w:cs="Arial"/>
          <w:b/>
          <w:bCs/>
          <w:sz w:val="24"/>
          <w:szCs w:val="24"/>
        </w:rPr>
        <w:t>I</w:t>
      </w:r>
      <w:r w:rsidR="000116A3">
        <w:rPr>
          <w:rFonts w:ascii="Arial" w:hAnsi="Arial" w:cs="Arial"/>
          <w:b/>
          <w:bCs/>
          <w:sz w:val="24"/>
          <w:szCs w:val="24"/>
        </w:rPr>
        <w:t xml:space="preserve">nclusão dos artefatos, definição do processo, adequação do </w:t>
      </w:r>
      <w:r w:rsidR="000116A3" w:rsidRPr="000116A3">
        <w:rPr>
          <w:rFonts w:ascii="Arial" w:hAnsi="Arial" w:cs="Arial"/>
          <w:b/>
          <w:bCs/>
          <w:sz w:val="24"/>
          <w:szCs w:val="24"/>
        </w:rPr>
        <w:t>passo</w:t>
      </w:r>
      <w:r w:rsidR="000116A3">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EF2871">
        <w:rPr>
          <w:rFonts w:ascii="Arial" w:hAnsi="Arial" w:cs="Arial"/>
          <w:b/>
          <w:bCs/>
          <w:sz w:val="24"/>
          <w:szCs w:val="24"/>
        </w:rPr>
        <w:t xml:space="preserve"> </w:t>
      </w:r>
      <w:r w:rsidR="00A20151">
        <w:rPr>
          <w:rFonts w:ascii="Arial" w:hAnsi="Arial" w:cs="Arial"/>
          <w:b/>
          <w:bCs/>
          <w:sz w:val="24"/>
          <w:szCs w:val="24"/>
        </w:rPr>
        <w:t>Edna Dias Can</w:t>
      </w:r>
      <w:r w:rsidR="00E07511">
        <w:rPr>
          <w:rFonts w:ascii="Arial" w:hAnsi="Arial" w:cs="Arial"/>
          <w:b/>
          <w:bCs/>
          <w:sz w:val="24"/>
          <w:szCs w:val="24"/>
        </w:rPr>
        <w:t>e</w:t>
      </w:r>
      <w:r w:rsidR="00A20151">
        <w:rPr>
          <w:rFonts w:ascii="Arial" w:hAnsi="Arial" w:cs="Arial"/>
          <w:b/>
          <w:bCs/>
          <w:sz w:val="24"/>
          <w:szCs w:val="24"/>
        </w:rPr>
        <w:t xml:space="preserve">do e </w:t>
      </w:r>
      <w:r w:rsidR="00EF2871">
        <w:rPr>
          <w:rFonts w:ascii="Arial" w:hAnsi="Arial" w:cs="Arial"/>
          <w:b/>
          <w:bCs/>
          <w:sz w:val="24"/>
          <w:szCs w:val="24"/>
        </w:rPr>
        <w:t>P</w:t>
      </w:r>
      <w:r w:rsidR="00AD0CA7">
        <w:rPr>
          <w:rFonts w:ascii="Arial" w:hAnsi="Arial" w:cs="Arial"/>
          <w:b/>
          <w:bCs/>
          <w:sz w:val="24"/>
          <w:szCs w:val="24"/>
        </w:rPr>
        <w:t>edro Thiago Rocha de Alcântara</w:t>
      </w:r>
      <w:r w:rsidR="00EF2871">
        <w:rPr>
          <w:rFonts w:ascii="Arial" w:hAnsi="Arial" w:cs="Arial"/>
          <w:b/>
          <w:bCs/>
          <w:sz w:val="24"/>
          <w:szCs w:val="24"/>
        </w:rPr>
        <w:t>.</w:t>
      </w:r>
    </w:p>
    <w:p w:rsidR="00E101DD" w:rsidRDefault="00E101DD" w:rsidP="00E101DD">
      <w:pPr>
        <w:widowControl w:val="0"/>
        <w:spacing w:line="360" w:lineRule="auto"/>
        <w:jc w:val="left"/>
        <w:rPr>
          <w:rFonts w:ascii="Arial" w:hAnsi="Arial" w:cs="Arial"/>
          <w:b/>
          <w:bCs/>
          <w:sz w:val="24"/>
          <w:szCs w:val="24"/>
        </w:rPr>
      </w:pPr>
      <w:r>
        <w:rPr>
          <w:rFonts w:ascii="Arial" w:hAnsi="Arial" w:cs="Arial"/>
          <w:b/>
          <w:bCs/>
          <w:sz w:val="24"/>
          <w:szCs w:val="24"/>
        </w:rPr>
        <w:t>Revisor: Natal Henrique</w:t>
      </w:r>
      <w:r w:rsidR="00DE6BB9">
        <w:rPr>
          <w:rFonts w:ascii="Arial" w:hAnsi="Arial" w:cs="Arial"/>
          <w:b/>
          <w:bCs/>
          <w:sz w:val="24"/>
          <w:szCs w:val="24"/>
        </w:rPr>
        <w:t xml:space="preserve"> </w:t>
      </w:r>
      <w:r>
        <w:rPr>
          <w:rFonts w:ascii="Arial" w:hAnsi="Arial" w:cs="Arial"/>
          <w:b/>
          <w:bCs/>
          <w:sz w:val="24"/>
          <w:szCs w:val="24"/>
        </w:rPr>
        <w:t>T</w:t>
      </w:r>
      <w:r w:rsidR="00DE6BB9">
        <w:rPr>
          <w:rFonts w:ascii="Arial" w:hAnsi="Arial" w:cs="Arial"/>
          <w:b/>
          <w:bCs/>
          <w:sz w:val="24"/>
          <w:szCs w:val="24"/>
        </w:rPr>
        <w:t>roz</w:t>
      </w:r>
      <w:r>
        <w:rPr>
          <w:rFonts w:ascii="Arial" w:hAnsi="Arial" w:cs="Arial"/>
          <w:b/>
          <w:bCs/>
          <w:sz w:val="24"/>
          <w:szCs w:val="24"/>
        </w:rPr>
        <w:t xml:space="preserve"> Guglilhermi e Otávio Porto Barbosa</w:t>
      </w:r>
      <w:r w:rsidR="00DB0717">
        <w:rPr>
          <w:rFonts w:ascii="Arial" w:hAnsi="Arial" w:cs="Arial"/>
          <w:b/>
          <w:bCs/>
          <w:sz w:val="24"/>
          <w:szCs w:val="24"/>
        </w:rPr>
        <w:t>.</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1A1017" w:rsidRPr="00C23D4A" w:rsidRDefault="00ED35E4" w:rsidP="00A430FE">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16020320"/>
        <w:docPartObj>
          <w:docPartGallery w:val="Table of Contents"/>
          <w:docPartUnique/>
        </w:docPartObj>
      </w:sdtPr>
      <w:sdtEndPr>
        <w:rPr>
          <w:b/>
          <w:bCs/>
        </w:rPr>
      </w:sdtEndPr>
      <w:sdtContent>
        <w:p w:rsidR="00FF19D3" w:rsidRDefault="00FF19D3">
          <w:pPr>
            <w:pStyle w:val="CabealhodoSumrio"/>
          </w:pPr>
        </w:p>
        <w:p w:rsidR="00545A25" w:rsidRDefault="00FF19D3">
          <w:pPr>
            <w:pStyle w:val="Sumrio1"/>
            <w:tabs>
              <w:tab w:val="right" w:leader="dot" w:pos="9739"/>
            </w:tabs>
            <w:rPr>
              <w:rFonts w:asciiTheme="minorHAnsi" w:eastAsiaTheme="minorEastAsia" w:hAnsiTheme="minorHAnsi" w:cstheme="minorBidi"/>
              <w:b w:val="0"/>
              <w:bCs w:val="0"/>
              <w:i w:val="0"/>
              <w:iCs w:val="0"/>
              <w:noProof/>
              <w:szCs w:val="22"/>
              <w:lang w:eastAsia="pt-BR"/>
            </w:rPr>
          </w:pPr>
          <w:r w:rsidRPr="000B7434">
            <w:rPr>
              <w:rFonts w:ascii="Arial" w:hAnsi="Arial" w:cs="Arial"/>
              <w:sz w:val="24"/>
              <w:szCs w:val="24"/>
            </w:rPr>
            <w:fldChar w:fldCharType="begin"/>
          </w:r>
          <w:r w:rsidRPr="000B7434">
            <w:rPr>
              <w:rFonts w:ascii="Arial" w:hAnsi="Arial" w:cs="Arial"/>
              <w:sz w:val="24"/>
              <w:szCs w:val="24"/>
            </w:rPr>
            <w:instrText xml:space="preserve"> TOC \o "1-3" \h \z \u </w:instrText>
          </w:r>
          <w:r w:rsidRPr="000B7434">
            <w:rPr>
              <w:rFonts w:ascii="Arial" w:hAnsi="Arial" w:cs="Arial"/>
              <w:sz w:val="24"/>
              <w:szCs w:val="24"/>
            </w:rPr>
            <w:fldChar w:fldCharType="separate"/>
          </w:r>
          <w:hyperlink w:anchor="_Toc508629133" w:history="1">
            <w:r w:rsidR="00545A25" w:rsidRPr="00384DBE">
              <w:rPr>
                <w:rStyle w:val="Hyperlink"/>
                <w:rFonts w:ascii="Arial" w:hAnsi="Arial"/>
                <w:noProof/>
              </w:rPr>
              <w:t>INTRODUÇÃO</w:t>
            </w:r>
            <w:r w:rsidR="00545A25">
              <w:rPr>
                <w:noProof/>
                <w:webHidden/>
              </w:rPr>
              <w:tab/>
            </w:r>
            <w:r w:rsidR="00CA291C">
              <w:rPr>
                <w:noProof/>
                <w:webHidden/>
              </w:rPr>
              <w:t>5</w:t>
            </w:r>
          </w:hyperlink>
        </w:p>
        <w:p w:rsidR="00545A25" w:rsidRDefault="00EF5884">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629134" w:history="1">
            <w:r w:rsidR="00545A25" w:rsidRPr="00384DBE">
              <w:rPr>
                <w:rStyle w:val="Hyperlink"/>
                <w:rFonts w:ascii="Arial" w:hAnsi="Arial"/>
                <w:noProof/>
              </w:rPr>
              <w:t>VISÃO GERAL</w:t>
            </w:r>
            <w:r w:rsidR="00545A25">
              <w:rPr>
                <w:noProof/>
                <w:webHidden/>
              </w:rPr>
              <w:tab/>
            </w:r>
            <w:r w:rsidR="008940DF">
              <w:rPr>
                <w:noProof/>
                <w:webHidden/>
              </w:rPr>
              <w:t>5</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35" w:history="1">
            <w:r w:rsidR="00545A25" w:rsidRPr="00384DBE">
              <w:rPr>
                <w:rStyle w:val="Hyperlink"/>
                <w:rFonts w:ascii="Arial" w:eastAsia="SimSun" w:hAnsi="Arial" w:cs="Tahoma"/>
                <w:noProof/>
              </w:rPr>
              <w:t>2.1. Objetivo</w:t>
            </w:r>
            <w:r w:rsidR="00545A25">
              <w:rPr>
                <w:noProof/>
                <w:webHidden/>
              </w:rPr>
              <w:tab/>
            </w:r>
            <w:r w:rsidR="008940DF">
              <w:rPr>
                <w:noProof/>
                <w:webHidden/>
              </w:rPr>
              <w:t>5</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36" w:history="1">
            <w:r w:rsidR="00545A25" w:rsidRPr="00384DBE">
              <w:rPr>
                <w:rStyle w:val="Hyperlink"/>
                <w:rFonts w:ascii="Arial" w:eastAsia="SimSun" w:hAnsi="Arial" w:cs="Tahoma"/>
                <w:noProof/>
              </w:rPr>
              <w:t>2.2. Justificativa</w:t>
            </w:r>
            <w:r w:rsidR="00545A25">
              <w:rPr>
                <w:noProof/>
                <w:webHidden/>
              </w:rPr>
              <w:tab/>
            </w:r>
            <w:r w:rsidR="008940DF">
              <w:rPr>
                <w:noProof/>
                <w:webHidden/>
              </w:rPr>
              <w:t>5</w:t>
            </w:r>
          </w:hyperlink>
        </w:p>
        <w:p w:rsidR="00545A25" w:rsidRDefault="00EF5884">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629137" w:history="1">
            <w:r w:rsidR="00545A25" w:rsidRPr="00384DBE">
              <w:rPr>
                <w:rStyle w:val="Hyperlink"/>
                <w:rFonts w:ascii="Arial" w:hAnsi="Arial"/>
                <w:noProof/>
              </w:rPr>
              <w:t>GESTÃO DE PESSOAS DE TIC</w:t>
            </w:r>
            <w:r w:rsidR="00545A25">
              <w:rPr>
                <w:noProof/>
                <w:webHidden/>
              </w:rPr>
              <w:tab/>
            </w:r>
            <w:r w:rsidR="008940DF">
              <w:rPr>
                <w:noProof/>
                <w:webHidden/>
              </w:rPr>
              <w:t>6</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38" w:history="1">
            <w:r w:rsidR="00545A25" w:rsidRPr="00384DBE">
              <w:rPr>
                <w:rStyle w:val="Hyperlink"/>
                <w:rFonts w:ascii="Arial" w:eastAsia="SimSun" w:hAnsi="Arial" w:cs="Tahoma"/>
                <w:noProof/>
              </w:rPr>
              <w:t>3.1. Definição</w:t>
            </w:r>
            <w:r w:rsidR="00545A25">
              <w:rPr>
                <w:noProof/>
                <w:webHidden/>
              </w:rPr>
              <w:tab/>
            </w:r>
            <w:r w:rsidR="008940DF">
              <w:rPr>
                <w:noProof/>
                <w:webHidden/>
              </w:rPr>
              <w:t>6</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39" w:history="1">
            <w:r w:rsidR="00545A25" w:rsidRPr="00384DBE">
              <w:rPr>
                <w:rStyle w:val="Hyperlink"/>
                <w:rFonts w:ascii="Arial" w:eastAsia="SimSun" w:hAnsi="Arial" w:cs="Tahoma"/>
                <w:noProof/>
              </w:rPr>
              <w:t>3.2. Passo a passo</w:t>
            </w:r>
            <w:r w:rsidR="00545A25">
              <w:rPr>
                <w:noProof/>
                <w:webHidden/>
              </w:rPr>
              <w:tab/>
            </w:r>
            <w:r w:rsidR="008940DF">
              <w:rPr>
                <w:noProof/>
                <w:webHidden/>
              </w:rPr>
              <w:t>6</w:t>
            </w:r>
          </w:hyperlink>
        </w:p>
        <w:p w:rsidR="00545A25" w:rsidRDefault="00EF5884">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629145" w:history="1">
            <w:r w:rsidR="00545A25" w:rsidRPr="00384DBE">
              <w:rPr>
                <w:rStyle w:val="Hyperlink"/>
                <w:rFonts w:ascii="Arial" w:hAnsi="Arial"/>
                <w:noProof/>
              </w:rPr>
              <w:t>ARTEFATOS</w:t>
            </w:r>
            <w:r w:rsidR="00545A25">
              <w:rPr>
                <w:noProof/>
                <w:webHidden/>
              </w:rPr>
              <w:tab/>
            </w:r>
            <w:r w:rsidR="008940DF">
              <w:rPr>
                <w:noProof/>
                <w:webHidden/>
              </w:rPr>
              <w:t>6</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46" w:history="1">
            <w:r w:rsidR="00545A25" w:rsidRPr="00384DBE">
              <w:rPr>
                <w:rStyle w:val="Hyperlink"/>
                <w:rFonts w:ascii="Arial" w:eastAsia="SimSun" w:hAnsi="Arial" w:cs="Tahoma"/>
                <w:noProof/>
              </w:rPr>
              <w:t>4.1. Documentos</w:t>
            </w:r>
            <w:r w:rsidR="00545A25">
              <w:rPr>
                <w:noProof/>
                <w:webHidden/>
              </w:rPr>
              <w:tab/>
            </w:r>
            <w:r w:rsidR="008940DF">
              <w:rPr>
                <w:noProof/>
                <w:webHidden/>
              </w:rPr>
              <w:t>6</w:t>
            </w:r>
          </w:hyperlink>
        </w:p>
        <w:p w:rsidR="00C01F33" w:rsidRDefault="00C01F33" w:rsidP="00C01F33">
          <w:pPr>
            <w:pStyle w:val="Sumrio2"/>
            <w:tabs>
              <w:tab w:val="right" w:leader="dot" w:pos="9739"/>
            </w:tabs>
            <w:rPr>
              <w:rFonts w:asciiTheme="minorHAnsi" w:eastAsiaTheme="minorEastAsia" w:hAnsiTheme="minorHAnsi" w:cstheme="minorBidi"/>
              <w:b w:val="0"/>
              <w:bCs w:val="0"/>
              <w:noProof/>
              <w:szCs w:val="22"/>
              <w:lang w:eastAsia="pt-BR"/>
            </w:rPr>
          </w:pPr>
          <w:hyperlink w:anchor="_Toc508629146" w:history="1">
            <w:r w:rsidRPr="00384DBE">
              <w:rPr>
                <w:rStyle w:val="Hyperlink"/>
                <w:rFonts w:ascii="Arial" w:eastAsia="SimSun" w:hAnsi="Arial" w:cs="Tahoma"/>
                <w:noProof/>
              </w:rPr>
              <w:t>4.1.</w:t>
            </w:r>
            <w:r>
              <w:rPr>
                <w:rStyle w:val="Hyperlink"/>
                <w:rFonts w:ascii="Arial" w:eastAsia="SimSun" w:hAnsi="Arial" w:cs="Tahoma"/>
                <w:noProof/>
              </w:rPr>
              <w:t>1</w:t>
            </w:r>
            <w:r w:rsidRPr="00384DBE">
              <w:rPr>
                <w:rStyle w:val="Hyperlink"/>
                <w:rFonts w:ascii="Arial" w:eastAsia="SimSun" w:hAnsi="Arial" w:cs="Tahoma"/>
                <w:noProof/>
              </w:rPr>
              <w:t xml:space="preserve"> </w:t>
            </w:r>
            <w:r>
              <w:rPr>
                <w:rFonts w:ascii="Arial" w:hAnsi="Arial"/>
                <w:sz w:val="24"/>
                <w:szCs w:val="24"/>
              </w:rPr>
              <w:t>Banco de Talentos</w:t>
            </w:r>
            <w:r>
              <w:rPr>
                <w:noProof/>
                <w:webHidden/>
              </w:rPr>
              <w:tab/>
            </w:r>
            <w:r w:rsidR="008940DF">
              <w:rPr>
                <w:noProof/>
                <w:webHidden/>
              </w:rPr>
              <w:t>7</w:t>
            </w:r>
          </w:hyperlink>
        </w:p>
        <w:p w:rsidR="00C01F33" w:rsidRDefault="00C01F33" w:rsidP="00C01F33">
          <w:pPr>
            <w:pStyle w:val="Sumrio2"/>
            <w:tabs>
              <w:tab w:val="right" w:leader="dot" w:pos="9739"/>
            </w:tabs>
            <w:rPr>
              <w:rFonts w:asciiTheme="minorHAnsi" w:eastAsiaTheme="minorEastAsia" w:hAnsiTheme="minorHAnsi" w:cstheme="minorBidi"/>
              <w:b w:val="0"/>
              <w:bCs w:val="0"/>
              <w:noProof/>
              <w:szCs w:val="22"/>
              <w:lang w:eastAsia="pt-BR"/>
            </w:rPr>
          </w:pPr>
          <w:hyperlink w:anchor="_Toc508629146" w:history="1">
            <w:r w:rsidRPr="00384DBE">
              <w:rPr>
                <w:rStyle w:val="Hyperlink"/>
                <w:rFonts w:ascii="Arial" w:eastAsia="SimSun" w:hAnsi="Arial" w:cs="Tahoma"/>
                <w:noProof/>
              </w:rPr>
              <w:t>4.1.</w:t>
            </w:r>
            <w:r>
              <w:rPr>
                <w:rStyle w:val="Hyperlink"/>
                <w:rFonts w:ascii="Arial" w:eastAsia="SimSun" w:hAnsi="Arial" w:cs="Tahoma"/>
                <w:noProof/>
              </w:rPr>
              <w:t>2</w:t>
            </w:r>
            <w:r w:rsidRPr="00384DBE">
              <w:rPr>
                <w:rStyle w:val="Hyperlink"/>
                <w:rFonts w:ascii="Arial" w:eastAsia="SimSun" w:hAnsi="Arial" w:cs="Tahoma"/>
                <w:noProof/>
              </w:rPr>
              <w:t xml:space="preserve"> </w:t>
            </w:r>
            <w:r w:rsidR="00CA291C">
              <w:rPr>
                <w:rFonts w:ascii="Arial" w:hAnsi="Arial"/>
                <w:sz w:val="24"/>
                <w:szCs w:val="24"/>
              </w:rPr>
              <w:t>Formulário de Definição de Papéis e Responsabilidades</w:t>
            </w:r>
            <w:r>
              <w:rPr>
                <w:noProof/>
                <w:webHidden/>
              </w:rPr>
              <w:tab/>
            </w:r>
            <w:r w:rsidR="008940DF">
              <w:rPr>
                <w:noProof/>
                <w:webHidden/>
              </w:rPr>
              <w:t>9</w:t>
            </w:r>
          </w:hyperlink>
        </w:p>
        <w:p w:rsidR="00545A25" w:rsidRDefault="00EF5884">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629147" w:history="1">
            <w:r w:rsidR="00545A25" w:rsidRPr="00384DBE">
              <w:rPr>
                <w:rStyle w:val="Hyperlink"/>
                <w:rFonts w:ascii="Arial" w:hAnsi="Arial"/>
                <w:noProof/>
              </w:rPr>
              <w:t>REFERÊNCIAS BIBLIOGRÁFICAS</w:t>
            </w:r>
            <w:r w:rsidR="00545A25">
              <w:rPr>
                <w:noProof/>
                <w:webHidden/>
              </w:rPr>
              <w:tab/>
            </w:r>
            <w:r w:rsidR="008940DF">
              <w:rPr>
                <w:noProof/>
                <w:webHidden/>
              </w:rPr>
              <w:t>12</w:t>
            </w:r>
          </w:hyperlink>
        </w:p>
        <w:p w:rsidR="00545A25" w:rsidRDefault="00EF5884">
          <w:pPr>
            <w:pStyle w:val="Sumrio2"/>
            <w:tabs>
              <w:tab w:val="right" w:leader="dot" w:pos="9739"/>
            </w:tabs>
            <w:rPr>
              <w:rFonts w:asciiTheme="minorHAnsi" w:eastAsiaTheme="minorEastAsia" w:hAnsiTheme="minorHAnsi" w:cstheme="minorBidi"/>
              <w:b w:val="0"/>
              <w:bCs w:val="0"/>
              <w:noProof/>
              <w:szCs w:val="22"/>
              <w:lang w:eastAsia="pt-BR"/>
            </w:rPr>
          </w:pPr>
          <w:hyperlink w:anchor="_Toc508629148" w:history="1">
            <w:r w:rsidR="00545A25" w:rsidRPr="00384DBE">
              <w:rPr>
                <w:rStyle w:val="Hyperlink"/>
                <w:rFonts w:ascii="Arial" w:eastAsia="SimSun" w:hAnsi="Arial" w:cs="Tahoma"/>
                <w:noProof/>
              </w:rPr>
              <w:t>5.1. Documentos</w:t>
            </w:r>
            <w:r w:rsidR="00545A25">
              <w:rPr>
                <w:noProof/>
                <w:webHidden/>
              </w:rPr>
              <w:tab/>
            </w:r>
            <w:r w:rsidR="008940DF">
              <w:rPr>
                <w:noProof/>
                <w:webHidden/>
              </w:rPr>
              <w:t>12</w:t>
            </w:r>
          </w:hyperlink>
        </w:p>
        <w:p w:rsidR="00FF19D3" w:rsidRDefault="00FF19D3">
          <w:r w:rsidRPr="000B7434">
            <w:rPr>
              <w:rFonts w:ascii="Arial" w:hAnsi="Arial" w:cs="Arial"/>
              <w:b/>
              <w:bCs/>
              <w:sz w:val="24"/>
              <w:szCs w:val="24"/>
            </w:rPr>
            <w:fldChar w:fldCharType="end"/>
          </w:r>
        </w:p>
      </w:sdtContent>
    </w:sdt>
    <w:p w:rsidR="001A1017" w:rsidRPr="00C23D4A" w:rsidRDefault="001A1017">
      <w:pPr>
        <w:jc w:val="center"/>
        <w:rPr>
          <w:rFonts w:ascii="Arial" w:hAnsi="Arial" w:cs="Arial"/>
          <w:b/>
          <w:bCs/>
          <w:sz w:val="24"/>
          <w:szCs w:val="24"/>
        </w:rPr>
      </w:pPr>
    </w:p>
    <w:p w:rsidR="001A1017" w:rsidRPr="00C23D4A" w:rsidRDefault="001A1017">
      <w:pPr>
        <w:rPr>
          <w:rFonts w:ascii="Arial" w:hAnsi="Arial" w:cs="Arial"/>
          <w:sz w:val="24"/>
          <w:szCs w:val="24"/>
        </w:rPr>
        <w:sectPr w:rsidR="001A1017" w:rsidRPr="00C23D4A" w:rsidSect="00CA1E05">
          <w:footnotePr>
            <w:pos w:val="beneathText"/>
          </w:footnotePr>
          <w:pgSz w:w="11905" w:h="16837"/>
          <w:pgMar w:top="1935" w:right="1151" w:bottom="927" w:left="1005" w:header="870" w:footer="683" w:gutter="0"/>
          <w:cols w:space="720"/>
          <w:docGrid w:linePitch="360"/>
        </w:sectPr>
      </w:pPr>
    </w:p>
    <w:p w:rsidR="001A1017" w:rsidRPr="00422421" w:rsidRDefault="001A1017">
      <w:pPr>
        <w:pStyle w:val="Sumrio1"/>
        <w:tabs>
          <w:tab w:val="right" w:leader="dot" w:pos="9750"/>
        </w:tabs>
        <w:rPr>
          <w:rFonts w:ascii="Arial" w:hAnsi="Arial" w:cs="Arial"/>
          <w:szCs w:val="22"/>
        </w:rPr>
        <w:sectPr w:rsidR="001A1017" w:rsidRPr="00422421">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935" w:right="1151" w:bottom="927" w:left="1005" w:header="870" w:footer="683" w:gutter="0"/>
          <w:cols w:space="720"/>
          <w:docGrid w:linePitch="360"/>
        </w:sectPr>
      </w:pPr>
    </w:p>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302041"/>
      <w:bookmarkStart w:id="3" w:name="_Toc508629133"/>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A20151">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4316DC" w:rsidRDefault="001A1017" w:rsidP="009D0C8D">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A20151">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Default="001A1017">
      <w:pPr>
        <w:pStyle w:val="Ttulo6"/>
        <w:spacing w:before="170" w:after="0"/>
        <w:ind w:left="709" w:hanging="363"/>
        <w:rPr>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302042"/>
      <w:bookmarkStart w:id="6" w:name="_Toc508629134"/>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302043"/>
      <w:bookmarkStart w:id="9" w:name="_Toc508629135"/>
      <w:r>
        <w:rPr>
          <w:rFonts w:ascii="Arial" w:eastAsia="SimSun" w:hAnsi="Arial" w:cs="Tahoma"/>
          <w:szCs w:val="24"/>
        </w:rPr>
        <w:t>2.1. Objetivo</w:t>
      </w:r>
      <w:bookmarkEnd w:id="7"/>
      <w:bookmarkEnd w:id="8"/>
      <w:bookmarkEnd w:id="9"/>
    </w:p>
    <w:p w:rsidR="00B463C8" w:rsidRPr="005D7C0A" w:rsidRDefault="00231DBE" w:rsidP="005D7C0A">
      <w:pPr>
        <w:ind w:left="709" w:firstLine="716"/>
        <w:rPr>
          <w:rFonts w:ascii="Arial" w:hAnsi="Arial"/>
          <w:sz w:val="24"/>
          <w:szCs w:val="24"/>
        </w:rPr>
      </w:pPr>
      <w:bookmarkStart w:id="10" w:name="_Toc508302044"/>
      <w:r w:rsidRPr="005D7C0A">
        <w:rPr>
          <w:rFonts w:ascii="Arial" w:hAnsi="Arial"/>
          <w:sz w:val="24"/>
          <w:szCs w:val="24"/>
        </w:rPr>
        <w:t xml:space="preserve">Identificar </w:t>
      </w:r>
      <w:r w:rsidR="00956AE6" w:rsidRPr="005D7C0A">
        <w:rPr>
          <w:rFonts w:ascii="Arial" w:hAnsi="Arial"/>
          <w:sz w:val="24"/>
          <w:szCs w:val="24"/>
        </w:rPr>
        <w:t>e apontar os passos necessários,</w:t>
      </w:r>
      <w:r w:rsidR="00294778" w:rsidRPr="005D7C0A">
        <w:rPr>
          <w:rFonts w:ascii="Arial" w:hAnsi="Arial"/>
          <w:sz w:val="24"/>
          <w:szCs w:val="24"/>
        </w:rPr>
        <w:t xml:space="preserve"> </w:t>
      </w:r>
      <w:r w:rsidR="00956AE6" w:rsidRPr="005D7C0A">
        <w:rPr>
          <w:rFonts w:ascii="Arial" w:hAnsi="Arial"/>
          <w:sz w:val="24"/>
          <w:szCs w:val="24"/>
        </w:rPr>
        <w:t xml:space="preserve">de acordo com práticas </w:t>
      </w:r>
      <w:r w:rsidR="00174F49" w:rsidRPr="005D7C0A">
        <w:rPr>
          <w:rFonts w:ascii="Arial" w:hAnsi="Arial"/>
          <w:sz w:val="24"/>
          <w:szCs w:val="24"/>
        </w:rPr>
        <w:t xml:space="preserve">listadas em literatura e conhecimento prático, </w:t>
      </w:r>
      <w:r w:rsidR="00EF2871" w:rsidRPr="005D7C0A">
        <w:rPr>
          <w:rFonts w:ascii="Arial" w:hAnsi="Arial"/>
          <w:sz w:val="24"/>
          <w:szCs w:val="24"/>
        </w:rPr>
        <w:t xml:space="preserve">para a criação </w:t>
      </w:r>
      <w:r w:rsidR="00CB66A5">
        <w:rPr>
          <w:rFonts w:ascii="Arial" w:hAnsi="Arial"/>
          <w:sz w:val="24"/>
          <w:szCs w:val="24"/>
        </w:rPr>
        <w:t>da Gestão de Pessoas de TIC</w:t>
      </w:r>
      <w:r w:rsidR="00EF2871" w:rsidRPr="005D7C0A">
        <w:rPr>
          <w:rFonts w:ascii="Arial" w:hAnsi="Arial"/>
          <w:sz w:val="24"/>
          <w:szCs w:val="24"/>
        </w:rPr>
        <w:t xml:space="preserve"> </w:t>
      </w:r>
      <w:r w:rsidR="00174F49" w:rsidRPr="005D7C0A">
        <w:rPr>
          <w:rFonts w:ascii="Arial" w:hAnsi="Arial"/>
          <w:sz w:val="24"/>
          <w:szCs w:val="24"/>
        </w:rPr>
        <w:t>nas diferentes Empresas Estatais.</w:t>
      </w:r>
      <w:bookmarkEnd w:id="10"/>
      <w:r w:rsidR="00174F49" w:rsidRPr="005D7C0A">
        <w:rPr>
          <w:rFonts w:ascii="Arial" w:hAnsi="Arial"/>
          <w:sz w:val="24"/>
          <w:szCs w:val="24"/>
        </w:rPr>
        <w:t xml:space="preserve"> </w:t>
      </w:r>
      <w:bookmarkStart w:id="11" w:name="_Toc462247071"/>
    </w:p>
    <w:p w:rsidR="001A1017" w:rsidRDefault="001A1017">
      <w:pPr>
        <w:pStyle w:val="Ttulo2"/>
        <w:ind w:left="709" w:hanging="363"/>
        <w:rPr>
          <w:rFonts w:ascii="Arial" w:eastAsia="SimSun" w:hAnsi="Arial" w:cs="Tahoma"/>
          <w:szCs w:val="24"/>
        </w:rPr>
      </w:pPr>
      <w:bookmarkStart w:id="12" w:name="_Toc508302045"/>
      <w:bookmarkStart w:id="13" w:name="_Toc508629136"/>
      <w:r>
        <w:rPr>
          <w:rFonts w:ascii="Arial" w:eastAsia="SimSun" w:hAnsi="Arial" w:cs="Tahoma"/>
          <w:szCs w:val="24"/>
        </w:rPr>
        <w:t>2.2. Justificativa</w:t>
      </w:r>
      <w:bookmarkEnd w:id="11"/>
      <w:bookmarkEnd w:id="12"/>
      <w:bookmarkEnd w:id="13"/>
    </w:p>
    <w:p w:rsidR="00174F49" w:rsidRDefault="001A1017" w:rsidP="005D7C0A">
      <w:pPr>
        <w:ind w:left="709" w:firstLine="716"/>
        <w:rPr>
          <w:sz w:val="24"/>
          <w:szCs w:val="24"/>
        </w:rPr>
      </w:pPr>
      <w:r>
        <w:rPr>
          <w:sz w:val="24"/>
          <w:szCs w:val="24"/>
        </w:rPr>
        <w:t xml:space="preserve"> </w:t>
      </w:r>
      <w:bookmarkStart w:id="14" w:name="_Toc508302046"/>
      <w:bookmarkStart w:id="15" w:name="_Toc462247072"/>
      <w:r w:rsidR="00B463C8" w:rsidRPr="005D7C0A">
        <w:rPr>
          <w:rFonts w:ascii="Arial" w:hAnsi="Arial"/>
          <w:sz w:val="24"/>
          <w:szCs w:val="24"/>
        </w:rPr>
        <w:t>A</w:t>
      </w:r>
      <w:r w:rsidR="006E1A20" w:rsidRPr="005D7C0A">
        <w:rPr>
          <w:rFonts w:ascii="Arial" w:hAnsi="Arial"/>
          <w:sz w:val="24"/>
          <w:szCs w:val="24"/>
        </w:rPr>
        <w:t xml:space="preserve"> SEST</w:t>
      </w:r>
      <w:r w:rsidR="003124F8" w:rsidRPr="005D7C0A">
        <w:rPr>
          <w:rFonts w:ascii="Arial" w:hAnsi="Arial"/>
          <w:sz w:val="24"/>
          <w:szCs w:val="24"/>
        </w:rPr>
        <w:t>, institucionalmente, como órgão</w:t>
      </w:r>
      <w:r w:rsidR="006E1A20" w:rsidRPr="005D7C0A">
        <w:rPr>
          <w:rFonts w:ascii="Arial" w:hAnsi="Arial"/>
          <w:sz w:val="24"/>
          <w:szCs w:val="24"/>
        </w:rPr>
        <w:t xml:space="preserve"> </w:t>
      </w:r>
      <w:r w:rsidR="00B06738" w:rsidRPr="005D7C0A">
        <w:rPr>
          <w:rFonts w:ascii="Arial" w:hAnsi="Arial"/>
          <w:sz w:val="24"/>
          <w:szCs w:val="24"/>
        </w:rPr>
        <w:t>de Coordenação</w:t>
      </w:r>
      <w:r w:rsidR="008F2185" w:rsidRPr="005D7C0A">
        <w:rPr>
          <w:rFonts w:ascii="Arial" w:hAnsi="Arial"/>
          <w:sz w:val="24"/>
          <w:szCs w:val="24"/>
        </w:rPr>
        <w:t xml:space="preserve"> </w:t>
      </w:r>
      <w:r w:rsidR="001A4528" w:rsidRPr="005D7C0A">
        <w:rPr>
          <w:rFonts w:ascii="Arial" w:hAnsi="Arial"/>
          <w:sz w:val="24"/>
          <w:szCs w:val="24"/>
        </w:rPr>
        <w:t xml:space="preserve">e Governança </w:t>
      </w:r>
      <w:r w:rsidR="003124F8" w:rsidRPr="005D7C0A">
        <w:rPr>
          <w:rFonts w:ascii="Arial" w:hAnsi="Arial"/>
          <w:sz w:val="24"/>
          <w:szCs w:val="24"/>
        </w:rPr>
        <w:t>das Empresas Estatais, deve promover e orientar a Governança de TI</w:t>
      </w:r>
      <w:r w:rsidR="00A20151" w:rsidRPr="005D7C0A">
        <w:rPr>
          <w:rFonts w:ascii="Arial" w:hAnsi="Arial"/>
          <w:sz w:val="24"/>
          <w:szCs w:val="24"/>
        </w:rPr>
        <w:t>C</w:t>
      </w:r>
      <w:r w:rsidR="003124F8" w:rsidRPr="005D7C0A">
        <w:rPr>
          <w:rFonts w:ascii="Arial" w:hAnsi="Arial"/>
          <w:sz w:val="24"/>
          <w:szCs w:val="24"/>
        </w:rPr>
        <w:t xml:space="preserve"> dessas entidades.</w:t>
      </w:r>
      <w:r w:rsidR="00B463C8" w:rsidRPr="005D7C0A">
        <w:rPr>
          <w:rFonts w:ascii="Arial" w:hAnsi="Arial"/>
          <w:sz w:val="24"/>
          <w:szCs w:val="24"/>
        </w:rPr>
        <w:t xml:space="preserve"> As iniciativas nesse sentido devem ser planejadas e priorizadas </w:t>
      </w:r>
      <w:r w:rsidR="00174F49" w:rsidRPr="005D7C0A">
        <w:rPr>
          <w:rFonts w:ascii="Arial" w:hAnsi="Arial"/>
          <w:sz w:val="24"/>
          <w:szCs w:val="24"/>
        </w:rPr>
        <w:t>a partir do</w:t>
      </w:r>
      <w:r w:rsidR="003124F8" w:rsidRPr="005D7C0A">
        <w:rPr>
          <w:rFonts w:ascii="Arial" w:hAnsi="Arial"/>
          <w:sz w:val="24"/>
          <w:szCs w:val="24"/>
        </w:rPr>
        <w:t xml:space="preserve"> alinhamento dos investimentos de TI</w:t>
      </w:r>
      <w:r w:rsidR="00A20151" w:rsidRPr="005D7C0A">
        <w:rPr>
          <w:rFonts w:ascii="Arial" w:hAnsi="Arial"/>
          <w:sz w:val="24"/>
          <w:szCs w:val="24"/>
        </w:rPr>
        <w:t>C</w:t>
      </w:r>
      <w:r w:rsidR="003124F8" w:rsidRPr="005D7C0A">
        <w:rPr>
          <w:rFonts w:ascii="Arial" w:hAnsi="Arial"/>
          <w:sz w:val="24"/>
          <w:szCs w:val="24"/>
        </w:rPr>
        <w:t xml:space="preserve"> </w:t>
      </w:r>
      <w:r w:rsidR="00B463C8" w:rsidRPr="005D7C0A">
        <w:rPr>
          <w:rFonts w:ascii="Arial" w:hAnsi="Arial"/>
          <w:sz w:val="24"/>
          <w:szCs w:val="24"/>
        </w:rPr>
        <w:t>a</w:t>
      </w:r>
      <w:r w:rsidR="003124F8" w:rsidRPr="005D7C0A">
        <w:rPr>
          <w:rFonts w:ascii="Arial" w:hAnsi="Arial"/>
          <w:sz w:val="24"/>
          <w:szCs w:val="24"/>
        </w:rPr>
        <w:t>os objetivos estratégicos</w:t>
      </w:r>
      <w:r w:rsidR="00174F49" w:rsidRPr="005D7C0A">
        <w:rPr>
          <w:rFonts w:ascii="Arial" w:hAnsi="Arial"/>
          <w:sz w:val="24"/>
          <w:szCs w:val="24"/>
        </w:rPr>
        <w:t xml:space="preserve"> das organizações.</w:t>
      </w:r>
      <w:bookmarkEnd w:id="14"/>
    </w:p>
    <w:bookmarkEnd w:id="15"/>
    <w:p w:rsidR="003713A3" w:rsidRDefault="003713A3" w:rsidP="000C5F24">
      <w:pPr>
        <w:rPr>
          <w:rFonts w:ascii="Arial" w:hAnsi="Arial"/>
          <w:sz w:val="24"/>
          <w:szCs w:val="24"/>
        </w:rPr>
      </w:pPr>
    </w:p>
    <w:p w:rsidR="00B463C8" w:rsidRPr="00FE5056" w:rsidRDefault="00B463C8" w:rsidP="000C5F24">
      <w:pPr>
        <w:rPr>
          <w:rFonts w:ascii="Arial" w:hAnsi="Arial"/>
          <w:sz w:val="24"/>
          <w:szCs w:val="24"/>
        </w:rPr>
      </w:pPr>
    </w:p>
    <w:p w:rsidR="00F14239" w:rsidRDefault="00CB66A5" w:rsidP="00F14239">
      <w:pPr>
        <w:pStyle w:val="Ttulo1"/>
        <w:pBdr>
          <w:bottom w:val="single" w:sz="1" w:space="2" w:color="000000"/>
        </w:pBdr>
        <w:rPr>
          <w:rFonts w:ascii="Arial" w:hAnsi="Arial"/>
          <w:szCs w:val="24"/>
          <w:u w:val="none"/>
        </w:rPr>
      </w:pPr>
      <w:bookmarkStart w:id="16" w:name="_Toc508629137"/>
      <w:bookmarkStart w:id="17" w:name="_Toc462247079"/>
      <w:r>
        <w:rPr>
          <w:rFonts w:ascii="Arial" w:hAnsi="Arial"/>
          <w:szCs w:val="24"/>
          <w:u w:val="none"/>
        </w:rPr>
        <w:lastRenderedPageBreak/>
        <w:t>GESTÃO DE PESSOAS DE TIC</w:t>
      </w:r>
      <w:bookmarkEnd w:id="16"/>
    </w:p>
    <w:p w:rsidR="00F14239" w:rsidRDefault="00F14239" w:rsidP="00F14239">
      <w:pPr>
        <w:pStyle w:val="Ttulo2"/>
        <w:spacing w:after="120"/>
        <w:ind w:left="709" w:hanging="360"/>
        <w:rPr>
          <w:rFonts w:ascii="Arial" w:eastAsia="SimSun" w:hAnsi="Arial" w:cs="Tahoma"/>
          <w:szCs w:val="24"/>
        </w:rPr>
      </w:pPr>
      <w:bookmarkStart w:id="18" w:name="_Toc508302048"/>
      <w:bookmarkStart w:id="19" w:name="_Toc508629138"/>
      <w:r>
        <w:rPr>
          <w:rFonts w:ascii="Arial" w:eastAsia="SimSun" w:hAnsi="Arial" w:cs="Tahoma"/>
          <w:szCs w:val="24"/>
        </w:rPr>
        <w:t>3.1. Definição</w:t>
      </w:r>
      <w:bookmarkEnd w:id="18"/>
      <w:bookmarkEnd w:id="19"/>
    </w:p>
    <w:p w:rsidR="009B0675" w:rsidRDefault="00005E6F" w:rsidP="000B7434">
      <w:pPr>
        <w:spacing w:before="170" w:after="0"/>
        <w:ind w:left="709" w:firstLine="714"/>
        <w:rPr>
          <w:rFonts w:ascii="Arial" w:hAnsi="Arial"/>
          <w:sz w:val="24"/>
          <w:szCs w:val="24"/>
        </w:rPr>
      </w:pPr>
      <w:r>
        <w:rPr>
          <w:rFonts w:eastAsia="SimSun" w:cs="Tahoma"/>
        </w:rPr>
        <w:t xml:space="preserve"> </w:t>
      </w:r>
      <w:r w:rsidR="00D033F0" w:rsidRPr="00005E6F">
        <w:rPr>
          <w:rFonts w:ascii="Arial" w:hAnsi="Arial"/>
          <w:sz w:val="24"/>
          <w:szCs w:val="24"/>
        </w:rPr>
        <w:t xml:space="preserve">O processo aderente de </w:t>
      </w:r>
      <w:r w:rsidR="000B7434">
        <w:rPr>
          <w:rFonts w:ascii="Arial" w:hAnsi="Arial"/>
          <w:sz w:val="24"/>
          <w:szCs w:val="24"/>
        </w:rPr>
        <w:t>Gestão de Pessoas de TIC</w:t>
      </w:r>
      <w:r w:rsidR="00D033F0" w:rsidRPr="00005E6F">
        <w:rPr>
          <w:rFonts w:ascii="Arial" w:hAnsi="Arial"/>
          <w:sz w:val="24"/>
          <w:szCs w:val="24"/>
        </w:rPr>
        <w:t xml:space="preserve"> </w:t>
      </w:r>
      <w:r w:rsidR="00AD0CA7" w:rsidRPr="00005E6F">
        <w:rPr>
          <w:rFonts w:ascii="Arial" w:hAnsi="Arial"/>
          <w:sz w:val="24"/>
          <w:szCs w:val="24"/>
        </w:rPr>
        <w:t xml:space="preserve">visa </w:t>
      </w:r>
      <w:r w:rsidR="000B7434" w:rsidRPr="000B7434">
        <w:rPr>
          <w:rFonts w:ascii="Arial" w:hAnsi="Arial"/>
          <w:sz w:val="24"/>
          <w:szCs w:val="24"/>
        </w:rPr>
        <w:t>proporcionar uma abordagem para garantir a estruturação ideal, colocação, direitos de decisão e as competências d</w:t>
      </w:r>
      <w:r w:rsidR="009B0675">
        <w:rPr>
          <w:rFonts w:ascii="Arial" w:hAnsi="Arial"/>
          <w:sz w:val="24"/>
          <w:szCs w:val="24"/>
        </w:rPr>
        <w:t xml:space="preserve">as pessoas </w:t>
      </w:r>
      <w:r w:rsidR="000B7434" w:rsidRPr="000B7434">
        <w:rPr>
          <w:rFonts w:ascii="Arial" w:hAnsi="Arial"/>
          <w:sz w:val="24"/>
          <w:szCs w:val="24"/>
        </w:rPr>
        <w:t xml:space="preserve">de TIC. </w:t>
      </w:r>
    </w:p>
    <w:p w:rsidR="00F14239" w:rsidRDefault="009B0675" w:rsidP="000B7434">
      <w:pPr>
        <w:spacing w:before="170" w:after="0"/>
        <w:ind w:left="709" w:firstLine="714"/>
        <w:rPr>
          <w:rFonts w:ascii="Arial" w:hAnsi="Arial"/>
          <w:sz w:val="24"/>
          <w:szCs w:val="24"/>
        </w:rPr>
      </w:pPr>
      <w:r>
        <w:rPr>
          <w:rFonts w:ascii="Arial" w:hAnsi="Arial"/>
          <w:sz w:val="24"/>
          <w:szCs w:val="24"/>
        </w:rPr>
        <w:t>Para i</w:t>
      </w:r>
      <w:r w:rsidR="000B7434" w:rsidRPr="000B7434">
        <w:rPr>
          <w:rFonts w:ascii="Arial" w:hAnsi="Arial"/>
          <w:sz w:val="24"/>
          <w:szCs w:val="24"/>
        </w:rPr>
        <w:t>sso</w:t>
      </w:r>
      <w:r>
        <w:rPr>
          <w:rFonts w:ascii="Arial" w:hAnsi="Arial"/>
          <w:sz w:val="24"/>
          <w:szCs w:val="24"/>
        </w:rPr>
        <w:t>,</w:t>
      </w:r>
      <w:r w:rsidR="000B7434" w:rsidRPr="000B7434">
        <w:rPr>
          <w:rFonts w:ascii="Arial" w:hAnsi="Arial"/>
          <w:sz w:val="24"/>
          <w:szCs w:val="24"/>
        </w:rPr>
        <w:t xml:space="preserve"> </w:t>
      </w:r>
      <w:r>
        <w:rPr>
          <w:rFonts w:ascii="Arial" w:hAnsi="Arial"/>
          <w:sz w:val="24"/>
          <w:szCs w:val="24"/>
        </w:rPr>
        <w:t>faz-se necessária a definição e</w:t>
      </w:r>
      <w:r w:rsidR="000B7434" w:rsidRPr="000B7434">
        <w:rPr>
          <w:rFonts w:ascii="Arial" w:hAnsi="Arial"/>
          <w:sz w:val="24"/>
          <w:szCs w:val="24"/>
        </w:rPr>
        <w:t xml:space="preserve"> comunicação dos papé</w:t>
      </w:r>
      <w:r>
        <w:rPr>
          <w:rFonts w:ascii="Arial" w:hAnsi="Arial"/>
          <w:sz w:val="24"/>
          <w:szCs w:val="24"/>
        </w:rPr>
        <w:t>is e responsabilidades</w:t>
      </w:r>
      <w:r w:rsidR="000B7434" w:rsidRPr="000B7434">
        <w:rPr>
          <w:rFonts w:ascii="Arial" w:hAnsi="Arial"/>
          <w:sz w:val="24"/>
          <w:szCs w:val="24"/>
        </w:rPr>
        <w:t xml:space="preserve">, aprendizagem e crescimento dos planos e expectativas </w:t>
      </w:r>
      <w:proofErr w:type="gramStart"/>
      <w:r w:rsidR="000B7434" w:rsidRPr="000B7434">
        <w:rPr>
          <w:rFonts w:ascii="Arial" w:hAnsi="Arial"/>
          <w:sz w:val="24"/>
          <w:szCs w:val="24"/>
        </w:rPr>
        <w:t>de desempenho, suportado por pessoas competentes e motivadas</w:t>
      </w:r>
      <w:proofErr w:type="gramEnd"/>
      <w:r w:rsidR="000B7434" w:rsidRPr="000B7434">
        <w:rPr>
          <w:rFonts w:ascii="Arial" w:hAnsi="Arial"/>
          <w:sz w:val="24"/>
          <w:szCs w:val="24"/>
        </w:rPr>
        <w:t>.</w:t>
      </w:r>
    </w:p>
    <w:p w:rsidR="000B7434" w:rsidRPr="000B7434" w:rsidRDefault="000B7434" w:rsidP="000B7434">
      <w:pPr>
        <w:spacing w:before="170" w:after="0"/>
        <w:ind w:left="709" w:firstLine="714"/>
        <w:rPr>
          <w:rFonts w:ascii="Arial" w:hAnsi="Arial"/>
          <w:sz w:val="24"/>
          <w:szCs w:val="24"/>
        </w:rPr>
      </w:pPr>
    </w:p>
    <w:p w:rsidR="00172FD9" w:rsidRDefault="00F14239" w:rsidP="00042A86">
      <w:pPr>
        <w:pStyle w:val="Ttulo2"/>
        <w:spacing w:after="120"/>
        <w:ind w:left="709" w:hanging="360"/>
        <w:rPr>
          <w:rFonts w:ascii="Arial" w:eastAsia="SimSun" w:hAnsi="Arial" w:cs="Tahoma"/>
          <w:b w:val="0"/>
          <w:szCs w:val="24"/>
        </w:rPr>
      </w:pPr>
      <w:bookmarkStart w:id="20" w:name="_Toc508302051"/>
      <w:bookmarkStart w:id="21" w:name="_Toc508629139"/>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7"/>
      <w:bookmarkEnd w:id="20"/>
      <w:bookmarkEnd w:id="21"/>
      <w:r w:rsidR="001A1017" w:rsidRPr="00172FD9">
        <w:rPr>
          <w:rFonts w:ascii="Arial" w:eastAsia="SimSun" w:hAnsi="Arial" w:cs="Tahoma"/>
          <w:b w:val="0"/>
          <w:szCs w:val="24"/>
        </w:rPr>
        <w:t xml:space="preserve"> </w:t>
      </w:r>
      <w:bookmarkStart w:id="22" w:name="_Toc462247080"/>
    </w:p>
    <w:p w:rsidR="009B0675" w:rsidRPr="003449DC" w:rsidRDefault="00042A86" w:rsidP="009B0675">
      <w:pPr>
        <w:spacing w:after="170"/>
        <w:ind w:left="709" w:firstLine="709"/>
        <w:rPr>
          <w:rFonts w:ascii="Arial" w:hAnsi="Arial" w:cs="Arial"/>
          <w:sz w:val="24"/>
          <w:szCs w:val="24"/>
        </w:rPr>
      </w:pPr>
      <w:r>
        <w:rPr>
          <w:rFonts w:ascii="Arial" w:hAnsi="Arial" w:cs="Arial"/>
          <w:sz w:val="24"/>
          <w:szCs w:val="24"/>
        </w:rPr>
        <w:t>Para a implantação do p</w:t>
      </w:r>
      <w:r w:rsidRPr="00042A86">
        <w:rPr>
          <w:rFonts w:ascii="Arial" w:hAnsi="Arial" w:cs="Arial"/>
          <w:sz w:val="24"/>
          <w:szCs w:val="24"/>
        </w:rPr>
        <w:t xml:space="preserve">rocesso </w:t>
      </w:r>
      <w:r w:rsidR="003449DC" w:rsidRPr="003449DC">
        <w:rPr>
          <w:rFonts w:ascii="Arial" w:hAnsi="Arial" w:cs="Arial"/>
          <w:sz w:val="24"/>
          <w:szCs w:val="24"/>
        </w:rPr>
        <w:t xml:space="preserve">de </w:t>
      </w:r>
      <w:r w:rsidR="009B0675">
        <w:rPr>
          <w:rFonts w:ascii="Arial" w:hAnsi="Arial" w:cs="Arial"/>
          <w:sz w:val="24"/>
          <w:szCs w:val="24"/>
        </w:rPr>
        <w:t>Gestão de Pessoas de TIC</w:t>
      </w:r>
      <w:r w:rsidRPr="00042A86">
        <w:rPr>
          <w:rFonts w:ascii="Arial" w:hAnsi="Arial" w:cs="Arial"/>
          <w:sz w:val="24"/>
          <w:szCs w:val="24"/>
        </w:rPr>
        <w:t xml:space="preserve"> é preciso e</w:t>
      </w:r>
      <w:r>
        <w:rPr>
          <w:rFonts w:ascii="Arial" w:hAnsi="Arial" w:cs="Arial"/>
          <w:sz w:val="24"/>
          <w:szCs w:val="24"/>
        </w:rPr>
        <w:t>xecutar as seguintes atividades:</w:t>
      </w:r>
    </w:p>
    <w:p w:rsidR="009B0675" w:rsidRPr="002A3E31" w:rsidRDefault="00E278B0" w:rsidP="002A3E31">
      <w:pPr>
        <w:pStyle w:val="Ttulo2"/>
        <w:numPr>
          <w:ilvl w:val="0"/>
          <w:numId w:val="18"/>
        </w:numPr>
        <w:spacing w:after="120"/>
        <w:rPr>
          <w:rFonts w:ascii="Arial" w:eastAsia="SimSun" w:hAnsi="Arial" w:cs="Tahoma"/>
          <w:b w:val="0"/>
          <w:szCs w:val="24"/>
        </w:rPr>
      </w:pPr>
      <w:bookmarkStart w:id="23" w:name="_Toc508629140"/>
      <w:r w:rsidRPr="002A3E31">
        <w:rPr>
          <w:rFonts w:ascii="Arial" w:eastAsia="SimSun" w:hAnsi="Arial" w:cs="Tahoma"/>
          <w:b w:val="0"/>
          <w:szCs w:val="24"/>
        </w:rPr>
        <w:t>A</w:t>
      </w:r>
      <w:r w:rsidR="009B0675" w:rsidRPr="002A3E31">
        <w:rPr>
          <w:rFonts w:ascii="Arial" w:eastAsia="SimSun" w:hAnsi="Arial" w:cs="Tahoma"/>
          <w:b w:val="0"/>
          <w:szCs w:val="24"/>
        </w:rPr>
        <w:t>s habilidades e competências das pessoas da área de TIC da Estatal</w:t>
      </w:r>
      <w:r w:rsidRPr="002A3E31">
        <w:rPr>
          <w:rFonts w:ascii="Arial" w:eastAsia="SimSun" w:hAnsi="Arial" w:cs="Tahoma"/>
          <w:b w:val="0"/>
          <w:szCs w:val="24"/>
        </w:rPr>
        <w:t xml:space="preserve"> devem ser identificadas, documentadas e mantidas atualizadas</w:t>
      </w:r>
      <w:r w:rsidR="009B0675" w:rsidRPr="002A3E31">
        <w:rPr>
          <w:rFonts w:ascii="Arial" w:eastAsia="SimSun" w:hAnsi="Arial" w:cs="Tahoma"/>
          <w:b w:val="0"/>
          <w:szCs w:val="24"/>
        </w:rPr>
        <w:t>.</w:t>
      </w:r>
      <w:bookmarkEnd w:id="23"/>
    </w:p>
    <w:p w:rsidR="009B0675" w:rsidRPr="002A3E31" w:rsidRDefault="00E278B0" w:rsidP="002A3E31">
      <w:pPr>
        <w:pStyle w:val="Ttulo2"/>
        <w:numPr>
          <w:ilvl w:val="0"/>
          <w:numId w:val="18"/>
        </w:numPr>
        <w:spacing w:after="120"/>
        <w:rPr>
          <w:rFonts w:ascii="Arial" w:eastAsia="SimSun" w:hAnsi="Arial" w:cs="Tahoma"/>
          <w:b w:val="0"/>
          <w:szCs w:val="24"/>
        </w:rPr>
      </w:pPr>
      <w:bookmarkStart w:id="24" w:name="_Toc508629141"/>
      <w:r w:rsidRPr="002A3E31">
        <w:rPr>
          <w:rFonts w:ascii="Arial" w:eastAsia="SimSun" w:hAnsi="Arial" w:cs="Tahoma"/>
          <w:b w:val="0"/>
          <w:szCs w:val="24"/>
        </w:rPr>
        <w:t>O</w:t>
      </w:r>
      <w:r w:rsidR="009B0675" w:rsidRPr="002A3E31">
        <w:rPr>
          <w:rFonts w:ascii="Arial" w:eastAsia="SimSun" w:hAnsi="Arial" w:cs="Tahoma"/>
          <w:b w:val="0"/>
          <w:szCs w:val="24"/>
        </w:rPr>
        <w:t xml:space="preserve">s papéis e responsabilidades das pessoas </w:t>
      </w:r>
      <w:r w:rsidR="000D591F">
        <w:rPr>
          <w:rFonts w:ascii="Arial" w:eastAsia="SimSun" w:hAnsi="Arial" w:cs="Tahoma"/>
          <w:b w:val="0"/>
          <w:szCs w:val="24"/>
        </w:rPr>
        <w:t xml:space="preserve">da área de TIC </w:t>
      </w:r>
      <w:r w:rsidR="009B0675" w:rsidRPr="002A3E31">
        <w:rPr>
          <w:rFonts w:ascii="Arial" w:eastAsia="SimSun" w:hAnsi="Arial" w:cs="Tahoma"/>
          <w:b w:val="0"/>
          <w:szCs w:val="24"/>
        </w:rPr>
        <w:t>de acordo com suas habilidades e competências</w:t>
      </w:r>
      <w:r w:rsidRPr="002A3E31">
        <w:rPr>
          <w:rFonts w:ascii="Arial" w:eastAsia="SimSun" w:hAnsi="Arial" w:cs="Tahoma"/>
          <w:b w:val="0"/>
          <w:szCs w:val="24"/>
        </w:rPr>
        <w:t xml:space="preserve"> devem ser </w:t>
      </w:r>
      <w:proofErr w:type="gramStart"/>
      <w:r w:rsidRPr="002A3E31">
        <w:rPr>
          <w:rFonts w:ascii="Arial" w:eastAsia="SimSun" w:hAnsi="Arial" w:cs="Tahoma"/>
          <w:b w:val="0"/>
          <w:szCs w:val="24"/>
        </w:rPr>
        <w:t>identificad</w:t>
      </w:r>
      <w:r w:rsidR="000D591F">
        <w:rPr>
          <w:rFonts w:ascii="Arial" w:eastAsia="SimSun" w:hAnsi="Arial" w:cs="Tahoma"/>
          <w:b w:val="0"/>
          <w:szCs w:val="24"/>
        </w:rPr>
        <w:t>a</w:t>
      </w:r>
      <w:r w:rsidRPr="002A3E31">
        <w:rPr>
          <w:rFonts w:ascii="Arial" w:eastAsia="SimSun" w:hAnsi="Arial" w:cs="Tahoma"/>
          <w:b w:val="0"/>
          <w:szCs w:val="24"/>
        </w:rPr>
        <w:t>s e documentados</w:t>
      </w:r>
      <w:r w:rsidR="000D591F">
        <w:rPr>
          <w:rFonts w:ascii="Arial" w:eastAsia="SimSun" w:hAnsi="Arial" w:cs="Tahoma"/>
          <w:b w:val="0"/>
          <w:szCs w:val="24"/>
        </w:rPr>
        <w:t xml:space="preserve"> em um formulário específico para esse fim</w:t>
      </w:r>
      <w:proofErr w:type="gramEnd"/>
      <w:r w:rsidR="009B0675" w:rsidRPr="002A3E31">
        <w:rPr>
          <w:rFonts w:ascii="Arial" w:eastAsia="SimSun" w:hAnsi="Arial" w:cs="Tahoma"/>
          <w:b w:val="0"/>
          <w:szCs w:val="24"/>
        </w:rPr>
        <w:t>.</w:t>
      </w:r>
      <w:bookmarkEnd w:id="24"/>
    </w:p>
    <w:p w:rsidR="009B0675" w:rsidRPr="002A3E31" w:rsidRDefault="00DA53DA" w:rsidP="002A3E31">
      <w:pPr>
        <w:pStyle w:val="Ttulo2"/>
        <w:numPr>
          <w:ilvl w:val="0"/>
          <w:numId w:val="18"/>
        </w:numPr>
        <w:spacing w:after="120"/>
        <w:rPr>
          <w:rFonts w:ascii="Arial" w:eastAsia="SimSun" w:hAnsi="Arial" w:cs="Tahoma"/>
          <w:b w:val="0"/>
          <w:szCs w:val="24"/>
        </w:rPr>
      </w:pPr>
      <w:bookmarkStart w:id="25" w:name="_Toc508629142"/>
      <w:r>
        <w:rPr>
          <w:rFonts w:ascii="Arial" w:eastAsia="SimSun" w:hAnsi="Arial" w:cs="Tahoma"/>
          <w:b w:val="0"/>
          <w:szCs w:val="24"/>
        </w:rPr>
        <w:t>Os pontos focais d</w:t>
      </w:r>
      <w:r w:rsidR="009B0675" w:rsidRPr="002A3E31">
        <w:rPr>
          <w:rFonts w:ascii="Arial" w:eastAsia="SimSun" w:hAnsi="Arial" w:cs="Tahoma"/>
          <w:b w:val="0"/>
          <w:szCs w:val="24"/>
        </w:rPr>
        <w:t>a área de TIC</w:t>
      </w:r>
      <w:r w:rsidR="000D591F">
        <w:rPr>
          <w:rFonts w:ascii="Arial" w:eastAsia="SimSun" w:hAnsi="Arial" w:cs="Tahoma"/>
          <w:b w:val="0"/>
          <w:szCs w:val="24"/>
        </w:rPr>
        <w:t xml:space="preserve"> da estatal deve</w:t>
      </w:r>
      <w:r>
        <w:rPr>
          <w:rFonts w:ascii="Arial" w:eastAsia="SimSun" w:hAnsi="Arial" w:cs="Tahoma"/>
          <w:b w:val="0"/>
          <w:szCs w:val="24"/>
        </w:rPr>
        <w:t>m</w:t>
      </w:r>
      <w:r w:rsidR="000D591F">
        <w:rPr>
          <w:rFonts w:ascii="Arial" w:eastAsia="SimSun" w:hAnsi="Arial" w:cs="Tahoma"/>
          <w:b w:val="0"/>
          <w:szCs w:val="24"/>
        </w:rPr>
        <w:t xml:space="preserve"> ser identificad</w:t>
      </w:r>
      <w:r>
        <w:rPr>
          <w:rFonts w:ascii="Arial" w:eastAsia="SimSun" w:hAnsi="Arial" w:cs="Tahoma"/>
          <w:b w:val="0"/>
          <w:szCs w:val="24"/>
        </w:rPr>
        <w:t>os</w:t>
      </w:r>
      <w:r w:rsidR="000D591F">
        <w:rPr>
          <w:rFonts w:ascii="Arial" w:eastAsia="SimSun" w:hAnsi="Arial" w:cs="Tahoma"/>
          <w:b w:val="0"/>
          <w:szCs w:val="24"/>
        </w:rPr>
        <w:t xml:space="preserve"> para </w:t>
      </w:r>
      <w:proofErr w:type="gramStart"/>
      <w:r w:rsidR="000D591F">
        <w:rPr>
          <w:rFonts w:ascii="Arial" w:eastAsia="SimSun" w:hAnsi="Arial" w:cs="Tahoma"/>
          <w:b w:val="0"/>
          <w:szCs w:val="24"/>
        </w:rPr>
        <w:t>ser</w:t>
      </w:r>
      <w:r>
        <w:rPr>
          <w:rFonts w:ascii="Arial" w:eastAsia="SimSun" w:hAnsi="Arial" w:cs="Tahoma"/>
          <w:b w:val="0"/>
          <w:szCs w:val="24"/>
        </w:rPr>
        <w:t>em</w:t>
      </w:r>
      <w:proofErr w:type="gramEnd"/>
      <w:r w:rsidR="000D591F">
        <w:rPr>
          <w:rFonts w:ascii="Arial" w:eastAsia="SimSun" w:hAnsi="Arial" w:cs="Tahoma"/>
          <w:b w:val="0"/>
          <w:szCs w:val="24"/>
        </w:rPr>
        <w:t xml:space="preserve"> o</w:t>
      </w:r>
      <w:r>
        <w:rPr>
          <w:rFonts w:ascii="Arial" w:eastAsia="SimSun" w:hAnsi="Arial" w:cs="Tahoma"/>
          <w:b w:val="0"/>
          <w:szCs w:val="24"/>
        </w:rPr>
        <w:t xml:space="preserve"> </w:t>
      </w:r>
      <w:r w:rsidR="000D591F">
        <w:rPr>
          <w:rFonts w:ascii="Arial" w:eastAsia="SimSun" w:hAnsi="Arial" w:cs="Tahoma"/>
          <w:b w:val="0"/>
          <w:szCs w:val="24"/>
        </w:rPr>
        <w:t>contato direto, caso haja alguma necessidade.</w:t>
      </w:r>
      <w:bookmarkEnd w:id="25"/>
    </w:p>
    <w:p w:rsidR="009B0675" w:rsidRPr="002A3E31" w:rsidRDefault="009B0675" w:rsidP="002A3E31">
      <w:pPr>
        <w:pStyle w:val="Ttulo2"/>
        <w:numPr>
          <w:ilvl w:val="0"/>
          <w:numId w:val="18"/>
        </w:numPr>
        <w:spacing w:after="120"/>
        <w:rPr>
          <w:rFonts w:ascii="Arial" w:eastAsia="SimSun" w:hAnsi="Arial" w:cs="Tahoma"/>
          <w:b w:val="0"/>
          <w:szCs w:val="24"/>
        </w:rPr>
      </w:pPr>
      <w:bookmarkStart w:id="26" w:name="_Toc508629143"/>
      <w:r w:rsidRPr="002A3E31">
        <w:rPr>
          <w:rFonts w:ascii="Arial" w:eastAsia="SimSun" w:hAnsi="Arial" w:cs="Tahoma"/>
          <w:b w:val="0"/>
          <w:szCs w:val="24"/>
        </w:rPr>
        <w:t>Criar um Banco de Talentos de acordo com as habilidades e competências das pessoas da área de TIC.</w:t>
      </w:r>
      <w:bookmarkEnd w:id="26"/>
    </w:p>
    <w:p w:rsidR="00D64C51" w:rsidRPr="002A3E31" w:rsidRDefault="009B0675" w:rsidP="002A3E31">
      <w:pPr>
        <w:pStyle w:val="Ttulo2"/>
        <w:numPr>
          <w:ilvl w:val="0"/>
          <w:numId w:val="18"/>
        </w:numPr>
        <w:spacing w:after="120"/>
        <w:rPr>
          <w:rFonts w:ascii="Arial" w:eastAsia="SimSun" w:hAnsi="Arial" w:cs="Tahoma"/>
          <w:b w:val="0"/>
          <w:szCs w:val="24"/>
        </w:rPr>
      </w:pPr>
      <w:bookmarkStart w:id="27" w:name="_Toc508629144"/>
      <w:r w:rsidRPr="002A3E31">
        <w:rPr>
          <w:rFonts w:ascii="Arial" w:eastAsia="SimSun" w:hAnsi="Arial" w:cs="Tahoma"/>
          <w:b w:val="0"/>
          <w:szCs w:val="24"/>
        </w:rPr>
        <w:t xml:space="preserve">Atualizar o Banco de Talentos de acordo com a capacitação realizada </w:t>
      </w:r>
      <w:r w:rsidR="00623DAB">
        <w:rPr>
          <w:rFonts w:ascii="Arial" w:eastAsia="SimSun" w:hAnsi="Arial" w:cs="Tahoma"/>
          <w:b w:val="0"/>
          <w:szCs w:val="24"/>
        </w:rPr>
        <w:t>pelos colaboradores,</w:t>
      </w:r>
      <w:r w:rsidR="00B63C77">
        <w:rPr>
          <w:rFonts w:ascii="Arial" w:eastAsia="SimSun" w:hAnsi="Arial" w:cs="Tahoma"/>
          <w:b w:val="0"/>
          <w:szCs w:val="24"/>
        </w:rPr>
        <w:t xml:space="preserve"> inserindo as </w:t>
      </w:r>
      <w:r w:rsidRPr="002A3E31">
        <w:rPr>
          <w:rFonts w:ascii="Arial" w:eastAsia="SimSun" w:hAnsi="Arial" w:cs="Tahoma"/>
          <w:b w:val="0"/>
          <w:szCs w:val="24"/>
        </w:rPr>
        <w:t>novas habilidades adquiridas.</w:t>
      </w:r>
      <w:bookmarkEnd w:id="27"/>
    </w:p>
    <w:p w:rsidR="00042A86" w:rsidRPr="00042A86" w:rsidRDefault="00042A86" w:rsidP="00042A86">
      <w:pPr>
        <w:ind w:left="709" w:hanging="283"/>
        <w:rPr>
          <w:rFonts w:eastAsia="SimSun"/>
        </w:rPr>
      </w:pPr>
    </w:p>
    <w:p w:rsidR="00D51CB1" w:rsidRDefault="00375FE1" w:rsidP="00D51CB1">
      <w:pPr>
        <w:pStyle w:val="Ttulo1"/>
        <w:pBdr>
          <w:bottom w:val="single" w:sz="1" w:space="2" w:color="000000"/>
        </w:pBdr>
        <w:rPr>
          <w:rFonts w:ascii="Arial" w:hAnsi="Arial"/>
          <w:szCs w:val="24"/>
          <w:u w:val="none"/>
        </w:rPr>
      </w:pPr>
      <w:bookmarkStart w:id="28" w:name="_Toc508302052"/>
      <w:bookmarkStart w:id="29" w:name="_Toc508629145"/>
      <w:bookmarkEnd w:id="22"/>
      <w:r>
        <w:rPr>
          <w:rFonts w:ascii="Arial" w:hAnsi="Arial"/>
          <w:szCs w:val="24"/>
          <w:u w:val="none"/>
        </w:rPr>
        <w:t>ARTEFATOS</w:t>
      </w:r>
      <w:bookmarkEnd w:id="28"/>
      <w:bookmarkEnd w:id="29"/>
    </w:p>
    <w:p w:rsidR="00313505" w:rsidRDefault="004F3B7B" w:rsidP="00313505">
      <w:pPr>
        <w:pStyle w:val="Ttulo2"/>
        <w:spacing w:after="120"/>
        <w:ind w:left="709" w:hanging="360"/>
        <w:rPr>
          <w:rFonts w:ascii="Arial" w:eastAsia="SimSun" w:hAnsi="Arial" w:cs="Tahoma"/>
          <w:szCs w:val="24"/>
        </w:rPr>
      </w:pPr>
      <w:bookmarkStart w:id="30" w:name="_Toc508302053"/>
      <w:bookmarkStart w:id="31" w:name="_Toc508629146"/>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30"/>
      <w:bookmarkEnd w:id="31"/>
      <w:r w:rsidR="00CD3079">
        <w:rPr>
          <w:rFonts w:ascii="Arial" w:eastAsia="SimSun" w:hAnsi="Arial" w:cs="Tahoma"/>
          <w:szCs w:val="24"/>
        </w:rPr>
        <w:t xml:space="preserve"> </w:t>
      </w:r>
    </w:p>
    <w:p w:rsidR="00E278B0" w:rsidRPr="00005E6F" w:rsidRDefault="00375FE1" w:rsidP="00E278B0">
      <w:pPr>
        <w:spacing w:before="170" w:after="170"/>
        <w:ind w:left="709" w:firstLine="709"/>
        <w:rPr>
          <w:rFonts w:ascii="Arial" w:hAnsi="Arial" w:cs="Arial"/>
          <w:sz w:val="24"/>
          <w:szCs w:val="24"/>
          <w:lang w:eastAsia="pt-BR"/>
        </w:rPr>
      </w:pPr>
      <w:bookmarkStart w:id="32" w:name="_Toc508302054"/>
      <w:r w:rsidRPr="00005E6F">
        <w:rPr>
          <w:rFonts w:ascii="Arial" w:hAnsi="Arial" w:cs="Arial"/>
          <w:sz w:val="24"/>
          <w:szCs w:val="24"/>
          <w:lang w:eastAsia="pt-BR"/>
        </w:rPr>
        <w:t>Modelos</w:t>
      </w:r>
      <w:r w:rsidR="00172FD9" w:rsidRPr="00005E6F">
        <w:rPr>
          <w:rFonts w:ascii="Arial" w:hAnsi="Arial" w:cs="Arial"/>
          <w:sz w:val="24"/>
          <w:szCs w:val="24"/>
          <w:lang w:eastAsia="pt-BR"/>
        </w:rPr>
        <w:t xml:space="preserve"> de documentos para a criação e o</w:t>
      </w:r>
      <w:r w:rsidR="000E5D43" w:rsidRPr="00005E6F">
        <w:rPr>
          <w:rFonts w:ascii="Arial" w:hAnsi="Arial" w:cs="Arial"/>
          <w:sz w:val="24"/>
          <w:szCs w:val="24"/>
          <w:lang w:eastAsia="pt-BR"/>
        </w:rPr>
        <w:t xml:space="preserve">peracionalização </w:t>
      </w:r>
      <w:proofErr w:type="gramStart"/>
      <w:r w:rsidR="000E5D43" w:rsidRPr="00005E6F">
        <w:rPr>
          <w:rFonts w:ascii="Arial" w:hAnsi="Arial" w:cs="Arial"/>
          <w:sz w:val="24"/>
          <w:szCs w:val="24"/>
          <w:lang w:eastAsia="pt-BR"/>
        </w:rPr>
        <w:t>do</w:t>
      </w:r>
      <w:r w:rsidR="00E94A03" w:rsidRPr="00005E6F">
        <w:rPr>
          <w:rFonts w:ascii="Arial" w:hAnsi="Arial" w:cs="Arial"/>
          <w:sz w:val="24"/>
          <w:szCs w:val="24"/>
          <w:lang w:eastAsia="pt-BR"/>
        </w:rPr>
        <w:t xml:space="preserve"> </w:t>
      </w:r>
      <w:r w:rsidR="009B0675">
        <w:rPr>
          <w:rFonts w:ascii="Arial" w:hAnsi="Arial" w:cs="Arial"/>
          <w:sz w:val="24"/>
          <w:szCs w:val="24"/>
          <w:lang w:eastAsia="pt-BR"/>
        </w:rPr>
        <w:t>Gestão</w:t>
      </w:r>
      <w:proofErr w:type="gramEnd"/>
      <w:r w:rsidR="009B0675">
        <w:rPr>
          <w:rFonts w:ascii="Arial" w:hAnsi="Arial" w:cs="Arial"/>
          <w:sz w:val="24"/>
          <w:szCs w:val="24"/>
          <w:lang w:eastAsia="pt-BR"/>
        </w:rPr>
        <w:t xml:space="preserve"> de Pessoas de TIC</w:t>
      </w:r>
      <w:r w:rsidR="00172FD9" w:rsidRPr="00005E6F">
        <w:rPr>
          <w:rFonts w:ascii="Arial" w:hAnsi="Arial" w:cs="Arial"/>
          <w:sz w:val="24"/>
          <w:szCs w:val="24"/>
          <w:lang w:eastAsia="pt-BR"/>
        </w:rPr>
        <w:t>:</w:t>
      </w:r>
      <w:bookmarkEnd w:id="32"/>
    </w:p>
    <w:tbl>
      <w:tblPr>
        <w:tblStyle w:val="Tabelacomgrade"/>
        <w:tblW w:w="0" w:type="auto"/>
        <w:tblInd w:w="704" w:type="dxa"/>
        <w:tblLook w:val="04A0" w:firstRow="1" w:lastRow="0" w:firstColumn="1" w:lastColumn="0" w:noHBand="0" w:noVBand="1"/>
      </w:tblPr>
      <w:tblGrid>
        <w:gridCol w:w="1569"/>
        <w:gridCol w:w="7466"/>
      </w:tblGrid>
      <w:tr w:rsidR="00EA394A" w:rsidTr="00890435">
        <w:tc>
          <w:tcPr>
            <w:tcW w:w="9035" w:type="dxa"/>
            <w:gridSpan w:val="2"/>
          </w:tcPr>
          <w:p w:rsidR="00EA394A" w:rsidRPr="00306D36" w:rsidRDefault="00EA394A" w:rsidP="00340785">
            <w:pPr>
              <w:jc w:val="center"/>
              <w:rPr>
                <w:rFonts w:ascii="Arial" w:eastAsia="Times New Roman" w:hAnsi="Arial"/>
                <w:sz w:val="24"/>
                <w:szCs w:val="24"/>
              </w:rPr>
            </w:pPr>
            <w:r w:rsidRPr="00306D36">
              <w:rPr>
                <w:rFonts w:ascii="Arial" w:eastAsia="Times New Roman" w:hAnsi="Arial"/>
                <w:sz w:val="24"/>
                <w:szCs w:val="24"/>
              </w:rPr>
              <w:t xml:space="preserve">Identificação </w:t>
            </w:r>
            <w:r w:rsidR="00340785">
              <w:rPr>
                <w:rFonts w:ascii="Arial" w:eastAsia="Times New Roman" w:hAnsi="Arial"/>
                <w:sz w:val="24"/>
                <w:szCs w:val="24"/>
              </w:rPr>
              <w:t>Habilidades e Competências</w:t>
            </w:r>
          </w:p>
        </w:tc>
      </w:tr>
      <w:tr w:rsidR="00306D36" w:rsidTr="003B0209">
        <w:tc>
          <w:tcPr>
            <w:tcW w:w="1569" w:type="dxa"/>
            <w:vMerge w:val="restart"/>
          </w:tcPr>
          <w:p w:rsidR="00306D36" w:rsidRDefault="00306D36" w:rsidP="00306D36">
            <w:pPr>
              <w:jc w:val="center"/>
              <w:rPr>
                <w:rFonts w:ascii="Arial" w:eastAsia="Times New Roman" w:hAnsi="Arial"/>
                <w:sz w:val="24"/>
                <w:szCs w:val="24"/>
              </w:rPr>
            </w:pPr>
            <w:r>
              <w:rPr>
                <w:noProof/>
                <w:lang w:eastAsia="pt-BR"/>
              </w:rPr>
              <w:drawing>
                <wp:inline distT="0" distB="0" distL="0" distR="0" wp14:anchorId="22C8B38E" wp14:editId="089D042A">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975" cy="657225"/>
                          </a:xfrm>
                          <a:prstGeom prst="rect">
                            <a:avLst/>
                          </a:prstGeom>
                        </pic:spPr>
                      </pic:pic>
                    </a:graphicData>
                  </a:graphic>
                </wp:inline>
              </w:drawing>
            </w:r>
          </w:p>
          <w:p w:rsidR="00306D36" w:rsidRPr="00306D36" w:rsidRDefault="00340785" w:rsidP="00306D36">
            <w:pPr>
              <w:jc w:val="center"/>
              <w:rPr>
                <w:rFonts w:ascii="Arial" w:eastAsia="Times New Roman" w:hAnsi="Arial"/>
                <w:sz w:val="24"/>
                <w:szCs w:val="24"/>
              </w:rPr>
            </w:pPr>
            <w:r>
              <w:rPr>
                <w:rFonts w:ascii="Arial" w:eastAsia="Times New Roman" w:hAnsi="Arial"/>
                <w:sz w:val="16"/>
                <w:szCs w:val="24"/>
              </w:rPr>
              <w:t>Banco de Talento</w:t>
            </w:r>
          </w:p>
        </w:tc>
        <w:tc>
          <w:tcPr>
            <w:tcW w:w="7466" w:type="dxa"/>
          </w:tcPr>
          <w:p w:rsidR="00306D36" w:rsidRDefault="00306D36" w:rsidP="00EA394A">
            <w:pPr>
              <w:rPr>
                <w:rFonts w:ascii="Arial" w:eastAsia="Times New Roman" w:hAnsi="Arial"/>
                <w:sz w:val="24"/>
                <w:szCs w:val="24"/>
              </w:rPr>
            </w:pPr>
            <w:r>
              <w:rPr>
                <w:rFonts w:ascii="Arial" w:eastAsia="Times New Roman" w:hAnsi="Arial"/>
                <w:sz w:val="24"/>
                <w:szCs w:val="24"/>
              </w:rPr>
              <w:t>Nome:</w:t>
            </w:r>
          </w:p>
          <w:p w:rsidR="00306D36" w:rsidRPr="00306D36" w:rsidRDefault="00340785" w:rsidP="00EA394A">
            <w:pPr>
              <w:rPr>
                <w:rFonts w:ascii="Arial" w:eastAsia="Times New Roman" w:hAnsi="Arial"/>
                <w:sz w:val="24"/>
                <w:szCs w:val="24"/>
              </w:rPr>
            </w:pPr>
            <w:r>
              <w:rPr>
                <w:rFonts w:ascii="Arial" w:eastAsia="Times New Roman" w:hAnsi="Arial"/>
                <w:sz w:val="24"/>
                <w:szCs w:val="24"/>
              </w:rPr>
              <w:t>Banco de Talentos</w:t>
            </w:r>
          </w:p>
        </w:tc>
      </w:tr>
      <w:tr w:rsidR="00306D36" w:rsidTr="003B0209">
        <w:tc>
          <w:tcPr>
            <w:tcW w:w="1569" w:type="dxa"/>
            <w:vMerge/>
          </w:tcPr>
          <w:p w:rsidR="00306D36" w:rsidRPr="00306D36" w:rsidRDefault="00306D36" w:rsidP="00EA394A">
            <w:pPr>
              <w:rPr>
                <w:rFonts w:ascii="Arial" w:eastAsia="Times New Roman" w:hAnsi="Arial"/>
                <w:sz w:val="24"/>
                <w:szCs w:val="24"/>
              </w:rPr>
            </w:pPr>
          </w:p>
        </w:tc>
        <w:tc>
          <w:tcPr>
            <w:tcW w:w="7466" w:type="dxa"/>
          </w:tcPr>
          <w:p w:rsidR="00306D36" w:rsidRDefault="00306D36" w:rsidP="00EA394A">
            <w:pPr>
              <w:rPr>
                <w:rFonts w:ascii="Arial" w:eastAsia="Times New Roman" w:hAnsi="Arial"/>
                <w:sz w:val="24"/>
                <w:szCs w:val="24"/>
              </w:rPr>
            </w:pPr>
            <w:r>
              <w:rPr>
                <w:rFonts w:ascii="Arial" w:eastAsia="Times New Roman" w:hAnsi="Arial"/>
                <w:sz w:val="24"/>
                <w:szCs w:val="24"/>
              </w:rPr>
              <w:t>Objetivo:</w:t>
            </w:r>
          </w:p>
          <w:p w:rsidR="00306D36" w:rsidRPr="00306D36" w:rsidRDefault="00340785" w:rsidP="00306D36">
            <w:pPr>
              <w:rPr>
                <w:rFonts w:ascii="Arial" w:eastAsia="Times New Roman" w:hAnsi="Arial"/>
                <w:sz w:val="24"/>
                <w:szCs w:val="24"/>
              </w:rPr>
            </w:pPr>
            <w:r>
              <w:rPr>
                <w:rFonts w:ascii="Arial" w:eastAsia="Times New Roman" w:hAnsi="Arial"/>
                <w:sz w:val="24"/>
                <w:szCs w:val="24"/>
              </w:rPr>
              <w:t xml:space="preserve">Documentar as habilidades e competências das pessoas </w:t>
            </w:r>
            <w:r>
              <w:rPr>
                <w:rFonts w:ascii="Arial" w:eastAsia="Times New Roman" w:hAnsi="Arial"/>
                <w:sz w:val="24"/>
                <w:szCs w:val="24"/>
              </w:rPr>
              <w:lastRenderedPageBreak/>
              <w:t>vinculadas</w:t>
            </w:r>
            <w:r w:rsidR="00FD2752">
              <w:rPr>
                <w:rFonts w:ascii="Arial" w:eastAsia="Times New Roman" w:hAnsi="Arial"/>
                <w:sz w:val="24"/>
                <w:szCs w:val="24"/>
              </w:rPr>
              <w:t xml:space="preserve"> à</w:t>
            </w:r>
            <w:r>
              <w:rPr>
                <w:rFonts w:ascii="Arial" w:eastAsia="Times New Roman" w:hAnsi="Arial"/>
                <w:sz w:val="24"/>
                <w:szCs w:val="24"/>
              </w:rPr>
              <w:t xml:space="preserve"> TIC </w:t>
            </w:r>
            <w:r w:rsidR="003B0209">
              <w:rPr>
                <w:rFonts w:ascii="Arial" w:eastAsia="Times New Roman" w:hAnsi="Arial"/>
                <w:sz w:val="24"/>
                <w:szCs w:val="24"/>
              </w:rPr>
              <w:t>da Estatal.</w:t>
            </w:r>
          </w:p>
        </w:tc>
      </w:tr>
      <w:tr w:rsidR="00306D36" w:rsidTr="00890435">
        <w:tc>
          <w:tcPr>
            <w:tcW w:w="9035" w:type="dxa"/>
            <w:gridSpan w:val="2"/>
          </w:tcPr>
          <w:p w:rsidR="00306D36" w:rsidRPr="00306D36" w:rsidRDefault="003B0209" w:rsidP="00860403">
            <w:pPr>
              <w:jc w:val="center"/>
              <w:rPr>
                <w:rFonts w:ascii="Arial" w:eastAsia="Times New Roman" w:hAnsi="Arial"/>
                <w:sz w:val="24"/>
                <w:szCs w:val="24"/>
              </w:rPr>
            </w:pPr>
            <w:r>
              <w:rPr>
                <w:rFonts w:ascii="Arial" w:eastAsia="Times New Roman" w:hAnsi="Arial"/>
                <w:sz w:val="24"/>
                <w:szCs w:val="24"/>
              </w:rPr>
              <w:lastRenderedPageBreak/>
              <w:t>Estabelecimento de Papéis e Responsabilidades</w:t>
            </w:r>
          </w:p>
        </w:tc>
      </w:tr>
      <w:tr w:rsidR="00860403" w:rsidTr="003B0209">
        <w:tc>
          <w:tcPr>
            <w:tcW w:w="1569" w:type="dxa"/>
            <w:vMerge w:val="restart"/>
          </w:tcPr>
          <w:p w:rsidR="00860403" w:rsidRDefault="00860403" w:rsidP="00860403">
            <w:pPr>
              <w:jc w:val="center"/>
              <w:rPr>
                <w:rFonts w:ascii="Arial" w:eastAsia="Times New Roman" w:hAnsi="Arial"/>
                <w:sz w:val="24"/>
                <w:szCs w:val="24"/>
              </w:rPr>
            </w:pPr>
            <w:r>
              <w:rPr>
                <w:noProof/>
                <w:lang w:eastAsia="pt-BR"/>
              </w:rPr>
              <w:drawing>
                <wp:inline distT="0" distB="0" distL="0" distR="0" wp14:anchorId="0AB56DDE" wp14:editId="6D44905F">
                  <wp:extent cx="561975" cy="6572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975" cy="657225"/>
                          </a:xfrm>
                          <a:prstGeom prst="rect">
                            <a:avLst/>
                          </a:prstGeom>
                        </pic:spPr>
                      </pic:pic>
                    </a:graphicData>
                  </a:graphic>
                </wp:inline>
              </w:drawing>
            </w:r>
          </w:p>
          <w:p w:rsidR="00860403" w:rsidRPr="00306D36" w:rsidRDefault="003B0209" w:rsidP="00860403">
            <w:pPr>
              <w:jc w:val="center"/>
              <w:rPr>
                <w:rFonts w:ascii="Arial" w:eastAsia="Times New Roman" w:hAnsi="Arial"/>
                <w:sz w:val="24"/>
                <w:szCs w:val="24"/>
              </w:rPr>
            </w:pPr>
            <w:r>
              <w:rPr>
                <w:rFonts w:ascii="Arial" w:eastAsia="Times New Roman" w:hAnsi="Arial"/>
                <w:sz w:val="16"/>
                <w:szCs w:val="24"/>
              </w:rPr>
              <w:t>Formulário de Definição de Papéis e Responsabilidades</w:t>
            </w:r>
          </w:p>
        </w:tc>
        <w:tc>
          <w:tcPr>
            <w:tcW w:w="7466" w:type="dxa"/>
          </w:tcPr>
          <w:p w:rsidR="00860403" w:rsidRDefault="00860403" w:rsidP="00860403">
            <w:pPr>
              <w:rPr>
                <w:rFonts w:ascii="Arial" w:eastAsia="Times New Roman" w:hAnsi="Arial"/>
                <w:sz w:val="24"/>
                <w:szCs w:val="24"/>
              </w:rPr>
            </w:pPr>
            <w:r>
              <w:rPr>
                <w:rFonts w:ascii="Arial" w:eastAsia="Times New Roman" w:hAnsi="Arial"/>
                <w:sz w:val="24"/>
                <w:szCs w:val="24"/>
              </w:rPr>
              <w:t>Nome:</w:t>
            </w:r>
          </w:p>
          <w:p w:rsidR="00860403" w:rsidRPr="00306D36" w:rsidRDefault="003B0209" w:rsidP="00860403">
            <w:pPr>
              <w:rPr>
                <w:rFonts w:ascii="Arial" w:eastAsia="Times New Roman" w:hAnsi="Arial"/>
                <w:sz w:val="24"/>
                <w:szCs w:val="24"/>
              </w:rPr>
            </w:pPr>
            <w:r>
              <w:rPr>
                <w:rFonts w:ascii="Arial" w:eastAsia="Times New Roman" w:hAnsi="Arial"/>
                <w:sz w:val="24"/>
                <w:szCs w:val="24"/>
              </w:rPr>
              <w:t>Formulário de Definição de Papéis e Responsabilidades</w:t>
            </w:r>
          </w:p>
        </w:tc>
      </w:tr>
      <w:tr w:rsidR="00860403" w:rsidTr="003B0209">
        <w:tc>
          <w:tcPr>
            <w:tcW w:w="1569" w:type="dxa"/>
            <w:vMerge/>
          </w:tcPr>
          <w:p w:rsidR="00860403" w:rsidRPr="00306D36" w:rsidRDefault="00860403" w:rsidP="00860403">
            <w:pPr>
              <w:rPr>
                <w:rFonts w:ascii="Arial" w:eastAsia="Times New Roman" w:hAnsi="Arial"/>
                <w:sz w:val="24"/>
                <w:szCs w:val="24"/>
              </w:rPr>
            </w:pPr>
          </w:p>
        </w:tc>
        <w:tc>
          <w:tcPr>
            <w:tcW w:w="7466" w:type="dxa"/>
          </w:tcPr>
          <w:p w:rsidR="00860403" w:rsidRDefault="00860403" w:rsidP="00860403">
            <w:pPr>
              <w:rPr>
                <w:rFonts w:ascii="Arial" w:eastAsia="Times New Roman" w:hAnsi="Arial"/>
                <w:sz w:val="24"/>
                <w:szCs w:val="24"/>
              </w:rPr>
            </w:pPr>
            <w:r>
              <w:rPr>
                <w:rFonts w:ascii="Arial" w:eastAsia="Times New Roman" w:hAnsi="Arial"/>
                <w:sz w:val="24"/>
                <w:szCs w:val="24"/>
              </w:rPr>
              <w:t>Objetivo:</w:t>
            </w:r>
          </w:p>
          <w:p w:rsidR="00860403" w:rsidRPr="00306D36" w:rsidRDefault="003B0209" w:rsidP="00860403">
            <w:pPr>
              <w:rPr>
                <w:rFonts w:ascii="Arial" w:eastAsia="Times New Roman" w:hAnsi="Arial"/>
                <w:sz w:val="24"/>
                <w:szCs w:val="24"/>
              </w:rPr>
            </w:pPr>
            <w:r>
              <w:rPr>
                <w:rFonts w:ascii="Arial" w:eastAsia="Times New Roman" w:hAnsi="Arial"/>
                <w:sz w:val="24"/>
                <w:szCs w:val="24"/>
              </w:rPr>
              <w:t>Documentar os Papéis e Responsabilidades</w:t>
            </w:r>
            <w:r w:rsidR="0022150B">
              <w:rPr>
                <w:rFonts w:ascii="Arial" w:eastAsia="Times New Roman" w:hAnsi="Arial"/>
                <w:sz w:val="24"/>
                <w:szCs w:val="24"/>
              </w:rPr>
              <w:t xml:space="preserve"> de TIC</w:t>
            </w:r>
            <w:r>
              <w:rPr>
                <w:rFonts w:ascii="Arial" w:eastAsia="Times New Roman" w:hAnsi="Arial"/>
                <w:sz w:val="24"/>
                <w:szCs w:val="24"/>
              </w:rPr>
              <w:t xml:space="preserve"> definidos </w:t>
            </w:r>
            <w:r w:rsidR="0022150B">
              <w:rPr>
                <w:rFonts w:ascii="Arial" w:eastAsia="Times New Roman" w:hAnsi="Arial"/>
                <w:sz w:val="24"/>
                <w:szCs w:val="24"/>
              </w:rPr>
              <w:t xml:space="preserve">para a Estatal. </w:t>
            </w:r>
          </w:p>
        </w:tc>
      </w:tr>
    </w:tbl>
    <w:p w:rsidR="00EA394A" w:rsidRPr="00EA394A" w:rsidRDefault="00EA394A" w:rsidP="00EA394A"/>
    <w:p w:rsidR="003B5B7D" w:rsidRPr="00E712D3" w:rsidRDefault="003B5B7D" w:rsidP="00860403">
      <w:pPr>
        <w:pStyle w:val="Corpodetexto"/>
        <w:spacing w:before="170"/>
        <w:jc w:val="left"/>
        <w:rPr>
          <w:rFonts w:ascii="Arial" w:hAnsi="Arial" w:cs="Arial"/>
          <w:b w:val="0"/>
          <w:bCs w:val="0"/>
          <w:sz w:val="24"/>
          <w:szCs w:val="24"/>
        </w:rPr>
      </w:pPr>
    </w:p>
    <w:p w:rsidR="00E712D3" w:rsidRDefault="00E712D3" w:rsidP="00E712D3">
      <w:pPr>
        <w:pStyle w:val="Ttulo2"/>
        <w:spacing w:after="120"/>
        <w:ind w:left="709" w:hanging="360"/>
        <w:rPr>
          <w:rFonts w:ascii="Arial" w:eastAsia="SimSun" w:hAnsi="Arial" w:cs="Arial"/>
          <w:szCs w:val="24"/>
        </w:rPr>
      </w:pPr>
      <w:r w:rsidRPr="00E712D3">
        <w:rPr>
          <w:rFonts w:ascii="Arial" w:eastAsia="SimSun" w:hAnsi="Arial" w:cs="Arial"/>
          <w:szCs w:val="24"/>
        </w:rPr>
        <w:t xml:space="preserve">4.1.1 </w:t>
      </w:r>
      <w:r w:rsidRPr="00E712D3">
        <w:rPr>
          <w:rFonts w:ascii="Arial" w:hAnsi="Arial" w:cs="Arial"/>
          <w:szCs w:val="24"/>
        </w:rPr>
        <w:t>Banco de Talentos</w:t>
      </w:r>
      <w:r w:rsidRPr="00E712D3">
        <w:rPr>
          <w:rFonts w:ascii="Arial" w:eastAsia="SimSun" w:hAnsi="Arial" w:cs="Arial"/>
          <w:szCs w:val="24"/>
        </w:rPr>
        <w:t xml:space="preserve"> </w:t>
      </w:r>
    </w:p>
    <w:p w:rsidR="00E712D3" w:rsidRPr="00E712D3" w:rsidRDefault="00E712D3" w:rsidP="00E712D3">
      <w:pPr>
        <w:rPr>
          <w:rFonts w:eastAsia="SimSun"/>
        </w:rPr>
      </w:pPr>
    </w:p>
    <w:p w:rsidR="00E712D3" w:rsidRPr="00E712D3" w:rsidRDefault="00E712D3" w:rsidP="00E712D3">
      <w:pPr>
        <w:pStyle w:val="Standard"/>
        <w:spacing w:after="120"/>
        <w:jc w:val="center"/>
        <w:rPr>
          <w:rFonts w:ascii="Arial" w:hAnsi="Arial" w:cs="Arial"/>
        </w:rPr>
      </w:pPr>
      <w:r w:rsidRPr="00E712D3">
        <w:rPr>
          <w:rFonts w:ascii="Arial" w:hAnsi="Arial" w:cs="Arial"/>
        </w:rPr>
        <w:t xml:space="preserve">Banco de Talentos com as Habilidades e Competências do Pessoal de TI do </w:t>
      </w:r>
      <w:r w:rsidRPr="00E712D3">
        <w:rPr>
          <w:rFonts w:ascii="Arial" w:hAnsi="Arial" w:cs="Arial"/>
          <w:b/>
          <w:bCs/>
          <w:color w:val="0000FF"/>
        </w:rPr>
        <w:t>&lt;Estatal&gt;</w:t>
      </w:r>
      <w:r w:rsidRPr="00E712D3">
        <w:rPr>
          <w:rFonts w:ascii="Arial" w:hAnsi="Arial" w:cs="Arial"/>
          <w:b/>
          <w:bCs/>
        </w:rPr>
        <w:t xml:space="preserve"> </w:t>
      </w:r>
    </w:p>
    <w:p w:rsidR="00E712D3" w:rsidRPr="00E712D3" w:rsidRDefault="00E712D3" w:rsidP="00E712D3">
      <w:pPr>
        <w:pStyle w:val="Standard"/>
        <w:spacing w:after="120"/>
        <w:jc w:val="center"/>
        <w:rPr>
          <w:rFonts w:ascii="Arial" w:hAnsi="Arial" w:cs="Arial"/>
        </w:rPr>
      </w:pPr>
    </w:p>
    <w:p w:rsidR="00E712D3" w:rsidRPr="00E712D3" w:rsidRDefault="00E712D3" w:rsidP="00E712D3">
      <w:pPr>
        <w:pStyle w:val="Standard"/>
        <w:spacing w:after="120"/>
        <w:rPr>
          <w:rFonts w:ascii="Arial" w:hAnsi="Arial" w:cs="Arial"/>
          <w:b/>
        </w:rPr>
      </w:pPr>
      <w:r w:rsidRPr="00E712D3">
        <w:rPr>
          <w:rFonts w:ascii="Arial" w:hAnsi="Arial" w:cs="Arial"/>
          <w:b/>
        </w:rPr>
        <w:t>Objetivo</w:t>
      </w:r>
    </w:p>
    <w:p w:rsidR="00E712D3" w:rsidRPr="00E712D3" w:rsidRDefault="00E712D3" w:rsidP="00E712D3">
      <w:pPr>
        <w:shd w:val="clear" w:color="auto" w:fill="FFFFFF"/>
        <w:suppressAutoHyphens w:val="0"/>
        <w:spacing w:before="120" w:after="120"/>
        <w:rPr>
          <w:rFonts w:ascii="Arial" w:hAnsi="Arial" w:cs="Arial"/>
          <w:sz w:val="24"/>
          <w:szCs w:val="24"/>
        </w:rPr>
      </w:pPr>
      <w:r w:rsidRPr="00E712D3">
        <w:rPr>
          <w:rFonts w:ascii="Arial" w:hAnsi="Arial" w:cs="Arial"/>
          <w:sz w:val="24"/>
          <w:szCs w:val="24"/>
        </w:rPr>
        <w:t xml:space="preserve">Armazenar as Habilidades e Competências do Pessoal de TI do </w:t>
      </w:r>
      <w:r w:rsidRPr="00E712D3">
        <w:rPr>
          <w:rFonts w:ascii="Arial" w:hAnsi="Arial" w:cs="Arial"/>
          <w:b/>
          <w:bCs/>
          <w:color w:val="0000FF"/>
          <w:sz w:val="24"/>
          <w:szCs w:val="24"/>
        </w:rPr>
        <w:t>&lt;Estatal&gt;</w:t>
      </w:r>
      <w:r w:rsidRPr="00E712D3">
        <w:rPr>
          <w:rFonts w:ascii="Arial" w:hAnsi="Arial" w:cs="Arial"/>
          <w:b/>
          <w:bCs/>
          <w:sz w:val="24"/>
          <w:szCs w:val="24"/>
        </w:rPr>
        <w:t xml:space="preserve"> </w:t>
      </w:r>
      <w:r w:rsidRPr="00E712D3">
        <w:rPr>
          <w:rFonts w:ascii="Arial" w:hAnsi="Arial" w:cs="Arial"/>
          <w:sz w:val="24"/>
          <w:szCs w:val="24"/>
        </w:rPr>
        <w:t xml:space="preserve">para prover aperfeiçoamento por meio de Programas de Capacitação e elaborar e acompanhar a formação e desenvolvimento de uma nova estrutura de pessoal para a TI no âmbito do </w:t>
      </w:r>
      <w:r w:rsidRPr="00E712D3">
        <w:rPr>
          <w:rFonts w:ascii="Arial" w:hAnsi="Arial" w:cs="Arial"/>
          <w:b/>
          <w:bCs/>
          <w:color w:val="0000FF"/>
          <w:sz w:val="24"/>
          <w:szCs w:val="24"/>
        </w:rPr>
        <w:t>&lt;Estatal&gt;.</w:t>
      </w:r>
    </w:p>
    <w:p w:rsidR="00E712D3" w:rsidRPr="00E712D3" w:rsidRDefault="00E712D3" w:rsidP="00E712D3">
      <w:pPr>
        <w:pStyle w:val="Standard"/>
        <w:spacing w:before="120" w:after="120" w:line="360" w:lineRule="auto"/>
        <w:jc w:val="both"/>
        <w:rPr>
          <w:rFonts w:ascii="Arial" w:hAnsi="Arial" w:cs="Arial"/>
          <w:b/>
          <w:bCs/>
          <w:color w:val="0000FF"/>
        </w:rPr>
      </w:pPr>
      <w:r w:rsidRPr="00E712D3">
        <w:rPr>
          <w:rFonts w:ascii="Arial" w:hAnsi="Arial" w:cs="Arial"/>
          <w:b/>
          <w:bCs/>
          <w:color w:val="0000FF"/>
        </w:rPr>
        <w:t xml:space="preserve">&lt;Inserir o nome do Setor/Departamento/Secretaria da Estatal&gt; </w:t>
      </w:r>
    </w:p>
    <w:tbl>
      <w:tblPr>
        <w:tblW w:w="9628" w:type="dxa"/>
        <w:jc w:val="center"/>
        <w:tblCellMar>
          <w:left w:w="10" w:type="dxa"/>
          <w:right w:w="10" w:type="dxa"/>
        </w:tblCellMar>
        <w:tblLook w:val="04A0" w:firstRow="1" w:lastRow="0" w:firstColumn="1" w:lastColumn="0" w:noHBand="0" w:noVBand="1"/>
      </w:tblPr>
      <w:tblGrid>
        <w:gridCol w:w="1524"/>
        <w:gridCol w:w="2948"/>
        <w:gridCol w:w="2443"/>
        <w:gridCol w:w="2713"/>
      </w:tblGrid>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Identificador da Pessoa</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Nome do Colaborador</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Habilidades</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Competências</w:t>
            </w:r>
          </w:p>
        </w:tc>
      </w:tr>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CPF</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r>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CPF</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r>
    </w:tbl>
    <w:p w:rsidR="00E712D3" w:rsidRPr="00E712D3" w:rsidRDefault="00E712D3" w:rsidP="00E712D3">
      <w:pPr>
        <w:pStyle w:val="Standard"/>
        <w:spacing w:after="120"/>
        <w:jc w:val="center"/>
        <w:rPr>
          <w:rFonts w:ascii="Arial" w:hAnsi="Arial" w:cs="Arial"/>
        </w:rPr>
      </w:pPr>
    </w:p>
    <w:p w:rsidR="00E712D3" w:rsidRPr="00E712D3" w:rsidRDefault="00E712D3" w:rsidP="00E712D3">
      <w:pPr>
        <w:pStyle w:val="Standard"/>
        <w:jc w:val="center"/>
        <w:rPr>
          <w:rFonts w:ascii="Arial" w:hAnsi="Arial" w:cs="Arial"/>
          <w:color w:val="0000FF"/>
        </w:rPr>
      </w:pPr>
      <w:r w:rsidRPr="00E712D3">
        <w:rPr>
          <w:rFonts w:ascii="Arial" w:hAnsi="Arial" w:cs="Arial"/>
          <w:color w:val="0000FF"/>
        </w:rPr>
        <w:t>&lt;Nome completo da autoridade máxima da Estatal &gt;</w:t>
      </w:r>
    </w:p>
    <w:p w:rsidR="00E712D3" w:rsidRPr="00E712D3" w:rsidRDefault="00E712D3" w:rsidP="00E712D3">
      <w:pPr>
        <w:pStyle w:val="Standard"/>
        <w:spacing w:after="120"/>
        <w:jc w:val="center"/>
        <w:rPr>
          <w:rFonts w:ascii="Arial" w:hAnsi="Arial" w:cs="Arial"/>
          <w:color w:val="0000FF"/>
        </w:rPr>
      </w:pPr>
    </w:p>
    <w:p w:rsidR="00E712D3" w:rsidRPr="00E712D3" w:rsidRDefault="00E712D3" w:rsidP="00E712D3">
      <w:pPr>
        <w:pStyle w:val="Standard"/>
        <w:spacing w:after="120"/>
        <w:jc w:val="center"/>
        <w:rPr>
          <w:rFonts w:ascii="Arial" w:hAnsi="Arial" w:cs="Arial"/>
          <w:color w:val="0000FF"/>
        </w:rPr>
      </w:pPr>
      <w:r w:rsidRPr="00E712D3">
        <w:rPr>
          <w:rFonts w:ascii="Arial" w:hAnsi="Arial" w:cs="Arial"/>
          <w:color w:val="0000FF"/>
        </w:rPr>
        <w:t>&lt;Cargo da autoridade máxima da Estatal &gt;</w:t>
      </w:r>
    </w:p>
    <w:p w:rsidR="00E712D3" w:rsidRPr="00E712D3" w:rsidRDefault="00E712D3" w:rsidP="00E712D3">
      <w:pPr>
        <w:pStyle w:val="Standard"/>
        <w:spacing w:after="120"/>
        <w:jc w:val="center"/>
        <w:rPr>
          <w:rFonts w:ascii="Arial" w:hAnsi="Arial" w:cs="Arial"/>
          <w:color w:val="0000FF"/>
        </w:rPr>
      </w:pPr>
    </w:p>
    <w:p w:rsidR="00E712D3" w:rsidRPr="00E712D3" w:rsidRDefault="00E712D3" w:rsidP="00E712D3">
      <w:pPr>
        <w:suppressAutoHyphens w:val="0"/>
        <w:rPr>
          <w:rFonts w:ascii="Arial" w:hAnsi="Arial" w:cs="Arial"/>
          <w:sz w:val="24"/>
          <w:szCs w:val="24"/>
        </w:rPr>
      </w:pPr>
      <w:r w:rsidRPr="00E712D3">
        <w:rPr>
          <w:rFonts w:ascii="Arial" w:hAnsi="Arial" w:cs="Arial"/>
          <w:b/>
          <w:sz w:val="24"/>
          <w:szCs w:val="24"/>
        </w:rPr>
        <w:t>Observações:</w:t>
      </w:r>
      <w:r w:rsidRPr="00E712D3">
        <w:rPr>
          <w:rFonts w:ascii="Arial" w:hAnsi="Arial" w:cs="Arial"/>
          <w:sz w:val="24"/>
          <w:szCs w:val="24"/>
        </w:rPr>
        <w:t xml:space="preserve">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 xml:space="preserve">Segundo CHIAVENATO [1], Gestão de Pessoas é uma área multidisciplinar que descreve processos e atividades a serem realizadas para desenvolver as pessoas em seu ambiente de trabalho. Desta forma, para entender a gestão de pessoas é preciso pensar nesta disciplina como um sistema integrado de processos que se relacionam entre si. Além disso, é preciso entender também que os processos envolvidos na gestão de pessoas são </w:t>
      </w:r>
      <w:r w:rsidRPr="00E712D3">
        <w:rPr>
          <w:rFonts w:cs="Arial"/>
          <w:sz w:val="24"/>
          <w:szCs w:val="24"/>
        </w:rPr>
        <w:lastRenderedPageBreak/>
        <w:t>multidisciplinares, abrangendo áreas como sociologia, psicologia, direito e medicina, por exemplo.</w:t>
      </w:r>
    </w:p>
    <w:p w:rsidR="00E712D3" w:rsidRPr="00E712D3" w:rsidRDefault="00E712D3" w:rsidP="00E712D3">
      <w:pPr>
        <w:pStyle w:val="Rodap"/>
        <w:rPr>
          <w:rFonts w:cs="Arial"/>
          <w:sz w:val="24"/>
          <w:szCs w:val="24"/>
        </w:rPr>
      </w:pPr>
      <w:r w:rsidRPr="00E712D3">
        <w:rPr>
          <w:rFonts w:cs="Arial"/>
          <w:sz w:val="24"/>
          <w:szCs w:val="24"/>
        </w:rPr>
        <w:t xml:space="preserve">Segundo o CHIAVENATO [1], a Gestão de Pessoas vai muito além do que vem a </w:t>
      </w:r>
      <w:proofErr w:type="gramStart"/>
      <w:r w:rsidRPr="00E712D3">
        <w:rPr>
          <w:rFonts w:cs="Arial"/>
          <w:sz w:val="24"/>
          <w:szCs w:val="24"/>
        </w:rPr>
        <w:t>ser</w:t>
      </w:r>
      <w:proofErr w:type="gramEnd"/>
      <w:r w:rsidRPr="00E712D3">
        <w:rPr>
          <w:rFonts w:cs="Arial"/>
          <w:sz w:val="24"/>
          <w:szCs w:val="24"/>
        </w:rPr>
        <w:t xml:space="preserve"> Recursos Humanos, trabalham-se os objetivos organizacionais, contextualizando as pessoas como seres humanos, através de seus talentos, desempenho, competência e motivação. Esse moderno conceito vê as pessoas como ativadores de outros recursos, tais como financeiros, tecnológicos, mercadológicos e produtivos. Objetiva-se que as pessoas se sintam parceiras da organização. Deste modo, percebe-se o quão é importante o conceito da Gestão de Pessoas para as organizações de sucessos, uma vez que, de acordo com CHIAVENATO, são as pessoas que movem todo o processo organizacional, interno e externamente. Sem as pessoas, fica difícil gerir um sistema, um empreendimento. Portanto, há a necessidade das organizações, públicas ou privadas, de se tornarem mais conscientes e atentas quanto </w:t>
      </w:r>
      <w:proofErr w:type="gramStart"/>
      <w:r w:rsidRPr="00E712D3">
        <w:rPr>
          <w:rFonts w:cs="Arial"/>
          <w:sz w:val="24"/>
          <w:szCs w:val="24"/>
        </w:rPr>
        <w:t>as</w:t>
      </w:r>
      <w:proofErr w:type="gramEnd"/>
      <w:r w:rsidRPr="00E712D3">
        <w:rPr>
          <w:rFonts w:cs="Arial"/>
          <w:sz w:val="24"/>
          <w:szCs w:val="24"/>
        </w:rPr>
        <w:t xml:space="preserve"> pessoas que dela fazem parte.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 xml:space="preserve">O Plano de Gestão de Pessoas trouxe a definição e a descrição do processo de gestão de pessoas, baseado nos princípios do COBIT </w:t>
      </w:r>
      <w:proofErr w:type="gramStart"/>
      <w:r w:rsidRPr="00E712D3">
        <w:rPr>
          <w:rFonts w:cs="Arial"/>
          <w:sz w:val="24"/>
          <w:szCs w:val="24"/>
        </w:rPr>
        <w:t>5</w:t>
      </w:r>
      <w:proofErr w:type="gramEnd"/>
      <w:r w:rsidRPr="00E712D3">
        <w:rPr>
          <w:rFonts w:cs="Arial"/>
          <w:sz w:val="24"/>
          <w:szCs w:val="24"/>
        </w:rPr>
        <w:t xml:space="preserve"> [2], um modelo corporativo para a governança e gestão de TI, amplamente aceito e reconhecido pelo mercado, que atualmente se encontra na sua versão 5. Dentre os cinco princípios do COBIT </w:t>
      </w:r>
      <w:proofErr w:type="gramStart"/>
      <w:r w:rsidRPr="00E712D3">
        <w:rPr>
          <w:rFonts w:cs="Arial"/>
          <w:sz w:val="24"/>
          <w:szCs w:val="24"/>
        </w:rPr>
        <w:t>5</w:t>
      </w:r>
      <w:proofErr w:type="gramEnd"/>
      <w:r w:rsidRPr="00E712D3">
        <w:rPr>
          <w:rFonts w:cs="Arial"/>
          <w:sz w:val="24"/>
          <w:szCs w:val="24"/>
        </w:rPr>
        <w:t xml:space="preserve"> [2] para a governança e gestão de TI, o quarto é a base e a referência para a gestão de pessoas da organização, e além disso, o COBIT 5 [2] propõe a implantação da governança de TI por meio da utilização de habilitadores, que são fatores que têm a capacidade de, individualmente ou coletivamente, influenciar o funcionamento adequado da governança da TI organizacional. Habilitadores são geralmente definidos como qualquer coisa que possa ajudar a atingir os objetivos corporativos.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 xml:space="preserve">O modelo do COBIT </w:t>
      </w:r>
      <w:proofErr w:type="gramStart"/>
      <w:r w:rsidRPr="00E712D3">
        <w:rPr>
          <w:rFonts w:cs="Arial"/>
          <w:sz w:val="24"/>
          <w:szCs w:val="24"/>
        </w:rPr>
        <w:t>5</w:t>
      </w:r>
      <w:proofErr w:type="gramEnd"/>
      <w:r w:rsidRPr="00E712D3">
        <w:rPr>
          <w:rFonts w:cs="Arial"/>
          <w:sz w:val="24"/>
          <w:szCs w:val="24"/>
        </w:rPr>
        <w:t xml:space="preserve"> [2] define sete categorias de habilitadores. </w:t>
      </w:r>
      <w:proofErr w:type="gramStart"/>
      <w:r w:rsidRPr="00E712D3">
        <w:rPr>
          <w:rFonts w:cs="Arial"/>
          <w:sz w:val="24"/>
          <w:szCs w:val="24"/>
        </w:rPr>
        <w:t xml:space="preserve">O </w:t>
      </w:r>
      <w:r w:rsidRPr="00E712D3">
        <w:rPr>
          <w:rFonts w:cs="Arial"/>
          <w:b/>
          <w:sz w:val="24"/>
          <w:szCs w:val="24"/>
        </w:rPr>
        <w:t>habilitador Pessoas, habilidades e competências</w:t>
      </w:r>
      <w:r w:rsidRPr="00E712D3">
        <w:rPr>
          <w:rFonts w:cs="Arial"/>
          <w:sz w:val="24"/>
          <w:szCs w:val="24"/>
        </w:rPr>
        <w:t xml:space="preserve"> está</w:t>
      </w:r>
      <w:proofErr w:type="gramEnd"/>
      <w:r w:rsidRPr="00E712D3">
        <w:rPr>
          <w:rFonts w:cs="Arial"/>
          <w:sz w:val="24"/>
          <w:szCs w:val="24"/>
        </w:rPr>
        <w:t xml:space="preserve"> associado às pessoas que são necessárias para a conclusão bem-sucedida de todas as atividades, bem como para a tomada de decisões corretas e corretivas. Para o COBIT </w:t>
      </w:r>
      <w:proofErr w:type="gramStart"/>
      <w:r w:rsidRPr="00E712D3">
        <w:rPr>
          <w:rFonts w:cs="Arial"/>
          <w:sz w:val="24"/>
          <w:szCs w:val="24"/>
        </w:rPr>
        <w:t>5</w:t>
      </w:r>
      <w:proofErr w:type="gramEnd"/>
      <w:r w:rsidRPr="00E712D3">
        <w:rPr>
          <w:rFonts w:cs="Arial"/>
          <w:sz w:val="24"/>
          <w:szCs w:val="24"/>
        </w:rPr>
        <w:t xml:space="preserve"> [2], este é um dos habilitadores considerados como recursos da organização com a capacidade de, individualmente ou coletivamente, influenciar o funcionamento da governança da TI.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proofErr w:type="gramStart"/>
      <w:r w:rsidRPr="00E712D3">
        <w:rPr>
          <w:rFonts w:cs="Arial"/>
          <w:sz w:val="24"/>
          <w:szCs w:val="24"/>
        </w:rPr>
        <w:t>O modelo do habilitador pessoas, habilidades e competências destaca</w:t>
      </w:r>
      <w:proofErr w:type="gramEnd"/>
      <w:r w:rsidRPr="00E712D3">
        <w:rPr>
          <w:rFonts w:cs="Arial"/>
          <w:sz w:val="24"/>
          <w:szCs w:val="24"/>
        </w:rPr>
        <w:t xml:space="preserve">: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b/>
          <w:sz w:val="24"/>
          <w:szCs w:val="24"/>
        </w:rPr>
        <w:t>Partes interessadas</w:t>
      </w:r>
      <w:r w:rsidRPr="00E712D3">
        <w:rPr>
          <w:rFonts w:cs="Arial"/>
          <w:sz w:val="24"/>
          <w:szCs w:val="24"/>
        </w:rPr>
        <w:t xml:space="preserve"> — As competências podem ser encontradas em Partes internas e externas à organização. Cada interessado assume funções participantes como administradores de negócios, administradores de projeto, parceiros, concorrentes, especialistas, e cada papel exige um conjunto de habilidades distintas. </w:t>
      </w:r>
    </w:p>
    <w:p w:rsidR="00E712D3" w:rsidRPr="00E712D3" w:rsidRDefault="00E712D3" w:rsidP="00E712D3">
      <w:pPr>
        <w:pStyle w:val="Rodap"/>
        <w:rPr>
          <w:rFonts w:cs="Arial"/>
          <w:sz w:val="24"/>
          <w:szCs w:val="24"/>
        </w:rPr>
      </w:pPr>
      <w:r w:rsidRPr="00E712D3">
        <w:rPr>
          <w:rFonts w:cs="Arial"/>
          <w:b/>
          <w:sz w:val="24"/>
          <w:szCs w:val="24"/>
        </w:rPr>
        <w:t xml:space="preserve">Metas </w:t>
      </w:r>
      <w:r w:rsidRPr="00E712D3">
        <w:rPr>
          <w:rFonts w:cs="Arial"/>
          <w:sz w:val="24"/>
          <w:szCs w:val="24"/>
        </w:rPr>
        <w:t xml:space="preserve">— As metas das habilidades e competências estão relacionadas com os níveis de educação e qualificação, habilidades técnicas, experiência, conhecimento e habilidades comportamentais necessários para desenvolver as atividades do processo com sucesso. As metas dos funcionários incluem níveis corretos de disponibilidade de pessoal e índice de rotatividade. Ciclo de vida - Habilidades e competências têm um ciclo de vida. Uma organização tem que saber qual é sua atual base de habilidades e planejar o que ela deve ser. Isto é influenciado pela estratégia e pelos objetivos corporativos. As habilidades devem ser desenvolvidas (com treinamento) ou adquiridas (com recrutamento) e </w:t>
      </w:r>
      <w:r w:rsidRPr="00E712D3">
        <w:rPr>
          <w:rFonts w:cs="Arial"/>
          <w:sz w:val="24"/>
          <w:szCs w:val="24"/>
        </w:rPr>
        <w:lastRenderedPageBreak/>
        <w:t xml:space="preserve">implantadas nos diversos papéis da estrutura organizacional. As habilidades devem ser transferidas, por exemplo, se uma atividade for automatizada ou terceirizada. Periodicamente, por exemplo, anualmente, a organização deve avaliar a base de competências para compreender a evolução ocorrida, que será informada no processo de planejamento do próximo período. Esta avaliação também pode ser incluída no processo de recompensa e reconhecimento de recursos humanos. </w:t>
      </w:r>
    </w:p>
    <w:p w:rsidR="00E712D3" w:rsidRPr="00E712D3" w:rsidRDefault="00E712D3" w:rsidP="00E712D3">
      <w:pPr>
        <w:pStyle w:val="Rodap"/>
        <w:rPr>
          <w:rFonts w:cs="Arial"/>
          <w:sz w:val="24"/>
          <w:szCs w:val="24"/>
        </w:rPr>
      </w:pPr>
      <w:r w:rsidRPr="00E712D3">
        <w:rPr>
          <w:rFonts w:cs="Arial"/>
          <w:b/>
          <w:sz w:val="24"/>
          <w:szCs w:val="24"/>
        </w:rPr>
        <w:t>Boas Práticas</w:t>
      </w:r>
      <w:r w:rsidRPr="00E712D3">
        <w:rPr>
          <w:rFonts w:cs="Arial"/>
          <w:sz w:val="24"/>
          <w:szCs w:val="24"/>
        </w:rPr>
        <w:t xml:space="preserve"> - As boas práticas de habilidades e competências incluem a definição de requisitos de qualificação claros e objetivos de cada papel desempenhado pelas diversas partes interessadas. Isto pode ser descrito em diferentes níveis de habilidades em diversas categorias. Para cada nível de habilidade apropriado em cada categoria de habilidade, uma definição da habilidade deverá ser disponibilizada. As categorias de habilidade correspondem às atividades de TI assumidas, por exemplo, gestão da informação, análise de negócios.</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Exemplo de habilidades e competências:</w:t>
      </w:r>
    </w:p>
    <w:p w:rsidR="00E712D3" w:rsidRPr="00E712D3" w:rsidRDefault="00E712D3" w:rsidP="00E712D3">
      <w:pPr>
        <w:pStyle w:val="Rodap"/>
        <w:rPr>
          <w:rFonts w:cs="Arial"/>
          <w:sz w:val="24"/>
          <w:szCs w:val="24"/>
        </w:rPr>
      </w:pPr>
    </w:p>
    <w:tbl>
      <w:tblPr>
        <w:tblW w:w="9628" w:type="dxa"/>
        <w:jc w:val="center"/>
        <w:tblCellMar>
          <w:left w:w="10" w:type="dxa"/>
          <w:right w:w="10" w:type="dxa"/>
        </w:tblCellMar>
        <w:tblLook w:val="04A0" w:firstRow="1" w:lastRow="0" w:firstColumn="1" w:lastColumn="0" w:noHBand="0" w:noVBand="1"/>
      </w:tblPr>
      <w:tblGrid>
        <w:gridCol w:w="1524"/>
        <w:gridCol w:w="1537"/>
        <w:gridCol w:w="2801"/>
        <w:gridCol w:w="3766"/>
      </w:tblGrid>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Identificador da Pessoa</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Nome do Colaborador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Habilidades</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Competências</w:t>
            </w:r>
          </w:p>
        </w:tc>
      </w:tr>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CPF</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João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rPr>
                <w:rFonts w:ascii="Arial" w:hAnsi="Arial" w:cs="Arial"/>
              </w:rPr>
            </w:pPr>
            <w:r w:rsidRPr="00E712D3">
              <w:rPr>
                <w:rFonts w:ascii="Arial" w:hAnsi="Arial" w:cs="Arial"/>
              </w:rPr>
              <w:t>Escrita (habilidade de escrita de relatórios técnicos)</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rPr>
                <w:rFonts w:ascii="Arial" w:hAnsi="Arial" w:cs="Arial"/>
              </w:rPr>
            </w:pPr>
            <w:r w:rsidRPr="00E712D3">
              <w:rPr>
                <w:rFonts w:ascii="Arial" w:hAnsi="Arial" w:cs="Arial"/>
              </w:rPr>
              <w:t xml:space="preserve">Escrita e Leitura de relatórios em inglês e português. </w:t>
            </w:r>
          </w:p>
        </w:tc>
      </w:tr>
      <w:tr w:rsidR="00E712D3" w:rsidRPr="00E712D3" w:rsidTr="004E1F5A">
        <w:trPr>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CPF</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Maria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rPr>
                <w:rFonts w:ascii="Arial" w:hAnsi="Arial" w:cs="Arial"/>
              </w:rPr>
            </w:pPr>
            <w:r w:rsidRPr="00E712D3">
              <w:rPr>
                <w:rFonts w:ascii="Arial" w:hAnsi="Arial" w:cs="Arial"/>
              </w:rPr>
              <w:t xml:space="preserve">Comunicação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rPr>
                <w:rFonts w:ascii="Arial" w:hAnsi="Arial" w:cs="Arial"/>
              </w:rPr>
            </w:pPr>
            <w:r w:rsidRPr="00E712D3">
              <w:rPr>
                <w:rFonts w:ascii="Arial" w:hAnsi="Arial" w:cs="Arial"/>
              </w:rPr>
              <w:t xml:space="preserve">Comunicar-se com os acionistas, clientes, fornecedores, parceiros, superiores e subordinados de forma eficaz - Entender os tipos de </w:t>
            </w:r>
            <w:proofErr w:type="gramStart"/>
            <w:r w:rsidRPr="00E712D3">
              <w:rPr>
                <w:rFonts w:ascii="Arial" w:hAnsi="Arial" w:cs="Arial"/>
              </w:rPr>
              <w:t>feedback</w:t>
            </w:r>
            <w:proofErr w:type="gramEnd"/>
            <w:r w:rsidRPr="00E712D3">
              <w:rPr>
                <w:rFonts w:ascii="Arial" w:hAnsi="Arial" w:cs="Arial"/>
              </w:rPr>
              <w:t xml:space="preserve">, como avaliar a adequabilidade e as condições do feedback. </w:t>
            </w:r>
            <w:proofErr w:type="gramStart"/>
            <w:r w:rsidRPr="00E712D3">
              <w:rPr>
                <w:rFonts w:ascii="Arial" w:hAnsi="Arial" w:cs="Arial"/>
              </w:rPr>
              <w:t>Feedback</w:t>
            </w:r>
            <w:proofErr w:type="gramEnd"/>
            <w:r w:rsidRPr="00E712D3">
              <w:rPr>
                <w:rFonts w:ascii="Arial" w:hAnsi="Arial" w:cs="Arial"/>
              </w:rPr>
              <w:t xml:space="preserve"> eficaz. </w:t>
            </w:r>
            <w:proofErr w:type="gramStart"/>
            <w:r w:rsidRPr="00E712D3">
              <w:rPr>
                <w:rFonts w:ascii="Arial" w:hAnsi="Arial" w:cs="Arial"/>
              </w:rPr>
              <w:t>Feedback</w:t>
            </w:r>
            <w:proofErr w:type="gramEnd"/>
            <w:r w:rsidRPr="00E712D3">
              <w:rPr>
                <w:rFonts w:ascii="Arial" w:hAnsi="Arial" w:cs="Arial"/>
              </w:rPr>
              <w:t xml:space="preserve"> individual versus feedback coletivo; prós e contras; como e quando pedir feedback; as diversas direções possíveis de se dar feedback.</w:t>
            </w:r>
          </w:p>
        </w:tc>
      </w:tr>
    </w:tbl>
    <w:p w:rsidR="00E712D3" w:rsidRPr="00E712D3" w:rsidRDefault="00E712D3" w:rsidP="00E712D3">
      <w:pPr>
        <w:rPr>
          <w:rFonts w:ascii="Arial" w:eastAsia="SimSun" w:hAnsi="Arial" w:cs="Arial"/>
          <w:sz w:val="24"/>
          <w:szCs w:val="24"/>
        </w:rPr>
      </w:pPr>
    </w:p>
    <w:p w:rsidR="00E712D3" w:rsidRPr="00E712D3" w:rsidRDefault="00E712D3" w:rsidP="00E712D3">
      <w:pPr>
        <w:rPr>
          <w:rFonts w:ascii="Arial" w:eastAsia="SimSun" w:hAnsi="Arial" w:cs="Arial"/>
          <w:sz w:val="24"/>
          <w:szCs w:val="24"/>
        </w:rPr>
      </w:pPr>
    </w:p>
    <w:p w:rsidR="00E712D3" w:rsidRPr="00E712D3" w:rsidRDefault="00E712D3" w:rsidP="00E712D3">
      <w:pPr>
        <w:pStyle w:val="Ttulo2"/>
        <w:spacing w:after="120"/>
        <w:ind w:left="709" w:hanging="360"/>
        <w:rPr>
          <w:rFonts w:ascii="Arial" w:eastAsia="SimSun" w:hAnsi="Arial" w:cs="Arial"/>
          <w:szCs w:val="24"/>
        </w:rPr>
      </w:pPr>
      <w:r w:rsidRPr="00E712D3">
        <w:rPr>
          <w:rFonts w:ascii="Arial" w:eastAsia="SimSun" w:hAnsi="Arial" w:cs="Arial"/>
          <w:szCs w:val="24"/>
        </w:rPr>
        <w:t xml:space="preserve">4.1.2 </w:t>
      </w:r>
      <w:r w:rsidRPr="00E712D3">
        <w:rPr>
          <w:rFonts w:ascii="Arial" w:hAnsi="Arial" w:cs="Arial"/>
          <w:szCs w:val="24"/>
        </w:rPr>
        <w:t>Formulário de Definição de Papéis e Responsabilidades</w:t>
      </w:r>
      <w:r w:rsidRPr="00E712D3">
        <w:rPr>
          <w:rFonts w:ascii="Arial" w:eastAsia="SimSun" w:hAnsi="Arial" w:cs="Arial"/>
          <w:szCs w:val="24"/>
        </w:rPr>
        <w:t xml:space="preserve"> </w:t>
      </w:r>
    </w:p>
    <w:p w:rsidR="000E5D43" w:rsidRPr="00E712D3" w:rsidRDefault="000E5D43" w:rsidP="003B5B7D">
      <w:pPr>
        <w:pStyle w:val="Corpodetexto"/>
        <w:spacing w:before="170"/>
        <w:ind w:left="1778" w:hanging="360"/>
        <w:jc w:val="left"/>
        <w:rPr>
          <w:rFonts w:ascii="Arial" w:hAnsi="Arial" w:cs="Arial"/>
          <w:b w:val="0"/>
          <w:bCs w:val="0"/>
          <w:sz w:val="24"/>
          <w:szCs w:val="24"/>
        </w:rPr>
      </w:pPr>
    </w:p>
    <w:p w:rsidR="00E712D3" w:rsidRPr="00E712D3" w:rsidRDefault="00E712D3" w:rsidP="00E712D3">
      <w:pPr>
        <w:autoSpaceDE w:val="0"/>
        <w:rPr>
          <w:rFonts w:ascii="Arial" w:hAnsi="Arial" w:cs="Arial"/>
          <w:sz w:val="24"/>
          <w:szCs w:val="24"/>
        </w:rPr>
      </w:pPr>
      <w:r w:rsidRPr="00E712D3">
        <w:rPr>
          <w:rFonts w:ascii="Arial" w:hAnsi="Arial" w:cs="Arial"/>
          <w:sz w:val="24"/>
          <w:szCs w:val="24"/>
        </w:rPr>
        <w:t xml:space="preserve">Formulário de Definição de Papéis e Responsabilidades do Pessoal de TI do </w:t>
      </w:r>
      <w:r w:rsidRPr="00E712D3">
        <w:rPr>
          <w:rFonts w:ascii="Arial" w:hAnsi="Arial" w:cs="Arial"/>
          <w:b/>
          <w:bCs/>
          <w:color w:val="0000FF"/>
          <w:sz w:val="24"/>
          <w:szCs w:val="24"/>
        </w:rPr>
        <w:t>&lt;Estatal&gt;</w:t>
      </w:r>
      <w:r w:rsidRPr="00E712D3">
        <w:rPr>
          <w:rFonts w:ascii="Arial" w:hAnsi="Arial" w:cs="Arial"/>
          <w:b/>
          <w:bCs/>
          <w:sz w:val="24"/>
          <w:szCs w:val="24"/>
        </w:rPr>
        <w:t xml:space="preserve"> </w:t>
      </w:r>
    </w:p>
    <w:p w:rsidR="00E712D3" w:rsidRPr="00E712D3" w:rsidRDefault="00E712D3" w:rsidP="00E712D3">
      <w:pPr>
        <w:pStyle w:val="Standard"/>
        <w:spacing w:after="120"/>
        <w:jc w:val="center"/>
        <w:rPr>
          <w:rFonts w:ascii="Arial" w:hAnsi="Arial" w:cs="Arial"/>
        </w:rPr>
      </w:pPr>
    </w:p>
    <w:p w:rsidR="00E712D3" w:rsidRPr="00E712D3" w:rsidRDefault="00E712D3" w:rsidP="00E712D3">
      <w:pPr>
        <w:pStyle w:val="Standard"/>
        <w:spacing w:after="120"/>
        <w:rPr>
          <w:rFonts w:ascii="Arial" w:hAnsi="Arial" w:cs="Arial"/>
          <w:b/>
        </w:rPr>
      </w:pPr>
      <w:r w:rsidRPr="00E712D3">
        <w:rPr>
          <w:rFonts w:ascii="Arial" w:hAnsi="Arial" w:cs="Arial"/>
          <w:b/>
        </w:rPr>
        <w:t>Objetivo</w:t>
      </w:r>
    </w:p>
    <w:p w:rsidR="00E712D3" w:rsidRPr="00E712D3" w:rsidRDefault="00E712D3" w:rsidP="00E712D3">
      <w:pPr>
        <w:shd w:val="clear" w:color="auto" w:fill="FFFFFF"/>
        <w:suppressAutoHyphens w:val="0"/>
        <w:spacing w:before="120" w:after="120"/>
        <w:rPr>
          <w:rFonts w:ascii="Arial" w:hAnsi="Arial" w:cs="Arial"/>
          <w:sz w:val="24"/>
          <w:szCs w:val="24"/>
        </w:rPr>
      </w:pPr>
      <w:r w:rsidRPr="00E712D3">
        <w:rPr>
          <w:rFonts w:ascii="Arial" w:hAnsi="Arial" w:cs="Arial"/>
          <w:sz w:val="24"/>
          <w:szCs w:val="24"/>
        </w:rPr>
        <w:lastRenderedPageBreak/>
        <w:t xml:space="preserve">Definir os papeis e responsabilidades do Pessoal de TI do </w:t>
      </w:r>
      <w:r w:rsidRPr="00E712D3">
        <w:rPr>
          <w:rFonts w:ascii="Arial" w:hAnsi="Arial" w:cs="Arial"/>
          <w:b/>
          <w:bCs/>
          <w:color w:val="0000FF"/>
          <w:sz w:val="24"/>
          <w:szCs w:val="24"/>
        </w:rPr>
        <w:t>&lt;Estatal&gt;</w:t>
      </w:r>
      <w:proofErr w:type="gramStart"/>
      <w:r w:rsidRPr="00E712D3">
        <w:rPr>
          <w:rFonts w:ascii="Arial" w:hAnsi="Arial" w:cs="Arial"/>
          <w:b/>
          <w:bCs/>
          <w:sz w:val="24"/>
          <w:szCs w:val="24"/>
        </w:rPr>
        <w:t xml:space="preserve"> ,</w:t>
      </w:r>
      <w:proofErr w:type="gramEnd"/>
      <w:r w:rsidRPr="00E712D3">
        <w:rPr>
          <w:rFonts w:ascii="Arial" w:hAnsi="Arial" w:cs="Arial"/>
          <w:b/>
          <w:bCs/>
          <w:sz w:val="24"/>
          <w:szCs w:val="24"/>
        </w:rPr>
        <w:t xml:space="preserve"> </w:t>
      </w:r>
      <w:r w:rsidRPr="00E712D3">
        <w:rPr>
          <w:rFonts w:ascii="Arial" w:hAnsi="Arial" w:cs="Arial"/>
          <w:sz w:val="24"/>
          <w:szCs w:val="24"/>
        </w:rPr>
        <w:t xml:space="preserve">permitindo que todos os participantes tenham conhecimento do seu papel e suas responsabilidades no âmbito do </w:t>
      </w:r>
      <w:r w:rsidRPr="00E712D3">
        <w:rPr>
          <w:rFonts w:ascii="Arial" w:hAnsi="Arial" w:cs="Arial"/>
          <w:b/>
          <w:bCs/>
          <w:color w:val="0000FF"/>
          <w:sz w:val="24"/>
          <w:szCs w:val="24"/>
        </w:rPr>
        <w:t>&lt;Estatal&gt;.</w:t>
      </w:r>
    </w:p>
    <w:p w:rsidR="00E712D3" w:rsidRPr="00E712D3" w:rsidRDefault="00E712D3" w:rsidP="00E712D3">
      <w:pPr>
        <w:pStyle w:val="Standard"/>
        <w:spacing w:before="120" w:after="120" w:line="360" w:lineRule="auto"/>
        <w:jc w:val="both"/>
        <w:rPr>
          <w:rFonts w:ascii="Arial" w:hAnsi="Arial" w:cs="Arial"/>
          <w:b/>
          <w:bCs/>
          <w:color w:val="0000FF"/>
        </w:rPr>
      </w:pPr>
      <w:r w:rsidRPr="00E712D3">
        <w:rPr>
          <w:rFonts w:ascii="Arial" w:hAnsi="Arial" w:cs="Arial"/>
          <w:b/>
          <w:bCs/>
          <w:color w:val="0000FF"/>
        </w:rPr>
        <w:t xml:space="preserve">&lt;Inserir o nome do Setor/Departamento/Secretaria da Estatal&gt; </w:t>
      </w:r>
    </w:p>
    <w:tbl>
      <w:tblPr>
        <w:tblW w:w="8789" w:type="dxa"/>
        <w:jc w:val="center"/>
        <w:tblCellMar>
          <w:left w:w="10" w:type="dxa"/>
          <w:right w:w="10" w:type="dxa"/>
        </w:tblCellMar>
        <w:tblLook w:val="04A0" w:firstRow="1" w:lastRow="0" w:firstColumn="1" w:lastColumn="0" w:noHBand="0" w:noVBand="1"/>
      </w:tblPr>
      <w:tblGrid>
        <w:gridCol w:w="2312"/>
        <w:gridCol w:w="2974"/>
        <w:gridCol w:w="3503"/>
      </w:tblGrid>
      <w:tr w:rsidR="00E712D3" w:rsidRPr="00E712D3" w:rsidTr="004E1F5A">
        <w:trPr>
          <w:jc w:val="center"/>
        </w:trPr>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Número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Papel </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Responsabilidades</w:t>
            </w:r>
          </w:p>
        </w:tc>
      </w:tr>
      <w:tr w:rsidR="00E712D3" w:rsidRPr="00E712D3" w:rsidTr="004E1F5A">
        <w:trPr>
          <w:jc w:val="center"/>
        </w:trPr>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E712D3">
            <w:pPr>
              <w:pStyle w:val="Standard"/>
              <w:numPr>
                <w:ilvl w:val="0"/>
                <w:numId w:val="19"/>
              </w:numPr>
              <w:spacing w:after="120"/>
              <w:rPr>
                <w:rFonts w:ascii="Arial" w:hAnsi="Arial" w:cs="Arial"/>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p>
        </w:tc>
      </w:tr>
      <w:tr w:rsidR="00E712D3" w:rsidRPr="00E712D3" w:rsidTr="004E1F5A">
        <w:trPr>
          <w:jc w:val="center"/>
        </w:trPr>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E712D3">
            <w:pPr>
              <w:pStyle w:val="Standard"/>
              <w:numPr>
                <w:ilvl w:val="0"/>
                <w:numId w:val="19"/>
              </w:numPr>
              <w:spacing w:after="120"/>
              <w:rPr>
                <w:rFonts w:ascii="Arial" w:hAnsi="Arial" w:cs="Arial"/>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Standard"/>
              <w:spacing w:after="120"/>
              <w:jc w:val="center"/>
              <w:rPr>
                <w:rFonts w:ascii="Arial" w:hAnsi="Arial" w:cs="Arial"/>
              </w:rPr>
            </w:pPr>
            <w:r w:rsidRPr="00E712D3">
              <w:rPr>
                <w:rFonts w:ascii="Arial" w:hAnsi="Arial" w:cs="Arial"/>
              </w:rPr>
              <w:t xml:space="preserve"> </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12D3" w:rsidRPr="00E712D3" w:rsidRDefault="00E712D3" w:rsidP="004E1F5A">
            <w:pPr>
              <w:pStyle w:val="Standard"/>
              <w:spacing w:after="120"/>
              <w:jc w:val="center"/>
              <w:rPr>
                <w:rFonts w:ascii="Arial" w:hAnsi="Arial" w:cs="Arial"/>
              </w:rPr>
            </w:pPr>
          </w:p>
        </w:tc>
      </w:tr>
    </w:tbl>
    <w:p w:rsidR="00E712D3" w:rsidRPr="00E712D3" w:rsidRDefault="00E712D3" w:rsidP="00E712D3">
      <w:pPr>
        <w:pStyle w:val="Standard"/>
        <w:spacing w:after="120"/>
        <w:jc w:val="center"/>
        <w:rPr>
          <w:rFonts w:ascii="Arial" w:hAnsi="Arial" w:cs="Arial"/>
        </w:rPr>
      </w:pPr>
    </w:p>
    <w:p w:rsidR="00E712D3" w:rsidRPr="00E712D3" w:rsidRDefault="00E712D3" w:rsidP="00E712D3">
      <w:pPr>
        <w:pStyle w:val="Standard"/>
        <w:jc w:val="center"/>
        <w:rPr>
          <w:rFonts w:ascii="Arial" w:hAnsi="Arial" w:cs="Arial"/>
          <w:color w:val="0000FF"/>
        </w:rPr>
      </w:pPr>
      <w:r w:rsidRPr="00E712D3">
        <w:rPr>
          <w:rFonts w:ascii="Arial" w:hAnsi="Arial" w:cs="Arial"/>
          <w:color w:val="0000FF"/>
        </w:rPr>
        <w:t>&lt;Nome completo do responsável &gt;</w:t>
      </w:r>
    </w:p>
    <w:p w:rsidR="00E712D3" w:rsidRPr="00E712D3" w:rsidRDefault="00E712D3" w:rsidP="00E712D3">
      <w:pPr>
        <w:pStyle w:val="Standard"/>
        <w:spacing w:after="120"/>
        <w:jc w:val="center"/>
        <w:rPr>
          <w:rFonts w:ascii="Arial" w:hAnsi="Arial" w:cs="Arial"/>
          <w:color w:val="0000FF"/>
        </w:rPr>
      </w:pPr>
    </w:p>
    <w:p w:rsidR="00E712D3" w:rsidRPr="00E712D3" w:rsidRDefault="00E712D3" w:rsidP="00E712D3">
      <w:pPr>
        <w:pStyle w:val="Standard"/>
        <w:spacing w:after="120"/>
        <w:jc w:val="center"/>
        <w:rPr>
          <w:rFonts w:ascii="Arial" w:hAnsi="Arial" w:cs="Arial"/>
          <w:color w:val="0000FF"/>
        </w:rPr>
      </w:pPr>
      <w:r w:rsidRPr="00E712D3">
        <w:rPr>
          <w:rFonts w:ascii="Arial" w:hAnsi="Arial" w:cs="Arial"/>
          <w:color w:val="0000FF"/>
        </w:rPr>
        <w:t>&lt;Cargo &gt;</w:t>
      </w:r>
    </w:p>
    <w:p w:rsidR="00E712D3" w:rsidRPr="00E712D3" w:rsidRDefault="00E712D3" w:rsidP="00E712D3">
      <w:pPr>
        <w:suppressAutoHyphens w:val="0"/>
        <w:rPr>
          <w:rFonts w:ascii="Arial" w:hAnsi="Arial" w:cs="Arial"/>
          <w:sz w:val="24"/>
          <w:szCs w:val="24"/>
        </w:rPr>
      </w:pPr>
      <w:r w:rsidRPr="00E712D3">
        <w:rPr>
          <w:rFonts w:ascii="Arial" w:hAnsi="Arial" w:cs="Arial"/>
          <w:b/>
          <w:sz w:val="24"/>
          <w:szCs w:val="24"/>
        </w:rPr>
        <w:t>Observações:</w:t>
      </w:r>
      <w:r w:rsidRPr="00E712D3">
        <w:rPr>
          <w:rFonts w:ascii="Arial" w:hAnsi="Arial" w:cs="Arial"/>
          <w:sz w:val="24"/>
          <w:szCs w:val="24"/>
        </w:rPr>
        <w:t xml:space="preserve"> </w:t>
      </w:r>
    </w:p>
    <w:p w:rsidR="00E712D3" w:rsidRPr="00E712D3" w:rsidRDefault="00E712D3" w:rsidP="00E712D3">
      <w:pPr>
        <w:pStyle w:val="Rodap"/>
        <w:rPr>
          <w:rFonts w:cs="Arial"/>
          <w:sz w:val="24"/>
          <w:szCs w:val="24"/>
        </w:rPr>
      </w:pPr>
    </w:p>
    <w:p w:rsidR="00E712D3" w:rsidRPr="00E712D3" w:rsidRDefault="00E712D3" w:rsidP="00E712D3">
      <w:pPr>
        <w:shd w:val="clear" w:color="auto" w:fill="FFFFFF"/>
        <w:suppressAutoHyphens w:val="0"/>
        <w:spacing w:before="120" w:after="120"/>
        <w:rPr>
          <w:rFonts w:ascii="Arial" w:hAnsi="Arial" w:cs="Arial"/>
          <w:sz w:val="24"/>
          <w:szCs w:val="24"/>
        </w:rPr>
      </w:pPr>
      <w:r w:rsidRPr="00E712D3">
        <w:rPr>
          <w:rFonts w:ascii="Arial" w:hAnsi="Arial" w:cs="Arial"/>
          <w:sz w:val="24"/>
          <w:szCs w:val="24"/>
        </w:rPr>
        <w:t>A confecção da matriz de papéis e responsabilidades constitui boa prática prevista pelo guia internacional Objetivos de Controle de Tecnologia da Informação (COBIT), possibilitando definir e comunicar - à equipe e usuários finais - o conjunto de atividades da área de TIC, os seus responsáveis, quem deve ser consultado antes de sua execução e os que necessitam ser informados posteriormente após a sua conclusão.</w:t>
      </w:r>
    </w:p>
    <w:p w:rsidR="00E712D3" w:rsidRPr="00E712D3" w:rsidRDefault="00E712D3" w:rsidP="00E712D3">
      <w:pPr>
        <w:pStyle w:val="Rodap"/>
        <w:rPr>
          <w:rFonts w:cs="Arial"/>
          <w:sz w:val="24"/>
          <w:szCs w:val="24"/>
        </w:rPr>
      </w:pPr>
      <w:r w:rsidRPr="00E712D3">
        <w:rPr>
          <w:rFonts w:cs="Arial"/>
          <w:sz w:val="24"/>
          <w:szCs w:val="24"/>
        </w:rPr>
        <w:t xml:space="preserve">Projetos e serviços são planejados e executados por pessoas. Portanto, para que o projeto e ou serviço seja bem-sucedido é importante definir uma estrutura formal para os indivíduos envolvidos. Esta providência faz com que as pessoas tenham claro entendimento das suas responsabilidades e autoridades que têm para realizar as atividades do projeto/serviço. A forma de organização varia com o tamanho e a natureza de cada estatal / projeto / serviço. </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Em cenários que envolvem muitas pessoas, é conveniente definir uma matriz de responsabilidades. Isso ajuda a estabelecer as expetativas e a assegurar que as pessoas sabem e entendem o que se espera delas. A matriz de responsabilidades permite descrever o papel e responsabilidades de cada um dos colaboradores.</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Na matriz de um projeto, por exemplo, as diferentes pessoas (ou funções), aparecem como colunas, com os entregáveis listados nas linhas. Os pontos de interseção descrevem as responsabilidades de cada indivíduo em cada um dos entregáveis. Nas linhas, poderá em alternativa, utilizar fases, elementos da WBS, atividades ou qualquer outro aspeto do projeto.</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b/>
          <w:sz w:val="24"/>
          <w:szCs w:val="24"/>
        </w:rPr>
      </w:pPr>
      <w:r w:rsidRPr="00E712D3">
        <w:rPr>
          <w:rFonts w:cs="Arial"/>
          <w:b/>
          <w:sz w:val="24"/>
          <w:szCs w:val="24"/>
        </w:rPr>
        <w:t>Exemplo de papeis e responsabilidades em um projeto</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Abaixo, apresenta-se uma matriz simples, com a descrição das responsabilidades sugeridas.</w:t>
      </w:r>
    </w:p>
    <w:p w:rsidR="00E712D3" w:rsidRPr="00E712D3" w:rsidRDefault="00E712D3" w:rsidP="00E712D3">
      <w:pPr>
        <w:pStyle w:val="Rodap"/>
        <w:rPr>
          <w:rFonts w:cs="Arial"/>
          <w:sz w:val="24"/>
          <w:szCs w:val="24"/>
        </w:rPr>
      </w:pPr>
    </w:p>
    <w:tbl>
      <w:tblPr>
        <w:tblW w:w="9628" w:type="dxa"/>
        <w:tblCellMar>
          <w:left w:w="10" w:type="dxa"/>
          <w:right w:w="10" w:type="dxa"/>
        </w:tblCellMar>
        <w:tblLook w:val="04A0" w:firstRow="1" w:lastRow="0" w:firstColumn="1" w:lastColumn="0" w:noHBand="0" w:noVBand="1"/>
      </w:tblPr>
      <w:tblGrid>
        <w:gridCol w:w="1790"/>
        <w:gridCol w:w="1697"/>
        <w:gridCol w:w="1530"/>
        <w:gridCol w:w="1531"/>
        <w:gridCol w:w="1532"/>
        <w:gridCol w:w="1548"/>
      </w:tblGrid>
      <w:tr w:rsidR="00E712D3" w:rsidRPr="00E712D3" w:rsidTr="004E1F5A">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Rodap"/>
              <w:rPr>
                <w:rFonts w:cs="Arial"/>
                <w:color w:val="000000"/>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Rodap"/>
              <w:rPr>
                <w:rFonts w:cs="Arial"/>
                <w:sz w:val="24"/>
                <w:szCs w:val="24"/>
              </w:rPr>
            </w:pPr>
            <w:r w:rsidRPr="00E712D3">
              <w:rPr>
                <w:rStyle w:val="Forte"/>
                <w:rFonts w:cs="Arial"/>
                <w:color w:val="000000"/>
                <w:sz w:val="24"/>
                <w:szCs w:val="24"/>
                <w:shd w:val="clear" w:color="auto" w:fill="FAFAFA"/>
              </w:rPr>
              <w:t>Patrocinador do Projeto</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NormalWeb"/>
              <w:spacing w:before="0" w:after="0"/>
              <w:textAlignment w:val="baseline"/>
              <w:rPr>
                <w:rFonts w:ascii="Arial" w:hAnsi="Arial" w:cs="Arial"/>
              </w:rPr>
            </w:pPr>
            <w:r w:rsidRPr="00E712D3">
              <w:rPr>
                <w:rStyle w:val="Forte"/>
                <w:rFonts w:ascii="Arial" w:hAnsi="Arial" w:cs="Arial"/>
                <w:color w:val="000000"/>
              </w:rPr>
              <w:t>Diretor do Projeto</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NormalWeb"/>
              <w:spacing w:before="0" w:after="0"/>
              <w:textAlignment w:val="baseline"/>
              <w:rPr>
                <w:rFonts w:ascii="Arial" w:hAnsi="Arial" w:cs="Arial"/>
              </w:rPr>
            </w:pPr>
            <w:r w:rsidRPr="00E712D3">
              <w:rPr>
                <w:rStyle w:val="Forte"/>
                <w:rFonts w:ascii="Arial" w:hAnsi="Arial" w:cs="Arial"/>
                <w:color w:val="000000"/>
              </w:rPr>
              <w:t>Gestor do Projeto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NormalWeb"/>
              <w:spacing w:before="0" w:after="0"/>
              <w:textAlignment w:val="baseline"/>
              <w:rPr>
                <w:rFonts w:ascii="Arial" w:hAnsi="Arial" w:cs="Arial"/>
              </w:rPr>
            </w:pPr>
            <w:r w:rsidRPr="00E712D3">
              <w:rPr>
                <w:rStyle w:val="Forte"/>
                <w:rFonts w:ascii="Arial" w:hAnsi="Arial" w:cs="Arial"/>
                <w:color w:val="000000"/>
              </w:rPr>
              <w:t>Equipe do Projeto</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2D3" w:rsidRPr="00E712D3" w:rsidRDefault="00E712D3" w:rsidP="004E1F5A">
            <w:pPr>
              <w:pStyle w:val="NormalWeb"/>
              <w:spacing w:before="0" w:after="0"/>
              <w:textAlignment w:val="baseline"/>
              <w:rPr>
                <w:rFonts w:ascii="Arial" w:hAnsi="Arial" w:cs="Arial"/>
              </w:rPr>
            </w:pPr>
            <w:r w:rsidRPr="00E712D3">
              <w:rPr>
                <w:rStyle w:val="Forte"/>
                <w:rFonts w:ascii="Arial" w:hAnsi="Arial" w:cs="Arial"/>
              </w:rPr>
              <w:t>Comitê de TI</w:t>
            </w:r>
          </w:p>
        </w:tc>
      </w:tr>
      <w:tr w:rsidR="00E712D3" w:rsidRPr="00E712D3" w:rsidTr="004E1F5A">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suppressAutoHyphens w:val="0"/>
              <w:rPr>
                <w:rFonts w:ascii="Arial" w:hAnsi="Arial" w:cs="Arial"/>
                <w:sz w:val="24"/>
                <w:szCs w:val="24"/>
              </w:rPr>
            </w:pPr>
            <w:r w:rsidRPr="00E712D3">
              <w:rPr>
                <w:rStyle w:val="Forte"/>
                <w:rFonts w:ascii="Arial" w:hAnsi="Arial" w:cs="Arial"/>
                <w:color w:val="000000"/>
                <w:sz w:val="24"/>
                <w:szCs w:val="24"/>
              </w:rPr>
              <w:t>Charter do Projeto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C</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A</w:t>
            </w:r>
          </w:p>
        </w:tc>
      </w:tr>
      <w:tr w:rsidR="00E712D3" w:rsidRPr="00E712D3" w:rsidTr="004E1F5A">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rPr>
                <w:rFonts w:ascii="Arial" w:hAnsi="Arial" w:cs="Arial"/>
                <w:sz w:val="24"/>
                <w:szCs w:val="24"/>
              </w:rPr>
            </w:pPr>
            <w:r w:rsidRPr="00E712D3">
              <w:rPr>
                <w:rStyle w:val="Forte"/>
                <w:rFonts w:ascii="Arial" w:hAnsi="Arial" w:cs="Arial"/>
                <w:color w:val="000000"/>
                <w:sz w:val="24"/>
                <w:szCs w:val="24"/>
              </w:rPr>
              <w:t>Plano de Comunicação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C</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C</w:t>
            </w:r>
          </w:p>
        </w:tc>
      </w:tr>
      <w:tr w:rsidR="00E712D3" w:rsidRPr="00E712D3" w:rsidTr="004E1F5A">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rPr>
                <w:rFonts w:ascii="Arial" w:hAnsi="Arial" w:cs="Arial"/>
                <w:sz w:val="24"/>
                <w:szCs w:val="24"/>
              </w:rPr>
            </w:pPr>
            <w:r w:rsidRPr="00E712D3">
              <w:rPr>
                <w:rStyle w:val="Forte"/>
                <w:rFonts w:ascii="Arial" w:hAnsi="Arial" w:cs="Arial"/>
                <w:color w:val="000000"/>
                <w:sz w:val="24"/>
                <w:szCs w:val="24"/>
              </w:rPr>
              <w:t>Requisitos do Projeto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C</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r>
      <w:tr w:rsidR="00E712D3" w:rsidRPr="00E712D3" w:rsidTr="004E1F5A">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rPr>
                <w:rFonts w:ascii="Arial" w:hAnsi="Arial" w:cs="Arial"/>
                <w:sz w:val="24"/>
                <w:szCs w:val="24"/>
              </w:rPr>
            </w:pPr>
            <w:r w:rsidRPr="00E712D3">
              <w:rPr>
                <w:rStyle w:val="Forte"/>
                <w:rFonts w:ascii="Arial" w:hAnsi="Arial" w:cs="Arial"/>
                <w:color w:val="000000"/>
                <w:sz w:val="24"/>
                <w:szCs w:val="24"/>
              </w:rPr>
              <w:t>Relatórios de Progresso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C</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2D3" w:rsidRPr="00E712D3" w:rsidRDefault="00E712D3" w:rsidP="004E1F5A">
            <w:pPr>
              <w:pStyle w:val="NormalWeb"/>
              <w:spacing w:before="0" w:after="225"/>
              <w:jc w:val="center"/>
              <w:textAlignment w:val="baseline"/>
              <w:rPr>
                <w:rFonts w:ascii="Arial" w:hAnsi="Arial" w:cs="Arial"/>
                <w:color w:val="000000"/>
              </w:rPr>
            </w:pPr>
            <w:r w:rsidRPr="00E712D3">
              <w:rPr>
                <w:rFonts w:ascii="Arial" w:hAnsi="Arial" w:cs="Arial"/>
                <w:color w:val="000000"/>
              </w:rPr>
              <w:t>I</w:t>
            </w:r>
          </w:p>
        </w:tc>
      </w:tr>
    </w:tbl>
    <w:p w:rsidR="00E712D3" w:rsidRPr="00E712D3" w:rsidRDefault="00E712D3" w:rsidP="00E712D3">
      <w:pPr>
        <w:pStyle w:val="Rodap"/>
        <w:rPr>
          <w:rFonts w:cs="Arial"/>
          <w:sz w:val="24"/>
          <w:szCs w:val="24"/>
        </w:rPr>
      </w:pPr>
    </w:p>
    <w:p w:rsidR="00E712D3" w:rsidRPr="00E712D3" w:rsidRDefault="00E712D3" w:rsidP="00E712D3">
      <w:pPr>
        <w:pStyle w:val="Rodap"/>
        <w:rPr>
          <w:rFonts w:cs="Arial"/>
          <w:b/>
          <w:sz w:val="24"/>
          <w:szCs w:val="24"/>
        </w:rPr>
      </w:pPr>
      <w:r w:rsidRPr="00E712D3">
        <w:rPr>
          <w:rFonts w:cs="Arial"/>
          <w:b/>
          <w:sz w:val="24"/>
          <w:szCs w:val="24"/>
        </w:rPr>
        <w:t>Descrição:</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 xml:space="preserve">“R” significa que a pessoa (ou função) é responsável pelo </w:t>
      </w:r>
      <w:proofErr w:type="spellStart"/>
      <w:r w:rsidRPr="00E712D3">
        <w:rPr>
          <w:rFonts w:cs="Arial"/>
          <w:sz w:val="24"/>
          <w:szCs w:val="24"/>
        </w:rPr>
        <w:t>entregável</w:t>
      </w:r>
      <w:proofErr w:type="spellEnd"/>
      <w:r w:rsidRPr="00E712D3">
        <w:rPr>
          <w:rFonts w:cs="Arial"/>
          <w:sz w:val="24"/>
          <w:szCs w:val="24"/>
        </w:rPr>
        <w:t xml:space="preserve">. Geralmente, há uma única pessoa que é responsável pela criação do </w:t>
      </w:r>
      <w:proofErr w:type="spellStart"/>
      <w:r w:rsidRPr="00E712D3">
        <w:rPr>
          <w:rFonts w:cs="Arial"/>
          <w:sz w:val="24"/>
          <w:szCs w:val="24"/>
        </w:rPr>
        <w:t>entregável</w:t>
      </w:r>
      <w:proofErr w:type="spellEnd"/>
      <w:r w:rsidRPr="00E712D3">
        <w:rPr>
          <w:rFonts w:cs="Arial"/>
          <w:sz w:val="24"/>
          <w:szCs w:val="24"/>
        </w:rPr>
        <w:t>, embora muitas pessoas possam ser consultadas e fornecer informações.</w:t>
      </w:r>
    </w:p>
    <w:p w:rsidR="00E712D3" w:rsidRPr="00E712D3" w:rsidRDefault="00E712D3" w:rsidP="00E712D3">
      <w:pPr>
        <w:pStyle w:val="Rodap"/>
        <w:rPr>
          <w:rFonts w:cs="Arial"/>
          <w:sz w:val="24"/>
          <w:szCs w:val="24"/>
        </w:rPr>
      </w:pPr>
      <w:r w:rsidRPr="00E712D3">
        <w:rPr>
          <w:rFonts w:cs="Arial"/>
          <w:sz w:val="24"/>
          <w:szCs w:val="24"/>
        </w:rPr>
        <w:t xml:space="preserve">“A” significa que a pessoa (ou função) aprova o </w:t>
      </w:r>
      <w:proofErr w:type="spellStart"/>
      <w:r w:rsidRPr="00E712D3">
        <w:rPr>
          <w:rFonts w:cs="Arial"/>
          <w:sz w:val="24"/>
          <w:szCs w:val="24"/>
        </w:rPr>
        <w:t>entregável</w:t>
      </w:r>
      <w:proofErr w:type="spellEnd"/>
      <w:r w:rsidRPr="00E712D3">
        <w:rPr>
          <w:rFonts w:cs="Arial"/>
          <w:sz w:val="24"/>
          <w:szCs w:val="24"/>
        </w:rPr>
        <w:t>.</w:t>
      </w:r>
    </w:p>
    <w:p w:rsidR="00E712D3" w:rsidRPr="00E712D3" w:rsidRDefault="00E712D3" w:rsidP="00E712D3">
      <w:pPr>
        <w:pStyle w:val="Rodap"/>
        <w:rPr>
          <w:rFonts w:cs="Arial"/>
          <w:sz w:val="24"/>
          <w:szCs w:val="24"/>
        </w:rPr>
      </w:pPr>
      <w:r w:rsidRPr="00E712D3">
        <w:rPr>
          <w:rFonts w:cs="Arial"/>
          <w:sz w:val="24"/>
          <w:szCs w:val="24"/>
        </w:rPr>
        <w:t xml:space="preserve">“C” significa que a pessoa (ou função) é consultada sobre o </w:t>
      </w:r>
      <w:proofErr w:type="spellStart"/>
      <w:r w:rsidRPr="00E712D3">
        <w:rPr>
          <w:rFonts w:cs="Arial"/>
          <w:sz w:val="24"/>
          <w:szCs w:val="24"/>
        </w:rPr>
        <w:t>entregável</w:t>
      </w:r>
      <w:proofErr w:type="spellEnd"/>
      <w:r w:rsidRPr="00E712D3">
        <w:rPr>
          <w:rFonts w:cs="Arial"/>
          <w:sz w:val="24"/>
          <w:szCs w:val="24"/>
        </w:rPr>
        <w:t>.</w:t>
      </w:r>
    </w:p>
    <w:p w:rsidR="00E712D3" w:rsidRPr="00E712D3" w:rsidRDefault="00E712D3" w:rsidP="00E712D3">
      <w:pPr>
        <w:pStyle w:val="Rodap"/>
        <w:rPr>
          <w:rFonts w:cs="Arial"/>
          <w:sz w:val="24"/>
          <w:szCs w:val="24"/>
        </w:rPr>
      </w:pPr>
      <w:r w:rsidRPr="00E712D3">
        <w:rPr>
          <w:rFonts w:cs="Arial"/>
          <w:sz w:val="24"/>
          <w:szCs w:val="24"/>
        </w:rPr>
        <w:t xml:space="preserve">“I” significa que a pessoa (ou função) é informada sobre o </w:t>
      </w:r>
      <w:proofErr w:type="spellStart"/>
      <w:r w:rsidRPr="00E712D3">
        <w:rPr>
          <w:rFonts w:cs="Arial"/>
          <w:sz w:val="24"/>
          <w:szCs w:val="24"/>
        </w:rPr>
        <w:t>entregável</w:t>
      </w:r>
      <w:proofErr w:type="spellEnd"/>
      <w:r w:rsidRPr="00E712D3">
        <w:rPr>
          <w:rFonts w:cs="Arial"/>
          <w:sz w:val="24"/>
          <w:szCs w:val="24"/>
        </w:rPr>
        <w:t xml:space="preserve"> (por exemplo, notificada quando for concluído).</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O Charter do Projeto é criado pelo gestor de projeto e é aprovado pelo patrocinador de projeto, diretor do projeto e pelo Comitê de TI. A equipe do projeto é consultada durante a criação do Charter. Os Requisitos do Projeto são criados pela equipe do projeto, revistos pelo gestor de projeto e diretor do projeto e aprovados pelo patrocinador do projeto e Comitê de TI.</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 xml:space="preserve">O objetivo da matriz de responsabilidades é proporcionar clareza e chegar a acordo sobre quem faz o quê, de modo que as colunas possam ser definidas tão detalhadamente quanto o necessário. Por exemplo, a equipa de projeto poderia ter sido </w:t>
      </w:r>
      <w:proofErr w:type="gramStart"/>
      <w:r w:rsidRPr="00E712D3">
        <w:rPr>
          <w:rFonts w:cs="Arial"/>
          <w:sz w:val="24"/>
          <w:szCs w:val="24"/>
        </w:rPr>
        <w:t>dividida</w:t>
      </w:r>
      <w:proofErr w:type="gramEnd"/>
      <w:r w:rsidRPr="00E712D3">
        <w:rPr>
          <w:rFonts w:cs="Arial"/>
          <w:sz w:val="24"/>
          <w:szCs w:val="24"/>
        </w:rPr>
        <w:t xml:space="preserve"> em cada um dos seus membros, com os nomes específicos em colunas separadas. A pessoa responsável pela criação dos requisitos do projeto poderia então ser indicada na respetiva coluna.</w:t>
      </w:r>
    </w:p>
    <w:p w:rsidR="00E712D3" w:rsidRPr="00E712D3" w:rsidRDefault="00E712D3" w:rsidP="00E712D3">
      <w:pPr>
        <w:pStyle w:val="Rodap"/>
        <w:rPr>
          <w:rFonts w:cs="Arial"/>
          <w:sz w:val="24"/>
          <w:szCs w:val="24"/>
        </w:rPr>
      </w:pPr>
    </w:p>
    <w:p w:rsidR="00E712D3" w:rsidRPr="00E712D3" w:rsidRDefault="00E712D3" w:rsidP="00E712D3">
      <w:pPr>
        <w:pStyle w:val="Rodap"/>
        <w:rPr>
          <w:rFonts w:cs="Arial"/>
          <w:sz w:val="24"/>
          <w:szCs w:val="24"/>
        </w:rPr>
      </w:pPr>
      <w:r w:rsidRPr="00E712D3">
        <w:rPr>
          <w:rFonts w:cs="Arial"/>
          <w:sz w:val="24"/>
          <w:szCs w:val="24"/>
        </w:rPr>
        <w:t>Após a matriz estar concluída, deve ser distribuída para aprovação para confirmar que todos compreendem e concordam com os seus papéis e responsabilidades no projeto. Se isso for feito na etapa de definição do projeto, esta pode ser incluída no </w:t>
      </w:r>
      <w:hyperlink r:id="rId19" w:tooltip="O Charter do Projeto" w:history="1">
        <w:r w:rsidRPr="00E712D3">
          <w:rPr>
            <w:rFonts w:cs="Arial"/>
            <w:sz w:val="24"/>
            <w:szCs w:val="24"/>
          </w:rPr>
          <w:t>Charter do Projeto</w:t>
        </w:r>
      </w:hyperlink>
      <w:r w:rsidRPr="00E712D3">
        <w:rPr>
          <w:rFonts w:cs="Arial"/>
          <w:sz w:val="24"/>
          <w:szCs w:val="24"/>
        </w:rPr>
        <w:t>.</w:t>
      </w:r>
    </w:p>
    <w:p w:rsidR="00E712D3" w:rsidRPr="00E712D3" w:rsidRDefault="00E712D3" w:rsidP="00E712D3">
      <w:pPr>
        <w:pStyle w:val="Rodap"/>
        <w:rPr>
          <w:rFonts w:cs="Arial"/>
          <w:sz w:val="24"/>
          <w:szCs w:val="24"/>
        </w:rPr>
      </w:pPr>
    </w:p>
    <w:p w:rsidR="00C90BBE" w:rsidRPr="00E712D3" w:rsidRDefault="00E712D3" w:rsidP="00E712D3">
      <w:pPr>
        <w:pStyle w:val="Rodap"/>
        <w:rPr>
          <w:rFonts w:cs="Arial"/>
          <w:sz w:val="24"/>
          <w:szCs w:val="24"/>
        </w:rPr>
      </w:pPr>
      <w:r w:rsidRPr="00E712D3">
        <w:rPr>
          <w:rFonts w:cs="Arial"/>
          <w:sz w:val="24"/>
          <w:szCs w:val="24"/>
        </w:rPr>
        <w:t xml:space="preserve">A capacidade </w:t>
      </w:r>
      <w:proofErr w:type="gramStart"/>
      <w:r w:rsidRPr="00E712D3">
        <w:rPr>
          <w:rFonts w:cs="Arial"/>
          <w:sz w:val="24"/>
          <w:szCs w:val="24"/>
        </w:rPr>
        <w:t>da matriz comunicar</w:t>
      </w:r>
      <w:proofErr w:type="gramEnd"/>
      <w:r w:rsidRPr="00E712D3">
        <w:rPr>
          <w:rFonts w:cs="Arial"/>
          <w:sz w:val="24"/>
          <w:szCs w:val="24"/>
        </w:rPr>
        <w:t xml:space="preserve"> claramente é determinante para a sua eficácia. Ela deve refletir quais são as expetativas e responsabilidades dos indivíduos, organizações ou entidades envolvidas no projeto, e evitar, se possível, qualquer ambiguidade.</w:t>
      </w:r>
    </w:p>
    <w:p w:rsidR="00EA0050" w:rsidRDefault="00EA0050" w:rsidP="00EA0050"/>
    <w:p w:rsidR="00B15506" w:rsidRDefault="00B15506" w:rsidP="00B15506">
      <w:pPr>
        <w:pStyle w:val="Ttulo1"/>
        <w:pBdr>
          <w:bottom w:val="single" w:sz="1" w:space="2" w:color="000000"/>
        </w:pBdr>
        <w:rPr>
          <w:rFonts w:ascii="Arial" w:hAnsi="Arial"/>
          <w:szCs w:val="24"/>
          <w:u w:val="none"/>
        </w:rPr>
      </w:pPr>
      <w:bookmarkStart w:id="33" w:name="_Toc508302055"/>
      <w:bookmarkStart w:id="34" w:name="_Toc508629147"/>
      <w:r>
        <w:rPr>
          <w:rFonts w:ascii="Arial" w:hAnsi="Arial"/>
          <w:szCs w:val="24"/>
          <w:u w:val="none"/>
        </w:rPr>
        <w:lastRenderedPageBreak/>
        <w:t>REFERÊNCIA</w:t>
      </w:r>
      <w:r w:rsidR="00856732">
        <w:rPr>
          <w:rFonts w:ascii="Arial" w:hAnsi="Arial"/>
          <w:szCs w:val="24"/>
          <w:u w:val="none"/>
        </w:rPr>
        <w:t>S BIBLIOGRÁFICAS</w:t>
      </w:r>
      <w:bookmarkEnd w:id="33"/>
      <w:bookmarkEnd w:id="34"/>
    </w:p>
    <w:p w:rsidR="00B15506" w:rsidRDefault="00B15506" w:rsidP="00B15506">
      <w:pPr>
        <w:pStyle w:val="Ttulo2"/>
        <w:spacing w:after="120"/>
        <w:ind w:left="709" w:hanging="360"/>
        <w:rPr>
          <w:rFonts w:ascii="Arial" w:eastAsia="SimSun" w:hAnsi="Arial" w:cs="Tahoma"/>
          <w:szCs w:val="24"/>
        </w:rPr>
      </w:pPr>
      <w:bookmarkStart w:id="35" w:name="_Toc508302056"/>
      <w:bookmarkStart w:id="36" w:name="_Toc508629148"/>
      <w:r>
        <w:rPr>
          <w:rFonts w:ascii="Arial" w:eastAsia="SimSun" w:hAnsi="Arial" w:cs="Tahoma"/>
          <w:szCs w:val="24"/>
        </w:rPr>
        <w:t>5.1. Documentos</w:t>
      </w:r>
      <w:bookmarkEnd w:id="35"/>
      <w:bookmarkEnd w:id="36"/>
      <w:r>
        <w:rPr>
          <w:rFonts w:ascii="Arial" w:eastAsia="SimSun" w:hAnsi="Arial" w:cs="Tahoma"/>
          <w:szCs w:val="24"/>
        </w:rPr>
        <w:t xml:space="preserve"> </w:t>
      </w:r>
    </w:p>
    <w:p w:rsidR="00B15506" w:rsidRDefault="00B15506" w:rsidP="00B15506">
      <w:pPr>
        <w:pStyle w:val="Ttulo6"/>
        <w:ind w:left="709" w:hanging="363"/>
        <w:rPr>
          <w:sz w:val="24"/>
          <w:szCs w:val="24"/>
        </w:rPr>
      </w:pPr>
      <w:r>
        <w:rPr>
          <w:sz w:val="24"/>
          <w:szCs w:val="24"/>
        </w:rPr>
        <w:t xml:space="preserve"> </w:t>
      </w:r>
      <w:r>
        <w:rPr>
          <w:sz w:val="24"/>
          <w:szCs w:val="24"/>
        </w:rPr>
        <w:tab/>
      </w:r>
      <w:r>
        <w:rPr>
          <w:sz w:val="24"/>
          <w:szCs w:val="24"/>
        </w:rPr>
        <w:tab/>
      </w:r>
    </w:p>
    <w:p w:rsidR="00210B40" w:rsidRDefault="00B15506" w:rsidP="00856732">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sidR="00210B40">
        <w:rPr>
          <w:rFonts w:ascii="Arial" w:hAnsi="Arial"/>
          <w:b w:val="0"/>
          <w:bCs w:val="0"/>
          <w:sz w:val="24"/>
          <w:szCs w:val="24"/>
        </w:rPr>
        <w:t>Guia de</w:t>
      </w:r>
      <w:r w:rsidR="00431321">
        <w:rPr>
          <w:rFonts w:ascii="Arial" w:hAnsi="Arial"/>
          <w:b w:val="0"/>
          <w:bCs w:val="0"/>
          <w:sz w:val="24"/>
          <w:szCs w:val="24"/>
        </w:rPr>
        <w:t xml:space="preserve"> Gestão de Pessoas </w:t>
      </w:r>
      <w:r w:rsidR="00210B40">
        <w:rPr>
          <w:rFonts w:ascii="Arial" w:hAnsi="Arial"/>
          <w:b w:val="0"/>
          <w:bCs w:val="0"/>
          <w:sz w:val="24"/>
          <w:szCs w:val="24"/>
        </w:rPr>
        <w:t>do S</w:t>
      </w:r>
      <w:r w:rsidR="00210B40" w:rsidRPr="003F6515">
        <w:rPr>
          <w:rFonts w:ascii="Arial" w:hAnsi="Arial"/>
          <w:b w:val="0"/>
          <w:bCs w:val="0"/>
          <w:sz w:val="24"/>
          <w:szCs w:val="24"/>
        </w:rPr>
        <w:t xml:space="preserve">ISP </w:t>
      </w:r>
      <w:r w:rsidR="00210B40">
        <w:rPr>
          <w:rFonts w:ascii="Arial" w:hAnsi="Arial"/>
          <w:b w:val="0"/>
          <w:bCs w:val="0"/>
          <w:sz w:val="24"/>
          <w:szCs w:val="24"/>
        </w:rPr>
        <w:t xml:space="preserve">(Versão </w:t>
      </w:r>
      <w:r w:rsidR="00431321">
        <w:rPr>
          <w:rFonts w:ascii="Arial" w:hAnsi="Arial"/>
          <w:b w:val="0"/>
          <w:bCs w:val="0"/>
          <w:sz w:val="24"/>
          <w:szCs w:val="24"/>
        </w:rPr>
        <w:t>1.</w:t>
      </w:r>
      <w:r w:rsidR="00210B40" w:rsidRPr="003F6515">
        <w:rPr>
          <w:rFonts w:ascii="Arial" w:hAnsi="Arial"/>
          <w:b w:val="0"/>
          <w:bCs w:val="0"/>
          <w:sz w:val="24"/>
          <w:szCs w:val="24"/>
        </w:rPr>
        <w:t>0</w:t>
      </w:r>
      <w:r w:rsidR="00210B40">
        <w:rPr>
          <w:rFonts w:ascii="Arial" w:hAnsi="Arial"/>
          <w:b w:val="0"/>
          <w:bCs w:val="0"/>
          <w:sz w:val="24"/>
          <w:szCs w:val="24"/>
        </w:rPr>
        <w:t xml:space="preserve"> – 201</w:t>
      </w:r>
      <w:r w:rsidR="00431321">
        <w:rPr>
          <w:rFonts w:ascii="Arial" w:hAnsi="Arial"/>
          <w:b w:val="0"/>
          <w:bCs w:val="0"/>
          <w:sz w:val="24"/>
          <w:szCs w:val="24"/>
        </w:rPr>
        <w:t>4</w:t>
      </w:r>
      <w:r w:rsidR="00210B40">
        <w:rPr>
          <w:rFonts w:ascii="Arial" w:hAnsi="Arial"/>
          <w:b w:val="0"/>
          <w:bCs w:val="0"/>
          <w:sz w:val="24"/>
          <w:szCs w:val="24"/>
        </w:rPr>
        <w:t>).</w:t>
      </w:r>
    </w:p>
    <w:p w:rsidR="00876389" w:rsidRPr="009D2AF5" w:rsidRDefault="00876389" w:rsidP="00856732">
      <w:pPr>
        <w:pStyle w:val="Corpodetexto"/>
        <w:spacing w:before="170"/>
        <w:ind w:left="1778" w:hanging="360"/>
        <w:jc w:val="left"/>
        <w:rPr>
          <w:rFonts w:ascii="Arial" w:hAnsi="Arial"/>
          <w:b w:val="0"/>
          <w:bCs w:val="0"/>
          <w:sz w:val="24"/>
          <w:szCs w:val="24"/>
        </w:rPr>
      </w:pPr>
      <w:r w:rsidRPr="009D2AF5">
        <w:rPr>
          <w:rFonts w:ascii="Arial" w:hAnsi="Arial"/>
          <w:b w:val="0"/>
          <w:bCs w:val="0"/>
          <w:sz w:val="24"/>
          <w:szCs w:val="24"/>
        </w:rPr>
        <w:t>-</w:t>
      </w:r>
      <w:proofErr w:type="gramStart"/>
      <w:r w:rsidRPr="009D2AF5">
        <w:rPr>
          <w:rFonts w:ascii="Arial" w:hAnsi="Arial"/>
          <w:b w:val="0"/>
          <w:bCs w:val="0"/>
          <w:sz w:val="24"/>
          <w:szCs w:val="24"/>
        </w:rPr>
        <w:t xml:space="preserve">    </w:t>
      </w:r>
      <w:proofErr w:type="gramEnd"/>
      <w:r w:rsidR="009D2AF5" w:rsidRPr="009D2AF5">
        <w:rPr>
          <w:rFonts w:ascii="Arial" w:hAnsi="Arial"/>
          <w:b w:val="0"/>
          <w:bCs w:val="0"/>
          <w:sz w:val="24"/>
          <w:szCs w:val="24"/>
        </w:rPr>
        <w:t>PMBOK (5ª Edição – 2012)</w:t>
      </w:r>
      <w:r w:rsidR="00664A24">
        <w:rPr>
          <w:rFonts w:ascii="Arial" w:hAnsi="Arial"/>
          <w:b w:val="0"/>
          <w:bCs w:val="0"/>
          <w:sz w:val="24"/>
          <w:szCs w:val="24"/>
        </w:rPr>
        <w:t>.</w:t>
      </w:r>
    </w:p>
    <w:sectPr w:rsidR="00876389" w:rsidRPr="009D2AF5" w:rsidSect="00CA291C">
      <w:footerReference w:type="default" r:id="rId20"/>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84" w:rsidRDefault="00EF5884">
      <w:pPr>
        <w:spacing w:before="0" w:after="0"/>
      </w:pPr>
      <w:r>
        <w:separator/>
      </w:r>
    </w:p>
    <w:p w:rsidR="00EF5884" w:rsidRDefault="00EF5884"/>
  </w:endnote>
  <w:endnote w:type="continuationSeparator" w:id="0">
    <w:p w:rsidR="00EF5884" w:rsidRDefault="00EF5884">
      <w:pPr>
        <w:spacing w:before="0" w:after="0"/>
      </w:pPr>
      <w:r>
        <w:continuationSeparator/>
      </w:r>
    </w:p>
    <w:p w:rsidR="00EF5884" w:rsidRDefault="00EF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pPr>
      <w:pStyle w:val="Rodap"/>
      <w:jc w:val="right"/>
    </w:pPr>
    <w:r>
      <w:fldChar w:fldCharType="begin"/>
    </w:r>
    <w:r>
      <w:instrText>PAGE   \* MERGEFORMAT</w:instrText>
    </w:r>
    <w:r>
      <w:fldChar w:fldCharType="separate"/>
    </w:r>
    <w:r w:rsidR="00C8665E">
      <w:rPr>
        <w:noProof/>
      </w:rPr>
      <w:t>12</w:t>
    </w:r>
    <w:r>
      <w:rPr>
        <w:noProof/>
      </w:rPr>
      <w:fldChar w:fldCharType="end"/>
    </w:r>
  </w:p>
  <w:p w:rsidR="00890435" w:rsidRPr="001A459B" w:rsidRDefault="00890435" w:rsidP="001A459B">
    <w:pPr>
      <w:pStyle w:val="Rodap"/>
    </w:pPr>
  </w:p>
  <w:p w:rsidR="00890435" w:rsidRDefault="00890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84" w:rsidRDefault="00EF5884">
      <w:pPr>
        <w:spacing w:before="0" w:after="0"/>
      </w:pPr>
      <w:r>
        <w:separator/>
      </w:r>
    </w:p>
    <w:p w:rsidR="00EF5884" w:rsidRDefault="00EF5884"/>
  </w:footnote>
  <w:footnote w:type="continuationSeparator" w:id="0">
    <w:p w:rsidR="00EF5884" w:rsidRDefault="00EF5884">
      <w:pPr>
        <w:spacing w:before="0" w:after="0"/>
      </w:pPr>
      <w:r>
        <w:continuationSeparator/>
      </w:r>
    </w:p>
    <w:p w:rsidR="00EF5884" w:rsidRDefault="00EF5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890435" w:rsidRPr="00C41A47" w:rsidRDefault="00890435" w:rsidP="00C41A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rsidP="00492F72">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890435" w:rsidRDefault="00890435" w:rsidP="00492F72">
    <w:pPr>
      <w:tabs>
        <w:tab w:val="left" w:pos="35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5" w:rsidRDefault="00890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661D4011"/>
    <w:multiLevelType w:val="hybridMultilevel"/>
    <w:tmpl w:val="179E5ED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B0B472E"/>
    <w:multiLevelType w:val="multilevel"/>
    <w:tmpl w:val="C3729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75"/>
    <w:rsid w:val="00005E6F"/>
    <w:rsid w:val="000116A3"/>
    <w:rsid w:val="000252F9"/>
    <w:rsid w:val="00036EB5"/>
    <w:rsid w:val="00042A86"/>
    <w:rsid w:val="000475C9"/>
    <w:rsid w:val="0005094A"/>
    <w:rsid w:val="00061786"/>
    <w:rsid w:val="00063454"/>
    <w:rsid w:val="0007180C"/>
    <w:rsid w:val="000B51AB"/>
    <w:rsid w:val="000B7434"/>
    <w:rsid w:val="000C5F24"/>
    <w:rsid w:val="000C6500"/>
    <w:rsid w:val="000D591F"/>
    <w:rsid w:val="000E5D43"/>
    <w:rsid w:val="000E65DE"/>
    <w:rsid w:val="000F1707"/>
    <w:rsid w:val="000F19B6"/>
    <w:rsid w:val="000F66A7"/>
    <w:rsid w:val="00104067"/>
    <w:rsid w:val="001074A6"/>
    <w:rsid w:val="001174BB"/>
    <w:rsid w:val="00121699"/>
    <w:rsid w:val="00121C67"/>
    <w:rsid w:val="00140AB1"/>
    <w:rsid w:val="001637DA"/>
    <w:rsid w:val="00164D38"/>
    <w:rsid w:val="00167614"/>
    <w:rsid w:val="00167C7A"/>
    <w:rsid w:val="00172FD9"/>
    <w:rsid w:val="00174F49"/>
    <w:rsid w:val="001816AB"/>
    <w:rsid w:val="001872E6"/>
    <w:rsid w:val="00187E06"/>
    <w:rsid w:val="001942C7"/>
    <w:rsid w:val="001A1017"/>
    <w:rsid w:val="001A3E53"/>
    <w:rsid w:val="001A4528"/>
    <w:rsid w:val="001A459B"/>
    <w:rsid w:val="001D0FFB"/>
    <w:rsid w:val="001D726D"/>
    <w:rsid w:val="001F3582"/>
    <w:rsid w:val="001F5F7A"/>
    <w:rsid w:val="00210B40"/>
    <w:rsid w:val="002166E2"/>
    <w:rsid w:val="00220B7E"/>
    <w:rsid w:val="0022150B"/>
    <w:rsid w:val="0022683A"/>
    <w:rsid w:val="00226965"/>
    <w:rsid w:val="00230B8C"/>
    <w:rsid w:val="00231DBE"/>
    <w:rsid w:val="0024460F"/>
    <w:rsid w:val="00254A32"/>
    <w:rsid w:val="00256E6F"/>
    <w:rsid w:val="00262AA0"/>
    <w:rsid w:val="0026506B"/>
    <w:rsid w:val="00265C4E"/>
    <w:rsid w:val="00294778"/>
    <w:rsid w:val="002A3E31"/>
    <w:rsid w:val="002A63CE"/>
    <w:rsid w:val="002A76A4"/>
    <w:rsid w:val="002A7FB9"/>
    <w:rsid w:val="002B1695"/>
    <w:rsid w:val="002B5B13"/>
    <w:rsid w:val="002C249B"/>
    <w:rsid w:val="002D0181"/>
    <w:rsid w:val="002D211C"/>
    <w:rsid w:val="002D747F"/>
    <w:rsid w:val="002F2D3F"/>
    <w:rsid w:val="00300CF4"/>
    <w:rsid w:val="00306D36"/>
    <w:rsid w:val="00310031"/>
    <w:rsid w:val="003124F8"/>
    <w:rsid w:val="00313505"/>
    <w:rsid w:val="00323AB0"/>
    <w:rsid w:val="00330366"/>
    <w:rsid w:val="0033367E"/>
    <w:rsid w:val="003351E2"/>
    <w:rsid w:val="00340785"/>
    <w:rsid w:val="0034152E"/>
    <w:rsid w:val="003449DC"/>
    <w:rsid w:val="00345ADD"/>
    <w:rsid w:val="0035144E"/>
    <w:rsid w:val="0035536F"/>
    <w:rsid w:val="00356D83"/>
    <w:rsid w:val="003713A3"/>
    <w:rsid w:val="00375FE1"/>
    <w:rsid w:val="00380A9C"/>
    <w:rsid w:val="003948AD"/>
    <w:rsid w:val="003B0209"/>
    <w:rsid w:val="003B1767"/>
    <w:rsid w:val="003B5B7D"/>
    <w:rsid w:val="003C040D"/>
    <w:rsid w:val="003C2AA4"/>
    <w:rsid w:val="003C464B"/>
    <w:rsid w:val="003D12BB"/>
    <w:rsid w:val="003E01C9"/>
    <w:rsid w:val="003F32BF"/>
    <w:rsid w:val="00401C94"/>
    <w:rsid w:val="00411F4D"/>
    <w:rsid w:val="00422421"/>
    <w:rsid w:val="00431321"/>
    <w:rsid w:val="004316DC"/>
    <w:rsid w:val="004331E9"/>
    <w:rsid w:val="00443222"/>
    <w:rsid w:val="0045271F"/>
    <w:rsid w:val="00457257"/>
    <w:rsid w:val="004637B2"/>
    <w:rsid w:val="00464D3F"/>
    <w:rsid w:val="0047278E"/>
    <w:rsid w:val="0047331F"/>
    <w:rsid w:val="004767E6"/>
    <w:rsid w:val="004770F1"/>
    <w:rsid w:val="004834C9"/>
    <w:rsid w:val="00492F72"/>
    <w:rsid w:val="0049783A"/>
    <w:rsid w:val="004B48A0"/>
    <w:rsid w:val="004C0B8F"/>
    <w:rsid w:val="004C42C1"/>
    <w:rsid w:val="004C71BD"/>
    <w:rsid w:val="004D2ECA"/>
    <w:rsid w:val="004D47D8"/>
    <w:rsid w:val="004E35AC"/>
    <w:rsid w:val="004E4372"/>
    <w:rsid w:val="004F3B7B"/>
    <w:rsid w:val="0050270F"/>
    <w:rsid w:val="00526F67"/>
    <w:rsid w:val="00535106"/>
    <w:rsid w:val="0053662E"/>
    <w:rsid w:val="00537572"/>
    <w:rsid w:val="00545A25"/>
    <w:rsid w:val="00555861"/>
    <w:rsid w:val="00557008"/>
    <w:rsid w:val="00557316"/>
    <w:rsid w:val="00581CF0"/>
    <w:rsid w:val="005872D0"/>
    <w:rsid w:val="0059040E"/>
    <w:rsid w:val="005905F9"/>
    <w:rsid w:val="005935A6"/>
    <w:rsid w:val="00594B27"/>
    <w:rsid w:val="00595A59"/>
    <w:rsid w:val="00597F68"/>
    <w:rsid w:val="005A0F4E"/>
    <w:rsid w:val="005A502F"/>
    <w:rsid w:val="005A6A69"/>
    <w:rsid w:val="005B5F2C"/>
    <w:rsid w:val="005C344C"/>
    <w:rsid w:val="005C3E42"/>
    <w:rsid w:val="005D4208"/>
    <w:rsid w:val="005D4D93"/>
    <w:rsid w:val="005D7C0A"/>
    <w:rsid w:val="005F5F84"/>
    <w:rsid w:val="00600E84"/>
    <w:rsid w:val="00604452"/>
    <w:rsid w:val="0061191C"/>
    <w:rsid w:val="00615F1C"/>
    <w:rsid w:val="006171B2"/>
    <w:rsid w:val="0061797E"/>
    <w:rsid w:val="00623DAB"/>
    <w:rsid w:val="00640A35"/>
    <w:rsid w:val="006443D1"/>
    <w:rsid w:val="006505E2"/>
    <w:rsid w:val="00664A24"/>
    <w:rsid w:val="00666144"/>
    <w:rsid w:val="00672AF2"/>
    <w:rsid w:val="00697E5E"/>
    <w:rsid w:val="006A4172"/>
    <w:rsid w:val="006C0EB3"/>
    <w:rsid w:val="006D00FA"/>
    <w:rsid w:val="006E1A20"/>
    <w:rsid w:val="007002D8"/>
    <w:rsid w:val="00710770"/>
    <w:rsid w:val="0071082A"/>
    <w:rsid w:val="00710B5C"/>
    <w:rsid w:val="0072157E"/>
    <w:rsid w:val="007238AF"/>
    <w:rsid w:val="007239A5"/>
    <w:rsid w:val="007243A5"/>
    <w:rsid w:val="00741AA8"/>
    <w:rsid w:val="0074322A"/>
    <w:rsid w:val="00762359"/>
    <w:rsid w:val="0077059C"/>
    <w:rsid w:val="00772F7D"/>
    <w:rsid w:val="00776972"/>
    <w:rsid w:val="007926D4"/>
    <w:rsid w:val="007C1672"/>
    <w:rsid w:val="007D0379"/>
    <w:rsid w:val="007D132B"/>
    <w:rsid w:val="007E70FE"/>
    <w:rsid w:val="007F51EF"/>
    <w:rsid w:val="00810406"/>
    <w:rsid w:val="00823657"/>
    <w:rsid w:val="00833E66"/>
    <w:rsid w:val="0084221D"/>
    <w:rsid w:val="00842821"/>
    <w:rsid w:val="008451D7"/>
    <w:rsid w:val="00845770"/>
    <w:rsid w:val="00856732"/>
    <w:rsid w:val="00860403"/>
    <w:rsid w:val="00860DF8"/>
    <w:rsid w:val="008730EB"/>
    <w:rsid w:val="00876389"/>
    <w:rsid w:val="00882B44"/>
    <w:rsid w:val="00890435"/>
    <w:rsid w:val="008940DF"/>
    <w:rsid w:val="008A549C"/>
    <w:rsid w:val="008A5F6B"/>
    <w:rsid w:val="008B095D"/>
    <w:rsid w:val="008C5232"/>
    <w:rsid w:val="008C6200"/>
    <w:rsid w:val="008F2185"/>
    <w:rsid w:val="00902C7F"/>
    <w:rsid w:val="0091239A"/>
    <w:rsid w:val="00916287"/>
    <w:rsid w:val="009163E5"/>
    <w:rsid w:val="00916CE5"/>
    <w:rsid w:val="009242A1"/>
    <w:rsid w:val="00935C98"/>
    <w:rsid w:val="00940623"/>
    <w:rsid w:val="00956AE6"/>
    <w:rsid w:val="009624F0"/>
    <w:rsid w:val="00964E3B"/>
    <w:rsid w:val="00965142"/>
    <w:rsid w:val="00972570"/>
    <w:rsid w:val="0097681E"/>
    <w:rsid w:val="00991E75"/>
    <w:rsid w:val="00993836"/>
    <w:rsid w:val="009A75C0"/>
    <w:rsid w:val="009B0675"/>
    <w:rsid w:val="009C15F5"/>
    <w:rsid w:val="009C2272"/>
    <w:rsid w:val="009D0C8D"/>
    <w:rsid w:val="009D2AF5"/>
    <w:rsid w:val="009D2BAE"/>
    <w:rsid w:val="009E07DE"/>
    <w:rsid w:val="009E36EE"/>
    <w:rsid w:val="009F3C3A"/>
    <w:rsid w:val="00A04EE5"/>
    <w:rsid w:val="00A20151"/>
    <w:rsid w:val="00A3091C"/>
    <w:rsid w:val="00A35E67"/>
    <w:rsid w:val="00A371AF"/>
    <w:rsid w:val="00A40D19"/>
    <w:rsid w:val="00A430FE"/>
    <w:rsid w:val="00A44B75"/>
    <w:rsid w:val="00A60037"/>
    <w:rsid w:val="00A64482"/>
    <w:rsid w:val="00A82B2D"/>
    <w:rsid w:val="00A848D3"/>
    <w:rsid w:val="00A9246C"/>
    <w:rsid w:val="00AA23D1"/>
    <w:rsid w:val="00AC089B"/>
    <w:rsid w:val="00AC4FAA"/>
    <w:rsid w:val="00AD0CA7"/>
    <w:rsid w:val="00AE4AA4"/>
    <w:rsid w:val="00AF11C3"/>
    <w:rsid w:val="00AF6071"/>
    <w:rsid w:val="00B00653"/>
    <w:rsid w:val="00B00CC7"/>
    <w:rsid w:val="00B06738"/>
    <w:rsid w:val="00B15506"/>
    <w:rsid w:val="00B159FA"/>
    <w:rsid w:val="00B34002"/>
    <w:rsid w:val="00B408DF"/>
    <w:rsid w:val="00B4332E"/>
    <w:rsid w:val="00B463C8"/>
    <w:rsid w:val="00B63C77"/>
    <w:rsid w:val="00B81FF0"/>
    <w:rsid w:val="00B82781"/>
    <w:rsid w:val="00B9292D"/>
    <w:rsid w:val="00B9592F"/>
    <w:rsid w:val="00BA0CCE"/>
    <w:rsid w:val="00BA44E0"/>
    <w:rsid w:val="00BB2E8C"/>
    <w:rsid w:val="00BB6409"/>
    <w:rsid w:val="00BC1C17"/>
    <w:rsid w:val="00BC2B61"/>
    <w:rsid w:val="00BC2E49"/>
    <w:rsid w:val="00BC41DB"/>
    <w:rsid w:val="00BD1472"/>
    <w:rsid w:val="00BE78C9"/>
    <w:rsid w:val="00BF6923"/>
    <w:rsid w:val="00C00E26"/>
    <w:rsid w:val="00C01F33"/>
    <w:rsid w:val="00C05D1A"/>
    <w:rsid w:val="00C21849"/>
    <w:rsid w:val="00C23D4A"/>
    <w:rsid w:val="00C3349A"/>
    <w:rsid w:val="00C41A47"/>
    <w:rsid w:val="00C4750F"/>
    <w:rsid w:val="00C6534F"/>
    <w:rsid w:val="00C73956"/>
    <w:rsid w:val="00C8665E"/>
    <w:rsid w:val="00C90BBE"/>
    <w:rsid w:val="00CA1E05"/>
    <w:rsid w:val="00CA291C"/>
    <w:rsid w:val="00CA57BF"/>
    <w:rsid w:val="00CB66A5"/>
    <w:rsid w:val="00CC217A"/>
    <w:rsid w:val="00CD3079"/>
    <w:rsid w:val="00CD6183"/>
    <w:rsid w:val="00CD7F32"/>
    <w:rsid w:val="00D00850"/>
    <w:rsid w:val="00D02DBA"/>
    <w:rsid w:val="00D033F0"/>
    <w:rsid w:val="00D06FBE"/>
    <w:rsid w:val="00D23648"/>
    <w:rsid w:val="00D31314"/>
    <w:rsid w:val="00D51CB1"/>
    <w:rsid w:val="00D63084"/>
    <w:rsid w:val="00D64C51"/>
    <w:rsid w:val="00D65A61"/>
    <w:rsid w:val="00D67EED"/>
    <w:rsid w:val="00D67FB1"/>
    <w:rsid w:val="00D92DC0"/>
    <w:rsid w:val="00D96DD0"/>
    <w:rsid w:val="00D96E0B"/>
    <w:rsid w:val="00D97B00"/>
    <w:rsid w:val="00D97E9F"/>
    <w:rsid w:val="00DA53DA"/>
    <w:rsid w:val="00DB0717"/>
    <w:rsid w:val="00DB1361"/>
    <w:rsid w:val="00DC5888"/>
    <w:rsid w:val="00DD3F47"/>
    <w:rsid w:val="00DE5AC3"/>
    <w:rsid w:val="00DE6BB9"/>
    <w:rsid w:val="00DE78E8"/>
    <w:rsid w:val="00E063D1"/>
    <w:rsid w:val="00E07511"/>
    <w:rsid w:val="00E101DD"/>
    <w:rsid w:val="00E278B0"/>
    <w:rsid w:val="00E3700B"/>
    <w:rsid w:val="00E42029"/>
    <w:rsid w:val="00E50EDF"/>
    <w:rsid w:val="00E61AB6"/>
    <w:rsid w:val="00E712D3"/>
    <w:rsid w:val="00E73F6E"/>
    <w:rsid w:val="00E94A03"/>
    <w:rsid w:val="00EA0050"/>
    <w:rsid w:val="00EA079D"/>
    <w:rsid w:val="00EA394A"/>
    <w:rsid w:val="00EA3AF9"/>
    <w:rsid w:val="00EB5150"/>
    <w:rsid w:val="00EC5646"/>
    <w:rsid w:val="00ED35E4"/>
    <w:rsid w:val="00ED4B27"/>
    <w:rsid w:val="00EF2871"/>
    <w:rsid w:val="00EF5884"/>
    <w:rsid w:val="00EF6591"/>
    <w:rsid w:val="00F14239"/>
    <w:rsid w:val="00F21DA3"/>
    <w:rsid w:val="00F31F54"/>
    <w:rsid w:val="00F36CC3"/>
    <w:rsid w:val="00F50447"/>
    <w:rsid w:val="00F518D6"/>
    <w:rsid w:val="00F6092A"/>
    <w:rsid w:val="00F63321"/>
    <w:rsid w:val="00F8249C"/>
    <w:rsid w:val="00F827A2"/>
    <w:rsid w:val="00FA04C0"/>
    <w:rsid w:val="00FA313D"/>
    <w:rsid w:val="00FA447E"/>
    <w:rsid w:val="00FB7AA3"/>
    <w:rsid w:val="00FC51C3"/>
    <w:rsid w:val="00FD2752"/>
    <w:rsid w:val="00FE5056"/>
    <w:rsid w:val="00FF19D3"/>
    <w:rsid w:val="00FF6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BE"/>
    <w:pPr>
      <w:suppressAutoHyphens/>
      <w:spacing w:before="60" w:after="60"/>
      <w:jc w:val="both"/>
    </w:pPr>
    <w:rPr>
      <w:rFonts w:ascii="Times" w:hAnsi="Times"/>
      <w:sz w:val="22"/>
      <w:lang w:eastAsia="ar-SA"/>
    </w:rPr>
  </w:style>
  <w:style w:type="paragraph" w:styleId="Ttulo1">
    <w:name w:val="heading 1"/>
    <w:basedOn w:val="Normal"/>
    <w:next w:val="Normal"/>
    <w:qFormat/>
    <w:rsid w:val="00D06FBE"/>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D06FBE"/>
    <w:pPr>
      <w:keepNext/>
      <w:spacing w:before="240"/>
      <w:outlineLvl w:val="1"/>
    </w:pPr>
    <w:rPr>
      <w:b/>
      <w:sz w:val="24"/>
    </w:rPr>
  </w:style>
  <w:style w:type="paragraph" w:styleId="Ttulo3">
    <w:name w:val="heading 3"/>
    <w:basedOn w:val="Normal"/>
    <w:next w:val="Normal"/>
    <w:qFormat/>
    <w:rsid w:val="00D06FBE"/>
    <w:pPr>
      <w:keepNext/>
      <w:spacing w:before="240"/>
      <w:outlineLvl w:val="2"/>
    </w:pPr>
    <w:rPr>
      <w:rFonts w:ascii="Times New Roman" w:hAnsi="Times New Roman"/>
      <w:b/>
    </w:rPr>
  </w:style>
  <w:style w:type="paragraph" w:styleId="Ttulo4">
    <w:name w:val="heading 4"/>
    <w:basedOn w:val="Normal"/>
    <w:next w:val="Normal"/>
    <w:qFormat/>
    <w:rsid w:val="00D06FBE"/>
    <w:pPr>
      <w:keepNext/>
      <w:spacing w:before="240"/>
      <w:outlineLvl w:val="3"/>
    </w:pPr>
    <w:rPr>
      <w:rFonts w:ascii="Times New Roman" w:hAnsi="Times New Roman"/>
    </w:rPr>
  </w:style>
  <w:style w:type="paragraph" w:styleId="Ttulo5">
    <w:name w:val="heading 5"/>
    <w:basedOn w:val="Normal"/>
    <w:next w:val="Normal"/>
    <w:qFormat/>
    <w:rsid w:val="00D06FBE"/>
    <w:pPr>
      <w:spacing w:before="240"/>
      <w:outlineLvl w:val="4"/>
    </w:pPr>
    <w:rPr>
      <w:rFonts w:ascii="Arial" w:hAnsi="Arial"/>
    </w:rPr>
  </w:style>
  <w:style w:type="paragraph" w:styleId="Ttulo6">
    <w:name w:val="heading 6"/>
    <w:basedOn w:val="Normal"/>
    <w:next w:val="Normal"/>
    <w:qFormat/>
    <w:rsid w:val="00D06FBE"/>
    <w:pPr>
      <w:spacing w:before="240"/>
      <w:outlineLvl w:val="5"/>
    </w:pPr>
    <w:rPr>
      <w:rFonts w:ascii="Arial" w:hAnsi="Arial"/>
    </w:rPr>
  </w:style>
  <w:style w:type="paragraph" w:styleId="Ttulo7">
    <w:name w:val="heading 7"/>
    <w:basedOn w:val="Normal"/>
    <w:next w:val="Normal"/>
    <w:qFormat/>
    <w:rsid w:val="00D06FBE"/>
    <w:pPr>
      <w:spacing w:before="240"/>
      <w:outlineLvl w:val="6"/>
    </w:pPr>
    <w:rPr>
      <w:rFonts w:ascii="Arial" w:hAnsi="Arial"/>
    </w:rPr>
  </w:style>
  <w:style w:type="paragraph" w:styleId="Ttulo8">
    <w:name w:val="heading 8"/>
    <w:basedOn w:val="Normal"/>
    <w:next w:val="Normal"/>
    <w:qFormat/>
    <w:rsid w:val="00D06FBE"/>
    <w:pPr>
      <w:spacing w:before="240"/>
      <w:outlineLvl w:val="7"/>
    </w:pPr>
    <w:rPr>
      <w:rFonts w:ascii="Arial" w:hAnsi="Arial"/>
      <w:sz w:val="20"/>
    </w:rPr>
  </w:style>
  <w:style w:type="paragraph" w:styleId="Ttulo9">
    <w:name w:val="heading 9"/>
    <w:basedOn w:val="Normal"/>
    <w:next w:val="Normal"/>
    <w:qFormat/>
    <w:rsid w:val="00D06FBE"/>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06FBE"/>
    <w:rPr>
      <w:rFonts w:ascii="Symbol" w:hAnsi="Symbol"/>
    </w:rPr>
  </w:style>
  <w:style w:type="character" w:customStyle="1" w:styleId="WW8Num3z0">
    <w:name w:val="WW8Num3z0"/>
    <w:rsid w:val="00D06FBE"/>
    <w:rPr>
      <w:rFonts w:ascii="Symbol" w:hAnsi="Symbol"/>
    </w:rPr>
  </w:style>
  <w:style w:type="character" w:customStyle="1" w:styleId="WW8Num4z0">
    <w:name w:val="WW8Num4z0"/>
    <w:rsid w:val="00D06FBE"/>
    <w:rPr>
      <w:rFonts w:ascii="Symbol" w:hAnsi="Symbol"/>
    </w:rPr>
  </w:style>
  <w:style w:type="character" w:customStyle="1" w:styleId="WW8Num5z0">
    <w:name w:val="WW8Num5z0"/>
    <w:rsid w:val="00D06FBE"/>
    <w:rPr>
      <w:rFonts w:ascii="Symbol" w:hAnsi="Symbol"/>
    </w:rPr>
  </w:style>
  <w:style w:type="character" w:customStyle="1" w:styleId="WW8Num8z0">
    <w:name w:val="WW8Num8z0"/>
    <w:rsid w:val="00D06FBE"/>
    <w:rPr>
      <w:rFonts w:ascii="Symbol" w:hAnsi="Symbol"/>
    </w:rPr>
  </w:style>
  <w:style w:type="character" w:customStyle="1" w:styleId="WW8Num10z0">
    <w:name w:val="WW8Num10z0"/>
    <w:rsid w:val="00D06FBE"/>
    <w:rPr>
      <w:rFonts w:ascii="Wingdings" w:hAnsi="Wingdings"/>
      <w:b w:val="0"/>
      <w:i w:val="0"/>
      <w:sz w:val="18"/>
    </w:rPr>
  </w:style>
  <w:style w:type="character" w:customStyle="1" w:styleId="WW8Num11z0">
    <w:name w:val="WW8Num11z0"/>
    <w:rsid w:val="00D06FBE"/>
    <w:rPr>
      <w:rFonts w:ascii="Symbol" w:hAnsi="Symbol"/>
    </w:rPr>
  </w:style>
  <w:style w:type="character" w:customStyle="1" w:styleId="WW8Num12z0">
    <w:name w:val="WW8Num12z0"/>
    <w:rsid w:val="00D06FBE"/>
    <w:rPr>
      <w:rFonts w:ascii="Symbol" w:hAnsi="Symbol"/>
    </w:rPr>
  </w:style>
  <w:style w:type="character" w:customStyle="1" w:styleId="WW8Num13z0">
    <w:name w:val="WW8Num13z0"/>
    <w:rsid w:val="00D06FBE"/>
    <w:rPr>
      <w:rFonts w:ascii="Symbol" w:hAnsi="Symbol"/>
    </w:rPr>
  </w:style>
  <w:style w:type="character" w:customStyle="1" w:styleId="Absatz-Standardschriftart">
    <w:name w:val="Absatz-Standardschriftart"/>
    <w:rsid w:val="00D06FBE"/>
  </w:style>
  <w:style w:type="character" w:customStyle="1" w:styleId="WW8Num4z1">
    <w:name w:val="WW8Num4z1"/>
    <w:rsid w:val="00D06FBE"/>
    <w:rPr>
      <w:rFonts w:ascii="Courier New" w:hAnsi="Courier New"/>
    </w:rPr>
  </w:style>
  <w:style w:type="character" w:customStyle="1" w:styleId="WW8Num4z2">
    <w:name w:val="WW8Num4z2"/>
    <w:rsid w:val="00D06FBE"/>
    <w:rPr>
      <w:rFonts w:ascii="Wingdings" w:hAnsi="Wingdings"/>
    </w:rPr>
  </w:style>
  <w:style w:type="character" w:customStyle="1" w:styleId="WW8Num6z0">
    <w:name w:val="WW8Num6z0"/>
    <w:rsid w:val="00D06FBE"/>
    <w:rPr>
      <w:rFonts w:ascii="Symbol" w:hAnsi="Symbol"/>
    </w:rPr>
  </w:style>
  <w:style w:type="character" w:customStyle="1" w:styleId="WW8Num8z1">
    <w:name w:val="WW8Num8z1"/>
    <w:rsid w:val="00D06FBE"/>
    <w:rPr>
      <w:rFonts w:ascii="Courier New" w:hAnsi="Courier New"/>
    </w:rPr>
  </w:style>
  <w:style w:type="character" w:customStyle="1" w:styleId="WW8Num8z2">
    <w:name w:val="WW8Num8z2"/>
    <w:rsid w:val="00D06FBE"/>
    <w:rPr>
      <w:rFonts w:ascii="Wingdings" w:hAnsi="Wingdings"/>
    </w:rPr>
  </w:style>
  <w:style w:type="character" w:customStyle="1" w:styleId="WW8Num9z0">
    <w:name w:val="WW8Num9z0"/>
    <w:rsid w:val="00D06FBE"/>
    <w:rPr>
      <w:rFonts w:ascii="Symbol" w:hAnsi="Symbol"/>
    </w:rPr>
  </w:style>
  <w:style w:type="character" w:customStyle="1" w:styleId="WW8Num9z1">
    <w:name w:val="WW8Num9z1"/>
    <w:rsid w:val="00D06FBE"/>
    <w:rPr>
      <w:rFonts w:ascii="Courier New" w:hAnsi="Courier New"/>
    </w:rPr>
  </w:style>
  <w:style w:type="character" w:customStyle="1" w:styleId="WW8Num9z2">
    <w:name w:val="WW8Num9z2"/>
    <w:rsid w:val="00D06FBE"/>
    <w:rPr>
      <w:rFonts w:ascii="Wingdings" w:hAnsi="Wingdings"/>
    </w:rPr>
  </w:style>
  <w:style w:type="character" w:customStyle="1" w:styleId="WW8Num11z1">
    <w:name w:val="WW8Num11z1"/>
    <w:rsid w:val="00D06FBE"/>
    <w:rPr>
      <w:rFonts w:ascii="Courier New" w:hAnsi="Courier New"/>
    </w:rPr>
  </w:style>
  <w:style w:type="character" w:customStyle="1" w:styleId="WW8Num11z2">
    <w:name w:val="WW8Num11z2"/>
    <w:rsid w:val="00D06FBE"/>
    <w:rPr>
      <w:rFonts w:ascii="Wingdings" w:hAnsi="Wingdings"/>
    </w:rPr>
  </w:style>
  <w:style w:type="character" w:customStyle="1" w:styleId="WW8Num12z1">
    <w:name w:val="WW8Num12z1"/>
    <w:rsid w:val="00D06FBE"/>
    <w:rPr>
      <w:rFonts w:ascii="Courier New" w:hAnsi="Courier New" w:cs="Courier New"/>
    </w:rPr>
  </w:style>
  <w:style w:type="character" w:customStyle="1" w:styleId="WW8Num12z2">
    <w:name w:val="WW8Num12z2"/>
    <w:rsid w:val="00D06FBE"/>
    <w:rPr>
      <w:rFonts w:ascii="Wingdings" w:hAnsi="Wingdings"/>
    </w:rPr>
  </w:style>
  <w:style w:type="character" w:customStyle="1" w:styleId="WW8Num12z3">
    <w:name w:val="WW8Num12z3"/>
    <w:rsid w:val="00D06FBE"/>
    <w:rPr>
      <w:rFonts w:ascii="Symbol" w:hAnsi="Symbol"/>
    </w:rPr>
  </w:style>
  <w:style w:type="character" w:customStyle="1" w:styleId="WW8Num14z0">
    <w:name w:val="WW8Num14z0"/>
    <w:rsid w:val="00D06FBE"/>
    <w:rPr>
      <w:rFonts w:ascii="Symbol" w:hAnsi="Symbol"/>
    </w:rPr>
  </w:style>
  <w:style w:type="character" w:customStyle="1" w:styleId="WW8Num14z1">
    <w:name w:val="WW8Num14z1"/>
    <w:rsid w:val="00D06FBE"/>
    <w:rPr>
      <w:rFonts w:ascii="Courier New" w:hAnsi="Courier New" w:cs="Courier New"/>
    </w:rPr>
  </w:style>
  <w:style w:type="character" w:customStyle="1" w:styleId="WW8Num14z2">
    <w:name w:val="WW8Num14z2"/>
    <w:rsid w:val="00D06FBE"/>
    <w:rPr>
      <w:rFonts w:ascii="Wingdings" w:hAnsi="Wingdings"/>
    </w:rPr>
  </w:style>
  <w:style w:type="character" w:customStyle="1" w:styleId="WW8Num15z0">
    <w:name w:val="WW8Num15z0"/>
    <w:rsid w:val="00D06FBE"/>
    <w:rPr>
      <w:rFonts w:ascii="Symbol" w:hAnsi="Symbol"/>
    </w:rPr>
  </w:style>
  <w:style w:type="character" w:customStyle="1" w:styleId="WW8Num15z1">
    <w:name w:val="WW8Num15z1"/>
    <w:rsid w:val="00D06FBE"/>
    <w:rPr>
      <w:rFonts w:ascii="Courier New" w:hAnsi="Courier New"/>
    </w:rPr>
  </w:style>
  <w:style w:type="character" w:customStyle="1" w:styleId="WW8Num15z2">
    <w:name w:val="WW8Num15z2"/>
    <w:rsid w:val="00D06FBE"/>
    <w:rPr>
      <w:rFonts w:ascii="Wingdings" w:hAnsi="Wingdings"/>
    </w:rPr>
  </w:style>
  <w:style w:type="character" w:customStyle="1" w:styleId="WW8Num17z0">
    <w:name w:val="WW8Num17z0"/>
    <w:rsid w:val="00D06FBE"/>
    <w:rPr>
      <w:rFonts w:ascii="Symbol" w:hAnsi="Symbol"/>
    </w:rPr>
  </w:style>
  <w:style w:type="character" w:customStyle="1" w:styleId="WW8Num17z1">
    <w:name w:val="WW8Num17z1"/>
    <w:rsid w:val="00D06FBE"/>
    <w:rPr>
      <w:rFonts w:ascii="Courier New" w:hAnsi="Courier New" w:cs="Courier New"/>
    </w:rPr>
  </w:style>
  <w:style w:type="character" w:customStyle="1" w:styleId="WW8Num17z2">
    <w:name w:val="WW8Num17z2"/>
    <w:rsid w:val="00D06FBE"/>
    <w:rPr>
      <w:rFonts w:ascii="Wingdings" w:hAnsi="Wingdings"/>
    </w:rPr>
  </w:style>
  <w:style w:type="character" w:customStyle="1" w:styleId="WW8Num18z0">
    <w:name w:val="WW8Num18z0"/>
    <w:rsid w:val="00D06FBE"/>
    <w:rPr>
      <w:rFonts w:ascii="Times New Roman" w:eastAsia="Times New Roman" w:hAnsi="Times New Roman" w:cs="Times New Roman"/>
    </w:rPr>
  </w:style>
  <w:style w:type="character" w:customStyle="1" w:styleId="WW8Num18z1">
    <w:name w:val="WW8Num18z1"/>
    <w:rsid w:val="00D06FBE"/>
    <w:rPr>
      <w:rFonts w:ascii="Courier New" w:hAnsi="Courier New"/>
    </w:rPr>
  </w:style>
  <w:style w:type="character" w:customStyle="1" w:styleId="WW8Num18z2">
    <w:name w:val="WW8Num18z2"/>
    <w:rsid w:val="00D06FBE"/>
    <w:rPr>
      <w:rFonts w:ascii="Wingdings" w:hAnsi="Wingdings"/>
    </w:rPr>
  </w:style>
  <w:style w:type="character" w:customStyle="1" w:styleId="WW8Num18z3">
    <w:name w:val="WW8Num18z3"/>
    <w:rsid w:val="00D06FBE"/>
    <w:rPr>
      <w:rFonts w:ascii="Symbol" w:hAnsi="Symbol"/>
    </w:rPr>
  </w:style>
  <w:style w:type="character" w:customStyle="1" w:styleId="WW8Num19z0">
    <w:name w:val="WW8Num19z0"/>
    <w:rsid w:val="00D06FBE"/>
    <w:rPr>
      <w:rFonts w:ascii="Symbol" w:hAnsi="Symbol"/>
    </w:rPr>
  </w:style>
  <w:style w:type="character" w:customStyle="1" w:styleId="WW8Num19z1">
    <w:name w:val="WW8Num19z1"/>
    <w:rsid w:val="00D06FBE"/>
    <w:rPr>
      <w:rFonts w:ascii="Courier New" w:hAnsi="Courier New"/>
    </w:rPr>
  </w:style>
  <w:style w:type="character" w:customStyle="1" w:styleId="WW8Num19z2">
    <w:name w:val="WW8Num19z2"/>
    <w:rsid w:val="00D06FBE"/>
    <w:rPr>
      <w:rFonts w:ascii="Wingdings" w:hAnsi="Wingdings"/>
    </w:rPr>
  </w:style>
  <w:style w:type="character" w:customStyle="1" w:styleId="WW8Num20z0">
    <w:name w:val="WW8Num20z0"/>
    <w:rsid w:val="00D06FBE"/>
    <w:rPr>
      <w:rFonts w:ascii="Symbol" w:hAnsi="Symbol"/>
    </w:rPr>
  </w:style>
  <w:style w:type="character" w:customStyle="1" w:styleId="WW8Num20z1">
    <w:name w:val="WW8Num20z1"/>
    <w:rsid w:val="00D06FBE"/>
    <w:rPr>
      <w:rFonts w:ascii="Courier New" w:hAnsi="Courier New" w:cs="Courier New"/>
    </w:rPr>
  </w:style>
  <w:style w:type="character" w:customStyle="1" w:styleId="WW8Num20z2">
    <w:name w:val="WW8Num20z2"/>
    <w:rsid w:val="00D06FBE"/>
    <w:rPr>
      <w:rFonts w:ascii="Wingdings" w:hAnsi="Wingdings"/>
    </w:rPr>
  </w:style>
  <w:style w:type="character" w:customStyle="1" w:styleId="WW8Num21z0">
    <w:name w:val="WW8Num21z0"/>
    <w:rsid w:val="00D06FBE"/>
    <w:rPr>
      <w:rFonts w:ascii="Symbol" w:hAnsi="Symbol"/>
    </w:rPr>
  </w:style>
  <w:style w:type="character" w:customStyle="1" w:styleId="WW8Num21z1">
    <w:name w:val="WW8Num21z1"/>
    <w:rsid w:val="00D06FBE"/>
    <w:rPr>
      <w:rFonts w:ascii="Courier New" w:hAnsi="Courier New" w:cs="Courier New"/>
    </w:rPr>
  </w:style>
  <w:style w:type="character" w:customStyle="1" w:styleId="WW8Num21z2">
    <w:name w:val="WW8Num21z2"/>
    <w:rsid w:val="00D06FBE"/>
    <w:rPr>
      <w:rFonts w:ascii="Wingdings" w:hAnsi="Wingdings"/>
    </w:rPr>
  </w:style>
  <w:style w:type="character" w:customStyle="1" w:styleId="WW8Num22z0">
    <w:name w:val="WW8Num22z0"/>
    <w:rsid w:val="00D06FBE"/>
    <w:rPr>
      <w:rFonts w:ascii="Symbol" w:hAnsi="Symbol"/>
    </w:rPr>
  </w:style>
  <w:style w:type="character" w:customStyle="1" w:styleId="WW8Num22z1">
    <w:name w:val="WW8Num22z1"/>
    <w:rsid w:val="00D06FBE"/>
    <w:rPr>
      <w:rFonts w:ascii="Courier New" w:hAnsi="Courier New"/>
    </w:rPr>
  </w:style>
  <w:style w:type="character" w:customStyle="1" w:styleId="WW8Num22z2">
    <w:name w:val="WW8Num22z2"/>
    <w:rsid w:val="00D06FBE"/>
    <w:rPr>
      <w:rFonts w:ascii="Wingdings" w:hAnsi="Wingdings"/>
    </w:rPr>
  </w:style>
  <w:style w:type="character" w:customStyle="1" w:styleId="WW8Num23z0">
    <w:name w:val="WW8Num23z0"/>
    <w:rsid w:val="00D06FBE"/>
    <w:rPr>
      <w:rFonts w:ascii="Wingdings" w:hAnsi="Wingdings"/>
      <w:b w:val="0"/>
      <w:i w:val="0"/>
      <w:sz w:val="18"/>
    </w:rPr>
  </w:style>
  <w:style w:type="character" w:customStyle="1" w:styleId="WW8Num24z0">
    <w:name w:val="WW8Num24z0"/>
    <w:rsid w:val="00D06FBE"/>
    <w:rPr>
      <w:rFonts w:ascii="Symbol" w:hAnsi="Symbol"/>
    </w:rPr>
  </w:style>
  <w:style w:type="character" w:customStyle="1" w:styleId="WW8Num25z0">
    <w:name w:val="WW8Num25z0"/>
    <w:rsid w:val="00D06FBE"/>
    <w:rPr>
      <w:rFonts w:ascii="Symbol" w:hAnsi="Symbol"/>
    </w:rPr>
  </w:style>
  <w:style w:type="character" w:customStyle="1" w:styleId="WW8Num25z1">
    <w:name w:val="WW8Num25z1"/>
    <w:rsid w:val="00D06FBE"/>
    <w:rPr>
      <w:rFonts w:ascii="Courier New" w:hAnsi="Courier New"/>
    </w:rPr>
  </w:style>
  <w:style w:type="character" w:customStyle="1" w:styleId="WW8Num25z2">
    <w:name w:val="WW8Num25z2"/>
    <w:rsid w:val="00D06FBE"/>
    <w:rPr>
      <w:rFonts w:ascii="Wingdings" w:hAnsi="Wingdings"/>
    </w:rPr>
  </w:style>
  <w:style w:type="character" w:customStyle="1" w:styleId="WW8Num26z0">
    <w:name w:val="WW8Num26z0"/>
    <w:rsid w:val="00D06FBE"/>
    <w:rPr>
      <w:rFonts w:ascii="Symbol" w:hAnsi="Symbol"/>
    </w:rPr>
  </w:style>
  <w:style w:type="character" w:customStyle="1" w:styleId="WW8Num27z0">
    <w:name w:val="WW8Num27z0"/>
    <w:rsid w:val="00D06FBE"/>
    <w:rPr>
      <w:rFonts w:ascii="Symbol" w:hAnsi="Symbol"/>
    </w:rPr>
  </w:style>
  <w:style w:type="character" w:customStyle="1" w:styleId="WW8Num27z1">
    <w:name w:val="WW8Num27z1"/>
    <w:rsid w:val="00D06FBE"/>
    <w:rPr>
      <w:rFonts w:ascii="Courier New" w:hAnsi="Courier New"/>
    </w:rPr>
  </w:style>
  <w:style w:type="character" w:customStyle="1" w:styleId="WW8Num27z2">
    <w:name w:val="WW8Num27z2"/>
    <w:rsid w:val="00D06FBE"/>
    <w:rPr>
      <w:rFonts w:ascii="Wingdings" w:hAnsi="Wingdings"/>
    </w:rPr>
  </w:style>
  <w:style w:type="character" w:customStyle="1" w:styleId="WW8Num28z0">
    <w:name w:val="WW8Num28z0"/>
    <w:rsid w:val="00D06FBE"/>
    <w:rPr>
      <w:rFonts w:ascii="Symbol" w:hAnsi="Symbol"/>
      <w:b w:val="0"/>
      <w:i w:val="0"/>
      <w:color w:val="auto"/>
      <w:sz w:val="16"/>
    </w:rPr>
  </w:style>
  <w:style w:type="character" w:customStyle="1" w:styleId="WW8Num29z0">
    <w:name w:val="WW8Num29z0"/>
    <w:rsid w:val="00D06FBE"/>
    <w:rPr>
      <w:rFonts w:ascii="Verdana" w:hAnsi="Verdana"/>
      <w:b/>
      <w:i w:val="0"/>
      <w:sz w:val="24"/>
    </w:rPr>
  </w:style>
  <w:style w:type="character" w:customStyle="1" w:styleId="WW8Num30z0">
    <w:name w:val="WW8Num30z0"/>
    <w:rsid w:val="00D06FBE"/>
    <w:rPr>
      <w:rFonts w:ascii="Symbol" w:hAnsi="Symbol"/>
    </w:rPr>
  </w:style>
  <w:style w:type="character" w:customStyle="1" w:styleId="WW8Num30z1">
    <w:name w:val="WW8Num30z1"/>
    <w:rsid w:val="00D06FBE"/>
    <w:rPr>
      <w:rFonts w:ascii="Courier New" w:hAnsi="Courier New" w:cs="Courier New"/>
    </w:rPr>
  </w:style>
  <w:style w:type="character" w:customStyle="1" w:styleId="WW8Num30z2">
    <w:name w:val="WW8Num30z2"/>
    <w:rsid w:val="00D06FBE"/>
    <w:rPr>
      <w:rFonts w:ascii="Wingdings" w:hAnsi="Wingdings"/>
    </w:rPr>
  </w:style>
  <w:style w:type="character" w:customStyle="1" w:styleId="WW8Num31z0">
    <w:name w:val="WW8Num31z0"/>
    <w:rsid w:val="00D06FBE"/>
    <w:rPr>
      <w:rFonts w:ascii="Symbol" w:hAnsi="Symbol"/>
    </w:rPr>
  </w:style>
  <w:style w:type="character" w:customStyle="1" w:styleId="WW8Num31z1">
    <w:name w:val="WW8Num31z1"/>
    <w:rsid w:val="00D06FBE"/>
    <w:rPr>
      <w:rFonts w:ascii="Courier New" w:hAnsi="Courier New"/>
    </w:rPr>
  </w:style>
  <w:style w:type="character" w:customStyle="1" w:styleId="WW8Num31z2">
    <w:name w:val="WW8Num31z2"/>
    <w:rsid w:val="00D06FBE"/>
    <w:rPr>
      <w:rFonts w:ascii="Wingdings" w:hAnsi="Wingdings"/>
    </w:rPr>
  </w:style>
  <w:style w:type="character" w:customStyle="1" w:styleId="WW8Num32z0">
    <w:name w:val="WW8Num32z0"/>
    <w:rsid w:val="00D06FBE"/>
    <w:rPr>
      <w:rFonts w:ascii="Wingdings" w:hAnsi="Wingdings"/>
    </w:rPr>
  </w:style>
  <w:style w:type="character" w:customStyle="1" w:styleId="WW8Num32z1">
    <w:name w:val="WW8Num32z1"/>
    <w:rsid w:val="00D06FBE"/>
    <w:rPr>
      <w:rFonts w:ascii="Courier New" w:hAnsi="Courier New"/>
    </w:rPr>
  </w:style>
  <w:style w:type="character" w:customStyle="1" w:styleId="WW8Num32z3">
    <w:name w:val="WW8Num32z3"/>
    <w:rsid w:val="00D06FBE"/>
    <w:rPr>
      <w:rFonts w:ascii="Symbol" w:hAnsi="Symbol"/>
    </w:rPr>
  </w:style>
  <w:style w:type="character" w:customStyle="1" w:styleId="WW8Num33z0">
    <w:name w:val="WW8Num33z0"/>
    <w:rsid w:val="00D06FBE"/>
    <w:rPr>
      <w:rFonts w:ascii="Symbol" w:hAnsi="Symbol"/>
    </w:rPr>
  </w:style>
  <w:style w:type="character" w:customStyle="1" w:styleId="WW8Num33z1">
    <w:name w:val="WW8Num33z1"/>
    <w:rsid w:val="00D06FBE"/>
    <w:rPr>
      <w:rFonts w:ascii="Courier New" w:hAnsi="Courier New"/>
    </w:rPr>
  </w:style>
  <w:style w:type="character" w:customStyle="1" w:styleId="WW8Num33z2">
    <w:name w:val="WW8Num33z2"/>
    <w:rsid w:val="00D06FBE"/>
    <w:rPr>
      <w:rFonts w:ascii="Wingdings" w:hAnsi="Wingdings"/>
    </w:rPr>
  </w:style>
  <w:style w:type="character" w:customStyle="1" w:styleId="Fontepargpadro1">
    <w:name w:val="Fonte parág. padrão1"/>
    <w:rsid w:val="00D06FBE"/>
  </w:style>
  <w:style w:type="character" w:styleId="Hyperlink">
    <w:name w:val="Hyperlink"/>
    <w:uiPriority w:val="99"/>
    <w:rsid w:val="00D06FBE"/>
    <w:rPr>
      <w:color w:val="0000FF"/>
      <w:u w:val="single"/>
    </w:rPr>
  </w:style>
  <w:style w:type="character" w:styleId="Nmerodepgina">
    <w:name w:val="page number"/>
    <w:basedOn w:val="Fontepargpadro1"/>
    <w:semiHidden/>
    <w:rsid w:val="00D06FBE"/>
  </w:style>
  <w:style w:type="character" w:styleId="Nmerodelinha">
    <w:name w:val="line number"/>
    <w:basedOn w:val="Fontepargpadro1"/>
    <w:semiHidden/>
    <w:rsid w:val="00D06FBE"/>
  </w:style>
  <w:style w:type="character" w:customStyle="1" w:styleId="Caracteresdenotaderodap">
    <w:name w:val="Caracteres de nota de rodapé"/>
    <w:rsid w:val="00D06FBE"/>
    <w:rPr>
      <w:vertAlign w:val="superscript"/>
    </w:rPr>
  </w:style>
  <w:style w:type="character" w:customStyle="1" w:styleId="Refdecomentrio1">
    <w:name w:val="Ref. de comentário1"/>
    <w:rsid w:val="00D06FBE"/>
    <w:rPr>
      <w:sz w:val="16"/>
      <w:szCs w:val="16"/>
    </w:rPr>
  </w:style>
  <w:style w:type="character" w:customStyle="1" w:styleId="Smbolosdenumerao">
    <w:name w:val="Símbolos de numeração"/>
    <w:rsid w:val="00D06FBE"/>
  </w:style>
  <w:style w:type="character" w:styleId="HiperlinkVisitado">
    <w:name w:val="FollowedHyperlink"/>
    <w:semiHidden/>
    <w:rsid w:val="00D06FBE"/>
    <w:rPr>
      <w:color w:val="800000"/>
      <w:u w:val="single"/>
    </w:rPr>
  </w:style>
  <w:style w:type="character" w:customStyle="1" w:styleId="ListLabel1">
    <w:name w:val="ListLabel 1"/>
    <w:rsid w:val="00D06FBE"/>
    <w:rPr>
      <w:rFonts w:cs="Times New Roman"/>
    </w:rPr>
  </w:style>
  <w:style w:type="character" w:customStyle="1" w:styleId="Marcas">
    <w:name w:val="Marcas"/>
    <w:rsid w:val="00D06FBE"/>
    <w:rPr>
      <w:rFonts w:ascii="OpenSymbol" w:eastAsia="OpenSymbol" w:hAnsi="OpenSymbol" w:cs="OpenSymbol"/>
    </w:rPr>
  </w:style>
  <w:style w:type="character" w:styleId="nfase">
    <w:name w:val="Emphasis"/>
    <w:qFormat/>
    <w:rsid w:val="00D06FBE"/>
    <w:rPr>
      <w:i/>
      <w:iCs/>
    </w:rPr>
  </w:style>
  <w:style w:type="character" w:customStyle="1" w:styleId="CorpodetextoCharChar">
    <w:name w:val="Corpo de texto Char Char"/>
    <w:rsid w:val="00D06FBE"/>
    <w:rPr>
      <w:rFonts w:ascii="Arial" w:hAnsi="Arial"/>
      <w:sz w:val="24"/>
      <w:szCs w:val="24"/>
      <w:lang w:val="pt-BR" w:eastAsia="ar-SA" w:bidi="ar-SA"/>
    </w:rPr>
  </w:style>
  <w:style w:type="character" w:styleId="Forte">
    <w:name w:val="Strong"/>
    <w:qFormat/>
    <w:rsid w:val="00D06FBE"/>
    <w:rPr>
      <w:b/>
      <w:bCs/>
    </w:rPr>
  </w:style>
  <w:style w:type="paragraph" w:customStyle="1" w:styleId="Captulo">
    <w:name w:val="Capítulo"/>
    <w:basedOn w:val="Normal"/>
    <w:next w:val="Corpodetexto"/>
    <w:rsid w:val="00D06FBE"/>
    <w:pPr>
      <w:keepNext/>
      <w:spacing w:before="240" w:after="120"/>
    </w:pPr>
    <w:rPr>
      <w:rFonts w:ascii="Arial" w:eastAsia="SimSun" w:hAnsi="Arial" w:cs="Mangal"/>
      <w:sz w:val="28"/>
      <w:szCs w:val="28"/>
    </w:rPr>
  </w:style>
  <w:style w:type="paragraph" w:styleId="Corpodetexto">
    <w:name w:val="Body Text"/>
    <w:basedOn w:val="Normal"/>
    <w:semiHidden/>
    <w:rsid w:val="00D06FBE"/>
    <w:pPr>
      <w:spacing w:before="0" w:after="0"/>
    </w:pPr>
    <w:rPr>
      <w:b/>
      <w:bCs/>
      <w:sz w:val="18"/>
    </w:rPr>
  </w:style>
  <w:style w:type="paragraph" w:styleId="Ttulo">
    <w:name w:val="Title"/>
    <w:basedOn w:val="Normal"/>
    <w:next w:val="Corpodetexto"/>
    <w:qFormat/>
    <w:rsid w:val="00D06FBE"/>
    <w:pPr>
      <w:keepNext/>
      <w:spacing w:before="240" w:after="120"/>
    </w:pPr>
    <w:rPr>
      <w:rFonts w:ascii="Arial" w:eastAsia="SimSun" w:hAnsi="Arial" w:cs="Tahoma"/>
      <w:sz w:val="28"/>
      <w:szCs w:val="28"/>
    </w:rPr>
  </w:style>
  <w:style w:type="paragraph" w:styleId="Subttulo">
    <w:name w:val="Subtitle"/>
    <w:basedOn w:val="Ttulo"/>
    <w:next w:val="Corpodetexto"/>
    <w:qFormat/>
    <w:rsid w:val="00D06FBE"/>
    <w:pPr>
      <w:jc w:val="center"/>
    </w:pPr>
    <w:rPr>
      <w:i/>
      <w:iCs/>
    </w:rPr>
  </w:style>
  <w:style w:type="paragraph" w:styleId="Lista">
    <w:name w:val="List"/>
    <w:basedOn w:val="Corpodetexto"/>
    <w:semiHidden/>
    <w:rsid w:val="00D06FBE"/>
    <w:rPr>
      <w:rFonts w:cs="Tahoma"/>
    </w:rPr>
  </w:style>
  <w:style w:type="paragraph" w:customStyle="1" w:styleId="Legenda1">
    <w:name w:val="Legenda1"/>
    <w:basedOn w:val="Normal"/>
    <w:next w:val="Normal"/>
    <w:rsid w:val="00D06FBE"/>
    <w:rPr>
      <w:b/>
      <w:bCs/>
    </w:rPr>
  </w:style>
  <w:style w:type="paragraph" w:customStyle="1" w:styleId="ndice">
    <w:name w:val="Índice"/>
    <w:basedOn w:val="Normal"/>
    <w:rsid w:val="00D06FBE"/>
    <w:pPr>
      <w:suppressLineNumbers/>
    </w:pPr>
    <w:rPr>
      <w:rFonts w:cs="Tahoma"/>
    </w:rPr>
  </w:style>
  <w:style w:type="paragraph" w:styleId="Sumrio1">
    <w:name w:val="toc 1"/>
    <w:basedOn w:val="Normal"/>
    <w:next w:val="Normal"/>
    <w:uiPriority w:val="39"/>
    <w:rsid w:val="00D06FBE"/>
    <w:pPr>
      <w:spacing w:before="120" w:after="0"/>
      <w:jc w:val="left"/>
    </w:pPr>
    <w:rPr>
      <w:rFonts w:ascii="Times New Roman" w:hAnsi="Times New Roman"/>
      <w:b/>
      <w:bCs/>
      <w:i/>
      <w:iCs/>
      <w:szCs w:val="28"/>
    </w:rPr>
  </w:style>
  <w:style w:type="paragraph" w:styleId="Sumrio2">
    <w:name w:val="toc 2"/>
    <w:basedOn w:val="Normal"/>
    <w:next w:val="Normal"/>
    <w:uiPriority w:val="39"/>
    <w:rsid w:val="00D06FBE"/>
    <w:pPr>
      <w:spacing w:before="120" w:after="0"/>
      <w:ind w:left="220"/>
      <w:jc w:val="left"/>
    </w:pPr>
    <w:rPr>
      <w:rFonts w:ascii="Times New Roman" w:hAnsi="Times New Roman"/>
      <w:b/>
      <w:bCs/>
      <w:szCs w:val="26"/>
    </w:rPr>
  </w:style>
  <w:style w:type="paragraph" w:styleId="Sumrio3">
    <w:name w:val="toc 3"/>
    <w:basedOn w:val="Normal"/>
    <w:next w:val="Normal"/>
    <w:uiPriority w:val="39"/>
    <w:rsid w:val="00D06FBE"/>
    <w:pPr>
      <w:spacing w:before="0" w:after="0"/>
      <w:ind w:left="440"/>
      <w:jc w:val="left"/>
    </w:pPr>
    <w:rPr>
      <w:rFonts w:ascii="Times New Roman" w:hAnsi="Times New Roman"/>
      <w:szCs w:val="24"/>
    </w:rPr>
  </w:style>
  <w:style w:type="paragraph" w:styleId="Sumrio4">
    <w:name w:val="toc 4"/>
    <w:basedOn w:val="Normal"/>
    <w:next w:val="Normal"/>
    <w:semiHidden/>
    <w:rsid w:val="00D06FBE"/>
    <w:pPr>
      <w:spacing w:before="0" w:after="0"/>
      <w:ind w:left="660"/>
      <w:jc w:val="left"/>
    </w:pPr>
    <w:rPr>
      <w:rFonts w:ascii="Times New Roman" w:hAnsi="Times New Roman"/>
      <w:szCs w:val="24"/>
    </w:rPr>
  </w:style>
  <w:style w:type="paragraph" w:styleId="Sumrio5">
    <w:name w:val="toc 5"/>
    <w:basedOn w:val="Normal"/>
    <w:next w:val="Normal"/>
    <w:semiHidden/>
    <w:rsid w:val="00D06FBE"/>
    <w:pPr>
      <w:spacing w:before="0" w:after="0"/>
      <w:ind w:left="880"/>
      <w:jc w:val="left"/>
    </w:pPr>
    <w:rPr>
      <w:rFonts w:ascii="Times New Roman" w:hAnsi="Times New Roman"/>
      <w:szCs w:val="24"/>
    </w:rPr>
  </w:style>
  <w:style w:type="paragraph" w:styleId="Sumrio6">
    <w:name w:val="toc 6"/>
    <w:basedOn w:val="Normal"/>
    <w:next w:val="Normal"/>
    <w:uiPriority w:val="39"/>
    <w:rsid w:val="00D06FBE"/>
    <w:pPr>
      <w:spacing w:before="0" w:after="0"/>
      <w:ind w:left="1100"/>
      <w:jc w:val="left"/>
    </w:pPr>
    <w:rPr>
      <w:rFonts w:ascii="Times New Roman" w:hAnsi="Times New Roman"/>
      <w:szCs w:val="24"/>
    </w:rPr>
  </w:style>
  <w:style w:type="paragraph" w:styleId="Sumrio7">
    <w:name w:val="toc 7"/>
    <w:basedOn w:val="Normal"/>
    <w:next w:val="Normal"/>
    <w:semiHidden/>
    <w:rsid w:val="00D06FBE"/>
    <w:pPr>
      <w:spacing w:before="0" w:after="0"/>
      <w:ind w:left="1320"/>
      <w:jc w:val="left"/>
    </w:pPr>
    <w:rPr>
      <w:rFonts w:ascii="Times New Roman" w:hAnsi="Times New Roman"/>
      <w:szCs w:val="24"/>
    </w:rPr>
  </w:style>
  <w:style w:type="paragraph" w:styleId="Sumrio8">
    <w:name w:val="toc 8"/>
    <w:basedOn w:val="Normal"/>
    <w:next w:val="Normal"/>
    <w:semiHidden/>
    <w:rsid w:val="00D06FBE"/>
    <w:pPr>
      <w:spacing w:before="0" w:after="0"/>
      <w:ind w:left="1540"/>
      <w:jc w:val="left"/>
    </w:pPr>
    <w:rPr>
      <w:rFonts w:ascii="Times New Roman" w:hAnsi="Times New Roman"/>
      <w:szCs w:val="24"/>
    </w:rPr>
  </w:style>
  <w:style w:type="paragraph" w:styleId="Sumrio9">
    <w:name w:val="toc 9"/>
    <w:basedOn w:val="Normal"/>
    <w:next w:val="Normal"/>
    <w:semiHidden/>
    <w:rsid w:val="00D06FBE"/>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D06FBE"/>
    <w:pPr>
      <w:tabs>
        <w:tab w:val="center" w:pos="4320"/>
        <w:tab w:val="right" w:pos="8640"/>
      </w:tabs>
    </w:pPr>
  </w:style>
  <w:style w:type="paragraph" w:customStyle="1" w:styleId="PSCComentarioTemplate">
    <w:name w:val="PSC_Comentario_Template"/>
    <w:basedOn w:val="Normal"/>
    <w:rsid w:val="00D06FBE"/>
    <w:rPr>
      <w:i/>
    </w:rPr>
  </w:style>
  <w:style w:type="paragraph" w:customStyle="1" w:styleId="PSCLegenda">
    <w:name w:val="PSC_Legenda"/>
    <w:basedOn w:val="Normal"/>
    <w:rsid w:val="00D06FBE"/>
    <w:pPr>
      <w:jc w:val="center"/>
    </w:pPr>
    <w:rPr>
      <w:rFonts w:ascii="Times New Roman" w:hAnsi="Times New Roman"/>
      <w:b/>
    </w:rPr>
  </w:style>
  <w:style w:type="paragraph" w:customStyle="1" w:styleId="PSCReferencia">
    <w:name w:val="PSC_Referencia"/>
    <w:basedOn w:val="Normal"/>
    <w:rsid w:val="00D06FBE"/>
    <w:pPr>
      <w:numPr>
        <w:numId w:val="5"/>
      </w:numPr>
    </w:pPr>
  </w:style>
  <w:style w:type="paragraph" w:customStyle="1" w:styleId="PSCTabelaCabecalho">
    <w:name w:val="PSC_Tabela_Cabecalho"/>
    <w:basedOn w:val="Normal"/>
    <w:rsid w:val="00D06FBE"/>
    <w:pPr>
      <w:jc w:val="center"/>
    </w:pPr>
    <w:rPr>
      <w:rFonts w:ascii="Verdana" w:hAnsi="Verdana"/>
      <w:b/>
      <w:iCs/>
      <w:sz w:val="20"/>
    </w:rPr>
  </w:style>
  <w:style w:type="paragraph" w:styleId="Rodap">
    <w:name w:val="footer"/>
    <w:basedOn w:val="Normal"/>
    <w:link w:val="RodapChar"/>
    <w:rsid w:val="00D06FBE"/>
    <w:pPr>
      <w:tabs>
        <w:tab w:val="center" w:pos="4153"/>
        <w:tab w:val="right" w:pos="8306"/>
      </w:tabs>
      <w:spacing w:after="0"/>
    </w:pPr>
    <w:rPr>
      <w:rFonts w:ascii="Arial" w:hAnsi="Arial"/>
      <w:sz w:val="16"/>
    </w:rPr>
  </w:style>
  <w:style w:type="paragraph" w:customStyle="1" w:styleId="titulocapa">
    <w:name w:val="titulo_capa"/>
    <w:rsid w:val="00D06FBE"/>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D06FBE"/>
    <w:pPr>
      <w:ind w:hanging="547"/>
      <w:jc w:val="center"/>
    </w:pPr>
    <w:rPr>
      <w:rFonts w:ascii="Verdana" w:hAnsi="Verdana"/>
      <w:color w:val="000000"/>
      <w:sz w:val="24"/>
    </w:rPr>
  </w:style>
  <w:style w:type="paragraph" w:customStyle="1" w:styleId="titulocapa2">
    <w:name w:val="titulo_capa2"/>
    <w:rsid w:val="00D06FBE"/>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D06FBE"/>
    <w:pPr>
      <w:shd w:val="clear" w:color="auto" w:fill="000080"/>
    </w:pPr>
    <w:rPr>
      <w:rFonts w:ascii="Tahoma" w:hAnsi="Tahoma" w:cs="Tahoma"/>
    </w:rPr>
  </w:style>
  <w:style w:type="paragraph" w:customStyle="1" w:styleId="Corpodetexto21">
    <w:name w:val="Corpo de texto 21"/>
    <w:basedOn w:val="Normal"/>
    <w:rsid w:val="00D06FBE"/>
    <w:pPr>
      <w:spacing w:before="0" w:after="0"/>
      <w:jc w:val="center"/>
    </w:pPr>
    <w:rPr>
      <w:rFonts w:ascii="Times New Roman" w:hAnsi="Times New Roman"/>
      <w:sz w:val="20"/>
      <w:szCs w:val="24"/>
    </w:rPr>
  </w:style>
  <w:style w:type="paragraph" w:customStyle="1" w:styleId="Corpodetexto31">
    <w:name w:val="Corpo de texto 31"/>
    <w:basedOn w:val="Normal"/>
    <w:rsid w:val="00D06FBE"/>
    <w:pPr>
      <w:spacing w:before="0" w:after="0"/>
      <w:jc w:val="center"/>
    </w:pPr>
    <w:rPr>
      <w:rFonts w:ascii="Times New Roman" w:hAnsi="Times New Roman"/>
      <w:b/>
      <w:bCs/>
      <w:sz w:val="18"/>
      <w:szCs w:val="24"/>
    </w:rPr>
  </w:style>
  <w:style w:type="paragraph" w:customStyle="1" w:styleId="Anexo">
    <w:name w:val="Anexo"/>
    <w:next w:val="Normal"/>
    <w:rsid w:val="00D06FBE"/>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D06FBE"/>
    <w:rPr>
      <w:sz w:val="20"/>
    </w:rPr>
  </w:style>
  <w:style w:type="paragraph" w:customStyle="1" w:styleId="Textodecomentrio1">
    <w:name w:val="Texto de comentário1"/>
    <w:basedOn w:val="Normal"/>
    <w:rsid w:val="00D06FBE"/>
    <w:rPr>
      <w:sz w:val="20"/>
    </w:rPr>
  </w:style>
  <w:style w:type="paragraph" w:customStyle="1" w:styleId="Note1n1">
    <w:name w:val="Note 1.n1"/>
    <w:basedOn w:val="Normal"/>
    <w:rsid w:val="00D06FBE"/>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D06FBE"/>
    <w:pPr>
      <w:keepNext w:val="0"/>
      <w:spacing w:before="0"/>
    </w:pPr>
  </w:style>
  <w:style w:type="paragraph" w:customStyle="1" w:styleId="Note2n2">
    <w:name w:val="Note 2.n2"/>
    <w:basedOn w:val="Normal"/>
    <w:next w:val="Normal"/>
    <w:rsid w:val="00D06FBE"/>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D06FBE"/>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D06FBE"/>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D06FBE"/>
    <w:pPr>
      <w:keepLines/>
      <w:widowControl w:val="0"/>
      <w:spacing w:before="400" w:after="0"/>
      <w:ind w:left="2120" w:hanging="2120"/>
      <w:jc w:val="left"/>
    </w:pPr>
    <w:rPr>
      <w:rFonts w:ascii="Palatino" w:hAnsi="Palatino"/>
      <w:b/>
      <w:sz w:val="24"/>
    </w:rPr>
  </w:style>
  <w:style w:type="paragraph" w:styleId="Textodebalo">
    <w:name w:val="Balloon Text"/>
    <w:basedOn w:val="Normal"/>
    <w:rsid w:val="00D06FBE"/>
    <w:rPr>
      <w:rFonts w:ascii="Tahoma" w:hAnsi="Tahoma" w:cs="Tahoma"/>
      <w:sz w:val="16"/>
      <w:szCs w:val="16"/>
    </w:rPr>
  </w:style>
  <w:style w:type="paragraph" w:styleId="Pr-formataoHTML">
    <w:name w:val="HTML Preformatted"/>
    <w:basedOn w:val="Normal"/>
    <w:rsid w:val="00D0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D06FBE"/>
    <w:pPr>
      <w:spacing w:before="120" w:after="0"/>
      <w:jc w:val="right"/>
    </w:pPr>
    <w:rPr>
      <w:rFonts w:ascii="Verdana" w:hAnsi="Verdana"/>
      <w:b/>
      <w:caps/>
      <w:sz w:val="36"/>
      <w:szCs w:val="16"/>
    </w:rPr>
  </w:style>
  <w:style w:type="paragraph" w:customStyle="1" w:styleId="PSC-Versao">
    <w:name w:val="PSC - Versao"/>
    <w:basedOn w:val="Normal"/>
    <w:rsid w:val="00D06FBE"/>
    <w:pPr>
      <w:spacing w:before="120" w:after="0"/>
      <w:jc w:val="right"/>
    </w:pPr>
    <w:rPr>
      <w:rFonts w:ascii="Verdana" w:hAnsi="Verdana"/>
      <w:b/>
      <w:sz w:val="28"/>
      <w:szCs w:val="16"/>
    </w:rPr>
  </w:style>
  <w:style w:type="paragraph" w:customStyle="1" w:styleId="PSC-TituloEsquerda">
    <w:name w:val="PSC - Titulo Esquerda"/>
    <w:basedOn w:val="Normal"/>
    <w:rsid w:val="00D06FBE"/>
    <w:pPr>
      <w:spacing w:before="360" w:after="240"/>
    </w:pPr>
    <w:rPr>
      <w:rFonts w:ascii="Verdana" w:hAnsi="Verdana"/>
      <w:b/>
      <w:sz w:val="28"/>
      <w:szCs w:val="16"/>
    </w:rPr>
  </w:style>
  <w:style w:type="paragraph" w:customStyle="1" w:styleId="PSC-Cliente">
    <w:name w:val="PSC - Cliente"/>
    <w:basedOn w:val="Normal"/>
    <w:rsid w:val="00D06FBE"/>
    <w:pPr>
      <w:spacing w:before="600" w:after="0"/>
      <w:jc w:val="right"/>
    </w:pPr>
    <w:rPr>
      <w:rFonts w:ascii="Verdana" w:hAnsi="Verdana"/>
      <w:b/>
      <w:sz w:val="28"/>
      <w:szCs w:val="16"/>
    </w:rPr>
  </w:style>
  <w:style w:type="paragraph" w:customStyle="1" w:styleId="PSC-Projeto">
    <w:name w:val="PSC - Projeto"/>
    <w:basedOn w:val="Normal"/>
    <w:rsid w:val="00D06FBE"/>
    <w:pPr>
      <w:spacing w:before="4440" w:after="0"/>
      <w:jc w:val="right"/>
    </w:pPr>
    <w:rPr>
      <w:rFonts w:ascii="Verdana" w:hAnsi="Verdana"/>
      <w:b/>
      <w:sz w:val="36"/>
      <w:szCs w:val="16"/>
    </w:rPr>
  </w:style>
  <w:style w:type="paragraph" w:customStyle="1" w:styleId="PSC-Contrato">
    <w:name w:val="PSC - Contrato"/>
    <w:basedOn w:val="Normal"/>
    <w:rsid w:val="00D06FBE"/>
    <w:pPr>
      <w:spacing w:before="120" w:after="600"/>
      <w:jc w:val="right"/>
    </w:pPr>
    <w:rPr>
      <w:rFonts w:ascii="Verdana" w:hAnsi="Verdana"/>
      <w:b/>
      <w:sz w:val="28"/>
      <w:szCs w:val="16"/>
    </w:rPr>
  </w:style>
  <w:style w:type="paragraph" w:customStyle="1" w:styleId="PSC-Responsavel">
    <w:name w:val="PSC - Responsavel"/>
    <w:basedOn w:val="Normal"/>
    <w:rsid w:val="00D06FBE"/>
    <w:pPr>
      <w:spacing w:before="120" w:after="0"/>
      <w:jc w:val="right"/>
    </w:pPr>
    <w:rPr>
      <w:rFonts w:ascii="Verdana" w:hAnsi="Verdana"/>
      <w:sz w:val="24"/>
      <w:szCs w:val="16"/>
    </w:rPr>
  </w:style>
  <w:style w:type="paragraph" w:customStyle="1" w:styleId="PSC-TituloCentral">
    <w:name w:val="PSC - Titulo Central"/>
    <w:basedOn w:val="Normal"/>
    <w:rsid w:val="00D06FBE"/>
    <w:pPr>
      <w:spacing w:before="360" w:after="360"/>
      <w:jc w:val="center"/>
    </w:pPr>
    <w:rPr>
      <w:rFonts w:ascii="Verdana" w:hAnsi="Verdana"/>
      <w:b/>
      <w:caps/>
      <w:sz w:val="24"/>
      <w:szCs w:val="16"/>
    </w:rPr>
  </w:style>
  <w:style w:type="paragraph" w:customStyle="1" w:styleId="PSC-Data">
    <w:name w:val="PSC - Data"/>
    <w:basedOn w:val="Normal"/>
    <w:rsid w:val="00D06FBE"/>
    <w:pPr>
      <w:spacing w:before="240" w:after="0"/>
      <w:jc w:val="right"/>
    </w:pPr>
    <w:rPr>
      <w:rFonts w:ascii="Verdana" w:hAnsi="Verdana"/>
      <w:sz w:val="24"/>
      <w:szCs w:val="16"/>
    </w:rPr>
  </w:style>
  <w:style w:type="paragraph" w:customStyle="1" w:styleId="PSC-Topico1">
    <w:name w:val="PSC - Topico 1"/>
    <w:basedOn w:val="Normal"/>
    <w:rsid w:val="00D06FBE"/>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D06FBE"/>
    <w:pPr>
      <w:spacing w:before="120" w:after="0"/>
      <w:jc w:val="left"/>
    </w:pPr>
    <w:rPr>
      <w:rFonts w:ascii="Verdana" w:hAnsi="Verdana"/>
      <w:b/>
      <w:sz w:val="16"/>
      <w:szCs w:val="16"/>
    </w:rPr>
  </w:style>
  <w:style w:type="paragraph" w:customStyle="1" w:styleId="PSC-TabelaItem">
    <w:name w:val="PSC - Tabela Item"/>
    <w:basedOn w:val="Normal"/>
    <w:rsid w:val="00D06FBE"/>
    <w:pPr>
      <w:spacing w:before="20" w:after="20"/>
    </w:pPr>
    <w:rPr>
      <w:rFonts w:ascii="Verdana" w:hAnsi="Verdana"/>
      <w:sz w:val="16"/>
      <w:szCs w:val="16"/>
    </w:rPr>
  </w:style>
  <w:style w:type="paragraph" w:customStyle="1" w:styleId="footerright">
    <w:name w:val="footer right"/>
    <w:basedOn w:val="Normal"/>
    <w:rsid w:val="00D06FBE"/>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D06FBE"/>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D06FBE"/>
    <w:pPr>
      <w:spacing w:before="20" w:after="20"/>
    </w:pPr>
    <w:rPr>
      <w:rFonts w:ascii="Verdana" w:hAnsi="Verdana"/>
      <w:sz w:val="16"/>
      <w:szCs w:val="16"/>
    </w:rPr>
  </w:style>
  <w:style w:type="paragraph" w:customStyle="1" w:styleId="PSC-RodapeCentral">
    <w:name w:val="PSC - Rodape Central"/>
    <w:basedOn w:val="Normal"/>
    <w:rsid w:val="00D06FBE"/>
    <w:pPr>
      <w:spacing w:before="20" w:after="20"/>
      <w:jc w:val="center"/>
    </w:pPr>
    <w:rPr>
      <w:rFonts w:ascii="Verdana" w:hAnsi="Verdana"/>
      <w:sz w:val="18"/>
      <w:szCs w:val="16"/>
    </w:rPr>
  </w:style>
  <w:style w:type="paragraph" w:customStyle="1" w:styleId="PSC-RodapeDireita">
    <w:name w:val="PSC - Rodape Direita"/>
    <w:basedOn w:val="Normal"/>
    <w:rsid w:val="00D06FBE"/>
    <w:pPr>
      <w:spacing w:before="20" w:after="20"/>
      <w:jc w:val="right"/>
    </w:pPr>
    <w:rPr>
      <w:rFonts w:ascii="Verdana" w:hAnsi="Verdana"/>
      <w:sz w:val="18"/>
      <w:szCs w:val="16"/>
    </w:rPr>
  </w:style>
  <w:style w:type="paragraph" w:customStyle="1" w:styleId="PSC-TabelaAprovador">
    <w:name w:val="PSC - Tabela Aprovador"/>
    <w:basedOn w:val="Normal"/>
    <w:rsid w:val="00D06FBE"/>
    <w:pPr>
      <w:spacing w:before="120" w:after="180"/>
    </w:pPr>
    <w:rPr>
      <w:rFonts w:ascii="Verdana" w:hAnsi="Verdana"/>
      <w:smallCaps/>
      <w:sz w:val="24"/>
      <w:szCs w:val="16"/>
    </w:rPr>
  </w:style>
  <w:style w:type="paragraph" w:customStyle="1" w:styleId="PSC-Legenda">
    <w:name w:val="PSC - Legenda"/>
    <w:basedOn w:val="Normal"/>
    <w:rsid w:val="00D06FBE"/>
    <w:pPr>
      <w:spacing w:before="20" w:after="20"/>
    </w:pPr>
    <w:rPr>
      <w:rFonts w:ascii="Verdana" w:hAnsi="Verdana"/>
      <w:b/>
      <w:sz w:val="16"/>
      <w:szCs w:val="16"/>
    </w:rPr>
  </w:style>
  <w:style w:type="paragraph" w:customStyle="1" w:styleId="PSC-Topico2">
    <w:name w:val="PSC - Topico 2"/>
    <w:basedOn w:val="Normal"/>
    <w:rsid w:val="00D06FBE"/>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D06FBE"/>
    <w:pPr>
      <w:spacing w:before="4440" w:after="0"/>
      <w:jc w:val="right"/>
    </w:pPr>
    <w:rPr>
      <w:rFonts w:ascii="Verdana" w:hAnsi="Verdana"/>
      <w:b/>
      <w:caps/>
      <w:sz w:val="36"/>
      <w:szCs w:val="16"/>
    </w:rPr>
  </w:style>
  <w:style w:type="paragraph" w:customStyle="1" w:styleId="Numerada1">
    <w:name w:val="Numerada1"/>
    <w:basedOn w:val="Normal"/>
    <w:rsid w:val="00D06FBE"/>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D06FBE"/>
    <w:pPr>
      <w:numPr>
        <w:numId w:val="11"/>
      </w:numPr>
      <w:spacing w:before="120" w:after="0"/>
    </w:pPr>
    <w:rPr>
      <w:rFonts w:ascii="Verdana" w:hAnsi="Verdana"/>
      <w:sz w:val="16"/>
      <w:szCs w:val="16"/>
    </w:rPr>
  </w:style>
  <w:style w:type="paragraph" w:customStyle="1" w:styleId="PSC-TabelaTopico">
    <w:name w:val="PSC - Tabela Topico"/>
    <w:basedOn w:val="Normal"/>
    <w:rsid w:val="00D06FBE"/>
    <w:pPr>
      <w:numPr>
        <w:numId w:val="9"/>
      </w:numPr>
      <w:spacing w:before="20" w:after="20"/>
    </w:pPr>
    <w:rPr>
      <w:rFonts w:ascii="Verdana" w:hAnsi="Verdana"/>
      <w:sz w:val="16"/>
      <w:szCs w:val="16"/>
    </w:rPr>
  </w:style>
  <w:style w:type="paragraph" w:customStyle="1" w:styleId="PSCRequisito">
    <w:name w:val="PSC_Requisito"/>
    <w:basedOn w:val="Normal"/>
    <w:rsid w:val="00D06FBE"/>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D06FBE"/>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D06FBE"/>
    <w:pPr>
      <w:spacing w:before="0" w:after="0" w:line="360" w:lineRule="auto"/>
      <w:ind w:firstLine="360"/>
    </w:pPr>
    <w:rPr>
      <w:rFonts w:ascii="Verdana" w:hAnsi="Verdana"/>
      <w:sz w:val="24"/>
      <w:szCs w:val="16"/>
    </w:rPr>
  </w:style>
  <w:style w:type="paragraph" w:customStyle="1" w:styleId="Commarcadores1">
    <w:name w:val="Com marcadores1"/>
    <w:basedOn w:val="Normal"/>
    <w:rsid w:val="00D06FBE"/>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D06FBE"/>
    <w:pPr>
      <w:spacing w:before="120" w:after="0"/>
      <w:jc w:val="center"/>
    </w:pPr>
    <w:rPr>
      <w:rFonts w:ascii="Verdana" w:hAnsi="Verdana"/>
      <w:sz w:val="24"/>
      <w:szCs w:val="16"/>
    </w:rPr>
  </w:style>
  <w:style w:type="paragraph" w:customStyle="1" w:styleId="PSC-Titulo1">
    <w:name w:val="PSC - Titulo 1"/>
    <w:basedOn w:val="Normal"/>
    <w:rsid w:val="00D06FBE"/>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rsid w:val="00D06FBE"/>
    <w:pPr>
      <w:numPr>
        <w:numId w:val="7"/>
      </w:numPr>
      <w:spacing w:before="240"/>
      <w:jc w:val="center"/>
    </w:pPr>
    <w:rPr>
      <w:b/>
      <w:sz w:val="28"/>
    </w:rPr>
  </w:style>
  <w:style w:type="paragraph" w:customStyle="1" w:styleId="PSC-Titulo3">
    <w:name w:val="PSC - Titulo 3"/>
    <w:basedOn w:val="Normal"/>
    <w:rsid w:val="00D06FBE"/>
    <w:pPr>
      <w:numPr>
        <w:numId w:val="2"/>
      </w:numPr>
      <w:spacing w:before="120"/>
      <w:jc w:val="center"/>
    </w:pPr>
    <w:rPr>
      <w:b/>
    </w:rPr>
  </w:style>
  <w:style w:type="paragraph" w:customStyle="1" w:styleId="Tabletext">
    <w:name w:val="Tabletext"/>
    <w:basedOn w:val="Normal"/>
    <w:rsid w:val="00D06FBE"/>
    <w:pPr>
      <w:keepLines/>
      <w:widowControl w:val="0"/>
      <w:spacing w:line="240" w:lineRule="atLeast"/>
      <w:ind w:left="284"/>
      <w:jc w:val="left"/>
    </w:pPr>
    <w:rPr>
      <w:sz w:val="20"/>
      <w:lang w:val="en-US"/>
    </w:rPr>
  </w:style>
  <w:style w:type="paragraph" w:customStyle="1" w:styleId="PSC-Cabecalho">
    <w:name w:val="PSC - Cabecalho"/>
    <w:basedOn w:val="Normal"/>
    <w:rsid w:val="00D06FBE"/>
    <w:pPr>
      <w:spacing w:before="0" w:after="0"/>
      <w:jc w:val="center"/>
    </w:pPr>
    <w:rPr>
      <w:b/>
      <w:caps/>
      <w:sz w:val="18"/>
    </w:rPr>
  </w:style>
  <w:style w:type="paragraph" w:customStyle="1" w:styleId="SigLine">
    <w:name w:val="SigLine"/>
    <w:basedOn w:val="Normal"/>
    <w:rsid w:val="00D06FBE"/>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D06FBE"/>
    <w:pPr>
      <w:numPr>
        <w:numId w:val="4"/>
      </w:numPr>
      <w:jc w:val="center"/>
    </w:pPr>
  </w:style>
  <w:style w:type="paragraph" w:customStyle="1" w:styleId="Style2">
    <w:name w:val="Style2"/>
    <w:basedOn w:val="Normal"/>
    <w:rsid w:val="00D06FBE"/>
    <w:pPr>
      <w:numPr>
        <w:numId w:val="3"/>
      </w:numPr>
      <w:jc w:val="center"/>
    </w:pPr>
  </w:style>
  <w:style w:type="paragraph" w:customStyle="1" w:styleId="Commarcadores41">
    <w:name w:val="Com marcadores 41"/>
    <w:basedOn w:val="Normal"/>
    <w:rsid w:val="00D06FBE"/>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D06FBE"/>
    <w:pPr>
      <w:tabs>
        <w:tab w:val="right" w:leader="dot" w:pos="9638"/>
      </w:tabs>
      <w:ind w:left="2547"/>
    </w:pPr>
  </w:style>
  <w:style w:type="paragraph" w:customStyle="1" w:styleId="Contedodoquadro">
    <w:name w:val="Conteúdo do quadro"/>
    <w:basedOn w:val="Corpodetexto"/>
    <w:rsid w:val="00D06FBE"/>
  </w:style>
  <w:style w:type="paragraph" w:customStyle="1" w:styleId="Contedodatabela">
    <w:name w:val="Conteúdo da tabela"/>
    <w:basedOn w:val="Normal"/>
    <w:rsid w:val="00D06FBE"/>
    <w:pPr>
      <w:suppressLineNumbers/>
    </w:pPr>
  </w:style>
  <w:style w:type="paragraph" w:customStyle="1" w:styleId="Ttulodatabela">
    <w:name w:val="Título da tabela"/>
    <w:basedOn w:val="Contedodatabela"/>
    <w:rsid w:val="00D06FBE"/>
    <w:pPr>
      <w:jc w:val="center"/>
    </w:pPr>
    <w:rPr>
      <w:b/>
      <w:bCs/>
    </w:rPr>
  </w:style>
  <w:style w:type="paragraph" w:customStyle="1" w:styleId="Linha">
    <w:name w:val="#Linha"/>
    <w:basedOn w:val="Normal"/>
    <w:rsid w:val="00D06FBE"/>
  </w:style>
  <w:style w:type="paragraph" w:styleId="Primeirorecuodecorpodetexto">
    <w:name w:val="Body Text First Indent"/>
    <w:basedOn w:val="Corpodetexto"/>
    <w:semiHidden/>
    <w:rsid w:val="00D06FBE"/>
    <w:pPr>
      <w:ind w:firstLine="283"/>
    </w:pPr>
  </w:style>
  <w:style w:type="paragraph" w:customStyle="1" w:styleId="Ttulo10">
    <w:name w:val="Título 10"/>
    <w:basedOn w:val="Ttulo"/>
    <w:next w:val="Corpodetexto"/>
    <w:rsid w:val="00D06FBE"/>
    <w:pPr>
      <w:tabs>
        <w:tab w:val="num" w:pos="1584"/>
      </w:tabs>
      <w:ind w:left="1584" w:hanging="1584"/>
      <w:outlineLvl w:val="8"/>
    </w:pPr>
    <w:rPr>
      <w:b/>
      <w:bCs/>
      <w:sz w:val="21"/>
      <w:szCs w:val="21"/>
    </w:rPr>
  </w:style>
  <w:style w:type="paragraph" w:customStyle="1" w:styleId="Tabela">
    <w:name w:val="Tabela"/>
    <w:basedOn w:val="Legenda1"/>
    <w:rsid w:val="00D06FBE"/>
  </w:style>
  <w:style w:type="paragraph" w:customStyle="1" w:styleId="Ilustrao">
    <w:name w:val="Ilustração"/>
    <w:basedOn w:val="Legenda1"/>
    <w:rsid w:val="00D06FBE"/>
  </w:style>
  <w:style w:type="paragraph" w:customStyle="1" w:styleId="Ttulodondice">
    <w:name w:val="Título do índice"/>
    <w:basedOn w:val="Ttulo"/>
    <w:rsid w:val="00D06FBE"/>
    <w:pPr>
      <w:suppressLineNumbers/>
    </w:pPr>
    <w:rPr>
      <w:b/>
      <w:bCs/>
      <w:sz w:val="32"/>
      <w:szCs w:val="32"/>
    </w:rPr>
  </w:style>
  <w:style w:type="paragraph" w:customStyle="1" w:styleId="Cabealhoesquerda">
    <w:name w:val="Cabeçalho à esquerda"/>
    <w:basedOn w:val="Normal"/>
    <w:rsid w:val="00D06FBE"/>
    <w:pPr>
      <w:suppressLineNumbers/>
      <w:tabs>
        <w:tab w:val="center" w:pos="4521"/>
        <w:tab w:val="right" w:pos="9043"/>
      </w:tabs>
    </w:pPr>
  </w:style>
  <w:style w:type="paragraph" w:customStyle="1" w:styleId="WW-Padro">
    <w:name w:val="WW-Padrão"/>
    <w:rsid w:val="00D06FBE"/>
    <w:pPr>
      <w:widowControl w:val="0"/>
      <w:suppressAutoHyphens/>
    </w:pPr>
    <w:rPr>
      <w:rFonts w:eastAsia="Arial"/>
      <w:sz w:val="24"/>
      <w:szCs w:val="24"/>
      <w:lang w:eastAsia="ar-SA"/>
    </w:rPr>
  </w:style>
  <w:style w:type="paragraph" w:customStyle="1" w:styleId="Textopr-formatado">
    <w:name w:val="Texto pré-formatado"/>
    <w:basedOn w:val="Normal"/>
    <w:rsid w:val="00D06FBE"/>
    <w:pPr>
      <w:spacing w:after="0"/>
    </w:pPr>
    <w:rPr>
      <w:rFonts w:ascii="Courier New" w:eastAsia="Courier New" w:hAnsi="Courier New" w:cs="Courier New"/>
      <w:sz w:val="20"/>
    </w:rPr>
  </w:style>
  <w:style w:type="paragraph" w:customStyle="1" w:styleId="Linhahorizontal">
    <w:name w:val="Linha horizontal"/>
    <w:basedOn w:val="Normal"/>
    <w:next w:val="Corpodetexto"/>
    <w:rsid w:val="00D06FBE"/>
    <w:pPr>
      <w:suppressLineNumbers/>
      <w:pBdr>
        <w:bottom w:val="double" w:sz="1" w:space="0" w:color="808080"/>
      </w:pBdr>
      <w:spacing w:after="283"/>
    </w:pPr>
    <w:rPr>
      <w:sz w:val="12"/>
      <w:szCs w:val="12"/>
    </w:rPr>
  </w:style>
  <w:style w:type="paragraph" w:customStyle="1" w:styleId="Citaes">
    <w:name w:val="Citações"/>
    <w:basedOn w:val="Normal"/>
    <w:rsid w:val="00D06FBE"/>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FF19D3"/>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Standard">
    <w:name w:val="Standard"/>
    <w:rsid w:val="00E712D3"/>
    <w:pPr>
      <w:widowControl w:val="0"/>
      <w:suppressAutoHyphens/>
      <w:autoSpaceDN w:val="0"/>
      <w:textAlignment w:val="baseline"/>
    </w:pPr>
    <w:rPr>
      <w:rFonts w:eastAsia="SimSu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BE"/>
    <w:pPr>
      <w:suppressAutoHyphens/>
      <w:spacing w:before="60" w:after="60"/>
      <w:jc w:val="both"/>
    </w:pPr>
    <w:rPr>
      <w:rFonts w:ascii="Times" w:hAnsi="Times"/>
      <w:sz w:val="22"/>
      <w:lang w:eastAsia="ar-SA"/>
    </w:rPr>
  </w:style>
  <w:style w:type="paragraph" w:styleId="Ttulo1">
    <w:name w:val="heading 1"/>
    <w:basedOn w:val="Normal"/>
    <w:next w:val="Normal"/>
    <w:qFormat/>
    <w:rsid w:val="00D06FBE"/>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D06FBE"/>
    <w:pPr>
      <w:keepNext/>
      <w:spacing w:before="240"/>
      <w:outlineLvl w:val="1"/>
    </w:pPr>
    <w:rPr>
      <w:b/>
      <w:sz w:val="24"/>
    </w:rPr>
  </w:style>
  <w:style w:type="paragraph" w:styleId="Ttulo3">
    <w:name w:val="heading 3"/>
    <w:basedOn w:val="Normal"/>
    <w:next w:val="Normal"/>
    <w:qFormat/>
    <w:rsid w:val="00D06FBE"/>
    <w:pPr>
      <w:keepNext/>
      <w:spacing w:before="240"/>
      <w:outlineLvl w:val="2"/>
    </w:pPr>
    <w:rPr>
      <w:rFonts w:ascii="Times New Roman" w:hAnsi="Times New Roman"/>
      <w:b/>
    </w:rPr>
  </w:style>
  <w:style w:type="paragraph" w:styleId="Ttulo4">
    <w:name w:val="heading 4"/>
    <w:basedOn w:val="Normal"/>
    <w:next w:val="Normal"/>
    <w:qFormat/>
    <w:rsid w:val="00D06FBE"/>
    <w:pPr>
      <w:keepNext/>
      <w:spacing w:before="240"/>
      <w:outlineLvl w:val="3"/>
    </w:pPr>
    <w:rPr>
      <w:rFonts w:ascii="Times New Roman" w:hAnsi="Times New Roman"/>
    </w:rPr>
  </w:style>
  <w:style w:type="paragraph" w:styleId="Ttulo5">
    <w:name w:val="heading 5"/>
    <w:basedOn w:val="Normal"/>
    <w:next w:val="Normal"/>
    <w:qFormat/>
    <w:rsid w:val="00D06FBE"/>
    <w:pPr>
      <w:spacing w:before="240"/>
      <w:outlineLvl w:val="4"/>
    </w:pPr>
    <w:rPr>
      <w:rFonts w:ascii="Arial" w:hAnsi="Arial"/>
    </w:rPr>
  </w:style>
  <w:style w:type="paragraph" w:styleId="Ttulo6">
    <w:name w:val="heading 6"/>
    <w:basedOn w:val="Normal"/>
    <w:next w:val="Normal"/>
    <w:qFormat/>
    <w:rsid w:val="00D06FBE"/>
    <w:pPr>
      <w:spacing w:before="240"/>
      <w:outlineLvl w:val="5"/>
    </w:pPr>
    <w:rPr>
      <w:rFonts w:ascii="Arial" w:hAnsi="Arial"/>
    </w:rPr>
  </w:style>
  <w:style w:type="paragraph" w:styleId="Ttulo7">
    <w:name w:val="heading 7"/>
    <w:basedOn w:val="Normal"/>
    <w:next w:val="Normal"/>
    <w:qFormat/>
    <w:rsid w:val="00D06FBE"/>
    <w:pPr>
      <w:spacing w:before="240"/>
      <w:outlineLvl w:val="6"/>
    </w:pPr>
    <w:rPr>
      <w:rFonts w:ascii="Arial" w:hAnsi="Arial"/>
    </w:rPr>
  </w:style>
  <w:style w:type="paragraph" w:styleId="Ttulo8">
    <w:name w:val="heading 8"/>
    <w:basedOn w:val="Normal"/>
    <w:next w:val="Normal"/>
    <w:qFormat/>
    <w:rsid w:val="00D06FBE"/>
    <w:pPr>
      <w:spacing w:before="240"/>
      <w:outlineLvl w:val="7"/>
    </w:pPr>
    <w:rPr>
      <w:rFonts w:ascii="Arial" w:hAnsi="Arial"/>
      <w:sz w:val="20"/>
    </w:rPr>
  </w:style>
  <w:style w:type="paragraph" w:styleId="Ttulo9">
    <w:name w:val="heading 9"/>
    <w:basedOn w:val="Normal"/>
    <w:next w:val="Normal"/>
    <w:qFormat/>
    <w:rsid w:val="00D06FBE"/>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06FBE"/>
    <w:rPr>
      <w:rFonts w:ascii="Symbol" w:hAnsi="Symbol"/>
    </w:rPr>
  </w:style>
  <w:style w:type="character" w:customStyle="1" w:styleId="WW8Num3z0">
    <w:name w:val="WW8Num3z0"/>
    <w:rsid w:val="00D06FBE"/>
    <w:rPr>
      <w:rFonts w:ascii="Symbol" w:hAnsi="Symbol"/>
    </w:rPr>
  </w:style>
  <w:style w:type="character" w:customStyle="1" w:styleId="WW8Num4z0">
    <w:name w:val="WW8Num4z0"/>
    <w:rsid w:val="00D06FBE"/>
    <w:rPr>
      <w:rFonts w:ascii="Symbol" w:hAnsi="Symbol"/>
    </w:rPr>
  </w:style>
  <w:style w:type="character" w:customStyle="1" w:styleId="WW8Num5z0">
    <w:name w:val="WW8Num5z0"/>
    <w:rsid w:val="00D06FBE"/>
    <w:rPr>
      <w:rFonts w:ascii="Symbol" w:hAnsi="Symbol"/>
    </w:rPr>
  </w:style>
  <w:style w:type="character" w:customStyle="1" w:styleId="WW8Num8z0">
    <w:name w:val="WW8Num8z0"/>
    <w:rsid w:val="00D06FBE"/>
    <w:rPr>
      <w:rFonts w:ascii="Symbol" w:hAnsi="Symbol"/>
    </w:rPr>
  </w:style>
  <w:style w:type="character" w:customStyle="1" w:styleId="WW8Num10z0">
    <w:name w:val="WW8Num10z0"/>
    <w:rsid w:val="00D06FBE"/>
    <w:rPr>
      <w:rFonts w:ascii="Wingdings" w:hAnsi="Wingdings"/>
      <w:b w:val="0"/>
      <w:i w:val="0"/>
      <w:sz w:val="18"/>
    </w:rPr>
  </w:style>
  <w:style w:type="character" w:customStyle="1" w:styleId="WW8Num11z0">
    <w:name w:val="WW8Num11z0"/>
    <w:rsid w:val="00D06FBE"/>
    <w:rPr>
      <w:rFonts w:ascii="Symbol" w:hAnsi="Symbol"/>
    </w:rPr>
  </w:style>
  <w:style w:type="character" w:customStyle="1" w:styleId="WW8Num12z0">
    <w:name w:val="WW8Num12z0"/>
    <w:rsid w:val="00D06FBE"/>
    <w:rPr>
      <w:rFonts w:ascii="Symbol" w:hAnsi="Symbol"/>
    </w:rPr>
  </w:style>
  <w:style w:type="character" w:customStyle="1" w:styleId="WW8Num13z0">
    <w:name w:val="WW8Num13z0"/>
    <w:rsid w:val="00D06FBE"/>
    <w:rPr>
      <w:rFonts w:ascii="Symbol" w:hAnsi="Symbol"/>
    </w:rPr>
  </w:style>
  <w:style w:type="character" w:customStyle="1" w:styleId="Absatz-Standardschriftart">
    <w:name w:val="Absatz-Standardschriftart"/>
    <w:rsid w:val="00D06FBE"/>
  </w:style>
  <w:style w:type="character" w:customStyle="1" w:styleId="WW8Num4z1">
    <w:name w:val="WW8Num4z1"/>
    <w:rsid w:val="00D06FBE"/>
    <w:rPr>
      <w:rFonts w:ascii="Courier New" w:hAnsi="Courier New"/>
    </w:rPr>
  </w:style>
  <w:style w:type="character" w:customStyle="1" w:styleId="WW8Num4z2">
    <w:name w:val="WW8Num4z2"/>
    <w:rsid w:val="00D06FBE"/>
    <w:rPr>
      <w:rFonts w:ascii="Wingdings" w:hAnsi="Wingdings"/>
    </w:rPr>
  </w:style>
  <w:style w:type="character" w:customStyle="1" w:styleId="WW8Num6z0">
    <w:name w:val="WW8Num6z0"/>
    <w:rsid w:val="00D06FBE"/>
    <w:rPr>
      <w:rFonts w:ascii="Symbol" w:hAnsi="Symbol"/>
    </w:rPr>
  </w:style>
  <w:style w:type="character" w:customStyle="1" w:styleId="WW8Num8z1">
    <w:name w:val="WW8Num8z1"/>
    <w:rsid w:val="00D06FBE"/>
    <w:rPr>
      <w:rFonts w:ascii="Courier New" w:hAnsi="Courier New"/>
    </w:rPr>
  </w:style>
  <w:style w:type="character" w:customStyle="1" w:styleId="WW8Num8z2">
    <w:name w:val="WW8Num8z2"/>
    <w:rsid w:val="00D06FBE"/>
    <w:rPr>
      <w:rFonts w:ascii="Wingdings" w:hAnsi="Wingdings"/>
    </w:rPr>
  </w:style>
  <w:style w:type="character" w:customStyle="1" w:styleId="WW8Num9z0">
    <w:name w:val="WW8Num9z0"/>
    <w:rsid w:val="00D06FBE"/>
    <w:rPr>
      <w:rFonts w:ascii="Symbol" w:hAnsi="Symbol"/>
    </w:rPr>
  </w:style>
  <w:style w:type="character" w:customStyle="1" w:styleId="WW8Num9z1">
    <w:name w:val="WW8Num9z1"/>
    <w:rsid w:val="00D06FBE"/>
    <w:rPr>
      <w:rFonts w:ascii="Courier New" w:hAnsi="Courier New"/>
    </w:rPr>
  </w:style>
  <w:style w:type="character" w:customStyle="1" w:styleId="WW8Num9z2">
    <w:name w:val="WW8Num9z2"/>
    <w:rsid w:val="00D06FBE"/>
    <w:rPr>
      <w:rFonts w:ascii="Wingdings" w:hAnsi="Wingdings"/>
    </w:rPr>
  </w:style>
  <w:style w:type="character" w:customStyle="1" w:styleId="WW8Num11z1">
    <w:name w:val="WW8Num11z1"/>
    <w:rsid w:val="00D06FBE"/>
    <w:rPr>
      <w:rFonts w:ascii="Courier New" w:hAnsi="Courier New"/>
    </w:rPr>
  </w:style>
  <w:style w:type="character" w:customStyle="1" w:styleId="WW8Num11z2">
    <w:name w:val="WW8Num11z2"/>
    <w:rsid w:val="00D06FBE"/>
    <w:rPr>
      <w:rFonts w:ascii="Wingdings" w:hAnsi="Wingdings"/>
    </w:rPr>
  </w:style>
  <w:style w:type="character" w:customStyle="1" w:styleId="WW8Num12z1">
    <w:name w:val="WW8Num12z1"/>
    <w:rsid w:val="00D06FBE"/>
    <w:rPr>
      <w:rFonts w:ascii="Courier New" w:hAnsi="Courier New" w:cs="Courier New"/>
    </w:rPr>
  </w:style>
  <w:style w:type="character" w:customStyle="1" w:styleId="WW8Num12z2">
    <w:name w:val="WW8Num12z2"/>
    <w:rsid w:val="00D06FBE"/>
    <w:rPr>
      <w:rFonts w:ascii="Wingdings" w:hAnsi="Wingdings"/>
    </w:rPr>
  </w:style>
  <w:style w:type="character" w:customStyle="1" w:styleId="WW8Num12z3">
    <w:name w:val="WW8Num12z3"/>
    <w:rsid w:val="00D06FBE"/>
    <w:rPr>
      <w:rFonts w:ascii="Symbol" w:hAnsi="Symbol"/>
    </w:rPr>
  </w:style>
  <w:style w:type="character" w:customStyle="1" w:styleId="WW8Num14z0">
    <w:name w:val="WW8Num14z0"/>
    <w:rsid w:val="00D06FBE"/>
    <w:rPr>
      <w:rFonts w:ascii="Symbol" w:hAnsi="Symbol"/>
    </w:rPr>
  </w:style>
  <w:style w:type="character" w:customStyle="1" w:styleId="WW8Num14z1">
    <w:name w:val="WW8Num14z1"/>
    <w:rsid w:val="00D06FBE"/>
    <w:rPr>
      <w:rFonts w:ascii="Courier New" w:hAnsi="Courier New" w:cs="Courier New"/>
    </w:rPr>
  </w:style>
  <w:style w:type="character" w:customStyle="1" w:styleId="WW8Num14z2">
    <w:name w:val="WW8Num14z2"/>
    <w:rsid w:val="00D06FBE"/>
    <w:rPr>
      <w:rFonts w:ascii="Wingdings" w:hAnsi="Wingdings"/>
    </w:rPr>
  </w:style>
  <w:style w:type="character" w:customStyle="1" w:styleId="WW8Num15z0">
    <w:name w:val="WW8Num15z0"/>
    <w:rsid w:val="00D06FBE"/>
    <w:rPr>
      <w:rFonts w:ascii="Symbol" w:hAnsi="Symbol"/>
    </w:rPr>
  </w:style>
  <w:style w:type="character" w:customStyle="1" w:styleId="WW8Num15z1">
    <w:name w:val="WW8Num15z1"/>
    <w:rsid w:val="00D06FBE"/>
    <w:rPr>
      <w:rFonts w:ascii="Courier New" w:hAnsi="Courier New"/>
    </w:rPr>
  </w:style>
  <w:style w:type="character" w:customStyle="1" w:styleId="WW8Num15z2">
    <w:name w:val="WW8Num15z2"/>
    <w:rsid w:val="00D06FBE"/>
    <w:rPr>
      <w:rFonts w:ascii="Wingdings" w:hAnsi="Wingdings"/>
    </w:rPr>
  </w:style>
  <w:style w:type="character" w:customStyle="1" w:styleId="WW8Num17z0">
    <w:name w:val="WW8Num17z0"/>
    <w:rsid w:val="00D06FBE"/>
    <w:rPr>
      <w:rFonts w:ascii="Symbol" w:hAnsi="Symbol"/>
    </w:rPr>
  </w:style>
  <w:style w:type="character" w:customStyle="1" w:styleId="WW8Num17z1">
    <w:name w:val="WW8Num17z1"/>
    <w:rsid w:val="00D06FBE"/>
    <w:rPr>
      <w:rFonts w:ascii="Courier New" w:hAnsi="Courier New" w:cs="Courier New"/>
    </w:rPr>
  </w:style>
  <w:style w:type="character" w:customStyle="1" w:styleId="WW8Num17z2">
    <w:name w:val="WW8Num17z2"/>
    <w:rsid w:val="00D06FBE"/>
    <w:rPr>
      <w:rFonts w:ascii="Wingdings" w:hAnsi="Wingdings"/>
    </w:rPr>
  </w:style>
  <w:style w:type="character" w:customStyle="1" w:styleId="WW8Num18z0">
    <w:name w:val="WW8Num18z0"/>
    <w:rsid w:val="00D06FBE"/>
    <w:rPr>
      <w:rFonts w:ascii="Times New Roman" w:eastAsia="Times New Roman" w:hAnsi="Times New Roman" w:cs="Times New Roman"/>
    </w:rPr>
  </w:style>
  <w:style w:type="character" w:customStyle="1" w:styleId="WW8Num18z1">
    <w:name w:val="WW8Num18z1"/>
    <w:rsid w:val="00D06FBE"/>
    <w:rPr>
      <w:rFonts w:ascii="Courier New" w:hAnsi="Courier New"/>
    </w:rPr>
  </w:style>
  <w:style w:type="character" w:customStyle="1" w:styleId="WW8Num18z2">
    <w:name w:val="WW8Num18z2"/>
    <w:rsid w:val="00D06FBE"/>
    <w:rPr>
      <w:rFonts w:ascii="Wingdings" w:hAnsi="Wingdings"/>
    </w:rPr>
  </w:style>
  <w:style w:type="character" w:customStyle="1" w:styleId="WW8Num18z3">
    <w:name w:val="WW8Num18z3"/>
    <w:rsid w:val="00D06FBE"/>
    <w:rPr>
      <w:rFonts w:ascii="Symbol" w:hAnsi="Symbol"/>
    </w:rPr>
  </w:style>
  <w:style w:type="character" w:customStyle="1" w:styleId="WW8Num19z0">
    <w:name w:val="WW8Num19z0"/>
    <w:rsid w:val="00D06FBE"/>
    <w:rPr>
      <w:rFonts w:ascii="Symbol" w:hAnsi="Symbol"/>
    </w:rPr>
  </w:style>
  <w:style w:type="character" w:customStyle="1" w:styleId="WW8Num19z1">
    <w:name w:val="WW8Num19z1"/>
    <w:rsid w:val="00D06FBE"/>
    <w:rPr>
      <w:rFonts w:ascii="Courier New" w:hAnsi="Courier New"/>
    </w:rPr>
  </w:style>
  <w:style w:type="character" w:customStyle="1" w:styleId="WW8Num19z2">
    <w:name w:val="WW8Num19z2"/>
    <w:rsid w:val="00D06FBE"/>
    <w:rPr>
      <w:rFonts w:ascii="Wingdings" w:hAnsi="Wingdings"/>
    </w:rPr>
  </w:style>
  <w:style w:type="character" w:customStyle="1" w:styleId="WW8Num20z0">
    <w:name w:val="WW8Num20z0"/>
    <w:rsid w:val="00D06FBE"/>
    <w:rPr>
      <w:rFonts w:ascii="Symbol" w:hAnsi="Symbol"/>
    </w:rPr>
  </w:style>
  <w:style w:type="character" w:customStyle="1" w:styleId="WW8Num20z1">
    <w:name w:val="WW8Num20z1"/>
    <w:rsid w:val="00D06FBE"/>
    <w:rPr>
      <w:rFonts w:ascii="Courier New" w:hAnsi="Courier New" w:cs="Courier New"/>
    </w:rPr>
  </w:style>
  <w:style w:type="character" w:customStyle="1" w:styleId="WW8Num20z2">
    <w:name w:val="WW8Num20z2"/>
    <w:rsid w:val="00D06FBE"/>
    <w:rPr>
      <w:rFonts w:ascii="Wingdings" w:hAnsi="Wingdings"/>
    </w:rPr>
  </w:style>
  <w:style w:type="character" w:customStyle="1" w:styleId="WW8Num21z0">
    <w:name w:val="WW8Num21z0"/>
    <w:rsid w:val="00D06FBE"/>
    <w:rPr>
      <w:rFonts w:ascii="Symbol" w:hAnsi="Symbol"/>
    </w:rPr>
  </w:style>
  <w:style w:type="character" w:customStyle="1" w:styleId="WW8Num21z1">
    <w:name w:val="WW8Num21z1"/>
    <w:rsid w:val="00D06FBE"/>
    <w:rPr>
      <w:rFonts w:ascii="Courier New" w:hAnsi="Courier New" w:cs="Courier New"/>
    </w:rPr>
  </w:style>
  <w:style w:type="character" w:customStyle="1" w:styleId="WW8Num21z2">
    <w:name w:val="WW8Num21z2"/>
    <w:rsid w:val="00D06FBE"/>
    <w:rPr>
      <w:rFonts w:ascii="Wingdings" w:hAnsi="Wingdings"/>
    </w:rPr>
  </w:style>
  <w:style w:type="character" w:customStyle="1" w:styleId="WW8Num22z0">
    <w:name w:val="WW8Num22z0"/>
    <w:rsid w:val="00D06FBE"/>
    <w:rPr>
      <w:rFonts w:ascii="Symbol" w:hAnsi="Symbol"/>
    </w:rPr>
  </w:style>
  <w:style w:type="character" w:customStyle="1" w:styleId="WW8Num22z1">
    <w:name w:val="WW8Num22z1"/>
    <w:rsid w:val="00D06FBE"/>
    <w:rPr>
      <w:rFonts w:ascii="Courier New" w:hAnsi="Courier New"/>
    </w:rPr>
  </w:style>
  <w:style w:type="character" w:customStyle="1" w:styleId="WW8Num22z2">
    <w:name w:val="WW8Num22z2"/>
    <w:rsid w:val="00D06FBE"/>
    <w:rPr>
      <w:rFonts w:ascii="Wingdings" w:hAnsi="Wingdings"/>
    </w:rPr>
  </w:style>
  <w:style w:type="character" w:customStyle="1" w:styleId="WW8Num23z0">
    <w:name w:val="WW8Num23z0"/>
    <w:rsid w:val="00D06FBE"/>
    <w:rPr>
      <w:rFonts w:ascii="Wingdings" w:hAnsi="Wingdings"/>
      <w:b w:val="0"/>
      <w:i w:val="0"/>
      <w:sz w:val="18"/>
    </w:rPr>
  </w:style>
  <w:style w:type="character" w:customStyle="1" w:styleId="WW8Num24z0">
    <w:name w:val="WW8Num24z0"/>
    <w:rsid w:val="00D06FBE"/>
    <w:rPr>
      <w:rFonts w:ascii="Symbol" w:hAnsi="Symbol"/>
    </w:rPr>
  </w:style>
  <w:style w:type="character" w:customStyle="1" w:styleId="WW8Num25z0">
    <w:name w:val="WW8Num25z0"/>
    <w:rsid w:val="00D06FBE"/>
    <w:rPr>
      <w:rFonts w:ascii="Symbol" w:hAnsi="Symbol"/>
    </w:rPr>
  </w:style>
  <w:style w:type="character" w:customStyle="1" w:styleId="WW8Num25z1">
    <w:name w:val="WW8Num25z1"/>
    <w:rsid w:val="00D06FBE"/>
    <w:rPr>
      <w:rFonts w:ascii="Courier New" w:hAnsi="Courier New"/>
    </w:rPr>
  </w:style>
  <w:style w:type="character" w:customStyle="1" w:styleId="WW8Num25z2">
    <w:name w:val="WW8Num25z2"/>
    <w:rsid w:val="00D06FBE"/>
    <w:rPr>
      <w:rFonts w:ascii="Wingdings" w:hAnsi="Wingdings"/>
    </w:rPr>
  </w:style>
  <w:style w:type="character" w:customStyle="1" w:styleId="WW8Num26z0">
    <w:name w:val="WW8Num26z0"/>
    <w:rsid w:val="00D06FBE"/>
    <w:rPr>
      <w:rFonts w:ascii="Symbol" w:hAnsi="Symbol"/>
    </w:rPr>
  </w:style>
  <w:style w:type="character" w:customStyle="1" w:styleId="WW8Num27z0">
    <w:name w:val="WW8Num27z0"/>
    <w:rsid w:val="00D06FBE"/>
    <w:rPr>
      <w:rFonts w:ascii="Symbol" w:hAnsi="Symbol"/>
    </w:rPr>
  </w:style>
  <w:style w:type="character" w:customStyle="1" w:styleId="WW8Num27z1">
    <w:name w:val="WW8Num27z1"/>
    <w:rsid w:val="00D06FBE"/>
    <w:rPr>
      <w:rFonts w:ascii="Courier New" w:hAnsi="Courier New"/>
    </w:rPr>
  </w:style>
  <w:style w:type="character" w:customStyle="1" w:styleId="WW8Num27z2">
    <w:name w:val="WW8Num27z2"/>
    <w:rsid w:val="00D06FBE"/>
    <w:rPr>
      <w:rFonts w:ascii="Wingdings" w:hAnsi="Wingdings"/>
    </w:rPr>
  </w:style>
  <w:style w:type="character" w:customStyle="1" w:styleId="WW8Num28z0">
    <w:name w:val="WW8Num28z0"/>
    <w:rsid w:val="00D06FBE"/>
    <w:rPr>
      <w:rFonts w:ascii="Symbol" w:hAnsi="Symbol"/>
      <w:b w:val="0"/>
      <w:i w:val="0"/>
      <w:color w:val="auto"/>
      <w:sz w:val="16"/>
    </w:rPr>
  </w:style>
  <w:style w:type="character" w:customStyle="1" w:styleId="WW8Num29z0">
    <w:name w:val="WW8Num29z0"/>
    <w:rsid w:val="00D06FBE"/>
    <w:rPr>
      <w:rFonts w:ascii="Verdana" w:hAnsi="Verdana"/>
      <w:b/>
      <w:i w:val="0"/>
      <w:sz w:val="24"/>
    </w:rPr>
  </w:style>
  <w:style w:type="character" w:customStyle="1" w:styleId="WW8Num30z0">
    <w:name w:val="WW8Num30z0"/>
    <w:rsid w:val="00D06FBE"/>
    <w:rPr>
      <w:rFonts w:ascii="Symbol" w:hAnsi="Symbol"/>
    </w:rPr>
  </w:style>
  <w:style w:type="character" w:customStyle="1" w:styleId="WW8Num30z1">
    <w:name w:val="WW8Num30z1"/>
    <w:rsid w:val="00D06FBE"/>
    <w:rPr>
      <w:rFonts w:ascii="Courier New" w:hAnsi="Courier New" w:cs="Courier New"/>
    </w:rPr>
  </w:style>
  <w:style w:type="character" w:customStyle="1" w:styleId="WW8Num30z2">
    <w:name w:val="WW8Num30z2"/>
    <w:rsid w:val="00D06FBE"/>
    <w:rPr>
      <w:rFonts w:ascii="Wingdings" w:hAnsi="Wingdings"/>
    </w:rPr>
  </w:style>
  <w:style w:type="character" w:customStyle="1" w:styleId="WW8Num31z0">
    <w:name w:val="WW8Num31z0"/>
    <w:rsid w:val="00D06FBE"/>
    <w:rPr>
      <w:rFonts w:ascii="Symbol" w:hAnsi="Symbol"/>
    </w:rPr>
  </w:style>
  <w:style w:type="character" w:customStyle="1" w:styleId="WW8Num31z1">
    <w:name w:val="WW8Num31z1"/>
    <w:rsid w:val="00D06FBE"/>
    <w:rPr>
      <w:rFonts w:ascii="Courier New" w:hAnsi="Courier New"/>
    </w:rPr>
  </w:style>
  <w:style w:type="character" w:customStyle="1" w:styleId="WW8Num31z2">
    <w:name w:val="WW8Num31z2"/>
    <w:rsid w:val="00D06FBE"/>
    <w:rPr>
      <w:rFonts w:ascii="Wingdings" w:hAnsi="Wingdings"/>
    </w:rPr>
  </w:style>
  <w:style w:type="character" w:customStyle="1" w:styleId="WW8Num32z0">
    <w:name w:val="WW8Num32z0"/>
    <w:rsid w:val="00D06FBE"/>
    <w:rPr>
      <w:rFonts w:ascii="Wingdings" w:hAnsi="Wingdings"/>
    </w:rPr>
  </w:style>
  <w:style w:type="character" w:customStyle="1" w:styleId="WW8Num32z1">
    <w:name w:val="WW8Num32z1"/>
    <w:rsid w:val="00D06FBE"/>
    <w:rPr>
      <w:rFonts w:ascii="Courier New" w:hAnsi="Courier New"/>
    </w:rPr>
  </w:style>
  <w:style w:type="character" w:customStyle="1" w:styleId="WW8Num32z3">
    <w:name w:val="WW8Num32z3"/>
    <w:rsid w:val="00D06FBE"/>
    <w:rPr>
      <w:rFonts w:ascii="Symbol" w:hAnsi="Symbol"/>
    </w:rPr>
  </w:style>
  <w:style w:type="character" w:customStyle="1" w:styleId="WW8Num33z0">
    <w:name w:val="WW8Num33z0"/>
    <w:rsid w:val="00D06FBE"/>
    <w:rPr>
      <w:rFonts w:ascii="Symbol" w:hAnsi="Symbol"/>
    </w:rPr>
  </w:style>
  <w:style w:type="character" w:customStyle="1" w:styleId="WW8Num33z1">
    <w:name w:val="WW8Num33z1"/>
    <w:rsid w:val="00D06FBE"/>
    <w:rPr>
      <w:rFonts w:ascii="Courier New" w:hAnsi="Courier New"/>
    </w:rPr>
  </w:style>
  <w:style w:type="character" w:customStyle="1" w:styleId="WW8Num33z2">
    <w:name w:val="WW8Num33z2"/>
    <w:rsid w:val="00D06FBE"/>
    <w:rPr>
      <w:rFonts w:ascii="Wingdings" w:hAnsi="Wingdings"/>
    </w:rPr>
  </w:style>
  <w:style w:type="character" w:customStyle="1" w:styleId="Fontepargpadro1">
    <w:name w:val="Fonte parág. padrão1"/>
    <w:rsid w:val="00D06FBE"/>
  </w:style>
  <w:style w:type="character" w:styleId="Hyperlink">
    <w:name w:val="Hyperlink"/>
    <w:uiPriority w:val="99"/>
    <w:rsid w:val="00D06FBE"/>
    <w:rPr>
      <w:color w:val="0000FF"/>
      <w:u w:val="single"/>
    </w:rPr>
  </w:style>
  <w:style w:type="character" w:styleId="Nmerodepgina">
    <w:name w:val="page number"/>
    <w:basedOn w:val="Fontepargpadro1"/>
    <w:semiHidden/>
    <w:rsid w:val="00D06FBE"/>
  </w:style>
  <w:style w:type="character" w:styleId="Nmerodelinha">
    <w:name w:val="line number"/>
    <w:basedOn w:val="Fontepargpadro1"/>
    <w:semiHidden/>
    <w:rsid w:val="00D06FBE"/>
  </w:style>
  <w:style w:type="character" w:customStyle="1" w:styleId="Caracteresdenotaderodap">
    <w:name w:val="Caracteres de nota de rodapé"/>
    <w:rsid w:val="00D06FBE"/>
    <w:rPr>
      <w:vertAlign w:val="superscript"/>
    </w:rPr>
  </w:style>
  <w:style w:type="character" w:customStyle="1" w:styleId="Refdecomentrio1">
    <w:name w:val="Ref. de comentário1"/>
    <w:rsid w:val="00D06FBE"/>
    <w:rPr>
      <w:sz w:val="16"/>
      <w:szCs w:val="16"/>
    </w:rPr>
  </w:style>
  <w:style w:type="character" w:customStyle="1" w:styleId="Smbolosdenumerao">
    <w:name w:val="Símbolos de numeração"/>
    <w:rsid w:val="00D06FBE"/>
  </w:style>
  <w:style w:type="character" w:styleId="HiperlinkVisitado">
    <w:name w:val="FollowedHyperlink"/>
    <w:semiHidden/>
    <w:rsid w:val="00D06FBE"/>
    <w:rPr>
      <w:color w:val="800000"/>
      <w:u w:val="single"/>
    </w:rPr>
  </w:style>
  <w:style w:type="character" w:customStyle="1" w:styleId="ListLabel1">
    <w:name w:val="ListLabel 1"/>
    <w:rsid w:val="00D06FBE"/>
    <w:rPr>
      <w:rFonts w:cs="Times New Roman"/>
    </w:rPr>
  </w:style>
  <w:style w:type="character" w:customStyle="1" w:styleId="Marcas">
    <w:name w:val="Marcas"/>
    <w:rsid w:val="00D06FBE"/>
    <w:rPr>
      <w:rFonts w:ascii="OpenSymbol" w:eastAsia="OpenSymbol" w:hAnsi="OpenSymbol" w:cs="OpenSymbol"/>
    </w:rPr>
  </w:style>
  <w:style w:type="character" w:styleId="nfase">
    <w:name w:val="Emphasis"/>
    <w:qFormat/>
    <w:rsid w:val="00D06FBE"/>
    <w:rPr>
      <w:i/>
      <w:iCs/>
    </w:rPr>
  </w:style>
  <w:style w:type="character" w:customStyle="1" w:styleId="CorpodetextoCharChar">
    <w:name w:val="Corpo de texto Char Char"/>
    <w:rsid w:val="00D06FBE"/>
    <w:rPr>
      <w:rFonts w:ascii="Arial" w:hAnsi="Arial"/>
      <w:sz w:val="24"/>
      <w:szCs w:val="24"/>
      <w:lang w:val="pt-BR" w:eastAsia="ar-SA" w:bidi="ar-SA"/>
    </w:rPr>
  </w:style>
  <w:style w:type="character" w:styleId="Forte">
    <w:name w:val="Strong"/>
    <w:qFormat/>
    <w:rsid w:val="00D06FBE"/>
    <w:rPr>
      <w:b/>
      <w:bCs/>
    </w:rPr>
  </w:style>
  <w:style w:type="paragraph" w:customStyle="1" w:styleId="Captulo">
    <w:name w:val="Capítulo"/>
    <w:basedOn w:val="Normal"/>
    <w:next w:val="Corpodetexto"/>
    <w:rsid w:val="00D06FBE"/>
    <w:pPr>
      <w:keepNext/>
      <w:spacing w:before="240" w:after="120"/>
    </w:pPr>
    <w:rPr>
      <w:rFonts w:ascii="Arial" w:eastAsia="SimSun" w:hAnsi="Arial" w:cs="Mangal"/>
      <w:sz w:val="28"/>
      <w:szCs w:val="28"/>
    </w:rPr>
  </w:style>
  <w:style w:type="paragraph" w:styleId="Corpodetexto">
    <w:name w:val="Body Text"/>
    <w:basedOn w:val="Normal"/>
    <w:semiHidden/>
    <w:rsid w:val="00D06FBE"/>
    <w:pPr>
      <w:spacing w:before="0" w:after="0"/>
    </w:pPr>
    <w:rPr>
      <w:b/>
      <w:bCs/>
      <w:sz w:val="18"/>
    </w:rPr>
  </w:style>
  <w:style w:type="paragraph" w:styleId="Ttulo">
    <w:name w:val="Title"/>
    <w:basedOn w:val="Normal"/>
    <w:next w:val="Corpodetexto"/>
    <w:qFormat/>
    <w:rsid w:val="00D06FBE"/>
    <w:pPr>
      <w:keepNext/>
      <w:spacing w:before="240" w:after="120"/>
    </w:pPr>
    <w:rPr>
      <w:rFonts w:ascii="Arial" w:eastAsia="SimSun" w:hAnsi="Arial" w:cs="Tahoma"/>
      <w:sz w:val="28"/>
      <w:szCs w:val="28"/>
    </w:rPr>
  </w:style>
  <w:style w:type="paragraph" w:styleId="Subttulo">
    <w:name w:val="Subtitle"/>
    <w:basedOn w:val="Ttulo"/>
    <w:next w:val="Corpodetexto"/>
    <w:qFormat/>
    <w:rsid w:val="00D06FBE"/>
    <w:pPr>
      <w:jc w:val="center"/>
    </w:pPr>
    <w:rPr>
      <w:i/>
      <w:iCs/>
    </w:rPr>
  </w:style>
  <w:style w:type="paragraph" w:styleId="Lista">
    <w:name w:val="List"/>
    <w:basedOn w:val="Corpodetexto"/>
    <w:semiHidden/>
    <w:rsid w:val="00D06FBE"/>
    <w:rPr>
      <w:rFonts w:cs="Tahoma"/>
    </w:rPr>
  </w:style>
  <w:style w:type="paragraph" w:customStyle="1" w:styleId="Legenda1">
    <w:name w:val="Legenda1"/>
    <w:basedOn w:val="Normal"/>
    <w:next w:val="Normal"/>
    <w:rsid w:val="00D06FBE"/>
    <w:rPr>
      <w:b/>
      <w:bCs/>
    </w:rPr>
  </w:style>
  <w:style w:type="paragraph" w:customStyle="1" w:styleId="ndice">
    <w:name w:val="Índice"/>
    <w:basedOn w:val="Normal"/>
    <w:rsid w:val="00D06FBE"/>
    <w:pPr>
      <w:suppressLineNumbers/>
    </w:pPr>
    <w:rPr>
      <w:rFonts w:cs="Tahoma"/>
    </w:rPr>
  </w:style>
  <w:style w:type="paragraph" w:styleId="Sumrio1">
    <w:name w:val="toc 1"/>
    <w:basedOn w:val="Normal"/>
    <w:next w:val="Normal"/>
    <w:uiPriority w:val="39"/>
    <w:rsid w:val="00D06FBE"/>
    <w:pPr>
      <w:spacing w:before="120" w:after="0"/>
      <w:jc w:val="left"/>
    </w:pPr>
    <w:rPr>
      <w:rFonts w:ascii="Times New Roman" w:hAnsi="Times New Roman"/>
      <w:b/>
      <w:bCs/>
      <w:i/>
      <w:iCs/>
      <w:szCs w:val="28"/>
    </w:rPr>
  </w:style>
  <w:style w:type="paragraph" w:styleId="Sumrio2">
    <w:name w:val="toc 2"/>
    <w:basedOn w:val="Normal"/>
    <w:next w:val="Normal"/>
    <w:uiPriority w:val="39"/>
    <w:rsid w:val="00D06FBE"/>
    <w:pPr>
      <w:spacing w:before="120" w:after="0"/>
      <w:ind w:left="220"/>
      <w:jc w:val="left"/>
    </w:pPr>
    <w:rPr>
      <w:rFonts w:ascii="Times New Roman" w:hAnsi="Times New Roman"/>
      <w:b/>
      <w:bCs/>
      <w:szCs w:val="26"/>
    </w:rPr>
  </w:style>
  <w:style w:type="paragraph" w:styleId="Sumrio3">
    <w:name w:val="toc 3"/>
    <w:basedOn w:val="Normal"/>
    <w:next w:val="Normal"/>
    <w:uiPriority w:val="39"/>
    <w:rsid w:val="00D06FBE"/>
    <w:pPr>
      <w:spacing w:before="0" w:after="0"/>
      <w:ind w:left="440"/>
      <w:jc w:val="left"/>
    </w:pPr>
    <w:rPr>
      <w:rFonts w:ascii="Times New Roman" w:hAnsi="Times New Roman"/>
      <w:szCs w:val="24"/>
    </w:rPr>
  </w:style>
  <w:style w:type="paragraph" w:styleId="Sumrio4">
    <w:name w:val="toc 4"/>
    <w:basedOn w:val="Normal"/>
    <w:next w:val="Normal"/>
    <w:semiHidden/>
    <w:rsid w:val="00D06FBE"/>
    <w:pPr>
      <w:spacing w:before="0" w:after="0"/>
      <w:ind w:left="660"/>
      <w:jc w:val="left"/>
    </w:pPr>
    <w:rPr>
      <w:rFonts w:ascii="Times New Roman" w:hAnsi="Times New Roman"/>
      <w:szCs w:val="24"/>
    </w:rPr>
  </w:style>
  <w:style w:type="paragraph" w:styleId="Sumrio5">
    <w:name w:val="toc 5"/>
    <w:basedOn w:val="Normal"/>
    <w:next w:val="Normal"/>
    <w:semiHidden/>
    <w:rsid w:val="00D06FBE"/>
    <w:pPr>
      <w:spacing w:before="0" w:after="0"/>
      <w:ind w:left="880"/>
      <w:jc w:val="left"/>
    </w:pPr>
    <w:rPr>
      <w:rFonts w:ascii="Times New Roman" w:hAnsi="Times New Roman"/>
      <w:szCs w:val="24"/>
    </w:rPr>
  </w:style>
  <w:style w:type="paragraph" w:styleId="Sumrio6">
    <w:name w:val="toc 6"/>
    <w:basedOn w:val="Normal"/>
    <w:next w:val="Normal"/>
    <w:uiPriority w:val="39"/>
    <w:rsid w:val="00D06FBE"/>
    <w:pPr>
      <w:spacing w:before="0" w:after="0"/>
      <w:ind w:left="1100"/>
      <w:jc w:val="left"/>
    </w:pPr>
    <w:rPr>
      <w:rFonts w:ascii="Times New Roman" w:hAnsi="Times New Roman"/>
      <w:szCs w:val="24"/>
    </w:rPr>
  </w:style>
  <w:style w:type="paragraph" w:styleId="Sumrio7">
    <w:name w:val="toc 7"/>
    <w:basedOn w:val="Normal"/>
    <w:next w:val="Normal"/>
    <w:semiHidden/>
    <w:rsid w:val="00D06FBE"/>
    <w:pPr>
      <w:spacing w:before="0" w:after="0"/>
      <w:ind w:left="1320"/>
      <w:jc w:val="left"/>
    </w:pPr>
    <w:rPr>
      <w:rFonts w:ascii="Times New Roman" w:hAnsi="Times New Roman"/>
      <w:szCs w:val="24"/>
    </w:rPr>
  </w:style>
  <w:style w:type="paragraph" w:styleId="Sumrio8">
    <w:name w:val="toc 8"/>
    <w:basedOn w:val="Normal"/>
    <w:next w:val="Normal"/>
    <w:semiHidden/>
    <w:rsid w:val="00D06FBE"/>
    <w:pPr>
      <w:spacing w:before="0" w:after="0"/>
      <w:ind w:left="1540"/>
      <w:jc w:val="left"/>
    </w:pPr>
    <w:rPr>
      <w:rFonts w:ascii="Times New Roman" w:hAnsi="Times New Roman"/>
      <w:szCs w:val="24"/>
    </w:rPr>
  </w:style>
  <w:style w:type="paragraph" w:styleId="Sumrio9">
    <w:name w:val="toc 9"/>
    <w:basedOn w:val="Normal"/>
    <w:next w:val="Normal"/>
    <w:semiHidden/>
    <w:rsid w:val="00D06FBE"/>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D06FBE"/>
    <w:pPr>
      <w:tabs>
        <w:tab w:val="center" w:pos="4320"/>
        <w:tab w:val="right" w:pos="8640"/>
      </w:tabs>
    </w:pPr>
  </w:style>
  <w:style w:type="paragraph" w:customStyle="1" w:styleId="PSCComentarioTemplate">
    <w:name w:val="PSC_Comentario_Template"/>
    <w:basedOn w:val="Normal"/>
    <w:rsid w:val="00D06FBE"/>
    <w:rPr>
      <w:i/>
    </w:rPr>
  </w:style>
  <w:style w:type="paragraph" w:customStyle="1" w:styleId="PSCLegenda">
    <w:name w:val="PSC_Legenda"/>
    <w:basedOn w:val="Normal"/>
    <w:rsid w:val="00D06FBE"/>
    <w:pPr>
      <w:jc w:val="center"/>
    </w:pPr>
    <w:rPr>
      <w:rFonts w:ascii="Times New Roman" w:hAnsi="Times New Roman"/>
      <w:b/>
    </w:rPr>
  </w:style>
  <w:style w:type="paragraph" w:customStyle="1" w:styleId="PSCReferencia">
    <w:name w:val="PSC_Referencia"/>
    <w:basedOn w:val="Normal"/>
    <w:rsid w:val="00D06FBE"/>
    <w:pPr>
      <w:numPr>
        <w:numId w:val="5"/>
      </w:numPr>
    </w:pPr>
  </w:style>
  <w:style w:type="paragraph" w:customStyle="1" w:styleId="PSCTabelaCabecalho">
    <w:name w:val="PSC_Tabela_Cabecalho"/>
    <w:basedOn w:val="Normal"/>
    <w:rsid w:val="00D06FBE"/>
    <w:pPr>
      <w:jc w:val="center"/>
    </w:pPr>
    <w:rPr>
      <w:rFonts w:ascii="Verdana" w:hAnsi="Verdana"/>
      <w:b/>
      <w:iCs/>
      <w:sz w:val="20"/>
    </w:rPr>
  </w:style>
  <w:style w:type="paragraph" w:styleId="Rodap">
    <w:name w:val="footer"/>
    <w:basedOn w:val="Normal"/>
    <w:link w:val="RodapChar"/>
    <w:rsid w:val="00D06FBE"/>
    <w:pPr>
      <w:tabs>
        <w:tab w:val="center" w:pos="4153"/>
        <w:tab w:val="right" w:pos="8306"/>
      </w:tabs>
      <w:spacing w:after="0"/>
    </w:pPr>
    <w:rPr>
      <w:rFonts w:ascii="Arial" w:hAnsi="Arial"/>
      <w:sz w:val="16"/>
    </w:rPr>
  </w:style>
  <w:style w:type="paragraph" w:customStyle="1" w:styleId="titulocapa">
    <w:name w:val="titulo_capa"/>
    <w:rsid w:val="00D06FBE"/>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D06FBE"/>
    <w:pPr>
      <w:ind w:hanging="547"/>
      <w:jc w:val="center"/>
    </w:pPr>
    <w:rPr>
      <w:rFonts w:ascii="Verdana" w:hAnsi="Verdana"/>
      <w:color w:val="000000"/>
      <w:sz w:val="24"/>
    </w:rPr>
  </w:style>
  <w:style w:type="paragraph" w:customStyle="1" w:styleId="titulocapa2">
    <w:name w:val="titulo_capa2"/>
    <w:rsid w:val="00D06FBE"/>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D06FBE"/>
    <w:pPr>
      <w:shd w:val="clear" w:color="auto" w:fill="000080"/>
    </w:pPr>
    <w:rPr>
      <w:rFonts w:ascii="Tahoma" w:hAnsi="Tahoma" w:cs="Tahoma"/>
    </w:rPr>
  </w:style>
  <w:style w:type="paragraph" w:customStyle="1" w:styleId="Corpodetexto21">
    <w:name w:val="Corpo de texto 21"/>
    <w:basedOn w:val="Normal"/>
    <w:rsid w:val="00D06FBE"/>
    <w:pPr>
      <w:spacing w:before="0" w:after="0"/>
      <w:jc w:val="center"/>
    </w:pPr>
    <w:rPr>
      <w:rFonts w:ascii="Times New Roman" w:hAnsi="Times New Roman"/>
      <w:sz w:val="20"/>
      <w:szCs w:val="24"/>
    </w:rPr>
  </w:style>
  <w:style w:type="paragraph" w:customStyle="1" w:styleId="Corpodetexto31">
    <w:name w:val="Corpo de texto 31"/>
    <w:basedOn w:val="Normal"/>
    <w:rsid w:val="00D06FBE"/>
    <w:pPr>
      <w:spacing w:before="0" w:after="0"/>
      <w:jc w:val="center"/>
    </w:pPr>
    <w:rPr>
      <w:rFonts w:ascii="Times New Roman" w:hAnsi="Times New Roman"/>
      <w:b/>
      <w:bCs/>
      <w:sz w:val="18"/>
      <w:szCs w:val="24"/>
    </w:rPr>
  </w:style>
  <w:style w:type="paragraph" w:customStyle="1" w:styleId="Anexo">
    <w:name w:val="Anexo"/>
    <w:next w:val="Normal"/>
    <w:rsid w:val="00D06FBE"/>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D06FBE"/>
    <w:rPr>
      <w:sz w:val="20"/>
    </w:rPr>
  </w:style>
  <w:style w:type="paragraph" w:customStyle="1" w:styleId="Textodecomentrio1">
    <w:name w:val="Texto de comentário1"/>
    <w:basedOn w:val="Normal"/>
    <w:rsid w:val="00D06FBE"/>
    <w:rPr>
      <w:sz w:val="20"/>
    </w:rPr>
  </w:style>
  <w:style w:type="paragraph" w:customStyle="1" w:styleId="Note1n1">
    <w:name w:val="Note 1.n1"/>
    <w:basedOn w:val="Normal"/>
    <w:rsid w:val="00D06FBE"/>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D06FBE"/>
    <w:pPr>
      <w:keepNext w:val="0"/>
      <w:spacing w:before="0"/>
    </w:pPr>
  </w:style>
  <w:style w:type="paragraph" w:customStyle="1" w:styleId="Note2n2">
    <w:name w:val="Note 2.n2"/>
    <w:basedOn w:val="Normal"/>
    <w:next w:val="Normal"/>
    <w:rsid w:val="00D06FBE"/>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D06FBE"/>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D06FBE"/>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D06FBE"/>
    <w:pPr>
      <w:keepLines/>
      <w:widowControl w:val="0"/>
      <w:spacing w:before="400" w:after="0"/>
      <w:ind w:left="2120" w:hanging="2120"/>
      <w:jc w:val="left"/>
    </w:pPr>
    <w:rPr>
      <w:rFonts w:ascii="Palatino" w:hAnsi="Palatino"/>
      <w:b/>
      <w:sz w:val="24"/>
    </w:rPr>
  </w:style>
  <w:style w:type="paragraph" w:styleId="Textodebalo">
    <w:name w:val="Balloon Text"/>
    <w:basedOn w:val="Normal"/>
    <w:rsid w:val="00D06FBE"/>
    <w:rPr>
      <w:rFonts w:ascii="Tahoma" w:hAnsi="Tahoma" w:cs="Tahoma"/>
      <w:sz w:val="16"/>
      <w:szCs w:val="16"/>
    </w:rPr>
  </w:style>
  <w:style w:type="paragraph" w:styleId="Pr-formataoHTML">
    <w:name w:val="HTML Preformatted"/>
    <w:basedOn w:val="Normal"/>
    <w:rsid w:val="00D0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D06FBE"/>
    <w:pPr>
      <w:spacing w:before="120" w:after="0"/>
      <w:jc w:val="right"/>
    </w:pPr>
    <w:rPr>
      <w:rFonts w:ascii="Verdana" w:hAnsi="Verdana"/>
      <w:b/>
      <w:caps/>
      <w:sz w:val="36"/>
      <w:szCs w:val="16"/>
    </w:rPr>
  </w:style>
  <w:style w:type="paragraph" w:customStyle="1" w:styleId="PSC-Versao">
    <w:name w:val="PSC - Versao"/>
    <w:basedOn w:val="Normal"/>
    <w:rsid w:val="00D06FBE"/>
    <w:pPr>
      <w:spacing w:before="120" w:after="0"/>
      <w:jc w:val="right"/>
    </w:pPr>
    <w:rPr>
      <w:rFonts w:ascii="Verdana" w:hAnsi="Verdana"/>
      <w:b/>
      <w:sz w:val="28"/>
      <w:szCs w:val="16"/>
    </w:rPr>
  </w:style>
  <w:style w:type="paragraph" w:customStyle="1" w:styleId="PSC-TituloEsquerda">
    <w:name w:val="PSC - Titulo Esquerda"/>
    <w:basedOn w:val="Normal"/>
    <w:rsid w:val="00D06FBE"/>
    <w:pPr>
      <w:spacing w:before="360" w:after="240"/>
    </w:pPr>
    <w:rPr>
      <w:rFonts w:ascii="Verdana" w:hAnsi="Verdana"/>
      <w:b/>
      <w:sz w:val="28"/>
      <w:szCs w:val="16"/>
    </w:rPr>
  </w:style>
  <w:style w:type="paragraph" w:customStyle="1" w:styleId="PSC-Cliente">
    <w:name w:val="PSC - Cliente"/>
    <w:basedOn w:val="Normal"/>
    <w:rsid w:val="00D06FBE"/>
    <w:pPr>
      <w:spacing w:before="600" w:after="0"/>
      <w:jc w:val="right"/>
    </w:pPr>
    <w:rPr>
      <w:rFonts w:ascii="Verdana" w:hAnsi="Verdana"/>
      <w:b/>
      <w:sz w:val="28"/>
      <w:szCs w:val="16"/>
    </w:rPr>
  </w:style>
  <w:style w:type="paragraph" w:customStyle="1" w:styleId="PSC-Projeto">
    <w:name w:val="PSC - Projeto"/>
    <w:basedOn w:val="Normal"/>
    <w:rsid w:val="00D06FBE"/>
    <w:pPr>
      <w:spacing w:before="4440" w:after="0"/>
      <w:jc w:val="right"/>
    </w:pPr>
    <w:rPr>
      <w:rFonts w:ascii="Verdana" w:hAnsi="Verdana"/>
      <w:b/>
      <w:sz w:val="36"/>
      <w:szCs w:val="16"/>
    </w:rPr>
  </w:style>
  <w:style w:type="paragraph" w:customStyle="1" w:styleId="PSC-Contrato">
    <w:name w:val="PSC - Contrato"/>
    <w:basedOn w:val="Normal"/>
    <w:rsid w:val="00D06FBE"/>
    <w:pPr>
      <w:spacing w:before="120" w:after="600"/>
      <w:jc w:val="right"/>
    </w:pPr>
    <w:rPr>
      <w:rFonts w:ascii="Verdana" w:hAnsi="Verdana"/>
      <w:b/>
      <w:sz w:val="28"/>
      <w:szCs w:val="16"/>
    </w:rPr>
  </w:style>
  <w:style w:type="paragraph" w:customStyle="1" w:styleId="PSC-Responsavel">
    <w:name w:val="PSC - Responsavel"/>
    <w:basedOn w:val="Normal"/>
    <w:rsid w:val="00D06FBE"/>
    <w:pPr>
      <w:spacing w:before="120" w:after="0"/>
      <w:jc w:val="right"/>
    </w:pPr>
    <w:rPr>
      <w:rFonts w:ascii="Verdana" w:hAnsi="Verdana"/>
      <w:sz w:val="24"/>
      <w:szCs w:val="16"/>
    </w:rPr>
  </w:style>
  <w:style w:type="paragraph" w:customStyle="1" w:styleId="PSC-TituloCentral">
    <w:name w:val="PSC - Titulo Central"/>
    <w:basedOn w:val="Normal"/>
    <w:rsid w:val="00D06FBE"/>
    <w:pPr>
      <w:spacing w:before="360" w:after="360"/>
      <w:jc w:val="center"/>
    </w:pPr>
    <w:rPr>
      <w:rFonts w:ascii="Verdana" w:hAnsi="Verdana"/>
      <w:b/>
      <w:caps/>
      <w:sz w:val="24"/>
      <w:szCs w:val="16"/>
    </w:rPr>
  </w:style>
  <w:style w:type="paragraph" w:customStyle="1" w:styleId="PSC-Data">
    <w:name w:val="PSC - Data"/>
    <w:basedOn w:val="Normal"/>
    <w:rsid w:val="00D06FBE"/>
    <w:pPr>
      <w:spacing w:before="240" w:after="0"/>
      <w:jc w:val="right"/>
    </w:pPr>
    <w:rPr>
      <w:rFonts w:ascii="Verdana" w:hAnsi="Verdana"/>
      <w:sz w:val="24"/>
      <w:szCs w:val="16"/>
    </w:rPr>
  </w:style>
  <w:style w:type="paragraph" w:customStyle="1" w:styleId="PSC-Topico1">
    <w:name w:val="PSC - Topico 1"/>
    <w:basedOn w:val="Normal"/>
    <w:rsid w:val="00D06FBE"/>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D06FBE"/>
    <w:pPr>
      <w:spacing w:before="120" w:after="0"/>
      <w:jc w:val="left"/>
    </w:pPr>
    <w:rPr>
      <w:rFonts w:ascii="Verdana" w:hAnsi="Verdana"/>
      <w:b/>
      <w:sz w:val="16"/>
      <w:szCs w:val="16"/>
    </w:rPr>
  </w:style>
  <w:style w:type="paragraph" w:customStyle="1" w:styleId="PSC-TabelaItem">
    <w:name w:val="PSC - Tabela Item"/>
    <w:basedOn w:val="Normal"/>
    <w:rsid w:val="00D06FBE"/>
    <w:pPr>
      <w:spacing w:before="20" w:after="20"/>
    </w:pPr>
    <w:rPr>
      <w:rFonts w:ascii="Verdana" w:hAnsi="Verdana"/>
      <w:sz w:val="16"/>
      <w:szCs w:val="16"/>
    </w:rPr>
  </w:style>
  <w:style w:type="paragraph" w:customStyle="1" w:styleId="footerright">
    <w:name w:val="footer right"/>
    <w:basedOn w:val="Normal"/>
    <w:rsid w:val="00D06FBE"/>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D06FBE"/>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D06FBE"/>
    <w:pPr>
      <w:spacing w:before="20" w:after="20"/>
    </w:pPr>
    <w:rPr>
      <w:rFonts w:ascii="Verdana" w:hAnsi="Verdana"/>
      <w:sz w:val="16"/>
      <w:szCs w:val="16"/>
    </w:rPr>
  </w:style>
  <w:style w:type="paragraph" w:customStyle="1" w:styleId="PSC-RodapeCentral">
    <w:name w:val="PSC - Rodape Central"/>
    <w:basedOn w:val="Normal"/>
    <w:rsid w:val="00D06FBE"/>
    <w:pPr>
      <w:spacing w:before="20" w:after="20"/>
      <w:jc w:val="center"/>
    </w:pPr>
    <w:rPr>
      <w:rFonts w:ascii="Verdana" w:hAnsi="Verdana"/>
      <w:sz w:val="18"/>
      <w:szCs w:val="16"/>
    </w:rPr>
  </w:style>
  <w:style w:type="paragraph" w:customStyle="1" w:styleId="PSC-RodapeDireita">
    <w:name w:val="PSC - Rodape Direita"/>
    <w:basedOn w:val="Normal"/>
    <w:rsid w:val="00D06FBE"/>
    <w:pPr>
      <w:spacing w:before="20" w:after="20"/>
      <w:jc w:val="right"/>
    </w:pPr>
    <w:rPr>
      <w:rFonts w:ascii="Verdana" w:hAnsi="Verdana"/>
      <w:sz w:val="18"/>
      <w:szCs w:val="16"/>
    </w:rPr>
  </w:style>
  <w:style w:type="paragraph" w:customStyle="1" w:styleId="PSC-TabelaAprovador">
    <w:name w:val="PSC - Tabela Aprovador"/>
    <w:basedOn w:val="Normal"/>
    <w:rsid w:val="00D06FBE"/>
    <w:pPr>
      <w:spacing w:before="120" w:after="180"/>
    </w:pPr>
    <w:rPr>
      <w:rFonts w:ascii="Verdana" w:hAnsi="Verdana"/>
      <w:smallCaps/>
      <w:sz w:val="24"/>
      <w:szCs w:val="16"/>
    </w:rPr>
  </w:style>
  <w:style w:type="paragraph" w:customStyle="1" w:styleId="PSC-Legenda">
    <w:name w:val="PSC - Legenda"/>
    <w:basedOn w:val="Normal"/>
    <w:rsid w:val="00D06FBE"/>
    <w:pPr>
      <w:spacing w:before="20" w:after="20"/>
    </w:pPr>
    <w:rPr>
      <w:rFonts w:ascii="Verdana" w:hAnsi="Verdana"/>
      <w:b/>
      <w:sz w:val="16"/>
      <w:szCs w:val="16"/>
    </w:rPr>
  </w:style>
  <w:style w:type="paragraph" w:customStyle="1" w:styleId="PSC-Topico2">
    <w:name w:val="PSC - Topico 2"/>
    <w:basedOn w:val="Normal"/>
    <w:rsid w:val="00D06FBE"/>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D06FBE"/>
    <w:pPr>
      <w:spacing w:before="4440" w:after="0"/>
      <w:jc w:val="right"/>
    </w:pPr>
    <w:rPr>
      <w:rFonts w:ascii="Verdana" w:hAnsi="Verdana"/>
      <w:b/>
      <w:caps/>
      <w:sz w:val="36"/>
      <w:szCs w:val="16"/>
    </w:rPr>
  </w:style>
  <w:style w:type="paragraph" w:customStyle="1" w:styleId="Numerada1">
    <w:name w:val="Numerada1"/>
    <w:basedOn w:val="Normal"/>
    <w:rsid w:val="00D06FBE"/>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D06FBE"/>
    <w:pPr>
      <w:numPr>
        <w:numId w:val="11"/>
      </w:numPr>
      <w:spacing w:before="120" w:after="0"/>
    </w:pPr>
    <w:rPr>
      <w:rFonts w:ascii="Verdana" w:hAnsi="Verdana"/>
      <w:sz w:val="16"/>
      <w:szCs w:val="16"/>
    </w:rPr>
  </w:style>
  <w:style w:type="paragraph" w:customStyle="1" w:styleId="PSC-TabelaTopico">
    <w:name w:val="PSC - Tabela Topico"/>
    <w:basedOn w:val="Normal"/>
    <w:rsid w:val="00D06FBE"/>
    <w:pPr>
      <w:numPr>
        <w:numId w:val="9"/>
      </w:numPr>
      <w:spacing w:before="20" w:after="20"/>
    </w:pPr>
    <w:rPr>
      <w:rFonts w:ascii="Verdana" w:hAnsi="Verdana"/>
      <w:sz w:val="16"/>
      <w:szCs w:val="16"/>
    </w:rPr>
  </w:style>
  <w:style w:type="paragraph" w:customStyle="1" w:styleId="PSCRequisito">
    <w:name w:val="PSC_Requisito"/>
    <w:basedOn w:val="Normal"/>
    <w:rsid w:val="00D06FBE"/>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D06FBE"/>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D06FBE"/>
    <w:pPr>
      <w:spacing w:before="0" w:after="0" w:line="360" w:lineRule="auto"/>
      <w:ind w:firstLine="360"/>
    </w:pPr>
    <w:rPr>
      <w:rFonts w:ascii="Verdana" w:hAnsi="Verdana"/>
      <w:sz w:val="24"/>
      <w:szCs w:val="16"/>
    </w:rPr>
  </w:style>
  <w:style w:type="paragraph" w:customStyle="1" w:styleId="Commarcadores1">
    <w:name w:val="Com marcadores1"/>
    <w:basedOn w:val="Normal"/>
    <w:rsid w:val="00D06FBE"/>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D06FBE"/>
    <w:pPr>
      <w:spacing w:before="120" w:after="0"/>
      <w:jc w:val="center"/>
    </w:pPr>
    <w:rPr>
      <w:rFonts w:ascii="Verdana" w:hAnsi="Verdana"/>
      <w:sz w:val="24"/>
      <w:szCs w:val="16"/>
    </w:rPr>
  </w:style>
  <w:style w:type="paragraph" w:customStyle="1" w:styleId="PSC-Titulo1">
    <w:name w:val="PSC - Titulo 1"/>
    <w:basedOn w:val="Normal"/>
    <w:rsid w:val="00D06FBE"/>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rsid w:val="00D06FBE"/>
    <w:pPr>
      <w:numPr>
        <w:numId w:val="7"/>
      </w:numPr>
      <w:spacing w:before="240"/>
      <w:jc w:val="center"/>
    </w:pPr>
    <w:rPr>
      <w:b/>
      <w:sz w:val="28"/>
    </w:rPr>
  </w:style>
  <w:style w:type="paragraph" w:customStyle="1" w:styleId="PSC-Titulo3">
    <w:name w:val="PSC - Titulo 3"/>
    <w:basedOn w:val="Normal"/>
    <w:rsid w:val="00D06FBE"/>
    <w:pPr>
      <w:numPr>
        <w:numId w:val="2"/>
      </w:numPr>
      <w:spacing w:before="120"/>
      <w:jc w:val="center"/>
    </w:pPr>
    <w:rPr>
      <w:b/>
    </w:rPr>
  </w:style>
  <w:style w:type="paragraph" w:customStyle="1" w:styleId="Tabletext">
    <w:name w:val="Tabletext"/>
    <w:basedOn w:val="Normal"/>
    <w:rsid w:val="00D06FBE"/>
    <w:pPr>
      <w:keepLines/>
      <w:widowControl w:val="0"/>
      <w:spacing w:line="240" w:lineRule="atLeast"/>
      <w:ind w:left="284"/>
      <w:jc w:val="left"/>
    </w:pPr>
    <w:rPr>
      <w:sz w:val="20"/>
      <w:lang w:val="en-US"/>
    </w:rPr>
  </w:style>
  <w:style w:type="paragraph" w:customStyle="1" w:styleId="PSC-Cabecalho">
    <w:name w:val="PSC - Cabecalho"/>
    <w:basedOn w:val="Normal"/>
    <w:rsid w:val="00D06FBE"/>
    <w:pPr>
      <w:spacing w:before="0" w:after="0"/>
      <w:jc w:val="center"/>
    </w:pPr>
    <w:rPr>
      <w:b/>
      <w:caps/>
      <w:sz w:val="18"/>
    </w:rPr>
  </w:style>
  <w:style w:type="paragraph" w:customStyle="1" w:styleId="SigLine">
    <w:name w:val="SigLine"/>
    <w:basedOn w:val="Normal"/>
    <w:rsid w:val="00D06FBE"/>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D06FBE"/>
    <w:pPr>
      <w:numPr>
        <w:numId w:val="4"/>
      </w:numPr>
      <w:jc w:val="center"/>
    </w:pPr>
  </w:style>
  <w:style w:type="paragraph" w:customStyle="1" w:styleId="Style2">
    <w:name w:val="Style2"/>
    <w:basedOn w:val="Normal"/>
    <w:rsid w:val="00D06FBE"/>
    <w:pPr>
      <w:numPr>
        <w:numId w:val="3"/>
      </w:numPr>
      <w:jc w:val="center"/>
    </w:pPr>
  </w:style>
  <w:style w:type="paragraph" w:customStyle="1" w:styleId="Commarcadores41">
    <w:name w:val="Com marcadores 41"/>
    <w:basedOn w:val="Normal"/>
    <w:rsid w:val="00D06FBE"/>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D06FBE"/>
    <w:pPr>
      <w:tabs>
        <w:tab w:val="right" w:leader="dot" w:pos="9638"/>
      </w:tabs>
      <w:ind w:left="2547"/>
    </w:pPr>
  </w:style>
  <w:style w:type="paragraph" w:customStyle="1" w:styleId="Contedodoquadro">
    <w:name w:val="Conteúdo do quadro"/>
    <w:basedOn w:val="Corpodetexto"/>
    <w:rsid w:val="00D06FBE"/>
  </w:style>
  <w:style w:type="paragraph" w:customStyle="1" w:styleId="Contedodatabela">
    <w:name w:val="Conteúdo da tabela"/>
    <w:basedOn w:val="Normal"/>
    <w:rsid w:val="00D06FBE"/>
    <w:pPr>
      <w:suppressLineNumbers/>
    </w:pPr>
  </w:style>
  <w:style w:type="paragraph" w:customStyle="1" w:styleId="Ttulodatabela">
    <w:name w:val="Título da tabela"/>
    <w:basedOn w:val="Contedodatabela"/>
    <w:rsid w:val="00D06FBE"/>
    <w:pPr>
      <w:jc w:val="center"/>
    </w:pPr>
    <w:rPr>
      <w:b/>
      <w:bCs/>
    </w:rPr>
  </w:style>
  <w:style w:type="paragraph" w:customStyle="1" w:styleId="Linha">
    <w:name w:val="#Linha"/>
    <w:basedOn w:val="Normal"/>
    <w:rsid w:val="00D06FBE"/>
  </w:style>
  <w:style w:type="paragraph" w:styleId="Primeirorecuodecorpodetexto">
    <w:name w:val="Body Text First Indent"/>
    <w:basedOn w:val="Corpodetexto"/>
    <w:semiHidden/>
    <w:rsid w:val="00D06FBE"/>
    <w:pPr>
      <w:ind w:firstLine="283"/>
    </w:pPr>
  </w:style>
  <w:style w:type="paragraph" w:customStyle="1" w:styleId="Ttulo10">
    <w:name w:val="Título 10"/>
    <w:basedOn w:val="Ttulo"/>
    <w:next w:val="Corpodetexto"/>
    <w:rsid w:val="00D06FBE"/>
    <w:pPr>
      <w:tabs>
        <w:tab w:val="num" w:pos="1584"/>
      </w:tabs>
      <w:ind w:left="1584" w:hanging="1584"/>
      <w:outlineLvl w:val="8"/>
    </w:pPr>
    <w:rPr>
      <w:b/>
      <w:bCs/>
      <w:sz w:val="21"/>
      <w:szCs w:val="21"/>
    </w:rPr>
  </w:style>
  <w:style w:type="paragraph" w:customStyle="1" w:styleId="Tabela">
    <w:name w:val="Tabela"/>
    <w:basedOn w:val="Legenda1"/>
    <w:rsid w:val="00D06FBE"/>
  </w:style>
  <w:style w:type="paragraph" w:customStyle="1" w:styleId="Ilustrao">
    <w:name w:val="Ilustração"/>
    <w:basedOn w:val="Legenda1"/>
    <w:rsid w:val="00D06FBE"/>
  </w:style>
  <w:style w:type="paragraph" w:customStyle="1" w:styleId="Ttulodondice">
    <w:name w:val="Título do índice"/>
    <w:basedOn w:val="Ttulo"/>
    <w:rsid w:val="00D06FBE"/>
    <w:pPr>
      <w:suppressLineNumbers/>
    </w:pPr>
    <w:rPr>
      <w:b/>
      <w:bCs/>
      <w:sz w:val="32"/>
      <w:szCs w:val="32"/>
    </w:rPr>
  </w:style>
  <w:style w:type="paragraph" w:customStyle="1" w:styleId="Cabealhoesquerda">
    <w:name w:val="Cabeçalho à esquerda"/>
    <w:basedOn w:val="Normal"/>
    <w:rsid w:val="00D06FBE"/>
    <w:pPr>
      <w:suppressLineNumbers/>
      <w:tabs>
        <w:tab w:val="center" w:pos="4521"/>
        <w:tab w:val="right" w:pos="9043"/>
      </w:tabs>
    </w:pPr>
  </w:style>
  <w:style w:type="paragraph" w:customStyle="1" w:styleId="WW-Padro">
    <w:name w:val="WW-Padrão"/>
    <w:rsid w:val="00D06FBE"/>
    <w:pPr>
      <w:widowControl w:val="0"/>
      <w:suppressAutoHyphens/>
    </w:pPr>
    <w:rPr>
      <w:rFonts w:eastAsia="Arial"/>
      <w:sz w:val="24"/>
      <w:szCs w:val="24"/>
      <w:lang w:eastAsia="ar-SA"/>
    </w:rPr>
  </w:style>
  <w:style w:type="paragraph" w:customStyle="1" w:styleId="Textopr-formatado">
    <w:name w:val="Texto pré-formatado"/>
    <w:basedOn w:val="Normal"/>
    <w:rsid w:val="00D06FBE"/>
    <w:pPr>
      <w:spacing w:after="0"/>
    </w:pPr>
    <w:rPr>
      <w:rFonts w:ascii="Courier New" w:eastAsia="Courier New" w:hAnsi="Courier New" w:cs="Courier New"/>
      <w:sz w:val="20"/>
    </w:rPr>
  </w:style>
  <w:style w:type="paragraph" w:customStyle="1" w:styleId="Linhahorizontal">
    <w:name w:val="Linha horizontal"/>
    <w:basedOn w:val="Normal"/>
    <w:next w:val="Corpodetexto"/>
    <w:rsid w:val="00D06FBE"/>
    <w:pPr>
      <w:suppressLineNumbers/>
      <w:pBdr>
        <w:bottom w:val="double" w:sz="1" w:space="0" w:color="808080"/>
      </w:pBdr>
      <w:spacing w:after="283"/>
    </w:pPr>
    <w:rPr>
      <w:sz w:val="12"/>
      <w:szCs w:val="12"/>
    </w:rPr>
  </w:style>
  <w:style w:type="paragraph" w:customStyle="1" w:styleId="Citaes">
    <w:name w:val="Citações"/>
    <w:basedOn w:val="Normal"/>
    <w:rsid w:val="00D06FBE"/>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FF19D3"/>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Standard">
    <w:name w:val="Standard"/>
    <w:rsid w:val="00E712D3"/>
    <w:pPr>
      <w:widowControl w:val="0"/>
      <w:suppressAutoHyphens/>
      <w:autoSpaceDN w:val="0"/>
      <w:textAlignment w:val="baseline"/>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190538210">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412973463">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tenstep.pt/o-charter-do-projet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2D15-7BD3-42D8-90A8-78D2D6FF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2598</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49</cp:revision>
  <cp:lastPrinted>2018-03-06T17:58:00Z</cp:lastPrinted>
  <dcterms:created xsi:type="dcterms:W3CDTF">2018-03-10T00:40:00Z</dcterms:created>
  <dcterms:modified xsi:type="dcterms:W3CDTF">2018-06-19T19:47:00Z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