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CONCURSO LITERÁRIO NOVOS ESCRITORES</w:t>
      </w:r>
    </w:p>
    <w:p>
      <w:pPr>
        <w:jc w:val="both"/>
        <w:rPr>
          <w:rFonts w:ascii="Times New Roman" w:hAnsi="Times New Roman" w:eastAsia="Times New Roman" w:cs="Times New Roman"/>
          <w:b/>
          <w:sz w:val="24"/>
          <w:szCs w:val="24"/>
        </w:rPr>
      </w:pPr>
    </w:p>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EDITAL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Fundação Joaquim Nabuco, por meio da Diretoria de Memória, Educação, Cultura e Arte (DIMECA) e da Biblioteca Blanche Knopf, torna público o Edital do Concurso Literário Novos Escritores – 2021</w:t>
      </w:r>
      <w:r>
        <w:rPr>
          <w:rFonts w:hint="default" w:ascii="Times New Roman" w:hAnsi="Times New Roman" w:eastAsia="Times New Roman" w:cs="Times New Roman"/>
          <w:sz w:val="24"/>
          <w:szCs w:val="24"/>
          <w:rtl w:val="0"/>
          <w:lang w:val="pt-BR"/>
        </w:rPr>
        <w:t>/2022</w:t>
      </w:r>
      <w:r>
        <w:rPr>
          <w:rFonts w:ascii="Times New Roman" w:hAnsi="Times New Roman" w:eastAsia="Times New Roman" w:cs="Times New Roman"/>
          <w:sz w:val="24"/>
          <w:szCs w:val="24"/>
          <w:rtl w:val="0"/>
        </w:rPr>
        <w:t>. Faz saber que a realização deste Concurso ampara-se na Lei 6.687, de 17 de setembro de 1979, e suas posteriores alterações. As regras do Concurso estão contidas neste REGULAMENTO.</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DA FINALIDADE</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Constitui objeto desta convocatória a habilitação e seleção de contos</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que farão parte do Concurso Literários Novos Escritores – 2021</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/2022</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a ser realizado no período de </w:t>
      </w:r>
      <w:r>
        <w:rPr>
          <w:rFonts w:hint="default" w:ascii="Times New Roman" w:hAnsi="Times New Roman" w:eastAsia="Times New Roman" w:cs="Times New Roman"/>
          <w:b/>
          <w:bCs/>
          <w:i w:val="0"/>
          <w:smallCaps w:val="0"/>
          <w:strike w:val="0"/>
          <w:color w:val="000000"/>
          <w:sz w:val="24"/>
          <w:szCs w:val="24"/>
          <w:u w:val="none"/>
          <w:shd w:val="clear" w:fill="auto"/>
          <w:vertAlign w:val="baseline"/>
          <w:rtl w:val="0"/>
          <w:lang w:val="pt-BR"/>
        </w:rPr>
        <w:t xml:space="preserve">30 de novembro de 2021 </w:t>
      </w:r>
      <w:r>
        <w:rPr>
          <w:rFonts w:ascii="Times New Roman" w:hAnsi="Times New Roman" w:eastAsia="Times New Roman" w:cs="Times New Roman"/>
          <w:b/>
          <w:bCs/>
          <w:i w:val="0"/>
          <w:smallCaps w:val="0"/>
          <w:strike w:val="0"/>
          <w:color w:val="000000"/>
          <w:sz w:val="24"/>
          <w:szCs w:val="24"/>
          <w:u w:val="none"/>
          <w:shd w:val="clear" w:fill="auto"/>
          <w:vertAlign w:val="baseline"/>
          <w:rtl w:val="0"/>
        </w:rPr>
        <w:t xml:space="preserve">a </w:t>
      </w:r>
      <w:r>
        <w:rPr>
          <w:rFonts w:hint="default" w:ascii="Times New Roman" w:hAnsi="Times New Roman" w:eastAsia="Times New Roman" w:cs="Times New Roman"/>
          <w:b/>
          <w:bCs/>
          <w:i w:val="0"/>
          <w:smallCaps w:val="0"/>
          <w:strike w:val="0"/>
          <w:color w:val="000000"/>
          <w:sz w:val="24"/>
          <w:szCs w:val="24"/>
          <w:u w:val="none"/>
          <w:shd w:val="clear" w:fill="auto"/>
          <w:vertAlign w:val="baseline"/>
          <w:rtl w:val="0"/>
          <w:lang w:val="pt-BR"/>
        </w:rPr>
        <w:t>30</w:t>
      </w:r>
      <w:r>
        <w:rPr>
          <w:rFonts w:ascii="Times New Roman" w:hAnsi="Times New Roman" w:eastAsia="Times New Roman" w:cs="Times New Roman"/>
          <w:b/>
          <w:bCs/>
          <w:i w:val="0"/>
          <w:smallCaps w:val="0"/>
          <w:strike w:val="0"/>
          <w:color w:val="000000"/>
          <w:sz w:val="24"/>
          <w:szCs w:val="24"/>
          <w:u w:val="none"/>
          <w:shd w:val="clear" w:fill="auto"/>
          <w:vertAlign w:val="baseline"/>
          <w:rtl w:val="0"/>
        </w:rPr>
        <w:t xml:space="preserve"> de </w:t>
      </w:r>
      <w:r>
        <w:rPr>
          <w:rFonts w:hint="default" w:ascii="Times New Roman" w:hAnsi="Times New Roman" w:eastAsia="Times New Roman" w:cs="Times New Roman"/>
          <w:b/>
          <w:bCs/>
          <w:i w:val="0"/>
          <w:smallCaps w:val="0"/>
          <w:strike w:val="0"/>
          <w:color w:val="000000"/>
          <w:sz w:val="24"/>
          <w:szCs w:val="24"/>
          <w:u w:val="none"/>
          <w:shd w:val="clear" w:fill="auto"/>
          <w:vertAlign w:val="baseline"/>
          <w:rtl w:val="0"/>
          <w:lang w:val="pt-BR"/>
        </w:rPr>
        <w:t>junho</w:t>
      </w:r>
      <w:r>
        <w:rPr>
          <w:rFonts w:ascii="Times New Roman" w:hAnsi="Times New Roman" w:eastAsia="Times New Roman" w:cs="Times New Roman"/>
          <w:b/>
          <w:bCs/>
          <w:i w:val="0"/>
          <w:smallCaps w:val="0"/>
          <w:strike w:val="0"/>
          <w:color w:val="000000"/>
          <w:sz w:val="24"/>
          <w:szCs w:val="24"/>
          <w:u w:val="none"/>
          <w:shd w:val="clear" w:fill="auto"/>
          <w:vertAlign w:val="baseline"/>
          <w:rtl w:val="0"/>
        </w:rPr>
        <w:t xml:space="preserve"> de 202</w:t>
      </w:r>
      <w:r>
        <w:rPr>
          <w:rFonts w:hint="default" w:ascii="Times New Roman" w:hAnsi="Times New Roman" w:eastAsia="Times New Roman" w:cs="Times New Roman"/>
          <w:b/>
          <w:bCs/>
          <w:i w:val="0"/>
          <w:smallCaps w:val="0"/>
          <w:strike w:val="0"/>
          <w:color w:val="000000"/>
          <w:sz w:val="24"/>
          <w:szCs w:val="24"/>
          <w:u w:val="none"/>
          <w:shd w:val="clear" w:fill="auto"/>
          <w:vertAlign w:val="baseline"/>
          <w:rtl w:val="0"/>
          <w:lang w:val="pt-BR"/>
        </w:rPr>
        <w:t>2</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com a finalidade de revelar novos talentos da literatura nordestina</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 possibilitando a divulgação de escritores que aspiram iniciar uma carreira.</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pP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DO CALENDÁRIO</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8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Período de inscrições – </w:t>
      </w:r>
      <w:r>
        <w:rPr>
          <w:rFonts w:hint="default" w:ascii="Times New Roman" w:hAnsi="Times New Roman" w:eastAsia="Times New Roman" w:cs="Times New Roman"/>
          <w:b/>
          <w:bCs/>
          <w:i w:val="0"/>
          <w:smallCaps w:val="0"/>
          <w:strike w:val="0"/>
          <w:color w:val="000000"/>
          <w:sz w:val="24"/>
          <w:szCs w:val="24"/>
          <w:u w:val="none"/>
          <w:shd w:val="clear" w:fill="auto"/>
          <w:vertAlign w:val="baseline"/>
          <w:rtl w:val="0"/>
          <w:lang w:val="pt-BR"/>
        </w:rPr>
        <w:t>14</w:t>
      </w: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pt-BR"/>
        </w:rPr>
        <w:t xml:space="preserve"> de janeiro a 31 de março de 2022.</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8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Avaliação das documentações pela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Equipe da Biblioteca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hint="default" w:ascii="Times New Roman" w:hAnsi="Times New Roman" w:eastAsia="Times New Roman" w:cs="Times New Roman"/>
          <w:b/>
          <w:bCs/>
          <w:i w:val="0"/>
          <w:smallCaps w:val="0"/>
          <w:strike w:val="0"/>
          <w:color w:val="000000"/>
          <w:sz w:val="24"/>
          <w:szCs w:val="24"/>
          <w:u w:val="none"/>
          <w:shd w:val="clear" w:fill="auto"/>
          <w:vertAlign w:val="baseline"/>
          <w:rtl w:val="0"/>
          <w:lang w:val="pt-BR"/>
        </w:rPr>
        <w:t xml:space="preserve"> 1 e 4</w:t>
      </w: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pt-BR"/>
        </w:rPr>
        <w:t xml:space="preserve"> de abril de 2022.</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8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Avaliação pela Comissão Julgadora – </w:t>
      </w: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pt-BR"/>
        </w:rPr>
        <w:t xml:space="preserve">5 </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de </w:t>
      </w: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pt-BR"/>
        </w:rPr>
        <w:t>abril</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a </w:t>
      </w: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pt-BR"/>
        </w:rPr>
        <w:t>11</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de </w:t>
      </w: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pt-BR"/>
        </w:rPr>
        <w:t>maio</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de 202</w:t>
      </w: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pt-BR"/>
        </w:rPr>
        <w:t>2.</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8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Publicação do</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 xml:space="preserve"> resultado dos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vencedores do Concurso Literário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Novos Escritores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no Diário Oficial da União – </w:t>
      </w: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pt-BR"/>
        </w:rPr>
        <w:t>17 de maio</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de 202</w:t>
      </w: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pt-BR"/>
        </w:rPr>
        <w:t>2.</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160" w:line="360" w:lineRule="auto"/>
        <w:ind w:left="1080" w:right="0" w:hanging="360"/>
        <w:jc w:val="both"/>
        <w:rPr>
          <w:rFonts w:ascii="Times New Roman" w:hAnsi="Times New Roman" w:eastAsia="Times New Roman" w:cs="Times New Roman"/>
          <w:sz w:val="24"/>
          <w:szCs w:val="24"/>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Evento de entrega dos prêmios – </w:t>
      </w: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pt-BR"/>
        </w:rPr>
        <w:t>30</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de </w:t>
      </w: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pt-BR"/>
        </w:rPr>
        <w:t>junho</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de 202</w:t>
      </w: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pt-BR"/>
        </w:rPr>
        <w:t>2</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evento em comemoração aos 80 anos de nascimento do  escritor Maximiano Campos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160" w:line="360" w:lineRule="auto"/>
        <w:ind w:left="1080" w:right="0" w:hanging="360"/>
        <w:jc w:val="both"/>
        <w:rPr>
          <w:rFonts w:ascii="Times New Roman" w:hAnsi="Times New Roman" w:eastAsia="Times New Roman" w:cs="Times New Roman"/>
          <w:color w:val="auto"/>
          <w:sz w:val="24"/>
          <w:szCs w:val="24"/>
        </w:rPr>
      </w:pPr>
      <w:r>
        <w:rPr>
          <w:rFonts w:hint="default" w:ascii="Times New Roman" w:hAnsi="Times New Roman" w:eastAsia="Times New Roman" w:cs="Times New Roman"/>
          <w:b w:val="0"/>
          <w:i w:val="0"/>
          <w:smallCaps w:val="0"/>
          <w:strike w:val="0"/>
          <w:color w:val="auto"/>
          <w:sz w:val="24"/>
          <w:szCs w:val="24"/>
          <w:u w:val="none"/>
          <w:shd w:val="clear" w:fill="auto"/>
          <w:vertAlign w:val="baseline"/>
          <w:rtl w:val="0"/>
          <w:lang w:val="pt-BR"/>
        </w:rPr>
        <w:t>O vencedor terá o prazo de até 30 (trinta) dias, a contar da publicação do resultado do Concurso no DOU, para a assinatura do Contrato de Realização da Obra, com Cessão Parcial de Direitos.</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DA ORGANIZAÇÃO</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bookmarkStart w:id="0" w:name="_heading=h.gjdgxs" w:colFirst="0" w:colLast="0"/>
      <w:bookmarkEnd w:id="0"/>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3.1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O concurso será dividido em 04 (quatro) etapas distintas, assim distribuídas: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 – Inscrições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Realizada de forma exclusivamente eletrônica através do portal da Fundaj: </w:t>
      </w:r>
      <w:r>
        <w:rPr>
          <w:rFonts w:hint="default" w:ascii="Times New Roman" w:hAnsi="Times New Roman" w:cs="Times New Roman"/>
          <w:color w:val="0000FF"/>
          <w:sz w:val="24"/>
          <w:szCs w:val="24"/>
        </w:rPr>
        <w:t>www.gov.br/fundaj/pt-br</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II - Triagem:</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A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equipe da Biblioteca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irá realizar uma triagem prévia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 xml:space="preserve">da documentação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das inscrições com o objetivo de verificar o cumprimento de requisitos básicos para participação do candidato, que estão descritos neste Edital;</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lang w:val="pt-BR"/>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III – Avaliação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Comissão Julgadora irá selecionar os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2</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5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vinte e cinco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melhores contos</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 c</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ontemplando entre eles os três melhores colocados</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lang w:val="pt-BR"/>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IV – Premiação: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Será constituída pela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publicação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 xml:space="preserve">de coletânea com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os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2</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5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vinte e cinco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melhores contos, editada pela Editora Massangana e os três melhores colocados  receberão a premiação conforme item 6.1  do edital.</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hint="default" w:ascii="Times New Roman" w:hAnsi="Times New Roman" w:eastAsia="Times New Roman" w:cs="Times New Roman"/>
          <w:sz w:val="24"/>
          <w:szCs w:val="24"/>
          <w:rtl w:val="0"/>
          <w:lang w:val="pt-BR"/>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3.2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 Avaliação e o Julgamento cabe</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m</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à Comiss</w:t>
      </w:r>
      <w:r>
        <w:rPr>
          <w:rFonts w:ascii="Times New Roman" w:hAnsi="Times New Roman" w:eastAsia="Times New Roman" w:cs="Times New Roman"/>
          <w:sz w:val="24"/>
          <w:szCs w:val="24"/>
          <w:rtl w:val="0"/>
        </w:rPr>
        <w:t>ão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Julgadora, </w:t>
      </w:r>
      <w:r>
        <w:rPr>
          <w:rFonts w:ascii="Times New Roman" w:hAnsi="Times New Roman" w:eastAsia="Times New Roman" w:cs="Times New Roman"/>
          <w:sz w:val="24"/>
          <w:szCs w:val="24"/>
          <w:rtl w:val="0"/>
        </w:rPr>
        <w:t xml:space="preserve">composta por </w:t>
      </w:r>
      <w:r>
        <w:rPr>
          <w:rFonts w:hint="default" w:ascii="Times New Roman" w:hAnsi="Times New Roman" w:eastAsia="Times New Roman" w:cs="Times New Roman"/>
          <w:sz w:val="24"/>
          <w:szCs w:val="24"/>
          <w:rtl w:val="0"/>
          <w:lang w:val="pt-BR"/>
        </w:rPr>
        <w:t>4</w:t>
      </w:r>
      <w:r>
        <w:rPr>
          <w:rFonts w:ascii="Times New Roman" w:hAnsi="Times New Roman" w:eastAsia="Times New Roman" w:cs="Times New Roman"/>
          <w:sz w:val="24"/>
          <w:szCs w:val="24"/>
          <w:rtl w:val="0"/>
        </w:rPr>
        <w:t xml:space="preserve"> (</w:t>
      </w:r>
      <w:r>
        <w:rPr>
          <w:rFonts w:hint="default" w:ascii="Times New Roman" w:hAnsi="Times New Roman" w:eastAsia="Times New Roman" w:cs="Times New Roman"/>
          <w:sz w:val="24"/>
          <w:szCs w:val="24"/>
          <w:rtl w:val="0"/>
          <w:lang w:val="pt-BR"/>
        </w:rPr>
        <w:t>quatro</w:t>
      </w:r>
      <w:r>
        <w:rPr>
          <w:rFonts w:ascii="Times New Roman" w:hAnsi="Times New Roman" w:eastAsia="Times New Roman" w:cs="Times New Roman"/>
          <w:sz w:val="24"/>
          <w:szCs w:val="24"/>
          <w:rtl w:val="0"/>
        </w:rPr>
        <w:t>) membros representantes da Fundação Joaquim Nabuco</w:t>
      </w:r>
      <w:r>
        <w:rPr>
          <w:rFonts w:hint="default" w:ascii="Times New Roman" w:hAnsi="Times New Roman" w:eastAsia="Times New Roman" w:cs="Times New Roman"/>
          <w:sz w:val="24"/>
          <w:szCs w:val="24"/>
          <w:rtl w:val="0"/>
          <w:lang w:val="pt-BR"/>
        </w:rPr>
        <w:t xml:space="preserve"> e a serem designados por Portaria de sua Presidência.</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100" w:leftChars="0" w:right="0" w:firstLine="0" w:firstLineChars="0"/>
        <w:jc w:val="both"/>
        <w:rPr>
          <w:rFonts w:hint="default" w:ascii="Times New Roman" w:hAnsi="Times New Roman" w:eastAsia="Times New Roman" w:cs="Times New Roman"/>
          <w:sz w:val="24"/>
          <w:szCs w:val="24"/>
          <w:rtl w:val="0"/>
          <w:lang w:val="pt-BR"/>
        </w:rPr>
      </w:pPr>
      <w:r>
        <w:rPr>
          <w:rFonts w:hint="default" w:ascii="Times New Roman" w:hAnsi="Times New Roman" w:eastAsia="Times New Roman" w:cs="Times New Roman"/>
          <w:b/>
          <w:bCs/>
          <w:i w:val="0"/>
          <w:smallCaps w:val="0"/>
          <w:strike w:val="0"/>
          <w:color w:val="000000"/>
          <w:sz w:val="24"/>
          <w:szCs w:val="24"/>
          <w:u w:val="none"/>
          <w:shd w:val="clear" w:fill="auto"/>
          <w:vertAlign w:val="baseline"/>
          <w:rtl w:val="0"/>
          <w:lang w:val="pt-BR"/>
        </w:rPr>
        <w:t>3.2.1</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 xml:space="preserve"> Na hipótese de infringência de Normas deste Edital, poderá ser interposto recurso relativo à decisão da Comissão Julgadora, por meio de requerimento dirigido ao Presidente da Fundaj, no prazo de 10 (dez) dias, a contar da data da publicação do resultado do Concurso no DOU.</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3.3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Fica a cargo da Fundação Joaquim Nabuco, por intermédio da sua Diretoria de Memória, Educação, Cultura e Arte</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 xml:space="preserve"> (DIMECA)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através da Biblioteca Blanche Knopf, a coordenação do Concurso Literário Novos Escritores.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DAS INSCRIÇÕES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hint="default" w:ascii="Times New Roman" w:hAnsi="Times New Roman" w:eastAsia="Times New Roman" w:cs="Times New Roman"/>
          <w:b w:val="0"/>
          <w:bCs/>
          <w:i w:val="0"/>
          <w:smallCaps w:val="0"/>
          <w:strike w:val="0"/>
          <w:color w:val="000000"/>
          <w:sz w:val="24"/>
          <w:szCs w:val="24"/>
          <w:u w:val="none"/>
          <w:shd w:val="clear" w:fill="auto"/>
          <w:vertAlign w:val="baseline"/>
          <w:rtl w:val="0"/>
          <w:lang w:val="pt-BR"/>
        </w:rPr>
      </w:pPr>
      <w:r>
        <w:rPr>
          <w:rFonts w:hint="default" w:ascii="Times New Roman" w:hAnsi="Times New Roman" w:eastAsia="Times New Roman" w:cs="Times New Roman"/>
          <w:b/>
          <w:bCs w:val="0"/>
          <w:i w:val="0"/>
          <w:smallCaps w:val="0"/>
          <w:strike w:val="0"/>
          <w:color w:val="000000"/>
          <w:sz w:val="24"/>
          <w:szCs w:val="24"/>
          <w:u w:val="none"/>
          <w:shd w:val="clear" w:fill="auto"/>
          <w:vertAlign w:val="baseline"/>
          <w:rtl w:val="0"/>
          <w:lang w:val="pt-BR"/>
        </w:rPr>
        <w:t>4.1</w:t>
      </w:r>
      <w:r>
        <w:rPr>
          <w:rFonts w:hint="default" w:ascii="Times New Roman" w:hAnsi="Times New Roman" w:eastAsia="Times New Roman" w:cs="Times New Roman"/>
          <w:b w:val="0"/>
          <w:bCs/>
          <w:i w:val="0"/>
          <w:smallCaps w:val="0"/>
          <w:strike w:val="0"/>
          <w:color w:val="000000"/>
          <w:sz w:val="24"/>
          <w:szCs w:val="24"/>
          <w:u w:val="none"/>
          <w:shd w:val="clear" w:fill="auto"/>
          <w:vertAlign w:val="baseline"/>
          <w:rtl w:val="0"/>
          <w:lang w:val="pt-BR"/>
        </w:rPr>
        <w:t xml:space="preserve"> </w:t>
      </w:r>
      <w:r>
        <w:rPr>
          <w:rFonts w:ascii="Times New Roman" w:hAnsi="Times New Roman" w:eastAsia="Times New Roman" w:cs="Times New Roman"/>
          <w:b w:val="0"/>
          <w:bCs/>
          <w:i w:val="0"/>
          <w:smallCaps w:val="0"/>
          <w:strike w:val="0"/>
          <w:color w:val="000000"/>
          <w:sz w:val="24"/>
          <w:szCs w:val="24"/>
          <w:u w:val="none"/>
          <w:shd w:val="clear" w:fill="auto"/>
          <w:vertAlign w:val="baseline"/>
          <w:rtl w:val="0"/>
        </w:rPr>
        <w:t>Poder</w:t>
      </w:r>
      <w:r>
        <w:rPr>
          <w:rFonts w:hint="default" w:ascii="Times New Roman" w:hAnsi="Times New Roman" w:eastAsia="Times New Roman" w:cs="Times New Roman"/>
          <w:b w:val="0"/>
          <w:bCs/>
          <w:i w:val="0"/>
          <w:smallCaps w:val="0"/>
          <w:strike w:val="0"/>
          <w:color w:val="000000"/>
          <w:sz w:val="24"/>
          <w:szCs w:val="24"/>
          <w:u w:val="none"/>
          <w:shd w:val="clear" w:fill="auto"/>
          <w:vertAlign w:val="baseline"/>
          <w:rtl w:val="0"/>
          <w:lang w:val="pt-BR"/>
        </w:rPr>
        <w:t>ão</w:t>
      </w:r>
      <w:r>
        <w:rPr>
          <w:rFonts w:ascii="Times New Roman" w:hAnsi="Times New Roman" w:eastAsia="Times New Roman" w:cs="Times New Roman"/>
          <w:b w:val="0"/>
          <w:bCs/>
          <w:i w:val="0"/>
          <w:smallCaps w:val="0"/>
          <w:strike w:val="0"/>
          <w:color w:val="000000"/>
          <w:sz w:val="24"/>
          <w:szCs w:val="24"/>
          <w:u w:val="none"/>
          <w:shd w:val="clear" w:fill="auto"/>
          <w:vertAlign w:val="baseline"/>
          <w:rtl w:val="0"/>
        </w:rPr>
        <w:t xml:space="preserve"> se inscrever </w:t>
      </w:r>
      <w:r>
        <w:rPr>
          <w:rFonts w:hint="default" w:ascii="Times New Roman" w:hAnsi="Times New Roman" w:eastAsia="Times New Roman" w:cs="Times New Roman"/>
          <w:b w:val="0"/>
          <w:bCs/>
          <w:i w:val="0"/>
          <w:smallCaps w:val="0"/>
          <w:strike w:val="0"/>
          <w:color w:val="000000"/>
          <w:sz w:val="24"/>
          <w:szCs w:val="24"/>
          <w:u w:val="none"/>
          <w:shd w:val="clear" w:fill="auto"/>
          <w:vertAlign w:val="baseline"/>
          <w:rtl w:val="0"/>
          <w:lang w:val="pt-BR"/>
        </w:rPr>
        <w:t>neste</w:t>
      </w:r>
      <w:r>
        <w:rPr>
          <w:rFonts w:ascii="Times New Roman" w:hAnsi="Times New Roman" w:eastAsia="Times New Roman" w:cs="Times New Roman"/>
          <w:b w:val="0"/>
          <w:bCs/>
          <w:i w:val="0"/>
          <w:smallCaps w:val="0"/>
          <w:strike w:val="0"/>
          <w:color w:val="000000"/>
          <w:sz w:val="24"/>
          <w:szCs w:val="24"/>
          <w:u w:val="none"/>
          <w:shd w:val="clear" w:fill="auto"/>
          <w:vertAlign w:val="baseline"/>
          <w:rtl w:val="0"/>
        </w:rPr>
        <w:t xml:space="preserve"> Concurso</w:t>
      </w:r>
      <w:r>
        <w:rPr>
          <w:rFonts w:hint="default" w:ascii="Times New Roman" w:hAnsi="Times New Roman" w:eastAsia="Times New Roman" w:cs="Times New Roman"/>
          <w:b w:val="0"/>
          <w:bCs/>
          <w:i w:val="0"/>
          <w:smallCaps w:val="0"/>
          <w:strike w:val="0"/>
          <w:color w:val="000000"/>
          <w:sz w:val="24"/>
          <w:szCs w:val="24"/>
          <w:u w:val="none"/>
          <w:shd w:val="clear" w:fill="auto"/>
          <w:vertAlign w:val="baseline"/>
          <w:rtl w:val="0"/>
          <w:lang w:val="pt-BR"/>
        </w:rPr>
        <w:t>, contos inéditos</w:t>
      </w:r>
      <w:r>
        <w:rPr>
          <w:rFonts w:ascii="Times New Roman" w:hAnsi="Times New Roman" w:eastAsia="Times New Roman" w:cs="Times New Roman"/>
          <w:b w:val="0"/>
          <w:bCs/>
          <w:i w:val="0"/>
          <w:smallCaps w:val="0"/>
          <w:strike w:val="0"/>
          <w:color w:val="000000"/>
          <w:sz w:val="24"/>
          <w:szCs w:val="24"/>
          <w:u w:val="none"/>
          <w:shd w:val="clear" w:fill="auto"/>
          <w:vertAlign w:val="baseline"/>
          <w:rtl w:val="0"/>
        </w:rPr>
        <w:t>,</w:t>
      </w:r>
      <w:r>
        <w:rPr>
          <w:rFonts w:hint="default" w:ascii="Times New Roman" w:hAnsi="Times New Roman" w:eastAsia="Times New Roman" w:cs="Times New Roman"/>
          <w:b w:val="0"/>
          <w:bCs/>
          <w:i w:val="0"/>
          <w:smallCaps w:val="0"/>
          <w:strike w:val="0"/>
          <w:color w:val="000000"/>
          <w:sz w:val="24"/>
          <w:szCs w:val="24"/>
          <w:u w:val="none"/>
          <w:shd w:val="clear" w:fill="auto"/>
          <w:vertAlign w:val="baseline"/>
          <w:rtl w:val="0"/>
          <w:lang w:val="pt-BR"/>
        </w:rPr>
        <w:t xml:space="preserve"> d</w:t>
      </w:r>
      <w:r>
        <w:rPr>
          <w:rFonts w:ascii="Times New Roman" w:hAnsi="Times New Roman" w:eastAsia="Times New Roman" w:cs="Times New Roman"/>
          <w:b w:val="0"/>
          <w:bCs/>
          <w:i w:val="0"/>
          <w:smallCaps w:val="0"/>
          <w:strike w:val="0"/>
          <w:color w:val="000000"/>
          <w:sz w:val="24"/>
          <w:szCs w:val="24"/>
          <w:u w:val="none"/>
          <w:shd w:val="clear" w:fill="auto"/>
          <w:vertAlign w:val="baseline"/>
          <w:rtl w:val="0"/>
        </w:rPr>
        <w:t>aqueles</w:t>
      </w:r>
      <w:r>
        <w:rPr>
          <w:rFonts w:hint="default" w:ascii="Times New Roman" w:hAnsi="Times New Roman" w:eastAsia="Times New Roman" w:cs="Times New Roman"/>
          <w:b w:val="0"/>
          <w:bCs/>
          <w:i w:val="0"/>
          <w:smallCaps w:val="0"/>
          <w:strike w:val="0"/>
          <w:color w:val="000000"/>
          <w:sz w:val="24"/>
          <w:szCs w:val="24"/>
          <w:u w:val="none"/>
          <w:shd w:val="clear" w:fill="auto"/>
          <w:vertAlign w:val="baseline"/>
          <w:rtl w:val="0"/>
          <w:lang w:val="pt-BR"/>
        </w:rPr>
        <w:t xml:space="preserve"> </w:t>
      </w:r>
      <w:r>
        <w:rPr>
          <w:rFonts w:ascii="Times New Roman" w:hAnsi="Times New Roman" w:eastAsia="Times New Roman" w:cs="Times New Roman"/>
          <w:b w:val="0"/>
          <w:bCs/>
          <w:i w:val="0"/>
          <w:smallCaps w:val="0"/>
          <w:strike w:val="0"/>
          <w:color w:val="000000"/>
          <w:sz w:val="24"/>
          <w:szCs w:val="24"/>
          <w:u w:val="none"/>
          <w:shd w:val="clear" w:fill="auto"/>
          <w:vertAlign w:val="baseline"/>
          <w:rtl w:val="0"/>
        </w:rPr>
        <w:t xml:space="preserve">que não tenham livro </w:t>
      </w:r>
      <w:r>
        <w:rPr>
          <w:rFonts w:hint="default" w:ascii="Times New Roman" w:hAnsi="Times New Roman" w:eastAsia="Times New Roman" w:cs="Times New Roman"/>
          <w:b w:val="0"/>
          <w:bCs/>
          <w:i w:val="0"/>
          <w:smallCaps w:val="0"/>
          <w:strike w:val="0"/>
          <w:color w:val="000000"/>
          <w:sz w:val="24"/>
          <w:szCs w:val="24"/>
          <w:u w:val="none"/>
          <w:shd w:val="clear" w:fill="auto"/>
          <w:vertAlign w:val="baseline"/>
          <w:rtl w:val="0"/>
          <w:lang w:val="pt-BR"/>
        </w:rPr>
        <w:t>de sua autoria</w:t>
      </w:r>
      <w:r>
        <w:rPr>
          <w:rFonts w:ascii="Times New Roman" w:hAnsi="Times New Roman" w:eastAsia="Times New Roman" w:cs="Times New Roman"/>
          <w:b w:val="0"/>
          <w:bCs/>
          <w:i w:val="0"/>
          <w:smallCaps w:val="0"/>
          <w:strike w:val="0"/>
          <w:color w:val="000000"/>
          <w:sz w:val="24"/>
          <w:szCs w:val="24"/>
          <w:u w:val="none"/>
          <w:shd w:val="clear" w:fill="auto"/>
          <w:vertAlign w:val="baseline"/>
          <w:rtl w:val="0"/>
        </w:rPr>
        <w:t xml:space="preserve"> publicado, seja de forma independente, por editora comercial, impresso ou digital, residentes em um dos nove estados da região </w:t>
      </w:r>
      <w:bookmarkStart w:id="1" w:name="_GoBack"/>
      <w:r>
        <w:rPr>
          <w:rFonts w:ascii="Times New Roman" w:hAnsi="Times New Roman" w:eastAsia="Times New Roman" w:cs="Times New Roman"/>
          <w:b w:val="0"/>
          <w:bCs/>
          <w:i w:val="0"/>
          <w:smallCaps w:val="0"/>
          <w:strike w:val="0"/>
          <w:color w:val="000000"/>
          <w:sz w:val="24"/>
          <w:szCs w:val="24"/>
          <w:u w:val="none"/>
          <w:shd w:val="clear" w:fill="auto"/>
          <w:vertAlign w:val="baseline"/>
          <w:rtl w:val="0"/>
        </w:rPr>
        <w:t xml:space="preserve">Nordeste (Alagoas, Bahia, Ceará, Maranhão, Paraíba, Pernambuco, Rio Grande </w:t>
      </w:r>
      <w:bookmarkEnd w:id="1"/>
      <w:r>
        <w:rPr>
          <w:rFonts w:ascii="Times New Roman" w:hAnsi="Times New Roman" w:eastAsia="Times New Roman" w:cs="Times New Roman"/>
          <w:b w:val="0"/>
          <w:bCs/>
          <w:i w:val="0"/>
          <w:smallCaps w:val="0"/>
          <w:strike w:val="0"/>
          <w:color w:val="000000"/>
          <w:sz w:val="24"/>
          <w:szCs w:val="24"/>
          <w:u w:val="none"/>
          <w:shd w:val="clear" w:fill="auto"/>
          <w:vertAlign w:val="baseline"/>
          <w:rtl w:val="0"/>
        </w:rPr>
        <w:t>do Norte, Piauí e Sergipe)</w:t>
      </w:r>
      <w:r>
        <w:rPr>
          <w:rFonts w:hint="default" w:ascii="Times New Roman" w:hAnsi="Times New Roman" w:eastAsia="Times New Roman" w:cs="Times New Roman"/>
          <w:b w:val="0"/>
          <w:bCs/>
          <w:i w:val="0"/>
          <w:smallCaps w:val="0"/>
          <w:strike w:val="0"/>
          <w:color w:val="000000"/>
          <w:sz w:val="24"/>
          <w:szCs w:val="24"/>
          <w:u w:val="none"/>
          <w:shd w:val="clear" w:fill="auto"/>
          <w:vertAlign w:val="baseline"/>
          <w:rtl w:val="0"/>
          <w:lang w:val="pt-BR"/>
        </w:rPr>
        <w:t>, com idade mínima de 18 anos e que tenham 25 anos de idade até a data de inscrição.</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hint="default" w:ascii="Times New Roman" w:hAnsi="Times New Roman" w:eastAsia="Times New Roman" w:cs="Times New Roman"/>
          <w:b w:val="0"/>
          <w:bCs/>
          <w:i w:val="0"/>
          <w:smallCaps w:val="0"/>
          <w:strike w:val="0"/>
          <w:color w:val="000000"/>
          <w:sz w:val="24"/>
          <w:szCs w:val="24"/>
          <w:u w:val="none"/>
          <w:shd w:val="clear" w:fill="auto"/>
          <w:vertAlign w:val="baseline"/>
          <w:rtl w:val="0"/>
          <w:lang w:val="pt-BR"/>
        </w:rPr>
      </w:pPr>
      <w:r>
        <w:rPr>
          <w:rFonts w:hint="default" w:ascii="Times New Roman" w:hAnsi="Times New Roman" w:eastAsia="Times New Roman" w:cs="Times New Roman"/>
          <w:b/>
          <w:bCs w:val="0"/>
          <w:i w:val="0"/>
          <w:smallCaps w:val="0"/>
          <w:strike w:val="0"/>
          <w:color w:val="000000"/>
          <w:sz w:val="24"/>
          <w:szCs w:val="24"/>
          <w:u w:val="none"/>
          <w:shd w:val="clear" w:fill="auto"/>
          <w:vertAlign w:val="baseline"/>
          <w:rtl w:val="0"/>
          <w:lang w:val="pt-BR"/>
        </w:rPr>
        <w:t>4.2</w:t>
      </w:r>
      <w:r>
        <w:rPr>
          <w:rFonts w:hint="default" w:ascii="Times New Roman" w:hAnsi="Times New Roman" w:eastAsia="Times New Roman" w:cs="Times New Roman"/>
          <w:b w:val="0"/>
          <w:bCs/>
          <w:i w:val="0"/>
          <w:smallCaps w:val="0"/>
          <w:strike w:val="0"/>
          <w:color w:val="000000"/>
          <w:sz w:val="24"/>
          <w:szCs w:val="24"/>
          <w:u w:val="none"/>
          <w:shd w:val="clear" w:fill="auto"/>
          <w:vertAlign w:val="baseline"/>
          <w:rtl w:val="0"/>
          <w:lang w:val="pt-BR"/>
        </w:rPr>
        <w:t xml:space="preserve"> As inscrições deverão ser realizadas, exclusivamente, no</w:t>
      </w:r>
      <w:r>
        <w:rPr>
          <w:rFonts w:hint="default" w:ascii="Times New Roman" w:hAnsi="Times New Roman" w:eastAsia="Times New Roman" w:cs="Times New Roman"/>
          <w:b/>
          <w:bCs w:val="0"/>
          <w:i w:val="0"/>
          <w:smallCaps w:val="0"/>
          <w:strike w:val="0"/>
          <w:color w:val="000000"/>
          <w:sz w:val="24"/>
          <w:szCs w:val="24"/>
          <w:u w:val="none"/>
          <w:shd w:val="clear" w:fill="auto"/>
          <w:vertAlign w:val="baseline"/>
          <w:rtl w:val="0"/>
          <w:lang w:val="pt-BR"/>
        </w:rPr>
        <w:t xml:space="preserve"> período de 14 de janeiro a 31 de março de 2022</w:t>
      </w:r>
      <w:r>
        <w:rPr>
          <w:rFonts w:hint="default" w:ascii="Times New Roman" w:hAnsi="Times New Roman" w:eastAsia="Times New Roman" w:cs="Times New Roman"/>
          <w:b w:val="0"/>
          <w:bCs/>
          <w:i w:val="0"/>
          <w:smallCaps w:val="0"/>
          <w:strike w:val="0"/>
          <w:color w:val="000000"/>
          <w:sz w:val="24"/>
          <w:szCs w:val="24"/>
          <w:u w:val="none"/>
          <w:shd w:val="clear" w:fill="auto"/>
          <w:vertAlign w:val="baseline"/>
          <w:rtl w:val="0"/>
          <w:lang w:val="pt-BR"/>
        </w:rPr>
        <w:t>, e cumprindo o candidato as regras deste edital (publicado no Diário Oficial da União e na página da Fundação Joaquim Nabuco).</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hint="default" w:ascii="Times New Roman" w:hAnsi="Times New Roman" w:eastAsia="Times New Roman" w:cs="Times New Roman"/>
          <w:b w:val="0"/>
          <w:bCs/>
          <w:i w:val="0"/>
          <w:smallCaps w:val="0"/>
          <w:strike w:val="0"/>
          <w:color w:val="000000"/>
          <w:sz w:val="24"/>
          <w:szCs w:val="24"/>
          <w:u w:val="none"/>
          <w:shd w:val="clear" w:fill="auto"/>
          <w:vertAlign w:val="baseline"/>
          <w:rtl w:val="0"/>
          <w:lang w:val="pt-BR"/>
        </w:rPr>
      </w:pPr>
      <w:r>
        <w:rPr>
          <w:rFonts w:hint="default" w:ascii="Times New Roman" w:hAnsi="Times New Roman" w:eastAsia="Times New Roman" w:cs="Times New Roman"/>
          <w:b/>
          <w:bCs w:val="0"/>
          <w:i w:val="0"/>
          <w:smallCaps w:val="0"/>
          <w:strike w:val="0"/>
          <w:color w:val="000000"/>
          <w:sz w:val="24"/>
          <w:szCs w:val="24"/>
          <w:u w:val="none"/>
          <w:shd w:val="clear" w:fill="auto"/>
          <w:vertAlign w:val="baseline"/>
          <w:rtl w:val="0"/>
          <w:lang w:val="pt-BR"/>
        </w:rPr>
        <w:t>4.3</w:t>
      </w:r>
      <w:r>
        <w:rPr>
          <w:rFonts w:hint="default" w:ascii="Times New Roman" w:hAnsi="Times New Roman" w:eastAsia="Times New Roman" w:cs="Times New Roman"/>
          <w:b w:val="0"/>
          <w:bCs/>
          <w:i w:val="0"/>
          <w:smallCaps w:val="0"/>
          <w:strike w:val="0"/>
          <w:color w:val="000000"/>
          <w:sz w:val="24"/>
          <w:szCs w:val="24"/>
          <w:u w:val="none"/>
          <w:shd w:val="clear" w:fill="auto"/>
          <w:vertAlign w:val="baseline"/>
          <w:rtl w:val="0"/>
          <w:lang w:val="pt-BR"/>
        </w:rPr>
        <w:t xml:space="preserve"> O tema do conto é livre e cada escritor poderá inscrever apenas um conto, que deverá ser inédito em qualquer meio (impresso ou eletrônico) e escrito em língua portuguesa.</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pt-BR"/>
        </w:rPr>
      </w:pPr>
      <w:r>
        <w:rPr>
          <w:rFonts w:hint="default" w:ascii="Times New Roman" w:hAnsi="Times New Roman" w:eastAsia="Times New Roman" w:cs="Times New Roman"/>
          <w:b/>
          <w:bCs w:val="0"/>
          <w:i w:val="0"/>
          <w:smallCaps w:val="0"/>
          <w:strike w:val="0"/>
          <w:color w:val="000000"/>
          <w:sz w:val="24"/>
          <w:szCs w:val="24"/>
          <w:u w:val="none"/>
          <w:shd w:val="clear" w:fill="auto"/>
          <w:vertAlign w:val="baseline"/>
          <w:rtl w:val="0"/>
          <w:lang w:val="pt-BR"/>
        </w:rPr>
        <w:t>4.4</w:t>
      </w:r>
      <w:r>
        <w:rPr>
          <w:rFonts w:hint="default" w:ascii="Times New Roman" w:hAnsi="Times New Roman" w:eastAsia="Times New Roman" w:cs="Times New Roman"/>
          <w:b w:val="0"/>
          <w:bCs/>
          <w:i w:val="0"/>
          <w:smallCaps w:val="0"/>
          <w:strike w:val="0"/>
          <w:color w:val="000000"/>
          <w:sz w:val="24"/>
          <w:szCs w:val="24"/>
          <w:u w:val="none"/>
          <w:shd w:val="clear" w:fill="auto"/>
          <w:vertAlign w:val="baseline"/>
          <w:rtl w:val="0"/>
          <w:lang w:val="pt-BR"/>
        </w:rPr>
        <w:t xml:space="preserve"> O conto não poderá ultrapassar o limite de 4 (quatro) páginas. Os autores deverão utilizar fonte Times New Roman tamanho 12, com espaçamento 1,5 entre as linhas e todas as margens medindo três centímetros.</w:t>
      </w:r>
    </w:p>
    <w:p>
      <w:pPr>
        <w:keepNext w:val="0"/>
        <w:keepLines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60" w:leftChars="0" w:right="0" w:rightChars="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lang w:val="pt-BR"/>
        </w:rPr>
      </w:pPr>
      <w:r>
        <w:rPr>
          <w:rFonts w:hint="default" w:ascii="Times New Roman" w:hAnsi="Times New Roman" w:eastAsia="Times New Roman" w:cs="Times New Roman"/>
          <w:b/>
          <w:bCs/>
          <w:i w:val="0"/>
          <w:smallCaps w:val="0"/>
          <w:strike w:val="0"/>
          <w:color w:val="000000"/>
          <w:sz w:val="24"/>
          <w:szCs w:val="24"/>
          <w:u w:val="none"/>
          <w:shd w:val="clear" w:fill="auto"/>
          <w:vertAlign w:val="baseline"/>
          <w:rtl w:val="0"/>
          <w:lang w:val="pt-BR"/>
        </w:rPr>
        <w:t xml:space="preserve">4.5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Não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é permitido o uso de pseudônimo ou palavras que identifique o autor do conto.</w:t>
      </w:r>
    </w:p>
    <w:p>
      <w:pPr>
        <w:keepNext w:val="0"/>
        <w:keepLines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60" w:leftChars="0" w:right="0" w:rightChars="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pPr>
      <w:r>
        <w:rPr>
          <w:rFonts w:hint="default" w:ascii="Times New Roman" w:hAnsi="Times New Roman" w:eastAsia="Times New Roman" w:cs="Times New Roman"/>
          <w:b/>
          <w:bCs/>
          <w:i w:val="0"/>
          <w:smallCaps w:val="0"/>
          <w:strike w:val="0"/>
          <w:color w:val="000000"/>
          <w:sz w:val="24"/>
          <w:szCs w:val="24"/>
          <w:u w:val="none"/>
          <w:shd w:val="clear" w:fill="auto"/>
          <w:vertAlign w:val="baseline"/>
          <w:rtl w:val="0"/>
          <w:lang w:val="pt-BR"/>
        </w:rPr>
        <w:t xml:space="preserve">4.6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Os interessados deverão acessar o site www.fundaj.gov.br e preencher o formulário de inscrição, anexando um PDF do seu cont</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o.</w:t>
      </w:r>
    </w:p>
    <w:p>
      <w:pPr>
        <w:keepNext w:val="0"/>
        <w:keepLines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60" w:leftChars="0" w:right="0" w:rightChars="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hint="default" w:ascii="Times New Roman" w:hAnsi="Times New Roman" w:eastAsia="Times New Roman" w:cs="Times New Roman"/>
          <w:b/>
          <w:bCs/>
          <w:i w:val="0"/>
          <w:smallCaps w:val="0"/>
          <w:strike w:val="0"/>
          <w:color w:val="000000"/>
          <w:sz w:val="24"/>
          <w:szCs w:val="24"/>
          <w:u w:val="none"/>
          <w:shd w:val="clear" w:fill="auto"/>
          <w:vertAlign w:val="baseline"/>
          <w:rtl w:val="0"/>
          <w:lang w:val="pt-BR"/>
        </w:rPr>
        <w:t xml:space="preserve">4.7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Só poderão participar do Concurso os escritores inscritos, como candidatos, que não tenham nenhuma participação na organização e/ou execução do Concurso, na condição de servidor ou profissional contratado, bem como servidores ou empregados públicos, temporários ou terceirizados, da Fundação Joaquim Nabuco.</w:t>
      </w:r>
    </w:p>
    <w:p>
      <w:pPr>
        <w:keepNext w:val="0"/>
        <w:keepLines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60" w:leftChars="0" w:right="0" w:rightChars="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lang w:val="pt-BR"/>
        </w:rPr>
      </w:pPr>
      <w:r>
        <w:rPr>
          <w:rFonts w:hint="default" w:ascii="Times New Roman" w:hAnsi="Times New Roman" w:eastAsia="Times New Roman" w:cs="Times New Roman"/>
          <w:b/>
          <w:bCs/>
          <w:i w:val="0"/>
          <w:smallCaps w:val="0"/>
          <w:strike w:val="0"/>
          <w:color w:val="000000"/>
          <w:sz w:val="24"/>
          <w:szCs w:val="24"/>
          <w:u w:val="none"/>
          <w:shd w:val="clear" w:fill="auto"/>
          <w:vertAlign w:val="baseline"/>
          <w:rtl w:val="0"/>
          <w:lang w:val="pt-BR"/>
        </w:rPr>
        <w:t xml:space="preserve">4.8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As inscrições serão realizadas no site www.fundaj.gov.br, na aba Concurso Literário Novos Escritores, onde os candidatos irão preencher um formulário eletrônico e anexar os seguintes materiais e documentações, nos formatos especificados: a)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c</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ópias do RG e CPF do candidato, nos formatos PDF ou JPEG; b)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m formato PDF ou JPEG, o comprovante de residência de, no mínimo, três meses, em um dos nove estados do Nordeste. Considera-se como tempo de referência a data de publicação deste edital; c) O conto no formato PDF na formatação especificada no subtópico</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Times New Roman" w:hAnsi="Times New Roman" w:eastAsia="Times New Roman" w:cs="Times New Roman"/>
          <w:b/>
          <w:i w:val="0"/>
          <w:smallCaps w:val="0"/>
          <w:strike w:val="0"/>
          <w:color w:val="000000" w:themeColor="text1"/>
          <w:sz w:val="24"/>
          <w:szCs w:val="24"/>
          <w:u w:val="none"/>
          <w:shd w:val="clear" w:fill="auto"/>
          <w:vertAlign w:val="baseline"/>
          <w14:textFill>
            <w14:solidFill>
              <w14:schemeClr w14:val="tx1"/>
            </w14:solidFill>
          </w14:textFill>
        </w:rPr>
      </w:pPr>
      <w:r>
        <w:rPr>
          <w:rFonts w:ascii="Times New Roman" w:hAnsi="Times New Roman" w:eastAsia="Times New Roman" w:cs="Times New Roman"/>
          <w:b/>
          <w:i w:val="0"/>
          <w:smallCaps w:val="0"/>
          <w:strike w:val="0"/>
          <w:color w:val="000000" w:themeColor="text1"/>
          <w:sz w:val="24"/>
          <w:szCs w:val="24"/>
          <w:u w:val="none"/>
          <w:shd w:val="clear" w:fill="auto"/>
          <w:vertAlign w:val="baseline"/>
          <w:rtl w:val="0"/>
          <w14:textFill>
            <w14:solidFill>
              <w14:schemeClr w14:val="tx1"/>
            </w14:solidFill>
          </w14:textFill>
        </w:rPr>
        <w:t>DA AVALIAÇÃO</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val="0"/>
          <w:i w:val="0"/>
          <w:smallCaps w:val="0"/>
          <w:strike w:val="0"/>
          <w:color w:val="000000" w:themeColor="text1"/>
          <w:sz w:val="24"/>
          <w:szCs w:val="24"/>
          <w:u w:val="none"/>
          <w:shd w:val="clear" w:fill="auto"/>
          <w:vertAlign w:val="baseline"/>
          <w:rtl w:val="0"/>
          <w14:textFill>
            <w14:solidFill>
              <w14:schemeClr w14:val="tx1"/>
            </w14:solidFill>
          </w14:textFill>
        </w:rPr>
      </w:pPr>
      <w:r>
        <w:rPr>
          <w:rFonts w:ascii="Times New Roman" w:hAnsi="Times New Roman" w:eastAsia="Times New Roman" w:cs="Times New Roman"/>
          <w:b w:val="0"/>
          <w:i w:val="0"/>
          <w:smallCaps w:val="0"/>
          <w:strike w:val="0"/>
          <w:color w:val="000000" w:themeColor="text1"/>
          <w:sz w:val="24"/>
          <w:szCs w:val="24"/>
          <w:u w:val="none"/>
          <w:shd w:val="clear" w:fill="auto"/>
          <w:vertAlign w:val="baseline"/>
          <w:rtl w:val="0"/>
          <w14:textFill>
            <w14:solidFill>
              <w14:schemeClr w14:val="tx1"/>
            </w14:solidFill>
          </w14:textFill>
        </w:rPr>
        <w:t>A Comissão Julgadora</w:t>
      </w:r>
      <w:r>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rtl w:val="0"/>
          <w:lang w:val="pt-BR"/>
          <w14:textFill>
            <w14:solidFill>
              <w14:schemeClr w14:val="tx1"/>
            </w14:solidFill>
          </w14:textFill>
        </w:rPr>
        <w:t xml:space="preserve"> deverá basear seu julgamento em critérios que considerem a qualidade literária do texto, de acordo com a seguinte análise:</w:t>
      </w:r>
      <w:r>
        <w:rPr>
          <w:rFonts w:ascii="Times New Roman" w:hAnsi="Times New Roman" w:eastAsia="Times New Roman" w:cs="Times New Roman"/>
          <w:b w:val="0"/>
          <w:i w:val="0"/>
          <w:smallCaps w:val="0"/>
          <w:strike w:val="0"/>
          <w:color w:val="000000" w:themeColor="text1"/>
          <w:sz w:val="24"/>
          <w:szCs w:val="24"/>
          <w:u w:val="none"/>
          <w:shd w:val="clear" w:fill="auto"/>
          <w:vertAlign w:val="baseline"/>
          <w:rtl w:val="0"/>
          <w14:textFill>
            <w14:solidFill>
              <w14:schemeClr w14:val="tx1"/>
            </w14:solidFill>
          </w14:textFill>
        </w:rPr>
        <w:t xml:space="preserv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val="0"/>
          <w:i w:val="0"/>
          <w:smallCaps w:val="0"/>
          <w:strike w:val="0"/>
          <w:color w:val="000000" w:themeColor="text1"/>
          <w:sz w:val="24"/>
          <w:szCs w:val="24"/>
          <w:u w:val="none"/>
          <w:shd w:val="clear" w:fill="auto"/>
          <w:vertAlign w:val="baseline"/>
          <w:rtl w:val="0"/>
          <w14:textFill>
            <w14:solidFill>
              <w14:schemeClr w14:val="tx1"/>
            </w14:solidFill>
          </w14:textFill>
        </w:rPr>
      </w:pPr>
    </w:p>
    <w:tbl>
      <w:tblPr>
        <w:tblStyle w:val="1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575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35" w:type="dxa"/>
            <w:vAlign w:val="center"/>
          </w:tcPr>
          <w:p>
            <w:pPr>
              <w:keepNext w:val="0"/>
              <w:keepLines w:val="0"/>
              <w:widowControl/>
              <w:spacing w:before="0" w:after="0" w:line="360" w:lineRule="auto"/>
              <w:ind w:right="0"/>
              <w:jc w:val="center"/>
              <w:rPr>
                <w:rFonts w:hint="default" w:ascii="Times New Roman" w:hAnsi="Times New Roman" w:eastAsia="Times New Roman" w:cs="Times New Roman"/>
                <w:b/>
                <w:bCs/>
                <w:i w:val="0"/>
                <w:smallCaps w:val="0"/>
                <w:strike w:val="0"/>
                <w:color w:val="000000" w:themeColor="text1"/>
                <w:sz w:val="20"/>
                <w:szCs w:val="20"/>
                <w:u w:val="none"/>
                <w:shd w:val="clear" w:fill="auto"/>
                <w:vertAlign w:val="baseline"/>
                <w:rtl w:val="0"/>
                <w:lang w:val="pt-BR"/>
                <w14:textFill>
                  <w14:solidFill>
                    <w14:schemeClr w14:val="tx1"/>
                  </w14:solidFill>
                </w14:textFill>
              </w:rPr>
            </w:pPr>
            <w:r>
              <w:rPr>
                <w:rFonts w:hint="default" w:ascii="Times New Roman" w:hAnsi="Times New Roman" w:eastAsia="Times New Roman" w:cs="Times New Roman"/>
                <w:b/>
                <w:bCs/>
                <w:i w:val="0"/>
                <w:smallCaps w:val="0"/>
                <w:strike w:val="0"/>
                <w:color w:val="000000" w:themeColor="text1"/>
                <w:sz w:val="20"/>
                <w:szCs w:val="20"/>
                <w:u w:val="none"/>
                <w:shd w:val="clear" w:fill="auto"/>
                <w:vertAlign w:val="baseline"/>
                <w:rtl w:val="0"/>
                <w:lang w:val="pt-BR"/>
                <w14:textFill>
                  <w14:solidFill>
                    <w14:schemeClr w14:val="tx1"/>
                  </w14:solidFill>
                </w14:textFill>
              </w:rPr>
              <w:t>CRITÉRIO</w:t>
            </w:r>
          </w:p>
        </w:tc>
        <w:tc>
          <w:tcPr>
            <w:tcW w:w="5755" w:type="dxa"/>
            <w:vAlign w:val="center"/>
          </w:tcPr>
          <w:p>
            <w:pPr>
              <w:keepNext w:val="0"/>
              <w:keepLines w:val="0"/>
              <w:widowControl/>
              <w:spacing w:before="0" w:after="0" w:line="360" w:lineRule="auto"/>
              <w:ind w:right="0"/>
              <w:jc w:val="center"/>
              <w:rPr>
                <w:rFonts w:hint="default" w:ascii="Times New Roman" w:hAnsi="Times New Roman" w:eastAsia="Times New Roman" w:cs="Times New Roman"/>
                <w:b/>
                <w:bCs/>
                <w:i w:val="0"/>
                <w:smallCaps w:val="0"/>
                <w:strike w:val="0"/>
                <w:color w:val="000000" w:themeColor="text1"/>
                <w:sz w:val="20"/>
                <w:szCs w:val="20"/>
                <w:u w:val="none"/>
                <w:shd w:val="clear" w:fill="auto"/>
                <w:vertAlign w:val="baseline"/>
                <w:rtl w:val="0"/>
                <w:lang w:val="pt-BR"/>
                <w14:textFill>
                  <w14:solidFill>
                    <w14:schemeClr w14:val="tx1"/>
                  </w14:solidFill>
                </w14:textFill>
              </w:rPr>
            </w:pPr>
            <w:r>
              <w:rPr>
                <w:rFonts w:hint="default" w:ascii="Times New Roman" w:hAnsi="Times New Roman" w:eastAsia="Times New Roman" w:cs="Times New Roman"/>
                <w:b/>
                <w:bCs/>
                <w:i w:val="0"/>
                <w:smallCaps w:val="0"/>
                <w:strike w:val="0"/>
                <w:color w:val="000000" w:themeColor="text1"/>
                <w:sz w:val="20"/>
                <w:szCs w:val="20"/>
                <w:u w:val="none"/>
                <w:shd w:val="clear" w:fill="auto"/>
                <w:vertAlign w:val="baseline"/>
                <w:rtl w:val="0"/>
                <w:lang w:val="pt-BR"/>
                <w14:textFill>
                  <w14:solidFill>
                    <w14:schemeClr w14:val="tx1"/>
                  </w14:solidFill>
                </w14:textFill>
              </w:rPr>
              <w:t>OBJETO DE ANÁLISE E JULGAMENTO</w:t>
            </w:r>
          </w:p>
        </w:tc>
        <w:tc>
          <w:tcPr>
            <w:tcW w:w="1530" w:type="dxa"/>
            <w:vAlign w:val="center"/>
          </w:tcPr>
          <w:p>
            <w:pPr>
              <w:keepNext w:val="0"/>
              <w:keepLines w:val="0"/>
              <w:widowControl/>
              <w:spacing w:before="0" w:after="0" w:line="360" w:lineRule="auto"/>
              <w:ind w:right="0"/>
              <w:jc w:val="center"/>
              <w:rPr>
                <w:rFonts w:hint="default" w:ascii="Times New Roman" w:hAnsi="Times New Roman" w:eastAsia="Times New Roman" w:cs="Times New Roman"/>
                <w:b/>
                <w:bCs/>
                <w:i w:val="0"/>
                <w:smallCaps w:val="0"/>
                <w:strike w:val="0"/>
                <w:color w:val="000000" w:themeColor="text1"/>
                <w:sz w:val="20"/>
                <w:szCs w:val="20"/>
                <w:u w:val="none"/>
                <w:shd w:val="clear" w:fill="auto"/>
                <w:vertAlign w:val="baseline"/>
                <w:rtl w:val="0"/>
                <w:lang w:val="pt-BR"/>
                <w14:textFill>
                  <w14:solidFill>
                    <w14:schemeClr w14:val="tx1"/>
                  </w14:solidFill>
                </w14:textFill>
              </w:rPr>
            </w:pPr>
            <w:r>
              <w:rPr>
                <w:rFonts w:hint="default" w:ascii="Times New Roman" w:hAnsi="Times New Roman" w:eastAsia="Times New Roman" w:cs="Times New Roman"/>
                <w:b/>
                <w:bCs/>
                <w:i w:val="0"/>
                <w:smallCaps w:val="0"/>
                <w:strike w:val="0"/>
                <w:color w:val="000000" w:themeColor="text1"/>
                <w:sz w:val="20"/>
                <w:szCs w:val="20"/>
                <w:u w:val="none"/>
                <w:shd w:val="clear" w:fill="auto"/>
                <w:vertAlign w:val="baseline"/>
                <w:rtl w:val="0"/>
                <w:lang w:val="pt-BR"/>
                <w14:textFill>
                  <w14:solidFill>
                    <w14:schemeClr w14:val="tx1"/>
                  </w14:solidFill>
                </w14:textFill>
              </w:rPr>
              <w:t>PONTUAÇÃO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top"/>
          </w:tcPr>
          <w:p>
            <w:pPr>
              <w:keepNext w:val="0"/>
              <w:keepLines w:val="0"/>
              <w:widowControl/>
              <w:spacing w:before="0" w:after="0" w:line="360" w:lineRule="auto"/>
              <w:ind w:right="0"/>
              <w:jc w:val="both"/>
              <w:rPr>
                <w:rFonts w:hint="default" w:ascii="Times New Roman" w:hAnsi="Times New Roman" w:eastAsia="Times New Roman" w:cs="Times New Roman"/>
                <w:b w:val="0"/>
                <w:i w:val="0"/>
                <w:smallCaps w:val="0"/>
                <w:strike w:val="0"/>
                <w:color w:val="000000" w:themeColor="text1"/>
                <w:spacing w:val="0"/>
                <w:w w:val="100"/>
                <w:sz w:val="20"/>
                <w:szCs w:val="20"/>
                <w:u w:val="none"/>
                <w:shd w:val="clear" w:fill="auto"/>
                <w:vertAlign w:val="baseline"/>
                <w:rtl w:val="0"/>
                <w:lang w:val="pt-BR"/>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pacing w:val="0"/>
                <w:w w:val="100"/>
                <w:sz w:val="20"/>
                <w:szCs w:val="20"/>
                <w:u w:val="none"/>
                <w:shd w:val="clear" w:fill="auto"/>
                <w:vertAlign w:val="baseline"/>
                <w:rtl w:val="0"/>
                <w:lang w:val="pt-BR"/>
                <w14:textFill>
                  <w14:solidFill>
                    <w14:schemeClr w14:val="tx1"/>
                  </w14:solidFill>
                </w14:textFill>
              </w:rPr>
              <w:t>Criatividade</w:t>
            </w:r>
          </w:p>
        </w:tc>
        <w:tc>
          <w:tcPr>
            <w:tcW w:w="5755" w:type="dxa"/>
          </w:tcPr>
          <w:p>
            <w:pPr>
              <w:keepNext w:val="0"/>
              <w:keepLines w:val="0"/>
              <w:widowControl/>
              <w:spacing w:before="0" w:after="0" w:line="360" w:lineRule="auto"/>
              <w:ind w:right="0"/>
              <w:jc w:val="both"/>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rtl w:val="0"/>
                <w:lang w:val="pt-BR"/>
                <w14:textFill>
                  <w14:solidFill>
                    <w14:schemeClr w14:val="tx1"/>
                  </w14:solidFill>
                </w14:textFill>
              </w:rPr>
            </w:pPr>
            <w:r>
              <w:rPr>
                <w:rFonts w:hint="default" w:ascii="Times New Roman" w:hAnsi="Times New Roman" w:eastAsia="Times New Roman" w:cs="Times New Roman"/>
                <w:b w:val="0"/>
                <w:i w:val="0"/>
                <w:strike w:val="0"/>
                <w:color w:val="000000" w:themeColor="text1"/>
                <w:sz w:val="24"/>
                <w:szCs w:val="24"/>
                <w:u w:val="none"/>
                <w:shd w:val="clear" w:fill="auto"/>
                <w:vertAlign w:val="baseline"/>
                <w:rtl w:val="0"/>
                <w:lang w:val="pt-BR"/>
                <w14:textFill>
                  <w14:solidFill>
                    <w14:schemeClr w14:val="tx1"/>
                  </w14:solidFill>
                </w14:textFill>
              </w:rPr>
              <w:t>Realizar o novo ou o mesmo de forma diferente</w:t>
            </w:r>
          </w:p>
        </w:tc>
        <w:tc>
          <w:tcPr>
            <w:tcW w:w="1530" w:type="dxa"/>
            <w:vAlign w:val="center"/>
          </w:tcPr>
          <w:p>
            <w:pPr>
              <w:keepNext w:val="0"/>
              <w:keepLines w:val="0"/>
              <w:widowControl/>
              <w:spacing w:before="0" w:after="0" w:line="360" w:lineRule="auto"/>
              <w:ind w:right="0"/>
              <w:jc w:val="center"/>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rtl w:val="0"/>
                <w:lang w:val="pt-BR"/>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rtl w:val="0"/>
                <w:lang w:val="pt-BR"/>
                <w14:textFill>
                  <w14:solidFill>
                    <w14:schemeClr w14:val="tx1"/>
                  </w14:solidFill>
                </w14:textFill>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top"/>
          </w:tcPr>
          <w:p>
            <w:pPr>
              <w:keepNext w:val="0"/>
              <w:keepLines w:val="0"/>
              <w:widowControl/>
              <w:spacing w:before="0" w:after="0" w:line="360" w:lineRule="auto"/>
              <w:ind w:right="0"/>
              <w:jc w:val="both"/>
              <w:rPr>
                <w:rFonts w:hint="default" w:ascii="Times New Roman" w:hAnsi="Times New Roman" w:eastAsia="Times New Roman" w:cs="Times New Roman"/>
                <w:b w:val="0"/>
                <w:i w:val="0"/>
                <w:smallCaps w:val="0"/>
                <w:strike w:val="0"/>
                <w:color w:val="000000" w:themeColor="text1"/>
                <w:spacing w:val="0"/>
                <w:w w:val="100"/>
                <w:sz w:val="20"/>
                <w:szCs w:val="20"/>
                <w:u w:val="none"/>
                <w:shd w:val="clear" w:fill="auto"/>
                <w:vertAlign w:val="baseline"/>
                <w:rtl w:val="0"/>
                <w:lang w:val="pt-BR"/>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pacing w:val="0"/>
                <w:w w:val="100"/>
                <w:sz w:val="20"/>
                <w:szCs w:val="20"/>
                <w:u w:val="none"/>
                <w:shd w:val="clear" w:fill="auto"/>
                <w:vertAlign w:val="baseline"/>
                <w:rtl w:val="0"/>
                <w:lang w:val="pt-BR"/>
                <w14:textFill>
                  <w14:solidFill>
                    <w14:schemeClr w14:val="tx1"/>
                  </w14:solidFill>
                </w14:textFill>
              </w:rPr>
              <w:t>Originalidade</w:t>
            </w:r>
          </w:p>
        </w:tc>
        <w:tc>
          <w:tcPr>
            <w:tcW w:w="5755" w:type="dxa"/>
          </w:tcPr>
          <w:p>
            <w:pPr>
              <w:keepNext w:val="0"/>
              <w:keepLines w:val="0"/>
              <w:widowControl/>
              <w:spacing w:before="0" w:after="0" w:line="360" w:lineRule="auto"/>
              <w:ind w:right="0"/>
              <w:jc w:val="both"/>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rtl w:val="0"/>
                <w:lang w:val="pt-BR"/>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rtl w:val="0"/>
                <w:lang w:val="pt-BR"/>
                <w14:textFill>
                  <w14:solidFill>
                    <w14:schemeClr w14:val="tx1"/>
                  </w14:solidFill>
                </w14:textFill>
              </w:rPr>
              <w:t>Textos que fujam da repetição de temas conhecidos e redundantes, que sejam inovadores</w:t>
            </w:r>
          </w:p>
        </w:tc>
        <w:tc>
          <w:tcPr>
            <w:tcW w:w="1530" w:type="dxa"/>
            <w:vAlign w:val="center"/>
          </w:tcPr>
          <w:p>
            <w:pPr>
              <w:keepNext w:val="0"/>
              <w:keepLines w:val="0"/>
              <w:widowControl/>
              <w:spacing w:before="0" w:after="0" w:line="360" w:lineRule="auto"/>
              <w:ind w:right="0"/>
              <w:jc w:val="center"/>
              <w:rPr>
                <w:rFonts w:ascii="Times New Roman" w:hAnsi="Times New Roman" w:eastAsia="Times New Roman" w:cs="Times New Roman"/>
                <w:b w:val="0"/>
                <w:i w:val="0"/>
                <w:smallCaps w:val="0"/>
                <w:strike w:val="0"/>
                <w:color w:val="000000" w:themeColor="text1"/>
                <w:sz w:val="24"/>
                <w:szCs w:val="24"/>
                <w:u w:val="none"/>
                <w:shd w:val="clear" w:fill="auto"/>
                <w:vertAlign w:val="baseline"/>
                <w:rtl w:val="0"/>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rtl w:val="0"/>
                <w:lang w:val="pt-BR"/>
                <w14:textFill>
                  <w14:solidFill>
                    <w14:schemeClr w14:val="tx1"/>
                  </w14:solidFill>
                </w14:textFill>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top"/>
          </w:tcPr>
          <w:p>
            <w:pPr>
              <w:keepNext w:val="0"/>
              <w:keepLines w:val="0"/>
              <w:widowControl/>
              <w:spacing w:before="0" w:after="0" w:line="360" w:lineRule="auto"/>
              <w:ind w:right="0"/>
              <w:jc w:val="both"/>
              <w:rPr>
                <w:rFonts w:hint="default" w:ascii="Times New Roman" w:hAnsi="Times New Roman" w:eastAsia="Times New Roman" w:cs="Times New Roman"/>
                <w:b w:val="0"/>
                <w:i w:val="0"/>
                <w:smallCaps w:val="0"/>
                <w:strike w:val="0"/>
                <w:color w:val="000000" w:themeColor="text1"/>
                <w:spacing w:val="0"/>
                <w:w w:val="100"/>
                <w:sz w:val="20"/>
                <w:szCs w:val="20"/>
                <w:u w:val="none"/>
                <w:shd w:val="clear" w:fill="auto"/>
                <w:vertAlign w:val="baseline"/>
                <w:rtl w:val="0"/>
                <w:lang w:val="pt-BR"/>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pacing w:val="0"/>
                <w:w w:val="100"/>
                <w:sz w:val="20"/>
                <w:szCs w:val="20"/>
                <w:u w:val="none"/>
                <w:shd w:val="clear" w:fill="auto"/>
                <w:vertAlign w:val="baseline"/>
                <w:rtl w:val="0"/>
                <w:lang w:val="pt-BR"/>
                <w14:textFill>
                  <w14:solidFill>
                    <w14:schemeClr w14:val="tx1"/>
                  </w14:solidFill>
                </w14:textFill>
              </w:rPr>
              <w:t>Concisão</w:t>
            </w:r>
          </w:p>
        </w:tc>
        <w:tc>
          <w:tcPr>
            <w:tcW w:w="5755" w:type="dxa"/>
          </w:tcPr>
          <w:p>
            <w:pPr>
              <w:keepNext w:val="0"/>
              <w:keepLines w:val="0"/>
              <w:widowControl/>
              <w:spacing w:before="0" w:after="0" w:line="360" w:lineRule="auto"/>
              <w:ind w:right="0"/>
              <w:jc w:val="both"/>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rtl w:val="0"/>
                <w:lang w:val="pt-BR"/>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rtl w:val="0"/>
                <w:lang w:val="pt-BR"/>
                <w14:textFill>
                  <w14:solidFill>
                    <w14:schemeClr w14:val="tx1"/>
                  </w14:solidFill>
                </w14:textFill>
              </w:rPr>
              <w:t>Textos objetivos e claros, que não sejam prolixos e evitem a repetição de palavras que nada acrescentam</w:t>
            </w:r>
          </w:p>
        </w:tc>
        <w:tc>
          <w:tcPr>
            <w:tcW w:w="1530" w:type="dxa"/>
            <w:vAlign w:val="center"/>
          </w:tcPr>
          <w:p>
            <w:pPr>
              <w:keepNext w:val="0"/>
              <w:keepLines w:val="0"/>
              <w:widowControl/>
              <w:spacing w:before="0" w:after="0" w:line="360" w:lineRule="auto"/>
              <w:ind w:right="0"/>
              <w:jc w:val="center"/>
              <w:rPr>
                <w:rFonts w:ascii="Times New Roman" w:hAnsi="Times New Roman" w:eastAsia="Times New Roman" w:cs="Times New Roman"/>
                <w:b w:val="0"/>
                <w:i w:val="0"/>
                <w:smallCaps w:val="0"/>
                <w:strike w:val="0"/>
                <w:color w:val="000000" w:themeColor="text1"/>
                <w:sz w:val="24"/>
                <w:szCs w:val="24"/>
                <w:u w:val="none"/>
                <w:shd w:val="clear" w:fill="auto"/>
                <w:vertAlign w:val="baseline"/>
                <w:rtl w:val="0"/>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rtl w:val="0"/>
                <w:lang w:val="pt-BR"/>
                <w14:textFill>
                  <w14:solidFill>
                    <w14:schemeClr w14:val="tx1"/>
                  </w14:solidFill>
                </w14:textFill>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top"/>
          </w:tcPr>
          <w:p>
            <w:pPr>
              <w:keepNext w:val="0"/>
              <w:keepLines w:val="0"/>
              <w:widowControl/>
              <w:spacing w:before="0" w:after="0" w:line="360" w:lineRule="auto"/>
              <w:ind w:right="0"/>
              <w:jc w:val="both"/>
              <w:rPr>
                <w:rFonts w:hint="default" w:ascii="Times New Roman" w:hAnsi="Times New Roman" w:eastAsia="Times New Roman" w:cs="Times New Roman"/>
                <w:b w:val="0"/>
                <w:i w:val="0"/>
                <w:smallCaps w:val="0"/>
                <w:strike w:val="0"/>
                <w:color w:val="000000" w:themeColor="text1"/>
                <w:spacing w:val="0"/>
                <w:w w:val="100"/>
                <w:sz w:val="20"/>
                <w:szCs w:val="20"/>
                <w:u w:val="none"/>
                <w:shd w:val="clear" w:fill="auto"/>
                <w:vertAlign w:val="baseline"/>
                <w:rtl w:val="0"/>
                <w:lang w:val="pt-BR"/>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pacing w:val="0"/>
                <w:w w:val="100"/>
                <w:sz w:val="20"/>
                <w:szCs w:val="20"/>
                <w:u w:val="none"/>
                <w:shd w:val="clear" w:fill="auto"/>
                <w:vertAlign w:val="baseline"/>
                <w:rtl w:val="0"/>
                <w:lang w:val="pt-BR"/>
                <w14:textFill>
                  <w14:solidFill>
                    <w14:schemeClr w14:val="tx1"/>
                  </w14:solidFill>
                </w14:textFill>
              </w:rPr>
              <w:t>Domínio da linguagem</w:t>
            </w:r>
          </w:p>
        </w:tc>
        <w:tc>
          <w:tcPr>
            <w:tcW w:w="5755" w:type="dxa"/>
          </w:tcPr>
          <w:p>
            <w:pPr>
              <w:keepNext w:val="0"/>
              <w:keepLines w:val="0"/>
              <w:widowControl/>
              <w:spacing w:before="0" w:after="0" w:line="360" w:lineRule="auto"/>
              <w:ind w:right="0"/>
              <w:jc w:val="both"/>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rtl w:val="0"/>
                <w:lang w:val="pt-BR"/>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rtl w:val="0"/>
                <w:lang w:val="pt-BR"/>
                <w14:textFill>
                  <w14:solidFill>
                    <w14:schemeClr w14:val="tx1"/>
                  </w14:solidFill>
                </w14:textFill>
              </w:rPr>
              <w:t>Uso correto da linguagem, respeitando as regras de gramática e ortografia</w:t>
            </w:r>
          </w:p>
        </w:tc>
        <w:tc>
          <w:tcPr>
            <w:tcW w:w="1530" w:type="dxa"/>
            <w:vAlign w:val="center"/>
          </w:tcPr>
          <w:p>
            <w:pPr>
              <w:keepNext w:val="0"/>
              <w:keepLines w:val="0"/>
              <w:widowControl/>
              <w:spacing w:before="0" w:after="0" w:line="360" w:lineRule="auto"/>
              <w:ind w:right="0"/>
              <w:jc w:val="center"/>
              <w:rPr>
                <w:rFonts w:ascii="Times New Roman" w:hAnsi="Times New Roman" w:eastAsia="Times New Roman" w:cs="Times New Roman"/>
                <w:b w:val="0"/>
                <w:i w:val="0"/>
                <w:smallCaps w:val="0"/>
                <w:strike w:val="0"/>
                <w:color w:val="000000" w:themeColor="text1"/>
                <w:sz w:val="24"/>
                <w:szCs w:val="24"/>
                <w:u w:val="none"/>
                <w:shd w:val="clear" w:fill="auto"/>
                <w:vertAlign w:val="baseline"/>
                <w:rtl w:val="0"/>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rtl w:val="0"/>
                <w:lang w:val="pt-BR"/>
                <w14:textFill>
                  <w14:solidFill>
                    <w14:schemeClr w14:val="tx1"/>
                  </w14:solidFill>
                </w14:textFill>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top"/>
          </w:tcPr>
          <w:p>
            <w:pPr>
              <w:keepNext w:val="0"/>
              <w:keepLines w:val="0"/>
              <w:widowControl/>
              <w:spacing w:before="0" w:after="0" w:line="360" w:lineRule="auto"/>
              <w:ind w:right="0"/>
              <w:jc w:val="both"/>
              <w:rPr>
                <w:rFonts w:hint="default" w:ascii="Times New Roman" w:hAnsi="Times New Roman" w:eastAsia="Times New Roman" w:cs="Times New Roman"/>
                <w:b w:val="0"/>
                <w:i w:val="0"/>
                <w:smallCaps w:val="0"/>
                <w:strike w:val="0"/>
                <w:color w:val="000000" w:themeColor="text1"/>
                <w:spacing w:val="0"/>
                <w:w w:val="100"/>
                <w:sz w:val="20"/>
                <w:szCs w:val="20"/>
                <w:u w:val="none"/>
                <w:shd w:val="clear" w:fill="auto"/>
                <w:vertAlign w:val="baseline"/>
                <w:rtl w:val="0"/>
                <w:lang w:val="pt-BR"/>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pacing w:val="0"/>
                <w:w w:val="100"/>
                <w:sz w:val="20"/>
                <w:szCs w:val="20"/>
                <w:u w:val="none"/>
                <w:shd w:val="clear" w:fill="auto"/>
                <w:vertAlign w:val="baseline"/>
                <w:rtl w:val="0"/>
                <w:lang w:val="pt-BR"/>
                <w14:textFill>
                  <w14:solidFill>
                    <w14:schemeClr w14:val="tx1"/>
                  </w14:solidFill>
                </w14:textFill>
              </w:rPr>
              <w:t>Características deste estilo literário</w:t>
            </w:r>
          </w:p>
        </w:tc>
        <w:tc>
          <w:tcPr>
            <w:tcW w:w="5755" w:type="dxa"/>
          </w:tcPr>
          <w:p>
            <w:pPr>
              <w:keepNext w:val="0"/>
              <w:keepLines w:val="0"/>
              <w:widowControl/>
              <w:spacing w:before="0" w:after="0" w:line="360" w:lineRule="auto"/>
              <w:ind w:right="0"/>
              <w:jc w:val="both"/>
              <w:rPr>
                <w:rFonts w:ascii="Times New Roman" w:hAnsi="Times New Roman" w:eastAsia="Times New Roman" w:cs="Times New Roman"/>
                <w:b w:val="0"/>
                <w:i w:val="0"/>
                <w:smallCaps w:val="0"/>
                <w:strike w:val="0"/>
                <w:color w:val="000000" w:themeColor="text1"/>
                <w:sz w:val="24"/>
                <w:szCs w:val="24"/>
                <w:u w:val="none"/>
                <w:shd w:val="clear" w:fill="auto"/>
                <w:vertAlign w:val="baseline"/>
                <w:rtl w:val="0"/>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rtl w:val="0"/>
                <w:lang w:val="pt-BR"/>
                <w14:textFill>
                  <w14:solidFill>
                    <w14:schemeClr w14:val="tx1"/>
                  </w14:solidFill>
                </w14:textFill>
              </w:rPr>
              <w:t>Maneira muito particular de cada escritor ver o mundo e de organizar sua linguagem para poder traduzir sua visão</w:t>
            </w:r>
          </w:p>
        </w:tc>
        <w:tc>
          <w:tcPr>
            <w:tcW w:w="1530" w:type="dxa"/>
            <w:vAlign w:val="center"/>
          </w:tcPr>
          <w:p>
            <w:pPr>
              <w:keepNext w:val="0"/>
              <w:keepLines w:val="0"/>
              <w:widowControl/>
              <w:spacing w:before="0" w:after="0" w:line="360" w:lineRule="auto"/>
              <w:ind w:right="0"/>
              <w:jc w:val="center"/>
              <w:rPr>
                <w:rFonts w:ascii="Times New Roman" w:hAnsi="Times New Roman" w:eastAsia="Times New Roman" w:cs="Times New Roman"/>
                <w:b w:val="0"/>
                <w:i w:val="0"/>
                <w:smallCaps w:val="0"/>
                <w:strike w:val="0"/>
                <w:color w:val="000000" w:themeColor="text1"/>
                <w:sz w:val="24"/>
                <w:szCs w:val="24"/>
                <w:u w:val="none"/>
                <w:shd w:val="clear" w:fill="auto"/>
                <w:vertAlign w:val="baseline"/>
                <w:rtl w:val="0"/>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rtl w:val="0"/>
                <w:lang w:val="pt-BR"/>
                <w14:textFill>
                  <w14:solidFill>
                    <w14:schemeClr w14:val="tx1"/>
                  </w14:solidFill>
                </w14:textFill>
              </w:rPr>
              <w:t>1-10</w:t>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val="0"/>
          <w:i w:val="0"/>
          <w:smallCaps w:val="0"/>
          <w:strike w:val="0"/>
          <w:color w:val="000000" w:themeColor="text1"/>
          <w:sz w:val="24"/>
          <w:szCs w:val="24"/>
          <w:u w:val="none"/>
          <w:shd w:val="clear" w:fill="auto"/>
          <w:vertAlign w:val="baseline"/>
          <w:rtl w:val="0"/>
          <w14:textFill>
            <w14:solidFill>
              <w14:schemeClr w14:val="tx1"/>
            </w14:solidFill>
          </w14:textFill>
        </w:rPr>
      </w:pPr>
    </w:p>
    <w:p>
      <w:pPr>
        <w:keepNext w:val="0"/>
        <w:keepLines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right="0" w:rightChars="0"/>
        <w:jc w:val="both"/>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rtl w:val="0"/>
          <w:lang w:val="pt-BR"/>
          <w14:textFill>
            <w14:solidFill>
              <w14:schemeClr w14:val="tx1"/>
            </w14:solidFill>
          </w14:textFill>
        </w:rPr>
      </w:pPr>
    </w:p>
    <w:p>
      <w:pPr>
        <w:keepNext w:val="0"/>
        <w:keepLines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right="0" w:rightChars="0"/>
        <w:jc w:val="both"/>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lang w:val="pt-BR"/>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rtl w:val="0"/>
          <w:lang w:val="pt-BR"/>
          <w14:textFill>
            <w14:solidFill>
              <w14:schemeClr w14:val="tx1"/>
            </w14:solidFill>
          </w14:textFill>
        </w:rPr>
        <w:t xml:space="preserve">             5.1 Além dos critérios estabelecidos, os textos  devem ser adequados aos critérios da Fundação, que rejeitam qualquer atentado aos direitos humanos e às diversas formas de preconceito;</w:t>
      </w:r>
    </w:p>
    <w:p>
      <w:pPr>
        <w:keepNext w:val="0"/>
        <w:keepLines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right="0" w:rightChars="0" w:firstLine="840" w:firstLineChars="350"/>
        <w:jc w:val="both"/>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lang w:val="pt-BR"/>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lang w:val="pt-BR"/>
          <w14:textFill>
            <w14:solidFill>
              <w14:schemeClr w14:val="tx1"/>
            </w14:solidFill>
          </w14:textFill>
        </w:rPr>
        <w:t>5.2 Cada membro da Comissão Julgadora atribuirá notas de 1 (um) a 10(dez) para cada um dos critérios de avaliação;</w:t>
      </w:r>
    </w:p>
    <w:p>
      <w:pPr>
        <w:keepNext w:val="0"/>
        <w:keepLines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right="0" w:rightChars="0" w:firstLine="840" w:firstLineChars="350"/>
        <w:jc w:val="both"/>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lang w:val="pt-BR"/>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lang w:val="pt-BR"/>
          <w14:textFill>
            <w14:solidFill>
              <w14:schemeClr w14:val="tx1"/>
            </w14:solidFill>
          </w14:textFill>
        </w:rPr>
        <w:t>5.3 A pontuação mínima será de 5(cinco) pontos e a máxima de 50(cinquenta) pontos. Será vencedora a obra que reunir maior quantidade de pontos;</w:t>
      </w:r>
    </w:p>
    <w:p>
      <w:pPr>
        <w:keepNext w:val="0"/>
        <w:keepLines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right="0" w:rightChars="0" w:firstLine="840" w:firstLineChars="350"/>
        <w:jc w:val="both"/>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lang w:val="pt-BR"/>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lang w:val="pt-BR"/>
          <w14:textFill>
            <w14:solidFill>
              <w14:schemeClr w14:val="tx1"/>
            </w14:solidFill>
          </w14:textFill>
        </w:rPr>
        <w:t>5.4 Em caso de empate na definição do vencedor, deverá ser considerado vencedor, aquele que for mais velho.  realizado novo julgamento, considerando apenas as matérias empatadas, com cada jurado dando seu voto para a escolha de um único vencedor.</w:t>
      </w:r>
    </w:p>
    <w:p>
      <w:pPr>
        <w:keepNext w:val="0"/>
        <w:keepLines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right="0" w:rightChars="0" w:firstLine="840" w:firstLineChars="350"/>
        <w:jc w:val="both"/>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lang w:val="pt-BR"/>
          <w14:textFill>
            <w14:solidFill>
              <w14:schemeClr w14:val="tx1"/>
            </w14:solidFill>
          </w14:textFill>
        </w:rPr>
      </w:pPr>
      <w:r>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lang w:val="pt-BR"/>
          <w14:textFill>
            <w14:solidFill>
              <w14:schemeClr w14:val="tx1"/>
            </w14:solidFill>
          </w14:textFill>
        </w:rPr>
        <w:t>5.5 A decisão de mérito da Comissão Julgadora é soberana e será publicada no Diário Oficial da União (DOU), no prazo de 01 (um) mês, a contar da data de realização da reunião.</w:t>
      </w:r>
    </w:p>
    <w:p>
      <w:pPr>
        <w:keepNext w:val="0"/>
        <w:keepLines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right="0" w:rightChars="0" w:firstLine="840" w:firstLineChars="350"/>
        <w:jc w:val="both"/>
        <w:rPr>
          <w:rFonts w:hint="default" w:ascii="Times New Roman" w:hAnsi="Times New Roman" w:eastAsia="Times New Roman" w:cs="Times New Roman"/>
          <w:b w:val="0"/>
          <w:i w:val="0"/>
          <w:smallCaps w:val="0"/>
          <w:strike w:val="0"/>
          <w:color w:val="0000FF"/>
          <w:sz w:val="24"/>
          <w:szCs w:val="24"/>
          <w:u w:val="none"/>
          <w:shd w:val="clear" w:fill="auto"/>
          <w:vertAlign w:val="baseline"/>
          <w:lang w:val="pt-BR"/>
        </w:rPr>
      </w:pPr>
      <w:r>
        <w:rPr>
          <w:rFonts w:hint="default" w:ascii="Times New Roman" w:hAnsi="Times New Roman" w:eastAsia="Times New Roman" w:cs="Times New Roman"/>
          <w:b w:val="0"/>
          <w:i w:val="0"/>
          <w:smallCaps w:val="0"/>
          <w:strike w:val="0"/>
          <w:color w:val="000000" w:themeColor="text1"/>
          <w:sz w:val="24"/>
          <w:szCs w:val="24"/>
          <w:u w:val="none"/>
          <w:shd w:val="clear" w:fill="auto"/>
          <w:vertAlign w:val="baseline"/>
          <w:lang w:val="pt-BR"/>
          <w14:textFill>
            <w14:solidFill>
              <w14:schemeClr w14:val="tx1"/>
            </w14:solidFill>
          </w14:textFill>
        </w:rPr>
        <w:t xml:space="preserve">5.6 O resultado do Concurso será divulgado no sítio </w:t>
      </w:r>
      <w:r>
        <w:rPr>
          <w:rFonts w:hint="default" w:ascii="Times New Roman" w:hAnsi="Times New Roman" w:eastAsia="Times New Roman"/>
          <w:b w:val="0"/>
          <w:i w:val="0"/>
          <w:smallCaps w:val="0"/>
          <w:strike w:val="0"/>
          <w:color w:val="000000" w:themeColor="text1"/>
          <w:sz w:val="24"/>
          <w:szCs w:val="24"/>
          <w:u w:val="none"/>
          <w:shd w:val="clear" w:fill="auto"/>
          <w:vertAlign w:val="baseline"/>
          <w:lang w:val="pt-BR"/>
          <w14:textFill>
            <w14:solidFill>
              <w14:schemeClr w14:val="tx1"/>
            </w14:solidFill>
          </w14:textFill>
        </w:rPr>
        <w:t>www.gov.br/fundaj/pt-br</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DA PREMIAÇÃO</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sz w:val="24"/>
          <w:szCs w:val="24"/>
          <w:rtl w:val="0"/>
        </w:rPr>
        <w:t xml:space="preserve">6.1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Nesta Edição do Concurso, serão concedidas as seguintes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p</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remiações: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80" w:right="0" w:firstLine="0"/>
        <w:jc w:val="both"/>
        <w:rPr>
          <w:rFonts w:hint="default" w:ascii="Times New Roman" w:hAnsi="Times New Roman" w:eastAsia="Times New Roman" w:cs="Times New Roman"/>
          <w:b/>
          <w:i w:val="0"/>
          <w:smallCaps w:val="0"/>
          <w:strike w:val="0"/>
          <w:color w:val="000000"/>
          <w:sz w:val="24"/>
          <w:szCs w:val="24"/>
          <w:u w:val="none"/>
          <w:shd w:val="clear" w:fill="auto"/>
          <w:vertAlign w:val="baseline"/>
          <w:lang w:val="pt-BR"/>
        </w:rPr>
      </w:pPr>
      <w:r>
        <w:rPr>
          <w:rFonts w:ascii="Times New Roman" w:hAnsi="Times New Roman" w:eastAsia="Times New Roman" w:cs="Times New Roman"/>
          <w:b/>
          <w:i w:val="0"/>
          <w:smallCaps w:val="0"/>
          <w:strike w:val="0"/>
          <w:color w:val="000000"/>
          <w:sz w:val="24"/>
          <w:szCs w:val="24"/>
          <w:u w:val="none"/>
          <w:shd w:val="clear" w:fill="auto"/>
          <w:vertAlign w:val="baseline"/>
          <w:rtl w:val="0"/>
        </w:rPr>
        <w:t>1º LUGAR: 6.000,00</w:t>
      </w: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pt-BR"/>
        </w:rPr>
        <w:t xml:space="preserve"> (seis mil reais)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80" w:right="0" w:firstLine="0"/>
        <w:jc w:val="both"/>
        <w:rPr>
          <w:rFonts w:hint="default" w:ascii="Times New Roman" w:hAnsi="Times New Roman" w:eastAsia="Times New Roman" w:cs="Times New Roman"/>
          <w:b/>
          <w:i w:val="0"/>
          <w:smallCaps w:val="0"/>
          <w:strike w:val="0"/>
          <w:color w:val="000000"/>
          <w:sz w:val="24"/>
          <w:szCs w:val="24"/>
          <w:u w:val="none"/>
          <w:shd w:val="clear" w:fill="auto"/>
          <w:vertAlign w:val="baseline"/>
          <w:lang w:val="pt-BR"/>
        </w:rPr>
      </w:pPr>
      <w:r>
        <w:rPr>
          <w:rFonts w:ascii="Times New Roman" w:hAnsi="Times New Roman" w:eastAsia="Times New Roman" w:cs="Times New Roman"/>
          <w:b/>
          <w:i w:val="0"/>
          <w:smallCaps w:val="0"/>
          <w:strike w:val="0"/>
          <w:color w:val="000000"/>
          <w:sz w:val="24"/>
          <w:szCs w:val="24"/>
          <w:u w:val="none"/>
          <w:shd w:val="clear" w:fill="auto"/>
          <w:vertAlign w:val="baseline"/>
          <w:rtl w:val="0"/>
        </w:rPr>
        <w:t>2º LUGAR: 4.000,00</w:t>
      </w: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pt-BR"/>
        </w:rPr>
        <w:t xml:space="preserve"> (quatro mil reais)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360" w:lineRule="auto"/>
        <w:ind w:left="1080" w:right="0" w:firstLine="0"/>
        <w:jc w:val="both"/>
        <w:rPr>
          <w:rFonts w:hint="default" w:ascii="Times New Roman" w:hAnsi="Times New Roman" w:eastAsia="Times New Roman" w:cs="Times New Roman"/>
          <w:b/>
          <w:i w:val="0"/>
          <w:smallCaps w:val="0"/>
          <w:strike w:val="0"/>
          <w:color w:val="000000"/>
          <w:sz w:val="24"/>
          <w:szCs w:val="24"/>
          <w:u w:val="none"/>
          <w:shd w:val="clear" w:fill="auto"/>
          <w:vertAlign w:val="baseline"/>
          <w:lang w:val="pt-BR"/>
        </w:rPr>
      </w:pPr>
      <w:r>
        <w:rPr>
          <w:rFonts w:ascii="Times New Roman" w:hAnsi="Times New Roman" w:eastAsia="Times New Roman" w:cs="Times New Roman"/>
          <w:b/>
          <w:i w:val="0"/>
          <w:smallCaps w:val="0"/>
          <w:strike w:val="0"/>
          <w:color w:val="000000"/>
          <w:sz w:val="24"/>
          <w:szCs w:val="24"/>
          <w:u w:val="none"/>
          <w:shd w:val="clear" w:fill="auto"/>
          <w:vertAlign w:val="baseline"/>
          <w:rtl w:val="0"/>
        </w:rPr>
        <w:t>3º LUGAR: 2.000,00</w:t>
      </w: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pt-BR"/>
        </w:rPr>
        <w:t xml:space="preserve"> (dois mil reais)</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Publicação d</w:t>
      </w:r>
      <w:r>
        <w:rPr>
          <w:rFonts w:hint="default" w:ascii="Times New Roman" w:hAnsi="Times New Roman" w:eastAsia="Times New Roman" w:cs="Times New Roman"/>
          <w:sz w:val="24"/>
          <w:szCs w:val="24"/>
          <w:rtl w:val="0"/>
          <w:lang w:val="pt-BR"/>
        </w:rPr>
        <w:t>e coletânea contendo os 2</w:t>
      </w:r>
      <w:r>
        <w:rPr>
          <w:rFonts w:ascii="Times New Roman" w:hAnsi="Times New Roman" w:eastAsia="Times New Roman" w:cs="Times New Roman"/>
          <w:sz w:val="24"/>
          <w:szCs w:val="24"/>
          <w:rtl w:val="0"/>
        </w:rPr>
        <w:t>5 melhores contos</w:t>
      </w:r>
      <w:r>
        <w:rPr>
          <w:rFonts w:hint="default" w:ascii="Times New Roman" w:hAnsi="Times New Roman" w:eastAsia="Times New Roman" w:cs="Times New Roman"/>
          <w:sz w:val="24"/>
          <w:szCs w:val="24"/>
          <w:rtl w:val="0"/>
          <w:lang w:val="pt-BR"/>
        </w:rPr>
        <w:t>,</w:t>
      </w:r>
      <w:r>
        <w:rPr>
          <w:rFonts w:ascii="Times New Roman" w:hAnsi="Times New Roman" w:eastAsia="Times New Roman" w:cs="Times New Roman"/>
          <w:sz w:val="24"/>
          <w:szCs w:val="24"/>
          <w:rtl w:val="0"/>
        </w:rPr>
        <w:t xml:space="preserve"> a ser publicada pela Editora Massangana, com tiragem de </w:t>
      </w:r>
      <w:r>
        <w:rPr>
          <w:rFonts w:hint="default" w:ascii="Times New Roman" w:hAnsi="Times New Roman" w:eastAsia="Times New Roman" w:cs="Times New Roman"/>
          <w:sz w:val="24"/>
          <w:szCs w:val="24"/>
          <w:rtl w:val="0"/>
          <w:lang w:val="pt-BR"/>
        </w:rPr>
        <w:t>300</w:t>
      </w:r>
      <w:r>
        <w:rPr>
          <w:rFonts w:ascii="Times New Roman" w:hAnsi="Times New Roman" w:eastAsia="Times New Roman" w:cs="Times New Roman"/>
          <w:sz w:val="24"/>
          <w:szCs w:val="24"/>
          <w:rtl w:val="0"/>
        </w:rPr>
        <w:t xml:space="preserve"> exemplares, sendo </w:t>
      </w:r>
      <w:r>
        <w:rPr>
          <w:rFonts w:hint="default" w:ascii="Times New Roman" w:hAnsi="Times New Roman" w:eastAsia="Times New Roman" w:cs="Times New Roman"/>
          <w:sz w:val="24"/>
          <w:szCs w:val="24"/>
          <w:rtl w:val="0"/>
          <w:lang w:val="pt-BR"/>
        </w:rPr>
        <w:t>3</w:t>
      </w:r>
      <w:r>
        <w:rPr>
          <w:rFonts w:ascii="Times New Roman" w:hAnsi="Times New Roman" w:eastAsia="Times New Roman" w:cs="Times New Roman"/>
          <w:sz w:val="24"/>
          <w:szCs w:val="24"/>
          <w:rtl w:val="0"/>
        </w:rPr>
        <w:t xml:space="preserve"> para cada autor contemplado. O livro será publicado também em formato </w:t>
      </w:r>
      <w:r>
        <w:rPr>
          <w:rFonts w:hint="default" w:ascii="Times New Roman" w:hAnsi="Times New Roman" w:eastAsia="Times New Roman" w:cs="Times New Roman"/>
          <w:sz w:val="24"/>
          <w:szCs w:val="24"/>
          <w:rtl w:val="0"/>
          <w:lang w:val="pt-BR"/>
        </w:rPr>
        <w:t>digital</w:t>
      </w:r>
      <w:r>
        <w:rPr>
          <w:rFonts w:ascii="Times New Roman" w:hAnsi="Times New Roman" w:eastAsia="Times New Roman" w:cs="Times New Roman"/>
          <w:sz w:val="24"/>
          <w:szCs w:val="24"/>
          <w:rtl w:val="0"/>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bCs/>
          <w:sz w:val="24"/>
          <w:szCs w:val="24"/>
          <w:rtl w:val="0"/>
        </w:rPr>
        <w:t xml:space="preserve">6.2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Ao premiar as melhores obras deste concurso, a Fundaj pretende incentivar e possibilitar a divulgação de novos escritores que </w:t>
      </w:r>
      <w:r>
        <w:rPr>
          <w:rFonts w:ascii="Times New Roman" w:hAnsi="Times New Roman" w:eastAsia="Times New Roman" w:cs="Times New Roman"/>
          <w:sz w:val="24"/>
          <w:szCs w:val="24"/>
          <w:rtl w:val="0"/>
        </w:rPr>
        <w:t>aspiram</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iniciar uma carreira</w:t>
      </w:r>
      <w:r>
        <w:rPr>
          <w:rFonts w:ascii="Times New Roman" w:hAnsi="Times New Roman" w:eastAsia="Times New Roman" w:cs="Times New Roman"/>
          <w:sz w:val="24"/>
          <w:szCs w:val="24"/>
          <w:rtl w:val="0"/>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tl w:val="0"/>
        </w:rPr>
      </w:pPr>
      <w:r>
        <w:rPr>
          <w:rFonts w:ascii="Times New Roman" w:hAnsi="Times New Roman" w:eastAsia="Times New Roman" w:cs="Times New Roman"/>
          <w:b/>
          <w:bCs/>
          <w:sz w:val="24"/>
          <w:szCs w:val="24"/>
          <w:rtl w:val="0"/>
        </w:rPr>
        <w:t>6.3</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As obras premiadas farão parte do acervo do </w:t>
      </w:r>
      <w:r>
        <w:rPr>
          <w:rFonts w:hint="default" w:ascii="Times New Roman" w:hAnsi="Times New Roman" w:eastAsia="SimSun" w:cs="Times New Roman"/>
          <w:color w:val="auto"/>
          <w:sz w:val="24"/>
          <w:szCs w:val="24"/>
        </w:rPr>
        <w:fldChar w:fldCharType="begin"/>
      </w:r>
      <w:r>
        <w:rPr>
          <w:rFonts w:hint="default" w:ascii="Times New Roman" w:hAnsi="Times New Roman" w:eastAsia="SimSun" w:cs="Times New Roman"/>
          <w:color w:val="auto"/>
          <w:sz w:val="24"/>
          <w:szCs w:val="24"/>
        </w:rPr>
        <w:instrText xml:space="preserve"> HYPERLINK "https://www.fundaj.gov.br/index.php/coordenacao-geral-de-estudos-da-historia-brasileira-rodrigo-melo-franco-de-andrade-cehibra" </w:instrText>
      </w:r>
      <w:r>
        <w:rPr>
          <w:rFonts w:hint="default" w:ascii="Times New Roman" w:hAnsi="Times New Roman" w:eastAsia="SimSun" w:cs="Times New Roman"/>
          <w:color w:val="auto"/>
          <w:sz w:val="24"/>
          <w:szCs w:val="24"/>
        </w:rPr>
        <w:fldChar w:fldCharType="separate"/>
      </w:r>
      <w:r>
        <w:rPr>
          <w:rFonts w:hint="default" w:ascii="Times New Roman" w:hAnsi="Times New Roman" w:eastAsia="SimSun" w:cs="Times New Roman"/>
          <w:color w:val="auto"/>
          <w:sz w:val="24"/>
          <w:szCs w:val="24"/>
        </w:rPr>
        <w:t xml:space="preserve">Centro de </w:t>
      </w:r>
      <w:r>
        <w:rPr>
          <w:rFonts w:hint="default" w:ascii="Times New Roman" w:hAnsi="Times New Roman" w:eastAsia="SimSun" w:cs="Times New Roman"/>
          <w:color w:val="auto"/>
          <w:sz w:val="24"/>
          <w:szCs w:val="24"/>
          <w:lang w:val="pt-BR"/>
        </w:rPr>
        <w:t xml:space="preserve">Documentação e de </w:t>
      </w:r>
      <w:r>
        <w:rPr>
          <w:rFonts w:hint="default" w:ascii="Times New Roman" w:hAnsi="Times New Roman" w:eastAsia="SimSun" w:cs="Times New Roman"/>
          <w:color w:val="auto"/>
          <w:sz w:val="24"/>
          <w:szCs w:val="24"/>
        </w:rPr>
        <w:t xml:space="preserve">Estudos da História </w:t>
      </w:r>
      <w:r>
        <w:rPr>
          <w:rFonts w:hint="default" w:ascii="Times New Roman" w:hAnsi="Times New Roman" w:eastAsia="SimSun" w:cs="Times New Roman"/>
          <w:color w:val="auto"/>
          <w:sz w:val="24"/>
          <w:szCs w:val="24"/>
          <w:u w:val="none"/>
        </w:rPr>
        <w:t>Brasil</w:t>
      </w:r>
      <w:r>
        <w:rPr>
          <w:rFonts w:hint="default" w:ascii="Times New Roman" w:hAnsi="Times New Roman" w:eastAsia="SimSun" w:cs="Times New Roman"/>
          <w:color w:val="auto"/>
          <w:sz w:val="24"/>
          <w:szCs w:val="24"/>
          <w:u w:val="none"/>
          <w:lang w:val="pt-BR"/>
        </w:rPr>
        <w:t>e</w:t>
      </w:r>
      <w:r>
        <w:rPr>
          <w:rFonts w:hint="default" w:ascii="Times New Roman" w:hAnsi="Times New Roman" w:eastAsia="SimSun" w:cs="Times New Roman"/>
          <w:color w:val="auto"/>
          <w:sz w:val="24"/>
          <w:szCs w:val="24"/>
          <w:u w:val="none"/>
        </w:rPr>
        <w:t>ira</w:t>
      </w:r>
      <w:r>
        <w:rPr>
          <w:rStyle w:val="10"/>
          <w:rFonts w:hint="default" w:ascii="Times New Roman" w:hAnsi="Times New Roman" w:eastAsia="SimSun" w:cs="Times New Roman"/>
          <w:color w:val="auto"/>
          <w:sz w:val="24"/>
          <w:szCs w:val="24"/>
          <w:u w:val="none"/>
        </w:rPr>
        <w:t xml:space="preserve"> Rodrigo Mel</w:t>
      </w:r>
      <w:r>
        <w:rPr>
          <w:rStyle w:val="10"/>
          <w:rFonts w:hint="default" w:ascii="Times New Roman" w:hAnsi="Times New Roman" w:eastAsia="SimSun" w:cs="Times New Roman"/>
          <w:color w:val="auto"/>
          <w:sz w:val="24"/>
          <w:szCs w:val="24"/>
          <w:u w:val="none"/>
          <w:lang w:val="pt-BR"/>
        </w:rPr>
        <w:t>l</w:t>
      </w:r>
      <w:r>
        <w:rPr>
          <w:rStyle w:val="10"/>
          <w:rFonts w:hint="default" w:ascii="Times New Roman" w:hAnsi="Times New Roman" w:eastAsia="SimSun" w:cs="Times New Roman"/>
          <w:color w:val="auto"/>
          <w:sz w:val="24"/>
          <w:szCs w:val="24"/>
          <w:u w:val="none"/>
        </w:rPr>
        <w:t xml:space="preserve">o Franco de Andrade </w:t>
      </w:r>
      <w:r>
        <w:rPr>
          <w:rFonts w:hint="default" w:ascii="Times New Roman" w:hAnsi="Times New Roman" w:eastAsia="SimSun" w:cs="Times New Roman"/>
          <w:color w:val="auto"/>
          <w:sz w:val="24"/>
          <w:szCs w:val="24"/>
        </w:rPr>
        <w:fldChar w:fldCharType="end"/>
      </w:r>
      <w:r>
        <w:rPr>
          <w:rFonts w:hint="default" w:ascii="Times New Roman" w:hAnsi="Times New Roman" w:eastAsia="Times New Roman" w:cs="Times New Roman"/>
          <w:b w:val="0"/>
          <w:i w:val="0"/>
          <w:smallCaps w:val="0"/>
          <w:strike w:val="0"/>
          <w:color w:val="auto"/>
          <w:sz w:val="24"/>
          <w:szCs w:val="24"/>
          <w:u w:val="none"/>
          <w:shd w:val="clear" w:fill="auto"/>
          <w:vertAlign w:val="baseline"/>
          <w:rtl w:val="0"/>
        </w:rPr>
        <w:t xml:space="preserve"> -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CEHIBRA, mediante cessão dos direitos autorais e patrimoniais de cada obra.</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tl w:val="0"/>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hint="default" w:ascii="Times New Roman" w:hAnsi="Times New Roman" w:eastAsia="Times New Roman" w:cs="Times New Roman"/>
          <w:b/>
          <w:i w:val="0"/>
          <w:smallCaps w:val="0"/>
          <w:strike w:val="0"/>
          <w:color w:val="000000"/>
          <w:sz w:val="24"/>
          <w:szCs w:val="24"/>
          <w:u w:val="none"/>
          <w:shd w:val="clear" w:fill="auto"/>
          <w:vertAlign w:val="baseline"/>
          <w:lang w:val="pt-BR"/>
        </w:rPr>
        <w:t>DOS DIREITOS AUTORAIS , CRÉDITOS DE PARTICIPAÇÃO E DIVULGAÇÃO</w:t>
      </w:r>
    </w:p>
    <w:p>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100" w:leftChars="0" w:right="0" w:rightChars="0" w:hanging="360" w:firstLineChars="0"/>
        <w:jc w:val="both"/>
        <w:rPr>
          <w:rFonts w:hint="default" w:ascii="Times New Roman" w:hAnsi="Times New Roman" w:eastAsia="Times New Roman" w:cs="Times New Roman"/>
          <w:b w:val="0"/>
          <w:bCs/>
          <w:i w:val="0"/>
          <w:smallCaps w:val="0"/>
          <w:strike w:val="0"/>
          <w:color w:val="000000"/>
          <w:sz w:val="24"/>
          <w:szCs w:val="24"/>
          <w:u w:val="none"/>
          <w:shd w:val="clear" w:fill="auto"/>
          <w:vertAlign w:val="baseline"/>
          <w:lang w:val="pt-BR"/>
        </w:rPr>
      </w:pPr>
      <w:r>
        <w:rPr>
          <w:rFonts w:hint="default" w:ascii="Times New Roman" w:hAnsi="Times New Roman" w:eastAsia="Times New Roman" w:cs="Times New Roman"/>
          <w:b w:val="0"/>
          <w:bCs/>
          <w:i w:val="0"/>
          <w:smallCaps w:val="0"/>
          <w:strike w:val="0"/>
          <w:color w:val="000000"/>
          <w:sz w:val="24"/>
          <w:szCs w:val="24"/>
          <w:u w:val="none"/>
          <w:shd w:val="clear" w:fill="auto"/>
          <w:vertAlign w:val="baseline"/>
          <w:lang w:val="pt-BR"/>
        </w:rPr>
        <w:t>O direito autoral sobre a obra literária selecionada/premiada será de propriedade do participante vencedor, sendo este também responsável pela eventual utilização de trabalhos de terceiros em seu projeto e na sua execução.</w:t>
      </w:r>
    </w:p>
    <w:p>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760" w:leftChars="0" w:right="0" w:rightChars="0" w:hanging="720" w:firstLineChars="0"/>
        <w:jc w:val="both"/>
        <w:rPr>
          <w:rFonts w:hint="default" w:ascii="Times New Roman" w:hAnsi="Times New Roman" w:eastAsia="Times New Roman" w:cs="Times New Roman"/>
          <w:b w:val="0"/>
          <w:bCs/>
          <w:i w:val="0"/>
          <w:smallCaps w:val="0"/>
          <w:strike w:val="0"/>
          <w:color w:val="000000"/>
          <w:sz w:val="24"/>
          <w:szCs w:val="24"/>
          <w:u w:val="none"/>
          <w:shd w:val="clear" w:fill="auto"/>
          <w:vertAlign w:val="baseline"/>
          <w:lang w:val="pt-BR"/>
        </w:rPr>
      </w:pPr>
      <w:r>
        <w:rPr>
          <w:rFonts w:hint="default" w:ascii="Times New Roman" w:hAnsi="Times New Roman" w:eastAsia="Times New Roman" w:cs="Times New Roman"/>
          <w:b w:val="0"/>
          <w:bCs/>
          <w:i w:val="0"/>
          <w:smallCaps w:val="0"/>
          <w:strike w:val="0"/>
          <w:color w:val="000000"/>
          <w:sz w:val="24"/>
          <w:szCs w:val="24"/>
          <w:u w:val="none"/>
          <w:shd w:val="clear" w:fill="auto"/>
          <w:vertAlign w:val="baseline"/>
          <w:lang w:val="pt-BR"/>
        </w:rPr>
        <w:t>Ao se inscrever no seguinte Concurso, o candidato declara a inexistência de plágio do projeto inscrito, bem como garante ter a autorização de terceiros que, por ventura, tenha direitos conexos sobre a produção literária, se responsabilizando, inclusive, por eventuais reivindicações de terceiros quando ao uso não autorizado, indenizando, se for o caso,  a Fundaj e o Ministério da Educação, regressivamente, em eventual ação condenatória.</w:t>
      </w:r>
    </w:p>
    <w:p>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100" w:leftChars="0" w:right="0" w:rightChars="0" w:hanging="440" w:firstLineChars="0"/>
        <w:jc w:val="both"/>
        <w:rPr>
          <w:rFonts w:hint="default" w:ascii="Times New Roman" w:hAnsi="Times New Roman" w:eastAsia="Times New Roman" w:cs="Times New Roman"/>
          <w:b w:val="0"/>
          <w:bCs/>
          <w:i w:val="0"/>
          <w:smallCaps w:val="0"/>
          <w:strike w:val="0"/>
          <w:color w:val="000000"/>
          <w:sz w:val="24"/>
          <w:szCs w:val="24"/>
          <w:u w:val="none"/>
          <w:shd w:val="clear" w:fill="auto"/>
          <w:vertAlign w:val="baseline"/>
          <w:lang w:val="pt-BR"/>
        </w:rPr>
      </w:pPr>
      <w:r>
        <w:rPr>
          <w:rFonts w:hint="default" w:ascii="Times New Roman" w:hAnsi="Times New Roman" w:eastAsia="Times New Roman" w:cs="Times New Roman"/>
          <w:b w:val="0"/>
          <w:bCs/>
          <w:i w:val="0"/>
          <w:smallCaps w:val="0"/>
          <w:strike w:val="0"/>
          <w:color w:val="000000"/>
          <w:sz w:val="24"/>
          <w:szCs w:val="24"/>
          <w:u w:val="none"/>
          <w:shd w:val="clear" w:fill="auto"/>
          <w:vertAlign w:val="baseline"/>
          <w:lang w:val="pt-BR"/>
        </w:rPr>
        <w:t>Os autores selecionados/premiados se obrigam a ceder os direitos autorais patrimoniais sobre as obras.</w:t>
      </w:r>
    </w:p>
    <w:p>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980" w:leftChars="0" w:right="0" w:rightChars="0" w:hanging="720" w:firstLineChars="0"/>
        <w:jc w:val="both"/>
        <w:rPr>
          <w:rFonts w:hint="default" w:ascii="Times New Roman" w:hAnsi="Times New Roman" w:eastAsia="Times New Roman" w:cs="Times New Roman"/>
          <w:b w:val="0"/>
          <w:bCs/>
          <w:i w:val="0"/>
          <w:iCs w:val="0"/>
          <w:smallCaps w:val="0"/>
          <w:strike w:val="0"/>
          <w:color w:val="000000"/>
          <w:sz w:val="24"/>
          <w:szCs w:val="24"/>
          <w:u w:val="none"/>
          <w:shd w:val="clear" w:fill="auto"/>
          <w:vertAlign w:val="baseline"/>
          <w:lang w:val="pt-BR"/>
        </w:rPr>
      </w:pPr>
      <w:r>
        <w:rPr>
          <w:rFonts w:hint="default" w:ascii="Times New Roman" w:hAnsi="Times New Roman" w:eastAsia="Times New Roman" w:cs="Times New Roman"/>
          <w:b w:val="0"/>
          <w:bCs/>
          <w:i w:val="0"/>
          <w:smallCaps w:val="0"/>
          <w:strike w:val="0"/>
          <w:color w:val="000000"/>
          <w:sz w:val="24"/>
          <w:szCs w:val="24"/>
          <w:u w:val="none"/>
          <w:shd w:val="clear" w:fill="auto"/>
          <w:vertAlign w:val="baseline"/>
          <w:lang w:val="pt-BR"/>
        </w:rPr>
        <w:t xml:space="preserve">A cessão consubstancia os direitos autorais patrimoniais sobre as obras selecionadas/premiadas e se dará sem ônus e sem exclusividade, compreendendo, além da possibilidade de publicação das obras, em formato impresso como digital, pela Fundação Joaquim Nabuco, bem como a disponibilização por intermédio do </w:t>
      </w:r>
      <w:r>
        <w:rPr>
          <w:rFonts w:hint="default" w:ascii="Times New Roman" w:hAnsi="Times New Roman" w:eastAsia="Times New Roman" w:cs="Times New Roman"/>
          <w:b w:val="0"/>
          <w:bCs/>
          <w:i/>
          <w:iCs/>
          <w:smallCaps w:val="0"/>
          <w:strike w:val="0"/>
          <w:color w:val="000000"/>
          <w:sz w:val="24"/>
          <w:szCs w:val="24"/>
          <w:u w:val="none"/>
          <w:shd w:val="clear" w:fill="auto"/>
          <w:vertAlign w:val="baseline"/>
          <w:lang w:val="pt-BR"/>
        </w:rPr>
        <w:t xml:space="preserve">site </w:t>
      </w:r>
      <w:r>
        <w:rPr>
          <w:rFonts w:hint="default" w:ascii="Times New Roman" w:hAnsi="Times New Roman" w:eastAsia="Times New Roman" w:cs="Times New Roman"/>
          <w:b w:val="0"/>
          <w:bCs/>
          <w:i w:val="0"/>
          <w:iCs w:val="0"/>
          <w:smallCaps w:val="0"/>
          <w:strike w:val="0"/>
          <w:color w:val="000000"/>
          <w:sz w:val="24"/>
          <w:szCs w:val="24"/>
          <w:u w:val="none"/>
          <w:shd w:val="clear" w:fill="auto"/>
          <w:vertAlign w:val="baseline"/>
          <w:lang w:val="pt-BR"/>
        </w:rPr>
        <w:t>institucional, com a finalidade exclusiva de divulgação.</w:t>
      </w:r>
    </w:p>
    <w:p>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100" w:leftChars="0" w:right="0" w:rightChars="0" w:hanging="360" w:firstLineChars="0"/>
        <w:jc w:val="both"/>
        <w:rPr>
          <w:rFonts w:ascii="Times New Roman" w:hAnsi="Times New Roman" w:eastAsia="Times New Roman" w:cs="Times New Roman"/>
          <w:b w:val="0"/>
          <w:i w:val="0"/>
          <w:smallCaps w:val="0"/>
          <w:strike w:val="0"/>
          <w:color w:val="000000"/>
          <w:sz w:val="24"/>
          <w:szCs w:val="24"/>
          <w:u w:val="none"/>
          <w:shd w:val="clear" w:fill="auto"/>
          <w:vertAlign w:val="baseline"/>
          <w:rtl w:val="0"/>
        </w:rPr>
      </w:pPr>
      <w:r>
        <w:rPr>
          <w:rFonts w:hint="default" w:ascii="Times New Roman" w:hAnsi="Times New Roman" w:eastAsia="Times New Roman" w:cs="Times New Roman"/>
          <w:b w:val="0"/>
          <w:bCs/>
          <w:i w:val="0"/>
          <w:iCs w:val="0"/>
          <w:smallCaps w:val="0"/>
          <w:strike w:val="0"/>
          <w:color w:val="000000"/>
          <w:sz w:val="24"/>
          <w:szCs w:val="24"/>
          <w:u w:val="none"/>
          <w:shd w:val="clear" w:fill="auto"/>
          <w:vertAlign w:val="baseline"/>
          <w:lang w:val="pt-BR"/>
        </w:rPr>
        <w:t>A cessão compreenderá também a possibilidade de que a Fundaj inclua as obras em seu catálogo de produções editoriais, a título de divulgação de sua política de estímulo à  produção cultural.</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DAS DISPOSIÇÕES FINAIS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lang w:val="pt-BR"/>
        </w:rPr>
      </w:pPr>
      <w:r>
        <w:rPr>
          <w:rFonts w:hint="default" w:ascii="Times New Roman" w:hAnsi="Times New Roman" w:eastAsia="Times New Roman" w:cs="Times New Roman"/>
          <w:b/>
          <w:bCs/>
          <w:sz w:val="24"/>
          <w:szCs w:val="24"/>
          <w:rtl w:val="0"/>
          <w:lang w:val="pt-BR"/>
        </w:rPr>
        <w:t>8</w:t>
      </w:r>
      <w:r>
        <w:rPr>
          <w:rFonts w:ascii="Times New Roman" w:hAnsi="Times New Roman" w:eastAsia="Times New Roman" w:cs="Times New Roman"/>
          <w:b/>
          <w:bCs/>
          <w:sz w:val="24"/>
          <w:szCs w:val="24"/>
          <w:rtl w:val="0"/>
        </w:rPr>
        <w:t>.1</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Ao inscrever-se no Concurso, o candidato declarará conhecer</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 xml:space="preserve"> e aceitar</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o presente Regulamento, sendo responsável, inclusive, pelo caráter de ineditismo da obra inscrita, sujeitando-se a todas as deliberações de seleção e da Organização do Concurso</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hint="default" w:ascii="Times New Roman" w:hAnsi="Times New Roman" w:eastAsia="Times New Roman" w:cs="Times New Roman"/>
          <w:b/>
          <w:i w:val="0"/>
          <w:smallCaps w:val="0"/>
          <w:strike w:val="0"/>
          <w:color w:val="000000"/>
          <w:sz w:val="24"/>
          <w:szCs w:val="24"/>
          <w:u w:val="none"/>
          <w:shd w:val="clear" w:fill="auto"/>
          <w:vertAlign w:val="baseline"/>
          <w:lang w:val="pt-BR"/>
        </w:rPr>
      </w:pPr>
      <w:r>
        <w:rPr>
          <w:rFonts w:hint="default" w:ascii="Times New Roman" w:hAnsi="Times New Roman" w:eastAsia="Times New Roman" w:cs="Times New Roman"/>
          <w:b/>
          <w:bCs/>
          <w:sz w:val="24"/>
          <w:szCs w:val="24"/>
          <w:rtl w:val="0"/>
          <w:lang w:val="pt-BR"/>
        </w:rPr>
        <w:t>8</w:t>
      </w:r>
      <w:r>
        <w:rPr>
          <w:rFonts w:ascii="Times New Roman" w:hAnsi="Times New Roman" w:eastAsia="Times New Roman" w:cs="Times New Roman"/>
          <w:b/>
          <w:bCs/>
          <w:sz w:val="24"/>
          <w:szCs w:val="24"/>
          <w:rtl w:val="0"/>
        </w:rPr>
        <w:t xml:space="preserve">.2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O ato da inscrição por parte dos autores implica na autorização para a publicação dos contos na referida coletânea, caso venham a ser declarados vencedores ou finalistas. Fica autorizada, portanto, desde o momento da inscrição, a publicação dos contos na coletânea, e os autores concordam em ceder de forma gratuita os direitos autorais patrimoniais à Fundação Joaquim Nabuco, que poderá incluí-los na publicação no referido livro impresso</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 e em quaisquer canais ou materiais de divulgação.</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hint="default" w:ascii="Times New Roman" w:hAnsi="Times New Roman" w:eastAsia="Times New Roman" w:cs="Times New Roman"/>
          <w:b/>
          <w:bCs/>
          <w:sz w:val="24"/>
          <w:szCs w:val="24"/>
          <w:rtl w:val="0"/>
          <w:lang w:val="pt-BR"/>
        </w:rPr>
        <w:t>8</w:t>
      </w:r>
      <w:r>
        <w:rPr>
          <w:rFonts w:ascii="Times New Roman" w:hAnsi="Times New Roman" w:eastAsia="Times New Roman" w:cs="Times New Roman"/>
          <w:b/>
          <w:bCs/>
          <w:sz w:val="24"/>
          <w:szCs w:val="24"/>
          <w:rtl w:val="0"/>
        </w:rPr>
        <w:t>.3</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Os vencedores</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só poderão receber os prêmios estabelecidos neste Edital estando sem débitos com os tributos e taxas federais e após assinatura de Termo de Cessão dos direitos patrimoniais da obra à Fundaj.</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hint="default" w:ascii="Times New Roman" w:hAnsi="Times New Roman" w:eastAsia="Times New Roman" w:cs="Times New Roman"/>
          <w:b/>
          <w:bCs/>
          <w:sz w:val="24"/>
          <w:szCs w:val="24"/>
          <w:rtl w:val="0"/>
          <w:lang w:val="pt-BR"/>
        </w:rPr>
        <w:t>8</w:t>
      </w:r>
      <w:r>
        <w:rPr>
          <w:rFonts w:ascii="Times New Roman" w:hAnsi="Times New Roman" w:eastAsia="Times New Roman" w:cs="Times New Roman"/>
          <w:b/>
          <w:bCs/>
          <w:sz w:val="24"/>
          <w:szCs w:val="24"/>
          <w:rtl w:val="0"/>
        </w:rPr>
        <w:t>.4</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Os casos omissos serão resolvidos pela Fundação Joaquim Nabuco.</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hint="default" w:ascii="Times New Roman" w:hAnsi="Times New Roman" w:eastAsia="Times New Roman" w:cs="Times New Roman"/>
          <w:b/>
          <w:bCs/>
          <w:sz w:val="24"/>
          <w:szCs w:val="24"/>
          <w:rtl w:val="0"/>
          <w:lang w:val="pt-BR"/>
        </w:rPr>
        <w:t>8</w:t>
      </w:r>
      <w:r>
        <w:rPr>
          <w:rFonts w:ascii="Times New Roman" w:hAnsi="Times New Roman" w:eastAsia="Times New Roman" w:cs="Times New Roman"/>
          <w:b/>
          <w:bCs/>
          <w:sz w:val="24"/>
          <w:szCs w:val="24"/>
          <w:rtl w:val="0"/>
        </w:rPr>
        <w:t xml:space="preserve">.5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As despesas decorrentes deste Concurso correrão à conta das dotações orçamentárias próprias da Fundação Joaquim Nabuco.</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360" w:lineRule="auto"/>
        <w:ind w:left="720" w:right="0" w:firstLine="0"/>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b/>
          <w:bCs/>
          <w:sz w:val="24"/>
          <w:szCs w:val="24"/>
          <w:rtl w:val="0"/>
          <w:lang w:val="pt-BR"/>
        </w:rPr>
        <w:t>8</w:t>
      </w:r>
      <w:r>
        <w:rPr>
          <w:rFonts w:ascii="Times New Roman" w:hAnsi="Times New Roman" w:eastAsia="Times New Roman" w:cs="Times New Roman"/>
          <w:b/>
          <w:bCs/>
          <w:sz w:val="24"/>
          <w:szCs w:val="24"/>
          <w:rtl w:val="0"/>
        </w:rPr>
        <w:t xml:space="preserve">.6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Dúvidas e informações referentes ao Edital poderão ser esclarecidas através do e-mail:</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pt-BR"/>
        </w:rPr>
        <w:t xml:space="preserve"> bibli@fundaj.gov.br</w:t>
      </w:r>
    </w:p>
    <w:sectPr>
      <w:pgSz w:w="11906" w:h="16838"/>
      <w:pgMar w:top="1417" w:right="1701" w:bottom="1417" w:left="1701"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lowerLetter"/>
      <w:lvlText w:val="%1)"/>
      <w:lvlJc w:val="left"/>
      <w:pPr>
        <w:ind w:left="1080" w:hanging="360"/>
      </w:pPr>
      <w:rPr>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053208E"/>
    <w:multiLevelType w:val="multilevel"/>
    <w:tmpl w:val="0053208E"/>
    <w:lvl w:ilvl="0" w:tentative="0">
      <w:start w:val="1"/>
      <w:numFmt w:val="decimal"/>
      <w:lvlText w:val="%1."/>
      <w:lvlJc w:val="left"/>
      <w:pPr>
        <w:ind w:left="720" w:hanging="360"/>
      </w:pPr>
      <w:rPr>
        <w:rFonts w:ascii="Calibri" w:hAnsi="Calibri" w:eastAsia="Calibri" w:cs="Calibri"/>
        <w:sz w:val="22"/>
        <w:szCs w:val="22"/>
      </w:rPr>
    </w:lvl>
    <w:lvl w:ilvl="1" w:tentative="0">
      <w:start w:val="1"/>
      <w:numFmt w:val="decimal"/>
      <w:lvlText w:val="%1.%2"/>
      <w:lvlJc w:val="left"/>
      <w:pPr>
        <w:ind w:left="720" w:hanging="360"/>
      </w:pPr>
      <w:rPr>
        <w:b/>
      </w:rPr>
    </w:lvl>
    <w:lvl w:ilvl="2" w:tentative="0">
      <w:start w:val="1"/>
      <w:numFmt w:val="decimal"/>
      <w:lvlText w:val="%1.%2.%3"/>
      <w:lvlJc w:val="left"/>
      <w:pPr>
        <w:ind w:left="1080" w:hanging="720"/>
      </w:pPr>
      <w:rPr>
        <w:b/>
      </w:rPr>
    </w:lvl>
    <w:lvl w:ilvl="3" w:tentative="0">
      <w:start w:val="1"/>
      <w:numFmt w:val="decimal"/>
      <w:lvlText w:val="%1.%2.%3.%4"/>
      <w:lvlJc w:val="left"/>
      <w:pPr>
        <w:ind w:left="1080" w:hanging="720"/>
      </w:pPr>
      <w:rPr>
        <w:b/>
      </w:rPr>
    </w:lvl>
    <w:lvl w:ilvl="4" w:tentative="0">
      <w:start w:val="1"/>
      <w:numFmt w:val="decimal"/>
      <w:lvlText w:val="%1.%2.%3.%4.%5"/>
      <w:lvlJc w:val="left"/>
      <w:pPr>
        <w:ind w:left="1440" w:hanging="1080"/>
      </w:pPr>
      <w:rPr>
        <w:b/>
      </w:rPr>
    </w:lvl>
    <w:lvl w:ilvl="5" w:tentative="0">
      <w:start w:val="1"/>
      <w:numFmt w:val="decimal"/>
      <w:lvlText w:val="%1.%2.%3.%4.%5.%6"/>
      <w:lvlJc w:val="left"/>
      <w:pPr>
        <w:ind w:left="1440" w:hanging="1080"/>
      </w:pPr>
      <w:rPr>
        <w:b/>
      </w:rPr>
    </w:lvl>
    <w:lvl w:ilvl="6" w:tentative="0">
      <w:start w:val="1"/>
      <w:numFmt w:val="decimal"/>
      <w:lvlText w:val="%1.%2.%3.%4.%5.%6.%7"/>
      <w:lvlJc w:val="left"/>
      <w:pPr>
        <w:ind w:left="1800" w:hanging="1440"/>
      </w:pPr>
      <w:rPr>
        <w:b/>
      </w:rPr>
    </w:lvl>
    <w:lvl w:ilvl="7" w:tentative="0">
      <w:start w:val="1"/>
      <w:numFmt w:val="decimal"/>
      <w:lvlText w:val="%1.%2.%3.%4.%5.%6.%7.%8"/>
      <w:lvlJc w:val="left"/>
      <w:pPr>
        <w:ind w:left="1800" w:hanging="1440"/>
      </w:pPr>
      <w:rPr>
        <w:b/>
      </w:rPr>
    </w:lvl>
    <w:lvl w:ilvl="8" w:tentative="0">
      <w:start w:val="1"/>
      <w:numFmt w:val="decimal"/>
      <w:lvlText w:val="%1.%2.%3.%4.%5.%6.%7.%8.%9"/>
      <w:lvlJc w:val="left"/>
      <w:pPr>
        <w:ind w:left="2160" w:hanging="1800"/>
      </w:pPr>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03D149B7"/>
    <w:rsid w:val="05D0391C"/>
    <w:rsid w:val="05D05C92"/>
    <w:rsid w:val="075B0387"/>
    <w:rsid w:val="07EB08BE"/>
    <w:rsid w:val="0A2A710C"/>
    <w:rsid w:val="0CAC0AE0"/>
    <w:rsid w:val="0CDA33AC"/>
    <w:rsid w:val="0CFE6F77"/>
    <w:rsid w:val="0E812D02"/>
    <w:rsid w:val="0F1A5461"/>
    <w:rsid w:val="0F7F3991"/>
    <w:rsid w:val="0FD22060"/>
    <w:rsid w:val="1290122D"/>
    <w:rsid w:val="150A6073"/>
    <w:rsid w:val="199E5BFE"/>
    <w:rsid w:val="1CE315A7"/>
    <w:rsid w:val="1CEB31B8"/>
    <w:rsid w:val="21DF2063"/>
    <w:rsid w:val="235458AB"/>
    <w:rsid w:val="241A5F47"/>
    <w:rsid w:val="26147C7A"/>
    <w:rsid w:val="26463612"/>
    <w:rsid w:val="27C630BC"/>
    <w:rsid w:val="28C265AF"/>
    <w:rsid w:val="2A690CD7"/>
    <w:rsid w:val="2B34405A"/>
    <w:rsid w:val="2B887CD6"/>
    <w:rsid w:val="2C3B7847"/>
    <w:rsid w:val="2C7564D1"/>
    <w:rsid w:val="2F5A0CA4"/>
    <w:rsid w:val="300C2672"/>
    <w:rsid w:val="311532C0"/>
    <w:rsid w:val="3694110F"/>
    <w:rsid w:val="39C635B7"/>
    <w:rsid w:val="3A540418"/>
    <w:rsid w:val="3B4201CA"/>
    <w:rsid w:val="3B564EA2"/>
    <w:rsid w:val="3D164BC2"/>
    <w:rsid w:val="3FF90AEE"/>
    <w:rsid w:val="42F73441"/>
    <w:rsid w:val="43525A1A"/>
    <w:rsid w:val="43A157C8"/>
    <w:rsid w:val="43DE3344"/>
    <w:rsid w:val="43E43340"/>
    <w:rsid w:val="47C37245"/>
    <w:rsid w:val="48284B35"/>
    <w:rsid w:val="48640CD4"/>
    <w:rsid w:val="4A656A9F"/>
    <w:rsid w:val="4D8E77D4"/>
    <w:rsid w:val="4F334121"/>
    <w:rsid w:val="541C7BA2"/>
    <w:rsid w:val="54B5507F"/>
    <w:rsid w:val="56D13E58"/>
    <w:rsid w:val="585C294E"/>
    <w:rsid w:val="58CC7CF9"/>
    <w:rsid w:val="58E45C3D"/>
    <w:rsid w:val="592A1885"/>
    <w:rsid w:val="5A77310E"/>
    <w:rsid w:val="5AF6768F"/>
    <w:rsid w:val="5CFB1FC1"/>
    <w:rsid w:val="5F6D3AE0"/>
    <w:rsid w:val="606709F4"/>
    <w:rsid w:val="60CD3DE9"/>
    <w:rsid w:val="617E79BA"/>
    <w:rsid w:val="63012F27"/>
    <w:rsid w:val="64AC3634"/>
    <w:rsid w:val="65F1470A"/>
    <w:rsid w:val="662D5659"/>
    <w:rsid w:val="687E7885"/>
    <w:rsid w:val="698D24F6"/>
    <w:rsid w:val="6ACD339C"/>
    <w:rsid w:val="6BE1114A"/>
    <w:rsid w:val="6DB514E7"/>
    <w:rsid w:val="6E4131B4"/>
    <w:rsid w:val="6FFE7A39"/>
    <w:rsid w:val="713443BA"/>
    <w:rsid w:val="72487609"/>
    <w:rsid w:val="72566FAF"/>
    <w:rsid w:val="72827D1A"/>
    <w:rsid w:val="770A0364"/>
    <w:rsid w:val="779845A2"/>
    <w:rsid w:val="78EF58AF"/>
    <w:rsid w:val="7AE61E75"/>
    <w:rsid w:val="7B0D39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styleId="11">
    <w:name w:val="Title"/>
    <w:basedOn w:val="1"/>
    <w:next w:val="1"/>
    <w:qFormat/>
    <w:uiPriority w:val="0"/>
    <w:pPr>
      <w:keepNext/>
      <w:keepLines/>
      <w:spacing w:before="480" w:after="120"/>
    </w:pPr>
    <w:rPr>
      <w:b/>
      <w:sz w:val="72"/>
      <w:szCs w:val="72"/>
    </w:rPr>
  </w:style>
  <w:style w:type="paragraph" w:styleId="12">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3">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1"/>
    <w:qFormat/>
    <w:uiPriority w:val="0"/>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faJsfw95Mcw0u2/ADAtKjRqCffg==">AMUW2mXtulH01IPMgp+1I+kEJ0vPlknYPetSqHJidUhE4hkNHxy2NGMbbwnlCLpiW0oSK1p4rrp09kgtJTgWiJP4KtTk25dU4nuZNFtZdwdCLLiFwGI7C1l2BdrOwnjF68m2PF6SzLLE</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Office_11.2.0.10463_F1E327BC-269C-435d-A152-05C5408002CA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2021-07-08T21:54:00Z</dcterms:created>
  <dc:creator>Bela Dantas</dc:creator>
  <cp:lastModifiedBy>Isabela</cp:lastModifiedBy>
  <cp:lastPrinted>2021-10-26T18:04:00Z</cp:lastPrinted>
  <dcterms:modified xsi:type="dcterms:W3CDTF">2022-02-18T14:17:17Z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1954B94AE22C474B979AF0EC0DE2CCA0</vt:lpwstr>
  </property>
</Properties>
</file>