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74" w:rsidRDefault="002D0674" w:rsidP="002D06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67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52600" cy="5524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674" w:rsidRDefault="002D0674" w:rsidP="002D06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74" w:rsidRDefault="002D0674" w:rsidP="002D06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74" w:rsidRPr="004312B0" w:rsidRDefault="002D0674" w:rsidP="002D06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2B0">
        <w:rPr>
          <w:rFonts w:ascii="Times New Roman" w:hAnsi="Times New Roman" w:cs="Times New Roman"/>
          <w:sz w:val="28"/>
          <w:szCs w:val="28"/>
        </w:rPr>
        <w:t>Portaria n°.</w:t>
      </w:r>
      <w:r w:rsidR="004E68FC">
        <w:rPr>
          <w:rFonts w:ascii="Times New Roman" w:hAnsi="Times New Roman" w:cs="Times New Roman"/>
          <w:sz w:val="28"/>
          <w:szCs w:val="28"/>
        </w:rPr>
        <w:t xml:space="preserve"> 469</w:t>
      </w:r>
      <w:r w:rsidRPr="004312B0">
        <w:rPr>
          <w:rFonts w:ascii="Times New Roman" w:hAnsi="Times New Roman" w:cs="Times New Roman"/>
          <w:sz w:val="28"/>
          <w:szCs w:val="28"/>
        </w:rPr>
        <w:t xml:space="preserve">  de </w:t>
      </w:r>
      <w:r w:rsidR="008A1789">
        <w:rPr>
          <w:rFonts w:ascii="Times New Roman" w:hAnsi="Times New Roman" w:cs="Times New Roman"/>
          <w:sz w:val="28"/>
          <w:szCs w:val="28"/>
        </w:rPr>
        <w:t>26</w:t>
      </w:r>
      <w:r w:rsidRPr="004312B0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dezembro de 2013</w:t>
      </w:r>
    </w:p>
    <w:p w:rsidR="002D0674" w:rsidRDefault="002D0674" w:rsidP="002D06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74" w:rsidRPr="00CA1673" w:rsidRDefault="002D0674" w:rsidP="002D06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74" w:rsidRPr="004312B0" w:rsidRDefault="002D0674" w:rsidP="002D06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B0">
        <w:rPr>
          <w:rFonts w:ascii="Times New Roman" w:hAnsi="Times New Roman" w:cs="Times New Roman"/>
          <w:b/>
          <w:sz w:val="24"/>
          <w:szCs w:val="24"/>
        </w:rPr>
        <w:t>Processo nº. 01530.00</w:t>
      </w:r>
      <w:r>
        <w:rPr>
          <w:rFonts w:ascii="Times New Roman" w:hAnsi="Times New Roman" w:cs="Times New Roman"/>
          <w:b/>
          <w:sz w:val="24"/>
          <w:szCs w:val="24"/>
        </w:rPr>
        <w:t>1560</w:t>
      </w:r>
      <w:r w:rsidRPr="004312B0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12B0">
        <w:rPr>
          <w:rFonts w:cs="Times New Roman"/>
          <w:b/>
          <w:sz w:val="24"/>
          <w:szCs w:val="24"/>
        </w:rPr>
        <w:t>‐</w:t>
      </w:r>
      <w:r>
        <w:rPr>
          <w:rFonts w:ascii="Times New Roman" w:hAnsi="Times New Roman" w:cs="Times New Roman"/>
          <w:b/>
          <w:sz w:val="24"/>
          <w:szCs w:val="24"/>
        </w:rPr>
        <w:t>89</w:t>
      </w:r>
    </w:p>
    <w:p w:rsidR="002D0674" w:rsidRDefault="002D0674" w:rsidP="002D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74" w:rsidRPr="00CA1673" w:rsidRDefault="002D0674" w:rsidP="002D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74" w:rsidRPr="002D0674" w:rsidRDefault="002D0674" w:rsidP="002D0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74">
        <w:rPr>
          <w:rFonts w:ascii="Times New Roman" w:hAnsi="Times New Roman" w:cs="Times New Roman"/>
          <w:color w:val="000000"/>
          <w:sz w:val="24"/>
          <w:szCs w:val="24"/>
        </w:rPr>
        <w:t xml:space="preserve">A Presidente </w:t>
      </w:r>
      <w:r w:rsidR="00545B33">
        <w:rPr>
          <w:rFonts w:ascii="Times New Roman" w:hAnsi="Times New Roman" w:cs="Times New Roman"/>
          <w:color w:val="000000"/>
          <w:sz w:val="24"/>
          <w:szCs w:val="24"/>
        </w:rPr>
        <w:t>Substituta</w:t>
      </w:r>
      <w:r w:rsidRPr="002D0674">
        <w:rPr>
          <w:rFonts w:ascii="Times New Roman" w:hAnsi="Times New Roman" w:cs="Times New Roman"/>
          <w:color w:val="000000"/>
          <w:sz w:val="24"/>
          <w:szCs w:val="24"/>
        </w:rPr>
        <w:t xml:space="preserve"> da Fundação Nacional de Artes - FUNARTE, no uso das atribuições que lhe foram conferidas pelo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674">
        <w:rPr>
          <w:rFonts w:ascii="Times New Roman" w:hAnsi="Times New Roman" w:cs="Times New Roman"/>
          <w:color w:val="000000"/>
          <w:sz w:val="24"/>
          <w:szCs w:val="24"/>
        </w:rPr>
        <w:t>Presidente da Funarte, nos termos da Portaria nº 085 de 15 de abril de 2009, publicada no DOU de 17 de abril de 2009</w:t>
      </w:r>
      <w:r w:rsidRPr="002D0674">
        <w:rPr>
          <w:rFonts w:ascii="Times New Roman" w:hAnsi="Times New Roman" w:cs="Times New Roman"/>
          <w:sz w:val="24"/>
          <w:szCs w:val="24"/>
        </w:rPr>
        <w:t xml:space="preserve">, resolve </w:t>
      </w:r>
      <w:r w:rsidR="008A1789">
        <w:rPr>
          <w:rFonts w:ascii="Times New Roman" w:hAnsi="Times New Roman" w:cs="Times New Roman"/>
          <w:sz w:val="24"/>
          <w:szCs w:val="24"/>
        </w:rPr>
        <w:t>retificar a portaria nº 456 de 19 de dezembro de 2013, publicada no Diário Oficial da União em 23 de dezembro de 2013, Seção 1. Onde se lê “</w:t>
      </w:r>
      <w:r w:rsidRPr="002D0674">
        <w:rPr>
          <w:rFonts w:ascii="Times New Roman" w:hAnsi="Times New Roman" w:cs="Times New Roman"/>
          <w:sz w:val="24"/>
          <w:szCs w:val="24"/>
        </w:rPr>
        <w:t>prorro</w:t>
      </w:r>
      <w:r w:rsidR="008A1789">
        <w:rPr>
          <w:rFonts w:ascii="Times New Roman" w:hAnsi="Times New Roman" w:cs="Times New Roman"/>
          <w:sz w:val="24"/>
          <w:szCs w:val="24"/>
        </w:rPr>
        <w:t xml:space="preserve">gar o período de inscrições do </w:t>
      </w:r>
      <w:r w:rsidRPr="002D0674">
        <w:rPr>
          <w:rFonts w:ascii="Times New Roman" w:hAnsi="Times New Roman" w:cs="Times New Roman"/>
          <w:sz w:val="24"/>
          <w:szCs w:val="24"/>
        </w:rPr>
        <w:t xml:space="preserve">Edital Funarte de Ocupação dos </w:t>
      </w:r>
      <w:proofErr w:type="spellStart"/>
      <w:r w:rsidRPr="002D0674">
        <w:rPr>
          <w:rFonts w:ascii="Times New Roman" w:hAnsi="Times New Roman" w:cs="Times New Roman"/>
          <w:sz w:val="24"/>
          <w:szCs w:val="24"/>
        </w:rPr>
        <w:t>CEUs</w:t>
      </w:r>
      <w:proofErr w:type="spellEnd"/>
      <w:r w:rsidRPr="002D0674">
        <w:rPr>
          <w:rFonts w:ascii="Times New Roman" w:hAnsi="Times New Roman" w:cs="Times New Roman"/>
          <w:sz w:val="24"/>
          <w:szCs w:val="24"/>
        </w:rPr>
        <w:t xml:space="preserve"> das Artes até 23 de janeiro de 2013</w:t>
      </w:r>
      <w:r w:rsidR="008A1789">
        <w:rPr>
          <w:rFonts w:ascii="Times New Roman" w:hAnsi="Times New Roman" w:cs="Times New Roman"/>
          <w:sz w:val="24"/>
          <w:szCs w:val="24"/>
        </w:rPr>
        <w:t>”, deve–se ler “</w:t>
      </w:r>
      <w:r w:rsidR="008A1789" w:rsidRPr="002D0674">
        <w:rPr>
          <w:rFonts w:ascii="Times New Roman" w:hAnsi="Times New Roman" w:cs="Times New Roman"/>
          <w:sz w:val="24"/>
          <w:szCs w:val="24"/>
        </w:rPr>
        <w:t>prorro</w:t>
      </w:r>
      <w:r w:rsidR="008A1789">
        <w:rPr>
          <w:rFonts w:ascii="Times New Roman" w:hAnsi="Times New Roman" w:cs="Times New Roman"/>
          <w:sz w:val="24"/>
          <w:szCs w:val="24"/>
        </w:rPr>
        <w:t xml:space="preserve">gar o período de inscrições do </w:t>
      </w:r>
      <w:r w:rsidR="008A1789" w:rsidRPr="002D0674">
        <w:rPr>
          <w:rFonts w:ascii="Times New Roman" w:hAnsi="Times New Roman" w:cs="Times New Roman"/>
          <w:sz w:val="24"/>
          <w:szCs w:val="24"/>
        </w:rPr>
        <w:t xml:space="preserve">Edital Funarte de Ocupação dos </w:t>
      </w:r>
      <w:proofErr w:type="spellStart"/>
      <w:r w:rsidR="008A1789" w:rsidRPr="002D0674">
        <w:rPr>
          <w:rFonts w:ascii="Times New Roman" w:hAnsi="Times New Roman" w:cs="Times New Roman"/>
          <w:sz w:val="24"/>
          <w:szCs w:val="24"/>
        </w:rPr>
        <w:t>CEUs</w:t>
      </w:r>
      <w:proofErr w:type="spellEnd"/>
      <w:r w:rsidR="008A1789" w:rsidRPr="002D0674">
        <w:rPr>
          <w:rFonts w:ascii="Times New Roman" w:hAnsi="Times New Roman" w:cs="Times New Roman"/>
          <w:sz w:val="24"/>
          <w:szCs w:val="24"/>
        </w:rPr>
        <w:t xml:space="preserve"> das</w:t>
      </w:r>
      <w:r w:rsidR="008A1789">
        <w:rPr>
          <w:rFonts w:ascii="Times New Roman" w:hAnsi="Times New Roman" w:cs="Times New Roman"/>
          <w:sz w:val="24"/>
          <w:szCs w:val="24"/>
        </w:rPr>
        <w:t xml:space="preserve"> Artes até 23 de janeiro de 2014”.</w:t>
      </w:r>
    </w:p>
    <w:p w:rsidR="002D0674" w:rsidRPr="002D0674" w:rsidRDefault="002D0674" w:rsidP="002D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74" w:rsidRPr="002D0674" w:rsidRDefault="002D0674" w:rsidP="002D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74" w:rsidRPr="002D0674" w:rsidRDefault="002D0674" w:rsidP="002D06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674">
        <w:rPr>
          <w:rFonts w:ascii="Times New Roman" w:hAnsi="Times New Roman" w:cs="Times New Roman"/>
          <w:color w:val="343334"/>
          <w:sz w:val="24"/>
          <w:szCs w:val="24"/>
        </w:rPr>
        <w:t>MYRIAM LEWIN</w:t>
      </w:r>
    </w:p>
    <w:p w:rsidR="002D0674" w:rsidRDefault="002D0674" w:rsidP="002D0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D0674" w:rsidRDefault="002D0674" w:rsidP="002D0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D0674" w:rsidRDefault="002D0674" w:rsidP="002D0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2D0674" w:rsidSect="00294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674"/>
    <w:rsid w:val="00106AEC"/>
    <w:rsid w:val="00230C48"/>
    <w:rsid w:val="00294B6E"/>
    <w:rsid w:val="002B7E59"/>
    <w:rsid w:val="002D0674"/>
    <w:rsid w:val="00423C45"/>
    <w:rsid w:val="004E68FC"/>
    <w:rsid w:val="004F1582"/>
    <w:rsid w:val="00545B33"/>
    <w:rsid w:val="006D17E5"/>
    <w:rsid w:val="008A1789"/>
    <w:rsid w:val="00F1165C"/>
    <w:rsid w:val="00F631A8"/>
    <w:rsid w:val="00FA6544"/>
    <w:rsid w:val="00FB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ana.vasconcelos</dc:creator>
  <cp:lastModifiedBy>catia.lima</cp:lastModifiedBy>
  <cp:revision>2</cp:revision>
  <cp:lastPrinted>2013-12-26T13:07:00Z</cp:lastPrinted>
  <dcterms:created xsi:type="dcterms:W3CDTF">2013-12-27T13:51:00Z</dcterms:created>
  <dcterms:modified xsi:type="dcterms:W3CDTF">2013-12-27T13:51:00Z</dcterms:modified>
</cp:coreProperties>
</file>