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F" w:rsidRDefault="00FC476F" w:rsidP="00FC476F">
      <w:pPr>
        <w:jc w:val="center"/>
        <w:rPr>
          <w:rFonts w:ascii="Calibri" w:hAnsi="Calibri" w:cs="Calibri"/>
          <w:b/>
        </w:rPr>
      </w:pPr>
      <w:r w:rsidRPr="00FC476F">
        <w:rPr>
          <w:rFonts w:ascii="Calibri" w:hAnsi="Calibri" w:cs="Calibri"/>
          <w:b/>
        </w:rPr>
        <w:t xml:space="preserve">PROGRAMA DE TRABALHO </w:t>
      </w:r>
      <w:proofErr w:type="gramStart"/>
      <w:r w:rsidRPr="00FC476F">
        <w:rPr>
          <w:rFonts w:ascii="Calibri" w:hAnsi="Calibri" w:cs="Calibri"/>
          <w:b/>
        </w:rPr>
        <w:t>IMPLEMENTADO</w:t>
      </w:r>
      <w:proofErr w:type="gramEnd"/>
      <w:r w:rsidRPr="00FC476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</w:t>
      </w:r>
      <w:r w:rsidRPr="00FC476F">
        <w:rPr>
          <w:rFonts w:ascii="Calibri" w:hAnsi="Calibri" w:cs="Calibri"/>
          <w:b/>
        </w:rPr>
        <w:t xml:space="preserve"> 20</w:t>
      </w:r>
      <w:r>
        <w:rPr>
          <w:rFonts w:ascii="Calibri" w:hAnsi="Calibri" w:cs="Calibri"/>
          <w:b/>
        </w:rPr>
        <w:t>20 - FUNAG</w:t>
      </w:r>
    </w:p>
    <w:p w:rsidR="00FC476F" w:rsidRPr="00FC476F" w:rsidRDefault="00FC476F" w:rsidP="00FC476F">
      <w:pPr>
        <w:jc w:val="center"/>
      </w:pPr>
      <w:r w:rsidRPr="00FC476F">
        <w:t>Relacionam-se, a seguir, os 41 debates realizados ou apoiados pela FUNAG em 2020:</w:t>
      </w:r>
    </w:p>
    <w:p w:rsidR="00FC476F" w:rsidRDefault="00FC476F" w:rsidP="00FC476F">
      <w:pPr>
        <w:jc w:val="both"/>
      </w:pPr>
      <w:r>
        <w:t xml:space="preserve">1. Mesa-redonda </w:t>
      </w:r>
      <w:proofErr w:type="spellStart"/>
      <w:r>
        <w:t>Warsaw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-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realizada em 4 a 6 de fevereiro de 2020, Palácio Itamaraty (apoio). Convidados: 27 oradores, representantes de várias nacionalidades, tais como: Bahrein, Brasil, Canadá, </w:t>
      </w:r>
      <w:proofErr w:type="spellStart"/>
      <w:r>
        <w:t>Colombia</w:t>
      </w:r>
      <w:proofErr w:type="spellEnd"/>
      <w:r>
        <w:t xml:space="preserve">, Egito, Estados Unidos, </w:t>
      </w:r>
      <w:proofErr w:type="spellStart"/>
      <w:r>
        <w:t>Suiça</w:t>
      </w:r>
      <w:proofErr w:type="spellEnd"/>
      <w:r>
        <w:t xml:space="preserve">, Iêmen, Iraque, Jordânia, Líbano, Marrocos, Polônia, Reino Unido e Síria. </w:t>
      </w:r>
    </w:p>
    <w:p w:rsidR="00FC476F" w:rsidRDefault="00FC476F" w:rsidP="00FC476F">
      <w:pPr>
        <w:jc w:val="both"/>
      </w:pPr>
      <w:r>
        <w:t xml:space="preserve">2. Rio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Systems, realizado em 20 de fevereiro de 2020, Escola de Guerra Naval, Rio de Janeiro, em parceria com o Departamento de Defesa do Itamaraty e a Escola de Guerra Naval. Convidados: 22 oradores, representantes de várias nacionalidades, tais como: Alemanha, Áustria, Brasil, Chile, China, Estados Unidos, </w:t>
      </w:r>
      <w:proofErr w:type="spellStart"/>
      <w:r>
        <w:t>Suiça</w:t>
      </w:r>
      <w:proofErr w:type="spellEnd"/>
      <w:r>
        <w:t xml:space="preserve">, Holanda, Inglaterra, Japão, Letônia, Rússia e Suécia; </w:t>
      </w:r>
    </w:p>
    <w:p w:rsidR="00FC476F" w:rsidRDefault="00FC476F" w:rsidP="00FC476F">
      <w:pPr>
        <w:jc w:val="both"/>
      </w:pPr>
      <w:r>
        <w:t xml:space="preserve">3. Aula magna do embaixador Ernesto Araújo, ministro de Estado das Relações Exteriores, realizada em </w:t>
      </w:r>
      <w:proofErr w:type="gramStart"/>
      <w:r>
        <w:t>6</w:t>
      </w:r>
      <w:proofErr w:type="gramEnd"/>
      <w:r>
        <w:t xml:space="preserve"> de março de 2020, Instituto Rio Branco (apoio). </w:t>
      </w:r>
    </w:p>
    <w:p w:rsidR="00FC476F" w:rsidRDefault="00FC476F" w:rsidP="00FC476F">
      <w:pPr>
        <w:jc w:val="both"/>
      </w:pPr>
      <w:r>
        <w:t xml:space="preserve">4. Palestra do Professor </w:t>
      </w:r>
      <w:proofErr w:type="spellStart"/>
      <w:r>
        <w:t>Yorizumi</w:t>
      </w:r>
      <w:proofErr w:type="spellEnd"/>
      <w:r>
        <w:t xml:space="preserve"> Watanabe, da Universidade de </w:t>
      </w:r>
      <w:proofErr w:type="spellStart"/>
      <w:r>
        <w:t>Kansai</w:t>
      </w:r>
      <w:proofErr w:type="spellEnd"/>
      <w:r>
        <w:t xml:space="preserve">, Japão, sobre o tema </w:t>
      </w:r>
      <w:proofErr w:type="spellStart"/>
      <w:r>
        <w:t>Japan's</w:t>
      </w:r>
      <w:proofErr w:type="spellEnd"/>
      <w:r>
        <w:t xml:space="preserve"> Trade </w:t>
      </w:r>
      <w:proofErr w:type="spellStart"/>
      <w:r>
        <w:t>Policy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Uncertainties</w:t>
      </w:r>
      <w:proofErr w:type="spellEnd"/>
      <w:r>
        <w:t xml:space="preserve"> - </w:t>
      </w:r>
      <w:proofErr w:type="spellStart"/>
      <w:r>
        <w:t>How</w:t>
      </w:r>
      <w:proofErr w:type="spellEnd"/>
      <w:r>
        <w:t xml:space="preserve"> </w:t>
      </w:r>
      <w:proofErr w:type="spellStart"/>
      <w:r>
        <w:t>Japan</w:t>
      </w:r>
      <w:proofErr w:type="spellEnd"/>
      <w:r>
        <w:t xml:space="preserve"> Stands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Protectionism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Fallout</w:t>
      </w:r>
      <w:proofErr w:type="spellEnd"/>
      <w:r>
        <w:t xml:space="preserve">, realizada em </w:t>
      </w:r>
      <w:proofErr w:type="gramStart"/>
      <w:r>
        <w:t>9</w:t>
      </w:r>
      <w:proofErr w:type="gramEnd"/>
      <w:r>
        <w:t xml:space="preserve"> de março de 2020, Instituto Rio Branco, Brasília. </w:t>
      </w:r>
    </w:p>
    <w:p w:rsidR="00FC476F" w:rsidRDefault="00FC476F" w:rsidP="00FC476F">
      <w:pPr>
        <w:jc w:val="both"/>
      </w:pPr>
      <w:r>
        <w:t xml:space="preserve">5. Palestra do vice-presidente da República, general Antônio Hamilton Martins Mourão, realizada em 12 de março de 2020, no âmbito do ciclo de palestras em </w:t>
      </w:r>
      <w:proofErr w:type="gramStart"/>
      <w:r>
        <w:t>comemoração aos 75 anos do Instituto Rio Branco</w:t>
      </w:r>
      <w:proofErr w:type="gramEnd"/>
      <w:r>
        <w:t xml:space="preserve"> (apoio). </w:t>
      </w:r>
    </w:p>
    <w:p w:rsidR="00FC476F" w:rsidRDefault="00FC476F" w:rsidP="00FC476F">
      <w:pPr>
        <w:jc w:val="both"/>
      </w:pPr>
      <w:r>
        <w:t xml:space="preserve">6. I seminário virtual sobre o tema "A conjuntura internacional no </w:t>
      </w:r>
      <w:proofErr w:type="spellStart"/>
      <w:r>
        <w:t>pós-coronavírus</w:t>
      </w:r>
      <w:proofErr w:type="spellEnd"/>
      <w:r>
        <w:t xml:space="preserve">", realizado em </w:t>
      </w:r>
      <w:proofErr w:type="gramStart"/>
      <w:r>
        <w:t>5</w:t>
      </w:r>
      <w:proofErr w:type="gramEnd"/>
      <w:r>
        <w:t xml:space="preserve"> de maio de 2020. Convidados: Evandro Pontes, advogado e professor; Leonardo Coutinho, analista internacional e escritor; Taiguara Fernandes de Sousa, advogado e jornalista. </w:t>
      </w:r>
    </w:p>
    <w:p w:rsidR="00FC476F" w:rsidRDefault="00FC476F" w:rsidP="00FC476F">
      <w:pPr>
        <w:jc w:val="both"/>
      </w:pPr>
      <w:r>
        <w:t xml:space="preserve">7. II seminário virtual sobre o tema "A conjuntura internacional no </w:t>
      </w:r>
      <w:proofErr w:type="spellStart"/>
      <w:r>
        <w:t>pós-coronavírus</w:t>
      </w:r>
      <w:proofErr w:type="spellEnd"/>
      <w:r>
        <w:t xml:space="preserve">", realizado em 12 de maio de 2020. Convidados: José Carlos Sepúlveda, analista político; Leandro </w:t>
      </w:r>
      <w:proofErr w:type="spellStart"/>
      <w:r>
        <w:t>Ruschel</w:t>
      </w:r>
      <w:proofErr w:type="spellEnd"/>
      <w:r>
        <w:t xml:space="preserve">, CEO da Liberta Global; Silvio </w:t>
      </w:r>
      <w:proofErr w:type="spellStart"/>
      <w:r>
        <w:t>Grimaldo</w:t>
      </w:r>
      <w:proofErr w:type="spellEnd"/>
      <w:r>
        <w:t xml:space="preserve">, Diretor-executivo do Brasil Sem Medo. </w:t>
      </w:r>
    </w:p>
    <w:p w:rsidR="00FC476F" w:rsidRDefault="00FC476F" w:rsidP="00FC476F">
      <w:pPr>
        <w:jc w:val="both"/>
      </w:pPr>
      <w:r>
        <w:t xml:space="preserve">8. III seminário virtual sobre o tema "A conjuntura internacional no </w:t>
      </w:r>
      <w:proofErr w:type="spellStart"/>
      <w:r>
        <w:t>pós-coronavírus</w:t>
      </w:r>
      <w:proofErr w:type="spellEnd"/>
      <w:r>
        <w:t xml:space="preserve">", realizado em 19 de maio de 2020. 106 Convidados: Bernardo P. </w:t>
      </w:r>
      <w:proofErr w:type="spellStart"/>
      <w:r>
        <w:t>Küster</w:t>
      </w:r>
      <w:proofErr w:type="spellEnd"/>
      <w:r>
        <w:t xml:space="preserve">, diretor de Opinião do Brasil Sem Medo; Flavio </w:t>
      </w:r>
      <w:proofErr w:type="spellStart"/>
      <w:r>
        <w:t>Morgenstern</w:t>
      </w:r>
      <w:proofErr w:type="spellEnd"/>
      <w:r>
        <w:t xml:space="preserve">, analista político, escritor e palestrante; Ludmila Lins Grilo, juíza de Direito. </w:t>
      </w:r>
    </w:p>
    <w:p w:rsidR="00FC476F" w:rsidRDefault="00FC476F" w:rsidP="00FC476F">
      <w:pPr>
        <w:jc w:val="both"/>
      </w:pPr>
      <w:r>
        <w:t xml:space="preserve">9. IV seminário virtual sobre o tema "A conjuntura internacional no </w:t>
      </w:r>
      <w:proofErr w:type="spellStart"/>
      <w:r>
        <w:t>pós-coronavírus</w:t>
      </w:r>
      <w:proofErr w:type="spellEnd"/>
      <w:r>
        <w:t xml:space="preserve">", realizado em 26 de maio de 2020. Convidados: Alexandre Costa, autor de Introdução à Nova Ordem Mundial, O Brasil e a Nova Ordem Mundial, entre outros; Allan dos Santos, empresário, jornalista e apresentador no Terça Livre TV; Paulo Henrique Araújo, apresentador, palestrante e editor do portal PH Araujo. </w:t>
      </w:r>
    </w:p>
    <w:p w:rsidR="00FC476F" w:rsidRDefault="00FC476F" w:rsidP="00FC476F">
      <w:pPr>
        <w:jc w:val="both"/>
      </w:pPr>
      <w:r>
        <w:t xml:space="preserve">10. V seminário virtual sobre o tema "A conjuntura internacional no </w:t>
      </w:r>
      <w:proofErr w:type="spellStart"/>
      <w:r>
        <w:t>pós-coronavírus</w:t>
      </w:r>
      <w:proofErr w:type="spellEnd"/>
      <w:r>
        <w:t xml:space="preserve">", </w:t>
      </w:r>
      <w:proofErr w:type="gramStart"/>
      <w:r>
        <w:t>2</w:t>
      </w:r>
      <w:proofErr w:type="gramEnd"/>
      <w:r>
        <w:t xml:space="preserve"> de junho de 2020. Convidados: Dr. Arthur </w:t>
      </w:r>
      <w:proofErr w:type="spellStart"/>
      <w:r>
        <w:t>Weintraub</w:t>
      </w:r>
      <w:proofErr w:type="spellEnd"/>
      <w:r>
        <w:t xml:space="preserve">, assessor especial da Presidência da República; Dr. Hélio </w:t>
      </w:r>
      <w:proofErr w:type="spellStart"/>
      <w:r>
        <w:t>Angotti</w:t>
      </w:r>
      <w:proofErr w:type="spellEnd"/>
      <w:r>
        <w:t xml:space="preserve"> Neto, diretor do Departamento de Gestão da Educação na Saúde </w:t>
      </w:r>
      <w:r>
        <w:lastRenderedPageBreak/>
        <w:t xml:space="preserve">do Ministério da Saúde; Dr. Marcelo Hermes Lima, </w:t>
      </w:r>
      <w:proofErr w:type="spellStart"/>
      <w:r>
        <w:t>diretorpresidente</w:t>
      </w:r>
      <w:proofErr w:type="spellEnd"/>
      <w:r>
        <w:t xml:space="preserve"> da Associação Docentes pela Liberdade. </w:t>
      </w:r>
    </w:p>
    <w:p w:rsidR="00FC476F" w:rsidRDefault="00FC476F" w:rsidP="00FC476F">
      <w:pPr>
        <w:jc w:val="both"/>
      </w:pPr>
      <w:r>
        <w:t xml:space="preserve">11. Conferência virtual do Prof. Rafael Nogueira, presidente da Fundação Biblioteca Nacional, sobre o tema "A conjuntura internacional no </w:t>
      </w:r>
      <w:proofErr w:type="spellStart"/>
      <w:r>
        <w:t>pós-coronavírus</w:t>
      </w:r>
      <w:proofErr w:type="spellEnd"/>
      <w:r>
        <w:t xml:space="preserve">", realizada em </w:t>
      </w:r>
      <w:proofErr w:type="gramStart"/>
      <w:r>
        <w:t>9</w:t>
      </w:r>
      <w:proofErr w:type="gramEnd"/>
      <w:r>
        <w:t xml:space="preserve"> de junho de 2020. </w:t>
      </w:r>
    </w:p>
    <w:p w:rsidR="00FC476F" w:rsidRDefault="00FC476F" w:rsidP="00FC476F">
      <w:pPr>
        <w:jc w:val="both"/>
      </w:pPr>
      <w:r>
        <w:t xml:space="preserve">12. Conferência virtual do príncipe Dom Bertrand de </w:t>
      </w:r>
      <w:proofErr w:type="spellStart"/>
      <w:r>
        <w:t>Orleans</w:t>
      </w:r>
      <w:proofErr w:type="spellEnd"/>
      <w:r>
        <w:t xml:space="preserve"> e Bragança, sobre </w:t>
      </w:r>
      <w:proofErr w:type="gramStart"/>
      <w:r>
        <w:t xml:space="preserve">o tema "O Brasil na conjuntura internacional do </w:t>
      </w:r>
      <w:proofErr w:type="spellStart"/>
      <w:r>
        <w:t>pós-coronavírus</w:t>
      </w:r>
      <w:proofErr w:type="spellEnd"/>
      <w:r>
        <w:t>", realizada em 16 de junho de 2020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 xml:space="preserve">13. Conferência virtual do Prof. Filipe G. Martins, assessoria especial de Assuntos Internacionais da Presidência da República, sobre </w:t>
      </w:r>
      <w:proofErr w:type="gramStart"/>
      <w:r>
        <w:t xml:space="preserve">o tema "A conjuntura internacional no </w:t>
      </w:r>
      <w:proofErr w:type="spellStart"/>
      <w:r>
        <w:t>pós-coronavírus</w:t>
      </w:r>
      <w:proofErr w:type="spellEnd"/>
      <w:r>
        <w:t>", realizada em 23 de junho de 2020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 xml:space="preserve">14. Conferência virtual de Carlos Sánchez </w:t>
      </w:r>
      <w:proofErr w:type="spellStart"/>
      <w:r>
        <w:t>Berzaín</w:t>
      </w:r>
      <w:proofErr w:type="spellEnd"/>
      <w:r>
        <w:t xml:space="preserve">, diretor-executivo do </w:t>
      </w:r>
      <w:proofErr w:type="spellStart"/>
      <w:r>
        <w:t>Interamerican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for </w:t>
      </w:r>
      <w:proofErr w:type="spellStart"/>
      <w:r>
        <w:t>Democracy</w:t>
      </w:r>
      <w:proofErr w:type="spellEnd"/>
      <w:r>
        <w:t>, sobre o tema "</w:t>
      </w:r>
      <w:proofErr w:type="spellStart"/>
      <w:r>
        <w:t>Castro-chavismo</w:t>
      </w:r>
      <w:proofErr w:type="spellEnd"/>
      <w:r>
        <w:t xml:space="preserve">: crime organizado nas Américas", realizada em 30 de junho de 2020. </w:t>
      </w:r>
    </w:p>
    <w:p w:rsidR="00FC476F" w:rsidRDefault="00FC476F" w:rsidP="00FC476F">
      <w:pPr>
        <w:jc w:val="both"/>
      </w:pPr>
      <w:r>
        <w:t xml:space="preserve">15. Conferência virtual do Dr. Gabriel </w:t>
      </w:r>
      <w:proofErr w:type="spellStart"/>
      <w:r>
        <w:t>Mithá</w:t>
      </w:r>
      <w:proofErr w:type="spellEnd"/>
      <w:r>
        <w:t xml:space="preserve"> Ribeiro, pesquisador pós-doutoral do Instituto de Estudos Políticos da Universidade Católica Portuguesa, sobre o tema "Um século de escombros: pensar o futuro com os valores morais da direita", realizada em </w:t>
      </w:r>
      <w:proofErr w:type="gramStart"/>
      <w:r>
        <w:t>7</w:t>
      </w:r>
      <w:proofErr w:type="gramEnd"/>
      <w:r>
        <w:t xml:space="preserve"> de julho de 2020. </w:t>
      </w:r>
    </w:p>
    <w:p w:rsidR="00FC476F" w:rsidRDefault="00FC476F" w:rsidP="00FC476F">
      <w:pPr>
        <w:jc w:val="both"/>
      </w:pPr>
      <w:r>
        <w:t xml:space="preserve">16. Conferência virtual de Federico Jiménez </w:t>
      </w:r>
      <w:proofErr w:type="spellStart"/>
      <w:r>
        <w:t>Losantos</w:t>
      </w:r>
      <w:proofErr w:type="spellEnd"/>
      <w:r>
        <w:t xml:space="preserve">, escritor e jornalista espanhol, sobre </w:t>
      </w:r>
      <w:proofErr w:type="gramStart"/>
      <w:r>
        <w:t>o tema "Memória do comunismo e a atualidade do vírus da mentira", realizada em 14 de julho de 2020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>17. Conferência virtual de Flávio Gordon, doutor em antropologia e autor do livro A corrupção da inteligência, sobre o tema "</w:t>
      </w:r>
      <w:proofErr w:type="spellStart"/>
      <w:r>
        <w:t>Globalismo</w:t>
      </w:r>
      <w:proofErr w:type="spellEnd"/>
      <w:r>
        <w:t xml:space="preserve"> e comunismo", realizada em 28 de julho de 2020. 107 </w:t>
      </w:r>
    </w:p>
    <w:p w:rsidR="00FC476F" w:rsidRDefault="00FC476F" w:rsidP="00FC476F">
      <w:pPr>
        <w:jc w:val="both"/>
      </w:pPr>
      <w:r>
        <w:t xml:space="preserve">18. Conferência virtual da deputada federal Chris </w:t>
      </w:r>
      <w:proofErr w:type="spellStart"/>
      <w:r>
        <w:t>Tonietto</w:t>
      </w:r>
      <w:proofErr w:type="spellEnd"/>
      <w:r>
        <w:t xml:space="preserve"> sobre o tema "A importância da promoção de políticas internacionais de defesa da vida", realizada em </w:t>
      </w:r>
      <w:proofErr w:type="gramStart"/>
      <w:r>
        <w:t>4</w:t>
      </w:r>
      <w:proofErr w:type="gramEnd"/>
      <w:r>
        <w:t xml:space="preserve"> de agosto de 2020. </w:t>
      </w:r>
    </w:p>
    <w:p w:rsidR="00FC476F" w:rsidRDefault="00FC476F" w:rsidP="00FC476F">
      <w:pPr>
        <w:jc w:val="both"/>
      </w:pPr>
      <w:r>
        <w:t xml:space="preserve">19. Conferência virtual do deputado federal Eduardo </w:t>
      </w:r>
      <w:proofErr w:type="spellStart"/>
      <w:r>
        <w:t>Bolsonaro</w:t>
      </w:r>
      <w:proofErr w:type="spellEnd"/>
      <w:r>
        <w:t xml:space="preserve">, presidente da Comissão de Relações Exteriores e Defesa Nacional da Câmara dos Deputados, sobre </w:t>
      </w:r>
      <w:proofErr w:type="gramStart"/>
      <w:r>
        <w:t xml:space="preserve">o tema “Resgate da relação </w:t>
      </w:r>
      <w:proofErr w:type="spellStart"/>
      <w:r>
        <w:t>Brasil-Estados</w:t>
      </w:r>
      <w:proofErr w:type="spellEnd"/>
      <w:r>
        <w:t xml:space="preserve"> Unidos e seus benefícios”, realizada em 11 de agosto de 2020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 xml:space="preserve">20. Conferência virtual de Alexandre Garcia, jornalista e escritor, autor do livro Nos bastidores da notícia, sobre o tema "Brasil, país do futuro?", realizada em 21 de agosto de 2020. </w:t>
      </w:r>
    </w:p>
    <w:p w:rsidR="00FC476F" w:rsidRDefault="00FC476F" w:rsidP="00FC476F">
      <w:pPr>
        <w:jc w:val="both"/>
      </w:pPr>
      <w:r>
        <w:t xml:space="preserve">21. Seminário virtual sobre o tema “Como destruir um país: uma aventura socialista na Venezuela", realizado em 27 de agosto de 2020. Palestrantes: Maria Teresa </w:t>
      </w:r>
      <w:proofErr w:type="spellStart"/>
      <w:r>
        <w:t>Belandría</w:t>
      </w:r>
      <w:proofErr w:type="spellEnd"/>
      <w:r>
        <w:t xml:space="preserve"> </w:t>
      </w:r>
      <w:proofErr w:type="spellStart"/>
      <w:r>
        <w:t>Expósito</w:t>
      </w:r>
      <w:proofErr w:type="spellEnd"/>
      <w:r>
        <w:t xml:space="preserve">, embaixadora da Venezuela no Brasil; Lucas Ribeiro, internacionalista e colunista do jornal Brasil Sem Medo; Marcelo </w:t>
      </w:r>
      <w:proofErr w:type="spellStart"/>
      <w:r>
        <w:t>Suano</w:t>
      </w:r>
      <w:proofErr w:type="spellEnd"/>
      <w:r>
        <w:t xml:space="preserve">, cientista político e escritor. </w:t>
      </w:r>
    </w:p>
    <w:p w:rsidR="00FC476F" w:rsidRDefault="00FC476F" w:rsidP="00FC476F">
      <w:pPr>
        <w:jc w:val="both"/>
      </w:pPr>
      <w:r>
        <w:t xml:space="preserve">22. VI seminário virtual sobre o tema "A conjuntura internacional no </w:t>
      </w:r>
      <w:proofErr w:type="spellStart"/>
      <w:r>
        <w:t>pós-coronavírus</w:t>
      </w:r>
      <w:proofErr w:type="spellEnd"/>
      <w:r>
        <w:t xml:space="preserve">", realizado em </w:t>
      </w:r>
      <w:proofErr w:type="gramStart"/>
      <w:r>
        <w:t>3</w:t>
      </w:r>
      <w:proofErr w:type="gramEnd"/>
      <w:r>
        <w:t xml:space="preserve"> de setembro de 2020. Convidados: Carlos Adriano Ferraz, Professor de Filosofia da </w:t>
      </w:r>
      <w:proofErr w:type="spellStart"/>
      <w:proofErr w:type="gramStart"/>
      <w:r>
        <w:t>UFPel</w:t>
      </w:r>
      <w:proofErr w:type="spellEnd"/>
      <w:proofErr w:type="gramEnd"/>
      <w:r>
        <w:t xml:space="preserve"> cedido para a Secretaria Nacional da Juventude do MMFDH; Paulo </w:t>
      </w:r>
      <w:proofErr w:type="spellStart"/>
      <w:r>
        <w:t>Eneas</w:t>
      </w:r>
      <w:proofErr w:type="spellEnd"/>
      <w:r>
        <w:t xml:space="preserve">, </w:t>
      </w:r>
      <w:r>
        <w:lastRenderedPageBreak/>
        <w:t xml:space="preserve">apresentador do Crítica Nacional, Paulo Figueiredo Filho; correspondente internacional do Terça Livre. </w:t>
      </w:r>
    </w:p>
    <w:p w:rsidR="00FC476F" w:rsidRDefault="00FC476F" w:rsidP="00FC476F">
      <w:pPr>
        <w:jc w:val="both"/>
      </w:pPr>
      <w:r>
        <w:t xml:space="preserve">23. VII seminário virtual sobre o tema “A conjuntura internacional no </w:t>
      </w:r>
      <w:proofErr w:type="spellStart"/>
      <w:r>
        <w:t>pós-coronavírus</w:t>
      </w:r>
      <w:proofErr w:type="spellEnd"/>
      <w:r>
        <w:t xml:space="preserve">”, realizado em 10 de setembro de 2020. Convidados: André </w:t>
      </w:r>
      <w:proofErr w:type="spellStart"/>
      <w:r>
        <w:t>Assi</w:t>
      </w:r>
      <w:proofErr w:type="spellEnd"/>
      <w:r>
        <w:t xml:space="preserve"> Barreto, mestre em filosofia; Fernando Melo, editor do portal Comunicação e Política; Ricardo Gomes, advogado, professor e vereador de Porto Alegre. </w:t>
      </w:r>
    </w:p>
    <w:p w:rsidR="00FC476F" w:rsidRDefault="00FC476F" w:rsidP="00FC476F">
      <w:pPr>
        <w:jc w:val="both"/>
      </w:pPr>
      <w:r>
        <w:t xml:space="preserve">24.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Webinar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Systems e Virtual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Table-Top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Systems, realizado de 15 a 18 de setembro de 2020; promovido pelo Departamento de Defesa do Itamaraty e o UNIDIR (apoio). Convidados: 16 oradores, representantes de várias nacionalidades, tais como: Argentina, Brasil, Chile, Estados Unidos, França, </w:t>
      </w:r>
      <w:proofErr w:type="spellStart"/>
      <w:r>
        <w:t>Suiça</w:t>
      </w:r>
      <w:proofErr w:type="spellEnd"/>
      <w:r>
        <w:t xml:space="preserve">, Letônia e Peru. </w:t>
      </w:r>
    </w:p>
    <w:p w:rsidR="00FC476F" w:rsidRDefault="00FC476F" w:rsidP="00FC476F">
      <w:pPr>
        <w:jc w:val="both"/>
      </w:pPr>
      <w:r>
        <w:t xml:space="preserve">25. VIII seminário virtual sobre o tema “A conjuntura internacional no </w:t>
      </w:r>
      <w:proofErr w:type="spellStart"/>
      <w:r>
        <w:t>pós-coronavírus</w:t>
      </w:r>
      <w:proofErr w:type="spellEnd"/>
      <w:r>
        <w:t xml:space="preserve">”, realizado em 18 de setembro de 2020. Convidados: Antônio Carlos da Silva Souza, professor e fundador do portal Articulação Conservadora; </w:t>
      </w:r>
      <w:proofErr w:type="spellStart"/>
      <w:r>
        <w:t>Cristian</w:t>
      </w:r>
      <w:proofErr w:type="spellEnd"/>
      <w:r>
        <w:t xml:space="preserve"> </w:t>
      </w:r>
      <w:proofErr w:type="spellStart"/>
      <w:r>
        <w:t>Derosa</w:t>
      </w:r>
      <w:proofErr w:type="spellEnd"/>
      <w:r>
        <w:t xml:space="preserve">, editor-chefe do portal Estudos Nacionais; Luciano Oliveira, professor de Filosofia e apresentador do programa Oliver </w:t>
      </w:r>
      <w:proofErr w:type="spellStart"/>
      <w:r>
        <w:t>Talk</w:t>
      </w:r>
      <w:proofErr w:type="spellEnd"/>
      <w:r>
        <w:t xml:space="preserve">. 108 </w:t>
      </w:r>
    </w:p>
    <w:p w:rsidR="00FC476F" w:rsidRDefault="00FC476F" w:rsidP="00FC476F">
      <w:pPr>
        <w:jc w:val="both"/>
      </w:pPr>
      <w:r>
        <w:t xml:space="preserve">26. Conferência virtual do embaixador Ernesto Araújo, ministro de Estado das Relações Exteriores, sobre o tema “A nova projeção internacional do Brasil”, 22 de setembro de 2020, que inaugurou o ciclo de conferências sobre “A nova política </w:t>
      </w:r>
      <w:proofErr w:type="gramStart"/>
      <w:r>
        <w:t>externa brasileira”, organizado pelo MRE e a FUNAG, em parceria com a Federação das Indústrias do Estado de Minas Gerais</w:t>
      </w:r>
      <w:proofErr w:type="gramEnd"/>
      <w:r>
        <w:t xml:space="preserve"> (FIEMG). </w:t>
      </w:r>
    </w:p>
    <w:p w:rsidR="00FC476F" w:rsidRDefault="00FC476F" w:rsidP="00FC476F">
      <w:pPr>
        <w:jc w:val="both"/>
      </w:pPr>
      <w:r>
        <w:t xml:space="preserve">27. IX seminário virtual sobre o tema “A conjuntura internacional no </w:t>
      </w:r>
      <w:proofErr w:type="spellStart"/>
      <w:r>
        <w:t>pós-coronavírus</w:t>
      </w:r>
      <w:proofErr w:type="spellEnd"/>
      <w:r>
        <w:t xml:space="preserve">”, realizado em 24 de setembro de 2020. Convidados: Brás Oscar, correspondente internacional do jornal Brasil Sem Medo e apresentador no canal </w:t>
      </w:r>
      <w:proofErr w:type="spellStart"/>
      <w:proofErr w:type="gramStart"/>
      <w:r>
        <w:t>PHVox</w:t>
      </w:r>
      <w:proofErr w:type="spellEnd"/>
      <w:proofErr w:type="gramEnd"/>
      <w:r>
        <w:t xml:space="preserve">; Ivan Kleber, correspondente internacional do canal </w:t>
      </w:r>
      <w:proofErr w:type="spellStart"/>
      <w:r>
        <w:t>PHVox</w:t>
      </w:r>
      <w:proofErr w:type="spellEnd"/>
      <w:r>
        <w:t xml:space="preserve"> e do portal Articulação Conservadora; Paulo </w:t>
      </w:r>
      <w:proofErr w:type="spellStart"/>
      <w:r>
        <w:t>Briguet</w:t>
      </w:r>
      <w:proofErr w:type="spellEnd"/>
      <w:r>
        <w:t xml:space="preserve">, escritor, jornalista e Editor-chefe do jornal Brasil Sem Medo. </w:t>
      </w:r>
    </w:p>
    <w:p w:rsidR="00FC476F" w:rsidRDefault="00FC476F" w:rsidP="00FC476F">
      <w:pPr>
        <w:jc w:val="both"/>
      </w:pPr>
      <w:r>
        <w:t xml:space="preserve">28. Conferência virtual do ministro </w:t>
      </w:r>
      <w:proofErr w:type="spellStart"/>
      <w:r>
        <w:t>Sarquis</w:t>
      </w:r>
      <w:proofErr w:type="spellEnd"/>
      <w:r>
        <w:t xml:space="preserve"> José </w:t>
      </w:r>
      <w:proofErr w:type="spellStart"/>
      <w:r>
        <w:t>Buainain</w:t>
      </w:r>
      <w:proofErr w:type="spellEnd"/>
      <w:r>
        <w:t xml:space="preserve"> </w:t>
      </w:r>
      <w:proofErr w:type="spellStart"/>
      <w:r>
        <w:t>Sarquis</w:t>
      </w:r>
      <w:proofErr w:type="spellEnd"/>
      <w:r>
        <w:t xml:space="preserve">, secretário de Comércio Exterior e Assuntos Econômicos do Itamaraty, sobre o tema “O comércio mundial e as organizações econômicas internacionais”, realizada em </w:t>
      </w:r>
      <w:proofErr w:type="gramStart"/>
      <w:r>
        <w:t>2</w:t>
      </w:r>
      <w:proofErr w:type="gramEnd"/>
      <w:r>
        <w:t xml:space="preserve"> de outubro de 2020, que integra o ciclo de conferências sobre a nova política externa brasileira, em parceria com a FIEMG. </w:t>
      </w:r>
    </w:p>
    <w:p w:rsidR="00FC476F" w:rsidRDefault="00FC476F" w:rsidP="00FC476F">
      <w:pPr>
        <w:jc w:val="both"/>
      </w:pPr>
      <w:r>
        <w:t xml:space="preserve">29. Conferência virtual do embaixador Pedro Miguel da Costa e Silva, secretário de Negociações Bilaterais e Regionais nas Américas, sobre o tema “O Brasil e as Américas”, realizada em </w:t>
      </w:r>
      <w:proofErr w:type="gramStart"/>
      <w:r>
        <w:t>6</w:t>
      </w:r>
      <w:proofErr w:type="gramEnd"/>
      <w:r>
        <w:t xml:space="preserve"> de outubro de 2020, que integra o ciclo de conferências sobre a nova política externa brasileira, em parceria com a FIEMG. </w:t>
      </w:r>
    </w:p>
    <w:p w:rsidR="00FC476F" w:rsidRDefault="00FC476F" w:rsidP="00FC476F">
      <w:pPr>
        <w:jc w:val="both"/>
      </w:pPr>
      <w:r>
        <w:t xml:space="preserve">30. Conferência virtual do ministro João Marcelo Galvão de Queiroz, diretor do Departamento de América do Sul, sobre </w:t>
      </w:r>
      <w:proofErr w:type="gramStart"/>
      <w:r>
        <w:t>o tema “As relações do Brasil com seu entorno sul-americano”, realizada em 13 de outubro de 2020, que integra o ciclo de conferências sobre a nova política externa brasileira, em parceria com a FIEMG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lastRenderedPageBreak/>
        <w:t xml:space="preserve">31. Curso executivo "O Brasil no Agronegócio Global" (curso oferecido pelo </w:t>
      </w:r>
      <w:proofErr w:type="spellStart"/>
      <w:r>
        <w:t>Insper</w:t>
      </w:r>
      <w:proofErr w:type="spellEnd"/>
      <w:r>
        <w:t xml:space="preserve"> por Ensino à Distância – EAD), realizado de 19 a 23 de outubro de 2020 e de 2 a 6 de novembro de 2020, com abertura do embaixador Ernesto Araújo, ministro de Estado das Relações Exteriores, parceria do MRE (DPAGRO) e da FUNAG com o </w:t>
      </w:r>
      <w:proofErr w:type="spellStart"/>
      <w:r>
        <w:t>Insper</w:t>
      </w:r>
      <w:proofErr w:type="spellEnd"/>
      <w:r>
        <w:t xml:space="preserve"> (apoio). </w:t>
      </w:r>
    </w:p>
    <w:p w:rsidR="00FC476F" w:rsidRDefault="00FC476F" w:rsidP="00FC476F">
      <w:pPr>
        <w:jc w:val="both"/>
      </w:pPr>
      <w:r>
        <w:t xml:space="preserve">32. Conferência virtual do embaixador Michel </w:t>
      </w:r>
      <w:proofErr w:type="spellStart"/>
      <w:r>
        <w:t>Arslanian</w:t>
      </w:r>
      <w:proofErr w:type="spellEnd"/>
      <w:r>
        <w:t xml:space="preserve"> Neto, diretor do Departamento de MERCOSUL e Integração Regional, sobre </w:t>
      </w:r>
      <w:proofErr w:type="gramStart"/>
      <w:r>
        <w:t>o tema “Integração Regional e Negociações Comerciais”, realizada em 20 de outubro de 2020, que integra o ciclo de conferências sobre a nova política externa brasileira, em parceria com a FIEMG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 xml:space="preserve">33. Conferência virtual da ministra Paula Aguiar Barboza, coordenadora-geral de Negociações Extrarregionais, sobre o tema “Negociações comerciais extrarregionais”, realizada em 22 de outubro de 2020, que integra o ciclo de conferências sobre a nova política externa brasileira, em parceria com a FIEMG. 109 </w:t>
      </w:r>
    </w:p>
    <w:p w:rsidR="00FC476F" w:rsidRDefault="00FC476F" w:rsidP="00FC476F">
      <w:pPr>
        <w:jc w:val="both"/>
      </w:pPr>
      <w:r>
        <w:t xml:space="preserve">34. Cerimônia virtual de lançamento dos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“A Caminho da Era Digital no Brasil” e “Avaliação da OCDE sobre Telecomunicações e Radiodifusão no Brasil 2020”, realizada em 26 de outubro de 2020, parceria entre o MRE e o Ministério das Comunicações (apoio). Convidados: Treze oradores, representantes de várias nacionalidades, tais como: Brasil, Estados Unidos e México. </w:t>
      </w:r>
    </w:p>
    <w:p w:rsidR="00FC476F" w:rsidRDefault="00FC476F" w:rsidP="00FC476F">
      <w:pPr>
        <w:jc w:val="both"/>
      </w:pPr>
      <w:r>
        <w:t xml:space="preserve">35. Conferência do embaixador Carlos Luís Dantas Coutinho Perez, diretor do Departamento de México, Canadá, América Central e Caribe do Itamaraty, sobre </w:t>
      </w:r>
      <w:proofErr w:type="gramStart"/>
      <w:r>
        <w:t>o tema “México, Canadá e parceiros na América Central e no Caribe”, realizada em 27 de outubro de 2020, que integra o ciclo de conferências sobre a nova política externa brasileira, em parceria com a FIEMG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 xml:space="preserve">36. Conferência do ministro Felipe </w:t>
      </w:r>
      <w:proofErr w:type="spellStart"/>
      <w:r>
        <w:t>Hees</w:t>
      </w:r>
      <w:proofErr w:type="spellEnd"/>
      <w:r>
        <w:t xml:space="preserve">, diretor do Departamento de Estados-Unidos da América do Itamaraty, sobre o tema "A nova aliança Brasil Estados-Unidos", realizada em </w:t>
      </w:r>
      <w:proofErr w:type="gramStart"/>
      <w:r>
        <w:t>3</w:t>
      </w:r>
      <w:proofErr w:type="gramEnd"/>
      <w:r>
        <w:t xml:space="preserve"> de novembro de 2020, que integra o ciclo de conferências sobre a nova política externa brasileira, em parceria com a FIEMG.</w:t>
      </w:r>
    </w:p>
    <w:p w:rsidR="00FC476F" w:rsidRDefault="00FC476F" w:rsidP="00FC476F">
      <w:pPr>
        <w:jc w:val="both"/>
      </w:pPr>
      <w:r>
        <w:t xml:space="preserve">37. 6º Simpósio sobre Segurança Regional Europa-América do Sul, realizado em </w:t>
      </w:r>
      <w:proofErr w:type="gramStart"/>
      <w:r>
        <w:t>9</w:t>
      </w:r>
      <w:proofErr w:type="gramEnd"/>
      <w:r>
        <w:t xml:space="preserve"> e 10 de novembro de 2020, evento do Instituto </w:t>
      </w:r>
      <w:proofErr w:type="spellStart"/>
      <w:r>
        <w:t>Pandiá</w:t>
      </w:r>
      <w:proofErr w:type="spellEnd"/>
      <w:r>
        <w:t xml:space="preserve"> </w:t>
      </w:r>
      <w:proofErr w:type="spellStart"/>
      <w:r>
        <w:t>Calógeras</w:t>
      </w:r>
      <w:proofErr w:type="spellEnd"/>
      <w:r>
        <w:t xml:space="preserve"> do Ministério da Defesa (apoio). Convidados: 22 oradores, representantes de várias nacionalidades, tais como: Alemanha, Bélgica, Brasil, Chile, França, </w:t>
      </w:r>
      <w:proofErr w:type="spellStart"/>
      <w:r>
        <w:t>Suiça</w:t>
      </w:r>
      <w:proofErr w:type="spellEnd"/>
      <w:r>
        <w:t xml:space="preserve">, Grécia e Portugal. </w:t>
      </w:r>
    </w:p>
    <w:p w:rsidR="00FC476F" w:rsidRDefault="00FC476F" w:rsidP="00FC476F">
      <w:pPr>
        <w:jc w:val="both"/>
      </w:pPr>
      <w:r>
        <w:t xml:space="preserve">38. Conferência da embaixadora Márcia Donner Abreu, secretária de Negociações Bilaterais na Ásia, Pacífico e Rússia, sobre </w:t>
      </w:r>
      <w:proofErr w:type="gramStart"/>
      <w:r>
        <w:t>o tema "Relações Bilaterais do Brasil com Ásia, Pacífico e Rússia", realizada em 12 de novembro 2020, que integra o ciclo de conferências sobre a nova política externa brasileira, em parceria com a FIEMG</w:t>
      </w:r>
      <w:proofErr w:type="gramEnd"/>
      <w:r>
        <w:t xml:space="preserve">. </w:t>
      </w:r>
    </w:p>
    <w:p w:rsidR="00FC476F" w:rsidRDefault="00FC476F" w:rsidP="00FC476F">
      <w:pPr>
        <w:jc w:val="both"/>
      </w:pPr>
      <w:r>
        <w:t xml:space="preserve">39. Conferência da embaixadora Márcia Donner Abreu, secretária de Negociações Bilaterais na Ásia, pacífico e Rússia, sobre o tema "O Brasil e a China: Parceria, desafios, oportunidades", realizada em 18 de novembro 2020, que integra o ciclo de conferências sobre a nova política externa brasileira, em parceria com a FIEMG. </w:t>
      </w:r>
    </w:p>
    <w:p w:rsidR="00FC476F" w:rsidRDefault="00FC476F" w:rsidP="00FC476F">
      <w:pPr>
        <w:jc w:val="both"/>
      </w:pPr>
      <w:r>
        <w:t xml:space="preserve">40. Conferência do embaixador Kenneth Félix </w:t>
      </w:r>
      <w:proofErr w:type="spellStart"/>
      <w:r>
        <w:t>Hacznski</w:t>
      </w:r>
      <w:proofErr w:type="spellEnd"/>
      <w:r>
        <w:t xml:space="preserve"> da Nóbrega, secretário de Negociações Bilaterais no Oriente Médio, Europa e África, sobre o tema "Novas perspectivas das relações </w:t>
      </w:r>
      <w:r>
        <w:lastRenderedPageBreak/>
        <w:t xml:space="preserve">do Brasil com a Europa, a África e o Oriente Médio”, em 11 de dezembro de 2020, que integra o ciclo de conferências sobre a nova política externa brasileira, em parceria com a FIEMG. </w:t>
      </w:r>
    </w:p>
    <w:p w:rsidR="00385850" w:rsidRDefault="00FC476F" w:rsidP="00FC476F">
      <w:pPr>
        <w:jc w:val="both"/>
      </w:pPr>
      <w:r>
        <w:t>41. Conferência do ministro Sidney Leon Romeiro, diretor do Departamento do Oriente Médio, sobre o tema “O novo olhar do Brasil para o Oriente Médio”, em 15 de dezembro de 2020, que integra o ciclo de conferências sobre a nova política externa brasileira, em parceria com a FIEMG.</w:t>
      </w:r>
    </w:p>
    <w:sectPr w:rsidR="00385850" w:rsidSect="00385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476F"/>
    <w:rsid w:val="00385850"/>
    <w:rsid w:val="00FC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1939</Words>
  <Characters>10476</Characters>
  <Application>Microsoft Office Word</Application>
  <DocSecurity>0</DocSecurity>
  <Lines>87</Lines>
  <Paragraphs>24</Paragraphs>
  <ScaleCrop>false</ScaleCrop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KellyRodo2</dc:creator>
  <cp:lastModifiedBy>KellyRodo2</cp:lastModifiedBy>
  <cp:revision>1</cp:revision>
  <dcterms:created xsi:type="dcterms:W3CDTF">2021-04-06T14:14:00Z</dcterms:created>
  <dcterms:modified xsi:type="dcterms:W3CDTF">2021-04-06T14:19:00Z</dcterms:modified>
</cp:coreProperties>
</file>