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47877" w14:textId="2BF01C88" w:rsidR="0095374B" w:rsidRDefault="0095374B" w:rsidP="0095374B">
      <w:pPr>
        <w:jc w:val="center"/>
        <w:rPr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68824D2" wp14:editId="7B4831EE">
            <wp:simplePos x="0" y="0"/>
            <wp:positionH relativeFrom="column">
              <wp:posOffset>2363543</wp:posOffset>
            </wp:positionH>
            <wp:positionV relativeFrom="paragraph">
              <wp:posOffset>0</wp:posOffset>
            </wp:positionV>
            <wp:extent cx="871200" cy="925200"/>
            <wp:effectExtent l="0" t="0" r="5715" b="8255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00" cy="9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2F822" w14:textId="5896A55F" w:rsidR="0095374B" w:rsidRDefault="0095374B" w:rsidP="0095374B">
      <w:pPr>
        <w:jc w:val="center"/>
        <w:rPr>
          <w:b/>
          <w:sz w:val="24"/>
          <w:szCs w:val="24"/>
        </w:rPr>
      </w:pPr>
    </w:p>
    <w:p w14:paraId="63AD59E6" w14:textId="5C43B127" w:rsidR="0095374B" w:rsidRPr="00152A9F" w:rsidRDefault="0095374B" w:rsidP="0095374B">
      <w:pPr>
        <w:jc w:val="center"/>
        <w:rPr>
          <w:b/>
          <w:sz w:val="24"/>
          <w:szCs w:val="24"/>
        </w:rPr>
      </w:pPr>
    </w:p>
    <w:p w14:paraId="3B53D13F" w14:textId="116B2FFD" w:rsidR="00882F15" w:rsidRPr="00152A9F" w:rsidRDefault="0095374B" w:rsidP="00AE155A">
      <w:pPr>
        <w:spacing w:after="0" w:line="240" w:lineRule="auto"/>
        <w:jc w:val="center"/>
        <w:rPr>
          <w:b/>
          <w:sz w:val="24"/>
          <w:szCs w:val="24"/>
        </w:rPr>
      </w:pPr>
      <w:r w:rsidRPr="00152A9F">
        <w:rPr>
          <w:b/>
          <w:sz w:val="24"/>
          <w:szCs w:val="24"/>
        </w:rPr>
        <w:t>MINISTÉRIO DA ECONOMIA</w:t>
      </w:r>
    </w:p>
    <w:p w14:paraId="5D726EDA" w14:textId="07B4FB9F" w:rsidR="00AE155A" w:rsidRPr="00152A9F" w:rsidRDefault="0095374B" w:rsidP="00AE155A">
      <w:pPr>
        <w:spacing w:after="120" w:line="240" w:lineRule="auto"/>
        <w:jc w:val="center"/>
        <w:rPr>
          <w:b/>
          <w:sz w:val="24"/>
          <w:szCs w:val="24"/>
        </w:rPr>
      </w:pPr>
      <w:r w:rsidRPr="00152A9F">
        <w:rPr>
          <w:b/>
          <w:sz w:val="24"/>
          <w:szCs w:val="24"/>
        </w:rPr>
        <w:t xml:space="preserve">Secretaria de </w:t>
      </w:r>
      <w:r w:rsidR="00C417EF" w:rsidRPr="00152A9F">
        <w:rPr>
          <w:b/>
          <w:sz w:val="24"/>
          <w:szCs w:val="24"/>
        </w:rPr>
        <w:t>Desenvolvimento da Infraestrutura</w:t>
      </w:r>
    </w:p>
    <w:p w14:paraId="29DC6900" w14:textId="06D4E682" w:rsidR="00AE155A" w:rsidRPr="00152A9F" w:rsidRDefault="0095374B" w:rsidP="00AE155A">
      <w:pPr>
        <w:spacing w:after="120" w:line="240" w:lineRule="auto"/>
        <w:jc w:val="center"/>
        <w:rPr>
          <w:b/>
          <w:sz w:val="24"/>
          <w:szCs w:val="24"/>
        </w:rPr>
      </w:pPr>
      <w:r w:rsidRPr="00152A9F">
        <w:rPr>
          <w:b/>
          <w:sz w:val="24"/>
          <w:szCs w:val="24"/>
        </w:rPr>
        <w:t>Formulário para contribuiç</w:t>
      </w:r>
      <w:r w:rsidR="00901BD3">
        <w:rPr>
          <w:b/>
          <w:sz w:val="24"/>
          <w:szCs w:val="24"/>
        </w:rPr>
        <w:t xml:space="preserve">ão </w:t>
      </w:r>
      <w:r w:rsidRPr="00152A9F">
        <w:rPr>
          <w:b/>
          <w:sz w:val="24"/>
          <w:szCs w:val="24"/>
        </w:rPr>
        <w:t xml:space="preserve">para a Consulta </w:t>
      </w:r>
      <w:r w:rsidR="00EB147C">
        <w:rPr>
          <w:b/>
          <w:sz w:val="24"/>
          <w:szCs w:val="24"/>
        </w:rPr>
        <w:t>à Sociedade</w:t>
      </w:r>
      <w:r w:rsidRPr="00152A9F">
        <w:rPr>
          <w:b/>
          <w:sz w:val="24"/>
          <w:szCs w:val="24"/>
        </w:rPr>
        <w:t xml:space="preserve"> ME-</w:t>
      </w:r>
      <w:r w:rsidR="00C417EF" w:rsidRPr="00152A9F">
        <w:rPr>
          <w:b/>
          <w:sz w:val="24"/>
          <w:szCs w:val="24"/>
        </w:rPr>
        <w:t>SDI</w:t>
      </w:r>
      <w:r w:rsidRPr="00152A9F">
        <w:rPr>
          <w:b/>
          <w:sz w:val="24"/>
          <w:szCs w:val="24"/>
        </w:rPr>
        <w:t xml:space="preserve"> nº</w:t>
      </w:r>
      <w:r w:rsidR="008D7BBC" w:rsidRPr="00152A9F">
        <w:rPr>
          <w:b/>
          <w:sz w:val="24"/>
          <w:szCs w:val="24"/>
        </w:rPr>
        <w:t xml:space="preserve"> </w:t>
      </w:r>
      <w:r w:rsidR="00053FF3" w:rsidRPr="00152A9F">
        <w:rPr>
          <w:b/>
          <w:sz w:val="24"/>
          <w:szCs w:val="24"/>
        </w:rPr>
        <w:t>0</w:t>
      </w:r>
      <w:r w:rsidR="00901BD3">
        <w:rPr>
          <w:b/>
          <w:sz w:val="24"/>
          <w:szCs w:val="24"/>
        </w:rPr>
        <w:t>3</w:t>
      </w:r>
      <w:r w:rsidRPr="00152A9F">
        <w:rPr>
          <w:b/>
          <w:sz w:val="24"/>
          <w:szCs w:val="24"/>
        </w:rPr>
        <w:t>/20</w:t>
      </w:r>
      <w:r w:rsidR="00990BA5" w:rsidRPr="00152A9F">
        <w:rPr>
          <w:b/>
          <w:sz w:val="24"/>
          <w:szCs w:val="24"/>
        </w:rPr>
        <w:t>2</w:t>
      </w:r>
      <w:r w:rsidR="00D336D4" w:rsidRPr="00152A9F">
        <w:rPr>
          <w:b/>
          <w:sz w:val="24"/>
          <w:szCs w:val="24"/>
        </w:rPr>
        <w:t>2</w:t>
      </w:r>
    </w:p>
    <w:p w14:paraId="71968954" w14:textId="5D2A6911" w:rsidR="00C01730" w:rsidRPr="00152A9F" w:rsidRDefault="00901BD3" w:rsidP="00AE155A">
      <w:pPr>
        <w:spacing w:after="120" w:line="240" w:lineRule="auto"/>
        <w:jc w:val="center"/>
        <w:rPr>
          <w:b/>
          <w:sz w:val="24"/>
          <w:szCs w:val="24"/>
        </w:rPr>
      </w:pPr>
      <w:r w:rsidRPr="00FA5921">
        <w:rPr>
          <w:b/>
          <w:bCs/>
          <w:iCs/>
          <w:sz w:val="24"/>
          <w:szCs w:val="24"/>
        </w:rPr>
        <w:t>Anexo sobre Riscos Climáticos</w:t>
      </w:r>
      <w:r>
        <w:rPr>
          <w:b/>
          <w:bCs/>
          <w:iCs/>
          <w:sz w:val="24"/>
          <w:szCs w:val="24"/>
        </w:rPr>
        <w:t xml:space="preserve"> do Guia ACB</w:t>
      </w:r>
    </w:p>
    <w:tbl>
      <w:tblPr>
        <w:tblStyle w:val="Tabelacomgrade"/>
        <w:tblpPr w:leftFromText="141" w:rightFromText="141" w:vertAnchor="page" w:horzAnchor="margin" w:tblpX="-289" w:tblpY="4861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9959CE" w:rsidRPr="00152A9F" w14:paraId="79D866DF" w14:textId="77777777" w:rsidTr="006262E6">
        <w:tc>
          <w:tcPr>
            <w:tcW w:w="9356" w:type="dxa"/>
            <w:shd w:val="clear" w:color="auto" w:fill="E7E6E6" w:themeFill="background2"/>
          </w:tcPr>
          <w:p w14:paraId="2FD78364" w14:textId="43C03B29" w:rsidR="009959CE" w:rsidRPr="00152A9F" w:rsidRDefault="0095374B" w:rsidP="006262E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152A9F">
              <w:rPr>
                <w:b/>
                <w:sz w:val="24"/>
                <w:szCs w:val="24"/>
              </w:rPr>
              <w:t xml:space="preserve">Consulta </w:t>
            </w:r>
            <w:r w:rsidR="00EB147C">
              <w:rPr>
                <w:b/>
                <w:sz w:val="24"/>
                <w:szCs w:val="24"/>
              </w:rPr>
              <w:t>à Sociedade</w:t>
            </w:r>
            <w:r w:rsidRPr="00152A9F">
              <w:rPr>
                <w:b/>
                <w:sz w:val="24"/>
                <w:szCs w:val="24"/>
              </w:rPr>
              <w:t xml:space="preserve"> ME-S</w:t>
            </w:r>
            <w:r w:rsidR="00C417EF" w:rsidRPr="00152A9F">
              <w:rPr>
                <w:b/>
                <w:sz w:val="24"/>
                <w:szCs w:val="24"/>
              </w:rPr>
              <w:t>DI</w:t>
            </w:r>
            <w:r w:rsidRPr="00152A9F">
              <w:rPr>
                <w:b/>
                <w:sz w:val="24"/>
                <w:szCs w:val="24"/>
              </w:rPr>
              <w:t xml:space="preserve"> nº </w:t>
            </w:r>
            <w:r w:rsidR="00053FF3" w:rsidRPr="00152A9F">
              <w:rPr>
                <w:b/>
                <w:sz w:val="24"/>
                <w:szCs w:val="24"/>
              </w:rPr>
              <w:t>0</w:t>
            </w:r>
            <w:r w:rsidR="00AD0E89">
              <w:rPr>
                <w:b/>
                <w:sz w:val="24"/>
                <w:szCs w:val="24"/>
              </w:rPr>
              <w:t>3</w:t>
            </w:r>
            <w:r w:rsidRPr="00152A9F">
              <w:rPr>
                <w:b/>
                <w:sz w:val="24"/>
                <w:szCs w:val="24"/>
              </w:rPr>
              <w:t>/20</w:t>
            </w:r>
            <w:r w:rsidR="00990BA5" w:rsidRPr="00152A9F">
              <w:rPr>
                <w:b/>
                <w:sz w:val="24"/>
                <w:szCs w:val="24"/>
              </w:rPr>
              <w:t>2</w:t>
            </w:r>
            <w:r w:rsidR="00D336D4" w:rsidRPr="00152A9F">
              <w:rPr>
                <w:b/>
                <w:sz w:val="24"/>
                <w:szCs w:val="24"/>
              </w:rPr>
              <w:t>2</w:t>
            </w:r>
          </w:p>
        </w:tc>
      </w:tr>
      <w:tr w:rsidR="0095374B" w:rsidRPr="00152A9F" w14:paraId="0C8F7AFF" w14:textId="77777777" w:rsidTr="006262E6">
        <w:tc>
          <w:tcPr>
            <w:tcW w:w="9356" w:type="dxa"/>
            <w:shd w:val="clear" w:color="auto" w:fill="E7E6E6" w:themeFill="background2"/>
          </w:tcPr>
          <w:p w14:paraId="53A8C4B7" w14:textId="39E59902" w:rsidR="0095374B" w:rsidRPr="00152A9F" w:rsidRDefault="0095374B" w:rsidP="006262E6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152A9F">
              <w:rPr>
                <w:b/>
                <w:bCs/>
                <w:sz w:val="24"/>
                <w:szCs w:val="24"/>
              </w:rPr>
              <w:t>Dados do colaborador</w:t>
            </w:r>
          </w:p>
        </w:tc>
      </w:tr>
      <w:tr w:rsidR="009959CE" w:rsidRPr="00152A9F" w14:paraId="645543F8" w14:textId="77777777" w:rsidTr="006262E6">
        <w:trPr>
          <w:trHeight w:val="397"/>
        </w:trPr>
        <w:tc>
          <w:tcPr>
            <w:tcW w:w="9356" w:type="dxa"/>
          </w:tcPr>
          <w:p w14:paraId="7DEF6727" w14:textId="3CEE332C" w:rsidR="009959CE" w:rsidRPr="006262E6" w:rsidRDefault="009959CE" w:rsidP="00901BD3">
            <w:pPr>
              <w:spacing w:before="120"/>
              <w:rPr>
                <w:bCs/>
              </w:rPr>
            </w:pPr>
            <w:r w:rsidRPr="006262E6">
              <w:rPr>
                <w:b/>
              </w:rPr>
              <w:t>Nome</w:t>
            </w:r>
            <w:r w:rsidRPr="006262E6">
              <w:rPr>
                <w:bCs/>
              </w:rPr>
              <w:t>:</w:t>
            </w:r>
            <w:r w:rsidR="006262E6" w:rsidRPr="00901BD3"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9959CE" w:rsidRPr="00152A9F" w14:paraId="209AC476" w14:textId="77777777" w:rsidTr="006262E6">
        <w:trPr>
          <w:trHeight w:val="397"/>
        </w:trPr>
        <w:tc>
          <w:tcPr>
            <w:tcW w:w="9356" w:type="dxa"/>
          </w:tcPr>
          <w:p w14:paraId="361D643A" w14:textId="13C6874B" w:rsidR="009959CE" w:rsidRPr="006262E6" w:rsidRDefault="009959CE" w:rsidP="00901BD3">
            <w:pPr>
              <w:spacing w:before="120"/>
              <w:rPr>
                <w:bCs/>
              </w:rPr>
            </w:pPr>
            <w:r w:rsidRPr="006262E6">
              <w:rPr>
                <w:b/>
              </w:rPr>
              <w:t>Organização</w:t>
            </w:r>
            <w:r w:rsidRPr="006262E6">
              <w:rPr>
                <w:bCs/>
              </w:rPr>
              <w:t>:</w:t>
            </w:r>
            <w:r w:rsidR="006262E6" w:rsidRPr="00901BD3"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9959CE" w:rsidRPr="00152A9F" w14:paraId="13BE936A" w14:textId="77777777" w:rsidTr="006262E6">
        <w:trPr>
          <w:trHeight w:val="397"/>
        </w:trPr>
        <w:tc>
          <w:tcPr>
            <w:tcW w:w="9356" w:type="dxa"/>
          </w:tcPr>
          <w:p w14:paraId="6C6FAFF7" w14:textId="65425B98" w:rsidR="009959CE" w:rsidRPr="006262E6" w:rsidRDefault="009959CE" w:rsidP="00901BD3">
            <w:pPr>
              <w:spacing w:before="120"/>
              <w:rPr>
                <w:bCs/>
              </w:rPr>
            </w:pPr>
            <w:r w:rsidRPr="006262E6">
              <w:rPr>
                <w:b/>
              </w:rPr>
              <w:t>E-mail</w:t>
            </w:r>
            <w:r w:rsidRPr="006262E6">
              <w:rPr>
                <w:bCs/>
              </w:rPr>
              <w:t>:</w:t>
            </w:r>
            <w:r w:rsidR="006262E6" w:rsidRPr="00901BD3"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9959CE" w:rsidRPr="00152A9F" w14:paraId="144B10AB" w14:textId="77777777" w:rsidTr="006262E6">
        <w:trPr>
          <w:trHeight w:val="397"/>
        </w:trPr>
        <w:tc>
          <w:tcPr>
            <w:tcW w:w="9356" w:type="dxa"/>
          </w:tcPr>
          <w:p w14:paraId="112A0694" w14:textId="52C37158" w:rsidR="009959CE" w:rsidRPr="006262E6" w:rsidRDefault="009959CE" w:rsidP="00901BD3">
            <w:pPr>
              <w:spacing w:before="120"/>
              <w:rPr>
                <w:bCs/>
              </w:rPr>
            </w:pPr>
            <w:r w:rsidRPr="006262E6">
              <w:rPr>
                <w:b/>
              </w:rPr>
              <w:t>Telefone</w:t>
            </w:r>
            <w:r w:rsidRPr="006262E6">
              <w:rPr>
                <w:bCs/>
              </w:rPr>
              <w:t>:</w:t>
            </w:r>
            <w:r w:rsidR="006262E6" w:rsidRPr="00901BD3"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9959CE" w:rsidRPr="00152A9F" w14:paraId="73802679" w14:textId="77777777" w:rsidTr="006262E6">
        <w:tc>
          <w:tcPr>
            <w:tcW w:w="9356" w:type="dxa"/>
            <w:shd w:val="clear" w:color="auto" w:fill="auto"/>
          </w:tcPr>
          <w:p w14:paraId="3581C23C" w14:textId="77777777" w:rsidR="00ED30C8" w:rsidRPr="00152A9F" w:rsidRDefault="00ED30C8" w:rsidP="006262E6">
            <w:pPr>
              <w:spacing w:after="160"/>
              <w:rPr>
                <w:b/>
                <w:bCs/>
                <w:iCs/>
                <w:sz w:val="24"/>
                <w:szCs w:val="24"/>
              </w:rPr>
            </w:pPr>
            <w:r w:rsidRPr="00152A9F">
              <w:rPr>
                <w:b/>
                <w:bCs/>
                <w:iCs/>
                <w:sz w:val="24"/>
                <w:szCs w:val="24"/>
              </w:rPr>
              <w:t>Orientações gerais:</w:t>
            </w:r>
          </w:p>
          <w:p w14:paraId="6FA8E277" w14:textId="7A7CBAB1" w:rsidR="00ED30C8" w:rsidRPr="00152A9F" w:rsidRDefault="00ED30C8" w:rsidP="00901BD3">
            <w:pPr>
              <w:pStyle w:val="PargrafodaLista"/>
              <w:numPr>
                <w:ilvl w:val="0"/>
                <w:numId w:val="7"/>
              </w:numPr>
              <w:spacing w:before="60" w:after="60"/>
              <w:ind w:left="568" w:hanging="284"/>
              <w:jc w:val="both"/>
              <w:rPr>
                <w:iCs/>
                <w:sz w:val="24"/>
                <w:szCs w:val="24"/>
              </w:rPr>
            </w:pPr>
            <w:r w:rsidRPr="00152A9F">
              <w:rPr>
                <w:iCs/>
                <w:sz w:val="24"/>
                <w:szCs w:val="24"/>
              </w:rPr>
              <w:t>O texto</w:t>
            </w:r>
            <w:r w:rsidR="00FA5921">
              <w:rPr>
                <w:iCs/>
                <w:sz w:val="24"/>
                <w:szCs w:val="24"/>
              </w:rPr>
              <w:t xml:space="preserve"> do </w:t>
            </w:r>
            <w:r w:rsidR="00FA5921" w:rsidRPr="00FA5921">
              <w:rPr>
                <w:b/>
                <w:bCs/>
                <w:iCs/>
                <w:sz w:val="24"/>
                <w:szCs w:val="24"/>
              </w:rPr>
              <w:t>Anexo sobre Riscos Climáticos</w:t>
            </w:r>
            <w:r w:rsidR="00FA5921">
              <w:rPr>
                <w:iCs/>
                <w:sz w:val="24"/>
                <w:szCs w:val="24"/>
              </w:rPr>
              <w:t>,</w:t>
            </w:r>
            <w:r w:rsidR="00FA5921" w:rsidRPr="00FA5921">
              <w:rPr>
                <w:iCs/>
                <w:sz w:val="24"/>
                <w:szCs w:val="24"/>
              </w:rPr>
              <w:t xml:space="preserve"> parte integrante do Guia Geral de Análise Socioeconômica de Custo-Benefício de Projetos de Infraestrutura (</w:t>
            </w:r>
            <w:r w:rsidR="00FA5921" w:rsidRPr="00FA5921">
              <w:rPr>
                <w:b/>
                <w:bCs/>
                <w:iCs/>
                <w:sz w:val="24"/>
                <w:szCs w:val="24"/>
              </w:rPr>
              <w:t>Guia ACB</w:t>
            </w:r>
            <w:r w:rsidR="00AD0E89" w:rsidRPr="00AD0E89">
              <w:rPr>
                <w:iCs/>
                <w:sz w:val="24"/>
                <w:szCs w:val="24"/>
              </w:rPr>
              <w:t xml:space="preserve">, acessível pelo </w:t>
            </w:r>
            <w:hyperlink r:id="rId12" w:history="1">
              <w:r w:rsidR="00AD0E89" w:rsidRPr="00AD0E89">
                <w:rPr>
                  <w:rStyle w:val="Hyperlink"/>
                  <w:i/>
                  <w:sz w:val="24"/>
                  <w:szCs w:val="24"/>
                </w:rPr>
                <w:t>link</w:t>
              </w:r>
            </w:hyperlink>
            <w:r w:rsidR="00FA5921" w:rsidRPr="00FA5921">
              <w:rPr>
                <w:iCs/>
                <w:sz w:val="24"/>
                <w:szCs w:val="24"/>
              </w:rPr>
              <w:t>)</w:t>
            </w:r>
            <w:r w:rsidR="00FA5921">
              <w:rPr>
                <w:iCs/>
                <w:sz w:val="24"/>
                <w:szCs w:val="24"/>
              </w:rPr>
              <w:t xml:space="preserve">, foi </w:t>
            </w:r>
            <w:r w:rsidR="00901BD3">
              <w:rPr>
                <w:iCs/>
                <w:sz w:val="24"/>
                <w:szCs w:val="24"/>
              </w:rPr>
              <w:t>apresentado</w:t>
            </w:r>
            <w:r w:rsidR="00FA5921">
              <w:rPr>
                <w:iCs/>
                <w:sz w:val="24"/>
                <w:szCs w:val="24"/>
              </w:rPr>
              <w:t xml:space="preserve"> pelo Ministério da Economia em 10 de novembro de 2022</w:t>
            </w:r>
            <w:r w:rsidR="00901BD3">
              <w:rPr>
                <w:iCs/>
                <w:sz w:val="24"/>
                <w:szCs w:val="24"/>
              </w:rPr>
              <w:t>.</w:t>
            </w:r>
          </w:p>
          <w:p w14:paraId="2ED6A107" w14:textId="6BE9C53E" w:rsidR="00CF2D02" w:rsidRDefault="00FA5921" w:rsidP="00901BD3">
            <w:pPr>
              <w:pStyle w:val="PargrafodaLista"/>
              <w:numPr>
                <w:ilvl w:val="0"/>
                <w:numId w:val="7"/>
              </w:numPr>
              <w:spacing w:before="60" w:after="60"/>
              <w:ind w:left="568" w:hanging="284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O Anexo traz </w:t>
            </w:r>
            <w:r>
              <w:rPr>
                <w:rFonts w:ascii="Arial Nova" w:eastAsia="Times New Roman" w:hAnsi="Arial Nova" w:cstheme="minorHAnsi"/>
                <w:bdr w:val="none" w:sz="0" w:space="0" w:color="auto" w:frame="1"/>
                <w:lang w:eastAsia="pt-BR"/>
              </w:rPr>
              <w:t xml:space="preserve">um roteiro para incorporação dos riscos e impactos das mudanças no clima sobre projetos de infraestrutura, além de apresentar conceitos, literatura e fontes de informações e bases de dados climáticos. </w:t>
            </w:r>
          </w:p>
          <w:p w14:paraId="0240C301" w14:textId="1C881A4A" w:rsidR="00FA5921" w:rsidRDefault="00FA5921" w:rsidP="00901BD3">
            <w:pPr>
              <w:pStyle w:val="PargrafodaLista"/>
              <w:numPr>
                <w:ilvl w:val="0"/>
                <w:numId w:val="7"/>
              </w:numPr>
              <w:spacing w:before="60" w:after="60"/>
              <w:ind w:left="568" w:hanging="284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A partir do lançamento desse Anexo, </w:t>
            </w:r>
            <w:r w:rsidRPr="00FA5921">
              <w:rPr>
                <w:iCs/>
                <w:sz w:val="24"/>
                <w:szCs w:val="24"/>
              </w:rPr>
              <w:t>espera-se que a Análise Socioeconômica de Custo-Benefício a ser empreendida</w:t>
            </w:r>
            <w:r>
              <w:rPr>
                <w:iCs/>
                <w:sz w:val="24"/>
                <w:szCs w:val="24"/>
              </w:rPr>
              <w:t xml:space="preserve"> pelos proponentes de projetos de investimentos em infraestrutura</w:t>
            </w:r>
            <w:r w:rsidRPr="00FA5921">
              <w:rPr>
                <w:iCs/>
                <w:sz w:val="24"/>
                <w:szCs w:val="24"/>
              </w:rPr>
              <w:t xml:space="preserve"> seja mais completa, abrangente e realista, auxiliando os analistas e tomadores de decisão na escolha e formatação de projetos mais resilientes e adaptados aos efeitos das mudanças climáticas</w:t>
            </w:r>
            <w:r w:rsidR="00901BD3">
              <w:rPr>
                <w:iCs/>
                <w:sz w:val="24"/>
                <w:szCs w:val="24"/>
              </w:rPr>
              <w:t xml:space="preserve"> </w:t>
            </w:r>
            <w:proofErr w:type="gramStart"/>
            <w:r w:rsidR="00901BD3">
              <w:rPr>
                <w:iCs/>
                <w:sz w:val="24"/>
                <w:szCs w:val="24"/>
              </w:rPr>
              <w:t>e também</w:t>
            </w:r>
            <w:proofErr w:type="gramEnd"/>
            <w:r w:rsidRPr="00FA5921">
              <w:rPr>
                <w:iCs/>
                <w:sz w:val="24"/>
                <w:szCs w:val="24"/>
              </w:rPr>
              <w:t xml:space="preserve"> na prevenção e mitigação d</w:t>
            </w:r>
            <w:r>
              <w:rPr>
                <w:iCs/>
                <w:sz w:val="24"/>
                <w:szCs w:val="24"/>
              </w:rPr>
              <w:t>os</w:t>
            </w:r>
            <w:r w:rsidRPr="00FA5921">
              <w:rPr>
                <w:iCs/>
                <w:sz w:val="24"/>
                <w:szCs w:val="24"/>
              </w:rPr>
              <w:t xml:space="preserve"> riscos a que essas infraestruturas estarão expostas no longo prazo.</w:t>
            </w:r>
          </w:p>
          <w:p w14:paraId="51322F90" w14:textId="1E7BCD93" w:rsidR="0049495F" w:rsidRDefault="00152A9F" w:rsidP="00901BD3">
            <w:pPr>
              <w:pStyle w:val="PargrafodaLista"/>
              <w:numPr>
                <w:ilvl w:val="0"/>
                <w:numId w:val="7"/>
              </w:numPr>
              <w:spacing w:before="60" w:after="60"/>
              <w:ind w:left="568" w:hanging="284"/>
              <w:jc w:val="both"/>
              <w:rPr>
                <w:iCs/>
                <w:sz w:val="24"/>
                <w:szCs w:val="24"/>
              </w:rPr>
            </w:pPr>
            <w:r w:rsidRPr="00AE155A">
              <w:rPr>
                <w:iCs/>
                <w:sz w:val="24"/>
                <w:szCs w:val="24"/>
              </w:rPr>
              <w:t xml:space="preserve">As contribuições da sociedade para </w:t>
            </w:r>
            <w:r w:rsidR="00FA5921">
              <w:rPr>
                <w:iCs/>
                <w:sz w:val="24"/>
                <w:szCs w:val="24"/>
              </w:rPr>
              <w:t xml:space="preserve">a redação final deste Anexo são </w:t>
            </w:r>
            <w:r w:rsidR="00901BD3">
              <w:rPr>
                <w:iCs/>
                <w:sz w:val="24"/>
                <w:szCs w:val="24"/>
              </w:rPr>
              <w:t>bem-vindas</w:t>
            </w:r>
            <w:r w:rsidR="00FA5921">
              <w:rPr>
                <w:iCs/>
                <w:sz w:val="24"/>
                <w:szCs w:val="24"/>
              </w:rPr>
              <w:t xml:space="preserve"> e </w:t>
            </w:r>
            <w:r w:rsidRPr="00AE155A">
              <w:rPr>
                <w:iCs/>
                <w:sz w:val="24"/>
                <w:szCs w:val="24"/>
              </w:rPr>
              <w:t>poderão</w:t>
            </w:r>
            <w:r w:rsidR="00C01730" w:rsidRPr="00AE155A">
              <w:rPr>
                <w:iCs/>
                <w:sz w:val="24"/>
                <w:szCs w:val="24"/>
              </w:rPr>
              <w:t xml:space="preserve"> ser feita</w:t>
            </w:r>
            <w:r w:rsidRPr="00AE155A">
              <w:rPr>
                <w:iCs/>
                <w:sz w:val="24"/>
                <w:szCs w:val="24"/>
              </w:rPr>
              <w:t>s</w:t>
            </w:r>
            <w:r w:rsidR="00C01730" w:rsidRPr="00AE155A">
              <w:rPr>
                <w:iCs/>
                <w:sz w:val="24"/>
                <w:szCs w:val="24"/>
              </w:rPr>
              <w:t xml:space="preserve"> mediante o presente formulário, indicando </w:t>
            </w:r>
            <w:r w:rsidRPr="00AE155A">
              <w:rPr>
                <w:iCs/>
                <w:sz w:val="24"/>
                <w:szCs w:val="24"/>
              </w:rPr>
              <w:t>os dados do colaborador</w:t>
            </w:r>
            <w:r w:rsidR="0049495F" w:rsidRPr="00AE155A">
              <w:rPr>
                <w:iCs/>
                <w:sz w:val="24"/>
                <w:szCs w:val="24"/>
              </w:rPr>
              <w:t xml:space="preserve"> e as contribuições no campo</w:t>
            </w:r>
            <w:r w:rsidR="006262E6">
              <w:rPr>
                <w:iCs/>
                <w:sz w:val="24"/>
                <w:szCs w:val="24"/>
              </w:rPr>
              <w:t xml:space="preserve"> específico</w:t>
            </w:r>
            <w:r w:rsidR="0049495F" w:rsidRPr="00AE155A">
              <w:rPr>
                <w:iCs/>
                <w:sz w:val="24"/>
                <w:szCs w:val="24"/>
              </w:rPr>
              <w:t xml:space="preserve"> abaixo</w:t>
            </w:r>
            <w:r w:rsidR="00901BD3">
              <w:rPr>
                <w:iCs/>
                <w:sz w:val="24"/>
                <w:szCs w:val="24"/>
              </w:rPr>
              <w:t>.</w:t>
            </w:r>
          </w:p>
          <w:p w14:paraId="2AD3176A" w14:textId="6C0855F4" w:rsidR="006262E6" w:rsidRPr="00AE155A" w:rsidRDefault="006262E6" w:rsidP="00901BD3">
            <w:pPr>
              <w:pStyle w:val="PargrafodaLista"/>
              <w:numPr>
                <w:ilvl w:val="0"/>
                <w:numId w:val="7"/>
              </w:numPr>
              <w:spacing w:before="60" w:after="60"/>
              <w:ind w:left="568" w:hanging="284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Algumas perguntas orientadoras foram formuladas e abaixo apresentadas, não s</w:t>
            </w:r>
            <w:r w:rsidR="00901BD3">
              <w:rPr>
                <w:iCs/>
                <w:sz w:val="24"/>
                <w:szCs w:val="24"/>
              </w:rPr>
              <w:t>end</w:t>
            </w:r>
            <w:r>
              <w:rPr>
                <w:iCs/>
                <w:sz w:val="24"/>
                <w:szCs w:val="24"/>
              </w:rPr>
              <w:t xml:space="preserve">o vinculativas, </w:t>
            </w:r>
            <w:r w:rsidR="00901BD3">
              <w:rPr>
                <w:iCs/>
                <w:sz w:val="24"/>
                <w:szCs w:val="24"/>
              </w:rPr>
              <w:t>de modo</w:t>
            </w:r>
            <w:r>
              <w:rPr>
                <w:iCs/>
                <w:sz w:val="24"/>
                <w:szCs w:val="24"/>
              </w:rPr>
              <w:t xml:space="preserve"> que as contribuições podem tratar destes ou de outros temas</w:t>
            </w:r>
            <w:r w:rsidR="00901BD3">
              <w:rPr>
                <w:iCs/>
                <w:sz w:val="24"/>
                <w:szCs w:val="24"/>
              </w:rPr>
              <w:t>.</w:t>
            </w:r>
          </w:p>
          <w:p w14:paraId="1ECB2CBE" w14:textId="0C2609FC" w:rsidR="00AE155A" w:rsidRPr="00152A9F" w:rsidRDefault="00FA5921" w:rsidP="00222A0B">
            <w:pPr>
              <w:pStyle w:val="PargrafodaLista"/>
              <w:numPr>
                <w:ilvl w:val="0"/>
                <w:numId w:val="7"/>
              </w:numPr>
              <w:spacing w:before="60" w:after="240"/>
              <w:ind w:left="568" w:hanging="284"/>
              <w:jc w:val="both"/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P</w:t>
            </w:r>
            <w:r w:rsidR="00AE155A" w:rsidRPr="00AE155A">
              <w:rPr>
                <w:iCs/>
                <w:sz w:val="24"/>
                <w:szCs w:val="24"/>
              </w:rPr>
              <w:t xml:space="preserve">reenchido o formulário, enviá-lo entre </w:t>
            </w:r>
            <w:r>
              <w:rPr>
                <w:iCs/>
                <w:sz w:val="24"/>
                <w:szCs w:val="24"/>
              </w:rPr>
              <w:t>10</w:t>
            </w:r>
            <w:r w:rsidR="006262E6">
              <w:rPr>
                <w:iCs/>
                <w:sz w:val="24"/>
                <w:szCs w:val="24"/>
              </w:rPr>
              <w:t>/</w:t>
            </w:r>
            <w:r>
              <w:rPr>
                <w:iCs/>
                <w:sz w:val="24"/>
                <w:szCs w:val="24"/>
              </w:rPr>
              <w:t>nov</w:t>
            </w:r>
            <w:r w:rsidR="006262E6">
              <w:rPr>
                <w:iCs/>
                <w:sz w:val="24"/>
                <w:szCs w:val="24"/>
              </w:rPr>
              <w:t>embro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AE155A" w:rsidRPr="00AE155A">
              <w:rPr>
                <w:iCs/>
                <w:sz w:val="24"/>
                <w:szCs w:val="24"/>
              </w:rPr>
              <w:t>e</w:t>
            </w:r>
            <w:r w:rsidR="00AE155A">
              <w:rPr>
                <w:iCs/>
                <w:sz w:val="24"/>
                <w:szCs w:val="24"/>
              </w:rPr>
              <w:t xml:space="preserve"> </w:t>
            </w:r>
            <w:r w:rsidR="00345722">
              <w:rPr>
                <w:iCs/>
                <w:sz w:val="24"/>
                <w:szCs w:val="24"/>
              </w:rPr>
              <w:t>30</w:t>
            </w:r>
            <w:r w:rsidR="006262E6">
              <w:rPr>
                <w:iCs/>
                <w:sz w:val="24"/>
                <w:szCs w:val="24"/>
              </w:rPr>
              <w:t>/</w:t>
            </w:r>
            <w:r w:rsidR="00345722">
              <w:rPr>
                <w:iCs/>
                <w:sz w:val="24"/>
                <w:szCs w:val="24"/>
              </w:rPr>
              <w:t>novembro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AE155A">
              <w:rPr>
                <w:iCs/>
                <w:sz w:val="24"/>
                <w:szCs w:val="24"/>
              </w:rPr>
              <w:t>para o e</w:t>
            </w:r>
            <w:r w:rsidR="00345722">
              <w:rPr>
                <w:iCs/>
                <w:sz w:val="24"/>
                <w:szCs w:val="24"/>
              </w:rPr>
              <w:t>-</w:t>
            </w:r>
            <w:r w:rsidR="00AE155A">
              <w:rPr>
                <w:iCs/>
                <w:sz w:val="24"/>
                <w:szCs w:val="24"/>
              </w:rPr>
              <w:t xml:space="preserve">mail </w:t>
            </w:r>
            <w:hyperlink r:id="rId13" w:history="1">
              <w:r w:rsidR="00AE155A" w:rsidRPr="00A311A3">
                <w:rPr>
                  <w:rStyle w:val="Hyperlink"/>
                  <w:iCs/>
                  <w:sz w:val="24"/>
                  <w:szCs w:val="24"/>
                </w:rPr>
                <w:t>sdi@economia.gov.br</w:t>
              </w:r>
            </w:hyperlink>
            <w:r w:rsidR="00AE155A">
              <w:rPr>
                <w:iCs/>
                <w:sz w:val="24"/>
                <w:szCs w:val="24"/>
              </w:rPr>
              <w:t>, com o assunto “</w:t>
            </w:r>
            <w:r w:rsidR="00EB147C">
              <w:rPr>
                <w:iCs/>
                <w:sz w:val="24"/>
                <w:szCs w:val="24"/>
              </w:rPr>
              <w:t xml:space="preserve">Contribuição </w:t>
            </w:r>
            <w:r w:rsidR="00AE155A">
              <w:rPr>
                <w:iCs/>
                <w:sz w:val="24"/>
                <w:szCs w:val="24"/>
              </w:rPr>
              <w:t xml:space="preserve">– </w:t>
            </w:r>
            <w:r>
              <w:rPr>
                <w:iCs/>
                <w:sz w:val="24"/>
                <w:szCs w:val="24"/>
              </w:rPr>
              <w:t>Anexo sobre Riscos Climáticos</w:t>
            </w:r>
            <w:r w:rsidR="00AE155A" w:rsidRPr="006262E6">
              <w:rPr>
                <w:iCs/>
                <w:sz w:val="24"/>
                <w:szCs w:val="24"/>
              </w:rPr>
              <w:t>”.</w:t>
            </w:r>
          </w:p>
        </w:tc>
      </w:tr>
      <w:tr w:rsidR="00C01730" w:rsidRPr="00152A9F" w14:paraId="3C35918B" w14:textId="77777777" w:rsidTr="006262E6">
        <w:trPr>
          <w:trHeight w:val="57"/>
        </w:trPr>
        <w:tc>
          <w:tcPr>
            <w:tcW w:w="9356" w:type="dxa"/>
            <w:shd w:val="clear" w:color="auto" w:fill="D9D9D9" w:themeFill="background1" w:themeFillShade="D9"/>
          </w:tcPr>
          <w:p w14:paraId="60F543C4" w14:textId="32481CB1" w:rsidR="00C01730" w:rsidRPr="00152A9F" w:rsidRDefault="00C01730" w:rsidP="00901BD3">
            <w:pPr>
              <w:keepNext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152A9F">
              <w:rPr>
                <w:b/>
                <w:sz w:val="24"/>
                <w:szCs w:val="24"/>
              </w:rPr>
              <w:t xml:space="preserve">Perguntas </w:t>
            </w:r>
            <w:r w:rsidR="006262E6">
              <w:rPr>
                <w:b/>
                <w:sz w:val="24"/>
                <w:szCs w:val="24"/>
              </w:rPr>
              <w:t>orientadoras sobre o Anexo sobre Riscos Climáticos do Guia ACB</w:t>
            </w:r>
          </w:p>
        </w:tc>
      </w:tr>
      <w:tr w:rsidR="009959CE" w:rsidRPr="00152A9F" w14:paraId="26C03223" w14:textId="77777777" w:rsidTr="006262E6">
        <w:tc>
          <w:tcPr>
            <w:tcW w:w="9356" w:type="dxa"/>
          </w:tcPr>
          <w:p w14:paraId="1A60F476" w14:textId="565F2DEE" w:rsidR="00703FD3" w:rsidRPr="00901BD3" w:rsidRDefault="00703FD3" w:rsidP="00222A0B">
            <w:pPr>
              <w:pStyle w:val="PargrafodaLista"/>
              <w:keepNext/>
              <w:numPr>
                <w:ilvl w:val="0"/>
                <w:numId w:val="10"/>
              </w:numPr>
              <w:spacing w:before="60" w:after="60"/>
              <w:ind w:left="714" w:hanging="357"/>
              <w:rPr>
                <w:iCs/>
                <w:sz w:val="24"/>
                <w:szCs w:val="24"/>
              </w:rPr>
            </w:pPr>
            <w:r w:rsidRPr="00901BD3">
              <w:rPr>
                <w:iCs/>
                <w:sz w:val="24"/>
                <w:szCs w:val="24"/>
              </w:rPr>
              <w:t>A metodologia</w:t>
            </w:r>
            <w:r w:rsidR="006262E6" w:rsidRPr="00901BD3">
              <w:rPr>
                <w:iCs/>
                <w:sz w:val="24"/>
                <w:szCs w:val="24"/>
              </w:rPr>
              <w:t xml:space="preserve"> proposta</w:t>
            </w:r>
            <w:r w:rsidRPr="00901BD3">
              <w:rPr>
                <w:iCs/>
                <w:sz w:val="24"/>
                <w:szCs w:val="24"/>
              </w:rPr>
              <w:t xml:space="preserve"> está suficientemente clara, tendo como base </w:t>
            </w:r>
            <w:r w:rsidR="006262E6" w:rsidRPr="00901BD3">
              <w:rPr>
                <w:iCs/>
                <w:sz w:val="24"/>
                <w:szCs w:val="24"/>
              </w:rPr>
              <w:t>as referências</w:t>
            </w:r>
            <w:r w:rsidRPr="00901BD3">
              <w:rPr>
                <w:iCs/>
                <w:sz w:val="24"/>
                <w:szCs w:val="24"/>
              </w:rPr>
              <w:t xml:space="preserve"> internaciona</w:t>
            </w:r>
            <w:r w:rsidR="006262E6" w:rsidRPr="00901BD3">
              <w:rPr>
                <w:iCs/>
                <w:sz w:val="24"/>
                <w:szCs w:val="24"/>
              </w:rPr>
              <w:t>is</w:t>
            </w:r>
            <w:r w:rsidRPr="00901BD3">
              <w:rPr>
                <w:iCs/>
                <w:sz w:val="24"/>
                <w:szCs w:val="24"/>
              </w:rPr>
              <w:t xml:space="preserve"> sobre o tema? </w:t>
            </w:r>
          </w:p>
          <w:p w14:paraId="148F1123" w14:textId="78FE2D69" w:rsidR="00703FD3" w:rsidRPr="00901BD3" w:rsidRDefault="00703FD3" w:rsidP="00222A0B">
            <w:pPr>
              <w:pStyle w:val="PargrafodaLista"/>
              <w:keepNext/>
              <w:numPr>
                <w:ilvl w:val="0"/>
                <w:numId w:val="10"/>
              </w:numPr>
              <w:spacing w:before="60" w:after="60"/>
              <w:ind w:left="714" w:hanging="357"/>
              <w:rPr>
                <w:iCs/>
                <w:sz w:val="24"/>
                <w:szCs w:val="24"/>
              </w:rPr>
            </w:pPr>
            <w:r w:rsidRPr="00901BD3">
              <w:rPr>
                <w:iCs/>
                <w:sz w:val="24"/>
                <w:szCs w:val="24"/>
              </w:rPr>
              <w:t>A</w:t>
            </w:r>
            <w:r w:rsidR="006262E6" w:rsidRPr="00901BD3">
              <w:rPr>
                <w:iCs/>
                <w:sz w:val="24"/>
                <w:szCs w:val="24"/>
              </w:rPr>
              <w:t xml:space="preserve"> abordagem</w:t>
            </w:r>
            <w:r w:rsidRPr="00901BD3">
              <w:rPr>
                <w:iCs/>
                <w:sz w:val="24"/>
                <w:szCs w:val="24"/>
              </w:rPr>
              <w:t xml:space="preserve"> proposta de aplicação da metodologia </w:t>
            </w:r>
            <w:r w:rsidR="006262E6" w:rsidRPr="00901BD3">
              <w:rPr>
                <w:iCs/>
                <w:sz w:val="24"/>
                <w:szCs w:val="24"/>
              </w:rPr>
              <w:t>pode ser considerada clara</w:t>
            </w:r>
            <w:r w:rsidR="00901BD3">
              <w:rPr>
                <w:iCs/>
                <w:sz w:val="24"/>
                <w:szCs w:val="24"/>
              </w:rPr>
              <w:t>, compreensível</w:t>
            </w:r>
            <w:r w:rsidR="006262E6" w:rsidRPr="00901BD3">
              <w:rPr>
                <w:iCs/>
                <w:sz w:val="24"/>
                <w:szCs w:val="24"/>
              </w:rPr>
              <w:t xml:space="preserve"> e a</w:t>
            </w:r>
            <w:r w:rsidR="00901BD3">
              <w:rPr>
                <w:iCs/>
                <w:sz w:val="24"/>
                <w:szCs w:val="24"/>
              </w:rPr>
              <w:t>propri</w:t>
            </w:r>
            <w:r w:rsidR="006262E6" w:rsidRPr="00901BD3">
              <w:rPr>
                <w:iCs/>
                <w:sz w:val="24"/>
                <w:szCs w:val="24"/>
              </w:rPr>
              <w:t>ada</w:t>
            </w:r>
            <w:r w:rsidRPr="00901BD3">
              <w:rPr>
                <w:iCs/>
                <w:sz w:val="24"/>
                <w:szCs w:val="24"/>
              </w:rPr>
              <w:t>?</w:t>
            </w:r>
          </w:p>
          <w:p w14:paraId="4F911D04" w14:textId="21AB6B4F" w:rsidR="00703FD3" w:rsidRDefault="00901BD3" w:rsidP="00222A0B">
            <w:pPr>
              <w:pStyle w:val="PargrafodaLista"/>
              <w:keepNext/>
              <w:numPr>
                <w:ilvl w:val="0"/>
                <w:numId w:val="10"/>
              </w:numPr>
              <w:spacing w:before="60" w:after="60"/>
              <w:ind w:left="714" w:hanging="35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A</w:t>
            </w:r>
            <w:r w:rsidR="006262E6" w:rsidRPr="00901BD3">
              <w:rPr>
                <w:iCs/>
                <w:sz w:val="24"/>
                <w:szCs w:val="24"/>
              </w:rPr>
              <w:t xml:space="preserve"> integração</w:t>
            </w:r>
            <w:r w:rsidRPr="00901BD3">
              <w:rPr>
                <w:iCs/>
                <w:sz w:val="24"/>
                <w:szCs w:val="24"/>
              </w:rPr>
              <w:t xml:space="preserve"> deste Anexo</w:t>
            </w:r>
            <w:r w:rsidR="006262E6" w:rsidRPr="00901BD3">
              <w:rPr>
                <w:iCs/>
                <w:sz w:val="24"/>
                <w:szCs w:val="24"/>
              </w:rPr>
              <w:t xml:space="preserve"> com a metodologia do Guia ACB</w:t>
            </w:r>
            <w:r>
              <w:rPr>
                <w:iCs/>
                <w:sz w:val="24"/>
                <w:szCs w:val="24"/>
              </w:rPr>
              <w:t xml:space="preserve"> está </w:t>
            </w:r>
            <w:r w:rsidR="006262E6" w:rsidRPr="00901BD3">
              <w:rPr>
                <w:iCs/>
                <w:sz w:val="24"/>
                <w:szCs w:val="24"/>
              </w:rPr>
              <w:t>adequada</w:t>
            </w:r>
            <w:r w:rsidR="00703FD3" w:rsidRPr="00901BD3">
              <w:rPr>
                <w:iCs/>
                <w:sz w:val="24"/>
                <w:szCs w:val="24"/>
              </w:rPr>
              <w:t>?</w:t>
            </w:r>
          </w:p>
          <w:p w14:paraId="4BF60C32" w14:textId="77777777" w:rsidR="00152A9F" w:rsidRDefault="006262E6" w:rsidP="00222A0B">
            <w:pPr>
              <w:pStyle w:val="PargrafodaLista"/>
              <w:keepNext/>
              <w:numPr>
                <w:ilvl w:val="0"/>
                <w:numId w:val="10"/>
              </w:numPr>
              <w:spacing w:before="60" w:after="60"/>
              <w:ind w:left="714" w:hanging="357"/>
              <w:rPr>
                <w:iCs/>
                <w:sz w:val="24"/>
                <w:szCs w:val="24"/>
              </w:rPr>
            </w:pPr>
            <w:r w:rsidRPr="00901BD3">
              <w:rPr>
                <w:iCs/>
                <w:sz w:val="24"/>
                <w:szCs w:val="24"/>
              </w:rPr>
              <w:t>As fontes de informações e de bases de dados climáticos apresentada</w:t>
            </w:r>
            <w:r w:rsidR="00901BD3">
              <w:rPr>
                <w:iCs/>
                <w:sz w:val="24"/>
                <w:szCs w:val="24"/>
              </w:rPr>
              <w:t>s</w:t>
            </w:r>
            <w:r w:rsidRPr="00901BD3">
              <w:rPr>
                <w:iCs/>
                <w:sz w:val="24"/>
                <w:szCs w:val="24"/>
              </w:rPr>
              <w:t xml:space="preserve"> são suficientemente claras, atuais, recomendáveis e adequadas</w:t>
            </w:r>
            <w:r w:rsidR="00901BD3">
              <w:rPr>
                <w:iCs/>
                <w:sz w:val="24"/>
                <w:szCs w:val="24"/>
              </w:rPr>
              <w:t xml:space="preserve"> ao tema</w:t>
            </w:r>
            <w:r w:rsidR="00703FD3" w:rsidRPr="00901BD3">
              <w:rPr>
                <w:iCs/>
                <w:sz w:val="24"/>
                <w:szCs w:val="24"/>
              </w:rPr>
              <w:t>?</w:t>
            </w:r>
          </w:p>
          <w:p w14:paraId="5CE3B5BE" w14:textId="7D80B2C1" w:rsidR="00901BD3" w:rsidRPr="00901BD3" w:rsidRDefault="00901BD3" w:rsidP="00222A0B">
            <w:pPr>
              <w:pStyle w:val="PargrafodaLista"/>
              <w:keepNext/>
              <w:numPr>
                <w:ilvl w:val="0"/>
                <w:numId w:val="10"/>
              </w:numPr>
              <w:spacing w:before="60" w:after="60"/>
              <w:ind w:left="714" w:hanging="35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 literatura de referência pode ser considerada suficiente, atual e adequada ao tema?</w:t>
            </w:r>
          </w:p>
        </w:tc>
      </w:tr>
      <w:tr w:rsidR="009959CE" w:rsidRPr="00152A9F" w14:paraId="3B506A39" w14:textId="77777777" w:rsidTr="006262E6">
        <w:trPr>
          <w:trHeight w:val="283"/>
        </w:trPr>
        <w:tc>
          <w:tcPr>
            <w:tcW w:w="9356" w:type="dxa"/>
            <w:shd w:val="clear" w:color="auto" w:fill="E7E6E6" w:themeFill="background2"/>
          </w:tcPr>
          <w:p w14:paraId="365022B6" w14:textId="3472315C" w:rsidR="009959CE" w:rsidRPr="00152A9F" w:rsidRDefault="00085636" w:rsidP="006262E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152A9F">
              <w:rPr>
                <w:b/>
                <w:sz w:val="24"/>
                <w:szCs w:val="24"/>
              </w:rPr>
              <w:lastRenderedPageBreak/>
              <w:t>Respostas</w:t>
            </w:r>
          </w:p>
        </w:tc>
      </w:tr>
      <w:tr w:rsidR="009959CE" w:rsidRPr="00152A9F" w14:paraId="2F48C73B" w14:textId="77777777" w:rsidTr="006262E6">
        <w:trPr>
          <w:trHeight w:val="976"/>
        </w:trPr>
        <w:tc>
          <w:tcPr>
            <w:tcW w:w="9356" w:type="dxa"/>
          </w:tcPr>
          <w:p w14:paraId="17D15266" w14:textId="76FE0108" w:rsidR="00152A9F" w:rsidRPr="00222A0B" w:rsidRDefault="00152A9F" w:rsidP="00222A0B">
            <w:pPr>
              <w:rPr>
                <w:iCs/>
                <w:sz w:val="24"/>
                <w:szCs w:val="24"/>
              </w:rPr>
            </w:pPr>
          </w:p>
          <w:p w14:paraId="097A7DFB" w14:textId="77777777" w:rsidR="00901BD3" w:rsidRPr="00222A0B" w:rsidRDefault="00901BD3" w:rsidP="00222A0B">
            <w:pPr>
              <w:rPr>
                <w:iCs/>
                <w:sz w:val="24"/>
                <w:szCs w:val="24"/>
              </w:rPr>
            </w:pPr>
          </w:p>
          <w:p w14:paraId="13B0BD6A" w14:textId="10BFBF57" w:rsidR="00152A9F" w:rsidRDefault="00152A9F" w:rsidP="006262E6">
            <w:pPr>
              <w:jc w:val="center"/>
              <w:rPr>
                <w:i/>
                <w:color w:val="D0CECE" w:themeColor="background2" w:themeShade="E6"/>
                <w:sz w:val="26"/>
                <w:szCs w:val="26"/>
              </w:rPr>
            </w:pPr>
            <w:r w:rsidRPr="00AD4769">
              <w:rPr>
                <w:i/>
                <w:color w:val="D0CECE" w:themeColor="background2" w:themeShade="E6"/>
                <w:sz w:val="26"/>
                <w:szCs w:val="26"/>
              </w:rPr>
              <w:t>[</w:t>
            </w:r>
            <w:r w:rsidR="00901BD3">
              <w:rPr>
                <w:i/>
                <w:color w:val="D0CECE" w:themeColor="background2" w:themeShade="E6"/>
                <w:sz w:val="26"/>
                <w:szCs w:val="26"/>
              </w:rPr>
              <w:t>C</w:t>
            </w:r>
            <w:r>
              <w:rPr>
                <w:i/>
                <w:color w:val="D0CECE" w:themeColor="background2" w:themeShade="E6"/>
                <w:sz w:val="26"/>
                <w:szCs w:val="26"/>
              </w:rPr>
              <w:t xml:space="preserve">ampo reservado às respostas </w:t>
            </w:r>
            <w:r w:rsidR="00222A0B">
              <w:rPr>
                <w:i/>
                <w:color w:val="D0CECE" w:themeColor="background2" w:themeShade="E6"/>
                <w:sz w:val="26"/>
                <w:szCs w:val="26"/>
              </w:rPr>
              <w:t>a</w:t>
            </w:r>
            <w:r>
              <w:rPr>
                <w:i/>
                <w:color w:val="D0CECE" w:themeColor="background2" w:themeShade="E6"/>
                <w:sz w:val="26"/>
                <w:szCs w:val="26"/>
              </w:rPr>
              <w:t>os questionamentos</w:t>
            </w:r>
            <w:r w:rsidRPr="00AD4769">
              <w:rPr>
                <w:i/>
                <w:color w:val="D0CECE" w:themeColor="background2" w:themeShade="E6"/>
                <w:sz w:val="26"/>
                <w:szCs w:val="26"/>
              </w:rPr>
              <w:t>]</w:t>
            </w:r>
          </w:p>
          <w:p w14:paraId="1E1FF277" w14:textId="4950ED19" w:rsidR="00901BD3" w:rsidRPr="00222A0B" w:rsidRDefault="00901BD3" w:rsidP="00222A0B">
            <w:pPr>
              <w:rPr>
                <w:iCs/>
                <w:sz w:val="24"/>
                <w:szCs w:val="24"/>
              </w:rPr>
            </w:pPr>
          </w:p>
          <w:p w14:paraId="40A4A34F" w14:textId="77777777" w:rsidR="00901BD3" w:rsidRPr="00222A0B" w:rsidRDefault="00901BD3" w:rsidP="00222A0B">
            <w:pPr>
              <w:rPr>
                <w:iCs/>
                <w:sz w:val="24"/>
                <w:szCs w:val="24"/>
              </w:rPr>
            </w:pPr>
          </w:p>
          <w:p w14:paraId="2A5C3ACE" w14:textId="3B3FB337" w:rsidR="00901BD3" w:rsidRPr="00152A9F" w:rsidRDefault="00901BD3" w:rsidP="006262E6">
            <w:pPr>
              <w:pStyle w:val="PargrafodaLista"/>
              <w:ind w:left="0"/>
              <w:jc w:val="center"/>
              <w:rPr>
                <w:iCs/>
                <w:sz w:val="24"/>
                <w:szCs w:val="24"/>
              </w:rPr>
            </w:pPr>
          </w:p>
        </w:tc>
      </w:tr>
      <w:tr w:rsidR="009959CE" w:rsidRPr="00152A9F" w14:paraId="7B0960BB" w14:textId="77777777" w:rsidTr="006262E6">
        <w:trPr>
          <w:trHeight w:val="283"/>
        </w:trPr>
        <w:tc>
          <w:tcPr>
            <w:tcW w:w="9356" w:type="dxa"/>
            <w:shd w:val="clear" w:color="auto" w:fill="E7E6E6" w:themeFill="background2"/>
          </w:tcPr>
          <w:p w14:paraId="160FE679" w14:textId="168DD9F1" w:rsidR="009959CE" w:rsidRPr="00152A9F" w:rsidRDefault="006262E6" w:rsidP="006262E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Observações e i</w:t>
            </w:r>
            <w:r w:rsidR="009959CE" w:rsidRPr="00152A9F">
              <w:rPr>
                <w:b/>
                <w:sz w:val="24"/>
                <w:szCs w:val="24"/>
              </w:rPr>
              <w:t>nformações adicionais</w:t>
            </w:r>
          </w:p>
        </w:tc>
      </w:tr>
      <w:tr w:rsidR="00152A9F" w:rsidRPr="00152A9F" w14:paraId="66543DFE" w14:textId="77777777" w:rsidTr="006262E6">
        <w:trPr>
          <w:trHeight w:val="516"/>
        </w:trPr>
        <w:tc>
          <w:tcPr>
            <w:tcW w:w="9356" w:type="dxa"/>
            <w:shd w:val="clear" w:color="auto" w:fill="auto"/>
          </w:tcPr>
          <w:p w14:paraId="4137B117" w14:textId="0719F5A1" w:rsidR="00152A9F" w:rsidRPr="00222A0B" w:rsidRDefault="00152A9F" w:rsidP="00222A0B">
            <w:pPr>
              <w:rPr>
                <w:iCs/>
                <w:sz w:val="24"/>
                <w:szCs w:val="24"/>
              </w:rPr>
            </w:pPr>
          </w:p>
          <w:p w14:paraId="09F0D27F" w14:textId="77777777" w:rsidR="00901BD3" w:rsidRPr="00222A0B" w:rsidRDefault="00901BD3" w:rsidP="00222A0B">
            <w:pPr>
              <w:rPr>
                <w:iCs/>
                <w:sz w:val="24"/>
                <w:szCs w:val="24"/>
              </w:rPr>
            </w:pPr>
          </w:p>
          <w:p w14:paraId="3E6C70CA" w14:textId="5D424964" w:rsidR="00152A9F" w:rsidRDefault="00152A9F" w:rsidP="006262E6">
            <w:pPr>
              <w:jc w:val="center"/>
              <w:rPr>
                <w:i/>
                <w:color w:val="D0CECE" w:themeColor="background2" w:themeShade="E6"/>
                <w:sz w:val="26"/>
                <w:szCs w:val="26"/>
              </w:rPr>
            </w:pPr>
            <w:r w:rsidRPr="00AD4769">
              <w:rPr>
                <w:i/>
                <w:color w:val="D0CECE" w:themeColor="background2" w:themeShade="E6"/>
                <w:sz w:val="26"/>
                <w:szCs w:val="26"/>
              </w:rPr>
              <w:t>[</w:t>
            </w:r>
            <w:r w:rsidR="00901BD3">
              <w:rPr>
                <w:i/>
                <w:color w:val="D0CECE" w:themeColor="background2" w:themeShade="E6"/>
                <w:sz w:val="26"/>
                <w:szCs w:val="26"/>
              </w:rPr>
              <w:t>Se desejar, i</w:t>
            </w:r>
            <w:r w:rsidRPr="00AD4769">
              <w:rPr>
                <w:i/>
                <w:color w:val="D0CECE" w:themeColor="background2" w:themeShade="E6"/>
                <w:sz w:val="26"/>
                <w:szCs w:val="26"/>
              </w:rPr>
              <w:t>nserir informações adicionais que auxiliem na análise da contribuição]</w:t>
            </w:r>
          </w:p>
          <w:p w14:paraId="715B776A" w14:textId="5D0105BB" w:rsidR="00901BD3" w:rsidRPr="00222A0B" w:rsidRDefault="00901BD3" w:rsidP="00222A0B">
            <w:pPr>
              <w:rPr>
                <w:iCs/>
                <w:sz w:val="24"/>
                <w:szCs w:val="24"/>
              </w:rPr>
            </w:pPr>
          </w:p>
          <w:p w14:paraId="0B45CA40" w14:textId="77777777" w:rsidR="00901BD3" w:rsidRPr="00222A0B" w:rsidRDefault="00901BD3" w:rsidP="00222A0B">
            <w:pPr>
              <w:rPr>
                <w:iCs/>
                <w:sz w:val="24"/>
                <w:szCs w:val="24"/>
              </w:rPr>
            </w:pPr>
          </w:p>
          <w:p w14:paraId="0048077F" w14:textId="1091A4D0" w:rsidR="00152A9F" w:rsidRPr="00152A9F" w:rsidRDefault="00152A9F" w:rsidP="006262E6">
            <w:pPr>
              <w:jc w:val="center"/>
              <w:rPr>
                <w:i/>
                <w:color w:val="D0CECE" w:themeColor="background2" w:themeShade="E6"/>
                <w:sz w:val="26"/>
                <w:szCs w:val="26"/>
              </w:rPr>
            </w:pPr>
          </w:p>
        </w:tc>
      </w:tr>
    </w:tbl>
    <w:p w14:paraId="587CCB17" w14:textId="6C88C20F" w:rsidR="009959CE" w:rsidRPr="00222A0B" w:rsidRDefault="009959CE" w:rsidP="00AE155A">
      <w:pPr>
        <w:rPr>
          <w:bCs/>
          <w:sz w:val="24"/>
        </w:rPr>
      </w:pPr>
    </w:p>
    <w:sectPr w:rsidR="009959CE" w:rsidRPr="00222A0B" w:rsidSect="008D7BBC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14EF5" w14:textId="77777777" w:rsidR="00360D55" w:rsidRDefault="00360D55" w:rsidP="00AD0E89">
      <w:pPr>
        <w:spacing w:after="0" w:line="240" w:lineRule="auto"/>
      </w:pPr>
      <w:r>
        <w:separator/>
      </w:r>
    </w:p>
  </w:endnote>
  <w:endnote w:type="continuationSeparator" w:id="0">
    <w:p w14:paraId="620E6701" w14:textId="77777777" w:rsidR="00360D55" w:rsidRDefault="00360D55" w:rsidP="00AD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5955C" w14:textId="77777777" w:rsidR="00360D55" w:rsidRDefault="00360D55" w:rsidP="00AD0E89">
      <w:pPr>
        <w:spacing w:after="0" w:line="240" w:lineRule="auto"/>
      </w:pPr>
      <w:r>
        <w:separator/>
      </w:r>
    </w:p>
  </w:footnote>
  <w:footnote w:type="continuationSeparator" w:id="0">
    <w:p w14:paraId="0E092092" w14:textId="77777777" w:rsidR="00360D55" w:rsidRDefault="00360D55" w:rsidP="00AD0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09E6"/>
    <w:multiLevelType w:val="hybridMultilevel"/>
    <w:tmpl w:val="EF3C82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80DED"/>
    <w:multiLevelType w:val="hybridMultilevel"/>
    <w:tmpl w:val="D408D6C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E7B53"/>
    <w:multiLevelType w:val="hybridMultilevel"/>
    <w:tmpl w:val="0B80AC66"/>
    <w:lvl w:ilvl="0" w:tplc="3F74D1B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9C4589"/>
    <w:multiLevelType w:val="hybridMultilevel"/>
    <w:tmpl w:val="94644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D41C0"/>
    <w:multiLevelType w:val="hybridMultilevel"/>
    <w:tmpl w:val="5B7612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14E35"/>
    <w:multiLevelType w:val="hybridMultilevel"/>
    <w:tmpl w:val="D408D6C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47C90"/>
    <w:multiLevelType w:val="hybridMultilevel"/>
    <w:tmpl w:val="D0087C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071CB"/>
    <w:multiLevelType w:val="hybridMultilevel"/>
    <w:tmpl w:val="D2129D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0525F"/>
    <w:multiLevelType w:val="hybridMultilevel"/>
    <w:tmpl w:val="CAB06FD8"/>
    <w:lvl w:ilvl="0" w:tplc="BB7AE66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F15"/>
    <w:rsid w:val="00053FF3"/>
    <w:rsid w:val="00085636"/>
    <w:rsid w:val="000E5D68"/>
    <w:rsid w:val="001467F7"/>
    <w:rsid w:val="001520BA"/>
    <w:rsid w:val="00152A9F"/>
    <w:rsid w:val="00160ECA"/>
    <w:rsid w:val="001E397E"/>
    <w:rsid w:val="00222A0B"/>
    <w:rsid w:val="00231D41"/>
    <w:rsid w:val="00250F6E"/>
    <w:rsid w:val="002658EE"/>
    <w:rsid w:val="002822BC"/>
    <w:rsid w:val="00297177"/>
    <w:rsid w:val="003008A9"/>
    <w:rsid w:val="00300D92"/>
    <w:rsid w:val="00345722"/>
    <w:rsid w:val="00360D55"/>
    <w:rsid w:val="00420F67"/>
    <w:rsid w:val="0049495F"/>
    <w:rsid w:val="00530CDA"/>
    <w:rsid w:val="00573709"/>
    <w:rsid w:val="005D1CA1"/>
    <w:rsid w:val="006262E6"/>
    <w:rsid w:val="00641A95"/>
    <w:rsid w:val="00703FD3"/>
    <w:rsid w:val="00760F77"/>
    <w:rsid w:val="007A42C6"/>
    <w:rsid w:val="007E44AD"/>
    <w:rsid w:val="00813B09"/>
    <w:rsid w:val="008632CE"/>
    <w:rsid w:val="00882F15"/>
    <w:rsid w:val="008D7BBC"/>
    <w:rsid w:val="008F2B08"/>
    <w:rsid w:val="00901BD3"/>
    <w:rsid w:val="009279F4"/>
    <w:rsid w:val="0095374B"/>
    <w:rsid w:val="00955295"/>
    <w:rsid w:val="00956964"/>
    <w:rsid w:val="00990BA5"/>
    <w:rsid w:val="009959CE"/>
    <w:rsid w:val="009D741D"/>
    <w:rsid w:val="00A92E84"/>
    <w:rsid w:val="00AD0E89"/>
    <w:rsid w:val="00AD4769"/>
    <w:rsid w:val="00AE155A"/>
    <w:rsid w:val="00AE3AEF"/>
    <w:rsid w:val="00B02B25"/>
    <w:rsid w:val="00B37348"/>
    <w:rsid w:val="00B70457"/>
    <w:rsid w:val="00BB658E"/>
    <w:rsid w:val="00BB77BD"/>
    <w:rsid w:val="00BD5FD8"/>
    <w:rsid w:val="00BD63E1"/>
    <w:rsid w:val="00BE7E29"/>
    <w:rsid w:val="00C014BF"/>
    <w:rsid w:val="00C01730"/>
    <w:rsid w:val="00C2763F"/>
    <w:rsid w:val="00C417EF"/>
    <w:rsid w:val="00C82A3D"/>
    <w:rsid w:val="00C86EED"/>
    <w:rsid w:val="00CF2D02"/>
    <w:rsid w:val="00D016C1"/>
    <w:rsid w:val="00D0737A"/>
    <w:rsid w:val="00D336D4"/>
    <w:rsid w:val="00D51E9C"/>
    <w:rsid w:val="00DB6234"/>
    <w:rsid w:val="00DF122C"/>
    <w:rsid w:val="00EA1418"/>
    <w:rsid w:val="00EB147C"/>
    <w:rsid w:val="00ED30C8"/>
    <w:rsid w:val="00EE400D"/>
    <w:rsid w:val="00F316F2"/>
    <w:rsid w:val="00F535CD"/>
    <w:rsid w:val="00F83BAB"/>
    <w:rsid w:val="00F84FB7"/>
    <w:rsid w:val="00FA5921"/>
    <w:rsid w:val="7993D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E09E"/>
  <w15:docId w15:val="{5C2F0C10-1802-4BA1-9A5E-CF107A0B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A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8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56964"/>
    <w:pPr>
      <w:spacing w:after="0" w:line="240" w:lineRule="auto"/>
      <w:ind w:left="720"/>
    </w:pPr>
    <w:rPr>
      <w:rFonts w:ascii="Calibri" w:hAnsi="Calibri" w:cs="Calibri"/>
    </w:rPr>
  </w:style>
  <w:style w:type="character" w:styleId="Refdecomentrio">
    <w:name w:val="annotation reference"/>
    <w:basedOn w:val="Fontepargpadro"/>
    <w:uiPriority w:val="99"/>
    <w:semiHidden/>
    <w:unhideWhenUsed/>
    <w:rsid w:val="009569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69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696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69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696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6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696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95374B"/>
  </w:style>
  <w:style w:type="character" w:styleId="Hyperlink">
    <w:name w:val="Hyperlink"/>
    <w:basedOn w:val="Fontepargpadro"/>
    <w:uiPriority w:val="99"/>
    <w:unhideWhenUsed/>
    <w:rsid w:val="00AE155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155A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D0E8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D0E8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D0E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di@economia.gov.b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br/produtividade-e-comercio-exterior/pt-br/choque-de-investimento-privado/avaliacao-socioeconomica-de-custo-beneficio-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9E4AA21009F4B9BD19ACB7C1C162A" ma:contentTypeVersion="11" ma:contentTypeDescription="Create a new document." ma:contentTypeScope="" ma:versionID="9c928032d011e0d984ec885a5d3f0695">
  <xsd:schema xmlns:xsd="http://www.w3.org/2001/XMLSchema" xmlns:xs="http://www.w3.org/2001/XMLSchema" xmlns:p="http://schemas.microsoft.com/office/2006/metadata/properties" xmlns:ns2="0ab22bd5-026e-46df-bb15-45a821913e1d" xmlns:ns3="f7d25d62-ba1f-4020-8db4-13f4f9bbd101" targetNamespace="http://schemas.microsoft.com/office/2006/metadata/properties" ma:root="true" ma:fieldsID="2465d6ba875fd2fc6eabdcb8c8f7dd09" ns2:_="" ns3:_="">
    <xsd:import namespace="0ab22bd5-026e-46df-bb15-45a821913e1d"/>
    <xsd:import namespace="f7d25d62-ba1f-4020-8db4-13f4f9bbd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22bd5-026e-46df-bb15-45a821913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25d62-ba1f-4020-8db4-13f4f9bbd1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7B0C8-140B-4342-BBF8-5B156A3DD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22bd5-026e-46df-bb15-45a821913e1d"/>
    <ds:schemaRef ds:uri="f7d25d62-ba1f-4020-8db4-13f4f9bbd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D25983-5690-4E52-B75D-09FF19DBB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7AC02E-0D43-440D-AC6E-6AAD044806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56FDDF-5179-46F9-88F2-E90FCB59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435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Augusto Baptista Neto</dc:creator>
  <cp:lastModifiedBy>Diego Camargo Botassio</cp:lastModifiedBy>
  <cp:revision>5</cp:revision>
  <dcterms:created xsi:type="dcterms:W3CDTF">2022-05-05T14:12:00Z</dcterms:created>
  <dcterms:modified xsi:type="dcterms:W3CDTF">2022-11-09T13:34:00Z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0x010100A5B9E4AA21009F4B9BD19ACB7C1C162A</vt:lpwstr>
  </property>
</Properties>
</file>