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1137171450"/>
        <w:docPartObj>
          <w:docPartGallery w:val="Cover Pages"/>
          <w:docPartUnique/>
        </w:docPartObj>
      </w:sdtPr>
      <w:sdtEndPr>
        <w:rPr>
          <w:rFonts w:eastAsiaTheme="minorHAnsi" w:cstheme="minorBidi"/>
          <w:b/>
          <w:noProof/>
          <w:sz w:val="22"/>
          <w:szCs w:val="22"/>
          <w:lang w:val="pt-BR" w:eastAsia="en-US" w:bidi="ar-SA"/>
        </w:rPr>
      </w:sdtEndPr>
      <w:sdtContent>
        <w:p w:rsidR="005B64FE" w:rsidRDefault="005B64FE">
          <w:pPr>
            <w:pStyle w:val="SemEspaamento"/>
            <w:rPr>
              <w:sz w:val="2"/>
            </w:rPr>
          </w:pPr>
        </w:p>
        <w:p w:rsidR="00BD4187" w:rsidRDefault="00BD4187" w:rsidP="00743250">
          <w:pPr>
            <w:spacing w:line="1735" w:lineRule="exact"/>
            <w:ind w:right="247"/>
            <w:jc w:val="center"/>
            <w:rPr>
              <w:rFonts w:ascii="Arial" w:hAnsi="Arial" w:cs="Arial"/>
              <w:b/>
              <w:sz w:val="60"/>
              <w:szCs w:val="60"/>
            </w:rPr>
          </w:pPr>
        </w:p>
        <w:p w:rsidR="00BD4187" w:rsidRDefault="00BD4187" w:rsidP="00743250">
          <w:pPr>
            <w:spacing w:line="1735" w:lineRule="exact"/>
            <w:ind w:right="247"/>
            <w:jc w:val="center"/>
            <w:rPr>
              <w:rFonts w:ascii="Arial" w:hAnsi="Arial" w:cs="Arial"/>
              <w:b/>
              <w:sz w:val="60"/>
              <w:szCs w:val="60"/>
            </w:rPr>
          </w:pPr>
        </w:p>
        <w:p w:rsidR="00743250" w:rsidRPr="003208BE" w:rsidRDefault="00743250" w:rsidP="00743250">
          <w:pPr>
            <w:spacing w:line="1735" w:lineRule="exact"/>
            <w:ind w:right="247"/>
            <w:jc w:val="center"/>
            <w:rPr>
              <w:rFonts w:ascii="Arial" w:hAnsi="Arial" w:cs="Arial"/>
              <w:b/>
              <w:sz w:val="60"/>
              <w:szCs w:val="60"/>
            </w:rPr>
          </w:pPr>
          <w:r>
            <w:rPr>
              <w:rFonts w:ascii="Arial" w:hAnsi="Arial" w:cs="Arial"/>
              <w:b/>
              <w:sz w:val="60"/>
              <w:szCs w:val="60"/>
            </w:rPr>
            <w:t>P</w:t>
          </w:r>
          <w:r w:rsidRPr="003208BE">
            <w:rPr>
              <w:rFonts w:ascii="Arial" w:hAnsi="Arial" w:cs="Arial"/>
              <w:b/>
              <w:sz w:val="60"/>
              <w:szCs w:val="60"/>
            </w:rPr>
            <w:t>DA</w:t>
          </w:r>
          <w:r w:rsidRPr="003208BE">
            <w:rPr>
              <w:rFonts w:ascii="Arial" w:hAnsi="Arial" w:cs="Arial"/>
              <w:b/>
              <w:spacing w:val="27"/>
              <w:sz w:val="60"/>
              <w:szCs w:val="60"/>
            </w:rPr>
            <w:t xml:space="preserve"> HU-</w:t>
          </w:r>
          <w:r w:rsidRPr="003208BE">
            <w:rPr>
              <w:rFonts w:ascii="Arial" w:hAnsi="Arial" w:cs="Arial"/>
              <w:b/>
              <w:sz w:val="60"/>
              <w:szCs w:val="60"/>
            </w:rPr>
            <w:t>UF</w:t>
          </w:r>
          <w:r>
            <w:rPr>
              <w:rFonts w:ascii="Arial" w:hAnsi="Arial" w:cs="Arial"/>
              <w:b/>
              <w:sz w:val="60"/>
              <w:szCs w:val="60"/>
            </w:rPr>
            <w:t>S</w:t>
          </w:r>
        </w:p>
        <w:p w:rsidR="00743250" w:rsidRPr="007B2A68" w:rsidRDefault="00743250" w:rsidP="00743250">
          <w:pPr>
            <w:spacing w:before="83"/>
            <w:jc w:val="center"/>
            <w:rPr>
              <w:rFonts w:ascii="Arial" w:hAnsi="Arial" w:cs="Arial"/>
              <w:b/>
              <w:color w:val="5F9B79"/>
              <w:sz w:val="36"/>
            </w:rPr>
          </w:pPr>
        </w:p>
        <w:p w:rsidR="00743250" w:rsidRPr="003208BE" w:rsidRDefault="00743250" w:rsidP="00743250">
          <w:pPr>
            <w:tabs>
              <w:tab w:val="left" w:pos="10348"/>
            </w:tabs>
            <w:spacing w:before="83"/>
            <w:ind w:right="334"/>
            <w:jc w:val="center"/>
            <w:rPr>
              <w:rFonts w:ascii="Arial" w:hAnsi="Arial" w:cs="Arial"/>
              <w:b/>
              <w:sz w:val="30"/>
              <w:szCs w:val="30"/>
            </w:rPr>
          </w:pPr>
          <w:r w:rsidRPr="003208BE">
            <w:rPr>
              <w:rFonts w:ascii="Arial" w:hAnsi="Arial" w:cs="Arial"/>
              <w:b/>
              <w:sz w:val="30"/>
              <w:szCs w:val="30"/>
            </w:rPr>
            <w:t>Plano de Dados Abertos do Hospital Universitário da Universidade Federal d</w:t>
          </w:r>
          <w:r>
            <w:rPr>
              <w:rFonts w:ascii="Arial" w:hAnsi="Arial" w:cs="Arial"/>
              <w:b/>
              <w:sz w:val="30"/>
              <w:szCs w:val="30"/>
            </w:rPr>
            <w:t>e</w:t>
          </w:r>
          <w:r w:rsidRPr="003208BE">
            <w:rPr>
              <w:rFonts w:ascii="Arial" w:hAnsi="Arial" w:cs="Arial"/>
              <w:b/>
              <w:sz w:val="30"/>
              <w:szCs w:val="30"/>
            </w:rPr>
            <w:t xml:space="preserve"> </w:t>
          </w:r>
          <w:r>
            <w:rPr>
              <w:rFonts w:ascii="Arial" w:hAnsi="Arial" w:cs="Arial"/>
              <w:b/>
              <w:sz w:val="30"/>
              <w:szCs w:val="30"/>
            </w:rPr>
            <w:t>Sergipe</w:t>
          </w:r>
          <w:r w:rsidRPr="003208BE">
            <w:rPr>
              <w:rFonts w:ascii="Arial" w:hAnsi="Arial" w:cs="Arial"/>
              <w:b/>
              <w:sz w:val="30"/>
              <w:szCs w:val="30"/>
            </w:rPr>
            <w:t xml:space="preserve"> (HU-UF</w:t>
          </w:r>
          <w:r>
            <w:rPr>
              <w:rFonts w:ascii="Arial" w:hAnsi="Arial" w:cs="Arial"/>
              <w:b/>
              <w:sz w:val="30"/>
              <w:szCs w:val="30"/>
            </w:rPr>
            <w:t>S</w:t>
          </w:r>
          <w:r w:rsidRPr="003208BE">
            <w:rPr>
              <w:rFonts w:ascii="Arial" w:hAnsi="Arial" w:cs="Arial"/>
              <w:b/>
              <w:sz w:val="30"/>
              <w:szCs w:val="30"/>
            </w:rPr>
            <w:t>)</w:t>
          </w: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743250" w:rsidP="00743250">
          <w:pPr>
            <w:spacing w:before="83"/>
            <w:ind w:left="2008"/>
            <w:rPr>
              <w:b/>
              <w:sz w:val="29"/>
            </w:rPr>
          </w:pPr>
        </w:p>
        <w:p w:rsidR="00743250" w:rsidRDefault="001C7A13" w:rsidP="00743250">
          <w:pPr>
            <w:ind w:right="334"/>
            <w:jc w:val="center"/>
            <w:rPr>
              <w:rFonts w:ascii="Arial" w:hAnsi="Arial" w:cs="Arial"/>
              <w:sz w:val="24"/>
              <w:szCs w:val="24"/>
            </w:rPr>
          </w:pPr>
          <w:r>
            <w:rPr>
              <w:rFonts w:ascii="Arial" w:hAnsi="Arial" w:cs="Arial"/>
              <w:sz w:val="24"/>
              <w:szCs w:val="24"/>
            </w:rPr>
            <w:t>09</w:t>
          </w:r>
          <w:r w:rsidR="00743250" w:rsidRPr="004F363B">
            <w:rPr>
              <w:rFonts w:ascii="Arial" w:hAnsi="Arial" w:cs="Arial"/>
              <w:sz w:val="24"/>
              <w:szCs w:val="24"/>
            </w:rPr>
            <w:t>/202</w:t>
          </w:r>
          <w:r w:rsidR="00743250">
            <w:rPr>
              <w:rFonts w:ascii="Arial" w:hAnsi="Arial" w:cs="Arial"/>
              <w:sz w:val="24"/>
              <w:szCs w:val="24"/>
            </w:rPr>
            <w:t>1</w:t>
          </w:r>
          <w:r w:rsidR="00743250" w:rsidRPr="004F363B">
            <w:rPr>
              <w:rFonts w:ascii="Arial" w:hAnsi="Arial" w:cs="Arial"/>
              <w:sz w:val="24"/>
              <w:szCs w:val="24"/>
            </w:rPr>
            <w:t>–</w:t>
          </w:r>
          <w:r w:rsidR="00743250" w:rsidRPr="004F363B">
            <w:rPr>
              <w:rFonts w:ascii="Arial" w:hAnsi="Arial" w:cs="Arial"/>
              <w:spacing w:val="14"/>
              <w:sz w:val="24"/>
              <w:szCs w:val="24"/>
            </w:rPr>
            <w:t xml:space="preserve"> </w:t>
          </w:r>
          <w:r>
            <w:rPr>
              <w:rFonts w:ascii="Arial" w:hAnsi="Arial" w:cs="Arial"/>
              <w:spacing w:val="14"/>
              <w:sz w:val="24"/>
              <w:szCs w:val="24"/>
            </w:rPr>
            <w:t>09</w:t>
          </w:r>
          <w:r w:rsidR="00743250" w:rsidRPr="004F363B">
            <w:rPr>
              <w:rFonts w:ascii="Arial" w:hAnsi="Arial" w:cs="Arial"/>
              <w:sz w:val="24"/>
              <w:szCs w:val="24"/>
            </w:rPr>
            <w:t>/202</w:t>
          </w:r>
          <w:r w:rsidR="00743250">
            <w:rPr>
              <w:rFonts w:ascii="Arial" w:hAnsi="Arial" w:cs="Arial"/>
              <w:sz w:val="24"/>
              <w:szCs w:val="24"/>
            </w:rPr>
            <w:t>3</w:t>
          </w: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r>
            <w:rPr>
              <w:rFonts w:ascii="Arial" w:hAnsi="Arial" w:cs="Arial"/>
              <w:b/>
              <w:sz w:val="24"/>
              <w:szCs w:val="24"/>
            </w:rPr>
            <w:t xml:space="preserve">      </w:t>
          </w:r>
          <w:r w:rsidRPr="00743250">
            <w:rPr>
              <w:rFonts w:ascii="Arial" w:hAnsi="Arial" w:cs="Arial"/>
              <w:b/>
              <w:sz w:val="24"/>
              <w:szCs w:val="24"/>
            </w:rPr>
            <w:t>EMPRESA BRASILEIRA DE SERVIÇOS HOSPITALARES -Ebserh</w:t>
          </w:r>
        </w:p>
        <w:p w:rsidR="00743250" w:rsidRPr="00FB57AB" w:rsidRDefault="00743250" w:rsidP="00743250">
          <w:pPr>
            <w:spacing w:before="120" w:after="120"/>
            <w:ind w:left="15" w:right="3" w:hanging="10"/>
            <w:jc w:val="center"/>
            <w:rPr>
              <w:rFonts w:ascii="Arial" w:hAnsi="Arial" w:cs="Arial"/>
              <w:b/>
              <w:sz w:val="24"/>
              <w:szCs w:val="24"/>
            </w:rPr>
          </w:pPr>
          <w:r w:rsidRPr="00FB57AB">
            <w:rPr>
              <w:rFonts w:ascii="Arial" w:hAnsi="Arial" w:cs="Arial"/>
              <w:b/>
              <w:sz w:val="24"/>
              <w:szCs w:val="24"/>
            </w:rPr>
            <w:t>Presidente</w:t>
          </w:r>
        </w:p>
        <w:p w:rsidR="00743250" w:rsidRPr="00FB57AB" w:rsidRDefault="00743250" w:rsidP="00743250">
          <w:pPr>
            <w:spacing w:before="120" w:after="120"/>
            <w:ind w:left="15" w:right="3" w:hanging="10"/>
            <w:jc w:val="center"/>
            <w:rPr>
              <w:rFonts w:ascii="Arial" w:hAnsi="Arial" w:cs="Arial"/>
              <w:sz w:val="24"/>
              <w:szCs w:val="24"/>
            </w:rPr>
          </w:pPr>
          <w:r w:rsidRPr="00FB57AB">
            <w:rPr>
              <w:rFonts w:ascii="Arial" w:hAnsi="Arial" w:cs="Arial"/>
              <w:b/>
              <w:sz w:val="24"/>
              <w:szCs w:val="24"/>
            </w:rPr>
            <w:t xml:space="preserve"> </w:t>
          </w:r>
          <w:r w:rsidRPr="00FB57AB">
            <w:rPr>
              <w:rFonts w:ascii="Arial" w:hAnsi="Arial" w:cs="Arial"/>
              <w:sz w:val="24"/>
              <w:szCs w:val="24"/>
            </w:rPr>
            <w:t>Oswaldo de Jesus Ferreira</w:t>
          </w:r>
        </w:p>
        <w:p w:rsidR="00743250" w:rsidRPr="00FB57AB" w:rsidRDefault="00743250" w:rsidP="00743250">
          <w:pPr>
            <w:spacing w:before="120" w:after="120"/>
            <w:ind w:left="15" w:right="3" w:hanging="10"/>
            <w:jc w:val="center"/>
            <w:rPr>
              <w:rFonts w:ascii="Arial" w:hAnsi="Arial" w:cs="Arial"/>
              <w:b/>
              <w:sz w:val="24"/>
              <w:szCs w:val="24"/>
            </w:rPr>
          </w:pPr>
          <w:r w:rsidRPr="00FB57AB">
            <w:rPr>
              <w:rFonts w:ascii="Arial" w:hAnsi="Arial" w:cs="Arial"/>
              <w:b/>
              <w:sz w:val="24"/>
              <w:szCs w:val="24"/>
            </w:rPr>
            <w:t>UNIVERSIDADE FEDERAL DE SERGIPE</w:t>
          </w:r>
        </w:p>
        <w:p w:rsidR="00743250" w:rsidRPr="00FB57AB" w:rsidRDefault="00743250" w:rsidP="00743250">
          <w:pPr>
            <w:spacing w:before="120" w:after="120"/>
            <w:ind w:left="15" w:right="3" w:hanging="10"/>
            <w:jc w:val="center"/>
            <w:rPr>
              <w:rFonts w:ascii="Arial" w:hAnsi="Arial" w:cs="Arial"/>
              <w:b/>
              <w:sz w:val="24"/>
              <w:szCs w:val="24"/>
            </w:rPr>
          </w:pPr>
          <w:r w:rsidRPr="00FB57AB">
            <w:rPr>
              <w:rFonts w:ascii="Arial" w:hAnsi="Arial" w:cs="Arial"/>
              <w:b/>
              <w:sz w:val="24"/>
              <w:szCs w:val="24"/>
            </w:rPr>
            <w:t>Reitor</w:t>
          </w:r>
        </w:p>
        <w:p w:rsidR="00743250" w:rsidRPr="00FB57AB" w:rsidRDefault="001C7A13" w:rsidP="00743250">
          <w:pPr>
            <w:spacing w:before="120" w:after="120"/>
            <w:ind w:left="12" w:hanging="10"/>
            <w:jc w:val="center"/>
            <w:rPr>
              <w:rFonts w:ascii="Arial" w:hAnsi="Arial" w:cs="Arial"/>
              <w:sz w:val="24"/>
              <w:szCs w:val="24"/>
            </w:rPr>
          </w:pPr>
          <w:r w:rsidRPr="00FB57AB">
            <w:rPr>
              <w:rFonts w:ascii="Arial" w:hAnsi="Arial" w:cs="Arial"/>
              <w:sz w:val="24"/>
              <w:szCs w:val="24"/>
            </w:rPr>
            <w:t>Prof. Dr. Valter Joviniano,</w:t>
          </w:r>
          <w:r w:rsidR="00743250" w:rsidRPr="00FB57AB">
            <w:rPr>
              <w:rFonts w:ascii="Arial" w:hAnsi="Arial" w:cs="Arial"/>
              <w:sz w:val="24"/>
              <w:szCs w:val="24"/>
            </w:rPr>
            <w:t xml:space="preserve"> de Santana Filho</w:t>
          </w:r>
        </w:p>
        <w:p w:rsidR="00743250" w:rsidRPr="00FB57AB" w:rsidRDefault="00743250" w:rsidP="00743250">
          <w:pPr>
            <w:spacing w:before="120" w:after="120"/>
            <w:ind w:left="12" w:hanging="10"/>
            <w:jc w:val="center"/>
            <w:rPr>
              <w:rFonts w:ascii="Arial" w:hAnsi="Arial" w:cs="Arial"/>
              <w:sz w:val="24"/>
              <w:szCs w:val="24"/>
            </w:rPr>
          </w:pPr>
        </w:p>
        <w:p w:rsidR="00743250" w:rsidRPr="00FB57AB" w:rsidRDefault="00743250" w:rsidP="00743250">
          <w:pPr>
            <w:spacing w:before="120" w:after="120"/>
            <w:ind w:left="15" w:right="3" w:hanging="10"/>
            <w:jc w:val="center"/>
            <w:rPr>
              <w:rFonts w:ascii="Arial" w:hAnsi="Arial" w:cs="Arial"/>
              <w:sz w:val="24"/>
              <w:szCs w:val="24"/>
            </w:rPr>
          </w:pPr>
          <w:r w:rsidRPr="00FB57AB">
            <w:rPr>
              <w:rFonts w:ascii="Arial" w:hAnsi="Arial" w:cs="Arial"/>
              <w:b/>
              <w:sz w:val="24"/>
              <w:szCs w:val="24"/>
            </w:rPr>
            <w:lastRenderedPageBreak/>
            <w:t>HOSPITAL UNIVERSITÁRIO DA UNIVERSIDADE FEDERAL DE SEGIPE</w:t>
          </w:r>
        </w:p>
        <w:p w:rsidR="00743250" w:rsidRPr="00FB57AB" w:rsidRDefault="00743250" w:rsidP="00743250">
          <w:pPr>
            <w:spacing w:before="120" w:after="120"/>
            <w:jc w:val="center"/>
            <w:rPr>
              <w:rFonts w:ascii="Arial" w:hAnsi="Arial" w:cs="Arial"/>
              <w:b/>
              <w:sz w:val="24"/>
              <w:szCs w:val="24"/>
            </w:rPr>
          </w:pPr>
          <w:r w:rsidRPr="00FB57AB">
            <w:rPr>
              <w:rFonts w:ascii="Arial" w:hAnsi="Arial" w:cs="Arial"/>
              <w:b/>
              <w:sz w:val="24"/>
              <w:szCs w:val="24"/>
            </w:rPr>
            <w:t>Superintendente</w:t>
          </w:r>
        </w:p>
        <w:p w:rsidR="00743250" w:rsidRPr="00FB57AB" w:rsidRDefault="00743250" w:rsidP="00743250">
          <w:pPr>
            <w:spacing w:before="120" w:after="120"/>
            <w:jc w:val="center"/>
            <w:rPr>
              <w:rFonts w:ascii="Arial" w:hAnsi="Arial" w:cs="Arial"/>
              <w:sz w:val="24"/>
              <w:szCs w:val="24"/>
            </w:rPr>
          </w:pPr>
          <w:r w:rsidRPr="00FB57AB">
            <w:rPr>
              <w:rFonts w:ascii="Arial" w:hAnsi="Arial" w:cs="Arial"/>
              <w:sz w:val="24"/>
              <w:szCs w:val="24"/>
            </w:rPr>
            <w:t>Prof. Dr. Dalmo Correia Filho</w:t>
          </w:r>
        </w:p>
        <w:p w:rsidR="00743250" w:rsidRPr="00FB57AB" w:rsidRDefault="00743250" w:rsidP="00743250">
          <w:pPr>
            <w:spacing w:before="120" w:after="120"/>
            <w:jc w:val="center"/>
            <w:rPr>
              <w:rFonts w:ascii="Arial" w:hAnsi="Arial" w:cs="Arial"/>
              <w:b/>
              <w:sz w:val="24"/>
              <w:szCs w:val="24"/>
            </w:rPr>
          </w:pPr>
          <w:r w:rsidRPr="00FB57AB">
            <w:rPr>
              <w:rFonts w:ascii="Arial" w:hAnsi="Arial" w:cs="Arial"/>
              <w:b/>
              <w:sz w:val="24"/>
              <w:szCs w:val="24"/>
            </w:rPr>
            <w:t xml:space="preserve">Gerente de Atenção à Saúde </w:t>
          </w:r>
        </w:p>
        <w:p w:rsidR="00743250" w:rsidRPr="00FB57AB" w:rsidRDefault="00743250" w:rsidP="00743250">
          <w:pPr>
            <w:spacing w:before="120" w:after="120"/>
            <w:jc w:val="center"/>
            <w:rPr>
              <w:rFonts w:ascii="Arial" w:hAnsi="Arial" w:cs="Arial"/>
              <w:sz w:val="24"/>
              <w:szCs w:val="24"/>
            </w:rPr>
          </w:pPr>
          <w:r w:rsidRPr="00FB57AB">
            <w:rPr>
              <w:rFonts w:ascii="Arial" w:hAnsi="Arial" w:cs="Arial"/>
              <w:sz w:val="24"/>
              <w:szCs w:val="24"/>
            </w:rPr>
            <w:t xml:space="preserve">Dr. </w:t>
          </w:r>
          <w:r>
            <w:rPr>
              <w:rFonts w:ascii="Arial" w:hAnsi="Arial" w:cs="Arial"/>
              <w:sz w:val="24"/>
              <w:szCs w:val="24"/>
            </w:rPr>
            <w:t>Raimundo Saturnino Pereira</w:t>
          </w:r>
        </w:p>
        <w:p w:rsidR="00743250" w:rsidRPr="00FB57AB" w:rsidRDefault="00743250" w:rsidP="00743250">
          <w:pPr>
            <w:spacing w:before="120" w:after="120"/>
            <w:jc w:val="center"/>
            <w:rPr>
              <w:rFonts w:ascii="Arial" w:hAnsi="Arial" w:cs="Arial"/>
              <w:b/>
              <w:sz w:val="24"/>
              <w:szCs w:val="24"/>
            </w:rPr>
          </w:pPr>
          <w:r w:rsidRPr="00FB57AB">
            <w:rPr>
              <w:rFonts w:ascii="Arial" w:hAnsi="Arial" w:cs="Arial"/>
              <w:b/>
              <w:sz w:val="24"/>
              <w:szCs w:val="24"/>
            </w:rPr>
            <w:t>Gerente Administrativo</w:t>
          </w:r>
        </w:p>
        <w:p w:rsidR="00743250" w:rsidRPr="00FB57AB" w:rsidRDefault="00743250" w:rsidP="00743250">
          <w:pPr>
            <w:spacing w:before="120" w:after="120"/>
            <w:jc w:val="center"/>
            <w:rPr>
              <w:rFonts w:ascii="Arial" w:hAnsi="Arial" w:cs="Arial"/>
              <w:b/>
              <w:sz w:val="24"/>
              <w:szCs w:val="24"/>
            </w:rPr>
          </w:pPr>
          <w:r w:rsidRPr="00FB57AB">
            <w:rPr>
              <w:rFonts w:ascii="Arial" w:hAnsi="Arial" w:cs="Arial"/>
              <w:sz w:val="24"/>
              <w:szCs w:val="24"/>
            </w:rPr>
            <w:t>Econ. Edélzio Alves Costa Júnior</w:t>
          </w:r>
        </w:p>
        <w:p w:rsidR="00743250" w:rsidRPr="00FB57AB" w:rsidRDefault="00743250" w:rsidP="00743250">
          <w:pPr>
            <w:spacing w:before="120" w:after="120"/>
            <w:jc w:val="center"/>
            <w:rPr>
              <w:rFonts w:ascii="Arial" w:hAnsi="Arial" w:cs="Arial"/>
              <w:b/>
              <w:sz w:val="24"/>
              <w:szCs w:val="24"/>
            </w:rPr>
          </w:pPr>
          <w:r w:rsidRPr="00FB57AB">
            <w:rPr>
              <w:rFonts w:ascii="Arial" w:hAnsi="Arial" w:cs="Arial"/>
              <w:b/>
              <w:sz w:val="24"/>
              <w:szCs w:val="24"/>
            </w:rPr>
            <w:t>Gerente de Ensino e Pesquisa</w:t>
          </w:r>
        </w:p>
        <w:p w:rsidR="00743250" w:rsidRPr="00FB57AB" w:rsidRDefault="001C7A13" w:rsidP="00743250">
          <w:pPr>
            <w:spacing w:before="120" w:after="120"/>
            <w:jc w:val="center"/>
            <w:rPr>
              <w:rFonts w:ascii="Arial" w:hAnsi="Arial" w:cs="Arial"/>
              <w:sz w:val="24"/>
              <w:szCs w:val="24"/>
            </w:rPr>
          </w:pPr>
          <w:r w:rsidRPr="00FB57AB">
            <w:rPr>
              <w:rFonts w:ascii="Arial" w:hAnsi="Arial" w:cs="Arial"/>
              <w:sz w:val="24"/>
              <w:szCs w:val="24"/>
            </w:rPr>
            <w:t>Prof. Dr. Roque Pacheco,</w:t>
          </w:r>
          <w:r w:rsidR="00743250" w:rsidRPr="00FB57AB">
            <w:rPr>
              <w:rFonts w:ascii="Arial" w:hAnsi="Arial" w:cs="Arial"/>
              <w:sz w:val="24"/>
              <w:szCs w:val="24"/>
            </w:rPr>
            <w:t xml:space="preserve"> de Almeida</w:t>
          </w:r>
        </w:p>
        <w:p w:rsidR="00743250" w:rsidRPr="00FB57AB" w:rsidRDefault="00BD4187" w:rsidP="00743250">
          <w:pPr>
            <w:spacing w:before="120" w:after="120"/>
            <w:jc w:val="center"/>
            <w:rPr>
              <w:rFonts w:ascii="Arial" w:hAnsi="Arial" w:cs="Arial"/>
              <w:b/>
              <w:bCs/>
              <w:sz w:val="24"/>
              <w:szCs w:val="24"/>
            </w:rPr>
          </w:pPr>
          <w:r>
            <w:rPr>
              <w:rFonts w:ascii="Arial" w:hAnsi="Arial" w:cs="Arial"/>
              <w:b/>
              <w:bCs/>
              <w:sz w:val="24"/>
              <w:szCs w:val="24"/>
            </w:rPr>
            <w:t xml:space="preserve">     </w:t>
          </w:r>
          <w:r w:rsidR="00743250" w:rsidRPr="00FB57AB">
            <w:rPr>
              <w:rFonts w:ascii="Arial" w:hAnsi="Arial" w:cs="Arial"/>
              <w:b/>
              <w:bCs/>
              <w:sz w:val="24"/>
              <w:szCs w:val="24"/>
            </w:rPr>
            <w:t>Ouvidora</w:t>
          </w:r>
          <w:r>
            <w:rPr>
              <w:rFonts w:ascii="Arial" w:hAnsi="Arial" w:cs="Arial"/>
              <w:b/>
              <w:bCs/>
              <w:sz w:val="24"/>
              <w:szCs w:val="24"/>
            </w:rPr>
            <w:t xml:space="preserve"> - </w:t>
          </w:r>
          <w:r w:rsidR="00743250">
            <w:rPr>
              <w:rFonts w:ascii="Arial" w:hAnsi="Arial" w:cs="Arial"/>
              <w:b/>
              <w:bCs/>
              <w:sz w:val="24"/>
              <w:szCs w:val="24"/>
            </w:rPr>
            <w:t>Autoridade de Monitoramento Lai</w:t>
          </w:r>
        </w:p>
        <w:p w:rsidR="00743250" w:rsidRPr="00FB57AB" w:rsidRDefault="00743250" w:rsidP="00743250">
          <w:pPr>
            <w:spacing w:before="120" w:after="120"/>
            <w:jc w:val="center"/>
            <w:rPr>
              <w:rFonts w:ascii="Arial" w:hAnsi="Arial" w:cs="Arial"/>
              <w:sz w:val="24"/>
              <w:szCs w:val="24"/>
            </w:rPr>
          </w:pPr>
          <w:r w:rsidRPr="00FB57AB">
            <w:rPr>
              <w:rFonts w:ascii="Arial" w:hAnsi="Arial" w:cs="Arial"/>
              <w:sz w:val="24"/>
              <w:szCs w:val="24"/>
            </w:rPr>
            <w:t>Jucélia Coutinho Barros Macedo</w:t>
          </w: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bookmarkStart w:id="0" w:name="_GoBack"/>
          <w:bookmarkEnd w:id="0"/>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spacing w:line="360" w:lineRule="auto"/>
            <w:ind w:left="896"/>
            <w:rPr>
              <w:rFonts w:ascii="Arial" w:hAnsi="Arial" w:cs="Arial"/>
              <w:b/>
              <w:color w:val="000000" w:themeColor="text1"/>
              <w:sz w:val="24"/>
              <w:szCs w:val="24"/>
            </w:rPr>
          </w:pPr>
        </w:p>
        <w:p w:rsidR="00BD4187" w:rsidRDefault="00BD4187" w:rsidP="00743250">
          <w:pPr>
            <w:spacing w:line="360" w:lineRule="auto"/>
            <w:ind w:left="896"/>
            <w:rPr>
              <w:rFonts w:ascii="Arial" w:hAnsi="Arial" w:cs="Arial"/>
              <w:b/>
              <w:color w:val="000000" w:themeColor="text1"/>
              <w:sz w:val="24"/>
              <w:szCs w:val="24"/>
            </w:rPr>
          </w:pPr>
        </w:p>
        <w:p w:rsidR="00743250" w:rsidRDefault="00743250" w:rsidP="00743250">
          <w:pPr>
            <w:spacing w:line="360" w:lineRule="auto"/>
            <w:ind w:left="896"/>
            <w:rPr>
              <w:rFonts w:ascii="Arial" w:hAnsi="Arial" w:cs="Arial"/>
              <w:b/>
              <w:color w:val="000000" w:themeColor="text1"/>
              <w:sz w:val="24"/>
              <w:szCs w:val="24"/>
            </w:rPr>
          </w:pPr>
          <w:r w:rsidRPr="00FB57AB">
            <w:rPr>
              <w:rFonts w:ascii="Arial" w:hAnsi="Arial" w:cs="Arial"/>
              <w:b/>
              <w:color w:val="000000" w:themeColor="text1"/>
              <w:sz w:val="24"/>
              <w:szCs w:val="24"/>
            </w:rPr>
            <w:t>Ficha Técnica</w:t>
          </w:r>
        </w:p>
        <w:p w:rsidR="00BD4187" w:rsidRPr="00BD4187" w:rsidRDefault="00BD4187" w:rsidP="00743250">
          <w:pPr>
            <w:spacing w:line="360" w:lineRule="auto"/>
            <w:ind w:left="896"/>
            <w:rPr>
              <w:rFonts w:ascii="Arial" w:hAnsi="Arial" w:cs="Arial"/>
              <w:b/>
              <w:color w:val="000000" w:themeColor="text1"/>
              <w:sz w:val="24"/>
              <w:szCs w:val="24"/>
            </w:rPr>
          </w:pPr>
          <w:r w:rsidRPr="00BD4187">
            <w:rPr>
              <w:rStyle w:val="markedcontent"/>
              <w:rFonts w:ascii="Arial" w:hAnsi="Arial" w:cs="Arial"/>
              <w:b/>
              <w:sz w:val="24"/>
              <w:szCs w:val="24"/>
            </w:rPr>
            <w:t>Membros do Grupo de Trabalho responsável pela revisão e atualização do Plano de Dados Abertos:</w:t>
          </w:r>
        </w:p>
        <w:p w:rsidR="00743250" w:rsidRPr="00FB57AB" w:rsidRDefault="00743250" w:rsidP="00743250">
          <w:pPr>
            <w:pStyle w:val="Corpodetexto"/>
            <w:spacing w:line="360" w:lineRule="auto"/>
            <w:ind w:left="896"/>
            <w:rPr>
              <w:rFonts w:ascii="Arial" w:hAnsi="Arial" w:cs="Arial"/>
              <w:b/>
              <w:color w:val="000000" w:themeColor="text1"/>
            </w:rPr>
          </w:pPr>
        </w:p>
        <w:p w:rsidR="00743250" w:rsidRPr="00BD4187" w:rsidRDefault="00BD4187" w:rsidP="00743250">
          <w:pPr>
            <w:spacing w:line="360" w:lineRule="auto"/>
            <w:ind w:left="896" w:right="809"/>
            <w:rPr>
              <w:rFonts w:ascii="Arial" w:hAnsi="Arial" w:cs="Arial"/>
              <w:bCs/>
              <w:sz w:val="24"/>
              <w:szCs w:val="24"/>
            </w:rPr>
          </w:pPr>
          <w:r>
            <w:rPr>
              <w:rFonts w:ascii="Arial" w:hAnsi="Arial" w:cs="Arial"/>
              <w:bCs/>
              <w:sz w:val="24"/>
              <w:szCs w:val="24"/>
            </w:rPr>
            <w:t>Jucélia Coutinho Barros Macedo - Ouvidora</w:t>
          </w:r>
        </w:p>
        <w:p w:rsidR="00743250" w:rsidRPr="00BD4187" w:rsidRDefault="00BD4187" w:rsidP="00743250">
          <w:pPr>
            <w:spacing w:line="360" w:lineRule="auto"/>
            <w:ind w:left="896" w:right="809"/>
            <w:rPr>
              <w:rFonts w:ascii="Arial" w:hAnsi="Arial" w:cs="Arial"/>
              <w:bCs/>
              <w:sz w:val="24"/>
              <w:szCs w:val="24"/>
            </w:rPr>
          </w:pPr>
          <w:r>
            <w:rPr>
              <w:rFonts w:ascii="Arial" w:hAnsi="Arial" w:cs="Arial"/>
              <w:bCs/>
              <w:sz w:val="24"/>
              <w:szCs w:val="24"/>
            </w:rPr>
            <w:t>Luiz Fernando Lourenço - Jornalista</w:t>
          </w:r>
        </w:p>
        <w:p w:rsidR="00743250" w:rsidRPr="00BD4187" w:rsidRDefault="00743250" w:rsidP="00743250">
          <w:pPr>
            <w:spacing w:line="360" w:lineRule="auto"/>
            <w:ind w:left="896" w:right="809"/>
            <w:rPr>
              <w:rFonts w:ascii="Arial" w:hAnsi="Arial" w:cs="Arial"/>
              <w:bCs/>
              <w:sz w:val="24"/>
              <w:szCs w:val="24"/>
            </w:rPr>
          </w:pPr>
          <w:r w:rsidRPr="00BD4187">
            <w:rPr>
              <w:rFonts w:ascii="Arial" w:hAnsi="Arial" w:cs="Arial"/>
              <w:bCs/>
              <w:sz w:val="24"/>
              <w:szCs w:val="24"/>
            </w:rPr>
            <w:t xml:space="preserve">Genilde Gomes de Oliveira </w:t>
          </w:r>
          <w:r w:rsidR="00BD4187">
            <w:rPr>
              <w:rFonts w:ascii="Arial" w:hAnsi="Arial" w:cs="Arial"/>
              <w:bCs/>
              <w:sz w:val="24"/>
              <w:szCs w:val="24"/>
            </w:rPr>
            <w:t>– Chefe do Setor de Regulação e Avaliação em Saúde</w:t>
          </w:r>
        </w:p>
        <w:p w:rsidR="00743250" w:rsidRPr="00BD4187" w:rsidRDefault="00743250" w:rsidP="00743250">
          <w:pPr>
            <w:spacing w:line="360" w:lineRule="auto"/>
            <w:ind w:left="896" w:right="809"/>
            <w:rPr>
              <w:rFonts w:ascii="Arial" w:hAnsi="Arial" w:cs="Arial"/>
              <w:bCs/>
              <w:sz w:val="24"/>
              <w:szCs w:val="24"/>
            </w:rPr>
          </w:pPr>
          <w:r w:rsidRPr="00BD4187">
            <w:rPr>
              <w:rFonts w:ascii="Arial" w:hAnsi="Arial" w:cs="Arial"/>
              <w:bCs/>
              <w:sz w:val="24"/>
              <w:szCs w:val="24"/>
            </w:rPr>
            <w:t xml:space="preserve">Flávia Oliveira Costa </w:t>
          </w:r>
          <w:r w:rsidR="00BD4187">
            <w:rPr>
              <w:rFonts w:ascii="Arial" w:hAnsi="Arial" w:cs="Arial"/>
              <w:bCs/>
              <w:sz w:val="24"/>
              <w:szCs w:val="24"/>
            </w:rPr>
            <w:t>– Chefe do Setor de Apoio Diagnóstico</w:t>
          </w:r>
          <w:r w:rsidRPr="00BD4187">
            <w:rPr>
              <w:rFonts w:ascii="Arial" w:hAnsi="Arial" w:cs="Arial"/>
              <w:bCs/>
              <w:sz w:val="24"/>
              <w:szCs w:val="24"/>
            </w:rPr>
            <w:t xml:space="preserve"> </w:t>
          </w:r>
        </w:p>
        <w:p w:rsidR="00743250" w:rsidRDefault="00BD4187" w:rsidP="00743250">
          <w:pPr>
            <w:spacing w:line="360" w:lineRule="auto"/>
            <w:ind w:left="896" w:right="809"/>
            <w:rPr>
              <w:rFonts w:ascii="Arial" w:hAnsi="Arial" w:cs="Arial"/>
              <w:bCs/>
              <w:sz w:val="24"/>
              <w:szCs w:val="24"/>
            </w:rPr>
          </w:pPr>
          <w:r>
            <w:rPr>
              <w:rFonts w:ascii="Arial" w:hAnsi="Arial" w:cs="Arial"/>
              <w:bCs/>
              <w:sz w:val="24"/>
              <w:szCs w:val="24"/>
            </w:rPr>
            <w:t>Ana Paula Lemos Vasconcelos – Chefe da Divisão da Gestão do Cuidado</w:t>
          </w:r>
        </w:p>
        <w:p w:rsidR="00BD4187" w:rsidRPr="00BD4187" w:rsidRDefault="00BD4187" w:rsidP="00743250">
          <w:pPr>
            <w:spacing w:line="360" w:lineRule="auto"/>
            <w:ind w:left="896" w:right="809"/>
            <w:rPr>
              <w:rFonts w:ascii="Arial" w:hAnsi="Arial" w:cs="Arial"/>
              <w:bCs/>
              <w:sz w:val="24"/>
              <w:szCs w:val="24"/>
            </w:rPr>
          </w:pPr>
          <w:r>
            <w:rPr>
              <w:rFonts w:ascii="Arial" w:hAnsi="Arial" w:cs="Arial"/>
              <w:bCs/>
              <w:sz w:val="24"/>
              <w:szCs w:val="24"/>
            </w:rPr>
            <w:t>Fábio Nunes Santos Farias – Assistente Administrativo</w:t>
          </w:r>
        </w:p>
        <w:p w:rsidR="00743250" w:rsidRPr="00FB57AB" w:rsidRDefault="00743250" w:rsidP="00743250">
          <w:pPr>
            <w:spacing w:line="360" w:lineRule="auto"/>
            <w:ind w:left="896" w:right="809"/>
            <w:rPr>
              <w:rStyle w:val="Forte"/>
              <w:rFonts w:ascii="Arial" w:hAnsi="Arial" w:cs="Arial"/>
              <w:b w:val="0"/>
              <w:bCs w:val="0"/>
              <w:color w:val="000000"/>
              <w:sz w:val="24"/>
              <w:szCs w:val="24"/>
              <w:shd w:val="clear" w:color="auto" w:fill="FFFFFF"/>
            </w:rPr>
          </w:pPr>
        </w:p>
        <w:p w:rsidR="00743250" w:rsidRPr="00FB57AB" w:rsidRDefault="00743250" w:rsidP="00743250">
          <w:pPr>
            <w:spacing w:line="360" w:lineRule="auto"/>
            <w:ind w:left="896" w:right="809"/>
            <w:rPr>
              <w:rFonts w:ascii="Arial" w:hAnsi="Arial" w:cs="Arial"/>
              <w:b/>
              <w:bCs/>
              <w:color w:val="000000" w:themeColor="text1"/>
              <w:sz w:val="24"/>
              <w:szCs w:val="24"/>
            </w:rPr>
          </w:pPr>
        </w:p>
        <w:p w:rsidR="00743250" w:rsidRPr="00FB57AB" w:rsidRDefault="00743250" w:rsidP="00743250">
          <w:pPr>
            <w:spacing w:line="360" w:lineRule="auto"/>
            <w:ind w:left="896"/>
            <w:rPr>
              <w:rFonts w:ascii="Arial" w:hAnsi="Arial" w:cs="Arial"/>
              <w:b/>
              <w:color w:val="000000" w:themeColor="text1"/>
              <w:sz w:val="24"/>
              <w:szCs w:val="24"/>
            </w:rPr>
          </w:pPr>
          <w:r w:rsidRPr="00FB57AB">
            <w:rPr>
              <w:rFonts w:ascii="Arial" w:hAnsi="Arial" w:cs="Arial"/>
              <w:b/>
              <w:color w:val="000000" w:themeColor="text1"/>
              <w:sz w:val="24"/>
              <w:szCs w:val="24"/>
            </w:rPr>
            <w:t>Edição</w:t>
          </w:r>
        </w:p>
        <w:p w:rsidR="00743250" w:rsidRDefault="00743250" w:rsidP="00743250">
          <w:pPr>
            <w:spacing w:line="360" w:lineRule="auto"/>
            <w:ind w:left="896"/>
            <w:rPr>
              <w:rFonts w:cstheme="minorHAnsi"/>
              <w:color w:val="000000" w:themeColor="text1"/>
              <w:sz w:val="24"/>
              <w:szCs w:val="24"/>
            </w:rPr>
          </w:pPr>
          <w:r w:rsidRPr="00FB57AB">
            <w:rPr>
              <w:rFonts w:ascii="Arial" w:hAnsi="Arial" w:cs="Arial"/>
              <w:color w:val="000000" w:themeColor="text1"/>
              <w:sz w:val="24"/>
              <w:szCs w:val="24"/>
            </w:rPr>
            <w:t>Jucélia Coutinho Barros Macedo– Autoridade de Monitoramento da Lei de Acesso à Informação</w:t>
          </w: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743250" w:rsidRDefault="00743250" w:rsidP="00743250">
          <w:pPr>
            <w:ind w:right="334"/>
            <w:jc w:val="center"/>
            <w:rPr>
              <w:rFonts w:ascii="Arial" w:hAnsi="Arial" w:cs="Arial"/>
              <w:sz w:val="24"/>
              <w:szCs w:val="24"/>
            </w:rPr>
          </w:pPr>
        </w:p>
        <w:p w:rsidR="005B64FE" w:rsidRDefault="005B64FE">
          <w:pPr>
            <w:rPr>
              <w:b/>
              <w:noProof/>
              <w:sz w:val="24"/>
              <w:szCs w:val="24"/>
            </w:rPr>
          </w:pPr>
        </w:p>
      </w:sdtContent>
    </w:sdt>
    <w:sdt>
      <w:sdtPr>
        <w:rPr>
          <w:rFonts w:eastAsiaTheme="minorHAnsi" w:cstheme="minorBidi"/>
          <w:b/>
          <w:bCs/>
          <w:sz w:val="22"/>
          <w:szCs w:val="22"/>
          <w:lang w:val="pt-BR" w:eastAsia="en-US" w:bidi="ar-SA"/>
        </w:rPr>
        <w:id w:val="1649635184"/>
        <w:docPartObj>
          <w:docPartGallery w:val="Table of Contents"/>
          <w:docPartUnique/>
        </w:docPartObj>
      </w:sdtPr>
      <w:sdtEndPr>
        <w:rPr>
          <w:b w:val="0"/>
          <w:bCs w:val="0"/>
        </w:rPr>
      </w:sdtEndPr>
      <w:sdtContent>
        <w:p w:rsidR="006E0A90" w:rsidRPr="00260DE4" w:rsidRDefault="00BA7EE8" w:rsidP="00BA7EE8">
          <w:pPr>
            <w:pStyle w:val="SemEspaamento"/>
            <w:ind w:firstLine="0"/>
            <w:jc w:val="center"/>
            <w:rPr>
              <w:rFonts w:ascii="Calibri" w:hAnsi="Calibri" w:cs="Calibri"/>
              <w:b/>
            </w:rPr>
          </w:pPr>
          <w:r w:rsidRPr="00260DE4">
            <w:rPr>
              <w:rFonts w:ascii="Calibri" w:hAnsi="Calibri" w:cs="Calibri"/>
              <w:b/>
            </w:rPr>
            <w:t>SUMÁRIO</w:t>
          </w:r>
        </w:p>
        <w:p w:rsidR="00BD4187" w:rsidRDefault="006E0A90">
          <w:pPr>
            <w:pStyle w:val="Sumrio1"/>
            <w:rPr>
              <w:rFonts w:eastAsiaTheme="minorEastAsia"/>
              <w:noProof/>
              <w:lang w:eastAsia="pt-BR"/>
            </w:rPr>
          </w:pPr>
          <w:r w:rsidRPr="00260DE4">
            <w:rPr>
              <w:b/>
              <w:sz w:val="24"/>
              <w:szCs w:val="24"/>
            </w:rPr>
            <w:fldChar w:fldCharType="begin"/>
          </w:r>
          <w:r w:rsidRPr="00260DE4">
            <w:rPr>
              <w:b/>
              <w:sz w:val="24"/>
              <w:szCs w:val="24"/>
            </w:rPr>
            <w:instrText xml:space="preserve"> TOC \o "1-3" \h \z \u </w:instrText>
          </w:r>
          <w:r w:rsidRPr="00260DE4">
            <w:rPr>
              <w:b/>
              <w:sz w:val="24"/>
              <w:szCs w:val="24"/>
            </w:rPr>
            <w:fldChar w:fldCharType="separate"/>
          </w:r>
          <w:hyperlink w:anchor="_Toc87533845" w:history="1">
            <w:r w:rsidR="00BD4187" w:rsidRPr="001759E2">
              <w:rPr>
                <w:rStyle w:val="Hyperlink"/>
                <w:noProof/>
                <w:w w:val="101"/>
                <w:lang w:bidi="pt-PT"/>
              </w:rPr>
              <w:t>1.</w:t>
            </w:r>
            <w:r w:rsidR="00BD4187">
              <w:rPr>
                <w:rFonts w:eastAsiaTheme="minorEastAsia"/>
                <w:noProof/>
                <w:lang w:eastAsia="pt-BR"/>
              </w:rPr>
              <w:tab/>
            </w:r>
            <w:r w:rsidR="00BD4187" w:rsidRPr="001759E2">
              <w:rPr>
                <w:rStyle w:val="Hyperlink"/>
                <w:noProof/>
                <w:lang w:bidi="pt-PT"/>
              </w:rPr>
              <w:t>LISTA DE ABREVIATURAS E SIGLAS</w:t>
            </w:r>
            <w:r w:rsidR="00BD4187">
              <w:rPr>
                <w:noProof/>
                <w:webHidden/>
              </w:rPr>
              <w:tab/>
            </w:r>
            <w:r w:rsidR="00BD4187">
              <w:rPr>
                <w:noProof/>
                <w:webHidden/>
              </w:rPr>
              <w:fldChar w:fldCharType="begin"/>
            </w:r>
            <w:r w:rsidR="00BD4187">
              <w:rPr>
                <w:noProof/>
                <w:webHidden/>
              </w:rPr>
              <w:instrText xml:space="preserve"> PAGEREF _Toc87533845 \h </w:instrText>
            </w:r>
            <w:r w:rsidR="00BD4187">
              <w:rPr>
                <w:noProof/>
                <w:webHidden/>
              </w:rPr>
            </w:r>
            <w:r w:rsidR="00BD4187">
              <w:rPr>
                <w:noProof/>
                <w:webHidden/>
              </w:rPr>
              <w:fldChar w:fldCharType="separate"/>
            </w:r>
            <w:r w:rsidR="00BD4187">
              <w:rPr>
                <w:noProof/>
                <w:webHidden/>
              </w:rPr>
              <w:t>4</w:t>
            </w:r>
            <w:r w:rsidR="00BD4187">
              <w:rPr>
                <w:noProof/>
                <w:webHidden/>
              </w:rPr>
              <w:fldChar w:fldCharType="end"/>
            </w:r>
          </w:hyperlink>
        </w:p>
        <w:p w:rsidR="00BD4187" w:rsidRDefault="00BD4187">
          <w:pPr>
            <w:pStyle w:val="Sumrio1"/>
            <w:rPr>
              <w:rFonts w:eastAsiaTheme="minorEastAsia"/>
              <w:noProof/>
              <w:lang w:eastAsia="pt-BR"/>
            </w:rPr>
          </w:pPr>
          <w:hyperlink w:anchor="_Toc87533846" w:history="1">
            <w:r w:rsidRPr="001759E2">
              <w:rPr>
                <w:rStyle w:val="Hyperlink"/>
                <w:noProof/>
                <w:w w:val="101"/>
                <w:lang w:bidi="pt-PT"/>
              </w:rPr>
              <w:t>2.</w:t>
            </w:r>
            <w:r>
              <w:rPr>
                <w:rFonts w:eastAsiaTheme="minorEastAsia"/>
                <w:noProof/>
                <w:lang w:eastAsia="pt-BR"/>
              </w:rPr>
              <w:tab/>
            </w:r>
            <w:r w:rsidRPr="001759E2">
              <w:rPr>
                <w:rStyle w:val="Hyperlink"/>
                <w:noProof/>
                <w:lang w:bidi="pt-PT"/>
              </w:rPr>
              <w:t>INTRODUÇÃO</w:t>
            </w:r>
            <w:r>
              <w:rPr>
                <w:noProof/>
                <w:webHidden/>
              </w:rPr>
              <w:tab/>
            </w:r>
            <w:r>
              <w:rPr>
                <w:noProof/>
                <w:webHidden/>
              </w:rPr>
              <w:fldChar w:fldCharType="begin"/>
            </w:r>
            <w:r>
              <w:rPr>
                <w:noProof/>
                <w:webHidden/>
              </w:rPr>
              <w:instrText xml:space="preserve"> PAGEREF _Toc87533846 \h </w:instrText>
            </w:r>
            <w:r>
              <w:rPr>
                <w:noProof/>
                <w:webHidden/>
              </w:rPr>
            </w:r>
            <w:r>
              <w:rPr>
                <w:noProof/>
                <w:webHidden/>
              </w:rPr>
              <w:fldChar w:fldCharType="separate"/>
            </w:r>
            <w:r>
              <w:rPr>
                <w:noProof/>
                <w:webHidden/>
              </w:rPr>
              <w:t>4</w:t>
            </w:r>
            <w:r>
              <w:rPr>
                <w:noProof/>
                <w:webHidden/>
              </w:rPr>
              <w:fldChar w:fldCharType="end"/>
            </w:r>
          </w:hyperlink>
        </w:p>
        <w:p w:rsidR="00BD4187" w:rsidRDefault="00BD4187">
          <w:pPr>
            <w:pStyle w:val="Sumrio1"/>
            <w:rPr>
              <w:rFonts w:eastAsiaTheme="minorEastAsia"/>
              <w:noProof/>
              <w:lang w:eastAsia="pt-BR"/>
            </w:rPr>
          </w:pPr>
          <w:hyperlink w:anchor="_Toc87533847" w:history="1">
            <w:r w:rsidRPr="001759E2">
              <w:rPr>
                <w:rStyle w:val="Hyperlink"/>
                <w:noProof/>
                <w:w w:val="101"/>
                <w:lang w:bidi="pt-PT"/>
              </w:rPr>
              <w:t>3.</w:t>
            </w:r>
            <w:r>
              <w:rPr>
                <w:rFonts w:eastAsiaTheme="minorEastAsia"/>
                <w:noProof/>
                <w:lang w:eastAsia="pt-BR"/>
              </w:rPr>
              <w:tab/>
            </w:r>
            <w:r w:rsidRPr="001759E2">
              <w:rPr>
                <w:rStyle w:val="Hyperlink"/>
                <w:rFonts w:ascii="Calibri" w:hAnsi="Calibri" w:cs="Calibri"/>
                <w:noProof/>
                <w:spacing w:val="-3"/>
                <w:lang w:bidi="pt-PT"/>
              </w:rPr>
              <w:t>CENÁRIO</w:t>
            </w:r>
            <w:r w:rsidRPr="001759E2">
              <w:rPr>
                <w:rStyle w:val="Hyperlink"/>
                <w:rFonts w:ascii="Calibri" w:hAnsi="Calibri" w:cs="Calibri"/>
                <w:noProof/>
                <w:spacing w:val="44"/>
                <w:lang w:bidi="pt-PT"/>
              </w:rPr>
              <w:t xml:space="preserve"> </w:t>
            </w:r>
            <w:r w:rsidRPr="001759E2">
              <w:rPr>
                <w:rStyle w:val="Hyperlink"/>
                <w:rFonts w:ascii="Calibri" w:hAnsi="Calibri" w:cs="Calibri"/>
                <w:noProof/>
                <w:lang w:bidi="pt-PT"/>
              </w:rPr>
              <w:t>INSTITUCIONAL</w:t>
            </w:r>
            <w:r>
              <w:rPr>
                <w:noProof/>
                <w:webHidden/>
              </w:rPr>
              <w:tab/>
            </w:r>
            <w:r>
              <w:rPr>
                <w:noProof/>
                <w:webHidden/>
              </w:rPr>
              <w:fldChar w:fldCharType="begin"/>
            </w:r>
            <w:r>
              <w:rPr>
                <w:noProof/>
                <w:webHidden/>
              </w:rPr>
              <w:instrText xml:space="preserve"> PAGEREF _Toc87533847 \h </w:instrText>
            </w:r>
            <w:r>
              <w:rPr>
                <w:noProof/>
                <w:webHidden/>
              </w:rPr>
            </w:r>
            <w:r>
              <w:rPr>
                <w:noProof/>
                <w:webHidden/>
              </w:rPr>
              <w:fldChar w:fldCharType="separate"/>
            </w:r>
            <w:r>
              <w:rPr>
                <w:noProof/>
                <w:webHidden/>
              </w:rPr>
              <w:t>5</w:t>
            </w:r>
            <w:r>
              <w:rPr>
                <w:noProof/>
                <w:webHidden/>
              </w:rPr>
              <w:fldChar w:fldCharType="end"/>
            </w:r>
          </w:hyperlink>
        </w:p>
        <w:p w:rsidR="00BD4187" w:rsidRDefault="00BD4187">
          <w:pPr>
            <w:pStyle w:val="Sumrio1"/>
            <w:rPr>
              <w:rFonts w:eastAsiaTheme="minorEastAsia"/>
              <w:noProof/>
              <w:lang w:eastAsia="pt-BR"/>
            </w:rPr>
          </w:pPr>
          <w:hyperlink w:anchor="_Toc87533848" w:history="1">
            <w:r w:rsidRPr="001759E2">
              <w:rPr>
                <w:rStyle w:val="Hyperlink"/>
                <w:noProof/>
                <w:w w:val="101"/>
                <w:lang w:bidi="pt-PT"/>
              </w:rPr>
              <w:t>4.</w:t>
            </w:r>
            <w:r>
              <w:rPr>
                <w:rFonts w:eastAsiaTheme="minorEastAsia"/>
                <w:noProof/>
                <w:lang w:eastAsia="pt-BR"/>
              </w:rPr>
              <w:tab/>
            </w:r>
            <w:r w:rsidRPr="001759E2">
              <w:rPr>
                <w:rStyle w:val="Hyperlink"/>
                <w:noProof/>
                <w:lang w:bidi="pt-PT"/>
              </w:rPr>
              <w:t>OBJETIVOS</w:t>
            </w:r>
            <w:r>
              <w:rPr>
                <w:noProof/>
                <w:webHidden/>
              </w:rPr>
              <w:tab/>
            </w:r>
            <w:r>
              <w:rPr>
                <w:noProof/>
                <w:webHidden/>
              </w:rPr>
              <w:fldChar w:fldCharType="begin"/>
            </w:r>
            <w:r>
              <w:rPr>
                <w:noProof/>
                <w:webHidden/>
              </w:rPr>
              <w:instrText xml:space="preserve"> PAGEREF _Toc87533848 \h </w:instrText>
            </w:r>
            <w:r>
              <w:rPr>
                <w:noProof/>
                <w:webHidden/>
              </w:rPr>
            </w:r>
            <w:r>
              <w:rPr>
                <w:noProof/>
                <w:webHidden/>
              </w:rPr>
              <w:fldChar w:fldCharType="separate"/>
            </w:r>
            <w:r>
              <w:rPr>
                <w:noProof/>
                <w:webHidden/>
              </w:rPr>
              <w:t>7</w:t>
            </w:r>
            <w:r>
              <w:rPr>
                <w:noProof/>
                <w:webHidden/>
              </w:rPr>
              <w:fldChar w:fldCharType="end"/>
            </w:r>
          </w:hyperlink>
        </w:p>
        <w:p w:rsidR="00BD4187" w:rsidRDefault="00BD4187">
          <w:pPr>
            <w:pStyle w:val="Sumrio2"/>
            <w:rPr>
              <w:rFonts w:eastAsiaTheme="minorEastAsia"/>
              <w:noProof/>
              <w:lang w:eastAsia="pt-BR"/>
            </w:rPr>
          </w:pPr>
          <w:hyperlink w:anchor="_Toc87533849" w:history="1">
            <w:r w:rsidRPr="001759E2">
              <w:rPr>
                <w:rStyle w:val="Hyperlink"/>
                <w:noProof/>
                <w:lang w:bidi="pt-PT"/>
              </w:rPr>
              <w:t>5.1.</w:t>
            </w:r>
            <w:r>
              <w:rPr>
                <w:rFonts w:eastAsiaTheme="minorEastAsia"/>
                <w:noProof/>
                <w:lang w:eastAsia="pt-BR"/>
              </w:rPr>
              <w:tab/>
            </w:r>
            <w:r w:rsidRPr="001759E2">
              <w:rPr>
                <w:rStyle w:val="Hyperlink"/>
                <w:noProof/>
                <w:lang w:bidi="pt-PT"/>
              </w:rPr>
              <w:t>Objetivo geral</w:t>
            </w:r>
            <w:r>
              <w:rPr>
                <w:noProof/>
                <w:webHidden/>
              </w:rPr>
              <w:tab/>
            </w:r>
            <w:r>
              <w:rPr>
                <w:noProof/>
                <w:webHidden/>
              </w:rPr>
              <w:fldChar w:fldCharType="begin"/>
            </w:r>
            <w:r>
              <w:rPr>
                <w:noProof/>
                <w:webHidden/>
              </w:rPr>
              <w:instrText xml:space="preserve"> PAGEREF _Toc87533849 \h </w:instrText>
            </w:r>
            <w:r>
              <w:rPr>
                <w:noProof/>
                <w:webHidden/>
              </w:rPr>
            </w:r>
            <w:r>
              <w:rPr>
                <w:noProof/>
                <w:webHidden/>
              </w:rPr>
              <w:fldChar w:fldCharType="separate"/>
            </w:r>
            <w:r>
              <w:rPr>
                <w:noProof/>
                <w:webHidden/>
              </w:rPr>
              <w:t>7</w:t>
            </w:r>
            <w:r>
              <w:rPr>
                <w:noProof/>
                <w:webHidden/>
              </w:rPr>
              <w:fldChar w:fldCharType="end"/>
            </w:r>
          </w:hyperlink>
        </w:p>
        <w:p w:rsidR="00BD4187" w:rsidRDefault="00BD4187">
          <w:pPr>
            <w:pStyle w:val="Sumrio2"/>
            <w:rPr>
              <w:rFonts w:eastAsiaTheme="minorEastAsia"/>
              <w:noProof/>
              <w:lang w:eastAsia="pt-BR"/>
            </w:rPr>
          </w:pPr>
          <w:hyperlink w:anchor="_Toc87533850" w:history="1">
            <w:r w:rsidRPr="001759E2">
              <w:rPr>
                <w:rStyle w:val="Hyperlink"/>
                <w:noProof/>
                <w:lang w:bidi="pt-PT"/>
              </w:rPr>
              <w:t>5.2.</w:t>
            </w:r>
            <w:r>
              <w:rPr>
                <w:rFonts w:eastAsiaTheme="minorEastAsia"/>
                <w:noProof/>
                <w:lang w:eastAsia="pt-BR"/>
              </w:rPr>
              <w:tab/>
            </w:r>
            <w:r w:rsidRPr="001759E2">
              <w:rPr>
                <w:rStyle w:val="Hyperlink"/>
                <w:noProof/>
                <w:lang w:bidi="pt-PT"/>
              </w:rPr>
              <w:t>Objetivos</w:t>
            </w:r>
            <w:r w:rsidRPr="001759E2">
              <w:rPr>
                <w:rStyle w:val="Hyperlink"/>
                <w:noProof/>
                <w:spacing w:val="2"/>
                <w:lang w:bidi="pt-PT"/>
              </w:rPr>
              <w:t xml:space="preserve"> </w:t>
            </w:r>
            <w:r w:rsidRPr="001759E2">
              <w:rPr>
                <w:rStyle w:val="Hyperlink"/>
                <w:noProof/>
                <w:lang w:bidi="pt-PT"/>
              </w:rPr>
              <w:t>específicos</w:t>
            </w:r>
            <w:r>
              <w:rPr>
                <w:noProof/>
                <w:webHidden/>
              </w:rPr>
              <w:tab/>
            </w:r>
            <w:r>
              <w:rPr>
                <w:noProof/>
                <w:webHidden/>
              </w:rPr>
              <w:fldChar w:fldCharType="begin"/>
            </w:r>
            <w:r>
              <w:rPr>
                <w:noProof/>
                <w:webHidden/>
              </w:rPr>
              <w:instrText xml:space="preserve"> PAGEREF _Toc87533850 \h </w:instrText>
            </w:r>
            <w:r>
              <w:rPr>
                <w:noProof/>
                <w:webHidden/>
              </w:rPr>
            </w:r>
            <w:r>
              <w:rPr>
                <w:noProof/>
                <w:webHidden/>
              </w:rPr>
              <w:fldChar w:fldCharType="separate"/>
            </w:r>
            <w:r>
              <w:rPr>
                <w:noProof/>
                <w:webHidden/>
              </w:rPr>
              <w:t>7</w:t>
            </w:r>
            <w:r>
              <w:rPr>
                <w:noProof/>
                <w:webHidden/>
              </w:rPr>
              <w:fldChar w:fldCharType="end"/>
            </w:r>
          </w:hyperlink>
        </w:p>
        <w:p w:rsidR="00BD4187" w:rsidRDefault="00BD4187">
          <w:pPr>
            <w:pStyle w:val="Sumrio1"/>
            <w:rPr>
              <w:rFonts w:eastAsiaTheme="minorEastAsia"/>
              <w:noProof/>
              <w:lang w:eastAsia="pt-BR"/>
            </w:rPr>
          </w:pPr>
          <w:hyperlink w:anchor="_Toc87533851" w:history="1">
            <w:r w:rsidRPr="001759E2">
              <w:rPr>
                <w:rStyle w:val="Hyperlink"/>
                <w:noProof/>
                <w:w w:val="101"/>
                <w:lang w:bidi="pt-PT"/>
              </w:rPr>
              <w:t>5.</w:t>
            </w:r>
            <w:r>
              <w:rPr>
                <w:rFonts w:eastAsiaTheme="minorEastAsia"/>
                <w:noProof/>
                <w:lang w:eastAsia="pt-BR"/>
              </w:rPr>
              <w:tab/>
            </w:r>
            <w:r w:rsidRPr="001759E2">
              <w:rPr>
                <w:rStyle w:val="Hyperlink"/>
                <w:rFonts w:ascii="Calibri" w:hAnsi="Calibri" w:cs="Calibri"/>
                <w:noProof/>
                <w:lang w:bidi="pt-PT"/>
              </w:rPr>
              <w:t xml:space="preserve">CONSTRUÇÃO E EXECUÇÃO </w:t>
            </w:r>
            <w:r w:rsidRPr="001759E2">
              <w:rPr>
                <w:rStyle w:val="Hyperlink"/>
                <w:rFonts w:ascii="Calibri" w:hAnsi="Calibri" w:cs="Calibri"/>
                <w:noProof/>
                <w:spacing w:val="-3"/>
                <w:lang w:bidi="pt-PT"/>
              </w:rPr>
              <w:t xml:space="preserve">DO </w:t>
            </w:r>
            <w:r w:rsidRPr="001759E2">
              <w:rPr>
                <w:rStyle w:val="Hyperlink"/>
                <w:rFonts w:ascii="Calibri" w:hAnsi="Calibri" w:cs="Calibri"/>
                <w:noProof/>
                <w:lang w:bidi="pt-PT"/>
              </w:rPr>
              <w:t xml:space="preserve">PLANO </w:t>
            </w:r>
            <w:r w:rsidRPr="001759E2">
              <w:rPr>
                <w:rStyle w:val="Hyperlink"/>
                <w:rFonts w:ascii="Calibri" w:hAnsi="Calibri" w:cs="Calibri"/>
                <w:noProof/>
                <w:spacing w:val="-3"/>
                <w:lang w:bidi="pt-PT"/>
              </w:rPr>
              <w:t xml:space="preserve">DE </w:t>
            </w:r>
            <w:r w:rsidRPr="001759E2">
              <w:rPr>
                <w:rStyle w:val="Hyperlink"/>
                <w:rFonts w:ascii="Calibri" w:hAnsi="Calibri" w:cs="Calibri"/>
                <w:noProof/>
                <w:lang w:bidi="pt-PT"/>
              </w:rPr>
              <w:t>DADOS</w:t>
            </w:r>
            <w:r w:rsidRPr="001759E2">
              <w:rPr>
                <w:rStyle w:val="Hyperlink"/>
                <w:rFonts w:ascii="Calibri" w:hAnsi="Calibri" w:cs="Calibri"/>
                <w:noProof/>
                <w:spacing w:val="54"/>
                <w:lang w:bidi="pt-PT"/>
              </w:rPr>
              <w:t xml:space="preserve"> </w:t>
            </w:r>
            <w:r w:rsidRPr="001759E2">
              <w:rPr>
                <w:rStyle w:val="Hyperlink"/>
                <w:rFonts w:ascii="Calibri" w:hAnsi="Calibri" w:cs="Calibri"/>
                <w:noProof/>
                <w:spacing w:val="-3"/>
                <w:lang w:bidi="pt-PT"/>
              </w:rPr>
              <w:t>ABERTOS</w:t>
            </w:r>
            <w:r>
              <w:rPr>
                <w:noProof/>
                <w:webHidden/>
              </w:rPr>
              <w:tab/>
            </w:r>
            <w:r>
              <w:rPr>
                <w:noProof/>
                <w:webHidden/>
              </w:rPr>
              <w:fldChar w:fldCharType="begin"/>
            </w:r>
            <w:r>
              <w:rPr>
                <w:noProof/>
                <w:webHidden/>
              </w:rPr>
              <w:instrText xml:space="preserve"> PAGEREF _Toc87533851 \h </w:instrText>
            </w:r>
            <w:r>
              <w:rPr>
                <w:noProof/>
                <w:webHidden/>
              </w:rPr>
            </w:r>
            <w:r>
              <w:rPr>
                <w:noProof/>
                <w:webHidden/>
              </w:rPr>
              <w:fldChar w:fldCharType="separate"/>
            </w:r>
            <w:r>
              <w:rPr>
                <w:noProof/>
                <w:webHidden/>
              </w:rPr>
              <w:t>8</w:t>
            </w:r>
            <w:r>
              <w:rPr>
                <w:noProof/>
                <w:webHidden/>
              </w:rPr>
              <w:fldChar w:fldCharType="end"/>
            </w:r>
          </w:hyperlink>
        </w:p>
        <w:p w:rsidR="00BD4187" w:rsidRDefault="00BD4187">
          <w:pPr>
            <w:pStyle w:val="Sumrio1"/>
            <w:rPr>
              <w:rFonts w:eastAsiaTheme="minorEastAsia"/>
              <w:noProof/>
              <w:lang w:eastAsia="pt-BR"/>
            </w:rPr>
          </w:pPr>
          <w:hyperlink w:anchor="_Toc87533852" w:history="1">
            <w:r w:rsidRPr="001759E2">
              <w:rPr>
                <w:rStyle w:val="Hyperlink"/>
                <w:noProof/>
                <w:w w:val="101"/>
                <w:lang w:bidi="pt-PT"/>
              </w:rPr>
              <w:t>6.</w:t>
            </w:r>
            <w:r>
              <w:rPr>
                <w:rFonts w:eastAsiaTheme="minorEastAsia"/>
                <w:noProof/>
                <w:lang w:eastAsia="pt-BR"/>
              </w:rPr>
              <w:tab/>
            </w:r>
            <w:r w:rsidRPr="001759E2">
              <w:rPr>
                <w:rStyle w:val="Hyperlink"/>
                <w:rFonts w:ascii="Calibri" w:hAnsi="Calibri" w:cs="Calibri"/>
                <w:noProof/>
                <w:lang w:bidi="pt-PT"/>
              </w:rPr>
              <w:t xml:space="preserve">DADOS </w:t>
            </w:r>
            <w:r w:rsidRPr="001759E2">
              <w:rPr>
                <w:rStyle w:val="Hyperlink"/>
                <w:rFonts w:ascii="Calibri" w:hAnsi="Calibri" w:cs="Calibri"/>
                <w:noProof/>
                <w:spacing w:val="-3"/>
                <w:lang w:bidi="pt-PT"/>
              </w:rPr>
              <w:t xml:space="preserve">SELECIONADOS </w:t>
            </w:r>
            <w:r w:rsidRPr="001759E2">
              <w:rPr>
                <w:rStyle w:val="Hyperlink"/>
                <w:rFonts w:ascii="Calibri" w:hAnsi="Calibri" w:cs="Calibri"/>
                <w:noProof/>
                <w:spacing w:val="-5"/>
                <w:lang w:bidi="pt-PT"/>
              </w:rPr>
              <w:t>PARA</w:t>
            </w:r>
            <w:r w:rsidRPr="001759E2">
              <w:rPr>
                <w:rStyle w:val="Hyperlink"/>
                <w:rFonts w:ascii="Calibri" w:hAnsi="Calibri" w:cs="Calibri"/>
                <w:noProof/>
                <w:spacing w:val="-7"/>
                <w:lang w:bidi="pt-PT"/>
              </w:rPr>
              <w:t xml:space="preserve"> </w:t>
            </w:r>
            <w:r w:rsidRPr="001759E2">
              <w:rPr>
                <w:rStyle w:val="Hyperlink"/>
                <w:rFonts w:ascii="Calibri" w:hAnsi="Calibri" w:cs="Calibri"/>
                <w:noProof/>
                <w:lang w:bidi="pt-PT"/>
              </w:rPr>
              <w:t>ABERTURA</w:t>
            </w:r>
            <w:r>
              <w:rPr>
                <w:noProof/>
                <w:webHidden/>
              </w:rPr>
              <w:tab/>
            </w:r>
            <w:r>
              <w:rPr>
                <w:noProof/>
                <w:webHidden/>
              </w:rPr>
              <w:fldChar w:fldCharType="begin"/>
            </w:r>
            <w:r>
              <w:rPr>
                <w:noProof/>
                <w:webHidden/>
              </w:rPr>
              <w:instrText xml:space="preserve"> PAGEREF _Toc87533852 \h </w:instrText>
            </w:r>
            <w:r>
              <w:rPr>
                <w:noProof/>
                <w:webHidden/>
              </w:rPr>
            </w:r>
            <w:r>
              <w:rPr>
                <w:noProof/>
                <w:webHidden/>
              </w:rPr>
              <w:fldChar w:fldCharType="separate"/>
            </w:r>
            <w:r>
              <w:rPr>
                <w:noProof/>
                <w:webHidden/>
              </w:rPr>
              <w:t>8</w:t>
            </w:r>
            <w:r>
              <w:rPr>
                <w:noProof/>
                <w:webHidden/>
              </w:rPr>
              <w:fldChar w:fldCharType="end"/>
            </w:r>
          </w:hyperlink>
        </w:p>
        <w:p w:rsidR="00BD4187" w:rsidRDefault="00BD4187">
          <w:pPr>
            <w:pStyle w:val="Sumrio2"/>
            <w:rPr>
              <w:rFonts w:eastAsiaTheme="minorEastAsia"/>
              <w:noProof/>
              <w:lang w:eastAsia="pt-BR"/>
            </w:rPr>
          </w:pPr>
          <w:hyperlink w:anchor="_Toc87533854" w:history="1">
            <w:r w:rsidRPr="001759E2">
              <w:rPr>
                <w:rStyle w:val="Hyperlink"/>
                <w:noProof/>
                <w:lang w:bidi="pt-PT"/>
              </w:rPr>
              <w:t>6.1.</w:t>
            </w:r>
            <w:r>
              <w:rPr>
                <w:rFonts w:eastAsiaTheme="minorEastAsia"/>
                <w:noProof/>
                <w:lang w:eastAsia="pt-BR"/>
              </w:rPr>
              <w:tab/>
            </w:r>
            <w:r w:rsidRPr="001759E2">
              <w:rPr>
                <w:rStyle w:val="Hyperlink"/>
                <w:noProof/>
                <w:lang w:bidi="pt-PT"/>
              </w:rPr>
              <w:t>Critérios de Priorização de Dados</w:t>
            </w:r>
            <w:r>
              <w:rPr>
                <w:noProof/>
                <w:webHidden/>
              </w:rPr>
              <w:tab/>
            </w:r>
            <w:r>
              <w:rPr>
                <w:noProof/>
                <w:webHidden/>
              </w:rPr>
              <w:fldChar w:fldCharType="begin"/>
            </w:r>
            <w:r>
              <w:rPr>
                <w:noProof/>
                <w:webHidden/>
              </w:rPr>
              <w:instrText xml:space="preserve"> PAGEREF _Toc87533854 \h </w:instrText>
            </w:r>
            <w:r>
              <w:rPr>
                <w:noProof/>
                <w:webHidden/>
              </w:rPr>
            </w:r>
            <w:r>
              <w:rPr>
                <w:noProof/>
                <w:webHidden/>
              </w:rPr>
              <w:fldChar w:fldCharType="separate"/>
            </w:r>
            <w:r>
              <w:rPr>
                <w:noProof/>
                <w:webHidden/>
              </w:rPr>
              <w:t>8</w:t>
            </w:r>
            <w:r>
              <w:rPr>
                <w:noProof/>
                <w:webHidden/>
              </w:rPr>
              <w:fldChar w:fldCharType="end"/>
            </w:r>
          </w:hyperlink>
        </w:p>
        <w:p w:rsidR="00BD4187" w:rsidRDefault="00BD4187">
          <w:pPr>
            <w:pStyle w:val="Sumrio2"/>
            <w:rPr>
              <w:rFonts w:eastAsiaTheme="minorEastAsia"/>
              <w:noProof/>
              <w:lang w:eastAsia="pt-BR"/>
            </w:rPr>
          </w:pPr>
          <w:hyperlink w:anchor="_Toc87533855" w:history="1">
            <w:r w:rsidRPr="001759E2">
              <w:rPr>
                <w:rStyle w:val="Hyperlink"/>
                <w:noProof/>
                <w:lang w:bidi="pt-PT"/>
              </w:rPr>
              <w:t>6.2.</w:t>
            </w:r>
            <w:r>
              <w:rPr>
                <w:rFonts w:eastAsiaTheme="minorEastAsia"/>
                <w:noProof/>
                <w:lang w:eastAsia="pt-BR"/>
              </w:rPr>
              <w:tab/>
            </w:r>
            <w:r w:rsidRPr="001759E2">
              <w:rPr>
                <w:rStyle w:val="Hyperlink"/>
                <w:noProof/>
                <w:lang w:bidi="pt-PT"/>
              </w:rPr>
              <w:t>Matriz de priorização</w:t>
            </w:r>
            <w:r>
              <w:rPr>
                <w:noProof/>
                <w:webHidden/>
              </w:rPr>
              <w:tab/>
            </w:r>
            <w:r>
              <w:rPr>
                <w:noProof/>
                <w:webHidden/>
              </w:rPr>
              <w:fldChar w:fldCharType="begin"/>
            </w:r>
            <w:r>
              <w:rPr>
                <w:noProof/>
                <w:webHidden/>
              </w:rPr>
              <w:instrText xml:space="preserve"> PAGEREF _Toc87533855 \h </w:instrText>
            </w:r>
            <w:r>
              <w:rPr>
                <w:noProof/>
                <w:webHidden/>
              </w:rPr>
            </w:r>
            <w:r>
              <w:rPr>
                <w:noProof/>
                <w:webHidden/>
              </w:rPr>
              <w:fldChar w:fldCharType="separate"/>
            </w:r>
            <w:r>
              <w:rPr>
                <w:noProof/>
                <w:webHidden/>
              </w:rPr>
              <w:t>9</w:t>
            </w:r>
            <w:r>
              <w:rPr>
                <w:noProof/>
                <w:webHidden/>
              </w:rPr>
              <w:fldChar w:fldCharType="end"/>
            </w:r>
          </w:hyperlink>
        </w:p>
        <w:p w:rsidR="00BD4187" w:rsidRDefault="00BD4187">
          <w:pPr>
            <w:pStyle w:val="Sumrio1"/>
            <w:rPr>
              <w:rFonts w:eastAsiaTheme="minorEastAsia"/>
              <w:noProof/>
              <w:lang w:eastAsia="pt-BR"/>
            </w:rPr>
          </w:pPr>
          <w:hyperlink w:anchor="_Toc87533856" w:history="1">
            <w:r w:rsidRPr="001759E2">
              <w:rPr>
                <w:rStyle w:val="Hyperlink"/>
                <w:noProof/>
                <w:w w:val="101"/>
                <w:lang w:bidi="pt-PT"/>
              </w:rPr>
              <w:t>7.</w:t>
            </w:r>
            <w:r>
              <w:rPr>
                <w:rFonts w:eastAsiaTheme="minorEastAsia"/>
                <w:noProof/>
                <w:lang w:eastAsia="pt-BR"/>
              </w:rPr>
              <w:tab/>
            </w:r>
            <w:r w:rsidRPr="001759E2">
              <w:rPr>
                <w:rStyle w:val="Hyperlink"/>
                <w:rFonts w:ascii="Calibri" w:hAnsi="Calibri" w:cs="Calibri"/>
                <w:noProof/>
                <w:lang w:bidi="pt-PT"/>
              </w:rPr>
              <w:t xml:space="preserve">CATALOGAÇÃO NO </w:t>
            </w:r>
            <w:r w:rsidRPr="001759E2">
              <w:rPr>
                <w:rStyle w:val="Hyperlink"/>
                <w:rFonts w:ascii="Calibri" w:hAnsi="Calibri" w:cs="Calibri"/>
                <w:noProof/>
                <w:spacing w:val="-5"/>
                <w:lang w:bidi="pt-PT"/>
              </w:rPr>
              <w:t xml:space="preserve">PORTAL </w:t>
            </w:r>
            <w:r w:rsidRPr="001759E2">
              <w:rPr>
                <w:rStyle w:val="Hyperlink"/>
                <w:rFonts w:ascii="Calibri" w:hAnsi="Calibri" w:cs="Calibri"/>
                <w:noProof/>
                <w:lang w:bidi="pt-PT"/>
              </w:rPr>
              <w:t>BRASILEIRO DE DADOS</w:t>
            </w:r>
            <w:r w:rsidRPr="001759E2">
              <w:rPr>
                <w:rStyle w:val="Hyperlink"/>
                <w:rFonts w:ascii="Calibri" w:hAnsi="Calibri" w:cs="Calibri"/>
                <w:noProof/>
                <w:spacing w:val="43"/>
                <w:lang w:bidi="pt-PT"/>
              </w:rPr>
              <w:t xml:space="preserve"> </w:t>
            </w:r>
            <w:r w:rsidRPr="001759E2">
              <w:rPr>
                <w:rStyle w:val="Hyperlink"/>
                <w:rFonts w:ascii="Calibri" w:hAnsi="Calibri" w:cs="Calibri"/>
                <w:noProof/>
                <w:lang w:bidi="pt-PT"/>
              </w:rPr>
              <w:t>ABERTOS</w:t>
            </w:r>
            <w:r>
              <w:rPr>
                <w:noProof/>
                <w:webHidden/>
              </w:rPr>
              <w:tab/>
            </w:r>
            <w:r>
              <w:rPr>
                <w:noProof/>
                <w:webHidden/>
              </w:rPr>
              <w:fldChar w:fldCharType="begin"/>
            </w:r>
            <w:r>
              <w:rPr>
                <w:noProof/>
                <w:webHidden/>
              </w:rPr>
              <w:instrText xml:space="preserve"> PAGEREF _Toc87533856 \h </w:instrText>
            </w:r>
            <w:r>
              <w:rPr>
                <w:noProof/>
                <w:webHidden/>
              </w:rPr>
            </w:r>
            <w:r>
              <w:rPr>
                <w:noProof/>
                <w:webHidden/>
              </w:rPr>
              <w:fldChar w:fldCharType="separate"/>
            </w:r>
            <w:r>
              <w:rPr>
                <w:noProof/>
                <w:webHidden/>
              </w:rPr>
              <w:t>13</w:t>
            </w:r>
            <w:r>
              <w:rPr>
                <w:noProof/>
                <w:webHidden/>
              </w:rPr>
              <w:fldChar w:fldCharType="end"/>
            </w:r>
          </w:hyperlink>
        </w:p>
        <w:p w:rsidR="00BD4187" w:rsidRDefault="00BD4187">
          <w:pPr>
            <w:pStyle w:val="Sumrio2"/>
            <w:rPr>
              <w:rFonts w:eastAsiaTheme="minorEastAsia"/>
              <w:noProof/>
              <w:lang w:eastAsia="pt-BR"/>
            </w:rPr>
          </w:pPr>
          <w:hyperlink w:anchor="_Toc87533858" w:history="1">
            <w:r w:rsidRPr="001759E2">
              <w:rPr>
                <w:rStyle w:val="Hyperlink"/>
                <w:noProof/>
                <w:lang w:bidi="pt-PT"/>
              </w:rPr>
              <w:t>7.1.</w:t>
            </w:r>
            <w:r>
              <w:rPr>
                <w:rFonts w:eastAsiaTheme="minorEastAsia"/>
                <w:noProof/>
                <w:lang w:eastAsia="pt-BR"/>
              </w:rPr>
              <w:tab/>
            </w:r>
            <w:r w:rsidRPr="001759E2">
              <w:rPr>
                <w:rStyle w:val="Hyperlink"/>
                <w:noProof/>
                <w:lang w:bidi="pt-PT"/>
              </w:rPr>
              <w:t>Processo de</w:t>
            </w:r>
            <w:r w:rsidRPr="001759E2">
              <w:rPr>
                <w:rStyle w:val="Hyperlink"/>
                <w:noProof/>
                <w:spacing w:val="-4"/>
                <w:lang w:bidi="pt-PT"/>
              </w:rPr>
              <w:t xml:space="preserve"> </w:t>
            </w:r>
            <w:r w:rsidRPr="001759E2">
              <w:rPr>
                <w:rStyle w:val="Hyperlink"/>
                <w:noProof/>
                <w:spacing w:val="-3"/>
                <w:lang w:bidi="pt-PT"/>
              </w:rPr>
              <w:t>catalogação</w:t>
            </w:r>
            <w:r>
              <w:rPr>
                <w:noProof/>
                <w:webHidden/>
              </w:rPr>
              <w:tab/>
            </w:r>
            <w:r>
              <w:rPr>
                <w:noProof/>
                <w:webHidden/>
              </w:rPr>
              <w:fldChar w:fldCharType="begin"/>
            </w:r>
            <w:r>
              <w:rPr>
                <w:noProof/>
                <w:webHidden/>
              </w:rPr>
              <w:instrText xml:space="preserve"> PAGEREF _Toc87533858 \h </w:instrText>
            </w:r>
            <w:r>
              <w:rPr>
                <w:noProof/>
                <w:webHidden/>
              </w:rPr>
            </w:r>
            <w:r>
              <w:rPr>
                <w:noProof/>
                <w:webHidden/>
              </w:rPr>
              <w:fldChar w:fldCharType="separate"/>
            </w:r>
            <w:r>
              <w:rPr>
                <w:noProof/>
                <w:webHidden/>
              </w:rPr>
              <w:t>13</w:t>
            </w:r>
            <w:r>
              <w:rPr>
                <w:noProof/>
                <w:webHidden/>
              </w:rPr>
              <w:fldChar w:fldCharType="end"/>
            </w:r>
          </w:hyperlink>
        </w:p>
        <w:p w:rsidR="00BD4187" w:rsidRDefault="00BD4187">
          <w:pPr>
            <w:pStyle w:val="Sumrio2"/>
            <w:rPr>
              <w:rFonts w:eastAsiaTheme="minorEastAsia"/>
              <w:noProof/>
              <w:lang w:eastAsia="pt-BR"/>
            </w:rPr>
          </w:pPr>
          <w:hyperlink w:anchor="_Toc87533859" w:history="1">
            <w:r w:rsidRPr="001759E2">
              <w:rPr>
                <w:rStyle w:val="Hyperlink"/>
                <w:noProof/>
                <w:lang w:bidi="pt-PT"/>
              </w:rPr>
              <w:t>7.2.</w:t>
            </w:r>
            <w:r>
              <w:rPr>
                <w:rFonts w:eastAsiaTheme="minorEastAsia"/>
                <w:noProof/>
                <w:lang w:eastAsia="pt-BR"/>
              </w:rPr>
              <w:tab/>
            </w:r>
            <w:r w:rsidRPr="001759E2">
              <w:rPr>
                <w:rStyle w:val="Hyperlink"/>
                <w:noProof/>
                <w:lang w:bidi="pt-PT"/>
              </w:rPr>
              <w:t>Premissas</w:t>
            </w:r>
            <w:r>
              <w:rPr>
                <w:noProof/>
                <w:webHidden/>
              </w:rPr>
              <w:tab/>
            </w:r>
            <w:r>
              <w:rPr>
                <w:noProof/>
                <w:webHidden/>
              </w:rPr>
              <w:fldChar w:fldCharType="begin"/>
            </w:r>
            <w:r>
              <w:rPr>
                <w:noProof/>
                <w:webHidden/>
              </w:rPr>
              <w:instrText xml:space="preserve"> PAGEREF _Toc87533859 \h </w:instrText>
            </w:r>
            <w:r>
              <w:rPr>
                <w:noProof/>
                <w:webHidden/>
              </w:rPr>
            </w:r>
            <w:r>
              <w:rPr>
                <w:noProof/>
                <w:webHidden/>
              </w:rPr>
              <w:fldChar w:fldCharType="separate"/>
            </w:r>
            <w:r>
              <w:rPr>
                <w:noProof/>
                <w:webHidden/>
              </w:rPr>
              <w:t>13</w:t>
            </w:r>
            <w:r>
              <w:rPr>
                <w:noProof/>
                <w:webHidden/>
              </w:rPr>
              <w:fldChar w:fldCharType="end"/>
            </w:r>
          </w:hyperlink>
        </w:p>
        <w:p w:rsidR="00BD4187" w:rsidRDefault="00BD4187">
          <w:pPr>
            <w:pStyle w:val="Sumrio1"/>
            <w:rPr>
              <w:rFonts w:eastAsiaTheme="minorEastAsia"/>
              <w:noProof/>
              <w:lang w:eastAsia="pt-BR"/>
            </w:rPr>
          </w:pPr>
          <w:hyperlink w:anchor="_Toc87533860" w:history="1">
            <w:r w:rsidRPr="001759E2">
              <w:rPr>
                <w:rStyle w:val="Hyperlink"/>
                <w:noProof/>
                <w:w w:val="101"/>
                <w:lang w:bidi="pt-PT"/>
              </w:rPr>
              <w:t>8.</w:t>
            </w:r>
            <w:r>
              <w:rPr>
                <w:rFonts w:eastAsiaTheme="minorEastAsia"/>
                <w:noProof/>
                <w:lang w:eastAsia="pt-BR"/>
              </w:rPr>
              <w:tab/>
            </w:r>
            <w:r w:rsidRPr="001759E2">
              <w:rPr>
                <w:rStyle w:val="Hyperlink"/>
                <w:noProof/>
                <w:lang w:bidi="pt-PT"/>
              </w:rPr>
              <w:t>SUSTENTAÇÃO E GOVERNANÇA</w:t>
            </w:r>
            <w:r>
              <w:rPr>
                <w:noProof/>
                <w:webHidden/>
              </w:rPr>
              <w:tab/>
            </w:r>
            <w:r>
              <w:rPr>
                <w:noProof/>
                <w:webHidden/>
              </w:rPr>
              <w:fldChar w:fldCharType="begin"/>
            </w:r>
            <w:r>
              <w:rPr>
                <w:noProof/>
                <w:webHidden/>
              </w:rPr>
              <w:instrText xml:space="preserve"> PAGEREF _Toc87533860 \h </w:instrText>
            </w:r>
            <w:r>
              <w:rPr>
                <w:noProof/>
                <w:webHidden/>
              </w:rPr>
            </w:r>
            <w:r>
              <w:rPr>
                <w:noProof/>
                <w:webHidden/>
              </w:rPr>
              <w:fldChar w:fldCharType="separate"/>
            </w:r>
            <w:r>
              <w:rPr>
                <w:noProof/>
                <w:webHidden/>
              </w:rPr>
              <w:t>14</w:t>
            </w:r>
            <w:r>
              <w:rPr>
                <w:noProof/>
                <w:webHidden/>
              </w:rPr>
              <w:fldChar w:fldCharType="end"/>
            </w:r>
          </w:hyperlink>
        </w:p>
        <w:p w:rsidR="00BD4187" w:rsidRDefault="00BD4187">
          <w:pPr>
            <w:pStyle w:val="Sumrio2"/>
            <w:rPr>
              <w:rFonts w:eastAsiaTheme="minorEastAsia"/>
              <w:noProof/>
              <w:lang w:eastAsia="pt-BR"/>
            </w:rPr>
          </w:pPr>
          <w:hyperlink w:anchor="_Toc87533862" w:history="1">
            <w:r w:rsidRPr="001759E2">
              <w:rPr>
                <w:rStyle w:val="Hyperlink"/>
                <w:noProof/>
                <w:lang w:bidi="pt-PT"/>
              </w:rPr>
              <w:t>8.1.</w:t>
            </w:r>
            <w:r>
              <w:rPr>
                <w:rFonts w:eastAsiaTheme="minorEastAsia"/>
                <w:noProof/>
                <w:lang w:eastAsia="pt-BR"/>
              </w:rPr>
              <w:tab/>
            </w:r>
            <w:r w:rsidRPr="001759E2">
              <w:rPr>
                <w:rStyle w:val="Hyperlink"/>
                <w:noProof/>
                <w:lang w:bidi="pt-PT"/>
              </w:rPr>
              <w:t>Governança da Abertura de</w:t>
            </w:r>
            <w:r w:rsidRPr="001759E2">
              <w:rPr>
                <w:rStyle w:val="Hyperlink"/>
                <w:noProof/>
                <w:spacing w:val="-25"/>
                <w:lang w:bidi="pt-PT"/>
              </w:rPr>
              <w:t xml:space="preserve"> </w:t>
            </w:r>
            <w:r w:rsidRPr="001759E2">
              <w:rPr>
                <w:rStyle w:val="Hyperlink"/>
                <w:noProof/>
                <w:spacing w:val="-4"/>
                <w:lang w:bidi="pt-PT"/>
              </w:rPr>
              <w:t>Dados</w:t>
            </w:r>
            <w:r>
              <w:rPr>
                <w:noProof/>
                <w:webHidden/>
              </w:rPr>
              <w:tab/>
            </w:r>
            <w:r>
              <w:rPr>
                <w:noProof/>
                <w:webHidden/>
              </w:rPr>
              <w:fldChar w:fldCharType="begin"/>
            </w:r>
            <w:r>
              <w:rPr>
                <w:noProof/>
                <w:webHidden/>
              </w:rPr>
              <w:instrText xml:space="preserve"> PAGEREF _Toc87533862 \h </w:instrText>
            </w:r>
            <w:r>
              <w:rPr>
                <w:noProof/>
                <w:webHidden/>
              </w:rPr>
            </w:r>
            <w:r>
              <w:rPr>
                <w:noProof/>
                <w:webHidden/>
              </w:rPr>
              <w:fldChar w:fldCharType="separate"/>
            </w:r>
            <w:r>
              <w:rPr>
                <w:noProof/>
                <w:webHidden/>
              </w:rPr>
              <w:t>14</w:t>
            </w:r>
            <w:r>
              <w:rPr>
                <w:noProof/>
                <w:webHidden/>
              </w:rPr>
              <w:fldChar w:fldCharType="end"/>
            </w:r>
          </w:hyperlink>
        </w:p>
        <w:p w:rsidR="00BD4187" w:rsidRDefault="00BD4187">
          <w:pPr>
            <w:pStyle w:val="Sumrio2"/>
            <w:rPr>
              <w:rFonts w:eastAsiaTheme="minorEastAsia"/>
              <w:noProof/>
              <w:lang w:eastAsia="pt-BR"/>
            </w:rPr>
          </w:pPr>
          <w:hyperlink w:anchor="_Toc87533863" w:history="1">
            <w:r w:rsidRPr="001759E2">
              <w:rPr>
                <w:rStyle w:val="Hyperlink"/>
                <w:noProof/>
                <w:lang w:bidi="pt-PT"/>
              </w:rPr>
              <w:t>8.2.</w:t>
            </w:r>
            <w:r>
              <w:rPr>
                <w:rFonts w:eastAsiaTheme="minorEastAsia"/>
                <w:noProof/>
                <w:lang w:eastAsia="pt-BR"/>
              </w:rPr>
              <w:tab/>
            </w:r>
            <w:r w:rsidRPr="001759E2">
              <w:rPr>
                <w:rStyle w:val="Hyperlink"/>
                <w:noProof/>
                <w:lang w:bidi="pt-PT"/>
              </w:rPr>
              <w:t xml:space="preserve">Melhoria da </w:t>
            </w:r>
            <w:r w:rsidRPr="001759E2">
              <w:rPr>
                <w:rStyle w:val="Hyperlink"/>
                <w:noProof/>
                <w:spacing w:val="-3"/>
                <w:lang w:bidi="pt-PT"/>
              </w:rPr>
              <w:t>qualidade dos</w:t>
            </w:r>
            <w:r w:rsidRPr="001759E2">
              <w:rPr>
                <w:rStyle w:val="Hyperlink"/>
                <w:noProof/>
                <w:spacing w:val="-10"/>
                <w:lang w:bidi="pt-PT"/>
              </w:rPr>
              <w:t xml:space="preserve"> </w:t>
            </w:r>
            <w:r w:rsidRPr="001759E2">
              <w:rPr>
                <w:rStyle w:val="Hyperlink"/>
                <w:noProof/>
                <w:lang w:bidi="pt-PT"/>
              </w:rPr>
              <w:t>dados</w:t>
            </w:r>
            <w:r>
              <w:rPr>
                <w:noProof/>
                <w:webHidden/>
              </w:rPr>
              <w:tab/>
            </w:r>
            <w:r>
              <w:rPr>
                <w:noProof/>
                <w:webHidden/>
              </w:rPr>
              <w:fldChar w:fldCharType="begin"/>
            </w:r>
            <w:r>
              <w:rPr>
                <w:noProof/>
                <w:webHidden/>
              </w:rPr>
              <w:instrText xml:space="preserve"> PAGEREF _Toc87533863 \h </w:instrText>
            </w:r>
            <w:r>
              <w:rPr>
                <w:noProof/>
                <w:webHidden/>
              </w:rPr>
            </w:r>
            <w:r>
              <w:rPr>
                <w:noProof/>
                <w:webHidden/>
              </w:rPr>
              <w:fldChar w:fldCharType="separate"/>
            </w:r>
            <w:r>
              <w:rPr>
                <w:noProof/>
                <w:webHidden/>
              </w:rPr>
              <w:t>15</w:t>
            </w:r>
            <w:r>
              <w:rPr>
                <w:noProof/>
                <w:webHidden/>
              </w:rPr>
              <w:fldChar w:fldCharType="end"/>
            </w:r>
          </w:hyperlink>
        </w:p>
        <w:p w:rsidR="00BD4187" w:rsidRDefault="00BD4187">
          <w:pPr>
            <w:pStyle w:val="Sumrio2"/>
            <w:rPr>
              <w:rFonts w:eastAsiaTheme="minorEastAsia"/>
              <w:noProof/>
              <w:lang w:eastAsia="pt-BR"/>
            </w:rPr>
          </w:pPr>
          <w:hyperlink w:anchor="_Toc87533864" w:history="1">
            <w:r w:rsidRPr="001759E2">
              <w:rPr>
                <w:rStyle w:val="Hyperlink"/>
                <w:noProof/>
                <w:lang w:bidi="pt-PT"/>
              </w:rPr>
              <w:t>8.3.</w:t>
            </w:r>
            <w:r>
              <w:rPr>
                <w:rFonts w:eastAsiaTheme="minorEastAsia"/>
                <w:noProof/>
                <w:lang w:eastAsia="pt-BR"/>
              </w:rPr>
              <w:tab/>
            </w:r>
            <w:r w:rsidRPr="001759E2">
              <w:rPr>
                <w:rStyle w:val="Hyperlink"/>
                <w:noProof/>
                <w:lang w:bidi="pt-PT"/>
              </w:rPr>
              <w:t>Comunicação</w:t>
            </w:r>
            <w:r>
              <w:rPr>
                <w:noProof/>
                <w:webHidden/>
              </w:rPr>
              <w:tab/>
            </w:r>
            <w:r>
              <w:rPr>
                <w:noProof/>
                <w:webHidden/>
              </w:rPr>
              <w:fldChar w:fldCharType="begin"/>
            </w:r>
            <w:r>
              <w:rPr>
                <w:noProof/>
                <w:webHidden/>
              </w:rPr>
              <w:instrText xml:space="preserve"> PAGEREF _Toc87533864 \h </w:instrText>
            </w:r>
            <w:r>
              <w:rPr>
                <w:noProof/>
                <w:webHidden/>
              </w:rPr>
            </w:r>
            <w:r>
              <w:rPr>
                <w:noProof/>
                <w:webHidden/>
              </w:rPr>
              <w:fldChar w:fldCharType="separate"/>
            </w:r>
            <w:r>
              <w:rPr>
                <w:noProof/>
                <w:webHidden/>
              </w:rPr>
              <w:t>15</w:t>
            </w:r>
            <w:r>
              <w:rPr>
                <w:noProof/>
                <w:webHidden/>
              </w:rPr>
              <w:fldChar w:fldCharType="end"/>
            </w:r>
          </w:hyperlink>
        </w:p>
        <w:p w:rsidR="00BD4187" w:rsidRDefault="00BD4187">
          <w:pPr>
            <w:pStyle w:val="Sumrio1"/>
            <w:rPr>
              <w:rFonts w:eastAsiaTheme="minorEastAsia"/>
              <w:noProof/>
              <w:lang w:eastAsia="pt-BR"/>
            </w:rPr>
          </w:pPr>
          <w:hyperlink w:anchor="_Toc87533865" w:history="1">
            <w:r w:rsidRPr="001759E2">
              <w:rPr>
                <w:rStyle w:val="Hyperlink"/>
                <w:noProof/>
                <w:w w:val="101"/>
                <w:lang w:bidi="pt-PT"/>
              </w:rPr>
              <w:t>9.</w:t>
            </w:r>
            <w:r>
              <w:rPr>
                <w:rFonts w:eastAsiaTheme="minorEastAsia"/>
                <w:noProof/>
                <w:lang w:eastAsia="pt-BR"/>
              </w:rPr>
              <w:tab/>
            </w:r>
            <w:r w:rsidRPr="001759E2">
              <w:rPr>
                <w:rStyle w:val="Hyperlink"/>
                <w:noProof/>
                <w:lang w:bidi="pt-PT"/>
              </w:rPr>
              <w:t>MONITORAMENTO E CONTROLE</w:t>
            </w:r>
            <w:r>
              <w:rPr>
                <w:noProof/>
                <w:webHidden/>
              </w:rPr>
              <w:tab/>
            </w:r>
            <w:r>
              <w:rPr>
                <w:noProof/>
                <w:webHidden/>
              </w:rPr>
              <w:fldChar w:fldCharType="begin"/>
            </w:r>
            <w:r>
              <w:rPr>
                <w:noProof/>
                <w:webHidden/>
              </w:rPr>
              <w:instrText xml:space="preserve"> PAGEREF _Toc87533865 \h </w:instrText>
            </w:r>
            <w:r>
              <w:rPr>
                <w:noProof/>
                <w:webHidden/>
              </w:rPr>
            </w:r>
            <w:r>
              <w:rPr>
                <w:noProof/>
                <w:webHidden/>
              </w:rPr>
              <w:fldChar w:fldCharType="separate"/>
            </w:r>
            <w:r>
              <w:rPr>
                <w:noProof/>
                <w:webHidden/>
              </w:rPr>
              <w:t>15</w:t>
            </w:r>
            <w:r>
              <w:rPr>
                <w:noProof/>
                <w:webHidden/>
              </w:rPr>
              <w:fldChar w:fldCharType="end"/>
            </w:r>
          </w:hyperlink>
        </w:p>
        <w:p w:rsidR="00BD4187" w:rsidRDefault="00BD4187">
          <w:pPr>
            <w:pStyle w:val="Sumrio1"/>
            <w:rPr>
              <w:rFonts w:eastAsiaTheme="minorEastAsia"/>
              <w:noProof/>
              <w:lang w:eastAsia="pt-BR"/>
            </w:rPr>
          </w:pPr>
          <w:hyperlink w:anchor="_Toc87533866" w:history="1">
            <w:r w:rsidRPr="001759E2">
              <w:rPr>
                <w:rStyle w:val="Hyperlink"/>
                <w:noProof/>
                <w:w w:val="101"/>
                <w:lang w:bidi="pt-PT"/>
              </w:rPr>
              <w:t>10.</w:t>
            </w:r>
            <w:r>
              <w:rPr>
                <w:rFonts w:eastAsiaTheme="minorEastAsia"/>
                <w:noProof/>
                <w:lang w:eastAsia="pt-BR"/>
              </w:rPr>
              <w:tab/>
            </w:r>
            <w:r w:rsidRPr="001759E2">
              <w:rPr>
                <w:rStyle w:val="Hyperlink"/>
                <w:rFonts w:ascii="Calibri" w:hAnsi="Calibri" w:cs="Calibri"/>
                <w:noProof/>
                <w:lang w:bidi="pt-PT"/>
              </w:rPr>
              <w:t xml:space="preserve">PLANO </w:t>
            </w:r>
            <w:r w:rsidRPr="001759E2">
              <w:rPr>
                <w:rStyle w:val="Hyperlink"/>
                <w:rFonts w:ascii="Calibri" w:hAnsi="Calibri" w:cs="Calibri"/>
                <w:noProof/>
                <w:spacing w:val="-3"/>
                <w:lang w:bidi="pt-PT"/>
              </w:rPr>
              <w:t>DE</w:t>
            </w:r>
            <w:r w:rsidRPr="001759E2">
              <w:rPr>
                <w:rStyle w:val="Hyperlink"/>
                <w:rFonts w:ascii="Calibri" w:hAnsi="Calibri" w:cs="Calibri"/>
                <w:noProof/>
                <w:spacing w:val="-22"/>
                <w:lang w:bidi="pt-PT"/>
              </w:rPr>
              <w:t xml:space="preserve"> </w:t>
            </w:r>
            <w:r w:rsidRPr="001759E2">
              <w:rPr>
                <w:rStyle w:val="Hyperlink"/>
                <w:rFonts w:ascii="Calibri" w:hAnsi="Calibri" w:cs="Calibri"/>
                <w:noProof/>
                <w:lang w:bidi="pt-PT"/>
              </w:rPr>
              <w:t>AÇÃO</w:t>
            </w:r>
            <w:r>
              <w:rPr>
                <w:noProof/>
                <w:webHidden/>
              </w:rPr>
              <w:tab/>
            </w:r>
            <w:r>
              <w:rPr>
                <w:noProof/>
                <w:webHidden/>
              </w:rPr>
              <w:fldChar w:fldCharType="begin"/>
            </w:r>
            <w:r>
              <w:rPr>
                <w:noProof/>
                <w:webHidden/>
              </w:rPr>
              <w:instrText xml:space="preserve"> PAGEREF _Toc87533866 \h </w:instrText>
            </w:r>
            <w:r>
              <w:rPr>
                <w:noProof/>
                <w:webHidden/>
              </w:rPr>
            </w:r>
            <w:r>
              <w:rPr>
                <w:noProof/>
                <w:webHidden/>
              </w:rPr>
              <w:fldChar w:fldCharType="separate"/>
            </w:r>
            <w:r>
              <w:rPr>
                <w:noProof/>
                <w:webHidden/>
              </w:rPr>
              <w:t>16</w:t>
            </w:r>
            <w:r>
              <w:rPr>
                <w:noProof/>
                <w:webHidden/>
              </w:rPr>
              <w:fldChar w:fldCharType="end"/>
            </w:r>
          </w:hyperlink>
        </w:p>
        <w:p w:rsidR="00BD4187" w:rsidRDefault="00BD4187">
          <w:pPr>
            <w:pStyle w:val="Sumrio2"/>
            <w:rPr>
              <w:rFonts w:eastAsiaTheme="minorEastAsia"/>
              <w:noProof/>
              <w:lang w:eastAsia="pt-BR"/>
            </w:rPr>
          </w:pPr>
          <w:hyperlink w:anchor="_Toc87533869" w:history="1">
            <w:r w:rsidRPr="001759E2">
              <w:rPr>
                <w:rStyle w:val="Hyperlink"/>
                <w:noProof/>
                <w:lang w:bidi="pt-PT"/>
              </w:rPr>
              <w:t>10.1.</w:t>
            </w:r>
            <w:r>
              <w:rPr>
                <w:rFonts w:eastAsiaTheme="minorEastAsia"/>
                <w:noProof/>
                <w:lang w:eastAsia="pt-BR"/>
              </w:rPr>
              <w:tab/>
            </w:r>
            <w:r w:rsidRPr="001759E2">
              <w:rPr>
                <w:rStyle w:val="Hyperlink"/>
                <w:noProof/>
                <w:spacing w:val="-3"/>
                <w:lang w:bidi="pt-PT"/>
              </w:rPr>
              <w:t xml:space="preserve">Cronograma </w:t>
            </w:r>
            <w:r w:rsidRPr="001759E2">
              <w:rPr>
                <w:rStyle w:val="Hyperlink"/>
                <w:noProof/>
                <w:lang w:bidi="pt-PT"/>
              </w:rPr>
              <w:t>de elaboração e sustentação do</w:t>
            </w:r>
            <w:r w:rsidRPr="001759E2">
              <w:rPr>
                <w:rStyle w:val="Hyperlink"/>
                <w:noProof/>
                <w:spacing w:val="-17"/>
                <w:lang w:bidi="pt-PT"/>
              </w:rPr>
              <w:t xml:space="preserve"> </w:t>
            </w:r>
            <w:r w:rsidRPr="001759E2">
              <w:rPr>
                <w:rStyle w:val="Hyperlink"/>
                <w:noProof/>
                <w:lang w:bidi="pt-PT"/>
              </w:rPr>
              <w:t>PDA</w:t>
            </w:r>
            <w:r>
              <w:rPr>
                <w:noProof/>
                <w:webHidden/>
              </w:rPr>
              <w:tab/>
            </w:r>
            <w:r>
              <w:rPr>
                <w:noProof/>
                <w:webHidden/>
              </w:rPr>
              <w:fldChar w:fldCharType="begin"/>
            </w:r>
            <w:r>
              <w:rPr>
                <w:noProof/>
                <w:webHidden/>
              </w:rPr>
              <w:instrText xml:space="preserve"> PAGEREF _Toc87533869 \h </w:instrText>
            </w:r>
            <w:r>
              <w:rPr>
                <w:noProof/>
                <w:webHidden/>
              </w:rPr>
            </w:r>
            <w:r>
              <w:rPr>
                <w:noProof/>
                <w:webHidden/>
              </w:rPr>
              <w:fldChar w:fldCharType="separate"/>
            </w:r>
            <w:r>
              <w:rPr>
                <w:noProof/>
                <w:webHidden/>
              </w:rPr>
              <w:t>16</w:t>
            </w:r>
            <w:r>
              <w:rPr>
                <w:noProof/>
                <w:webHidden/>
              </w:rPr>
              <w:fldChar w:fldCharType="end"/>
            </w:r>
          </w:hyperlink>
        </w:p>
        <w:p w:rsidR="00BD4187" w:rsidRDefault="00BD4187">
          <w:pPr>
            <w:pStyle w:val="Sumrio2"/>
            <w:rPr>
              <w:rFonts w:eastAsiaTheme="minorEastAsia"/>
              <w:noProof/>
              <w:lang w:eastAsia="pt-BR"/>
            </w:rPr>
          </w:pPr>
          <w:hyperlink w:anchor="_Toc87533870" w:history="1">
            <w:r w:rsidRPr="001759E2">
              <w:rPr>
                <w:rStyle w:val="Hyperlink"/>
                <w:noProof/>
                <w:lang w:bidi="pt-PT"/>
              </w:rPr>
              <w:t>10.2.</w:t>
            </w:r>
            <w:r>
              <w:rPr>
                <w:rFonts w:eastAsiaTheme="minorEastAsia"/>
                <w:noProof/>
                <w:lang w:eastAsia="pt-BR"/>
              </w:rPr>
              <w:tab/>
            </w:r>
            <w:r w:rsidRPr="001759E2">
              <w:rPr>
                <w:rStyle w:val="Hyperlink"/>
                <w:noProof/>
                <w:spacing w:val="-3"/>
                <w:lang w:bidi="pt-PT"/>
              </w:rPr>
              <w:t xml:space="preserve">Cronograma </w:t>
            </w:r>
            <w:r w:rsidRPr="001759E2">
              <w:rPr>
                <w:rStyle w:val="Hyperlink"/>
                <w:noProof/>
                <w:lang w:bidi="pt-PT"/>
              </w:rPr>
              <w:t>de abertura de bases de</w:t>
            </w:r>
            <w:r w:rsidRPr="001759E2">
              <w:rPr>
                <w:rStyle w:val="Hyperlink"/>
                <w:noProof/>
                <w:spacing w:val="-2"/>
                <w:lang w:bidi="pt-PT"/>
              </w:rPr>
              <w:t xml:space="preserve"> </w:t>
            </w:r>
            <w:r w:rsidRPr="001759E2">
              <w:rPr>
                <w:rStyle w:val="Hyperlink"/>
                <w:noProof/>
                <w:spacing w:val="-4"/>
                <w:lang w:bidi="pt-PT"/>
              </w:rPr>
              <w:t>dados</w:t>
            </w:r>
            <w:r>
              <w:rPr>
                <w:noProof/>
                <w:webHidden/>
              </w:rPr>
              <w:tab/>
            </w:r>
            <w:r>
              <w:rPr>
                <w:noProof/>
                <w:webHidden/>
              </w:rPr>
              <w:fldChar w:fldCharType="begin"/>
            </w:r>
            <w:r>
              <w:rPr>
                <w:noProof/>
                <w:webHidden/>
              </w:rPr>
              <w:instrText xml:space="preserve"> PAGEREF _Toc87533870 \h </w:instrText>
            </w:r>
            <w:r>
              <w:rPr>
                <w:noProof/>
                <w:webHidden/>
              </w:rPr>
            </w:r>
            <w:r>
              <w:rPr>
                <w:noProof/>
                <w:webHidden/>
              </w:rPr>
              <w:fldChar w:fldCharType="separate"/>
            </w:r>
            <w:r>
              <w:rPr>
                <w:noProof/>
                <w:webHidden/>
              </w:rPr>
              <w:t>19</w:t>
            </w:r>
            <w:r>
              <w:rPr>
                <w:noProof/>
                <w:webHidden/>
              </w:rPr>
              <w:fldChar w:fldCharType="end"/>
            </w:r>
          </w:hyperlink>
        </w:p>
        <w:p w:rsidR="00BD4187" w:rsidRDefault="00BD4187">
          <w:pPr>
            <w:pStyle w:val="Sumrio2"/>
            <w:rPr>
              <w:rFonts w:eastAsiaTheme="minorEastAsia"/>
              <w:noProof/>
              <w:lang w:eastAsia="pt-BR"/>
            </w:rPr>
          </w:pPr>
          <w:hyperlink w:anchor="_Toc87533871" w:history="1">
            <w:r w:rsidRPr="001759E2">
              <w:rPr>
                <w:rStyle w:val="Hyperlink"/>
                <w:noProof/>
                <w:lang w:bidi="pt-PT"/>
              </w:rPr>
              <w:t>10.3.</w:t>
            </w:r>
            <w:r>
              <w:rPr>
                <w:rFonts w:eastAsiaTheme="minorEastAsia"/>
                <w:noProof/>
                <w:lang w:eastAsia="pt-BR"/>
              </w:rPr>
              <w:tab/>
            </w:r>
            <w:r w:rsidRPr="001759E2">
              <w:rPr>
                <w:rStyle w:val="Hyperlink"/>
                <w:noProof/>
                <w:spacing w:val="-3"/>
                <w:lang w:bidi="pt-PT"/>
              </w:rPr>
              <w:t xml:space="preserve">Cronograma </w:t>
            </w:r>
            <w:r w:rsidRPr="001759E2">
              <w:rPr>
                <w:rStyle w:val="Hyperlink"/>
                <w:noProof/>
                <w:lang w:bidi="pt-PT"/>
              </w:rPr>
              <w:t>de promoção e fomento ao uso e reuso das bases do órgão</w:t>
            </w:r>
            <w:r>
              <w:rPr>
                <w:noProof/>
                <w:webHidden/>
              </w:rPr>
              <w:tab/>
            </w:r>
            <w:r>
              <w:rPr>
                <w:noProof/>
                <w:webHidden/>
              </w:rPr>
              <w:fldChar w:fldCharType="begin"/>
            </w:r>
            <w:r>
              <w:rPr>
                <w:noProof/>
                <w:webHidden/>
              </w:rPr>
              <w:instrText xml:space="preserve"> PAGEREF _Toc87533871 \h </w:instrText>
            </w:r>
            <w:r>
              <w:rPr>
                <w:noProof/>
                <w:webHidden/>
              </w:rPr>
            </w:r>
            <w:r>
              <w:rPr>
                <w:noProof/>
                <w:webHidden/>
              </w:rPr>
              <w:fldChar w:fldCharType="separate"/>
            </w:r>
            <w:r>
              <w:rPr>
                <w:noProof/>
                <w:webHidden/>
              </w:rPr>
              <w:t>22</w:t>
            </w:r>
            <w:r>
              <w:rPr>
                <w:noProof/>
                <w:webHidden/>
              </w:rPr>
              <w:fldChar w:fldCharType="end"/>
            </w:r>
          </w:hyperlink>
        </w:p>
        <w:p w:rsidR="00BD4187" w:rsidRDefault="00BD4187">
          <w:pPr>
            <w:pStyle w:val="Sumrio1"/>
            <w:rPr>
              <w:rFonts w:eastAsiaTheme="minorEastAsia"/>
              <w:noProof/>
              <w:lang w:eastAsia="pt-BR"/>
            </w:rPr>
          </w:pPr>
          <w:hyperlink w:anchor="_Toc87533872" w:history="1">
            <w:r w:rsidRPr="001759E2">
              <w:rPr>
                <w:rStyle w:val="Hyperlink"/>
                <w:noProof/>
                <w:w w:val="101"/>
                <w:lang w:bidi="pt-PT"/>
              </w:rPr>
              <w:t>11.</w:t>
            </w:r>
            <w:r>
              <w:rPr>
                <w:rFonts w:eastAsiaTheme="minorEastAsia"/>
                <w:noProof/>
                <w:lang w:eastAsia="pt-BR"/>
              </w:rPr>
              <w:tab/>
            </w:r>
            <w:r w:rsidRPr="001759E2">
              <w:rPr>
                <w:rStyle w:val="Hyperlink"/>
                <w:noProof/>
                <w:lang w:bidi="pt-PT"/>
              </w:rPr>
              <w:t>RESULTADOS ESPERADOS</w:t>
            </w:r>
            <w:r>
              <w:rPr>
                <w:noProof/>
                <w:webHidden/>
              </w:rPr>
              <w:tab/>
            </w:r>
            <w:r>
              <w:rPr>
                <w:noProof/>
                <w:webHidden/>
              </w:rPr>
              <w:fldChar w:fldCharType="begin"/>
            </w:r>
            <w:r>
              <w:rPr>
                <w:noProof/>
                <w:webHidden/>
              </w:rPr>
              <w:instrText xml:space="preserve"> PAGEREF _Toc87533872 \h </w:instrText>
            </w:r>
            <w:r>
              <w:rPr>
                <w:noProof/>
                <w:webHidden/>
              </w:rPr>
            </w:r>
            <w:r>
              <w:rPr>
                <w:noProof/>
                <w:webHidden/>
              </w:rPr>
              <w:fldChar w:fldCharType="separate"/>
            </w:r>
            <w:r>
              <w:rPr>
                <w:noProof/>
                <w:webHidden/>
              </w:rPr>
              <w:t>22</w:t>
            </w:r>
            <w:r>
              <w:rPr>
                <w:noProof/>
                <w:webHidden/>
              </w:rPr>
              <w:fldChar w:fldCharType="end"/>
            </w:r>
          </w:hyperlink>
        </w:p>
        <w:p w:rsidR="00BD4187" w:rsidRDefault="00BD4187">
          <w:pPr>
            <w:pStyle w:val="Sumrio1"/>
            <w:rPr>
              <w:rFonts w:eastAsiaTheme="minorEastAsia"/>
              <w:noProof/>
              <w:lang w:eastAsia="pt-BR"/>
            </w:rPr>
          </w:pPr>
          <w:hyperlink w:anchor="_Toc87533873" w:history="1">
            <w:r w:rsidRPr="001759E2">
              <w:rPr>
                <w:rStyle w:val="Hyperlink"/>
                <w:noProof/>
                <w:w w:val="101"/>
                <w:lang w:bidi="pt-PT"/>
              </w:rPr>
              <w:t>12.</w:t>
            </w:r>
            <w:r>
              <w:rPr>
                <w:rFonts w:eastAsiaTheme="minorEastAsia"/>
                <w:noProof/>
                <w:lang w:eastAsia="pt-BR"/>
              </w:rPr>
              <w:tab/>
            </w:r>
            <w:r w:rsidRPr="001759E2">
              <w:rPr>
                <w:rStyle w:val="Hyperlink"/>
                <w:noProof/>
                <w:lang w:bidi="pt-PT"/>
              </w:rPr>
              <w:t>REFERÊNCIAS</w:t>
            </w:r>
            <w:r>
              <w:rPr>
                <w:noProof/>
                <w:webHidden/>
              </w:rPr>
              <w:tab/>
            </w:r>
            <w:r>
              <w:rPr>
                <w:noProof/>
                <w:webHidden/>
              </w:rPr>
              <w:fldChar w:fldCharType="begin"/>
            </w:r>
            <w:r>
              <w:rPr>
                <w:noProof/>
                <w:webHidden/>
              </w:rPr>
              <w:instrText xml:space="preserve"> PAGEREF _Toc87533873 \h </w:instrText>
            </w:r>
            <w:r>
              <w:rPr>
                <w:noProof/>
                <w:webHidden/>
              </w:rPr>
            </w:r>
            <w:r>
              <w:rPr>
                <w:noProof/>
                <w:webHidden/>
              </w:rPr>
              <w:fldChar w:fldCharType="separate"/>
            </w:r>
            <w:r>
              <w:rPr>
                <w:noProof/>
                <w:webHidden/>
              </w:rPr>
              <w:t>23</w:t>
            </w:r>
            <w:r>
              <w:rPr>
                <w:noProof/>
                <w:webHidden/>
              </w:rPr>
              <w:fldChar w:fldCharType="end"/>
            </w:r>
          </w:hyperlink>
        </w:p>
        <w:p w:rsidR="00BD4187" w:rsidRDefault="00BD4187">
          <w:pPr>
            <w:pStyle w:val="Sumrio1"/>
            <w:rPr>
              <w:rFonts w:eastAsiaTheme="minorEastAsia"/>
              <w:noProof/>
              <w:lang w:eastAsia="pt-BR"/>
            </w:rPr>
          </w:pPr>
          <w:hyperlink w:anchor="_Toc87533874" w:history="1">
            <w:r w:rsidRPr="001759E2">
              <w:rPr>
                <w:rStyle w:val="Hyperlink"/>
                <w:noProof/>
                <w:w w:val="101"/>
                <w:lang w:bidi="pt-PT"/>
              </w:rPr>
              <w:t>13.</w:t>
            </w:r>
            <w:r>
              <w:rPr>
                <w:rFonts w:eastAsiaTheme="minorEastAsia"/>
                <w:noProof/>
                <w:lang w:eastAsia="pt-BR"/>
              </w:rPr>
              <w:tab/>
            </w:r>
            <w:r w:rsidRPr="001759E2">
              <w:rPr>
                <w:rStyle w:val="Hyperlink"/>
                <w:noProof/>
                <w:lang w:bidi="pt-PT"/>
              </w:rPr>
              <w:t>HISTÓRICO DE REVISÃO</w:t>
            </w:r>
            <w:r>
              <w:rPr>
                <w:noProof/>
                <w:webHidden/>
              </w:rPr>
              <w:tab/>
            </w:r>
            <w:r>
              <w:rPr>
                <w:noProof/>
                <w:webHidden/>
              </w:rPr>
              <w:fldChar w:fldCharType="begin"/>
            </w:r>
            <w:r>
              <w:rPr>
                <w:noProof/>
                <w:webHidden/>
              </w:rPr>
              <w:instrText xml:space="preserve"> PAGEREF _Toc87533874 \h </w:instrText>
            </w:r>
            <w:r>
              <w:rPr>
                <w:noProof/>
                <w:webHidden/>
              </w:rPr>
            </w:r>
            <w:r>
              <w:rPr>
                <w:noProof/>
                <w:webHidden/>
              </w:rPr>
              <w:fldChar w:fldCharType="separate"/>
            </w:r>
            <w:r>
              <w:rPr>
                <w:noProof/>
                <w:webHidden/>
              </w:rPr>
              <w:t>24</w:t>
            </w:r>
            <w:r>
              <w:rPr>
                <w:noProof/>
                <w:webHidden/>
              </w:rPr>
              <w:fldChar w:fldCharType="end"/>
            </w:r>
          </w:hyperlink>
        </w:p>
        <w:p w:rsidR="00BD4187" w:rsidRDefault="00BD4187">
          <w:pPr>
            <w:pStyle w:val="Sumrio1"/>
            <w:rPr>
              <w:rFonts w:eastAsiaTheme="minorEastAsia"/>
              <w:noProof/>
              <w:lang w:eastAsia="pt-BR"/>
            </w:rPr>
          </w:pPr>
          <w:hyperlink w:anchor="_Toc87533875" w:history="1">
            <w:r w:rsidRPr="001759E2">
              <w:rPr>
                <w:rStyle w:val="Hyperlink"/>
                <w:noProof/>
                <w:lang w:bidi="pt-PT"/>
              </w:rPr>
              <w:t xml:space="preserve">Anexo 01 – </w:t>
            </w:r>
            <w:r w:rsidRPr="001759E2">
              <w:rPr>
                <w:rStyle w:val="Hyperlink"/>
                <w:noProof/>
                <w:spacing w:val="-3"/>
                <w:lang w:bidi="pt-PT"/>
              </w:rPr>
              <w:t>Inventário</w:t>
            </w:r>
            <w:r w:rsidRPr="001759E2">
              <w:rPr>
                <w:rStyle w:val="Hyperlink"/>
                <w:noProof/>
                <w:lang w:bidi="pt-PT"/>
              </w:rPr>
              <w:t xml:space="preserve"> de bases de</w:t>
            </w:r>
            <w:r w:rsidRPr="001759E2">
              <w:rPr>
                <w:rStyle w:val="Hyperlink"/>
                <w:noProof/>
                <w:spacing w:val="-2"/>
                <w:lang w:bidi="pt-PT"/>
              </w:rPr>
              <w:t xml:space="preserve"> </w:t>
            </w:r>
            <w:r w:rsidRPr="001759E2">
              <w:rPr>
                <w:rStyle w:val="Hyperlink"/>
                <w:noProof/>
                <w:lang w:bidi="pt-PT"/>
              </w:rPr>
              <w:t>dados</w:t>
            </w:r>
            <w:r>
              <w:rPr>
                <w:noProof/>
                <w:webHidden/>
              </w:rPr>
              <w:tab/>
            </w:r>
            <w:r>
              <w:rPr>
                <w:noProof/>
                <w:webHidden/>
              </w:rPr>
              <w:fldChar w:fldCharType="begin"/>
            </w:r>
            <w:r>
              <w:rPr>
                <w:noProof/>
                <w:webHidden/>
              </w:rPr>
              <w:instrText xml:space="preserve"> PAGEREF _Toc87533875 \h </w:instrText>
            </w:r>
            <w:r>
              <w:rPr>
                <w:noProof/>
                <w:webHidden/>
              </w:rPr>
            </w:r>
            <w:r>
              <w:rPr>
                <w:noProof/>
                <w:webHidden/>
              </w:rPr>
              <w:fldChar w:fldCharType="separate"/>
            </w:r>
            <w:r>
              <w:rPr>
                <w:noProof/>
                <w:webHidden/>
              </w:rPr>
              <w:t>25</w:t>
            </w:r>
            <w:r>
              <w:rPr>
                <w:noProof/>
                <w:webHidden/>
              </w:rPr>
              <w:fldChar w:fldCharType="end"/>
            </w:r>
          </w:hyperlink>
        </w:p>
        <w:p w:rsidR="00BD4187" w:rsidRDefault="00BD4187">
          <w:pPr>
            <w:pStyle w:val="Sumrio1"/>
            <w:rPr>
              <w:rFonts w:eastAsiaTheme="minorEastAsia"/>
              <w:noProof/>
              <w:lang w:eastAsia="pt-BR"/>
            </w:rPr>
          </w:pPr>
          <w:hyperlink w:anchor="_Toc87533876" w:history="1">
            <w:r w:rsidRPr="001759E2">
              <w:rPr>
                <w:rStyle w:val="Hyperlink"/>
                <w:noProof/>
                <w:lang w:bidi="pt-PT"/>
              </w:rPr>
              <w:t xml:space="preserve">Anexo 02 – </w:t>
            </w:r>
            <w:r w:rsidRPr="001759E2">
              <w:rPr>
                <w:rStyle w:val="Hyperlink"/>
                <w:noProof/>
                <w:spacing w:val="-3"/>
                <w:lang w:bidi="pt-PT"/>
              </w:rPr>
              <w:t>Glossário</w:t>
            </w:r>
            <w:r>
              <w:rPr>
                <w:noProof/>
                <w:webHidden/>
              </w:rPr>
              <w:tab/>
            </w:r>
            <w:r>
              <w:rPr>
                <w:noProof/>
                <w:webHidden/>
              </w:rPr>
              <w:fldChar w:fldCharType="begin"/>
            </w:r>
            <w:r>
              <w:rPr>
                <w:noProof/>
                <w:webHidden/>
              </w:rPr>
              <w:instrText xml:space="preserve"> PAGEREF _Toc87533876 \h </w:instrText>
            </w:r>
            <w:r>
              <w:rPr>
                <w:noProof/>
                <w:webHidden/>
              </w:rPr>
            </w:r>
            <w:r>
              <w:rPr>
                <w:noProof/>
                <w:webHidden/>
              </w:rPr>
              <w:fldChar w:fldCharType="separate"/>
            </w:r>
            <w:r>
              <w:rPr>
                <w:noProof/>
                <w:webHidden/>
              </w:rPr>
              <w:t>28</w:t>
            </w:r>
            <w:r>
              <w:rPr>
                <w:noProof/>
                <w:webHidden/>
              </w:rPr>
              <w:fldChar w:fldCharType="end"/>
            </w:r>
          </w:hyperlink>
        </w:p>
        <w:p w:rsidR="006E0A90" w:rsidRDefault="006E0A90" w:rsidP="00BA7EE8">
          <w:pPr>
            <w:spacing w:before="120" w:after="120" w:line="240" w:lineRule="auto"/>
            <w:jc w:val="both"/>
          </w:pPr>
          <w:r w:rsidRPr="00260DE4">
            <w:rPr>
              <w:rFonts w:ascii="Calibri" w:hAnsi="Calibri" w:cs="Calibri"/>
              <w:b/>
              <w:bCs/>
              <w:sz w:val="24"/>
              <w:szCs w:val="24"/>
            </w:rPr>
            <w:fldChar w:fldCharType="end"/>
          </w:r>
        </w:p>
      </w:sdtContent>
    </w:sdt>
    <w:p w:rsidR="00CE23BB" w:rsidRDefault="00CE23BB" w:rsidP="00CE23BB">
      <w:pPr>
        <w:tabs>
          <w:tab w:val="left" w:pos="1276"/>
        </w:tabs>
        <w:spacing w:before="120" w:after="120" w:line="240" w:lineRule="auto"/>
      </w:pPr>
    </w:p>
    <w:p w:rsidR="006E0A90" w:rsidRDefault="006E0A90">
      <w:pPr>
        <w:rPr>
          <w:rFonts w:cs="Arial"/>
          <w:b/>
          <w:color w:val="005A3B"/>
          <w:sz w:val="24"/>
          <w:szCs w:val="24"/>
        </w:rPr>
      </w:pPr>
      <w:r>
        <w:rPr>
          <w:rFonts w:cs="Arial"/>
          <w:b/>
          <w:color w:val="005A3B"/>
          <w:sz w:val="24"/>
          <w:szCs w:val="24"/>
        </w:rPr>
        <w:br w:type="page"/>
      </w:r>
    </w:p>
    <w:p w:rsidR="006F0759" w:rsidRPr="001437F2" w:rsidRDefault="006F0759" w:rsidP="00057BBC">
      <w:pPr>
        <w:pStyle w:val="Ttulo1"/>
      </w:pPr>
      <w:bookmarkStart w:id="1" w:name="_Toc87533845"/>
      <w:r w:rsidRPr="001437F2">
        <w:t>LISTA DE ABREVIATURAS E SIGLAS</w:t>
      </w:r>
      <w:bookmarkEnd w:id="1"/>
    </w:p>
    <w:tbl>
      <w:tblPr>
        <w:tblStyle w:val="TableNormal"/>
        <w:tblW w:w="8221" w:type="dxa"/>
        <w:jc w:val="center"/>
        <w:tblLayout w:type="fixed"/>
        <w:tblLook w:val="04A0" w:firstRow="1" w:lastRow="0" w:firstColumn="1" w:lastColumn="0" w:noHBand="0" w:noVBand="1"/>
      </w:tblPr>
      <w:tblGrid>
        <w:gridCol w:w="1276"/>
        <w:gridCol w:w="6945"/>
      </w:tblGrid>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CLT</w:t>
            </w:r>
          </w:p>
        </w:tc>
        <w:tc>
          <w:tcPr>
            <w:tcW w:w="6945" w:type="dxa"/>
          </w:tcPr>
          <w:p w:rsidR="006F0759" w:rsidRPr="00D3003A" w:rsidRDefault="006F0759" w:rsidP="00057BBC">
            <w:pPr>
              <w:spacing w:before="120" w:after="120"/>
              <w:jc w:val="both"/>
              <w:rPr>
                <w:rFonts w:cs="Arial"/>
                <w:sz w:val="24"/>
                <w:szCs w:val="24"/>
              </w:rPr>
            </w:pPr>
            <w:r w:rsidRPr="00D3003A">
              <w:rPr>
                <w:rFonts w:cs="Arial"/>
                <w:sz w:val="24"/>
                <w:szCs w:val="24"/>
              </w:rPr>
              <w:t>Consolidação das Leis Trabalhistas</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EBSERH</w:t>
            </w:r>
          </w:p>
        </w:tc>
        <w:tc>
          <w:tcPr>
            <w:tcW w:w="6945" w:type="dxa"/>
          </w:tcPr>
          <w:p w:rsidR="006F0759" w:rsidRPr="00166746" w:rsidRDefault="006F0759" w:rsidP="00057BBC">
            <w:pPr>
              <w:spacing w:before="120" w:after="120"/>
              <w:jc w:val="both"/>
              <w:rPr>
                <w:rFonts w:cs="Arial"/>
                <w:sz w:val="24"/>
                <w:szCs w:val="24"/>
                <w:lang w:val="pt-BR"/>
              </w:rPr>
            </w:pPr>
            <w:r w:rsidRPr="00166746">
              <w:rPr>
                <w:rFonts w:cs="Arial"/>
                <w:sz w:val="24"/>
                <w:szCs w:val="24"/>
                <w:lang w:val="pt-BR"/>
              </w:rPr>
              <w:t>Empresa Brasileira de Serviços Hospitalares</w:t>
            </w:r>
          </w:p>
        </w:tc>
      </w:tr>
      <w:tr w:rsidR="006F0759" w:rsidRPr="00D3003A" w:rsidTr="00057BBC">
        <w:tblPrEx>
          <w:tblLook w:val="01E0" w:firstRow="1" w:lastRow="1" w:firstColumn="1" w:lastColumn="1" w:noHBand="0" w:noVBand="0"/>
        </w:tblPrEx>
        <w:trPr>
          <w:trHeight w:val="442"/>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e-OUV</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Sistema Nacional Informatizado de Ouvidorias</w:t>
            </w:r>
          </w:p>
        </w:tc>
      </w:tr>
      <w:tr w:rsidR="006F0759" w:rsidRPr="00D3003A" w:rsidTr="00057BBC">
        <w:tblPrEx>
          <w:tblLook w:val="01E0" w:firstRow="1" w:lastRow="1" w:firstColumn="1" w:lastColumn="1" w:noHBand="0" w:noVBand="0"/>
        </w:tblPrEx>
        <w:trPr>
          <w:trHeight w:val="442"/>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Fala.br</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Plataforma Integrada de Ouvidoria e Acesso à Informação</w:t>
            </w:r>
          </w:p>
        </w:tc>
      </w:tr>
      <w:tr w:rsidR="006F0759" w:rsidRPr="00D3003A" w:rsidTr="00057BBC">
        <w:tblPrEx>
          <w:tblLook w:val="01E0" w:firstRow="1" w:lastRow="1" w:firstColumn="1" w:lastColumn="1" w:noHBand="0" w:noVBand="0"/>
        </w:tblPrEx>
        <w:trPr>
          <w:trHeight w:val="435"/>
          <w:jc w:val="center"/>
        </w:trPr>
        <w:tc>
          <w:tcPr>
            <w:tcW w:w="1276" w:type="dxa"/>
          </w:tcPr>
          <w:p w:rsidR="006F0759"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GT</w:t>
            </w:r>
          </w:p>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 xml:space="preserve">UFS                       </w:t>
            </w:r>
          </w:p>
        </w:tc>
        <w:tc>
          <w:tcPr>
            <w:tcW w:w="6945" w:type="dxa"/>
          </w:tcPr>
          <w:p w:rsidR="006F0759"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Grupo de Trabalho</w:t>
            </w:r>
          </w:p>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Universidade Federal de Sergipe</w:t>
            </w:r>
          </w:p>
        </w:tc>
      </w:tr>
      <w:tr w:rsidR="006F0759" w:rsidRPr="00D3003A" w:rsidTr="00057BBC">
        <w:tblPrEx>
          <w:tblLook w:val="01E0" w:firstRow="1" w:lastRow="1" w:firstColumn="1" w:lastColumn="1" w:noHBand="0" w:noVBand="0"/>
        </w:tblPrEx>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HU-UFS</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 xml:space="preserve">Hospital Universitário </w:t>
            </w:r>
            <w:r>
              <w:rPr>
                <w:rFonts w:asciiTheme="minorHAnsi" w:hAnsiTheme="minorHAnsi"/>
                <w:sz w:val="24"/>
                <w:szCs w:val="24"/>
              </w:rPr>
              <w:t>da Universidade Federal de Sergipe</w:t>
            </w:r>
          </w:p>
        </w:tc>
      </w:tr>
      <w:tr w:rsidR="006F0759" w:rsidRPr="00D3003A" w:rsidTr="00057BBC">
        <w:tblPrEx>
          <w:tblLook w:val="01E0" w:firstRow="1" w:lastRow="1" w:firstColumn="1" w:lastColumn="1" w:noHBand="0" w:noVBand="0"/>
        </w:tblPrEx>
        <w:trPr>
          <w:trHeight w:val="442"/>
          <w:jc w:val="center"/>
        </w:trPr>
        <w:tc>
          <w:tcPr>
            <w:tcW w:w="1276" w:type="dxa"/>
          </w:tcPr>
          <w:p w:rsidR="006F0759"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INDA</w:t>
            </w:r>
          </w:p>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CGINDA</w:t>
            </w:r>
          </w:p>
        </w:tc>
        <w:tc>
          <w:tcPr>
            <w:tcW w:w="6945" w:type="dxa"/>
          </w:tcPr>
          <w:p w:rsidR="006F0759"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Infraestrutura Nacional de Dados Abertos</w:t>
            </w:r>
          </w:p>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Comitê Gestor da Infraestrutura Nacional de Ddaos Abertos</w:t>
            </w:r>
          </w:p>
        </w:tc>
      </w:tr>
      <w:tr w:rsidR="006F0759" w:rsidRPr="00D3003A" w:rsidTr="00057BBC">
        <w:tblPrEx>
          <w:tblLook w:val="01E0" w:firstRow="1" w:lastRow="1" w:firstColumn="1" w:lastColumn="1" w:noHBand="0" w:noVBand="0"/>
        </w:tblPrEx>
        <w:trPr>
          <w:trHeight w:val="442"/>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LAI</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Lei de Acesso à Informação</w:t>
            </w:r>
          </w:p>
        </w:tc>
      </w:tr>
      <w:tr w:rsidR="006F0759" w:rsidRPr="00D3003A" w:rsidTr="00057BBC">
        <w:tblPrEx>
          <w:tblLook w:val="01E0" w:firstRow="1" w:lastRow="1" w:firstColumn="1" w:lastColumn="1" w:noHBand="0" w:noVBand="0"/>
        </w:tblPrEx>
        <w:trPr>
          <w:trHeight w:val="443"/>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PDA / PDAs</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Plano de Dados Abertos / Planos de Dados Abertos</w:t>
            </w:r>
          </w:p>
        </w:tc>
      </w:tr>
      <w:tr w:rsidR="006F0759" w:rsidRPr="00D3003A" w:rsidTr="00057BBC">
        <w:trPr>
          <w:trHeight w:val="443"/>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PDE</w:t>
            </w:r>
          </w:p>
        </w:tc>
        <w:tc>
          <w:tcPr>
            <w:tcW w:w="6945"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Plano Diretor Estratégico</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REHUF</w:t>
            </w:r>
          </w:p>
        </w:tc>
        <w:tc>
          <w:tcPr>
            <w:tcW w:w="6945" w:type="dxa"/>
          </w:tcPr>
          <w:p w:rsidR="006F0759" w:rsidRPr="00166746" w:rsidRDefault="006F0759" w:rsidP="00057BBC">
            <w:pPr>
              <w:spacing w:before="120" w:after="120"/>
              <w:jc w:val="both"/>
              <w:rPr>
                <w:rFonts w:cs="Arial"/>
                <w:sz w:val="24"/>
                <w:szCs w:val="24"/>
                <w:lang w:val="pt-BR"/>
              </w:rPr>
            </w:pPr>
            <w:r w:rsidRPr="00166746">
              <w:rPr>
                <w:rFonts w:cs="Arial"/>
                <w:sz w:val="24"/>
                <w:szCs w:val="24"/>
                <w:lang w:val="pt-BR"/>
              </w:rPr>
              <w:t xml:space="preserve">Programa Nacional de Reestruturação dos Hospitais Universitários Federais </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RJU</w:t>
            </w:r>
          </w:p>
        </w:tc>
        <w:tc>
          <w:tcPr>
            <w:tcW w:w="6945" w:type="dxa"/>
          </w:tcPr>
          <w:p w:rsidR="006F0759" w:rsidRPr="00D3003A" w:rsidRDefault="006F0759" w:rsidP="00057BBC">
            <w:pPr>
              <w:spacing w:before="120" w:after="120"/>
              <w:jc w:val="both"/>
              <w:rPr>
                <w:rFonts w:cs="Arial"/>
                <w:sz w:val="24"/>
                <w:szCs w:val="24"/>
              </w:rPr>
            </w:pPr>
            <w:r w:rsidRPr="00D3003A">
              <w:rPr>
                <w:rFonts w:cs="Arial"/>
                <w:sz w:val="24"/>
                <w:szCs w:val="24"/>
              </w:rPr>
              <w:t>Regime Jurídico Único</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Pr>
                <w:rFonts w:asciiTheme="minorHAnsi" w:hAnsiTheme="minorHAnsi"/>
                <w:sz w:val="24"/>
                <w:szCs w:val="24"/>
              </w:rPr>
              <w:t>UIMG</w:t>
            </w:r>
          </w:p>
        </w:tc>
        <w:tc>
          <w:tcPr>
            <w:tcW w:w="6945" w:type="dxa"/>
          </w:tcPr>
          <w:p w:rsidR="006F0759" w:rsidRPr="00D3003A" w:rsidRDefault="006F0759" w:rsidP="00057BBC">
            <w:pPr>
              <w:spacing w:before="120" w:after="120"/>
              <w:jc w:val="both"/>
              <w:rPr>
                <w:rFonts w:cs="Arial"/>
                <w:sz w:val="24"/>
                <w:szCs w:val="24"/>
              </w:rPr>
            </w:pPr>
            <w:r>
              <w:rPr>
                <w:rFonts w:cs="Arial"/>
                <w:sz w:val="24"/>
                <w:szCs w:val="24"/>
              </w:rPr>
              <w:t>Unidade de Imagem</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SIC</w:t>
            </w:r>
          </w:p>
        </w:tc>
        <w:tc>
          <w:tcPr>
            <w:tcW w:w="6945" w:type="dxa"/>
          </w:tcPr>
          <w:p w:rsidR="006F0759" w:rsidRPr="00166746" w:rsidRDefault="006F0759" w:rsidP="00057BBC">
            <w:pPr>
              <w:spacing w:before="120" w:after="120"/>
              <w:jc w:val="both"/>
              <w:rPr>
                <w:rFonts w:cs="Arial"/>
                <w:sz w:val="24"/>
                <w:szCs w:val="24"/>
                <w:lang w:val="pt-BR"/>
              </w:rPr>
            </w:pPr>
            <w:r w:rsidRPr="00166746">
              <w:rPr>
                <w:rFonts w:cs="Arial"/>
                <w:sz w:val="24"/>
                <w:szCs w:val="24"/>
                <w:lang w:val="pt-BR"/>
              </w:rPr>
              <w:t>Serviço de Informação ao Cidadão</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SUS</w:t>
            </w:r>
          </w:p>
        </w:tc>
        <w:tc>
          <w:tcPr>
            <w:tcW w:w="6945" w:type="dxa"/>
          </w:tcPr>
          <w:p w:rsidR="006F0759" w:rsidRPr="00D3003A" w:rsidRDefault="006F0759" w:rsidP="00057BBC">
            <w:pPr>
              <w:spacing w:before="120" w:after="120"/>
              <w:jc w:val="both"/>
              <w:rPr>
                <w:rFonts w:cs="Arial"/>
                <w:sz w:val="24"/>
                <w:szCs w:val="24"/>
              </w:rPr>
            </w:pPr>
            <w:r w:rsidRPr="00D3003A">
              <w:rPr>
                <w:rFonts w:cs="Arial"/>
                <w:sz w:val="24"/>
                <w:szCs w:val="24"/>
              </w:rPr>
              <w:t xml:space="preserve">Sistema Único de Saúde </w:t>
            </w:r>
          </w:p>
        </w:tc>
      </w:tr>
      <w:tr w:rsidR="006F0759" w:rsidRPr="00D3003A" w:rsidTr="00057BBC">
        <w:trPr>
          <w:trHeight w:val="330"/>
          <w:jc w:val="center"/>
        </w:trPr>
        <w:tc>
          <w:tcPr>
            <w:tcW w:w="1276" w:type="dxa"/>
          </w:tcPr>
          <w:p w:rsidR="006F0759" w:rsidRPr="00D3003A" w:rsidRDefault="006F0759" w:rsidP="00057BBC">
            <w:pPr>
              <w:pStyle w:val="TableParagraph"/>
              <w:spacing w:before="120" w:after="120"/>
              <w:jc w:val="both"/>
              <w:rPr>
                <w:rFonts w:asciiTheme="minorHAnsi" w:hAnsiTheme="minorHAnsi"/>
                <w:sz w:val="24"/>
                <w:szCs w:val="24"/>
              </w:rPr>
            </w:pPr>
            <w:r w:rsidRPr="00D3003A">
              <w:rPr>
                <w:rFonts w:asciiTheme="minorHAnsi" w:hAnsiTheme="minorHAnsi"/>
                <w:sz w:val="24"/>
                <w:szCs w:val="24"/>
              </w:rPr>
              <w:t>UTI</w:t>
            </w:r>
          </w:p>
        </w:tc>
        <w:tc>
          <w:tcPr>
            <w:tcW w:w="6945" w:type="dxa"/>
          </w:tcPr>
          <w:p w:rsidR="006F0759" w:rsidRPr="008015A8" w:rsidRDefault="006F0759" w:rsidP="00057BBC">
            <w:pPr>
              <w:spacing w:before="120" w:after="120"/>
              <w:jc w:val="both"/>
              <w:rPr>
                <w:rFonts w:ascii="Arial" w:hAnsi="Arial" w:cs="Arial"/>
                <w:sz w:val="24"/>
                <w:szCs w:val="24"/>
              </w:rPr>
            </w:pPr>
            <w:r w:rsidRPr="00D3003A">
              <w:rPr>
                <w:rFonts w:cs="Arial"/>
                <w:sz w:val="24"/>
                <w:szCs w:val="24"/>
              </w:rPr>
              <w:t>Unidade de Terapia Intensiva</w:t>
            </w:r>
          </w:p>
        </w:tc>
      </w:tr>
    </w:tbl>
    <w:p w:rsidR="00B625B1" w:rsidRDefault="00B625B1" w:rsidP="00B625B1">
      <w:pPr>
        <w:pStyle w:val="SemEspaamento"/>
      </w:pPr>
    </w:p>
    <w:p w:rsidR="006F0759" w:rsidRPr="00B625B1" w:rsidRDefault="006F0759" w:rsidP="00B625B1">
      <w:pPr>
        <w:pStyle w:val="Ttulo1"/>
      </w:pPr>
      <w:bookmarkStart w:id="2" w:name="_Toc87533846"/>
      <w:r w:rsidRPr="00B625B1">
        <w:t>INTRODUÇÃO</w:t>
      </w:r>
      <w:bookmarkEnd w:id="2"/>
    </w:p>
    <w:p w:rsidR="006F0759" w:rsidRPr="00B625B1" w:rsidRDefault="006F0759" w:rsidP="00B625B1">
      <w:pPr>
        <w:pStyle w:val="SemEspaamento"/>
      </w:pPr>
      <w:r w:rsidRPr="00B625B1">
        <w:t xml:space="preserve">O Hospital Universitário da Universidade Fedreal de Sergipe (HU-UFS), com a finalidade de  promover  a  abertura dos seus dados, apresenta o seu Plano de Dados Abertos (PDA) para o período de </w:t>
      </w:r>
      <w:r w:rsidR="009668A1">
        <w:t>setembro</w:t>
      </w:r>
      <w:r w:rsidRPr="00B625B1">
        <w:t xml:space="preserve"> de 2021 a </w:t>
      </w:r>
      <w:r w:rsidR="009668A1">
        <w:t xml:space="preserve">setembro </w:t>
      </w:r>
      <w:r w:rsidRPr="00B625B1">
        <w:t>de 2023 em atendimento:</w:t>
      </w:r>
    </w:p>
    <w:p w:rsidR="006F0759" w:rsidRPr="00B91594" w:rsidRDefault="006F0759" w:rsidP="00F25D82">
      <w:pPr>
        <w:pStyle w:val="PargrafodaLista"/>
        <w:numPr>
          <w:ilvl w:val="1"/>
          <w:numId w:val="2"/>
        </w:numPr>
        <w:spacing w:before="120" w:after="120"/>
        <w:ind w:left="0" w:firstLine="0"/>
        <w:jc w:val="both"/>
        <w:rPr>
          <w:rFonts w:ascii="Calibri" w:hAnsi="Calibri" w:cs="Calibri"/>
          <w:b/>
          <w:sz w:val="24"/>
          <w:szCs w:val="24"/>
        </w:rPr>
      </w:pPr>
      <w:r w:rsidRPr="00B91594">
        <w:rPr>
          <w:rFonts w:ascii="Calibri" w:hAnsi="Calibri" w:cs="Calibri"/>
          <w:sz w:val="24"/>
          <w:szCs w:val="24"/>
        </w:rPr>
        <w:t>Ao</w:t>
      </w:r>
      <w:r w:rsidRPr="00B91594">
        <w:rPr>
          <w:rFonts w:ascii="Calibri" w:hAnsi="Calibri" w:cs="Calibri"/>
          <w:color w:val="0000FF"/>
          <w:sz w:val="24"/>
          <w:szCs w:val="24"/>
        </w:rPr>
        <w:t xml:space="preserve"> </w:t>
      </w:r>
      <w:hyperlink r:id="rId8">
        <w:r w:rsidRPr="00B91594">
          <w:rPr>
            <w:rFonts w:ascii="Calibri" w:hAnsi="Calibri" w:cs="Calibri"/>
            <w:color w:val="0000FF"/>
            <w:sz w:val="24"/>
            <w:szCs w:val="24"/>
            <w:u w:val="single" w:color="0000FF"/>
          </w:rPr>
          <w:t xml:space="preserve">Decreto </w:t>
        </w:r>
        <w:r w:rsidRPr="00B91594">
          <w:rPr>
            <w:rFonts w:ascii="Calibri" w:hAnsi="Calibri" w:cs="Calibri"/>
            <w:color w:val="0000FF"/>
            <w:spacing w:val="-4"/>
            <w:sz w:val="24"/>
            <w:szCs w:val="24"/>
            <w:u w:val="single" w:color="0000FF"/>
          </w:rPr>
          <w:t xml:space="preserve">nº </w:t>
        </w:r>
        <w:r w:rsidRPr="00B91594">
          <w:rPr>
            <w:rFonts w:ascii="Calibri" w:hAnsi="Calibri" w:cs="Calibri"/>
            <w:color w:val="0000FF"/>
            <w:sz w:val="24"/>
            <w:szCs w:val="24"/>
            <w:u w:val="single" w:color="0000FF"/>
          </w:rPr>
          <w:t xml:space="preserve">9.903,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08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julho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2019</w:t>
        </w:r>
      </w:hyperlink>
      <w:r w:rsidRPr="00B91594">
        <w:rPr>
          <w:rFonts w:ascii="Calibri" w:hAnsi="Calibri" w:cs="Calibri"/>
          <w:b/>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altera o Decreto </w:t>
      </w:r>
      <w:r w:rsidRPr="00B91594">
        <w:rPr>
          <w:rFonts w:ascii="Calibri" w:hAnsi="Calibri" w:cs="Calibri"/>
          <w:spacing w:val="-4"/>
          <w:sz w:val="24"/>
          <w:szCs w:val="24"/>
        </w:rPr>
        <w:t xml:space="preserve">nº </w:t>
      </w:r>
      <w:r w:rsidRPr="00B91594">
        <w:rPr>
          <w:rFonts w:ascii="Calibri" w:hAnsi="Calibri" w:cs="Calibri"/>
          <w:sz w:val="24"/>
          <w:szCs w:val="24"/>
        </w:rPr>
        <w:t xml:space="preserve">8.777, </w:t>
      </w:r>
      <w:r w:rsidRPr="00B91594">
        <w:rPr>
          <w:rFonts w:ascii="Calibri" w:hAnsi="Calibri" w:cs="Calibri"/>
          <w:spacing w:val="-4"/>
          <w:sz w:val="24"/>
          <w:szCs w:val="24"/>
        </w:rPr>
        <w:t xml:space="preserve">de  </w:t>
      </w:r>
      <w:r w:rsidRPr="00B91594">
        <w:rPr>
          <w:rFonts w:ascii="Calibri" w:hAnsi="Calibri" w:cs="Calibri"/>
          <w:sz w:val="24"/>
          <w:szCs w:val="24"/>
        </w:rPr>
        <w:t xml:space="preserve">11 </w:t>
      </w:r>
      <w:r w:rsidRPr="00B91594">
        <w:rPr>
          <w:rFonts w:ascii="Calibri" w:hAnsi="Calibri" w:cs="Calibri"/>
          <w:spacing w:val="-4"/>
          <w:sz w:val="24"/>
          <w:szCs w:val="24"/>
        </w:rPr>
        <w:t xml:space="preserve">de </w:t>
      </w:r>
      <w:r w:rsidRPr="00B91594">
        <w:rPr>
          <w:rFonts w:ascii="Calibri" w:hAnsi="Calibri" w:cs="Calibri"/>
          <w:sz w:val="24"/>
          <w:szCs w:val="24"/>
        </w:rPr>
        <w:t xml:space="preserve">maio </w:t>
      </w:r>
      <w:r w:rsidRPr="00B91594">
        <w:rPr>
          <w:rFonts w:ascii="Calibri" w:hAnsi="Calibri" w:cs="Calibri"/>
          <w:spacing w:val="-4"/>
          <w:sz w:val="24"/>
          <w:szCs w:val="24"/>
        </w:rPr>
        <w:t>de</w:t>
      </w:r>
      <w:r w:rsidRPr="00B91594">
        <w:rPr>
          <w:rFonts w:ascii="Calibri" w:hAnsi="Calibri" w:cs="Calibri"/>
          <w:spacing w:val="16"/>
          <w:sz w:val="24"/>
          <w:szCs w:val="24"/>
        </w:rPr>
        <w:t xml:space="preserve"> </w:t>
      </w:r>
      <w:r w:rsidRPr="00B91594">
        <w:rPr>
          <w:rFonts w:ascii="Calibri" w:hAnsi="Calibri" w:cs="Calibri"/>
          <w:sz w:val="24"/>
          <w:szCs w:val="24"/>
        </w:rPr>
        <w:t>2016</w:t>
      </w:r>
      <w:r w:rsidRPr="00B91594">
        <w:rPr>
          <w:rFonts w:ascii="Calibri" w:hAnsi="Calibri" w:cs="Calibri"/>
          <w:b/>
          <w:sz w:val="24"/>
          <w:szCs w:val="24"/>
        </w:rPr>
        <w:t>;</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Ao</w:t>
      </w:r>
      <w:r w:rsidRPr="00B91594">
        <w:rPr>
          <w:rFonts w:ascii="Calibri" w:hAnsi="Calibri" w:cs="Calibri"/>
          <w:color w:val="0000FF"/>
          <w:sz w:val="24"/>
          <w:szCs w:val="24"/>
        </w:rPr>
        <w:t xml:space="preserve"> </w:t>
      </w:r>
      <w:hyperlink r:id="rId9">
        <w:r w:rsidRPr="00B91594">
          <w:rPr>
            <w:rFonts w:ascii="Calibri" w:hAnsi="Calibri" w:cs="Calibri"/>
            <w:color w:val="0000FF"/>
            <w:sz w:val="24"/>
            <w:szCs w:val="24"/>
            <w:u w:val="single" w:color="0000FF"/>
          </w:rPr>
          <w:t xml:space="preserve">Decreto </w:t>
        </w:r>
        <w:r w:rsidRPr="00B91594">
          <w:rPr>
            <w:rFonts w:ascii="Calibri" w:hAnsi="Calibri" w:cs="Calibri"/>
            <w:color w:val="0000FF"/>
            <w:spacing w:val="-4"/>
            <w:sz w:val="24"/>
            <w:szCs w:val="24"/>
            <w:u w:val="single" w:color="0000FF"/>
          </w:rPr>
          <w:t xml:space="preserve">nº </w:t>
        </w:r>
        <w:r w:rsidRPr="00B91594">
          <w:rPr>
            <w:rFonts w:ascii="Calibri" w:hAnsi="Calibri" w:cs="Calibri"/>
            <w:color w:val="0000FF"/>
            <w:sz w:val="24"/>
            <w:szCs w:val="24"/>
            <w:u w:val="single" w:color="0000FF"/>
          </w:rPr>
          <w:t xml:space="preserve">8.777,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11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maio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2016</w:t>
        </w:r>
        <w:r w:rsidRPr="00B91594">
          <w:rPr>
            <w:rFonts w:ascii="Calibri" w:hAnsi="Calibri" w:cs="Calibri"/>
            <w:b/>
            <w:sz w:val="24"/>
            <w:szCs w:val="24"/>
          </w:rPr>
          <w:t>,</w:t>
        </w:r>
      </w:hyperlink>
      <w:r w:rsidRPr="00B91594">
        <w:rPr>
          <w:rFonts w:ascii="Calibri" w:hAnsi="Calibri" w:cs="Calibri"/>
          <w:b/>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institui a Política </w:t>
      </w:r>
      <w:r w:rsidRPr="00B91594">
        <w:rPr>
          <w:rFonts w:ascii="Calibri" w:hAnsi="Calibri" w:cs="Calibri"/>
          <w:spacing w:val="-4"/>
          <w:sz w:val="24"/>
          <w:szCs w:val="24"/>
        </w:rPr>
        <w:t xml:space="preserve">de </w:t>
      </w:r>
      <w:r w:rsidRPr="00B91594">
        <w:rPr>
          <w:rFonts w:ascii="Calibri" w:hAnsi="Calibri" w:cs="Calibri"/>
          <w:sz w:val="24"/>
          <w:szCs w:val="24"/>
        </w:rPr>
        <w:t xml:space="preserve">Dados </w:t>
      </w:r>
      <w:r w:rsidRPr="00B91594">
        <w:rPr>
          <w:rFonts w:ascii="Calibri" w:hAnsi="Calibri" w:cs="Calibri"/>
          <w:spacing w:val="-5"/>
          <w:sz w:val="24"/>
          <w:szCs w:val="24"/>
        </w:rPr>
        <w:t xml:space="preserve">Abertos </w:t>
      </w:r>
      <w:r w:rsidRPr="00B91594">
        <w:rPr>
          <w:rFonts w:ascii="Calibri" w:hAnsi="Calibri" w:cs="Calibri"/>
          <w:spacing w:val="-4"/>
          <w:sz w:val="24"/>
          <w:szCs w:val="24"/>
        </w:rPr>
        <w:t xml:space="preserve">do Poder </w:t>
      </w:r>
      <w:r w:rsidRPr="00B91594">
        <w:rPr>
          <w:rFonts w:ascii="Calibri" w:hAnsi="Calibri" w:cs="Calibri"/>
          <w:sz w:val="24"/>
          <w:szCs w:val="24"/>
        </w:rPr>
        <w:t>Executivo</w:t>
      </w:r>
      <w:r w:rsidRPr="00B91594">
        <w:rPr>
          <w:rFonts w:ascii="Calibri" w:hAnsi="Calibri" w:cs="Calibri"/>
          <w:spacing w:val="-34"/>
          <w:sz w:val="24"/>
          <w:szCs w:val="24"/>
        </w:rPr>
        <w:t xml:space="preserve"> </w:t>
      </w:r>
      <w:r w:rsidRPr="00B91594">
        <w:rPr>
          <w:rFonts w:ascii="Calibri" w:hAnsi="Calibri" w:cs="Calibri"/>
          <w:sz w:val="24"/>
          <w:szCs w:val="24"/>
        </w:rPr>
        <w:t>Federal;</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w:t>
      </w:r>
      <w:r w:rsidRPr="00B91594">
        <w:rPr>
          <w:rFonts w:ascii="Calibri" w:hAnsi="Calibri" w:cs="Calibri"/>
          <w:color w:val="0000FF"/>
          <w:sz w:val="24"/>
          <w:szCs w:val="24"/>
        </w:rPr>
        <w:t xml:space="preserve"> </w:t>
      </w:r>
      <w:hyperlink r:id="rId10">
        <w:r w:rsidRPr="00B91594">
          <w:rPr>
            <w:rFonts w:ascii="Calibri" w:hAnsi="Calibri" w:cs="Calibri"/>
            <w:color w:val="0000FF"/>
            <w:sz w:val="24"/>
            <w:szCs w:val="24"/>
            <w:u w:val="single" w:color="0000FF"/>
          </w:rPr>
          <w:t xml:space="preserve">Lei </w:t>
        </w:r>
        <w:r w:rsidRPr="00B91594">
          <w:rPr>
            <w:rFonts w:ascii="Calibri" w:hAnsi="Calibri" w:cs="Calibri"/>
            <w:color w:val="0000FF"/>
            <w:spacing w:val="-4"/>
            <w:sz w:val="24"/>
            <w:szCs w:val="24"/>
            <w:u w:val="single" w:color="0000FF"/>
          </w:rPr>
          <w:t xml:space="preserve">nº </w:t>
        </w:r>
        <w:r w:rsidRPr="00B91594">
          <w:rPr>
            <w:rFonts w:ascii="Calibri" w:hAnsi="Calibri" w:cs="Calibri"/>
            <w:color w:val="0000FF"/>
            <w:sz w:val="24"/>
            <w:szCs w:val="24"/>
            <w:u w:val="single" w:color="0000FF"/>
          </w:rPr>
          <w:t xml:space="preserve">12.527,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18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pacing w:val="-6"/>
            <w:sz w:val="24"/>
            <w:szCs w:val="24"/>
            <w:u w:val="single" w:color="0000FF"/>
          </w:rPr>
          <w:t xml:space="preserve">novembro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2011</w:t>
        </w:r>
      </w:hyperlink>
      <w:r w:rsidRPr="00B91594">
        <w:rPr>
          <w:rFonts w:ascii="Calibri" w:hAnsi="Calibri" w:cs="Calibri"/>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regula o </w:t>
      </w:r>
      <w:r w:rsidRPr="00B91594">
        <w:rPr>
          <w:rFonts w:ascii="Calibri" w:hAnsi="Calibri" w:cs="Calibri"/>
          <w:spacing w:val="4"/>
          <w:sz w:val="24"/>
          <w:szCs w:val="24"/>
        </w:rPr>
        <w:t xml:space="preserve">acesso </w:t>
      </w:r>
      <w:r w:rsidRPr="00B91594">
        <w:rPr>
          <w:rFonts w:ascii="Calibri" w:hAnsi="Calibri" w:cs="Calibri"/>
          <w:sz w:val="24"/>
          <w:szCs w:val="24"/>
        </w:rPr>
        <w:t xml:space="preserve">a </w:t>
      </w:r>
      <w:r w:rsidRPr="00B91594">
        <w:rPr>
          <w:rFonts w:ascii="Calibri" w:hAnsi="Calibri" w:cs="Calibri"/>
          <w:spacing w:val="-3"/>
          <w:sz w:val="24"/>
          <w:szCs w:val="24"/>
        </w:rPr>
        <w:t xml:space="preserve">informações </w:t>
      </w:r>
      <w:r w:rsidRPr="00B91594">
        <w:rPr>
          <w:rFonts w:ascii="Calibri" w:hAnsi="Calibri" w:cs="Calibri"/>
          <w:sz w:val="24"/>
          <w:szCs w:val="24"/>
        </w:rPr>
        <w:t xml:space="preserve">previsto </w:t>
      </w:r>
      <w:r w:rsidRPr="00B91594">
        <w:rPr>
          <w:rFonts w:ascii="Calibri" w:hAnsi="Calibri" w:cs="Calibri"/>
          <w:spacing w:val="-4"/>
          <w:sz w:val="24"/>
          <w:szCs w:val="24"/>
        </w:rPr>
        <w:t xml:space="preserve">na </w:t>
      </w:r>
      <w:r w:rsidRPr="00B91594">
        <w:rPr>
          <w:rFonts w:ascii="Calibri" w:hAnsi="Calibri" w:cs="Calibri"/>
          <w:sz w:val="24"/>
          <w:szCs w:val="24"/>
        </w:rPr>
        <w:t>Constituição</w:t>
      </w:r>
      <w:r w:rsidRPr="00B91594">
        <w:rPr>
          <w:rFonts w:ascii="Calibri" w:hAnsi="Calibri" w:cs="Calibri"/>
          <w:spacing w:val="25"/>
          <w:sz w:val="24"/>
          <w:szCs w:val="24"/>
        </w:rPr>
        <w:t xml:space="preserve"> </w:t>
      </w:r>
      <w:r w:rsidRPr="00B91594">
        <w:rPr>
          <w:rFonts w:ascii="Calibri" w:hAnsi="Calibri" w:cs="Calibri"/>
          <w:sz w:val="24"/>
          <w:szCs w:val="24"/>
        </w:rPr>
        <w:t>Federal;</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w:t>
      </w:r>
      <w:r w:rsidRPr="00B91594">
        <w:rPr>
          <w:rFonts w:ascii="Calibri" w:hAnsi="Calibri" w:cs="Calibri"/>
          <w:color w:val="0000FF"/>
          <w:sz w:val="24"/>
          <w:szCs w:val="24"/>
        </w:rPr>
        <w:t xml:space="preserve"> </w:t>
      </w:r>
      <w:hyperlink r:id="rId11">
        <w:r w:rsidRPr="00B91594">
          <w:rPr>
            <w:rFonts w:ascii="Calibri" w:hAnsi="Calibri" w:cs="Calibri"/>
            <w:color w:val="0000FF"/>
            <w:sz w:val="24"/>
            <w:szCs w:val="24"/>
            <w:u w:val="single" w:color="0000FF"/>
          </w:rPr>
          <w:t xml:space="preserve">Instrução </w:t>
        </w:r>
        <w:r w:rsidRPr="00B91594">
          <w:rPr>
            <w:rFonts w:ascii="Calibri" w:hAnsi="Calibri" w:cs="Calibri"/>
            <w:color w:val="0000FF"/>
            <w:spacing w:val="-4"/>
            <w:sz w:val="24"/>
            <w:szCs w:val="24"/>
            <w:u w:val="single" w:color="0000FF"/>
          </w:rPr>
          <w:t xml:space="preserve">Normativa nº </w:t>
        </w:r>
        <w:r w:rsidRPr="00B91594">
          <w:rPr>
            <w:rFonts w:ascii="Calibri" w:hAnsi="Calibri" w:cs="Calibri"/>
            <w:color w:val="0000FF"/>
            <w:sz w:val="24"/>
            <w:szCs w:val="24"/>
            <w:u w:val="single" w:color="0000FF"/>
          </w:rPr>
          <w:t xml:space="preserve">4,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12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abril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2012</w:t>
        </w:r>
      </w:hyperlink>
      <w:r w:rsidRPr="00B91594">
        <w:rPr>
          <w:rFonts w:ascii="Calibri" w:hAnsi="Calibri" w:cs="Calibri"/>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institui a </w:t>
      </w:r>
      <w:r w:rsidRPr="00B91594">
        <w:rPr>
          <w:rFonts w:ascii="Calibri" w:hAnsi="Calibri" w:cs="Calibri"/>
          <w:spacing w:val="-4"/>
          <w:sz w:val="24"/>
          <w:szCs w:val="24"/>
        </w:rPr>
        <w:t xml:space="preserve">Infraestrutura </w:t>
      </w:r>
      <w:r w:rsidRPr="00B91594">
        <w:rPr>
          <w:rFonts w:ascii="Calibri" w:hAnsi="Calibri" w:cs="Calibri"/>
          <w:sz w:val="24"/>
          <w:szCs w:val="24"/>
        </w:rPr>
        <w:t xml:space="preserve">Nacional </w:t>
      </w:r>
      <w:r w:rsidRPr="00B91594">
        <w:rPr>
          <w:rFonts w:ascii="Calibri" w:hAnsi="Calibri" w:cs="Calibri"/>
          <w:spacing w:val="-4"/>
          <w:sz w:val="24"/>
          <w:szCs w:val="24"/>
        </w:rPr>
        <w:t xml:space="preserve">de </w:t>
      </w:r>
      <w:r w:rsidRPr="00B91594">
        <w:rPr>
          <w:rFonts w:ascii="Calibri" w:hAnsi="Calibri" w:cs="Calibri"/>
          <w:sz w:val="24"/>
          <w:szCs w:val="24"/>
        </w:rPr>
        <w:t xml:space="preserve">Dados </w:t>
      </w:r>
      <w:r w:rsidRPr="00B91594">
        <w:rPr>
          <w:rFonts w:ascii="Calibri" w:hAnsi="Calibri" w:cs="Calibri"/>
          <w:spacing w:val="-5"/>
          <w:sz w:val="24"/>
          <w:szCs w:val="24"/>
        </w:rPr>
        <w:t>Abertos</w:t>
      </w:r>
      <w:r w:rsidRPr="00B91594">
        <w:rPr>
          <w:rFonts w:ascii="Calibri" w:hAnsi="Calibri" w:cs="Calibri"/>
          <w:spacing w:val="9"/>
          <w:sz w:val="24"/>
          <w:szCs w:val="24"/>
        </w:rPr>
        <w:t xml:space="preserve"> </w:t>
      </w:r>
      <w:r w:rsidRPr="00B91594">
        <w:rPr>
          <w:rFonts w:ascii="Calibri" w:hAnsi="Calibri" w:cs="Calibri"/>
          <w:sz w:val="24"/>
          <w:szCs w:val="24"/>
        </w:rPr>
        <w:t>(INDA);</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Ao</w:t>
      </w:r>
      <w:r w:rsidRPr="00B91594">
        <w:rPr>
          <w:rFonts w:ascii="Calibri" w:hAnsi="Calibri" w:cs="Calibri"/>
          <w:color w:val="0000FF"/>
          <w:sz w:val="24"/>
          <w:szCs w:val="24"/>
        </w:rPr>
        <w:t xml:space="preserve"> </w:t>
      </w:r>
      <w:hyperlink r:id="rId12">
        <w:r w:rsidRPr="00B91594">
          <w:rPr>
            <w:rFonts w:ascii="Calibri" w:hAnsi="Calibri" w:cs="Calibri"/>
            <w:color w:val="0000FF"/>
            <w:sz w:val="24"/>
            <w:szCs w:val="24"/>
            <w:u w:val="single" w:color="0000FF"/>
          </w:rPr>
          <w:t xml:space="preserve">Decreto </w:t>
        </w:r>
        <w:r w:rsidRPr="00B91594">
          <w:rPr>
            <w:rFonts w:ascii="Calibri" w:hAnsi="Calibri" w:cs="Calibri"/>
            <w:color w:val="0000FF"/>
            <w:spacing w:val="-4"/>
            <w:sz w:val="24"/>
            <w:szCs w:val="24"/>
            <w:u w:val="single" w:color="0000FF"/>
          </w:rPr>
          <w:t xml:space="preserve">nº </w:t>
        </w:r>
        <w:r w:rsidRPr="00B91594">
          <w:rPr>
            <w:rFonts w:ascii="Calibri" w:hAnsi="Calibri" w:cs="Calibri"/>
            <w:color w:val="0000FF"/>
            <w:sz w:val="24"/>
            <w:szCs w:val="24"/>
            <w:u w:val="single" w:color="0000FF"/>
          </w:rPr>
          <w:t xml:space="preserve">6.666,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27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pacing w:val="-6"/>
            <w:sz w:val="24"/>
            <w:szCs w:val="24"/>
            <w:u w:val="single" w:color="0000FF"/>
          </w:rPr>
          <w:t xml:space="preserve">Novembro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2008</w:t>
        </w:r>
      </w:hyperlink>
      <w:r w:rsidRPr="00B91594">
        <w:rPr>
          <w:rFonts w:ascii="Calibri" w:hAnsi="Calibri" w:cs="Calibri"/>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institui a </w:t>
      </w:r>
      <w:r w:rsidRPr="00B91594">
        <w:rPr>
          <w:rFonts w:ascii="Calibri" w:hAnsi="Calibri" w:cs="Calibri"/>
          <w:spacing w:val="-4"/>
          <w:sz w:val="24"/>
          <w:szCs w:val="24"/>
        </w:rPr>
        <w:t xml:space="preserve">Infraestrutura </w:t>
      </w:r>
      <w:r w:rsidRPr="00B91594">
        <w:rPr>
          <w:rFonts w:ascii="Calibri" w:hAnsi="Calibri" w:cs="Calibri"/>
          <w:sz w:val="24"/>
          <w:szCs w:val="24"/>
        </w:rPr>
        <w:t xml:space="preserve">Nacional </w:t>
      </w:r>
      <w:r w:rsidRPr="00B91594">
        <w:rPr>
          <w:rFonts w:ascii="Calibri" w:hAnsi="Calibri" w:cs="Calibri"/>
          <w:spacing w:val="-4"/>
          <w:sz w:val="24"/>
          <w:szCs w:val="24"/>
        </w:rPr>
        <w:t xml:space="preserve">de </w:t>
      </w:r>
      <w:r w:rsidRPr="00B91594">
        <w:rPr>
          <w:rFonts w:ascii="Calibri" w:hAnsi="Calibri" w:cs="Calibri"/>
          <w:sz w:val="24"/>
          <w:szCs w:val="24"/>
        </w:rPr>
        <w:t>Dados</w:t>
      </w:r>
      <w:r w:rsidRPr="00B91594">
        <w:rPr>
          <w:rFonts w:ascii="Calibri" w:hAnsi="Calibri" w:cs="Calibri"/>
          <w:spacing w:val="35"/>
          <w:sz w:val="24"/>
          <w:szCs w:val="24"/>
        </w:rPr>
        <w:t xml:space="preserve"> </w:t>
      </w:r>
      <w:r w:rsidRPr="00B91594">
        <w:rPr>
          <w:rFonts w:ascii="Calibri" w:hAnsi="Calibri" w:cs="Calibri"/>
          <w:spacing w:val="4"/>
          <w:sz w:val="24"/>
          <w:szCs w:val="24"/>
        </w:rPr>
        <w:t>Espaciais;</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Ao</w:t>
      </w:r>
      <w:r w:rsidRPr="00B91594">
        <w:rPr>
          <w:rFonts w:ascii="Calibri" w:hAnsi="Calibri" w:cs="Calibri"/>
          <w:color w:val="0000FF"/>
          <w:sz w:val="24"/>
          <w:szCs w:val="24"/>
        </w:rPr>
        <w:t xml:space="preserve"> </w:t>
      </w:r>
      <w:hyperlink r:id="rId13">
        <w:r w:rsidRPr="00B91594">
          <w:rPr>
            <w:rFonts w:ascii="Calibri" w:hAnsi="Calibri" w:cs="Calibri"/>
            <w:color w:val="0000FF"/>
            <w:sz w:val="24"/>
            <w:szCs w:val="24"/>
            <w:u w:val="single" w:color="0000FF"/>
          </w:rPr>
          <w:t xml:space="preserve">Decreto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15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pacing w:val="-3"/>
            <w:sz w:val="24"/>
            <w:szCs w:val="24"/>
            <w:u w:val="single" w:color="0000FF"/>
          </w:rPr>
          <w:t xml:space="preserve">setembro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2011</w:t>
        </w:r>
      </w:hyperlink>
      <w:r w:rsidRPr="00B91594">
        <w:rPr>
          <w:rFonts w:ascii="Calibri" w:hAnsi="Calibri" w:cs="Calibri"/>
          <w:sz w:val="24"/>
          <w:szCs w:val="24"/>
        </w:rPr>
        <w:t>,</w:t>
      </w:r>
      <w:r w:rsidRPr="00B91594">
        <w:rPr>
          <w:rFonts w:ascii="Calibri" w:hAnsi="Calibri" w:cs="Calibri"/>
          <w:color w:val="0000FF"/>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institui o Plano </w:t>
      </w:r>
      <w:r w:rsidRPr="00B91594">
        <w:rPr>
          <w:rFonts w:ascii="Calibri" w:hAnsi="Calibri" w:cs="Calibri"/>
          <w:spacing w:val="-4"/>
          <w:sz w:val="24"/>
          <w:szCs w:val="24"/>
        </w:rPr>
        <w:t xml:space="preserve">de </w:t>
      </w:r>
      <w:r w:rsidRPr="00B91594">
        <w:rPr>
          <w:rFonts w:ascii="Calibri" w:hAnsi="Calibri" w:cs="Calibri"/>
          <w:sz w:val="24"/>
          <w:szCs w:val="24"/>
        </w:rPr>
        <w:t xml:space="preserve">Ação Nacional </w:t>
      </w:r>
      <w:r w:rsidRPr="00B91594">
        <w:rPr>
          <w:rFonts w:ascii="Calibri" w:hAnsi="Calibri" w:cs="Calibri"/>
          <w:spacing w:val="-3"/>
          <w:sz w:val="24"/>
          <w:szCs w:val="24"/>
        </w:rPr>
        <w:lastRenderedPageBreak/>
        <w:t xml:space="preserve">sobre </w:t>
      </w:r>
      <w:r w:rsidRPr="00B91594">
        <w:rPr>
          <w:rFonts w:ascii="Calibri" w:hAnsi="Calibri" w:cs="Calibri"/>
          <w:spacing w:val="-5"/>
          <w:sz w:val="24"/>
          <w:szCs w:val="24"/>
        </w:rPr>
        <w:t>Governo</w:t>
      </w:r>
      <w:r w:rsidRPr="00B91594">
        <w:rPr>
          <w:rFonts w:ascii="Calibri" w:hAnsi="Calibri" w:cs="Calibri"/>
          <w:spacing w:val="37"/>
          <w:sz w:val="24"/>
          <w:szCs w:val="24"/>
        </w:rPr>
        <w:t xml:space="preserve"> </w:t>
      </w:r>
      <w:r w:rsidRPr="00B91594">
        <w:rPr>
          <w:rFonts w:ascii="Calibri" w:hAnsi="Calibri" w:cs="Calibri"/>
          <w:spacing w:val="-5"/>
          <w:sz w:val="24"/>
          <w:szCs w:val="24"/>
        </w:rPr>
        <w:t>Aberto;</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Ao</w:t>
      </w:r>
      <w:r w:rsidRPr="00B91594">
        <w:rPr>
          <w:rFonts w:ascii="Calibri" w:hAnsi="Calibri" w:cs="Calibri"/>
          <w:color w:val="0000FF"/>
          <w:sz w:val="24"/>
          <w:szCs w:val="24"/>
        </w:rPr>
        <w:t xml:space="preserve"> </w:t>
      </w:r>
      <w:hyperlink r:id="rId14">
        <w:r w:rsidRPr="00B91594">
          <w:rPr>
            <w:rFonts w:ascii="Calibri" w:hAnsi="Calibri" w:cs="Calibri"/>
            <w:color w:val="0000FF"/>
            <w:sz w:val="24"/>
            <w:szCs w:val="24"/>
            <w:u w:val="single" w:color="0000FF"/>
          </w:rPr>
          <w:t xml:space="preserve">Decreto </w:t>
        </w:r>
        <w:r w:rsidRPr="00B91594">
          <w:rPr>
            <w:rFonts w:ascii="Calibri" w:hAnsi="Calibri" w:cs="Calibri"/>
            <w:color w:val="0000FF"/>
            <w:spacing w:val="-3"/>
            <w:sz w:val="24"/>
            <w:szCs w:val="24"/>
            <w:u w:val="single" w:color="0000FF"/>
          </w:rPr>
          <w:t xml:space="preserve">nº </w:t>
        </w:r>
        <w:r w:rsidRPr="00B91594">
          <w:rPr>
            <w:rFonts w:ascii="Calibri" w:hAnsi="Calibri" w:cs="Calibri"/>
            <w:color w:val="0000FF"/>
            <w:sz w:val="24"/>
            <w:szCs w:val="24"/>
            <w:u w:val="single" w:color="0000FF"/>
          </w:rPr>
          <w:t xml:space="preserve">8.638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15,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janeiro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2016</w:t>
        </w:r>
      </w:hyperlink>
      <w:r w:rsidRPr="00B91594">
        <w:rPr>
          <w:rFonts w:ascii="Calibri" w:hAnsi="Calibri" w:cs="Calibri"/>
          <w:sz w:val="24"/>
          <w:szCs w:val="24"/>
        </w:rPr>
        <w:t xml:space="preserve">, </w:t>
      </w:r>
      <w:r w:rsidRPr="00B91594">
        <w:rPr>
          <w:rFonts w:ascii="Calibri" w:hAnsi="Calibri" w:cs="Calibri"/>
          <w:spacing w:val="-5"/>
          <w:sz w:val="24"/>
          <w:szCs w:val="24"/>
        </w:rPr>
        <w:t xml:space="preserve">que </w:t>
      </w:r>
      <w:r w:rsidRPr="00B91594">
        <w:rPr>
          <w:rFonts w:ascii="Calibri" w:hAnsi="Calibri" w:cs="Calibri"/>
          <w:sz w:val="24"/>
          <w:szCs w:val="24"/>
        </w:rPr>
        <w:t xml:space="preserve">institui a Política </w:t>
      </w:r>
      <w:r w:rsidRPr="00B91594">
        <w:rPr>
          <w:rFonts w:ascii="Calibri" w:hAnsi="Calibri" w:cs="Calibri"/>
          <w:spacing w:val="-4"/>
          <w:sz w:val="24"/>
          <w:szCs w:val="24"/>
        </w:rPr>
        <w:t xml:space="preserve">de </w:t>
      </w:r>
      <w:r w:rsidRPr="00B91594">
        <w:rPr>
          <w:rFonts w:ascii="Calibri" w:hAnsi="Calibri" w:cs="Calibri"/>
          <w:spacing w:val="-3"/>
          <w:sz w:val="24"/>
          <w:szCs w:val="24"/>
        </w:rPr>
        <w:t xml:space="preserve">Governança </w:t>
      </w:r>
      <w:r w:rsidRPr="00B91594">
        <w:rPr>
          <w:rFonts w:ascii="Calibri" w:hAnsi="Calibri" w:cs="Calibri"/>
          <w:sz w:val="24"/>
          <w:szCs w:val="24"/>
        </w:rPr>
        <w:t xml:space="preserve">Digital </w:t>
      </w:r>
      <w:r w:rsidRPr="00B91594">
        <w:rPr>
          <w:rFonts w:ascii="Calibri" w:hAnsi="Calibri" w:cs="Calibri"/>
          <w:spacing w:val="-4"/>
          <w:sz w:val="24"/>
          <w:szCs w:val="24"/>
        </w:rPr>
        <w:t xml:space="preserve">no </w:t>
      </w:r>
      <w:r w:rsidRPr="00B91594">
        <w:rPr>
          <w:rFonts w:ascii="Calibri" w:hAnsi="Calibri" w:cs="Calibri"/>
          <w:spacing w:val="-3"/>
          <w:sz w:val="24"/>
          <w:szCs w:val="24"/>
        </w:rPr>
        <w:t xml:space="preserve">âmbito </w:t>
      </w:r>
      <w:r w:rsidRPr="00B91594">
        <w:rPr>
          <w:rFonts w:ascii="Calibri" w:hAnsi="Calibri" w:cs="Calibri"/>
          <w:spacing w:val="-5"/>
          <w:sz w:val="24"/>
          <w:szCs w:val="24"/>
        </w:rPr>
        <w:t xml:space="preserve">dos </w:t>
      </w:r>
      <w:r w:rsidRPr="00B91594">
        <w:rPr>
          <w:rFonts w:ascii="Calibri" w:hAnsi="Calibri" w:cs="Calibri"/>
          <w:spacing w:val="-3"/>
          <w:sz w:val="24"/>
          <w:szCs w:val="24"/>
        </w:rPr>
        <w:t xml:space="preserve">órgãos </w:t>
      </w:r>
      <w:r w:rsidRPr="00B91594">
        <w:rPr>
          <w:rFonts w:ascii="Calibri" w:hAnsi="Calibri" w:cs="Calibri"/>
          <w:sz w:val="24"/>
          <w:szCs w:val="24"/>
        </w:rPr>
        <w:t xml:space="preserve">e das </w:t>
      </w:r>
      <w:r w:rsidRPr="00B91594">
        <w:rPr>
          <w:rFonts w:ascii="Calibri" w:hAnsi="Calibri" w:cs="Calibri"/>
          <w:spacing w:val="-3"/>
          <w:sz w:val="24"/>
          <w:szCs w:val="24"/>
        </w:rPr>
        <w:t xml:space="preserve">entidades </w:t>
      </w:r>
      <w:r w:rsidRPr="00B91594">
        <w:rPr>
          <w:rFonts w:ascii="Calibri" w:hAnsi="Calibri" w:cs="Calibri"/>
          <w:spacing w:val="-4"/>
          <w:sz w:val="24"/>
          <w:szCs w:val="24"/>
        </w:rPr>
        <w:t xml:space="preserve">da </w:t>
      </w:r>
      <w:r w:rsidRPr="00B91594">
        <w:rPr>
          <w:rFonts w:ascii="Calibri" w:hAnsi="Calibri" w:cs="Calibri"/>
          <w:sz w:val="24"/>
          <w:szCs w:val="24"/>
        </w:rPr>
        <w:t xml:space="preserve">Administração Pública </w:t>
      </w:r>
      <w:r w:rsidRPr="00B91594">
        <w:rPr>
          <w:rFonts w:ascii="Calibri" w:hAnsi="Calibri" w:cs="Calibri"/>
          <w:spacing w:val="-3"/>
          <w:sz w:val="24"/>
          <w:szCs w:val="24"/>
        </w:rPr>
        <w:t xml:space="preserve">Federal </w:t>
      </w:r>
      <w:r w:rsidRPr="00B91594">
        <w:rPr>
          <w:rFonts w:ascii="Calibri" w:hAnsi="Calibri" w:cs="Calibri"/>
          <w:sz w:val="24"/>
          <w:szCs w:val="24"/>
        </w:rPr>
        <w:t xml:space="preserve">Direta, </w:t>
      </w:r>
      <w:r w:rsidRPr="00B91594">
        <w:rPr>
          <w:rFonts w:ascii="Calibri" w:hAnsi="Calibri" w:cs="Calibri"/>
          <w:spacing w:val="-3"/>
          <w:sz w:val="24"/>
          <w:szCs w:val="24"/>
        </w:rPr>
        <w:t xml:space="preserve">Autárquica </w:t>
      </w:r>
      <w:r w:rsidRPr="00B91594">
        <w:rPr>
          <w:rFonts w:ascii="Calibri" w:hAnsi="Calibri" w:cs="Calibri"/>
          <w:sz w:val="24"/>
          <w:szCs w:val="24"/>
        </w:rPr>
        <w:t>e Fundacional;</w:t>
      </w:r>
      <w:r w:rsidRPr="00B91594">
        <w:rPr>
          <w:rFonts w:ascii="Calibri" w:hAnsi="Calibri" w:cs="Calibri"/>
          <w:spacing w:val="5"/>
          <w:sz w:val="24"/>
          <w:szCs w:val="24"/>
        </w:rPr>
        <w:t xml:space="preserve"> </w:t>
      </w:r>
      <w:r w:rsidRPr="00B91594">
        <w:rPr>
          <w:rFonts w:ascii="Calibri" w:hAnsi="Calibri" w:cs="Calibri"/>
          <w:sz w:val="24"/>
          <w:szCs w:val="24"/>
        </w:rPr>
        <w:t>e</w:t>
      </w:r>
    </w:p>
    <w:p w:rsidR="006F0759" w:rsidRPr="00B91594" w:rsidRDefault="006F0759" w:rsidP="00F25D82">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A</w:t>
      </w:r>
      <w:r w:rsidRPr="00B91594">
        <w:rPr>
          <w:rFonts w:ascii="Calibri" w:hAnsi="Calibri" w:cs="Calibri"/>
          <w:color w:val="0000FF"/>
          <w:sz w:val="24"/>
          <w:szCs w:val="24"/>
        </w:rPr>
        <w:t xml:space="preserve"> </w:t>
      </w:r>
      <w:hyperlink r:id="rId15">
        <w:r w:rsidRPr="00B91594">
          <w:rPr>
            <w:rFonts w:ascii="Calibri" w:hAnsi="Calibri" w:cs="Calibri"/>
            <w:color w:val="0000FF"/>
            <w:sz w:val="24"/>
            <w:szCs w:val="24"/>
            <w:u w:val="single" w:color="0000FF"/>
          </w:rPr>
          <w:t xml:space="preserve">Resolução </w:t>
        </w:r>
        <w:r w:rsidRPr="00B91594">
          <w:rPr>
            <w:rFonts w:ascii="Calibri" w:hAnsi="Calibri" w:cs="Calibri"/>
            <w:color w:val="0000FF"/>
            <w:spacing w:val="-3"/>
            <w:sz w:val="24"/>
            <w:szCs w:val="24"/>
            <w:u w:val="single" w:color="0000FF"/>
          </w:rPr>
          <w:t xml:space="preserve">nº </w:t>
        </w:r>
        <w:r w:rsidRPr="00B91594">
          <w:rPr>
            <w:rFonts w:ascii="Calibri" w:hAnsi="Calibri" w:cs="Calibri"/>
            <w:color w:val="0000FF"/>
            <w:sz w:val="24"/>
            <w:szCs w:val="24"/>
            <w:u w:val="single" w:color="0000FF"/>
          </w:rPr>
          <w:t xml:space="preserve">3,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 xml:space="preserve">13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pacing w:val="-7"/>
            <w:sz w:val="24"/>
            <w:szCs w:val="24"/>
            <w:u w:val="single" w:color="0000FF"/>
          </w:rPr>
          <w:t xml:space="preserve">outubro </w:t>
        </w:r>
        <w:r w:rsidRPr="00B91594">
          <w:rPr>
            <w:rFonts w:ascii="Calibri" w:hAnsi="Calibri" w:cs="Calibri"/>
            <w:color w:val="0000FF"/>
            <w:spacing w:val="-4"/>
            <w:sz w:val="24"/>
            <w:szCs w:val="24"/>
            <w:u w:val="single" w:color="0000FF"/>
          </w:rPr>
          <w:t xml:space="preserve">de </w:t>
        </w:r>
        <w:r w:rsidRPr="00B91594">
          <w:rPr>
            <w:rFonts w:ascii="Calibri" w:hAnsi="Calibri" w:cs="Calibri"/>
            <w:color w:val="0000FF"/>
            <w:sz w:val="24"/>
            <w:szCs w:val="24"/>
            <w:u w:val="single" w:color="0000FF"/>
          </w:rPr>
          <w:t>2017</w:t>
        </w:r>
      </w:hyperlink>
      <w:r w:rsidRPr="00B91594">
        <w:rPr>
          <w:rFonts w:ascii="Calibri" w:hAnsi="Calibri" w:cs="Calibri"/>
          <w:sz w:val="24"/>
          <w:szCs w:val="24"/>
        </w:rPr>
        <w:t xml:space="preserve">, </w:t>
      </w:r>
      <w:r w:rsidRPr="00B91594">
        <w:rPr>
          <w:rFonts w:ascii="Calibri" w:hAnsi="Calibri" w:cs="Calibri"/>
          <w:spacing w:val="-4"/>
          <w:sz w:val="24"/>
          <w:szCs w:val="24"/>
        </w:rPr>
        <w:t xml:space="preserve">do </w:t>
      </w:r>
      <w:r w:rsidRPr="00B91594">
        <w:rPr>
          <w:rFonts w:ascii="Calibri" w:hAnsi="Calibri" w:cs="Calibri"/>
          <w:spacing w:val="-3"/>
          <w:sz w:val="24"/>
          <w:szCs w:val="24"/>
        </w:rPr>
        <w:t xml:space="preserve">Comitê </w:t>
      </w:r>
      <w:r w:rsidRPr="00B91594">
        <w:rPr>
          <w:rFonts w:ascii="Calibri" w:hAnsi="Calibri" w:cs="Calibri"/>
          <w:sz w:val="24"/>
          <w:szCs w:val="24"/>
        </w:rPr>
        <w:t xml:space="preserve">Gestor </w:t>
      </w:r>
      <w:r w:rsidRPr="00B91594">
        <w:rPr>
          <w:rFonts w:ascii="Calibri" w:hAnsi="Calibri" w:cs="Calibri"/>
          <w:spacing w:val="-4"/>
          <w:sz w:val="24"/>
          <w:szCs w:val="24"/>
        </w:rPr>
        <w:t xml:space="preserve">da Infraestrutura </w:t>
      </w:r>
      <w:r w:rsidRPr="00B91594">
        <w:rPr>
          <w:rFonts w:ascii="Calibri" w:hAnsi="Calibri" w:cs="Calibri"/>
          <w:sz w:val="24"/>
          <w:szCs w:val="24"/>
        </w:rPr>
        <w:t xml:space="preserve">Nacional </w:t>
      </w:r>
      <w:r w:rsidRPr="00B91594">
        <w:rPr>
          <w:rFonts w:ascii="Calibri" w:hAnsi="Calibri" w:cs="Calibri"/>
          <w:spacing w:val="-4"/>
          <w:sz w:val="24"/>
          <w:szCs w:val="24"/>
        </w:rPr>
        <w:t xml:space="preserve">de </w:t>
      </w:r>
      <w:r w:rsidRPr="00B91594">
        <w:rPr>
          <w:rFonts w:ascii="Calibri" w:hAnsi="Calibri" w:cs="Calibri"/>
          <w:sz w:val="24"/>
          <w:szCs w:val="24"/>
        </w:rPr>
        <w:t xml:space="preserve">Dados </w:t>
      </w:r>
      <w:r w:rsidRPr="00B91594">
        <w:rPr>
          <w:rFonts w:ascii="Calibri" w:hAnsi="Calibri" w:cs="Calibri"/>
          <w:spacing w:val="-3"/>
          <w:sz w:val="24"/>
          <w:szCs w:val="24"/>
        </w:rPr>
        <w:t xml:space="preserve">Abertos, </w:t>
      </w:r>
      <w:r w:rsidRPr="00B91594">
        <w:rPr>
          <w:rFonts w:ascii="Calibri" w:hAnsi="Calibri" w:cs="Calibri"/>
          <w:spacing w:val="-5"/>
          <w:sz w:val="24"/>
          <w:szCs w:val="24"/>
        </w:rPr>
        <w:t xml:space="preserve">que </w:t>
      </w:r>
      <w:r w:rsidRPr="00B91594">
        <w:rPr>
          <w:rFonts w:ascii="Calibri" w:hAnsi="Calibri" w:cs="Calibri"/>
          <w:spacing w:val="-4"/>
          <w:sz w:val="24"/>
          <w:szCs w:val="24"/>
        </w:rPr>
        <w:t xml:space="preserve">aprova </w:t>
      </w:r>
      <w:r w:rsidRPr="00B91594">
        <w:rPr>
          <w:rFonts w:ascii="Calibri" w:hAnsi="Calibri" w:cs="Calibri"/>
          <w:spacing w:val="-6"/>
          <w:sz w:val="24"/>
          <w:szCs w:val="24"/>
        </w:rPr>
        <w:t xml:space="preserve">normas </w:t>
      </w:r>
      <w:r w:rsidRPr="00B91594">
        <w:rPr>
          <w:rFonts w:ascii="Calibri" w:hAnsi="Calibri" w:cs="Calibri"/>
          <w:spacing w:val="-3"/>
          <w:sz w:val="24"/>
          <w:szCs w:val="24"/>
        </w:rPr>
        <w:t>sobre p</w:t>
      </w:r>
      <w:r w:rsidRPr="00B91594">
        <w:rPr>
          <w:rFonts w:ascii="Calibri" w:hAnsi="Calibri" w:cs="Calibri"/>
          <w:spacing w:val="-5"/>
          <w:sz w:val="24"/>
          <w:szCs w:val="24"/>
        </w:rPr>
        <w:t xml:space="preserve">rocedimentos </w:t>
      </w:r>
      <w:r w:rsidRPr="00B91594">
        <w:rPr>
          <w:rFonts w:ascii="Calibri" w:hAnsi="Calibri" w:cs="Calibri"/>
          <w:spacing w:val="-4"/>
          <w:sz w:val="24"/>
          <w:szCs w:val="24"/>
        </w:rPr>
        <w:t xml:space="preserve">complementares </w:t>
      </w:r>
      <w:r w:rsidRPr="00B91594">
        <w:rPr>
          <w:rFonts w:ascii="Calibri" w:hAnsi="Calibri" w:cs="Calibri"/>
          <w:sz w:val="24"/>
          <w:szCs w:val="24"/>
        </w:rPr>
        <w:t xml:space="preserve">e </w:t>
      </w:r>
      <w:r w:rsidRPr="00B91594">
        <w:rPr>
          <w:rFonts w:ascii="Calibri" w:hAnsi="Calibri" w:cs="Calibri"/>
          <w:spacing w:val="-3"/>
          <w:sz w:val="24"/>
          <w:szCs w:val="24"/>
        </w:rPr>
        <w:t xml:space="preserve">diretrizes para </w:t>
      </w:r>
      <w:r w:rsidRPr="00B91594">
        <w:rPr>
          <w:rFonts w:ascii="Calibri" w:hAnsi="Calibri" w:cs="Calibri"/>
          <w:sz w:val="24"/>
          <w:szCs w:val="24"/>
        </w:rPr>
        <w:t xml:space="preserve">a elaboração e publicação </w:t>
      </w:r>
      <w:r w:rsidRPr="00B91594">
        <w:rPr>
          <w:rFonts w:ascii="Calibri" w:hAnsi="Calibri" w:cs="Calibri"/>
          <w:spacing w:val="-4"/>
          <w:sz w:val="24"/>
          <w:szCs w:val="24"/>
        </w:rPr>
        <w:t>de</w:t>
      </w:r>
      <w:r w:rsidRPr="00B91594">
        <w:rPr>
          <w:rFonts w:ascii="Calibri" w:hAnsi="Calibri" w:cs="Calibri"/>
          <w:spacing w:val="25"/>
          <w:sz w:val="24"/>
          <w:szCs w:val="24"/>
        </w:rPr>
        <w:t xml:space="preserve"> </w:t>
      </w:r>
      <w:r w:rsidRPr="00B91594">
        <w:rPr>
          <w:rFonts w:ascii="Calibri" w:hAnsi="Calibri" w:cs="Calibri"/>
          <w:sz w:val="24"/>
          <w:szCs w:val="24"/>
        </w:rPr>
        <w:t>PDAs.</w:t>
      </w:r>
    </w:p>
    <w:p w:rsidR="006F0759" w:rsidRPr="00B91594" w:rsidRDefault="006F0759" w:rsidP="00B91594">
      <w:pPr>
        <w:pStyle w:val="Corpodetexto"/>
        <w:shd w:val="clear" w:color="auto" w:fill="FFFFFF" w:themeFill="background1"/>
        <w:spacing w:before="120" w:after="120"/>
        <w:jc w:val="both"/>
        <w:rPr>
          <w:spacing w:val="-3"/>
        </w:rPr>
      </w:pPr>
      <w:r w:rsidRPr="00B91594">
        <w:rPr>
          <w:spacing w:val="2"/>
        </w:rPr>
        <w:t xml:space="preserve">Com o desenvolvimento da política da transparência ativa no HU-UFS,     os </w:t>
      </w:r>
      <w:r w:rsidRPr="00B91594">
        <w:rPr>
          <w:spacing w:val="-3"/>
        </w:rPr>
        <w:t xml:space="preserve">trabalhos para </w:t>
      </w:r>
      <w:r w:rsidRPr="00B91594">
        <w:t xml:space="preserve">elaboração deste Plano de Dados Abertos (PDA)  iniciaram-se em janeiro de 2021 por meio da Ouvidoria. Este PDA reflete o </w:t>
      </w:r>
      <w:r w:rsidRPr="00B91594">
        <w:rPr>
          <w:spacing w:val="-3"/>
        </w:rPr>
        <w:t xml:space="preserve">compromisso </w:t>
      </w:r>
      <w:r w:rsidRPr="00B91594">
        <w:t xml:space="preserve">e o esforço </w:t>
      </w:r>
      <w:r w:rsidRPr="00B91594">
        <w:rPr>
          <w:spacing w:val="-4"/>
        </w:rPr>
        <w:t xml:space="preserve">conjunto </w:t>
      </w:r>
      <w:r w:rsidRPr="00B91594">
        <w:rPr>
          <w:spacing w:val="2"/>
        </w:rPr>
        <w:t xml:space="preserve">de </w:t>
      </w:r>
      <w:r w:rsidRPr="00B91594">
        <w:t xml:space="preserve">diversos </w:t>
      </w:r>
      <w:r w:rsidRPr="00B91594">
        <w:rPr>
          <w:spacing w:val="-3"/>
        </w:rPr>
        <w:t xml:space="preserve">atores para </w:t>
      </w:r>
      <w:r w:rsidRPr="00B91594">
        <w:t xml:space="preserve">a divulgação ativa </w:t>
      </w:r>
      <w:r w:rsidRPr="00B91594">
        <w:rPr>
          <w:spacing w:val="-5"/>
        </w:rPr>
        <w:t xml:space="preserve">dos </w:t>
      </w:r>
      <w:r w:rsidRPr="00B91594">
        <w:rPr>
          <w:spacing w:val="-4"/>
        </w:rPr>
        <w:t xml:space="preserve">dados </w:t>
      </w:r>
      <w:r w:rsidRPr="00B91594">
        <w:rPr>
          <w:spacing w:val="-6"/>
        </w:rPr>
        <w:t xml:space="preserve">produzidos </w:t>
      </w:r>
      <w:r w:rsidRPr="00B91594">
        <w:t xml:space="preserve">pela  Instituição e será  divulgado </w:t>
      </w:r>
      <w:r w:rsidRPr="00B91594">
        <w:rPr>
          <w:spacing w:val="-4"/>
        </w:rPr>
        <w:t xml:space="preserve">no </w:t>
      </w:r>
      <w:r w:rsidRPr="00B91594">
        <w:rPr>
          <w:spacing w:val="2"/>
        </w:rPr>
        <w:t xml:space="preserve">sítio </w:t>
      </w:r>
      <w:r w:rsidRPr="00B91594">
        <w:t xml:space="preserve">eletrônico </w:t>
      </w:r>
      <w:r w:rsidRPr="00B91594">
        <w:rPr>
          <w:spacing w:val="-4"/>
        </w:rPr>
        <w:t>do HU-UFS</w:t>
      </w:r>
      <w:r w:rsidRPr="00B91594">
        <w:t xml:space="preserve"> e </w:t>
      </w:r>
      <w:r w:rsidRPr="00B91594">
        <w:rPr>
          <w:spacing w:val="-4"/>
        </w:rPr>
        <w:t xml:space="preserve">no </w:t>
      </w:r>
      <w:hyperlink r:id="rId16">
        <w:r w:rsidRPr="00B91594">
          <w:rPr>
            <w:color w:val="0000FF"/>
            <w:spacing w:val="-4"/>
            <w:u w:val="single" w:color="0000FF"/>
          </w:rPr>
          <w:t xml:space="preserve">Portal </w:t>
        </w:r>
        <w:r w:rsidRPr="00B91594">
          <w:rPr>
            <w:color w:val="0000FF"/>
            <w:u w:val="single" w:color="0000FF"/>
          </w:rPr>
          <w:t xml:space="preserve">Brasileiro </w:t>
        </w:r>
        <w:r w:rsidRPr="00B91594">
          <w:rPr>
            <w:color w:val="0000FF"/>
            <w:spacing w:val="-4"/>
            <w:u w:val="single" w:color="0000FF"/>
          </w:rPr>
          <w:t xml:space="preserve">de </w:t>
        </w:r>
        <w:r w:rsidRPr="00B91594">
          <w:rPr>
            <w:color w:val="0000FF"/>
            <w:u w:val="single" w:color="0000FF"/>
          </w:rPr>
          <w:t>Dados</w:t>
        </w:r>
        <w:r w:rsidRPr="00B91594">
          <w:rPr>
            <w:color w:val="0000FF"/>
            <w:spacing w:val="31"/>
            <w:u w:val="single" w:color="0000FF"/>
          </w:rPr>
          <w:t xml:space="preserve"> </w:t>
        </w:r>
        <w:r w:rsidRPr="00B91594">
          <w:rPr>
            <w:color w:val="0000FF"/>
            <w:spacing w:val="-3"/>
            <w:u w:val="single" w:color="0000FF"/>
          </w:rPr>
          <w:t>Abertos</w:t>
        </w:r>
      </w:hyperlink>
      <w:r w:rsidRPr="00B91594">
        <w:rPr>
          <w:spacing w:val="-3"/>
        </w:rPr>
        <w:t>.</w:t>
      </w:r>
    </w:p>
    <w:p w:rsidR="006F0759" w:rsidRPr="00B91594" w:rsidRDefault="006F0759" w:rsidP="00B91594">
      <w:pPr>
        <w:pStyle w:val="Corpodetexto"/>
        <w:spacing w:before="120" w:after="120"/>
        <w:jc w:val="both"/>
      </w:pPr>
      <w:r w:rsidRPr="00B91594">
        <w:t>Cabe destacar que no processo de elaboração deste PDA, ações foram tomadas:</w:t>
      </w:r>
    </w:p>
    <w:p w:rsidR="006F0759" w:rsidRPr="00B91594" w:rsidRDefault="006F0759" w:rsidP="00B91594">
      <w:pPr>
        <w:pStyle w:val="PargrafodaLista"/>
        <w:numPr>
          <w:ilvl w:val="1"/>
          <w:numId w:val="2"/>
        </w:numPr>
        <w:tabs>
          <w:tab w:val="left" w:pos="2039"/>
        </w:tabs>
        <w:spacing w:before="120" w:after="120"/>
        <w:ind w:left="0" w:firstLine="0"/>
        <w:jc w:val="both"/>
        <w:rPr>
          <w:rFonts w:ascii="Calibri" w:hAnsi="Calibri" w:cs="Calibri"/>
          <w:sz w:val="24"/>
          <w:szCs w:val="24"/>
        </w:rPr>
      </w:pPr>
      <w:r w:rsidRPr="00B91594">
        <w:rPr>
          <w:rFonts w:ascii="Calibri" w:hAnsi="Calibri" w:cs="Calibri"/>
          <w:spacing w:val="-3"/>
          <w:sz w:val="24"/>
          <w:szCs w:val="24"/>
        </w:rPr>
        <w:t xml:space="preserve">Para </w:t>
      </w:r>
      <w:r w:rsidRPr="00B91594">
        <w:rPr>
          <w:rFonts w:ascii="Calibri" w:hAnsi="Calibri" w:cs="Calibri"/>
          <w:sz w:val="24"/>
          <w:szCs w:val="24"/>
        </w:rPr>
        <w:t xml:space="preserve">garantir o </w:t>
      </w:r>
      <w:r w:rsidRPr="00B91594">
        <w:rPr>
          <w:rFonts w:ascii="Calibri" w:hAnsi="Calibri" w:cs="Calibri"/>
          <w:spacing w:val="-4"/>
          <w:sz w:val="24"/>
          <w:szCs w:val="24"/>
        </w:rPr>
        <w:t xml:space="preserve">correto entendimento </w:t>
      </w:r>
      <w:r w:rsidRPr="00B91594">
        <w:rPr>
          <w:rFonts w:ascii="Calibri" w:hAnsi="Calibri" w:cs="Calibri"/>
          <w:sz w:val="24"/>
          <w:szCs w:val="24"/>
        </w:rPr>
        <w:t xml:space="preserve">das áreas </w:t>
      </w:r>
      <w:r w:rsidRPr="00B91594">
        <w:rPr>
          <w:rFonts w:ascii="Calibri" w:hAnsi="Calibri" w:cs="Calibri"/>
          <w:spacing w:val="-4"/>
          <w:sz w:val="24"/>
          <w:szCs w:val="24"/>
        </w:rPr>
        <w:t xml:space="preserve">do </w:t>
      </w:r>
      <w:r w:rsidRPr="00B91594">
        <w:rPr>
          <w:rFonts w:ascii="Calibri" w:hAnsi="Calibri" w:cs="Calibri"/>
          <w:sz w:val="24"/>
          <w:szCs w:val="24"/>
        </w:rPr>
        <w:t xml:space="preserve">conceito </w:t>
      </w:r>
      <w:r w:rsidRPr="00B91594">
        <w:rPr>
          <w:rFonts w:ascii="Calibri" w:hAnsi="Calibri" w:cs="Calibri"/>
          <w:spacing w:val="-4"/>
          <w:sz w:val="24"/>
          <w:szCs w:val="24"/>
        </w:rPr>
        <w:t xml:space="preserve">de </w:t>
      </w:r>
      <w:r w:rsidRPr="00B91594">
        <w:rPr>
          <w:rFonts w:ascii="Calibri" w:hAnsi="Calibri" w:cs="Calibri"/>
          <w:sz w:val="24"/>
          <w:szCs w:val="24"/>
        </w:rPr>
        <w:t xml:space="preserve">base </w:t>
      </w:r>
      <w:r w:rsidRPr="00B91594">
        <w:rPr>
          <w:rFonts w:ascii="Calibri" w:hAnsi="Calibri" w:cs="Calibri"/>
          <w:spacing w:val="-4"/>
          <w:sz w:val="24"/>
          <w:szCs w:val="24"/>
        </w:rPr>
        <w:t xml:space="preserve">de dados </w:t>
      </w:r>
      <w:r w:rsidRPr="00B91594">
        <w:rPr>
          <w:rFonts w:ascii="Calibri" w:hAnsi="Calibri" w:cs="Calibri"/>
          <w:sz w:val="24"/>
          <w:szCs w:val="24"/>
        </w:rPr>
        <w:t>e suas</w:t>
      </w:r>
      <w:r w:rsidRPr="00B91594">
        <w:rPr>
          <w:rFonts w:ascii="Calibri" w:hAnsi="Calibri" w:cs="Calibri"/>
          <w:spacing w:val="16"/>
          <w:sz w:val="24"/>
          <w:szCs w:val="24"/>
        </w:rPr>
        <w:t xml:space="preserve"> </w:t>
      </w:r>
      <w:r w:rsidRPr="00B91594">
        <w:rPr>
          <w:rFonts w:ascii="Calibri" w:hAnsi="Calibri" w:cs="Calibri"/>
          <w:sz w:val="24"/>
          <w:szCs w:val="24"/>
        </w:rPr>
        <w:t>diferenças</w:t>
      </w:r>
      <w:r w:rsidRPr="00B91594">
        <w:rPr>
          <w:rFonts w:ascii="Calibri" w:hAnsi="Calibri" w:cs="Calibri"/>
          <w:spacing w:val="17"/>
          <w:sz w:val="24"/>
          <w:szCs w:val="24"/>
        </w:rPr>
        <w:t xml:space="preserve"> </w:t>
      </w:r>
      <w:r w:rsidRPr="00B91594">
        <w:rPr>
          <w:rFonts w:ascii="Calibri" w:hAnsi="Calibri" w:cs="Calibri"/>
          <w:sz w:val="24"/>
          <w:szCs w:val="24"/>
        </w:rPr>
        <w:t>em</w:t>
      </w:r>
      <w:r w:rsidRPr="00B91594">
        <w:rPr>
          <w:rFonts w:ascii="Calibri" w:hAnsi="Calibri" w:cs="Calibri"/>
          <w:spacing w:val="-5"/>
          <w:sz w:val="24"/>
          <w:szCs w:val="24"/>
        </w:rPr>
        <w:t xml:space="preserve"> </w:t>
      </w:r>
      <w:r w:rsidRPr="00B91594">
        <w:rPr>
          <w:rFonts w:ascii="Calibri" w:hAnsi="Calibri" w:cs="Calibri"/>
          <w:sz w:val="24"/>
          <w:szCs w:val="24"/>
        </w:rPr>
        <w:t>relação</w:t>
      </w:r>
      <w:r w:rsidRPr="00B91594">
        <w:rPr>
          <w:rFonts w:ascii="Calibri" w:hAnsi="Calibri" w:cs="Calibri"/>
          <w:spacing w:val="-2"/>
          <w:sz w:val="24"/>
          <w:szCs w:val="24"/>
        </w:rPr>
        <w:t xml:space="preserve"> </w:t>
      </w:r>
      <w:r w:rsidRPr="00B91594">
        <w:rPr>
          <w:rFonts w:ascii="Calibri" w:hAnsi="Calibri" w:cs="Calibri"/>
          <w:sz w:val="24"/>
          <w:szCs w:val="24"/>
        </w:rPr>
        <w:t>a</w:t>
      </w:r>
      <w:r w:rsidRPr="00B91594">
        <w:rPr>
          <w:rFonts w:ascii="Calibri" w:hAnsi="Calibri" w:cs="Calibri"/>
          <w:spacing w:val="11"/>
          <w:sz w:val="24"/>
          <w:szCs w:val="24"/>
        </w:rPr>
        <w:t xml:space="preserve"> </w:t>
      </w:r>
      <w:r w:rsidRPr="00B91594">
        <w:rPr>
          <w:rFonts w:ascii="Calibri" w:hAnsi="Calibri" w:cs="Calibri"/>
          <w:sz w:val="24"/>
          <w:szCs w:val="24"/>
        </w:rPr>
        <w:t>estatísticas</w:t>
      </w:r>
      <w:r w:rsidRPr="00B91594">
        <w:rPr>
          <w:rFonts w:ascii="Calibri" w:hAnsi="Calibri" w:cs="Calibri"/>
          <w:spacing w:val="17"/>
          <w:sz w:val="24"/>
          <w:szCs w:val="24"/>
        </w:rPr>
        <w:t xml:space="preserve"> </w:t>
      </w:r>
      <w:r w:rsidRPr="00B91594">
        <w:rPr>
          <w:rFonts w:ascii="Calibri" w:hAnsi="Calibri" w:cs="Calibri"/>
          <w:sz w:val="24"/>
          <w:szCs w:val="24"/>
        </w:rPr>
        <w:t>e</w:t>
      </w:r>
      <w:r w:rsidRPr="00B91594">
        <w:rPr>
          <w:rFonts w:ascii="Calibri" w:hAnsi="Calibri" w:cs="Calibri"/>
          <w:spacing w:val="19"/>
          <w:sz w:val="24"/>
          <w:szCs w:val="24"/>
        </w:rPr>
        <w:t xml:space="preserve"> </w:t>
      </w:r>
      <w:r w:rsidRPr="00B91594">
        <w:rPr>
          <w:rFonts w:ascii="Calibri" w:hAnsi="Calibri" w:cs="Calibri"/>
          <w:sz w:val="24"/>
          <w:szCs w:val="24"/>
        </w:rPr>
        <w:t>a</w:t>
      </w:r>
      <w:r w:rsidRPr="00B91594">
        <w:rPr>
          <w:rFonts w:ascii="Calibri" w:hAnsi="Calibri" w:cs="Calibri"/>
          <w:spacing w:val="11"/>
          <w:sz w:val="24"/>
          <w:szCs w:val="24"/>
        </w:rPr>
        <w:t xml:space="preserve"> </w:t>
      </w:r>
      <w:r w:rsidRPr="00B91594">
        <w:rPr>
          <w:rFonts w:ascii="Calibri" w:hAnsi="Calibri" w:cs="Calibri"/>
          <w:sz w:val="24"/>
          <w:szCs w:val="24"/>
        </w:rPr>
        <w:t>bases</w:t>
      </w:r>
      <w:r w:rsidRPr="00B91594">
        <w:rPr>
          <w:rFonts w:ascii="Calibri" w:hAnsi="Calibri" w:cs="Calibri"/>
          <w:spacing w:val="18"/>
          <w:sz w:val="24"/>
          <w:szCs w:val="24"/>
        </w:rPr>
        <w:t xml:space="preserve"> </w:t>
      </w:r>
      <w:r w:rsidRPr="00B91594">
        <w:rPr>
          <w:rFonts w:ascii="Calibri" w:hAnsi="Calibri" w:cs="Calibri"/>
          <w:spacing w:val="-4"/>
          <w:sz w:val="24"/>
          <w:szCs w:val="24"/>
        </w:rPr>
        <w:t>de</w:t>
      </w:r>
      <w:r w:rsidRPr="00B91594">
        <w:rPr>
          <w:rFonts w:ascii="Calibri" w:hAnsi="Calibri" w:cs="Calibri"/>
          <w:spacing w:val="7"/>
          <w:sz w:val="24"/>
          <w:szCs w:val="24"/>
        </w:rPr>
        <w:t xml:space="preserve"> </w:t>
      </w:r>
      <w:r w:rsidRPr="00B91594">
        <w:rPr>
          <w:rFonts w:ascii="Calibri" w:hAnsi="Calibri" w:cs="Calibri"/>
          <w:sz w:val="24"/>
          <w:szCs w:val="24"/>
        </w:rPr>
        <w:t>dados;</w:t>
      </w:r>
    </w:p>
    <w:p w:rsidR="006F0759" w:rsidRPr="00B91594" w:rsidRDefault="006F0759" w:rsidP="00B91594">
      <w:pPr>
        <w:pStyle w:val="PargrafodaLista"/>
        <w:numPr>
          <w:ilvl w:val="1"/>
          <w:numId w:val="2"/>
        </w:numPr>
        <w:tabs>
          <w:tab w:val="left" w:pos="2039"/>
        </w:tabs>
        <w:spacing w:before="120" w:after="120"/>
        <w:ind w:left="0" w:firstLine="0"/>
        <w:jc w:val="both"/>
        <w:rPr>
          <w:rFonts w:ascii="Calibri" w:hAnsi="Calibri" w:cs="Calibri"/>
          <w:sz w:val="24"/>
          <w:szCs w:val="24"/>
        </w:rPr>
      </w:pPr>
      <w:r w:rsidRPr="00B91594">
        <w:rPr>
          <w:rFonts w:ascii="Calibri" w:hAnsi="Calibri" w:cs="Calibri"/>
          <w:spacing w:val="-3"/>
          <w:sz w:val="24"/>
          <w:szCs w:val="24"/>
        </w:rPr>
        <w:t xml:space="preserve">Para </w:t>
      </w:r>
      <w:r w:rsidRPr="00B91594">
        <w:rPr>
          <w:rFonts w:ascii="Calibri" w:hAnsi="Calibri" w:cs="Calibri"/>
          <w:sz w:val="24"/>
          <w:szCs w:val="24"/>
        </w:rPr>
        <w:t xml:space="preserve">garantir a existência </w:t>
      </w:r>
      <w:r w:rsidRPr="00B91594">
        <w:rPr>
          <w:rFonts w:ascii="Calibri" w:hAnsi="Calibri" w:cs="Calibri"/>
          <w:spacing w:val="-4"/>
          <w:sz w:val="24"/>
          <w:szCs w:val="24"/>
        </w:rPr>
        <w:t xml:space="preserve">de </w:t>
      </w:r>
      <w:r w:rsidRPr="00B91594">
        <w:rPr>
          <w:rFonts w:ascii="Calibri" w:hAnsi="Calibri" w:cs="Calibri"/>
          <w:spacing w:val="-3"/>
          <w:sz w:val="24"/>
          <w:szCs w:val="24"/>
        </w:rPr>
        <w:t xml:space="preserve">atores </w:t>
      </w:r>
      <w:r w:rsidRPr="00B91594">
        <w:rPr>
          <w:rFonts w:ascii="Calibri" w:hAnsi="Calibri" w:cs="Calibri"/>
          <w:sz w:val="24"/>
          <w:szCs w:val="24"/>
        </w:rPr>
        <w:t xml:space="preserve">responsáveis nas diversas áreas pela alimentação e atualização </w:t>
      </w:r>
      <w:r w:rsidRPr="00B91594">
        <w:rPr>
          <w:rFonts w:ascii="Calibri" w:hAnsi="Calibri" w:cs="Calibri"/>
          <w:spacing w:val="-3"/>
          <w:sz w:val="24"/>
          <w:szCs w:val="24"/>
        </w:rPr>
        <w:t xml:space="preserve">periódica </w:t>
      </w:r>
      <w:r w:rsidRPr="00B91594">
        <w:rPr>
          <w:rFonts w:ascii="Calibri" w:hAnsi="Calibri" w:cs="Calibri"/>
          <w:sz w:val="24"/>
          <w:szCs w:val="24"/>
        </w:rPr>
        <w:t xml:space="preserve">das bases </w:t>
      </w:r>
      <w:r w:rsidRPr="00B91594">
        <w:rPr>
          <w:rFonts w:ascii="Calibri" w:hAnsi="Calibri" w:cs="Calibri"/>
          <w:spacing w:val="-4"/>
          <w:sz w:val="24"/>
          <w:szCs w:val="24"/>
        </w:rPr>
        <w:t xml:space="preserve">de dados </w:t>
      </w:r>
      <w:r w:rsidRPr="00B91594">
        <w:rPr>
          <w:rFonts w:ascii="Calibri" w:hAnsi="Calibri" w:cs="Calibri"/>
          <w:sz w:val="24"/>
          <w:szCs w:val="24"/>
        </w:rPr>
        <w:t xml:space="preserve">a serem abertas – </w:t>
      </w:r>
      <w:r w:rsidRPr="00B91594">
        <w:rPr>
          <w:rFonts w:ascii="Calibri" w:hAnsi="Calibri" w:cs="Calibri"/>
          <w:spacing w:val="-4"/>
          <w:sz w:val="24"/>
          <w:szCs w:val="24"/>
        </w:rPr>
        <w:t xml:space="preserve">denominado </w:t>
      </w:r>
      <w:r w:rsidRPr="00B91594">
        <w:rPr>
          <w:rFonts w:ascii="Calibri" w:hAnsi="Calibri" w:cs="Calibri"/>
          <w:spacing w:val="-6"/>
          <w:sz w:val="24"/>
          <w:szCs w:val="24"/>
        </w:rPr>
        <w:t>pontos</w:t>
      </w:r>
      <w:r w:rsidRPr="00B91594">
        <w:rPr>
          <w:rFonts w:ascii="Calibri" w:hAnsi="Calibri" w:cs="Calibri"/>
          <w:spacing w:val="13"/>
          <w:sz w:val="24"/>
          <w:szCs w:val="24"/>
        </w:rPr>
        <w:t xml:space="preserve"> </w:t>
      </w:r>
      <w:r w:rsidRPr="00B91594">
        <w:rPr>
          <w:rFonts w:ascii="Calibri" w:hAnsi="Calibri" w:cs="Calibri"/>
          <w:spacing w:val="3"/>
          <w:sz w:val="24"/>
          <w:szCs w:val="24"/>
        </w:rPr>
        <w:t>focais;</w:t>
      </w:r>
    </w:p>
    <w:p w:rsidR="006F0759" w:rsidRPr="00B91594" w:rsidRDefault="006F0759" w:rsidP="00B91594">
      <w:pPr>
        <w:pStyle w:val="PargrafodaLista"/>
        <w:numPr>
          <w:ilvl w:val="1"/>
          <w:numId w:val="2"/>
        </w:numPr>
        <w:tabs>
          <w:tab w:val="left" w:pos="2039"/>
        </w:tabs>
        <w:spacing w:before="120" w:after="120"/>
        <w:ind w:left="0" w:firstLine="0"/>
        <w:jc w:val="both"/>
        <w:rPr>
          <w:rFonts w:ascii="Calibri" w:hAnsi="Calibri" w:cs="Calibri"/>
          <w:sz w:val="24"/>
          <w:szCs w:val="24"/>
        </w:rPr>
      </w:pPr>
      <w:r w:rsidRPr="00B91594">
        <w:rPr>
          <w:rFonts w:ascii="Calibri" w:hAnsi="Calibri" w:cs="Calibri"/>
          <w:spacing w:val="-3"/>
          <w:sz w:val="24"/>
          <w:szCs w:val="24"/>
        </w:rPr>
        <w:t xml:space="preserve">Para </w:t>
      </w:r>
      <w:r w:rsidRPr="00B91594">
        <w:rPr>
          <w:rFonts w:ascii="Calibri" w:hAnsi="Calibri" w:cs="Calibri"/>
          <w:sz w:val="24"/>
          <w:szCs w:val="24"/>
        </w:rPr>
        <w:t xml:space="preserve">identificar </w:t>
      </w:r>
      <w:r w:rsidRPr="00B91594">
        <w:rPr>
          <w:rFonts w:ascii="Calibri" w:hAnsi="Calibri" w:cs="Calibri"/>
          <w:spacing w:val="-4"/>
          <w:sz w:val="24"/>
          <w:szCs w:val="24"/>
        </w:rPr>
        <w:t xml:space="preserve">junto </w:t>
      </w:r>
      <w:r w:rsidRPr="00B91594">
        <w:rPr>
          <w:rFonts w:ascii="Calibri" w:hAnsi="Calibri" w:cs="Calibri"/>
          <w:sz w:val="24"/>
          <w:szCs w:val="24"/>
        </w:rPr>
        <w:t xml:space="preserve">a diversas áreas as bases existentes e definir o </w:t>
      </w:r>
      <w:r w:rsidRPr="00B91594">
        <w:rPr>
          <w:rFonts w:ascii="Calibri" w:hAnsi="Calibri" w:cs="Calibri"/>
          <w:spacing w:val="-4"/>
          <w:sz w:val="24"/>
          <w:szCs w:val="24"/>
        </w:rPr>
        <w:t xml:space="preserve">cronograma de </w:t>
      </w:r>
      <w:r w:rsidRPr="00B91594">
        <w:rPr>
          <w:rFonts w:ascii="Calibri" w:hAnsi="Calibri" w:cs="Calibri"/>
          <w:sz w:val="24"/>
          <w:szCs w:val="24"/>
        </w:rPr>
        <w:t>publicação das</w:t>
      </w:r>
      <w:r w:rsidRPr="00B91594">
        <w:rPr>
          <w:rFonts w:ascii="Calibri" w:hAnsi="Calibri" w:cs="Calibri"/>
          <w:spacing w:val="24"/>
          <w:sz w:val="24"/>
          <w:szCs w:val="24"/>
        </w:rPr>
        <w:t xml:space="preserve"> </w:t>
      </w:r>
      <w:r w:rsidRPr="00B91594">
        <w:rPr>
          <w:rFonts w:ascii="Calibri" w:hAnsi="Calibri" w:cs="Calibri"/>
          <w:sz w:val="24"/>
          <w:szCs w:val="24"/>
        </w:rPr>
        <w:t>mesmas.</w:t>
      </w:r>
    </w:p>
    <w:p w:rsidR="006F0759" w:rsidRPr="00B91594" w:rsidRDefault="006F0759" w:rsidP="00B91594">
      <w:pPr>
        <w:pStyle w:val="Corpodetexto"/>
        <w:spacing w:before="120" w:after="120"/>
        <w:jc w:val="both"/>
      </w:pPr>
      <w:r w:rsidRPr="00B91594">
        <w:t>Alterações no conteúdo deste plano serão divulgadas no sítio do HU-UFS,  no Portal Brasileiro de Dados Abertos e serão descritas em anexos, como aditivo a este documento inicial.</w:t>
      </w:r>
    </w:p>
    <w:p w:rsidR="006F0759" w:rsidRPr="00B91594" w:rsidRDefault="006F0759" w:rsidP="00B91594">
      <w:pPr>
        <w:pStyle w:val="Corpodetexto"/>
        <w:spacing w:before="120" w:after="120"/>
        <w:jc w:val="both"/>
      </w:pPr>
    </w:p>
    <w:p w:rsidR="006F0759" w:rsidRPr="00B91594" w:rsidRDefault="006F0759" w:rsidP="00B91594">
      <w:pPr>
        <w:pStyle w:val="Ttulo1"/>
        <w:rPr>
          <w:rFonts w:ascii="Calibri" w:hAnsi="Calibri" w:cs="Calibri"/>
        </w:rPr>
      </w:pPr>
      <w:bookmarkStart w:id="3" w:name="_Toc87533847"/>
      <w:r w:rsidRPr="00B91594">
        <w:rPr>
          <w:rFonts w:ascii="Calibri" w:hAnsi="Calibri" w:cs="Calibri"/>
          <w:spacing w:val="-3"/>
        </w:rPr>
        <w:t>CENÁRIO</w:t>
      </w:r>
      <w:r w:rsidRPr="00B91594">
        <w:rPr>
          <w:rFonts w:ascii="Calibri" w:hAnsi="Calibri" w:cs="Calibri"/>
          <w:spacing w:val="44"/>
        </w:rPr>
        <w:t xml:space="preserve"> </w:t>
      </w:r>
      <w:r w:rsidRPr="00B91594">
        <w:rPr>
          <w:rFonts w:ascii="Calibri" w:hAnsi="Calibri" w:cs="Calibri"/>
        </w:rPr>
        <w:t>INSTITUCIONAL</w:t>
      </w:r>
      <w:bookmarkEnd w:id="3"/>
    </w:p>
    <w:p w:rsidR="006F0759" w:rsidRPr="00B91594" w:rsidRDefault="006F0759" w:rsidP="00F25D82">
      <w:pPr>
        <w:pStyle w:val="SemEspaamento"/>
      </w:pPr>
      <w:r w:rsidRPr="00B91594">
        <w:t>Em 1962, a recém-fundada Faculdade de Ciências Médicas de Sergipe firmou convênio com a Fundação de Beneficência Hospital de Cirurgia (FBHC), passando a oferecer o ensino de Medicina em sua plenitude prática, nas áreas ambulatoriais e hospitalares. A parceria perdurou por quase duas décadas.</w:t>
      </w:r>
    </w:p>
    <w:p w:rsidR="00F25D82" w:rsidRDefault="00F25D82" w:rsidP="00F25D82">
      <w:pPr>
        <w:pStyle w:val="SemEspaamento"/>
      </w:pPr>
    </w:p>
    <w:p w:rsidR="006F0759" w:rsidRPr="00B91594" w:rsidRDefault="006F0759" w:rsidP="00F25D82">
      <w:pPr>
        <w:pStyle w:val="SemEspaamento"/>
      </w:pPr>
      <w:r w:rsidRPr="00B91594">
        <w:t>Em 1984, o Ministério da Saúde e a Universidade Federal de Sergipe (UFS) assinaram termo de convênio para transformar o antigo Hospital Sanatório de Aracaju em Hospital Universitário. O prédio e todo o terreno de pouco mais de cinco hectares foram doados pelo governo de Sergipe por meio da Lei Estadual 2769, de 21 de dezembro de 1989. Desde aquele ano, a trajetória do HU-UFS tem sido de contínua evolução, com as dificuldades e desafios próprios de um grande hospital.</w:t>
      </w:r>
    </w:p>
    <w:p w:rsidR="006F0759" w:rsidRPr="00B91594" w:rsidRDefault="006F0759" w:rsidP="00F25D82">
      <w:pPr>
        <w:pStyle w:val="SemEspaamento"/>
      </w:pPr>
      <w:r w:rsidRPr="00B91594">
        <w:t xml:space="preserve">Entre 1996 e 1999 foi realizada a primeira ampliação e modernização </w:t>
      </w:r>
      <w:r w:rsidRPr="00B91594">
        <w:lastRenderedPageBreak/>
        <w:t xml:space="preserve">das antigas instalações, passando a contemplar os serviços de laboratório, Unidade de Imagens e Métodos Gráficos (UIMG) e ambulatório.  </w:t>
      </w:r>
    </w:p>
    <w:p w:rsidR="006F0759" w:rsidRPr="00B91594" w:rsidRDefault="006F0759" w:rsidP="00F25D82">
      <w:pPr>
        <w:pStyle w:val="SemEspaamento"/>
      </w:pPr>
      <w:r w:rsidRPr="00B91594">
        <w:t>No final de 2004 começou a vigorar o primeiro contrato com o município de Aracaju, marco da integração do HU-UFS à rede do SUS. Naquele momento, o hospital já oferecia videocirurgias e mantinha a sua Unidade de Terapia Intensiva (UTI) em pleno funcionamento.</w:t>
      </w:r>
    </w:p>
    <w:p w:rsidR="006F0759" w:rsidRPr="00B91594" w:rsidRDefault="006F0759" w:rsidP="00F25D82">
      <w:pPr>
        <w:pStyle w:val="SemEspaamento"/>
      </w:pPr>
      <w:r w:rsidRPr="00B91594">
        <w:t>Nos anos de 2006 e 2007, nova ampliação deu lugar a importantes conquistas: o térreo do Anexo Hospitalar, com a UIMG; a reestruturação dos laboratórios de análise clínica e anatomia patológica; e o Ambulatório de Especialidades Alexandre Mendes, com a alocação do Centro de Pesquisas Biomédicas e do Centro de Reabilitação em Hanseníase. O HU-UFS, então, integra ao seu rol de especialidades médicas áreas como nutrição, psicologia, odontologia, fonoaudiologia e fisioterapia. Em 2008, o hospital duplicou a sua quantidade de leitos, passando a oferecer mais de cem unidades.</w:t>
      </w:r>
    </w:p>
    <w:p w:rsidR="009020AD" w:rsidRPr="00B91594" w:rsidRDefault="006F0759" w:rsidP="00F25D82">
      <w:pPr>
        <w:pStyle w:val="SemEspaamento"/>
      </w:pPr>
      <w:r w:rsidRPr="00B91594">
        <w:t>Em 2010, com a obesidade alcançando proporções epidêmicas em Sergipe, no Brasil e no mundo, o HU-UFS inaugura a sua unidade de assistência de alta complexidade ao paciente portador de obesidade grave. No mês de junho de 2017, foi realizada a 100</w:t>
      </w:r>
      <w:r w:rsidRPr="00B91594">
        <w:rPr>
          <w:vertAlign w:val="superscript"/>
        </w:rPr>
        <w:t>a</w:t>
      </w:r>
      <w:r w:rsidRPr="00B91594">
        <w:t xml:space="preserve"> cirurgia bariátrica, por videolaparoscopia, marco do trabalho incessante de uma equipe multidisciplinar única no estado.</w:t>
      </w:r>
    </w:p>
    <w:p w:rsidR="000D16D4" w:rsidRPr="00B91594" w:rsidRDefault="000D16D4" w:rsidP="00F25D82">
      <w:pPr>
        <w:pStyle w:val="SemEspaamento"/>
      </w:pPr>
      <w:r w:rsidRPr="00B91594">
        <w:t>Em 2013, a UFS e a Empresa Brasileira de Serviços Hospitalares (Ebserh) firmam contrato para a transferência da administração do HU, no âmbito do Programa Nacional de Reestruturação dos Hospitais Universitários Federais (REHUF). O HU-UFS passa a ser a nona filial da Ebserh, que inicia uma gestão pujante em relação a todas as áreas do hospital. É o preâmbulo de um novo desafio: criar condições materiais e institucionais a fim de que o HU possa desempenhar as suas funções concernentes ao ensino, à pesquisa, extensão e assistência à saúde dos cidadãos. Nesse mesmo ano, o HU evoluiu para a fase II do programa de triagem neonatal, acompanhamento e tratamento de doenças falciformes e outras hemoglobinopatias. Atualmente, é o único em Sergipe habilitado na fase IV do programa (doenças raras).</w:t>
      </w:r>
    </w:p>
    <w:p w:rsidR="00654C60" w:rsidRPr="00B91594" w:rsidRDefault="00654C60" w:rsidP="00F25D82">
      <w:pPr>
        <w:pStyle w:val="SemEspaamento"/>
        <w:rPr>
          <w:color w:val="000000" w:themeColor="text1"/>
        </w:rPr>
      </w:pPr>
      <w:r w:rsidRPr="00B91594">
        <w:rPr>
          <w:color w:val="000000" w:themeColor="text1"/>
        </w:rPr>
        <w:t xml:space="preserve">A </w:t>
      </w:r>
      <w:r w:rsidRPr="00B91594">
        <w:t>Empresa Brasileira de Serviços Hospitalares (Ebserh)</w:t>
      </w:r>
      <w:r w:rsidRPr="00B91594">
        <w:rPr>
          <w:color w:val="000000" w:themeColor="text1"/>
        </w:rPr>
        <w:t xml:space="preserve">, criada em dezembro de 2011, administra atualmente 40 hospitais e é responsável pela gestão do </w:t>
      </w:r>
      <w:bookmarkStart w:id="4" w:name="_Hlk48926062"/>
      <w:r w:rsidRPr="00B91594">
        <w:rPr>
          <w:color w:val="000000" w:themeColor="text1"/>
        </w:rPr>
        <w:t>Programa Nacional de Reestruturação dos Hospitais Universitários Federais (REHUF)</w:t>
      </w:r>
      <w:bookmarkEnd w:id="4"/>
      <w:r w:rsidRPr="00B91594">
        <w:rPr>
          <w:color w:val="000000" w:themeColor="text1"/>
        </w:rPr>
        <w:t>, que contempla ações nas 50 universidades federais existentes no país.</w:t>
      </w:r>
    </w:p>
    <w:p w:rsidR="000D16D4" w:rsidRPr="00B91594" w:rsidRDefault="000D16D4" w:rsidP="00F25D82">
      <w:pPr>
        <w:pStyle w:val="SemEspaamento"/>
      </w:pPr>
      <w:r w:rsidRPr="00B91594">
        <w:t>Em abril de 2016, o HU-UFS torna-se habilitado para a atenção especializada às pessoas com deficiência auditiva; em pouco mais de um ano, o hospital realizou 14 implantes cocleares. Mais tarde, em dezembro/2016, o HU passa a ser habilitado, também, para os procedimentos de vasectomia.</w:t>
      </w:r>
    </w:p>
    <w:p w:rsidR="004936E3" w:rsidRPr="00B91594" w:rsidRDefault="000D16D4" w:rsidP="00F25D82">
      <w:pPr>
        <w:pStyle w:val="SemEspaamento"/>
      </w:pPr>
      <w:r w:rsidRPr="00B91594">
        <w:t xml:space="preserve">Na atualidade, a estrutura hospitalar abriga nas suas dependências as enfermarias de Clínica Médica, Clínica Cirúrgica, Pediatria, Unidade de Terapia </w:t>
      </w:r>
      <w:r w:rsidRPr="00B91594">
        <w:lastRenderedPageBreak/>
        <w:t>Intensiva (UTI) e Centro Cirúrgico</w:t>
      </w:r>
      <w:r w:rsidR="000465C7" w:rsidRPr="00B91594">
        <w:t xml:space="preserve">, Anexo Hospitalar, </w:t>
      </w:r>
      <w:r w:rsidR="004936E3" w:rsidRPr="00B91594">
        <w:t xml:space="preserve">Unidade de Oncologia, </w:t>
      </w:r>
      <w:r w:rsidR="00671D1D" w:rsidRPr="00B91594">
        <w:t>Atendimento para Terapia Renal Substituição (Hemodiálise) para pacietes agudos</w:t>
      </w:r>
      <w:r w:rsidR="004936E3" w:rsidRPr="00B91594">
        <w:t xml:space="preserve">. </w:t>
      </w:r>
    </w:p>
    <w:p w:rsidR="004936E3" w:rsidRPr="00B91594" w:rsidRDefault="004936E3" w:rsidP="00F25D82">
      <w:pPr>
        <w:pStyle w:val="SemEspaamento"/>
      </w:pPr>
      <w:r w:rsidRPr="00B91594">
        <w:t>O HU-UFS integra a Rede de Atenção à Saúde com o atendimento de média e alta complexidade, sendo imprescindível para a população sergipana, tanto no atendimento de procedimentos ambulatoriais como hospitalares. A equipe que compõe o corpo clínico do HU-UFS possui extrema qualidade e capacidade técnica em diversas áreas, a exemplo da reumatologia, infectologia, mastologia, cirurgia e oncologia.</w:t>
      </w:r>
      <w:r w:rsidR="000D16D4" w:rsidRPr="00B91594">
        <w:t xml:space="preserve"> </w:t>
      </w:r>
    </w:p>
    <w:p w:rsidR="004936E3" w:rsidRDefault="004936E3" w:rsidP="00F25D82">
      <w:pPr>
        <w:pStyle w:val="SemEspaamento"/>
      </w:pPr>
      <w:r w:rsidRPr="00B91594">
        <w:t>No campo da formação de profissionais, no HU-UFS, a atuação do corpo docente da Universidade Federal de Sergipe possui um campo extenso de atuação para o ensino das aulas práticas dos cursos, contando ainda com a garantia do atendimento ambulatorial por meio de consultas, serviços de Apoio Diagnóstico e Terapêutico e as unidades de internação. Tal estrutura possibilita a redução das filas de espera na área hospitalar, destacando-se pela sua atuação nos procedimentos cirúrgicos, tais como cirurgias oncológicas, bariátricas e implantes cocleares(destaque-se que o HU-UFS é o único hospital público no estado para esse último procedimento). Em relação ao desenvolvimento de pesquisas no âmbito da saúde, o HU-UFS também realiza diversos estudos científicos, o que proporcionou à UFS um ranking privilegiado, tornando-se a primeira universidade em pesquisa do Nordeste e a sexta do Brasil.</w:t>
      </w:r>
    </w:p>
    <w:p w:rsidR="00F25D82" w:rsidRPr="00B91594" w:rsidRDefault="00F25D82" w:rsidP="00F25D82">
      <w:pPr>
        <w:pStyle w:val="SemEspaamento"/>
      </w:pPr>
    </w:p>
    <w:p w:rsidR="0042158B" w:rsidRDefault="0042158B" w:rsidP="00345EFD">
      <w:pPr>
        <w:pStyle w:val="Ttulo1"/>
      </w:pPr>
      <w:bookmarkStart w:id="5" w:name="_Toc87533848"/>
      <w:r w:rsidRPr="00345EFD">
        <w:t>OBJETIVOS</w:t>
      </w:r>
      <w:bookmarkEnd w:id="5"/>
    </w:p>
    <w:p w:rsidR="00345EFD" w:rsidRPr="00345EFD" w:rsidRDefault="00345EFD" w:rsidP="00345EFD">
      <w:pPr>
        <w:pStyle w:val="SemEspaamento"/>
      </w:pPr>
    </w:p>
    <w:p w:rsidR="0042158B" w:rsidRPr="00345EFD" w:rsidRDefault="0042158B" w:rsidP="00345EFD">
      <w:pPr>
        <w:pStyle w:val="Ttulo2"/>
      </w:pPr>
      <w:bookmarkStart w:id="6" w:name="_bookmark3"/>
      <w:bookmarkStart w:id="7" w:name="_Toc87533849"/>
      <w:bookmarkEnd w:id="6"/>
      <w:r w:rsidRPr="00345EFD">
        <w:t>Objetivo geral</w:t>
      </w:r>
      <w:bookmarkEnd w:id="7"/>
    </w:p>
    <w:p w:rsidR="00654C60" w:rsidRDefault="0042158B" w:rsidP="00345EFD">
      <w:pPr>
        <w:pStyle w:val="SemEspaamento"/>
        <w:rPr>
          <w:spacing w:val="3"/>
        </w:rPr>
      </w:pPr>
      <w:r w:rsidRPr="00B91594">
        <w:t>Promover</w:t>
      </w:r>
      <w:r w:rsidRPr="00B91594">
        <w:rPr>
          <w:spacing w:val="-6"/>
        </w:rPr>
        <w:t xml:space="preserve"> </w:t>
      </w:r>
      <w:r w:rsidRPr="00B91594">
        <w:t xml:space="preserve">a </w:t>
      </w:r>
      <w:r w:rsidRPr="00B91594">
        <w:rPr>
          <w:spacing w:val="-5"/>
        </w:rPr>
        <w:t xml:space="preserve">abertura </w:t>
      </w:r>
      <w:r w:rsidRPr="00B91594">
        <w:rPr>
          <w:spacing w:val="-4"/>
        </w:rPr>
        <w:t xml:space="preserve">de dados </w:t>
      </w:r>
      <w:r w:rsidRPr="00B91594">
        <w:rPr>
          <w:spacing w:val="-6"/>
        </w:rPr>
        <w:t xml:space="preserve">produzidos </w:t>
      </w:r>
      <w:r w:rsidRPr="00B91594">
        <w:t xml:space="preserve">pelo </w:t>
      </w:r>
      <w:r w:rsidR="00654C60" w:rsidRPr="00B91594">
        <w:t>HU-UFS</w:t>
      </w:r>
      <w:r w:rsidRPr="00B91594">
        <w:t xml:space="preserve">, firmando, por meio desde </w:t>
      </w:r>
      <w:r w:rsidRPr="00B91594">
        <w:rPr>
          <w:spacing w:val="-5"/>
        </w:rPr>
        <w:t xml:space="preserve">documento, </w:t>
      </w:r>
      <w:r w:rsidRPr="00B91594">
        <w:rPr>
          <w:spacing w:val="-4"/>
        </w:rPr>
        <w:t xml:space="preserve">um </w:t>
      </w:r>
      <w:r w:rsidRPr="00B91594">
        <w:rPr>
          <w:spacing w:val="-3"/>
        </w:rPr>
        <w:t xml:space="preserve">compromisso </w:t>
      </w:r>
      <w:r w:rsidRPr="00B91594">
        <w:t xml:space="preserve">com a </w:t>
      </w:r>
      <w:r w:rsidRPr="00B91594">
        <w:rPr>
          <w:spacing w:val="-4"/>
        </w:rPr>
        <w:t xml:space="preserve">cultura da </w:t>
      </w:r>
      <w:r w:rsidRPr="00B91594">
        <w:t xml:space="preserve">transparência  e  </w:t>
      </w:r>
      <w:r w:rsidRPr="00B91594">
        <w:rPr>
          <w:spacing w:val="-3"/>
        </w:rPr>
        <w:t xml:space="preserve">do </w:t>
      </w:r>
      <w:r w:rsidRPr="00B91594">
        <w:rPr>
          <w:spacing w:val="-4"/>
        </w:rPr>
        <w:t>controle</w:t>
      </w:r>
      <w:r w:rsidRPr="00B91594">
        <w:rPr>
          <w:spacing w:val="21"/>
        </w:rPr>
        <w:t xml:space="preserve"> </w:t>
      </w:r>
      <w:r w:rsidRPr="00B91594">
        <w:rPr>
          <w:spacing w:val="3"/>
        </w:rPr>
        <w:t>social.</w:t>
      </w:r>
    </w:p>
    <w:p w:rsidR="00345EFD" w:rsidRPr="00B91594" w:rsidRDefault="00345EFD" w:rsidP="00345EFD">
      <w:pPr>
        <w:pStyle w:val="SemEspaamento"/>
        <w:rPr>
          <w:spacing w:val="3"/>
        </w:rPr>
      </w:pPr>
    </w:p>
    <w:p w:rsidR="0042158B" w:rsidRPr="00B91594" w:rsidRDefault="0042158B" w:rsidP="00345EFD">
      <w:pPr>
        <w:pStyle w:val="Ttulo2"/>
      </w:pPr>
      <w:bookmarkStart w:id="8" w:name="_bookmark4"/>
      <w:bookmarkStart w:id="9" w:name="_Toc87533850"/>
      <w:bookmarkEnd w:id="8"/>
      <w:r w:rsidRPr="00B91594">
        <w:t>Objetivos</w:t>
      </w:r>
      <w:r w:rsidRPr="00B91594">
        <w:rPr>
          <w:spacing w:val="2"/>
        </w:rPr>
        <w:t xml:space="preserve"> </w:t>
      </w:r>
      <w:r w:rsidRPr="00B91594">
        <w:t>específicos</w:t>
      </w:r>
      <w:bookmarkEnd w:id="9"/>
    </w:p>
    <w:p w:rsidR="0042158B" w:rsidRPr="00B91594" w:rsidRDefault="0042158B" w:rsidP="00345EFD">
      <w:pPr>
        <w:pStyle w:val="PargrafodaLista"/>
        <w:numPr>
          <w:ilvl w:val="2"/>
          <w:numId w:val="3"/>
        </w:numPr>
        <w:spacing w:before="120" w:after="120"/>
        <w:ind w:left="0" w:firstLine="709"/>
        <w:jc w:val="both"/>
        <w:rPr>
          <w:rFonts w:ascii="Calibri" w:hAnsi="Calibri" w:cs="Calibri"/>
          <w:sz w:val="24"/>
          <w:szCs w:val="24"/>
        </w:rPr>
      </w:pPr>
      <w:r w:rsidRPr="00B91594">
        <w:rPr>
          <w:rFonts w:ascii="Calibri" w:hAnsi="Calibri" w:cs="Calibri"/>
          <w:spacing w:val="-4"/>
          <w:sz w:val="24"/>
          <w:szCs w:val="24"/>
        </w:rPr>
        <w:t xml:space="preserve">Fornecer dados </w:t>
      </w:r>
      <w:r w:rsidRPr="00B91594">
        <w:rPr>
          <w:rFonts w:ascii="Calibri" w:hAnsi="Calibri" w:cs="Calibri"/>
          <w:sz w:val="24"/>
          <w:szCs w:val="24"/>
        </w:rPr>
        <w:t>atualizados à sociedade;</w:t>
      </w:r>
    </w:p>
    <w:p w:rsidR="0042158B" w:rsidRPr="00B91594" w:rsidRDefault="0042158B" w:rsidP="00345EFD">
      <w:pPr>
        <w:pStyle w:val="PargrafodaLista"/>
        <w:numPr>
          <w:ilvl w:val="2"/>
          <w:numId w:val="3"/>
        </w:numPr>
        <w:spacing w:before="120" w:after="120"/>
        <w:ind w:left="0" w:firstLine="709"/>
        <w:jc w:val="both"/>
        <w:rPr>
          <w:rFonts w:ascii="Calibri" w:hAnsi="Calibri" w:cs="Calibri"/>
          <w:sz w:val="24"/>
          <w:szCs w:val="24"/>
        </w:rPr>
      </w:pPr>
      <w:r w:rsidRPr="00B91594">
        <w:rPr>
          <w:rFonts w:ascii="Calibri" w:hAnsi="Calibri" w:cs="Calibri"/>
          <w:spacing w:val="-5"/>
          <w:sz w:val="24"/>
          <w:szCs w:val="24"/>
        </w:rPr>
        <w:t xml:space="preserve">Fomentar </w:t>
      </w:r>
      <w:r w:rsidRPr="00B91594">
        <w:rPr>
          <w:rFonts w:ascii="Calibri" w:hAnsi="Calibri" w:cs="Calibri"/>
          <w:sz w:val="24"/>
          <w:szCs w:val="24"/>
        </w:rPr>
        <w:t xml:space="preserve">o </w:t>
      </w:r>
      <w:r w:rsidRPr="00B91594">
        <w:rPr>
          <w:rFonts w:ascii="Calibri" w:hAnsi="Calibri" w:cs="Calibri"/>
          <w:spacing w:val="-4"/>
          <w:sz w:val="24"/>
          <w:szCs w:val="24"/>
        </w:rPr>
        <w:t>controle</w:t>
      </w:r>
      <w:r w:rsidRPr="00B91594">
        <w:rPr>
          <w:rFonts w:ascii="Calibri" w:hAnsi="Calibri" w:cs="Calibri"/>
          <w:spacing w:val="17"/>
          <w:sz w:val="24"/>
          <w:szCs w:val="24"/>
        </w:rPr>
        <w:t xml:space="preserve"> </w:t>
      </w:r>
      <w:r w:rsidRPr="00B91594">
        <w:rPr>
          <w:rFonts w:ascii="Calibri" w:hAnsi="Calibri" w:cs="Calibri"/>
          <w:spacing w:val="2"/>
          <w:sz w:val="24"/>
          <w:szCs w:val="24"/>
        </w:rPr>
        <w:t>social;</w:t>
      </w:r>
    </w:p>
    <w:p w:rsidR="0042158B" w:rsidRPr="00B91594" w:rsidRDefault="0042158B" w:rsidP="00345EFD">
      <w:pPr>
        <w:pStyle w:val="PargrafodaLista"/>
        <w:numPr>
          <w:ilvl w:val="2"/>
          <w:numId w:val="3"/>
        </w:numPr>
        <w:spacing w:before="120" w:after="120"/>
        <w:ind w:left="0" w:firstLine="709"/>
        <w:jc w:val="both"/>
        <w:rPr>
          <w:rFonts w:ascii="Calibri" w:hAnsi="Calibri" w:cs="Calibri"/>
          <w:sz w:val="24"/>
          <w:szCs w:val="24"/>
        </w:rPr>
      </w:pPr>
      <w:r w:rsidRPr="00B91594">
        <w:rPr>
          <w:rFonts w:ascii="Calibri" w:hAnsi="Calibri" w:cs="Calibri"/>
          <w:spacing w:val="-3"/>
          <w:sz w:val="24"/>
          <w:szCs w:val="24"/>
        </w:rPr>
        <w:t xml:space="preserve">Incrementar </w:t>
      </w:r>
      <w:r w:rsidRPr="00B91594">
        <w:rPr>
          <w:rFonts w:ascii="Calibri" w:hAnsi="Calibri" w:cs="Calibri"/>
          <w:spacing w:val="-4"/>
          <w:sz w:val="24"/>
          <w:szCs w:val="24"/>
        </w:rPr>
        <w:t xml:space="preserve">os </w:t>
      </w:r>
      <w:r w:rsidRPr="00B91594">
        <w:rPr>
          <w:rFonts w:ascii="Calibri" w:hAnsi="Calibri" w:cs="Calibri"/>
          <w:sz w:val="24"/>
          <w:szCs w:val="24"/>
        </w:rPr>
        <w:t xml:space="preserve">processos </w:t>
      </w:r>
      <w:r w:rsidRPr="00B91594">
        <w:rPr>
          <w:rFonts w:ascii="Calibri" w:hAnsi="Calibri" w:cs="Calibri"/>
          <w:spacing w:val="-4"/>
          <w:sz w:val="24"/>
          <w:szCs w:val="24"/>
        </w:rPr>
        <w:t xml:space="preserve">de </w:t>
      </w:r>
      <w:r w:rsidRPr="00B91594">
        <w:rPr>
          <w:rFonts w:ascii="Calibri" w:hAnsi="Calibri" w:cs="Calibri"/>
          <w:sz w:val="24"/>
          <w:szCs w:val="24"/>
        </w:rPr>
        <w:t>transparência</w:t>
      </w:r>
      <w:r w:rsidRPr="00B91594">
        <w:rPr>
          <w:rFonts w:ascii="Calibri" w:hAnsi="Calibri" w:cs="Calibri"/>
          <w:spacing w:val="-16"/>
          <w:sz w:val="24"/>
          <w:szCs w:val="24"/>
        </w:rPr>
        <w:t xml:space="preserve"> </w:t>
      </w:r>
      <w:r w:rsidRPr="00B91594">
        <w:rPr>
          <w:rFonts w:ascii="Calibri" w:hAnsi="Calibri" w:cs="Calibri"/>
          <w:sz w:val="24"/>
          <w:szCs w:val="24"/>
        </w:rPr>
        <w:t>ativa;</w:t>
      </w:r>
    </w:p>
    <w:p w:rsidR="0042158B" w:rsidRPr="00B91594" w:rsidRDefault="0042158B" w:rsidP="00345EFD">
      <w:pPr>
        <w:pStyle w:val="PargrafodaLista"/>
        <w:numPr>
          <w:ilvl w:val="2"/>
          <w:numId w:val="3"/>
        </w:numPr>
        <w:spacing w:before="120" w:after="120"/>
        <w:ind w:left="0" w:firstLine="709"/>
        <w:jc w:val="both"/>
        <w:rPr>
          <w:rFonts w:ascii="Calibri" w:hAnsi="Calibri" w:cs="Calibri"/>
          <w:sz w:val="24"/>
          <w:szCs w:val="24"/>
        </w:rPr>
      </w:pPr>
      <w:r w:rsidRPr="00B91594">
        <w:rPr>
          <w:rFonts w:ascii="Calibri" w:hAnsi="Calibri" w:cs="Calibri"/>
          <w:spacing w:val="-5"/>
          <w:sz w:val="24"/>
          <w:szCs w:val="24"/>
        </w:rPr>
        <w:t xml:space="preserve">Fomentar </w:t>
      </w:r>
      <w:r w:rsidRPr="00B91594">
        <w:rPr>
          <w:rFonts w:ascii="Calibri" w:hAnsi="Calibri" w:cs="Calibri"/>
          <w:sz w:val="24"/>
          <w:szCs w:val="24"/>
        </w:rPr>
        <w:t xml:space="preserve">a </w:t>
      </w:r>
      <w:r w:rsidRPr="00B91594">
        <w:rPr>
          <w:rFonts w:ascii="Calibri" w:hAnsi="Calibri" w:cs="Calibri"/>
          <w:spacing w:val="-4"/>
          <w:sz w:val="24"/>
          <w:szCs w:val="24"/>
        </w:rPr>
        <w:t xml:space="preserve">produção de </w:t>
      </w:r>
      <w:r w:rsidRPr="00B91594">
        <w:rPr>
          <w:rFonts w:ascii="Calibri" w:hAnsi="Calibri" w:cs="Calibri"/>
          <w:spacing w:val="-3"/>
          <w:sz w:val="24"/>
          <w:szCs w:val="24"/>
        </w:rPr>
        <w:t>conhecimento</w:t>
      </w:r>
      <w:r w:rsidRPr="00B91594">
        <w:rPr>
          <w:rFonts w:ascii="Calibri" w:hAnsi="Calibri" w:cs="Calibri"/>
          <w:spacing w:val="-9"/>
          <w:sz w:val="24"/>
          <w:szCs w:val="24"/>
        </w:rPr>
        <w:t xml:space="preserve"> </w:t>
      </w:r>
      <w:r w:rsidRPr="00B91594">
        <w:rPr>
          <w:rFonts w:ascii="Calibri" w:hAnsi="Calibri" w:cs="Calibri"/>
          <w:sz w:val="24"/>
          <w:szCs w:val="24"/>
        </w:rPr>
        <w:t xml:space="preserve">e a </w:t>
      </w:r>
      <w:r w:rsidRPr="00B91594">
        <w:rPr>
          <w:rFonts w:ascii="Calibri" w:hAnsi="Calibri" w:cs="Calibri"/>
          <w:spacing w:val="2"/>
          <w:sz w:val="24"/>
          <w:szCs w:val="24"/>
        </w:rPr>
        <w:t xml:space="preserve">gestão </w:t>
      </w:r>
      <w:r w:rsidRPr="00B91594">
        <w:rPr>
          <w:rFonts w:ascii="Calibri" w:hAnsi="Calibri" w:cs="Calibri"/>
          <w:sz w:val="24"/>
          <w:szCs w:val="24"/>
        </w:rPr>
        <w:t>pública participativa;</w:t>
      </w:r>
    </w:p>
    <w:p w:rsidR="0042158B" w:rsidRPr="00B91594" w:rsidRDefault="0042158B" w:rsidP="00345EFD">
      <w:pPr>
        <w:pStyle w:val="PargrafodaLista"/>
        <w:numPr>
          <w:ilvl w:val="2"/>
          <w:numId w:val="3"/>
        </w:numPr>
        <w:spacing w:before="120" w:after="120"/>
        <w:ind w:left="0" w:firstLine="709"/>
        <w:jc w:val="both"/>
        <w:rPr>
          <w:rFonts w:ascii="Calibri" w:hAnsi="Calibri" w:cs="Calibri"/>
          <w:sz w:val="24"/>
          <w:szCs w:val="24"/>
        </w:rPr>
      </w:pPr>
      <w:r w:rsidRPr="00B91594">
        <w:rPr>
          <w:rFonts w:ascii="Calibri" w:hAnsi="Calibri" w:cs="Calibri"/>
          <w:spacing w:val="-4"/>
          <w:sz w:val="24"/>
          <w:szCs w:val="24"/>
        </w:rPr>
        <w:t xml:space="preserve">Melhorar </w:t>
      </w:r>
      <w:r w:rsidRPr="00B91594">
        <w:rPr>
          <w:rFonts w:ascii="Calibri" w:hAnsi="Calibri" w:cs="Calibri"/>
          <w:sz w:val="24"/>
          <w:szCs w:val="24"/>
        </w:rPr>
        <w:t xml:space="preserve">a </w:t>
      </w:r>
      <w:r w:rsidRPr="00B91594">
        <w:rPr>
          <w:rFonts w:ascii="Calibri" w:hAnsi="Calibri" w:cs="Calibri"/>
          <w:spacing w:val="3"/>
          <w:sz w:val="24"/>
          <w:szCs w:val="24"/>
        </w:rPr>
        <w:t xml:space="preserve">gestão </w:t>
      </w:r>
      <w:r w:rsidRPr="00B91594">
        <w:rPr>
          <w:rFonts w:ascii="Calibri" w:hAnsi="Calibri" w:cs="Calibri"/>
          <w:spacing w:val="-4"/>
          <w:sz w:val="24"/>
          <w:szCs w:val="24"/>
        </w:rPr>
        <w:t xml:space="preserve">da </w:t>
      </w:r>
      <w:r w:rsidRPr="00B91594">
        <w:rPr>
          <w:rFonts w:ascii="Calibri" w:hAnsi="Calibri" w:cs="Calibri"/>
          <w:sz w:val="24"/>
          <w:szCs w:val="24"/>
        </w:rPr>
        <w:t xml:space="preserve">informação e </w:t>
      </w:r>
      <w:r w:rsidRPr="00B91594">
        <w:rPr>
          <w:rFonts w:ascii="Calibri" w:hAnsi="Calibri" w:cs="Calibri"/>
          <w:spacing w:val="-4"/>
          <w:sz w:val="24"/>
          <w:szCs w:val="24"/>
        </w:rPr>
        <w:t>de dados da</w:t>
      </w:r>
      <w:r w:rsidRPr="00B91594">
        <w:rPr>
          <w:rFonts w:ascii="Calibri" w:hAnsi="Calibri" w:cs="Calibri"/>
          <w:spacing w:val="5"/>
          <w:sz w:val="24"/>
          <w:szCs w:val="24"/>
        </w:rPr>
        <w:t xml:space="preserve"> </w:t>
      </w:r>
      <w:r w:rsidRPr="00B91594">
        <w:rPr>
          <w:rFonts w:ascii="Calibri" w:hAnsi="Calibri" w:cs="Calibri"/>
          <w:sz w:val="24"/>
          <w:szCs w:val="24"/>
        </w:rPr>
        <w:t>Instituição.</w:t>
      </w:r>
    </w:p>
    <w:p w:rsidR="00654C60" w:rsidRDefault="00654C60" w:rsidP="00345EFD">
      <w:pPr>
        <w:pStyle w:val="SemEspaamento"/>
      </w:pPr>
    </w:p>
    <w:p w:rsidR="00DF7035" w:rsidRDefault="00DF7035" w:rsidP="00345EFD">
      <w:pPr>
        <w:pStyle w:val="SemEspaamento"/>
      </w:pPr>
    </w:p>
    <w:p w:rsidR="00DF7035" w:rsidRDefault="00DF7035" w:rsidP="00345EFD">
      <w:pPr>
        <w:pStyle w:val="SemEspaamento"/>
      </w:pPr>
    </w:p>
    <w:p w:rsidR="00DF7035" w:rsidRPr="00B91594" w:rsidRDefault="00DF7035" w:rsidP="00345EFD">
      <w:pPr>
        <w:pStyle w:val="SemEspaamento"/>
      </w:pPr>
    </w:p>
    <w:p w:rsidR="0042158B" w:rsidRPr="00B91594" w:rsidRDefault="0042158B" w:rsidP="00B91594">
      <w:pPr>
        <w:pStyle w:val="Ttulo1"/>
        <w:rPr>
          <w:rFonts w:ascii="Calibri" w:hAnsi="Calibri" w:cs="Calibri"/>
        </w:rPr>
      </w:pPr>
      <w:bookmarkStart w:id="10" w:name="_bookmark5"/>
      <w:bookmarkStart w:id="11" w:name="_Toc87533851"/>
      <w:bookmarkEnd w:id="10"/>
      <w:r w:rsidRPr="00B91594">
        <w:rPr>
          <w:rFonts w:ascii="Calibri" w:hAnsi="Calibri" w:cs="Calibri"/>
        </w:rPr>
        <w:t xml:space="preserve">CONSTRUÇÃO E EXECUÇÃO </w:t>
      </w:r>
      <w:r w:rsidRPr="00B91594">
        <w:rPr>
          <w:rFonts w:ascii="Calibri" w:hAnsi="Calibri" w:cs="Calibri"/>
          <w:spacing w:val="-3"/>
        </w:rPr>
        <w:t xml:space="preserve">DO </w:t>
      </w:r>
      <w:r w:rsidRPr="00B91594">
        <w:rPr>
          <w:rFonts w:ascii="Calibri" w:hAnsi="Calibri" w:cs="Calibri"/>
        </w:rPr>
        <w:t xml:space="preserve">PLANO </w:t>
      </w:r>
      <w:r w:rsidRPr="00B91594">
        <w:rPr>
          <w:rFonts w:ascii="Calibri" w:hAnsi="Calibri" w:cs="Calibri"/>
          <w:spacing w:val="-3"/>
        </w:rPr>
        <w:t xml:space="preserve">DE </w:t>
      </w:r>
      <w:r w:rsidRPr="00B91594">
        <w:rPr>
          <w:rFonts w:ascii="Calibri" w:hAnsi="Calibri" w:cs="Calibri"/>
        </w:rPr>
        <w:t>DADOS</w:t>
      </w:r>
      <w:r w:rsidRPr="00B91594">
        <w:rPr>
          <w:rFonts w:ascii="Calibri" w:hAnsi="Calibri" w:cs="Calibri"/>
          <w:spacing w:val="54"/>
        </w:rPr>
        <w:t xml:space="preserve"> </w:t>
      </w:r>
      <w:r w:rsidRPr="00B91594">
        <w:rPr>
          <w:rFonts w:ascii="Calibri" w:hAnsi="Calibri" w:cs="Calibri"/>
          <w:spacing w:val="-3"/>
        </w:rPr>
        <w:t>ABERTOS</w:t>
      </w:r>
      <w:bookmarkEnd w:id="11"/>
    </w:p>
    <w:p w:rsidR="0042158B" w:rsidRPr="00B91594" w:rsidRDefault="0042158B" w:rsidP="00345EFD">
      <w:pPr>
        <w:pStyle w:val="SemEspaamento"/>
      </w:pPr>
      <w:r w:rsidRPr="00B91594">
        <w:t>A</w:t>
      </w:r>
      <w:r w:rsidR="00684790" w:rsidRPr="00B91594">
        <w:t>ções para abertura dos dados do HU-UFS</w:t>
      </w:r>
      <w:r w:rsidRPr="00B91594">
        <w:t>:</w:t>
      </w:r>
    </w:p>
    <w:p w:rsidR="0042158B" w:rsidRPr="00B91594" w:rsidRDefault="0042158B" w:rsidP="009A0F55">
      <w:pPr>
        <w:pStyle w:val="PargrafodaLista"/>
        <w:numPr>
          <w:ilvl w:val="2"/>
          <w:numId w:val="4"/>
        </w:numPr>
        <w:spacing w:before="120" w:after="120"/>
        <w:ind w:left="0" w:firstLine="0"/>
        <w:jc w:val="both"/>
        <w:rPr>
          <w:rFonts w:ascii="Calibri" w:hAnsi="Calibri" w:cs="Calibri"/>
          <w:sz w:val="24"/>
          <w:szCs w:val="24"/>
        </w:rPr>
      </w:pPr>
      <w:r w:rsidRPr="00B91594">
        <w:rPr>
          <w:rFonts w:ascii="Calibri" w:hAnsi="Calibri" w:cs="Calibri"/>
          <w:sz w:val="24"/>
          <w:szCs w:val="24"/>
        </w:rPr>
        <w:t xml:space="preserve">Definição </w:t>
      </w:r>
      <w:r w:rsidRPr="00B91594">
        <w:rPr>
          <w:rFonts w:ascii="Calibri" w:hAnsi="Calibri" w:cs="Calibri"/>
          <w:spacing w:val="-4"/>
          <w:sz w:val="24"/>
          <w:szCs w:val="24"/>
        </w:rPr>
        <w:t xml:space="preserve">de </w:t>
      </w:r>
      <w:r w:rsidRPr="00B91594">
        <w:rPr>
          <w:rFonts w:ascii="Calibri" w:hAnsi="Calibri" w:cs="Calibri"/>
          <w:spacing w:val="-5"/>
          <w:sz w:val="24"/>
          <w:szCs w:val="24"/>
        </w:rPr>
        <w:t>áreas</w:t>
      </w:r>
      <w:r w:rsidRPr="00B91594">
        <w:rPr>
          <w:rFonts w:ascii="Calibri" w:hAnsi="Calibri" w:cs="Calibri"/>
          <w:sz w:val="24"/>
          <w:szCs w:val="24"/>
        </w:rPr>
        <w:t xml:space="preserve"> responsáveis </w:t>
      </w:r>
      <w:r w:rsidRPr="00B91594">
        <w:rPr>
          <w:rFonts w:ascii="Calibri" w:hAnsi="Calibri" w:cs="Calibri"/>
          <w:spacing w:val="-5"/>
          <w:sz w:val="24"/>
          <w:szCs w:val="24"/>
        </w:rPr>
        <w:t xml:space="preserve">por </w:t>
      </w:r>
      <w:r w:rsidRPr="00B91594">
        <w:rPr>
          <w:rFonts w:ascii="Calibri" w:hAnsi="Calibri" w:cs="Calibri"/>
          <w:sz w:val="24"/>
          <w:szCs w:val="24"/>
        </w:rPr>
        <w:t>atualizar e revisar o PDA;</w:t>
      </w:r>
    </w:p>
    <w:p w:rsidR="0042158B" w:rsidRPr="00B91594" w:rsidRDefault="0042158B" w:rsidP="009A0F55">
      <w:pPr>
        <w:pStyle w:val="PargrafodaLista"/>
        <w:numPr>
          <w:ilvl w:val="2"/>
          <w:numId w:val="4"/>
        </w:numPr>
        <w:spacing w:before="120" w:after="120"/>
        <w:ind w:left="0" w:firstLine="0"/>
        <w:jc w:val="both"/>
        <w:rPr>
          <w:rFonts w:ascii="Calibri" w:hAnsi="Calibri" w:cs="Calibri"/>
          <w:sz w:val="24"/>
          <w:szCs w:val="24"/>
        </w:rPr>
      </w:pPr>
      <w:r w:rsidRPr="00B91594">
        <w:rPr>
          <w:rFonts w:ascii="Calibri" w:hAnsi="Calibri" w:cs="Calibri"/>
          <w:spacing w:val="2"/>
          <w:sz w:val="24"/>
          <w:szCs w:val="24"/>
        </w:rPr>
        <w:t xml:space="preserve">Realização </w:t>
      </w:r>
      <w:r w:rsidRPr="00B91594">
        <w:rPr>
          <w:rFonts w:ascii="Calibri" w:hAnsi="Calibri" w:cs="Calibri"/>
          <w:spacing w:val="-4"/>
          <w:sz w:val="24"/>
          <w:szCs w:val="24"/>
        </w:rPr>
        <w:t xml:space="preserve">de reuniões </w:t>
      </w:r>
      <w:r w:rsidRPr="00B91594">
        <w:rPr>
          <w:rFonts w:ascii="Calibri" w:hAnsi="Calibri" w:cs="Calibri"/>
          <w:sz w:val="24"/>
          <w:szCs w:val="24"/>
        </w:rPr>
        <w:t xml:space="preserve">com as principais áreas responsáveis pela </w:t>
      </w:r>
      <w:r w:rsidRPr="00B91594">
        <w:rPr>
          <w:rFonts w:ascii="Calibri" w:hAnsi="Calibri" w:cs="Calibri"/>
          <w:spacing w:val="-4"/>
          <w:sz w:val="24"/>
          <w:szCs w:val="24"/>
        </w:rPr>
        <w:t xml:space="preserve">produção </w:t>
      </w:r>
      <w:r w:rsidRPr="00B91594">
        <w:rPr>
          <w:rFonts w:ascii="Calibri" w:hAnsi="Calibri" w:cs="Calibri"/>
          <w:sz w:val="24"/>
          <w:szCs w:val="24"/>
        </w:rPr>
        <w:t xml:space="preserve">e </w:t>
      </w:r>
      <w:r w:rsidRPr="00B91594">
        <w:rPr>
          <w:rFonts w:ascii="Calibri" w:hAnsi="Calibri" w:cs="Calibri"/>
          <w:spacing w:val="-4"/>
          <w:sz w:val="24"/>
          <w:szCs w:val="24"/>
        </w:rPr>
        <w:t xml:space="preserve">armazenamento de </w:t>
      </w:r>
      <w:r w:rsidRPr="00B91594">
        <w:rPr>
          <w:rFonts w:ascii="Calibri" w:hAnsi="Calibri" w:cs="Calibri"/>
          <w:sz w:val="24"/>
          <w:szCs w:val="24"/>
        </w:rPr>
        <w:t>dados, visando</w:t>
      </w:r>
      <w:r w:rsidRPr="00B91594">
        <w:rPr>
          <w:rFonts w:ascii="Calibri" w:hAnsi="Calibri" w:cs="Calibri"/>
          <w:spacing w:val="17"/>
          <w:sz w:val="24"/>
          <w:szCs w:val="24"/>
        </w:rPr>
        <w:t xml:space="preserve"> </w:t>
      </w:r>
      <w:r w:rsidRPr="00B91594">
        <w:rPr>
          <w:rFonts w:ascii="Calibri" w:hAnsi="Calibri" w:cs="Calibri"/>
          <w:spacing w:val="2"/>
          <w:sz w:val="24"/>
          <w:szCs w:val="24"/>
        </w:rPr>
        <w:t xml:space="preserve">a </w:t>
      </w:r>
      <w:r w:rsidRPr="00B91594">
        <w:rPr>
          <w:rFonts w:ascii="Calibri" w:hAnsi="Calibri" w:cs="Calibri"/>
          <w:sz w:val="24"/>
          <w:szCs w:val="24"/>
        </w:rPr>
        <w:t xml:space="preserve">identificação das bases </w:t>
      </w:r>
      <w:r w:rsidRPr="00B91594">
        <w:rPr>
          <w:rFonts w:ascii="Calibri" w:hAnsi="Calibri" w:cs="Calibri"/>
          <w:spacing w:val="-4"/>
          <w:sz w:val="24"/>
          <w:szCs w:val="24"/>
        </w:rPr>
        <w:t xml:space="preserve">de dados </w:t>
      </w:r>
      <w:r w:rsidRPr="00B91594">
        <w:rPr>
          <w:rFonts w:ascii="Calibri" w:hAnsi="Calibri" w:cs="Calibri"/>
          <w:sz w:val="24"/>
          <w:szCs w:val="24"/>
        </w:rPr>
        <w:t xml:space="preserve">gerados </w:t>
      </w:r>
      <w:r w:rsidRPr="00B91594">
        <w:rPr>
          <w:rFonts w:ascii="Calibri" w:hAnsi="Calibri" w:cs="Calibri"/>
          <w:spacing w:val="-5"/>
          <w:sz w:val="24"/>
          <w:szCs w:val="24"/>
        </w:rPr>
        <w:t xml:space="preserve">por </w:t>
      </w:r>
      <w:r w:rsidRPr="00B91594">
        <w:rPr>
          <w:rFonts w:ascii="Calibri" w:hAnsi="Calibri" w:cs="Calibri"/>
          <w:spacing w:val="5"/>
          <w:sz w:val="24"/>
          <w:szCs w:val="24"/>
        </w:rPr>
        <w:t xml:space="preserve">essas </w:t>
      </w:r>
      <w:r w:rsidRPr="00B91594">
        <w:rPr>
          <w:rFonts w:ascii="Calibri" w:hAnsi="Calibri" w:cs="Calibri"/>
          <w:sz w:val="24"/>
          <w:szCs w:val="24"/>
        </w:rPr>
        <w:t xml:space="preserve">áreas </w:t>
      </w:r>
      <w:r w:rsidRPr="00B91594">
        <w:rPr>
          <w:rFonts w:ascii="Calibri" w:hAnsi="Calibri" w:cs="Calibri"/>
          <w:spacing w:val="-4"/>
          <w:sz w:val="24"/>
          <w:szCs w:val="24"/>
        </w:rPr>
        <w:t xml:space="preserve">do </w:t>
      </w:r>
      <w:r w:rsidR="00684790" w:rsidRPr="00B91594">
        <w:rPr>
          <w:rFonts w:ascii="Calibri" w:hAnsi="Calibri" w:cs="Calibri"/>
          <w:spacing w:val="-4"/>
          <w:sz w:val="24"/>
          <w:szCs w:val="24"/>
        </w:rPr>
        <w:t>HU-UFS</w:t>
      </w:r>
      <w:r w:rsidRPr="00B91594">
        <w:rPr>
          <w:rFonts w:ascii="Calibri" w:hAnsi="Calibri" w:cs="Calibri"/>
          <w:sz w:val="24"/>
          <w:szCs w:val="24"/>
        </w:rPr>
        <w:t>;</w:t>
      </w:r>
    </w:p>
    <w:p w:rsidR="0042158B" w:rsidRPr="00B91594" w:rsidRDefault="0042158B" w:rsidP="009A0F55">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 xml:space="preserve">Definição </w:t>
      </w:r>
      <w:r w:rsidRPr="00B91594">
        <w:rPr>
          <w:rFonts w:ascii="Calibri" w:hAnsi="Calibri" w:cs="Calibri"/>
          <w:spacing w:val="-4"/>
          <w:sz w:val="24"/>
          <w:szCs w:val="24"/>
        </w:rPr>
        <w:t xml:space="preserve">de </w:t>
      </w:r>
      <w:r w:rsidRPr="00B91594">
        <w:rPr>
          <w:rFonts w:ascii="Calibri" w:hAnsi="Calibri" w:cs="Calibri"/>
          <w:sz w:val="24"/>
          <w:szCs w:val="24"/>
        </w:rPr>
        <w:t xml:space="preserve">fluxo </w:t>
      </w:r>
      <w:r w:rsidRPr="00B91594">
        <w:rPr>
          <w:rFonts w:ascii="Calibri" w:hAnsi="Calibri" w:cs="Calibri"/>
          <w:spacing w:val="-4"/>
          <w:sz w:val="24"/>
          <w:szCs w:val="24"/>
        </w:rPr>
        <w:t xml:space="preserve">de </w:t>
      </w:r>
      <w:r w:rsidRPr="00B91594">
        <w:rPr>
          <w:rFonts w:ascii="Calibri" w:hAnsi="Calibri" w:cs="Calibri"/>
          <w:sz w:val="24"/>
          <w:szCs w:val="24"/>
        </w:rPr>
        <w:t xml:space="preserve">publicação das  </w:t>
      </w:r>
      <w:r w:rsidRPr="00B91594">
        <w:rPr>
          <w:rFonts w:ascii="Calibri" w:hAnsi="Calibri" w:cs="Calibri"/>
          <w:spacing w:val="4"/>
          <w:sz w:val="24"/>
          <w:szCs w:val="24"/>
        </w:rPr>
        <w:t xml:space="preserve">bases, </w:t>
      </w:r>
      <w:r w:rsidRPr="00B91594">
        <w:rPr>
          <w:rFonts w:ascii="Calibri" w:hAnsi="Calibri" w:cs="Calibri"/>
          <w:sz w:val="24"/>
          <w:szCs w:val="24"/>
        </w:rPr>
        <w:t xml:space="preserve">incluindo indicação, </w:t>
      </w:r>
      <w:r w:rsidRPr="00B91594">
        <w:rPr>
          <w:rFonts w:ascii="Calibri" w:hAnsi="Calibri" w:cs="Calibri"/>
          <w:spacing w:val="-5"/>
          <w:sz w:val="24"/>
          <w:szCs w:val="24"/>
        </w:rPr>
        <w:t xml:space="preserve">por </w:t>
      </w:r>
      <w:r w:rsidRPr="00B91594">
        <w:rPr>
          <w:rFonts w:ascii="Calibri" w:hAnsi="Calibri" w:cs="Calibri"/>
          <w:sz w:val="24"/>
          <w:szCs w:val="24"/>
        </w:rPr>
        <w:t xml:space="preserve">cada área, </w:t>
      </w:r>
      <w:r w:rsidRPr="00B91594">
        <w:rPr>
          <w:rFonts w:ascii="Calibri" w:hAnsi="Calibri" w:cs="Calibri"/>
          <w:spacing w:val="-4"/>
          <w:sz w:val="24"/>
          <w:szCs w:val="24"/>
        </w:rPr>
        <w:t xml:space="preserve">de </w:t>
      </w:r>
      <w:r w:rsidRPr="00B91594">
        <w:rPr>
          <w:rFonts w:ascii="Calibri" w:hAnsi="Calibri" w:cs="Calibri"/>
          <w:sz w:val="24"/>
          <w:szCs w:val="24"/>
        </w:rPr>
        <w:t xml:space="preserve">responsável </w:t>
      </w:r>
      <w:r w:rsidRPr="00B91594">
        <w:rPr>
          <w:rFonts w:ascii="Calibri" w:hAnsi="Calibri" w:cs="Calibri"/>
          <w:spacing w:val="-5"/>
          <w:sz w:val="24"/>
          <w:szCs w:val="24"/>
        </w:rPr>
        <w:t xml:space="preserve">(ponto </w:t>
      </w:r>
      <w:r w:rsidRPr="00B91594">
        <w:rPr>
          <w:rFonts w:ascii="Calibri" w:hAnsi="Calibri" w:cs="Calibri"/>
          <w:sz w:val="24"/>
          <w:szCs w:val="24"/>
        </w:rPr>
        <w:t xml:space="preserve">focal) </w:t>
      </w:r>
      <w:r w:rsidRPr="00B91594">
        <w:rPr>
          <w:rFonts w:ascii="Calibri" w:hAnsi="Calibri" w:cs="Calibri"/>
          <w:spacing w:val="-5"/>
          <w:sz w:val="24"/>
          <w:szCs w:val="24"/>
        </w:rPr>
        <w:t xml:space="preserve">por </w:t>
      </w:r>
      <w:r w:rsidRPr="00B91594">
        <w:rPr>
          <w:rFonts w:ascii="Calibri" w:hAnsi="Calibri" w:cs="Calibri"/>
          <w:sz w:val="24"/>
          <w:szCs w:val="24"/>
        </w:rPr>
        <w:t xml:space="preserve">coletar, </w:t>
      </w:r>
      <w:r w:rsidRPr="00B91594">
        <w:rPr>
          <w:rFonts w:ascii="Calibri" w:hAnsi="Calibri" w:cs="Calibri"/>
          <w:spacing w:val="-3"/>
          <w:sz w:val="24"/>
          <w:szCs w:val="24"/>
        </w:rPr>
        <w:t xml:space="preserve">preparar </w:t>
      </w:r>
      <w:r w:rsidRPr="00B91594">
        <w:rPr>
          <w:rFonts w:ascii="Calibri" w:hAnsi="Calibri" w:cs="Calibri"/>
          <w:sz w:val="24"/>
          <w:szCs w:val="24"/>
        </w:rPr>
        <w:t xml:space="preserve">e realizar o </w:t>
      </w:r>
      <w:r w:rsidRPr="00B91594">
        <w:rPr>
          <w:rFonts w:ascii="Calibri" w:hAnsi="Calibri" w:cs="Calibri"/>
          <w:i/>
          <w:spacing w:val="-2"/>
          <w:sz w:val="24"/>
          <w:szCs w:val="24"/>
        </w:rPr>
        <w:t xml:space="preserve">upload </w:t>
      </w:r>
      <w:r w:rsidRPr="00B91594">
        <w:rPr>
          <w:rFonts w:ascii="Calibri" w:hAnsi="Calibri" w:cs="Calibri"/>
          <w:sz w:val="24"/>
          <w:szCs w:val="24"/>
        </w:rPr>
        <w:t xml:space="preserve">das bases </w:t>
      </w:r>
      <w:r w:rsidRPr="00B91594">
        <w:rPr>
          <w:rFonts w:ascii="Calibri" w:hAnsi="Calibri" w:cs="Calibri"/>
          <w:spacing w:val="-4"/>
          <w:sz w:val="24"/>
          <w:szCs w:val="24"/>
        </w:rPr>
        <w:t xml:space="preserve">de dados no site eletrônico do </w:t>
      </w:r>
      <w:r w:rsidR="00684790" w:rsidRPr="00B91594">
        <w:rPr>
          <w:rFonts w:ascii="Calibri" w:hAnsi="Calibri" w:cs="Calibri"/>
          <w:spacing w:val="-4"/>
          <w:sz w:val="24"/>
          <w:szCs w:val="24"/>
        </w:rPr>
        <w:t>HU-UFS</w:t>
      </w:r>
      <w:r w:rsidRPr="00B91594">
        <w:rPr>
          <w:rFonts w:ascii="Calibri" w:hAnsi="Calibri" w:cs="Calibri"/>
          <w:sz w:val="24"/>
          <w:szCs w:val="24"/>
        </w:rPr>
        <w:t>;</w:t>
      </w:r>
    </w:p>
    <w:p w:rsidR="0042158B" w:rsidRPr="00B91594" w:rsidRDefault="0042158B" w:rsidP="009A0F55">
      <w:pPr>
        <w:pStyle w:val="PargrafodaLista"/>
        <w:numPr>
          <w:ilvl w:val="1"/>
          <w:numId w:val="2"/>
        </w:numPr>
        <w:spacing w:before="120" w:after="120"/>
        <w:ind w:left="0" w:firstLine="0"/>
        <w:jc w:val="both"/>
        <w:rPr>
          <w:rFonts w:ascii="Calibri" w:hAnsi="Calibri" w:cs="Calibri"/>
          <w:sz w:val="24"/>
          <w:szCs w:val="24"/>
        </w:rPr>
      </w:pPr>
      <w:r w:rsidRPr="00B91594">
        <w:rPr>
          <w:rFonts w:ascii="Calibri" w:hAnsi="Calibri" w:cs="Calibri"/>
          <w:sz w:val="24"/>
          <w:szCs w:val="24"/>
        </w:rPr>
        <w:t>Definição d</w:t>
      </w:r>
      <w:r w:rsidRPr="00B91594">
        <w:rPr>
          <w:rFonts w:ascii="Calibri" w:hAnsi="Calibri" w:cs="Calibri"/>
          <w:spacing w:val="-3"/>
          <w:sz w:val="24"/>
          <w:szCs w:val="24"/>
        </w:rPr>
        <w:t xml:space="preserve">o </w:t>
      </w:r>
      <w:r w:rsidRPr="00B91594">
        <w:rPr>
          <w:rFonts w:ascii="Calibri" w:hAnsi="Calibri" w:cs="Calibri"/>
          <w:spacing w:val="-4"/>
          <w:sz w:val="24"/>
          <w:szCs w:val="24"/>
        </w:rPr>
        <w:t xml:space="preserve">cronograma de abertura, </w:t>
      </w:r>
      <w:r w:rsidRPr="00B91594">
        <w:rPr>
          <w:rFonts w:ascii="Calibri" w:hAnsi="Calibri" w:cs="Calibri"/>
          <w:sz w:val="24"/>
          <w:szCs w:val="24"/>
        </w:rPr>
        <w:t xml:space="preserve">periodicidade </w:t>
      </w:r>
      <w:r w:rsidRPr="00B91594">
        <w:rPr>
          <w:rFonts w:ascii="Calibri" w:hAnsi="Calibri" w:cs="Calibri"/>
          <w:spacing w:val="-4"/>
          <w:sz w:val="24"/>
          <w:szCs w:val="24"/>
        </w:rPr>
        <w:t xml:space="preserve">de </w:t>
      </w:r>
      <w:r w:rsidRPr="00B91594">
        <w:rPr>
          <w:rFonts w:ascii="Calibri" w:hAnsi="Calibri" w:cs="Calibri"/>
          <w:sz w:val="24"/>
          <w:szCs w:val="24"/>
        </w:rPr>
        <w:t>atualização e</w:t>
      </w:r>
      <w:r w:rsidRPr="00B91594">
        <w:rPr>
          <w:rFonts w:ascii="Calibri" w:hAnsi="Calibri" w:cs="Calibri"/>
          <w:spacing w:val="6"/>
          <w:sz w:val="24"/>
          <w:szCs w:val="24"/>
        </w:rPr>
        <w:t xml:space="preserve"> </w:t>
      </w:r>
      <w:r w:rsidRPr="00B91594">
        <w:rPr>
          <w:rFonts w:ascii="Calibri" w:hAnsi="Calibri" w:cs="Calibri"/>
          <w:sz w:val="24"/>
          <w:szCs w:val="24"/>
        </w:rPr>
        <w:t xml:space="preserve">metadados </w:t>
      </w:r>
      <w:r w:rsidRPr="00B91594">
        <w:rPr>
          <w:rFonts w:ascii="Calibri" w:hAnsi="Calibri" w:cs="Calibri"/>
          <w:spacing w:val="-3"/>
          <w:sz w:val="24"/>
          <w:szCs w:val="24"/>
        </w:rPr>
        <w:t xml:space="preserve">para </w:t>
      </w:r>
      <w:r w:rsidRPr="00B91594">
        <w:rPr>
          <w:rFonts w:ascii="Calibri" w:hAnsi="Calibri" w:cs="Calibri"/>
          <w:sz w:val="24"/>
          <w:szCs w:val="24"/>
        </w:rPr>
        <w:t>cada base.</w:t>
      </w:r>
    </w:p>
    <w:p w:rsidR="0042158B" w:rsidRPr="00B91594" w:rsidRDefault="0042158B" w:rsidP="0016239F">
      <w:pPr>
        <w:pStyle w:val="SemEspaamento"/>
      </w:pPr>
    </w:p>
    <w:p w:rsidR="0042158B" w:rsidRPr="00B91594" w:rsidRDefault="0042158B" w:rsidP="00B91594">
      <w:pPr>
        <w:pStyle w:val="Ttulo1"/>
        <w:rPr>
          <w:rFonts w:ascii="Calibri" w:hAnsi="Calibri" w:cs="Calibri"/>
        </w:rPr>
      </w:pPr>
      <w:bookmarkStart w:id="12" w:name="_bookmark6"/>
      <w:bookmarkStart w:id="13" w:name="_Toc87533852"/>
      <w:bookmarkEnd w:id="12"/>
      <w:r w:rsidRPr="00B91594">
        <w:rPr>
          <w:rFonts w:ascii="Calibri" w:hAnsi="Calibri" w:cs="Calibri"/>
        </w:rPr>
        <w:t xml:space="preserve">DADOS </w:t>
      </w:r>
      <w:r w:rsidRPr="00B91594">
        <w:rPr>
          <w:rFonts w:ascii="Calibri" w:hAnsi="Calibri" w:cs="Calibri"/>
          <w:spacing w:val="-3"/>
        </w:rPr>
        <w:t xml:space="preserve">SELECIONADOS </w:t>
      </w:r>
      <w:r w:rsidRPr="00B91594">
        <w:rPr>
          <w:rFonts w:ascii="Calibri" w:hAnsi="Calibri" w:cs="Calibri"/>
          <w:spacing w:val="-5"/>
        </w:rPr>
        <w:t>PARA</w:t>
      </w:r>
      <w:r w:rsidRPr="00B91594">
        <w:rPr>
          <w:rFonts w:ascii="Calibri" w:hAnsi="Calibri" w:cs="Calibri"/>
          <w:spacing w:val="-7"/>
        </w:rPr>
        <w:t xml:space="preserve"> </w:t>
      </w:r>
      <w:r w:rsidRPr="00B91594">
        <w:rPr>
          <w:rFonts w:ascii="Calibri" w:hAnsi="Calibri" w:cs="Calibri"/>
        </w:rPr>
        <w:t>ABERTURA</w:t>
      </w:r>
      <w:bookmarkEnd w:id="13"/>
    </w:p>
    <w:p w:rsidR="00684790" w:rsidRPr="00B91594" w:rsidRDefault="00684790" w:rsidP="0016239F">
      <w:pPr>
        <w:pStyle w:val="SemEspaamento"/>
      </w:pPr>
      <w:bookmarkStart w:id="14" w:name="_Hlk48926270"/>
      <w:r w:rsidRPr="00B91594">
        <w:t>O HU-UFS pauta-se nas premissas do interesse público - publicidade, transparência, eficiência e eficácia – e almeja a máxima abertura das bases de dados que possui. Dessa forma, assume-se o compromisso de divulgação permanente dos dados de interesse público produzidos nas diversas ações realizadas por esta Instituição.</w:t>
      </w:r>
    </w:p>
    <w:p w:rsidR="00684790" w:rsidRPr="00B91594" w:rsidRDefault="00684790" w:rsidP="0016239F">
      <w:pPr>
        <w:pStyle w:val="SemEspaamento"/>
        <w:rPr>
          <w:spacing w:val="-4"/>
        </w:rPr>
      </w:pPr>
      <w:r w:rsidRPr="00B91594">
        <w:t xml:space="preserve">Diante </w:t>
      </w:r>
      <w:r w:rsidRPr="00B91594">
        <w:rPr>
          <w:spacing w:val="-3"/>
        </w:rPr>
        <w:t xml:space="preserve">do </w:t>
      </w:r>
      <w:r w:rsidRPr="00B91594">
        <w:t xml:space="preserve">cenário institucional,  da extensão e diversidade </w:t>
      </w:r>
      <w:r w:rsidRPr="00B91594">
        <w:rPr>
          <w:spacing w:val="-4"/>
        </w:rPr>
        <w:t xml:space="preserve">de </w:t>
      </w:r>
      <w:r w:rsidRPr="00B91594">
        <w:t xml:space="preserve">áreas, </w:t>
      </w:r>
      <w:r w:rsidRPr="00B91594">
        <w:rPr>
          <w:spacing w:val="-3"/>
        </w:rPr>
        <w:t xml:space="preserve">atores </w:t>
      </w:r>
      <w:r w:rsidRPr="00B91594">
        <w:t xml:space="preserve">e atividades, o Grupo de Trabalho </w:t>
      </w:r>
      <w:r w:rsidRPr="00B91594">
        <w:rPr>
          <w:spacing w:val="-6"/>
        </w:rPr>
        <w:t xml:space="preserve">optou </w:t>
      </w:r>
      <w:r w:rsidRPr="00B91594">
        <w:rPr>
          <w:spacing w:val="-5"/>
        </w:rPr>
        <w:t xml:space="preserve">por </w:t>
      </w:r>
      <w:r w:rsidRPr="00B91594">
        <w:t xml:space="preserve">iniciar a </w:t>
      </w:r>
      <w:r w:rsidRPr="00B91594">
        <w:rPr>
          <w:spacing w:val="-5"/>
        </w:rPr>
        <w:t xml:space="preserve">abertura </w:t>
      </w:r>
      <w:r w:rsidRPr="00B91594">
        <w:rPr>
          <w:spacing w:val="-4"/>
        </w:rPr>
        <w:t xml:space="preserve">de </w:t>
      </w:r>
      <w:r w:rsidRPr="00B91594">
        <w:t xml:space="preserve">bases </w:t>
      </w:r>
      <w:r w:rsidRPr="00B91594">
        <w:rPr>
          <w:spacing w:val="-5"/>
        </w:rPr>
        <w:t xml:space="preserve">por </w:t>
      </w:r>
      <w:r w:rsidRPr="00B91594">
        <w:t xml:space="preserve">áreas vinculadas a resultados </w:t>
      </w:r>
      <w:r w:rsidRPr="00B91594">
        <w:rPr>
          <w:spacing w:val="-4"/>
        </w:rPr>
        <w:t xml:space="preserve">diretos </w:t>
      </w:r>
      <w:r w:rsidRPr="00B91594">
        <w:t xml:space="preserve">e efetivos </w:t>
      </w:r>
      <w:r w:rsidRPr="00B91594">
        <w:rPr>
          <w:spacing w:val="-5"/>
        </w:rPr>
        <w:t xml:space="preserve">dos </w:t>
      </w:r>
      <w:r w:rsidRPr="00B91594">
        <w:t xml:space="preserve">macroprocessos finalísticos </w:t>
      </w:r>
      <w:r w:rsidRPr="00B91594">
        <w:rPr>
          <w:spacing w:val="-4"/>
        </w:rPr>
        <w:t>do HU-UFS, bem como os temas mais demandados em transparência passiva, no que diz respeito a solicitações de documentos e bases de dados. Foram analisados todos os pedidos de informação protocolados, a partir da vigência da Lei de Acesso à Informação</w:t>
      </w:r>
    </w:p>
    <w:p w:rsidR="00684790" w:rsidRPr="00B91594" w:rsidRDefault="00684790" w:rsidP="0016239F">
      <w:pPr>
        <w:pStyle w:val="SemEspaamento"/>
        <w:rPr>
          <w:color w:val="000000" w:themeColor="text1"/>
          <w:spacing w:val="-4"/>
        </w:rPr>
      </w:pPr>
      <w:r w:rsidRPr="00B91594">
        <w:rPr>
          <w:color w:val="000000" w:themeColor="text1"/>
        </w:rPr>
        <w:t xml:space="preserve">Diante do exposto, as áreas selecionadas </w:t>
      </w:r>
      <w:r w:rsidR="001776A8" w:rsidRPr="00B91594">
        <w:rPr>
          <w:color w:val="000000" w:themeColor="text1"/>
          <w:spacing w:val="-4"/>
        </w:rPr>
        <w:t>foram: Gerência de Ensino e Pesquisa, Divisão da Gestão do Cuidado, Divisão de Gestão de Pessoas, Setor de R</w:t>
      </w:r>
      <w:r w:rsidR="00FC27C8" w:rsidRPr="00B91594">
        <w:rPr>
          <w:color w:val="000000" w:themeColor="text1"/>
          <w:spacing w:val="-4"/>
        </w:rPr>
        <w:t>egulação e Avaliação em Saú</w:t>
      </w:r>
      <w:r w:rsidRPr="00B91594">
        <w:rPr>
          <w:color w:val="000000" w:themeColor="text1"/>
          <w:spacing w:val="-4"/>
        </w:rPr>
        <w:t xml:space="preserve">de, Unidade de Laboratório e Analises Clínicas, Unidade de Imagem, </w:t>
      </w:r>
      <w:r w:rsidR="001776A8" w:rsidRPr="00B91594">
        <w:rPr>
          <w:color w:val="000000" w:themeColor="text1"/>
          <w:spacing w:val="-4"/>
        </w:rPr>
        <w:t>Unidade de Comunicação</w:t>
      </w:r>
      <w:r w:rsidR="00FB211C" w:rsidRPr="00B91594">
        <w:rPr>
          <w:color w:val="000000" w:themeColor="text1"/>
          <w:spacing w:val="-4"/>
        </w:rPr>
        <w:t xml:space="preserve"> Social</w:t>
      </w:r>
      <w:r w:rsidR="00D652EA" w:rsidRPr="00B91594">
        <w:rPr>
          <w:color w:val="000000" w:themeColor="text1"/>
          <w:spacing w:val="-4"/>
        </w:rPr>
        <w:t xml:space="preserve"> e Ouvidoria.</w:t>
      </w:r>
    </w:p>
    <w:p w:rsidR="00684790" w:rsidRDefault="00684790" w:rsidP="0016239F">
      <w:pPr>
        <w:pStyle w:val="SemEspaamento"/>
        <w:rPr>
          <w:color w:val="000000" w:themeColor="text1"/>
        </w:rPr>
      </w:pPr>
      <w:r w:rsidRPr="00B91594">
        <w:rPr>
          <w:color w:val="000000" w:themeColor="text1"/>
        </w:rPr>
        <w:t xml:space="preserve">Em </w:t>
      </w:r>
      <w:r w:rsidRPr="00B91594">
        <w:rPr>
          <w:color w:val="000000" w:themeColor="text1"/>
          <w:spacing w:val="-4"/>
        </w:rPr>
        <w:t xml:space="preserve">conjunto </w:t>
      </w:r>
      <w:r w:rsidRPr="00B91594">
        <w:rPr>
          <w:color w:val="000000" w:themeColor="text1"/>
        </w:rPr>
        <w:t xml:space="preserve">com </w:t>
      </w:r>
      <w:r w:rsidRPr="00B91594">
        <w:rPr>
          <w:color w:val="000000" w:themeColor="text1"/>
          <w:spacing w:val="-4"/>
        </w:rPr>
        <w:t xml:space="preserve">os </w:t>
      </w:r>
      <w:r w:rsidRPr="00B91594">
        <w:rPr>
          <w:color w:val="000000" w:themeColor="text1"/>
          <w:spacing w:val="-6"/>
        </w:rPr>
        <w:t xml:space="preserve">pontos </w:t>
      </w:r>
      <w:r w:rsidRPr="00B91594">
        <w:rPr>
          <w:color w:val="000000" w:themeColor="text1"/>
        </w:rPr>
        <w:t xml:space="preserve">focais </w:t>
      </w:r>
      <w:r w:rsidRPr="00B91594">
        <w:rPr>
          <w:color w:val="000000" w:themeColor="text1"/>
          <w:spacing w:val="3"/>
          <w:shd w:val="clear" w:color="auto" w:fill="FFFFFF" w:themeFill="background1"/>
        </w:rPr>
        <w:t xml:space="preserve">dessas áreas, </w:t>
      </w:r>
      <w:r w:rsidRPr="00B91594">
        <w:rPr>
          <w:color w:val="000000" w:themeColor="text1"/>
          <w:shd w:val="clear" w:color="auto" w:fill="FFFFFF" w:themeFill="background1"/>
        </w:rPr>
        <w:t xml:space="preserve">o GT identificou no total </w:t>
      </w:r>
      <w:r w:rsidR="00FC27C8" w:rsidRPr="00B91594">
        <w:rPr>
          <w:color w:val="000000" w:themeColor="text1"/>
          <w:spacing w:val="-7"/>
          <w:shd w:val="clear" w:color="auto" w:fill="FFFFFF" w:themeFill="background1"/>
        </w:rPr>
        <w:t>20</w:t>
      </w:r>
      <w:r w:rsidRPr="00B91594">
        <w:rPr>
          <w:color w:val="000000" w:themeColor="text1"/>
          <w:shd w:val="clear" w:color="auto" w:fill="FFFFFF" w:themeFill="background1"/>
        </w:rPr>
        <w:t xml:space="preserve"> </w:t>
      </w:r>
      <w:r w:rsidRPr="00B91594">
        <w:rPr>
          <w:color w:val="000000" w:themeColor="text1"/>
          <w:spacing w:val="3"/>
          <w:shd w:val="clear" w:color="auto" w:fill="FFFFFF" w:themeFill="background1"/>
        </w:rPr>
        <w:t>bases, das quais 2</w:t>
      </w:r>
      <w:r w:rsidR="007B18C3" w:rsidRPr="00B91594">
        <w:rPr>
          <w:color w:val="000000" w:themeColor="text1"/>
          <w:spacing w:val="3"/>
          <w:shd w:val="clear" w:color="auto" w:fill="FFFFFF" w:themeFill="background1"/>
        </w:rPr>
        <w:t>0</w:t>
      </w:r>
      <w:r w:rsidRPr="00B91594">
        <w:rPr>
          <w:color w:val="000000" w:themeColor="text1"/>
          <w:spacing w:val="3"/>
          <w:shd w:val="clear" w:color="auto" w:fill="FFFFFF" w:themeFill="background1"/>
        </w:rPr>
        <w:t xml:space="preserve"> </w:t>
      </w:r>
      <w:r w:rsidR="007B18C3" w:rsidRPr="00B91594">
        <w:rPr>
          <w:color w:val="000000" w:themeColor="text1"/>
          <w:spacing w:val="3"/>
          <w:shd w:val="clear" w:color="auto" w:fill="FFFFFF" w:themeFill="background1"/>
        </w:rPr>
        <w:t xml:space="preserve">serão publicas em </w:t>
      </w:r>
      <w:r w:rsidR="00D652EA" w:rsidRPr="00B91594">
        <w:rPr>
          <w:color w:val="000000" w:themeColor="text1"/>
          <w:spacing w:val="3"/>
          <w:shd w:val="clear" w:color="auto" w:fill="FFFFFF" w:themeFill="background1"/>
        </w:rPr>
        <w:t>fevereiro</w:t>
      </w:r>
      <w:r w:rsidR="007B18C3" w:rsidRPr="00B91594">
        <w:rPr>
          <w:color w:val="000000" w:themeColor="text1"/>
          <w:spacing w:val="3"/>
          <w:shd w:val="clear" w:color="auto" w:fill="FFFFFF" w:themeFill="background1"/>
        </w:rPr>
        <w:t xml:space="preserve"> de</w:t>
      </w:r>
      <w:r w:rsidRPr="00B91594">
        <w:rPr>
          <w:color w:val="000000" w:themeColor="text1"/>
          <w:spacing w:val="-4"/>
          <w:shd w:val="clear" w:color="auto" w:fill="FFFFFF" w:themeFill="background1"/>
        </w:rPr>
        <w:t xml:space="preserve"> </w:t>
      </w:r>
      <w:r w:rsidRPr="00B91594">
        <w:rPr>
          <w:color w:val="000000" w:themeColor="text1"/>
          <w:shd w:val="clear" w:color="auto" w:fill="FFFFFF" w:themeFill="background1"/>
        </w:rPr>
        <w:t>202</w:t>
      </w:r>
      <w:r w:rsidR="00D652EA" w:rsidRPr="00B91594">
        <w:rPr>
          <w:color w:val="000000" w:themeColor="text1"/>
          <w:shd w:val="clear" w:color="auto" w:fill="FFFFFF" w:themeFill="background1"/>
        </w:rPr>
        <w:t>2</w:t>
      </w:r>
      <w:r w:rsidRPr="00B91594">
        <w:rPr>
          <w:color w:val="000000" w:themeColor="text1"/>
          <w:shd w:val="clear" w:color="auto" w:fill="FFFFFF" w:themeFill="background1"/>
        </w:rPr>
        <w:t xml:space="preserve">. </w:t>
      </w:r>
      <w:r w:rsidRPr="00B91594">
        <w:rPr>
          <w:color w:val="000000" w:themeColor="text1"/>
          <w:spacing w:val="4"/>
        </w:rPr>
        <w:t xml:space="preserve">Ressalta-se, ainda, </w:t>
      </w:r>
      <w:r w:rsidRPr="00B91594">
        <w:rPr>
          <w:color w:val="000000" w:themeColor="text1"/>
          <w:spacing w:val="-5"/>
        </w:rPr>
        <w:t xml:space="preserve">que </w:t>
      </w:r>
      <w:r w:rsidRPr="00B91594">
        <w:rPr>
          <w:color w:val="000000" w:themeColor="text1"/>
          <w:spacing w:val="-6"/>
        </w:rPr>
        <w:t xml:space="preserve">nenhuma </w:t>
      </w:r>
      <w:r w:rsidRPr="00B91594">
        <w:rPr>
          <w:color w:val="000000" w:themeColor="text1"/>
        </w:rPr>
        <w:t xml:space="preserve">das bases </w:t>
      </w:r>
      <w:r w:rsidR="007B18C3" w:rsidRPr="00B91594">
        <w:rPr>
          <w:color w:val="000000" w:themeColor="text1"/>
        </w:rPr>
        <w:t>publicadas é</w:t>
      </w:r>
      <w:r w:rsidRPr="00B91594">
        <w:rPr>
          <w:color w:val="000000" w:themeColor="text1"/>
        </w:rPr>
        <w:t xml:space="preserve"> considerada </w:t>
      </w:r>
      <w:r w:rsidRPr="00B91594">
        <w:rPr>
          <w:color w:val="000000" w:themeColor="text1"/>
          <w:spacing w:val="-4"/>
        </w:rPr>
        <w:t xml:space="preserve">de </w:t>
      </w:r>
      <w:hyperlink r:id="rId17" w:history="1">
        <w:r w:rsidRPr="00B91594">
          <w:rPr>
            <w:rStyle w:val="Hyperlink"/>
            <w:rFonts w:ascii="Calibri" w:hAnsi="Calibri" w:cs="Calibri"/>
            <w:color w:val="000000" w:themeColor="text1"/>
            <w:spacing w:val="-4"/>
          </w:rPr>
          <w:t xml:space="preserve">natureza </w:t>
        </w:r>
        <w:r w:rsidRPr="00B91594">
          <w:rPr>
            <w:rStyle w:val="Hyperlink"/>
            <w:rFonts w:ascii="Calibri" w:hAnsi="Calibri" w:cs="Calibri"/>
            <w:color w:val="000000" w:themeColor="text1"/>
            <w:spacing w:val="3"/>
          </w:rPr>
          <w:t>sigilosa conforme informações descritas no sitio eletrônico do HU-UFS</w:t>
        </w:r>
      </w:hyperlink>
      <w:r w:rsidRPr="00B91594">
        <w:rPr>
          <w:color w:val="000000" w:themeColor="text1"/>
        </w:rPr>
        <w:t xml:space="preserve">. </w:t>
      </w:r>
    </w:p>
    <w:p w:rsidR="000727BE" w:rsidRPr="00B91594" w:rsidRDefault="000727BE" w:rsidP="0016239F">
      <w:pPr>
        <w:pStyle w:val="SemEspaamento"/>
        <w:rPr>
          <w:color w:val="000000" w:themeColor="text1"/>
        </w:rPr>
      </w:pPr>
    </w:p>
    <w:p w:rsidR="00260DE4" w:rsidRPr="00260DE4" w:rsidRDefault="00260DE4" w:rsidP="00260DE4">
      <w:pPr>
        <w:pStyle w:val="PargrafodaLista"/>
        <w:numPr>
          <w:ilvl w:val="0"/>
          <w:numId w:val="13"/>
        </w:numPr>
        <w:spacing w:before="120" w:after="120"/>
        <w:jc w:val="both"/>
        <w:outlineLvl w:val="1"/>
        <w:rPr>
          <w:rFonts w:ascii="Calibri" w:hAnsi="Calibri" w:cs="Calibri"/>
          <w:b/>
          <w:vanish/>
          <w:color w:val="000000" w:themeColor="text1"/>
          <w:sz w:val="24"/>
          <w:szCs w:val="24"/>
        </w:rPr>
      </w:pPr>
      <w:bookmarkStart w:id="15" w:name="_Toc77842829"/>
      <w:bookmarkStart w:id="16" w:name="_Toc77842862"/>
      <w:bookmarkStart w:id="17" w:name="_Toc77846072"/>
      <w:bookmarkStart w:id="18" w:name="_Toc77846105"/>
      <w:bookmarkStart w:id="19" w:name="_Toc77846139"/>
      <w:bookmarkStart w:id="20" w:name="_Toc77846213"/>
      <w:bookmarkStart w:id="21" w:name="_Hlk51762240"/>
      <w:bookmarkStart w:id="22" w:name="_Toc87532833"/>
      <w:bookmarkStart w:id="23" w:name="_Toc87533853"/>
      <w:bookmarkEnd w:id="14"/>
      <w:bookmarkEnd w:id="15"/>
      <w:bookmarkEnd w:id="16"/>
      <w:bookmarkEnd w:id="17"/>
      <w:bookmarkEnd w:id="18"/>
      <w:bookmarkEnd w:id="19"/>
      <w:bookmarkEnd w:id="20"/>
      <w:bookmarkEnd w:id="22"/>
      <w:bookmarkEnd w:id="23"/>
    </w:p>
    <w:p w:rsidR="0042158B" w:rsidRPr="00B91594" w:rsidRDefault="0042158B" w:rsidP="00260DE4">
      <w:pPr>
        <w:pStyle w:val="Ttulo2"/>
      </w:pPr>
      <w:bookmarkStart w:id="24" w:name="_Toc87533854"/>
      <w:r w:rsidRPr="00B91594">
        <w:t>Critérios de Priorização de Dados</w:t>
      </w:r>
      <w:bookmarkEnd w:id="24"/>
    </w:p>
    <w:p w:rsidR="0042158B" w:rsidRPr="00B91594" w:rsidRDefault="0042158B" w:rsidP="000727BE">
      <w:pPr>
        <w:pStyle w:val="SemEspaamento"/>
      </w:pPr>
      <w:r w:rsidRPr="00B91594">
        <w:t xml:space="preserve">Para o estabelecimento da priorização dos conjuntos de dados a </w:t>
      </w:r>
      <w:r w:rsidRPr="00B91594">
        <w:lastRenderedPageBreak/>
        <w:t>serem disponibilizados, foram considerados os dados mais relevantes para a sociedade e que estimule o controle social, destacando-se:</w:t>
      </w:r>
    </w:p>
    <w:p w:rsidR="0042158B" w:rsidRPr="00B91594"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Mais solicitados em transparência passiva desde a LAI (Resolução nº 03 CGINDA, Art.1º, VIII);</w:t>
      </w:r>
    </w:p>
    <w:p w:rsidR="0042158B" w:rsidRPr="00B91594"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Estímulo ao controle social (Resolução nº03 CGINDA, Art.1º, II);</w:t>
      </w:r>
    </w:p>
    <w:p w:rsidR="0042158B" w:rsidRPr="00B91594"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Demonstra resultados diretos e efetivos dos serviços públicos (Resolução nº 03 CGINDA, Art.1º, V);</w:t>
      </w:r>
    </w:p>
    <w:p w:rsidR="0042158B" w:rsidRPr="00B91594"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Possui obrigatoriedade legal/compromisso assumido de disponibilização daquele dado (Resolução nº 03 CGINDA, Art.1º, III);</w:t>
      </w:r>
    </w:p>
    <w:p w:rsidR="0042158B" w:rsidRPr="00B91594"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Alinhamento perante o Plano Diretor Estratégico (PDE) do </w:t>
      </w:r>
      <w:r w:rsidR="006066A2" w:rsidRPr="00B91594">
        <w:rPr>
          <w:rFonts w:ascii="Calibri" w:hAnsi="Calibri" w:cs="Calibri"/>
          <w:sz w:val="24"/>
          <w:szCs w:val="24"/>
        </w:rPr>
        <w:t>HU-UFS</w:t>
      </w:r>
      <w:r w:rsidRPr="00B91594">
        <w:rPr>
          <w:rFonts w:ascii="Calibri" w:hAnsi="Calibri" w:cs="Calibri"/>
          <w:sz w:val="24"/>
          <w:szCs w:val="24"/>
        </w:rPr>
        <w:t>;</w:t>
      </w:r>
    </w:p>
    <w:p w:rsidR="0042158B" w:rsidRDefault="0042158B" w:rsidP="000727BE">
      <w:pPr>
        <w:pStyle w:val="PargrafodaLista"/>
        <w:numPr>
          <w:ilvl w:val="0"/>
          <w:numId w:val="5"/>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Refere-se a um sistema estruturante com a disponibilização dos conjuntos de dados no </w:t>
      </w:r>
      <w:r w:rsidR="006066A2" w:rsidRPr="00B91594">
        <w:rPr>
          <w:rFonts w:ascii="Calibri" w:hAnsi="Calibri" w:cs="Calibri"/>
          <w:sz w:val="24"/>
          <w:szCs w:val="24"/>
        </w:rPr>
        <w:t>HU-UFS</w:t>
      </w:r>
      <w:r w:rsidRPr="00B91594">
        <w:rPr>
          <w:rFonts w:ascii="Calibri" w:hAnsi="Calibri" w:cs="Calibri"/>
          <w:sz w:val="24"/>
          <w:szCs w:val="24"/>
        </w:rPr>
        <w:t>.</w:t>
      </w:r>
    </w:p>
    <w:p w:rsidR="000727BE" w:rsidRPr="00B91594" w:rsidRDefault="000727BE" w:rsidP="000727BE">
      <w:pPr>
        <w:pStyle w:val="SemEspaamento"/>
      </w:pPr>
    </w:p>
    <w:p w:rsidR="0042158B" w:rsidRPr="00B91594" w:rsidRDefault="0042158B" w:rsidP="000727BE">
      <w:pPr>
        <w:pStyle w:val="Ttulo2"/>
      </w:pPr>
      <w:bookmarkStart w:id="25" w:name="_Toc87533855"/>
      <w:bookmarkEnd w:id="21"/>
      <w:r w:rsidRPr="00B91594">
        <w:t>Matriz de priorização</w:t>
      </w:r>
      <w:bookmarkEnd w:id="25"/>
    </w:p>
    <w:p w:rsidR="00945FFF" w:rsidRPr="00790DF7" w:rsidRDefault="0042158B" w:rsidP="00790DF7">
      <w:pPr>
        <w:pStyle w:val="SemEspaamento"/>
        <w:sectPr w:rsidR="00945FFF" w:rsidRPr="00790DF7" w:rsidSect="005B64FE">
          <w:headerReference w:type="default" r:id="rId18"/>
          <w:headerReference w:type="first" r:id="rId19"/>
          <w:pgSz w:w="11906" w:h="16838"/>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B91594">
        <w:t>De modo a atender melhor a demanda da sociedade por dados, otimizar o esforço de abertura de bases e cumprir todos os requisitos relacionados na Resolução nº 03 da CGINDA, buscou-se organizar a abertura dos dados com elaboração da</w:t>
      </w:r>
      <w:bookmarkStart w:id="26" w:name="_Hlk51747975"/>
      <w:r w:rsidR="00790DF7">
        <w:t xml:space="preserve"> seguinte matriz de prioridade:</w:t>
      </w:r>
    </w:p>
    <w:tbl>
      <w:tblPr>
        <w:tblStyle w:val="Tabelacomgrade"/>
        <w:tblW w:w="14907" w:type="dxa"/>
        <w:jc w:val="center"/>
        <w:tblLayout w:type="fixed"/>
        <w:tblLook w:val="04A0" w:firstRow="1" w:lastRow="0" w:firstColumn="1" w:lastColumn="0" w:noHBand="0" w:noVBand="1"/>
      </w:tblPr>
      <w:tblGrid>
        <w:gridCol w:w="4101"/>
        <w:gridCol w:w="1357"/>
        <w:gridCol w:w="1326"/>
        <w:gridCol w:w="1475"/>
        <w:gridCol w:w="1328"/>
        <w:gridCol w:w="1328"/>
        <w:gridCol w:w="1336"/>
        <w:gridCol w:w="2656"/>
      </w:tblGrid>
      <w:tr w:rsidR="00F2691A" w:rsidRPr="008F1475" w:rsidTr="008F1475">
        <w:trPr>
          <w:trHeight w:val="286"/>
          <w:tblHeader/>
          <w:jc w:val="center"/>
        </w:trPr>
        <w:tc>
          <w:tcPr>
            <w:tcW w:w="14907" w:type="dxa"/>
            <w:gridSpan w:val="8"/>
            <w:shd w:val="clear" w:color="auto" w:fill="7B7B7B" w:themeFill="accent3" w:themeFillShade="BF"/>
          </w:tcPr>
          <w:bookmarkEnd w:id="26"/>
          <w:p w:rsidR="00F2691A" w:rsidRPr="008F1475" w:rsidRDefault="00F2691A" w:rsidP="00875424">
            <w:pPr>
              <w:spacing w:before="120" w:after="120"/>
              <w:jc w:val="center"/>
              <w:rPr>
                <w:rFonts w:ascii="Calibri" w:hAnsi="Calibri" w:cs="Calibri"/>
                <w:b/>
                <w:bCs/>
              </w:rPr>
            </w:pPr>
            <w:r w:rsidRPr="008F1475">
              <w:rPr>
                <w:rFonts w:ascii="Calibri" w:hAnsi="Calibri" w:cs="Calibri"/>
                <w:b/>
                <w:bCs/>
              </w:rPr>
              <w:lastRenderedPageBreak/>
              <w:t>MATRIZ DE PRIORIZAÇÃO DE BASES</w:t>
            </w:r>
          </w:p>
        </w:tc>
      </w:tr>
      <w:tr w:rsidR="00F2691A" w:rsidRPr="008F1475" w:rsidTr="008F1475">
        <w:trPr>
          <w:trHeight w:val="1221"/>
          <w:jc w:val="center"/>
        </w:trPr>
        <w:tc>
          <w:tcPr>
            <w:tcW w:w="4101" w:type="dxa"/>
            <w:vMerge w:val="restart"/>
            <w:vAlign w:val="center"/>
          </w:tcPr>
          <w:p w:rsidR="00F2691A" w:rsidRPr="008F1475" w:rsidRDefault="00F2691A" w:rsidP="00790DF7">
            <w:pPr>
              <w:spacing w:before="120" w:after="120"/>
              <w:jc w:val="center"/>
              <w:rPr>
                <w:rFonts w:ascii="Calibri" w:hAnsi="Calibri" w:cs="Calibri"/>
              </w:rPr>
            </w:pPr>
            <w:r w:rsidRPr="008F1475">
              <w:rPr>
                <w:rFonts w:ascii="Calibri" w:hAnsi="Calibri" w:cs="Calibri"/>
              </w:rPr>
              <w:t>Base de Dados</w:t>
            </w:r>
          </w:p>
        </w:tc>
        <w:tc>
          <w:tcPr>
            <w:tcW w:w="8150" w:type="dxa"/>
            <w:gridSpan w:val="6"/>
            <w:vAlign w:val="center"/>
          </w:tcPr>
          <w:p w:rsidR="00F2691A" w:rsidRPr="008F1475" w:rsidRDefault="00F2691A" w:rsidP="00790DF7">
            <w:pPr>
              <w:spacing w:before="120" w:after="120"/>
              <w:jc w:val="center"/>
              <w:rPr>
                <w:rFonts w:ascii="Calibri" w:hAnsi="Calibri" w:cs="Calibri"/>
              </w:rPr>
            </w:pPr>
            <w:r w:rsidRPr="008F1475">
              <w:rPr>
                <w:rFonts w:ascii="Calibri" w:hAnsi="Calibri" w:cs="Calibri"/>
              </w:rPr>
              <w:t>Critérios</w:t>
            </w:r>
          </w:p>
        </w:tc>
        <w:tc>
          <w:tcPr>
            <w:tcW w:w="2656" w:type="dxa"/>
            <w:textDirection w:val="btLr"/>
            <w:vAlign w:val="center"/>
          </w:tcPr>
          <w:p w:rsidR="00F2691A" w:rsidRPr="008F1475" w:rsidRDefault="00F2691A" w:rsidP="00E16BE0">
            <w:pPr>
              <w:spacing w:before="120" w:after="120"/>
              <w:ind w:left="57" w:right="57"/>
              <w:jc w:val="center"/>
              <w:rPr>
                <w:rFonts w:ascii="Calibri" w:hAnsi="Calibri" w:cs="Calibri"/>
              </w:rPr>
            </w:pPr>
            <w:r w:rsidRPr="008F1475">
              <w:rPr>
                <w:rFonts w:ascii="Calibri" w:hAnsi="Calibri" w:cs="Calibri"/>
              </w:rPr>
              <w:t>Total (Valor dado ao Critério x Peso) (Classificação decrescente)</w:t>
            </w:r>
          </w:p>
        </w:tc>
      </w:tr>
      <w:tr w:rsidR="008F1475" w:rsidRPr="008F1475" w:rsidTr="008F1475">
        <w:trPr>
          <w:cantSplit/>
          <w:trHeight w:val="4103"/>
          <w:jc w:val="center"/>
        </w:trPr>
        <w:tc>
          <w:tcPr>
            <w:tcW w:w="4101" w:type="dxa"/>
            <w:vMerge/>
          </w:tcPr>
          <w:p w:rsidR="00F2691A" w:rsidRPr="008F1475" w:rsidRDefault="00F2691A" w:rsidP="00790DF7">
            <w:pPr>
              <w:spacing w:before="120" w:after="120"/>
              <w:jc w:val="both"/>
              <w:rPr>
                <w:rFonts w:ascii="Calibri" w:hAnsi="Calibri" w:cs="Calibri"/>
              </w:rPr>
            </w:pPr>
          </w:p>
        </w:tc>
        <w:tc>
          <w:tcPr>
            <w:tcW w:w="1357" w:type="dxa"/>
            <w:textDirection w:val="btLr"/>
            <w:vAlign w:val="center"/>
          </w:tcPr>
          <w:p w:rsidR="00F2691A" w:rsidRPr="008F1475" w:rsidRDefault="00F2691A" w:rsidP="00875424">
            <w:pPr>
              <w:pStyle w:val="PargrafodaLista"/>
              <w:spacing w:before="120" w:after="120"/>
              <w:ind w:left="57" w:right="57"/>
              <w:jc w:val="center"/>
              <w:rPr>
                <w:rFonts w:ascii="Calibri" w:hAnsi="Calibri" w:cs="Calibri"/>
              </w:rPr>
            </w:pPr>
            <w:r w:rsidRPr="008F1475">
              <w:rPr>
                <w:rFonts w:ascii="Calibri" w:hAnsi="Calibri" w:cs="Calibri"/>
              </w:rPr>
              <w:t>Mais solicitados em transparência passiva desde a LAI (Resolução nº 03 CGINDA, Art.1º, VIII)</w:t>
            </w:r>
          </w:p>
          <w:p w:rsidR="00F2691A" w:rsidRPr="008F1475" w:rsidRDefault="00F2691A" w:rsidP="00875424">
            <w:pPr>
              <w:spacing w:before="120" w:after="120"/>
              <w:ind w:left="57" w:right="57"/>
              <w:jc w:val="center"/>
              <w:rPr>
                <w:rFonts w:ascii="Calibri" w:hAnsi="Calibri" w:cs="Calibri"/>
              </w:rPr>
            </w:pPr>
          </w:p>
        </w:tc>
        <w:tc>
          <w:tcPr>
            <w:tcW w:w="1326" w:type="dxa"/>
            <w:textDirection w:val="btLr"/>
            <w:vAlign w:val="center"/>
          </w:tcPr>
          <w:p w:rsidR="00F2691A" w:rsidRPr="008F1475" w:rsidRDefault="00F2691A" w:rsidP="00875424">
            <w:pPr>
              <w:pStyle w:val="PargrafodaLista"/>
              <w:tabs>
                <w:tab w:val="left" w:pos="1216"/>
              </w:tabs>
              <w:spacing w:before="120" w:after="120"/>
              <w:ind w:left="57" w:right="57"/>
              <w:jc w:val="center"/>
              <w:rPr>
                <w:rFonts w:ascii="Calibri" w:hAnsi="Calibri" w:cs="Calibri"/>
              </w:rPr>
            </w:pPr>
            <w:r w:rsidRPr="008F1475">
              <w:rPr>
                <w:rFonts w:ascii="Calibri" w:hAnsi="Calibri" w:cs="Calibri"/>
              </w:rPr>
              <w:t>Estímulo ao controle social (Resolução nº03 CGINDA, Art.1º, II)</w:t>
            </w:r>
          </w:p>
          <w:p w:rsidR="00F2691A" w:rsidRPr="008F1475" w:rsidRDefault="00F2691A" w:rsidP="00875424">
            <w:pPr>
              <w:spacing w:before="120" w:after="120"/>
              <w:ind w:left="57" w:right="57"/>
              <w:jc w:val="center"/>
              <w:rPr>
                <w:rFonts w:ascii="Calibri" w:hAnsi="Calibri" w:cs="Calibri"/>
              </w:rPr>
            </w:pPr>
          </w:p>
        </w:tc>
        <w:tc>
          <w:tcPr>
            <w:tcW w:w="1475" w:type="dxa"/>
            <w:textDirection w:val="btLr"/>
            <w:vAlign w:val="center"/>
          </w:tcPr>
          <w:p w:rsidR="00F2691A" w:rsidRPr="008F1475" w:rsidRDefault="00F2691A" w:rsidP="00875424">
            <w:pPr>
              <w:pStyle w:val="PargrafodaLista"/>
              <w:tabs>
                <w:tab w:val="left" w:pos="993"/>
              </w:tabs>
              <w:spacing w:before="120" w:after="120"/>
              <w:ind w:left="57" w:right="57"/>
              <w:jc w:val="center"/>
              <w:rPr>
                <w:rFonts w:ascii="Calibri" w:hAnsi="Calibri" w:cs="Calibri"/>
              </w:rPr>
            </w:pPr>
            <w:r w:rsidRPr="008F1475">
              <w:rPr>
                <w:rFonts w:ascii="Calibri" w:hAnsi="Calibri" w:cs="Calibri"/>
              </w:rPr>
              <w:t>Demostra resultados diretos e efetivos dos serviços públicos (Resolução nº03 CGINDA, Art.1º, V)</w:t>
            </w:r>
          </w:p>
          <w:p w:rsidR="00F2691A" w:rsidRPr="008F1475" w:rsidRDefault="00F2691A" w:rsidP="00875424">
            <w:pPr>
              <w:spacing w:before="120" w:after="120"/>
              <w:ind w:left="57" w:right="57"/>
              <w:jc w:val="center"/>
              <w:rPr>
                <w:rFonts w:ascii="Calibri" w:hAnsi="Calibri" w:cs="Calibri"/>
              </w:rPr>
            </w:pPr>
          </w:p>
        </w:tc>
        <w:tc>
          <w:tcPr>
            <w:tcW w:w="1328" w:type="dxa"/>
            <w:textDirection w:val="btLr"/>
            <w:vAlign w:val="center"/>
          </w:tcPr>
          <w:p w:rsidR="00F2691A" w:rsidRPr="008F1475" w:rsidRDefault="00F2691A" w:rsidP="00875424">
            <w:pPr>
              <w:pStyle w:val="PargrafodaLista"/>
              <w:tabs>
                <w:tab w:val="left" w:pos="993"/>
              </w:tabs>
              <w:spacing w:before="120" w:after="120"/>
              <w:ind w:left="57" w:right="57"/>
              <w:jc w:val="center"/>
              <w:rPr>
                <w:rFonts w:ascii="Calibri" w:hAnsi="Calibri" w:cs="Calibri"/>
              </w:rPr>
            </w:pPr>
            <w:r w:rsidRPr="008F1475">
              <w:rPr>
                <w:rFonts w:ascii="Calibri" w:hAnsi="Calibri" w:cs="Calibri"/>
              </w:rPr>
              <w:t>Possui obrigatoriedade legal/compromisso assumido de disponibilização daquele dado (Resolução nº03 CGINDA, Art.1º, III)</w:t>
            </w:r>
          </w:p>
          <w:p w:rsidR="00F2691A" w:rsidRPr="008F1475" w:rsidRDefault="00F2691A" w:rsidP="00875424">
            <w:pPr>
              <w:spacing w:before="120" w:after="120"/>
              <w:ind w:left="57" w:right="57"/>
              <w:jc w:val="center"/>
              <w:rPr>
                <w:rFonts w:ascii="Calibri" w:hAnsi="Calibri" w:cs="Calibri"/>
              </w:rPr>
            </w:pPr>
          </w:p>
        </w:tc>
        <w:tc>
          <w:tcPr>
            <w:tcW w:w="1328" w:type="dxa"/>
            <w:textDirection w:val="btLr"/>
            <w:vAlign w:val="center"/>
          </w:tcPr>
          <w:p w:rsidR="00F2691A" w:rsidRPr="008F1475" w:rsidRDefault="00F2691A" w:rsidP="00875424">
            <w:pPr>
              <w:pStyle w:val="PargrafodaLista"/>
              <w:spacing w:before="120" w:after="120"/>
              <w:ind w:left="57" w:right="57"/>
              <w:jc w:val="center"/>
              <w:rPr>
                <w:rFonts w:ascii="Calibri" w:hAnsi="Calibri" w:cs="Calibri"/>
              </w:rPr>
            </w:pPr>
            <w:r w:rsidRPr="008F1475">
              <w:rPr>
                <w:rFonts w:ascii="Calibri" w:hAnsi="Calibri" w:cs="Calibri"/>
              </w:rPr>
              <w:t>Alinhamento perante o Plano Diretor Estratégico (PDE) do HU-UFS</w:t>
            </w:r>
          </w:p>
          <w:p w:rsidR="00F2691A" w:rsidRPr="008F1475" w:rsidRDefault="00F2691A" w:rsidP="00875424">
            <w:pPr>
              <w:spacing w:before="120" w:after="120"/>
              <w:ind w:left="57" w:right="57"/>
              <w:jc w:val="center"/>
              <w:rPr>
                <w:rFonts w:ascii="Calibri" w:hAnsi="Calibri" w:cs="Calibri"/>
              </w:rPr>
            </w:pPr>
          </w:p>
        </w:tc>
        <w:tc>
          <w:tcPr>
            <w:tcW w:w="1333" w:type="dxa"/>
            <w:textDirection w:val="btLr"/>
            <w:vAlign w:val="center"/>
          </w:tcPr>
          <w:p w:rsidR="00F2691A" w:rsidRPr="008F1475" w:rsidRDefault="00F2691A" w:rsidP="00875424">
            <w:pPr>
              <w:pStyle w:val="PargrafodaLista"/>
              <w:spacing w:before="120" w:after="120"/>
              <w:ind w:left="57" w:right="57"/>
              <w:jc w:val="center"/>
              <w:rPr>
                <w:rFonts w:ascii="Calibri" w:hAnsi="Calibri" w:cs="Calibri"/>
              </w:rPr>
            </w:pPr>
            <w:r w:rsidRPr="008F1475">
              <w:rPr>
                <w:rFonts w:ascii="Calibri" w:hAnsi="Calibri" w:cs="Calibri"/>
              </w:rPr>
              <w:t>Refere-se a um sistema estruturante com a disponibilização dos conjuntos de dados no HU-UFS</w:t>
            </w:r>
          </w:p>
        </w:tc>
        <w:tc>
          <w:tcPr>
            <w:tcW w:w="2656" w:type="dxa"/>
            <w:textDirection w:val="btLr"/>
          </w:tcPr>
          <w:p w:rsidR="00F2691A" w:rsidRPr="008F1475" w:rsidRDefault="00F2691A" w:rsidP="00790DF7">
            <w:pPr>
              <w:spacing w:before="120" w:after="120"/>
              <w:jc w:val="both"/>
              <w:rPr>
                <w:rFonts w:ascii="Calibri" w:hAnsi="Calibri" w:cs="Calibri"/>
              </w:rPr>
            </w:pPr>
          </w:p>
        </w:tc>
      </w:tr>
      <w:tr w:rsidR="00875424" w:rsidRPr="008F1475" w:rsidTr="008F1475">
        <w:trPr>
          <w:trHeight w:val="491"/>
          <w:jc w:val="center"/>
        </w:trPr>
        <w:tc>
          <w:tcPr>
            <w:tcW w:w="4101" w:type="dxa"/>
            <w:vAlign w:val="center"/>
          </w:tcPr>
          <w:p w:rsidR="00F2691A" w:rsidRPr="008F1475" w:rsidRDefault="00F2691A" w:rsidP="00DF7035">
            <w:pPr>
              <w:spacing w:before="120" w:after="120"/>
              <w:jc w:val="center"/>
              <w:rPr>
                <w:rFonts w:ascii="Calibri" w:hAnsi="Calibri" w:cs="Calibri"/>
              </w:rPr>
            </w:pPr>
            <w:r w:rsidRPr="008F1475">
              <w:rPr>
                <w:rFonts w:ascii="Calibri" w:hAnsi="Calibri" w:cs="Calibri"/>
              </w:rPr>
              <w:t>Peso</w:t>
            </w:r>
          </w:p>
        </w:tc>
        <w:tc>
          <w:tcPr>
            <w:tcW w:w="1357" w:type="dxa"/>
            <w:vAlign w:val="center"/>
          </w:tcPr>
          <w:p w:rsidR="00F2691A" w:rsidRPr="008F1475" w:rsidRDefault="001776A8" w:rsidP="00DF7035">
            <w:pPr>
              <w:spacing w:before="120" w:after="120"/>
              <w:jc w:val="center"/>
              <w:rPr>
                <w:rFonts w:ascii="Calibri" w:hAnsi="Calibri" w:cs="Calibri"/>
              </w:rPr>
            </w:pPr>
            <w:r w:rsidRPr="008F1475">
              <w:rPr>
                <w:rFonts w:ascii="Calibri" w:hAnsi="Calibri" w:cs="Calibri"/>
              </w:rPr>
              <w:t>6</w:t>
            </w:r>
          </w:p>
        </w:tc>
        <w:tc>
          <w:tcPr>
            <w:tcW w:w="1326" w:type="dxa"/>
            <w:vAlign w:val="center"/>
          </w:tcPr>
          <w:p w:rsidR="00F2691A" w:rsidRPr="008F1475" w:rsidRDefault="001776A8" w:rsidP="00DF7035">
            <w:pPr>
              <w:spacing w:before="120" w:after="120"/>
              <w:jc w:val="center"/>
              <w:rPr>
                <w:rFonts w:ascii="Calibri" w:hAnsi="Calibri" w:cs="Calibri"/>
              </w:rPr>
            </w:pPr>
            <w:r w:rsidRPr="008F1475">
              <w:rPr>
                <w:rFonts w:ascii="Calibri" w:hAnsi="Calibri" w:cs="Calibri"/>
              </w:rPr>
              <w:t>5</w:t>
            </w:r>
          </w:p>
        </w:tc>
        <w:tc>
          <w:tcPr>
            <w:tcW w:w="1475" w:type="dxa"/>
            <w:vAlign w:val="center"/>
          </w:tcPr>
          <w:p w:rsidR="00F2691A" w:rsidRPr="008F1475" w:rsidRDefault="001776A8" w:rsidP="00DF7035">
            <w:pPr>
              <w:spacing w:before="120" w:after="120"/>
              <w:jc w:val="center"/>
              <w:rPr>
                <w:rFonts w:ascii="Calibri" w:hAnsi="Calibri" w:cs="Calibri"/>
              </w:rPr>
            </w:pPr>
            <w:r w:rsidRPr="008F1475">
              <w:rPr>
                <w:rFonts w:ascii="Calibri" w:hAnsi="Calibri" w:cs="Calibri"/>
              </w:rPr>
              <w:t>4</w:t>
            </w:r>
          </w:p>
        </w:tc>
        <w:tc>
          <w:tcPr>
            <w:tcW w:w="1328" w:type="dxa"/>
            <w:vAlign w:val="center"/>
          </w:tcPr>
          <w:p w:rsidR="00F2691A"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F2691A" w:rsidRPr="008F1475" w:rsidRDefault="001776A8" w:rsidP="00DF7035">
            <w:pPr>
              <w:spacing w:before="120" w:after="120"/>
              <w:jc w:val="center"/>
              <w:rPr>
                <w:rFonts w:ascii="Calibri" w:hAnsi="Calibri" w:cs="Calibri"/>
              </w:rPr>
            </w:pPr>
            <w:r w:rsidRPr="008F1475">
              <w:rPr>
                <w:rFonts w:ascii="Calibri" w:hAnsi="Calibri" w:cs="Calibri"/>
              </w:rPr>
              <w:t>5</w:t>
            </w:r>
          </w:p>
        </w:tc>
        <w:tc>
          <w:tcPr>
            <w:tcW w:w="1333" w:type="dxa"/>
            <w:vAlign w:val="center"/>
          </w:tcPr>
          <w:p w:rsidR="00F2691A" w:rsidRPr="008F1475" w:rsidRDefault="00F2691A" w:rsidP="00DF7035">
            <w:pPr>
              <w:spacing w:before="120" w:after="120"/>
              <w:jc w:val="center"/>
              <w:rPr>
                <w:rFonts w:ascii="Calibri" w:hAnsi="Calibri" w:cs="Calibri"/>
              </w:rPr>
            </w:pPr>
            <w:r w:rsidRPr="008F1475">
              <w:rPr>
                <w:rFonts w:ascii="Calibri" w:hAnsi="Calibri" w:cs="Calibri"/>
              </w:rPr>
              <w:t>5</w:t>
            </w:r>
          </w:p>
        </w:tc>
        <w:tc>
          <w:tcPr>
            <w:tcW w:w="2656" w:type="dxa"/>
            <w:vMerge w:val="restart"/>
          </w:tcPr>
          <w:p w:rsidR="00F2691A" w:rsidRPr="008F1475" w:rsidRDefault="00F2691A" w:rsidP="00790DF7">
            <w:pPr>
              <w:spacing w:before="120" w:after="120"/>
              <w:jc w:val="both"/>
              <w:rPr>
                <w:rFonts w:ascii="Calibri" w:hAnsi="Calibri" w:cs="Calibri"/>
              </w:rPr>
            </w:pPr>
          </w:p>
        </w:tc>
      </w:tr>
      <w:tr w:rsidR="00875424" w:rsidRPr="008F1475" w:rsidTr="008F1475">
        <w:trPr>
          <w:trHeight w:val="256"/>
          <w:jc w:val="center"/>
        </w:trPr>
        <w:tc>
          <w:tcPr>
            <w:tcW w:w="4101" w:type="dxa"/>
            <w:vAlign w:val="center"/>
          </w:tcPr>
          <w:p w:rsidR="00F2691A" w:rsidRPr="008F1475" w:rsidRDefault="00F2691A" w:rsidP="00DF7035">
            <w:pPr>
              <w:pStyle w:val="Corpodetexto"/>
              <w:spacing w:before="120" w:after="120"/>
              <w:jc w:val="center"/>
              <w:rPr>
                <w:sz w:val="22"/>
                <w:szCs w:val="22"/>
              </w:rPr>
            </w:pPr>
            <w:r w:rsidRPr="008F1475">
              <w:rPr>
                <w:sz w:val="22"/>
                <w:szCs w:val="22"/>
              </w:rPr>
              <w:t>Avaliador</w:t>
            </w:r>
          </w:p>
        </w:tc>
        <w:tc>
          <w:tcPr>
            <w:tcW w:w="1357" w:type="dxa"/>
            <w:vAlign w:val="center"/>
          </w:tcPr>
          <w:p w:rsidR="00F2691A" w:rsidRPr="008F1475" w:rsidRDefault="00F2691A" w:rsidP="00DF7035">
            <w:pPr>
              <w:pStyle w:val="Corpodetexto"/>
              <w:spacing w:before="120" w:after="120"/>
              <w:jc w:val="center"/>
              <w:rPr>
                <w:sz w:val="22"/>
                <w:szCs w:val="22"/>
              </w:rPr>
            </w:pPr>
            <w:r w:rsidRPr="008F1475">
              <w:rPr>
                <w:sz w:val="22"/>
                <w:szCs w:val="22"/>
              </w:rPr>
              <w:t>Ponto  focal</w:t>
            </w:r>
          </w:p>
        </w:tc>
        <w:tc>
          <w:tcPr>
            <w:tcW w:w="1326" w:type="dxa"/>
            <w:vAlign w:val="center"/>
          </w:tcPr>
          <w:p w:rsidR="00F2691A" w:rsidRPr="008F1475" w:rsidRDefault="00F2691A" w:rsidP="00DF7035">
            <w:pPr>
              <w:pStyle w:val="Corpodetexto"/>
              <w:spacing w:before="120" w:after="120"/>
              <w:jc w:val="center"/>
              <w:rPr>
                <w:sz w:val="22"/>
                <w:szCs w:val="22"/>
              </w:rPr>
            </w:pPr>
            <w:r w:rsidRPr="008F1475">
              <w:rPr>
                <w:sz w:val="22"/>
                <w:szCs w:val="22"/>
              </w:rPr>
              <w:t>Ponto  focal</w:t>
            </w:r>
          </w:p>
        </w:tc>
        <w:tc>
          <w:tcPr>
            <w:tcW w:w="1475" w:type="dxa"/>
            <w:vAlign w:val="center"/>
          </w:tcPr>
          <w:p w:rsidR="00F2691A" w:rsidRPr="008F1475" w:rsidRDefault="00F2691A" w:rsidP="00DF7035">
            <w:pPr>
              <w:pStyle w:val="Corpodetexto"/>
              <w:spacing w:before="120" w:after="120"/>
              <w:jc w:val="center"/>
              <w:rPr>
                <w:sz w:val="22"/>
                <w:szCs w:val="22"/>
              </w:rPr>
            </w:pPr>
            <w:r w:rsidRPr="008F1475">
              <w:rPr>
                <w:sz w:val="22"/>
                <w:szCs w:val="22"/>
              </w:rPr>
              <w:t>Ponto  focal</w:t>
            </w:r>
          </w:p>
        </w:tc>
        <w:tc>
          <w:tcPr>
            <w:tcW w:w="1328" w:type="dxa"/>
            <w:vAlign w:val="center"/>
          </w:tcPr>
          <w:p w:rsidR="00F2691A" w:rsidRPr="008F1475" w:rsidRDefault="00F2691A" w:rsidP="00DF7035">
            <w:pPr>
              <w:pStyle w:val="Corpodetexto"/>
              <w:spacing w:before="120" w:after="120"/>
              <w:jc w:val="center"/>
              <w:rPr>
                <w:sz w:val="22"/>
                <w:szCs w:val="22"/>
              </w:rPr>
            </w:pPr>
            <w:r w:rsidRPr="008F1475">
              <w:rPr>
                <w:sz w:val="22"/>
                <w:szCs w:val="22"/>
              </w:rPr>
              <w:t>Ponto  focal</w:t>
            </w:r>
          </w:p>
        </w:tc>
        <w:tc>
          <w:tcPr>
            <w:tcW w:w="1328" w:type="dxa"/>
            <w:vAlign w:val="center"/>
          </w:tcPr>
          <w:p w:rsidR="00F2691A" w:rsidRPr="008F1475" w:rsidRDefault="00F2691A" w:rsidP="00DF7035">
            <w:pPr>
              <w:pStyle w:val="Corpodetexto"/>
              <w:spacing w:before="120" w:after="120"/>
              <w:jc w:val="center"/>
              <w:rPr>
                <w:sz w:val="22"/>
                <w:szCs w:val="22"/>
              </w:rPr>
            </w:pPr>
            <w:r w:rsidRPr="008F1475">
              <w:rPr>
                <w:sz w:val="22"/>
                <w:szCs w:val="22"/>
              </w:rPr>
              <w:t>Ponto  focal</w:t>
            </w:r>
          </w:p>
        </w:tc>
        <w:tc>
          <w:tcPr>
            <w:tcW w:w="1333" w:type="dxa"/>
            <w:vAlign w:val="center"/>
          </w:tcPr>
          <w:p w:rsidR="00F2691A" w:rsidRPr="008F1475" w:rsidRDefault="00F2691A" w:rsidP="008F1475">
            <w:pPr>
              <w:pStyle w:val="Corpodetexto"/>
              <w:spacing w:before="120" w:after="120"/>
              <w:jc w:val="center"/>
              <w:rPr>
                <w:sz w:val="22"/>
                <w:szCs w:val="22"/>
              </w:rPr>
            </w:pPr>
            <w:r w:rsidRPr="008F1475">
              <w:rPr>
                <w:sz w:val="22"/>
                <w:szCs w:val="22"/>
              </w:rPr>
              <w:t>Ponto</w:t>
            </w:r>
            <w:r w:rsidR="008F1475">
              <w:rPr>
                <w:sz w:val="22"/>
                <w:szCs w:val="22"/>
              </w:rPr>
              <w:t xml:space="preserve"> </w:t>
            </w:r>
            <w:r w:rsidRPr="008F1475">
              <w:rPr>
                <w:sz w:val="22"/>
                <w:szCs w:val="22"/>
              </w:rPr>
              <w:t>focal</w:t>
            </w:r>
          </w:p>
        </w:tc>
        <w:tc>
          <w:tcPr>
            <w:tcW w:w="2656" w:type="dxa"/>
            <w:vMerge/>
          </w:tcPr>
          <w:p w:rsidR="00F2691A" w:rsidRPr="008F1475" w:rsidRDefault="00F2691A" w:rsidP="00790DF7">
            <w:pPr>
              <w:spacing w:before="120" w:after="120"/>
              <w:jc w:val="both"/>
              <w:rPr>
                <w:rFonts w:ascii="Calibri" w:hAnsi="Calibri" w:cs="Calibri"/>
              </w:rPr>
            </w:pPr>
          </w:p>
        </w:tc>
      </w:tr>
      <w:tr w:rsidR="00875424" w:rsidRPr="008F1475" w:rsidTr="008F1475">
        <w:trPr>
          <w:trHeight w:val="770"/>
          <w:jc w:val="center"/>
        </w:trPr>
        <w:tc>
          <w:tcPr>
            <w:tcW w:w="4101"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color w:val="000000" w:themeColor="text1"/>
              </w:rPr>
              <w:t>Internação</w:t>
            </w:r>
            <w:r w:rsidR="00DF7035" w:rsidRPr="008F1475">
              <w:rPr>
                <w:rFonts w:ascii="Calibri" w:hAnsi="Calibri" w:cs="Calibri"/>
                <w:color w:val="000000" w:themeColor="text1"/>
              </w:rPr>
              <w:t xml:space="preserve"> </w:t>
            </w:r>
            <w:r w:rsidRPr="008F1475">
              <w:rPr>
                <w:rFonts w:ascii="Calibri" w:hAnsi="Calibri" w:cs="Calibri"/>
                <w:color w:val="000000" w:themeColor="text1"/>
              </w:rPr>
              <w:t>hospitalar por especialidade médica</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79"/>
          <w:jc w:val="center"/>
        </w:trPr>
        <w:tc>
          <w:tcPr>
            <w:tcW w:w="4101" w:type="dxa"/>
            <w:vAlign w:val="center"/>
          </w:tcPr>
          <w:p w:rsidR="001776A8" w:rsidRPr="008F1475" w:rsidRDefault="001776A8" w:rsidP="00DF7035">
            <w:pPr>
              <w:spacing w:before="120" w:after="120"/>
              <w:jc w:val="center"/>
              <w:rPr>
                <w:rFonts w:ascii="Calibri" w:hAnsi="Calibri" w:cs="Calibri"/>
                <w:color w:val="000000" w:themeColor="text1"/>
              </w:rPr>
            </w:pPr>
            <w:r w:rsidRPr="008F1475">
              <w:rPr>
                <w:rFonts w:ascii="Calibri" w:hAnsi="Calibri" w:cs="Calibri"/>
                <w:color w:val="000000" w:themeColor="text1"/>
              </w:rPr>
              <w:t xml:space="preserve">Internação Hospitalar </w:t>
            </w:r>
            <w:r w:rsidR="00F27B0F" w:rsidRPr="008F1475">
              <w:rPr>
                <w:rFonts w:ascii="Calibri" w:hAnsi="Calibri" w:cs="Calibri"/>
                <w:color w:val="000000" w:themeColor="text1"/>
              </w:rPr>
              <w:t>por leito</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91"/>
          <w:jc w:val="center"/>
        </w:trPr>
        <w:tc>
          <w:tcPr>
            <w:tcW w:w="4101" w:type="dxa"/>
            <w:vAlign w:val="center"/>
          </w:tcPr>
          <w:p w:rsidR="00AA2895" w:rsidRPr="008F1475" w:rsidRDefault="00F27B0F" w:rsidP="00DF7035">
            <w:pPr>
              <w:spacing w:before="120" w:after="120"/>
              <w:jc w:val="center"/>
              <w:rPr>
                <w:rFonts w:ascii="Calibri" w:hAnsi="Calibri" w:cs="Calibri"/>
                <w:color w:val="FF0000"/>
              </w:rPr>
            </w:pPr>
            <w:r w:rsidRPr="008F1475">
              <w:rPr>
                <w:rFonts w:ascii="Calibri" w:hAnsi="Calibri" w:cs="Calibri"/>
                <w:color w:val="000000" w:themeColor="text1"/>
              </w:rPr>
              <w:t>Óbitos na internação hospitalar</w:t>
            </w:r>
          </w:p>
        </w:tc>
        <w:tc>
          <w:tcPr>
            <w:tcW w:w="1357"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AA2895" w:rsidRPr="008F1475" w:rsidRDefault="00AA2895"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70"/>
          <w:jc w:val="center"/>
        </w:trPr>
        <w:tc>
          <w:tcPr>
            <w:tcW w:w="4101" w:type="dxa"/>
            <w:vAlign w:val="center"/>
          </w:tcPr>
          <w:p w:rsidR="00212601" w:rsidRPr="008F1475" w:rsidRDefault="00F27B0F" w:rsidP="00DF7035">
            <w:pPr>
              <w:spacing w:before="120" w:after="120"/>
              <w:jc w:val="center"/>
              <w:rPr>
                <w:rFonts w:ascii="Calibri" w:hAnsi="Calibri" w:cs="Calibri"/>
              </w:rPr>
            </w:pPr>
            <w:r w:rsidRPr="008F1475">
              <w:rPr>
                <w:rFonts w:ascii="Calibri" w:hAnsi="Calibri" w:cs="Calibri"/>
              </w:rPr>
              <w:t>Mortalidade na internação hospitalar</w:t>
            </w:r>
          </w:p>
        </w:tc>
        <w:tc>
          <w:tcPr>
            <w:tcW w:w="1357"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79"/>
          <w:jc w:val="center"/>
        </w:trPr>
        <w:tc>
          <w:tcPr>
            <w:tcW w:w="4101" w:type="dxa"/>
            <w:vAlign w:val="center"/>
          </w:tcPr>
          <w:p w:rsidR="00212601" w:rsidRPr="008F1475" w:rsidRDefault="00F27B0F" w:rsidP="00DF7035">
            <w:pPr>
              <w:spacing w:before="120" w:after="120"/>
              <w:jc w:val="center"/>
              <w:rPr>
                <w:rFonts w:ascii="Calibri" w:hAnsi="Calibri" w:cs="Calibri"/>
                <w:color w:val="000000" w:themeColor="text1"/>
              </w:rPr>
            </w:pPr>
            <w:r w:rsidRPr="008F1475">
              <w:rPr>
                <w:rFonts w:ascii="Calibri" w:hAnsi="Calibri" w:cs="Calibri"/>
                <w:color w:val="000000" w:themeColor="text1"/>
              </w:rPr>
              <w:t>Internação hospitalar na UTI</w:t>
            </w:r>
          </w:p>
        </w:tc>
        <w:tc>
          <w:tcPr>
            <w:tcW w:w="1357"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91"/>
          <w:jc w:val="center"/>
        </w:trPr>
        <w:tc>
          <w:tcPr>
            <w:tcW w:w="4101" w:type="dxa"/>
            <w:vAlign w:val="center"/>
          </w:tcPr>
          <w:p w:rsidR="00212601" w:rsidRPr="008F1475" w:rsidRDefault="00F27B0F" w:rsidP="00DF7035">
            <w:pPr>
              <w:spacing w:before="120" w:after="120"/>
              <w:jc w:val="center"/>
              <w:rPr>
                <w:rFonts w:ascii="Calibri" w:hAnsi="Calibri" w:cs="Calibri"/>
              </w:rPr>
            </w:pPr>
            <w:r w:rsidRPr="008F1475">
              <w:rPr>
                <w:rFonts w:ascii="Calibri" w:hAnsi="Calibri" w:cs="Calibri"/>
              </w:rPr>
              <w:t>Óbitos na internação na UTI</w:t>
            </w:r>
          </w:p>
        </w:tc>
        <w:tc>
          <w:tcPr>
            <w:tcW w:w="1357"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212601" w:rsidRPr="008F1475" w:rsidRDefault="00212601"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70"/>
          <w:jc w:val="center"/>
        </w:trPr>
        <w:tc>
          <w:tcPr>
            <w:tcW w:w="4101" w:type="dxa"/>
            <w:vAlign w:val="center"/>
          </w:tcPr>
          <w:p w:rsidR="001776A8" w:rsidRPr="008F1475" w:rsidRDefault="00F27B0F" w:rsidP="00DF7035">
            <w:pPr>
              <w:spacing w:before="120" w:after="120"/>
              <w:jc w:val="center"/>
              <w:rPr>
                <w:rFonts w:ascii="Calibri" w:hAnsi="Calibri" w:cs="Calibri"/>
              </w:rPr>
            </w:pPr>
            <w:r w:rsidRPr="008F1475">
              <w:rPr>
                <w:rFonts w:ascii="Calibri" w:hAnsi="Calibri" w:cs="Calibri"/>
              </w:rPr>
              <w:t>Mortalidade na internação da UTI</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91"/>
          <w:jc w:val="center"/>
        </w:trPr>
        <w:tc>
          <w:tcPr>
            <w:tcW w:w="4101" w:type="dxa"/>
            <w:vAlign w:val="center"/>
          </w:tcPr>
          <w:p w:rsidR="001776A8" w:rsidRPr="008F1475" w:rsidRDefault="00F27B0F" w:rsidP="00DF7035">
            <w:pPr>
              <w:spacing w:before="120" w:after="120"/>
              <w:jc w:val="center"/>
              <w:rPr>
                <w:rFonts w:ascii="Calibri" w:hAnsi="Calibri" w:cs="Calibri"/>
              </w:rPr>
            </w:pPr>
            <w:r w:rsidRPr="008F1475">
              <w:rPr>
                <w:rFonts w:ascii="Calibri" w:hAnsi="Calibri" w:cs="Calibri"/>
              </w:rPr>
              <w:t>Cirurgias realizadas</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56"/>
          <w:jc w:val="center"/>
        </w:trPr>
        <w:tc>
          <w:tcPr>
            <w:tcW w:w="4101" w:type="dxa"/>
            <w:vAlign w:val="center"/>
          </w:tcPr>
          <w:p w:rsidR="001776A8" w:rsidRPr="008F1475" w:rsidRDefault="00F27B0F" w:rsidP="00DF7035">
            <w:pPr>
              <w:spacing w:before="120" w:after="120"/>
              <w:jc w:val="center"/>
              <w:rPr>
                <w:rFonts w:ascii="Calibri" w:hAnsi="Calibri" w:cs="Calibri"/>
                <w:color w:val="FF0000"/>
              </w:rPr>
            </w:pPr>
            <w:r w:rsidRPr="008F1475">
              <w:rPr>
                <w:rFonts w:ascii="Calibri" w:hAnsi="Calibri" w:cs="Calibri"/>
                <w:color w:val="000000" w:themeColor="text1"/>
              </w:rPr>
              <w:t>Consultas ambulatoriais por especialidade</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70"/>
          <w:jc w:val="center"/>
        </w:trPr>
        <w:tc>
          <w:tcPr>
            <w:tcW w:w="4101" w:type="dxa"/>
            <w:vAlign w:val="center"/>
          </w:tcPr>
          <w:p w:rsidR="001776A8" w:rsidRPr="008F1475" w:rsidRDefault="00F27B0F" w:rsidP="00DF7035">
            <w:pPr>
              <w:spacing w:before="120" w:after="120"/>
              <w:jc w:val="center"/>
              <w:rPr>
                <w:rFonts w:ascii="Calibri" w:hAnsi="Calibri" w:cs="Calibri"/>
                <w:color w:val="FF0000"/>
              </w:rPr>
            </w:pPr>
            <w:r w:rsidRPr="008F1475">
              <w:rPr>
                <w:rFonts w:ascii="Calibri" w:hAnsi="Calibri" w:cs="Calibri"/>
                <w:color w:val="000000" w:themeColor="text1"/>
              </w:rPr>
              <w:t>Exames Laboratoriais de Análises Clínicas</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70"/>
          <w:jc w:val="center"/>
        </w:trPr>
        <w:tc>
          <w:tcPr>
            <w:tcW w:w="4101" w:type="dxa"/>
            <w:vAlign w:val="center"/>
          </w:tcPr>
          <w:p w:rsidR="001776A8" w:rsidRPr="008F1475" w:rsidRDefault="00F27B0F" w:rsidP="00790DF7">
            <w:pPr>
              <w:spacing w:before="120" w:after="120"/>
              <w:jc w:val="both"/>
              <w:rPr>
                <w:rFonts w:ascii="Calibri" w:hAnsi="Calibri" w:cs="Calibri"/>
              </w:rPr>
            </w:pPr>
            <w:r w:rsidRPr="008F1475">
              <w:rPr>
                <w:rFonts w:ascii="Calibri" w:hAnsi="Calibri" w:cs="Calibri"/>
              </w:rPr>
              <w:t>Exames de Diagnóstico por Imagem</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91"/>
          <w:jc w:val="center"/>
        </w:trPr>
        <w:tc>
          <w:tcPr>
            <w:tcW w:w="4101" w:type="dxa"/>
            <w:vAlign w:val="center"/>
          </w:tcPr>
          <w:p w:rsidR="001776A8" w:rsidRPr="008F1475" w:rsidRDefault="00F27B0F" w:rsidP="00790DF7">
            <w:pPr>
              <w:spacing w:before="120" w:after="120"/>
              <w:jc w:val="both"/>
              <w:rPr>
                <w:rFonts w:ascii="Calibri" w:hAnsi="Calibri" w:cs="Calibri"/>
              </w:rPr>
            </w:pPr>
            <w:r w:rsidRPr="008F1475">
              <w:rPr>
                <w:rFonts w:ascii="Calibri" w:hAnsi="Calibri" w:cs="Calibri"/>
              </w:rPr>
              <w:t>Servidores CLT</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79"/>
          <w:jc w:val="center"/>
        </w:trPr>
        <w:tc>
          <w:tcPr>
            <w:tcW w:w="4101" w:type="dxa"/>
            <w:vAlign w:val="center"/>
          </w:tcPr>
          <w:p w:rsidR="001776A8" w:rsidRPr="008F1475" w:rsidRDefault="00F27B0F" w:rsidP="00790DF7">
            <w:pPr>
              <w:spacing w:before="120" w:after="120"/>
              <w:jc w:val="both"/>
              <w:rPr>
                <w:rFonts w:ascii="Calibri" w:hAnsi="Calibri" w:cs="Calibri"/>
              </w:rPr>
            </w:pPr>
            <w:r w:rsidRPr="008F1475">
              <w:rPr>
                <w:rFonts w:ascii="Calibri" w:hAnsi="Calibri" w:cs="Calibri"/>
              </w:rPr>
              <w:t>Servidores RJU</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1034"/>
          <w:jc w:val="center"/>
        </w:trPr>
        <w:tc>
          <w:tcPr>
            <w:tcW w:w="4101" w:type="dxa"/>
            <w:vAlign w:val="center"/>
          </w:tcPr>
          <w:p w:rsidR="001776A8" w:rsidRPr="008F1475" w:rsidRDefault="00F27B0F" w:rsidP="00790DF7">
            <w:pPr>
              <w:spacing w:before="120" w:after="120"/>
              <w:jc w:val="both"/>
              <w:rPr>
                <w:rFonts w:ascii="Calibri" w:hAnsi="Calibri" w:cs="Calibri"/>
              </w:rPr>
            </w:pPr>
            <w:r w:rsidRPr="008F1475">
              <w:rPr>
                <w:rFonts w:ascii="Calibri" w:hAnsi="Calibri" w:cs="Calibri"/>
              </w:rPr>
              <w:t>Servidores em função gratificada ou cargo em comissão</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491"/>
          <w:jc w:val="center"/>
        </w:trPr>
        <w:tc>
          <w:tcPr>
            <w:tcW w:w="4101" w:type="dxa"/>
            <w:vAlign w:val="center"/>
          </w:tcPr>
          <w:p w:rsidR="001776A8" w:rsidRPr="008F1475" w:rsidRDefault="00C6402C" w:rsidP="00790DF7">
            <w:pPr>
              <w:spacing w:before="120" w:after="120"/>
              <w:jc w:val="both"/>
              <w:rPr>
                <w:rFonts w:ascii="Calibri" w:hAnsi="Calibri" w:cs="Calibri"/>
              </w:rPr>
            </w:pPr>
            <w:r w:rsidRPr="008F1475">
              <w:rPr>
                <w:rFonts w:ascii="Calibri" w:hAnsi="Calibri" w:cs="Calibri"/>
              </w:rPr>
              <w:t>Pesquisa Científica</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770"/>
          <w:jc w:val="center"/>
        </w:trPr>
        <w:tc>
          <w:tcPr>
            <w:tcW w:w="4101" w:type="dxa"/>
            <w:vAlign w:val="center"/>
          </w:tcPr>
          <w:p w:rsidR="001776A8" w:rsidRPr="008F1475" w:rsidRDefault="00C6402C" w:rsidP="00790DF7">
            <w:pPr>
              <w:spacing w:before="120" w:after="120"/>
              <w:jc w:val="both"/>
              <w:rPr>
                <w:rFonts w:ascii="Calibri" w:hAnsi="Calibri" w:cs="Calibri"/>
                <w:color w:val="000000" w:themeColor="text1"/>
              </w:rPr>
            </w:pPr>
            <w:r w:rsidRPr="008F1475">
              <w:rPr>
                <w:rFonts w:ascii="Calibri" w:hAnsi="Calibri" w:cs="Calibri"/>
                <w:color w:val="000000" w:themeColor="text1"/>
              </w:rPr>
              <w:t>Vagas em programas de residências</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63"/>
          <w:jc w:val="center"/>
        </w:trPr>
        <w:tc>
          <w:tcPr>
            <w:tcW w:w="4101" w:type="dxa"/>
            <w:vAlign w:val="center"/>
          </w:tcPr>
          <w:p w:rsidR="001776A8" w:rsidRPr="008F1475" w:rsidRDefault="00C6402C" w:rsidP="00790DF7">
            <w:pPr>
              <w:spacing w:before="120" w:after="120"/>
              <w:jc w:val="both"/>
              <w:rPr>
                <w:rFonts w:ascii="Calibri" w:hAnsi="Calibri" w:cs="Calibri"/>
              </w:rPr>
            </w:pPr>
            <w:r w:rsidRPr="008F1475">
              <w:rPr>
                <w:rFonts w:ascii="Calibri" w:hAnsi="Calibri" w:cs="Calibri"/>
              </w:rPr>
              <w:t>Vagas em Programa de Mestrado Profissional</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1312"/>
          <w:jc w:val="center"/>
        </w:trPr>
        <w:tc>
          <w:tcPr>
            <w:tcW w:w="4101" w:type="dxa"/>
            <w:vAlign w:val="center"/>
          </w:tcPr>
          <w:p w:rsidR="001776A8" w:rsidRPr="008F1475" w:rsidRDefault="00C6402C" w:rsidP="00790DF7">
            <w:pPr>
              <w:spacing w:before="120" w:after="120"/>
              <w:jc w:val="both"/>
              <w:rPr>
                <w:rFonts w:ascii="Calibri" w:hAnsi="Calibri" w:cs="Calibri"/>
                <w:color w:val="000000" w:themeColor="text1"/>
              </w:rPr>
            </w:pPr>
            <w:r w:rsidRPr="008F1475">
              <w:rPr>
                <w:rFonts w:ascii="Calibri" w:hAnsi="Calibri" w:cs="Calibri"/>
                <w:color w:val="000000" w:themeColor="text1"/>
              </w:rPr>
              <w:t>Residentes</w:t>
            </w:r>
            <w:r w:rsidR="00D85B88" w:rsidRPr="008F1475">
              <w:rPr>
                <w:rFonts w:ascii="Calibri" w:hAnsi="Calibri" w:cs="Calibri"/>
                <w:color w:val="000000" w:themeColor="text1"/>
              </w:rPr>
              <w:t xml:space="preserve"> (Residência médica e Multiprofissional/Uniprofissional</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1034"/>
          <w:jc w:val="center"/>
        </w:trPr>
        <w:tc>
          <w:tcPr>
            <w:tcW w:w="4101" w:type="dxa"/>
            <w:vAlign w:val="center"/>
          </w:tcPr>
          <w:p w:rsidR="001776A8" w:rsidRPr="008F1475" w:rsidRDefault="00AA2895" w:rsidP="00790DF7">
            <w:pPr>
              <w:spacing w:before="120" w:after="120"/>
              <w:jc w:val="both"/>
              <w:rPr>
                <w:rFonts w:ascii="Calibri" w:hAnsi="Calibri" w:cs="Calibri"/>
                <w:color w:val="000000" w:themeColor="text1"/>
              </w:rPr>
            </w:pPr>
            <w:r w:rsidRPr="008F1475">
              <w:rPr>
                <w:rFonts w:ascii="Calibri" w:hAnsi="Calibri" w:cs="Calibri"/>
                <w:color w:val="000000" w:themeColor="text1"/>
              </w:rPr>
              <w:t xml:space="preserve">Comunicação - </w:t>
            </w:r>
            <w:r w:rsidR="001776A8" w:rsidRPr="008F1475">
              <w:rPr>
                <w:rFonts w:ascii="Calibri" w:hAnsi="Calibri" w:cs="Calibri"/>
                <w:color w:val="000000" w:themeColor="text1"/>
              </w:rPr>
              <w:t>Quantitativo de matérias publicadas no sitio do HU-UFS</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r w:rsidR="00875424" w:rsidRPr="008F1475" w:rsidTr="008F1475">
        <w:trPr>
          <w:trHeight w:val="1034"/>
          <w:jc w:val="center"/>
        </w:trPr>
        <w:tc>
          <w:tcPr>
            <w:tcW w:w="4101" w:type="dxa"/>
            <w:vAlign w:val="center"/>
          </w:tcPr>
          <w:p w:rsidR="001776A8" w:rsidRPr="008F1475" w:rsidRDefault="00AA2895" w:rsidP="00790DF7">
            <w:pPr>
              <w:spacing w:before="120" w:after="120"/>
              <w:jc w:val="both"/>
              <w:rPr>
                <w:rFonts w:ascii="Calibri" w:hAnsi="Calibri" w:cs="Calibri"/>
                <w:color w:val="000000" w:themeColor="text1"/>
              </w:rPr>
            </w:pPr>
            <w:r w:rsidRPr="008F1475">
              <w:rPr>
                <w:rFonts w:ascii="Calibri" w:hAnsi="Calibri" w:cs="Calibri"/>
                <w:color w:val="000000" w:themeColor="text1"/>
              </w:rPr>
              <w:t xml:space="preserve">Ouvidoria - </w:t>
            </w:r>
            <w:r w:rsidR="001776A8" w:rsidRPr="008F1475">
              <w:rPr>
                <w:rFonts w:ascii="Calibri" w:hAnsi="Calibri" w:cs="Calibri"/>
                <w:color w:val="000000" w:themeColor="text1"/>
              </w:rPr>
              <w:t>Quantitativo de manifestações registradas na Ouvidoria</w:t>
            </w:r>
          </w:p>
        </w:tc>
        <w:tc>
          <w:tcPr>
            <w:tcW w:w="1357"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475"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28"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1333"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3</w:t>
            </w:r>
          </w:p>
        </w:tc>
        <w:tc>
          <w:tcPr>
            <w:tcW w:w="2656" w:type="dxa"/>
            <w:vAlign w:val="center"/>
          </w:tcPr>
          <w:p w:rsidR="001776A8" w:rsidRPr="008F1475" w:rsidRDefault="001776A8" w:rsidP="00DF7035">
            <w:pPr>
              <w:spacing w:before="120" w:after="120"/>
              <w:jc w:val="center"/>
              <w:rPr>
                <w:rFonts w:ascii="Calibri" w:hAnsi="Calibri" w:cs="Calibri"/>
              </w:rPr>
            </w:pPr>
            <w:r w:rsidRPr="008F1475">
              <w:rPr>
                <w:rFonts w:ascii="Calibri" w:hAnsi="Calibri" w:cs="Calibri"/>
              </w:rPr>
              <w:t>84</w:t>
            </w:r>
          </w:p>
        </w:tc>
      </w:tr>
    </w:tbl>
    <w:p w:rsidR="00945FFF" w:rsidRPr="00B91594" w:rsidRDefault="00945FFF" w:rsidP="00B91594">
      <w:pPr>
        <w:spacing w:before="120" w:after="120" w:line="240" w:lineRule="auto"/>
        <w:jc w:val="both"/>
        <w:rPr>
          <w:rFonts w:ascii="Calibri" w:hAnsi="Calibri" w:cs="Calibri"/>
          <w:sz w:val="24"/>
          <w:szCs w:val="24"/>
        </w:rPr>
        <w:sectPr w:rsidR="00945FFF" w:rsidRPr="00B91594" w:rsidSect="009F3C1A">
          <w:pgSz w:w="16838" w:h="11906" w:orient="landscape"/>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5FFF" w:rsidRDefault="00945FFF" w:rsidP="00B91594">
      <w:pPr>
        <w:pStyle w:val="Ttulo1"/>
        <w:rPr>
          <w:rFonts w:ascii="Calibri" w:hAnsi="Calibri" w:cs="Calibri"/>
        </w:rPr>
      </w:pPr>
      <w:bookmarkStart w:id="27" w:name="_Toc87533856"/>
      <w:r w:rsidRPr="00B91594">
        <w:rPr>
          <w:rFonts w:ascii="Calibri" w:hAnsi="Calibri" w:cs="Calibri"/>
        </w:rPr>
        <w:lastRenderedPageBreak/>
        <w:t xml:space="preserve">CATALOGAÇÃO NO </w:t>
      </w:r>
      <w:r w:rsidRPr="00B91594">
        <w:rPr>
          <w:rFonts w:ascii="Calibri" w:hAnsi="Calibri" w:cs="Calibri"/>
          <w:spacing w:val="-5"/>
        </w:rPr>
        <w:t xml:space="preserve">PORTAL </w:t>
      </w:r>
      <w:r w:rsidRPr="00B91594">
        <w:rPr>
          <w:rFonts w:ascii="Calibri" w:hAnsi="Calibri" w:cs="Calibri"/>
        </w:rPr>
        <w:t>BRASILEIRO DE DADOS</w:t>
      </w:r>
      <w:r w:rsidRPr="00B91594">
        <w:rPr>
          <w:rFonts w:ascii="Calibri" w:hAnsi="Calibri" w:cs="Calibri"/>
          <w:spacing w:val="43"/>
        </w:rPr>
        <w:t xml:space="preserve"> </w:t>
      </w:r>
      <w:r w:rsidRPr="00B91594">
        <w:rPr>
          <w:rFonts w:ascii="Calibri" w:hAnsi="Calibri" w:cs="Calibri"/>
        </w:rPr>
        <w:t>ABERTOS</w:t>
      </w:r>
      <w:bookmarkEnd w:id="27"/>
    </w:p>
    <w:tbl>
      <w:tblPr>
        <w:tblStyle w:val="Tabelacomgrade"/>
        <w:tblW w:w="0" w:type="auto"/>
        <w:jc w:val="center"/>
        <w:tblLook w:val="04A0" w:firstRow="1" w:lastRow="0" w:firstColumn="1" w:lastColumn="0" w:noHBand="0" w:noVBand="1"/>
      </w:tblPr>
      <w:tblGrid>
        <w:gridCol w:w="1749"/>
        <w:gridCol w:w="1369"/>
      </w:tblGrid>
      <w:tr w:rsidR="00C1125D" w:rsidRPr="00B91594" w:rsidTr="00C1125D">
        <w:trPr>
          <w:jc w:val="center"/>
        </w:trPr>
        <w:tc>
          <w:tcPr>
            <w:tcW w:w="3118" w:type="dxa"/>
            <w:gridSpan w:val="2"/>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Valor do critério</w:t>
            </w:r>
          </w:p>
        </w:tc>
      </w:tr>
      <w:tr w:rsidR="00C1125D" w:rsidRPr="00B91594" w:rsidTr="00C1125D">
        <w:trPr>
          <w:jc w:val="center"/>
        </w:trPr>
        <w:tc>
          <w:tcPr>
            <w:tcW w:w="174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Não se aplica</w:t>
            </w:r>
          </w:p>
        </w:tc>
        <w:tc>
          <w:tcPr>
            <w:tcW w:w="136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0</w:t>
            </w:r>
          </w:p>
        </w:tc>
      </w:tr>
      <w:tr w:rsidR="00C1125D" w:rsidRPr="00B91594" w:rsidTr="00C1125D">
        <w:trPr>
          <w:jc w:val="center"/>
        </w:trPr>
        <w:tc>
          <w:tcPr>
            <w:tcW w:w="174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Baixo</w:t>
            </w:r>
          </w:p>
        </w:tc>
        <w:tc>
          <w:tcPr>
            <w:tcW w:w="136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1</w:t>
            </w:r>
          </w:p>
        </w:tc>
      </w:tr>
      <w:tr w:rsidR="00C1125D" w:rsidRPr="00B91594" w:rsidTr="00C1125D">
        <w:trPr>
          <w:jc w:val="center"/>
        </w:trPr>
        <w:tc>
          <w:tcPr>
            <w:tcW w:w="174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Médio</w:t>
            </w:r>
          </w:p>
        </w:tc>
        <w:tc>
          <w:tcPr>
            <w:tcW w:w="136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2</w:t>
            </w:r>
          </w:p>
        </w:tc>
      </w:tr>
      <w:tr w:rsidR="00C1125D" w:rsidRPr="00B91594" w:rsidTr="00C1125D">
        <w:trPr>
          <w:jc w:val="center"/>
        </w:trPr>
        <w:tc>
          <w:tcPr>
            <w:tcW w:w="174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Alto</w:t>
            </w:r>
          </w:p>
        </w:tc>
        <w:tc>
          <w:tcPr>
            <w:tcW w:w="1369" w:type="dxa"/>
          </w:tcPr>
          <w:p w:rsidR="00C1125D" w:rsidRPr="00B91594" w:rsidRDefault="00C1125D" w:rsidP="00637AB8">
            <w:pPr>
              <w:spacing w:before="120" w:after="120"/>
              <w:jc w:val="center"/>
              <w:rPr>
                <w:rFonts w:ascii="Calibri" w:hAnsi="Calibri" w:cs="Calibri"/>
                <w:sz w:val="24"/>
                <w:szCs w:val="24"/>
              </w:rPr>
            </w:pPr>
            <w:r w:rsidRPr="00B91594">
              <w:rPr>
                <w:rFonts w:ascii="Calibri" w:hAnsi="Calibri" w:cs="Calibri"/>
                <w:sz w:val="24"/>
                <w:szCs w:val="24"/>
              </w:rPr>
              <w:t>3</w:t>
            </w:r>
          </w:p>
        </w:tc>
      </w:tr>
    </w:tbl>
    <w:p w:rsidR="00C1125D" w:rsidRPr="00B91594" w:rsidRDefault="00C1125D" w:rsidP="00C1125D">
      <w:pPr>
        <w:pStyle w:val="SemEspaamento"/>
      </w:pPr>
    </w:p>
    <w:p w:rsidR="006E4828" w:rsidRPr="006E4828" w:rsidRDefault="006E4828" w:rsidP="006E4828">
      <w:pPr>
        <w:pStyle w:val="PargrafodaLista"/>
        <w:numPr>
          <w:ilvl w:val="0"/>
          <w:numId w:val="13"/>
        </w:numPr>
        <w:spacing w:before="120" w:after="120"/>
        <w:jc w:val="both"/>
        <w:outlineLvl w:val="1"/>
        <w:rPr>
          <w:rFonts w:ascii="Calibri" w:hAnsi="Calibri" w:cs="Calibri"/>
          <w:b/>
          <w:vanish/>
          <w:color w:val="000000" w:themeColor="text1"/>
          <w:sz w:val="24"/>
          <w:szCs w:val="24"/>
        </w:rPr>
      </w:pPr>
      <w:bookmarkStart w:id="28" w:name="_bookmark8"/>
      <w:bookmarkStart w:id="29" w:name="_Toc77842834"/>
      <w:bookmarkStart w:id="30" w:name="_Toc77842867"/>
      <w:bookmarkStart w:id="31" w:name="_Toc77846077"/>
      <w:bookmarkStart w:id="32" w:name="_Toc77846110"/>
      <w:bookmarkStart w:id="33" w:name="_Toc77846144"/>
      <w:bookmarkStart w:id="34" w:name="_Toc77846217"/>
      <w:bookmarkStart w:id="35" w:name="_Toc87532837"/>
      <w:bookmarkStart w:id="36" w:name="_Toc87533857"/>
      <w:bookmarkEnd w:id="28"/>
      <w:bookmarkEnd w:id="29"/>
      <w:bookmarkEnd w:id="30"/>
      <w:bookmarkEnd w:id="31"/>
      <w:bookmarkEnd w:id="32"/>
      <w:bookmarkEnd w:id="33"/>
      <w:bookmarkEnd w:id="34"/>
      <w:bookmarkEnd w:id="35"/>
      <w:bookmarkEnd w:id="36"/>
    </w:p>
    <w:p w:rsidR="00945FFF" w:rsidRPr="00B91594" w:rsidRDefault="00945FFF" w:rsidP="006E4828">
      <w:pPr>
        <w:pStyle w:val="Ttulo2"/>
      </w:pPr>
      <w:bookmarkStart w:id="37" w:name="_Toc87533858"/>
      <w:r w:rsidRPr="00B91594">
        <w:t>Processo de</w:t>
      </w:r>
      <w:r w:rsidRPr="00B91594">
        <w:rPr>
          <w:spacing w:val="-4"/>
        </w:rPr>
        <w:t xml:space="preserve"> </w:t>
      </w:r>
      <w:r w:rsidRPr="00B91594">
        <w:rPr>
          <w:spacing w:val="-3"/>
        </w:rPr>
        <w:t>catalogação</w:t>
      </w:r>
      <w:bookmarkEnd w:id="37"/>
    </w:p>
    <w:p w:rsidR="00945FFF" w:rsidRDefault="00945FFF" w:rsidP="006E4828">
      <w:pPr>
        <w:pStyle w:val="SemEspaamento"/>
      </w:pPr>
      <w:r w:rsidRPr="00B91594">
        <w:t xml:space="preserve">Após o ponto focal realizar o </w:t>
      </w:r>
      <w:r w:rsidRPr="00B91594">
        <w:rPr>
          <w:i/>
        </w:rPr>
        <w:t xml:space="preserve">upload </w:t>
      </w:r>
      <w:r w:rsidRPr="00B91594">
        <w:t>da base de dado no sitio eletrônico, conforme cronograma</w:t>
      </w:r>
      <w:r w:rsidRPr="00B91594">
        <w:rPr>
          <w:shd w:val="clear" w:color="auto" w:fill="FFFFFF" w:themeFill="background1"/>
        </w:rPr>
        <w:t xml:space="preserve"> disponível </w:t>
      </w:r>
      <w:r w:rsidRPr="00B91594">
        <w:rPr>
          <w:spacing w:val="-4"/>
          <w:shd w:val="clear" w:color="auto" w:fill="FFFFFF" w:themeFill="background1"/>
        </w:rPr>
        <w:t xml:space="preserve">no </w:t>
      </w:r>
      <w:r w:rsidRPr="00B91594">
        <w:rPr>
          <w:shd w:val="clear" w:color="auto" w:fill="FFFFFF" w:themeFill="background1"/>
        </w:rPr>
        <w:t>item</w:t>
      </w:r>
      <w:r w:rsidRPr="00B91594">
        <w:rPr>
          <w:spacing w:val="-8"/>
          <w:shd w:val="clear" w:color="auto" w:fill="FFFFFF" w:themeFill="background1"/>
        </w:rPr>
        <w:t xml:space="preserve"> </w:t>
      </w:r>
      <w:r w:rsidRPr="00B91594">
        <w:rPr>
          <w:shd w:val="clear" w:color="auto" w:fill="FFFFFF" w:themeFill="background1"/>
        </w:rPr>
        <w:t xml:space="preserve">9.2, </w:t>
      </w:r>
      <w:r w:rsidRPr="00B91594">
        <w:t>a Autoridade de Monitoramento da LAI deverá utilizar a URL do site para catalogar as bases no Portal Brasileiro de Dados Abertos.</w:t>
      </w:r>
    </w:p>
    <w:p w:rsidR="006E4828" w:rsidRPr="00B91594" w:rsidRDefault="006E4828" w:rsidP="006E4828">
      <w:pPr>
        <w:pStyle w:val="SemEspaamento"/>
      </w:pPr>
    </w:p>
    <w:p w:rsidR="00945FFF" w:rsidRPr="00B91594" w:rsidRDefault="00945FFF" w:rsidP="006E4828">
      <w:pPr>
        <w:pStyle w:val="Ttulo2"/>
      </w:pPr>
      <w:bookmarkStart w:id="38" w:name="_bookmark9"/>
      <w:bookmarkStart w:id="39" w:name="_Toc87533859"/>
      <w:bookmarkEnd w:id="38"/>
      <w:r w:rsidRPr="00B91594">
        <w:t>Premissas</w:t>
      </w:r>
      <w:bookmarkEnd w:id="39"/>
    </w:p>
    <w:p w:rsidR="00945FFF" w:rsidRPr="00B91594" w:rsidRDefault="00945FFF" w:rsidP="006E4828">
      <w:pPr>
        <w:pStyle w:val="SemEspaamento"/>
      </w:pPr>
      <w:r w:rsidRPr="00B91594">
        <w:t>A abertura dos dados considerará as seguintes premissas:</w:t>
      </w:r>
    </w:p>
    <w:p w:rsidR="00945FFF" w:rsidRPr="00B91594" w:rsidRDefault="00945FFF" w:rsidP="006E4828">
      <w:pPr>
        <w:pStyle w:val="PargrafodaLista"/>
        <w:numPr>
          <w:ilvl w:val="2"/>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Divulgar </w:t>
      </w:r>
      <w:r w:rsidRPr="00B91594">
        <w:rPr>
          <w:rFonts w:ascii="Calibri" w:hAnsi="Calibri" w:cs="Calibri"/>
          <w:spacing w:val="-4"/>
          <w:sz w:val="24"/>
          <w:szCs w:val="24"/>
        </w:rPr>
        <w:t xml:space="preserve">o </w:t>
      </w:r>
      <w:r w:rsidRPr="00B91594">
        <w:rPr>
          <w:rFonts w:ascii="Calibri" w:hAnsi="Calibri" w:cs="Calibri"/>
          <w:sz w:val="24"/>
          <w:szCs w:val="24"/>
        </w:rPr>
        <w:t xml:space="preserve">seguinte </w:t>
      </w:r>
      <w:r w:rsidRPr="00B91594">
        <w:rPr>
          <w:rFonts w:ascii="Calibri" w:hAnsi="Calibri" w:cs="Calibri"/>
          <w:spacing w:val="-4"/>
          <w:sz w:val="24"/>
          <w:szCs w:val="24"/>
        </w:rPr>
        <w:t xml:space="preserve">conjunto de metadados </w:t>
      </w:r>
      <w:r w:rsidRPr="00B91594">
        <w:rPr>
          <w:rFonts w:ascii="Calibri" w:hAnsi="Calibri" w:cs="Calibri"/>
          <w:spacing w:val="-3"/>
          <w:sz w:val="24"/>
          <w:szCs w:val="24"/>
        </w:rPr>
        <w:t xml:space="preserve">para </w:t>
      </w:r>
      <w:r w:rsidRPr="00B91594">
        <w:rPr>
          <w:rFonts w:ascii="Calibri" w:hAnsi="Calibri" w:cs="Calibri"/>
          <w:sz w:val="24"/>
          <w:szCs w:val="24"/>
        </w:rPr>
        <w:t xml:space="preserve">cada </w:t>
      </w:r>
      <w:r w:rsidRPr="00B91594">
        <w:rPr>
          <w:rFonts w:ascii="Calibri" w:hAnsi="Calibri" w:cs="Calibri"/>
          <w:spacing w:val="-7"/>
          <w:sz w:val="24"/>
          <w:szCs w:val="24"/>
        </w:rPr>
        <w:t xml:space="preserve">uma </w:t>
      </w:r>
      <w:r w:rsidRPr="00B91594">
        <w:rPr>
          <w:rFonts w:ascii="Calibri" w:hAnsi="Calibri" w:cs="Calibri"/>
          <w:sz w:val="24"/>
          <w:szCs w:val="24"/>
        </w:rPr>
        <w:t>das</w:t>
      </w:r>
      <w:r w:rsidRPr="00B91594">
        <w:rPr>
          <w:rFonts w:ascii="Calibri" w:hAnsi="Calibri" w:cs="Calibri"/>
          <w:spacing w:val="15"/>
          <w:sz w:val="24"/>
          <w:szCs w:val="24"/>
        </w:rPr>
        <w:t xml:space="preserve"> </w:t>
      </w:r>
      <w:r w:rsidRPr="00B91594">
        <w:rPr>
          <w:rFonts w:ascii="Calibri" w:hAnsi="Calibri" w:cs="Calibri"/>
          <w:spacing w:val="4"/>
          <w:sz w:val="24"/>
          <w:szCs w:val="24"/>
        </w:rPr>
        <w:t>bases:</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pacing w:val="-6"/>
          <w:sz w:val="24"/>
          <w:szCs w:val="24"/>
        </w:rPr>
        <w:t xml:space="preserve">Nome </w:t>
      </w:r>
      <w:r w:rsidRPr="00B91594">
        <w:rPr>
          <w:rFonts w:ascii="Calibri" w:hAnsi="Calibri" w:cs="Calibri"/>
          <w:spacing w:val="-4"/>
          <w:sz w:val="24"/>
          <w:szCs w:val="24"/>
        </w:rPr>
        <w:t xml:space="preserve">da </w:t>
      </w:r>
      <w:r w:rsidRPr="00B91594">
        <w:rPr>
          <w:rFonts w:ascii="Calibri" w:hAnsi="Calibri" w:cs="Calibri"/>
          <w:sz w:val="24"/>
          <w:szCs w:val="24"/>
        </w:rPr>
        <w:t xml:space="preserve">base </w:t>
      </w:r>
      <w:r w:rsidRPr="00B91594">
        <w:rPr>
          <w:rFonts w:ascii="Calibri" w:hAnsi="Calibri" w:cs="Calibri"/>
          <w:spacing w:val="-4"/>
          <w:sz w:val="24"/>
          <w:szCs w:val="24"/>
        </w:rPr>
        <w:t>de</w:t>
      </w:r>
      <w:r w:rsidRPr="00B91594">
        <w:rPr>
          <w:rFonts w:ascii="Calibri" w:hAnsi="Calibri" w:cs="Calibri"/>
          <w:spacing w:val="7"/>
          <w:sz w:val="24"/>
          <w:szCs w:val="24"/>
        </w:rPr>
        <w:t xml:space="preserve"> </w:t>
      </w:r>
      <w:r w:rsidRPr="00B91594">
        <w:rPr>
          <w:rFonts w:ascii="Calibri" w:hAnsi="Calibri" w:cs="Calibri"/>
          <w:sz w:val="24"/>
          <w:szCs w:val="24"/>
        </w:rPr>
        <w:t>dados;</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Descrição;</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Palavras-chave;</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pacing w:val="-4"/>
          <w:sz w:val="24"/>
          <w:szCs w:val="24"/>
        </w:rPr>
        <w:t xml:space="preserve">Setor </w:t>
      </w:r>
      <w:r w:rsidRPr="00B91594">
        <w:rPr>
          <w:rFonts w:ascii="Calibri" w:hAnsi="Calibri" w:cs="Calibri"/>
          <w:sz w:val="24"/>
          <w:szCs w:val="24"/>
        </w:rPr>
        <w:t xml:space="preserve">responsável com o </w:t>
      </w:r>
      <w:r w:rsidRPr="00B91594">
        <w:rPr>
          <w:rFonts w:ascii="Calibri" w:hAnsi="Calibri" w:cs="Calibri"/>
          <w:spacing w:val="-3"/>
          <w:sz w:val="24"/>
          <w:szCs w:val="24"/>
        </w:rPr>
        <w:t xml:space="preserve">contato </w:t>
      </w:r>
      <w:r w:rsidRPr="00B91594">
        <w:rPr>
          <w:rFonts w:ascii="Calibri" w:hAnsi="Calibri" w:cs="Calibri"/>
          <w:spacing w:val="-4"/>
          <w:sz w:val="24"/>
          <w:szCs w:val="24"/>
        </w:rPr>
        <w:t xml:space="preserve">do </w:t>
      </w:r>
      <w:r w:rsidRPr="00B91594">
        <w:rPr>
          <w:rFonts w:ascii="Calibri" w:hAnsi="Calibri" w:cs="Calibri"/>
          <w:sz w:val="24"/>
          <w:szCs w:val="24"/>
        </w:rPr>
        <w:t>setor</w:t>
      </w:r>
      <w:r w:rsidRPr="00B91594">
        <w:rPr>
          <w:rFonts w:ascii="Calibri" w:hAnsi="Calibri" w:cs="Calibri"/>
          <w:spacing w:val="-6"/>
          <w:sz w:val="24"/>
          <w:szCs w:val="24"/>
        </w:rPr>
        <w:t xml:space="preserve"> </w:t>
      </w:r>
      <w:r w:rsidRPr="00B91594">
        <w:rPr>
          <w:rFonts w:ascii="Calibri" w:hAnsi="Calibri" w:cs="Calibri"/>
          <w:sz w:val="24"/>
          <w:szCs w:val="24"/>
        </w:rPr>
        <w:t>(e-mail);</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Visibilidade;</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Periodicidade </w:t>
      </w:r>
      <w:r w:rsidRPr="00B91594">
        <w:rPr>
          <w:rFonts w:ascii="Calibri" w:hAnsi="Calibri" w:cs="Calibri"/>
          <w:spacing w:val="-4"/>
          <w:sz w:val="24"/>
          <w:szCs w:val="24"/>
        </w:rPr>
        <w:t>de</w:t>
      </w:r>
      <w:r w:rsidRPr="00B91594">
        <w:rPr>
          <w:rFonts w:ascii="Calibri" w:hAnsi="Calibri" w:cs="Calibri"/>
          <w:spacing w:val="-28"/>
          <w:sz w:val="24"/>
          <w:szCs w:val="24"/>
        </w:rPr>
        <w:t xml:space="preserve"> </w:t>
      </w:r>
      <w:r w:rsidRPr="00B91594">
        <w:rPr>
          <w:rFonts w:ascii="Calibri" w:hAnsi="Calibri" w:cs="Calibri"/>
          <w:sz w:val="24"/>
          <w:szCs w:val="24"/>
        </w:rPr>
        <w:t>atualização;</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pacing w:val="-4"/>
          <w:sz w:val="24"/>
          <w:szCs w:val="24"/>
        </w:rPr>
        <w:t xml:space="preserve">Período </w:t>
      </w:r>
      <w:r w:rsidRPr="00B91594">
        <w:rPr>
          <w:rFonts w:ascii="Calibri" w:hAnsi="Calibri" w:cs="Calibri"/>
          <w:sz w:val="24"/>
          <w:szCs w:val="24"/>
        </w:rPr>
        <w:t xml:space="preserve">a </w:t>
      </w:r>
      <w:r w:rsidRPr="00B91594">
        <w:rPr>
          <w:rFonts w:ascii="Calibri" w:hAnsi="Calibri" w:cs="Calibri"/>
          <w:spacing w:val="-5"/>
          <w:sz w:val="24"/>
          <w:szCs w:val="24"/>
        </w:rPr>
        <w:t xml:space="preserve">que </w:t>
      </w:r>
      <w:r w:rsidRPr="00B91594">
        <w:rPr>
          <w:rFonts w:ascii="Calibri" w:hAnsi="Calibri" w:cs="Calibri"/>
          <w:spacing w:val="5"/>
          <w:sz w:val="24"/>
          <w:szCs w:val="24"/>
        </w:rPr>
        <w:t xml:space="preserve">se </w:t>
      </w:r>
      <w:r w:rsidRPr="00B91594">
        <w:rPr>
          <w:rFonts w:ascii="Calibri" w:hAnsi="Calibri" w:cs="Calibri"/>
          <w:spacing w:val="-3"/>
          <w:sz w:val="24"/>
          <w:szCs w:val="24"/>
        </w:rPr>
        <w:t xml:space="preserve">refere </w:t>
      </w:r>
      <w:r w:rsidRPr="00B91594">
        <w:rPr>
          <w:rFonts w:ascii="Calibri" w:hAnsi="Calibri" w:cs="Calibri"/>
          <w:sz w:val="24"/>
          <w:szCs w:val="24"/>
        </w:rPr>
        <w:t xml:space="preserve">o </w:t>
      </w:r>
      <w:r w:rsidRPr="00B91594">
        <w:rPr>
          <w:rFonts w:ascii="Calibri" w:hAnsi="Calibri" w:cs="Calibri"/>
          <w:spacing w:val="-3"/>
          <w:sz w:val="24"/>
          <w:szCs w:val="24"/>
        </w:rPr>
        <w:t xml:space="preserve">dado </w:t>
      </w:r>
      <w:r w:rsidRPr="00B91594">
        <w:rPr>
          <w:rFonts w:ascii="Calibri" w:hAnsi="Calibri" w:cs="Calibri"/>
          <w:sz w:val="24"/>
          <w:szCs w:val="24"/>
        </w:rPr>
        <w:t>– escopo</w:t>
      </w:r>
      <w:r w:rsidRPr="00B91594">
        <w:rPr>
          <w:rFonts w:ascii="Calibri" w:hAnsi="Calibri" w:cs="Calibri"/>
          <w:spacing w:val="10"/>
          <w:sz w:val="24"/>
          <w:szCs w:val="24"/>
        </w:rPr>
        <w:t xml:space="preserve"> </w:t>
      </w:r>
      <w:r w:rsidRPr="00B91594">
        <w:rPr>
          <w:rFonts w:ascii="Calibri" w:hAnsi="Calibri" w:cs="Calibri"/>
          <w:spacing w:val="-4"/>
          <w:sz w:val="24"/>
          <w:szCs w:val="24"/>
        </w:rPr>
        <w:t>temporal;</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pacing w:val="-6"/>
          <w:sz w:val="24"/>
          <w:szCs w:val="24"/>
        </w:rPr>
        <w:t xml:space="preserve">Formato </w:t>
      </w:r>
      <w:r w:rsidRPr="00B91594">
        <w:rPr>
          <w:rFonts w:ascii="Calibri" w:hAnsi="Calibri" w:cs="Calibri"/>
          <w:spacing w:val="-4"/>
          <w:sz w:val="24"/>
          <w:szCs w:val="24"/>
        </w:rPr>
        <w:t>do</w:t>
      </w:r>
      <w:r w:rsidRPr="00B91594">
        <w:rPr>
          <w:rFonts w:ascii="Calibri" w:hAnsi="Calibri" w:cs="Calibri"/>
          <w:sz w:val="24"/>
          <w:szCs w:val="24"/>
        </w:rPr>
        <w:t xml:space="preserve"> </w:t>
      </w:r>
      <w:r w:rsidRPr="00B91594">
        <w:rPr>
          <w:rFonts w:ascii="Calibri" w:hAnsi="Calibri" w:cs="Calibri"/>
          <w:spacing w:val="-4"/>
          <w:sz w:val="24"/>
          <w:szCs w:val="24"/>
        </w:rPr>
        <w:t>arquivo;</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Licença;</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Vocabulário </w:t>
      </w:r>
      <w:r w:rsidRPr="00B91594">
        <w:rPr>
          <w:rFonts w:ascii="Calibri" w:hAnsi="Calibri" w:cs="Calibri"/>
          <w:spacing w:val="-3"/>
          <w:sz w:val="24"/>
          <w:szCs w:val="24"/>
        </w:rPr>
        <w:t xml:space="preserve">Controlado </w:t>
      </w:r>
      <w:r w:rsidRPr="00B91594">
        <w:rPr>
          <w:rFonts w:ascii="Calibri" w:hAnsi="Calibri" w:cs="Calibri"/>
          <w:spacing w:val="-4"/>
          <w:sz w:val="24"/>
          <w:szCs w:val="24"/>
        </w:rPr>
        <w:t xml:space="preserve">do </w:t>
      </w:r>
      <w:r w:rsidRPr="00B91594">
        <w:rPr>
          <w:rFonts w:ascii="Calibri" w:hAnsi="Calibri" w:cs="Calibri"/>
          <w:spacing w:val="-5"/>
          <w:sz w:val="24"/>
          <w:szCs w:val="24"/>
        </w:rPr>
        <w:t>Governo</w:t>
      </w:r>
      <w:r w:rsidRPr="00B91594">
        <w:rPr>
          <w:rFonts w:ascii="Calibri" w:hAnsi="Calibri" w:cs="Calibri"/>
          <w:spacing w:val="7"/>
          <w:sz w:val="24"/>
          <w:szCs w:val="24"/>
        </w:rPr>
        <w:t xml:space="preserve"> </w:t>
      </w:r>
      <w:r w:rsidRPr="00B91594">
        <w:rPr>
          <w:rFonts w:ascii="Calibri" w:hAnsi="Calibri" w:cs="Calibri"/>
          <w:sz w:val="24"/>
          <w:szCs w:val="24"/>
        </w:rPr>
        <w:t>Eletrônico;</w:t>
      </w:r>
    </w:p>
    <w:p w:rsidR="00945FFF" w:rsidRPr="00B91594" w:rsidRDefault="00945FFF" w:rsidP="006E4828">
      <w:pPr>
        <w:pStyle w:val="PargrafodaLista"/>
        <w:numPr>
          <w:ilvl w:val="3"/>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Dicionário </w:t>
      </w:r>
      <w:r w:rsidRPr="00B91594">
        <w:rPr>
          <w:rFonts w:ascii="Calibri" w:hAnsi="Calibri" w:cs="Calibri"/>
          <w:spacing w:val="-4"/>
          <w:sz w:val="24"/>
          <w:szCs w:val="24"/>
        </w:rPr>
        <w:t xml:space="preserve">de </w:t>
      </w:r>
      <w:r w:rsidRPr="00B91594">
        <w:rPr>
          <w:rFonts w:ascii="Calibri" w:hAnsi="Calibri" w:cs="Calibri"/>
          <w:sz w:val="24"/>
          <w:szCs w:val="24"/>
        </w:rPr>
        <w:t xml:space="preserve">dados, explanando </w:t>
      </w:r>
      <w:r w:rsidRPr="00B91594">
        <w:rPr>
          <w:rFonts w:ascii="Calibri" w:hAnsi="Calibri" w:cs="Calibri"/>
          <w:spacing w:val="-3"/>
          <w:sz w:val="24"/>
          <w:szCs w:val="24"/>
        </w:rPr>
        <w:t xml:space="preserve">sobre </w:t>
      </w:r>
      <w:r w:rsidRPr="00B91594">
        <w:rPr>
          <w:rFonts w:ascii="Calibri" w:hAnsi="Calibri" w:cs="Calibri"/>
          <w:spacing w:val="-4"/>
          <w:sz w:val="24"/>
          <w:szCs w:val="24"/>
        </w:rPr>
        <w:t xml:space="preserve">os campos de </w:t>
      </w:r>
      <w:r w:rsidRPr="00B91594">
        <w:rPr>
          <w:rFonts w:ascii="Calibri" w:hAnsi="Calibri" w:cs="Calibri"/>
          <w:sz w:val="24"/>
          <w:szCs w:val="24"/>
        </w:rPr>
        <w:t>cada</w:t>
      </w:r>
      <w:r w:rsidRPr="00B91594">
        <w:rPr>
          <w:rFonts w:ascii="Calibri" w:hAnsi="Calibri" w:cs="Calibri"/>
          <w:spacing w:val="-22"/>
          <w:sz w:val="24"/>
          <w:szCs w:val="24"/>
        </w:rPr>
        <w:t xml:space="preserve"> </w:t>
      </w:r>
      <w:r w:rsidRPr="00B91594">
        <w:rPr>
          <w:rFonts w:ascii="Calibri" w:hAnsi="Calibri" w:cs="Calibri"/>
          <w:sz w:val="24"/>
          <w:szCs w:val="24"/>
        </w:rPr>
        <w:t>base.</w:t>
      </w:r>
    </w:p>
    <w:p w:rsidR="00945FFF" w:rsidRPr="00B91594" w:rsidRDefault="00945FFF" w:rsidP="006E4828">
      <w:pPr>
        <w:pStyle w:val="PargrafodaLista"/>
        <w:numPr>
          <w:ilvl w:val="2"/>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Disponibilizar </w:t>
      </w:r>
      <w:r w:rsidRPr="00B91594">
        <w:rPr>
          <w:rFonts w:ascii="Calibri" w:hAnsi="Calibri" w:cs="Calibri"/>
          <w:spacing w:val="-4"/>
          <w:sz w:val="24"/>
          <w:szCs w:val="24"/>
        </w:rPr>
        <w:t xml:space="preserve">os arquivos </w:t>
      </w:r>
      <w:r w:rsidRPr="00B91594">
        <w:rPr>
          <w:rFonts w:ascii="Calibri" w:hAnsi="Calibri" w:cs="Calibri"/>
          <w:sz w:val="24"/>
          <w:szCs w:val="24"/>
        </w:rPr>
        <w:t xml:space="preserve">em </w:t>
      </w:r>
      <w:r w:rsidRPr="00B91594">
        <w:rPr>
          <w:rFonts w:ascii="Calibri" w:hAnsi="Calibri" w:cs="Calibri"/>
          <w:spacing w:val="-5"/>
          <w:sz w:val="24"/>
          <w:szCs w:val="24"/>
        </w:rPr>
        <w:t xml:space="preserve">formato </w:t>
      </w:r>
      <w:r w:rsidRPr="00B91594">
        <w:rPr>
          <w:rFonts w:ascii="Calibri" w:hAnsi="Calibri" w:cs="Calibri"/>
          <w:spacing w:val="-3"/>
          <w:sz w:val="24"/>
          <w:szCs w:val="24"/>
        </w:rPr>
        <w:t>aberto</w:t>
      </w:r>
      <w:r w:rsidRPr="00B91594">
        <w:rPr>
          <w:rFonts w:ascii="Calibri" w:hAnsi="Calibri" w:cs="Calibri"/>
          <w:spacing w:val="24"/>
          <w:sz w:val="24"/>
          <w:szCs w:val="24"/>
        </w:rPr>
        <w:t xml:space="preserve"> </w:t>
      </w:r>
      <w:r w:rsidRPr="00B91594">
        <w:rPr>
          <w:rFonts w:ascii="Calibri" w:hAnsi="Calibri" w:cs="Calibri"/>
          <w:sz w:val="24"/>
          <w:szCs w:val="24"/>
        </w:rPr>
        <w:t>(CSV);</w:t>
      </w:r>
    </w:p>
    <w:p w:rsidR="00945FFF" w:rsidRPr="00B91594" w:rsidRDefault="00945FFF" w:rsidP="006E4828">
      <w:pPr>
        <w:pStyle w:val="PargrafodaLista"/>
        <w:numPr>
          <w:ilvl w:val="2"/>
          <w:numId w:val="7"/>
        </w:numPr>
        <w:spacing w:before="120" w:after="120"/>
        <w:ind w:left="0" w:firstLine="709"/>
        <w:jc w:val="both"/>
        <w:rPr>
          <w:rFonts w:ascii="Calibri" w:hAnsi="Calibri" w:cs="Calibri"/>
          <w:sz w:val="24"/>
          <w:szCs w:val="24"/>
        </w:rPr>
      </w:pPr>
      <w:r w:rsidRPr="00B91594">
        <w:rPr>
          <w:rFonts w:ascii="Calibri" w:hAnsi="Calibri" w:cs="Calibri"/>
          <w:sz w:val="24"/>
          <w:szCs w:val="24"/>
        </w:rPr>
        <w:t xml:space="preserve">Disponibilizar as bases sob a licença </w:t>
      </w:r>
      <w:r w:rsidRPr="00B91594">
        <w:rPr>
          <w:rFonts w:ascii="Calibri" w:hAnsi="Calibri" w:cs="Calibri"/>
          <w:spacing w:val="-4"/>
          <w:sz w:val="24"/>
          <w:szCs w:val="24"/>
        </w:rPr>
        <w:t>domínio</w:t>
      </w:r>
      <w:r w:rsidRPr="00B91594">
        <w:rPr>
          <w:rFonts w:ascii="Calibri" w:hAnsi="Calibri" w:cs="Calibri"/>
          <w:spacing w:val="6"/>
          <w:sz w:val="24"/>
          <w:szCs w:val="24"/>
        </w:rPr>
        <w:t xml:space="preserve"> </w:t>
      </w:r>
      <w:r w:rsidRPr="00B91594">
        <w:rPr>
          <w:rFonts w:ascii="Calibri" w:hAnsi="Calibri" w:cs="Calibri"/>
          <w:spacing w:val="-3"/>
          <w:sz w:val="24"/>
          <w:szCs w:val="24"/>
        </w:rPr>
        <w:t>público.</w:t>
      </w:r>
    </w:p>
    <w:p w:rsidR="00945FFF" w:rsidRDefault="00945FFF" w:rsidP="00B91594">
      <w:pPr>
        <w:pStyle w:val="Corpodetexto"/>
        <w:spacing w:before="120" w:after="120"/>
        <w:jc w:val="both"/>
      </w:pPr>
    </w:p>
    <w:p w:rsidR="008F1475" w:rsidRPr="00B91594" w:rsidRDefault="008F1475" w:rsidP="00B91594">
      <w:pPr>
        <w:pStyle w:val="Corpodetexto"/>
        <w:spacing w:before="120" w:after="120"/>
        <w:jc w:val="both"/>
      </w:pPr>
    </w:p>
    <w:p w:rsidR="00945FFF" w:rsidRDefault="00945FFF" w:rsidP="00DD2CA5">
      <w:pPr>
        <w:pStyle w:val="Ttulo1"/>
      </w:pPr>
      <w:bookmarkStart w:id="40" w:name="_Toc87533860"/>
      <w:r w:rsidRPr="00DD2CA5">
        <w:t>SUSTENTAÇÃO E GOVERNANÇA</w:t>
      </w:r>
      <w:bookmarkEnd w:id="40"/>
    </w:p>
    <w:p w:rsidR="00DD2CA5" w:rsidRPr="00DD2CA5" w:rsidRDefault="00DD2CA5" w:rsidP="00DD2CA5">
      <w:pPr>
        <w:pStyle w:val="SemEspaamento"/>
      </w:pPr>
    </w:p>
    <w:p w:rsidR="00DD2CA5" w:rsidRPr="00DD2CA5" w:rsidRDefault="00DD2CA5" w:rsidP="00DD2CA5">
      <w:pPr>
        <w:pStyle w:val="PargrafodaLista"/>
        <w:numPr>
          <w:ilvl w:val="0"/>
          <w:numId w:val="13"/>
        </w:numPr>
        <w:spacing w:before="120" w:after="120"/>
        <w:jc w:val="both"/>
        <w:outlineLvl w:val="1"/>
        <w:rPr>
          <w:rFonts w:ascii="Calibri" w:hAnsi="Calibri" w:cs="Calibri"/>
          <w:b/>
          <w:vanish/>
          <w:color w:val="000000" w:themeColor="text1"/>
          <w:sz w:val="24"/>
          <w:szCs w:val="24"/>
        </w:rPr>
      </w:pPr>
      <w:bookmarkStart w:id="41" w:name="_bookmark11"/>
      <w:bookmarkStart w:id="42" w:name="_Toc77842838"/>
      <w:bookmarkStart w:id="43" w:name="_Toc77842871"/>
      <w:bookmarkStart w:id="44" w:name="_Toc77846081"/>
      <w:bookmarkStart w:id="45" w:name="_Toc77846114"/>
      <w:bookmarkStart w:id="46" w:name="_Toc77846148"/>
      <w:bookmarkStart w:id="47" w:name="_Toc77846221"/>
      <w:bookmarkStart w:id="48" w:name="_Toc87532841"/>
      <w:bookmarkStart w:id="49" w:name="_Toc87533861"/>
      <w:bookmarkEnd w:id="41"/>
      <w:bookmarkEnd w:id="42"/>
      <w:bookmarkEnd w:id="43"/>
      <w:bookmarkEnd w:id="44"/>
      <w:bookmarkEnd w:id="45"/>
      <w:bookmarkEnd w:id="46"/>
      <w:bookmarkEnd w:id="47"/>
      <w:bookmarkEnd w:id="48"/>
      <w:bookmarkEnd w:id="49"/>
    </w:p>
    <w:p w:rsidR="00945FFF" w:rsidRPr="00B91594" w:rsidRDefault="00945FFF" w:rsidP="00DD2CA5">
      <w:pPr>
        <w:pStyle w:val="Ttulo2"/>
      </w:pPr>
      <w:bookmarkStart w:id="50" w:name="_Toc87533862"/>
      <w:r w:rsidRPr="00B91594">
        <w:t>Governança da Abertura de</w:t>
      </w:r>
      <w:r w:rsidRPr="00B91594">
        <w:rPr>
          <w:spacing w:val="-25"/>
        </w:rPr>
        <w:t xml:space="preserve"> </w:t>
      </w:r>
      <w:r w:rsidRPr="00B91594">
        <w:rPr>
          <w:spacing w:val="-4"/>
        </w:rPr>
        <w:t>Dados</w:t>
      </w:r>
      <w:bookmarkEnd w:id="50"/>
    </w:p>
    <w:p w:rsidR="00945FFF" w:rsidRPr="00B91594" w:rsidRDefault="00945FFF" w:rsidP="00DD2CA5">
      <w:pPr>
        <w:pStyle w:val="SemEspaamento"/>
      </w:pPr>
      <w:r w:rsidRPr="00B91594">
        <w:rPr>
          <w:spacing w:val="-3"/>
        </w:rPr>
        <w:t xml:space="preserve">Para </w:t>
      </w:r>
      <w:r w:rsidRPr="00B91594">
        <w:t xml:space="preserve">gerenciamento e </w:t>
      </w:r>
      <w:r w:rsidRPr="00B91594">
        <w:rPr>
          <w:spacing w:val="-4"/>
        </w:rPr>
        <w:t xml:space="preserve">controle de </w:t>
      </w:r>
      <w:r w:rsidRPr="00B91594">
        <w:t xml:space="preserve">disponibilidade </w:t>
      </w:r>
      <w:r w:rsidRPr="00B91594">
        <w:rPr>
          <w:spacing w:val="-5"/>
        </w:rPr>
        <w:t xml:space="preserve">dos </w:t>
      </w:r>
      <w:r w:rsidRPr="00B91594">
        <w:rPr>
          <w:spacing w:val="-4"/>
        </w:rPr>
        <w:t xml:space="preserve">dados </w:t>
      </w:r>
      <w:r w:rsidRPr="00B91594">
        <w:t xml:space="preserve">abertos, </w:t>
      </w:r>
      <w:r w:rsidRPr="00B91594">
        <w:rPr>
          <w:spacing w:val="-4"/>
        </w:rPr>
        <w:t xml:space="preserve">um conjunto de </w:t>
      </w:r>
      <w:r w:rsidRPr="00B91594">
        <w:rPr>
          <w:spacing w:val="-3"/>
        </w:rPr>
        <w:t xml:space="preserve">atores </w:t>
      </w:r>
      <w:r w:rsidRPr="00B91594">
        <w:t>institucionais serão</w:t>
      </w:r>
      <w:r w:rsidRPr="00B91594">
        <w:rPr>
          <w:spacing w:val="-9"/>
        </w:rPr>
        <w:t xml:space="preserve"> </w:t>
      </w:r>
      <w:r w:rsidRPr="00B91594">
        <w:t>envolvidos:</w:t>
      </w:r>
    </w:p>
    <w:tbl>
      <w:tblPr>
        <w:tblStyle w:val="TableNormal"/>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5"/>
        <w:gridCol w:w="6803"/>
      </w:tblGrid>
      <w:tr w:rsidR="00945FFF" w:rsidRPr="007D040B" w:rsidTr="007D040B">
        <w:trPr>
          <w:trHeight w:val="525"/>
          <w:jc w:val="center"/>
        </w:trPr>
        <w:tc>
          <w:tcPr>
            <w:tcW w:w="3395" w:type="dxa"/>
            <w:shd w:val="clear" w:color="auto" w:fill="7B7B7B" w:themeFill="accent3" w:themeFillShade="BF"/>
            <w:vAlign w:val="center"/>
          </w:tcPr>
          <w:p w:rsidR="00945FFF" w:rsidRPr="007D040B" w:rsidRDefault="00945FFF" w:rsidP="00A333C5">
            <w:pPr>
              <w:pStyle w:val="TableParagraph"/>
              <w:spacing w:before="120" w:after="120"/>
              <w:jc w:val="center"/>
              <w:rPr>
                <w:rFonts w:ascii="Calibri" w:hAnsi="Calibri" w:cs="Calibri"/>
                <w:b/>
                <w:color w:val="000000" w:themeColor="text1"/>
                <w:sz w:val="24"/>
                <w:szCs w:val="24"/>
              </w:rPr>
            </w:pPr>
            <w:r w:rsidRPr="007D040B">
              <w:rPr>
                <w:rFonts w:ascii="Calibri" w:hAnsi="Calibri" w:cs="Calibri"/>
                <w:b/>
                <w:color w:val="000000" w:themeColor="text1"/>
                <w:sz w:val="24"/>
                <w:szCs w:val="24"/>
              </w:rPr>
              <w:t>Ator</w:t>
            </w:r>
          </w:p>
        </w:tc>
        <w:tc>
          <w:tcPr>
            <w:tcW w:w="6803" w:type="dxa"/>
            <w:shd w:val="clear" w:color="auto" w:fill="7B7B7B" w:themeFill="accent3" w:themeFillShade="BF"/>
            <w:vAlign w:val="center"/>
          </w:tcPr>
          <w:p w:rsidR="00945FFF" w:rsidRPr="007D040B" w:rsidRDefault="00945FFF" w:rsidP="00A333C5">
            <w:pPr>
              <w:pStyle w:val="TableParagraph"/>
              <w:spacing w:before="120" w:after="120"/>
              <w:jc w:val="center"/>
              <w:rPr>
                <w:rFonts w:ascii="Calibri" w:hAnsi="Calibri" w:cs="Calibri"/>
                <w:b/>
                <w:color w:val="000000" w:themeColor="text1"/>
                <w:sz w:val="24"/>
                <w:szCs w:val="24"/>
              </w:rPr>
            </w:pPr>
            <w:r w:rsidRPr="007D040B">
              <w:rPr>
                <w:rFonts w:ascii="Calibri" w:hAnsi="Calibri" w:cs="Calibri"/>
                <w:b/>
                <w:color w:val="000000" w:themeColor="text1"/>
                <w:sz w:val="24"/>
                <w:szCs w:val="24"/>
              </w:rPr>
              <w:t>Responsabilidades</w:t>
            </w:r>
          </w:p>
        </w:tc>
      </w:tr>
      <w:tr w:rsidR="00945FFF" w:rsidRPr="007D040B" w:rsidTr="007D040B">
        <w:trPr>
          <w:trHeight w:val="414"/>
          <w:jc w:val="center"/>
        </w:trPr>
        <w:tc>
          <w:tcPr>
            <w:tcW w:w="3395" w:type="dxa"/>
            <w:vAlign w:val="center"/>
          </w:tcPr>
          <w:p w:rsidR="00945FFF" w:rsidRPr="007D040B" w:rsidRDefault="00945FFF" w:rsidP="007D040B">
            <w:pPr>
              <w:pStyle w:val="TableParagraph"/>
              <w:spacing w:before="120" w:after="120"/>
              <w:jc w:val="center"/>
              <w:rPr>
                <w:rFonts w:ascii="Calibri" w:hAnsi="Calibri" w:cs="Calibri"/>
                <w:sz w:val="24"/>
                <w:szCs w:val="24"/>
              </w:rPr>
            </w:pPr>
            <w:r w:rsidRPr="007D040B">
              <w:rPr>
                <w:rFonts w:ascii="Calibri" w:hAnsi="Calibri" w:cs="Calibri"/>
                <w:spacing w:val="2"/>
                <w:w w:val="105"/>
                <w:sz w:val="24"/>
                <w:szCs w:val="24"/>
              </w:rPr>
              <w:t xml:space="preserve">Autoridade </w:t>
            </w:r>
            <w:r w:rsidRPr="007D040B">
              <w:rPr>
                <w:rFonts w:ascii="Calibri" w:hAnsi="Calibri" w:cs="Calibri"/>
                <w:w w:val="105"/>
                <w:sz w:val="24"/>
                <w:szCs w:val="24"/>
              </w:rPr>
              <w:t>de</w:t>
            </w:r>
            <w:r w:rsidRPr="007D040B">
              <w:rPr>
                <w:rFonts w:ascii="Calibri" w:hAnsi="Calibri" w:cs="Calibri"/>
                <w:spacing w:val="-34"/>
                <w:w w:val="105"/>
                <w:sz w:val="24"/>
                <w:szCs w:val="24"/>
              </w:rPr>
              <w:t xml:space="preserve"> </w:t>
            </w:r>
            <w:r w:rsidRPr="007D040B">
              <w:rPr>
                <w:rFonts w:ascii="Calibri" w:hAnsi="Calibri" w:cs="Calibri"/>
                <w:w w:val="105"/>
                <w:sz w:val="24"/>
                <w:szCs w:val="24"/>
              </w:rPr>
              <w:t xml:space="preserve">Monitoramento da </w:t>
            </w:r>
            <w:r w:rsidRPr="007D040B">
              <w:rPr>
                <w:rFonts w:ascii="Calibri" w:hAnsi="Calibri" w:cs="Calibri"/>
                <w:spacing w:val="-5"/>
                <w:w w:val="105"/>
                <w:sz w:val="24"/>
                <w:szCs w:val="24"/>
              </w:rPr>
              <w:t xml:space="preserve">Lei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Acesso </w:t>
            </w:r>
            <w:r w:rsidRPr="007D040B">
              <w:rPr>
                <w:rFonts w:ascii="Calibri" w:hAnsi="Calibri" w:cs="Calibri"/>
                <w:w w:val="105"/>
                <w:sz w:val="24"/>
                <w:szCs w:val="24"/>
              </w:rPr>
              <w:t xml:space="preserve">à </w:t>
            </w:r>
            <w:r w:rsidRPr="007D040B">
              <w:rPr>
                <w:rFonts w:ascii="Calibri" w:hAnsi="Calibri" w:cs="Calibri"/>
                <w:spacing w:val="4"/>
                <w:w w:val="105"/>
                <w:sz w:val="24"/>
                <w:szCs w:val="24"/>
              </w:rPr>
              <w:t xml:space="preserve">Informação </w:t>
            </w:r>
            <w:r w:rsidRPr="007D040B">
              <w:rPr>
                <w:rFonts w:ascii="Calibri" w:hAnsi="Calibri" w:cs="Calibri"/>
                <w:w w:val="105"/>
                <w:sz w:val="24"/>
                <w:szCs w:val="24"/>
              </w:rPr>
              <w:t>(LAI)</w:t>
            </w:r>
          </w:p>
        </w:tc>
        <w:tc>
          <w:tcPr>
            <w:tcW w:w="6803" w:type="dxa"/>
          </w:tcPr>
          <w:p w:rsidR="00945FFF" w:rsidRPr="007D040B" w:rsidRDefault="00945FFF" w:rsidP="007D040B">
            <w:pPr>
              <w:pStyle w:val="TableParagraph"/>
              <w:numPr>
                <w:ilvl w:val="0"/>
                <w:numId w:val="10"/>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3"/>
                <w:w w:val="105"/>
                <w:sz w:val="24"/>
                <w:szCs w:val="24"/>
              </w:rPr>
              <w:t>Orientar</w:t>
            </w:r>
            <w:r w:rsidRPr="007D040B">
              <w:rPr>
                <w:rFonts w:ascii="Calibri" w:hAnsi="Calibri" w:cs="Calibri"/>
                <w:spacing w:val="-16"/>
                <w:w w:val="105"/>
                <w:sz w:val="24"/>
                <w:szCs w:val="24"/>
              </w:rPr>
              <w:t xml:space="preserve"> </w:t>
            </w:r>
            <w:r w:rsidRPr="007D040B">
              <w:rPr>
                <w:rFonts w:ascii="Calibri" w:hAnsi="Calibri" w:cs="Calibri"/>
                <w:spacing w:val="5"/>
                <w:w w:val="105"/>
                <w:sz w:val="24"/>
                <w:szCs w:val="24"/>
              </w:rPr>
              <w:t>as</w:t>
            </w:r>
            <w:r w:rsidRPr="007D040B">
              <w:rPr>
                <w:rFonts w:ascii="Calibri" w:hAnsi="Calibri" w:cs="Calibri"/>
                <w:spacing w:val="-7"/>
                <w:w w:val="105"/>
                <w:sz w:val="24"/>
                <w:szCs w:val="24"/>
              </w:rPr>
              <w:t xml:space="preserve"> </w:t>
            </w:r>
            <w:r w:rsidRPr="007D040B">
              <w:rPr>
                <w:rFonts w:ascii="Calibri" w:hAnsi="Calibri" w:cs="Calibri"/>
                <w:spacing w:val="4"/>
                <w:w w:val="105"/>
                <w:sz w:val="24"/>
                <w:szCs w:val="24"/>
              </w:rPr>
              <w:t>áreas</w:t>
            </w:r>
            <w:r w:rsidRPr="007D040B">
              <w:rPr>
                <w:rFonts w:ascii="Calibri" w:hAnsi="Calibri" w:cs="Calibri"/>
                <w:spacing w:val="-8"/>
                <w:w w:val="105"/>
                <w:sz w:val="24"/>
                <w:szCs w:val="24"/>
              </w:rPr>
              <w:t xml:space="preserve"> </w:t>
            </w:r>
            <w:r w:rsidRPr="007D040B">
              <w:rPr>
                <w:rFonts w:ascii="Calibri" w:hAnsi="Calibri" w:cs="Calibri"/>
                <w:spacing w:val="4"/>
                <w:w w:val="105"/>
                <w:sz w:val="24"/>
                <w:szCs w:val="24"/>
              </w:rPr>
              <w:t>sobre</w:t>
            </w:r>
            <w:r w:rsidRPr="007D040B">
              <w:rPr>
                <w:rFonts w:ascii="Calibri" w:hAnsi="Calibri" w:cs="Calibri"/>
                <w:spacing w:val="-26"/>
                <w:w w:val="105"/>
                <w:sz w:val="24"/>
                <w:szCs w:val="24"/>
              </w:rPr>
              <w:t xml:space="preserve"> </w:t>
            </w:r>
            <w:r w:rsidRPr="007D040B">
              <w:rPr>
                <w:rFonts w:ascii="Calibri" w:hAnsi="Calibri" w:cs="Calibri"/>
                <w:w w:val="105"/>
                <w:sz w:val="24"/>
                <w:szCs w:val="24"/>
              </w:rPr>
              <w:t>o</w:t>
            </w:r>
            <w:r w:rsidRPr="007D040B">
              <w:rPr>
                <w:rFonts w:ascii="Calibri" w:hAnsi="Calibri" w:cs="Calibri"/>
                <w:spacing w:val="-19"/>
                <w:w w:val="105"/>
                <w:sz w:val="24"/>
                <w:szCs w:val="24"/>
              </w:rPr>
              <w:t xml:space="preserve"> </w:t>
            </w:r>
            <w:r w:rsidRPr="007D040B">
              <w:rPr>
                <w:rFonts w:ascii="Calibri" w:hAnsi="Calibri" w:cs="Calibri"/>
                <w:w w:val="105"/>
                <w:sz w:val="24"/>
                <w:szCs w:val="24"/>
              </w:rPr>
              <w:t>cumprimento</w:t>
            </w:r>
            <w:r w:rsidRPr="007D040B">
              <w:rPr>
                <w:rFonts w:ascii="Calibri" w:hAnsi="Calibri" w:cs="Calibri"/>
                <w:spacing w:val="6"/>
                <w:w w:val="105"/>
                <w:sz w:val="24"/>
                <w:szCs w:val="24"/>
              </w:rPr>
              <w:t xml:space="preserve"> </w:t>
            </w:r>
            <w:r w:rsidRPr="007D040B">
              <w:rPr>
                <w:rFonts w:ascii="Calibri" w:hAnsi="Calibri" w:cs="Calibri"/>
                <w:spacing w:val="4"/>
                <w:w w:val="105"/>
                <w:sz w:val="24"/>
                <w:szCs w:val="24"/>
              </w:rPr>
              <w:t>das</w:t>
            </w:r>
            <w:r w:rsidRPr="007D040B">
              <w:rPr>
                <w:rFonts w:ascii="Calibri" w:hAnsi="Calibri" w:cs="Calibri"/>
                <w:spacing w:val="-10"/>
                <w:w w:val="105"/>
                <w:sz w:val="24"/>
                <w:szCs w:val="24"/>
              </w:rPr>
              <w:t xml:space="preserve"> </w:t>
            </w:r>
            <w:r w:rsidRPr="007D040B">
              <w:rPr>
                <w:rFonts w:ascii="Calibri" w:hAnsi="Calibri" w:cs="Calibri"/>
                <w:spacing w:val="2"/>
                <w:w w:val="105"/>
                <w:sz w:val="24"/>
                <w:szCs w:val="24"/>
              </w:rPr>
              <w:t>normas</w:t>
            </w:r>
            <w:r w:rsidRPr="007D040B">
              <w:rPr>
                <w:rFonts w:ascii="Calibri" w:hAnsi="Calibri" w:cs="Calibri"/>
                <w:spacing w:val="4"/>
                <w:w w:val="105"/>
                <w:sz w:val="24"/>
                <w:szCs w:val="24"/>
              </w:rPr>
              <w:t xml:space="preserve"> </w:t>
            </w:r>
            <w:r w:rsidRPr="007D040B">
              <w:rPr>
                <w:rFonts w:ascii="Calibri" w:hAnsi="Calibri" w:cs="Calibri"/>
                <w:spacing w:val="-3"/>
                <w:w w:val="105"/>
                <w:sz w:val="24"/>
                <w:szCs w:val="24"/>
              </w:rPr>
              <w:t>referentes</w:t>
            </w:r>
            <w:r w:rsidRPr="007D040B">
              <w:rPr>
                <w:rFonts w:ascii="Calibri" w:hAnsi="Calibri" w:cs="Calibri"/>
                <w:spacing w:val="3"/>
                <w:w w:val="105"/>
                <w:sz w:val="24"/>
                <w:szCs w:val="24"/>
              </w:rPr>
              <w:t xml:space="preserve"> </w:t>
            </w:r>
            <w:r w:rsidRPr="007D040B">
              <w:rPr>
                <w:rFonts w:ascii="Calibri" w:hAnsi="Calibri" w:cs="Calibri"/>
                <w:w w:val="105"/>
                <w:sz w:val="24"/>
                <w:szCs w:val="24"/>
              </w:rPr>
              <w:t>a</w:t>
            </w:r>
            <w:r w:rsidRPr="007D040B">
              <w:rPr>
                <w:rFonts w:ascii="Calibri" w:hAnsi="Calibri" w:cs="Calibri"/>
                <w:spacing w:val="2"/>
                <w:w w:val="105"/>
                <w:sz w:val="24"/>
                <w:szCs w:val="24"/>
              </w:rPr>
              <w:t xml:space="preserve"> </w:t>
            </w:r>
            <w:r w:rsidRPr="007D040B">
              <w:rPr>
                <w:rFonts w:ascii="Calibri" w:hAnsi="Calibri" w:cs="Calibri"/>
                <w:spacing w:val="3"/>
                <w:w w:val="105"/>
                <w:sz w:val="24"/>
                <w:szCs w:val="24"/>
              </w:rPr>
              <w:t xml:space="preserve">dados </w:t>
            </w:r>
            <w:r w:rsidRPr="007D040B">
              <w:rPr>
                <w:rFonts w:ascii="Calibri" w:hAnsi="Calibri" w:cs="Calibri"/>
                <w:w w:val="105"/>
                <w:sz w:val="24"/>
                <w:szCs w:val="24"/>
              </w:rPr>
              <w:t>abertos;</w:t>
            </w:r>
          </w:p>
          <w:p w:rsidR="00945FFF" w:rsidRPr="007D040B" w:rsidRDefault="00945FFF" w:rsidP="007D040B">
            <w:pPr>
              <w:pStyle w:val="TableParagraph"/>
              <w:numPr>
                <w:ilvl w:val="0"/>
                <w:numId w:val="10"/>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3"/>
                <w:w w:val="105"/>
                <w:sz w:val="24"/>
                <w:szCs w:val="24"/>
              </w:rPr>
              <w:t>Assegurar</w:t>
            </w:r>
            <w:r w:rsidRPr="007D040B">
              <w:rPr>
                <w:rFonts w:ascii="Calibri" w:hAnsi="Calibri" w:cs="Calibri"/>
                <w:spacing w:val="-17"/>
                <w:w w:val="105"/>
                <w:sz w:val="24"/>
                <w:szCs w:val="24"/>
              </w:rPr>
              <w:t xml:space="preserve"> </w:t>
            </w:r>
            <w:r w:rsidRPr="007D040B">
              <w:rPr>
                <w:rFonts w:ascii="Calibri" w:hAnsi="Calibri" w:cs="Calibri"/>
                <w:w w:val="105"/>
                <w:sz w:val="24"/>
                <w:szCs w:val="24"/>
              </w:rPr>
              <w:t>o</w:t>
            </w:r>
            <w:r w:rsidRPr="007D040B">
              <w:rPr>
                <w:rFonts w:ascii="Calibri" w:hAnsi="Calibri" w:cs="Calibri"/>
                <w:spacing w:val="-9"/>
                <w:w w:val="105"/>
                <w:sz w:val="24"/>
                <w:szCs w:val="24"/>
              </w:rPr>
              <w:t xml:space="preserve"> </w:t>
            </w:r>
            <w:r w:rsidRPr="007D040B">
              <w:rPr>
                <w:rFonts w:ascii="Calibri" w:hAnsi="Calibri" w:cs="Calibri"/>
                <w:w w:val="105"/>
                <w:sz w:val="24"/>
                <w:szCs w:val="24"/>
              </w:rPr>
              <w:t>cumprimento</w:t>
            </w:r>
            <w:r w:rsidRPr="007D040B">
              <w:rPr>
                <w:rFonts w:ascii="Calibri" w:hAnsi="Calibri" w:cs="Calibri"/>
                <w:spacing w:val="3"/>
                <w:w w:val="105"/>
                <w:sz w:val="24"/>
                <w:szCs w:val="24"/>
              </w:rPr>
              <w:t xml:space="preserve"> </w:t>
            </w:r>
            <w:r w:rsidRPr="007D040B">
              <w:rPr>
                <w:rFonts w:ascii="Calibri" w:hAnsi="Calibri" w:cs="Calibri"/>
                <w:spacing w:val="4"/>
                <w:w w:val="105"/>
                <w:sz w:val="24"/>
                <w:szCs w:val="24"/>
              </w:rPr>
              <w:t>das</w:t>
            </w:r>
            <w:r w:rsidRPr="007D040B">
              <w:rPr>
                <w:rFonts w:ascii="Calibri" w:hAnsi="Calibri" w:cs="Calibri"/>
                <w:spacing w:val="-11"/>
                <w:w w:val="105"/>
                <w:sz w:val="24"/>
                <w:szCs w:val="24"/>
              </w:rPr>
              <w:t xml:space="preserve"> </w:t>
            </w:r>
            <w:r w:rsidRPr="007D040B">
              <w:rPr>
                <w:rFonts w:ascii="Calibri" w:hAnsi="Calibri" w:cs="Calibri"/>
                <w:spacing w:val="2"/>
                <w:w w:val="105"/>
                <w:sz w:val="24"/>
                <w:szCs w:val="24"/>
              </w:rPr>
              <w:t>normas</w:t>
            </w:r>
            <w:r w:rsidRPr="007D040B">
              <w:rPr>
                <w:rFonts w:ascii="Calibri" w:hAnsi="Calibri" w:cs="Calibri"/>
                <w:spacing w:val="-11"/>
                <w:w w:val="105"/>
                <w:sz w:val="24"/>
                <w:szCs w:val="24"/>
              </w:rPr>
              <w:t xml:space="preserve"> </w:t>
            </w:r>
            <w:r w:rsidRPr="007D040B">
              <w:rPr>
                <w:rFonts w:ascii="Calibri" w:hAnsi="Calibri" w:cs="Calibri"/>
                <w:spacing w:val="5"/>
                <w:w w:val="105"/>
                <w:sz w:val="24"/>
                <w:szCs w:val="24"/>
              </w:rPr>
              <w:t>relativas</w:t>
            </w:r>
            <w:r w:rsidRPr="007D040B">
              <w:rPr>
                <w:rFonts w:ascii="Calibri" w:hAnsi="Calibri" w:cs="Calibri"/>
                <w:spacing w:val="-23"/>
                <w:w w:val="105"/>
                <w:sz w:val="24"/>
                <w:szCs w:val="24"/>
              </w:rPr>
              <w:t xml:space="preserve"> </w:t>
            </w:r>
            <w:r w:rsidRPr="007D040B">
              <w:rPr>
                <w:rFonts w:ascii="Calibri" w:hAnsi="Calibri" w:cs="Calibri"/>
                <w:w w:val="105"/>
                <w:sz w:val="24"/>
                <w:szCs w:val="24"/>
              </w:rPr>
              <w:t xml:space="preserve">à </w:t>
            </w:r>
            <w:r w:rsidRPr="007D040B">
              <w:rPr>
                <w:rFonts w:ascii="Calibri" w:hAnsi="Calibri" w:cs="Calibri"/>
                <w:spacing w:val="7"/>
                <w:w w:val="105"/>
                <w:sz w:val="24"/>
                <w:szCs w:val="24"/>
              </w:rPr>
              <w:t>publicação</w:t>
            </w:r>
            <w:r w:rsidRPr="007D040B">
              <w:rPr>
                <w:rFonts w:ascii="Calibri" w:hAnsi="Calibri" w:cs="Calibri"/>
                <w:spacing w:val="-9"/>
                <w:w w:val="105"/>
                <w:sz w:val="24"/>
                <w:szCs w:val="24"/>
              </w:rPr>
              <w:t xml:space="preserve"> </w:t>
            </w:r>
            <w:r w:rsidRPr="007D040B">
              <w:rPr>
                <w:rFonts w:ascii="Calibri" w:hAnsi="Calibri" w:cs="Calibri"/>
                <w:w w:val="105"/>
                <w:sz w:val="24"/>
                <w:szCs w:val="24"/>
              </w:rPr>
              <w:t>de</w:t>
            </w:r>
            <w:r w:rsidRPr="007D040B">
              <w:rPr>
                <w:rFonts w:ascii="Calibri" w:hAnsi="Calibri" w:cs="Calibri"/>
                <w:spacing w:val="-16"/>
                <w:w w:val="105"/>
                <w:sz w:val="24"/>
                <w:szCs w:val="24"/>
              </w:rPr>
              <w:t xml:space="preserve"> </w:t>
            </w:r>
            <w:r w:rsidRPr="007D040B">
              <w:rPr>
                <w:rFonts w:ascii="Calibri" w:hAnsi="Calibri" w:cs="Calibri"/>
                <w:spacing w:val="3"/>
                <w:w w:val="105"/>
                <w:sz w:val="24"/>
                <w:szCs w:val="24"/>
              </w:rPr>
              <w:t>dados</w:t>
            </w:r>
            <w:r w:rsidRPr="007D040B">
              <w:rPr>
                <w:rFonts w:ascii="Calibri" w:hAnsi="Calibri" w:cs="Calibri"/>
                <w:spacing w:val="1"/>
                <w:w w:val="105"/>
                <w:sz w:val="24"/>
                <w:szCs w:val="24"/>
              </w:rPr>
              <w:t xml:space="preserve"> </w:t>
            </w:r>
            <w:r w:rsidRPr="007D040B">
              <w:rPr>
                <w:rFonts w:ascii="Calibri" w:hAnsi="Calibri" w:cs="Calibri"/>
                <w:w w:val="105"/>
                <w:sz w:val="24"/>
                <w:szCs w:val="24"/>
              </w:rPr>
              <w:t xml:space="preserve">abertos, de forma </w:t>
            </w:r>
            <w:r w:rsidRPr="007D040B">
              <w:rPr>
                <w:rFonts w:ascii="Calibri" w:hAnsi="Calibri" w:cs="Calibri"/>
                <w:spacing w:val="2"/>
                <w:w w:val="105"/>
                <w:sz w:val="24"/>
                <w:szCs w:val="24"/>
              </w:rPr>
              <w:t xml:space="preserve">eficiente </w:t>
            </w:r>
            <w:r w:rsidRPr="007D040B">
              <w:rPr>
                <w:rFonts w:ascii="Calibri" w:hAnsi="Calibri" w:cs="Calibri"/>
                <w:w w:val="105"/>
                <w:sz w:val="24"/>
                <w:szCs w:val="24"/>
              </w:rPr>
              <w:t>e</w:t>
            </w:r>
            <w:r w:rsidRPr="007D040B">
              <w:rPr>
                <w:rFonts w:ascii="Calibri" w:hAnsi="Calibri" w:cs="Calibri"/>
                <w:spacing w:val="-3"/>
                <w:w w:val="105"/>
                <w:sz w:val="24"/>
                <w:szCs w:val="24"/>
              </w:rPr>
              <w:t xml:space="preserve"> </w:t>
            </w:r>
            <w:r w:rsidRPr="007D040B">
              <w:rPr>
                <w:rFonts w:ascii="Calibri" w:hAnsi="Calibri" w:cs="Calibri"/>
                <w:spacing w:val="4"/>
                <w:w w:val="105"/>
                <w:sz w:val="24"/>
                <w:szCs w:val="24"/>
              </w:rPr>
              <w:t>adequada;</w:t>
            </w:r>
          </w:p>
          <w:p w:rsidR="00945FFF" w:rsidRPr="007D040B" w:rsidRDefault="00945FFF" w:rsidP="007D040B">
            <w:pPr>
              <w:pStyle w:val="TableParagraph"/>
              <w:numPr>
                <w:ilvl w:val="0"/>
                <w:numId w:val="10"/>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3"/>
                <w:w w:val="105"/>
                <w:sz w:val="24"/>
                <w:szCs w:val="24"/>
              </w:rPr>
              <w:t xml:space="preserve">Monitorar </w:t>
            </w:r>
            <w:r w:rsidRPr="007D040B">
              <w:rPr>
                <w:rFonts w:ascii="Calibri" w:hAnsi="Calibri" w:cs="Calibri"/>
                <w:w w:val="105"/>
                <w:sz w:val="24"/>
                <w:szCs w:val="24"/>
              </w:rPr>
              <w:t xml:space="preserve">a </w:t>
            </w:r>
            <w:r w:rsidRPr="007D040B">
              <w:rPr>
                <w:rFonts w:ascii="Calibri" w:hAnsi="Calibri" w:cs="Calibri"/>
                <w:spacing w:val="2"/>
                <w:w w:val="105"/>
                <w:sz w:val="24"/>
                <w:szCs w:val="24"/>
              </w:rPr>
              <w:t xml:space="preserve">implementação </w:t>
            </w:r>
            <w:r w:rsidRPr="007D040B">
              <w:rPr>
                <w:rFonts w:ascii="Calibri" w:hAnsi="Calibri" w:cs="Calibri"/>
                <w:w w:val="105"/>
                <w:sz w:val="24"/>
                <w:szCs w:val="24"/>
              </w:rPr>
              <w:t>do</w:t>
            </w:r>
            <w:r w:rsidRPr="007D040B">
              <w:rPr>
                <w:rFonts w:ascii="Calibri" w:hAnsi="Calibri" w:cs="Calibri"/>
                <w:spacing w:val="18"/>
                <w:w w:val="105"/>
                <w:sz w:val="24"/>
                <w:szCs w:val="24"/>
              </w:rPr>
              <w:t xml:space="preserve"> </w:t>
            </w:r>
            <w:r w:rsidRPr="007D040B">
              <w:rPr>
                <w:rFonts w:ascii="Calibri" w:hAnsi="Calibri" w:cs="Calibri"/>
                <w:w w:val="105"/>
                <w:sz w:val="24"/>
                <w:szCs w:val="24"/>
              </w:rPr>
              <w:t>PDA;</w:t>
            </w:r>
          </w:p>
          <w:p w:rsidR="00945FFF" w:rsidRPr="007D040B" w:rsidRDefault="00945FFF" w:rsidP="007D040B">
            <w:pPr>
              <w:pStyle w:val="TableParagraph"/>
              <w:numPr>
                <w:ilvl w:val="0"/>
                <w:numId w:val="10"/>
              </w:numPr>
              <w:tabs>
                <w:tab w:val="left" w:pos="443"/>
              </w:tabs>
              <w:spacing w:before="120" w:after="120"/>
              <w:ind w:left="57" w:right="57" w:firstLine="0"/>
              <w:jc w:val="both"/>
              <w:rPr>
                <w:rFonts w:ascii="Calibri" w:hAnsi="Calibri" w:cs="Calibri"/>
                <w:sz w:val="24"/>
                <w:szCs w:val="24"/>
              </w:rPr>
            </w:pPr>
            <w:r w:rsidRPr="007D040B">
              <w:rPr>
                <w:rFonts w:ascii="Calibri" w:hAnsi="Calibri" w:cs="Calibri"/>
                <w:w w:val="105"/>
                <w:sz w:val="24"/>
                <w:szCs w:val="24"/>
              </w:rPr>
              <w:t xml:space="preserve">Apresentar </w:t>
            </w:r>
            <w:r w:rsidRPr="007D040B">
              <w:rPr>
                <w:rFonts w:ascii="Calibri" w:hAnsi="Calibri" w:cs="Calibri"/>
                <w:spacing w:val="4"/>
                <w:w w:val="105"/>
                <w:sz w:val="24"/>
                <w:szCs w:val="24"/>
              </w:rPr>
              <w:t xml:space="preserve">relatórios periódicos sobre </w:t>
            </w:r>
            <w:r w:rsidRPr="007D040B">
              <w:rPr>
                <w:rFonts w:ascii="Calibri" w:hAnsi="Calibri" w:cs="Calibri"/>
                <w:w w:val="105"/>
                <w:sz w:val="24"/>
                <w:szCs w:val="24"/>
              </w:rPr>
              <w:t xml:space="preserve">o cumprimento do PDA, </w:t>
            </w:r>
            <w:r w:rsidRPr="007D040B">
              <w:rPr>
                <w:rFonts w:ascii="Calibri" w:hAnsi="Calibri" w:cs="Calibri"/>
                <w:spacing w:val="2"/>
                <w:w w:val="105"/>
                <w:sz w:val="24"/>
                <w:szCs w:val="24"/>
              </w:rPr>
              <w:t xml:space="preserve">com </w:t>
            </w:r>
            <w:r w:rsidRPr="007D040B">
              <w:rPr>
                <w:rFonts w:ascii="Calibri" w:hAnsi="Calibri" w:cs="Calibri"/>
                <w:w w:val="105"/>
                <w:sz w:val="24"/>
                <w:szCs w:val="24"/>
              </w:rPr>
              <w:t xml:space="preserve">recomendações </w:t>
            </w:r>
            <w:r w:rsidRPr="007D040B">
              <w:rPr>
                <w:rFonts w:ascii="Calibri" w:hAnsi="Calibri" w:cs="Calibri"/>
                <w:spacing w:val="4"/>
                <w:w w:val="105"/>
                <w:sz w:val="24"/>
                <w:szCs w:val="24"/>
              </w:rPr>
              <w:t xml:space="preserve">sobre </w:t>
            </w:r>
            <w:r w:rsidRPr="007D040B">
              <w:rPr>
                <w:rFonts w:ascii="Calibri" w:hAnsi="Calibri" w:cs="Calibri"/>
                <w:spacing w:val="5"/>
                <w:w w:val="105"/>
                <w:sz w:val="24"/>
                <w:szCs w:val="24"/>
              </w:rPr>
              <w:t xml:space="preserve">as </w:t>
            </w:r>
            <w:r w:rsidRPr="007D040B">
              <w:rPr>
                <w:rFonts w:ascii="Calibri" w:hAnsi="Calibri" w:cs="Calibri"/>
                <w:spacing w:val="2"/>
                <w:w w:val="105"/>
                <w:sz w:val="24"/>
                <w:szCs w:val="24"/>
              </w:rPr>
              <w:t xml:space="preserve">medidas </w:t>
            </w:r>
            <w:r w:rsidRPr="007D040B">
              <w:rPr>
                <w:rFonts w:ascii="Calibri" w:hAnsi="Calibri" w:cs="Calibri"/>
                <w:spacing w:val="5"/>
                <w:w w:val="105"/>
                <w:sz w:val="24"/>
                <w:szCs w:val="24"/>
              </w:rPr>
              <w:t xml:space="preserve">indispensáveis </w:t>
            </w:r>
            <w:r w:rsidRPr="007D040B">
              <w:rPr>
                <w:rFonts w:ascii="Calibri" w:hAnsi="Calibri" w:cs="Calibri"/>
                <w:w w:val="105"/>
                <w:sz w:val="24"/>
                <w:szCs w:val="24"/>
              </w:rPr>
              <w:t xml:space="preserve">à </w:t>
            </w:r>
            <w:r w:rsidRPr="007D040B">
              <w:rPr>
                <w:rFonts w:ascii="Calibri" w:hAnsi="Calibri" w:cs="Calibri"/>
                <w:spacing w:val="2"/>
                <w:w w:val="105"/>
                <w:sz w:val="24"/>
                <w:szCs w:val="24"/>
              </w:rPr>
              <w:t xml:space="preserve">implementação </w:t>
            </w:r>
            <w:r w:rsidRPr="007D040B">
              <w:rPr>
                <w:rFonts w:ascii="Calibri" w:hAnsi="Calibri" w:cs="Calibri"/>
                <w:w w:val="105"/>
                <w:sz w:val="24"/>
                <w:szCs w:val="24"/>
              </w:rPr>
              <w:t xml:space="preserve">e </w:t>
            </w:r>
            <w:r w:rsidRPr="007D040B">
              <w:rPr>
                <w:rFonts w:ascii="Calibri" w:hAnsi="Calibri" w:cs="Calibri"/>
                <w:spacing w:val="5"/>
                <w:w w:val="105"/>
                <w:sz w:val="24"/>
                <w:szCs w:val="24"/>
              </w:rPr>
              <w:t xml:space="preserve">ao </w:t>
            </w:r>
            <w:r w:rsidRPr="007D040B">
              <w:rPr>
                <w:rFonts w:ascii="Calibri" w:hAnsi="Calibri" w:cs="Calibri"/>
                <w:w w:val="105"/>
                <w:sz w:val="24"/>
                <w:szCs w:val="24"/>
              </w:rPr>
              <w:t xml:space="preserve">aperfeiçoamento da </w:t>
            </w:r>
            <w:r w:rsidRPr="007D040B">
              <w:rPr>
                <w:rFonts w:ascii="Calibri" w:hAnsi="Calibri" w:cs="Calibri"/>
                <w:spacing w:val="4"/>
                <w:w w:val="105"/>
                <w:sz w:val="24"/>
                <w:szCs w:val="24"/>
              </w:rPr>
              <w:t xml:space="preserve">Política </w:t>
            </w:r>
            <w:r w:rsidRPr="007D040B">
              <w:rPr>
                <w:rFonts w:ascii="Calibri" w:hAnsi="Calibri" w:cs="Calibri"/>
                <w:w w:val="105"/>
                <w:sz w:val="24"/>
                <w:szCs w:val="24"/>
              </w:rPr>
              <w:t xml:space="preserve">de </w:t>
            </w:r>
            <w:r w:rsidRPr="007D040B">
              <w:rPr>
                <w:rFonts w:ascii="Calibri" w:hAnsi="Calibri" w:cs="Calibri"/>
                <w:spacing w:val="2"/>
                <w:w w:val="105"/>
                <w:sz w:val="24"/>
                <w:szCs w:val="24"/>
              </w:rPr>
              <w:t xml:space="preserve">Dados </w:t>
            </w:r>
            <w:r w:rsidRPr="007D040B">
              <w:rPr>
                <w:rFonts w:ascii="Calibri" w:hAnsi="Calibri" w:cs="Calibri"/>
                <w:w w:val="105"/>
                <w:sz w:val="24"/>
                <w:szCs w:val="24"/>
              </w:rPr>
              <w:t>Abertos;</w:t>
            </w:r>
          </w:p>
          <w:p w:rsidR="00945FFF" w:rsidRPr="007D040B" w:rsidRDefault="00945FFF" w:rsidP="007D040B">
            <w:pPr>
              <w:pStyle w:val="TableParagraph"/>
              <w:numPr>
                <w:ilvl w:val="0"/>
                <w:numId w:val="10"/>
              </w:numPr>
              <w:tabs>
                <w:tab w:val="left" w:pos="443"/>
              </w:tabs>
              <w:spacing w:before="120" w:after="120"/>
              <w:ind w:left="57" w:right="57" w:firstLine="0"/>
              <w:jc w:val="both"/>
              <w:rPr>
                <w:rFonts w:ascii="Calibri" w:hAnsi="Calibri" w:cs="Calibri"/>
                <w:sz w:val="24"/>
                <w:szCs w:val="24"/>
              </w:rPr>
            </w:pPr>
            <w:r w:rsidRPr="007D040B">
              <w:rPr>
                <w:rFonts w:ascii="Calibri" w:hAnsi="Calibri" w:cs="Calibri"/>
                <w:spacing w:val="6"/>
                <w:w w:val="105"/>
                <w:sz w:val="24"/>
                <w:szCs w:val="24"/>
              </w:rPr>
              <w:t xml:space="preserve">Publicar </w:t>
            </w:r>
            <w:r w:rsidRPr="007D040B">
              <w:rPr>
                <w:rFonts w:ascii="Calibri" w:hAnsi="Calibri" w:cs="Calibri"/>
                <w:spacing w:val="4"/>
                <w:w w:val="105"/>
                <w:sz w:val="24"/>
                <w:szCs w:val="24"/>
              </w:rPr>
              <w:t xml:space="preserve">(catalogar) </w:t>
            </w:r>
            <w:r w:rsidRPr="007D040B">
              <w:rPr>
                <w:rFonts w:ascii="Calibri" w:hAnsi="Calibri" w:cs="Calibri"/>
                <w:spacing w:val="3"/>
                <w:w w:val="105"/>
                <w:sz w:val="24"/>
                <w:szCs w:val="24"/>
              </w:rPr>
              <w:t xml:space="preserve">dados </w:t>
            </w:r>
            <w:r w:rsidRPr="007D040B">
              <w:rPr>
                <w:rFonts w:ascii="Calibri" w:hAnsi="Calibri" w:cs="Calibri"/>
                <w:w w:val="105"/>
                <w:sz w:val="24"/>
                <w:szCs w:val="24"/>
              </w:rPr>
              <w:t xml:space="preserve">no </w:t>
            </w:r>
            <w:r w:rsidRPr="007D040B">
              <w:rPr>
                <w:rFonts w:ascii="Calibri" w:hAnsi="Calibri" w:cs="Calibri"/>
                <w:spacing w:val="3"/>
                <w:w w:val="105"/>
                <w:sz w:val="24"/>
                <w:szCs w:val="24"/>
              </w:rPr>
              <w:t xml:space="preserve">Portal </w:t>
            </w:r>
            <w:r w:rsidRPr="007D040B">
              <w:rPr>
                <w:rFonts w:ascii="Calibri" w:hAnsi="Calibri" w:cs="Calibri"/>
                <w:spacing w:val="7"/>
                <w:w w:val="105"/>
                <w:sz w:val="24"/>
                <w:szCs w:val="24"/>
              </w:rPr>
              <w:t xml:space="preserve">Brasileiro </w:t>
            </w:r>
            <w:r w:rsidRPr="007D040B">
              <w:rPr>
                <w:rFonts w:ascii="Calibri" w:hAnsi="Calibri" w:cs="Calibri"/>
                <w:w w:val="105"/>
                <w:sz w:val="24"/>
                <w:szCs w:val="24"/>
              </w:rPr>
              <w:t xml:space="preserve">de </w:t>
            </w:r>
            <w:r w:rsidRPr="007D040B">
              <w:rPr>
                <w:rFonts w:ascii="Calibri" w:hAnsi="Calibri" w:cs="Calibri"/>
                <w:spacing w:val="2"/>
                <w:w w:val="105"/>
                <w:sz w:val="24"/>
                <w:szCs w:val="24"/>
              </w:rPr>
              <w:t>Dados</w:t>
            </w:r>
            <w:r w:rsidRPr="007D040B">
              <w:rPr>
                <w:rFonts w:ascii="Calibri" w:hAnsi="Calibri" w:cs="Calibri"/>
                <w:spacing w:val="7"/>
                <w:w w:val="105"/>
                <w:sz w:val="24"/>
                <w:szCs w:val="24"/>
              </w:rPr>
              <w:t xml:space="preserve"> </w:t>
            </w:r>
            <w:r w:rsidRPr="007D040B">
              <w:rPr>
                <w:rFonts w:ascii="Calibri" w:hAnsi="Calibri" w:cs="Calibri"/>
                <w:w w:val="105"/>
                <w:sz w:val="24"/>
                <w:szCs w:val="24"/>
              </w:rPr>
              <w:t>Abertos;</w:t>
            </w:r>
          </w:p>
          <w:p w:rsidR="00945FFF" w:rsidRPr="007D040B" w:rsidRDefault="00945FFF" w:rsidP="007D040B">
            <w:pPr>
              <w:pStyle w:val="TableParagraph"/>
              <w:numPr>
                <w:ilvl w:val="0"/>
                <w:numId w:val="10"/>
              </w:numPr>
              <w:tabs>
                <w:tab w:val="left" w:pos="443"/>
              </w:tabs>
              <w:spacing w:before="120" w:after="120"/>
              <w:ind w:left="57" w:right="57" w:firstLine="0"/>
              <w:jc w:val="both"/>
              <w:rPr>
                <w:rFonts w:ascii="Calibri" w:hAnsi="Calibri" w:cs="Calibri"/>
                <w:sz w:val="24"/>
                <w:szCs w:val="24"/>
              </w:rPr>
            </w:pPr>
            <w:r w:rsidRPr="007D040B">
              <w:rPr>
                <w:rFonts w:ascii="Calibri" w:hAnsi="Calibri" w:cs="Calibri"/>
                <w:spacing w:val="3"/>
                <w:w w:val="105"/>
                <w:sz w:val="24"/>
                <w:szCs w:val="24"/>
              </w:rPr>
              <w:t xml:space="preserve">Monitorar </w:t>
            </w:r>
            <w:r w:rsidRPr="007D040B">
              <w:rPr>
                <w:rFonts w:ascii="Calibri" w:hAnsi="Calibri" w:cs="Calibri"/>
                <w:spacing w:val="2"/>
                <w:w w:val="105"/>
                <w:sz w:val="24"/>
                <w:szCs w:val="24"/>
              </w:rPr>
              <w:t xml:space="preserve">periodicamente </w:t>
            </w:r>
            <w:r w:rsidRPr="007D040B">
              <w:rPr>
                <w:rFonts w:ascii="Calibri" w:hAnsi="Calibri" w:cs="Calibri"/>
                <w:w w:val="105"/>
                <w:sz w:val="24"/>
                <w:szCs w:val="24"/>
              </w:rPr>
              <w:t xml:space="preserve">a </w:t>
            </w:r>
            <w:r w:rsidRPr="007D040B">
              <w:rPr>
                <w:rFonts w:ascii="Calibri" w:hAnsi="Calibri" w:cs="Calibri"/>
                <w:spacing w:val="7"/>
                <w:w w:val="105"/>
                <w:sz w:val="24"/>
                <w:szCs w:val="24"/>
              </w:rPr>
              <w:t xml:space="preserve">publicação </w:t>
            </w:r>
            <w:r w:rsidRPr="007D040B">
              <w:rPr>
                <w:rFonts w:ascii="Calibri" w:hAnsi="Calibri" w:cs="Calibri"/>
                <w:spacing w:val="4"/>
                <w:w w:val="105"/>
                <w:sz w:val="24"/>
                <w:szCs w:val="24"/>
              </w:rPr>
              <w:t xml:space="preserve">das </w:t>
            </w:r>
            <w:r w:rsidRPr="007D040B">
              <w:rPr>
                <w:rFonts w:ascii="Calibri" w:hAnsi="Calibri" w:cs="Calibri"/>
                <w:spacing w:val="3"/>
                <w:w w:val="105"/>
                <w:sz w:val="24"/>
                <w:szCs w:val="24"/>
              </w:rPr>
              <w:t xml:space="preserve">bases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dados </w:t>
            </w:r>
            <w:r w:rsidRPr="007D040B">
              <w:rPr>
                <w:rFonts w:ascii="Calibri" w:hAnsi="Calibri" w:cs="Calibri"/>
                <w:w w:val="105"/>
                <w:sz w:val="24"/>
                <w:szCs w:val="24"/>
              </w:rPr>
              <w:t xml:space="preserve">no </w:t>
            </w:r>
            <w:r w:rsidRPr="007D040B">
              <w:rPr>
                <w:rFonts w:ascii="Calibri" w:hAnsi="Calibri" w:cs="Calibri"/>
                <w:spacing w:val="3"/>
                <w:w w:val="105"/>
                <w:sz w:val="24"/>
                <w:szCs w:val="24"/>
              </w:rPr>
              <w:t xml:space="preserve">Repositório, </w:t>
            </w:r>
            <w:r w:rsidRPr="007D040B">
              <w:rPr>
                <w:rFonts w:ascii="Calibri" w:hAnsi="Calibri" w:cs="Calibri"/>
                <w:w w:val="105"/>
                <w:sz w:val="24"/>
                <w:szCs w:val="24"/>
              </w:rPr>
              <w:t xml:space="preserve">conforme </w:t>
            </w:r>
            <w:r w:rsidRPr="007D040B">
              <w:rPr>
                <w:rFonts w:ascii="Calibri" w:hAnsi="Calibri" w:cs="Calibri"/>
                <w:spacing w:val="3"/>
                <w:w w:val="105"/>
                <w:sz w:val="24"/>
                <w:szCs w:val="24"/>
              </w:rPr>
              <w:t xml:space="preserve">previsto </w:t>
            </w:r>
            <w:r w:rsidRPr="007D040B">
              <w:rPr>
                <w:rFonts w:ascii="Calibri" w:hAnsi="Calibri" w:cs="Calibri"/>
                <w:w w:val="105"/>
                <w:sz w:val="24"/>
                <w:szCs w:val="24"/>
              </w:rPr>
              <w:t xml:space="preserve">no </w:t>
            </w:r>
            <w:r w:rsidRPr="007D040B">
              <w:rPr>
                <w:rFonts w:ascii="Calibri" w:hAnsi="Calibri" w:cs="Calibri"/>
                <w:spacing w:val="3"/>
                <w:w w:val="105"/>
                <w:sz w:val="24"/>
                <w:szCs w:val="24"/>
              </w:rPr>
              <w:t xml:space="preserve">cronograma </w:t>
            </w:r>
            <w:r w:rsidRPr="007D040B">
              <w:rPr>
                <w:rFonts w:ascii="Calibri" w:hAnsi="Calibri" w:cs="Calibri"/>
                <w:w w:val="105"/>
                <w:sz w:val="24"/>
                <w:szCs w:val="24"/>
              </w:rPr>
              <w:t xml:space="preserve">de </w:t>
            </w:r>
            <w:r w:rsidRPr="007D040B">
              <w:rPr>
                <w:rFonts w:ascii="Calibri" w:hAnsi="Calibri" w:cs="Calibri"/>
                <w:spacing w:val="6"/>
                <w:w w:val="105"/>
                <w:sz w:val="24"/>
                <w:szCs w:val="24"/>
              </w:rPr>
              <w:t xml:space="preserve">divulgação </w:t>
            </w:r>
            <w:r w:rsidRPr="007D040B">
              <w:rPr>
                <w:rFonts w:ascii="Calibri" w:hAnsi="Calibri" w:cs="Calibri"/>
                <w:spacing w:val="4"/>
                <w:w w:val="105"/>
                <w:sz w:val="24"/>
                <w:szCs w:val="24"/>
              </w:rPr>
              <w:t>das</w:t>
            </w:r>
            <w:r w:rsidRPr="007D040B">
              <w:rPr>
                <w:rFonts w:ascii="Calibri" w:hAnsi="Calibri" w:cs="Calibri"/>
                <w:spacing w:val="-1"/>
                <w:w w:val="105"/>
                <w:sz w:val="24"/>
                <w:szCs w:val="24"/>
              </w:rPr>
              <w:t xml:space="preserve"> </w:t>
            </w:r>
            <w:r w:rsidRPr="007D040B">
              <w:rPr>
                <w:rFonts w:ascii="Calibri" w:hAnsi="Calibri" w:cs="Calibri"/>
                <w:spacing w:val="6"/>
                <w:w w:val="105"/>
                <w:sz w:val="24"/>
                <w:szCs w:val="24"/>
              </w:rPr>
              <w:t>bases.</w:t>
            </w:r>
          </w:p>
        </w:tc>
      </w:tr>
      <w:tr w:rsidR="00945FFF" w:rsidRPr="007D040B" w:rsidTr="007D040B">
        <w:trPr>
          <w:trHeight w:val="836"/>
          <w:jc w:val="center"/>
        </w:trPr>
        <w:tc>
          <w:tcPr>
            <w:tcW w:w="3395" w:type="dxa"/>
            <w:shd w:val="clear" w:color="auto" w:fill="FFFFFF" w:themeFill="background1"/>
            <w:vAlign w:val="center"/>
          </w:tcPr>
          <w:p w:rsidR="00945FFF" w:rsidRPr="007D040B" w:rsidRDefault="00945FFF" w:rsidP="007D040B">
            <w:pPr>
              <w:pStyle w:val="TableParagraph"/>
              <w:spacing w:before="120" w:after="120"/>
              <w:jc w:val="center"/>
              <w:rPr>
                <w:rFonts w:ascii="Calibri" w:hAnsi="Calibri" w:cs="Calibri"/>
                <w:sz w:val="24"/>
                <w:szCs w:val="24"/>
              </w:rPr>
            </w:pPr>
            <w:r w:rsidRPr="007D040B">
              <w:rPr>
                <w:rFonts w:ascii="Calibri" w:hAnsi="Calibri" w:cs="Calibri"/>
                <w:w w:val="105"/>
                <w:sz w:val="24"/>
                <w:szCs w:val="24"/>
              </w:rPr>
              <w:t>Áreas / Pontos focais</w:t>
            </w:r>
          </w:p>
        </w:tc>
        <w:tc>
          <w:tcPr>
            <w:tcW w:w="6803" w:type="dxa"/>
            <w:shd w:val="clear" w:color="auto" w:fill="FFFFFF" w:themeFill="background1"/>
          </w:tcPr>
          <w:p w:rsidR="00945FFF" w:rsidRPr="007D040B" w:rsidRDefault="00945FFF" w:rsidP="007D040B">
            <w:pPr>
              <w:pStyle w:val="TableParagraph"/>
              <w:numPr>
                <w:ilvl w:val="0"/>
                <w:numId w:val="9"/>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w w:val="105"/>
                <w:sz w:val="24"/>
                <w:szCs w:val="24"/>
              </w:rPr>
              <w:t xml:space="preserve">Desenvolver </w:t>
            </w:r>
            <w:r w:rsidRPr="007D040B">
              <w:rPr>
                <w:rFonts w:ascii="Calibri" w:hAnsi="Calibri" w:cs="Calibri"/>
                <w:spacing w:val="4"/>
                <w:w w:val="105"/>
                <w:sz w:val="24"/>
                <w:szCs w:val="24"/>
              </w:rPr>
              <w:t xml:space="preserve">rotinas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extração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dados </w:t>
            </w:r>
            <w:r w:rsidRPr="007D040B">
              <w:rPr>
                <w:rFonts w:ascii="Calibri" w:hAnsi="Calibri" w:cs="Calibri"/>
                <w:w w:val="105"/>
                <w:sz w:val="24"/>
                <w:szCs w:val="24"/>
              </w:rPr>
              <w:t xml:space="preserve">dos </w:t>
            </w:r>
            <w:r w:rsidRPr="007D040B">
              <w:rPr>
                <w:rFonts w:ascii="Calibri" w:hAnsi="Calibri" w:cs="Calibri"/>
                <w:spacing w:val="4"/>
                <w:w w:val="105"/>
                <w:sz w:val="24"/>
                <w:szCs w:val="24"/>
              </w:rPr>
              <w:t>sistemas</w:t>
            </w:r>
            <w:r w:rsidRPr="007D040B">
              <w:rPr>
                <w:rFonts w:ascii="Calibri" w:hAnsi="Calibri" w:cs="Calibri"/>
                <w:spacing w:val="14"/>
                <w:w w:val="105"/>
                <w:sz w:val="24"/>
                <w:szCs w:val="24"/>
              </w:rPr>
              <w:t xml:space="preserve"> </w:t>
            </w:r>
            <w:r w:rsidRPr="007D040B">
              <w:rPr>
                <w:rFonts w:ascii="Calibri" w:hAnsi="Calibri" w:cs="Calibri"/>
                <w:spacing w:val="4"/>
                <w:w w:val="105"/>
                <w:sz w:val="24"/>
                <w:szCs w:val="24"/>
              </w:rPr>
              <w:t>internos;</w:t>
            </w:r>
          </w:p>
          <w:p w:rsidR="00945FFF" w:rsidRPr="007D040B" w:rsidRDefault="00945FFF" w:rsidP="007D040B">
            <w:pPr>
              <w:pStyle w:val="TableParagraph"/>
              <w:numPr>
                <w:ilvl w:val="0"/>
                <w:numId w:val="9"/>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3"/>
                <w:w w:val="105"/>
                <w:sz w:val="24"/>
                <w:szCs w:val="24"/>
              </w:rPr>
              <w:t>Monitorar</w:t>
            </w:r>
            <w:r w:rsidRPr="007D040B">
              <w:rPr>
                <w:rFonts w:ascii="Calibri" w:hAnsi="Calibri" w:cs="Calibri"/>
                <w:spacing w:val="-16"/>
                <w:w w:val="105"/>
                <w:sz w:val="24"/>
                <w:szCs w:val="24"/>
              </w:rPr>
              <w:t xml:space="preserve"> </w:t>
            </w:r>
            <w:r w:rsidRPr="007D040B">
              <w:rPr>
                <w:rFonts w:ascii="Calibri" w:hAnsi="Calibri" w:cs="Calibri"/>
                <w:w w:val="105"/>
                <w:sz w:val="24"/>
                <w:szCs w:val="24"/>
              </w:rPr>
              <w:t>e</w:t>
            </w:r>
            <w:r w:rsidRPr="007D040B">
              <w:rPr>
                <w:rFonts w:ascii="Calibri" w:hAnsi="Calibri" w:cs="Calibri"/>
                <w:spacing w:val="-14"/>
                <w:w w:val="105"/>
                <w:sz w:val="24"/>
                <w:szCs w:val="24"/>
              </w:rPr>
              <w:t xml:space="preserve"> </w:t>
            </w:r>
            <w:r w:rsidRPr="007D040B">
              <w:rPr>
                <w:rFonts w:ascii="Calibri" w:hAnsi="Calibri" w:cs="Calibri"/>
                <w:spacing w:val="3"/>
                <w:w w:val="105"/>
                <w:sz w:val="24"/>
                <w:szCs w:val="24"/>
              </w:rPr>
              <w:t>informar</w:t>
            </w:r>
            <w:r w:rsidRPr="007D040B">
              <w:rPr>
                <w:rFonts w:ascii="Calibri" w:hAnsi="Calibri" w:cs="Calibri"/>
                <w:spacing w:val="-10"/>
                <w:w w:val="105"/>
                <w:sz w:val="24"/>
                <w:szCs w:val="24"/>
              </w:rPr>
              <w:t xml:space="preserve"> </w:t>
            </w:r>
            <w:r w:rsidRPr="007D040B">
              <w:rPr>
                <w:rFonts w:ascii="Calibri" w:hAnsi="Calibri" w:cs="Calibri"/>
                <w:w w:val="105"/>
                <w:sz w:val="24"/>
                <w:szCs w:val="24"/>
              </w:rPr>
              <w:t xml:space="preserve">a </w:t>
            </w:r>
            <w:r w:rsidRPr="007D040B">
              <w:rPr>
                <w:rFonts w:ascii="Calibri" w:hAnsi="Calibri" w:cs="Calibri"/>
                <w:spacing w:val="2"/>
                <w:w w:val="105"/>
                <w:sz w:val="24"/>
                <w:szCs w:val="24"/>
              </w:rPr>
              <w:t xml:space="preserve">Autoridade </w:t>
            </w:r>
            <w:r w:rsidRPr="007D040B">
              <w:rPr>
                <w:rFonts w:ascii="Calibri" w:hAnsi="Calibri" w:cs="Calibri"/>
                <w:w w:val="105"/>
                <w:sz w:val="24"/>
                <w:szCs w:val="24"/>
              </w:rPr>
              <w:t>de</w:t>
            </w:r>
            <w:r w:rsidRPr="007D040B">
              <w:rPr>
                <w:rFonts w:ascii="Calibri" w:hAnsi="Calibri" w:cs="Calibri"/>
                <w:spacing w:val="-34"/>
                <w:w w:val="105"/>
                <w:sz w:val="24"/>
                <w:szCs w:val="24"/>
              </w:rPr>
              <w:t xml:space="preserve"> </w:t>
            </w:r>
            <w:r w:rsidRPr="007D040B">
              <w:rPr>
                <w:rFonts w:ascii="Calibri" w:hAnsi="Calibri" w:cs="Calibri"/>
                <w:w w:val="105"/>
                <w:sz w:val="24"/>
                <w:szCs w:val="24"/>
              </w:rPr>
              <w:t xml:space="preserve">Monitoramento da </w:t>
            </w:r>
            <w:r w:rsidRPr="007D040B">
              <w:rPr>
                <w:rFonts w:ascii="Calibri" w:hAnsi="Calibri" w:cs="Calibri"/>
                <w:spacing w:val="-5"/>
                <w:w w:val="105"/>
                <w:sz w:val="24"/>
                <w:szCs w:val="24"/>
              </w:rPr>
              <w:t xml:space="preserve">Lei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Acesso </w:t>
            </w:r>
            <w:r w:rsidRPr="007D040B">
              <w:rPr>
                <w:rFonts w:ascii="Calibri" w:hAnsi="Calibri" w:cs="Calibri"/>
                <w:w w:val="105"/>
                <w:sz w:val="24"/>
                <w:szCs w:val="24"/>
              </w:rPr>
              <w:t xml:space="preserve">à </w:t>
            </w:r>
            <w:r w:rsidRPr="007D040B">
              <w:rPr>
                <w:rFonts w:ascii="Calibri" w:hAnsi="Calibri" w:cs="Calibri"/>
                <w:spacing w:val="4"/>
                <w:w w:val="105"/>
                <w:sz w:val="24"/>
                <w:szCs w:val="24"/>
              </w:rPr>
              <w:t xml:space="preserve">Informação </w:t>
            </w:r>
            <w:r w:rsidRPr="007D040B">
              <w:rPr>
                <w:rFonts w:ascii="Calibri" w:hAnsi="Calibri" w:cs="Calibri"/>
                <w:w w:val="105"/>
                <w:sz w:val="24"/>
                <w:szCs w:val="24"/>
              </w:rPr>
              <w:t>(LAI)</w:t>
            </w:r>
            <w:r w:rsidRPr="007D040B">
              <w:rPr>
                <w:rFonts w:ascii="Calibri" w:hAnsi="Calibri" w:cs="Calibri"/>
                <w:spacing w:val="14"/>
                <w:w w:val="105"/>
                <w:sz w:val="24"/>
                <w:szCs w:val="24"/>
              </w:rPr>
              <w:t xml:space="preserve"> </w:t>
            </w:r>
            <w:r w:rsidRPr="007D040B">
              <w:rPr>
                <w:rFonts w:ascii="Calibri" w:hAnsi="Calibri" w:cs="Calibri"/>
                <w:w w:val="105"/>
                <w:sz w:val="24"/>
                <w:szCs w:val="24"/>
              </w:rPr>
              <w:t>o</w:t>
            </w:r>
            <w:r w:rsidRPr="007D040B">
              <w:rPr>
                <w:rFonts w:ascii="Calibri" w:hAnsi="Calibri" w:cs="Calibri"/>
                <w:spacing w:val="-7"/>
                <w:w w:val="105"/>
                <w:sz w:val="24"/>
                <w:szCs w:val="24"/>
              </w:rPr>
              <w:t xml:space="preserve"> </w:t>
            </w:r>
            <w:r w:rsidRPr="007D040B">
              <w:rPr>
                <w:rFonts w:ascii="Calibri" w:hAnsi="Calibri" w:cs="Calibri"/>
                <w:w w:val="105"/>
                <w:sz w:val="24"/>
                <w:szCs w:val="24"/>
              </w:rPr>
              <w:t>surgimento</w:t>
            </w:r>
            <w:r w:rsidRPr="007D040B">
              <w:rPr>
                <w:rFonts w:ascii="Calibri" w:hAnsi="Calibri" w:cs="Calibri"/>
                <w:spacing w:val="-6"/>
                <w:w w:val="105"/>
                <w:sz w:val="24"/>
                <w:szCs w:val="24"/>
              </w:rPr>
              <w:t xml:space="preserve"> </w:t>
            </w:r>
            <w:r w:rsidRPr="007D040B">
              <w:rPr>
                <w:rFonts w:ascii="Calibri" w:hAnsi="Calibri" w:cs="Calibri"/>
                <w:w w:val="105"/>
                <w:sz w:val="24"/>
                <w:szCs w:val="24"/>
              </w:rPr>
              <w:t>de</w:t>
            </w:r>
            <w:r w:rsidRPr="007D040B">
              <w:rPr>
                <w:rFonts w:ascii="Calibri" w:hAnsi="Calibri" w:cs="Calibri"/>
                <w:spacing w:val="-2"/>
                <w:w w:val="105"/>
                <w:sz w:val="24"/>
                <w:szCs w:val="24"/>
              </w:rPr>
              <w:t xml:space="preserve"> </w:t>
            </w:r>
            <w:r w:rsidRPr="007D040B">
              <w:rPr>
                <w:rFonts w:ascii="Calibri" w:hAnsi="Calibri" w:cs="Calibri"/>
                <w:spacing w:val="3"/>
                <w:w w:val="105"/>
                <w:sz w:val="24"/>
                <w:szCs w:val="24"/>
              </w:rPr>
              <w:t>novas</w:t>
            </w:r>
            <w:r w:rsidRPr="007D040B">
              <w:rPr>
                <w:rFonts w:ascii="Calibri" w:hAnsi="Calibri" w:cs="Calibri"/>
                <w:spacing w:val="-10"/>
                <w:w w:val="105"/>
                <w:sz w:val="24"/>
                <w:szCs w:val="24"/>
              </w:rPr>
              <w:t xml:space="preserve"> </w:t>
            </w:r>
            <w:r w:rsidRPr="007D040B">
              <w:rPr>
                <w:rFonts w:ascii="Calibri" w:hAnsi="Calibri" w:cs="Calibri"/>
                <w:spacing w:val="3"/>
                <w:w w:val="105"/>
                <w:sz w:val="24"/>
                <w:szCs w:val="24"/>
              </w:rPr>
              <w:t>bases</w:t>
            </w:r>
            <w:r w:rsidRPr="007D040B">
              <w:rPr>
                <w:rFonts w:ascii="Calibri" w:hAnsi="Calibri" w:cs="Calibri"/>
                <w:spacing w:val="-9"/>
                <w:w w:val="105"/>
                <w:sz w:val="24"/>
                <w:szCs w:val="24"/>
              </w:rPr>
              <w:t xml:space="preserve"> </w:t>
            </w:r>
            <w:r w:rsidRPr="007D040B">
              <w:rPr>
                <w:rFonts w:ascii="Calibri" w:hAnsi="Calibri" w:cs="Calibri"/>
                <w:w w:val="105"/>
                <w:sz w:val="24"/>
                <w:szCs w:val="24"/>
              </w:rPr>
              <w:t>de</w:t>
            </w:r>
            <w:r w:rsidRPr="007D040B">
              <w:rPr>
                <w:rFonts w:ascii="Calibri" w:hAnsi="Calibri" w:cs="Calibri"/>
                <w:spacing w:val="-14"/>
                <w:w w:val="105"/>
                <w:sz w:val="24"/>
                <w:szCs w:val="24"/>
              </w:rPr>
              <w:t xml:space="preserve"> </w:t>
            </w:r>
            <w:r w:rsidRPr="007D040B">
              <w:rPr>
                <w:rFonts w:ascii="Calibri" w:hAnsi="Calibri" w:cs="Calibri"/>
                <w:spacing w:val="3"/>
                <w:w w:val="105"/>
                <w:sz w:val="24"/>
                <w:szCs w:val="24"/>
              </w:rPr>
              <w:t>dados</w:t>
            </w:r>
            <w:r w:rsidRPr="007D040B">
              <w:rPr>
                <w:rFonts w:ascii="Calibri" w:hAnsi="Calibri" w:cs="Calibri"/>
                <w:spacing w:val="-2"/>
                <w:w w:val="105"/>
                <w:sz w:val="24"/>
                <w:szCs w:val="24"/>
              </w:rPr>
              <w:t xml:space="preserve"> </w:t>
            </w:r>
            <w:r w:rsidRPr="007D040B">
              <w:rPr>
                <w:rFonts w:ascii="Calibri" w:hAnsi="Calibri" w:cs="Calibri"/>
                <w:w w:val="105"/>
                <w:sz w:val="24"/>
                <w:szCs w:val="24"/>
              </w:rPr>
              <w:t>na</w:t>
            </w:r>
            <w:r w:rsidRPr="007D040B">
              <w:rPr>
                <w:rFonts w:ascii="Calibri" w:hAnsi="Calibri" w:cs="Calibri"/>
                <w:spacing w:val="-11"/>
                <w:w w:val="105"/>
                <w:sz w:val="24"/>
                <w:szCs w:val="24"/>
              </w:rPr>
              <w:t xml:space="preserve"> </w:t>
            </w:r>
            <w:r w:rsidRPr="007D040B">
              <w:rPr>
                <w:rFonts w:ascii="Calibri" w:hAnsi="Calibri" w:cs="Calibri"/>
                <w:spacing w:val="-5"/>
                <w:w w:val="105"/>
                <w:sz w:val="24"/>
                <w:szCs w:val="24"/>
              </w:rPr>
              <w:t xml:space="preserve">sua </w:t>
            </w:r>
            <w:r w:rsidRPr="007D040B">
              <w:rPr>
                <w:rFonts w:ascii="Calibri" w:hAnsi="Calibri" w:cs="Calibri"/>
                <w:spacing w:val="2"/>
                <w:w w:val="105"/>
                <w:sz w:val="24"/>
                <w:szCs w:val="24"/>
              </w:rPr>
              <w:t xml:space="preserve">área </w:t>
            </w:r>
            <w:r w:rsidRPr="007D040B">
              <w:rPr>
                <w:rFonts w:ascii="Calibri" w:hAnsi="Calibri" w:cs="Calibri"/>
                <w:w w:val="105"/>
                <w:sz w:val="24"/>
                <w:szCs w:val="24"/>
              </w:rPr>
              <w:t xml:space="preserve">de </w:t>
            </w:r>
            <w:r w:rsidRPr="007D040B">
              <w:rPr>
                <w:rFonts w:ascii="Calibri" w:hAnsi="Calibri" w:cs="Calibri"/>
                <w:spacing w:val="5"/>
                <w:w w:val="105"/>
                <w:sz w:val="24"/>
                <w:szCs w:val="24"/>
              </w:rPr>
              <w:t>trabalho;</w:t>
            </w:r>
          </w:p>
          <w:p w:rsidR="00945FFF" w:rsidRPr="007D040B" w:rsidRDefault="00945FFF" w:rsidP="007D040B">
            <w:pPr>
              <w:pStyle w:val="TableParagraph"/>
              <w:numPr>
                <w:ilvl w:val="0"/>
                <w:numId w:val="9"/>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4"/>
                <w:w w:val="105"/>
                <w:sz w:val="24"/>
                <w:szCs w:val="24"/>
              </w:rPr>
              <w:t xml:space="preserve">Atualizar </w:t>
            </w:r>
            <w:r w:rsidRPr="007D040B">
              <w:rPr>
                <w:rFonts w:ascii="Calibri" w:hAnsi="Calibri" w:cs="Calibri"/>
                <w:w w:val="105"/>
                <w:sz w:val="24"/>
                <w:szCs w:val="24"/>
              </w:rPr>
              <w:t xml:space="preserve">e manter </w:t>
            </w:r>
            <w:r w:rsidRPr="007D040B">
              <w:rPr>
                <w:rFonts w:ascii="Calibri" w:hAnsi="Calibri" w:cs="Calibri"/>
                <w:spacing w:val="5"/>
                <w:w w:val="105"/>
                <w:sz w:val="24"/>
                <w:szCs w:val="24"/>
              </w:rPr>
              <w:t xml:space="preserve">as </w:t>
            </w:r>
            <w:r w:rsidRPr="007D040B">
              <w:rPr>
                <w:rFonts w:ascii="Calibri" w:hAnsi="Calibri" w:cs="Calibri"/>
                <w:spacing w:val="3"/>
                <w:w w:val="105"/>
                <w:sz w:val="24"/>
                <w:szCs w:val="24"/>
              </w:rPr>
              <w:t xml:space="preserve">bases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dados </w:t>
            </w:r>
            <w:r w:rsidRPr="007D040B">
              <w:rPr>
                <w:rFonts w:ascii="Calibri" w:hAnsi="Calibri" w:cs="Calibri"/>
                <w:w w:val="105"/>
                <w:sz w:val="24"/>
                <w:szCs w:val="24"/>
              </w:rPr>
              <w:t>no</w:t>
            </w:r>
            <w:r w:rsidRPr="007D040B">
              <w:rPr>
                <w:rFonts w:ascii="Calibri" w:hAnsi="Calibri" w:cs="Calibri"/>
                <w:spacing w:val="16"/>
                <w:w w:val="105"/>
                <w:sz w:val="24"/>
                <w:szCs w:val="24"/>
              </w:rPr>
              <w:t xml:space="preserve"> </w:t>
            </w:r>
            <w:r w:rsidRPr="007D040B">
              <w:rPr>
                <w:rFonts w:ascii="Calibri" w:hAnsi="Calibri" w:cs="Calibri"/>
                <w:spacing w:val="3"/>
                <w:w w:val="105"/>
                <w:sz w:val="24"/>
                <w:szCs w:val="24"/>
              </w:rPr>
              <w:t>sitio eletrônico;</w:t>
            </w:r>
          </w:p>
          <w:p w:rsidR="00945FFF" w:rsidRPr="007D040B" w:rsidRDefault="00945FFF" w:rsidP="007D040B">
            <w:pPr>
              <w:pStyle w:val="TableParagraph"/>
              <w:numPr>
                <w:ilvl w:val="0"/>
                <w:numId w:val="9"/>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spacing w:val="4"/>
                <w:w w:val="105"/>
                <w:sz w:val="24"/>
                <w:szCs w:val="24"/>
              </w:rPr>
              <w:t xml:space="preserve">Verificar </w:t>
            </w:r>
            <w:r w:rsidRPr="007D040B">
              <w:rPr>
                <w:rFonts w:ascii="Calibri" w:hAnsi="Calibri" w:cs="Calibri"/>
                <w:w w:val="105"/>
                <w:sz w:val="24"/>
                <w:szCs w:val="24"/>
              </w:rPr>
              <w:t xml:space="preserve">a </w:t>
            </w:r>
            <w:r w:rsidRPr="007D040B">
              <w:rPr>
                <w:rFonts w:ascii="Calibri" w:hAnsi="Calibri" w:cs="Calibri"/>
                <w:spacing w:val="6"/>
                <w:w w:val="105"/>
                <w:sz w:val="24"/>
                <w:szCs w:val="24"/>
              </w:rPr>
              <w:t xml:space="preserve">qualidade </w:t>
            </w:r>
            <w:r w:rsidRPr="007D040B">
              <w:rPr>
                <w:rFonts w:ascii="Calibri" w:hAnsi="Calibri" w:cs="Calibri"/>
                <w:w w:val="105"/>
                <w:sz w:val="24"/>
                <w:szCs w:val="24"/>
              </w:rPr>
              <w:t xml:space="preserve">dos </w:t>
            </w:r>
            <w:r w:rsidRPr="007D040B">
              <w:rPr>
                <w:rFonts w:ascii="Calibri" w:hAnsi="Calibri" w:cs="Calibri"/>
                <w:spacing w:val="3"/>
                <w:w w:val="105"/>
                <w:sz w:val="24"/>
                <w:szCs w:val="24"/>
              </w:rPr>
              <w:t xml:space="preserve">dados </w:t>
            </w:r>
            <w:r w:rsidRPr="007D040B">
              <w:rPr>
                <w:rFonts w:ascii="Calibri" w:hAnsi="Calibri" w:cs="Calibri"/>
                <w:spacing w:val="5"/>
                <w:w w:val="105"/>
                <w:sz w:val="24"/>
                <w:szCs w:val="24"/>
              </w:rPr>
              <w:t>publicados</w:t>
            </w:r>
            <w:r w:rsidRPr="007D040B">
              <w:rPr>
                <w:rFonts w:ascii="Calibri" w:hAnsi="Calibri" w:cs="Calibri"/>
                <w:w w:val="105"/>
                <w:sz w:val="24"/>
                <w:szCs w:val="24"/>
              </w:rPr>
              <w:t>.</w:t>
            </w:r>
          </w:p>
        </w:tc>
      </w:tr>
      <w:tr w:rsidR="00945FFF" w:rsidRPr="007D040B" w:rsidTr="007D040B">
        <w:trPr>
          <w:trHeight w:val="923"/>
          <w:jc w:val="center"/>
        </w:trPr>
        <w:tc>
          <w:tcPr>
            <w:tcW w:w="3395" w:type="dxa"/>
            <w:shd w:val="clear" w:color="auto" w:fill="FFFFFF" w:themeFill="background1"/>
            <w:vAlign w:val="center"/>
          </w:tcPr>
          <w:p w:rsidR="00945FFF" w:rsidRPr="007D040B" w:rsidRDefault="00945FFF" w:rsidP="007D040B">
            <w:pPr>
              <w:pStyle w:val="TableParagraph"/>
              <w:spacing w:before="120" w:after="120"/>
              <w:jc w:val="center"/>
              <w:rPr>
                <w:rFonts w:ascii="Calibri" w:hAnsi="Calibri" w:cs="Calibri"/>
                <w:sz w:val="24"/>
                <w:szCs w:val="24"/>
              </w:rPr>
            </w:pPr>
            <w:r w:rsidRPr="007D040B">
              <w:rPr>
                <w:rFonts w:ascii="Calibri" w:hAnsi="Calibri" w:cs="Calibri"/>
                <w:w w:val="105"/>
                <w:sz w:val="24"/>
                <w:szCs w:val="24"/>
              </w:rPr>
              <w:t>Setor de Gestão de Processos e Tecnologia da Informação</w:t>
            </w:r>
          </w:p>
        </w:tc>
        <w:tc>
          <w:tcPr>
            <w:tcW w:w="6803" w:type="dxa"/>
            <w:shd w:val="clear" w:color="auto" w:fill="FFFFFF" w:themeFill="background1"/>
          </w:tcPr>
          <w:p w:rsidR="00945FFF" w:rsidRPr="007D040B" w:rsidRDefault="00945FFF" w:rsidP="007D040B">
            <w:pPr>
              <w:pStyle w:val="TableParagraph"/>
              <w:numPr>
                <w:ilvl w:val="0"/>
                <w:numId w:val="8"/>
              </w:numPr>
              <w:tabs>
                <w:tab w:val="left" w:pos="442"/>
                <w:tab w:val="left" w:pos="443"/>
              </w:tabs>
              <w:spacing w:before="120" w:after="120"/>
              <w:ind w:left="57" w:right="57" w:firstLine="0"/>
              <w:jc w:val="both"/>
              <w:rPr>
                <w:rFonts w:ascii="Calibri" w:hAnsi="Calibri" w:cs="Calibri"/>
                <w:sz w:val="24"/>
                <w:szCs w:val="24"/>
              </w:rPr>
            </w:pPr>
            <w:bookmarkStart w:id="51" w:name="_Hlk56697924"/>
            <w:r w:rsidRPr="007D040B">
              <w:rPr>
                <w:rFonts w:ascii="Calibri" w:hAnsi="Calibri" w:cs="Calibri"/>
                <w:spacing w:val="4"/>
                <w:w w:val="105"/>
                <w:sz w:val="24"/>
                <w:szCs w:val="24"/>
              </w:rPr>
              <w:t xml:space="preserve">Orientar na rotina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extração </w:t>
            </w:r>
            <w:r w:rsidRPr="007D040B">
              <w:rPr>
                <w:rFonts w:ascii="Calibri" w:hAnsi="Calibri" w:cs="Calibri"/>
                <w:w w:val="105"/>
                <w:sz w:val="24"/>
                <w:szCs w:val="24"/>
              </w:rPr>
              <w:t xml:space="preserve">de </w:t>
            </w:r>
            <w:r w:rsidRPr="007D040B">
              <w:rPr>
                <w:rFonts w:ascii="Calibri" w:hAnsi="Calibri" w:cs="Calibri"/>
                <w:spacing w:val="3"/>
                <w:w w:val="105"/>
                <w:sz w:val="24"/>
                <w:szCs w:val="24"/>
              </w:rPr>
              <w:t xml:space="preserve">dados </w:t>
            </w:r>
            <w:r w:rsidRPr="007D040B">
              <w:rPr>
                <w:rFonts w:ascii="Calibri" w:hAnsi="Calibri" w:cs="Calibri"/>
                <w:w w:val="105"/>
                <w:sz w:val="24"/>
                <w:szCs w:val="24"/>
              </w:rPr>
              <w:t xml:space="preserve">dos </w:t>
            </w:r>
            <w:r w:rsidRPr="007D040B">
              <w:rPr>
                <w:rFonts w:ascii="Calibri" w:hAnsi="Calibri" w:cs="Calibri"/>
                <w:spacing w:val="4"/>
                <w:w w:val="105"/>
                <w:sz w:val="24"/>
                <w:szCs w:val="24"/>
              </w:rPr>
              <w:t>sistemas</w:t>
            </w:r>
            <w:r w:rsidRPr="007D040B">
              <w:rPr>
                <w:rFonts w:ascii="Calibri" w:hAnsi="Calibri" w:cs="Calibri"/>
                <w:spacing w:val="14"/>
                <w:w w:val="105"/>
                <w:sz w:val="24"/>
                <w:szCs w:val="24"/>
              </w:rPr>
              <w:t xml:space="preserve"> </w:t>
            </w:r>
            <w:r w:rsidRPr="007D040B">
              <w:rPr>
                <w:rFonts w:ascii="Calibri" w:hAnsi="Calibri" w:cs="Calibri"/>
                <w:spacing w:val="4"/>
                <w:w w:val="105"/>
                <w:sz w:val="24"/>
                <w:szCs w:val="24"/>
              </w:rPr>
              <w:t>internos</w:t>
            </w:r>
            <w:r w:rsidRPr="007D040B">
              <w:rPr>
                <w:rFonts w:ascii="Calibri" w:hAnsi="Calibri" w:cs="Calibri"/>
                <w:w w:val="105"/>
                <w:sz w:val="24"/>
                <w:szCs w:val="24"/>
              </w:rPr>
              <w:t>;</w:t>
            </w:r>
          </w:p>
          <w:p w:rsidR="00945FFF" w:rsidRPr="007D040B" w:rsidRDefault="00945FFF" w:rsidP="007D040B">
            <w:pPr>
              <w:pStyle w:val="TableParagraph"/>
              <w:numPr>
                <w:ilvl w:val="0"/>
                <w:numId w:val="8"/>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w w:val="105"/>
                <w:sz w:val="24"/>
                <w:szCs w:val="24"/>
              </w:rPr>
              <w:t xml:space="preserve">Oferecer </w:t>
            </w:r>
            <w:r w:rsidRPr="007D040B">
              <w:rPr>
                <w:rFonts w:ascii="Calibri" w:hAnsi="Calibri" w:cs="Calibri"/>
                <w:spacing w:val="2"/>
                <w:w w:val="105"/>
                <w:sz w:val="24"/>
                <w:szCs w:val="24"/>
              </w:rPr>
              <w:t xml:space="preserve">suporte </w:t>
            </w:r>
            <w:r w:rsidRPr="007D040B">
              <w:rPr>
                <w:rFonts w:ascii="Calibri" w:hAnsi="Calibri" w:cs="Calibri"/>
                <w:w w:val="105"/>
                <w:sz w:val="24"/>
                <w:szCs w:val="24"/>
              </w:rPr>
              <w:t xml:space="preserve">a hospedagem, </w:t>
            </w:r>
            <w:r w:rsidRPr="007D040B">
              <w:rPr>
                <w:rFonts w:ascii="Calibri" w:hAnsi="Calibri" w:cs="Calibri"/>
                <w:spacing w:val="7"/>
                <w:w w:val="105"/>
                <w:sz w:val="24"/>
                <w:szCs w:val="24"/>
              </w:rPr>
              <w:t>disponibilização</w:t>
            </w:r>
            <w:r w:rsidRPr="007D040B">
              <w:rPr>
                <w:rFonts w:ascii="Calibri" w:hAnsi="Calibri" w:cs="Calibri"/>
                <w:spacing w:val="-31"/>
                <w:w w:val="105"/>
                <w:sz w:val="24"/>
                <w:szCs w:val="24"/>
              </w:rPr>
              <w:t xml:space="preserve"> </w:t>
            </w:r>
            <w:r w:rsidRPr="007D040B">
              <w:rPr>
                <w:rFonts w:ascii="Calibri" w:hAnsi="Calibri" w:cs="Calibri"/>
                <w:w w:val="105"/>
                <w:sz w:val="24"/>
                <w:szCs w:val="24"/>
              </w:rPr>
              <w:t xml:space="preserve">e </w:t>
            </w:r>
            <w:r w:rsidRPr="007D040B">
              <w:rPr>
                <w:rFonts w:ascii="Calibri" w:hAnsi="Calibri" w:cs="Calibri"/>
                <w:spacing w:val="3"/>
                <w:w w:val="105"/>
                <w:sz w:val="24"/>
                <w:szCs w:val="24"/>
              </w:rPr>
              <w:t xml:space="preserve">integração </w:t>
            </w:r>
            <w:r w:rsidRPr="007D040B">
              <w:rPr>
                <w:rFonts w:ascii="Calibri" w:hAnsi="Calibri" w:cs="Calibri"/>
                <w:w w:val="105"/>
                <w:sz w:val="24"/>
                <w:szCs w:val="24"/>
              </w:rPr>
              <w:t xml:space="preserve">de </w:t>
            </w:r>
            <w:r w:rsidRPr="007D040B">
              <w:rPr>
                <w:rFonts w:ascii="Calibri" w:hAnsi="Calibri" w:cs="Calibri"/>
                <w:spacing w:val="6"/>
                <w:w w:val="105"/>
                <w:sz w:val="24"/>
                <w:szCs w:val="24"/>
              </w:rPr>
              <w:t>dados;</w:t>
            </w:r>
          </w:p>
          <w:p w:rsidR="00945FFF" w:rsidRPr="007D040B" w:rsidRDefault="00945FFF" w:rsidP="007D040B">
            <w:pPr>
              <w:pStyle w:val="TableParagraph"/>
              <w:numPr>
                <w:ilvl w:val="0"/>
                <w:numId w:val="8"/>
              </w:numPr>
              <w:tabs>
                <w:tab w:val="left" w:pos="442"/>
                <w:tab w:val="left" w:pos="443"/>
              </w:tabs>
              <w:spacing w:before="120" w:after="120"/>
              <w:ind w:left="57" w:right="57" w:firstLine="0"/>
              <w:jc w:val="both"/>
              <w:rPr>
                <w:rFonts w:ascii="Calibri" w:hAnsi="Calibri" w:cs="Calibri"/>
                <w:sz w:val="24"/>
                <w:szCs w:val="24"/>
              </w:rPr>
            </w:pPr>
            <w:r w:rsidRPr="007D040B">
              <w:rPr>
                <w:rFonts w:ascii="Calibri" w:hAnsi="Calibri" w:cs="Calibri"/>
                <w:w w:val="105"/>
                <w:sz w:val="24"/>
                <w:szCs w:val="24"/>
              </w:rPr>
              <w:t xml:space="preserve">Propor medidas operacionais para produção dos dados em formato aberto. </w:t>
            </w:r>
            <w:bookmarkEnd w:id="51"/>
          </w:p>
        </w:tc>
      </w:tr>
    </w:tbl>
    <w:p w:rsidR="007D040B" w:rsidRDefault="007D040B" w:rsidP="007D040B">
      <w:pPr>
        <w:pStyle w:val="SemEspaamento"/>
      </w:pPr>
    </w:p>
    <w:p w:rsidR="00945FFF" w:rsidRPr="00B91594" w:rsidRDefault="00945FFF" w:rsidP="007D040B">
      <w:pPr>
        <w:pStyle w:val="Ttulo2"/>
      </w:pPr>
      <w:bookmarkStart w:id="52" w:name="_Toc87533863"/>
      <w:r w:rsidRPr="00B91594">
        <w:t xml:space="preserve">Melhoria da </w:t>
      </w:r>
      <w:r w:rsidRPr="00B91594">
        <w:rPr>
          <w:spacing w:val="-3"/>
        </w:rPr>
        <w:t>qualidade dos</w:t>
      </w:r>
      <w:r w:rsidRPr="00B91594">
        <w:rPr>
          <w:spacing w:val="-10"/>
        </w:rPr>
        <w:t xml:space="preserve"> </w:t>
      </w:r>
      <w:r w:rsidRPr="00B91594">
        <w:t>dados</w:t>
      </w:r>
      <w:bookmarkEnd w:id="52"/>
    </w:p>
    <w:p w:rsidR="00945FFF" w:rsidRPr="00B91594" w:rsidRDefault="00945FFF" w:rsidP="007D040B">
      <w:pPr>
        <w:pStyle w:val="SemEspaamento"/>
      </w:pPr>
      <w:r w:rsidRPr="00B91594">
        <w:rPr>
          <w:spacing w:val="2"/>
          <w:w w:val="105"/>
        </w:rPr>
        <w:t xml:space="preserve">A Autoridade </w:t>
      </w:r>
      <w:r w:rsidRPr="00B91594">
        <w:rPr>
          <w:w w:val="105"/>
        </w:rPr>
        <w:t>de</w:t>
      </w:r>
      <w:r w:rsidRPr="00B91594">
        <w:rPr>
          <w:spacing w:val="-34"/>
          <w:w w:val="105"/>
        </w:rPr>
        <w:t xml:space="preserve"> </w:t>
      </w:r>
      <w:r w:rsidRPr="00B91594">
        <w:rPr>
          <w:w w:val="105"/>
        </w:rPr>
        <w:t xml:space="preserve">Monitoramento da </w:t>
      </w:r>
      <w:r w:rsidRPr="00B91594">
        <w:rPr>
          <w:spacing w:val="-5"/>
          <w:w w:val="105"/>
        </w:rPr>
        <w:t xml:space="preserve">Lei </w:t>
      </w:r>
      <w:r w:rsidRPr="00B91594">
        <w:rPr>
          <w:w w:val="105"/>
        </w:rPr>
        <w:t xml:space="preserve">de </w:t>
      </w:r>
      <w:r w:rsidRPr="00B91594">
        <w:rPr>
          <w:spacing w:val="3"/>
          <w:w w:val="105"/>
        </w:rPr>
        <w:t xml:space="preserve">Acesso </w:t>
      </w:r>
      <w:r w:rsidRPr="00B91594">
        <w:rPr>
          <w:w w:val="105"/>
        </w:rPr>
        <w:t xml:space="preserve">à </w:t>
      </w:r>
      <w:r w:rsidRPr="00B91594">
        <w:rPr>
          <w:spacing w:val="4"/>
          <w:w w:val="105"/>
        </w:rPr>
        <w:t xml:space="preserve">Informação </w:t>
      </w:r>
      <w:r w:rsidRPr="00B91594">
        <w:rPr>
          <w:w w:val="105"/>
        </w:rPr>
        <w:t xml:space="preserve">(LAI) </w:t>
      </w:r>
      <w:r w:rsidRPr="00B91594">
        <w:t>será responsável por realizar checagens periódicas com as áreas – por meio de seus respectivos pontos focais – visando identificar novas bases que possam surgir e aprimorar as já disponibilizadas (alteração de campos nos sistemas, incrementação de informações etc.).</w:t>
      </w:r>
    </w:p>
    <w:p w:rsidR="00945FFF" w:rsidRDefault="00945FFF" w:rsidP="007D040B">
      <w:pPr>
        <w:pStyle w:val="SemEspaamento"/>
      </w:pPr>
      <w:r w:rsidRPr="00B91594">
        <w:t xml:space="preserve">O </w:t>
      </w:r>
      <w:r w:rsidRPr="00B91594">
        <w:rPr>
          <w:w w:val="105"/>
        </w:rPr>
        <w:t>Setor de Gestão de Processsos e Tecnologia da Informação</w:t>
      </w:r>
      <w:r w:rsidRPr="00B91594">
        <w:t xml:space="preserve"> será responsável pelo apoio técnico neste processo e por eventuais melhorias tecnológicas nos sistemas internos de gestão da instituição, visando agilidade e praticidade da publicação de bases de dados.</w:t>
      </w:r>
    </w:p>
    <w:p w:rsidR="007D040B" w:rsidRPr="00B91594" w:rsidRDefault="007D040B" w:rsidP="007D040B">
      <w:pPr>
        <w:pStyle w:val="SemEspaamento"/>
      </w:pPr>
    </w:p>
    <w:p w:rsidR="00945FFF" w:rsidRPr="00B91594" w:rsidRDefault="00945FFF" w:rsidP="007D040B">
      <w:pPr>
        <w:pStyle w:val="Ttulo2"/>
      </w:pPr>
      <w:bookmarkStart w:id="53" w:name="_bookmark13"/>
      <w:bookmarkStart w:id="54" w:name="_Toc87533864"/>
      <w:bookmarkEnd w:id="53"/>
      <w:r w:rsidRPr="00B91594">
        <w:t>Comunicação</w:t>
      </w:r>
      <w:bookmarkEnd w:id="54"/>
    </w:p>
    <w:p w:rsidR="00945FFF" w:rsidRPr="00B91594" w:rsidRDefault="00945FFF" w:rsidP="007D040B">
      <w:pPr>
        <w:pStyle w:val="SemEspaamento"/>
      </w:pPr>
      <w:r w:rsidRPr="00B91594">
        <w:t>A</w:t>
      </w:r>
      <w:r w:rsidRPr="00B91594">
        <w:rPr>
          <w:spacing w:val="-4"/>
        </w:rPr>
        <w:t xml:space="preserve"> Unidade de </w:t>
      </w:r>
      <w:r w:rsidRPr="00B91594">
        <w:t xml:space="preserve">Comunicação Social e a </w:t>
      </w:r>
      <w:r w:rsidRPr="00B91594">
        <w:rPr>
          <w:spacing w:val="-4"/>
        </w:rPr>
        <w:t xml:space="preserve">Autoridade de </w:t>
      </w:r>
      <w:r w:rsidRPr="00B91594">
        <w:rPr>
          <w:spacing w:val="-5"/>
        </w:rPr>
        <w:t xml:space="preserve">Monitoramento </w:t>
      </w:r>
      <w:r w:rsidRPr="00B91594">
        <w:rPr>
          <w:spacing w:val="-4"/>
        </w:rPr>
        <w:t xml:space="preserve">da </w:t>
      </w:r>
      <w:r w:rsidRPr="00B91594">
        <w:t>LAI divulgarão o PDA nos</w:t>
      </w:r>
      <w:r w:rsidRPr="00B91594">
        <w:rPr>
          <w:spacing w:val="-5"/>
        </w:rPr>
        <w:t xml:space="preserve"> </w:t>
      </w:r>
      <w:bookmarkStart w:id="55" w:name="_Hlk48739968"/>
      <w:r w:rsidRPr="00B91594">
        <w:rPr>
          <w:spacing w:val="-3"/>
        </w:rPr>
        <w:t xml:space="preserve">meios </w:t>
      </w:r>
      <w:r w:rsidRPr="00B91594">
        <w:t xml:space="preserve">oficiais </w:t>
      </w:r>
      <w:r w:rsidRPr="00B91594">
        <w:rPr>
          <w:spacing w:val="-4"/>
        </w:rPr>
        <w:t xml:space="preserve">da </w:t>
      </w:r>
      <w:r w:rsidRPr="00B91594">
        <w:t>Instituição, tais</w:t>
      </w:r>
      <w:r w:rsidRPr="00B91594">
        <w:rPr>
          <w:spacing w:val="51"/>
        </w:rPr>
        <w:t xml:space="preserve"> </w:t>
      </w:r>
      <w:r w:rsidRPr="00B91594">
        <w:rPr>
          <w:spacing w:val="-5"/>
        </w:rPr>
        <w:t>como:</w:t>
      </w:r>
    </w:p>
    <w:p w:rsidR="00945FFF" w:rsidRPr="00B91594" w:rsidRDefault="00945FFF" w:rsidP="007D040B">
      <w:pPr>
        <w:pStyle w:val="PargrafodaLista"/>
        <w:numPr>
          <w:ilvl w:val="2"/>
          <w:numId w:val="6"/>
        </w:numPr>
        <w:spacing w:before="120" w:after="120"/>
        <w:ind w:left="0" w:firstLine="709"/>
        <w:jc w:val="both"/>
        <w:rPr>
          <w:rFonts w:ascii="Calibri" w:hAnsi="Calibri" w:cs="Calibri"/>
          <w:sz w:val="24"/>
          <w:szCs w:val="24"/>
        </w:rPr>
      </w:pPr>
      <w:r w:rsidRPr="00B91594">
        <w:rPr>
          <w:rFonts w:ascii="Calibri" w:hAnsi="Calibri" w:cs="Calibri"/>
          <w:sz w:val="24"/>
          <w:szCs w:val="24"/>
        </w:rPr>
        <w:lastRenderedPageBreak/>
        <w:t xml:space="preserve">Site </w:t>
      </w:r>
      <w:r w:rsidRPr="00B91594">
        <w:rPr>
          <w:rFonts w:ascii="Calibri" w:hAnsi="Calibri" w:cs="Calibri"/>
          <w:spacing w:val="-4"/>
          <w:sz w:val="24"/>
          <w:szCs w:val="24"/>
        </w:rPr>
        <w:t xml:space="preserve">do </w:t>
      </w:r>
      <w:r w:rsidR="00534B0F" w:rsidRPr="00B91594">
        <w:rPr>
          <w:rFonts w:ascii="Calibri" w:hAnsi="Calibri" w:cs="Calibri"/>
          <w:spacing w:val="-4"/>
          <w:sz w:val="24"/>
          <w:szCs w:val="24"/>
        </w:rPr>
        <w:t>HU-UFS</w:t>
      </w:r>
      <w:r w:rsidRPr="00B91594">
        <w:rPr>
          <w:rFonts w:ascii="Calibri" w:hAnsi="Calibri" w:cs="Calibri"/>
          <w:sz w:val="24"/>
          <w:szCs w:val="24"/>
        </w:rPr>
        <w:t>;</w:t>
      </w:r>
    </w:p>
    <w:p w:rsidR="00945FFF" w:rsidRPr="00B91594" w:rsidRDefault="00945FFF" w:rsidP="007D040B">
      <w:pPr>
        <w:pStyle w:val="PargrafodaLista"/>
        <w:numPr>
          <w:ilvl w:val="2"/>
          <w:numId w:val="6"/>
        </w:numPr>
        <w:spacing w:before="120" w:after="120"/>
        <w:ind w:left="0" w:firstLine="709"/>
        <w:jc w:val="both"/>
        <w:rPr>
          <w:rFonts w:ascii="Calibri" w:hAnsi="Calibri" w:cs="Calibri"/>
          <w:sz w:val="24"/>
          <w:szCs w:val="24"/>
        </w:rPr>
      </w:pPr>
      <w:r w:rsidRPr="00B91594">
        <w:rPr>
          <w:rFonts w:ascii="Calibri" w:hAnsi="Calibri" w:cs="Calibri"/>
          <w:spacing w:val="2"/>
          <w:sz w:val="24"/>
          <w:szCs w:val="24"/>
        </w:rPr>
        <w:t xml:space="preserve">Lista </w:t>
      </w:r>
      <w:r w:rsidRPr="00B91594">
        <w:rPr>
          <w:rFonts w:ascii="Calibri" w:hAnsi="Calibri" w:cs="Calibri"/>
          <w:sz w:val="24"/>
          <w:szCs w:val="24"/>
        </w:rPr>
        <w:t xml:space="preserve">geral </w:t>
      </w:r>
      <w:r w:rsidRPr="00B91594">
        <w:rPr>
          <w:rFonts w:ascii="Calibri" w:hAnsi="Calibri" w:cs="Calibri"/>
          <w:spacing w:val="-4"/>
          <w:sz w:val="24"/>
          <w:szCs w:val="24"/>
        </w:rPr>
        <w:t xml:space="preserve">de </w:t>
      </w:r>
      <w:r w:rsidRPr="00B91594">
        <w:rPr>
          <w:rFonts w:ascii="Calibri" w:hAnsi="Calibri" w:cs="Calibri"/>
          <w:sz w:val="24"/>
          <w:szCs w:val="24"/>
        </w:rPr>
        <w:t xml:space="preserve">e-mails </w:t>
      </w:r>
      <w:r w:rsidRPr="00B91594">
        <w:rPr>
          <w:rFonts w:ascii="Calibri" w:hAnsi="Calibri" w:cs="Calibri"/>
          <w:spacing w:val="-4"/>
          <w:sz w:val="24"/>
          <w:szCs w:val="24"/>
        </w:rPr>
        <w:t>dos colaboradores</w:t>
      </w:r>
      <w:r w:rsidRPr="00B91594">
        <w:rPr>
          <w:rFonts w:ascii="Calibri" w:hAnsi="Calibri" w:cs="Calibri"/>
          <w:sz w:val="24"/>
          <w:szCs w:val="24"/>
        </w:rPr>
        <w:t>;</w:t>
      </w:r>
    </w:p>
    <w:p w:rsidR="00945FFF" w:rsidRPr="00B91594" w:rsidRDefault="00945FFF" w:rsidP="007D040B">
      <w:pPr>
        <w:pStyle w:val="PargrafodaLista"/>
        <w:numPr>
          <w:ilvl w:val="2"/>
          <w:numId w:val="6"/>
        </w:numPr>
        <w:spacing w:before="120" w:after="120"/>
        <w:ind w:left="0" w:firstLine="709"/>
        <w:jc w:val="both"/>
        <w:rPr>
          <w:rFonts w:ascii="Calibri" w:hAnsi="Calibri" w:cs="Calibri"/>
          <w:sz w:val="24"/>
          <w:szCs w:val="24"/>
        </w:rPr>
      </w:pPr>
      <w:r w:rsidRPr="00B91594">
        <w:rPr>
          <w:rFonts w:ascii="Calibri" w:hAnsi="Calibri" w:cs="Calibri"/>
          <w:sz w:val="24"/>
          <w:szCs w:val="24"/>
        </w:rPr>
        <w:t>Redes</w:t>
      </w:r>
      <w:r w:rsidRPr="00B91594">
        <w:rPr>
          <w:rFonts w:ascii="Calibri" w:hAnsi="Calibri" w:cs="Calibri"/>
          <w:spacing w:val="2"/>
          <w:sz w:val="24"/>
          <w:szCs w:val="24"/>
        </w:rPr>
        <w:t xml:space="preserve"> </w:t>
      </w:r>
      <w:r w:rsidRPr="00B91594">
        <w:rPr>
          <w:rFonts w:ascii="Calibri" w:hAnsi="Calibri" w:cs="Calibri"/>
          <w:spacing w:val="3"/>
          <w:sz w:val="24"/>
          <w:szCs w:val="24"/>
        </w:rPr>
        <w:t>sociais.</w:t>
      </w:r>
    </w:p>
    <w:bookmarkEnd w:id="55"/>
    <w:p w:rsidR="00945FFF" w:rsidRPr="00B91594" w:rsidRDefault="00945FFF" w:rsidP="000F198F">
      <w:pPr>
        <w:pStyle w:val="SemEspaamento"/>
      </w:pPr>
      <w:r w:rsidRPr="00B91594">
        <w:t>A A</w:t>
      </w:r>
      <w:r w:rsidRPr="00B91594">
        <w:rPr>
          <w:spacing w:val="-4"/>
        </w:rPr>
        <w:t xml:space="preserve">utoridade de </w:t>
      </w:r>
      <w:r w:rsidRPr="00B91594">
        <w:rPr>
          <w:spacing w:val="-5"/>
        </w:rPr>
        <w:t xml:space="preserve">Monitoramento </w:t>
      </w:r>
      <w:r w:rsidRPr="00B91594">
        <w:rPr>
          <w:spacing w:val="-4"/>
        </w:rPr>
        <w:t xml:space="preserve">da </w:t>
      </w:r>
      <w:r w:rsidRPr="00B91594">
        <w:t xml:space="preserve">LAI realizará explanações </w:t>
      </w:r>
      <w:r w:rsidRPr="00B91594">
        <w:rPr>
          <w:spacing w:val="-3"/>
        </w:rPr>
        <w:t xml:space="preserve">sobre </w:t>
      </w:r>
      <w:r w:rsidRPr="00B91594">
        <w:t xml:space="preserve">o PDA aos </w:t>
      </w:r>
      <w:r w:rsidRPr="00B91594">
        <w:rPr>
          <w:spacing w:val="-7"/>
        </w:rPr>
        <w:t xml:space="preserve">membros </w:t>
      </w:r>
      <w:r w:rsidRPr="00B91594">
        <w:rPr>
          <w:spacing w:val="-5"/>
        </w:rPr>
        <w:t xml:space="preserve">do </w:t>
      </w:r>
      <w:r w:rsidRPr="00B91594">
        <w:t xml:space="preserve">Colegiado Executivo, </w:t>
      </w:r>
      <w:r w:rsidR="00534B0F" w:rsidRPr="00B91594">
        <w:t>aos gestores e colaboradores do HU-UFS</w:t>
      </w:r>
      <w:r w:rsidRPr="00B91594">
        <w:t xml:space="preserve">,  </w:t>
      </w:r>
      <w:r w:rsidRPr="00B91594">
        <w:rPr>
          <w:spacing w:val="-5"/>
        </w:rPr>
        <w:t xml:space="preserve">conforme </w:t>
      </w:r>
      <w:r w:rsidRPr="00B91594">
        <w:t>cronograma</w:t>
      </w:r>
      <w:r w:rsidRPr="00B91594">
        <w:rPr>
          <w:shd w:val="clear" w:color="auto" w:fill="FFFFFF" w:themeFill="background1"/>
        </w:rPr>
        <w:t xml:space="preserve"> disponível </w:t>
      </w:r>
      <w:r w:rsidRPr="00B91594">
        <w:rPr>
          <w:spacing w:val="-4"/>
          <w:shd w:val="clear" w:color="auto" w:fill="FFFFFF" w:themeFill="background1"/>
        </w:rPr>
        <w:t xml:space="preserve">no </w:t>
      </w:r>
      <w:r w:rsidRPr="00B91594">
        <w:rPr>
          <w:shd w:val="clear" w:color="auto" w:fill="FFFFFF" w:themeFill="background1"/>
        </w:rPr>
        <w:t>item</w:t>
      </w:r>
      <w:r w:rsidRPr="00B91594">
        <w:rPr>
          <w:spacing w:val="-8"/>
          <w:shd w:val="clear" w:color="auto" w:fill="FFFFFF" w:themeFill="background1"/>
        </w:rPr>
        <w:t xml:space="preserve"> </w:t>
      </w:r>
      <w:r w:rsidRPr="00B91594">
        <w:rPr>
          <w:shd w:val="clear" w:color="auto" w:fill="FFFFFF" w:themeFill="background1"/>
        </w:rPr>
        <w:t>9.1.</w:t>
      </w:r>
    </w:p>
    <w:p w:rsidR="00945FFF" w:rsidRPr="00B91594" w:rsidRDefault="00945FFF" w:rsidP="000F198F">
      <w:pPr>
        <w:pStyle w:val="SemEspaamento"/>
      </w:pPr>
      <w:r w:rsidRPr="00B91594">
        <w:t xml:space="preserve">As Comunicações relatando sugestões, críticas </w:t>
      </w:r>
      <w:r w:rsidRPr="00B91594">
        <w:rPr>
          <w:spacing w:val="-4"/>
        </w:rPr>
        <w:t xml:space="preserve">ou problemas </w:t>
      </w:r>
      <w:r w:rsidRPr="00B91594">
        <w:t xml:space="preserve">neste PDA poderão </w:t>
      </w:r>
      <w:r w:rsidRPr="00B91594">
        <w:rPr>
          <w:spacing w:val="3"/>
        </w:rPr>
        <w:t xml:space="preserve">ser </w:t>
      </w:r>
      <w:r w:rsidRPr="00B91594">
        <w:t xml:space="preserve">realizadas via Sistema Nacional </w:t>
      </w:r>
      <w:r w:rsidRPr="00B91594">
        <w:rPr>
          <w:spacing w:val="-4"/>
        </w:rPr>
        <w:t xml:space="preserve">Informatizado de </w:t>
      </w:r>
      <w:r w:rsidRPr="00B91594">
        <w:t xml:space="preserve">Ouvidorias (e-Ouv)  disponível  </w:t>
      </w:r>
      <w:r w:rsidRPr="00B91594">
        <w:rPr>
          <w:spacing w:val="-4"/>
        </w:rPr>
        <w:t xml:space="preserve">na </w:t>
      </w:r>
      <w:hyperlink r:id="rId20">
        <w:r w:rsidRPr="00B91594">
          <w:rPr>
            <w:color w:val="0000FF"/>
            <w:spacing w:val="-3"/>
            <w:u w:val="single" w:color="0000FF"/>
          </w:rPr>
          <w:t xml:space="preserve">Plataforma </w:t>
        </w:r>
        <w:r w:rsidRPr="00B91594">
          <w:rPr>
            <w:color w:val="0000FF"/>
            <w:u w:val="single" w:color="0000FF"/>
          </w:rPr>
          <w:t xml:space="preserve">Integrada </w:t>
        </w:r>
        <w:r w:rsidRPr="00B91594">
          <w:rPr>
            <w:color w:val="0000FF"/>
            <w:spacing w:val="-4"/>
            <w:u w:val="single" w:color="0000FF"/>
          </w:rPr>
          <w:t xml:space="preserve">de </w:t>
        </w:r>
        <w:r w:rsidRPr="00B91594">
          <w:rPr>
            <w:color w:val="0000FF"/>
            <w:spacing w:val="-3"/>
            <w:u w:val="single" w:color="0000FF"/>
          </w:rPr>
          <w:t xml:space="preserve">Ouvidoria </w:t>
        </w:r>
        <w:r w:rsidRPr="00B91594">
          <w:rPr>
            <w:color w:val="0000FF"/>
            <w:u w:val="single" w:color="0000FF"/>
          </w:rPr>
          <w:t xml:space="preserve">e </w:t>
        </w:r>
        <w:r w:rsidRPr="00B91594">
          <w:rPr>
            <w:color w:val="0000FF"/>
            <w:spacing w:val="3"/>
            <w:u w:val="single" w:color="0000FF"/>
          </w:rPr>
          <w:t xml:space="preserve">Acesso </w:t>
        </w:r>
        <w:r w:rsidRPr="00B91594">
          <w:rPr>
            <w:color w:val="0000FF"/>
            <w:u w:val="single" w:color="0000FF"/>
          </w:rPr>
          <w:t xml:space="preserve">à </w:t>
        </w:r>
        <w:r w:rsidRPr="00B91594">
          <w:rPr>
            <w:color w:val="0000FF"/>
            <w:spacing w:val="-3"/>
            <w:u w:val="single" w:color="0000FF"/>
          </w:rPr>
          <w:t>Informação</w:t>
        </w:r>
        <w:r w:rsidRPr="00B91594">
          <w:rPr>
            <w:color w:val="0000FF"/>
            <w:spacing w:val="36"/>
          </w:rPr>
          <w:t xml:space="preserve"> </w:t>
        </w:r>
      </w:hyperlink>
      <w:r w:rsidRPr="00B91594">
        <w:t>(Fala.BR).</w:t>
      </w:r>
    </w:p>
    <w:p w:rsidR="00945FFF" w:rsidRPr="00B91594" w:rsidRDefault="00945FFF" w:rsidP="000F198F">
      <w:pPr>
        <w:pStyle w:val="SemEspaamento"/>
      </w:pPr>
    </w:p>
    <w:p w:rsidR="00945FFF" w:rsidRPr="000F198F" w:rsidRDefault="00945FFF" w:rsidP="000F198F">
      <w:pPr>
        <w:pStyle w:val="Ttulo1"/>
      </w:pPr>
      <w:bookmarkStart w:id="56" w:name="_bookmark14"/>
      <w:bookmarkStart w:id="57" w:name="_Toc87533865"/>
      <w:bookmarkEnd w:id="56"/>
      <w:r w:rsidRPr="000F198F">
        <w:t>MONITORAMENTO E CONTROLE</w:t>
      </w:r>
      <w:bookmarkEnd w:id="57"/>
    </w:p>
    <w:p w:rsidR="00945FFF" w:rsidRPr="00B91594" w:rsidRDefault="00945FFF" w:rsidP="000F198F">
      <w:pPr>
        <w:pStyle w:val="SemEspaamento"/>
      </w:pPr>
      <w:r w:rsidRPr="00B91594">
        <w:t xml:space="preserve">O GT criará um calendário para cada área/ponto focal informando o período em que  as bases deverão ser publicadas, conforme cronograma de abertura de dados, </w:t>
      </w:r>
      <w:r w:rsidRPr="00B91594">
        <w:rPr>
          <w:shd w:val="clear" w:color="auto" w:fill="FFFFFF" w:themeFill="background1"/>
        </w:rPr>
        <w:t xml:space="preserve">disponível </w:t>
      </w:r>
      <w:r w:rsidRPr="00B91594">
        <w:rPr>
          <w:spacing w:val="-4"/>
          <w:shd w:val="clear" w:color="auto" w:fill="FFFFFF" w:themeFill="background1"/>
        </w:rPr>
        <w:t xml:space="preserve">no </w:t>
      </w:r>
      <w:r w:rsidRPr="00B91594">
        <w:rPr>
          <w:shd w:val="clear" w:color="auto" w:fill="FFFFFF" w:themeFill="background1"/>
        </w:rPr>
        <w:t>item</w:t>
      </w:r>
      <w:r w:rsidRPr="00B91594">
        <w:rPr>
          <w:spacing w:val="-8"/>
          <w:shd w:val="clear" w:color="auto" w:fill="FFFFFF" w:themeFill="background1"/>
        </w:rPr>
        <w:t xml:space="preserve"> </w:t>
      </w:r>
      <w:r w:rsidRPr="00B91594">
        <w:rPr>
          <w:shd w:val="clear" w:color="auto" w:fill="FFFFFF" w:themeFill="background1"/>
        </w:rPr>
        <w:t>9.2.</w:t>
      </w:r>
      <w:r w:rsidRPr="00B91594">
        <w:t xml:space="preserve"> O monitoramento das publicações das bases e a checagem dos arquivos ocorrerão pela Autoridade de Monitoramento da LAI seguindo esse calendário. Ao identificar atrasos ou outros problemas, a Autoridade de Monitoramento da LAI acionará os pontos focais para dar a tratativa e </w:t>
      </w:r>
      <w:r w:rsidR="00534B0F" w:rsidRPr="00B91594">
        <w:t>comunicará a Superitendência do HU-UFS</w:t>
      </w:r>
      <w:r w:rsidRPr="00B91594">
        <w:t>.</w:t>
      </w:r>
    </w:p>
    <w:p w:rsidR="00945FFF" w:rsidRPr="00B91594" w:rsidRDefault="00945FFF" w:rsidP="000F198F">
      <w:pPr>
        <w:pStyle w:val="SemEspaamento"/>
        <w:rPr>
          <w:spacing w:val="-3"/>
        </w:rPr>
      </w:pPr>
      <w:r w:rsidRPr="00B91594">
        <w:t xml:space="preserve">A Autoridade de Monitoramento da LAI apresentará dois relatórios sobre o cumprimento do PDA, um referente ao primeiro ano e outro referente ao segundo ano de operação deste Plano. </w:t>
      </w:r>
      <w:r w:rsidRPr="00B91594">
        <w:rPr>
          <w:spacing w:val="2"/>
        </w:rPr>
        <w:t xml:space="preserve">Os </w:t>
      </w:r>
      <w:r w:rsidRPr="00B91594">
        <w:rPr>
          <w:spacing w:val="-3"/>
        </w:rPr>
        <w:t xml:space="preserve">relatórios conterão </w:t>
      </w:r>
      <w:r w:rsidRPr="00B91594">
        <w:t xml:space="preserve">resultados </w:t>
      </w:r>
      <w:r w:rsidRPr="00B91594">
        <w:rPr>
          <w:spacing w:val="-5"/>
        </w:rPr>
        <w:t xml:space="preserve">dos </w:t>
      </w:r>
      <w:r w:rsidRPr="00B91594">
        <w:rPr>
          <w:spacing w:val="-3"/>
        </w:rPr>
        <w:t xml:space="preserve">encaminhamentos </w:t>
      </w:r>
      <w:r w:rsidRPr="00B91594">
        <w:t xml:space="preserve">das manifestações </w:t>
      </w:r>
      <w:r w:rsidRPr="00B91594">
        <w:rPr>
          <w:spacing w:val="-4"/>
        </w:rPr>
        <w:t xml:space="preserve">de </w:t>
      </w:r>
      <w:r w:rsidRPr="00B91594">
        <w:t xml:space="preserve">usuários </w:t>
      </w:r>
      <w:r w:rsidRPr="00B91594">
        <w:rPr>
          <w:spacing w:val="-4"/>
        </w:rPr>
        <w:t xml:space="preserve">externos </w:t>
      </w:r>
      <w:r w:rsidRPr="00B91594">
        <w:rPr>
          <w:spacing w:val="-3"/>
        </w:rPr>
        <w:t xml:space="preserve">sobre </w:t>
      </w:r>
      <w:r w:rsidRPr="00B91594">
        <w:rPr>
          <w:spacing w:val="-4"/>
        </w:rPr>
        <w:t xml:space="preserve">os dados </w:t>
      </w:r>
      <w:r w:rsidRPr="00B91594">
        <w:t xml:space="preserve">abertos, </w:t>
      </w:r>
      <w:r w:rsidRPr="00B91594">
        <w:rPr>
          <w:spacing w:val="-3"/>
        </w:rPr>
        <w:t xml:space="preserve">recomendações sobre  </w:t>
      </w:r>
      <w:r w:rsidRPr="00B91594">
        <w:t xml:space="preserve">as </w:t>
      </w:r>
      <w:r w:rsidRPr="00B91594">
        <w:rPr>
          <w:spacing w:val="-3"/>
        </w:rPr>
        <w:t xml:space="preserve">medidas </w:t>
      </w:r>
      <w:r w:rsidRPr="00B91594">
        <w:t xml:space="preserve">indispensáveis à implementação e ao aperfeiçoamento </w:t>
      </w:r>
      <w:r w:rsidRPr="00B91594">
        <w:rPr>
          <w:spacing w:val="-4"/>
        </w:rPr>
        <w:t xml:space="preserve">da </w:t>
      </w:r>
      <w:r w:rsidRPr="00B91594">
        <w:t xml:space="preserve">Política </w:t>
      </w:r>
      <w:r w:rsidRPr="00B91594">
        <w:rPr>
          <w:spacing w:val="-4"/>
        </w:rPr>
        <w:t xml:space="preserve">de </w:t>
      </w:r>
      <w:r w:rsidRPr="00B91594">
        <w:t xml:space="preserve">Dados </w:t>
      </w:r>
      <w:r w:rsidRPr="00B91594">
        <w:rPr>
          <w:spacing w:val="-3"/>
        </w:rPr>
        <w:t>Abertos.</w:t>
      </w:r>
    </w:p>
    <w:p w:rsidR="000F198F" w:rsidRDefault="000F198F" w:rsidP="000F198F">
      <w:pPr>
        <w:pStyle w:val="SemEspaamento"/>
        <w:sectPr w:rsidR="000F198F" w:rsidSect="009F3C1A">
          <w:pgSz w:w="11906" w:h="16838"/>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5FFF" w:rsidRDefault="00945FFF" w:rsidP="00B91594">
      <w:pPr>
        <w:pStyle w:val="Ttulo1"/>
        <w:rPr>
          <w:rFonts w:ascii="Calibri" w:hAnsi="Calibri" w:cs="Calibri"/>
        </w:rPr>
      </w:pPr>
      <w:bookmarkStart w:id="58" w:name="_bookmark15"/>
      <w:bookmarkStart w:id="59" w:name="_Toc87533866"/>
      <w:bookmarkEnd w:id="58"/>
      <w:r w:rsidRPr="00B91594">
        <w:rPr>
          <w:rFonts w:ascii="Calibri" w:hAnsi="Calibri" w:cs="Calibri"/>
        </w:rPr>
        <w:lastRenderedPageBreak/>
        <w:t xml:space="preserve">PLANO </w:t>
      </w:r>
      <w:r w:rsidRPr="00B91594">
        <w:rPr>
          <w:rFonts w:ascii="Calibri" w:hAnsi="Calibri" w:cs="Calibri"/>
          <w:spacing w:val="-3"/>
        </w:rPr>
        <w:t>DE</w:t>
      </w:r>
      <w:r w:rsidRPr="00B91594">
        <w:rPr>
          <w:rFonts w:ascii="Calibri" w:hAnsi="Calibri" w:cs="Calibri"/>
          <w:spacing w:val="-22"/>
        </w:rPr>
        <w:t xml:space="preserve"> </w:t>
      </w:r>
      <w:r w:rsidRPr="00B91594">
        <w:rPr>
          <w:rFonts w:ascii="Calibri" w:hAnsi="Calibri" w:cs="Calibri"/>
        </w:rPr>
        <w:t>AÇÃO</w:t>
      </w:r>
      <w:bookmarkEnd w:id="59"/>
    </w:p>
    <w:p w:rsidR="000F198F" w:rsidRPr="00B91594" w:rsidRDefault="000F198F" w:rsidP="000F198F">
      <w:pPr>
        <w:pStyle w:val="SemEspaamento"/>
      </w:pPr>
    </w:p>
    <w:p w:rsidR="000F198F" w:rsidRPr="000F198F" w:rsidRDefault="000F198F" w:rsidP="000F198F">
      <w:pPr>
        <w:pStyle w:val="PargrafodaLista"/>
        <w:numPr>
          <w:ilvl w:val="0"/>
          <w:numId w:val="13"/>
        </w:numPr>
        <w:spacing w:before="120" w:after="120"/>
        <w:jc w:val="both"/>
        <w:outlineLvl w:val="1"/>
        <w:rPr>
          <w:rFonts w:ascii="Calibri" w:hAnsi="Calibri" w:cs="Calibri"/>
          <w:b/>
          <w:vanish/>
          <w:color w:val="000000" w:themeColor="text1"/>
          <w:spacing w:val="-3"/>
          <w:sz w:val="24"/>
          <w:szCs w:val="24"/>
        </w:rPr>
      </w:pPr>
      <w:bookmarkStart w:id="60" w:name="_bookmark16"/>
      <w:bookmarkStart w:id="61" w:name="_Toc77842844"/>
      <w:bookmarkStart w:id="62" w:name="_Toc77842877"/>
      <w:bookmarkStart w:id="63" w:name="_Toc77846087"/>
      <w:bookmarkStart w:id="64" w:name="_Toc77846120"/>
      <w:bookmarkStart w:id="65" w:name="_Toc77846154"/>
      <w:bookmarkStart w:id="66" w:name="_Toc77846227"/>
      <w:bookmarkStart w:id="67" w:name="_Toc87532847"/>
      <w:bookmarkStart w:id="68" w:name="_Toc87533867"/>
      <w:bookmarkEnd w:id="60"/>
      <w:bookmarkEnd w:id="61"/>
      <w:bookmarkEnd w:id="62"/>
      <w:bookmarkEnd w:id="63"/>
      <w:bookmarkEnd w:id="64"/>
      <w:bookmarkEnd w:id="65"/>
      <w:bookmarkEnd w:id="66"/>
      <w:bookmarkEnd w:id="67"/>
      <w:bookmarkEnd w:id="68"/>
    </w:p>
    <w:p w:rsidR="000F198F" w:rsidRPr="000F198F" w:rsidRDefault="000F198F" w:rsidP="000F198F">
      <w:pPr>
        <w:pStyle w:val="PargrafodaLista"/>
        <w:numPr>
          <w:ilvl w:val="0"/>
          <w:numId w:val="13"/>
        </w:numPr>
        <w:spacing w:before="120" w:after="120"/>
        <w:jc w:val="both"/>
        <w:outlineLvl w:val="1"/>
        <w:rPr>
          <w:rFonts w:ascii="Calibri" w:hAnsi="Calibri" w:cs="Calibri"/>
          <w:b/>
          <w:vanish/>
          <w:color w:val="000000" w:themeColor="text1"/>
          <w:spacing w:val="-3"/>
          <w:sz w:val="24"/>
          <w:szCs w:val="24"/>
        </w:rPr>
      </w:pPr>
      <w:bookmarkStart w:id="69" w:name="_Toc77842845"/>
      <w:bookmarkStart w:id="70" w:name="_Toc77842878"/>
      <w:bookmarkStart w:id="71" w:name="_Toc77846088"/>
      <w:bookmarkStart w:id="72" w:name="_Toc77846121"/>
      <w:bookmarkStart w:id="73" w:name="_Toc77846155"/>
      <w:bookmarkStart w:id="74" w:name="_Toc77846228"/>
      <w:bookmarkStart w:id="75" w:name="_Toc87532848"/>
      <w:bookmarkStart w:id="76" w:name="_Toc87533868"/>
      <w:bookmarkEnd w:id="69"/>
      <w:bookmarkEnd w:id="70"/>
      <w:bookmarkEnd w:id="71"/>
      <w:bookmarkEnd w:id="72"/>
      <w:bookmarkEnd w:id="73"/>
      <w:bookmarkEnd w:id="74"/>
      <w:bookmarkEnd w:id="75"/>
      <w:bookmarkEnd w:id="76"/>
    </w:p>
    <w:p w:rsidR="00945FFF" w:rsidRPr="00B91594" w:rsidRDefault="00945FFF" w:rsidP="000F198F">
      <w:pPr>
        <w:pStyle w:val="Ttulo2"/>
      </w:pPr>
      <w:bookmarkStart w:id="77" w:name="_Toc87533869"/>
      <w:r w:rsidRPr="00B91594">
        <w:rPr>
          <w:spacing w:val="-3"/>
        </w:rPr>
        <w:t xml:space="preserve">Cronograma </w:t>
      </w:r>
      <w:r w:rsidRPr="00B91594">
        <w:t>de elaboração e sustentação do</w:t>
      </w:r>
      <w:r w:rsidRPr="00B91594">
        <w:rPr>
          <w:spacing w:val="-17"/>
        </w:rPr>
        <w:t xml:space="preserve"> </w:t>
      </w:r>
      <w:r w:rsidRPr="00B91594">
        <w:t>PDA</w:t>
      </w:r>
      <w:bookmarkEnd w:id="77"/>
    </w:p>
    <w:p w:rsidR="00945FFF" w:rsidRPr="00B91594" w:rsidRDefault="00945FFF" w:rsidP="000F198F">
      <w:pPr>
        <w:pStyle w:val="SemEspaamento"/>
      </w:pPr>
      <w:r w:rsidRPr="00B91594">
        <w:t>Para implantar o Plano de Dados Abertos, foi definido o seguinte cronograma, alinhado com as possibilidades dos atores envolvidos:</w:t>
      </w:r>
    </w:p>
    <w:tbl>
      <w:tblPr>
        <w:tblStyle w:val="TableNormal"/>
        <w:tblW w:w="148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6"/>
        <w:gridCol w:w="5811"/>
        <w:gridCol w:w="3969"/>
        <w:gridCol w:w="1843"/>
      </w:tblGrid>
      <w:tr w:rsidR="008F1475" w:rsidRPr="008F1475" w:rsidTr="00E72056">
        <w:trPr>
          <w:trHeight w:val="411"/>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8F1475" w:rsidRPr="008F1475" w:rsidRDefault="008F1475" w:rsidP="008F1475">
            <w:pPr>
              <w:pStyle w:val="TableParagraph"/>
              <w:spacing w:before="120" w:after="120"/>
              <w:ind w:left="57" w:right="57"/>
              <w:jc w:val="center"/>
              <w:rPr>
                <w:rFonts w:ascii="Calibri" w:hAnsi="Calibri" w:cs="Calibri"/>
                <w:b/>
                <w:color w:val="000000" w:themeColor="text1"/>
              </w:rPr>
            </w:pPr>
            <w:r w:rsidRPr="008F1475">
              <w:rPr>
                <w:rFonts w:ascii="Calibri" w:hAnsi="Calibri" w:cs="Calibri"/>
                <w:b/>
                <w:color w:val="000000" w:themeColor="text1"/>
              </w:rPr>
              <w:t>Ação</w:t>
            </w:r>
          </w:p>
        </w:tc>
        <w:tc>
          <w:tcPr>
            <w:tcW w:w="5811"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8F1475" w:rsidRPr="008F1475" w:rsidRDefault="008F1475" w:rsidP="008F1475">
            <w:pPr>
              <w:pStyle w:val="TableParagraph"/>
              <w:spacing w:before="120" w:after="120"/>
              <w:ind w:left="57" w:right="57"/>
              <w:jc w:val="center"/>
              <w:rPr>
                <w:rFonts w:ascii="Calibri" w:hAnsi="Calibri" w:cs="Calibri"/>
                <w:b/>
                <w:color w:val="000000" w:themeColor="text1"/>
              </w:rPr>
            </w:pPr>
            <w:r w:rsidRPr="008F1475">
              <w:rPr>
                <w:rFonts w:ascii="Calibri" w:hAnsi="Calibri" w:cs="Calibri"/>
                <w:b/>
                <w:color w:val="000000" w:themeColor="text1"/>
              </w:rPr>
              <w:t>Atividade(s)</w:t>
            </w:r>
          </w:p>
        </w:tc>
        <w:tc>
          <w:tcPr>
            <w:tcW w:w="3969"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8F1475" w:rsidRPr="008F1475" w:rsidRDefault="008F1475" w:rsidP="008F1475">
            <w:pPr>
              <w:pStyle w:val="TableParagraph"/>
              <w:spacing w:before="120" w:after="120"/>
              <w:ind w:left="57" w:right="57"/>
              <w:jc w:val="center"/>
              <w:rPr>
                <w:rFonts w:ascii="Calibri" w:hAnsi="Calibri" w:cs="Calibri"/>
                <w:b/>
                <w:color w:val="000000" w:themeColor="text1"/>
              </w:rPr>
            </w:pPr>
            <w:r w:rsidRPr="008F1475">
              <w:rPr>
                <w:rFonts w:ascii="Calibri" w:hAnsi="Calibri" w:cs="Calibri"/>
                <w:b/>
                <w:color w:val="000000" w:themeColor="text1"/>
              </w:rPr>
              <w:t>Responsável</w:t>
            </w:r>
          </w:p>
        </w:tc>
        <w:tc>
          <w:tcPr>
            <w:tcW w:w="1843"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8F1475" w:rsidRPr="008F1475" w:rsidRDefault="008F1475" w:rsidP="008F1475">
            <w:pPr>
              <w:pStyle w:val="TableParagraph"/>
              <w:spacing w:before="120" w:after="120"/>
              <w:ind w:left="57" w:right="57"/>
              <w:jc w:val="center"/>
              <w:rPr>
                <w:rFonts w:ascii="Calibri" w:hAnsi="Calibri" w:cs="Calibri"/>
                <w:b/>
                <w:color w:val="000000" w:themeColor="text1"/>
              </w:rPr>
            </w:pPr>
            <w:r w:rsidRPr="008F1475">
              <w:rPr>
                <w:rFonts w:ascii="Calibri" w:hAnsi="Calibri" w:cs="Calibri"/>
                <w:b/>
                <w:color w:val="000000" w:themeColor="text1"/>
              </w:rPr>
              <w:t>Prazo</w:t>
            </w:r>
          </w:p>
        </w:tc>
      </w:tr>
      <w:tr w:rsidR="008F1475" w:rsidRPr="008F1475" w:rsidTr="00E72056">
        <w:trPr>
          <w:trHeight w:val="562"/>
          <w:jc w:val="center"/>
        </w:trPr>
        <w:tc>
          <w:tcPr>
            <w:tcW w:w="3256" w:type="dxa"/>
            <w:tcBorders>
              <w:top w:val="single" w:sz="4" w:space="0" w:color="auto"/>
            </w:tcBorders>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Reunião inicial do GT</w:t>
            </w:r>
          </w:p>
        </w:tc>
        <w:tc>
          <w:tcPr>
            <w:tcW w:w="5811" w:type="dxa"/>
            <w:tcBorders>
              <w:top w:val="single" w:sz="4" w:space="0" w:color="auto"/>
            </w:tcBorders>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Definir estratégias para a condução dos trabalhos</w:t>
            </w:r>
          </w:p>
        </w:tc>
        <w:tc>
          <w:tcPr>
            <w:tcW w:w="3969" w:type="dxa"/>
            <w:tcBorders>
              <w:top w:val="single" w:sz="4" w:space="0" w:color="auto"/>
            </w:tcBorders>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Autoridade de Monitoramento da LAI</w:t>
            </w:r>
          </w:p>
        </w:tc>
        <w:tc>
          <w:tcPr>
            <w:tcW w:w="1843" w:type="dxa"/>
            <w:tcBorders>
              <w:top w:val="single" w:sz="4" w:space="0" w:color="auto"/>
            </w:tcBorders>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janeiro/2021</w:t>
            </w:r>
          </w:p>
        </w:tc>
      </w:tr>
      <w:tr w:rsidR="008F1475" w:rsidRPr="008F1475" w:rsidTr="00E72056">
        <w:trPr>
          <w:trHeight w:val="897"/>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Definição dos pontos focais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Solicitar indicação de pontos focais (interface) aos gestores das áreas</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Autoridade de Monitoramento da LAI</w:t>
            </w:r>
          </w:p>
        </w:tc>
        <w:tc>
          <w:tcPr>
            <w:tcW w:w="1843" w:type="dxa"/>
            <w:shd w:val="clear" w:color="auto" w:fill="FFFFFF" w:themeFill="background1"/>
            <w:vAlign w:val="center"/>
          </w:tcPr>
          <w:p w:rsidR="008F1475" w:rsidRPr="008F1475" w:rsidRDefault="008F1475" w:rsidP="008F1475">
            <w:pPr>
              <w:spacing w:before="120" w:after="120"/>
              <w:ind w:left="57" w:right="57"/>
              <w:jc w:val="center"/>
              <w:rPr>
                <w:rFonts w:ascii="Calibri" w:hAnsi="Calibri" w:cs="Calibri"/>
              </w:rPr>
            </w:pPr>
            <w:r w:rsidRPr="008F1475">
              <w:rPr>
                <w:rFonts w:ascii="Calibri" w:hAnsi="Calibri" w:cs="Calibri"/>
                <w:w w:val="105"/>
              </w:rPr>
              <w:t>janeiro/2021</w:t>
            </w:r>
          </w:p>
        </w:tc>
      </w:tr>
      <w:tr w:rsidR="008F1475" w:rsidRPr="008F1475" w:rsidTr="00E72056">
        <w:trPr>
          <w:trHeight w:val="897"/>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Inventário da base de dados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Orientar os pontos focais quanto ao levantamento das bases de dados de suas respectivas áreas</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Autoridade de Monitoramento da LAI e</w:t>
            </w:r>
          </w:p>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Pontos focais</w:t>
            </w:r>
          </w:p>
        </w:tc>
        <w:tc>
          <w:tcPr>
            <w:tcW w:w="1843" w:type="dxa"/>
            <w:shd w:val="clear" w:color="auto" w:fill="FFFFFF" w:themeFill="background1"/>
            <w:vAlign w:val="center"/>
          </w:tcPr>
          <w:p w:rsidR="008F1475" w:rsidRPr="008F1475" w:rsidRDefault="008F1475" w:rsidP="008F1475">
            <w:pPr>
              <w:spacing w:before="120" w:after="120"/>
              <w:ind w:left="57" w:right="57"/>
              <w:jc w:val="center"/>
              <w:rPr>
                <w:rFonts w:ascii="Calibri" w:hAnsi="Calibri" w:cs="Calibri"/>
              </w:rPr>
            </w:pPr>
            <w:r w:rsidRPr="008F1475">
              <w:rPr>
                <w:rFonts w:ascii="Calibri" w:hAnsi="Calibri" w:cs="Calibri"/>
                <w:w w:val="105"/>
              </w:rPr>
              <w:t>março/2021</w:t>
            </w:r>
          </w:p>
        </w:tc>
      </w:tr>
      <w:tr w:rsidR="008F1475" w:rsidRPr="008F1475" w:rsidTr="00E72056">
        <w:trPr>
          <w:trHeight w:val="897"/>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Análise de dados sensíveis e informações sigilosas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Realizar análise dos dados para identificar potencial de serem</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considerados sigilosos ou sensíveis</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Autoridade de Monitoramento da LAI</w:t>
            </w:r>
          </w:p>
        </w:tc>
        <w:tc>
          <w:tcPr>
            <w:tcW w:w="1843" w:type="dxa"/>
            <w:shd w:val="clear" w:color="auto" w:fill="FFFFFF" w:themeFill="background1"/>
            <w:vAlign w:val="center"/>
          </w:tcPr>
          <w:p w:rsidR="008F1475" w:rsidRPr="008F1475" w:rsidRDefault="008F1475" w:rsidP="008F1475">
            <w:pPr>
              <w:spacing w:before="120" w:after="120"/>
              <w:ind w:left="57" w:right="57"/>
              <w:jc w:val="center"/>
              <w:rPr>
                <w:rFonts w:ascii="Calibri" w:hAnsi="Calibri" w:cs="Calibri"/>
              </w:rPr>
            </w:pPr>
            <w:r w:rsidRPr="008F1475">
              <w:rPr>
                <w:rFonts w:ascii="Calibri" w:hAnsi="Calibri" w:cs="Calibri"/>
                <w:w w:val="105"/>
              </w:rPr>
              <w:t>março/2021</w:t>
            </w:r>
          </w:p>
        </w:tc>
      </w:tr>
      <w:tr w:rsidR="008F1475" w:rsidRPr="008F1475" w:rsidTr="00E72056">
        <w:trPr>
          <w:trHeight w:val="820"/>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rPr>
              <w:t>Definição da prioridade de abertura de bases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rPr>
              <w:t>Solicitar preenchimento da Matriz de priorização</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Autoridade de Monitoramento da LAI</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e</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Pontos focais</w:t>
            </w:r>
          </w:p>
        </w:tc>
        <w:tc>
          <w:tcPr>
            <w:tcW w:w="1843" w:type="dxa"/>
            <w:shd w:val="clear" w:color="auto" w:fill="FFFFFF" w:themeFill="background1"/>
            <w:vAlign w:val="center"/>
          </w:tcPr>
          <w:p w:rsidR="008F1475" w:rsidRPr="008F1475" w:rsidRDefault="008F1475" w:rsidP="008F1475">
            <w:pPr>
              <w:spacing w:before="120" w:after="120"/>
              <w:ind w:left="57" w:right="57"/>
              <w:jc w:val="center"/>
              <w:rPr>
                <w:rFonts w:ascii="Calibri" w:hAnsi="Calibri" w:cs="Calibri"/>
              </w:rPr>
            </w:pPr>
            <w:r w:rsidRPr="008F1475">
              <w:rPr>
                <w:rFonts w:ascii="Calibri" w:hAnsi="Calibri" w:cs="Calibri"/>
                <w:w w:val="105"/>
              </w:rPr>
              <w:t>março/2021</w:t>
            </w:r>
          </w:p>
        </w:tc>
      </w:tr>
      <w:tr w:rsidR="008F1475" w:rsidRPr="008F1475" w:rsidTr="00E72056">
        <w:trPr>
          <w:trHeight w:val="1769"/>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Conteúdo escrito PDA</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Elaborar conteúdo escrito com os resultados de todas as etapas</w:t>
            </w:r>
          </w:p>
          <w:p w:rsidR="008F1475" w:rsidRPr="008F1475" w:rsidRDefault="008F1475" w:rsidP="008F1475">
            <w:pPr>
              <w:pStyle w:val="TableParagraph"/>
              <w:spacing w:before="120" w:after="120"/>
              <w:ind w:left="57" w:right="57"/>
              <w:jc w:val="center"/>
              <w:rPr>
                <w:rFonts w:ascii="Calibri" w:hAnsi="Calibri" w:cs="Calibri"/>
              </w:rPr>
            </w:pPr>
            <w:r w:rsidRPr="008F1475">
              <w:rPr>
                <w:rFonts w:ascii="Calibri" w:hAnsi="Calibri" w:cs="Calibri"/>
                <w:w w:val="105"/>
              </w:rPr>
              <w:t>anteriores e ainda informações</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estratégicas do Plano e da instituição</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Autoridade de Monitoramento da LAI</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e</w:t>
            </w:r>
          </w:p>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Pontos focais</w:t>
            </w:r>
          </w:p>
        </w:tc>
        <w:tc>
          <w:tcPr>
            <w:tcW w:w="1843" w:type="dxa"/>
            <w:shd w:val="clear" w:color="auto" w:fill="FFFFFF" w:themeFill="background1"/>
            <w:vAlign w:val="center"/>
          </w:tcPr>
          <w:p w:rsidR="008F1475" w:rsidRPr="008F1475" w:rsidRDefault="008F1475" w:rsidP="008F1475">
            <w:pPr>
              <w:spacing w:before="120" w:after="120"/>
              <w:ind w:left="57" w:right="57"/>
              <w:jc w:val="center"/>
              <w:rPr>
                <w:rFonts w:ascii="Calibri" w:hAnsi="Calibri" w:cs="Calibri"/>
              </w:rPr>
            </w:pPr>
            <w:r w:rsidRPr="008F1475">
              <w:rPr>
                <w:rFonts w:ascii="Calibri" w:hAnsi="Calibri" w:cs="Calibri"/>
                <w:w w:val="105"/>
              </w:rPr>
              <w:t>maio/2021</w:t>
            </w:r>
          </w:p>
        </w:tc>
      </w:tr>
      <w:tr w:rsidR="008F1475" w:rsidRPr="008F1475" w:rsidTr="00E72056">
        <w:trPr>
          <w:trHeight w:val="545"/>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Aprovar o conteúdo final do PDA</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Superintendência</w:t>
            </w:r>
          </w:p>
        </w:tc>
        <w:tc>
          <w:tcPr>
            <w:tcW w:w="1843" w:type="dxa"/>
            <w:shd w:val="clear" w:color="auto" w:fill="FFFFFF" w:themeFill="background1"/>
            <w:vAlign w:val="center"/>
          </w:tcPr>
          <w:p w:rsidR="008F1475" w:rsidRPr="008F1475" w:rsidRDefault="00695915" w:rsidP="00BC2631">
            <w:pPr>
              <w:spacing w:before="120" w:after="120"/>
              <w:ind w:left="57" w:right="57"/>
              <w:rPr>
                <w:rFonts w:ascii="Calibri" w:hAnsi="Calibri" w:cs="Calibri"/>
              </w:rPr>
            </w:pPr>
            <w:r>
              <w:rPr>
                <w:rFonts w:ascii="Calibri" w:hAnsi="Calibri" w:cs="Calibri"/>
                <w:w w:val="105"/>
              </w:rPr>
              <w:t xml:space="preserve">     </w:t>
            </w:r>
            <w:r w:rsidR="00BC2631">
              <w:rPr>
                <w:rFonts w:ascii="Calibri" w:hAnsi="Calibri" w:cs="Calibri"/>
                <w:w w:val="105"/>
              </w:rPr>
              <w:t>setembro</w:t>
            </w:r>
            <w:r w:rsidR="008F1475" w:rsidRPr="008F1475">
              <w:rPr>
                <w:rFonts w:ascii="Calibri" w:hAnsi="Calibri" w:cs="Calibri"/>
                <w:w w:val="105"/>
              </w:rPr>
              <w:t>/2021</w:t>
            </w:r>
          </w:p>
        </w:tc>
      </w:tr>
      <w:tr w:rsidR="008F1475" w:rsidRPr="008F1475" w:rsidTr="00E72056">
        <w:trPr>
          <w:trHeight w:val="772"/>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Reunião de orientação para os pontos focais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 xml:space="preserve">Orientar pontos focais sobre procedimentos relacionados à formatação dos arquivos e </w:t>
            </w:r>
            <w:r w:rsidRPr="008F1475">
              <w:rPr>
                <w:rFonts w:ascii="Calibri" w:hAnsi="Calibri" w:cs="Calibri"/>
                <w:i/>
                <w:w w:val="105"/>
              </w:rPr>
              <w:t xml:space="preserve">upload </w:t>
            </w:r>
            <w:r w:rsidRPr="008F1475">
              <w:rPr>
                <w:rFonts w:ascii="Calibri" w:hAnsi="Calibri" w:cs="Calibri"/>
                <w:w w:val="105"/>
              </w:rPr>
              <w:t>das bases no sítio eletrônico</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Autoridade de Monitoramento da LAI e Pontos focais</w:t>
            </w:r>
          </w:p>
        </w:tc>
        <w:tc>
          <w:tcPr>
            <w:tcW w:w="1843" w:type="dxa"/>
            <w:shd w:val="clear" w:color="auto" w:fill="FFFFFF" w:themeFill="background1"/>
            <w:vAlign w:val="center"/>
          </w:tcPr>
          <w:p w:rsidR="008F1475" w:rsidRPr="008F1475" w:rsidRDefault="00BC2631" w:rsidP="00695915">
            <w:pPr>
              <w:spacing w:before="120" w:after="120"/>
              <w:ind w:left="57" w:right="57"/>
              <w:jc w:val="center"/>
              <w:rPr>
                <w:rFonts w:ascii="Calibri" w:hAnsi="Calibri" w:cs="Calibri"/>
              </w:rPr>
            </w:pPr>
            <w:r>
              <w:rPr>
                <w:rFonts w:ascii="Calibri" w:hAnsi="Calibri" w:cs="Calibri"/>
                <w:w w:val="105"/>
              </w:rPr>
              <w:t>novembro</w:t>
            </w:r>
            <w:r w:rsidR="008F1475" w:rsidRPr="008F1475">
              <w:rPr>
                <w:rFonts w:ascii="Calibri" w:hAnsi="Calibri" w:cs="Calibri"/>
                <w:w w:val="105"/>
              </w:rPr>
              <w:t>/2021</w:t>
            </w:r>
          </w:p>
        </w:tc>
      </w:tr>
      <w:tr w:rsidR="008F1475" w:rsidRPr="008F1475" w:rsidTr="00E72056">
        <w:trPr>
          <w:trHeight w:val="878"/>
          <w:jc w:val="center"/>
        </w:trPr>
        <w:tc>
          <w:tcPr>
            <w:tcW w:w="3256"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Publicação das bases de dados</w:t>
            </w:r>
          </w:p>
        </w:tc>
        <w:tc>
          <w:tcPr>
            <w:tcW w:w="5811"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Publicar bases de dados no sitio eletrônico do HU-UFS</w:t>
            </w:r>
          </w:p>
        </w:tc>
        <w:tc>
          <w:tcPr>
            <w:tcW w:w="3969"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Pontos focais</w:t>
            </w:r>
          </w:p>
        </w:tc>
        <w:tc>
          <w:tcPr>
            <w:tcW w:w="1843" w:type="dxa"/>
            <w:shd w:val="clear" w:color="auto" w:fill="FFFFFF" w:themeFill="background1"/>
            <w:vAlign w:val="center"/>
          </w:tcPr>
          <w:p w:rsidR="008F1475" w:rsidRPr="008F1475" w:rsidRDefault="008F1475" w:rsidP="008F1475">
            <w:pPr>
              <w:pStyle w:val="TableParagraph"/>
              <w:spacing w:before="120" w:after="120"/>
              <w:ind w:left="57" w:right="57"/>
              <w:jc w:val="center"/>
              <w:rPr>
                <w:rFonts w:ascii="Calibri" w:hAnsi="Calibri" w:cs="Calibri"/>
                <w:w w:val="105"/>
              </w:rPr>
            </w:pPr>
            <w:r w:rsidRPr="008F1475">
              <w:rPr>
                <w:rFonts w:ascii="Calibri" w:hAnsi="Calibri" w:cs="Calibri"/>
                <w:w w:val="105"/>
              </w:rPr>
              <w:t>fevereiro/2022</w:t>
            </w:r>
          </w:p>
        </w:tc>
      </w:tr>
      <w:tr w:rsidR="00E72056" w:rsidRPr="00B91594" w:rsidTr="00E72056">
        <w:trPr>
          <w:trHeight w:val="946"/>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Catalogação no Portal Brasileiro de Dados Abertos</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Catalogar as bases de dados do HU-UFS no Portal Brasileiro de Dados Abertos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Autoridade de Monitoramento da LAI</w:t>
            </w:r>
          </w:p>
        </w:tc>
        <w:tc>
          <w:tcPr>
            <w:tcW w:w="1843"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fevereiro/2022</w:t>
            </w:r>
          </w:p>
        </w:tc>
      </w:tr>
      <w:tr w:rsidR="00E72056" w:rsidRPr="00B91594" w:rsidTr="00E72056">
        <w:trPr>
          <w:trHeight w:val="1634"/>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Publicação do PDA</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Publicar o PDA nos portais oficiais do HU-UFS, dentre eles no sítio eletrônico (menu Acesso à</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Informação &gt; Dados Abertos</w:t>
            </w:r>
            <w:r w:rsidRPr="00E72056">
              <w:rPr>
                <w:rStyle w:val="Hyperlink"/>
                <w:rFonts w:ascii="Calibri" w:hAnsi="Calibri" w:cs="Calibri"/>
                <w:w w:val="105"/>
              </w:rPr>
              <w:t>)</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Autoridade de Monitoramento da LAI</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e</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Comunicação Social</w:t>
            </w:r>
          </w:p>
        </w:tc>
        <w:tc>
          <w:tcPr>
            <w:tcW w:w="1843" w:type="dxa"/>
            <w:shd w:val="clear" w:color="auto" w:fill="FFFFFF" w:themeFill="background1"/>
            <w:vAlign w:val="center"/>
          </w:tcPr>
          <w:p w:rsidR="00E72056" w:rsidRPr="00E72056" w:rsidRDefault="00BC2631" w:rsidP="00E72056">
            <w:pPr>
              <w:pStyle w:val="TableParagraph"/>
              <w:spacing w:before="120" w:after="120"/>
              <w:ind w:left="57" w:right="57"/>
              <w:jc w:val="center"/>
              <w:rPr>
                <w:rFonts w:ascii="Calibri" w:hAnsi="Calibri" w:cs="Calibri"/>
                <w:w w:val="105"/>
              </w:rPr>
            </w:pPr>
            <w:r>
              <w:rPr>
                <w:rFonts w:ascii="Calibri" w:hAnsi="Calibri" w:cs="Calibri"/>
                <w:w w:val="105"/>
              </w:rPr>
              <w:t>novembro</w:t>
            </w:r>
            <w:r w:rsidR="00E72056" w:rsidRPr="00E72056">
              <w:rPr>
                <w:rFonts w:ascii="Calibri" w:hAnsi="Calibri" w:cs="Calibri"/>
                <w:w w:val="105"/>
              </w:rPr>
              <w:t>/2021</w:t>
            </w:r>
          </w:p>
        </w:tc>
      </w:tr>
      <w:tr w:rsidR="00E72056" w:rsidRPr="00B91594" w:rsidTr="00E72056">
        <w:trPr>
          <w:trHeight w:val="946"/>
          <w:jc w:val="center"/>
        </w:trPr>
        <w:tc>
          <w:tcPr>
            <w:tcW w:w="3256" w:type="dxa"/>
            <w:vMerge w:val="restart"/>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Divulgação do PDA</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Divulgar o PDA para Colegiado Executivo, Conselho Consultivo e gestores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Autoridade de Monitoramento da LAI</w:t>
            </w:r>
          </w:p>
        </w:tc>
        <w:tc>
          <w:tcPr>
            <w:tcW w:w="1843" w:type="dxa"/>
            <w:vMerge w:val="restart"/>
            <w:shd w:val="clear" w:color="auto" w:fill="FFFFFF" w:themeFill="background1"/>
            <w:vAlign w:val="center"/>
          </w:tcPr>
          <w:p w:rsidR="00E72056" w:rsidRPr="00E72056" w:rsidRDefault="00BC2631" w:rsidP="00E72056">
            <w:pPr>
              <w:pStyle w:val="TableParagraph"/>
              <w:spacing w:before="120" w:after="120"/>
              <w:ind w:left="57" w:right="57"/>
              <w:jc w:val="center"/>
              <w:rPr>
                <w:rFonts w:ascii="Calibri" w:hAnsi="Calibri" w:cs="Calibri"/>
              </w:rPr>
            </w:pPr>
            <w:r>
              <w:rPr>
                <w:rFonts w:ascii="Calibri" w:hAnsi="Calibri" w:cs="Calibri"/>
                <w:w w:val="105"/>
              </w:rPr>
              <w:t>novembro</w:t>
            </w:r>
            <w:r w:rsidR="00E72056" w:rsidRPr="00E72056">
              <w:rPr>
                <w:rFonts w:ascii="Calibri" w:hAnsi="Calibri" w:cs="Calibri"/>
                <w:w w:val="105"/>
              </w:rPr>
              <w:t>/2021</w:t>
            </w:r>
          </w:p>
        </w:tc>
      </w:tr>
      <w:tr w:rsidR="00E72056" w:rsidRPr="00B91594" w:rsidTr="00E72056">
        <w:trPr>
          <w:trHeight w:val="557"/>
          <w:jc w:val="center"/>
        </w:trPr>
        <w:tc>
          <w:tcPr>
            <w:tcW w:w="3256" w:type="dxa"/>
            <w:vMerge/>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Lista geral de e-mails dos colaboradores e redes sociais.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Comunicação Social</w:t>
            </w:r>
          </w:p>
        </w:tc>
        <w:tc>
          <w:tcPr>
            <w:tcW w:w="1843" w:type="dxa"/>
            <w:vMerge/>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p>
        </w:tc>
      </w:tr>
      <w:tr w:rsidR="00E72056" w:rsidRPr="00B91594" w:rsidTr="00E72056">
        <w:trPr>
          <w:trHeight w:val="946"/>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rPr>
              <w:t>Abertura de novas bases de dados</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Publicar as novas bases de dados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Autoridade de Monitoramento da LAI</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e</w:t>
            </w:r>
          </w:p>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Pontos focais</w:t>
            </w:r>
          </w:p>
        </w:tc>
        <w:tc>
          <w:tcPr>
            <w:tcW w:w="1843"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Ao longo da</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vigência do PDA</w:t>
            </w:r>
          </w:p>
        </w:tc>
      </w:tr>
      <w:tr w:rsidR="00E72056" w:rsidRPr="00B91594" w:rsidTr="00E72056">
        <w:trPr>
          <w:trHeight w:val="946"/>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Monitoramento do PDA</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Verificar se o cronograma está</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sendo cumprido e as especificações do PDA atendidas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Autoridade de Monitoramento da LAI</w:t>
            </w:r>
          </w:p>
        </w:tc>
        <w:tc>
          <w:tcPr>
            <w:tcW w:w="1843"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Ao longo da</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vigência do PDA</w:t>
            </w:r>
          </w:p>
        </w:tc>
      </w:tr>
      <w:tr w:rsidR="00E72056" w:rsidRPr="00B91594" w:rsidTr="00E72056">
        <w:trPr>
          <w:trHeight w:val="946"/>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Checagem de atualização e</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identificação de novas bases de dados</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Checar se existe necessidade de atualizar bases já publicadas e atuar na identificação de novas bases de dados</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Autoridade de Monitoramento da LAI</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e</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Pontos focais</w:t>
            </w:r>
          </w:p>
        </w:tc>
        <w:tc>
          <w:tcPr>
            <w:tcW w:w="1843"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rPr>
            </w:pPr>
            <w:r w:rsidRPr="00E72056">
              <w:rPr>
                <w:rFonts w:ascii="Calibri" w:hAnsi="Calibri" w:cs="Calibri"/>
                <w:w w:val="105"/>
              </w:rPr>
              <w:t>Ao longo da</w:t>
            </w:r>
          </w:p>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vigência do PDA</w:t>
            </w:r>
          </w:p>
        </w:tc>
      </w:tr>
      <w:tr w:rsidR="00E72056" w:rsidRPr="00B91594" w:rsidTr="00E72056">
        <w:trPr>
          <w:trHeight w:val="946"/>
          <w:jc w:val="center"/>
        </w:trPr>
        <w:tc>
          <w:tcPr>
            <w:tcW w:w="3256"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Elaboração de novo PDA</w:t>
            </w:r>
          </w:p>
        </w:tc>
        <w:tc>
          <w:tcPr>
            <w:tcW w:w="5811"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Elaborar novo PDA para abril de 2022 a abril de 2023</w:t>
            </w:r>
          </w:p>
        </w:tc>
        <w:tc>
          <w:tcPr>
            <w:tcW w:w="3969"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Novo GT do PDA</w:t>
            </w:r>
          </w:p>
        </w:tc>
        <w:tc>
          <w:tcPr>
            <w:tcW w:w="1843" w:type="dxa"/>
            <w:shd w:val="clear" w:color="auto" w:fill="FFFFFF" w:themeFill="background1"/>
            <w:vAlign w:val="center"/>
          </w:tcPr>
          <w:p w:rsidR="00E72056" w:rsidRPr="00E72056" w:rsidRDefault="00E72056" w:rsidP="00E72056">
            <w:pPr>
              <w:pStyle w:val="TableParagraph"/>
              <w:spacing w:before="120" w:after="120"/>
              <w:ind w:left="57" w:right="57"/>
              <w:jc w:val="center"/>
              <w:rPr>
                <w:rFonts w:ascii="Calibri" w:hAnsi="Calibri" w:cs="Calibri"/>
                <w:w w:val="105"/>
              </w:rPr>
            </w:pPr>
            <w:r w:rsidRPr="00E72056">
              <w:rPr>
                <w:rFonts w:ascii="Calibri" w:hAnsi="Calibri" w:cs="Calibri"/>
                <w:w w:val="105"/>
              </w:rPr>
              <w:t>2023 e 2025</w:t>
            </w:r>
          </w:p>
        </w:tc>
      </w:tr>
    </w:tbl>
    <w:p w:rsidR="00E72056" w:rsidRDefault="00E72056" w:rsidP="008F1475">
      <w:pPr>
        <w:pStyle w:val="SemEspaamento"/>
        <w:ind w:firstLine="0"/>
        <w:rPr>
          <w:rFonts w:ascii="Calibri" w:hAnsi="Calibri" w:cs="Calibri"/>
          <w:b/>
          <w:color w:val="000000" w:themeColor="text1"/>
        </w:rPr>
      </w:pPr>
    </w:p>
    <w:p w:rsidR="002259F6" w:rsidRDefault="002259F6" w:rsidP="008F1475">
      <w:pPr>
        <w:pStyle w:val="SemEspaamento"/>
        <w:ind w:firstLine="0"/>
        <w:rPr>
          <w:rFonts w:ascii="Calibri" w:hAnsi="Calibri" w:cs="Calibri"/>
          <w:b/>
          <w:color w:val="000000" w:themeColor="text1"/>
        </w:rPr>
      </w:pPr>
    </w:p>
    <w:p w:rsidR="003B7CD9" w:rsidRPr="00B91594" w:rsidRDefault="003B7CD9" w:rsidP="00B91594">
      <w:pPr>
        <w:pStyle w:val="PargrafodaLista"/>
        <w:tabs>
          <w:tab w:val="left" w:pos="1332"/>
        </w:tabs>
        <w:spacing w:before="120" w:after="120"/>
        <w:jc w:val="both"/>
        <w:rPr>
          <w:rFonts w:ascii="Calibri" w:hAnsi="Calibri" w:cs="Calibri"/>
          <w:b/>
          <w:color w:val="000000" w:themeColor="text1"/>
          <w:spacing w:val="-3"/>
          <w:sz w:val="24"/>
          <w:szCs w:val="24"/>
        </w:rPr>
      </w:pPr>
    </w:p>
    <w:p w:rsidR="003B7CD9" w:rsidRPr="00B91594" w:rsidRDefault="003B7CD9" w:rsidP="002259F6">
      <w:pPr>
        <w:pStyle w:val="Ttulo2"/>
      </w:pPr>
      <w:bookmarkStart w:id="78" w:name="_Toc87533870"/>
      <w:r w:rsidRPr="00B91594">
        <w:rPr>
          <w:spacing w:val="-3"/>
        </w:rPr>
        <w:t xml:space="preserve">Cronograma </w:t>
      </w:r>
      <w:r w:rsidRPr="00B91594">
        <w:t>de abertura de bases de</w:t>
      </w:r>
      <w:r w:rsidRPr="00B91594">
        <w:rPr>
          <w:spacing w:val="-2"/>
        </w:rPr>
        <w:t xml:space="preserve"> </w:t>
      </w:r>
      <w:r w:rsidRPr="00B91594">
        <w:rPr>
          <w:spacing w:val="-4"/>
        </w:rPr>
        <w:t>dados</w:t>
      </w:r>
      <w:bookmarkEnd w:id="78"/>
    </w:p>
    <w:tbl>
      <w:tblPr>
        <w:tblStyle w:val="TableNormal1"/>
        <w:tblW w:w="15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2976"/>
        <w:gridCol w:w="2268"/>
        <w:gridCol w:w="3261"/>
        <w:gridCol w:w="1701"/>
        <w:gridCol w:w="2693"/>
      </w:tblGrid>
      <w:tr w:rsidR="007962CC" w:rsidRPr="00B91594" w:rsidTr="006D02E3">
        <w:trPr>
          <w:trHeight w:val="600"/>
          <w:tblHeader/>
          <w:jc w:val="center"/>
        </w:trPr>
        <w:tc>
          <w:tcPr>
            <w:tcW w:w="2119"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lastRenderedPageBreak/>
              <w:t>Nome da base</w:t>
            </w:r>
          </w:p>
        </w:tc>
        <w:tc>
          <w:tcPr>
            <w:tcW w:w="2976"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p>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t>Descrição</w:t>
            </w:r>
          </w:p>
        </w:tc>
        <w:tc>
          <w:tcPr>
            <w:tcW w:w="2268"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t>Responsável</w:t>
            </w:r>
          </w:p>
        </w:tc>
        <w:tc>
          <w:tcPr>
            <w:tcW w:w="3261"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t>Contato do responsável</w:t>
            </w:r>
          </w:p>
        </w:tc>
        <w:tc>
          <w:tcPr>
            <w:tcW w:w="1701"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t>Publicação</w:t>
            </w:r>
          </w:p>
        </w:tc>
        <w:tc>
          <w:tcPr>
            <w:tcW w:w="2693" w:type="dxa"/>
            <w:shd w:val="clear" w:color="auto" w:fill="7B7B7B" w:themeFill="accent3" w:themeFillShade="BF"/>
            <w:vAlign w:val="center"/>
          </w:tcPr>
          <w:p w:rsidR="007962CC" w:rsidRPr="002259F6" w:rsidRDefault="007962CC" w:rsidP="002259F6">
            <w:pPr>
              <w:spacing w:before="120" w:after="120"/>
              <w:ind w:left="57" w:right="57"/>
              <w:jc w:val="center"/>
              <w:rPr>
                <w:rFonts w:ascii="Calibri" w:eastAsia="Arial" w:hAnsi="Calibri" w:cs="Calibri"/>
                <w:b/>
                <w:color w:val="000000" w:themeColor="text1"/>
                <w:lang w:val="pt-PT" w:eastAsia="pt-PT" w:bidi="pt-PT"/>
              </w:rPr>
            </w:pPr>
            <w:r w:rsidRPr="002259F6">
              <w:rPr>
                <w:rFonts w:ascii="Calibri" w:eastAsia="Arial" w:hAnsi="Calibri" w:cs="Calibri"/>
                <w:b/>
                <w:color w:val="000000" w:themeColor="text1"/>
                <w:lang w:val="pt-PT" w:eastAsia="pt-PT" w:bidi="pt-PT"/>
              </w:rPr>
              <w:t>Periodicidade de atualização</w:t>
            </w:r>
          </w:p>
        </w:tc>
      </w:tr>
      <w:tr w:rsidR="007962CC" w:rsidRPr="00B91594" w:rsidTr="006D02E3">
        <w:trPr>
          <w:trHeight w:val="720"/>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bookmarkStart w:id="79" w:name="_Hlk48925402"/>
            <w:r w:rsidRPr="002259F6">
              <w:rPr>
                <w:rFonts w:ascii="Calibri" w:eastAsia="Arial" w:hAnsi="Calibri" w:cs="Calibri"/>
                <w:lang w:val="pt-PT" w:eastAsia="pt-PT" w:bidi="pt-PT"/>
              </w:rPr>
              <w:t>Consultas ambulatoriais</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Quantitativo de consultas ambulatoriais realizadas por especialidade</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Divisão de Gestão do Cuidado</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PT"/>
              </w:rPr>
            </w:pPr>
            <w:r>
              <w:rPr>
                <w:rFonts w:ascii="Calibri" w:hAnsi="Calibri" w:cs="Calibri"/>
                <w:lang w:val="pt-PT"/>
              </w:rPr>
              <w:t>dgc.huufs</w:t>
            </w:r>
            <w:r w:rsidR="007962CC" w:rsidRPr="002259F6">
              <w:rPr>
                <w:rFonts w:ascii="Calibri" w:hAnsi="Calibri" w:cs="Calibri"/>
                <w:lang w:val="pt-PT"/>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05"/>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Exames laboratoriais de Análises Clínicas</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exames de laboratório de análises clínicas realizados</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Unidade de Laboratório de Análises Clínicas</w:t>
            </w:r>
          </w:p>
        </w:tc>
        <w:tc>
          <w:tcPr>
            <w:tcW w:w="3261" w:type="dxa"/>
            <w:shd w:val="clear" w:color="auto" w:fill="FFFFFF" w:themeFill="background1"/>
            <w:vAlign w:val="center"/>
          </w:tcPr>
          <w:p w:rsidR="007962CC" w:rsidRPr="002259F6" w:rsidRDefault="00F818B6" w:rsidP="00F818B6">
            <w:pPr>
              <w:spacing w:before="120" w:after="120"/>
              <w:ind w:left="57" w:right="57"/>
              <w:jc w:val="center"/>
              <w:rPr>
                <w:rFonts w:ascii="Calibri" w:hAnsi="Calibri" w:cs="Calibri"/>
                <w:lang w:val="pt-BR"/>
              </w:rPr>
            </w:pPr>
            <w:r>
              <w:rPr>
                <w:rFonts w:ascii="Calibri" w:hAnsi="Calibri" w:cs="Calibri"/>
                <w:lang w:val="pt-BR"/>
              </w:rPr>
              <w:t>sadi</w:t>
            </w:r>
            <w:r w:rsidR="007962CC" w:rsidRPr="002259F6">
              <w:rPr>
                <w:rFonts w:ascii="Calibri" w:hAnsi="Calibri" w:cs="Calibri"/>
                <w:lang w:val="pt-BR"/>
              </w:rPr>
              <w:t>.</w:t>
            </w:r>
            <w:r>
              <w:rPr>
                <w:rFonts w:ascii="Calibri" w:hAnsi="Calibri" w:cs="Calibri"/>
                <w:lang w:val="pt-BR"/>
              </w:rPr>
              <w:t>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21"/>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Exames de Imagem</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Quantitativo de exames de imagem realizados</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Unidade de Diagnóstico por Imagem</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hAnsi="Calibri" w:cs="Calibri"/>
                <w:lang w:val="pt-BR"/>
              </w:rPr>
              <w:t>sadi</w:t>
            </w:r>
            <w:r w:rsidRPr="002259F6">
              <w:rPr>
                <w:rFonts w:ascii="Calibri" w:hAnsi="Calibri" w:cs="Calibri"/>
                <w:lang w:val="pt-BR"/>
              </w:rPr>
              <w:t>.</w:t>
            </w:r>
            <w:r>
              <w:rPr>
                <w:rFonts w:ascii="Calibri" w:hAnsi="Calibri" w:cs="Calibri"/>
                <w:lang w:val="pt-BR"/>
              </w:rPr>
              <w:t>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83"/>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Internação Hospitalar</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Quantitativo de internação hospitalar por especialidade médica</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eastAsia="Arial" w:hAnsi="Calibri" w:cs="Calibri"/>
                <w:lang w:val="pt-PT" w:eastAsia="pt-PT" w:bidi="pt-PT"/>
              </w:rPr>
            </w:pPr>
            <w:r>
              <w:rPr>
                <w:rFonts w:ascii="Calibri" w:eastAsia="Arial" w:hAnsi="Calibri" w:cs="Calibri"/>
                <w:lang w:val="pt-PT" w:eastAsia="pt-PT" w:bidi="pt-PT"/>
              </w:rPr>
              <w:t>nir.huufs</w:t>
            </w:r>
            <w:r w:rsidR="007962CC" w:rsidRPr="002259F6">
              <w:rPr>
                <w:rFonts w:ascii="Calibri" w:eastAsia="Arial" w:hAnsi="Calibri" w:cs="Calibri"/>
                <w:lang w:val="pt-PT" w:eastAsia="pt-PT" w:bidi="pt-PT"/>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80"/>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Cirurgias realizadas</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cirurgias realizadas por especialidade</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80"/>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Internação por leito</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Taxa de ocupação por leito hospitalar</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p>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793"/>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Óbitos na internação  hhospitalar</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óbitos da internação hospitalar</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Mortalidade na Internação Hospitalar</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Taxa de mortalidade da internação hospitalar</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F818B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Pr>
                <w:rFonts w:ascii="Calibri" w:hAnsi="Calibri" w:cs="Calibri"/>
                <w:lang w:val="pt-BR"/>
              </w:rPr>
              <w:t>@</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Internação na UTI</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internação  hospitalar na UTI</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Mortalidade na UTI</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Taxa de mortalidade da UTI</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Óbitos na UTI</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Quantitativo de óbitos na UTI</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Setor de Regulação de Avaliação em Saúde</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eastAsia="Arial" w:hAnsi="Calibri" w:cs="Calibri"/>
                <w:lang w:val="pt-PT" w:eastAsia="pt-PT" w:bidi="pt-PT"/>
              </w:rPr>
              <w:t>nir.huufs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eastAsia="Arial" w:hAnsi="Calibri" w:cs="Calibri"/>
                <w:lang w:val="pt-PT" w:eastAsia="pt-PT" w:bidi="pt-PT"/>
              </w:rPr>
            </w:pPr>
            <w:r w:rsidRPr="002259F6">
              <w:rPr>
                <w:rFonts w:ascii="Calibri" w:eastAsia="Arial" w:hAnsi="Calibri" w:cs="Calibri"/>
                <w:lang w:val="pt-PT" w:eastAsia="pt-PT" w:bidi="pt-PT"/>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Servidores regime CLT</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Relação de servidores do regime CLT por cargo</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Divisão de Gestão de Pessoas</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bookmarkStart w:id="80" w:name="_Hlk50655604"/>
            <w:r>
              <w:rPr>
                <w:rFonts w:ascii="Calibri" w:hAnsi="Calibri" w:cs="Calibri"/>
                <w:lang w:val="pt-BR"/>
              </w:rPr>
              <w:t>divgp.huufs</w:t>
            </w:r>
            <w:r w:rsidR="007962CC" w:rsidRPr="002259F6">
              <w:rPr>
                <w:rFonts w:ascii="Calibri" w:hAnsi="Calibri" w:cs="Calibri"/>
                <w:lang w:val="pt-BR"/>
              </w:rPr>
              <w:t>@ebserh.gov.br</w:t>
            </w:r>
            <w:bookmarkEnd w:id="80"/>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Servidores regime RJU</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Relação de servidores do regime RJU por cargos</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Divisão de Gestão de Pessoas</w:t>
            </w:r>
          </w:p>
        </w:tc>
        <w:tc>
          <w:tcPr>
            <w:tcW w:w="3261" w:type="dxa"/>
            <w:shd w:val="clear" w:color="auto" w:fill="FFFFFF" w:themeFill="background1"/>
            <w:vAlign w:val="center"/>
          </w:tcPr>
          <w:p w:rsidR="007962CC" w:rsidRPr="002259F6" w:rsidRDefault="00F818B6" w:rsidP="00F818B6">
            <w:pPr>
              <w:spacing w:before="120" w:after="120"/>
              <w:ind w:left="57" w:right="57"/>
              <w:jc w:val="center"/>
              <w:rPr>
                <w:rFonts w:ascii="Calibri" w:hAnsi="Calibri" w:cs="Calibri"/>
                <w:lang w:val="pt-BR"/>
              </w:rPr>
            </w:pPr>
            <w:r>
              <w:rPr>
                <w:rFonts w:ascii="Calibri" w:hAnsi="Calibri" w:cs="Calibri"/>
                <w:lang w:val="pt-BR"/>
              </w:rPr>
              <w:t>divgp.huufs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Servidores em função gratificada ou em cargo comissionado</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Relação de servidores em função gratificada ou em cargo comissionado</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Divisão de Gestão de Pessoas</w:t>
            </w:r>
          </w:p>
        </w:tc>
        <w:tc>
          <w:tcPr>
            <w:tcW w:w="3261" w:type="dxa"/>
            <w:shd w:val="clear" w:color="auto" w:fill="FFFFFF" w:themeFill="background1"/>
            <w:vAlign w:val="center"/>
          </w:tcPr>
          <w:p w:rsidR="007962CC" w:rsidRPr="002259F6" w:rsidRDefault="00F818B6" w:rsidP="00F818B6">
            <w:pPr>
              <w:spacing w:before="120" w:after="120"/>
              <w:ind w:left="57" w:right="57"/>
              <w:jc w:val="center"/>
              <w:rPr>
                <w:rFonts w:ascii="Calibri" w:hAnsi="Calibri" w:cs="Calibri"/>
                <w:lang w:val="pt-BR"/>
              </w:rPr>
            </w:pPr>
            <w:r>
              <w:rPr>
                <w:rFonts w:ascii="Calibri" w:hAnsi="Calibri" w:cs="Calibri"/>
                <w:lang w:val="pt-BR"/>
              </w:rPr>
              <w:t>divgp.huufs@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Pesquisas Científicas</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Relação de Pesquisas Científicas</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Gerência de Ensino e Pesquisa</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hAnsi="Calibri" w:cs="Calibri"/>
                <w:lang w:val="pt-BR"/>
              </w:rPr>
              <w:t>gep.huufs</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Vagas em Programas da Residência Médica</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vagas em Programas da Residência Médica</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Gerência de Ensino e Pesquisa</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hAnsi="Calibri" w:cs="Calibri"/>
                <w:lang w:val="pt-BR"/>
              </w:rPr>
              <w:t>gep.huufs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Vagas em Programas  da Residência em área de Profissional da Saúde Multiprofissional e Uniprofissional</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vagas em Programas da Residência em área de Profissional da Saúde Multiprofissional e Uniprofissional</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Gerência de Ensino e Pesquisa</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hAnsi="Calibri" w:cs="Calibri"/>
                <w:lang w:val="pt-BR"/>
              </w:rPr>
              <w:t>gep.huufs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Programa de Mestrado Profissional</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inscritos no  Programa Mestrado Profissional</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Gerência de Ensino e Pesquisa</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lang w:val="pt-BR"/>
              </w:rPr>
            </w:pPr>
            <w:r>
              <w:rPr>
                <w:rFonts w:ascii="Calibri" w:hAnsi="Calibri" w:cs="Calibri"/>
                <w:lang w:val="pt-BR"/>
              </w:rPr>
              <w:t>gep.huufs</w:t>
            </w:r>
            <w:r w:rsidRPr="002259F6">
              <w:rPr>
                <w:rFonts w:ascii="Calibri" w:hAnsi="Calibri" w:cs="Calibri"/>
                <w:lang w:val="pt-BR"/>
              </w:rPr>
              <w:t xml:space="preserve"> </w:t>
            </w:r>
            <w:r w:rsidR="007962CC" w:rsidRPr="002259F6">
              <w:rPr>
                <w:rFonts w:ascii="Calibri" w:hAnsi="Calibri" w:cs="Calibri"/>
                <w:lang w:val="pt-BR"/>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Comunicação</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Matérias publicadas no sitio do HU-UFS</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Unidade de Comunicação Social</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rPr>
            </w:pPr>
            <w:r>
              <w:rPr>
                <w:rFonts w:ascii="Calibri" w:hAnsi="Calibri" w:cs="Calibri"/>
                <w:lang w:val="pt-BR"/>
              </w:rPr>
              <w:t>ascom.huufs</w:t>
            </w:r>
            <w:r w:rsidR="007962CC" w:rsidRPr="002259F6">
              <w:rPr>
                <w:rFonts w:ascii="Calibri" w:hAnsi="Calibri" w:cs="Calibri"/>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tr w:rsidR="007962CC" w:rsidRPr="00B91594" w:rsidTr="006D02E3">
        <w:trPr>
          <w:trHeight w:val="946"/>
          <w:jc w:val="center"/>
        </w:trPr>
        <w:tc>
          <w:tcPr>
            <w:tcW w:w="2119"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Ouvidoria</w:t>
            </w:r>
          </w:p>
        </w:tc>
        <w:tc>
          <w:tcPr>
            <w:tcW w:w="2976"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lang w:val="pt-BR"/>
              </w:rPr>
            </w:pPr>
            <w:r w:rsidRPr="002259F6">
              <w:rPr>
                <w:rFonts w:ascii="Calibri" w:hAnsi="Calibri" w:cs="Calibri"/>
                <w:lang w:val="pt-BR"/>
              </w:rPr>
              <w:t>Quantitativo de       manifestações registradas na Ouvidoria</w:t>
            </w:r>
          </w:p>
        </w:tc>
        <w:tc>
          <w:tcPr>
            <w:tcW w:w="2268"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Ouvidoria</w:t>
            </w:r>
          </w:p>
        </w:tc>
        <w:tc>
          <w:tcPr>
            <w:tcW w:w="3261" w:type="dxa"/>
            <w:shd w:val="clear" w:color="auto" w:fill="FFFFFF" w:themeFill="background1"/>
            <w:vAlign w:val="center"/>
          </w:tcPr>
          <w:p w:rsidR="007962CC" w:rsidRPr="002259F6" w:rsidRDefault="00F818B6" w:rsidP="002259F6">
            <w:pPr>
              <w:spacing w:before="120" w:after="120"/>
              <w:ind w:left="57" w:right="57"/>
              <w:jc w:val="center"/>
              <w:rPr>
                <w:rFonts w:ascii="Calibri" w:hAnsi="Calibri" w:cs="Calibri"/>
              </w:rPr>
            </w:pPr>
            <w:r>
              <w:rPr>
                <w:rFonts w:ascii="Calibri" w:hAnsi="Calibri" w:cs="Calibri"/>
              </w:rPr>
              <w:t>ouvidoria.huufs</w:t>
            </w:r>
            <w:r w:rsidR="007962CC" w:rsidRPr="002259F6">
              <w:rPr>
                <w:rFonts w:ascii="Calibri" w:hAnsi="Calibri" w:cs="Calibri"/>
              </w:rPr>
              <w:t>@ebserh.gov.br</w:t>
            </w:r>
          </w:p>
        </w:tc>
        <w:tc>
          <w:tcPr>
            <w:tcW w:w="1701"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fevereiro/2022</w:t>
            </w:r>
          </w:p>
        </w:tc>
        <w:tc>
          <w:tcPr>
            <w:tcW w:w="2693" w:type="dxa"/>
            <w:shd w:val="clear" w:color="auto" w:fill="FFFFFF" w:themeFill="background1"/>
            <w:vAlign w:val="center"/>
          </w:tcPr>
          <w:p w:rsidR="007962CC" w:rsidRPr="002259F6" w:rsidRDefault="007962CC" w:rsidP="002259F6">
            <w:pPr>
              <w:spacing w:before="120" w:after="120"/>
              <w:ind w:left="57" w:right="57"/>
              <w:jc w:val="center"/>
              <w:rPr>
                <w:rFonts w:ascii="Calibri" w:hAnsi="Calibri" w:cs="Calibri"/>
              </w:rPr>
            </w:pPr>
            <w:r w:rsidRPr="002259F6">
              <w:rPr>
                <w:rFonts w:ascii="Calibri" w:hAnsi="Calibri" w:cs="Calibri"/>
              </w:rPr>
              <w:t>Anual</w:t>
            </w:r>
          </w:p>
        </w:tc>
      </w:tr>
      <w:bookmarkEnd w:id="79"/>
    </w:tbl>
    <w:p w:rsidR="006D02E3" w:rsidRDefault="006D02E3" w:rsidP="00B91594">
      <w:pPr>
        <w:spacing w:before="120" w:after="120" w:line="240" w:lineRule="auto"/>
        <w:jc w:val="both"/>
        <w:rPr>
          <w:rFonts w:ascii="Calibri" w:hAnsi="Calibri" w:cs="Calibri"/>
          <w:b/>
          <w:color w:val="000000" w:themeColor="text1"/>
          <w:spacing w:val="-3"/>
          <w:sz w:val="24"/>
          <w:szCs w:val="24"/>
        </w:rPr>
        <w:sectPr w:rsidR="006D02E3" w:rsidSect="006D02E3">
          <w:headerReference w:type="default" r:id="rId21"/>
          <w:pgSz w:w="16838" w:h="11906" w:orient="landscape"/>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B7CD9" w:rsidRPr="00B91594" w:rsidRDefault="003B7CD9" w:rsidP="006D02E3">
      <w:pPr>
        <w:pStyle w:val="Ttulo2"/>
      </w:pPr>
      <w:bookmarkStart w:id="81" w:name="_Toc87533871"/>
      <w:r w:rsidRPr="00B91594">
        <w:rPr>
          <w:spacing w:val="-3"/>
        </w:rPr>
        <w:lastRenderedPageBreak/>
        <w:t xml:space="preserve">Cronograma </w:t>
      </w:r>
      <w:r w:rsidRPr="00B91594">
        <w:t>de promoção e fomento ao uso e reuso das bases do órgão</w:t>
      </w:r>
      <w:bookmarkEnd w:id="81"/>
    </w:p>
    <w:tbl>
      <w:tblPr>
        <w:tblStyle w:val="TableNormal2"/>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2"/>
        <w:gridCol w:w="2380"/>
        <w:gridCol w:w="1608"/>
      </w:tblGrid>
      <w:tr w:rsidR="006C4E04" w:rsidRPr="00D50017" w:rsidTr="00BC2631">
        <w:trPr>
          <w:trHeight w:val="552"/>
          <w:tblHeader/>
          <w:jc w:val="center"/>
        </w:trPr>
        <w:tc>
          <w:tcPr>
            <w:tcW w:w="6262" w:type="dxa"/>
            <w:shd w:val="clear" w:color="auto" w:fill="7B7B7B" w:themeFill="accent3" w:themeFillShade="BF"/>
            <w:vAlign w:val="center"/>
          </w:tcPr>
          <w:p w:rsidR="006C4E04" w:rsidRPr="00D50017" w:rsidRDefault="006C4E04" w:rsidP="005D73DF">
            <w:pPr>
              <w:spacing w:before="120" w:after="120"/>
              <w:ind w:left="57" w:right="57"/>
              <w:jc w:val="center"/>
              <w:rPr>
                <w:rFonts w:ascii="Calibri" w:eastAsia="Arial" w:hAnsi="Calibri" w:cs="Calibri"/>
                <w:b/>
                <w:szCs w:val="24"/>
                <w:lang w:val="pt-PT" w:eastAsia="pt-PT" w:bidi="pt-PT"/>
              </w:rPr>
            </w:pPr>
            <w:r w:rsidRPr="00D50017">
              <w:rPr>
                <w:rFonts w:ascii="Calibri" w:eastAsia="Arial" w:hAnsi="Calibri" w:cs="Calibri"/>
                <w:b/>
                <w:w w:val="105"/>
                <w:szCs w:val="24"/>
                <w:lang w:val="pt-PT" w:eastAsia="pt-PT" w:bidi="pt-PT"/>
              </w:rPr>
              <w:t>Ação</w:t>
            </w:r>
          </w:p>
        </w:tc>
        <w:tc>
          <w:tcPr>
            <w:tcW w:w="2380" w:type="dxa"/>
            <w:shd w:val="clear" w:color="auto" w:fill="7B7B7B" w:themeFill="accent3" w:themeFillShade="BF"/>
            <w:vAlign w:val="center"/>
          </w:tcPr>
          <w:p w:rsidR="006C4E04" w:rsidRPr="00D50017" w:rsidRDefault="006C4E04" w:rsidP="005D73DF">
            <w:pPr>
              <w:spacing w:before="120" w:after="120"/>
              <w:ind w:left="57" w:right="57"/>
              <w:jc w:val="center"/>
              <w:rPr>
                <w:rFonts w:ascii="Calibri" w:eastAsia="Arial" w:hAnsi="Calibri" w:cs="Calibri"/>
                <w:b/>
                <w:szCs w:val="24"/>
                <w:lang w:val="pt-PT" w:eastAsia="pt-PT" w:bidi="pt-PT"/>
              </w:rPr>
            </w:pPr>
            <w:r w:rsidRPr="00D50017">
              <w:rPr>
                <w:rFonts w:ascii="Calibri" w:eastAsia="Arial" w:hAnsi="Calibri" w:cs="Calibri"/>
                <w:b/>
                <w:w w:val="105"/>
                <w:szCs w:val="24"/>
                <w:lang w:val="pt-PT" w:eastAsia="pt-PT" w:bidi="pt-PT"/>
              </w:rPr>
              <w:t>Responsável</w:t>
            </w:r>
          </w:p>
        </w:tc>
        <w:tc>
          <w:tcPr>
            <w:tcW w:w="1608" w:type="dxa"/>
            <w:shd w:val="clear" w:color="auto" w:fill="7B7B7B" w:themeFill="accent3" w:themeFillShade="BF"/>
            <w:vAlign w:val="center"/>
          </w:tcPr>
          <w:p w:rsidR="006C4E04" w:rsidRPr="00D50017" w:rsidRDefault="006C4E04" w:rsidP="005D73DF">
            <w:pPr>
              <w:spacing w:before="120" w:after="120"/>
              <w:ind w:left="57" w:right="57"/>
              <w:jc w:val="center"/>
              <w:rPr>
                <w:rFonts w:ascii="Calibri" w:eastAsia="Arial" w:hAnsi="Calibri" w:cs="Calibri"/>
                <w:b/>
                <w:szCs w:val="24"/>
                <w:lang w:val="pt-PT" w:eastAsia="pt-PT" w:bidi="pt-PT"/>
              </w:rPr>
            </w:pPr>
            <w:r w:rsidRPr="00D50017">
              <w:rPr>
                <w:rFonts w:ascii="Calibri" w:eastAsia="Arial" w:hAnsi="Calibri" w:cs="Calibri"/>
                <w:b/>
                <w:w w:val="105"/>
                <w:szCs w:val="24"/>
                <w:lang w:val="pt-PT" w:eastAsia="pt-PT" w:bidi="pt-PT"/>
              </w:rPr>
              <w:t>Prazo</w:t>
            </w:r>
          </w:p>
        </w:tc>
      </w:tr>
      <w:tr w:rsidR="006C4E04" w:rsidRPr="00D50017" w:rsidTr="00BC2631">
        <w:trPr>
          <w:trHeight w:val="771"/>
          <w:tblHeader/>
          <w:jc w:val="center"/>
        </w:trPr>
        <w:tc>
          <w:tcPr>
            <w:tcW w:w="6262" w:type="dxa"/>
            <w:shd w:val="clear" w:color="auto" w:fill="auto"/>
            <w:vAlign w:val="center"/>
          </w:tcPr>
          <w:p w:rsidR="006C4E04" w:rsidRPr="00D50017" w:rsidRDefault="006C4E04" w:rsidP="005D73DF">
            <w:pPr>
              <w:spacing w:before="120" w:after="120"/>
              <w:ind w:left="57" w:right="57"/>
              <w:jc w:val="both"/>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Divulgar o Plano de Dados Abertos e os sítios eletrônicos para os membros do Colegiado Executivo, visando disseminar a informação para os gestores da alta gestão.</w:t>
            </w:r>
          </w:p>
        </w:tc>
        <w:tc>
          <w:tcPr>
            <w:tcW w:w="2380" w:type="dxa"/>
            <w:shd w:val="clear" w:color="auto" w:fill="auto"/>
            <w:vAlign w:val="center"/>
          </w:tcPr>
          <w:p w:rsidR="006C4E04" w:rsidRPr="00D50017" w:rsidRDefault="006C4E04" w:rsidP="005D73DF">
            <w:pPr>
              <w:spacing w:before="120" w:after="120"/>
              <w:ind w:left="57" w:right="57"/>
              <w:jc w:val="center"/>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Autoridade de monitoramento da LAI</w:t>
            </w:r>
          </w:p>
        </w:tc>
        <w:tc>
          <w:tcPr>
            <w:tcW w:w="1608" w:type="dxa"/>
            <w:shd w:val="clear" w:color="auto" w:fill="auto"/>
            <w:vAlign w:val="center"/>
          </w:tcPr>
          <w:p w:rsidR="006C4E04" w:rsidRPr="00D50017" w:rsidRDefault="00BC2631" w:rsidP="00F818B6">
            <w:pPr>
              <w:spacing w:before="120" w:after="120"/>
              <w:ind w:right="57"/>
              <w:rPr>
                <w:rFonts w:ascii="Calibri" w:hAnsi="Calibri" w:cs="Calibri"/>
                <w:szCs w:val="24"/>
              </w:rPr>
            </w:pPr>
            <w:r>
              <w:rPr>
                <w:rFonts w:ascii="Calibri" w:hAnsi="Calibri" w:cs="Calibri"/>
                <w:szCs w:val="24"/>
              </w:rPr>
              <w:t>novembro</w:t>
            </w:r>
            <w:r w:rsidR="006C4E04" w:rsidRPr="00D50017">
              <w:rPr>
                <w:rFonts w:ascii="Calibri" w:hAnsi="Calibri" w:cs="Calibri"/>
                <w:szCs w:val="24"/>
              </w:rPr>
              <w:t>/202</w:t>
            </w:r>
            <w:r w:rsidR="00F818B6">
              <w:rPr>
                <w:rFonts w:ascii="Calibri" w:hAnsi="Calibri" w:cs="Calibri"/>
                <w:szCs w:val="24"/>
              </w:rPr>
              <w:t>1</w:t>
            </w:r>
          </w:p>
        </w:tc>
      </w:tr>
      <w:tr w:rsidR="00F818B6" w:rsidRPr="00D50017" w:rsidTr="00BC2631">
        <w:trPr>
          <w:trHeight w:val="1075"/>
          <w:tblHeader/>
          <w:jc w:val="center"/>
        </w:trPr>
        <w:tc>
          <w:tcPr>
            <w:tcW w:w="6262" w:type="dxa"/>
            <w:shd w:val="clear" w:color="auto" w:fill="auto"/>
            <w:vAlign w:val="center"/>
          </w:tcPr>
          <w:p w:rsidR="00F818B6" w:rsidRPr="00D50017" w:rsidRDefault="00F818B6" w:rsidP="00F818B6">
            <w:pPr>
              <w:spacing w:before="120" w:after="120"/>
              <w:ind w:left="57" w:right="57"/>
              <w:jc w:val="both"/>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Divulgar o Plano de Dados Abertos e os sítios eletrônicos para os gestores de todos os níveis hieráquicos, visando disseminar a informação para as áreas administrativas e assistenciais  do HU-UFS</w:t>
            </w:r>
          </w:p>
        </w:tc>
        <w:tc>
          <w:tcPr>
            <w:tcW w:w="2380" w:type="dxa"/>
            <w:shd w:val="clear" w:color="auto" w:fill="auto"/>
            <w:vAlign w:val="center"/>
          </w:tcPr>
          <w:p w:rsidR="00F818B6" w:rsidRPr="00D50017" w:rsidRDefault="00F818B6" w:rsidP="00F818B6">
            <w:pPr>
              <w:spacing w:before="120" w:after="120"/>
              <w:ind w:left="57" w:right="57"/>
              <w:jc w:val="center"/>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Autoridade de monitoramento da LAI</w:t>
            </w:r>
          </w:p>
        </w:tc>
        <w:tc>
          <w:tcPr>
            <w:tcW w:w="1608" w:type="dxa"/>
            <w:shd w:val="clear" w:color="auto" w:fill="auto"/>
          </w:tcPr>
          <w:p w:rsidR="00F818B6" w:rsidRDefault="00BC2631" w:rsidP="00F818B6">
            <w:r>
              <w:rPr>
                <w:rFonts w:ascii="Calibri" w:hAnsi="Calibri" w:cs="Calibri"/>
                <w:szCs w:val="24"/>
              </w:rPr>
              <w:t>novembro</w:t>
            </w:r>
            <w:r w:rsidRPr="00D50017">
              <w:rPr>
                <w:rFonts w:ascii="Calibri" w:hAnsi="Calibri" w:cs="Calibri"/>
                <w:szCs w:val="24"/>
              </w:rPr>
              <w:t>/202</w:t>
            </w:r>
            <w:r>
              <w:rPr>
                <w:rFonts w:ascii="Calibri" w:hAnsi="Calibri" w:cs="Calibri"/>
                <w:szCs w:val="24"/>
              </w:rPr>
              <w:t>1</w:t>
            </w:r>
          </w:p>
        </w:tc>
      </w:tr>
      <w:tr w:rsidR="00F818B6" w:rsidRPr="00D50017" w:rsidTr="00BC2631">
        <w:trPr>
          <w:trHeight w:val="727"/>
          <w:tblHeader/>
          <w:jc w:val="center"/>
        </w:trPr>
        <w:tc>
          <w:tcPr>
            <w:tcW w:w="6262" w:type="dxa"/>
            <w:shd w:val="clear" w:color="auto" w:fill="auto"/>
            <w:vAlign w:val="center"/>
          </w:tcPr>
          <w:p w:rsidR="00F818B6" w:rsidRPr="00D50017" w:rsidRDefault="00F818B6" w:rsidP="00F818B6">
            <w:pPr>
              <w:spacing w:before="120" w:after="120"/>
              <w:ind w:left="57" w:right="57"/>
              <w:jc w:val="both"/>
              <w:rPr>
                <w:rFonts w:ascii="Calibri" w:eastAsia="Arial" w:hAnsi="Calibri" w:cs="Calibri"/>
                <w:szCs w:val="24"/>
                <w:lang w:val="pt-PT" w:eastAsia="pt-PT" w:bidi="pt-PT"/>
              </w:rPr>
            </w:pPr>
            <w:bookmarkStart w:id="82" w:name="_Hlk56698300"/>
            <w:r w:rsidRPr="00D50017">
              <w:rPr>
                <w:rFonts w:ascii="Calibri" w:eastAsia="Arial" w:hAnsi="Calibri" w:cs="Calibri"/>
                <w:w w:val="105"/>
                <w:szCs w:val="24"/>
                <w:lang w:val="pt-PT" w:eastAsia="pt-PT" w:bidi="pt-PT"/>
              </w:rPr>
              <w:t>Divulgar Plano de Dados Abertos nas listas de e-mail dos colaboradores visando atingir todos os empregados ativos das áreas administrativas e assistenciais do HU-UFS</w:t>
            </w:r>
          </w:p>
        </w:tc>
        <w:tc>
          <w:tcPr>
            <w:tcW w:w="2380" w:type="dxa"/>
            <w:shd w:val="clear" w:color="auto" w:fill="auto"/>
            <w:vAlign w:val="center"/>
          </w:tcPr>
          <w:p w:rsidR="00F818B6" w:rsidRPr="00D50017" w:rsidRDefault="00F818B6" w:rsidP="00F818B6">
            <w:pPr>
              <w:spacing w:before="120" w:after="120"/>
              <w:ind w:left="57" w:right="57"/>
              <w:jc w:val="center"/>
              <w:rPr>
                <w:rFonts w:ascii="Calibri" w:eastAsia="Arial" w:hAnsi="Calibri" w:cs="Calibri"/>
                <w:szCs w:val="24"/>
                <w:lang w:val="pt-PT" w:eastAsia="pt-PT" w:bidi="pt-PT"/>
              </w:rPr>
            </w:pPr>
            <w:r w:rsidRPr="00D50017">
              <w:rPr>
                <w:rFonts w:ascii="Calibri" w:eastAsia="Arial" w:hAnsi="Calibri" w:cs="Calibri"/>
                <w:szCs w:val="24"/>
                <w:lang w:val="pt-PT" w:eastAsia="pt-PT" w:bidi="pt-PT"/>
              </w:rPr>
              <w:t>Unidade de Comunicação Social e Autoridade de Monitoramento da LAI</w:t>
            </w:r>
          </w:p>
        </w:tc>
        <w:tc>
          <w:tcPr>
            <w:tcW w:w="1608" w:type="dxa"/>
            <w:shd w:val="clear" w:color="auto" w:fill="auto"/>
          </w:tcPr>
          <w:p w:rsidR="00F818B6" w:rsidRDefault="00BC2631" w:rsidP="00F818B6">
            <w:r>
              <w:rPr>
                <w:rFonts w:ascii="Calibri" w:hAnsi="Calibri" w:cs="Calibri"/>
                <w:szCs w:val="24"/>
              </w:rPr>
              <w:t>novembro</w:t>
            </w:r>
            <w:r w:rsidRPr="00D50017">
              <w:rPr>
                <w:rFonts w:ascii="Calibri" w:hAnsi="Calibri" w:cs="Calibri"/>
                <w:szCs w:val="24"/>
              </w:rPr>
              <w:t>/202</w:t>
            </w:r>
            <w:r>
              <w:rPr>
                <w:rFonts w:ascii="Calibri" w:hAnsi="Calibri" w:cs="Calibri"/>
                <w:szCs w:val="24"/>
              </w:rPr>
              <w:t>1</w:t>
            </w:r>
          </w:p>
        </w:tc>
      </w:tr>
      <w:tr w:rsidR="00F818B6" w:rsidRPr="00D50017" w:rsidTr="00BC2631">
        <w:trPr>
          <w:trHeight w:val="745"/>
          <w:tblHeader/>
          <w:jc w:val="center"/>
        </w:trPr>
        <w:tc>
          <w:tcPr>
            <w:tcW w:w="6262" w:type="dxa"/>
            <w:shd w:val="clear" w:color="auto" w:fill="auto"/>
            <w:vAlign w:val="center"/>
          </w:tcPr>
          <w:p w:rsidR="00F818B6" w:rsidRPr="00D50017" w:rsidRDefault="00F818B6" w:rsidP="00F818B6">
            <w:pPr>
              <w:spacing w:before="120" w:after="120"/>
              <w:ind w:left="57" w:right="57"/>
              <w:jc w:val="both"/>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Divulgar Plano de Dados Abertos no sítio eletrônico do HU-UFS visando atingir toda a comunidade acadêmica da UFS e a sociedade.</w:t>
            </w:r>
          </w:p>
        </w:tc>
        <w:tc>
          <w:tcPr>
            <w:tcW w:w="2380" w:type="dxa"/>
            <w:shd w:val="clear" w:color="auto" w:fill="auto"/>
            <w:vAlign w:val="center"/>
          </w:tcPr>
          <w:p w:rsidR="00F818B6" w:rsidRPr="00D50017" w:rsidRDefault="00F818B6" w:rsidP="00F818B6">
            <w:pPr>
              <w:spacing w:before="120" w:after="120"/>
              <w:ind w:left="57" w:right="57"/>
              <w:jc w:val="center"/>
              <w:rPr>
                <w:rFonts w:ascii="Calibri" w:eastAsia="Arial" w:hAnsi="Calibri" w:cs="Calibri"/>
                <w:szCs w:val="24"/>
                <w:lang w:val="pt-PT" w:eastAsia="pt-PT" w:bidi="pt-PT"/>
              </w:rPr>
            </w:pPr>
            <w:r w:rsidRPr="00D50017">
              <w:rPr>
                <w:rFonts w:ascii="Calibri" w:eastAsia="Arial" w:hAnsi="Calibri" w:cs="Calibri"/>
                <w:szCs w:val="24"/>
                <w:lang w:val="pt-PT" w:eastAsia="pt-PT" w:bidi="pt-PT"/>
              </w:rPr>
              <w:t>Unidade de Comunicação Social e Autoridade de Monitoramento da LAI</w:t>
            </w:r>
          </w:p>
        </w:tc>
        <w:tc>
          <w:tcPr>
            <w:tcW w:w="1608" w:type="dxa"/>
            <w:shd w:val="clear" w:color="auto" w:fill="auto"/>
          </w:tcPr>
          <w:p w:rsidR="00F818B6" w:rsidRDefault="00BC2631" w:rsidP="00F818B6">
            <w:r>
              <w:rPr>
                <w:rFonts w:ascii="Calibri" w:hAnsi="Calibri" w:cs="Calibri"/>
                <w:szCs w:val="24"/>
              </w:rPr>
              <w:t>novembro</w:t>
            </w:r>
            <w:r w:rsidRPr="00D50017">
              <w:rPr>
                <w:rFonts w:ascii="Calibri" w:hAnsi="Calibri" w:cs="Calibri"/>
                <w:szCs w:val="24"/>
              </w:rPr>
              <w:t>/202</w:t>
            </w:r>
            <w:r>
              <w:rPr>
                <w:rFonts w:ascii="Calibri" w:hAnsi="Calibri" w:cs="Calibri"/>
                <w:szCs w:val="24"/>
              </w:rPr>
              <w:t>1</w:t>
            </w:r>
          </w:p>
        </w:tc>
      </w:tr>
      <w:tr w:rsidR="00F818B6" w:rsidRPr="00D50017" w:rsidTr="00BC2631">
        <w:trPr>
          <w:trHeight w:val="727"/>
          <w:tblHeader/>
          <w:jc w:val="center"/>
        </w:trPr>
        <w:tc>
          <w:tcPr>
            <w:tcW w:w="6262" w:type="dxa"/>
            <w:shd w:val="clear" w:color="auto" w:fill="auto"/>
            <w:vAlign w:val="center"/>
          </w:tcPr>
          <w:p w:rsidR="00F818B6" w:rsidRPr="00D50017" w:rsidRDefault="00F818B6" w:rsidP="00F818B6">
            <w:pPr>
              <w:spacing w:before="120" w:after="120"/>
              <w:ind w:left="57" w:right="57"/>
              <w:jc w:val="both"/>
              <w:rPr>
                <w:rFonts w:ascii="Calibri" w:eastAsia="Arial" w:hAnsi="Calibri" w:cs="Calibri"/>
                <w:szCs w:val="24"/>
                <w:lang w:val="pt-PT" w:eastAsia="pt-PT" w:bidi="pt-PT"/>
              </w:rPr>
            </w:pPr>
            <w:r w:rsidRPr="00D50017">
              <w:rPr>
                <w:rFonts w:ascii="Calibri" w:eastAsia="Arial" w:hAnsi="Calibri" w:cs="Calibri"/>
                <w:w w:val="105"/>
                <w:szCs w:val="24"/>
                <w:lang w:val="pt-PT" w:eastAsia="pt-PT" w:bidi="pt-PT"/>
              </w:rPr>
              <w:t>Divulgar nas redes sociais visando atingir toda a comunidade acadêmica da UFS e a sociedade.</w:t>
            </w:r>
          </w:p>
        </w:tc>
        <w:tc>
          <w:tcPr>
            <w:tcW w:w="2380" w:type="dxa"/>
            <w:shd w:val="clear" w:color="auto" w:fill="auto"/>
            <w:vAlign w:val="center"/>
          </w:tcPr>
          <w:p w:rsidR="00F818B6" w:rsidRPr="00D50017" w:rsidRDefault="00F818B6" w:rsidP="00F818B6">
            <w:pPr>
              <w:spacing w:before="120" w:after="120"/>
              <w:ind w:left="57" w:right="57"/>
              <w:jc w:val="center"/>
              <w:rPr>
                <w:rFonts w:ascii="Calibri" w:eastAsia="Arial" w:hAnsi="Calibri" w:cs="Calibri"/>
                <w:szCs w:val="24"/>
                <w:lang w:val="pt-PT" w:eastAsia="pt-PT" w:bidi="pt-PT"/>
              </w:rPr>
            </w:pPr>
            <w:r w:rsidRPr="00D50017">
              <w:rPr>
                <w:rFonts w:ascii="Calibri" w:eastAsia="Arial" w:hAnsi="Calibri" w:cs="Calibri"/>
                <w:szCs w:val="24"/>
                <w:lang w:val="pt-PT" w:eastAsia="pt-PT" w:bidi="pt-PT"/>
              </w:rPr>
              <w:t>Unidade de Comunicação Social e Autoridade de Monitoramento da LAI</w:t>
            </w:r>
          </w:p>
        </w:tc>
        <w:tc>
          <w:tcPr>
            <w:tcW w:w="1608" w:type="dxa"/>
            <w:shd w:val="clear" w:color="auto" w:fill="auto"/>
          </w:tcPr>
          <w:p w:rsidR="00F818B6" w:rsidRDefault="00BC2631" w:rsidP="00F818B6">
            <w:r>
              <w:rPr>
                <w:rFonts w:ascii="Calibri" w:hAnsi="Calibri" w:cs="Calibri"/>
                <w:szCs w:val="24"/>
              </w:rPr>
              <w:t>novembro</w:t>
            </w:r>
            <w:r w:rsidRPr="00D50017">
              <w:rPr>
                <w:rFonts w:ascii="Calibri" w:hAnsi="Calibri" w:cs="Calibri"/>
                <w:szCs w:val="24"/>
              </w:rPr>
              <w:t>/202</w:t>
            </w:r>
            <w:r>
              <w:rPr>
                <w:rFonts w:ascii="Calibri" w:hAnsi="Calibri" w:cs="Calibri"/>
                <w:szCs w:val="24"/>
              </w:rPr>
              <w:t>1</w:t>
            </w:r>
          </w:p>
        </w:tc>
      </w:tr>
      <w:bookmarkEnd w:id="82"/>
    </w:tbl>
    <w:p w:rsidR="003B7CD9" w:rsidRPr="00B91594" w:rsidRDefault="003B7CD9" w:rsidP="000F5D32">
      <w:pPr>
        <w:pStyle w:val="SemEspaamento"/>
      </w:pPr>
    </w:p>
    <w:p w:rsidR="005B7C87" w:rsidRPr="00B91594" w:rsidRDefault="005B7C87" w:rsidP="005D73DF">
      <w:pPr>
        <w:pStyle w:val="Ttulo1"/>
      </w:pPr>
      <w:bookmarkStart w:id="83" w:name="_Toc87533872"/>
      <w:r w:rsidRPr="00B91594">
        <w:t>RESULTADOS ESPERADOS</w:t>
      </w:r>
      <w:bookmarkEnd w:id="83"/>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Evitar a violação da Lei de Acesso à Informação (LAI), a qual estabelece, em seu art. 8º, a obrigatoriedade de publicar dados em formatos abertos e não proprietários;</w:t>
      </w:r>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Cumprimento do Decreto nº 8.777, de 11 de maio de 2016, e o Decreto nº 9.903, de 8 de julho de 2019, os quais referem-se à Política de Dados Abertos do Poder Executivo Federal, cabendo à Controladoria-Geral da União (CGU) a responsabilidade por sua gestão e monitoramento;</w:t>
      </w:r>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 xml:space="preserve">Regularizar a situação do </w:t>
      </w:r>
      <w:r w:rsidR="00F74539" w:rsidRPr="00B91594">
        <w:rPr>
          <w:rFonts w:ascii="Calibri" w:hAnsi="Calibri" w:cs="Calibri"/>
          <w:sz w:val="24"/>
          <w:szCs w:val="24"/>
        </w:rPr>
        <w:t>HU-UFS</w:t>
      </w:r>
      <w:r w:rsidRPr="00B91594">
        <w:rPr>
          <w:rFonts w:ascii="Calibri" w:hAnsi="Calibri" w:cs="Calibri"/>
          <w:sz w:val="24"/>
          <w:szCs w:val="24"/>
        </w:rPr>
        <w:t xml:space="preserve"> no Painel de Monitoramento de Dados Abertos da CGU (http://paineis.cgu.gov.br/dadosabertos/index.htm);</w:t>
      </w:r>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Permitir que os dados possam ser livremente acessados, utilizados, modificados e compartilhados por qualquer pessoa, estando sujeito a, no máximo, exigências que visem preservar sua proveniência e abertura de modo útil e seguro;</w:t>
      </w:r>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Aprimorar a cultura de transparência pública;</w:t>
      </w:r>
    </w:p>
    <w:p w:rsidR="00977BBE" w:rsidRPr="00B91594" w:rsidRDefault="00977BBE" w:rsidP="00B91594">
      <w:pPr>
        <w:pStyle w:val="TableParagraph"/>
        <w:numPr>
          <w:ilvl w:val="0"/>
          <w:numId w:val="12"/>
        </w:numPr>
        <w:spacing w:before="120" w:after="120"/>
        <w:ind w:left="0" w:firstLine="0"/>
        <w:jc w:val="both"/>
        <w:rPr>
          <w:rFonts w:ascii="Calibri" w:hAnsi="Calibri" w:cs="Calibri"/>
          <w:sz w:val="24"/>
          <w:szCs w:val="24"/>
        </w:rPr>
      </w:pPr>
      <w:r w:rsidRPr="00B91594">
        <w:rPr>
          <w:rFonts w:ascii="Calibri" w:hAnsi="Calibri" w:cs="Calibri"/>
          <w:sz w:val="24"/>
          <w:szCs w:val="24"/>
        </w:rPr>
        <w:t>Fomentar o controle social e o desenvolvimento de novas tecnologias destinadas à construção de ambiente de gestão pública participativa e democrática e à melhor oferta de serviços públicos para o cidadão;</w:t>
      </w:r>
    </w:p>
    <w:p w:rsidR="00977BBE" w:rsidRPr="00B91594" w:rsidRDefault="00977BBE" w:rsidP="00B91594">
      <w:pPr>
        <w:pStyle w:val="TableParagraph"/>
        <w:spacing w:before="120" w:after="120"/>
        <w:jc w:val="both"/>
        <w:rPr>
          <w:rFonts w:ascii="Calibri" w:hAnsi="Calibri" w:cs="Calibri"/>
          <w:b/>
          <w:sz w:val="24"/>
          <w:szCs w:val="24"/>
        </w:rPr>
      </w:pPr>
    </w:p>
    <w:p w:rsidR="00346917" w:rsidRPr="006D408E" w:rsidRDefault="00346917" w:rsidP="00346917">
      <w:pPr>
        <w:pStyle w:val="Ttulo1"/>
        <w:rPr>
          <w:color w:val="005A3B"/>
        </w:rPr>
      </w:pPr>
      <w:bookmarkStart w:id="84" w:name="_Toc87533873"/>
      <w:r w:rsidRPr="006D408E">
        <w:t>REFERÊNCIAS</w:t>
      </w:r>
      <w:bookmarkEnd w:id="84"/>
    </w:p>
    <w:p w:rsidR="00346917" w:rsidRPr="00D115A1" w:rsidRDefault="00346917" w:rsidP="00D115A1">
      <w:pPr>
        <w:pStyle w:val="Corpodetexto"/>
        <w:spacing w:before="120"/>
        <w:jc w:val="both"/>
        <w:rPr>
          <w:color w:val="000000" w:themeColor="text1"/>
        </w:rPr>
      </w:pPr>
      <w:r w:rsidRPr="00D115A1">
        <w:rPr>
          <w:color w:val="000000" w:themeColor="text1"/>
        </w:rPr>
        <w:t xml:space="preserve">BRASIL. </w:t>
      </w:r>
      <w:r w:rsidR="00C10A44">
        <w:rPr>
          <w:b/>
          <w:color w:val="000000" w:themeColor="text1"/>
        </w:rPr>
        <w:t>Decreto Presidencial nº</w:t>
      </w:r>
      <w:r w:rsidRPr="00D115A1">
        <w:rPr>
          <w:b/>
          <w:color w:val="000000" w:themeColor="text1"/>
        </w:rPr>
        <w:t xml:space="preserve"> 8.777, de 11 de Maio de 2016. Institui a Política de Dados Abertos do Poder Executivo Federal.</w:t>
      </w:r>
      <w:r w:rsidRPr="00D115A1">
        <w:rPr>
          <w:color w:val="000000" w:themeColor="text1"/>
        </w:rPr>
        <w:t xml:space="preserve"> Disponível em:</w:t>
      </w:r>
      <w:r w:rsidR="00D115A1">
        <w:rPr>
          <w:color w:val="000000" w:themeColor="text1"/>
        </w:rPr>
        <w:t xml:space="preserve"> </w:t>
      </w:r>
      <w:r w:rsidRPr="00D115A1">
        <w:rPr>
          <w:color w:val="000000" w:themeColor="text1"/>
        </w:rPr>
        <w:t>&lt;</w:t>
      </w:r>
      <w:hyperlink r:id="rId22" w:history="1">
        <w:r w:rsidRPr="00D115A1">
          <w:rPr>
            <w:rStyle w:val="Hyperlink"/>
            <w:color w:val="000000" w:themeColor="text1"/>
            <w:u w:val="none"/>
          </w:rPr>
          <w:t>http://www.planalto.gov.br/ccivil_03/_ato2015-</w:t>
        </w:r>
        <w:r w:rsidRPr="00D115A1">
          <w:rPr>
            <w:rStyle w:val="Hyperlink"/>
            <w:color w:val="000000" w:themeColor="text1"/>
            <w:u w:val="none"/>
          </w:rPr>
          <w:lastRenderedPageBreak/>
          <w:t>2018/2016/decreto/d8777.htm</w:t>
        </w:r>
      </w:hyperlink>
      <w:r w:rsidRPr="00D115A1">
        <w:rPr>
          <w:color w:val="000000" w:themeColor="text1"/>
          <w:spacing w:val="-1"/>
        </w:rPr>
        <w:t xml:space="preserve">&gt;. </w:t>
      </w:r>
      <w:r w:rsidRPr="00D115A1">
        <w:rPr>
          <w:color w:val="000000" w:themeColor="text1"/>
          <w:spacing w:val="2"/>
        </w:rPr>
        <w:t xml:space="preserve">Acessado </w:t>
      </w:r>
      <w:r w:rsidRPr="00D115A1">
        <w:rPr>
          <w:color w:val="000000" w:themeColor="text1"/>
        </w:rPr>
        <w:t xml:space="preserve">em 04 </w:t>
      </w:r>
      <w:r w:rsidRPr="00D115A1">
        <w:rPr>
          <w:color w:val="000000" w:themeColor="text1"/>
          <w:spacing w:val="-4"/>
        </w:rPr>
        <w:t xml:space="preserve">de </w:t>
      </w:r>
      <w:r w:rsidRPr="00D115A1">
        <w:rPr>
          <w:color w:val="000000" w:themeColor="text1"/>
        </w:rPr>
        <w:t xml:space="preserve">agosto </w:t>
      </w:r>
      <w:r w:rsidRPr="00D115A1">
        <w:rPr>
          <w:color w:val="000000" w:themeColor="text1"/>
          <w:spacing w:val="-4"/>
        </w:rPr>
        <w:t>de</w:t>
      </w:r>
      <w:r w:rsidRPr="00D115A1">
        <w:rPr>
          <w:color w:val="000000" w:themeColor="text1"/>
          <w:spacing w:val="-18"/>
        </w:rPr>
        <w:t xml:space="preserve"> </w:t>
      </w:r>
      <w:r w:rsidRPr="00D115A1">
        <w:rPr>
          <w:color w:val="000000" w:themeColor="text1"/>
        </w:rPr>
        <w:t>2020.</w:t>
      </w:r>
    </w:p>
    <w:p w:rsidR="00346917" w:rsidRPr="00D115A1" w:rsidRDefault="00346917" w:rsidP="00D115A1">
      <w:pPr>
        <w:pStyle w:val="Corpodetexto"/>
        <w:spacing w:before="120"/>
        <w:jc w:val="both"/>
        <w:rPr>
          <w:color w:val="000000" w:themeColor="text1"/>
        </w:rPr>
      </w:pPr>
      <w:r w:rsidRPr="00D115A1">
        <w:rPr>
          <w:color w:val="000000" w:themeColor="text1"/>
        </w:rPr>
        <w:t xml:space="preserve">BRASIL. </w:t>
      </w:r>
      <w:r w:rsidRPr="00D115A1">
        <w:rPr>
          <w:b/>
          <w:color w:val="000000" w:themeColor="text1"/>
        </w:rPr>
        <w:t xml:space="preserve">Decreto Presidencial </w:t>
      </w:r>
      <w:r w:rsidR="00C10A44">
        <w:rPr>
          <w:b/>
          <w:color w:val="000000" w:themeColor="text1"/>
          <w:spacing w:val="-4"/>
        </w:rPr>
        <w:t>nº</w:t>
      </w:r>
      <w:r w:rsidRPr="00D115A1">
        <w:rPr>
          <w:b/>
          <w:color w:val="000000" w:themeColor="text1"/>
          <w:spacing w:val="-4"/>
        </w:rPr>
        <w:t xml:space="preserve"> </w:t>
      </w:r>
      <w:r w:rsidRPr="00D115A1">
        <w:rPr>
          <w:b/>
          <w:color w:val="000000" w:themeColor="text1"/>
        </w:rPr>
        <w:t xml:space="preserve">9.903, </w:t>
      </w:r>
      <w:r w:rsidRPr="00D115A1">
        <w:rPr>
          <w:b/>
          <w:color w:val="000000" w:themeColor="text1"/>
          <w:spacing w:val="-4"/>
        </w:rPr>
        <w:t xml:space="preserve">de </w:t>
      </w:r>
      <w:r w:rsidRPr="00D115A1">
        <w:rPr>
          <w:b/>
          <w:color w:val="000000" w:themeColor="text1"/>
        </w:rPr>
        <w:t xml:space="preserve">08 </w:t>
      </w:r>
      <w:r w:rsidRPr="00D115A1">
        <w:rPr>
          <w:b/>
          <w:color w:val="000000" w:themeColor="text1"/>
          <w:spacing w:val="-4"/>
        </w:rPr>
        <w:t xml:space="preserve">de </w:t>
      </w:r>
      <w:r w:rsidRPr="00D115A1">
        <w:rPr>
          <w:b/>
          <w:color w:val="000000" w:themeColor="text1"/>
          <w:spacing w:val="-3"/>
        </w:rPr>
        <w:t xml:space="preserve">Julho </w:t>
      </w:r>
      <w:r w:rsidRPr="00D115A1">
        <w:rPr>
          <w:b/>
          <w:color w:val="000000" w:themeColor="text1"/>
          <w:spacing w:val="-4"/>
        </w:rPr>
        <w:t xml:space="preserve">de </w:t>
      </w:r>
      <w:r w:rsidRPr="00D115A1">
        <w:rPr>
          <w:b/>
          <w:color w:val="000000" w:themeColor="text1"/>
        </w:rPr>
        <w:t xml:space="preserve">2019. </w:t>
      </w:r>
      <w:r w:rsidRPr="00D115A1">
        <w:rPr>
          <w:b/>
          <w:color w:val="000000" w:themeColor="text1"/>
          <w:spacing w:val="-3"/>
        </w:rPr>
        <w:t xml:space="preserve">Altera </w:t>
      </w:r>
      <w:r w:rsidRPr="00D115A1">
        <w:rPr>
          <w:b/>
          <w:color w:val="000000" w:themeColor="text1"/>
        </w:rPr>
        <w:t xml:space="preserve">o Decreto </w:t>
      </w:r>
      <w:r w:rsidRPr="00D115A1">
        <w:rPr>
          <w:b/>
          <w:color w:val="000000" w:themeColor="text1"/>
          <w:spacing w:val="-4"/>
        </w:rPr>
        <w:t xml:space="preserve">nº </w:t>
      </w:r>
      <w:r w:rsidRPr="00D115A1">
        <w:rPr>
          <w:b/>
          <w:color w:val="000000" w:themeColor="text1"/>
        </w:rPr>
        <w:t xml:space="preserve">8.777, </w:t>
      </w:r>
      <w:r w:rsidRPr="00D115A1">
        <w:rPr>
          <w:b/>
          <w:color w:val="000000" w:themeColor="text1"/>
          <w:spacing w:val="-4"/>
        </w:rPr>
        <w:t xml:space="preserve">de </w:t>
      </w:r>
      <w:r w:rsidRPr="00D115A1">
        <w:rPr>
          <w:b/>
          <w:color w:val="000000" w:themeColor="text1"/>
        </w:rPr>
        <w:t xml:space="preserve">11 </w:t>
      </w:r>
      <w:r w:rsidRPr="00D115A1">
        <w:rPr>
          <w:b/>
          <w:color w:val="000000" w:themeColor="text1"/>
          <w:spacing w:val="-4"/>
        </w:rPr>
        <w:t xml:space="preserve">de </w:t>
      </w:r>
      <w:r w:rsidRPr="00D115A1">
        <w:rPr>
          <w:b/>
          <w:color w:val="000000" w:themeColor="text1"/>
        </w:rPr>
        <w:t xml:space="preserve">maio </w:t>
      </w:r>
      <w:r w:rsidRPr="00D115A1">
        <w:rPr>
          <w:b/>
          <w:color w:val="000000" w:themeColor="text1"/>
          <w:spacing w:val="-4"/>
        </w:rPr>
        <w:t xml:space="preserve">de </w:t>
      </w:r>
      <w:r w:rsidRPr="00D115A1">
        <w:rPr>
          <w:b/>
          <w:color w:val="000000" w:themeColor="text1"/>
        </w:rPr>
        <w:t>2016.</w:t>
      </w:r>
      <w:r w:rsidRPr="00D115A1">
        <w:rPr>
          <w:color w:val="000000" w:themeColor="text1"/>
        </w:rPr>
        <w:t xml:space="preserve"> Disponível</w:t>
      </w:r>
      <w:r w:rsidRPr="00D115A1">
        <w:rPr>
          <w:color w:val="000000" w:themeColor="text1"/>
          <w:spacing w:val="20"/>
        </w:rPr>
        <w:t xml:space="preserve"> </w:t>
      </w:r>
      <w:r w:rsidRPr="00D115A1">
        <w:rPr>
          <w:color w:val="000000" w:themeColor="text1"/>
          <w:spacing w:val="-4"/>
        </w:rPr>
        <w:t>em:</w:t>
      </w:r>
      <w:r w:rsidR="00D115A1">
        <w:rPr>
          <w:color w:val="000000" w:themeColor="text1"/>
          <w:spacing w:val="-4"/>
        </w:rPr>
        <w:t xml:space="preserve"> </w:t>
      </w:r>
      <w:r w:rsidRPr="00D115A1">
        <w:rPr>
          <w:color w:val="000000" w:themeColor="text1"/>
          <w:spacing w:val="-1"/>
        </w:rPr>
        <w:t>&lt;</w:t>
      </w:r>
      <w:hyperlink r:id="rId23" w:history="1">
        <w:r w:rsidRPr="00D115A1">
          <w:rPr>
            <w:rStyle w:val="Hyperlink"/>
            <w:color w:val="000000" w:themeColor="text1"/>
            <w:u w:val="none"/>
          </w:rPr>
          <w:t>http://www.planalto.gov.br/ccivil_03/_Ato2019-2022/2019/Decreto/D9903.htm</w:t>
        </w:r>
      </w:hyperlink>
      <w:r w:rsidRPr="00D115A1">
        <w:rPr>
          <w:color w:val="000000" w:themeColor="text1"/>
        </w:rPr>
        <w:t>&gt;</w:t>
      </w:r>
      <w:r w:rsidRPr="00D115A1">
        <w:rPr>
          <w:color w:val="000000" w:themeColor="text1"/>
          <w:spacing w:val="-1"/>
        </w:rPr>
        <w:t xml:space="preserve">. </w:t>
      </w:r>
      <w:r w:rsidRPr="00D115A1">
        <w:rPr>
          <w:color w:val="000000" w:themeColor="text1"/>
          <w:spacing w:val="2"/>
        </w:rPr>
        <w:t xml:space="preserve">Acessado </w:t>
      </w:r>
      <w:r w:rsidRPr="00D115A1">
        <w:rPr>
          <w:color w:val="000000" w:themeColor="text1"/>
        </w:rPr>
        <w:t xml:space="preserve">em 05 </w:t>
      </w:r>
      <w:r w:rsidRPr="00D115A1">
        <w:rPr>
          <w:color w:val="000000" w:themeColor="text1"/>
          <w:spacing w:val="-4"/>
        </w:rPr>
        <w:t xml:space="preserve">de </w:t>
      </w:r>
      <w:r w:rsidRPr="00D115A1">
        <w:rPr>
          <w:color w:val="000000" w:themeColor="text1"/>
        </w:rPr>
        <w:t xml:space="preserve">agosto </w:t>
      </w:r>
      <w:r w:rsidRPr="00D115A1">
        <w:rPr>
          <w:color w:val="000000" w:themeColor="text1"/>
          <w:spacing w:val="-4"/>
        </w:rPr>
        <w:t>de</w:t>
      </w:r>
      <w:r w:rsidRPr="00D115A1">
        <w:rPr>
          <w:color w:val="000000" w:themeColor="text1"/>
          <w:spacing w:val="-17"/>
        </w:rPr>
        <w:t xml:space="preserve"> </w:t>
      </w:r>
      <w:r w:rsidRPr="00D115A1">
        <w:rPr>
          <w:color w:val="000000" w:themeColor="text1"/>
        </w:rPr>
        <w:t>2020.</w:t>
      </w:r>
    </w:p>
    <w:p w:rsidR="00346917" w:rsidRPr="00D115A1" w:rsidRDefault="00346917" w:rsidP="00D115A1">
      <w:pPr>
        <w:pStyle w:val="Corpodetexto"/>
        <w:spacing w:before="120"/>
        <w:jc w:val="both"/>
        <w:rPr>
          <w:color w:val="000000" w:themeColor="text1"/>
        </w:rPr>
      </w:pPr>
      <w:r w:rsidRPr="00D115A1">
        <w:rPr>
          <w:color w:val="000000" w:themeColor="text1"/>
        </w:rPr>
        <w:t xml:space="preserve">BRASIL. </w:t>
      </w:r>
      <w:r w:rsidRPr="00D115A1">
        <w:rPr>
          <w:b/>
          <w:color w:val="000000" w:themeColor="text1"/>
        </w:rPr>
        <w:t>Lei n</w:t>
      </w:r>
      <w:r w:rsidR="00F012BC">
        <w:rPr>
          <w:b/>
          <w:color w:val="000000" w:themeColor="text1"/>
        </w:rPr>
        <w:t>º</w:t>
      </w:r>
      <w:r w:rsidRPr="00D115A1">
        <w:rPr>
          <w:b/>
          <w:color w:val="000000" w:themeColor="text1"/>
        </w:rPr>
        <w:t xml:space="preserve"> 12.527, de 18 de Novembro de 2011. Lei de Acesso à Informação – LAI.</w:t>
      </w:r>
      <w:r w:rsidR="00D115A1">
        <w:rPr>
          <w:color w:val="000000" w:themeColor="text1"/>
        </w:rPr>
        <w:t xml:space="preserve"> Disponível em: &lt;</w:t>
      </w:r>
      <w:hyperlink r:id="rId24" w:history="1">
        <w:r w:rsidRPr="00D115A1">
          <w:rPr>
            <w:rStyle w:val="Hyperlink"/>
            <w:color w:val="000000" w:themeColor="text1"/>
            <w:u w:val="none"/>
          </w:rPr>
          <w:t>https://www.planalto.gov.br/ccivil_03/_ato2011-2014/2011/lei/l12527.htm</w:t>
        </w:r>
      </w:hyperlink>
      <w:r w:rsidRPr="00D115A1">
        <w:rPr>
          <w:color w:val="000000" w:themeColor="text1"/>
        </w:rPr>
        <w:t>&gt;. Acessado em 05 de agosto de 2020.</w:t>
      </w:r>
    </w:p>
    <w:p w:rsidR="00346917" w:rsidRPr="00D115A1" w:rsidRDefault="00346917" w:rsidP="00D115A1">
      <w:pPr>
        <w:pStyle w:val="Corpodetexto"/>
        <w:spacing w:before="120"/>
        <w:jc w:val="both"/>
        <w:rPr>
          <w:color w:val="000000" w:themeColor="text1"/>
        </w:rPr>
      </w:pPr>
      <w:r w:rsidRPr="00D115A1">
        <w:rPr>
          <w:color w:val="000000" w:themeColor="text1"/>
        </w:rPr>
        <w:t xml:space="preserve">BRASIL. </w:t>
      </w:r>
      <w:r w:rsidRPr="00D115A1">
        <w:rPr>
          <w:b/>
          <w:color w:val="000000" w:themeColor="text1"/>
        </w:rPr>
        <w:t>Resolução n</w:t>
      </w:r>
      <w:r w:rsidR="00F012BC">
        <w:rPr>
          <w:b/>
          <w:color w:val="000000" w:themeColor="text1"/>
        </w:rPr>
        <w:t>º</w:t>
      </w:r>
      <w:r w:rsidRPr="00D115A1">
        <w:rPr>
          <w:b/>
          <w:color w:val="000000" w:themeColor="text1"/>
        </w:rPr>
        <w:t xml:space="preserve"> 3, de 13 de Outubro de 2017. Aprova as normas sobre elaboração e publicação de Planos de Dados Abertos.</w:t>
      </w:r>
      <w:r w:rsidR="00D115A1">
        <w:rPr>
          <w:color w:val="000000" w:themeColor="text1"/>
        </w:rPr>
        <w:t xml:space="preserve"> </w:t>
      </w:r>
      <w:r w:rsidRPr="00D115A1">
        <w:rPr>
          <w:color w:val="000000" w:themeColor="text1"/>
        </w:rPr>
        <w:t>Disponível em:</w:t>
      </w:r>
      <w:r w:rsidR="00D115A1">
        <w:rPr>
          <w:color w:val="000000" w:themeColor="text1"/>
        </w:rPr>
        <w:t xml:space="preserve"> &lt;</w:t>
      </w:r>
      <w:hyperlink r:id="rId25" w:history="1">
        <w:r w:rsidRPr="00D115A1">
          <w:rPr>
            <w:rStyle w:val="Hyperlink"/>
            <w:color w:val="000000" w:themeColor="text1"/>
            <w:u w:val="none"/>
          </w:rPr>
          <w:t>https://www.in.gov.br/materia/-/asset_publisher/Kujrw0TZC2Mb/content/id/19357601/do1-2017-10-17-resolucao-n-3-de-13-de-outubro-de-2017-19357481</w:t>
        </w:r>
      </w:hyperlink>
      <w:r w:rsidRPr="00D115A1">
        <w:rPr>
          <w:color w:val="000000" w:themeColor="text1"/>
        </w:rPr>
        <w:t>&gt;. Acessado em 06 de agosto de 2020.</w:t>
      </w:r>
    </w:p>
    <w:p w:rsidR="00346917" w:rsidRPr="00D115A1" w:rsidRDefault="00346917" w:rsidP="00D115A1">
      <w:pPr>
        <w:pStyle w:val="Corpodetexto"/>
        <w:spacing w:before="120"/>
        <w:jc w:val="both"/>
        <w:rPr>
          <w:color w:val="000000" w:themeColor="text1"/>
        </w:rPr>
      </w:pPr>
      <w:r w:rsidRPr="00D115A1">
        <w:rPr>
          <w:color w:val="000000" w:themeColor="text1"/>
        </w:rPr>
        <w:t>INFRAESTRUTURA NACIONAL DE DADOS ABERTOS</w:t>
      </w:r>
      <w:r w:rsidRPr="00D115A1">
        <w:rPr>
          <w:b/>
          <w:color w:val="000000" w:themeColor="text1"/>
        </w:rPr>
        <w:t xml:space="preserve">. </w:t>
      </w:r>
      <w:r w:rsidRPr="00967E82">
        <w:rPr>
          <w:b/>
          <w:color w:val="000000" w:themeColor="text1"/>
        </w:rPr>
        <w:t>Como catalogar um Conjunto de Dados.</w:t>
      </w:r>
      <w:r w:rsidRPr="00D115A1">
        <w:rPr>
          <w:color w:val="000000" w:themeColor="text1"/>
        </w:rPr>
        <w:t xml:space="preserve"> 2017</w:t>
      </w:r>
      <w:r w:rsidRPr="00D115A1">
        <w:rPr>
          <w:b/>
          <w:color w:val="000000" w:themeColor="text1"/>
        </w:rPr>
        <w:t xml:space="preserve">. </w:t>
      </w:r>
      <w:r w:rsidRPr="00D115A1">
        <w:rPr>
          <w:color w:val="000000" w:themeColor="text1"/>
        </w:rPr>
        <w:t>&lt;</w:t>
      </w:r>
      <w:hyperlink r:id="rId26" w:history="1">
        <w:r w:rsidRPr="00D115A1">
          <w:rPr>
            <w:rStyle w:val="Hyperlink"/>
            <w:color w:val="000000" w:themeColor="text1"/>
            <w:u w:val="none"/>
          </w:rPr>
          <w:t>http://dados.gov.br/pagina/cadastrar-organizacao</w:t>
        </w:r>
      </w:hyperlink>
      <w:r w:rsidRPr="00D115A1">
        <w:rPr>
          <w:color w:val="000000" w:themeColor="text1"/>
        </w:rPr>
        <w:t>&gt;. Acessado em 06 de agosto de 2020.</w:t>
      </w:r>
    </w:p>
    <w:p w:rsidR="00346917" w:rsidRPr="00D115A1" w:rsidRDefault="00346917" w:rsidP="00D115A1">
      <w:pPr>
        <w:pStyle w:val="Corpodetexto"/>
        <w:spacing w:before="120"/>
        <w:jc w:val="both"/>
        <w:rPr>
          <w:color w:val="000000" w:themeColor="text1"/>
        </w:rPr>
      </w:pPr>
      <w:r w:rsidRPr="00D115A1">
        <w:rPr>
          <w:color w:val="000000" w:themeColor="text1"/>
        </w:rPr>
        <w:t>INFRAESTRUTURA NACIONAL DE DADOS ABERTOS</w:t>
      </w:r>
      <w:r w:rsidRPr="00D115A1">
        <w:rPr>
          <w:b/>
          <w:color w:val="000000" w:themeColor="text1"/>
        </w:rPr>
        <w:t xml:space="preserve">. </w:t>
      </w:r>
      <w:r w:rsidRPr="00967E82">
        <w:rPr>
          <w:b/>
          <w:color w:val="000000" w:themeColor="text1"/>
        </w:rPr>
        <w:t>Guia para Elaboração do PDA.</w:t>
      </w:r>
      <w:r w:rsidRPr="00D115A1">
        <w:rPr>
          <w:color w:val="000000" w:themeColor="text1"/>
        </w:rPr>
        <w:t xml:space="preserve"> 2017</w:t>
      </w:r>
      <w:r w:rsidRPr="00D115A1">
        <w:rPr>
          <w:b/>
          <w:color w:val="000000" w:themeColor="text1"/>
        </w:rPr>
        <w:t>.</w:t>
      </w:r>
      <w:r w:rsidR="00967E82">
        <w:rPr>
          <w:b/>
          <w:color w:val="000000" w:themeColor="text1"/>
        </w:rPr>
        <w:t xml:space="preserve"> </w:t>
      </w:r>
      <w:r w:rsidRPr="00D115A1">
        <w:rPr>
          <w:color w:val="000000" w:themeColor="text1"/>
        </w:rPr>
        <w:t>Disponível em: &lt;</w:t>
      </w:r>
      <w:hyperlink r:id="rId27">
        <w:r w:rsidRPr="00D115A1">
          <w:rPr>
            <w:color w:val="000000" w:themeColor="text1"/>
          </w:rPr>
          <w:t>http://wiki.dados.gov.br/Plano-de-Dados-Abertos.ashx</w:t>
        </w:r>
      </w:hyperlink>
      <w:r w:rsidRPr="00D115A1">
        <w:rPr>
          <w:color w:val="000000" w:themeColor="text1"/>
        </w:rPr>
        <w:t>&gt;. Acessado em 06 de agosto de 2020.</w:t>
      </w:r>
    </w:p>
    <w:p w:rsidR="00F22A0E" w:rsidRDefault="00F22A0E">
      <w:pPr>
        <w:rPr>
          <w:rFonts w:ascii="Calibri" w:hAnsi="Calibri" w:cs="Calibri"/>
          <w:color w:val="000000" w:themeColor="text1"/>
        </w:rPr>
      </w:pPr>
      <w:r>
        <w:rPr>
          <w:rFonts w:ascii="Calibri" w:hAnsi="Calibri" w:cs="Calibri"/>
          <w:color w:val="000000" w:themeColor="text1"/>
        </w:rPr>
        <w:br w:type="page"/>
      </w:r>
    </w:p>
    <w:p w:rsidR="00561B99" w:rsidRPr="00B91594" w:rsidRDefault="00561B99" w:rsidP="00561B99">
      <w:pPr>
        <w:pStyle w:val="Ttulo1"/>
      </w:pPr>
      <w:bookmarkStart w:id="85" w:name="_Toc87533874"/>
      <w:r w:rsidRPr="00B91594">
        <w:lastRenderedPageBreak/>
        <w:t>HISTÓRICO DE REVISÃO</w:t>
      </w:r>
      <w:bookmarkEnd w:id="85"/>
    </w:p>
    <w:tbl>
      <w:tblPr>
        <w:tblStyle w:val="Tabelacomgrade"/>
        <w:tblW w:w="10291" w:type="dxa"/>
        <w:jc w:val="center"/>
        <w:tblLayout w:type="fixed"/>
        <w:tblLook w:val="04A0" w:firstRow="1" w:lastRow="0" w:firstColumn="1" w:lastColumn="0" w:noHBand="0" w:noVBand="1"/>
      </w:tblPr>
      <w:tblGrid>
        <w:gridCol w:w="1514"/>
        <w:gridCol w:w="1644"/>
        <w:gridCol w:w="7133"/>
      </w:tblGrid>
      <w:tr w:rsidR="00561B99" w:rsidRPr="00B91594" w:rsidTr="00F22A0E">
        <w:trPr>
          <w:trHeight w:val="338"/>
          <w:jc w:val="center"/>
        </w:trPr>
        <w:tc>
          <w:tcPr>
            <w:tcW w:w="1514" w:type="dxa"/>
            <w:shd w:val="clear" w:color="auto" w:fill="D9D9D9" w:themeFill="background1" w:themeFillShade="D9"/>
            <w:vAlign w:val="center"/>
          </w:tcPr>
          <w:p w:rsidR="00561B99" w:rsidRPr="00B91594" w:rsidRDefault="00561B99" w:rsidP="00F22A0E">
            <w:pPr>
              <w:pStyle w:val="PargrafodaLista"/>
              <w:adjustRightInd w:val="0"/>
              <w:spacing w:before="120" w:after="120"/>
              <w:jc w:val="center"/>
              <w:rPr>
                <w:rFonts w:ascii="Calibri" w:hAnsi="Calibri" w:cs="Calibri"/>
                <w:b/>
                <w:bCs/>
                <w:sz w:val="24"/>
                <w:szCs w:val="24"/>
              </w:rPr>
            </w:pPr>
            <w:r w:rsidRPr="00B91594">
              <w:rPr>
                <w:rFonts w:ascii="Calibri" w:hAnsi="Calibri" w:cs="Calibri"/>
                <w:b/>
                <w:bCs/>
                <w:sz w:val="24"/>
                <w:szCs w:val="24"/>
              </w:rPr>
              <w:t>VERSÃO</w:t>
            </w:r>
          </w:p>
        </w:tc>
        <w:tc>
          <w:tcPr>
            <w:tcW w:w="1644" w:type="dxa"/>
            <w:shd w:val="clear" w:color="auto" w:fill="D9D9D9" w:themeFill="background1" w:themeFillShade="D9"/>
            <w:vAlign w:val="center"/>
          </w:tcPr>
          <w:p w:rsidR="00561B99" w:rsidRPr="00B91594" w:rsidRDefault="00561B99" w:rsidP="00F22A0E">
            <w:pPr>
              <w:pStyle w:val="PargrafodaLista"/>
              <w:adjustRightInd w:val="0"/>
              <w:spacing w:before="120" w:after="120"/>
              <w:jc w:val="center"/>
              <w:rPr>
                <w:rFonts w:ascii="Calibri" w:hAnsi="Calibri" w:cs="Calibri"/>
                <w:b/>
                <w:bCs/>
                <w:sz w:val="24"/>
                <w:szCs w:val="24"/>
              </w:rPr>
            </w:pPr>
            <w:r w:rsidRPr="00B91594">
              <w:rPr>
                <w:rFonts w:ascii="Calibri" w:hAnsi="Calibri" w:cs="Calibri"/>
                <w:b/>
                <w:bCs/>
                <w:sz w:val="24"/>
                <w:szCs w:val="24"/>
              </w:rPr>
              <w:t>DATA</w:t>
            </w:r>
          </w:p>
        </w:tc>
        <w:tc>
          <w:tcPr>
            <w:tcW w:w="7133" w:type="dxa"/>
            <w:shd w:val="clear" w:color="auto" w:fill="D9D9D9" w:themeFill="background1" w:themeFillShade="D9"/>
            <w:vAlign w:val="center"/>
          </w:tcPr>
          <w:p w:rsidR="00561B99" w:rsidRPr="00B91594" w:rsidRDefault="00561B99" w:rsidP="00F22A0E">
            <w:pPr>
              <w:pStyle w:val="PargrafodaLista"/>
              <w:adjustRightInd w:val="0"/>
              <w:spacing w:before="120" w:after="120"/>
              <w:jc w:val="center"/>
              <w:rPr>
                <w:rFonts w:ascii="Calibri" w:hAnsi="Calibri" w:cs="Calibri"/>
                <w:b/>
                <w:bCs/>
                <w:sz w:val="24"/>
                <w:szCs w:val="24"/>
              </w:rPr>
            </w:pPr>
            <w:r w:rsidRPr="00B91594">
              <w:rPr>
                <w:rFonts w:ascii="Calibri" w:hAnsi="Calibri" w:cs="Calibri"/>
                <w:b/>
                <w:bCs/>
                <w:sz w:val="24"/>
                <w:szCs w:val="24"/>
              </w:rPr>
              <w:t>DESCRIÇÃO DA ALTERAÇÃO</w:t>
            </w:r>
          </w:p>
        </w:tc>
      </w:tr>
      <w:tr w:rsidR="00561B99" w:rsidRPr="00B91594" w:rsidTr="00F22A0E">
        <w:trPr>
          <w:trHeight w:val="338"/>
          <w:jc w:val="center"/>
        </w:trPr>
        <w:tc>
          <w:tcPr>
            <w:tcW w:w="1514" w:type="dxa"/>
          </w:tcPr>
          <w:p w:rsidR="00561B99" w:rsidRPr="00B91594" w:rsidRDefault="00561B99" w:rsidP="00F22A0E">
            <w:pPr>
              <w:pStyle w:val="PargrafodaLista"/>
              <w:adjustRightInd w:val="0"/>
              <w:spacing w:before="120" w:after="120"/>
              <w:jc w:val="both"/>
              <w:rPr>
                <w:rFonts w:ascii="Calibri" w:hAnsi="Calibri" w:cs="Calibri"/>
                <w:bCs/>
                <w:sz w:val="24"/>
                <w:szCs w:val="24"/>
              </w:rPr>
            </w:pPr>
          </w:p>
        </w:tc>
        <w:tc>
          <w:tcPr>
            <w:tcW w:w="1644" w:type="dxa"/>
          </w:tcPr>
          <w:p w:rsidR="00561B99" w:rsidRPr="00B91594" w:rsidRDefault="00561B99" w:rsidP="00F22A0E">
            <w:pPr>
              <w:pStyle w:val="PargrafodaLista"/>
              <w:adjustRightInd w:val="0"/>
              <w:spacing w:before="120" w:after="120"/>
              <w:jc w:val="both"/>
              <w:rPr>
                <w:rFonts w:ascii="Calibri" w:hAnsi="Calibri" w:cs="Calibri"/>
                <w:bCs/>
                <w:sz w:val="24"/>
                <w:szCs w:val="24"/>
              </w:rPr>
            </w:pPr>
          </w:p>
        </w:tc>
        <w:tc>
          <w:tcPr>
            <w:tcW w:w="7133" w:type="dxa"/>
          </w:tcPr>
          <w:p w:rsidR="00561B99" w:rsidRPr="00B91594" w:rsidRDefault="00561B99" w:rsidP="00F22A0E">
            <w:pPr>
              <w:pStyle w:val="PargrafodaLista"/>
              <w:adjustRightInd w:val="0"/>
              <w:spacing w:before="120" w:after="120"/>
              <w:jc w:val="both"/>
              <w:rPr>
                <w:rFonts w:ascii="Calibri" w:hAnsi="Calibri" w:cs="Calibri"/>
                <w:bCs/>
                <w:sz w:val="24"/>
                <w:szCs w:val="24"/>
              </w:rPr>
            </w:pPr>
          </w:p>
        </w:tc>
      </w:tr>
    </w:tbl>
    <w:p w:rsidR="00561B99" w:rsidRDefault="00561B99" w:rsidP="00561B99">
      <w:pPr>
        <w:pStyle w:val="SemEspaamento"/>
      </w:pPr>
    </w:p>
    <w:tbl>
      <w:tblPr>
        <w:tblStyle w:val="Tabelacomgrade"/>
        <w:tblW w:w="10292" w:type="dxa"/>
        <w:jc w:val="center"/>
        <w:tblLayout w:type="fixed"/>
        <w:tblCellMar>
          <w:top w:w="113" w:type="dxa"/>
          <w:bottom w:w="113" w:type="dxa"/>
        </w:tblCellMar>
        <w:tblLook w:val="04A0" w:firstRow="1" w:lastRow="0" w:firstColumn="1" w:lastColumn="0" w:noHBand="0" w:noVBand="1"/>
      </w:tblPr>
      <w:tblGrid>
        <w:gridCol w:w="6374"/>
        <w:gridCol w:w="3918"/>
      </w:tblGrid>
      <w:tr w:rsidR="005B7C87" w:rsidRPr="00875775" w:rsidTr="006216E7">
        <w:trPr>
          <w:trHeight w:val="1473"/>
          <w:jc w:val="center"/>
        </w:trPr>
        <w:tc>
          <w:tcPr>
            <w:tcW w:w="6374" w:type="dxa"/>
            <w:vAlign w:val="center"/>
          </w:tcPr>
          <w:p w:rsidR="00494EBA" w:rsidRDefault="00494EBA" w:rsidP="00E419FD">
            <w:pPr>
              <w:rPr>
                <w:rFonts w:eastAsia="Times New Roman" w:cstheme="minorHAnsi"/>
                <w:b/>
                <w:sz w:val="18"/>
                <w:szCs w:val="18"/>
                <w:lang w:eastAsia="ar-SA"/>
              </w:rPr>
            </w:pPr>
            <w:r>
              <w:rPr>
                <w:rFonts w:eastAsia="Times New Roman" w:cstheme="minorHAnsi"/>
                <w:b/>
                <w:sz w:val="18"/>
                <w:szCs w:val="18"/>
                <w:lang w:eastAsia="ar-SA"/>
              </w:rPr>
              <w:t>Elaboração</w:t>
            </w:r>
          </w:p>
          <w:p w:rsidR="00494EBA" w:rsidRDefault="00494EBA" w:rsidP="00E419FD">
            <w:pPr>
              <w:rPr>
                <w:rFonts w:cstheme="minorHAnsi"/>
                <w:sz w:val="18"/>
                <w:szCs w:val="18"/>
                <w:lang w:eastAsia="ar-SA"/>
              </w:rPr>
            </w:pPr>
          </w:p>
          <w:p w:rsidR="00E419FD" w:rsidRDefault="00864001" w:rsidP="00E419FD">
            <w:pPr>
              <w:jc w:val="both"/>
              <w:rPr>
                <w:rFonts w:cstheme="minorHAnsi"/>
                <w:sz w:val="18"/>
                <w:szCs w:val="18"/>
                <w:lang w:eastAsia="ar-SA"/>
              </w:rPr>
            </w:pPr>
            <w:r>
              <w:rPr>
                <w:rFonts w:cstheme="minorHAnsi"/>
                <w:sz w:val="18"/>
                <w:szCs w:val="18"/>
                <w:lang w:eastAsia="ar-SA"/>
              </w:rPr>
              <w:t>Jucélia Coutinho Barros Macedo</w:t>
            </w:r>
          </w:p>
          <w:p w:rsidR="005B7C87" w:rsidRDefault="00E419FD" w:rsidP="00E419FD">
            <w:pPr>
              <w:jc w:val="both"/>
              <w:rPr>
                <w:rFonts w:cstheme="minorHAnsi"/>
                <w:sz w:val="18"/>
                <w:szCs w:val="18"/>
                <w:lang w:eastAsia="ar-SA"/>
              </w:rPr>
            </w:pPr>
            <w:r w:rsidRPr="00E419FD">
              <w:rPr>
                <w:rFonts w:cstheme="minorHAnsi"/>
                <w:b/>
                <w:sz w:val="18"/>
                <w:szCs w:val="18"/>
                <w:lang w:eastAsia="ar-SA"/>
              </w:rPr>
              <w:t xml:space="preserve">Cargo: </w:t>
            </w:r>
            <w:r w:rsidR="00977BBE">
              <w:rPr>
                <w:rFonts w:cstheme="minorHAnsi"/>
                <w:sz w:val="18"/>
                <w:szCs w:val="18"/>
                <w:lang w:eastAsia="ar-SA"/>
              </w:rPr>
              <w:t>Ouvidor</w:t>
            </w:r>
            <w:r w:rsidR="00864001">
              <w:rPr>
                <w:rFonts w:cstheme="minorHAnsi"/>
                <w:sz w:val="18"/>
                <w:szCs w:val="18"/>
                <w:lang w:eastAsia="ar-SA"/>
              </w:rPr>
              <w:t>a</w:t>
            </w:r>
            <w:r>
              <w:rPr>
                <w:rFonts w:cstheme="minorHAnsi"/>
                <w:sz w:val="18"/>
                <w:szCs w:val="18"/>
                <w:lang w:eastAsia="ar-SA"/>
              </w:rPr>
              <w:t>.</w:t>
            </w:r>
            <w:r w:rsidR="00977BBE">
              <w:rPr>
                <w:rFonts w:cstheme="minorHAnsi"/>
                <w:sz w:val="18"/>
                <w:szCs w:val="18"/>
                <w:lang w:eastAsia="ar-SA"/>
              </w:rPr>
              <w:t xml:space="preserve"> Autoridade de Monitoramento da LAI</w:t>
            </w:r>
          </w:p>
          <w:p w:rsidR="00E419FD" w:rsidRDefault="00E419FD" w:rsidP="00E419FD">
            <w:pPr>
              <w:jc w:val="both"/>
              <w:rPr>
                <w:rFonts w:cstheme="minorHAnsi"/>
                <w:sz w:val="18"/>
                <w:szCs w:val="18"/>
                <w:lang w:eastAsia="ar-SA"/>
              </w:rPr>
            </w:pPr>
          </w:p>
          <w:p w:rsidR="00E419FD" w:rsidRDefault="007F007D" w:rsidP="00E419FD">
            <w:pPr>
              <w:jc w:val="both"/>
              <w:rPr>
                <w:rFonts w:ascii="Calibri" w:hAnsi="Calibri" w:cs="Calibri"/>
                <w:bCs/>
                <w:sz w:val="18"/>
                <w:szCs w:val="24"/>
              </w:rPr>
            </w:pPr>
            <w:r>
              <w:rPr>
                <w:rFonts w:ascii="Calibri" w:hAnsi="Calibri" w:cs="Calibri"/>
                <w:bCs/>
                <w:sz w:val="18"/>
                <w:szCs w:val="24"/>
              </w:rPr>
              <w:t>Luís</w:t>
            </w:r>
            <w:r w:rsidR="00E419FD" w:rsidRPr="00E419FD">
              <w:rPr>
                <w:rFonts w:ascii="Calibri" w:hAnsi="Calibri" w:cs="Calibri"/>
                <w:bCs/>
                <w:sz w:val="18"/>
                <w:szCs w:val="24"/>
              </w:rPr>
              <w:t xml:space="preserve"> Fernando </w:t>
            </w:r>
            <w:r>
              <w:rPr>
                <w:rFonts w:ascii="Calibri" w:hAnsi="Calibri" w:cs="Calibri"/>
                <w:bCs/>
                <w:sz w:val="18"/>
                <w:szCs w:val="24"/>
              </w:rPr>
              <w:t xml:space="preserve">de Queiroz </w:t>
            </w:r>
            <w:r w:rsidR="00E419FD" w:rsidRPr="00E419FD">
              <w:rPr>
                <w:rFonts w:ascii="Calibri" w:hAnsi="Calibri" w:cs="Calibri"/>
                <w:bCs/>
                <w:sz w:val="18"/>
                <w:szCs w:val="24"/>
              </w:rPr>
              <w:t>Lourenço</w:t>
            </w:r>
          </w:p>
          <w:p w:rsidR="00E419FD" w:rsidRDefault="00E419FD" w:rsidP="00E419FD">
            <w:pPr>
              <w:jc w:val="both"/>
              <w:rPr>
                <w:rFonts w:ascii="Calibri" w:hAnsi="Calibri" w:cs="Calibri"/>
                <w:bCs/>
                <w:sz w:val="18"/>
                <w:szCs w:val="24"/>
              </w:rPr>
            </w:pPr>
            <w:r w:rsidRPr="00E419FD">
              <w:rPr>
                <w:rFonts w:cstheme="minorHAnsi"/>
                <w:b/>
                <w:sz w:val="18"/>
                <w:szCs w:val="18"/>
                <w:lang w:eastAsia="ar-SA"/>
              </w:rPr>
              <w:t xml:space="preserve">Cargo: </w:t>
            </w:r>
            <w:r>
              <w:rPr>
                <w:rFonts w:cstheme="minorHAnsi"/>
                <w:sz w:val="18"/>
                <w:szCs w:val="18"/>
                <w:lang w:eastAsia="ar-SA"/>
              </w:rPr>
              <w:t xml:space="preserve">Analista Administrativo – </w:t>
            </w:r>
            <w:r w:rsidRPr="00E419FD">
              <w:rPr>
                <w:rFonts w:ascii="Calibri" w:hAnsi="Calibri" w:cs="Calibri"/>
                <w:bCs/>
                <w:sz w:val="18"/>
                <w:szCs w:val="24"/>
              </w:rPr>
              <w:t>Jornalista</w:t>
            </w:r>
            <w:r>
              <w:rPr>
                <w:rFonts w:ascii="Calibri" w:hAnsi="Calibri" w:cs="Calibri"/>
                <w:bCs/>
                <w:sz w:val="18"/>
                <w:szCs w:val="24"/>
              </w:rPr>
              <w:t>.</w:t>
            </w:r>
          </w:p>
          <w:p w:rsidR="00E419FD" w:rsidRPr="00E419FD" w:rsidRDefault="00E419FD" w:rsidP="00E419FD">
            <w:pPr>
              <w:jc w:val="both"/>
              <w:rPr>
                <w:rFonts w:ascii="Calibri" w:hAnsi="Calibri" w:cs="Calibri"/>
                <w:bCs/>
                <w:sz w:val="18"/>
                <w:szCs w:val="24"/>
              </w:rPr>
            </w:pPr>
          </w:p>
          <w:p w:rsidR="00E419FD" w:rsidRDefault="00E419FD" w:rsidP="00E419FD">
            <w:pPr>
              <w:jc w:val="both"/>
              <w:rPr>
                <w:rFonts w:ascii="Calibri" w:hAnsi="Calibri" w:cs="Calibri"/>
                <w:bCs/>
                <w:sz w:val="18"/>
                <w:szCs w:val="24"/>
              </w:rPr>
            </w:pPr>
            <w:r w:rsidRPr="00E419FD">
              <w:rPr>
                <w:rFonts w:ascii="Calibri" w:hAnsi="Calibri" w:cs="Calibri"/>
                <w:bCs/>
                <w:sz w:val="18"/>
                <w:szCs w:val="24"/>
              </w:rPr>
              <w:t>Genilde Gom</w:t>
            </w:r>
            <w:r>
              <w:rPr>
                <w:rFonts w:ascii="Calibri" w:hAnsi="Calibri" w:cs="Calibri"/>
                <w:bCs/>
                <w:sz w:val="18"/>
                <w:szCs w:val="24"/>
              </w:rPr>
              <w:t>es de Oliveira</w:t>
            </w:r>
          </w:p>
          <w:p w:rsidR="00E419FD" w:rsidRDefault="00E419FD" w:rsidP="00E419FD">
            <w:pPr>
              <w:jc w:val="both"/>
              <w:rPr>
                <w:rFonts w:ascii="Calibri" w:hAnsi="Calibri" w:cs="Calibri"/>
                <w:bCs/>
                <w:sz w:val="18"/>
                <w:szCs w:val="24"/>
              </w:rPr>
            </w:pPr>
            <w:r w:rsidRPr="00E419FD">
              <w:rPr>
                <w:rFonts w:cstheme="minorHAnsi"/>
                <w:b/>
                <w:sz w:val="18"/>
                <w:szCs w:val="18"/>
                <w:lang w:eastAsia="ar-SA"/>
              </w:rPr>
              <w:t>Cargo:</w:t>
            </w:r>
            <w:r>
              <w:rPr>
                <w:rFonts w:cstheme="minorHAnsi"/>
                <w:b/>
                <w:sz w:val="18"/>
                <w:szCs w:val="18"/>
                <w:lang w:eastAsia="ar-SA"/>
              </w:rPr>
              <w:t xml:space="preserve"> </w:t>
            </w:r>
            <w:r>
              <w:rPr>
                <w:rFonts w:cstheme="minorHAnsi"/>
                <w:sz w:val="18"/>
                <w:szCs w:val="18"/>
                <w:lang w:eastAsia="ar-SA"/>
              </w:rPr>
              <w:t xml:space="preserve">Enfermeira. Chefe do </w:t>
            </w:r>
            <w:r w:rsidRPr="00E419FD">
              <w:rPr>
                <w:rFonts w:ascii="Calibri" w:hAnsi="Calibri" w:cs="Calibri"/>
                <w:bCs/>
                <w:sz w:val="18"/>
                <w:szCs w:val="24"/>
              </w:rPr>
              <w:t>Setor de Regulação e Avaliação em Saúde</w:t>
            </w:r>
          </w:p>
          <w:p w:rsidR="00827839" w:rsidRPr="00E419FD" w:rsidRDefault="00827839" w:rsidP="00E419FD">
            <w:pPr>
              <w:jc w:val="both"/>
              <w:rPr>
                <w:rFonts w:ascii="Calibri" w:hAnsi="Calibri" w:cs="Calibri"/>
                <w:bCs/>
                <w:sz w:val="18"/>
                <w:szCs w:val="24"/>
              </w:rPr>
            </w:pPr>
          </w:p>
          <w:p w:rsidR="00827839" w:rsidRDefault="00827839" w:rsidP="00E419FD">
            <w:pPr>
              <w:jc w:val="both"/>
              <w:rPr>
                <w:rFonts w:ascii="Calibri" w:hAnsi="Calibri" w:cs="Calibri"/>
                <w:bCs/>
                <w:sz w:val="18"/>
                <w:szCs w:val="24"/>
              </w:rPr>
            </w:pPr>
            <w:r>
              <w:rPr>
                <w:rFonts w:ascii="Calibri" w:hAnsi="Calibri" w:cs="Calibri"/>
                <w:bCs/>
                <w:sz w:val="18"/>
                <w:szCs w:val="24"/>
              </w:rPr>
              <w:t xml:space="preserve">Flávia Oliveira </w:t>
            </w:r>
            <w:r w:rsidR="009C5B5A">
              <w:rPr>
                <w:rFonts w:ascii="Calibri" w:hAnsi="Calibri" w:cs="Calibri"/>
                <w:bCs/>
                <w:sz w:val="18"/>
                <w:szCs w:val="24"/>
              </w:rPr>
              <w:t xml:space="preserve">da </w:t>
            </w:r>
            <w:r>
              <w:rPr>
                <w:rFonts w:ascii="Calibri" w:hAnsi="Calibri" w:cs="Calibri"/>
                <w:bCs/>
                <w:sz w:val="18"/>
                <w:szCs w:val="24"/>
              </w:rPr>
              <w:t>Costa</w:t>
            </w:r>
          </w:p>
          <w:p w:rsidR="00E419FD" w:rsidRDefault="00827839" w:rsidP="00E419FD">
            <w:pPr>
              <w:jc w:val="both"/>
              <w:rPr>
                <w:rFonts w:ascii="Calibri" w:hAnsi="Calibri" w:cs="Calibri"/>
                <w:bCs/>
                <w:sz w:val="18"/>
                <w:szCs w:val="24"/>
              </w:rPr>
            </w:pPr>
            <w:r>
              <w:rPr>
                <w:rFonts w:ascii="Calibri" w:hAnsi="Calibri" w:cs="Calibri"/>
                <w:b/>
                <w:bCs/>
                <w:sz w:val="18"/>
                <w:szCs w:val="24"/>
              </w:rPr>
              <w:t xml:space="preserve">Cargo: </w:t>
            </w:r>
            <w:r>
              <w:rPr>
                <w:rFonts w:ascii="Calibri" w:hAnsi="Calibri" w:cs="Calibri"/>
                <w:bCs/>
                <w:sz w:val="18"/>
                <w:szCs w:val="24"/>
              </w:rPr>
              <w:t xml:space="preserve">Farmacêutica. </w:t>
            </w:r>
            <w:r w:rsidR="00E419FD" w:rsidRPr="00E419FD">
              <w:rPr>
                <w:rFonts w:ascii="Calibri" w:hAnsi="Calibri" w:cs="Calibri"/>
                <w:bCs/>
                <w:sz w:val="18"/>
                <w:szCs w:val="24"/>
              </w:rPr>
              <w:t>Chef</w:t>
            </w:r>
            <w:r>
              <w:rPr>
                <w:rFonts w:ascii="Calibri" w:hAnsi="Calibri" w:cs="Calibri"/>
                <w:bCs/>
                <w:sz w:val="18"/>
                <w:szCs w:val="24"/>
              </w:rPr>
              <w:t>e</w:t>
            </w:r>
            <w:r w:rsidR="00E419FD" w:rsidRPr="00E419FD">
              <w:rPr>
                <w:rFonts w:ascii="Calibri" w:hAnsi="Calibri" w:cs="Calibri"/>
                <w:bCs/>
                <w:sz w:val="18"/>
                <w:szCs w:val="24"/>
              </w:rPr>
              <w:t xml:space="preserve"> do Setor de Apoio Diagnóstico</w:t>
            </w:r>
          </w:p>
          <w:p w:rsidR="00827839" w:rsidRPr="00E419FD" w:rsidRDefault="00827839" w:rsidP="00E419FD">
            <w:pPr>
              <w:jc w:val="both"/>
              <w:rPr>
                <w:rFonts w:ascii="Calibri" w:hAnsi="Calibri" w:cs="Calibri"/>
                <w:bCs/>
                <w:sz w:val="18"/>
                <w:szCs w:val="24"/>
              </w:rPr>
            </w:pPr>
          </w:p>
          <w:p w:rsidR="00827839" w:rsidRDefault="00E419FD" w:rsidP="00827839">
            <w:pPr>
              <w:jc w:val="both"/>
              <w:rPr>
                <w:rFonts w:ascii="Calibri" w:hAnsi="Calibri" w:cs="Calibri"/>
                <w:bCs/>
                <w:sz w:val="18"/>
                <w:szCs w:val="24"/>
              </w:rPr>
            </w:pPr>
            <w:r w:rsidRPr="00E419FD">
              <w:rPr>
                <w:rFonts w:ascii="Calibri" w:hAnsi="Calibri" w:cs="Calibri"/>
                <w:bCs/>
                <w:sz w:val="18"/>
                <w:szCs w:val="24"/>
              </w:rPr>
              <w:t xml:space="preserve">Ana Paula Lemos Vasconcelos </w:t>
            </w:r>
          </w:p>
          <w:p w:rsidR="00E419FD" w:rsidRPr="00E419FD" w:rsidRDefault="00827839" w:rsidP="00827839">
            <w:pPr>
              <w:jc w:val="both"/>
              <w:rPr>
                <w:rFonts w:ascii="Calibri" w:hAnsi="Calibri" w:cs="Calibri"/>
                <w:bCs/>
                <w:sz w:val="18"/>
                <w:szCs w:val="24"/>
              </w:rPr>
            </w:pPr>
            <w:r>
              <w:rPr>
                <w:rFonts w:ascii="Calibri" w:hAnsi="Calibri" w:cs="Calibri"/>
                <w:b/>
                <w:bCs/>
                <w:sz w:val="18"/>
                <w:szCs w:val="24"/>
              </w:rPr>
              <w:t xml:space="preserve">Cargo: </w:t>
            </w:r>
            <w:r>
              <w:rPr>
                <w:rFonts w:ascii="Calibri" w:hAnsi="Calibri" w:cs="Calibri"/>
                <w:bCs/>
                <w:sz w:val="18"/>
                <w:szCs w:val="24"/>
              </w:rPr>
              <w:t xml:space="preserve">Enfermeira. </w:t>
            </w:r>
            <w:r w:rsidR="00E419FD" w:rsidRPr="00E419FD">
              <w:rPr>
                <w:rFonts w:ascii="Calibri" w:hAnsi="Calibri" w:cs="Calibri"/>
                <w:bCs/>
                <w:sz w:val="18"/>
                <w:szCs w:val="24"/>
              </w:rPr>
              <w:t>Chef</w:t>
            </w:r>
            <w:r>
              <w:rPr>
                <w:rFonts w:ascii="Calibri" w:hAnsi="Calibri" w:cs="Calibri"/>
                <w:bCs/>
                <w:sz w:val="18"/>
                <w:szCs w:val="24"/>
              </w:rPr>
              <w:t>e</w:t>
            </w:r>
            <w:r w:rsidR="00E419FD" w:rsidRPr="00E419FD">
              <w:rPr>
                <w:rFonts w:ascii="Calibri" w:hAnsi="Calibri" w:cs="Calibri"/>
                <w:bCs/>
                <w:sz w:val="18"/>
                <w:szCs w:val="24"/>
              </w:rPr>
              <w:t xml:space="preserve"> </w:t>
            </w:r>
            <w:r w:rsidR="00E419FD">
              <w:rPr>
                <w:rFonts w:ascii="Calibri" w:hAnsi="Calibri" w:cs="Calibri"/>
                <w:bCs/>
                <w:sz w:val="18"/>
                <w:szCs w:val="24"/>
              </w:rPr>
              <w:t>da Divisão de Gestão do Cuidado</w:t>
            </w:r>
          </w:p>
        </w:tc>
        <w:tc>
          <w:tcPr>
            <w:tcW w:w="3918" w:type="dxa"/>
            <w:vAlign w:val="center"/>
          </w:tcPr>
          <w:p w:rsidR="005B7C87" w:rsidRDefault="005B7C87" w:rsidP="00827839">
            <w:pPr>
              <w:ind w:right="-111"/>
              <w:rPr>
                <w:rFonts w:cstheme="minorHAnsi"/>
                <w:sz w:val="18"/>
                <w:szCs w:val="18"/>
                <w:lang w:eastAsia="ar-SA"/>
              </w:rPr>
            </w:pPr>
            <w:r w:rsidRPr="0006194B">
              <w:rPr>
                <w:rFonts w:cstheme="minorHAnsi"/>
                <w:sz w:val="18"/>
                <w:szCs w:val="18"/>
                <w:lang w:eastAsia="ar-SA"/>
              </w:rPr>
              <w:t xml:space="preserve">Data: </w:t>
            </w:r>
            <w:r w:rsidR="00864001">
              <w:rPr>
                <w:rFonts w:cstheme="minorHAnsi"/>
                <w:sz w:val="18"/>
                <w:szCs w:val="18"/>
                <w:lang w:eastAsia="ar-SA"/>
              </w:rPr>
              <w:t>15</w:t>
            </w:r>
            <w:r w:rsidRPr="0006194B">
              <w:rPr>
                <w:rFonts w:cstheme="minorHAnsi"/>
                <w:sz w:val="18"/>
                <w:szCs w:val="18"/>
                <w:lang w:eastAsia="ar-SA"/>
              </w:rPr>
              <w:t>/</w:t>
            </w:r>
            <w:r w:rsidR="00977BBE">
              <w:rPr>
                <w:rFonts w:cstheme="minorHAnsi"/>
                <w:sz w:val="18"/>
                <w:szCs w:val="18"/>
                <w:lang w:eastAsia="ar-SA"/>
              </w:rPr>
              <w:t>0</w:t>
            </w:r>
            <w:r w:rsidR="00864001">
              <w:rPr>
                <w:rFonts w:cstheme="minorHAnsi"/>
                <w:sz w:val="18"/>
                <w:szCs w:val="18"/>
                <w:lang w:eastAsia="ar-SA"/>
              </w:rPr>
              <w:t>2</w:t>
            </w:r>
            <w:r w:rsidRPr="0006194B">
              <w:rPr>
                <w:rFonts w:cstheme="minorHAnsi"/>
                <w:sz w:val="18"/>
                <w:szCs w:val="18"/>
                <w:lang w:eastAsia="ar-SA"/>
              </w:rPr>
              <w:t>/</w:t>
            </w:r>
            <w:r w:rsidR="00977BBE">
              <w:rPr>
                <w:rFonts w:cstheme="minorHAnsi"/>
                <w:sz w:val="18"/>
                <w:szCs w:val="18"/>
                <w:lang w:eastAsia="ar-SA"/>
              </w:rPr>
              <w:t>2021</w:t>
            </w:r>
          </w:p>
          <w:p w:rsidR="00E419FD" w:rsidRPr="0006194B" w:rsidRDefault="00E419FD" w:rsidP="00827839">
            <w:pPr>
              <w:ind w:right="-111"/>
              <w:rPr>
                <w:rFonts w:cstheme="minorHAnsi"/>
                <w:sz w:val="18"/>
                <w:szCs w:val="18"/>
                <w:lang w:eastAsia="ar-SA"/>
              </w:rPr>
            </w:pPr>
            <w:r>
              <w:rPr>
                <w:rFonts w:cstheme="minorHAnsi"/>
                <w:sz w:val="18"/>
                <w:szCs w:val="18"/>
                <w:lang w:eastAsia="ar-SA"/>
              </w:rPr>
              <w:t xml:space="preserve">Conforme Processo SEI nº </w:t>
            </w:r>
            <w:r w:rsidR="009C5B5A" w:rsidRPr="009C5B5A">
              <w:rPr>
                <w:rFonts w:cstheme="minorHAnsi"/>
                <w:sz w:val="18"/>
                <w:szCs w:val="18"/>
                <w:lang w:eastAsia="ar-SA"/>
              </w:rPr>
              <w:t>23530.009739/2021-27</w:t>
            </w:r>
          </w:p>
        </w:tc>
      </w:tr>
      <w:tr w:rsidR="005B7C87" w:rsidRPr="00875775" w:rsidTr="006216E7">
        <w:trPr>
          <w:trHeight w:val="555"/>
          <w:jc w:val="center"/>
        </w:trPr>
        <w:tc>
          <w:tcPr>
            <w:tcW w:w="6374" w:type="dxa"/>
            <w:vAlign w:val="center"/>
          </w:tcPr>
          <w:p w:rsidR="00E419FD" w:rsidRDefault="005B7C87" w:rsidP="00E419FD">
            <w:pPr>
              <w:rPr>
                <w:rFonts w:eastAsia="Times New Roman" w:cstheme="minorHAnsi"/>
                <w:b/>
                <w:sz w:val="18"/>
                <w:szCs w:val="18"/>
                <w:lang w:eastAsia="ar-SA"/>
              </w:rPr>
            </w:pPr>
            <w:r>
              <w:rPr>
                <w:rFonts w:eastAsia="Times New Roman" w:cstheme="minorHAnsi"/>
                <w:b/>
                <w:sz w:val="18"/>
                <w:szCs w:val="18"/>
                <w:lang w:eastAsia="ar-SA"/>
              </w:rPr>
              <w:t xml:space="preserve">Análise </w:t>
            </w:r>
          </w:p>
          <w:p w:rsidR="00E419FD" w:rsidRDefault="00E419FD" w:rsidP="00E419FD">
            <w:pPr>
              <w:rPr>
                <w:rFonts w:eastAsia="Times New Roman" w:cstheme="minorHAnsi"/>
                <w:b/>
                <w:sz w:val="18"/>
                <w:szCs w:val="18"/>
                <w:lang w:eastAsia="ar-SA"/>
              </w:rPr>
            </w:pPr>
          </w:p>
          <w:p w:rsidR="004E4060" w:rsidRDefault="004E4060" w:rsidP="004E4060">
            <w:pPr>
              <w:jc w:val="both"/>
              <w:rPr>
                <w:rFonts w:ascii="Calibri" w:hAnsi="Calibri" w:cs="Calibri"/>
                <w:bCs/>
                <w:sz w:val="18"/>
                <w:szCs w:val="24"/>
              </w:rPr>
            </w:pPr>
            <w:r w:rsidRPr="004E4060">
              <w:rPr>
                <w:rFonts w:ascii="Calibri" w:hAnsi="Calibri" w:cs="Calibri"/>
                <w:bCs/>
                <w:sz w:val="18"/>
                <w:szCs w:val="24"/>
              </w:rPr>
              <w:t>Fábio Nunes Santos Far</w:t>
            </w:r>
            <w:r>
              <w:rPr>
                <w:rFonts w:ascii="Calibri" w:hAnsi="Calibri" w:cs="Calibri"/>
                <w:bCs/>
                <w:sz w:val="18"/>
                <w:szCs w:val="24"/>
              </w:rPr>
              <w:t>ias</w:t>
            </w:r>
          </w:p>
          <w:p w:rsidR="004E4060" w:rsidRPr="004E4060" w:rsidRDefault="004E4060" w:rsidP="004E4060">
            <w:pPr>
              <w:jc w:val="both"/>
              <w:rPr>
                <w:rFonts w:ascii="Calibri" w:hAnsi="Calibri" w:cs="Calibri"/>
                <w:bCs/>
                <w:sz w:val="18"/>
                <w:szCs w:val="24"/>
              </w:rPr>
            </w:pPr>
            <w:r w:rsidRPr="004E4060">
              <w:rPr>
                <w:rFonts w:ascii="Calibri" w:hAnsi="Calibri" w:cs="Calibri"/>
                <w:b/>
                <w:bCs/>
                <w:sz w:val="18"/>
                <w:szCs w:val="24"/>
              </w:rPr>
              <w:t xml:space="preserve">Cargo: </w:t>
            </w:r>
            <w:r>
              <w:rPr>
                <w:rFonts w:ascii="Calibri" w:hAnsi="Calibri" w:cs="Calibri"/>
                <w:bCs/>
                <w:sz w:val="18"/>
                <w:szCs w:val="24"/>
              </w:rPr>
              <w:t>Assistente Administrativo.</w:t>
            </w:r>
          </w:p>
        </w:tc>
        <w:tc>
          <w:tcPr>
            <w:tcW w:w="3918" w:type="dxa"/>
            <w:vAlign w:val="center"/>
          </w:tcPr>
          <w:p w:rsidR="005B7C87" w:rsidRDefault="005B7C87" w:rsidP="006216E7">
            <w:pPr>
              <w:ind w:right="-111"/>
              <w:rPr>
                <w:rFonts w:cstheme="minorHAnsi"/>
                <w:sz w:val="18"/>
                <w:szCs w:val="18"/>
                <w:lang w:eastAsia="ar-SA"/>
              </w:rPr>
            </w:pPr>
            <w:r w:rsidRPr="0006194B">
              <w:rPr>
                <w:rFonts w:cstheme="minorHAnsi"/>
                <w:sz w:val="18"/>
                <w:szCs w:val="18"/>
                <w:lang w:eastAsia="ar-SA"/>
              </w:rPr>
              <w:t xml:space="preserve">Data: </w:t>
            </w:r>
            <w:r w:rsidR="006216E7">
              <w:rPr>
                <w:rFonts w:cstheme="minorHAnsi"/>
                <w:sz w:val="18"/>
                <w:szCs w:val="18"/>
                <w:lang w:eastAsia="ar-SA"/>
              </w:rPr>
              <w:t>15/02/2021</w:t>
            </w:r>
          </w:p>
          <w:p w:rsidR="006216E7" w:rsidRPr="0006194B" w:rsidRDefault="009C5B5A" w:rsidP="006216E7">
            <w:pPr>
              <w:ind w:right="-111"/>
              <w:rPr>
                <w:rFonts w:cstheme="minorHAnsi"/>
                <w:sz w:val="18"/>
                <w:szCs w:val="18"/>
                <w:lang w:eastAsia="ar-SA"/>
              </w:rPr>
            </w:pPr>
            <w:r>
              <w:rPr>
                <w:rFonts w:cstheme="minorHAnsi"/>
                <w:sz w:val="18"/>
                <w:szCs w:val="18"/>
                <w:lang w:eastAsia="ar-SA"/>
              </w:rPr>
              <w:t>Conforme Processo SEI nº</w:t>
            </w:r>
            <w:r>
              <w:t xml:space="preserve"> </w:t>
            </w:r>
            <w:r w:rsidRPr="009C5B5A">
              <w:rPr>
                <w:rFonts w:cstheme="minorHAnsi"/>
                <w:sz w:val="18"/>
                <w:szCs w:val="18"/>
                <w:lang w:eastAsia="ar-SA"/>
              </w:rPr>
              <w:t>23530.009739/2021-27</w:t>
            </w:r>
          </w:p>
        </w:tc>
      </w:tr>
      <w:tr w:rsidR="005B7C87" w:rsidRPr="00875775" w:rsidTr="006216E7">
        <w:trPr>
          <w:trHeight w:val="555"/>
          <w:jc w:val="center"/>
        </w:trPr>
        <w:tc>
          <w:tcPr>
            <w:tcW w:w="6374" w:type="dxa"/>
            <w:vAlign w:val="center"/>
          </w:tcPr>
          <w:p w:rsidR="00E419FD" w:rsidRDefault="005B7C87" w:rsidP="00E419FD">
            <w:pPr>
              <w:rPr>
                <w:rFonts w:eastAsia="Times New Roman" w:cstheme="minorHAnsi"/>
                <w:b/>
                <w:sz w:val="18"/>
                <w:szCs w:val="18"/>
                <w:lang w:eastAsia="ar-SA"/>
              </w:rPr>
            </w:pPr>
            <w:r>
              <w:rPr>
                <w:rFonts w:eastAsia="Times New Roman" w:cstheme="minorHAnsi"/>
                <w:b/>
                <w:sz w:val="18"/>
                <w:szCs w:val="18"/>
                <w:lang w:eastAsia="ar-SA"/>
              </w:rPr>
              <w:t xml:space="preserve">Validação </w:t>
            </w:r>
          </w:p>
          <w:p w:rsidR="006C6C5B" w:rsidRDefault="006C6C5B" w:rsidP="00E419FD">
            <w:pPr>
              <w:rPr>
                <w:rFonts w:eastAsia="Times New Roman" w:cstheme="minorHAnsi"/>
                <w:b/>
                <w:sz w:val="18"/>
                <w:szCs w:val="18"/>
                <w:lang w:eastAsia="ar-SA"/>
              </w:rPr>
            </w:pPr>
          </w:p>
          <w:p w:rsidR="006C6C5B" w:rsidRPr="006C6C5B" w:rsidRDefault="006C6C5B" w:rsidP="006C6C5B">
            <w:pPr>
              <w:jc w:val="both"/>
              <w:rPr>
                <w:rFonts w:ascii="Calibri" w:hAnsi="Calibri" w:cs="Calibri"/>
                <w:sz w:val="18"/>
                <w:szCs w:val="18"/>
                <w:lang w:eastAsia="ar-SA"/>
              </w:rPr>
            </w:pPr>
            <w:r w:rsidRPr="006C6C5B">
              <w:rPr>
                <w:rFonts w:ascii="Calibri" w:hAnsi="Calibri" w:cs="Calibri"/>
                <w:sz w:val="18"/>
                <w:szCs w:val="18"/>
                <w:lang w:eastAsia="ar-SA"/>
              </w:rPr>
              <w:t>Márcia Maria Macedo Lima</w:t>
            </w:r>
          </w:p>
          <w:p w:rsidR="005B7C87" w:rsidRPr="0006194B" w:rsidRDefault="006C6C5B" w:rsidP="006C6C5B">
            <w:pPr>
              <w:rPr>
                <w:rFonts w:eastAsia="Times New Roman" w:cstheme="minorHAnsi"/>
                <w:b/>
                <w:sz w:val="18"/>
                <w:szCs w:val="18"/>
                <w:lang w:eastAsia="ar-SA"/>
              </w:rPr>
            </w:pPr>
            <w:r w:rsidRPr="0023750B">
              <w:rPr>
                <w:rFonts w:ascii="Calibri" w:eastAsia="Times New Roman" w:hAnsi="Calibri" w:cs="Calibri"/>
                <w:b/>
                <w:sz w:val="18"/>
                <w:szCs w:val="18"/>
                <w:lang w:eastAsia="ar-SA"/>
              </w:rPr>
              <w:t>Cargo:</w:t>
            </w:r>
            <w:r w:rsidRPr="0023750B">
              <w:rPr>
                <w:rFonts w:ascii="Calibri" w:eastAsia="Times New Roman" w:hAnsi="Calibri" w:cs="Calibri"/>
                <w:sz w:val="18"/>
                <w:szCs w:val="18"/>
                <w:lang w:eastAsia="ar-SA"/>
              </w:rPr>
              <w:t xml:space="preserve"> Médica. Chefe do Setor de Gestão da Qualidade e Vigilância em Saúde</w:t>
            </w:r>
          </w:p>
        </w:tc>
        <w:tc>
          <w:tcPr>
            <w:tcW w:w="3918" w:type="dxa"/>
            <w:vAlign w:val="center"/>
          </w:tcPr>
          <w:p w:rsidR="005B7C87" w:rsidRDefault="005B7C87" w:rsidP="006C6C5B">
            <w:pPr>
              <w:ind w:right="-111"/>
              <w:rPr>
                <w:rFonts w:cstheme="minorHAnsi"/>
                <w:sz w:val="18"/>
                <w:szCs w:val="18"/>
                <w:lang w:eastAsia="ar-SA"/>
              </w:rPr>
            </w:pPr>
            <w:r w:rsidRPr="0006194B">
              <w:rPr>
                <w:rFonts w:cstheme="minorHAnsi"/>
                <w:sz w:val="18"/>
                <w:szCs w:val="18"/>
                <w:lang w:eastAsia="ar-SA"/>
              </w:rPr>
              <w:t xml:space="preserve">Data: </w:t>
            </w:r>
            <w:r w:rsidR="006C6C5B">
              <w:rPr>
                <w:rFonts w:cstheme="minorHAnsi"/>
                <w:sz w:val="18"/>
                <w:szCs w:val="18"/>
                <w:lang w:eastAsia="ar-SA"/>
              </w:rPr>
              <w:t>22/07/2021</w:t>
            </w:r>
          </w:p>
          <w:p w:rsidR="006C6C5B" w:rsidRPr="0006194B" w:rsidRDefault="006C6C5B" w:rsidP="006C6C5B">
            <w:pPr>
              <w:ind w:right="-111"/>
              <w:rPr>
                <w:rFonts w:cstheme="minorHAnsi"/>
                <w:sz w:val="18"/>
                <w:szCs w:val="18"/>
                <w:lang w:eastAsia="ar-SA"/>
              </w:rPr>
            </w:pPr>
            <w:r>
              <w:rPr>
                <w:rFonts w:cstheme="minorHAnsi"/>
                <w:sz w:val="18"/>
                <w:szCs w:val="18"/>
                <w:lang w:eastAsia="ar-SA"/>
              </w:rPr>
              <w:t>Conforme Processo SEI nº</w:t>
            </w:r>
            <w:r w:rsidR="009C5B5A">
              <w:t xml:space="preserve"> </w:t>
            </w:r>
            <w:r w:rsidR="009C5B5A" w:rsidRPr="009C5B5A">
              <w:rPr>
                <w:rFonts w:cstheme="minorHAnsi"/>
                <w:sz w:val="18"/>
                <w:szCs w:val="18"/>
                <w:lang w:eastAsia="ar-SA"/>
              </w:rPr>
              <w:t>23530.009739/2021-27</w:t>
            </w:r>
          </w:p>
        </w:tc>
      </w:tr>
      <w:tr w:rsidR="005B7C87" w:rsidRPr="00875775" w:rsidTr="006216E7">
        <w:trPr>
          <w:trHeight w:val="543"/>
          <w:jc w:val="center"/>
        </w:trPr>
        <w:tc>
          <w:tcPr>
            <w:tcW w:w="6374" w:type="dxa"/>
            <w:vAlign w:val="center"/>
          </w:tcPr>
          <w:p w:rsidR="00E419FD" w:rsidRDefault="005B7C87" w:rsidP="00E419FD">
            <w:pPr>
              <w:rPr>
                <w:rFonts w:eastAsia="Times New Roman" w:cstheme="minorHAnsi"/>
                <w:b/>
                <w:sz w:val="18"/>
                <w:szCs w:val="18"/>
                <w:lang w:eastAsia="ar-SA"/>
              </w:rPr>
            </w:pPr>
            <w:r w:rsidRPr="0006194B">
              <w:rPr>
                <w:rFonts w:eastAsia="Times New Roman" w:cstheme="minorHAnsi"/>
                <w:b/>
                <w:sz w:val="18"/>
                <w:szCs w:val="18"/>
                <w:lang w:eastAsia="ar-SA"/>
              </w:rPr>
              <w:t>Aprovação</w:t>
            </w:r>
            <w:r>
              <w:rPr>
                <w:rFonts w:eastAsia="Times New Roman" w:cstheme="minorHAnsi"/>
                <w:b/>
                <w:sz w:val="18"/>
                <w:szCs w:val="18"/>
                <w:lang w:eastAsia="ar-SA"/>
              </w:rPr>
              <w:t xml:space="preserve"> </w:t>
            </w:r>
          </w:p>
          <w:p w:rsidR="00E419FD" w:rsidRDefault="00E419FD" w:rsidP="00E419FD">
            <w:pPr>
              <w:rPr>
                <w:rFonts w:eastAsia="Times New Roman" w:cstheme="minorHAnsi"/>
                <w:b/>
                <w:sz w:val="18"/>
                <w:szCs w:val="18"/>
                <w:lang w:eastAsia="ar-SA"/>
              </w:rPr>
            </w:pPr>
          </w:p>
          <w:p w:rsidR="005B7C87" w:rsidRPr="006C6C5B" w:rsidRDefault="006C6C5B" w:rsidP="00E419FD">
            <w:pPr>
              <w:rPr>
                <w:rFonts w:eastAsia="Times New Roman" w:cstheme="minorHAnsi"/>
                <w:b/>
                <w:sz w:val="18"/>
                <w:szCs w:val="18"/>
                <w:lang w:eastAsia="ar-SA"/>
              </w:rPr>
            </w:pPr>
            <w:r w:rsidRPr="006C6C5B">
              <w:rPr>
                <w:rFonts w:cstheme="minorHAnsi"/>
                <w:b/>
                <w:sz w:val="18"/>
                <w:szCs w:val="18"/>
                <w:lang w:eastAsia="ar-SA"/>
              </w:rPr>
              <w:t>Colegiado Executivo do Hospital Universitário da UFS</w:t>
            </w:r>
          </w:p>
        </w:tc>
        <w:tc>
          <w:tcPr>
            <w:tcW w:w="3918" w:type="dxa"/>
            <w:vAlign w:val="center"/>
          </w:tcPr>
          <w:p w:rsidR="005B7C87" w:rsidRPr="0006194B" w:rsidRDefault="009C5B5A" w:rsidP="00827839">
            <w:pPr>
              <w:ind w:right="-111"/>
              <w:rPr>
                <w:rFonts w:eastAsia="Times New Roman" w:cstheme="minorHAnsi"/>
                <w:sz w:val="18"/>
                <w:szCs w:val="18"/>
                <w:lang w:eastAsia="ar-SA"/>
              </w:rPr>
            </w:pPr>
            <w:r>
              <w:rPr>
                <w:rFonts w:cstheme="minorHAnsi"/>
                <w:sz w:val="18"/>
                <w:szCs w:val="18"/>
                <w:lang w:eastAsia="ar-SA"/>
              </w:rPr>
              <w:t>Conforme Processo SEI nº</w:t>
            </w:r>
            <w:r>
              <w:t xml:space="preserve"> </w:t>
            </w:r>
            <w:r w:rsidRPr="009C5B5A">
              <w:rPr>
                <w:rFonts w:cstheme="minorHAnsi"/>
                <w:sz w:val="18"/>
                <w:szCs w:val="18"/>
                <w:lang w:eastAsia="ar-SA"/>
              </w:rPr>
              <w:t>23530.009739/2021-27</w:t>
            </w:r>
          </w:p>
        </w:tc>
      </w:tr>
    </w:tbl>
    <w:p w:rsidR="003B7CD9" w:rsidRPr="006C6C5B" w:rsidRDefault="005B7C87" w:rsidP="006C6C5B">
      <w:pPr>
        <w:pStyle w:val="SemEspaamento"/>
        <w:rPr>
          <w:i/>
        </w:rPr>
        <w:sectPr w:rsidR="003B7CD9" w:rsidRPr="006C6C5B" w:rsidSect="006D02E3">
          <w:pgSz w:w="11906" w:h="16838"/>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C6C5B">
        <w:rPr>
          <w:i/>
        </w:rPr>
        <w:t>Permitida a reprodução parcial ou total, desde que indicada a fonte</w:t>
      </w:r>
      <w:r w:rsidR="006C6C5B">
        <w:rPr>
          <w:i/>
        </w:rPr>
        <w:t>.</w:t>
      </w:r>
    </w:p>
    <w:p w:rsidR="005B7C87" w:rsidRPr="006D408E" w:rsidRDefault="005B7C87" w:rsidP="00526120">
      <w:pPr>
        <w:pStyle w:val="Ttulo1"/>
        <w:numPr>
          <w:ilvl w:val="0"/>
          <w:numId w:val="0"/>
        </w:numPr>
        <w:jc w:val="center"/>
      </w:pPr>
      <w:bookmarkStart w:id="86" w:name="_Toc87533875"/>
      <w:r w:rsidRPr="006D408E">
        <w:lastRenderedPageBreak/>
        <w:t xml:space="preserve">Anexo </w:t>
      </w:r>
      <w:r w:rsidR="00526120">
        <w:t>01</w:t>
      </w:r>
      <w:r w:rsidRPr="006D408E">
        <w:t xml:space="preserve"> </w:t>
      </w:r>
      <w:r w:rsidR="00526120">
        <w:t>–</w:t>
      </w:r>
      <w:r w:rsidRPr="006D408E">
        <w:t xml:space="preserve"> </w:t>
      </w:r>
      <w:r w:rsidRPr="006D408E">
        <w:rPr>
          <w:spacing w:val="-3"/>
        </w:rPr>
        <w:t>Inventário</w:t>
      </w:r>
      <w:r w:rsidRPr="006D408E">
        <w:t xml:space="preserve"> de bases de</w:t>
      </w:r>
      <w:r w:rsidRPr="006D408E">
        <w:rPr>
          <w:spacing w:val="-2"/>
        </w:rPr>
        <w:t xml:space="preserve"> </w:t>
      </w:r>
      <w:r w:rsidRPr="006D408E">
        <w:t>dados</w:t>
      </w:r>
      <w:bookmarkEnd w:id="86"/>
    </w:p>
    <w:tbl>
      <w:tblPr>
        <w:tblStyle w:val="TableNormal3"/>
        <w:tblW w:w="152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4"/>
        <w:gridCol w:w="3592"/>
        <w:gridCol w:w="2585"/>
        <w:gridCol w:w="2873"/>
        <w:gridCol w:w="1867"/>
        <w:gridCol w:w="1867"/>
      </w:tblGrid>
      <w:tr w:rsidR="008E6B74" w:rsidRPr="00526120" w:rsidTr="00670F70">
        <w:trPr>
          <w:trHeight w:val="547"/>
          <w:jc w:val="center"/>
        </w:trPr>
        <w:tc>
          <w:tcPr>
            <w:tcW w:w="2434" w:type="dxa"/>
            <w:shd w:val="clear" w:color="auto" w:fill="7B7B7B" w:themeFill="accent3" w:themeFillShade="BF"/>
            <w:vAlign w:val="center"/>
          </w:tcPr>
          <w:p w:rsidR="008E6B74" w:rsidRPr="00526120" w:rsidRDefault="008E6B74" w:rsidP="00526120">
            <w:pPr>
              <w:spacing w:before="120" w:after="120"/>
              <w:ind w:left="57" w:right="57"/>
              <w:jc w:val="center"/>
              <w:rPr>
                <w:rFonts w:ascii="Calibri" w:eastAsia="Arial" w:hAnsi="Calibri" w:cs="Calibri"/>
                <w:b/>
                <w:color w:val="000000" w:themeColor="text1"/>
                <w:lang w:val="pt-PT" w:eastAsia="pt-PT" w:bidi="pt-PT"/>
              </w:rPr>
            </w:pPr>
            <w:r w:rsidRPr="00526120">
              <w:rPr>
                <w:rFonts w:ascii="Calibri" w:eastAsia="Arial" w:hAnsi="Calibri" w:cs="Calibri"/>
                <w:b/>
                <w:color w:val="000000" w:themeColor="text1"/>
                <w:lang w:val="pt-PT" w:eastAsia="pt-PT" w:bidi="pt-PT"/>
              </w:rPr>
              <w:t>Nome da base</w:t>
            </w:r>
          </w:p>
        </w:tc>
        <w:tc>
          <w:tcPr>
            <w:tcW w:w="3592" w:type="dxa"/>
            <w:shd w:val="clear" w:color="auto" w:fill="7B7B7B" w:themeFill="accent3" w:themeFillShade="BF"/>
            <w:vAlign w:val="center"/>
          </w:tcPr>
          <w:p w:rsidR="008E6B74" w:rsidRPr="00526120" w:rsidRDefault="008E6B74" w:rsidP="00526120">
            <w:pPr>
              <w:tabs>
                <w:tab w:val="left" w:pos="1800"/>
              </w:tabs>
              <w:spacing w:before="120" w:after="120"/>
              <w:ind w:left="57" w:right="57"/>
              <w:jc w:val="center"/>
              <w:rPr>
                <w:rFonts w:ascii="Calibri" w:eastAsia="Arial" w:hAnsi="Calibri" w:cs="Calibri"/>
                <w:b/>
                <w:color w:val="000000" w:themeColor="text1"/>
                <w:lang w:val="pt-PT" w:eastAsia="pt-PT" w:bidi="pt-PT"/>
              </w:rPr>
            </w:pPr>
            <w:r w:rsidRPr="00526120">
              <w:rPr>
                <w:rFonts w:ascii="Calibri" w:eastAsia="Arial" w:hAnsi="Calibri" w:cs="Calibri"/>
                <w:b/>
                <w:color w:val="000000" w:themeColor="text1"/>
                <w:lang w:val="pt-PT" w:eastAsia="pt-PT" w:bidi="pt-PT"/>
              </w:rPr>
              <w:t>Descrição</w:t>
            </w:r>
          </w:p>
        </w:tc>
        <w:tc>
          <w:tcPr>
            <w:tcW w:w="2585" w:type="dxa"/>
            <w:shd w:val="clear" w:color="auto" w:fill="7B7B7B" w:themeFill="accent3" w:themeFillShade="BF"/>
            <w:vAlign w:val="center"/>
          </w:tcPr>
          <w:p w:rsidR="008E6B74" w:rsidRPr="00526120" w:rsidRDefault="008E6B74" w:rsidP="00526120">
            <w:pPr>
              <w:spacing w:before="120" w:after="120"/>
              <w:ind w:left="57" w:right="57"/>
              <w:jc w:val="center"/>
              <w:rPr>
                <w:rFonts w:ascii="Calibri" w:eastAsia="Arial" w:hAnsi="Calibri" w:cs="Calibri"/>
                <w:b/>
                <w:color w:val="000000" w:themeColor="text1"/>
                <w:lang w:val="pt-PT" w:eastAsia="pt-PT" w:bidi="pt-PT"/>
              </w:rPr>
            </w:pPr>
            <w:r w:rsidRPr="00526120">
              <w:rPr>
                <w:rFonts w:ascii="Calibri" w:eastAsia="Arial" w:hAnsi="Calibri" w:cs="Calibri"/>
                <w:b/>
                <w:color w:val="000000" w:themeColor="text1"/>
                <w:lang w:val="pt-PT" w:eastAsia="pt-PT" w:bidi="pt-PT"/>
              </w:rPr>
              <w:t>Responsável</w:t>
            </w:r>
          </w:p>
        </w:tc>
        <w:tc>
          <w:tcPr>
            <w:tcW w:w="2873" w:type="dxa"/>
            <w:shd w:val="clear" w:color="auto" w:fill="7B7B7B" w:themeFill="accent3" w:themeFillShade="BF"/>
            <w:vAlign w:val="center"/>
          </w:tcPr>
          <w:p w:rsidR="008E6B74" w:rsidRPr="00526120" w:rsidRDefault="008E6B74" w:rsidP="00526120">
            <w:pPr>
              <w:spacing w:before="120" w:after="120"/>
              <w:ind w:left="57" w:right="57"/>
              <w:jc w:val="center"/>
              <w:rPr>
                <w:rFonts w:ascii="Calibri" w:eastAsia="Arial" w:hAnsi="Calibri" w:cs="Calibri"/>
                <w:b/>
                <w:color w:val="000000" w:themeColor="text1"/>
                <w:lang w:val="pt-PT" w:eastAsia="pt-PT" w:bidi="pt-PT"/>
              </w:rPr>
            </w:pPr>
            <w:r w:rsidRPr="00526120">
              <w:rPr>
                <w:rFonts w:ascii="Calibri" w:eastAsia="Arial" w:hAnsi="Calibri" w:cs="Calibri"/>
                <w:b/>
                <w:color w:val="000000" w:themeColor="text1"/>
                <w:lang w:val="pt-PT" w:eastAsia="pt-PT" w:bidi="pt-PT"/>
              </w:rPr>
              <w:t>Periodicidade de atualização</w:t>
            </w:r>
          </w:p>
        </w:tc>
        <w:tc>
          <w:tcPr>
            <w:tcW w:w="1867" w:type="dxa"/>
            <w:shd w:val="clear" w:color="auto" w:fill="7B7B7B" w:themeFill="accent3" w:themeFillShade="BF"/>
            <w:vAlign w:val="center"/>
          </w:tcPr>
          <w:p w:rsidR="008E6B74" w:rsidRPr="00526120" w:rsidRDefault="008E6B74" w:rsidP="00526120">
            <w:pPr>
              <w:spacing w:before="120" w:after="120"/>
              <w:ind w:left="57" w:right="57"/>
              <w:jc w:val="center"/>
              <w:rPr>
                <w:rFonts w:ascii="Calibri" w:eastAsia="Arial" w:hAnsi="Calibri" w:cs="Calibri"/>
                <w:b/>
                <w:bCs/>
                <w:color w:val="000000" w:themeColor="text1"/>
                <w:lang w:val="pt-PT" w:eastAsia="pt-PT" w:bidi="pt-PT"/>
              </w:rPr>
            </w:pPr>
            <w:r w:rsidRPr="00526120">
              <w:rPr>
                <w:rFonts w:ascii="Calibri" w:eastAsia="Arial" w:hAnsi="Calibri" w:cs="Calibri"/>
                <w:b/>
                <w:bCs/>
                <w:lang w:val="pt-PT" w:eastAsia="pt-PT" w:bidi="pt-PT"/>
              </w:rPr>
              <w:t>Disponível em dados.gov.br?</w:t>
            </w:r>
          </w:p>
        </w:tc>
        <w:tc>
          <w:tcPr>
            <w:tcW w:w="1867" w:type="dxa"/>
            <w:shd w:val="clear" w:color="auto" w:fill="7B7B7B" w:themeFill="accent3" w:themeFillShade="BF"/>
            <w:vAlign w:val="center"/>
          </w:tcPr>
          <w:p w:rsidR="008E6B74" w:rsidRPr="00526120" w:rsidRDefault="008E6B74" w:rsidP="00526120">
            <w:pPr>
              <w:spacing w:before="120" w:after="120"/>
              <w:ind w:left="57" w:right="57"/>
              <w:jc w:val="center"/>
              <w:rPr>
                <w:rFonts w:ascii="Calibri" w:eastAsia="Arial" w:hAnsi="Calibri" w:cs="Calibri"/>
                <w:b/>
                <w:bCs/>
                <w:color w:val="000000" w:themeColor="text1"/>
                <w:lang w:val="pt-PT" w:eastAsia="pt-PT" w:bidi="pt-PT"/>
              </w:rPr>
            </w:pPr>
            <w:r w:rsidRPr="00526120">
              <w:rPr>
                <w:rFonts w:ascii="Calibri" w:eastAsia="Arial" w:hAnsi="Calibri" w:cs="Calibri"/>
                <w:b/>
                <w:bCs/>
                <w:lang w:val="pt-PT" w:eastAsia="pt-PT" w:bidi="pt-PT"/>
              </w:rPr>
              <w:t>Possui conteúdo sigiloso?</w:t>
            </w:r>
          </w:p>
        </w:tc>
      </w:tr>
      <w:tr w:rsidR="008E6B74" w:rsidRPr="00526120" w:rsidTr="00670F70">
        <w:trPr>
          <w:trHeight w:val="658"/>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Consultas ambulatoriais</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Quantitativo de consultas ambulatoriais realizadas por especialidade</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Divisão de Gestão do Cuidado</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Não</w:t>
            </w:r>
          </w:p>
        </w:tc>
      </w:tr>
      <w:tr w:rsidR="008E6B74" w:rsidRPr="00526120" w:rsidTr="00670F70">
        <w:trPr>
          <w:trHeight w:val="645"/>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Exames laboratoriais de Análises Clínicas</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Quantitativo de exames de laboratório de análises clínicas realizados</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Unidade de Laboratório de Análises Clínicas</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Não</w:t>
            </w:r>
          </w:p>
        </w:tc>
      </w:tr>
      <w:tr w:rsidR="008E6B74" w:rsidRPr="00526120" w:rsidTr="00670F70">
        <w:trPr>
          <w:trHeight w:val="659"/>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Exames de Imagem</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Quantitativo de exames de imagem realizados</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Unidade de Diagnóstico por Imagem</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Não</w:t>
            </w:r>
          </w:p>
        </w:tc>
      </w:tr>
      <w:tr w:rsidR="008E6B74" w:rsidRPr="00526120" w:rsidTr="00670F70">
        <w:trPr>
          <w:trHeight w:val="530"/>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Internação Hospitalar</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Quantitativo de internação hospitalar por especialidade médica</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Não</w:t>
            </w:r>
          </w:p>
        </w:tc>
      </w:tr>
      <w:tr w:rsidR="008E6B74" w:rsidRPr="00526120" w:rsidTr="00670F70">
        <w:trPr>
          <w:trHeight w:val="511"/>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Cirurgias realizadas</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Quantitativo de cirurgias realizadas por especialidade</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highlight w:val="yellow"/>
                <w:lang w:val="pt-PT" w:eastAsia="pt-PT" w:bidi="pt-PT"/>
              </w:rPr>
            </w:pPr>
            <w:r w:rsidRPr="00526120">
              <w:rPr>
                <w:rFonts w:ascii="Calibri" w:eastAsia="Arial" w:hAnsi="Calibri" w:cs="Calibri"/>
                <w:lang w:val="pt-PT" w:eastAsia="pt-PT" w:bidi="pt-PT"/>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Não</w:t>
            </w:r>
          </w:p>
        </w:tc>
      </w:tr>
      <w:tr w:rsidR="008E6B74" w:rsidRPr="00526120" w:rsidTr="00670F70">
        <w:trPr>
          <w:trHeight w:val="624"/>
          <w:jc w:val="center"/>
        </w:trPr>
        <w:tc>
          <w:tcPr>
            <w:tcW w:w="2434"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Internação por leito</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eastAsia="Arial" w:hAnsi="Calibri" w:cs="Calibri"/>
                <w:lang w:val="pt-PT" w:eastAsia="pt-PT" w:bidi="pt-PT"/>
              </w:rPr>
            </w:pPr>
            <w:r w:rsidRPr="00526120">
              <w:rPr>
                <w:rFonts w:ascii="Calibri" w:eastAsia="Arial" w:hAnsi="Calibri" w:cs="Calibri"/>
                <w:lang w:val="pt-PT" w:eastAsia="pt-PT" w:bidi="pt-PT"/>
              </w:rPr>
              <w:t>Taxa de ocupação por leito hospitalar</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Não</w:t>
            </w:r>
          </w:p>
        </w:tc>
      </w:tr>
      <w:tr w:rsidR="008E6B74" w:rsidRPr="00526120" w:rsidTr="00670F70">
        <w:trPr>
          <w:trHeight w:val="516"/>
          <w:jc w:val="center"/>
        </w:trPr>
        <w:tc>
          <w:tcPr>
            <w:tcW w:w="2434" w:type="dxa"/>
            <w:shd w:val="clear" w:color="auto" w:fill="FFFFFF" w:themeFill="background1"/>
            <w:vAlign w:val="center"/>
          </w:tcPr>
          <w:p w:rsidR="008E6B74" w:rsidRPr="00526120" w:rsidRDefault="008E6B74" w:rsidP="00526120">
            <w:pPr>
              <w:spacing w:before="120" w:after="120"/>
              <w:ind w:left="57" w:right="57" w:firstLine="157"/>
              <w:jc w:val="center"/>
              <w:rPr>
                <w:rFonts w:ascii="Calibri" w:hAnsi="Calibri" w:cs="Calibri"/>
              </w:rPr>
            </w:pPr>
            <w:r w:rsidRPr="00526120">
              <w:rPr>
                <w:rFonts w:ascii="Calibri" w:hAnsi="Calibri" w:cs="Calibri"/>
              </w:rPr>
              <w:t>Óbitos na internação hospitalar</w:t>
            </w:r>
          </w:p>
        </w:tc>
        <w:tc>
          <w:tcPr>
            <w:tcW w:w="3592"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Quantitativo de óbitos da internação hospitalar</w:t>
            </w:r>
          </w:p>
        </w:tc>
        <w:tc>
          <w:tcPr>
            <w:tcW w:w="2585"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73"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Anual</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867" w:type="dxa"/>
            <w:shd w:val="clear" w:color="auto" w:fill="FFFFFF" w:themeFill="background1"/>
            <w:vAlign w:val="center"/>
          </w:tcPr>
          <w:p w:rsidR="008E6B74" w:rsidRPr="00526120" w:rsidRDefault="008E6B74" w:rsidP="00526120">
            <w:pPr>
              <w:spacing w:before="120" w:after="120"/>
              <w:ind w:left="57" w:right="57"/>
              <w:jc w:val="center"/>
              <w:rPr>
                <w:rFonts w:ascii="Calibri" w:hAnsi="Calibri" w:cs="Calibri"/>
              </w:rPr>
            </w:pPr>
            <w:r w:rsidRPr="00526120">
              <w:rPr>
                <w:rFonts w:ascii="Calibri" w:hAnsi="Calibri" w:cs="Calibri"/>
              </w:rPr>
              <w:t>Não</w:t>
            </w:r>
          </w:p>
        </w:tc>
      </w:tr>
    </w:tbl>
    <w:p w:rsidR="008E6B74" w:rsidRDefault="008E6B74" w:rsidP="00B81C0D">
      <w:pPr>
        <w:tabs>
          <w:tab w:val="left" w:pos="1276"/>
        </w:tabs>
        <w:spacing w:before="120" w:after="120" w:line="240" w:lineRule="auto"/>
        <w:sectPr w:rsidR="008E6B74" w:rsidSect="00B21180">
          <w:pgSz w:w="16838" w:h="11906" w:orient="landscape"/>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Normal4"/>
        <w:tblW w:w="151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2713"/>
        <w:gridCol w:w="3151"/>
        <w:gridCol w:w="2857"/>
        <w:gridCol w:w="1911"/>
        <w:gridCol w:w="1951"/>
      </w:tblGrid>
      <w:tr w:rsidR="00914F88" w:rsidRPr="00526120" w:rsidTr="00670F70">
        <w:trPr>
          <w:trHeight w:val="580"/>
          <w:jc w:val="center"/>
        </w:trPr>
        <w:tc>
          <w:tcPr>
            <w:tcW w:w="2564"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color w:val="000000" w:themeColor="text1"/>
              </w:rPr>
              <w:lastRenderedPageBreak/>
              <w:t>Nome da base</w:t>
            </w:r>
          </w:p>
        </w:tc>
        <w:tc>
          <w:tcPr>
            <w:tcW w:w="2713"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color w:val="000000" w:themeColor="text1"/>
              </w:rPr>
              <w:t>Descrição</w:t>
            </w:r>
          </w:p>
        </w:tc>
        <w:tc>
          <w:tcPr>
            <w:tcW w:w="3151"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color w:val="000000" w:themeColor="text1"/>
              </w:rPr>
              <w:t>Responsável</w:t>
            </w:r>
          </w:p>
        </w:tc>
        <w:tc>
          <w:tcPr>
            <w:tcW w:w="2857"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color w:val="000000" w:themeColor="text1"/>
              </w:rPr>
              <w:t>Periodicidade de atualização</w:t>
            </w:r>
          </w:p>
        </w:tc>
        <w:tc>
          <w:tcPr>
            <w:tcW w:w="1911"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bCs/>
              </w:rPr>
              <w:t>Disponível em dados.gov.br?</w:t>
            </w:r>
          </w:p>
        </w:tc>
        <w:tc>
          <w:tcPr>
            <w:tcW w:w="1951" w:type="dxa"/>
            <w:shd w:val="clear" w:color="auto" w:fill="7B7B7B" w:themeFill="accent3" w:themeFillShade="BF"/>
            <w:vAlign w:val="center"/>
          </w:tcPr>
          <w:p w:rsidR="00914F88" w:rsidRPr="00526120" w:rsidRDefault="00914F88" w:rsidP="00526120">
            <w:pPr>
              <w:pStyle w:val="TableParagraph"/>
              <w:spacing w:before="120" w:after="120"/>
              <w:ind w:left="57" w:right="57"/>
              <w:jc w:val="center"/>
              <w:rPr>
                <w:rFonts w:ascii="Calibri" w:hAnsi="Calibri" w:cs="Calibri"/>
                <w:b/>
                <w:color w:val="000000" w:themeColor="text1"/>
              </w:rPr>
            </w:pPr>
            <w:r w:rsidRPr="00526120">
              <w:rPr>
                <w:rFonts w:ascii="Calibri" w:hAnsi="Calibri" w:cs="Calibri"/>
                <w:b/>
                <w:bCs/>
              </w:rPr>
              <w:t>Possui conteúdo sigiloso?</w:t>
            </w:r>
          </w:p>
        </w:tc>
      </w:tr>
      <w:tr w:rsidR="00914F88" w:rsidRPr="00526120" w:rsidTr="00670F70">
        <w:trPr>
          <w:trHeight w:val="787"/>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Mortalidade na Internação Hospitalar</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Taxa de mortalidade da internação hospitalar</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720"/>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Internação na UTI</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Quantitativo de internação  hospitalar na UTI</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503"/>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Mortalidade na UTI</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Taxa de mortalidade da UTI</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528"/>
          <w:jc w:val="center"/>
        </w:trPr>
        <w:tc>
          <w:tcPr>
            <w:tcW w:w="2564" w:type="dxa"/>
            <w:shd w:val="clear" w:color="auto" w:fill="FFFFFF" w:themeFill="background1"/>
            <w:vAlign w:val="center"/>
          </w:tcPr>
          <w:p w:rsidR="00914F88" w:rsidRPr="00526120" w:rsidRDefault="00914F88" w:rsidP="00526120">
            <w:pPr>
              <w:pStyle w:val="TableParagraph"/>
              <w:spacing w:before="120" w:after="120"/>
              <w:ind w:left="57" w:right="57"/>
              <w:jc w:val="center"/>
              <w:rPr>
                <w:rFonts w:ascii="Calibri" w:hAnsi="Calibri" w:cs="Calibri"/>
              </w:rPr>
            </w:pPr>
            <w:r w:rsidRPr="00526120">
              <w:rPr>
                <w:rFonts w:ascii="Calibri" w:hAnsi="Calibri" w:cs="Calibri"/>
              </w:rPr>
              <w:t>Óbitos na UTI</w:t>
            </w:r>
          </w:p>
        </w:tc>
        <w:tc>
          <w:tcPr>
            <w:tcW w:w="2713" w:type="dxa"/>
            <w:shd w:val="clear" w:color="auto" w:fill="FFFFFF" w:themeFill="background1"/>
            <w:vAlign w:val="center"/>
          </w:tcPr>
          <w:p w:rsidR="00914F88" w:rsidRPr="00526120" w:rsidRDefault="00914F88" w:rsidP="00526120">
            <w:pPr>
              <w:pStyle w:val="TableParagraph"/>
              <w:spacing w:before="120" w:after="120"/>
              <w:ind w:left="57" w:right="57"/>
              <w:jc w:val="center"/>
              <w:rPr>
                <w:rFonts w:ascii="Calibri" w:hAnsi="Calibri" w:cs="Calibri"/>
              </w:rPr>
            </w:pPr>
            <w:r w:rsidRPr="00526120">
              <w:rPr>
                <w:rFonts w:ascii="Calibri" w:hAnsi="Calibri" w:cs="Calibri"/>
              </w:rPr>
              <w:t>Quantitativo de óbitos na UTI</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Setor de Regulação de Avaliação em Saúde</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797"/>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Servidores regime CLT</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Relação de servidores do regime CLT por cargo</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Divisão de Gestão de Pessoas</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778"/>
          <w:jc w:val="center"/>
        </w:trPr>
        <w:tc>
          <w:tcPr>
            <w:tcW w:w="2564" w:type="dxa"/>
            <w:shd w:val="clear" w:color="auto" w:fill="auto"/>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Servidores regime RJU</w:t>
            </w:r>
          </w:p>
        </w:tc>
        <w:tc>
          <w:tcPr>
            <w:tcW w:w="2713" w:type="dxa"/>
            <w:shd w:val="clear" w:color="auto" w:fill="auto"/>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Relação de servidores do regime RJU por cargos</w:t>
            </w:r>
          </w:p>
        </w:tc>
        <w:tc>
          <w:tcPr>
            <w:tcW w:w="3151" w:type="dxa"/>
            <w:shd w:val="clear" w:color="auto" w:fill="auto"/>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Divisão de Gestão de Pessoas</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778"/>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Servidores em função gratificada ou em cargo comissionado</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Relação de servidores em função gratificada ou em cargo comissionado</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Divisão de Gestão de Pessoas</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r w:rsidR="00914F88" w:rsidRPr="00526120" w:rsidTr="00670F70">
        <w:trPr>
          <w:trHeight w:val="778"/>
          <w:jc w:val="center"/>
        </w:trPr>
        <w:tc>
          <w:tcPr>
            <w:tcW w:w="2564"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Pesquisas Científicas</w:t>
            </w:r>
          </w:p>
        </w:tc>
        <w:tc>
          <w:tcPr>
            <w:tcW w:w="2713"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Relação de Pesquisas Científicas</w:t>
            </w:r>
          </w:p>
        </w:tc>
        <w:tc>
          <w:tcPr>
            <w:tcW w:w="31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lang w:val="pt-BR"/>
              </w:rPr>
            </w:pPr>
            <w:r w:rsidRPr="00526120">
              <w:rPr>
                <w:rFonts w:ascii="Calibri" w:hAnsi="Calibri" w:cs="Calibri"/>
                <w:lang w:val="pt-BR"/>
              </w:rPr>
              <w:t>Gerência de Ensino e Pesquisa</w:t>
            </w:r>
          </w:p>
        </w:tc>
        <w:tc>
          <w:tcPr>
            <w:tcW w:w="2857"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Anual</w:t>
            </w:r>
          </w:p>
        </w:tc>
        <w:tc>
          <w:tcPr>
            <w:tcW w:w="191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highlight w:val="yellow"/>
              </w:rPr>
            </w:pPr>
            <w:r w:rsidRPr="00526120">
              <w:rPr>
                <w:rFonts w:ascii="Calibri" w:hAnsi="Calibri" w:cs="Calibri"/>
              </w:rPr>
              <w:t>Não</w:t>
            </w:r>
          </w:p>
        </w:tc>
        <w:tc>
          <w:tcPr>
            <w:tcW w:w="1951" w:type="dxa"/>
            <w:shd w:val="clear" w:color="auto" w:fill="FFFFFF" w:themeFill="background1"/>
            <w:vAlign w:val="center"/>
          </w:tcPr>
          <w:p w:rsidR="00914F88" w:rsidRPr="00526120" w:rsidRDefault="00914F88" w:rsidP="00526120">
            <w:pPr>
              <w:spacing w:before="120" w:after="120"/>
              <w:ind w:left="57" w:right="57"/>
              <w:jc w:val="center"/>
              <w:rPr>
                <w:rFonts w:ascii="Calibri" w:hAnsi="Calibri" w:cs="Calibri"/>
              </w:rPr>
            </w:pPr>
            <w:r w:rsidRPr="00526120">
              <w:rPr>
                <w:rFonts w:ascii="Calibri" w:hAnsi="Calibri" w:cs="Calibri"/>
              </w:rPr>
              <w:t>Não</w:t>
            </w:r>
          </w:p>
        </w:tc>
      </w:tr>
    </w:tbl>
    <w:p w:rsidR="005B7C87" w:rsidRDefault="005B7C87" w:rsidP="00B81C0D">
      <w:pPr>
        <w:tabs>
          <w:tab w:val="left" w:pos="1276"/>
        </w:tabs>
        <w:spacing w:before="120" w:after="120" w:line="240" w:lineRule="auto"/>
        <w:sectPr w:rsidR="005B7C87" w:rsidSect="00B21180">
          <w:pgSz w:w="16838" w:h="11906" w:orient="landscape"/>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Normal5"/>
        <w:tblW w:w="151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2"/>
        <w:gridCol w:w="4240"/>
        <w:gridCol w:w="1843"/>
        <w:gridCol w:w="1701"/>
        <w:gridCol w:w="1701"/>
        <w:gridCol w:w="1843"/>
      </w:tblGrid>
      <w:tr w:rsidR="00914F88" w:rsidRPr="00991FDF" w:rsidTr="00991FDF">
        <w:trPr>
          <w:trHeight w:val="564"/>
          <w:tblHeader/>
          <w:jc w:val="center"/>
        </w:trPr>
        <w:tc>
          <w:tcPr>
            <w:tcW w:w="3832" w:type="dxa"/>
            <w:shd w:val="clear" w:color="auto" w:fill="7B7B7B" w:themeFill="accent3" w:themeFillShade="BF"/>
            <w:vAlign w:val="center"/>
          </w:tcPr>
          <w:p w:rsidR="00914F88" w:rsidRPr="00991FDF" w:rsidRDefault="00914F88" w:rsidP="00991FDF">
            <w:pPr>
              <w:pStyle w:val="TableParagraph"/>
              <w:spacing w:before="120" w:after="120"/>
              <w:ind w:left="57" w:right="57" w:firstLine="15"/>
              <w:jc w:val="center"/>
              <w:rPr>
                <w:rFonts w:ascii="Calibri" w:hAnsi="Calibri" w:cs="Calibri"/>
                <w:b/>
                <w:color w:val="000000" w:themeColor="text1"/>
              </w:rPr>
            </w:pPr>
            <w:r w:rsidRPr="00991FDF">
              <w:rPr>
                <w:rFonts w:ascii="Calibri" w:hAnsi="Calibri" w:cs="Calibri"/>
                <w:b/>
                <w:color w:val="000000" w:themeColor="text1"/>
              </w:rPr>
              <w:lastRenderedPageBreak/>
              <w:t>Nome da base</w:t>
            </w:r>
          </w:p>
        </w:tc>
        <w:tc>
          <w:tcPr>
            <w:tcW w:w="4240" w:type="dxa"/>
            <w:shd w:val="clear" w:color="auto" w:fill="7B7B7B" w:themeFill="accent3" w:themeFillShade="BF"/>
            <w:vAlign w:val="center"/>
          </w:tcPr>
          <w:p w:rsidR="00914F88" w:rsidRPr="00991FDF" w:rsidRDefault="00914F88" w:rsidP="00991FDF">
            <w:pPr>
              <w:pStyle w:val="TableParagraph"/>
              <w:tabs>
                <w:tab w:val="left" w:pos="1800"/>
              </w:tabs>
              <w:spacing w:before="120" w:after="120"/>
              <w:ind w:left="57" w:right="57"/>
              <w:jc w:val="center"/>
              <w:rPr>
                <w:rFonts w:ascii="Calibri" w:hAnsi="Calibri" w:cs="Calibri"/>
                <w:b/>
                <w:color w:val="000000" w:themeColor="text1"/>
              </w:rPr>
            </w:pPr>
            <w:r w:rsidRPr="00991FDF">
              <w:rPr>
                <w:rFonts w:ascii="Calibri" w:hAnsi="Calibri" w:cs="Calibri"/>
                <w:b/>
                <w:color w:val="000000" w:themeColor="text1"/>
              </w:rPr>
              <w:t>Descrição</w:t>
            </w:r>
          </w:p>
        </w:tc>
        <w:tc>
          <w:tcPr>
            <w:tcW w:w="1843" w:type="dxa"/>
            <w:shd w:val="clear" w:color="auto" w:fill="7B7B7B" w:themeFill="accent3" w:themeFillShade="BF"/>
            <w:vAlign w:val="center"/>
          </w:tcPr>
          <w:p w:rsidR="00914F88" w:rsidRPr="00991FDF" w:rsidRDefault="00914F88" w:rsidP="00991FDF">
            <w:pPr>
              <w:pStyle w:val="TableParagraph"/>
              <w:spacing w:before="120" w:after="120"/>
              <w:ind w:left="57" w:right="57"/>
              <w:jc w:val="center"/>
              <w:rPr>
                <w:rFonts w:ascii="Calibri" w:hAnsi="Calibri" w:cs="Calibri"/>
                <w:b/>
                <w:color w:val="000000" w:themeColor="text1"/>
              </w:rPr>
            </w:pPr>
            <w:r w:rsidRPr="00991FDF">
              <w:rPr>
                <w:rFonts w:ascii="Calibri" w:hAnsi="Calibri" w:cs="Calibri"/>
                <w:b/>
                <w:color w:val="000000" w:themeColor="text1"/>
              </w:rPr>
              <w:t>Responsável</w:t>
            </w:r>
          </w:p>
        </w:tc>
        <w:tc>
          <w:tcPr>
            <w:tcW w:w="1701" w:type="dxa"/>
            <w:shd w:val="clear" w:color="auto" w:fill="7B7B7B" w:themeFill="accent3" w:themeFillShade="BF"/>
            <w:vAlign w:val="center"/>
          </w:tcPr>
          <w:p w:rsidR="00914F88" w:rsidRPr="00991FDF" w:rsidRDefault="00914F88" w:rsidP="00991FDF">
            <w:pPr>
              <w:pStyle w:val="TableParagraph"/>
              <w:spacing w:before="120" w:after="120"/>
              <w:ind w:left="57" w:right="57"/>
              <w:jc w:val="center"/>
              <w:rPr>
                <w:rFonts w:ascii="Calibri" w:hAnsi="Calibri" w:cs="Calibri"/>
                <w:b/>
                <w:color w:val="000000" w:themeColor="text1"/>
              </w:rPr>
            </w:pPr>
            <w:r w:rsidRPr="00991FDF">
              <w:rPr>
                <w:rFonts w:ascii="Calibri" w:hAnsi="Calibri" w:cs="Calibri"/>
                <w:b/>
                <w:color w:val="000000" w:themeColor="text1"/>
              </w:rPr>
              <w:t>Periodicidade de atualização</w:t>
            </w:r>
          </w:p>
        </w:tc>
        <w:tc>
          <w:tcPr>
            <w:tcW w:w="1701" w:type="dxa"/>
            <w:shd w:val="clear" w:color="auto" w:fill="7B7B7B" w:themeFill="accent3" w:themeFillShade="BF"/>
            <w:vAlign w:val="center"/>
          </w:tcPr>
          <w:p w:rsidR="00914F88" w:rsidRPr="00991FDF" w:rsidRDefault="00914F88" w:rsidP="00991FDF">
            <w:pPr>
              <w:pStyle w:val="TableParagraph"/>
              <w:spacing w:before="120" w:after="120"/>
              <w:ind w:left="57" w:right="57"/>
              <w:jc w:val="center"/>
              <w:rPr>
                <w:rFonts w:ascii="Calibri" w:hAnsi="Calibri" w:cs="Calibri"/>
                <w:b/>
                <w:bCs/>
                <w:color w:val="000000" w:themeColor="text1"/>
              </w:rPr>
            </w:pPr>
            <w:r w:rsidRPr="00991FDF">
              <w:rPr>
                <w:rFonts w:ascii="Calibri" w:hAnsi="Calibri" w:cs="Calibri"/>
                <w:b/>
                <w:bCs/>
              </w:rPr>
              <w:t>Disponível em dados.gov.br?</w:t>
            </w:r>
          </w:p>
        </w:tc>
        <w:tc>
          <w:tcPr>
            <w:tcW w:w="1843" w:type="dxa"/>
            <w:shd w:val="clear" w:color="auto" w:fill="7B7B7B" w:themeFill="accent3" w:themeFillShade="BF"/>
            <w:vAlign w:val="center"/>
          </w:tcPr>
          <w:p w:rsidR="00914F88" w:rsidRPr="00991FDF" w:rsidRDefault="00914F88" w:rsidP="00991FDF">
            <w:pPr>
              <w:pStyle w:val="TableParagraph"/>
              <w:spacing w:before="120" w:after="120"/>
              <w:ind w:left="57" w:right="57"/>
              <w:jc w:val="center"/>
              <w:rPr>
                <w:rFonts w:ascii="Calibri" w:hAnsi="Calibri" w:cs="Calibri"/>
                <w:b/>
                <w:bCs/>
                <w:color w:val="000000" w:themeColor="text1"/>
              </w:rPr>
            </w:pPr>
            <w:r w:rsidRPr="00991FDF">
              <w:rPr>
                <w:rFonts w:ascii="Calibri" w:hAnsi="Calibri" w:cs="Calibri"/>
                <w:b/>
                <w:bCs/>
              </w:rPr>
              <w:t>Possui conteúdo sigiloso?</w:t>
            </w:r>
          </w:p>
        </w:tc>
      </w:tr>
      <w:tr w:rsidR="00914F88" w:rsidRPr="00991FDF" w:rsidTr="00991FDF">
        <w:trPr>
          <w:trHeight w:val="677"/>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Vagas em Programas da Residência Médica</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vagas em Programas da Residência Médica</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663"/>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Vagas em Programas  da Residência em área de Profissional da Saúde Multiprofissional e Uniprofissional</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vagas em Programas da Residência em área de Profissional da Saúde Multiprofissional e Uniprofissional</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678"/>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Programa de Mestrado Profissional</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inscritos no  Programa Mestrado Profissional</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545"/>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Comunicação</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Matérias publicadas no sitio do HU-UFS</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Unidade de Comunicação Social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526"/>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Ouvidoria</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manifestações registradas na Ouvidoria</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Ouvidoria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641"/>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Vagas em Programas da Residência Médica</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vagas em Programas da Residência Médica</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531"/>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Vagas em Programas  da Residência em área de Profissional da Saúde</w:t>
            </w:r>
            <w:r w:rsidR="00740BAD" w:rsidRPr="00991FDF">
              <w:rPr>
                <w:rFonts w:ascii="Calibri" w:hAnsi="Calibri" w:cs="Calibri"/>
                <w:lang w:val="pt-BR"/>
              </w:rPr>
              <w:t xml:space="preserve"> </w:t>
            </w:r>
            <w:r w:rsidRPr="00991FDF">
              <w:rPr>
                <w:rFonts w:ascii="Calibri" w:hAnsi="Calibri" w:cs="Calibri"/>
                <w:lang w:val="pt-BR"/>
              </w:rPr>
              <w:t>Multiprofissional e Uniprofissional</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vagas em Programas da Residência em área de Profissional da Saúde Multiprofissional e Uniprofissional</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r w:rsidR="00914F88" w:rsidRPr="00991FDF" w:rsidTr="00991FDF">
        <w:trPr>
          <w:trHeight w:val="531"/>
          <w:jc w:val="center"/>
        </w:trPr>
        <w:tc>
          <w:tcPr>
            <w:tcW w:w="3832"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Programa de Mestrado Profissional</w:t>
            </w:r>
          </w:p>
        </w:tc>
        <w:tc>
          <w:tcPr>
            <w:tcW w:w="4240"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Quantitativo de inscritos no  Programa Mestrado Profissional</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lang w:val="pt-BR"/>
              </w:rPr>
            </w:pPr>
            <w:r w:rsidRPr="00991FDF">
              <w:rPr>
                <w:rFonts w:ascii="Calibri" w:hAnsi="Calibri" w:cs="Calibri"/>
                <w:lang w:val="pt-BR"/>
              </w:rPr>
              <w:t>Gerência de Ensino e Pesquisa</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Anual</w:t>
            </w:r>
          </w:p>
        </w:tc>
        <w:tc>
          <w:tcPr>
            <w:tcW w:w="1701"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highlight w:val="yellow"/>
              </w:rPr>
            </w:pPr>
            <w:r w:rsidRPr="00991FDF">
              <w:rPr>
                <w:rFonts w:ascii="Calibri" w:hAnsi="Calibri" w:cs="Calibri"/>
              </w:rPr>
              <w:t>Não</w:t>
            </w:r>
          </w:p>
        </w:tc>
        <w:tc>
          <w:tcPr>
            <w:tcW w:w="1843" w:type="dxa"/>
            <w:shd w:val="clear" w:color="auto" w:fill="FFFFFF" w:themeFill="background1"/>
            <w:vAlign w:val="center"/>
          </w:tcPr>
          <w:p w:rsidR="00914F88" w:rsidRPr="00991FDF" w:rsidRDefault="00914F88" w:rsidP="00991FDF">
            <w:pPr>
              <w:spacing w:before="120" w:after="120"/>
              <w:ind w:left="57" w:right="57"/>
              <w:jc w:val="center"/>
              <w:rPr>
                <w:rFonts w:ascii="Calibri" w:hAnsi="Calibri" w:cs="Calibri"/>
              </w:rPr>
            </w:pPr>
            <w:r w:rsidRPr="00991FDF">
              <w:rPr>
                <w:rFonts w:ascii="Calibri" w:hAnsi="Calibri" w:cs="Calibri"/>
              </w:rPr>
              <w:t>Não</w:t>
            </w:r>
          </w:p>
        </w:tc>
      </w:tr>
    </w:tbl>
    <w:p w:rsidR="005B7C87" w:rsidRDefault="005B7C87" w:rsidP="00B81C0D">
      <w:pPr>
        <w:tabs>
          <w:tab w:val="left" w:pos="1276"/>
        </w:tabs>
        <w:spacing w:before="120" w:after="120" w:line="240" w:lineRule="auto"/>
        <w:sectPr w:rsidR="005B7C87" w:rsidSect="005B7C87">
          <w:pgSz w:w="16838" w:h="11906" w:orient="landscape"/>
          <w:pgMar w:top="1418" w:right="1134"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A7EE8" w:rsidRPr="006D408E" w:rsidRDefault="00BA7EE8" w:rsidP="00BA7EE8">
      <w:pPr>
        <w:pStyle w:val="Ttulo1"/>
        <w:numPr>
          <w:ilvl w:val="0"/>
          <w:numId w:val="0"/>
        </w:numPr>
        <w:jc w:val="center"/>
      </w:pPr>
      <w:bookmarkStart w:id="87" w:name="_Toc87533876"/>
      <w:r w:rsidRPr="006D408E">
        <w:lastRenderedPageBreak/>
        <w:t xml:space="preserve">Anexo </w:t>
      </w:r>
      <w:r>
        <w:t>02</w:t>
      </w:r>
      <w:r w:rsidRPr="006D408E">
        <w:t xml:space="preserve"> </w:t>
      </w:r>
      <w:r>
        <w:t>–</w:t>
      </w:r>
      <w:r w:rsidRPr="006D408E">
        <w:t xml:space="preserve"> </w:t>
      </w:r>
      <w:r>
        <w:rPr>
          <w:spacing w:val="-3"/>
        </w:rPr>
        <w:t>Glossário</w:t>
      </w:r>
      <w:bookmarkEnd w:id="87"/>
    </w:p>
    <w:p w:rsidR="005B7C87" w:rsidRPr="00BA7EE8" w:rsidRDefault="005B7C87" w:rsidP="005B7C87">
      <w:pPr>
        <w:pStyle w:val="Corpodetexto"/>
        <w:spacing w:before="252" w:line="350" w:lineRule="auto"/>
        <w:ind w:right="179"/>
        <w:jc w:val="both"/>
        <w:rPr>
          <w:sz w:val="22"/>
          <w:szCs w:val="22"/>
        </w:rPr>
      </w:pPr>
      <w:r w:rsidRPr="00BA7EE8">
        <w:rPr>
          <w:b/>
          <w:sz w:val="22"/>
          <w:szCs w:val="22"/>
        </w:rPr>
        <w:t xml:space="preserve">Base de dados: </w:t>
      </w:r>
      <w:r w:rsidRPr="00BA7EE8">
        <w:rPr>
          <w:sz w:val="22"/>
          <w:szCs w:val="22"/>
        </w:rPr>
        <w:t>conjuntos de arquivos relacionados entre si com registros sobre pessoas, lugares ou coisas. São coleções organizadas de dados que se relacionam de forma a criar algum sentido e dar mais eficiência durante uma pesquisa ou estudo.</w:t>
      </w:r>
    </w:p>
    <w:p w:rsidR="005B7C87" w:rsidRPr="00BA7EE8" w:rsidRDefault="005B7C87" w:rsidP="005B7C87">
      <w:pPr>
        <w:pStyle w:val="Corpodetexto"/>
        <w:spacing w:before="188" w:line="357" w:lineRule="auto"/>
        <w:ind w:right="172"/>
        <w:jc w:val="both"/>
        <w:rPr>
          <w:sz w:val="22"/>
          <w:szCs w:val="22"/>
        </w:rPr>
      </w:pPr>
      <w:r w:rsidRPr="00BA7EE8">
        <w:rPr>
          <w:b/>
          <w:spacing w:val="-3"/>
          <w:sz w:val="22"/>
          <w:szCs w:val="22"/>
        </w:rPr>
        <w:t xml:space="preserve">CSV: </w:t>
      </w:r>
      <w:r w:rsidRPr="00BA7EE8">
        <w:rPr>
          <w:spacing w:val="-6"/>
          <w:sz w:val="22"/>
          <w:szCs w:val="22"/>
        </w:rPr>
        <w:t xml:space="preserve">pode </w:t>
      </w:r>
      <w:r w:rsidRPr="00BA7EE8">
        <w:rPr>
          <w:spacing w:val="2"/>
          <w:sz w:val="22"/>
          <w:szCs w:val="22"/>
        </w:rPr>
        <w:t xml:space="preserve">significar </w:t>
      </w:r>
      <w:r w:rsidRPr="00BA7EE8">
        <w:rPr>
          <w:spacing w:val="-3"/>
          <w:sz w:val="22"/>
          <w:szCs w:val="22"/>
        </w:rPr>
        <w:t xml:space="preserve">Comma-Separated </w:t>
      </w:r>
      <w:r w:rsidRPr="00BA7EE8">
        <w:rPr>
          <w:sz w:val="22"/>
          <w:szCs w:val="22"/>
        </w:rPr>
        <w:t xml:space="preserve">Values (valores separados </w:t>
      </w:r>
      <w:r w:rsidRPr="00BA7EE8">
        <w:rPr>
          <w:spacing w:val="-5"/>
          <w:sz w:val="22"/>
          <w:szCs w:val="22"/>
        </w:rPr>
        <w:t xml:space="preserve">por </w:t>
      </w:r>
      <w:r w:rsidRPr="00BA7EE8">
        <w:rPr>
          <w:sz w:val="22"/>
          <w:szCs w:val="22"/>
        </w:rPr>
        <w:t xml:space="preserve">vírgula), </w:t>
      </w:r>
      <w:r w:rsidRPr="00BA7EE8">
        <w:rPr>
          <w:spacing w:val="-4"/>
          <w:sz w:val="22"/>
          <w:szCs w:val="22"/>
        </w:rPr>
        <w:t xml:space="preserve">ou </w:t>
      </w:r>
      <w:r w:rsidRPr="00BA7EE8">
        <w:rPr>
          <w:sz w:val="22"/>
          <w:szCs w:val="22"/>
        </w:rPr>
        <w:t xml:space="preserve">ainda, Character-Separated Values (valores separados </w:t>
      </w:r>
      <w:r w:rsidRPr="00BA7EE8">
        <w:rPr>
          <w:spacing w:val="-5"/>
          <w:sz w:val="22"/>
          <w:szCs w:val="22"/>
        </w:rPr>
        <w:t xml:space="preserve">por </w:t>
      </w:r>
      <w:r w:rsidRPr="00BA7EE8">
        <w:rPr>
          <w:sz w:val="22"/>
          <w:szCs w:val="22"/>
        </w:rPr>
        <w:t xml:space="preserve">caractere). É </w:t>
      </w:r>
      <w:r w:rsidRPr="00BA7EE8">
        <w:rPr>
          <w:spacing w:val="-4"/>
          <w:sz w:val="22"/>
          <w:szCs w:val="22"/>
        </w:rPr>
        <w:t xml:space="preserve">um </w:t>
      </w:r>
      <w:r w:rsidRPr="00BA7EE8">
        <w:rPr>
          <w:spacing w:val="-5"/>
          <w:sz w:val="22"/>
          <w:szCs w:val="22"/>
        </w:rPr>
        <w:t xml:space="preserve">formato </w:t>
      </w:r>
      <w:r w:rsidRPr="00BA7EE8">
        <w:rPr>
          <w:spacing w:val="-3"/>
          <w:sz w:val="22"/>
          <w:szCs w:val="22"/>
        </w:rPr>
        <w:t xml:space="preserve">para </w:t>
      </w:r>
      <w:r w:rsidRPr="00BA7EE8">
        <w:rPr>
          <w:spacing w:val="-4"/>
          <w:sz w:val="22"/>
          <w:szCs w:val="22"/>
        </w:rPr>
        <w:t xml:space="preserve">armazenamento de dados </w:t>
      </w:r>
      <w:r w:rsidRPr="00BA7EE8">
        <w:rPr>
          <w:sz w:val="22"/>
          <w:szCs w:val="22"/>
        </w:rPr>
        <w:t xml:space="preserve">tabulares em </w:t>
      </w:r>
      <w:r w:rsidRPr="00BA7EE8">
        <w:rPr>
          <w:spacing w:val="-3"/>
          <w:sz w:val="22"/>
          <w:szCs w:val="22"/>
        </w:rPr>
        <w:t xml:space="preserve">texto. </w:t>
      </w:r>
      <w:r w:rsidRPr="00BA7EE8">
        <w:rPr>
          <w:sz w:val="22"/>
          <w:szCs w:val="22"/>
        </w:rPr>
        <w:t xml:space="preserve">A codificação é </w:t>
      </w:r>
      <w:r w:rsidRPr="00BA7EE8">
        <w:rPr>
          <w:spacing w:val="-5"/>
          <w:sz w:val="22"/>
          <w:szCs w:val="22"/>
        </w:rPr>
        <w:t xml:space="preserve">muito </w:t>
      </w:r>
      <w:r w:rsidRPr="00BA7EE8">
        <w:rPr>
          <w:sz w:val="22"/>
          <w:szCs w:val="22"/>
        </w:rPr>
        <w:t xml:space="preserve">simples: cada linha </w:t>
      </w:r>
      <w:r w:rsidRPr="00BA7EE8">
        <w:rPr>
          <w:spacing w:val="-4"/>
          <w:sz w:val="22"/>
          <w:szCs w:val="22"/>
        </w:rPr>
        <w:t xml:space="preserve">do </w:t>
      </w:r>
      <w:r w:rsidRPr="00BA7EE8">
        <w:rPr>
          <w:spacing w:val="-3"/>
          <w:sz w:val="22"/>
          <w:szCs w:val="22"/>
        </w:rPr>
        <w:t xml:space="preserve">arquivo representa </w:t>
      </w:r>
      <w:r w:rsidRPr="00BA7EE8">
        <w:rPr>
          <w:spacing w:val="-7"/>
          <w:sz w:val="22"/>
          <w:szCs w:val="22"/>
        </w:rPr>
        <w:t xml:space="preserve">uma </w:t>
      </w:r>
      <w:r w:rsidRPr="00BA7EE8">
        <w:rPr>
          <w:sz w:val="22"/>
          <w:szCs w:val="22"/>
        </w:rPr>
        <w:t xml:space="preserve">linha </w:t>
      </w:r>
      <w:r w:rsidRPr="00BA7EE8">
        <w:rPr>
          <w:spacing w:val="-4"/>
          <w:sz w:val="22"/>
          <w:szCs w:val="22"/>
        </w:rPr>
        <w:t xml:space="preserve">na </w:t>
      </w:r>
      <w:r w:rsidRPr="00BA7EE8">
        <w:rPr>
          <w:sz w:val="22"/>
          <w:szCs w:val="22"/>
        </w:rPr>
        <w:t xml:space="preserve">tabela, e as colunas </w:t>
      </w:r>
      <w:r w:rsidRPr="00BA7EE8">
        <w:rPr>
          <w:spacing w:val="4"/>
          <w:sz w:val="22"/>
          <w:szCs w:val="22"/>
        </w:rPr>
        <w:t xml:space="preserve">são </w:t>
      </w:r>
      <w:r w:rsidRPr="00BA7EE8">
        <w:rPr>
          <w:sz w:val="22"/>
          <w:szCs w:val="22"/>
        </w:rPr>
        <w:t xml:space="preserve">separadas </w:t>
      </w:r>
      <w:r w:rsidRPr="00BA7EE8">
        <w:rPr>
          <w:spacing w:val="-5"/>
          <w:sz w:val="22"/>
          <w:szCs w:val="22"/>
        </w:rPr>
        <w:t xml:space="preserve">por </w:t>
      </w:r>
      <w:r w:rsidRPr="00BA7EE8">
        <w:rPr>
          <w:sz w:val="22"/>
          <w:szCs w:val="22"/>
        </w:rPr>
        <w:t xml:space="preserve">vírgula. </w:t>
      </w:r>
      <w:r w:rsidRPr="00BA7EE8">
        <w:rPr>
          <w:spacing w:val="-3"/>
          <w:sz w:val="22"/>
          <w:szCs w:val="22"/>
        </w:rPr>
        <w:t xml:space="preserve">Campos </w:t>
      </w:r>
      <w:r w:rsidRPr="00BA7EE8">
        <w:rPr>
          <w:spacing w:val="-5"/>
          <w:sz w:val="22"/>
          <w:szCs w:val="22"/>
        </w:rPr>
        <w:t xml:space="preserve">que podem </w:t>
      </w:r>
      <w:r w:rsidRPr="00BA7EE8">
        <w:rPr>
          <w:spacing w:val="-3"/>
          <w:sz w:val="22"/>
          <w:szCs w:val="22"/>
        </w:rPr>
        <w:t xml:space="preserve">conter </w:t>
      </w:r>
      <w:r w:rsidRPr="00BA7EE8">
        <w:rPr>
          <w:sz w:val="22"/>
          <w:szCs w:val="22"/>
        </w:rPr>
        <w:t xml:space="preserve">vírgula devem </w:t>
      </w:r>
      <w:r w:rsidRPr="00BA7EE8">
        <w:rPr>
          <w:spacing w:val="3"/>
          <w:sz w:val="22"/>
          <w:szCs w:val="22"/>
        </w:rPr>
        <w:t xml:space="preserve">ser </w:t>
      </w:r>
      <w:r w:rsidRPr="00BA7EE8">
        <w:rPr>
          <w:sz w:val="22"/>
          <w:szCs w:val="22"/>
        </w:rPr>
        <w:t xml:space="preserve">delimitados </w:t>
      </w:r>
      <w:r w:rsidRPr="00BA7EE8">
        <w:rPr>
          <w:spacing w:val="-5"/>
          <w:sz w:val="22"/>
          <w:szCs w:val="22"/>
        </w:rPr>
        <w:t xml:space="preserve">por </w:t>
      </w:r>
      <w:r w:rsidRPr="00BA7EE8">
        <w:rPr>
          <w:spacing w:val="3"/>
          <w:sz w:val="22"/>
          <w:szCs w:val="22"/>
        </w:rPr>
        <w:t xml:space="preserve">aspas. </w:t>
      </w:r>
      <w:r w:rsidRPr="00BA7EE8">
        <w:rPr>
          <w:sz w:val="22"/>
          <w:szCs w:val="22"/>
        </w:rPr>
        <w:t xml:space="preserve">CSV é </w:t>
      </w:r>
      <w:r w:rsidRPr="00BA7EE8">
        <w:rPr>
          <w:spacing w:val="-4"/>
          <w:sz w:val="22"/>
          <w:szCs w:val="22"/>
        </w:rPr>
        <w:t xml:space="preserve">recomendado </w:t>
      </w:r>
      <w:r w:rsidRPr="00BA7EE8">
        <w:rPr>
          <w:spacing w:val="-3"/>
          <w:sz w:val="22"/>
          <w:szCs w:val="22"/>
        </w:rPr>
        <w:t xml:space="preserve">para </w:t>
      </w:r>
      <w:r w:rsidRPr="00BA7EE8">
        <w:rPr>
          <w:sz w:val="22"/>
          <w:szCs w:val="22"/>
        </w:rPr>
        <w:t xml:space="preserve">representação </w:t>
      </w:r>
      <w:r w:rsidRPr="00BA7EE8">
        <w:rPr>
          <w:spacing w:val="-4"/>
          <w:sz w:val="22"/>
          <w:szCs w:val="22"/>
        </w:rPr>
        <w:t xml:space="preserve">de estrutura de dados </w:t>
      </w:r>
      <w:r w:rsidRPr="00BA7EE8">
        <w:rPr>
          <w:sz w:val="22"/>
          <w:szCs w:val="22"/>
        </w:rPr>
        <w:t xml:space="preserve">mais simples, </w:t>
      </w:r>
      <w:r w:rsidRPr="00BA7EE8">
        <w:rPr>
          <w:spacing w:val="-4"/>
          <w:sz w:val="22"/>
          <w:szCs w:val="22"/>
        </w:rPr>
        <w:t xml:space="preserve">de natureza </w:t>
      </w:r>
      <w:r w:rsidRPr="00BA7EE8">
        <w:rPr>
          <w:spacing w:val="-3"/>
          <w:sz w:val="22"/>
          <w:szCs w:val="22"/>
        </w:rPr>
        <w:t xml:space="preserve">tabular, </w:t>
      </w:r>
      <w:r w:rsidRPr="00BA7EE8">
        <w:rPr>
          <w:spacing w:val="-6"/>
          <w:sz w:val="22"/>
          <w:szCs w:val="22"/>
        </w:rPr>
        <w:t xml:space="preserve">onde </w:t>
      </w:r>
      <w:r w:rsidRPr="00BA7EE8">
        <w:rPr>
          <w:sz w:val="22"/>
          <w:szCs w:val="22"/>
        </w:rPr>
        <w:t xml:space="preserve">não existem </w:t>
      </w:r>
      <w:r w:rsidRPr="00BA7EE8">
        <w:rPr>
          <w:spacing w:val="-4"/>
          <w:sz w:val="22"/>
          <w:szCs w:val="22"/>
        </w:rPr>
        <w:t xml:space="preserve">subpropriedades ou </w:t>
      </w:r>
      <w:r w:rsidRPr="00BA7EE8">
        <w:rPr>
          <w:spacing w:val="4"/>
          <w:sz w:val="22"/>
          <w:szCs w:val="22"/>
        </w:rPr>
        <w:t xml:space="preserve">listas, </w:t>
      </w:r>
      <w:r w:rsidRPr="00BA7EE8">
        <w:rPr>
          <w:sz w:val="22"/>
          <w:szCs w:val="22"/>
        </w:rPr>
        <w:t xml:space="preserve">gerando </w:t>
      </w:r>
      <w:r w:rsidRPr="00BA7EE8">
        <w:rPr>
          <w:spacing w:val="-4"/>
          <w:sz w:val="22"/>
          <w:szCs w:val="22"/>
        </w:rPr>
        <w:t xml:space="preserve">um </w:t>
      </w:r>
      <w:r w:rsidRPr="00BA7EE8">
        <w:rPr>
          <w:spacing w:val="-3"/>
          <w:sz w:val="22"/>
          <w:szCs w:val="22"/>
        </w:rPr>
        <w:t xml:space="preserve">arquivo </w:t>
      </w:r>
      <w:r w:rsidRPr="00BA7EE8">
        <w:rPr>
          <w:spacing w:val="-5"/>
          <w:sz w:val="22"/>
          <w:szCs w:val="22"/>
        </w:rPr>
        <w:t xml:space="preserve">menor </w:t>
      </w:r>
      <w:r w:rsidRPr="00BA7EE8">
        <w:rPr>
          <w:sz w:val="22"/>
          <w:szCs w:val="22"/>
        </w:rPr>
        <w:t xml:space="preserve">e mais leve </w:t>
      </w:r>
      <w:r w:rsidRPr="00BA7EE8">
        <w:rPr>
          <w:spacing w:val="-3"/>
          <w:sz w:val="22"/>
          <w:szCs w:val="22"/>
        </w:rPr>
        <w:t xml:space="preserve">para </w:t>
      </w:r>
      <w:r w:rsidRPr="00BA7EE8">
        <w:rPr>
          <w:sz w:val="22"/>
          <w:szCs w:val="22"/>
        </w:rPr>
        <w:t xml:space="preserve">processamento. </w:t>
      </w:r>
      <w:r w:rsidRPr="00BA7EE8">
        <w:rPr>
          <w:spacing w:val="-5"/>
          <w:sz w:val="22"/>
          <w:szCs w:val="22"/>
        </w:rPr>
        <w:t xml:space="preserve">Arquivos </w:t>
      </w:r>
      <w:r w:rsidRPr="00BA7EE8">
        <w:rPr>
          <w:sz w:val="22"/>
          <w:szCs w:val="22"/>
        </w:rPr>
        <w:t xml:space="preserve">CSV </w:t>
      </w:r>
      <w:r w:rsidRPr="00BA7EE8">
        <w:rPr>
          <w:spacing w:val="4"/>
          <w:sz w:val="22"/>
          <w:szCs w:val="22"/>
        </w:rPr>
        <w:t xml:space="preserve">são </w:t>
      </w:r>
      <w:r w:rsidRPr="00BA7EE8">
        <w:rPr>
          <w:sz w:val="22"/>
          <w:szCs w:val="22"/>
        </w:rPr>
        <w:t xml:space="preserve">processáveis  </w:t>
      </w:r>
      <w:r w:rsidRPr="00BA7EE8">
        <w:rPr>
          <w:spacing w:val="-4"/>
          <w:sz w:val="22"/>
          <w:szCs w:val="22"/>
        </w:rPr>
        <w:t xml:space="preserve">diretamente  </w:t>
      </w:r>
      <w:r w:rsidRPr="00BA7EE8">
        <w:rPr>
          <w:spacing w:val="-5"/>
          <w:sz w:val="22"/>
          <w:szCs w:val="22"/>
        </w:rPr>
        <w:t xml:space="preserve">por </w:t>
      </w:r>
      <w:r w:rsidRPr="00BA7EE8">
        <w:rPr>
          <w:spacing w:val="-3"/>
          <w:sz w:val="22"/>
          <w:szCs w:val="22"/>
        </w:rPr>
        <w:t xml:space="preserve">editores  </w:t>
      </w:r>
      <w:r w:rsidRPr="00BA7EE8">
        <w:rPr>
          <w:spacing w:val="-4"/>
          <w:sz w:val="22"/>
          <w:szCs w:val="22"/>
        </w:rPr>
        <w:t xml:space="preserve">de  </w:t>
      </w:r>
      <w:r w:rsidRPr="00BA7EE8">
        <w:rPr>
          <w:sz w:val="22"/>
          <w:szCs w:val="22"/>
        </w:rPr>
        <w:t xml:space="preserve">planilhas, </w:t>
      </w:r>
      <w:r w:rsidRPr="00BA7EE8">
        <w:rPr>
          <w:spacing w:val="-4"/>
          <w:sz w:val="22"/>
          <w:szCs w:val="22"/>
        </w:rPr>
        <w:t xml:space="preserve">como </w:t>
      </w:r>
      <w:r w:rsidRPr="00BA7EE8">
        <w:rPr>
          <w:sz w:val="22"/>
          <w:szCs w:val="22"/>
        </w:rPr>
        <w:t xml:space="preserve">o OpenOffice e o </w:t>
      </w:r>
      <w:r w:rsidRPr="00BA7EE8">
        <w:rPr>
          <w:spacing w:val="-6"/>
          <w:sz w:val="22"/>
          <w:szCs w:val="22"/>
        </w:rPr>
        <w:t>MS</w:t>
      </w:r>
      <w:r w:rsidRPr="00BA7EE8">
        <w:rPr>
          <w:spacing w:val="13"/>
          <w:sz w:val="22"/>
          <w:szCs w:val="22"/>
        </w:rPr>
        <w:t xml:space="preserve"> </w:t>
      </w:r>
      <w:r w:rsidRPr="00BA7EE8">
        <w:rPr>
          <w:sz w:val="22"/>
          <w:szCs w:val="22"/>
        </w:rPr>
        <w:t>Excel.</w:t>
      </w:r>
    </w:p>
    <w:p w:rsidR="005B7C87" w:rsidRPr="00BA7EE8" w:rsidRDefault="005B7C87" w:rsidP="005B7C87">
      <w:pPr>
        <w:pStyle w:val="Corpodetexto"/>
        <w:spacing w:before="185" w:line="357" w:lineRule="auto"/>
        <w:ind w:right="191"/>
        <w:jc w:val="both"/>
        <w:rPr>
          <w:sz w:val="22"/>
          <w:szCs w:val="22"/>
        </w:rPr>
      </w:pPr>
      <w:r w:rsidRPr="00BA7EE8">
        <w:rPr>
          <w:b/>
          <w:sz w:val="22"/>
          <w:szCs w:val="22"/>
        </w:rPr>
        <w:t xml:space="preserve">Dado: </w:t>
      </w:r>
      <w:r w:rsidRPr="00BA7EE8">
        <w:rPr>
          <w:sz w:val="22"/>
          <w:szCs w:val="22"/>
        </w:rPr>
        <w:t xml:space="preserve">sequência </w:t>
      </w:r>
      <w:r w:rsidRPr="00BA7EE8">
        <w:rPr>
          <w:spacing w:val="-4"/>
          <w:sz w:val="22"/>
          <w:szCs w:val="22"/>
        </w:rPr>
        <w:t xml:space="preserve">de </w:t>
      </w:r>
      <w:r w:rsidRPr="00BA7EE8">
        <w:rPr>
          <w:sz w:val="22"/>
          <w:szCs w:val="22"/>
        </w:rPr>
        <w:t xml:space="preserve">símbolos </w:t>
      </w:r>
      <w:r w:rsidRPr="00BA7EE8">
        <w:rPr>
          <w:spacing w:val="-4"/>
          <w:sz w:val="22"/>
          <w:szCs w:val="22"/>
        </w:rPr>
        <w:t xml:space="preserve">ou </w:t>
      </w:r>
      <w:r w:rsidRPr="00BA7EE8">
        <w:rPr>
          <w:sz w:val="22"/>
          <w:szCs w:val="22"/>
        </w:rPr>
        <w:t xml:space="preserve">valores, </w:t>
      </w:r>
      <w:r w:rsidRPr="00BA7EE8">
        <w:rPr>
          <w:spacing w:val="-3"/>
          <w:sz w:val="22"/>
          <w:szCs w:val="22"/>
        </w:rPr>
        <w:t xml:space="preserve">representados </w:t>
      </w:r>
      <w:r w:rsidRPr="00BA7EE8">
        <w:rPr>
          <w:sz w:val="22"/>
          <w:szCs w:val="22"/>
        </w:rPr>
        <w:t xml:space="preserve">em  </w:t>
      </w:r>
      <w:r w:rsidRPr="00BA7EE8">
        <w:rPr>
          <w:spacing w:val="-3"/>
          <w:sz w:val="22"/>
          <w:szCs w:val="22"/>
        </w:rPr>
        <w:t xml:space="preserve">qualquer  meio,  </w:t>
      </w:r>
      <w:r w:rsidRPr="00BA7EE8">
        <w:rPr>
          <w:spacing w:val="-6"/>
          <w:sz w:val="22"/>
          <w:szCs w:val="22"/>
        </w:rPr>
        <w:t xml:space="preserve">produzidos  </w:t>
      </w:r>
      <w:r w:rsidRPr="00BA7EE8">
        <w:rPr>
          <w:spacing w:val="-4"/>
          <w:sz w:val="22"/>
          <w:szCs w:val="22"/>
        </w:rPr>
        <w:t xml:space="preserve">como </w:t>
      </w:r>
      <w:r w:rsidRPr="00BA7EE8">
        <w:rPr>
          <w:sz w:val="22"/>
          <w:szCs w:val="22"/>
        </w:rPr>
        <w:t xml:space="preserve">resultado </w:t>
      </w:r>
      <w:r w:rsidRPr="00BA7EE8">
        <w:rPr>
          <w:spacing w:val="-4"/>
          <w:sz w:val="22"/>
          <w:szCs w:val="22"/>
        </w:rPr>
        <w:t xml:space="preserve">de um </w:t>
      </w:r>
      <w:r w:rsidRPr="00BA7EE8">
        <w:rPr>
          <w:sz w:val="22"/>
          <w:szCs w:val="22"/>
        </w:rPr>
        <w:t xml:space="preserve">processo </w:t>
      </w:r>
      <w:r w:rsidRPr="00BA7EE8">
        <w:rPr>
          <w:spacing w:val="-3"/>
          <w:sz w:val="22"/>
          <w:szCs w:val="22"/>
        </w:rPr>
        <w:t xml:space="preserve">natural </w:t>
      </w:r>
      <w:r w:rsidRPr="00BA7EE8">
        <w:rPr>
          <w:spacing w:val="-4"/>
          <w:sz w:val="22"/>
          <w:szCs w:val="22"/>
        </w:rPr>
        <w:t>ou</w:t>
      </w:r>
      <w:r w:rsidRPr="00BA7EE8">
        <w:rPr>
          <w:spacing w:val="-32"/>
          <w:sz w:val="22"/>
          <w:szCs w:val="22"/>
        </w:rPr>
        <w:t xml:space="preserve"> </w:t>
      </w:r>
      <w:r w:rsidRPr="00BA7EE8">
        <w:rPr>
          <w:sz w:val="22"/>
          <w:szCs w:val="22"/>
        </w:rPr>
        <w:t>artificial.</w:t>
      </w:r>
    </w:p>
    <w:p w:rsidR="005B7C87" w:rsidRPr="00BA7EE8" w:rsidRDefault="005B7C87" w:rsidP="005B7C87">
      <w:pPr>
        <w:pStyle w:val="Corpodetexto"/>
        <w:spacing w:before="178" w:line="357" w:lineRule="auto"/>
        <w:ind w:right="167"/>
        <w:jc w:val="both"/>
        <w:rPr>
          <w:sz w:val="22"/>
          <w:szCs w:val="22"/>
        </w:rPr>
      </w:pPr>
      <w:r w:rsidRPr="00BA7EE8">
        <w:rPr>
          <w:b/>
          <w:sz w:val="22"/>
          <w:szCs w:val="22"/>
        </w:rPr>
        <w:t xml:space="preserve">Dados abertos: </w:t>
      </w:r>
      <w:r w:rsidRPr="00BA7EE8">
        <w:rPr>
          <w:sz w:val="22"/>
          <w:szCs w:val="22"/>
        </w:rPr>
        <w:t>dados acessíveis ao público, representados em meio digital, estruturados em formato aberto, processáveis por máquina, referenciados na internet, disponibilizados, sob licença aberta ou sob domínio público que permita sua livre utilização, consumo ou cruzamento, limitando-se a creditar a autoria ou a fonte.</w:t>
      </w:r>
    </w:p>
    <w:p w:rsidR="005B7C87" w:rsidRPr="00BA7EE8" w:rsidRDefault="005B7C87" w:rsidP="005B7C87">
      <w:pPr>
        <w:pStyle w:val="Corpodetexto"/>
        <w:spacing w:before="175" w:line="352" w:lineRule="auto"/>
        <w:ind w:right="173"/>
        <w:jc w:val="both"/>
        <w:rPr>
          <w:sz w:val="22"/>
          <w:szCs w:val="22"/>
        </w:rPr>
      </w:pPr>
      <w:r w:rsidRPr="00BA7EE8">
        <w:rPr>
          <w:b/>
          <w:sz w:val="22"/>
          <w:szCs w:val="22"/>
        </w:rPr>
        <w:t xml:space="preserve">Domínio </w:t>
      </w:r>
      <w:r w:rsidRPr="00BA7EE8">
        <w:rPr>
          <w:b/>
          <w:spacing w:val="3"/>
          <w:sz w:val="22"/>
          <w:szCs w:val="22"/>
        </w:rPr>
        <w:t xml:space="preserve">público: </w:t>
      </w:r>
      <w:r w:rsidRPr="00BA7EE8">
        <w:rPr>
          <w:sz w:val="22"/>
          <w:szCs w:val="22"/>
        </w:rPr>
        <w:t xml:space="preserve">é </w:t>
      </w:r>
      <w:r w:rsidRPr="00BA7EE8">
        <w:rPr>
          <w:spacing w:val="-7"/>
          <w:sz w:val="22"/>
          <w:szCs w:val="22"/>
        </w:rPr>
        <w:t xml:space="preserve">uma </w:t>
      </w:r>
      <w:r w:rsidRPr="00BA7EE8">
        <w:rPr>
          <w:sz w:val="22"/>
          <w:szCs w:val="22"/>
        </w:rPr>
        <w:t xml:space="preserve">condição jurídica </w:t>
      </w:r>
      <w:r w:rsidRPr="00BA7EE8">
        <w:rPr>
          <w:spacing w:val="-4"/>
          <w:sz w:val="22"/>
          <w:szCs w:val="22"/>
        </w:rPr>
        <w:t xml:space="preserve">na </w:t>
      </w:r>
      <w:r w:rsidRPr="00BA7EE8">
        <w:rPr>
          <w:spacing w:val="-3"/>
          <w:sz w:val="22"/>
          <w:szCs w:val="22"/>
        </w:rPr>
        <w:t xml:space="preserve">qual </w:t>
      </w:r>
      <w:r w:rsidRPr="00BA7EE8">
        <w:rPr>
          <w:spacing w:val="-7"/>
          <w:sz w:val="22"/>
          <w:szCs w:val="22"/>
        </w:rPr>
        <w:t xml:space="preserve">uma </w:t>
      </w:r>
      <w:r w:rsidRPr="00BA7EE8">
        <w:rPr>
          <w:spacing w:val="-6"/>
          <w:sz w:val="22"/>
          <w:szCs w:val="22"/>
        </w:rPr>
        <w:t xml:space="preserve">obra </w:t>
      </w:r>
      <w:r w:rsidRPr="00BA7EE8">
        <w:rPr>
          <w:sz w:val="22"/>
          <w:szCs w:val="22"/>
        </w:rPr>
        <w:t xml:space="preserve">não possui o  </w:t>
      </w:r>
      <w:r w:rsidRPr="00BA7EE8">
        <w:rPr>
          <w:spacing w:val="-3"/>
          <w:sz w:val="22"/>
          <w:szCs w:val="22"/>
        </w:rPr>
        <w:t xml:space="preserve">elemento  </w:t>
      </w:r>
      <w:r w:rsidRPr="00BA7EE8">
        <w:rPr>
          <w:spacing w:val="-4"/>
          <w:sz w:val="22"/>
          <w:szCs w:val="22"/>
        </w:rPr>
        <w:t xml:space="preserve">do </w:t>
      </w:r>
      <w:r w:rsidRPr="00BA7EE8">
        <w:rPr>
          <w:sz w:val="22"/>
          <w:szCs w:val="22"/>
        </w:rPr>
        <w:t xml:space="preserve">direito real </w:t>
      </w:r>
      <w:r w:rsidRPr="00BA7EE8">
        <w:rPr>
          <w:spacing w:val="-4"/>
          <w:sz w:val="22"/>
          <w:szCs w:val="22"/>
        </w:rPr>
        <w:t xml:space="preserve">ou de propriedade </w:t>
      </w:r>
      <w:r w:rsidRPr="00BA7EE8">
        <w:rPr>
          <w:spacing w:val="-5"/>
          <w:sz w:val="22"/>
          <w:szCs w:val="22"/>
        </w:rPr>
        <w:t xml:space="preserve">que </w:t>
      </w:r>
      <w:r w:rsidRPr="00BA7EE8">
        <w:rPr>
          <w:sz w:val="22"/>
          <w:szCs w:val="22"/>
        </w:rPr>
        <w:t xml:space="preserve">tem o direito autoral, não </w:t>
      </w:r>
      <w:r w:rsidRPr="00BA7EE8">
        <w:rPr>
          <w:spacing w:val="-4"/>
          <w:sz w:val="22"/>
          <w:szCs w:val="22"/>
        </w:rPr>
        <w:t xml:space="preserve">havendo, </w:t>
      </w:r>
      <w:r w:rsidRPr="00BA7EE8">
        <w:rPr>
          <w:spacing w:val="2"/>
          <w:sz w:val="22"/>
          <w:szCs w:val="22"/>
        </w:rPr>
        <w:t xml:space="preserve">assim, </w:t>
      </w:r>
      <w:r w:rsidRPr="00BA7EE8">
        <w:rPr>
          <w:sz w:val="22"/>
          <w:szCs w:val="22"/>
        </w:rPr>
        <w:t xml:space="preserve">restrição </w:t>
      </w:r>
      <w:r w:rsidRPr="00BA7EE8">
        <w:rPr>
          <w:spacing w:val="-4"/>
          <w:sz w:val="22"/>
          <w:szCs w:val="22"/>
        </w:rPr>
        <w:t xml:space="preserve">de  </w:t>
      </w:r>
      <w:r w:rsidRPr="00BA7EE8">
        <w:rPr>
          <w:sz w:val="22"/>
          <w:szCs w:val="22"/>
        </w:rPr>
        <w:t xml:space="preserve">uso </w:t>
      </w:r>
      <w:r w:rsidRPr="00BA7EE8">
        <w:rPr>
          <w:spacing w:val="-4"/>
          <w:sz w:val="22"/>
          <w:szCs w:val="22"/>
        </w:rPr>
        <w:t xml:space="preserve">de </w:t>
      </w:r>
      <w:r w:rsidRPr="00BA7EE8">
        <w:rPr>
          <w:spacing w:val="-7"/>
          <w:sz w:val="22"/>
          <w:szCs w:val="22"/>
        </w:rPr>
        <w:t xml:space="preserve">uma </w:t>
      </w:r>
      <w:r w:rsidRPr="00BA7EE8">
        <w:rPr>
          <w:spacing w:val="-6"/>
          <w:sz w:val="22"/>
          <w:szCs w:val="22"/>
        </w:rPr>
        <w:t xml:space="preserve">obra </w:t>
      </w:r>
      <w:r w:rsidRPr="00BA7EE8">
        <w:rPr>
          <w:spacing w:val="-5"/>
          <w:sz w:val="22"/>
          <w:szCs w:val="22"/>
        </w:rPr>
        <w:t xml:space="preserve">por </w:t>
      </w:r>
      <w:r w:rsidRPr="00BA7EE8">
        <w:rPr>
          <w:spacing w:val="-3"/>
          <w:sz w:val="22"/>
          <w:szCs w:val="22"/>
        </w:rPr>
        <w:t xml:space="preserve">qualquer </w:t>
      </w:r>
      <w:r w:rsidRPr="00BA7EE8">
        <w:rPr>
          <w:spacing w:val="-4"/>
          <w:sz w:val="22"/>
          <w:szCs w:val="22"/>
        </w:rPr>
        <w:t xml:space="preserve">um </w:t>
      </w:r>
      <w:r w:rsidRPr="00BA7EE8">
        <w:rPr>
          <w:spacing w:val="-5"/>
          <w:sz w:val="22"/>
          <w:szCs w:val="22"/>
        </w:rPr>
        <w:t xml:space="preserve">que </w:t>
      </w:r>
      <w:r w:rsidRPr="00BA7EE8">
        <w:rPr>
          <w:spacing w:val="-3"/>
          <w:sz w:val="22"/>
          <w:szCs w:val="22"/>
        </w:rPr>
        <w:t xml:space="preserve">queira  </w:t>
      </w:r>
      <w:r w:rsidRPr="00BA7EE8">
        <w:rPr>
          <w:sz w:val="22"/>
          <w:szCs w:val="22"/>
        </w:rPr>
        <w:t xml:space="preserve">utilizá-la. Do </w:t>
      </w:r>
      <w:r w:rsidRPr="00BA7EE8">
        <w:rPr>
          <w:spacing w:val="-6"/>
          <w:sz w:val="22"/>
          <w:szCs w:val="22"/>
        </w:rPr>
        <w:t xml:space="preserve">ponto </w:t>
      </w:r>
      <w:r w:rsidRPr="00BA7EE8">
        <w:rPr>
          <w:spacing w:val="-4"/>
          <w:sz w:val="22"/>
          <w:szCs w:val="22"/>
        </w:rPr>
        <w:t xml:space="preserve">de </w:t>
      </w:r>
      <w:r w:rsidRPr="00BA7EE8">
        <w:rPr>
          <w:sz w:val="22"/>
          <w:szCs w:val="22"/>
        </w:rPr>
        <w:t xml:space="preserve">vista </w:t>
      </w:r>
      <w:r w:rsidRPr="00BA7EE8">
        <w:rPr>
          <w:spacing w:val="-3"/>
          <w:sz w:val="22"/>
          <w:szCs w:val="22"/>
        </w:rPr>
        <w:t xml:space="preserve">econômico, </w:t>
      </w:r>
      <w:r w:rsidRPr="00BA7EE8">
        <w:rPr>
          <w:spacing w:val="-7"/>
          <w:sz w:val="22"/>
          <w:szCs w:val="22"/>
        </w:rPr>
        <w:t xml:space="preserve">uma  </w:t>
      </w:r>
      <w:r w:rsidRPr="00BA7EE8">
        <w:rPr>
          <w:spacing w:val="-6"/>
          <w:sz w:val="22"/>
          <w:szCs w:val="22"/>
        </w:rPr>
        <w:t xml:space="preserve">obra </w:t>
      </w:r>
      <w:r w:rsidRPr="00BA7EE8">
        <w:rPr>
          <w:sz w:val="22"/>
          <w:szCs w:val="22"/>
        </w:rPr>
        <w:t xml:space="preserve">em </w:t>
      </w:r>
      <w:r w:rsidRPr="00BA7EE8">
        <w:rPr>
          <w:spacing w:val="-4"/>
          <w:sz w:val="22"/>
          <w:szCs w:val="22"/>
        </w:rPr>
        <w:t xml:space="preserve">domínio </w:t>
      </w:r>
      <w:r w:rsidRPr="00BA7EE8">
        <w:rPr>
          <w:sz w:val="22"/>
          <w:szCs w:val="22"/>
        </w:rPr>
        <w:t>público é livre e</w:t>
      </w:r>
      <w:r w:rsidRPr="00BA7EE8">
        <w:rPr>
          <w:spacing w:val="-27"/>
          <w:sz w:val="22"/>
          <w:szCs w:val="22"/>
        </w:rPr>
        <w:t xml:space="preserve"> </w:t>
      </w:r>
      <w:r w:rsidRPr="00BA7EE8">
        <w:rPr>
          <w:sz w:val="22"/>
          <w:szCs w:val="22"/>
        </w:rPr>
        <w:t>gratuita.</w:t>
      </w:r>
    </w:p>
    <w:p w:rsidR="005B7C87" w:rsidRPr="00BA7EE8" w:rsidRDefault="005B7C87" w:rsidP="005B7C87">
      <w:pPr>
        <w:spacing w:before="184"/>
        <w:jc w:val="both"/>
        <w:rPr>
          <w:rFonts w:ascii="Calibri" w:hAnsi="Calibri" w:cs="Calibri"/>
        </w:rPr>
      </w:pPr>
      <w:r w:rsidRPr="00BA7EE8">
        <w:rPr>
          <w:rFonts w:ascii="Calibri" w:hAnsi="Calibri" w:cs="Calibri"/>
          <w:b/>
        </w:rPr>
        <w:t xml:space="preserve">Formato aberto: </w:t>
      </w:r>
      <w:r w:rsidRPr="00BA7EE8">
        <w:rPr>
          <w:rFonts w:ascii="Calibri" w:hAnsi="Calibri" w:cs="Calibri"/>
        </w:rPr>
        <w:t>formato de arquivo não proprietário, cuja especificação esteja</w:t>
      </w:r>
    </w:p>
    <w:p w:rsidR="005B7C87" w:rsidRPr="00BA7EE8" w:rsidRDefault="005B7C87" w:rsidP="005B7C87">
      <w:pPr>
        <w:pStyle w:val="Corpodetexto"/>
        <w:spacing w:before="158" w:line="343" w:lineRule="auto"/>
        <w:ind w:right="169"/>
        <w:jc w:val="both"/>
        <w:rPr>
          <w:sz w:val="22"/>
          <w:szCs w:val="22"/>
        </w:rPr>
      </w:pPr>
      <w:r w:rsidRPr="00BA7EE8">
        <w:rPr>
          <w:spacing w:val="-4"/>
          <w:sz w:val="22"/>
          <w:szCs w:val="22"/>
        </w:rPr>
        <w:t xml:space="preserve">documentada </w:t>
      </w:r>
      <w:r w:rsidRPr="00BA7EE8">
        <w:rPr>
          <w:spacing w:val="-3"/>
          <w:sz w:val="22"/>
          <w:szCs w:val="22"/>
        </w:rPr>
        <w:t xml:space="preserve">publicamente </w:t>
      </w:r>
      <w:r w:rsidRPr="00BA7EE8">
        <w:rPr>
          <w:sz w:val="22"/>
          <w:szCs w:val="22"/>
        </w:rPr>
        <w:t xml:space="preserve">e </w:t>
      </w:r>
      <w:r w:rsidRPr="00BA7EE8">
        <w:rPr>
          <w:spacing w:val="3"/>
          <w:sz w:val="22"/>
          <w:szCs w:val="22"/>
        </w:rPr>
        <w:t xml:space="preserve">seja </w:t>
      </w:r>
      <w:r w:rsidRPr="00BA7EE8">
        <w:rPr>
          <w:spacing w:val="-4"/>
          <w:sz w:val="22"/>
          <w:szCs w:val="22"/>
        </w:rPr>
        <w:t xml:space="preserve">de </w:t>
      </w:r>
      <w:r w:rsidRPr="00BA7EE8">
        <w:rPr>
          <w:sz w:val="22"/>
          <w:szCs w:val="22"/>
        </w:rPr>
        <w:t xml:space="preserve">livre </w:t>
      </w:r>
      <w:r w:rsidRPr="00BA7EE8">
        <w:rPr>
          <w:spacing w:val="-3"/>
          <w:sz w:val="22"/>
          <w:szCs w:val="22"/>
        </w:rPr>
        <w:t xml:space="preserve">conhecimento </w:t>
      </w:r>
      <w:r w:rsidRPr="00BA7EE8">
        <w:rPr>
          <w:sz w:val="22"/>
          <w:szCs w:val="22"/>
        </w:rPr>
        <w:t xml:space="preserve">e  implementação,  livre  </w:t>
      </w:r>
      <w:r w:rsidRPr="00BA7EE8">
        <w:rPr>
          <w:spacing w:val="-4"/>
          <w:sz w:val="22"/>
          <w:szCs w:val="22"/>
        </w:rPr>
        <w:t xml:space="preserve">de </w:t>
      </w:r>
      <w:r w:rsidRPr="00BA7EE8">
        <w:rPr>
          <w:spacing w:val="-3"/>
          <w:sz w:val="22"/>
          <w:szCs w:val="22"/>
        </w:rPr>
        <w:t xml:space="preserve">patentes </w:t>
      </w:r>
      <w:r w:rsidRPr="00BA7EE8">
        <w:rPr>
          <w:spacing w:val="-4"/>
          <w:sz w:val="22"/>
          <w:szCs w:val="22"/>
        </w:rPr>
        <w:t xml:space="preserve">ou </w:t>
      </w:r>
      <w:r w:rsidRPr="00BA7EE8">
        <w:rPr>
          <w:spacing w:val="-3"/>
          <w:sz w:val="22"/>
          <w:szCs w:val="22"/>
        </w:rPr>
        <w:t xml:space="preserve">qualquer </w:t>
      </w:r>
      <w:r w:rsidRPr="00BA7EE8">
        <w:rPr>
          <w:spacing w:val="-6"/>
          <w:sz w:val="22"/>
          <w:szCs w:val="22"/>
        </w:rPr>
        <w:t xml:space="preserve">outra </w:t>
      </w:r>
      <w:r w:rsidRPr="00BA7EE8">
        <w:rPr>
          <w:sz w:val="22"/>
          <w:szCs w:val="22"/>
        </w:rPr>
        <w:t xml:space="preserve">restrição </w:t>
      </w:r>
      <w:r w:rsidRPr="00BA7EE8">
        <w:rPr>
          <w:spacing w:val="3"/>
          <w:sz w:val="22"/>
          <w:szCs w:val="22"/>
        </w:rPr>
        <w:t xml:space="preserve">legal </w:t>
      </w:r>
      <w:r w:rsidRPr="00BA7EE8">
        <w:rPr>
          <w:spacing w:val="-4"/>
          <w:sz w:val="22"/>
          <w:szCs w:val="22"/>
        </w:rPr>
        <w:t xml:space="preserve">quanto </w:t>
      </w:r>
      <w:r w:rsidRPr="00BA7EE8">
        <w:rPr>
          <w:sz w:val="22"/>
          <w:szCs w:val="22"/>
        </w:rPr>
        <w:t>à sua</w:t>
      </w:r>
      <w:r w:rsidRPr="00BA7EE8">
        <w:rPr>
          <w:spacing w:val="-30"/>
          <w:sz w:val="22"/>
          <w:szCs w:val="22"/>
        </w:rPr>
        <w:t xml:space="preserve"> </w:t>
      </w:r>
      <w:r w:rsidRPr="00BA7EE8">
        <w:rPr>
          <w:sz w:val="22"/>
          <w:szCs w:val="22"/>
        </w:rPr>
        <w:t>utilização.</w:t>
      </w:r>
    </w:p>
    <w:p w:rsidR="005B7C87" w:rsidRPr="00BA7EE8" w:rsidRDefault="005B7C87" w:rsidP="005B7C87">
      <w:pPr>
        <w:pStyle w:val="Corpodetexto"/>
        <w:spacing w:before="1"/>
        <w:rPr>
          <w:sz w:val="22"/>
          <w:szCs w:val="22"/>
        </w:rPr>
      </w:pPr>
    </w:p>
    <w:p w:rsidR="005B7C87" w:rsidRPr="00BA7EE8" w:rsidRDefault="005B7C87" w:rsidP="005B7C87">
      <w:pPr>
        <w:pStyle w:val="Corpodetexto"/>
        <w:spacing w:before="51" w:line="357" w:lineRule="auto"/>
        <w:ind w:right="176"/>
        <w:jc w:val="both"/>
        <w:rPr>
          <w:sz w:val="22"/>
          <w:szCs w:val="22"/>
        </w:rPr>
      </w:pPr>
      <w:r w:rsidRPr="00BA7EE8">
        <w:rPr>
          <w:b/>
          <w:sz w:val="22"/>
          <w:szCs w:val="22"/>
        </w:rPr>
        <w:t>INDA</w:t>
      </w:r>
      <w:r w:rsidRPr="00BA7EE8">
        <w:rPr>
          <w:sz w:val="22"/>
          <w:szCs w:val="22"/>
        </w:rPr>
        <w:t xml:space="preserve">: a </w:t>
      </w:r>
      <w:r w:rsidRPr="00BA7EE8">
        <w:rPr>
          <w:spacing w:val="-4"/>
          <w:sz w:val="22"/>
          <w:szCs w:val="22"/>
        </w:rPr>
        <w:t xml:space="preserve">Infraestrutura </w:t>
      </w:r>
      <w:r w:rsidRPr="00BA7EE8">
        <w:rPr>
          <w:sz w:val="22"/>
          <w:szCs w:val="22"/>
        </w:rPr>
        <w:t xml:space="preserve">Nacional </w:t>
      </w:r>
      <w:r w:rsidRPr="00BA7EE8">
        <w:rPr>
          <w:spacing w:val="-4"/>
          <w:sz w:val="22"/>
          <w:szCs w:val="22"/>
        </w:rPr>
        <w:t xml:space="preserve">de </w:t>
      </w:r>
      <w:r w:rsidRPr="00BA7EE8">
        <w:rPr>
          <w:sz w:val="22"/>
          <w:szCs w:val="22"/>
        </w:rPr>
        <w:t xml:space="preserve">Dados </w:t>
      </w:r>
      <w:r w:rsidRPr="00BA7EE8">
        <w:rPr>
          <w:spacing w:val="-5"/>
          <w:sz w:val="22"/>
          <w:szCs w:val="22"/>
        </w:rPr>
        <w:t xml:space="preserve">Abertos </w:t>
      </w:r>
      <w:r w:rsidRPr="00BA7EE8">
        <w:rPr>
          <w:sz w:val="22"/>
          <w:szCs w:val="22"/>
        </w:rPr>
        <w:t xml:space="preserve">(INDA) é </w:t>
      </w:r>
      <w:r w:rsidRPr="00BA7EE8">
        <w:rPr>
          <w:spacing w:val="-7"/>
          <w:sz w:val="22"/>
          <w:szCs w:val="22"/>
        </w:rPr>
        <w:t xml:space="preserve">uma </w:t>
      </w:r>
      <w:r w:rsidRPr="00BA7EE8">
        <w:rPr>
          <w:sz w:val="22"/>
          <w:szCs w:val="22"/>
        </w:rPr>
        <w:t xml:space="preserve">política </w:t>
      </w:r>
      <w:r w:rsidRPr="00BA7EE8">
        <w:rPr>
          <w:spacing w:val="-3"/>
          <w:sz w:val="22"/>
          <w:szCs w:val="22"/>
        </w:rPr>
        <w:t xml:space="preserve">para </w:t>
      </w:r>
      <w:r w:rsidRPr="00BA7EE8">
        <w:rPr>
          <w:sz w:val="22"/>
          <w:szCs w:val="22"/>
        </w:rPr>
        <w:t xml:space="preserve">garantir e facilitar o </w:t>
      </w:r>
      <w:r w:rsidRPr="00BA7EE8">
        <w:rPr>
          <w:spacing w:val="4"/>
          <w:sz w:val="22"/>
          <w:szCs w:val="22"/>
        </w:rPr>
        <w:t xml:space="preserve">acesso </w:t>
      </w:r>
      <w:r w:rsidRPr="00BA7EE8">
        <w:rPr>
          <w:sz w:val="22"/>
          <w:szCs w:val="22"/>
        </w:rPr>
        <w:t xml:space="preserve">pelos cidadãos, pela sociedade e, em </w:t>
      </w:r>
      <w:r w:rsidRPr="00BA7EE8">
        <w:rPr>
          <w:spacing w:val="2"/>
          <w:sz w:val="22"/>
          <w:szCs w:val="22"/>
        </w:rPr>
        <w:t xml:space="preserve">especial, </w:t>
      </w:r>
      <w:r w:rsidRPr="00BA7EE8">
        <w:rPr>
          <w:sz w:val="22"/>
          <w:szCs w:val="22"/>
        </w:rPr>
        <w:t xml:space="preserve">pelas diversas instâncias </w:t>
      </w:r>
      <w:r w:rsidRPr="00BA7EE8">
        <w:rPr>
          <w:spacing w:val="-4"/>
          <w:sz w:val="22"/>
          <w:szCs w:val="22"/>
        </w:rPr>
        <w:t xml:space="preserve">do </w:t>
      </w:r>
      <w:r w:rsidRPr="00BA7EE8">
        <w:rPr>
          <w:sz w:val="22"/>
          <w:szCs w:val="22"/>
        </w:rPr>
        <w:t xml:space="preserve">setor público aos </w:t>
      </w:r>
      <w:r w:rsidRPr="00BA7EE8">
        <w:rPr>
          <w:spacing w:val="-4"/>
          <w:sz w:val="22"/>
          <w:szCs w:val="22"/>
        </w:rPr>
        <w:t xml:space="preserve">dados </w:t>
      </w:r>
      <w:r w:rsidRPr="00BA7EE8">
        <w:rPr>
          <w:sz w:val="22"/>
          <w:szCs w:val="22"/>
        </w:rPr>
        <w:t xml:space="preserve">e </w:t>
      </w:r>
      <w:r w:rsidRPr="00BA7EE8">
        <w:rPr>
          <w:spacing w:val="-3"/>
          <w:sz w:val="22"/>
          <w:szCs w:val="22"/>
        </w:rPr>
        <w:t xml:space="preserve">informações </w:t>
      </w:r>
      <w:r w:rsidRPr="00BA7EE8">
        <w:rPr>
          <w:spacing w:val="-5"/>
          <w:sz w:val="22"/>
          <w:szCs w:val="22"/>
        </w:rPr>
        <w:t xml:space="preserve">produzidas </w:t>
      </w:r>
      <w:r w:rsidRPr="00BA7EE8">
        <w:rPr>
          <w:spacing w:val="-4"/>
          <w:sz w:val="22"/>
          <w:szCs w:val="22"/>
        </w:rPr>
        <w:t xml:space="preserve">ou </w:t>
      </w:r>
      <w:r w:rsidRPr="00BA7EE8">
        <w:rPr>
          <w:sz w:val="22"/>
          <w:szCs w:val="22"/>
        </w:rPr>
        <w:t xml:space="preserve">custodiadas pelo </w:t>
      </w:r>
      <w:r w:rsidRPr="00BA7EE8">
        <w:rPr>
          <w:spacing w:val="-4"/>
          <w:sz w:val="22"/>
          <w:szCs w:val="22"/>
        </w:rPr>
        <w:t xml:space="preserve">Poder </w:t>
      </w:r>
      <w:r w:rsidRPr="00BA7EE8">
        <w:rPr>
          <w:sz w:val="22"/>
          <w:szCs w:val="22"/>
        </w:rPr>
        <w:t xml:space="preserve">Executivo </w:t>
      </w:r>
      <w:r w:rsidRPr="00BA7EE8">
        <w:rPr>
          <w:sz w:val="22"/>
          <w:szCs w:val="22"/>
        </w:rPr>
        <w:lastRenderedPageBreak/>
        <w:t xml:space="preserve">Federal. </w:t>
      </w:r>
      <w:r w:rsidRPr="00BA7EE8">
        <w:rPr>
          <w:spacing w:val="2"/>
          <w:sz w:val="22"/>
          <w:szCs w:val="22"/>
        </w:rPr>
        <w:t xml:space="preserve">Ela </w:t>
      </w:r>
      <w:r w:rsidRPr="00BA7EE8">
        <w:rPr>
          <w:sz w:val="22"/>
          <w:szCs w:val="22"/>
        </w:rPr>
        <w:t xml:space="preserve">consiste em </w:t>
      </w:r>
      <w:r w:rsidRPr="00BA7EE8">
        <w:rPr>
          <w:spacing w:val="-4"/>
          <w:sz w:val="22"/>
          <w:szCs w:val="22"/>
        </w:rPr>
        <w:t xml:space="preserve">um conjunto de </w:t>
      </w:r>
      <w:r w:rsidRPr="00BA7EE8">
        <w:rPr>
          <w:sz w:val="22"/>
          <w:szCs w:val="22"/>
        </w:rPr>
        <w:t xml:space="preserve">padrões, tecnologias, </w:t>
      </w:r>
      <w:r w:rsidRPr="00BA7EE8">
        <w:rPr>
          <w:spacing w:val="-5"/>
          <w:sz w:val="22"/>
          <w:szCs w:val="22"/>
        </w:rPr>
        <w:t xml:space="preserve">procedimentos </w:t>
      </w:r>
      <w:r w:rsidRPr="00BA7EE8">
        <w:rPr>
          <w:sz w:val="22"/>
          <w:szCs w:val="22"/>
        </w:rPr>
        <w:t xml:space="preserve">e mecanismos </w:t>
      </w:r>
      <w:r w:rsidRPr="00BA7EE8">
        <w:rPr>
          <w:spacing w:val="-4"/>
          <w:sz w:val="22"/>
          <w:szCs w:val="22"/>
        </w:rPr>
        <w:t xml:space="preserve">de controle </w:t>
      </w:r>
      <w:r w:rsidRPr="00BA7EE8">
        <w:rPr>
          <w:sz w:val="22"/>
          <w:szCs w:val="22"/>
        </w:rPr>
        <w:t xml:space="preserve">necessários </w:t>
      </w:r>
      <w:r w:rsidRPr="00BA7EE8">
        <w:rPr>
          <w:spacing w:val="-3"/>
          <w:sz w:val="22"/>
          <w:szCs w:val="22"/>
        </w:rPr>
        <w:t xml:space="preserve">para atender </w:t>
      </w:r>
      <w:r w:rsidRPr="00BA7EE8">
        <w:rPr>
          <w:sz w:val="22"/>
          <w:szCs w:val="22"/>
        </w:rPr>
        <w:t xml:space="preserve">às condições </w:t>
      </w:r>
      <w:r w:rsidRPr="00BA7EE8">
        <w:rPr>
          <w:spacing w:val="-4"/>
          <w:sz w:val="22"/>
          <w:szCs w:val="22"/>
        </w:rPr>
        <w:t xml:space="preserve">de </w:t>
      </w:r>
      <w:r w:rsidRPr="00BA7EE8">
        <w:rPr>
          <w:sz w:val="22"/>
          <w:szCs w:val="22"/>
        </w:rPr>
        <w:t xml:space="preserve">disseminação e </w:t>
      </w:r>
      <w:r w:rsidRPr="00BA7EE8">
        <w:rPr>
          <w:spacing w:val="-4"/>
          <w:sz w:val="22"/>
          <w:szCs w:val="22"/>
        </w:rPr>
        <w:t xml:space="preserve">compartilhamento de dados </w:t>
      </w:r>
      <w:r w:rsidRPr="00BA7EE8">
        <w:rPr>
          <w:sz w:val="22"/>
          <w:szCs w:val="22"/>
        </w:rPr>
        <w:t xml:space="preserve">e </w:t>
      </w:r>
      <w:r w:rsidRPr="00BA7EE8">
        <w:rPr>
          <w:spacing w:val="-3"/>
          <w:sz w:val="22"/>
          <w:szCs w:val="22"/>
        </w:rPr>
        <w:t xml:space="preserve">informações </w:t>
      </w:r>
      <w:r w:rsidRPr="00BA7EE8">
        <w:rPr>
          <w:sz w:val="22"/>
          <w:szCs w:val="22"/>
        </w:rPr>
        <w:t xml:space="preserve">públicas </w:t>
      </w:r>
      <w:r w:rsidRPr="00BA7EE8">
        <w:rPr>
          <w:spacing w:val="-4"/>
          <w:sz w:val="22"/>
          <w:szCs w:val="22"/>
        </w:rPr>
        <w:t xml:space="preserve">no modelo de </w:t>
      </w:r>
      <w:r w:rsidRPr="00BA7EE8">
        <w:rPr>
          <w:sz w:val="22"/>
          <w:szCs w:val="22"/>
        </w:rPr>
        <w:t>Dados</w:t>
      </w:r>
      <w:r w:rsidRPr="00BA7EE8">
        <w:rPr>
          <w:spacing w:val="6"/>
          <w:sz w:val="22"/>
          <w:szCs w:val="22"/>
        </w:rPr>
        <w:t xml:space="preserve"> </w:t>
      </w:r>
      <w:r w:rsidRPr="00BA7EE8">
        <w:rPr>
          <w:spacing w:val="-3"/>
          <w:sz w:val="22"/>
          <w:szCs w:val="22"/>
        </w:rPr>
        <w:t>Abertos.</w:t>
      </w:r>
    </w:p>
    <w:p w:rsidR="005B7C87" w:rsidRPr="00BA7EE8" w:rsidRDefault="005B7C87" w:rsidP="005B7C87">
      <w:pPr>
        <w:pStyle w:val="Corpodetexto"/>
        <w:spacing w:before="173" w:line="357" w:lineRule="auto"/>
        <w:ind w:right="169"/>
        <w:jc w:val="both"/>
        <w:rPr>
          <w:sz w:val="22"/>
          <w:szCs w:val="22"/>
        </w:rPr>
      </w:pPr>
      <w:r w:rsidRPr="00BA7EE8">
        <w:rPr>
          <w:b/>
          <w:sz w:val="22"/>
          <w:szCs w:val="22"/>
        </w:rPr>
        <w:t xml:space="preserve">Informação: </w:t>
      </w:r>
      <w:r w:rsidRPr="00BA7EE8">
        <w:rPr>
          <w:sz w:val="22"/>
          <w:szCs w:val="22"/>
        </w:rPr>
        <w:t xml:space="preserve">dados, processados </w:t>
      </w:r>
      <w:r w:rsidRPr="00BA7EE8">
        <w:rPr>
          <w:spacing w:val="-4"/>
          <w:sz w:val="22"/>
          <w:szCs w:val="22"/>
        </w:rPr>
        <w:t xml:space="preserve">ou </w:t>
      </w:r>
      <w:r w:rsidRPr="00BA7EE8">
        <w:rPr>
          <w:spacing w:val="-3"/>
          <w:sz w:val="22"/>
          <w:szCs w:val="22"/>
        </w:rPr>
        <w:t xml:space="preserve">não, </w:t>
      </w:r>
      <w:r w:rsidRPr="00BA7EE8">
        <w:rPr>
          <w:spacing w:val="-5"/>
          <w:sz w:val="22"/>
          <w:szCs w:val="22"/>
        </w:rPr>
        <w:t xml:space="preserve">que podem </w:t>
      </w:r>
      <w:r w:rsidRPr="00BA7EE8">
        <w:rPr>
          <w:spacing w:val="3"/>
          <w:sz w:val="22"/>
          <w:szCs w:val="22"/>
        </w:rPr>
        <w:t xml:space="preserve">ser </w:t>
      </w:r>
      <w:r w:rsidRPr="00BA7EE8">
        <w:rPr>
          <w:sz w:val="22"/>
          <w:szCs w:val="22"/>
        </w:rPr>
        <w:t xml:space="preserve">utilizados </w:t>
      </w:r>
      <w:r w:rsidRPr="00BA7EE8">
        <w:rPr>
          <w:spacing w:val="-3"/>
          <w:sz w:val="22"/>
          <w:szCs w:val="22"/>
        </w:rPr>
        <w:t xml:space="preserve">para </w:t>
      </w:r>
      <w:r w:rsidRPr="00BA7EE8">
        <w:rPr>
          <w:spacing w:val="-4"/>
          <w:sz w:val="22"/>
          <w:szCs w:val="22"/>
        </w:rPr>
        <w:t xml:space="preserve">produção </w:t>
      </w:r>
      <w:r w:rsidRPr="00BA7EE8">
        <w:rPr>
          <w:sz w:val="22"/>
          <w:szCs w:val="22"/>
        </w:rPr>
        <w:t xml:space="preserve">e transmissão </w:t>
      </w:r>
      <w:r w:rsidRPr="00BA7EE8">
        <w:rPr>
          <w:spacing w:val="-4"/>
          <w:sz w:val="22"/>
          <w:szCs w:val="22"/>
        </w:rPr>
        <w:t xml:space="preserve">de conhecimento, contidos </w:t>
      </w:r>
      <w:r w:rsidRPr="00BA7EE8">
        <w:rPr>
          <w:sz w:val="22"/>
          <w:szCs w:val="22"/>
        </w:rPr>
        <w:t xml:space="preserve">em </w:t>
      </w:r>
      <w:r w:rsidRPr="00BA7EE8">
        <w:rPr>
          <w:spacing w:val="-3"/>
          <w:sz w:val="22"/>
          <w:szCs w:val="22"/>
        </w:rPr>
        <w:t xml:space="preserve">qualquer meio, </w:t>
      </w:r>
      <w:r w:rsidRPr="00BA7EE8">
        <w:rPr>
          <w:spacing w:val="-4"/>
          <w:sz w:val="22"/>
          <w:szCs w:val="22"/>
        </w:rPr>
        <w:t xml:space="preserve">suporte  ou  </w:t>
      </w:r>
      <w:r w:rsidRPr="00BA7EE8">
        <w:rPr>
          <w:spacing w:val="-5"/>
          <w:sz w:val="22"/>
          <w:szCs w:val="22"/>
        </w:rPr>
        <w:t xml:space="preserve">formato.  </w:t>
      </w:r>
      <w:r w:rsidRPr="00BA7EE8">
        <w:rPr>
          <w:sz w:val="22"/>
          <w:szCs w:val="22"/>
        </w:rPr>
        <w:t xml:space="preserve">A informação é gerada a </w:t>
      </w:r>
      <w:r w:rsidRPr="00BA7EE8">
        <w:rPr>
          <w:spacing w:val="-3"/>
          <w:sz w:val="22"/>
          <w:szCs w:val="22"/>
        </w:rPr>
        <w:t xml:space="preserve">partir </w:t>
      </w:r>
      <w:r w:rsidRPr="00BA7EE8">
        <w:rPr>
          <w:spacing w:val="-4"/>
          <w:sz w:val="22"/>
          <w:szCs w:val="22"/>
        </w:rPr>
        <w:t xml:space="preserve">de </w:t>
      </w:r>
      <w:r w:rsidRPr="00BA7EE8">
        <w:rPr>
          <w:sz w:val="22"/>
          <w:szCs w:val="22"/>
        </w:rPr>
        <w:t xml:space="preserve">algum </w:t>
      </w:r>
      <w:r w:rsidRPr="00BA7EE8">
        <w:rPr>
          <w:spacing w:val="-4"/>
          <w:sz w:val="22"/>
          <w:szCs w:val="22"/>
        </w:rPr>
        <w:t xml:space="preserve">tratamento  ou  </w:t>
      </w:r>
      <w:r w:rsidRPr="00BA7EE8">
        <w:rPr>
          <w:sz w:val="22"/>
          <w:szCs w:val="22"/>
        </w:rPr>
        <w:t xml:space="preserve">processamento </w:t>
      </w:r>
      <w:r w:rsidRPr="00BA7EE8">
        <w:rPr>
          <w:spacing w:val="-5"/>
          <w:sz w:val="22"/>
          <w:szCs w:val="22"/>
        </w:rPr>
        <w:t xml:space="preserve">dos  </w:t>
      </w:r>
      <w:r w:rsidRPr="00BA7EE8">
        <w:rPr>
          <w:spacing w:val="-4"/>
          <w:sz w:val="22"/>
          <w:szCs w:val="22"/>
        </w:rPr>
        <w:t xml:space="preserve">dados  </w:t>
      </w:r>
      <w:r w:rsidRPr="00BA7EE8">
        <w:rPr>
          <w:spacing w:val="-5"/>
          <w:sz w:val="22"/>
          <w:szCs w:val="22"/>
        </w:rPr>
        <w:t xml:space="preserve">por </w:t>
      </w:r>
      <w:r w:rsidRPr="00BA7EE8">
        <w:rPr>
          <w:spacing w:val="-4"/>
          <w:sz w:val="22"/>
          <w:szCs w:val="22"/>
        </w:rPr>
        <w:t xml:space="preserve">parte do </w:t>
      </w:r>
      <w:r w:rsidRPr="00BA7EE8">
        <w:rPr>
          <w:spacing w:val="3"/>
          <w:sz w:val="22"/>
          <w:szCs w:val="22"/>
        </w:rPr>
        <w:t xml:space="preserve">seu </w:t>
      </w:r>
      <w:r w:rsidRPr="00BA7EE8">
        <w:rPr>
          <w:sz w:val="22"/>
          <w:szCs w:val="22"/>
        </w:rPr>
        <w:t xml:space="preserve">usuário, </w:t>
      </w:r>
      <w:r w:rsidRPr="00BA7EE8">
        <w:rPr>
          <w:spacing w:val="-4"/>
          <w:sz w:val="22"/>
          <w:szCs w:val="22"/>
        </w:rPr>
        <w:t xml:space="preserve">envolvendo, </w:t>
      </w:r>
      <w:r w:rsidRPr="00BA7EE8">
        <w:rPr>
          <w:sz w:val="22"/>
          <w:szCs w:val="22"/>
        </w:rPr>
        <w:t xml:space="preserve">além </w:t>
      </w:r>
      <w:r w:rsidRPr="00BA7EE8">
        <w:rPr>
          <w:spacing w:val="-4"/>
          <w:sz w:val="22"/>
          <w:szCs w:val="22"/>
        </w:rPr>
        <w:t xml:space="preserve">de </w:t>
      </w:r>
      <w:r w:rsidRPr="00BA7EE8">
        <w:rPr>
          <w:spacing w:val="-5"/>
          <w:sz w:val="22"/>
          <w:szCs w:val="22"/>
        </w:rPr>
        <w:t xml:space="preserve">procedimentos </w:t>
      </w:r>
      <w:r w:rsidRPr="00BA7EE8">
        <w:rPr>
          <w:spacing w:val="-3"/>
          <w:sz w:val="22"/>
          <w:szCs w:val="22"/>
        </w:rPr>
        <w:t xml:space="preserve">formais (tradução, formatação, </w:t>
      </w:r>
      <w:r w:rsidRPr="00BA7EE8">
        <w:rPr>
          <w:sz w:val="22"/>
          <w:szCs w:val="22"/>
        </w:rPr>
        <w:t xml:space="preserve">fusão, exibição, etc.), </w:t>
      </w:r>
      <w:r w:rsidRPr="00BA7EE8">
        <w:rPr>
          <w:spacing w:val="-4"/>
          <w:sz w:val="22"/>
          <w:szCs w:val="22"/>
        </w:rPr>
        <w:t xml:space="preserve">os </w:t>
      </w:r>
      <w:r w:rsidRPr="00BA7EE8">
        <w:rPr>
          <w:sz w:val="22"/>
          <w:szCs w:val="22"/>
        </w:rPr>
        <w:t xml:space="preserve">processos cognitivos </w:t>
      </w:r>
      <w:r w:rsidRPr="00BA7EE8">
        <w:rPr>
          <w:spacing w:val="-4"/>
          <w:sz w:val="22"/>
          <w:szCs w:val="22"/>
        </w:rPr>
        <w:t xml:space="preserve">de </w:t>
      </w:r>
      <w:r w:rsidRPr="00BA7EE8">
        <w:rPr>
          <w:spacing w:val="3"/>
          <w:sz w:val="22"/>
          <w:szCs w:val="22"/>
        </w:rPr>
        <w:t>cada</w:t>
      </w:r>
      <w:r w:rsidRPr="00BA7EE8">
        <w:rPr>
          <w:spacing w:val="30"/>
          <w:sz w:val="22"/>
          <w:szCs w:val="22"/>
        </w:rPr>
        <w:t xml:space="preserve"> </w:t>
      </w:r>
      <w:r w:rsidRPr="00BA7EE8">
        <w:rPr>
          <w:spacing w:val="-3"/>
          <w:sz w:val="22"/>
          <w:szCs w:val="22"/>
        </w:rPr>
        <w:t>indivíduo.</w:t>
      </w:r>
    </w:p>
    <w:p w:rsidR="005B7C87" w:rsidRPr="00BA7EE8" w:rsidRDefault="005B7C87" w:rsidP="005B7C87">
      <w:pPr>
        <w:pStyle w:val="Corpodetexto"/>
        <w:spacing w:before="175" w:line="357" w:lineRule="auto"/>
        <w:ind w:right="180"/>
        <w:jc w:val="both"/>
        <w:rPr>
          <w:sz w:val="22"/>
          <w:szCs w:val="22"/>
        </w:rPr>
      </w:pPr>
      <w:r w:rsidRPr="00BA7EE8">
        <w:rPr>
          <w:b/>
          <w:sz w:val="22"/>
          <w:szCs w:val="22"/>
        </w:rPr>
        <w:t xml:space="preserve">Licença aberta: </w:t>
      </w:r>
      <w:r w:rsidRPr="00BA7EE8">
        <w:rPr>
          <w:sz w:val="22"/>
          <w:szCs w:val="22"/>
        </w:rPr>
        <w:t>acordo de fornecimento de dados que conceda amplo acesso para que qualquer pessoa os utilize, os reutilize, e os redistribua, estando sujeito a, no máximo, a exigência de creditar a sua autoria e compartilhar pela mesma licença.</w:t>
      </w:r>
    </w:p>
    <w:p w:rsidR="005B7C87" w:rsidRPr="00BA7EE8" w:rsidRDefault="005B7C87" w:rsidP="005B7C87">
      <w:pPr>
        <w:pStyle w:val="Corpodetexto"/>
        <w:spacing w:before="177" w:line="350" w:lineRule="auto"/>
        <w:ind w:right="180"/>
        <w:jc w:val="both"/>
        <w:rPr>
          <w:sz w:val="22"/>
          <w:szCs w:val="22"/>
        </w:rPr>
      </w:pPr>
      <w:r w:rsidRPr="00BA7EE8">
        <w:rPr>
          <w:b/>
          <w:spacing w:val="2"/>
          <w:sz w:val="22"/>
          <w:szCs w:val="22"/>
        </w:rPr>
        <w:t xml:space="preserve">Metadado: </w:t>
      </w:r>
      <w:r w:rsidRPr="00BA7EE8">
        <w:rPr>
          <w:spacing w:val="4"/>
          <w:sz w:val="22"/>
          <w:szCs w:val="22"/>
        </w:rPr>
        <w:t xml:space="preserve">são </w:t>
      </w:r>
      <w:r w:rsidRPr="00BA7EE8">
        <w:rPr>
          <w:spacing w:val="-3"/>
          <w:sz w:val="22"/>
          <w:szCs w:val="22"/>
        </w:rPr>
        <w:t xml:space="preserve">informações </w:t>
      </w:r>
      <w:r w:rsidRPr="00BA7EE8">
        <w:rPr>
          <w:spacing w:val="-5"/>
          <w:sz w:val="22"/>
          <w:szCs w:val="22"/>
        </w:rPr>
        <w:t xml:space="preserve">que </w:t>
      </w:r>
      <w:r w:rsidRPr="00BA7EE8">
        <w:rPr>
          <w:sz w:val="22"/>
          <w:szCs w:val="22"/>
        </w:rPr>
        <w:t xml:space="preserve">descrevem características </w:t>
      </w:r>
      <w:r w:rsidRPr="00BA7EE8">
        <w:rPr>
          <w:spacing w:val="-4"/>
          <w:sz w:val="22"/>
          <w:szCs w:val="22"/>
        </w:rPr>
        <w:t xml:space="preserve">de  determinado  dado. Metadados </w:t>
      </w:r>
      <w:r w:rsidRPr="00BA7EE8">
        <w:rPr>
          <w:spacing w:val="4"/>
          <w:sz w:val="22"/>
          <w:szCs w:val="22"/>
        </w:rPr>
        <w:t xml:space="preserve">são </w:t>
      </w:r>
      <w:r w:rsidRPr="00BA7EE8">
        <w:rPr>
          <w:sz w:val="22"/>
          <w:szCs w:val="22"/>
        </w:rPr>
        <w:t xml:space="preserve">úteis </w:t>
      </w:r>
      <w:r w:rsidRPr="00BA7EE8">
        <w:rPr>
          <w:spacing w:val="-3"/>
          <w:sz w:val="22"/>
          <w:szCs w:val="22"/>
        </w:rPr>
        <w:t xml:space="preserve">para </w:t>
      </w:r>
      <w:r w:rsidRPr="00BA7EE8">
        <w:rPr>
          <w:sz w:val="22"/>
          <w:szCs w:val="22"/>
        </w:rPr>
        <w:t xml:space="preserve">identificação, </w:t>
      </w:r>
      <w:r w:rsidRPr="00BA7EE8">
        <w:rPr>
          <w:spacing w:val="-3"/>
          <w:sz w:val="22"/>
          <w:szCs w:val="22"/>
        </w:rPr>
        <w:t xml:space="preserve">compreensão, </w:t>
      </w:r>
      <w:r w:rsidRPr="00BA7EE8">
        <w:rPr>
          <w:sz w:val="22"/>
          <w:szCs w:val="22"/>
        </w:rPr>
        <w:t xml:space="preserve">localização e gerenciamento </w:t>
      </w:r>
      <w:r w:rsidRPr="00BA7EE8">
        <w:rPr>
          <w:spacing w:val="-5"/>
          <w:sz w:val="22"/>
          <w:szCs w:val="22"/>
        </w:rPr>
        <w:t xml:space="preserve">dos </w:t>
      </w:r>
      <w:r w:rsidRPr="00BA7EE8">
        <w:rPr>
          <w:sz w:val="22"/>
          <w:szCs w:val="22"/>
        </w:rPr>
        <w:t>dados.</w:t>
      </w:r>
    </w:p>
    <w:p w:rsidR="005B7C87" w:rsidRPr="00BA7EE8" w:rsidRDefault="005B7C87" w:rsidP="005B7C87">
      <w:pPr>
        <w:pStyle w:val="Corpodetexto"/>
        <w:spacing w:before="188" w:line="357" w:lineRule="auto"/>
        <w:ind w:right="166"/>
        <w:jc w:val="both"/>
        <w:rPr>
          <w:sz w:val="22"/>
          <w:szCs w:val="22"/>
        </w:rPr>
      </w:pPr>
      <w:r w:rsidRPr="00BA7EE8">
        <w:rPr>
          <w:b/>
          <w:spacing w:val="2"/>
          <w:sz w:val="22"/>
          <w:szCs w:val="22"/>
        </w:rPr>
        <w:t xml:space="preserve">Plano de </w:t>
      </w:r>
      <w:r w:rsidRPr="00BA7EE8">
        <w:rPr>
          <w:b/>
          <w:sz w:val="22"/>
          <w:szCs w:val="22"/>
        </w:rPr>
        <w:t xml:space="preserve">Dados </w:t>
      </w:r>
      <w:r w:rsidRPr="00BA7EE8">
        <w:rPr>
          <w:b/>
          <w:spacing w:val="2"/>
          <w:sz w:val="22"/>
          <w:szCs w:val="22"/>
        </w:rPr>
        <w:t xml:space="preserve">Abertos: </w:t>
      </w:r>
      <w:r w:rsidRPr="00BA7EE8">
        <w:rPr>
          <w:spacing w:val="-5"/>
          <w:sz w:val="22"/>
          <w:szCs w:val="22"/>
        </w:rPr>
        <w:t xml:space="preserve">documento </w:t>
      </w:r>
      <w:r w:rsidRPr="00BA7EE8">
        <w:rPr>
          <w:spacing w:val="-4"/>
          <w:sz w:val="22"/>
          <w:szCs w:val="22"/>
        </w:rPr>
        <w:t xml:space="preserve">orientador </w:t>
      </w:r>
      <w:r w:rsidRPr="00BA7EE8">
        <w:rPr>
          <w:spacing w:val="-3"/>
          <w:sz w:val="22"/>
          <w:szCs w:val="22"/>
        </w:rPr>
        <w:t xml:space="preserve">para </w:t>
      </w:r>
      <w:r w:rsidRPr="00BA7EE8">
        <w:rPr>
          <w:sz w:val="22"/>
          <w:szCs w:val="22"/>
        </w:rPr>
        <w:t xml:space="preserve">as ações, com </w:t>
      </w:r>
      <w:r w:rsidRPr="00BA7EE8">
        <w:rPr>
          <w:spacing w:val="-4"/>
          <w:sz w:val="22"/>
          <w:szCs w:val="22"/>
        </w:rPr>
        <w:t xml:space="preserve">prazos </w:t>
      </w:r>
      <w:r w:rsidRPr="00BA7EE8">
        <w:rPr>
          <w:sz w:val="22"/>
          <w:szCs w:val="22"/>
        </w:rPr>
        <w:t xml:space="preserve">definidos, </w:t>
      </w:r>
      <w:r w:rsidRPr="00BA7EE8">
        <w:rPr>
          <w:spacing w:val="-4"/>
          <w:sz w:val="22"/>
          <w:szCs w:val="22"/>
        </w:rPr>
        <w:t xml:space="preserve">de </w:t>
      </w:r>
      <w:r w:rsidRPr="00BA7EE8">
        <w:rPr>
          <w:sz w:val="22"/>
          <w:szCs w:val="22"/>
        </w:rPr>
        <w:t xml:space="preserve">implementação e </w:t>
      </w:r>
      <w:r w:rsidRPr="00BA7EE8">
        <w:rPr>
          <w:spacing w:val="-5"/>
          <w:sz w:val="22"/>
          <w:szCs w:val="22"/>
        </w:rPr>
        <w:t xml:space="preserve">promoção </w:t>
      </w:r>
      <w:r w:rsidRPr="00BA7EE8">
        <w:rPr>
          <w:spacing w:val="-4"/>
          <w:sz w:val="22"/>
          <w:szCs w:val="22"/>
        </w:rPr>
        <w:t xml:space="preserve">de </w:t>
      </w:r>
      <w:r w:rsidRPr="00BA7EE8">
        <w:rPr>
          <w:spacing w:val="-5"/>
          <w:sz w:val="22"/>
          <w:szCs w:val="22"/>
        </w:rPr>
        <w:t xml:space="preserve">abertura </w:t>
      </w:r>
      <w:r w:rsidRPr="00BA7EE8">
        <w:rPr>
          <w:spacing w:val="-4"/>
          <w:sz w:val="22"/>
          <w:szCs w:val="22"/>
        </w:rPr>
        <w:t xml:space="preserve">de dados de </w:t>
      </w:r>
      <w:r w:rsidRPr="00BA7EE8">
        <w:rPr>
          <w:sz w:val="22"/>
          <w:szCs w:val="22"/>
        </w:rPr>
        <w:t xml:space="preserve">cada órgão </w:t>
      </w:r>
      <w:r w:rsidRPr="00BA7EE8">
        <w:rPr>
          <w:spacing w:val="-4"/>
          <w:sz w:val="22"/>
          <w:szCs w:val="22"/>
        </w:rPr>
        <w:t xml:space="preserve">ou </w:t>
      </w:r>
      <w:r w:rsidRPr="00BA7EE8">
        <w:rPr>
          <w:spacing w:val="-3"/>
          <w:sz w:val="22"/>
          <w:szCs w:val="22"/>
        </w:rPr>
        <w:t xml:space="preserve">entidade  </w:t>
      </w:r>
      <w:r w:rsidRPr="00BA7EE8">
        <w:rPr>
          <w:spacing w:val="-4"/>
          <w:sz w:val="22"/>
          <w:szCs w:val="22"/>
        </w:rPr>
        <w:t xml:space="preserve">da </w:t>
      </w:r>
      <w:r w:rsidRPr="00BA7EE8">
        <w:rPr>
          <w:sz w:val="22"/>
          <w:szCs w:val="22"/>
        </w:rPr>
        <w:t xml:space="preserve">administração pública federal, </w:t>
      </w:r>
      <w:r w:rsidRPr="00BA7EE8">
        <w:rPr>
          <w:spacing w:val="-3"/>
          <w:sz w:val="22"/>
          <w:szCs w:val="22"/>
        </w:rPr>
        <w:t xml:space="preserve">obedecidos </w:t>
      </w:r>
      <w:r w:rsidRPr="00BA7EE8">
        <w:rPr>
          <w:spacing w:val="-4"/>
          <w:sz w:val="22"/>
          <w:szCs w:val="22"/>
        </w:rPr>
        <w:t xml:space="preserve">os padrões </w:t>
      </w:r>
      <w:r w:rsidRPr="00BA7EE8">
        <w:rPr>
          <w:spacing w:val="-5"/>
          <w:sz w:val="22"/>
          <w:szCs w:val="22"/>
        </w:rPr>
        <w:t xml:space="preserve">mínimos </w:t>
      </w:r>
      <w:r w:rsidRPr="00BA7EE8">
        <w:rPr>
          <w:spacing w:val="-4"/>
          <w:sz w:val="22"/>
          <w:szCs w:val="22"/>
        </w:rPr>
        <w:t xml:space="preserve">de </w:t>
      </w:r>
      <w:r w:rsidRPr="00BA7EE8">
        <w:rPr>
          <w:sz w:val="22"/>
          <w:szCs w:val="22"/>
        </w:rPr>
        <w:t xml:space="preserve">qualidade, </w:t>
      </w:r>
      <w:r w:rsidRPr="00BA7EE8">
        <w:rPr>
          <w:spacing w:val="-4"/>
          <w:sz w:val="22"/>
          <w:szCs w:val="22"/>
        </w:rPr>
        <w:t xml:space="preserve">de </w:t>
      </w:r>
      <w:r w:rsidRPr="00BA7EE8">
        <w:rPr>
          <w:spacing w:val="-6"/>
          <w:sz w:val="22"/>
          <w:szCs w:val="22"/>
        </w:rPr>
        <w:t xml:space="preserve">forma </w:t>
      </w:r>
      <w:r w:rsidRPr="00BA7EE8">
        <w:rPr>
          <w:sz w:val="22"/>
          <w:szCs w:val="22"/>
        </w:rPr>
        <w:t xml:space="preserve">a facilitar o </w:t>
      </w:r>
      <w:r w:rsidRPr="00BA7EE8">
        <w:rPr>
          <w:spacing w:val="-4"/>
          <w:sz w:val="22"/>
          <w:szCs w:val="22"/>
        </w:rPr>
        <w:t xml:space="preserve">entendimento </w:t>
      </w:r>
      <w:r w:rsidRPr="00BA7EE8">
        <w:rPr>
          <w:sz w:val="22"/>
          <w:szCs w:val="22"/>
        </w:rPr>
        <w:t>e a reutilização das</w:t>
      </w:r>
      <w:r w:rsidRPr="00BA7EE8">
        <w:rPr>
          <w:spacing w:val="-8"/>
          <w:sz w:val="22"/>
          <w:szCs w:val="22"/>
        </w:rPr>
        <w:t xml:space="preserve"> </w:t>
      </w:r>
      <w:r w:rsidRPr="00BA7EE8">
        <w:rPr>
          <w:sz w:val="22"/>
          <w:szCs w:val="22"/>
        </w:rPr>
        <w:t>informações.</w:t>
      </w:r>
    </w:p>
    <w:p w:rsidR="005B7C87" w:rsidRPr="00BA7EE8" w:rsidRDefault="005B7C87" w:rsidP="005B7C87">
      <w:pPr>
        <w:pStyle w:val="Corpodetexto"/>
        <w:spacing w:before="176" w:line="357" w:lineRule="auto"/>
        <w:ind w:right="191"/>
        <w:jc w:val="both"/>
        <w:rPr>
          <w:sz w:val="22"/>
          <w:szCs w:val="22"/>
        </w:rPr>
      </w:pPr>
      <w:r w:rsidRPr="00BA7EE8">
        <w:rPr>
          <w:b/>
          <w:spacing w:val="4"/>
          <w:sz w:val="22"/>
          <w:szCs w:val="22"/>
        </w:rPr>
        <w:t xml:space="preserve">Ponto </w:t>
      </w:r>
      <w:r w:rsidRPr="00BA7EE8">
        <w:rPr>
          <w:b/>
          <w:sz w:val="22"/>
          <w:szCs w:val="22"/>
        </w:rPr>
        <w:t xml:space="preserve">focal: </w:t>
      </w:r>
      <w:r w:rsidRPr="00BA7EE8">
        <w:rPr>
          <w:sz w:val="22"/>
          <w:szCs w:val="22"/>
        </w:rPr>
        <w:t xml:space="preserve">pessoa responsável </w:t>
      </w:r>
      <w:r w:rsidRPr="00BA7EE8">
        <w:rPr>
          <w:spacing w:val="-5"/>
          <w:sz w:val="22"/>
          <w:szCs w:val="22"/>
        </w:rPr>
        <w:t xml:space="preserve">por  </w:t>
      </w:r>
      <w:r w:rsidRPr="00BA7EE8">
        <w:rPr>
          <w:sz w:val="22"/>
          <w:szCs w:val="22"/>
        </w:rPr>
        <w:t xml:space="preserve">identificar, coletar e sistematizar </w:t>
      </w:r>
      <w:r w:rsidRPr="00BA7EE8">
        <w:rPr>
          <w:spacing w:val="-4"/>
          <w:sz w:val="22"/>
          <w:szCs w:val="22"/>
        </w:rPr>
        <w:t xml:space="preserve">dados  </w:t>
      </w:r>
      <w:r w:rsidRPr="00BA7EE8">
        <w:rPr>
          <w:spacing w:val="-3"/>
          <w:sz w:val="22"/>
          <w:szCs w:val="22"/>
        </w:rPr>
        <w:t xml:space="preserve">quantitativos </w:t>
      </w:r>
      <w:r w:rsidRPr="00BA7EE8">
        <w:rPr>
          <w:spacing w:val="-4"/>
          <w:sz w:val="22"/>
          <w:szCs w:val="22"/>
        </w:rPr>
        <w:t xml:space="preserve">de </w:t>
      </w:r>
      <w:r w:rsidRPr="00BA7EE8">
        <w:rPr>
          <w:sz w:val="22"/>
          <w:szCs w:val="22"/>
        </w:rPr>
        <w:t>sua</w:t>
      </w:r>
      <w:r w:rsidRPr="00BA7EE8">
        <w:rPr>
          <w:spacing w:val="20"/>
          <w:sz w:val="22"/>
          <w:szCs w:val="22"/>
        </w:rPr>
        <w:t xml:space="preserve"> </w:t>
      </w:r>
      <w:r w:rsidRPr="00BA7EE8">
        <w:rPr>
          <w:sz w:val="22"/>
          <w:szCs w:val="22"/>
        </w:rPr>
        <w:t>área.</w:t>
      </w:r>
    </w:p>
    <w:p w:rsidR="005B7C87" w:rsidRPr="00BA7EE8" w:rsidRDefault="005B7C87" w:rsidP="005B7C87">
      <w:pPr>
        <w:spacing w:before="178" w:line="343" w:lineRule="auto"/>
        <w:ind w:right="170"/>
        <w:jc w:val="both"/>
        <w:rPr>
          <w:rFonts w:ascii="Calibri" w:hAnsi="Calibri" w:cs="Calibri"/>
          <w:spacing w:val="-3"/>
        </w:rPr>
      </w:pPr>
      <w:r w:rsidRPr="00BA7EE8">
        <w:rPr>
          <w:rFonts w:ascii="Calibri" w:hAnsi="Calibri" w:cs="Calibri"/>
          <w:b/>
        </w:rPr>
        <w:t xml:space="preserve">URL: </w:t>
      </w:r>
      <w:r w:rsidRPr="00BA7EE8">
        <w:rPr>
          <w:rFonts w:ascii="Calibri" w:hAnsi="Calibri" w:cs="Calibri"/>
          <w:i/>
          <w:spacing w:val="-3"/>
        </w:rPr>
        <w:t xml:space="preserve">Uniform </w:t>
      </w:r>
      <w:r w:rsidRPr="00BA7EE8">
        <w:rPr>
          <w:rFonts w:ascii="Calibri" w:hAnsi="Calibri" w:cs="Calibri"/>
          <w:i/>
        </w:rPr>
        <w:t xml:space="preserve">Resource Locator </w:t>
      </w:r>
      <w:r w:rsidRPr="00BA7EE8">
        <w:rPr>
          <w:rFonts w:ascii="Calibri" w:hAnsi="Calibri" w:cs="Calibri"/>
        </w:rPr>
        <w:t xml:space="preserve">- </w:t>
      </w:r>
      <w:r w:rsidRPr="00BA7EE8">
        <w:rPr>
          <w:rFonts w:ascii="Calibri" w:hAnsi="Calibri" w:cs="Calibri"/>
          <w:spacing w:val="-3"/>
        </w:rPr>
        <w:t xml:space="preserve">endereço </w:t>
      </w:r>
      <w:r w:rsidRPr="00BA7EE8">
        <w:rPr>
          <w:rFonts w:ascii="Calibri" w:hAnsi="Calibri" w:cs="Calibri"/>
          <w:spacing w:val="-4"/>
        </w:rPr>
        <w:t xml:space="preserve">de um </w:t>
      </w:r>
      <w:r w:rsidRPr="00BA7EE8">
        <w:rPr>
          <w:rFonts w:ascii="Calibri" w:hAnsi="Calibri" w:cs="Calibri"/>
        </w:rPr>
        <w:t xml:space="preserve">recurso disponível em </w:t>
      </w:r>
      <w:r w:rsidRPr="00BA7EE8">
        <w:rPr>
          <w:rFonts w:ascii="Calibri" w:hAnsi="Calibri" w:cs="Calibri"/>
          <w:spacing w:val="-7"/>
        </w:rPr>
        <w:t xml:space="preserve">uma </w:t>
      </w:r>
      <w:r w:rsidRPr="00BA7EE8">
        <w:rPr>
          <w:rFonts w:ascii="Calibri" w:hAnsi="Calibri" w:cs="Calibri"/>
          <w:spacing w:val="-3"/>
        </w:rPr>
        <w:t xml:space="preserve">rede, </w:t>
      </w:r>
      <w:r w:rsidRPr="00BA7EE8">
        <w:rPr>
          <w:rFonts w:ascii="Calibri" w:hAnsi="Calibri" w:cs="Calibri"/>
          <w:spacing w:val="3"/>
        </w:rPr>
        <w:t xml:space="preserve">seja </w:t>
      </w:r>
      <w:r w:rsidR="00361034" w:rsidRPr="00BA7EE8">
        <w:rPr>
          <w:rFonts w:ascii="Calibri" w:hAnsi="Calibri" w:cs="Calibri"/>
        </w:rPr>
        <w:t>a rede</w:t>
      </w:r>
      <w:r w:rsidRPr="00BA7EE8">
        <w:rPr>
          <w:rFonts w:ascii="Calibri" w:hAnsi="Calibri" w:cs="Calibri"/>
          <w:spacing w:val="-4"/>
        </w:rPr>
        <w:t xml:space="preserve"> internet ou</w:t>
      </w:r>
      <w:r w:rsidRPr="00BA7EE8">
        <w:rPr>
          <w:rFonts w:ascii="Calibri" w:hAnsi="Calibri" w:cs="Calibri"/>
          <w:spacing w:val="-7"/>
        </w:rPr>
        <w:t xml:space="preserve"> </w:t>
      </w:r>
      <w:r w:rsidRPr="00BA7EE8">
        <w:rPr>
          <w:rFonts w:ascii="Calibri" w:hAnsi="Calibri" w:cs="Calibri"/>
          <w:spacing w:val="-3"/>
        </w:rPr>
        <w:t>intranet.</w:t>
      </w:r>
    </w:p>
    <w:p w:rsidR="003B7CD9" w:rsidRDefault="003B7CD9" w:rsidP="00B81C0D">
      <w:pPr>
        <w:tabs>
          <w:tab w:val="left" w:pos="1276"/>
        </w:tabs>
        <w:spacing w:before="120" w:after="120" w:line="240" w:lineRule="auto"/>
      </w:pPr>
    </w:p>
    <w:p w:rsidR="005B7C87" w:rsidRDefault="005B7C87" w:rsidP="00B81C0D">
      <w:pPr>
        <w:tabs>
          <w:tab w:val="left" w:pos="1276"/>
        </w:tabs>
        <w:spacing w:before="120" w:after="120" w:line="240" w:lineRule="auto"/>
      </w:pPr>
    </w:p>
    <w:sectPr w:rsidR="005B7C87" w:rsidSect="00346917">
      <w:pgSz w:w="11906" w:h="16838"/>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82" w:rsidRDefault="00B26682" w:rsidP="00421A67">
      <w:pPr>
        <w:spacing w:after="0" w:line="240" w:lineRule="auto"/>
      </w:pPr>
      <w:r>
        <w:separator/>
      </w:r>
    </w:p>
  </w:endnote>
  <w:endnote w:type="continuationSeparator" w:id="0">
    <w:p w:rsidR="00B26682" w:rsidRDefault="00B26682" w:rsidP="0042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82" w:rsidRDefault="00B26682" w:rsidP="00421A67">
      <w:pPr>
        <w:spacing w:after="0" w:line="240" w:lineRule="auto"/>
      </w:pPr>
      <w:r>
        <w:separator/>
      </w:r>
    </w:p>
  </w:footnote>
  <w:footnote w:type="continuationSeparator" w:id="0">
    <w:p w:rsidR="00B26682" w:rsidRDefault="00B26682" w:rsidP="0042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1"/>
      <w:tblW w:w="10277" w:type="dxa"/>
      <w:jc w:val="center"/>
      <w:tblLayout w:type="fixed"/>
      <w:tblLook w:val="04A0" w:firstRow="1" w:lastRow="0" w:firstColumn="1" w:lastColumn="0" w:noHBand="0" w:noVBand="1"/>
    </w:tblPr>
    <w:tblGrid>
      <w:gridCol w:w="1474"/>
      <w:gridCol w:w="1168"/>
      <w:gridCol w:w="1321"/>
      <w:gridCol w:w="3970"/>
      <w:gridCol w:w="2344"/>
    </w:tblGrid>
    <w:tr w:rsidR="00B26682" w:rsidRPr="006E0A90" w:rsidTr="000727BE">
      <w:trPr>
        <w:trHeight w:val="706"/>
        <w:jc w:val="center"/>
      </w:trPr>
      <w:tc>
        <w:tcPr>
          <w:tcW w:w="1474"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166746">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0768" behindDoc="0" locked="0" layoutInCell="1" allowOverlap="1" wp14:anchorId="1B566423" wp14:editId="5C4C61D6">
                <wp:simplePos x="0" y="0"/>
                <wp:positionH relativeFrom="column">
                  <wp:posOffset>-22226</wp:posOffset>
                </wp:positionH>
                <wp:positionV relativeFrom="paragraph">
                  <wp:posOffset>19687</wp:posOffset>
                </wp:positionV>
                <wp:extent cx="560700" cy="300986"/>
                <wp:effectExtent l="0" t="0" r="0" b="381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srcRect l="9354" t="28297" r="54661" b="37343"/>
                        <a:stretch/>
                      </pic:blipFill>
                      <pic:spPr bwMode="auto">
                        <a:xfrm>
                          <a:off x="0" y="0"/>
                          <a:ext cx="560705" cy="300990"/>
                        </a:xfrm>
                        <a:prstGeom prst="rect">
                          <a:avLst/>
                        </a:prstGeom>
                        <a:ln>
                          <a:noFill/>
                        </a:ln>
                      </pic:spPr>
                    </pic:pic>
                  </a:graphicData>
                </a:graphic>
              </wp:anchor>
            </w:drawing>
          </w:r>
        </w:p>
        <w:p w:rsidR="00B26682" w:rsidRPr="006E0A90" w:rsidRDefault="00B26682" w:rsidP="00166746">
          <w:pPr>
            <w:pStyle w:val="TableParagraph"/>
            <w:rPr>
              <w:rFonts w:ascii="Calibri" w:hAnsi="Calibri" w:cs="Calibri"/>
            </w:rPr>
          </w:pPr>
        </w:p>
      </w:tc>
      <w:tc>
        <w:tcPr>
          <w:tcW w:w="1168"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166746">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3840" behindDoc="0" locked="0" layoutInCell="1" allowOverlap="1" wp14:anchorId="795247C0" wp14:editId="64977800">
                <wp:simplePos x="0" y="0"/>
                <wp:positionH relativeFrom="margin">
                  <wp:posOffset>-213995</wp:posOffset>
                </wp:positionH>
                <wp:positionV relativeFrom="paragraph">
                  <wp:posOffset>-85725</wp:posOffset>
                </wp:positionV>
                <wp:extent cx="596265" cy="475615"/>
                <wp:effectExtent l="0" t="0" r="0" b="63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universidade federal de sergipe logotipo"/>
                        <pic:cNvPicPr>
                          <a:picLocks noChangeAspect="1" noChangeArrowheads="1"/>
                        </pic:cNvPicPr>
                      </pic:nvPicPr>
                      <pic:blipFill rotWithShape="1">
                        <a:blip r:embed="rId2" cstate="print"/>
                        <a:srcRect l="12600" r="12522"/>
                        <a:stretch/>
                      </pic:blipFill>
                      <pic:spPr bwMode="auto">
                        <a:xfrm>
                          <a:off x="0" y="0"/>
                          <a:ext cx="59626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A90">
            <w:rPr>
              <w:rFonts w:ascii="Calibri" w:hAnsi="Calibri" w:cs="Calibri"/>
              <w:noProof/>
              <w:lang w:val="pt-BR" w:eastAsia="pt-BR" w:bidi="ar-SA"/>
            </w:rPr>
            <w:drawing>
              <wp:anchor distT="0" distB="0" distL="114300" distR="114300" simplePos="0" relativeHeight="251682816" behindDoc="0" locked="0" layoutInCell="1" allowOverlap="1" wp14:anchorId="21E37D88" wp14:editId="2F53829B">
                <wp:simplePos x="0" y="0"/>
                <wp:positionH relativeFrom="margin">
                  <wp:posOffset>516889</wp:posOffset>
                </wp:positionH>
                <wp:positionV relativeFrom="paragraph">
                  <wp:posOffset>-26663</wp:posOffset>
                </wp:positionV>
                <wp:extent cx="933445" cy="419095"/>
                <wp:effectExtent l="0" t="0" r="0" b="0"/>
                <wp:wrapNone/>
                <wp:docPr id="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srcRect l="-3159" b="-3612"/>
                        <a:stretch/>
                      </pic:blipFill>
                      <pic:spPr bwMode="auto">
                        <a:xfrm>
                          <a:off x="0" y="0"/>
                          <a:ext cx="933450" cy="419100"/>
                        </a:xfrm>
                        <a:prstGeom prst="rect">
                          <a:avLst/>
                        </a:prstGeom>
                        <a:noFill/>
                        <a:ln>
                          <a:noFill/>
                        </a:ln>
                      </pic:spPr>
                    </pic:pic>
                  </a:graphicData>
                </a:graphic>
              </wp:anchor>
            </w:drawing>
          </w:r>
        </w:p>
      </w:tc>
      <w:tc>
        <w:tcPr>
          <w:tcW w:w="1321"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166746">
          <w:pPr>
            <w:pStyle w:val="TableParagraph"/>
            <w:rPr>
              <w:rFonts w:ascii="Calibri" w:hAnsi="Calibri" w:cs="Calibri"/>
            </w:rPr>
          </w:pPr>
        </w:p>
      </w:tc>
      <w:tc>
        <w:tcPr>
          <w:tcW w:w="3970" w:type="dxa"/>
          <w:tcBorders>
            <w:top w:val="none" w:sz="0" w:space="0" w:color="000000"/>
            <w:left w:val="none" w:sz="0" w:space="0" w:color="000000"/>
            <w:bottom w:val="single" w:sz="4" w:space="0" w:color="auto"/>
            <w:right w:val="none" w:sz="0" w:space="0" w:color="000000"/>
          </w:tcBorders>
        </w:tcPr>
        <w:p w:rsidR="00B26682" w:rsidRPr="006E0A90" w:rsidRDefault="00B26682" w:rsidP="006E0A90">
          <w:pPr>
            <w:pStyle w:val="SemEspaamento"/>
            <w:spacing w:before="0" w:after="0"/>
            <w:ind w:firstLine="0"/>
            <w:jc w:val="center"/>
            <w:rPr>
              <w:color w:val="000000" w:themeColor="text1"/>
              <w:sz w:val="22"/>
              <w:szCs w:val="22"/>
            </w:rPr>
          </w:pPr>
          <w:r w:rsidRPr="006E0A90">
            <w:rPr>
              <w:sz w:val="22"/>
              <w:szCs w:val="22"/>
            </w:rPr>
            <w:t>UNIVERSIDADE FEDERAL DE SERGIPE</w:t>
          </w:r>
        </w:p>
        <w:p w:rsidR="00B26682" w:rsidRPr="006E0A90" w:rsidRDefault="00B26682" w:rsidP="006E0A90">
          <w:pPr>
            <w:pStyle w:val="SemEspaamento"/>
            <w:spacing w:before="0" w:after="0"/>
            <w:ind w:firstLine="0"/>
            <w:jc w:val="center"/>
            <w:rPr>
              <w:color w:val="000000" w:themeColor="text1"/>
              <w:sz w:val="22"/>
              <w:szCs w:val="22"/>
            </w:rPr>
          </w:pPr>
          <w:r w:rsidRPr="006E0A90">
            <w:rPr>
              <w:sz w:val="22"/>
              <w:szCs w:val="22"/>
            </w:rPr>
            <w:t>HOSPITAL UNIVERSITÁRIO DE SERGIPE</w:t>
          </w:r>
        </w:p>
      </w:tc>
      <w:tc>
        <w:tcPr>
          <w:tcW w:w="2344"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166746">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1792" behindDoc="0" locked="0" layoutInCell="1" allowOverlap="1" wp14:anchorId="31C630A1" wp14:editId="1B444C6F">
                <wp:simplePos x="0" y="0"/>
                <wp:positionH relativeFrom="column">
                  <wp:posOffset>2539</wp:posOffset>
                </wp:positionH>
                <wp:positionV relativeFrom="paragraph">
                  <wp:posOffset>-57150</wp:posOffset>
                </wp:positionV>
                <wp:extent cx="1345564" cy="334012"/>
                <wp:effectExtent l="0" t="0" r="6985" b="8890"/>
                <wp:wrapNone/>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4" cstate="print"/>
                        <a:stretch>
                          <a:fillRect/>
                        </a:stretch>
                      </pic:blipFill>
                      <pic:spPr>
                        <a:xfrm>
                          <a:off x="0" y="0"/>
                          <a:ext cx="1345565" cy="334010"/>
                        </a:xfrm>
                        <a:prstGeom prst="rect">
                          <a:avLst/>
                        </a:prstGeom>
                      </pic:spPr>
                    </pic:pic>
                  </a:graphicData>
                </a:graphic>
              </wp:anchor>
            </w:drawing>
          </w:r>
        </w:p>
      </w:tc>
    </w:tr>
  </w:tbl>
  <w:tbl>
    <w:tblPr>
      <w:tblStyle w:val="Tabelacomgrade"/>
      <w:tblW w:w="10318" w:type="dxa"/>
      <w:jc w:val="center"/>
      <w:tblLayout w:type="fixed"/>
      <w:tblLook w:val="04A0" w:firstRow="1" w:lastRow="0" w:firstColumn="1" w:lastColumn="0" w:noHBand="0" w:noVBand="1"/>
    </w:tblPr>
    <w:tblGrid>
      <w:gridCol w:w="1271"/>
      <w:gridCol w:w="5245"/>
      <w:gridCol w:w="2126"/>
      <w:gridCol w:w="1676"/>
    </w:tblGrid>
    <w:tr w:rsidR="00B26682" w:rsidRPr="006E0A90" w:rsidTr="000727BE">
      <w:trPr>
        <w:trHeight w:val="490"/>
        <w:jc w:val="center"/>
      </w:trPr>
      <w:tc>
        <w:tcPr>
          <w:tcW w:w="1271" w:type="dxa"/>
          <w:tcBorders>
            <w:top w:val="single" w:sz="4" w:space="0" w:color="auto"/>
          </w:tcBorders>
        </w:tcPr>
        <w:p w:rsidR="00B26682" w:rsidRPr="006E0A90" w:rsidRDefault="00B26682" w:rsidP="00166746">
          <w:pPr>
            <w:pStyle w:val="Cabealho"/>
            <w:rPr>
              <w:rFonts w:ascii="Calibri" w:hAnsi="Calibri" w:cs="Calibri"/>
            </w:rPr>
          </w:pPr>
          <w:r w:rsidRPr="006E0A90">
            <w:rPr>
              <w:rFonts w:ascii="Calibri" w:hAnsi="Calibri" w:cs="Calibri"/>
            </w:rPr>
            <w:t>Tipo do Documento</w:t>
          </w:r>
        </w:p>
      </w:tc>
      <w:tc>
        <w:tcPr>
          <w:tcW w:w="5245" w:type="dxa"/>
          <w:tcBorders>
            <w:top w:val="single" w:sz="4" w:space="0" w:color="auto"/>
          </w:tcBorders>
          <w:vAlign w:val="center"/>
        </w:tcPr>
        <w:p w:rsidR="00B26682" w:rsidRPr="006E0A90" w:rsidRDefault="00B26682" w:rsidP="00F21B80">
          <w:pPr>
            <w:pStyle w:val="Cabealho"/>
            <w:tabs>
              <w:tab w:val="clear" w:pos="4252"/>
            </w:tabs>
            <w:jc w:val="center"/>
            <w:rPr>
              <w:rFonts w:ascii="Calibri" w:hAnsi="Calibri" w:cs="Calibri"/>
              <w:b/>
            </w:rPr>
          </w:pPr>
          <w:r w:rsidRPr="006E0A90">
            <w:rPr>
              <w:rFonts w:ascii="Calibri" w:hAnsi="Calibri" w:cs="Calibri"/>
              <w:b/>
            </w:rPr>
            <w:t>PLANO</w:t>
          </w:r>
        </w:p>
      </w:tc>
      <w:tc>
        <w:tcPr>
          <w:tcW w:w="3802" w:type="dxa"/>
          <w:gridSpan w:val="2"/>
          <w:tcBorders>
            <w:top w:val="single" w:sz="4" w:space="0" w:color="auto"/>
          </w:tcBorders>
        </w:tcPr>
        <w:p w:rsidR="00B26682" w:rsidRPr="006E0A90" w:rsidRDefault="00B26682" w:rsidP="00166746">
          <w:pPr>
            <w:pStyle w:val="Cabealho"/>
            <w:rPr>
              <w:rFonts w:ascii="Calibri" w:hAnsi="Calibri" w:cs="Calibri"/>
            </w:rPr>
          </w:pPr>
          <w:r w:rsidRPr="006E0A90">
            <w:rPr>
              <w:rFonts w:ascii="Calibri" w:hAnsi="Calibri" w:cs="Calibri"/>
            </w:rPr>
            <w:t xml:space="preserve">REG.OUV.001 – Página </w:t>
          </w:r>
          <w:r w:rsidRPr="006E0A90">
            <w:rPr>
              <w:rFonts w:ascii="Calibri" w:hAnsi="Calibri" w:cs="Calibri"/>
            </w:rPr>
            <w:fldChar w:fldCharType="begin"/>
          </w:r>
          <w:r w:rsidRPr="006E0A90">
            <w:rPr>
              <w:rFonts w:ascii="Calibri" w:hAnsi="Calibri" w:cs="Calibri"/>
            </w:rPr>
            <w:instrText>PAGE  \* Arabic  \* MERGEFORMAT</w:instrText>
          </w:r>
          <w:r w:rsidRPr="006E0A90">
            <w:rPr>
              <w:rFonts w:ascii="Calibri" w:hAnsi="Calibri" w:cs="Calibri"/>
            </w:rPr>
            <w:fldChar w:fldCharType="separate"/>
          </w:r>
          <w:r w:rsidR="001C7A13">
            <w:rPr>
              <w:rFonts w:ascii="Calibri" w:hAnsi="Calibri" w:cs="Calibri"/>
              <w:noProof/>
            </w:rPr>
            <w:t>1</w:t>
          </w:r>
          <w:r w:rsidRPr="006E0A90">
            <w:rPr>
              <w:rFonts w:ascii="Calibri" w:hAnsi="Calibri" w:cs="Calibri"/>
            </w:rPr>
            <w:fldChar w:fldCharType="end"/>
          </w:r>
          <w:r w:rsidRPr="006E0A90">
            <w:rPr>
              <w:rFonts w:ascii="Calibri" w:hAnsi="Calibri" w:cs="Calibri"/>
            </w:rPr>
            <w:t xml:space="preserve"> / </w:t>
          </w:r>
          <w:r w:rsidRPr="006E0A90">
            <w:rPr>
              <w:rFonts w:ascii="Calibri" w:hAnsi="Calibri" w:cs="Calibri"/>
              <w:noProof/>
            </w:rPr>
            <w:fldChar w:fldCharType="begin"/>
          </w:r>
          <w:r w:rsidRPr="006E0A90">
            <w:rPr>
              <w:rFonts w:ascii="Calibri" w:hAnsi="Calibri" w:cs="Calibri"/>
              <w:noProof/>
            </w:rPr>
            <w:instrText>NUMPAGES  \* Arabic  \* MERGEFORMAT</w:instrText>
          </w:r>
          <w:r w:rsidRPr="006E0A90">
            <w:rPr>
              <w:rFonts w:ascii="Calibri" w:hAnsi="Calibri" w:cs="Calibri"/>
              <w:noProof/>
            </w:rPr>
            <w:fldChar w:fldCharType="separate"/>
          </w:r>
          <w:r w:rsidR="001C7A13">
            <w:rPr>
              <w:rFonts w:ascii="Calibri" w:hAnsi="Calibri" w:cs="Calibri"/>
              <w:noProof/>
            </w:rPr>
            <w:t>29</w:t>
          </w:r>
          <w:r w:rsidRPr="006E0A90">
            <w:rPr>
              <w:rFonts w:ascii="Calibri" w:hAnsi="Calibri" w:cs="Calibri"/>
              <w:noProof/>
            </w:rPr>
            <w:fldChar w:fldCharType="end"/>
          </w:r>
        </w:p>
      </w:tc>
    </w:tr>
    <w:tr w:rsidR="00B26682" w:rsidRPr="006E0A90" w:rsidTr="000727BE">
      <w:trPr>
        <w:trHeight w:val="255"/>
        <w:jc w:val="center"/>
      </w:trPr>
      <w:tc>
        <w:tcPr>
          <w:tcW w:w="1271" w:type="dxa"/>
          <w:vMerge w:val="restart"/>
        </w:tcPr>
        <w:p w:rsidR="00B26682" w:rsidRPr="006E0A90" w:rsidRDefault="00B26682" w:rsidP="00166746">
          <w:pPr>
            <w:pStyle w:val="Cabealho"/>
            <w:rPr>
              <w:rFonts w:ascii="Calibri" w:hAnsi="Calibri" w:cs="Calibri"/>
            </w:rPr>
          </w:pPr>
          <w:r w:rsidRPr="006E0A90">
            <w:rPr>
              <w:rFonts w:ascii="Calibri" w:hAnsi="Calibri" w:cs="Calibri"/>
            </w:rPr>
            <w:t>Título do Documento</w:t>
          </w:r>
        </w:p>
      </w:tc>
      <w:tc>
        <w:tcPr>
          <w:tcW w:w="5245" w:type="dxa"/>
          <w:vMerge w:val="restart"/>
        </w:tcPr>
        <w:p w:rsidR="00B26682" w:rsidRPr="006E0A90" w:rsidRDefault="00B26682" w:rsidP="00F21B80">
          <w:pPr>
            <w:pStyle w:val="Cabealho"/>
            <w:tabs>
              <w:tab w:val="clear" w:pos="4252"/>
            </w:tabs>
            <w:jc w:val="center"/>
            <w:rPr>
              <w:rFonts w:ascii="Calibri" w:hAnsi="Calibri" w:cs="Calibri"/>
              <w:b/>
            </w:rPr>
          </w:pPr>
          <w:r w:rsidRPr="006E0A90">
            <w:rPr>
              <w:rFonts w:ascii="Calibri" w:hAnsi="Calibri" w:cs="Calibri"/>
              <w:b/>
            </w:rPr>
            <w:t>PLANO DE DADOS ABERTOS DO HOSPITAL UNIVERSITÁRIO DA UNIVERDADE FEDERAL DE SERGIPE</w:t>
          </w:r>
        </w:p>
      </w:tc>
      <w:tc>
        <w:tcPr>
          <w:tcW w:w="2126" w:type="dxa"/>
        </w:tcPr>
        <w:p w:rsidR="00B26682" w:rsidRPr="006E0A90" w:rsidRDefault="00B26682" w:rsidP="00F818B6">
          <w:pPr>
            <w:pStyle w:val="Cabealho"/>
            <w:rPr>
              <w:rFonts w:ascii="Calibri" w:hAnsi="Calibri" w:cs="Calibri"/>
            </w:rPr>
          </w:pPr>
          <w:r w:rsidRPr="006E0A90">
            <w:rPr>
              <w:rFonts w:ascii="Calibri" w:hAnsi="Calibri" w:cs="Calibri"/>
            </w:rPr>
            <w:t>Emissão: 10/0</w:t>
          </w:r>
          <w:r>
            <w:rPr>
              <w:rFonts w:ascii="Calibri" w:hAnsi="Calibri" w:cs="Calibri"/>
            </w:rPr>
            <w:t>9</w:t>
          </w:r>
          <w:r w:rsidRPr="006E0A90">
            <w:rPr>
              <w:rFonts w:ascii="Calibri" w:hAnsi="Calibri" w:cs="Calibri"/>
            </w:rPr>
            <w:t>/2021</w:t>
          </w:r>
        </w:p>
      </w:tc>
      <w:tc>
        <w:tcPr>
          <w:tcW w:w="1676" w:type="dxa"/>
          <w:vMerge w:val="restart"/>
        </w:tcPr>
        <w:p w:rsidR="00B26682" w:rsidRPr="006E0A90" w:rsidRDefault="00B26682" w:rsidP="00166746">
          <w:pPr>
            <w:pStyle w:val="Cabealho"/>
            <w:ind w:right="-130"/>
            <w:rPr>
              <w:rFonts w:ascii="Calibri" w:hAnsi="Calibri" w:cs="Calibri"/>
            </w:rPr>
          </w:pPr>
          <w:r w:rsidRPr="006E0A90">
            <w:rPr>
              <w:rFonts w:ascii="Calibri" w:hAnsi="Calibri" w:cs="Calibri"/>
            </w:rPr>
            <w:t>Próxima revisão:</w:t>
          </w:r>
        </w:p>
        <w:p w:rsidR="00B26682" w:rsidRPr="006E0A90" w:rsidRDefault="00B26682" w:rsidP="00F818B6">
          <w:pPr>
            <w:pStyle w:val="Cabealho"/>
            <w:rPr>
              <w:rFonts w:ascii="Calibri" w:hAnsi="Calibri" w:cs="Calibri"/>
            </w:rPr>
          </w:pPr>
          <w:r w:rsidRPr="006E0A90">
            <w:rPr>
              <w:rFonts w:ascii="Calibri" w:hAnsi="Calibri" w:cs="Calibri"/>
            </w:rPr>
            <w:t>10/0</w:t>
          </w:r>
          <w:r>
            <w:rPr>
              <w:rFonts w:ascii="Calibri" w:hAnsi="Calibri" w:cs="Calibri"/>
            </w:rPr>
            <w:t>9</w:t>
          </w:r>
          <w:r w:rsidRPr="006E0A90">
            <w:rPr>
              <w:rFonts w:ascii="Calibri" w:hAnsi="Calibri" w:cs="Calibri"/>
            </w:rPr>
            <w:t>/2023</w:t>
          </w:r>
        </w:p>
      </w:tc>
    </w:tr>
    <w:tr w:rsidR="00B26682" w:rsidRPr="006E0A90" w:rsidTr="000727BE">
      <w:trPr>
        <w:trHeight w:val="255"/>
        <w:jc w:val="center"/>
      </w:trPr>
      <w:tc>
        <w:tcPr>
          <w:tcW w:w="1271" w:type="dxa"/>
          <w:vMerge/>
        </w:tcPr>
        <w:p w:rsidR="00B26682" w:rsidRPr="006E0A90" w:rsidRDefault="00B26682" w:rsidP="00166746">
          <w:pPr>
            <w:pStyle w:val="Cabealho"/>
            <w:rPr>
              <w:rFonts w:ascii="Calibri" w:hAnsi="Calibri" w:cs="Calibri"/>
            </w:rPr>
          </w:pPr>
        </w:p>
      </w:tc>
      <w:tc>
        <w:tcPr>
          <w:tcW w:w="5245" w:type="dxa"/>
          <w:vMerge/>
        </w:tcPr>
        <w:p w:rsidR="00B26682" w:rsidRPr="006E0A90" w:rsidRDefault="00B26682" w:rsidP="00166746">
          <w:pPr>
            <w:pStyle w:val="Cabealho"/>
            <w:rPr>
              <w:rFonts w:ascii="Calibri" w:hAnsi="Calibri" w:cs="Calibri"/>
            </w:rPr>
          </w:pPr>
        </w:p>
      </w:tc>
      <w:tc>
        <w:tcPr>
          <w:tcW w:w="2126" w:type="dxa"/>
        </w:tcPr>
        <w:p w:rsidR="00B26682" w:rsidRPr="006E0A90" w:rsidRDefault="00B26682" w:rsidP="00166746">
          <w:pPr>
            <w:pStyle w:val="Cabealho"/>
            <w:rPr>
              <w:rFonts w:ascii="Calibri" w:hAnsi="Calibri" w:cs="Calibri"/>
            </w:rPr>
          </w:pPr>
          <w:r w:rsidRPr="006E0A90">
            <w:rPr>
              <w:rFonts w:ascii="Calibri" w:hAnsi="Calibri" w:cs="Calibri"/>
            </w:rPr>
            <w:t>Versão: 1</w:t>
          </w:r>
        </w:p>
      </w:tc>
      <w:tc>
        <w:tcPr>
          <w:tcW w:w="1676" w:type="dxa"/>
          <w:vMerge/>
        </w:tcPr>
        <w:p w:rsidR="00B26682" w:rsidRPr="006E0A90" w:rsidRDefault="00B26682" w:rsidP="00166746">
          <w:pPr>
            <w:pStyle w:val="Cabealho"/>
            <w:rPr>
              <w:rFonts w:ascii="Calibri" w:hAnsi="Calibri" w:cs="Calibri"/>
            </w:rPr>
          </w:pPr>
        </w:p>
      </w:tc>
    </w:tr>
  </w:tbl>
  <w:p w:rsidR="00B26682" w:rsidRDefault="00B26682" w:rsidP="001667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1"/>
      <w:tblW w:w="10277" w:type="dxa"/>
      <w:jc w:val="center"/>
      <w:tblLayout w:type="fixed"/>
      <w:tblLook w:val="04A0" w:firstRow="1" w:lastRow="0" w:firstColumn="1" w:lastColumn="0" w:noHBand="0" w:noVBand="1"/>
    </w:tblPr>
    <w:tblGrid>
      <w:gridCol w:w="1474"/>
      <w:gridCol w:w="1168"/>
      <w:gridCol w:w="1321"/>
      <w:gridCol w:w="3970"/>
      <w:gridCol w:w="2344"/>
    </w:tblGrid>
    <w:tr w:rsidR="00743250" w:rsidRPr="006E0A90" w:rsidTr="00D204D1">
      <w:trPr>
        <w:trHeight w:val="706"/>
        <w:jc w:val="center"/>
      </w:trPr>
      <w:tc>
        <w:tcPr>
          <w:tcW w:w="1474" w:type="dxa"/>
          <w:tcBorders>
            <w:top w:val="none" w:sz="0" w:space="0" w:color="000000"/>
            <w:left w:val="none" w:sz="0" w:space="0" w:color="000000"/>
            <w:bottom w:val="single" w:sz="4" w:space="0" w:color="auto"/>
            <w:right w:val="none" w:sz="0" w:space="0" w:color="000000"/>
          </w:tcBorders>
          <w:vAlign w:val="center"/>
        </w:tcPr>
        <w:p w:rsidR="00743250" w:rsidRPr="006E0A90" w:rsidRDefault="00743250" w:rsidP="00743250">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91008" behindDoc="0" locked="0" layoutInCell="1" allowOverlap="1" wp14:anchorId="1A2B187E" wp14:editId="025764DB">
                <wp:simplePos x="0" y="0"/>
                <wp:positionH relativeFrom="column">
                  <wp:posOffset>-22226</wp:posOffset>
                </wp:positionH>
                <wp:positionV relativeFrom="paragraph">
                  <wp:posOffset>19687</wp:posOffset>
                </wp:positionV>
                <wp:extent cx="560700" cy="300986"/>
                <wp:effectExtent l="0" t="0" r="0"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srcRect l="9354" t="28297" r="54661" b="37343"/>
                        <a:stretch/>
                      </pic:blipFill>
                      <pic:spPr bwMode="auto">
                        <a:xfrm>
                          <a:off x="0" y="0"/>
                          <a:ext cx="560705" cy="300990"/>
                        </a:xfrm>
                        <a:prstGeom prst="rect">
                          <a:avLst/>
                        </a:prstGeom>
                        <a:ln>
                          <a:noFill/>
                        </a:ln>
                      </pic:spPr>
                    </pic:pic>
                  </a:graphicData>
                </a:graphic>
              </wp:anchor>
            </w:drawing>
          </w:r>
        </w:p>
        <w:p w:rsidR="00743250" w:rsidRPr="006E0A90" w:rsidRDefault="00743250" w:rsidP="00743250">
          <w:pPr>
            <w:pStyle w:val="TableParagraph"/>
            <w:rPr>
              <w:rFonts w:ascii="Calibri" w:hAnsi="Calibri" w:cs="Calibri"/>
            </w:rPr>
          </w:pPr>
        </w:p>
      </w:tc>
      <w:tc>
        <w:tcPr>
          <w:tcW w:w="1168" w:type="dxa"/>
          <w:tcBorders>
            <w:top w:val="none" w:sz="0" w:space="0" w:color="000000"/>
            <w:left w:val="none" w:sz="0" w:space="0" w:color="000000"/>
            <w:bottom w:val="single" w:sz="4" w:space="0" w:color="auto"/>
            <w:right w:val="none" w:sz="0" w:space="0" w:color="000000"/>
          </w:tcBorders>
          <w:vAlign w:val="center"/>
        </w:tcPr>
        <w:p w:rsidR="00743250" w:rsidRPr="006E0A90" w:rsidRDefault="00743250" w:rsidP="00743250">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94080" behindDoc="0" locked="0" layoutInCell="1" allowOverlap="1" wp14:anchorId="6DC4D92F" wp14:editId="33CCBFB0">
                <wp:simplePos x="0" y="0"/>
                <wp:positionH relativeFrom="margin">
                  <wp:posOffset>-213995</wp:posOffset>
                </wp:positionH>
                <wp:positionV relativeFrom="paragraph">
                  <wp:posOffset>-85725</wp:posOffset>
                </wp:positionV>
                <wp:extent cx="596265" cy="475615"/>
                <wp:effectExtent l="0" t="0" r="0"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universidade federal de sergipe logotipo"/>
                        <pic:cNvPicPr>
                          <a:picLocks noChangeAspect="1" noChangeArrowheads="1"/>
                        </pic:cNvPicPr>
                      </pic:nvPicPr>
                      <pic:blipFill rotWithShape="1">
                        <a:blip r:embed="rId2" cstate="print"/>
                        <a:srcRect l="12600" r="12522"/>
                        <a:stretch/>
                      </pic:blipFill>
                      <pic:spPr bwMode="auto">
                        <a:xfrm>
                          <a:off x="0" y="0"/>
                          <a:ext cx="59626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A90">
            <w:rPr>
              <w:rFonts w:ascii="Calibri" w:hAnsi="Calibri" w:cs="Calibri"/>
              <w:noProof/>
              <w:lang w:val="pt-BR" w:eastAsia="pt-BR" w:bidi="ar-SA"/>
            </w:rPr>
            <w:drawing>
              <wp:anchor distT="0" distB="0" distL="114300" distR="114300" simplePos="0" relativeHeight="251693056" behindDoc="0" locked="0" layoutInCell="1" allowOverlap="1" wp14:anchorId="50E284CC" wp14:editId="1D0D795A">
                <wp:simplePos x="0" y="0"/>
                <wp:positionH relativeFrom="margin">
                  <wp:posOffset>516889</wp:posOffset>
                </wp:positionH>
                <wp:positionV relativeFrom="paragraph">
                  <wp:posOffset>-26663</wp:posOffset>
                </wp:positionV>
                <wp:extent cx="933445" cy="419095"/>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srcRect l="-3159" b="-3612"/>
                        <a:stretch/>
                      </pic:blipFill>
                      <pic:spPr bwMode="auto">
                        <a:xfrm>
                          <a:off x="0" y="0"/>
                          <a:ext cx="933450" cy="419100"/>
                        </a:xfrm>
                        <a:prstGeom prst="rect">
                          <a:avLst/>
                        </a:prstGeom>
                        <a:noFill/>
                        <a:ln>
                          <a:noFill/>
                        </a:ln>
                      </pic:spPr>
                    </pic:pic>
                  </a:graphicData>
                </a:graphic>
              </wp:anchor>
            </w:drawing>
          </w:r>
        </w:p>
      </w:tc>
      <w:tc>
        <w:tcPr>
          <w:tcW w:w="1321" w:type="dxa"/>
          <w:tcBorders>
            <w:top w:val="none" w:sz="0" w:space="0" w:color="000000"/>
            <w:left w:val="none" w:sz="0" w:space="0" w:color="000000"/>
            <w:bottom w:val="single" w:sz="4" w:space="0" w:color="auto"/>
            <w:right w:val="none" w:sz="0" w:space="0" w:color="000000"/>
          </w:tcBorders>
          <w:vAlign w:val="center"/>
        </w:tcPr>
        <w:p w:rsidR="00743250" w:rsidRPr="006E0A90" w:rsidRDefault="00743250" w:rsidP="00743250">
          <w:pPr>
            <w:pStyle w:val="TableParagraph"/>
            <w:rPr>
              <w:rFonts w:ascii="Calibri" w:hAnsi="Calibri" w:cs="Calibri"/>
            </w:rPr>
          </w:pPr>
        </w:p>
      </w:tc>
      <w:tc>
        <w:tcPr>
          <w:tcW w:w="3970" w:type="dxa"/>
          <w:tcBorders>
            <w:top w:val="none" w:sz="0" w:space="0" w:color="000000"/>
            <w:left w:val="none" w:sz="0" w:space="0" w:color="000000"/>
            <w:bottom w:val="single" w:sz="4" w:space="0" w:color="auto"/>
            <w:right w:val="none" w:sz="0" w:space="0" w:color="000000"/>
          </w:tcBorders>
        </w:tcPr>
        <w:p w:rsidR="00743250" w:rsidRPr="006E0A90" w:rsidRDefault="00743250" w:rsidP="00743250">
          <w:pPr>
            <w:pStyle w:val="SemEspaamento"/>
            <w:spacing w:before="0" w:after="0"/>
            <w:ind w:firstLine="0"/>
            <w:jc w:val="center"/>
            <w:rPr>
              <w:color w:val="000000" w:themeColor="text1"/>
              <w:sz w:val="22"/>
              <w:szCs w:val="22"/>
            </w:rPr>
          </w:pPr>
          <w:r w:rsidRPr="006E0A90">
            <w:rPr>
              <w:sz w:val="22"/>
              <w:szCs w:val="22"/>
            </w:rPr>
            <w:t>UNIVERSIDADE FEDERAL DE SERGIPE</w:t>
          </w:r>
        </w:p>
        <w:p w:rsidR="00743250" w:rsidRPr="006E0A90" w:rsidRDefault="00743250" w:rsidP="00743250">
          <w:pPr>
            <w:pStyle w:val="SemEspaamento"/>
            <w:spacing w:before="0" w:after="0"/>
            <w:ind w:firstLine="0"/>
            <w:jc w:val="center"/>
            <w:rPr>
              <w:color w:val="000000" w:themeColor="text1"/>
              <w:sz w:val="22"/>
              <w:szCs w:val="22"/>
            </w:rPr>
          </w:pPr>
          <w:r w:rsidRPr="006E0A90">
            <w:rPr>
              <w:sz w:val="22"/>
              <w:szCs w:val="22"/>
            </w:rPr>
            <w:t>HOSPITAL UNIVERSITÁRIO DE SERGIPE</w:t>
          </w:r>
        </w:p>
      </w:tc>
      <w:tc>
        <w:tcPr>
          <w:tcW w:w="2344" w:type="dxa"/>
          <w:tcBorders>
            <w:top w:val="none" w:sz="0" w:space="0" w:color="000000"/>
            <w:left w:val="none" w:sz="0" w:space="0" w:color="000000"/>
            <w:bottom w:val="single" w:sz="4" w:space="0" w:color="auto"/>
            <w:right w:val="none" w:sz="0" w:space="0" w:color="000000"/>
          </w:tcBorders>
          <w:vAlign w:val="center"/>
        </w:tcPr>
        <w:p w:rsidR="00743250" w:rsidRPr="006E0A90" w:rsidRDefault="00743250" w:rsidP="00743250">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92032" behindDoc="0" locked="0" layoutInCell="1" allowOverlap="1" wp14:anchorId="28F5331C" wp14:editId="61B6829A">
                <wp:simplePos x="0" y="0"/>
                <wp:positionH relativeFrom="column">
                  <wp:posOffset>2539</wp:posOffset>
                </wp:positionH>
                <wp:positionV relativeFrom="paragraph">
                  <wp:posOffset>-57150</wp:posOffset>
                </wp:positionV>
                <wp:extent cx="1345564" cy="334012"/>
                <wp:effectExtent l="0" t="0" r="6985" b="889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4" cstate="print"/>
                        <a:stretch>
                          <a:fillRect/>
                        </a:stretch>
                      </pic:blipFill>
                      <pic:spPr>
                        <a:xfrm>
                          <a:off x="0" y="0"/>
                          <a:ext cx="1345565" cy="334010"/>
                        </a:xfrm>
                        <a:prstGeom prst="rect">
                          <a:avLst/>
                        </a:prstGeom>
                      </pic:spPr>
                    </pic:pic>
                  </a:graphicData>
                </a:graphic>
              </wp:anchor>
            </w:drawing>
          </w:r>
        </w:p>
      </w:tc>
    </w:tr>
  </w:tbl>
  <w:tbl>
    <w:tblPr>
      <w:tblStyle w:val="Tabelacomgrade"/>
      <w:tblW w:w="10318" w:type="dxa"/>
      <w:jc w:val="center"/>
      <w:tblLayout w:type="fixed"/>
      <w:tblLook w:val="04A0" w:firstRow="1" w:lastRow="0" w:firstColumn="1" w:lastColumn="0" w:noHBand="0" w:noVBand="1"/>
    </w:tblPr>
    <w:tblGrid>
      <w:gridCol w:w="1271"/>
      <w:gridCol w:w="5245"/>
      <w:gridCol w:w="2126"/>
      <w:gridCol w:w="1676"/>
    </w:tblGrid>
    <w:tr w:rsidR="00743250" w:rsidRPr="006E0A90" w:rsidTr="00D204D1">
      <w:trPr>
        <w:trHeight w:val="490"/>
        <w:jc w:val="center"/>
      </w:trPr>
      <w:tc>
        <w:tcPr>
          <w:tcW w:w="1271" w:type="dxa"/>
          <w:tcBorders>
            <w:top w:val="single" w:sz="4" w:space="0" w:color="auto"/>
          </w:tcBorders>
        </w:tcPr>
        <w:p w:rsidR="00743250" w:rsidRPr="006E0A90" w:rsidRDefault="00743250" w:rsidP="00743250">
          <w:pPr>
            <w:pStyle w:val="Cabealho"/>
            <w:rPr>
              <w:rFonts w:ascii="Calibri" w:hAnsi="Calibri" w:cs="Calibri"/>
            </w:rPr>
          </w:pPr>
          <w:r w:rsidRPr="006E0A90">
            <w:rPr>
              <w:rFonts w:ascii="Calibri" w:hAnsi="Calibri" w:cs="Calibri"/>
            </w:rPr>
            <w:t>Tipo do Documento</w:t>
          </w:r>
        </w:p>
      </w:tc>
      <w:tc>
        <w:tcPr>
          <w:tcW w:w="5245" w:type="dxa"/>
          <w:tcBorders>
            <w:top w:val="single" w:sz="4" w:space="0" w:color="auto"/>
          </w:tcBorders>
          <w:vAlign w:val="center"/>
        </w:tcPr>
        <w:p w:rsidR="00743250" w:rsidRPr="006E0A90" w:rsidRDefault="00743250" w:rsidP="00743250">
          <w:pPr>
            <w:pStyle w:val="Cabealho"/>
            <w:tabs>
              <w:tab w:val="clear" w:pos="4252"/>
            </w:tabs>
            <w:jc w:val="center"/>
            <w:rPr>
              <w:rFonts w:ascii="Calibri" w:hAnsi="Calibri" w:cs="Calibri"/>
              <w:b/>
            </w:rPr>
          </w:pPr>
          <w:r w:rsidRPr="006E0A90">
            <w:rPr>
              <w:rFonts w:ascii="Calibri" w:hAnsi="Calibri" w:cs="Calibri"/>
              <w:b/>
            </w:rPr>
            <w:t>PLANO</w:t>
          </w:r>
        </w:p>
      </w:tc>
      <w:tc>
        <w:tcPr>
          <w:tcW w:w="3802" w:type="dxa"/>
          <w:gridSpan w:val="2"/>
          <w:tcBorders>
            <w:top w:val="single" w:sz="4" w:space="0" w:color="auto"/>
          </w:tcBorders>
        </w:tcPr>
        <w:p w:rsidR="00743250" w:rsidRPr="006E0A90" w:rsidRDefault="00743250" w:rsidP="00743250">
          <w:pPr>
            <w:pStyle w:val="Cabealho"/>
            <w:rPr>
              <w:rFonts w:ascii="Calibri" w:hAnsi="Calibri" w:cs="Calibri"/>
            </w:rPr>
          </w:pPr>
          <w:r w:rsidRPr="006E0A90">
            <w:rPr>
              <w:rFonts w:ascii="Calibri" w:hAnsi="Calibri" w:cs="Calibri"/>
            </w:rPr>
            <w:t xml:space="preserve">REG.OUV.001 – Página </w:t>
          </w:r>
          <w:r w:rsidRPr="006E0A90">
            <w:rPr>
              <w:rFonts w:ascii="Calibri" w:hAnsi="Calibri" w:cs="Calibri"/>
            </w:rPr>
            <w:fldChar w:fldCharType="begin"/>
          </w:r>
          <w:r w:rsidRPr="006E0A90">
            <w:rPr>
              <w:rFonts w:ascii="Calibri" w:hAnsi="Calibri" w:cs="Calibri"/>
            </w:rPr>
            <w:instrText>PAGE  \* Arabic  \* MERGEFORMAT</w:instrText>
          </w:r>
          <w:r w:rsidRPr="006E0A90">
            <w:rPr>
              <w:rFonts w:ascii="Calibri" w:hAnsi="Calibri" w:cs="Calibri"/>
            </w:rPr>
            <w:fldChar w:fldCharType="separate"/>
          </w:r>
          <w:r w:rsidR="001C7A13">
            <w:rPr>
              <w:rFonts w:ascii="Calibri" w:hAnsi="Calibri" w:cs="Calibri"/>
              <w:noProof/>
            </w:rPr>
            <w:t>0</w:t>
          </w:r>
          <w:r w:rsidRPr="006E0A90">
            <w:rPr>
              <w:rFonts w:ascii="Calibri" w:hAnsi="Calibri" w:cs="Calibri"/>
            </w:rPr>
            <w:fldChar w:fldCharType="end"/>
          </w:r>
          <w:r w:rsidRPr="006E0A90">
            <w:rPr>
              <w:rFonts w:ascii="Calibri" w:hAnsi="Calibri" w:cs="Calibri"/>
            </w:rPr>
            <w:t xml:space="preserve"> / </w:t>
          </w:r>
          <w:r w:rsidRPr="006E0A90">
            <w:rPr>
              <w:rFonts w:ascii="Calibri" w:hAnsi="Calibri" w:cs="Calibri"/>
              <w:noProof/>
            </w:rPr>
            <w:fldChar w:fldCharType="begin"/>
          </w:r>
          <w:r w:rsidRPr="006E0A90">
            <w:rPr>
              <w:rFonts w:ascii="Calibri" w:hAnsi="Calibri" w:cs="Calibri"/>
              <w:noProof/>
            </w:rPr>
            <w:instrText>NUMPAGES  \* Arabic  \* MERGEFORMAT</w:instrText>
          </w:r>
          <w:r w:rsidRPr="006E0A90">
            <w:rPr>
              <w:rFonts w:ascii="Calibri" w:hAnsi="Calibri" w:cs="Calibri"/>
              <w:noProof/>
            </w:rPr>
            <w:fldChar w:fldCharType="separate"/>
          </w:r>
          <w:r w:rsidR="001C7A13">
            <w:rPr>
              <w:rFonts w:ascii="Calibri" w:hAnsi="Calibri" w:cs="Calibri"/>
              <w:noProof/>
            </w:rPr>
            <w:t>29</w:t>
          </w:r>
          <w:r w:rsidRPr="006E0A90">
            <w:rPr>
              <w:rFonts w:ascii="Calibri" w:hAnsi="Calibri" w:cs="Calibri"/>
              <w:noProof/>
            </w:rPr>
            <w:fldChar w:fldCharType="end"/>
          </w:r>
        </w:p>
      </w:tc>
    </w:tr>
    <w:tr w:rsidR="00743250" w:rsidRPr="006E0A90" w:rsidTr="00D204D1">
      <w:trPr>
        <w:trHeight w:val="255"/>
        <w:jc w:val="center"/>
      </w:trPr>
      <w:tc>
        <w:tcPr>
          <w:tcW w:w="1271" w:type="dxa"/>
        </w:tcPr>
        <w:p w:rsidR="00743250" w:rsidRPr="006E0A90" w:rsidRDefault="00743250" w:rsidP="00743250">
          <w:pPr>
            <w:pStyle w:val="Cabealho"/>
            <w:rPr>
              <w:rFonts w:ascii="Calibri" w:hAnsi="Calibri" w:cs="Calibri"/>
            </w:rPr>
          </w:pPr>
          <w:r w:rsidRPr="006E0A90">
            <w:rPr>
              <w:rFonts w:ascii="Calibri" w:hAnsi="Calibri" w:cs="Calibri"/>
            </w:rPr>
            <w:t>Título do Documento</w:t>
          </w:r>
        </w:p>
      </w:tc>
      <w:tc>
        <w:tcPr>
          <w:tcW w:w="5245" w:type="dxa"/>
        </w:tcPr>
        <w:p w:rsidR="00743250" w:rsidRPr="006E0A90" w:rsidRDefault="00743250" w:rsidP="00743250">
          <w:pPr>
            <w:pStyle w:val="Cabealho"/>
            <w:tabs>
              <w:tab w:val="clear" w:pos="4252"/>
            </w:tabs>
            <w:jc w:val="center"/>
            <w:rPr>
              <w:rFonts w:ascii="Calibri" w:hAnsi="Calibri" w:cs="Calibri"/>
              <w:b/>
            </w:rPr>
          </w:pPr>
          <w:r w:rsidRPr="006E0A90">
            <w:rPr>
              <w:rFonts w:ascii="Calibri" w:hAnsi="Calibri" w:cs="Calibri"/>
              <w:b/>
            </w:rPr>
            <w:t>PLANO DE DADOS ABERTOS DO HOSPITAL UNIVERSITÁRIO DA UNIVERDADE FEDERAL DE SERGIPE</w:t>
          </w:r>
        </w:p>
      </w:tc>
      <w:tc>
        <w:tcPr>
          <w:tcW w:w="2126" w:type="dxa"/>
        </w:tcPr>
        <w:p w:rsidR="00743250" w:rsidRPr="006E0A90" w:rsidRDefault="00743250" w:rsidP="00743250">
          <w:pPr>
            <w:pStyle w:val="Cabealho"/>
            <w:rPr>
              <w:rFonts w:ascii="Calibri" w:hAnsi="Calibri" w:cs="Calibri"/>
            </w:rPr>
          </w:pPr>
          <w:r w:rsidRPr="006E0A90">
            <w:rPr>
              <w:rFonts w:ascii="Calibri" w:hAnsi="Calibri" w:cs="Calibri"/>
            </w:rPr>
            <w:t>Emissão: 10/0</w:t>
          </w:r>
          <w:r>
            <w:rPr>
              <w:rFonts w:ascii="Calibri" w:hAnsi="Calibri" w:cs="Calibri"/>
            </w:rPr>
            <w:t>9</w:t>
          </w:r>
          <w:r w:rsidRPr="006E0A90">
            <w:rPr>
              <w:rFonts w:ascii="Calibri" w:hAnsi="Calibri" w:cs="Calibri"/>
            </w:rPr>
            <w:t>/2021</w:t>
          </w:r>
        </w:p>
      </w:tc>
      <w:tc>
        <w:tcPr>
          <w:tcW w:w="1676" w:type="dxa"/>
        </w:tcPr>
        <w:p w:rsidR="00743250" w:rsidRPr="006E0A90" w:rsidRDefault="00743250" w:rsidP="00743250">
          <w:pPr>
            <w:pStyle w:val="Cabealho"/>
            <w:ind w:right="-130"/>
            <w:rPr>
              <w:rFonts w:ascii="Calibri" w:hAnsi="Calibri" w:cs="Calibri"/>
            </w:rPr>
          </w:pPr>
          <w:r w:rsidRPr="006E0A90">
            <w:rPr>
              <w:rFonts w:ascii="Calibri" w:hAnsi="Calibri" w:cs="Calibri"/>
            </w:rPr>
            <w:t>Próxima revisão:</w:t>
          </w:r>
        </w:p>
        <w:p w:rsidR="00743250" w:rsidRPr="006E0A90" w:rsidRDefault="00743250" w:rsidP="00743250">
          <w:pPr>
            <w:pStyle w:val="Cabealho"/>
            <w:rPr>
              <w:rFonts w:ascii="Calibri" w:hAnsi="Calibri" w:cs="Calibri"/>
            </w:rPr>
          </w:pPr>
          <w:r w:rsidRPr="006E0A90">
            <w:rPr>
              <w:rFonts w:ascii="Calibri" w:hAnsi="Calibri" w:cs="Calibri"/>
            </w:rPr>
            <w:t>10/0</w:t>
          </w:r>
          <w:r>
            <w:rPr>
              <w:rFonts w:ascii="Calibri" w:hAnsi="Calibri" w:cs="Calibri"/>
            </w:rPr>
            <w:t>9</w:t>
          </w:r>
          <w:r w:rsidRPr="006E0A90">
            <w:rPr>
              <w:rFonts w:ascii="Calibri" w:hAnsi="Calibri" w:cs="Calibri"/>
            </w:rPr>
            <w:t>/2023</w:t>
          </w:r>
        </w:p>
      </w:tc>
    </w:tr>
  </w:tbl>
  <w:p w:rsidR="005B64FE" w:rsidRDefault="005B64F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1"/>
      <w:tblW w:w="10277" w:type="dxa"/>
      <w:jc w:val="center"/>
      <w:tblLayout w:type="fixed"/>
      <w:tblLook w:val="04A0" w:firstRow="1" w:lastRow="0" w:firstColumn="1" w:lastColumn="0" w:noHBand="0" w:noVBand="1"/>
    </w:tblPr>
    <w:tblGrid>
      <w:gridCol w:w="1474"/>
      <w:gridCol w:w="1168"/>
      <w:gridCol w:w="1321"/>
      <w:gridCol w:w="3970"/>
      <w:gridCol w:w="2344"/>
    </w:tblGrid>
    <w:tr w:rsidR="00B26682" w:rsidRPr="006E0A90" w:rsidTr="00F22A0E">
      <w:trPr>
        <w:trHeight w:val="706"/>
        <w:jc w:val="center"/>
      </w:trPr>
      <w:tc>
        <w:tcPr>
          <w:tcW w:w="1474"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0F198F">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5888" behindDoc="0" locked="0" layoutInCell="1" allowOverlap="1" wp14:anchorId="2634FDCA" wp14:editId="59F90273">
                <wp:simplePos x="0" y="0"/>
                <wp:positionH relativeFrom="column">
                  <wp:posOffset>-22226</wp:posOffset>
                </wp:positionH>
                <wp:positionV relativeFrom="paragraph">
                  <wp:posOffset>19687</wp:posOffset>
                </wp:positionV>
                <wp:extent cx="560700" cy="300986"/>
                <wp:effectExtent l="0" t="0" r="0" b="381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srcRect l="9354" t="28297" r="54661" b="37343"/>
                        <a:stretch/>
                      </pic:blipFill>
                      <pic:spPr bwMode="auto">
                        <a:xfrm>
                          <a:off x="0" y="0"/>
                          <a:ext cx="560705" cy="300990"/>
                        </a:xfrm>
                        <a:prstGeom prst="rect">
                          <a:avLst/>
                        </a:prstGeom>
                        <a:ln>
                          <a:noFill/>
                        </a:ln>
                      </pic:spPr>
                    </pic:pic>
                  </a:graphicData>
                </a:graphic>
              </wp:anchor>
            </w:drawing>
          </w:r>
        </w:p>
        <w:p w:rsidR="00B26682" w:rsidRPr="006E0A90" w:rsidRDefault="00B26682" w:rsidP="000F198F">
          <w:pPr>
            <w:pStyle w:val="TableParagraph"/>
            <w:rPr>
              <w:rFonts w:ascii="Calibri" w:hAnsi="Calibri" w:cs="Calibri"/>
            </w:rPr>
          </w:pPr>
        </w:p>
      </w:tc>
      <w:tc>
        <w:tcPr>
          <w:tcW w:w="1168"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0F198F">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8960" behindDoc="0" locked="0" layoutInCell="1" allowOverlap="1" wp14:anchorId="40DFEE56" wp14:editId="69C73D0B">
                <wp:simplePos x="0" y="0"/>
                <wp:positionH relativeFrom="margin">
                  <wp:posOffset>-213995</wp:posOffset>
                </wp:positionH>
                <wp:positionV relativeFrom="paragraph">
                  <wp:posOffset>-85725</wp:posOffset>
                </wp:positionV>
                <wp:extent cx="596265" cy="475615"/>
                <wp:effectExtent l="0" t="0" r="0" b="635"/>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universidade federal de sergipe logotipo"/>
                        <pic:cNvPicPr>
                          <a:picLocks noChangeAspect="1" noChangeArrowheads="1"/>
                        </pic:cNvPicPr>
                      </pic:nvPicPr>
                      <pic:blipFill rotWithShape="1">
                        <a:blip r:embed="rId2" cstate="print"/>
                        <a:srcRect l="12600" r="12522"/>
                        <a:stretch/>
                      </pic:blipFill>
                      <pic:spPr bwMode="auto">
                        <a:xfrm>
                          <a:off x="0" y="0"/>
                          <a:ext cx="59626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A90">
            <w:rPr>
              <w:rFonts w:ascii="Calibri" w:hAnsi="Calibri" w:cs="Calibri"/>
              <w:noProof/>
              <w:lang w:val="pt-BR" w:eastAsia="pt-BR" w:bidi="ar-SA"/>
            </w:rPr>
            <w:drawing>
              <wp:anchor distT="0" distB="0" distL="114300" distR="114300" simplePos="0" relativeHeight="251687936" behindDoc="0" locked="0" layoutInCell="1" allowOverlap="1" wp14:anchorId="1B7DCD1A" wp14:editId="44322CD2">
                <wp:simplePos x="0" y="0"/>
                <wp:positionH relativeFrom="margin">
                  <wp:posOffset>516889</wp:posOffset>
                </wp:positionH>
                <wp:positionV relativeFrom="paragraph">
                  <wp:posOffset>-26663</wp:posOffset>
                </wp:positionV>
                <wp:extent cx="933445" cy="419095"/>
                <wp:effectExtent l="0" t="0" r="0" b="0"/>
                <wp:wrapNone/>
                <wp:docPr id="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srcRect l="-3159" b="-3612"/>
                        <a:stretch/>
                      </pic:blipFill>
                      <pic:spPr bwMode="auto">
                        <a:xfrm>
                          <a:off x="0" y="0"/>
                          <a:ext cx="933450" cy="419100"/>
                        </a:xfrm>
                        <a:prstGeom prst="rect">
                          <a:avLst/>
                        </a:prstGeom>
                        <a:noFill/>
                        <a:ln>
                          <a:noFill/>
                        </a:ln>
                      </pic:spPr>
                    </pic:pic>
                  </a:graphicData>
                </a:graphic>
              </wp:anchor>
            </w:drawing>
          </w:r>
        </w:p>
      </w:tc>
      <w:tc>
        <w:tcPr>
          <w:tcW w:w="1321"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0F198F">
          <w:pPr>
            <w:pStyle w:val="TableParagraph"/>
            <w:rPr>
              <w:rFonts w:ascii="Calibri" w:hAnsi="Calibri" w:cs="Calibri"/>
            </w:rPr>
          </w:pPr>
        </w:p>
      </w:tc>
      <w:tc>
        <w:tcPr>
          <w:tcW w:w="3970" w:type="dxa"/>
          <w:tcBorders>
            <w:top w:val="none" w:sz="0" w:space="0" w:color="000000"/>
            <w:left w:val="none" w:sz="0" w:space="0" w:color="000000"/>
            <w:bottom w:val="single" w:sz="4" w:space="0" w:color="auto"/>
            <w:right w:val="none" w:sz="0" w:space="0" w:color="000000"/>
          </w:tcBorders>
        </w:tcPr>
        <w:p w:rsidR="00B26682" w:rsidRPr="006E0A90" w:rsidRDefault="00B26682" w:rsidP="000F198F">
          <w:pPr>
            <w:pStyle w:val="SemEspaamento"/>
            <w:spacing w:before="0" w:after="0"/>
            <w:ind w:firstLine="0"/>
            <w:jc w:val="center"/>
            <w:rPr>
              <w:color w:val="000000" w:themeColor="text1"/>
              <w:sz w:val="22"/>
              <w:szCs w:val="22"/>
            </w:rPr>
          </w:pPr>
          <w:r w:rsidRPr="006E0A90">
            <w:rPr>
              <w:sz w:val="22"/>
              <w:szCs w:val="22"/>
            </w:rPr>
            <w:t>UNIVERSIDADE FEDERAL DE SERGIPE</w:t>
          </w:r>
        </w:p>
        <w:p w:rsidR="00B26682" w:rsidRPr="006E0A90" w:rsidRDefault="00B26682" w:rsidP="000F198F">
          <w:pPr>
            <w:pStyle w:val="SemEspaamento"/>
            <w:spacing w:before="0" w:after="0"/>
            <w:ind w:firstLine="0"/>
            <w:jc w:val="center"/>
            <w:rPr>
              <w:color w:val="000000" w:themeColor="text1"/>
              <w:sz w:val="22"/>
              <w:szCs w:val="22"/>
            </w:rPr>
          </w:pPr>
          <w:r w:rsidRPr="006E0A90">
            <w:rPr>
              <w:sz w:val="22"/>
              <w:szCs w:val="22"/>
            </w:rPr>
            <w:t>HOSPITAL UNIVERSITÁRIO DE SERGIPE</w:t>
          </w:r>
        </w:p>
      </w:tc>
      <w:tc>
        <w:tcPr>
          <w:tcW w:w="2344" w:type="dxa"/>
          <w:tcBorders>
            <w:top w:val="none" w:sz="0" w:space="0" w:color="000000"/>
            <w:left w:val="none" w:sz="0" w:space="0" w:color="000000"/>
            <w:bottom w:val="single" w:sz="4" w:space="0" w:color="auto"/>
            <w:right w:val="none" w:sz="0" w:space="0" w:color="000000"/>
          </w:tcBorders>
          <w:vAlign w:val="center"/>
        </w:tcPr>
        <w:p w:rsidR="00B26682" w:rsidRPr="006E0A90" w:rsidRDefault="00B26682" w:rsidP="000F198F">
          <w:pPr>
            <w:pStyle w:val="TableParagraph"/>
            <w:rPr>
              <w:rFonts w:ascii="Calibri" w:hAnsi="Calibri" w:cs="Calibri"/>
            </w:rPr>
          </w:pPr>
          <w:r w:rsidRPr="006E0A90">
            <w:rPr>
              <w:rFonts w:ascii="Calibri" w:hAnsi="Calibri" w:cs="Calibri"/>
              <w:noProof/>
              <w:lang w:val="pt-BR" w:eastAsia="pt-BR" w:bidi="ar-SA"/>
            </w:rPr>
            <w:drawing>
              <wp:anchor distT="0" distB="0" distL="114300" distR="114300" simplePos="0" relativeHeight="251686912" behindDoc="0" locked="0" layoutInCell="1" allowOverlap="1" wp14:anchorId="53EE4DFA" wp14:editId="783259EA">
                <wp:simplePos x="0" y="0"/>
                <wp:positionH relativeFrom="column">
                  <wp:posOffset>2539</wp:posOffset>
                </wp:positionH>
                <wp:positionV relativeFrom="paragraph">
                  <wp:posOffset>-57150</wp:posOffset>
                </wp:positionV>
                <wp:extent cx="1345564" cy="334012"/>
                <wp:effectExtent l="0" t="0" r="6985" b="889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4" cstate="print"/>
                        <a:stretch>
                          <a:fillRect/>
                        </a:stretch>
                      </pic:blipFill>
                      <pic:spPr>
                        <a:xfrm>
                          <a:off x="0" y="0"/>
                          <a:ext cx="1345565" cy="334010"/>
                        </a:xfrm>
                        <a:prstGeom prst="rect">
                          <a:avLst/>
                        </a:prstGeom>
                      </pic:spPr>
                    </pic:pic>
                  </a:graphicData>
                </a:graphic>
              </wp:anchor>
            </w:drawing>
          </w:r>
        </w:p>
      </w:tc>
    </w:tr>
  </w:tbl>
  <w:tbl>
    <w:tblPr>
      <w:tblStyle w:val="Tabelacomgrade"/>
      <w:tblW w:w="10318" w:type="dxa"/>
      <w:jc w:val="center"/>
      <w:tblLayout w:type="fixed"/>
      <w:tblLook w:val="04A0" w:firstRow="1" w:lastRow="0" w:firstColumn="1" w:lastColumn="0" w:noHBand="0" w:noVBand="1"/>
    </w:tblPr>
    <w:tblGrid>
      <w:gridCol w:w="1271"/>
      <w:gridCol w:w="5245"/>
      <w:gridCol w:w="2126"/>
      <w:gridCol w:w="1676"/>
    </w:tblGrid>
    <w:tr w:rsidR="00B26682" w:rsidRPr="006E0A90" w:rsidTr="00F22A0E">
      <w:trPr>
        <w:trHeight w:val="490"/>
        <w:jc w:val="center"/>
      </w:trPr>
      <w:tc>
        <w:tcPr>
          <w:tcW w:w="1271" w:type="dxa"/>
          <w:tcBorders>
            <w:top w:val="single" w:sz="4" w:space="0" w:color="auto"/>
          </w:tcBorders>
        </w:tcPr>
        <w:p w:rsidR="00B26682" w:rsidRPr="006E0A90" w:rsidRDefault="00B26682" w:rsidP="000F198F">
          <w:pPr>
            <w:pStyle w:val="Cabealho"/>
            <w:rPr>
              <w:rFonts w:ascii="Calibri" w:hAnsi="Calibri" w:cs="Calibri"/>
            </w:rPr>
          </w:pPr>
          <w:r w:rsidRPr="006E0A90">
            <w:rPr>
              <w:rFonts w:ascii="Calibri" w:hAnsi="Calibri" w:cs="Calibri"/>
            </w:rPr>
            <w:t>Tipo do Documento</w:t>
          </w:r>
        </w:p>
      </w:tc>
      <w:tc>
        <w:tcPr>
          <w:tcW w:w="5245" w:type="dxa"/>
          <w:tcBorders>
            <w:top w:val="single" w:sz="4" w:space="0" w:color="auto"/>
          </w:tcBorders>
          <w:vAlign w:val="center"/>
        </w:tcPr>
        <w:p w:rsidR="00B26682" w:rsidRPr="006E0A90" w:rsidRDefault="00B26682" w:rsidP="000F198F">
          <w:pPr>
            <w:pStyle w:val="Cabealho"/>
            <w:tabs>
              <w:tab w:val="clear" w:pos="4252"/>
            </w:tabs>
            <w:jc w:val="center"/>
            <w:rPr>
              <w:rFonts w:ascii="Calibri" w:hAnsi="Calibri" w:cs="Calibri"/>
              <w:b/>
            </w:rPr>
          </w:pPr>
          <w:r w:rsidRPr="006E0A90">
            <w:rPr>
              <w:rFonts w:ascii="Calibri" w:hAnsi="Calibri" w:cs="Calibri"/>
              <w:b/>
            </w:rPr>
            <w:t>PLANO</w:t>
          </w:r>
        </w:p>
      </w:tc>
      <w:tc>
        <w:tcPr>
          <w:tcW w:w="3802" w:type="dxa"/>
          <w:gridSpan w:val="2"/>
          <w:tcBorders>
            <w:top w:val="single" w:sz="4" w:space="0" w:color="auto"/>
          </w:tcBorders>
        </w:tcPr>
        <w:p w:rsidR="00B26682" w:rsidRPr="006E0A90" w:rsidRDefault="00B26682" w:rsidP="000F198F">
          <w:pPr>
            <w:pStyle w:val="Cabealho"/>
            <w:rPr>
              <w:rFonts w:ascii="Calibri" w:hAnsi="Calibri" w:cs="Calibri"/>
            </w:rPr>
          </w:pPr>
          <w:r>
            <w:rPr>
              <w:rFonts w:ascii="Calibri" w:hAnsi="Calibri" w:cs="Calibri"/>
            </w:rPr>
            <w:t>PL</w:t>
          </w:r>
          <w:r w:rsidRPr="006E0A90">
            <w:rPr>
              <w:rFonts w:ascii="Calibri" w:hAnsi="Calibri" w:cs="Calibri"/>
            </w:rPr>
            <w:t xml:space="preserve">.OUV.001 – Página </w:t>
          </w:r>
          <w:r w:rsidRPr="006E0A90">
            <w:rPr>
              <w:rFonts w:ascii="Calibri" w:hAnsi="Calibri" w:cs="Calibri"/>
            </w:rPr>
            <w:fldChar w:fldCharType="begin"/>
          </w:r>
          <w:r w:rsidRPr="006E0A90">
            <w:rPr>
              <w:rFonts w:ascii="Calibri" w:hAnsi="Calibri" w:cs="Calibri"/>
            </w:rPr>
            <w:instrText>PAGE  \* Arabic  \* MERGEFORMAT</w:instrText>
          </w:r>
          <w:r w:rsidRPr="006E0A90">
            <w:rPr>
              <w:rFonts w:ascii="Calibri" w:hAnsi="Calibri" w:cs="Calibri"/>
            </w:rPr>
            <w:fldChar w:fldCharType="separate"/>
          </w:r>
          <w:r w:rsidR="001C7A13">
            <w:rPr>
              <w:rFonts w:ascii="Calibri" w:hAnsi="Calibri" w:cs="Calibri"/>
              <w:noProof/>
            </w:rPr>
            <w:t>21</w:t>
          </w:r>
          <w:r w:rsidRPr="006E0A90">
            <w:rPr>
              <w:rFonts w:ascii="Calibri" w:hAnsi="Calibri" w:cs="Calibri"/>
            </w:rPr>
            <w:fldChar w:fldCharType="end"/>
          </w:r>
          <w:r w:rsidRPr="006E0A90">
            <w:rPr>
              <w:rFonts w:ascii="Calibri" w:hAnsi="Calibri" w:cs="Calibri"/>
            </w:rPr>
            <w:t xml:space="preserve"> / </w:t>
          </w:r>
          <w:r w:rsidRPr="006E0A90">
            <w:rPr>
              <w:rFonts w:ascii="Calibri" w:hAnsi="Calibri" w:cs="Calibri"/>
              <w:noProof/>
            </w:rPr>
            <w:fldChar w:fldCharType="begin"/>
          </w:r>
          <w:r w:rsidRPr="006E0A90">
            <w:rPr>
              <w:rFonts w:ascii="Calibri" w:hAnsi="Calibri" w:cs="Calibri"/>
              <w:noProof/>
            </w:rPr>
            <w:instrText>NUMPAGES  \* Arabic  \* MERGEFORMAT</w:instrText>
          </w:r>
          <w:r w:rsidRPr="006E0A90">
            <w:rPr>
              <w:rFonts w:ascii="Calibri" w:hAnsi="Calibri" w:cs="Calibri"/>
              <w:noProof/>
            </w:rPr>
            <w:fldChar w:fldCharType="separate"/>
          </w:r>
          <w:r w:rsidR="001C7A13">
            <w:rPr>
              <w:rFonts w:ascii="Calibri" w:hAnsi="Calibri" w:cs="Calibri"/>
              <w:noProof/>
            </w:rPr>
            <w:t>29</w:t>
          </w:r>
          <w:r w:rsidRPr="006E0A90">
            <w:rPr>
              <w:rFonts w:ascii="Calibri" w:hAnsi="Calibri" w:cs="Calibri"/>
              <w:noProof/>
            </w:rPr>
            <w:fldChar w:fldCharType="end"/>
          </w:r>
        </w:p>
      </w:tc>
    </w:tr>
    <w:tr w:rsidR="00B26682" w:rsidRPr="006E0A90" w:rsidTr="00F22A0E">
      <w:trPr>
        <w:trHeight w:val="255"/>
        <w:jc w:val="center"/>
      </w:trPr>
      <w:tc>
        <w:tcPr>
          <w:tcW w:w="1271" w:type="dxa"/>
          <w:vMerge w:val="restart"/>
        </w:tcPr>
        <w:p w:rsidR="00B26682" w:rsidRPr="006E0A90" w:rsidRDefault="00B26682" w:rsidP="000F198F">
          <w:pPr>
            <w:pStyle w:val="Cabealho"/>
            <w:rPr>
              <w:rFonts w:ascii="Calibri" w:hAnsi="Calibri" w:cs="Calibri"/>
            </w:rPr>
          </w:pPr>
          <w:r w:rsidRPr="006E0A90">
            <w:rPr>
              <w:rFonts w:ascii="Calibri" w:hAnsi="Calibri" w:cs="Calibri"/>
            </w:rPr>
            <w:t>Título do Documento</w:t>
          </w:r>
        </w:p>
      </w:tc>
      <w:tc>
        <w:tcPr>
          <w:tcW w:w="5245" w:type="dxa"/>
          <w:vMerge w:val="restart"/>
        </w:tcPr>
        <w:p w:rsidR="00B26682" w:rsidRPr="006E0A90" w:rsidRDefault="00B26682" w:rsidP="000F198F">
          <w:pPr>
            <w:pStyle w:val="Cabealho"/>
            <w:tabs>
              <w:tab w:val="clear" w:pos="4252"/>
            </w:tabs>
            <w:jc w:val="center"/>
            <w:rPr>
              <w:rFonts w:ascii="Calibri" w:hAnsi="Calibri" w:cs="Calibri"/>
              <w:b/>
            </w:rPr>
          </w:pPr>
          <w:r w:rsidRPr="006E0A90">
            <w:rPr>
              <w:rFonts w:ascii="Calibri" w:hAnsi="Calibri" w:cs="Calibri"/>
              <w:b/>
            </w:rPr>
            <w:t>PLANO DE DADOS ABERTOS DO HOSPITAL UNIVERSITÁRIO DA UNIVERDADE FEDERAL DE SERGIPE</w:t>
          </w:r>
        </w:p>
      </w:tc>
      <w:tc>
        <w:tcPr>
          <w:tcW w:w="2126" w:type="dxa"/>
        </w:tcPr>
        <w:p w:rsidR="00B26682" w:rsidRPr="006E0A90" w:rsidRDefault="00B26682" w:rsidP="00F818B6">
          <w:pPr>
            <w:pStyle w:val="Cabealho"/>
            <w:rPr>
              <w:rFonts w:ascii="Calibri" w:hAnsi="Calibri" w:cs="Calibri"/>
            </w:rPr>
          </w:pPr>
          <w:r w:rsidRPr="006E0A90">
            <w:rPr>
              <w:rFonts w:ascii="Calibri" w:hAnsi="Calibri" w:cs="Calibri"/>
            </w:rPr>
            <w:t xml:space="preserve">Emissão: </w:t>
          </w:r>
          <w:r>
            <w:rPr>
              <w:rFonts w:ascii="Calibri" w:hAnsi="Calibri" w:cs="Calibri"/>
            </w:rPr>
            <w:t>10</w:t>
          </w:r>
          <w:r w:rsidRPr="006E0A90">
            <w:rPr>
              <w:rFonts w:ascii="Calibri" w:hAnsi="Calibri" w:cs="Calibri"/>
            </w:rPr>
            <w:t>/</w:t>
          </w:r>
          <w:r>
            <w:rPr>
              <w:rFonts w:ascii="Calibri" w:hAnsi="Calibri" w:cs="Calibri"/>
            </w:rPr>
            <w:t>09</w:t>
          </w:r>
          <w:r w:rsidRPr="006E0A90">
            <w:rPr>
              <w:rFonts w:ascii="Calibri" w:hAnsi="Calibri" w:cs="Calibri"/>
            </w:rPr>
            <w:t>/2021</w:t>
          </w:r>
        </w:p>
      </w:tc>
      <w:tc>
        <w:tcPr>
          <w:tcW w:w="1676" w:type="dxa"/>
          <w:vMerge w:val="restart"/>
        </w:tcPr>
        <w:p w:rsidR="00B26682" w:rsidRPr="006E0A90" w:rsidRDefault="00B26682" w:rsidP="000F198F">
          <w:pPr>
            <w:pStyle w:val="Cabealho"/>
            <w:ind w:right="-130"/>
            <w:rPr>
              <w:rFonts w:ascii="Calibri" w:hAnsi="Calibri" w:cs="Calibri"/>
            </w:rPr>
          </w:pPr>
          <w:r w:rsidRPr="006E0A90">
            <w:rPr>
              <w:rFonts w:ascii="Calibri" w:hAnsi="Calibri" w:cs="Calibri"/>
            </w:rPr>
            <w:t>Próxima revisão:</w:t>
          </w:r>
        </w:p>
        <w:p w:rsidR="00B26682" w:rsidRPr="006E0A90" w:rsidRDefault="00B26682" w:rsidP="00F818B6">
          <w:pPr>
            <w:pStyle w:val="Cabealho"/>
            <w:rPr>
              <w:rFonts w:ascii="Calibri" w:hAnsi="Calibri" w:cs="Calibri"/>
            </w:rPr>
          </w:pPr>
          <w:r>
            <w:rPr>
              <w:rFonts w:ascii="Calibri" w:hAnsi="Calibri" w:cs="Calibri"/>
            </w:rPr>
            <w:t>10</w:t>
          </w:r>
          <w:r w:rsidRPr="006E0A90">
            <w:rPr>
              <w:rFonts w:ascii="Calibri" w:hAnsi="Calibri" w:cs="Calibri"/>
            </w:rPr>
            <w:t>/0</w:t>
          </w:r>
          <w:r>
            <w:rPr>
              <w:rFonts w:ascii="Calibri" w:hAnsi="Calibri" w:cs="Calibri"/>
            </w:rPr>
            <w:t>9</w:t>
          </w:r>
          <w:r w:rsidRPr="006E0A90">
            <w:rPr>
              <w:rFonts w:ascii="Calibri" w:hAnsi="Calibri" w:cs="Calibri"/>
            </w:rPr>
            <w:t>/2023</w:t>
          </w:r>
        </w:p>
      </w:tc>
    </w:tr>
    <w:tr w:rsidR="00B26682" w:rsidRPr="006E0A90" w:rsidTr="00F22A0E">
      <w:trPr>
        <w:trHeight w:val="255"/>
        <w:jc w:val="center"/>
      </w:trPr>
      <w:tc>
        <w:tcPr>
          <w:tcW w:w="1271" w:type="dxa"/>
          <w:vMerge/>
        </w:tcPr>
        <w:p w:rsidR="00B26682" w:rsidRPr="006E0A90" w:rsidRDefault="00B26682" w:rsidP="000F198F">
          <w:pPr>
            <w:pStyle w:val="Cabealho"/>
            <w:rPr>
              <w:rFonts w:ascii="Calibri" w:hAnsi="Calibri" w:cs="Calibri"/>
            </w:rPr>
          </w:pPr>
        </w:p>
      </w:tc>
      <w:tc>
        <w:tcPr>
          <w:tcW w:w="5245" w:type="dxa"/>
          <w:vMerge/>
        </w:tcPr>
        <w:p w:rsidR="00B26682" w:rsidRPr="006E0A90" w:rsidRDefault="00B26682" w:rsidP="000F198F">
          <w:pPr>
            <w:pStyle w:val="Cabealho"/>
            <w:rPr>
              <w:rFonts w:ascii="Calibri" w:hAnsi="Calibri" w:cs="Calibri"/>
            </w:rPr>
          </w:pPr>
        </w:p>
      </w:tc>
      <w:tc>
        <w:tcPr>
          <w:tcW w:w="2126" w:type="dxa"/>
        </w:tcPr>
        <w:p w:rsidR="00B26682" w:rsidRPr="006E0A90" w:rsidRDefault="00B26682" w:rsidP="000F198F">
          <w:pPr>
            <w:pStyle w:val="Cabealho"/>
            <w:rPr>
              <w:rFonts w:ascii="Calibri" w:hAnsi="Calibri" w:cs="Calibri"/>
            </w:rPr>
          </w:pPr>
          <w:r w:rsidRPr="006E0A90">
            <w:rPr>
              <w:rFonts w:ascii="Calibri" w:hAnsi="Calibri" w:cs="Calibri"/>
            </w:rPr>
            <w:t>Versão: 1</w:t>
          </w:r>
        </w:p>
      </w:tc>
      <w:tc>
        <w:tcPr>
          <w:tcW w:w="1676" w:type="dxa"/>
          <w:vMerge/>
        </w:tcPr>
        <w:p w:rsidR="00B26682" w:rsidRPr="006E0A90" w:rsidRDefault="00B26682" w:rsidP="000F198F">
          <w:pPr>
            <w:pStyle w:val="Cabealho"/>
            <w:rPr>
              <w:rFonts w:ascii="Calibri" w:hAnsi="Calibri" w:cs="Calibri"/>
            </w:rPr>
          </w:pPr>
        </w:p>
      </w:tc>
    </w:tr>
  </w:tbl>
  <w:p w:rsidR="00B26682" w:rsidRDefault="00B26682" w:rsidP="000F19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4174"/>
    <w:multiLevelType w:val="multilevel"/>
    <w:tmpl w:val="FB2EB5DE"/>
    <w:lvl w:ilvl="0">
      <w:start w:val="7"/>
      <w:numFmt w:val="decimal"/>
      <w:lvlText w:val="%1"/>
      <w:lvlJc w:val="left"/>
      <w:pPr>
        <w:ind w:left="1332" w:hanging="436"/>
      </w:pPr>
      <w:rPr>
        <w:rFonts w:hint="default"/>
        <w:lang w:val="pt-PT" w:eastAsia="pt-PT" w:bidi="pt-PT"/>
      </w:rPr>
    </w:lvl>
    <w:lvl w:ilvl="1">
      <w:start w:val="1"/>
      <w:numFmt w:val="decimal"/>
      <w:lvlText w:val="%1.%2"/>
      <w:lvlJc w:val="left"/>
      <w:pPr>
        <w:ind w:left="1332" w:hanging="436"/>
      </w:pPr>
      <w:rPr>
        <w:rFonts w:asciiTheme="minorHAnsi" w:eastAsia="Calibri" w:hAnsiTheme="minorHAnsi" w:cs="Arial" w:hint="default"/>
        <w:b/>
        <w:bCs/>
        <w:color w:val="000000" w:themeColor="text1"/>
        <w:spacing w:val="-1"/>
        <w:w w:val="101"/>
        <w:sz w:val="24"/>
        <w:szCs w:val="24"/>
        <w:lang w:val="pt-PT" w:eastAsia="pt-PT" w:bidi="pt-PT"/>
      </w:rPr>
    </w:lvl>
    <w:lvl w:ilvl="2">
      <w:numFmt w:val="bullet"/>
      <w:lvlText w:val=""/>
      <w:lvlJc w:val="left"/>
      <w:pPr>
        <w:ind w:left="2324" w:hanging="286"/>
      </w:pPr>
      <w:rPr>
        <w:rFonts w:ascii="Symbol" w:eastAsia="Symbol" w:hAnsi="Symbol" w:cs="Symbol" w:hint="default"/>
        <w:w w:val="100"/>
        <w:sz w:val="24"/>
        <w:szCs w:val="24"/>
        <w:lang w:val="pt-PT" w:eastAsia="pt-PT" w:bidi="pt-PT"/>
      </w:rPr>
    </w:lvl>
    <w:lvl w:ilvl="3">
      <w:numFmt w:val="bullet"/>
      <w:lvlText w:val="•"/>
      <w:lvlJc w:val="left"/>
      <w:pPr>
        <w:ind w:left="3388" w:hanging="286"/>
      </w:pPr>
      <w:rPr>
        <w:rFonts w:hint="default"/>
        <w:lang w:val="pt-PT" w:eastAsia="pt-PT" w:bidi="pt-PT"/>
      </w:rPr>
    </w:lvl>
    <w:lvl w:ilvl="4">
      <w:numFmt w:val="bullet"/>
      <w:lvlText w:val="•"/>
      <w:lvlJc w:val="left"/>
      <w:pPr>
        <w:ind w:left="4457" w:hanging="286"/>
      </w:pPr>
      <w:rPr>
        <w:rFonts w:hint="default"/>
        <w:lang w:val="pt-PT" w:eastAsia="pt-PT" w:bidi="pt-PT"/>
      </w:rPr>
    </w:lvl>
    <w:lvl w:ilvl="5">
      <w:numFmt w:val="bullet"/>
      <w:lvlText w:val="•"/>
      <w:lvlJc w:val="left"/>
      <w:pPr>
        <w:ind w:left="5526" w:hanging="286"/>
      </w:pPr>
      <w:rPr>
        <w:rFonts w:hint="default"/>
        <w:lang w:val="pt-PT" w:eastAsia="pt-PT" w:bidi="pt-PT"/>
      </w:rPr>
    </w:lvl>
    <w:lvl w:ilvl="6">
      <w:numFmt w:val="bullet"/>
      <w:lvlText w:val="•"/>
      <w:lvlJc w:val="left"/>
      <w:pPr>
        <w:ind w:left="6595" w:hanging="286"/>
      </w:pPr>
      <w:rPr>
        <w:rFonts w:hint="default"/>
        <w:lang w:val="pt-PT" w:eastAsia="pt-PT" w:bidi="pt-PT"/>
      </w:rPr>
    </w:lvl>
    <w:lvl w:ilvl="7">
      <w:numFmt w:val="bullet"/>
      <w:lvlText w:val="•"/>
      <w:lvlJc w:val="left"/>
      <w:pPr>
        <w:ind w:left="7663" w:hanging="286"/>
      </w:pPr>
      <w:rPr>
        <w:rFonts w:hint="default"/>
        <w:lang w:val="pt-PT" w:eastAsia="pt-PT" w:bidi="pt-PT"/>
      </w:rPr>
    </w:lvl>
    <w:lvl w:ilvl="8">
      <w:numFmt w:val="bullet"/>
      <w:lvlText w:val="•"/>
      <w:lvlJc w:val="left"/>
      <w:pPr>
        <w:ind w:left="8732" w:hanging="286"/>
      </w:pPr>
      <w:rPr>
        <w:rFonts w:hint="default"/>
        <w:lang w:val="pt-PT" w:eastAsia="pt-PT" w:bidi="pt-PT"/>
      </w:rPr>
    </w:lvl>
  </w:abstractNum>
  <w:abstractNum w:abstractNumId="1" w15:restartNumberingAfterBreak="0">
    <w:nsid w:val="19CA1706"/>
    <w:multiLevelType w:val="hybridMultilevel"/>
    <w:tmpl w:val="0750C82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221C4ACB"/>
    <w:multiLevelType w:val="hybridMultilevel"/>
    <w:tmpl w:val="79ECC260"/>
    <w:lvl w:ilvl="0" w:tplc="78DC086A">
      <w:start w:val="1"/>
      <w:numFmt w:val="decimal"/>
      <w:lvlText w:val="%1."/>
      <w:lvlJc w:val="left"/>
      <w:pPr>
        <w:ind w:left="442" w:hanging="361"/>
      </w:pPr>
      <w:rPr>
        <w:rFonts w:ascii="Arial" w:eastAsia="Calibri" w:hAnsi="Arial" w:cs="Arial" w:hint="default"/>
        <w:spacing w:val="0"/>
        <w:w w:val="102"/>
        <w:sz w:val="19"/>
        <w:szCs w:val="19"/>
        <w:lang w:val="pt-PT" w:eastAsia="pt-PT" w:bidi="pt-PT"/>
      </w:rPr>
    </w:lvl>
    <w:lvl w:ilvl="1" w:tplc="FCD64DB8">
      <w:numFmt w:val="bullet"/>
      <w:lvlText w:val="•"/>
      <w:lvlJc w:val="left"/>
      <w:pPr>
        <w:ind w:left="1094" w:hanging="361"/>
      </w:pPr>
      <w:rPr>
        <w:rFonts w:hint="default"/>
        <w:lang w:val="pt-PT" w:eastAsia="pt-PT" w:bidi="pt-PT"/>
      </w:rPr>
    </w:lvl>
    <w:lvl w:ilvl="2" w:tplc="1B1430F2">
      <w:numFmt w:val="bullet"/>
      <w:lvlText w:val="•"/>
      <w:lvlJc w:val="left"/>
      <w:pPr>
        <w:ind w:left="1749" w:hanging="361"/>
      </w:pPr>
      <w:rPr>
        <w:rFonts w:hint="default"/>
        <w:lang w:val="pt-PT" w:eastAsia="pt-PT" w:bidi="pt-PT"/>
      </w:rPr>
    </w:lvl>
    <w:lvl w:ilvl="3" w:tplc="21FACC6A">
      <w:numFmt w:val="bullet"/>
      <w:lvlText w:val="•"/>
      <w:lvlJc w:val="left"/>
      <w:pPr>
        <w:ind w:left="2403" w:hanging="361"/>
      </w:pPr>
      <w:rPr>
        <w:rFonts w:hint="default"/>
        <w:lang w:val="pt-PT" w:eastAsia="pt-PT" w:bidi="pt-PT"/>
      </w:rPr>
    </w:lvl>
    <w:lvl w:ilvl="4" w:tplc="96FCEB22">
      <w:numFmt w:val="bullet"/>
      <w:lvlText w:val="•"/>
      <w:lvlJc w:val="left"/>
      <w:pPr>
        <w:ind w:left="3058" w:hanging="361"/>
      </w:pPr>
      <w:rPr>
        <w:rFonts w:hint="default"/>
        <w:lang w:val="pt-PT" w:eastAsia="pt-PT" w:bidi="pt-PT"/>
      </w:rPr>
    </w:lvl>
    <w:lvl w:ilvl="5" w:tplc="3626D29E">
      <w:numFmt w:val="bullet"/>
      <w:lvlText w:val="•"/>
      <w:lvlJc w:val="left"/>
      <w:pPr>
        <w:ind w:left="3712" w:hanging="361"/>
      </w:pPr>
      <w:rPr>
        <w:rFonts w:hint="default"/>
        <w:lang w:val="pt-PT" w:eastAsia="pt-PT" w:bidi="pt-PT"/>
      </w:rPr>
    </w:lvl>
    <w:lvl w:ilvl="6" w:tplc="98B2866C">
      <w:numFmt w:val="bullet"/>
      <w:lvlText w:val="•"/>
      <w:lvlJc w:val="left"/>
      <w:pPr>
        <w:ind w:left="4367" w:hanging="361"/>
      </w:pPr>
      <w:rPr>
        <w:rFonts w:hint="default"/>
        <w:lang w:val="pt-PT" w:eastAsia="pt-PT" w:bidi="pt-PT"/>
      </w:rPr>
    </w:lvl>
    <w:lvl w:ilvl="7" w:tplc="6E309F06">
      <w:numFmt w:val="bullet"/>
      <w:lvlText w:val="•"/>
      <w:lvlJc w:val="left"/>
      <w:pPr>
        <w:ind w:left="5021" w:hanging="361"/>
      </w:pPr>
      <w:rPr>
        <w:rFonts w:hint="default"/>
        <w:lang w:val="pt-PT" w:eastAsia="pt-PT" w:bidi="pt-PT"/>
      </w:rPr>
    </w:lvl>
    <w:lvl w:ilvl="8" w:tplc="1250DD8A">
      <w:numFmt w:val="bullet"/>
      <w:lvlText w:val="•"/>
      <w:lvlJc w:val="left"/>
      <w:pPr>
        <w:ind w:left="5676" w:hanging="361"/>
      </w:pPr>
      <w:rPr>
        <w:rFonts w:hint="default"/>
        <w:lang w:val="pt-PT" w:eastAsia="pt-PT" w:bidi="pt-PT"/>
      </w:rPr>
    </w:lvl>
  </w:abstractNum>
  <w:abstractNum w:abstractNumId="3" w15:restartNumberingAfterBreak="0">
    <w:nsid w:val="2CF04113"/>
    <w:multiLevelType w:val="multilevel"/>
    <w:tmpl w:val="DA4AD832"/>
    <w:lvl w:ilvl="0">
      <w:start w:val="5"/>
      <w:numFmt w:val="decimal"/>
      <w:lvlText w:val="%1."/>
      <w:lvlJc w:val="left"/>
      <w:pPr>
        <w:ind w:left="360" w:hanging="36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D6097D"/>
    <w:multiLevelType w:val="hybridMultilevel"/>
    <w:tmpl w:val="7588844E"/>
    <w:lvl w:ilvl="0" w:tplc="66DA171A">
      <w:start w:val="1"/>
      <w:numFmt w:val="decimal"/>
      <w:lvlText w:val="%1."/>
      <w:lvlJc w:val="left"/>
      <w:pPr>
        <w:ind w:left="1212" w:hanging="316"/>
      </w:pPr>
      <w:rPr>
        <w:rFonts w:ascii="Calibri" w:eastAsia="Calibri" w:hAnsi="Calibri" w:cs="Calibri" w:hint="default"/>
        <w:b/>
        <w:bCs/>
        <w:color w:val="005A3B"/>
        <w:spacing w:val="0"/>
        <w:w w:val="101"/>
        <w:sz w:val="31"/>
        <w:szCs w:val="31"/>
        <w:lang w:val="pt-PT" w:eastAsia="pt-PT" w:bidi="pt-PT"/>
      </w:rPr>
    </w:lvl>
    <w:lvl w:ilvl="1" w:tplc="960AAD30">
      <w:numFmt w:val="bullet"/>
      <w:lvlText w:val=""/>
      <w:lvlJc w:val="left"/>
      <w:pPr>
        <w:ind w:left="2038" w:hanging="286"/>
      </w:pPr>
      <w:rPr>
        <w:rFonts w:ascii="Symbol" w:eastAsia="Symbol" w:hAnsi="Symbol" w:cs="Symbol" w:hint="default"/>
        <w:w w:val="100"/>
        <w:sz w:val="24"/>
        <w:szCs w:val="24"/>
        <w:lang w:val="pt-PT" w:eastAsia="pt-PT" w:bidi="pt-PT"/>
      </w:rPr>
    </w:lvl>
    <w:lvl w:ilvl="2" w:tplc="04160001">
      <w:start w:val="1"/>
      <w:numFmt w:val="bullet"/>
      <w:lvlText w:val=""/>
      <w:lvlJc w:val="left"/>
      <w:pPr>
        <w:ind w:left="2594" w:hanging="270"/>
      </w:pPr>
      <w:rPr>
        <w:rFonts w:ascii="Symbol" w:hAnsi="Symbol" w:hint="default"/>
        <w:w w:val="100"/>
        <w:sz w:val="24"/>
        <w:szCs w:val="24"/>
        <w:lang w:val="pt-PT" w:eastAsia="pt-PT" w:bidi="pt-PT"/>
      </w:rPr>
    </w:lvl>
    <w:lvl w:ilvl="3" w:tplc="D93EAF30">
      <w:numFmt w:val="bullet"/>
      <w:lvlText w:val="•"/>
      <w:lvlJc w:val="left"/>
      <w:pPr>
        <w:ind w:left="3633" w:hanging="270"/>
      </w:pPr>
      <w:rPr>
        <w:rFonts w:hint="default"/>
        <w:lang w:val="pt-PT" w:eastAsia="pt-PT" w:bidi="pt-PT"/>
      </w:rPr>
    </w:lvl>
    <w:lvl w:ilvl="4" w:tplc="58866DFE">
      <w:numFmt w:val="bullet"/>
      <w:lvlText w:val="•"/>
      <w:lvlJc w:val="left"/>
      <w:pPr>
        <w:ind w:left="4667" w:hanging="270"/>
      </w:pPr>
      <w:rPr>
        <w:rFonts w:hint="default"/>
        <w:lang w:val="pt-PT" w:eastAsia="pt-PT" w:bidi="pt-PT"/>
      </w:rPr>
    </w:lvl>
    <w:lvl w:ilvl="5" w:tplc="25BCE0D0">
      <w:numFmt w:val="bullet"/>
      <w:lvlText w:val="•"/>
      <w:lvlJc w:val="left"/>
      <w:pPr>
        <w:ind w:left="5701" w:hanging="270"/>
      </w:pPr>
      <w:rPr>
        <w:rFonts w:hint="default"/>
        <w:lang w:val="pt-PT" w:eastAsia="pt-PT" w:bidi="pt-PT"/>
      </w:rPr>
    </w:lvl>
    <w:lvl w:ilvl="6" w:tplc="47B41C24">
      <w:numFmt w:val="bullet"/>
      <w:lvlText w:val="•"/>
      <w:lvlJc w:val="left"/>
      <w:pPr>
        <w:ind w:left="6735" w:hanging="270"/>
      </w:pPr>
      <w:rPr>
        <w:rFonts w:hint="default"/>
        <w:lang w:val="pt-PT" w:eastAsia="pt-PT" w:bidi="pt-PT"/>
      </w:rPr>
    </w:lvl>
    <w:lvl w:ilvl="7" w:tplc="EA0C4E9E">
      <w:numFmt w:val="bullet"/>
      <w:lvlText w:val="•"/>
      <w:lvlJc w:val="left"/>
      <w:pPr>
        <w:ind w:left="7768" w:hanging="270"/>
      </w:pPr>
      <w:rPr>
        <w:rFonts w:hint="default"/>
        <w:lang w:val="pt-PT" w:eastAsia="pt-PT" w:bidi="pt-PT"/>
      </w:rPr>
    </w:lvl>
    <w:lvl w:ilvl="8" w:tplc="5C3827C8">
      <w:numFmt w:val="bullet"/>
      <w:lvlText w:val="•"/>
      <w:lvlJc w:val="left"/>
      <w:pPr>
        <w:ind w:left="8802" w:hanging="270"/>
      </w:pPr>
      <w:rPr>
        <w:rFonts w:hint="default"/>
        <w:lang w:val="pt-PT" w:eastAsia="pt-PT" w:bidi="pt-PT"/>
      </w:rPr>
    </w:lvl>
  </w:abstractNum>
  <w:abstractNum w:abstractNumId="5" w15:restartNumberingAfterBreak="0">
    <w:nsid w:val="38CA5E64"/>
    <w:multiLevelType w:val="hybridMultilevel"/>
    <w:tmpl w:val="57BE9BE6"/>
    <w:lvl w:ilvl="0" w:tplc="0416000F">
      <w:start w:val="1"/>
      <w:numFmt w:val="decimal"/>
      <w:lvlText w:val="%1."/>
      <w:lvlJc w:val="left"/>
      <w:pPr>
        <w:ind w:left="866" w:hanging="360"/>
      </w:pPr>
    </w:lvl>
    <w:lvl w:ilvl="1" w:tplc="04160019" w:tentative="1">
      <w:start w:val="1"/>
      <w:numFmt w:val="lowerLetter"/>
      <w:lvlText w:val="%2."/>
      <w:lvlJc w:val="left"/>
      <w:pPr>
        <w:ind w:left="1586" w:hanging="360"/>
      </w:pPr>
    </w:lvl>
    <w:lvl w:ilvl="2" w:tplc="0416001B" w:tentative="1">
      <w:start w:val="1"/>
      <w:numFmt w:val="lowerRoman"/>
      <w:lvlText w:val="%3."/>
      <w:lvlJc w:val="right"/>
      <w:pPr>
        <w:ind w:left="2306" w:hanging="180"/>
      </w:pPr>
    </w:lvl>
    <w:lvl w:ilvl="3" w:tplc="0416000F" w:tentative="1">
      <w:start w:val="1"/>
      <w:numFmt w:val="decimal"/>
      <w:lvlText w:val="%4."/>
      <w:lvlJc w:val="left"/>
      <w:pPr>
        <w:ind w:left="3026" w:hanging="360"/>
      </w:pPr>
    </w:lvl>
    <w:lvl w:ilvl="4" w:tplc="04160019" w:tentative="1">
      <w:start w:val="1"/>
      <w:numFmt w:val="lowerLetter"/>
      <w:lvlText w:val="%5."/>
      <w:lvlJc w:val="left"/>
      <w:pPr>
        <w:ind w:left="3746" w:hanging="360"/>
      </w:pPr>
    </w:lvl>
    <w:lvl w:ilvl="5" w:tplc="0416001B" w:tentative="1">
      <w:start w:val="1"/>
      <w:numFmt w:val="lowerRoman"/>
      <w:lvlText w:val="%6."/>
      <w:lvlJc w:val="right"/>
      <w:pPr>
        <w:ind w:left="4466" w:hanging="180"/>
      </w:pPr>
    </w:lvl>
    <w:lvl w:ilvl="6" w:tplc="0416000F" w:tentative="1">
      <w:start w:val="1"/>
      <w:numFmt w:val="decimal"/>
      <w:lvlText w:val="%7."/>
      <w:lvlJc w:val="left"/>
      <w:pPr>
        <w:ind w:left="5186" w:hanging="360"/>
      </w:pPr>
    </w:lvl>
    <w:lvl w:ilvl="7" w:tplc="04160019" w:tentative="1">
      <w:start w:val="1"/>
      <w:numFmt w:val="lowerLetter"/>
      <w:lvlText w:val="%8."/>
      <w:lvlJc w:val="left"/>
      <w:pPr>
        <w:ind w:left="5906" w:hanging="360"/>
      </w:pPr>
    </w:lvl>
    <w:lvl w:ilvl="8" w:tplc="0416001B" w:tentative="1">
      <w:start w:val="1"/>
      <w:numFmt w:val="lowerRoman"/>
      <w:lvlText w:val="%9."/>
      <w:lvlJc w:val="right"/>
      <w:pPr>
        <w:ind w:left="6626" w:hanging="180"/>
      </w:pPr>
    </w:lvl>
  </w:abstractNum>
  <w:abstractNum w:abstractNumId="6" w15:restartNumberingAfterBreak="0">
    <w:nsid w:val="3A995007"/>
    <w:multiLevelType w:val="hybridMultilevel"/>
    <w:tmpl w:val="D5A0F3E6"/>
    <w:lvl w:ilvl="0" w:tplc="7FC08B44">
      <w:start w:val="1"/>
      <w:numFmt w:val="decimal"/>
      <w:pStyle w:val="Ttulo1"/>
      <w:lvlText w:val="%1."/>
      <w:lvlJc w:val="left"/>
      <w:pPr>
        <w:ind w:left="1212" w:hanging="316"/>
      </w:pPr>
      <w:rPr>
        <w:rFonts w:asciiTheme="minorHAnsi" w:eastAsia="Calibri" w:hAnsiTheme="minorHAnsi" w:cs="Arial" w:hint="default"/>
        <w:b/>
        <w:bCs/>
        <w:color w:val="000000" w:themeColor="text1"/>
        <w:spacing w:val="0"/>
        <w:w w:val="101"/>
        <w:sz w:val="24"/>
        <w:szCs w:val="24"/>
        <w:lang w:val="pt-PT" w:eastAsia="pt-PT" w:bidi="pt-PT"/>
      </w:rPr>
    </w:lvl>
    <w:lvl w:ilvl="1" w:tplc="960AAD30">
      <w:numFmt w:val="bullet"/>
      <w:lvlText w:val=""/>
      <w:lvlJc w:val="left"/>
      <w:pPr>
        <w:ind w:left="2038" w:hanging="286"/>
      </w:pPr>
      <w:rPr>
        <w:rFonts w:ascii="Symbol" w:eastAsia="Symbol" w:hAnsi="Symbol" w:cs="Symbol" w:hint="default"/>
        <w:w w:val="100"/>
        <w:sz w:val="24"/>
        <w:szCs w:val="24"/>
        <w:lang w:val="pt-PT" w:eastAsia="pt-PT" w:bidi="pt-PT"/>
      </w:rPr>
    </w:lvl>
    <w:lvl w:ilvl="2" w:tplc="9844D3D2">
      <w:numFmt w:val="bullet"/>
      <w:lvlText w:val="o"/>
      <w:lvlJc w:val="left"/>
      <w:pPr>
        <w:ind w:left="2594" w:hanging="270"/>
      </w:pPr>
      <w:rPr>
        <w:rFonts w:ascii="Courier New" w:eastAsia="Courier New" w:hAnsi="Courier New" w:cs="Courier New" w:hint="default"/>
        <w:w w:val="100"/>
        <w:sz w:val="24"/>
        <w:szCs w:val="24"/>
        <w:lang w:val="pt-PT" w:eastAsia="pt-PT" w:bidi="pt-PT"/>
      </w:rPr>
    </w:lvl>
    <w:lvl w:ilvl="3" w:tplc="D93EAF30">
      <w:numFmt w:val="bullet"/>
      <w:lvlText w:val="•"/>
      <w:lvlJc w:val="left"/>
      <w:pPr>
        <w:ind w:left="3633" w:hanging="270"/>
      </w:pPr>
      <w:rPr>
        <w:rFonts w:hint="default"/>
        <w:lang w:val="pt-PT" w:eastAsia="pt-PT" w:bidi="pt-PT"/>
      </w:rPr>
    </w:lvl>
    <w:lvl w:ilvl="4" w:tplc="58866DFE">
      <w:numFmt w:val="bullet"/>
      <w:lvlText w:val="•"/>
      <w:lvlJc w:val="left"/>
      <w:pPr>
        <w:ind w:left="4667" w:hanging="270"/>
      </w:pPr>
      <w:rPr>
        <w:rFonts w:hint="default"/>
        <w:lang w:val="pt-PT" w:eastAsia="pt-PT" w:bidi="pt-PT"/>
      </w:rPr>
    </w:lvl>
    <w:lvl w:ilvl="5" w:tplc="25BCE0D0">
      <w:numFmt w:val="bullet"/>
      <w:lvlText w:val="•"/>
      <w:lvlJc w:val="left"/>
      <w:pPr>
        <w:ind w:left="5701" w:hanging="270"/>
      </w:pPr>
      <w:rPr>
        <w:rFonts w:hint="default"/>
        <w:lang w:val="pt-PT" w:eastAsia="pt-PT" w:bidi="pt-PT"/>
      </w:rPr>
    </w:lvl>
    <w:lvl w:ilvl="6" w:tplc="47B41C24">
      <w:numFmt w:val="bullet"/>
      <w:lvlText w:val="•"/>
      <w:lvlJc w:val="left"/>
      <w:pPr>
        <w:ind w:left="6735" w:hanging="270"/>
      </w:pPr>
      <w:rPr>
        <w:rFonts w:hint="default"/>
        <w:lang w:val="pt-PT" w:eastAsia="pt-PT" w:bidi="pt-PT"/>
      </w:rPr>
    </w:lvl>
    <w:lvl w:ilvl="7" w:tplc="EA0C4E9E">
      <w:numFmt w:val="bullet"/>
      <w:lvlText w:val="•"/>
      <w:lvlJc w:val="left"/>
      <w:pPr>
        <w:ind w:left="7768" w:hanging="270"/>
      </w:pPr>
      <w:rPr>
        <w:rFonts w:hint="default"/>
        <w:lang w:val="pt-PT" w:eastAsia="pt-PT" w:bidi="pt-PT"/>
      </w:rPr>
    </w:lvl>
    <w:lvl w:ilvl="8" w:tplc="5C3827C8">
      <w:numFmt w:val="bullet"/>
      <w:lvlText w:val="•"/>
      <w:lvlJc w:val="left"/>
      <w:pPr>
        <w:ind w:left="8802" w:hanging="270"/>
      </w:pPr>
      <w:rPr>
        <w:rFonts w:hint="default"/>
        <w:lang w:val="pt-PT" w:eastAsia="pt-PT" w:bidi="pt-PT"/>
      </w:rPr>
    </w:lvl>
  </w:abstractNum>
  <w:abstractNum w:abstractNumId="7" w15:restartNumberingAfterBreak="0">
    <w:nsid w:val="55601307"/>
    <w:multiLevelType w:val="multilevel"/>
    <w:tmpl w:val="E3245D30"/>
    <w:lvl w:ilvl="0">
      <w:start w:val="6"/>
      <w:numFmt w:val="decimal"/>
      <w:lvlText w:val="%1"/>
      <w:lvlJc w:val="left"/>
      <w:pPr>
        <w:ind w:left="1332" w:hanging="436"/>
      </w:pPr>
      <w:rPr>
        <w:rFonts w:hint="default"/>
        <w:lang w:val="pt-PT" w:eastAsia="pt-PT" w:bidi="pt-PT"/>
      </w:rPr>
    </w:lvl>
    <w:lvl w:ilvl="1">
      <w:start w:val="1"/>
      <w:numFmt w:val="decimal"/>
      <w:lvlText w:val="%1.%2"/>
      <w:lvlJc w:val="left"/>
      <w:pPr>
        <w:ind w:left="1287" w:hanging="436"/>
      </w:pPr>
      <w:rPr>
        <w:rFonts w:asciiTheme="minorHAnsi" w:eastAsia="Calibri" w:hAnsiTheme="minorHAnsi" w:cs="Arial" w:hint="default"/>
        <w:b/>
        <w:bCs/>
        <w:color w:val="000000" w:themeColor="text1"/>
        <w:spacing w:val="-2"/>
        <w:w w:val="101"/>
        <w:sz w:val="24"/>
        <w:szCs w:val="24"/>
        <w:lang w:val="pt-PT" w:eastAsia="pt-PT" w:bidi="pt-PT"/>
      </w:rPr>
    </w:lvl>
    <w:lvl w:ilvl="2">
      <w:numFmt w:val="bullet"/>
      <w:lvlText w:val=""/>
      <w:lvlJc w:val="left"/>
      <w:pPr>
        <w:ind w:left="2038" w:hanging="286"/>
      </w:pPr>
      <w:rPr>
        <w:rFonts w:ascii="Symbol" w:eastAsia="Symbol" w:hAnsi="Symbol" w:cs="Symbol" w:hint="default"/>
        <w:w w:val="100"/>
        <w:sz w:val="24"/>
        <w:szCs w:val="24"/>
        <w:lang w:val="pt-PT" w:eastAsia="pt-PT" w:bidi="pt-PT"/>
      </w:rPr>
    </w:lvl>
    <w:lvl w:ilvl="3">
      <w:numFmt w:val="bullet"/>
      <w:lvlText w:val="o"/>
      <w:lvlJc w:val="left"/>
      <w:pPr>
        <w:ind w:left="2594" w:hanging="270"/>
      </w:pPr>
      <w:rPr>
        <w:rFonts w:ascii="Courier New" w:eastAsia="Courier New" w:hAnsi="Courier New" w:cs="Courier New" w:hint="default"/>
        <w:w w:val="100"/>
        <w:sz w:val="24"/>
        <w:szCs w:val="24"/>
        <w:lang w:val="pt-PT" w:eastAsia="pt-PT" w:bidi="pt-PT"/>
      </w:rPr>
    </w:lvl>
    <w:lvl w:ilvl="4">
      <w:numFmt w:val="bullet"/>
      <w:lvlText w:val="•"/>
      <w:lvlJc w:val="left"/>
      <w:pPr>
        <w:ind w:left="4667" w:hanging="270"/>
      </w:pPr>
      <w:rPr>
        <w:rFonts w:hint="default"/>
        <w:lang w:val="pt-PT" w:eastAsia="pt-PT" w:bidi="pt-PT"/>
      </w:rPr>
    </w:lvl>
    <w:lvl w:ilvl="5">
      <w:numFmt w:val="bullet"/>
      <w:lvlText w:val="•"/>
      <w:lvlJc w:val="left"/>
      <w:pPr>
        <w:ind w:left="5701" w:hanging="270"/>
      </w:pPr>
      <w:rPr>
        <w:rFonts w:hint="default"/>
        <w:lang w:val="pt-PT" w:eastAsia="pt-PT" w:bidi="pt-PT"/>
      </w:rPr>
    </w:lvl>
    <w:lvl w:ilvl="6">
      <w:numFmt w:val="bullet"/>
      <w:lvlText w:val="•"/>
      <w:lvlJc w:val="left"/>
      <w:pPr>
        <w:ind w:left="6735" w:hanging="270"/>
      </w:pPr>
      <w:rPr>
        <w:rFonts w:hint="default"/>
        <w:lang w:val="pt-PT" w:eastAsia="pt-PT" w:bidi="pt-PT"/>
      </w:rPr>
    </w:lvl>
    <w:lvl w:ilvl="7">
      <w:numFmt w:val="bullet"/>
      <w:lvlText w:val="•"/>
      <w:lvlJc w:val="left"/>
      <w:pPr>
        <w:ind w:left="7768" w:hanging="270"/>
      </w:pPr>
      <w:rPr>
        <w:rFonts w:hint="default"/>
        <w:lang w:val="pt-PT" w:eastAsia="pt-PT" w:bidi="pt-PT"/>
      </w:rPr>
    </w:lvl>
    <w:lvl w:ilvl="8">
      <w:numFmt w:val="bullet"/>
      <w:lvlText w:val="•"/>
      <w:lvlJc w:val="left"/>
      <w:pPr>
        <w:ind w:left="8802" w:hanging="270"/>
      </w:pPr>
      <w:rPr>
        <w:rFonts w:hint="default"/>
        <w:lang w:val="pt-PT" w:eastAsia="pt-PT" w:bidi="pt-PT"/>
      </w:rPr>
    </w:lvl>
  </w:abstractNum>
  <w:abstractNum w:abstractNumId="8" w15:restartNumberingAfterBreak="0">
    <w:nsid w:val="59655222"/>
    <w:multiLevelType w:val="multilevel"/>
    <w:tmpl w:val="71702DCA"/>
    <w:lvl w:ilvl="0">
      <w:start w:val="3"/>
      <w:numFmt w:val="decimal"/>
      <w:lvlText w:val="%1"/>
      <w:lvlJc w:val="left"/>
      <w:pPr>
        <w:ind w:left="1332" w:hanging="436"/>
      </w:pPr>
      <w:rPr>
        <w:rFonts w:hint="default"/>
        <w:lang w:val="pt-PT" w:eastAsia="pt-PT" w:bidi="pt-PT"/>
      </w:rPr>
    </w:lvl>
    <w:lvl w:ilvl="1">
      <w:start w:val="1"/>
      <w:numFmt w:val="decimal"/>
      <w:lvlText w:val="%1.%2"/>
      <w:lvlJc w:val="left"/>
      <w:pPr>
        <w:ind w:left="1332" w:hanging="436"/>
      </w:pPr>
      <w:rPr>
        <w:rFonts w:asciiTheme="minorHAnsi" w:eastAsia="Calibri" w:hAnsiTheme="minorHAnsi" w:cs="Arial" w:hint="default"/>
        <w:b/>
        <w:bCs/>
        <w:color w:val="000000" w:themeColor="text1"/>
        <w:spacing w:val="-2"/>
        <w:w w:val="101"/>
        <w:sz w:val="24"/>
        <w:szCs w:val="24"/>
        <w:lang w:val="pt-PT" w:eastAsia="pt-PT" w:bidi="pt-PT"/>
      </w:rPr>
    </w:lvl>
    <w:lvl w:ilvl="2">
      <w:numFmt w:val="bullet"/>
      <w:lvlText w:val=""/>
      <w:lvlJc w:val="left"/>
      <w:pPr>
        <w:ind w:left="2038" w:hanging="286"/>
      </w:pPr>
      <w:rPr>
        <w:rFonts w:ascii="Symbol" w:eastAsia="Symbol" w:hAnsi="Symbol" w:cs="Symbol" w:hint="default"/>
        <w:w w:val="100"/>
        <w:sz w:val="24"/>
        <w:szCs w:val="24"/>
        <w:lang w:val="pt-PT" w:eastAsia="pt-PT" w:bidi="pt-PT"/>
      </w:rPr>
    </w:lvl>
    <w:lvl w:ilvl="3">
      <w:numFmt w:val="bullet"/>
      <w:lvlText w:val="•"/>
      <w:lvlJc w:val="left"/>
      <w:pPr>
        <w:ind w:left="4002" w:hanging="286"/>
      </w:pPr>
      <w:rPr>
        <w:rFonts w:hint="default"/>
        <w:lang w:val="pt-PT" w:eastAsia="pt-PT" w:bidi="pt-PT"/>
      </w:rPr>
    </w:lvl>
    <w:lvl w:ilvl="4">
      <w:numFmt w:val="bullet"/>
      <w:lvlText w:val="•"/>
      <w:lvlJc w:val="left"/>
      <w:pPr>
        <w:ind w:left="4983" w:hanging="286"/>
      </w:pPr>
      <w:rPr>
        <w:rFonts w:hint="default"/>
        <w:lang w:val="pt-PT" w:eastAsia="pt-PT" w:bidi="pt-PT"/>
      </w:rPr>
    </w:lvl>
    <w:lvl w:ilvl="5">
      <w:numFmt w:val="bullet"/>
      <w:lvlText w:val="•"/>
      <w:lvlJc w:val="left"/>
      <w:pPr>
        <w:ind w:left="5964" w:hanging="286"/>
      </w:pPr>
      <w:rPr>
        <w:rFonts w:hint="default"/>
        <w:lang w:val="pt-PT" w:eastAsia="pt-PT" w:bidi="pt-PT"/>
      </w:rPr>
    </w:lvl>
    <w:lvl w:ilvl="6">
      <w:numFmt w:val="bullet"/>
      <w:lvlText w:val="•"/>
      <w:lvlJc w:val="left"/>
      <w:pPr>
        <w:ind w:left="6945" w:hanging="286"/>
      </w:pPr>
      <w:rPr>
        <w:rFonts w:hint="default"/>
        <w:lang w:val="pt-PT" w:eastAsia="pt-PT" w:bidi="pt-PT"/>
      </w:rPr>
    </w:lvl>
    <w:lvl w:ilvl="7">
      <w:numFmt w:val="bullet"/>
      <w:lvlText w:val="•"/>
      <w:lvlJc w:val="left"/>
      <w:pPr>
        <w:ind w:left="7926" w:hanging="286"/>
      </w:pPr>
      <w:rPr>
        <w:rFonts w:hint="default"/>
        <w:lang w:val="pt-PT" w:eastAsia="pt-PT" w:bidi="pt-PT"/>
      </w:rPr>
    </w:lvl>
    <w:lvl w:ilvl="8">
      <w:numFmt w:val="bullet"/>
      <w:lvlText w:val="•"/>
      <w:lvlJc w:val="left"/>
      <w:pPr>
        <w:ind w:left="8907" w:hanging="286"/>
      </w:pPr>
      <w:rPr>
        <w:rFonts w:hint="default"/>
        <w:lang w:val="pt-PT" w:eastAsia="pt-PT" w:bidi="pt-PT"/>
      </w:rPr>
    </w:lvl>
  </w:abstractNum>
  <w:abstractNum w:abstractNumId="9" w15:restartNumberingAfterBreak="0">
    <w:nsid w:val="59D86D1C"/>
    <w:multiLevelType w:val="multilevel"/>
    <w:tmpl w:val="E3EA2030"/>
    <w:lvl w:ilvl="0">
      <w:start w:val="9"/>
      <w:numFmt w:val="decimal"/>
      <w:lvlText w:val="%1"/>
      <w:lvlJc w:val="left"/>
      <w:pPr>
        <w:ind w:left="1331" w:hanging="435"/>
      </w:pPr>
      <w:rPr>
        <w:rFonts w:hint="default"/>
        <w:lang w:val="pt-PT" w:eastAsia="pt-PT" w:bidi="pt-PT"/>
      </w:rPr>
    </w:lvl>
    <w:lvl w:ilvl="1">
      <w:start w:val="1"/>
      <w:numFmt w:val="decimal"/>
      <w:lvlText w:val="%1.%2"/>
      <w:lvlJc w:val="left"/>
      <w:pPr>
        <w:ind w:left="1331" w:hanging="435"/>
      </w:pPr>
      <w:rPr>
        <w:rFonts w:asciiTheme="minorHAnsi" w:eastAsia="Calibri" w:hAnsiTheme="minorHAnsi" w:cs="Arial" w:hint="default"/>
        <w:b/>
        <w:bCs/>
        <w:color w:val="000000" w:themeColor="text1"/>
        <w:spacing w:val="-2"/>
        <w:w w:val="101"/>
        <w:sz w:val="24"/>
        <w:szCs w:val="24"/>
        <w:lang w:val="pt-PT" w:eastAsia="pt-PT" w:bidi="pt-PT"/>
      </w:rPr>
    </w:lvl>
    <w:lvl w:ilvl="2">
      <w:numFmt w:val="bullet"/>
      <w:lvlText w:val="•"/>
      <w:lvlJc w:val="left"/>
      <w:pPr>
        <w:ind w:left="3246" w:hanging="435"/>
      </w:pPr>
      <w:rPr>
        <w:rFonts w:hint="default"/>
        <w:lang w:val="pt-PT" w:eastAsia="pt-PT" w:bidi="pt-PT"/>
      </w:rPr>
    </w:lvl>
    <w:lvl w:ilvl="3">
      <w:numFmt w:val="bullet"/>
      <w:lvlText w:val="•"/>
      <w:lvlJc w:val="left"/>
      <w:pPr>
        <w:ind w:left="4199" w:hanging="435"/>
      </w:pPr>
      <w:rPr>
        <w:rFonts w:hint="default"/>
        <w:lang w:val="pt-PT" w:eastAsia="pt-PT" w:bidi="pt-PT"/>
      </w:rPr>
    </w:lvl>
    <w:lvl w:ilvl="4">
      <w:numFmt w:val="bullet"/>
      <w:lvlText w:val="•"/>
      <w:lvlJc w:val="left"/>
      <w:pPr>
        <w:ind w:left="5152" w:hanging="435"/>
      </w:pPr>
      <w:rPr>
        <w:rFonts w:hint="default"/>
        <w:lang w:val="pt-PT" w:eastAsia="pt-PT" w:bidi="pt-PT"/>
      </w:rPr>
    </w:lvl>
    <w:lvl w:ilvl="5">
      <w:numFmt w:val="bullet"/>
      <w:lvlText w:val="•"/>
      <w:lvlJc w:val="left"/>
      <w:pPr>
        <w:ind w:left="6105" w:hanging="435"/>
      </w:pPr>
      <w:rPr>
        <w:rFonts w:hint="default"/>
        <w:lang w:val="pt-PT" w:eastAsia="pt-PT" w:bidi="pt-PT"/>
      </w:rPr>
    </w:lvl>
    <w:lvl w:ilvl="6">
      <w:numFmt w:val="bullet"/>
      <w:lvlText w:val="•"/>
      <w:lvlJc w:val="left"/>
      <w:pPr>
        <w:ind w:left="7058" w:hanging="435"/>
      </w:pPr>
      <w:rPr>
        <w:rFonts w:hint="default"/>
        <w:lang w:val="pt-PT" w:eastAsia="pt-PT" w:bidi="pt-PT"/>
      </w:rPr>
    </w:lvl>
    <w:lvl w:ilvl="7">
      <w:numFmt w:val="bullet"/>
      <w:lvlText w:val="•"/>
      <w:lvlJc w:val="left"/>
      <w:pPr>
        <w:ind w:left="8011" w:hanging="435"/>
      </w:pPr>
      <w:rPr>
        <w:rFonts w:hint="default"/>
        <w:lang w:val="pt-PT" w:eastAsia="pt-PT" w:bidi="pt-PT"/>
      </w:rPr>
    </w:lvl>
    <w:lvl w:ilvl="8">
      <w:numFmt w:val="bullet"/>
      <w:lvlText w:val="•"/>
      <w:lvlJc w:val="left"/>
      <w:pPr>
        <w:ind w:left="8964" w:hanging="435"/>
      </w:pPr>
      <w:rPr>
        <w:rFonts w:hint="default"/>
        <w:lang w:val="pt-PT" w:eastAsia="pt-PT" w:bidi="pt-PT"/>
      </w:rPr>
    </w:lvl>
  </w:abstractNum>
  <w:abstractNum w:abstractNumId="10" w15:restartNumberingAfterBreak="0">
    <w:nsid w:val="5F4C4394"/>
    <w:multiLevelType w:val="hybridMultilevel"/>
    <w:tmpl w:val="21F86C9A"/>
    <w:lvl w:ilvl="0" w:tplc="C682EC08">
      <w:start w:val="1"/>
      <w:numFmt w:val="decimal"/>
      <w:lvlText w:val="%1."/>
      <w:lvlJc w:val="left"/>
      <w:pPr>
        <w:ind w:left="442" w:hanging="361"/>
      </w:pPr>
      <w:rPr>
        <w:rFonts w:ascii="Arial" w:eastAsia="Calibri" w:hAnsi="Arial" w:cs="Arial" w:hint="default"/>
        <w:spacing w:val="0"/>
        <w:w w:val="102"/>
        <w:sz w:val="19"/>
        <w:szCs w:val="19"/>
        <w:lang w:val="pt-PT" w:eastAsia="pt-PT" w:bidi="pt-PT"/>
      </w:rPr>
    </w:lvl>
    <w:lvl w:ilvl="1" w:tplc="0EC87E46">
      <w:numFmt w:val="bullet"/>
      <w:lvlText w:val="•"/>
      <w:lvlJc w:val="left"/>
      <w:pPr>
        <w:ind w:left="1094" w:hanging="361"/>
      </w:pPr>
      <w:rPr>
        <w:rFonts w:hint="default"/>
        <w:lang w:val="pt-PT" w:eastAsia="pt-PT" w:bidi="pt-PT"/>
      </w:rPr>
    </w:lvl>
    <w:lvl w:ilvl="2" w:tplc="B0DA41C0">
      <w:numFmt w:val="bullet"/>
      <w:lvlText w:val="•"/>
      <w:lvlJc w:val="left"/>
      <w:pPr>
        <w:ind w:left="1749" w:hanging="361"/>
      </w:pPr>
      <w:rPr>
        <w:rFonts w:hint="default"/>
        <w:lang w:val="pt-PT" w:eastAsia="pt-PT" w:bidi="pt-PT"/>
      </w:rPr>
    </w:lvl>
    <w:lvl w:ilvl="3" w:tplc="B0A88ACE">
      <w:numFmt w:val="bullet"/>
      <w:lvlText w:val="•"/>
      <w:lvlJc w:val="left"/>
      <w:pPr>
        <w:ind w:left="2403" w:hanging="361"/>
      </w:pPr>
      <w:rPr>
        <w:rFonts w:hint="default"/>
        <w:lang w:val="pt-PT" w:eastAsia="pt-PT" w:bidi="pt-PT"/>
      </w:rPr>
    </w:lvl>
    <w:lvl w:ilvl="4" w:tplc="83DC0388">
      <w:numFmt w:val="bullet"/>
      <w:lvlText w:val="•"/>
      <w:lvlJc w:val="left"/>
      <w:pPr>
        <w:ind w:left="3058" w:hanging="361"/>
      </w:pPr>
      <w:rPr>
        <w:rFonts w:hint="default"/>
        <w:lang w:val="pt-PT" w:eastAsia="pt-PT" w:bidi="pt-PT"/>
      </w:rPr>
    </w:lvl>
    <w:lvl w:ilvl="5" w:tplc="D938C2F2">
      <w:numFmt w:val="bullet"/>
      <w:lvlText w:val="•"/>
      <w:lvlJc w:val="left"/>
      <w:pPr>
        <w:ind w:left="3712" w:hanging="361"/>
      </w:pPr>
      <w:rPr>
        <w:rFonts w:hint="default"/>
        <w:lang w:val="pt-PT" w:eastAsia="pt-PT" w:bidi="pt-PT"/>
      </w:rPr>
    </w:lvl>
    <w:lvl w:ilvl="6" w:tplc="3E48AA44">
      <w:numFmt w:val="bullet"/>
      <w:lvlText w:val="•"/>
      <w:lvlJc w:val="left"/>
      <w:pPr>
        <w:ind w:left="4367" w:hanging="361"/>
      </w:pPr>
      <w:rPr>
        <w:rFonts w:hint="default"/>
        <w:lang w:val="pt-PT" w:eastAsia="pt-PT" w:bidi="pt-PT"/>
      </w:rPr>
    </w:lvl>
    <w:lvl w:ilvl="7" w:tplc="74DA4B78">
      <w:numFmt w:val="bullet"/>
      <w:lvlText w:val="•"/>
      <w:lvlJc w:val="left"/>
      <w:pPr>
        <w:ind w:left="5021" w:hanging="361"/>
      </w:pPr>
      <w:rPr>
        <w:rFonts w:hint="default"/>
        <w:lang w:val="pt-PT" w:eastAsia="pt-PT" w:bidi="pt-PT"/>
      </w:rPr>
    </w:lvl>
    <w:lvl w:ilvl="8" w:tplc="92E6F734">
      <w:numFmt w:val="bullet"/>
      <w:lvlText w:val="•"/>
      <w:lvlJc w:val="left"/>
      <w:pPr>
        <w:ind w:left="5676" w:hanging="361"/>
      </w:pPr>
      <w:rPr>
        <w:rFonts w:hint="default"/>
        <w:lang w:val="pt-PT" w:eastAsia="pt-PT" w:bidi="pt-PT"/>
      </w:rPr>
    </w:lvl>
  </w:abstractNum>
  <w:abstractNum w:abstractNumId="11" w15:restartNumberingAfterBreak="0">
    <w:nsid w:val="662327E6"/>
    <w:multiLevelType w:val="hybridMultilevel"/>
    <w:tmpl w:val="9F32C416"/>
    <w:lvl w:ilvl="0" w:tplc="FB98B946">
      <w:start w:val="1"/>
      <w:numFmt w:val="decimal"/>
      <w:lvlText w:val="%1."/>
      <w:lvlJc w:val="left"/>
      <w:pPr>
        <w:ind w:left="442" w:hanging="361"/>
      </w:pPr>
      <w:rPr>
        <w:rFonts w:ascii="Arial" w:eastAsia="Calibri" w:hAnsi="Arial" w:cs="Arial" w:hint="default"/>
        <w:spacing w:val="0"/>
        <w:w w:val="102"/>
        <w:sz w:val="19"/>
        <w:szCs w:val="19"/>
        <w:lang w:val="pt-PT" w:eastAsia="pt-PT" w:bidi="pt-PT"/>
      </w:rPr>
    </w:lvl>
    <w:lvl w:ilvl="1" w:tplc="2EE0995A">
      <w:numFmt w:val="bullet"/>
      <w:lvlText w:val="•"/>
      <w:lvlJc w:val="left"/>
      <w:pPr>
        <w:ind w:left="1094" w:hanging="361"/>
      </w:pPr>
      <w:rPr>
        <w:rFonts w:hint="default"/>
        <w:lang w:val="pt-PT" w:eastAsia="pt-PT" w:bidi="pt-PT"/>
      </w:rPr>
    </w:lvl>
    <w:lvl w:ilvl="2" w:tplc="A8D6BF5A">
      <w:numFmt w:val="bullet"/>
      <w:lvlText w:val="•"/>
      <w:lvlJc w:val="left"/>
      <w:pPr>
        <w:ind w:left="1749" w:hanging="361"/>
      </w:pPr>
      <w:rPr>
        <w:rFonts w:hint="default"/>
        <w:lang w:val="pt-PT" w:eastAsia="pt-PT" w:bidi="pt-PT"/>
      </w:rPr>
    </w:lvl>
    <w:lvl w:ilvl="3" w:tplc="63C86726">
      <w:numFmt w:val="bullet"/>
      <w:lvlText w:val="•"/>
      <w:lvlJc w:val="left"/>
      <w:pPr>
        <w:ind w:left="2403" w:hanging="361"/>
      </w:pPr>
      <w:rPr>
        <w:rFonts w:hint="default"/>
        <w:lang w:val="pt-PT" w:eastAsia="pt-PT" w:bidi="pt-PT"/>
      </w:rPr>
    </w:lvl>
    <w:lvl w:ilvl="4" w:tplc="79C4D988">
      <w:numFmt w:val="bullet"/>
      <w:lvlText w:val="•"/>
      <w:lvlJc w:val="left"/>
      <w:pPr>
        <w:ind w:left="3058" w:hanging="361"/>
      </w:pPr>
      <w:rPr>
        <w:rFonts w:hint="default"/>
        <w:lang w:val="pt-PT" w:eastAsia="pt-PT" w:bidi="pt-PT"/>
      </w:rPr>
    </w:lvl>
    <w:lvl w:ilvl="5" w:tplc="F1342260">
      <w:numFmt w:val="bullet"/>
      <w:lvlText w:val="•"/>
      <w:lvlJc w:val="left"/>
      <w:pPr>
        <w:ind w:left="3712" w:hanging="361"/>
      </w:pPr>
      <w:rPr>
        <w:rFonts w:hint="default"/>
        <w:lang w:val="pt-PT" w:eastAsia="pt-PT" w:bidi="pt-PT"/>
      </w:rPr>
    </w:lvl>
    <w:lvl w:ilvl="6" w:tplc="3F4A4856">
      <w:numFmt w:val="bullet"/>
      <w:lvlText w:val="•"/>
      <w:lvlJc w:val="left"/>
      <w:pPr>
        <w:ind w:left="4367" w:hanging="361"/>
      </w:pPr>
      <w:rPr>
        <w:rFonts w:hint="default"/>
        <w:lang w:val="pt-PT" w:eastAsia="pt-PT" w:bidi="pt-PT"/>
      </w:rPr>
    </w:lvl>
    <w:lvl w:ilvl="7" w:tplc="57CEDA86">
      <w:numFmt w:val="bullet"/>
      <w:lvlText w:val="•"/>
      <w:lvlJc w:val="left"/>
      <w:pPr>
        <w:ind w:left="5021" w:hanging="361"/>
      </w:pPr>
      <w:rPr>
        <w:rFonts w:hint="default"/>
        <w:lang w:val="pt-PT" w:eastAsia="pt-PT" w:bidi="pt-PT"/>
      </w:rPr>
    </w:lvl>
    <w:lvl w:ilvl="8" w:tplc="C338F7E8">
      <w:numFmt w:val="bullet"/>
      <w:lvlText w:val="•"/>
      <w:lvlJc w:val="left"/>
      <w:pPr>
        <w:ind w:left="5676" w:hanging="361"/>
      </w:pPr>
      <w:rPr>
        <w:rFonts w:hint="default"/>
        <w:lang w:val="pt-PT" w:eastAsia="pt-PT" w:bidi="pt-PT"/>
      </w:rPr>
    </w:lvl>
  </w:abstractNum>
  <w:abstractNum w:abstractNumId="12" w15:restartNumberingAfterBreak="0">
    <w:nsid w:val="79A32D5D"/>
    <w:multiLevelType w:val="hybridMultilevel"/>
    <w:tmpl w:val="E97484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1"/>
  </w:num>
  <w:num w:numId="6">
    <w:abstractNumId w:val="0"/>
  </w:num>
  <w:num w:numId="7">
    <w:abstractNumId w:val="7"/>
  </w:num>
  <w:num w:numId="8">
    <w:abstractNumId w:val="10"/>
  </w:num>
  <w:num w:numId="9">
    <w:abstractNumId w:val="2"/>
  </w:num>
  <w:num w:numId="10">
    <w:abstractNumId w:val="11"/>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67"/>
    <w:rsid w:val="00000134"/>
    <w:rsid w:val="0000139A"/>
    <w:rsid w:val="00022221"/>
    <w:rsid w:val="0004060F"/>
    <w:rsid w:val="000465C7"/>
    <w:rsid w:val="00057BBC"/>
    <w:rsid w:val="000727BE"/>
    <w:rsid w:val="00075E9C"/>
    <w:rsid w:val="000A42C9"/>
    <w:rsid w:val="000D16D4"/>
    <w:rsid w:val="000E7FDB"/>
    <w:rsid w:val="000F198F"/>
    <w:rsid w:val="000F1C8E"/>
    <w:rsid w:val="000F5D32"/>
    <w:rsid w:val="001046FD"/>
    <w:rsid w:val="0014546F"/>
    <w:rsid w:val="00150B65"/>
    <w:rsid w:val="0016239F"/>
    <w:rsid w:val="00166746"/>
    <w:rsid w:val="001776A8"/>
    <w:rsid w:val="001C2D80"/>
    <w:rsid w:val="001C7A13"/>
    <w:rsid w:val="00212601"/>
    <w:rsid w:val="002259F6"/>
    <w:rsid w:val="00231007"/>
    <w:rsid w:val="00235730"/>
    <w:rsid w:val="00260DE4"/>
    <w:rsid w:val="002C1D80"/>
    <w:rsid w:val="002C5D29"/>
    <w:rsid w:val="002E7602"/>
    <w:rsid w:val="003048DB"/>
    <w:rsid w:val="00305354"/>
    <w:rsid w:val="00306AD4"/>
    <w:rsid w:val="00345EFD"/>
    <w:rsid w:val="00346917"/>
    <w:rsid w:val="00361034"/>
    <w:rsid w:val="003B1E03"/>
    <w:rsid w:val="003B7CD9"/>
    <w:rsid w:val="003E7EA6"/>
    <w:rsid w:val="00401BFB"/>
    <w:rsid w:val="00402BE3"/>
    <w:rsid w:val="004170C4"/>
    <w:rsid w:val="0042158B"/>
    <w:rsid w:val="00421A67"/>
    <w:rsid w:val="004262F0"/>
    <w:rsid w:val="00480F7C"/>
    <w:rsid w:val="00486318"/>
    <w:rsid w:val="004936E3"/>
    <w:rsid w:val="00494EBA"/>
    <w:rsid w:val="004C1966"/>
    <w:rsid w:val="004E4060"/>
    <w:rsid w:val="004F4011"/>
    <w:rsid w:val="00526120"/>
    <w:rsid w:val="00534B0F"/>
    <w:rsid w:val="00561B99"/>
    <w:rsid w:val="005B64FE"/>
    <w:rsid w:val="005B7C87"/>
    <w:rsid w:val="005C33A8"/>
    <w:rsid w:val="005D73DF"/>
    <w:rsid w:val="005F0DF6"/>
    <w:rsid w:val="006066A2"/>
    <w:rsid w:val="006216E7"/>
    <w:rsid w:val="006336FF"/>
    <w:rsid w:val="00637AB8"/>
    <w:rsid w:val="00654C60"/>
    <w:rsid w:val="00670F70"/>
    <w:rsid w:val="00671D1D"/>
    <w:rsid w:val="006737F3"/>
    <w:rsid w:val="0068074E"/>
    <w:rsid w:val="00684790"/>
    <w:rsid w:val="00695915"/>
    <w:rsid w:val="006A3897"/>
    <w:rsid w:val="006A3DA4"/>
    <w:rsid w:val="006B7CCD"/>
    <w:rsid w:val="006C4E04"/>
    <w:rsid w:val="006C6C5B"/>
    <w:rsid w:val="006C7334"/>
    <w:rsid w:val="006D02E3"/>
    <w:rsid w:val="006E0A90"/>
    <w:rsid w:val="006E4828"/>
    <w:rsid w:val="006F0759"/>
    <w:rsid w:val="006F2D03"/>
    <w:rsid w:val="00713578"/>
    <w:rsid w:val="00714AA1"/>
    <w:rsid w:val="0073744C"/>
    <w:rsid w:val="00740BAD"/>
    <w:rsid w:val="00743250"/>
    <w:rsid w:val="00773C19"/>
    <w:rsid w:val="007810AE"/>
    <w:rsid w:val="00790DF7"/>
    <w:rsid w:val="007962CC"/>
    <w:rsid w:val="007976C1"/>
    <w:rsid w:val="007B18C3"/>
    <w:rsid w:val="007D040B"/>
    <w:rsid w:val="007F007D"/>
    <w:rsid w:val="00827839"/>
    <w:rsid w:val="008400F7"/>
    <w:rsid w:val="00864001"/>
    <w:rsid w:val="00875424"/>
    <w:rsid w:val="008A52DD"/>
    <w:rsid w:val="008E4089"/>
    <w:rsid w:val="008E6B74"/>
    <w:rsid w:val="008F1475"/>
    <w:rsid w:val="008F3B9C"/>
    <w:rsid w:val="009020AD"/>
    <w:rsid w:val="009136C4"/>
    <w:rsid w:val="00914F88"/>
    <w:rsid w:val="00930FD2"/>
    <w:rsid w:val="00945FFF"/>
    <w:rsid w:val="009668A1"/>
    <w:rsid w:val="00966A45"/>
    <w:rsid w:val="00967E82"/>
    <w:rsid w:val="00977BBE"/>
    <w:rsid w:val="00985BCC"/>
    <w:rsid w:val="00991FDF"/>
    <w:rsid w:val="009A0F55"/>
    <w:rsid w:val="009B2C2D"/>
    <w:rsid w:val="009C5B5A"/>
    <w:rsid w:val="009C75F9"/>
    <w:rsid w:val="009E724D"/>
    <w:rsid w:val="009F3C1A"/>
    <w:rsid w:val="009F4265"/>
    <w:rsid w:val="009F7C3E"/>
    <w:rsid w:val="00A26672"/>
    <w:rsid w:val="00A333C5"/>
    <w:rsid w:val="00A40A5C"/>
    <w:rsid w:val="00AA2895"/>
    <w:rsid w:val="00B02A8A"/>
    <w:rsid w:val="00B21180"/>
    <w:rsid w:val="00B26682"/>
    <w:rsid w:val="00B35BB4"/>
    <w:rsid w:val="00B553B9"/>
    <w:rsid w:val="00B6022C"/>
    <w:rsid w:val="00B625B1"/>
    <w:rsid w:val="00B81C0D"/>
    <w:rsid w:val="00B91594"/>
    <w:rsid w:val="00B9219D"/>
    <w:rsid w:val="00B93EDA"/>
    <w:rsid w:val="00BA50F1"/>
    <w:rsid w:val="00BA7EE8"/>
    <w:rsid w:val="00BC2631"/>
    <w:rsid w:val="00BD4187"/>
    <w:rsid w:val="00C10A44"/>
    <w:rsid w:val="00C1125D"/>
    <w:rsid w:val="00C36F61"/>
    <w:rsid w:val="00C6402C"/>
    <w:rsid w:val="00CD6339"/>
    <w:rsid w:val="00CE23BB"/>
    <w:rsid w:val="00D115A1"/>
    <w:rsid w:val="00D45E29"/>
    <w:rsid w:val="00D50017"/>
    <w:rsid w:val="00D579F9"/>
    <w:rsid w:val="00D652EA"/>
    <w:rsid w:val="00D67C57"/>
    <w:rsid w:val="00D7761D"/>
    <w:rsid w:val="00D85B88"/>
    <w:rsid w:val="00D93C18"/>
    <w:rsid w:val="00D94CA3"/>
    <w:rsid w:val="00DB6C6D"/>
    <w:rsid w:val="00DB6F23"/>
    <w:rsid w:val="00DD2CA5"/>
    <w:rsid w:val="00DF7035"/>
    <w:rsid w:val="00E16BE0"/>
    <w:rsid w:val="00E32625"/>
    <w:rsid w:val="00E419FD"/>
    <w:rsid w:val="00E5136C"/>
    <w:rsid w:val="00E72056"/>
    <w:rsid w:val="00E81A96"/>
    <w:rsid w:val="00EB172C"/>
    <w:rsid w:val="00EC0EE4"/>
    <w:rsid w:val="00EE251B"/>
    <w:rsid w:val="00EE4920"/>
    <w:rsid w:val="00EF2D34"/>
    <w:rsid w:val="00F012BC"/>
    <w:rsid w:val="00F1251A"/>
    <w:rsid w:val="00F129CF"/>
    <w:rsid w:val="00F21B80"/>
    <w:rsid w:val="00F22A0E"/>
    <w:rsid w:val="00F25D82"/>
    <w:rsid w:val="00F2691A"/>
    <w:rsid w:val="00F27B0F"/>
    <w:rsid w:val="00F74539"/>
    <w:rsid w:val="00F818B6"/>
    <w:rsid w:val="00F84EE9"/>
    <w:rsid w:val="00F936B6"/>
    <w:rsid w:val="00FB1799"/>
    <w:rsid w:val="00FB1EC2"/>
    <w:rsid w:val="00FB211C"/>
    <w:rsid w:val="00FC0A48"/>
    <w:rsid w:val="00FC1825"/>
    <w:rsid w:val="00FC27C8"/>
    <w:rsid w:val="00FC63CD"/>
    <w:rsid w:val="00FD70E4"/>
    <w:rsid w:val="00FD7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08A77"/>
  <w15:chartTrackingRefBased/>
  <w15:docId w15:val="{F9BC5A07-C0D7-4D5A-B8BE-B790FA75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E0A90"/>
    <w:pPr>
      <w:widowControl w:val="0"/>
      <w:numPr>
        <w:numId w:val="2"/>
      </w:numPr>
      <w:autoSpaceDE w:val="0"/>
      <w:autoSpaceDN w:val="0"/>
      <w:spacing w:before="120" w:after="120" w:line="240" w:lineRule="auto"/>
      <w:ind w:left="0" w:firstLine="0"/>
      <w:jc w:val="both"/>
      <w:outlineLvl w:val="0"/>
    </w:pPr>
    <w:rPr>
      <w:rFonts w:eastAsia="Calibri" w:cs="Arial"/>
      <w:b/>
      <w:bCs/>
      <w:color w:val="000000" w:themeColor="text1"/>
      <w:spacing w:val="-4"/>
      <w:sz w:val="24"/>
      <w:szCs w:val="24"/>
      <w:lang w:val="pt-PT" w:eastAsia="pt-PT" w:bidi="pt-PT"/>
    </w:rPr>
  </w:style>
  <w:style w:type="paragraph" w:styleId="Ttulo2">
    <w:name w:val="heading 2"/>
    <w:basedOn w:val="PargrafodaLista"/>
    <w:next w:val="Normal"/>
    <w:link w:val="Ttulo2Char"/>
    <w:uiPriority w:val="9"/>
    <w:unhideWhenUsed/>
    <w:qFormat/>
    <w:rsid w:val="00345EFD"/>
    <w:pPr>
      <w:numPr>
        <w:ilvl w:val="1"/>
        <w:numId w:val="13"/>
      </w:numPr>
      <w:spacing w:before="120" w:after="120"/>
      <w:ind w:left="0" w:firstLine="709"/>
      <w:jc w:val="both"/>
      <w:outlineLvl w:val="1"/>
    </w:pPr>
    <w:rPr>
      <w:rFonts w:ascii="Calibri" w:hAnsi="Calibri" w:cs="Calibri"/>
      <w:b/>
      <w:color w:val="000000" w:themeColor="text1"/>
      <w:sz w:val="24"/>
      <w:szCs w:val="24"/>
    </w:rPr>
  </w:style>
  <w:style w:type="paragraph" w:styleId="Ttulo3">
    <w:name w:val="heading 3"/>
    <w:basedOn w:val="Normal"/>
    <w:next w:val="Normal"/>
    <w:link w:val="Ttulo3Char"/>
    <w:uiPriority w:val="9"/>
    <w:unhideWhenUsed/>
    <w:qFormat/>
    <w:rsid w:val="006E48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1A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A67"/>
  </w:style>
  <w:style w:type="paragraph" w:styleId="Rodap">
    <w:name w:val="footer"/>
    <w:basedOn w:val="Normal"/>
    <w:link w:val="RodapChar"/>
    <w:uiPriority w:val="99"/>
    <w:unhideWhenUsed/>
    <w:rsid w:val="00421A67"/>
    <w:pPr>
      <w:tabs>
        <w:tab w:val="center" w:pos="4252"/>
        <w:tab w:val="right" w:pos="8504"/>
      </w:tabs>
      <w:spacing w:after="0" w:line="240" w:lineRule="auto"/>
    </w:pPr>
  </w:style>
  <w:style w:type="character" w:customStyle="1" w:styleId="RodapChar">
    <w:name w:val="Rodapé Char"/>
    <w:basedOn w:val="Fontepargpadro"/>
    <w:link w:val="Rodap"/>
    <w:uiPriority w:val="99"/>
    <w:rsid w:val="00421A67"/>
  </w:style>
  <w:style w:type="paragraph" w:customStyle="1" w:styleId="TableParagraph">
    <w:name w:val="Table Paragraph"/>
    <w:basedOn w:val="Normal"/>
    <w:uiPriority w:val="1"/>
    <w:qFormat/>
    <w:rsid w:val="00421A67"/>
    <w:pPr>
      <w:widowControl w:val="0"/>
      <w:autoSpaceDE w:val="0"/>
      <w:autoSpaceDN w:val="0"/>
      <w:spacing w:after="0" w:line="240" w:lineRule="auto"/>
    </w:pPr>
    <w:rPr>
      <w:rFonts w:ascii="Arial" w:eastAsia="Arial" w:hAnsi="Arial" w:cs="Arial"/>
      <w:lang w:val="pt-PT" w:eastAsia="pt-PT" w:bidi="pt-PT"/>
    </w:rPr>
  </w:style>
  <w:style w:type="table" w:styleId="Tabelacomgrade">
    <w:name w:val="Table Grid"/>
    <w:basedOn w:val="Tabelanormal"/>
    <w:rsid w:val="0042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421A67"/>
    <w:pPr>
      <w:widowControl w:val="0"/>
      <w:autoSpaceDE w:val="0"/>
      <w:autoSpaceDN w:val="0"/>
      <w:spacing w:after="0" w:line="240" w:lineRule="auto"/>
    </w:pPr>
    <w:rPr>
      <w:rFonts w:ascii="Arial" w:eastAsia="Arial" w:hAnsi="Arial" w:cs="Arial"/>
      <w:lang w:val="pt-PT" w:eastAsia="pt-PT" w:bidi="pt-PT"/>
    </w:rPr>
  </w:style>
  <w:style w:type="paragraph" w:styleId="Corpodetexto">
    <w:name w:val="Body Text"/>
    <w:basedOn w:val="Normal"/>
    <w:link w:val="CorpodetextoChar"/>
    <w:uiPriority w:val="1"/>
    <w:qFormat/>
    <w:rsid w:val="009020AD"/>
    <w:pPr>
      <w:widowControl w:val="0"/>
      <w:autoSpaceDE w:val="0"/>
      <w:autoSpaceDN w:val="0"/>
      <w:spacing w:after="0" w:line="240" w:lineRule="auto"/>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9020AD"/>
    <w:rPr>
      <w:rFonts w:ascii="Calibri" w:eastAsia="Calibri" w:hAnsi="Calibri" w:cs="Calibri"/>
      <w:sz w:val="24"/>
      <w:szCs w:val="24"/>
      <w:lang w:val="pt-PT" w:eastAsia="pt-PT" w:bidi="pt-PT"/>
    </w:rPr>
  </w:style>
  <w:style w:type="character" w:styleId="Forte">
    <w:name w:val="Strong"/>
    <w:basedOn w:val="Fontepargpadro"/>
    <w:uiPriority w:val="22"/>
    <w:qFormat/>
    <w:rsid w:val="009020AD"/>
    <w:rPr>
      <w:b/>
      <w:bCs/>
    </w:rPr>
  </w:style>
  <w:style w:type="table" w:customStyle="1" w:styleId="TableNormal">
    <w:name w:val="Table Normal"/>
    <w:uiPriority w:val="2"/>
    <w:semiHidden/>
    <w:unhideWhenUsed/>
    <w:qFormat/>
    <w:rsid w:val="00902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6E0A90"/>
    <w:rPr>
      <w:rFonts w:eastAsia="Calibri" w:cs="Arial"/>
      <w:b/>
      <w:bCs/>
      <w:color w:val="000000" w:themeColor="text1"/>
      <w:spacing w:val="-4"/>
      <w:sz w:val="24"/>
      <w:szCs w:val="24"/>
      <w:lang w:val="pt-PT" w:eastAsia="pt-PT" w:bidi="pt-PT"/>
    </w:rPr>
  </w:style>
  <w:style w:type="paragraph" w:styleId="NormalWeb">
    <w:name w:val="Normal (Web)"/>
    <w:basedOn w:val="Normal"/>
    <w:uiPriority w:val="99"/>
    <w:unhideWhenUsed/>
    <w:rsid w:val="004215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rsid w:val="0042158B"/>
    <w:rPr>
      <w:rFonts w:ascii="Arial" w:eastAsia="Arial" w:hAnsi="Arial" w:cs="Arial"/>
      <w:lang w:val="pt-PT" w:eastAsia="pt-PT" w:bidi="pt-PT"/>
    </w:rPr>
  </w:style>
  <w:style w:type="character" w:styleId="Hyperlink">
    <w:name w:val="Hyperlink"/>
    <w:basedOn w:val="Fontepargpadro"/>
    <w:uiPriority w:val="99"/>
    <w:unhideWhenUsed/>
    <w:rsid w:val="003B7CD9"/>
    <w:rPr>
      <w:color w:val="0563C1" w:themeColor="hyperlink"/>
      <w:u w:val="single"/>
    </w:rPr>
  </w:style>
  <w:style w:type="paragraph" w:styleId="CabealhodoSumrio">
    <w:name w:val="TOC Heading"/>
    <w:basedOn w:val="Ttulo1"/>
    <w:next w:val="Normal"/>
    <w:uiPriority w:val="39"/>
    <w:unhideWhenUsed/>
    <w:qFormat/>
    <w:rsid w:val="00977BB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1">
    <w:name w:val="toc 1"/>
    <w:basedOn w:val="Normal"/>
    <w:next w:val="Normal"/>
    <w:autoRedefine/>
    <w:uiPriority w:val="39"/>
    <w:unhideWhenUsed/>
    <w:rsid w:val="00BA7EE8"/>
    <w:pPr>
      <w:tabs>
        <w:tab w:val="left" w:pos="567"/>
        <w:tab w:val="right" w:leader="dot" w:pos="9627"/>
      </w:tabs>
      <w:spacing w:before="120" w:after="120" w:line="240" w:lineRule="auto"/>
      <w:jc w:val="both"/>
    </w:pPr>
  </w:style>
  <w:style w:type="table" w:customStyle="1" w:styleId="TableNormal1">
    <w:name w:val="Table Normal1"/>
    <w:uiPriority w:val="2"/>
    <w:semiHidden/>
    <w:unhideWhenUsed/>
    <w:qFormat/>
    <w:rsid w:val="007962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C4E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E6B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14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14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16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Corpodetexto"/>
    <w:link w:val="SemEspaamentoChar"/>
    <w:uiPriority w:val="1"/>
    <w:qFormat/>
    <w:rsid w:val="006E0A90"/>
    <w:pPr>
      <w:spacing w:before="120" w:after="120"/>
      <w:ind w:firstLine="1418"/>
      <w:jc w:val="both"/>
    </w:pPr>
    <w:rPr>
      <w:rFonts w:asciiTheme="minorHAnsi" w:hAnsiTheme="minorHAnsi" w:cs="Arial"/>
    </w:rPr>
  </w:style>
  <w:style w:type="character" w:customStyle="1" w:styleId="Ttulo2Char">
    <w:name w:val="Título 2 Char"/>
    <w:basedOn w:val="Fontepargpadro"/>
    <w:link w:val="Ttulo2"/>
    <w:uiPriority w:val="9"/>
    <w:rsid w:val="00345EFD"/>
    <w:rPr>
      <w:rFonts w:ascii="Calibri" w:eastAsia="Arial" w:hAnsi="Calibri" w:cs="Calibri"/>
      <w:b/>
      <w:color w:val="000000" w:themeColor="text1"/>
      <w:sz w:val="24"/>
      <w:szCs w:val="24"/>
      <w:lang w:val="pt-PT" w:eastAsia="pt-PT" w:bidi="pt-PT"/>
    </w:rPr>
  </w:style>
  <w:style w:type="character" w:customStyle="1" w:styleId="Ttulo3Char">
    <w:name w:val="Título 3 Char"/>
    <w:basedOn w:val="Fontepargpadro"/>
    <w:link w:val="Ttulo3"/>
    <w:uiPriority w:val="9"/>
    <w:rsid w:val="006E4828"/>
    <w:rPr>
      <w:rFonts w:asciiTheme="majorHAnsi" w:eastAsiaTheme="majorEastAsia" w:hAnsiTheme="majorHAnsi" w:cstheme="majorBidi"/>
      <w:color w:val="1F4D78" w:themeColor="accent1" w:themeShade="7F"/>
      <w:sz w:val="24"/>
      <w:szCs w:val="24"/>
    </w:rPr>
  </w:style>
  <w:style w:type="paragraph" w:styleId="Sumrio2">
    <w:name w:val="toc 2"/>
    <w:basedOn w:val="Normal"/>
    <w:next w:val="Normal"/>
    <w:autoRedefine/>
    <w:uiPriority w:val="39"/>
    <w:unhideWhenUsed/>
    <w:rsid w:val="00BA7EE8"/>
    <w:pPr>
      <w:tabs>
        <w:tab w:val="left" w:pos="567"/>
        <w:tab w:val="right" w:leader="dot" w:pos="9627"/>
      </w:tabs>
      <w:spacing w:before="120" w:after="120" w:line="240" w:lineRule="auto"/>
      <w:jc w:val="both"/>
    </w:pPr>
  </w:style>
  <w:style w:type="character" w:customStyle="1" w:styleId="SemEspaamentoChar">
    <w:name w:val="Sem Espaçamento Char"/>
    <w:basedOn w:val="Fontepargpadro"/>
    <w:link w:val="SemEspaamento"/>
    <w:uiPriority w:val="1"/>
    <w:rsid w:val="005B64FE"/>
    <w:rPr>
      <w:rFonts w:eastAsia="Calibri" w:cs="Arial"/>
      <w:sz w:val="24"/>
      <w:szCs w:val="24"/>
      <w:lang w:val="pt-PT" w:eastAsia="pt-PT" w:bidi="pt-PT"/>
    </w:rPr>
  </w:style>
  <w:style w:type="character" w:customStyle="1" w:styleId="markedcontent">
    <w:name w:val="markedcontent"/>
    <w:basedOn w:val="Fontepargpadro"/>
    <w:rsid w:val="00BD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19/decreto/D9903.htm" TargetMode="External"/><Relationship Id="rId13" Type="http://schemas.openxmlformats.org/officeDocument/2006/relationships/hyperlink" Target="http://www.planalto.gov.br/CCIVIL_03/_Ato2011-2014/2011/Dsn/Dsn13117.htm" TargetMode="External"/><Relationship Id="rId18" Type="http://schemas.openxmlformats.org/officeDocument/2006/relationships/header" Target="header1.xml"/><Relationship Id="rId26" Type="http://schemas.openxmlformats.org/officeDocument/2006/relationships/hyperlink" Target="http://dados.gov.br/pagina/cadastrar-organizaca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lanalto.gov.br/ccivil_03/_Ato2007-2010/2008/Decreto/D6666.htm" TargetMode="External"/><Relationship Id="rId17" Type="http://schemas.openxmlformats.org/officeDocument/2006/relationships/hyperlink" Target="http://www2.ebserh.gov.br/web/hu-ufpi/informacoes-classificadas1" TargetMode="External"/><Relationship Id="rId25" Type="http://schemas.openxmlformats.org/officeDocument/2006/relationships/hyperlink" Target="https://www.in.gov.br/materia/-/asset_publisher/Kujrw0TZC2Mb/content/id/19357601/do1-2017-10-17-resolucao-n-3-de-13-de-outubro-de-2017-19357481" TargetMode="External"/><Relationship Id="rId2" Type="http://schemas.openxmlformats.org/officeDocument/2006/relationships/numbering" Target="numbering.xml"/><Relationship Id="rId16" Type="http://schemas.openxmlformats.org/officeDocument/2006/relationships/hyperlink" Target="http://dados.gov.br/" TargetMode="External"/><Relationship Id="rId20" Type="http://schemas.openxmlformats.org/officeDocument/2006/relationships/hyperlink" Target="https://sistema.ouvidorias.gov.br/publico/Manifestacao/SelecionarTipoManifestacao.aspx?ReturnUrl=%2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odigital.gov.br/documentos-e-arquivos/legislacao/3%20-%20IN%2004%2013-04-12.pdf" TargetMode="External"/><Relationship Id="rId24"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in.gov.br/materia/-/asset_publisher/Kujrw0TZC2Mb/content/id/19357601/do1-2017-10-17-resolucao-n-3-de-13-de-outubro-de-2017-19357481" TargetMode="External"/><Relationship Id="rId23" Type="http://schemas.openxmlformats.org/officeDocument/2006/relationships/hyperlink" Target="http://www.planalto.gov.br/ccivil_03/_Ato2019-2022/2019/Decreto/D9903.htm" TargetMode="External"/><Relationship Id="rId28" Type="http://schemas.openxmlformats.org/officeDocument/2006/relationships/fontTable" Target="fontTable.xml"/><Relationship Id="rId10" Type="http://schemas.openxmlformats.org/officeDocument/2006/relationships/hyperlink" Target="http://www.planalto.gov.br/ccivil_03/_ato2011-2014/2011/lei/l12527.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egislacao.planalto.gov.br/legisla/legislacao.nsf/Viw_Identificacao/DEC%208.777-2016?OpenDocument" TargetMode="External"/><Relationship Id="rId14" Type="http://schemas.openxmlformats.org/officeDocument/2006/relationships/hyperlink" Target="http://www.planalto.gov.br/ccivil_03/_Ato2015-2018/2016/Decreto/D8638.htm" TargetMode="External"/><Relationship Id="rId22" Type="http://schemas.openxmlformats.org/officeDocument/2006/relationships/hyperlink" Target="http://www.planalto.gov.br/ccivil_03/_ato2015-2018/2016/decreto/d8777.htm" TargetMode="External"/><Relationship Id="rId27" Type="http://schemas.openxmlformats.org/officeDocument/2006/relationships/hyperlink" Target="http://wiki.dados.gov.br/Plano-de-Dados-Abertos.ash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9FB2-B128-4559-A7CF-B1089B58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6641</Words>
  <Characters>35865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 Mara Mateus Da Cunha</dc:creator>
  <cp:keywords/>
  <dc:description/>
  <cp:lastModifiedBy>Jucelia Coutinho Barros Macedo</cp:lastModifiedBy>
  <cp:revision>6</cp:revision>
  <cp:lastPrinted>2021-07-22T14:36:00Z</cp:lastPrinted>
  <dcterms:created xsi:type="dcterms:W3CDTF">2021-08-10T14:08:00Z</dcterms:created>
  <dcterms:modified xsi:type="dcterms:W3CDTF">2021-11-11T17:40:00Z</dcterms:modified>
</cp:coreProperties>
</file>