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316C" w14:textId="77777777" w:rsidR="00550FE0" w:rsidRDefault="00C50490">
      <w:pPr>
        <w:spacing w:before="240" w:after="240"/>
        <w:jc w:val="center"/>
        <w:rPr>
          <w:b/>
        </w:rPr>
      </w:pPr>
      <w:r>
        <w:rPr>
          <w:b/>
        </w:rPr>
        <w:t>ANEXO I</w:t>
      </w:r>
    </w:p>
    <w:p w14:paraId="11A8D148" w14:textId="77777777" w:rsidR="00550FE0" w:rsidRDefault="00C50490">
      <w:pPr>
        <w:spacing w:before="240" w:after="240"/>
        <w:jc w:val="center"/>
        <w:rPr>
          <w:b/>
        </w:rPr>
      </w:pPr>
      <w:proofErr w:type="gramStart"/>
      <w:r>
        <w:rPr>
          <w:b/>
        </w:rPr>
        <w:t>CATEGORIAS  DE</w:t>
      </w:r>
      <w:proofErr w:type="gramEnd"/>
      <w:r>
        <w:rPr>
          <w:b/>
        </w:rPr>
        <w:t xml:space="preserve"> BOLSAS CULTURAIS</w:t>
      </w:r>
    </w:p>
    <w:p w14:paraId="147170DB" w14:textId="77777777" w:rsidR="00550FE0" w:rsidRDefault="00C50490">
      <w:pPr>
        <w:spacing w:before="120" w:after="120" w:line="240" w:lineRule="auto"/>
        <w:ind w:left="120" w:right="120"/>
        <w:jc w:val="center"/>
        <w:rPr>
          <w:b/>
          <w:color w:val="FF0000"/>
        </w:rPr>
      </w:pPr>
      <w:r>
        <w:rPr>
          <w:b/>
          <w:color w:val="FF0000"/>
        </w:rPr>
        <w:t>OBS.:</w:t>
      </w:r>
    </w:p>
    <w:p w14:paraId="5F032FCA" w14:textId="77777777" w:rsidR="00550FE0" w:rsidRDefault="00C50490">
      <w:pPr>
        <w:spacing w:before="120" w:after="120" w:line="240" w:lineRule="auto"/>
        <w:ind w:left="120" w:right="120"/>
        <w:jc w:val="center"/>
        <w:rPr>
          <w:b/>
          <w:color w:val="FF0000"/>
        </w:rPr>
      </w:pPr>
      <w:r>
        <w:rPr>
          <w:b/>
          <w:color w:val="FF0000"/>
        </w:rPr>
        <w:t>Este documento é apenas um modelo que pode ser utilizado pelo ente público após adaptações à sua realidade local.</w:t>
      </w:r>
    </w:p>
    <w:p w14:paraId="184D34FF" w14:textId="77777777" w:rsidR="00550FE0" w:rsidRDefault="00C50490">
      <w:pPr>
        <w:spacing w:before="120" w:after="120" w:line="240" w:lineRule="auto"/>
        <w:ind w:left="120" w:right="120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Os campos que estão em vermelho entre colchetes contém</w:t>
      </w:r>
      <w:proofErr w:type="gramEnd"/>
      <w:r>
        <w:rPr>
          <w:b/>
          <w:color w:val="FF0000"/>
        </w:rPr>
        <w:t xml:space="preserve"> orientações de preenchimento pelo Ente. O Município/Estado/DF deve preencher as lacunas</w:t>
      </w:r>
      <w:r>
        <w:rPr>
          <w:b/>
          <w:color w:val="FF0000"/>
        </w:rPr>
        <w:t xml:space="preserve"> antes de publicar o edital, de acordo com as escolhas e especificidades locais.</w:t>
      </w:r>
    </w:p>
    <w:p w14:paraId="64F6E198" w14:textId="77777777" w:rsidR="00550FE0" w:rsidRDefault="00550FE0">
      <w:pPr>
        <w:spacing w:before="240" w:after="240"/>
        <w:jc w:val="center"/>
        <w:rPr>
          <w:b/>
        </w:rPr>
      </w:pPr>
    </w:p>
    <w:p w14:paraId="6E395E94" w14:textId="77777777" w:rsidR="00550FE0" w:rsidRDefault="00C50490">
      <w:pPr>
        <w:spacing w:before="240" w:after="240"/>
        <w:jc w:val="both"/>
        <w:rPr>
          <w:color w:val="FF0000"/>
        </w:rPr>
      </w:pPr>
      <w:r>
        <w:rPr>
          <w:color w:val="FF0000"/>
        </w:rPr>
        <w:t>[O ENTE DEVE ELENCAR CADA UMA DAS CATEGORIAS INDICANDO QUANTAS VAGAS SERÃO DISPONIBILIZADAS E QUAL VALOR DE CADA UMA DELAS. AS CATEGORIAS PODEM SER DIVIDIDAS DA FORMA QUE O E</w:t>
      </w:r>
      <w:r>
        <w:rPr>
          <w:color w:val="FF0000"/>
        </w:rPr>
        <w:t>NTE JULGAR ADEQUADA À REALIDADE LOCAL, CONFORME EXEMPLOS ABAIXO]</w:t>
      </w:r>
    </w:p>
    <w:p w14:paraId="29EE5638" w14:textId="77777777" w:rsidR="00550FE0" w:rsidRDefault="00C50490">
      <w:pPr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RECURSOS DO EDITAL</w:t>
      </w:r>
    </w:p>
    <w:p w14:paraId="376E5EF6" w14:textId="77777777" w:rsidR="00550FE0" w:rsidRDefault="00C50490">
      <w:pPr>
        <w:spacing w:before="120" w:after="120"/>
        <w:ind w:right="120"/>
        <w:jc w:val="both"/>
      </w:pPr>
      <w:r>
        <w:t xml:space="preserve">O presente edital possui valor total de </w:t>
      </w:r>
      <w:r>
        <w:rPr>
          <w:color w:val="FF0000"/>
        </w:rPr>
        <w:t>R$ [XX] ([por extenso])</w:t>
      </w:r>
      <w:r>
        <w:t xml:space="preserve"> distribuídos da seguinte forma:</w:t>
      </w:r>
    </w:p>
    <w:p w14:paraId="203DDB2F" w14:textId="77777777" w:rsidR="00550FE0" w:rsidRDefault="00C50490">
      <w:pPr>
        <w:spacing w:before="240" w:after="240"/>
      </w:pPr>
      <w:r>
        <w:t>a. Até</w:t>
      </w:r>
      <w:r>
        <w:rPr>
          <w:color w:val="FF0000"/>
        </w:rPr>
        <w:t xml:space="preserve"> R$ [XX] (por extenso) </w:t>
      </w:r>
      <w:r>
        <w:t xml:space="preserve">para bolsas de pesquisa; e </w:t>
      </w:r>
    </w:p>
    <w:p w14:paraId="000E6F6C" w14:textId="77777777" w:rsidR="00550FE0" w:rsidRDefault="00C50490">
      <w:pPr>
        <w:spacing w:before="240" w:after="240"/>
      </w:pPr>
      <w:r>
        <w:t>b. Até</w:t>
      </w:r>
      <w:r>
        <w:rPr>
          <w:color w:val="FF0000"/>
        </w:rPr>
        <w:t xml:space="preserve"> R$ [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] (por</w:t>
      </w:r>
      <w:r>
        <w:rPr>
          <w:color w:val="FF0000"/>
        </w:rPr>
        <w:t xml:space="preserve"> extenso) </w:t>
      </w:r>
      <w:r>
        <w:t>para bolsas de promoção, difusão, circulação, intercâmbio e residência cultural.</w:t>
      </w:r>
    </w:p>
    <w:p w14:paraId="44D53170" w14:textId="77777777" w:rsidR="00550FE0" w:rsidRDefault="00C50490">
      <w:pPr>
        <w:spacing w:before="240" w:after="240"/>
        <w:rPr>
          <w:color w:val="FF0000"/>
        </w:rPr>
      </w:pPr>
      <w:r>
        <w:rPr>
          <w:color w:val="FF0000"/>
        </w:rPr>
        <w:t>[ROL MERAMENTE EXEMPLIFICATIVO. O ENTE PODE INSERIR QUANTAS E QUAIS CATEGORIAS QUISER]</w:t>
      </w:r>
    </w:p>
    <w:p w14:paraId="41D6802A" w14:textId="77777777" w:rsidR="00550FE0" w:rsidRDefault="00C50490">
      <w:pPr>
        <w:numPr>
          <w:ilvl w:val="0"/>
          <w:numId w:val="1"/>
        </w:numPr>
        <w:spacing w:before="240" w:after="240"/>
        <w:jc w:val="both"/>
        <w:rPr>
          <w:b/>
        </w:rPr>
      </w:pPr>
      <w:r>
        <w:rPr>
          <w:b/>
        </w:rPr>
        <w:t>DESCRIÇÃO DAS CATEGORIAS</w:t>
      </w:r>
    </w:p>
    <w:p w14:paraId="5CFF90A4" w14:textId="77777777" w:rsidR="00550FE0" w:rsidRDefault="00C50490">
      <w:pPr>
        <w:spacing w:before="240" w:after="240"/>
        <w:jc w:val="both"/>
        <w:rPr>
          <w:b/>
        </w:rPr>
      </w:pPr>
      <w:r>
        <w:rPr>
          <w:color w:val="FF0000"/>
        </w:rPr>
        <w:t>[DESCREVER QUAIS PROJETOS PODEM SER CONTEMPLADOS NESS</w:t>
      </w:r>
      <w:r>
        <w:rPr>
          <w:color w:val="FF0000"/>
        </w:rPr>
        <w:t>A CATEGORIA, QUAIS ESPECIFICIDADES DA CATEGORIA, E SE HAVERÁ CRITÉRIO ESPECÍFICO PARA A CATEGORIA, SE HAVERÁ DOCUMENTO ESPECÍFICO PARA ESSA CATEGORIA, CONFORME EXEMPLO ABAIXO]</w:t>
      </w:r>
    </w:p>
    <w:p w14:paraId="535CC50F" w14:textId="77777777" w:rsidR="00550FE0" w:rsidRDefault="00C50490">
      <w:pPr>
        <w:spacing w:before="240" w:after="240"/>
        <w:jc w:val="both"/>
        <w:rPr>
          <w:b/>
        </w:rPr>
      </w:pPr>
      <w:r>
        <w:rPr>
          <w:b/>
        </w:rPr>
        <w:t>A- Bolsa de pesquisa</w:t>
      </w:r>
    </w:p>
    <w:p w14:paraId="2900B65A" w14:textId="77777777" w:rsidR="00550FE0" w:rsidRDefault="00C50490">
      <w:pPr>
        <w:spacing w:before="240" w:after="240"/>
        <w:jc w:val="both"/>
      </w:pPr>
      <w:r>
        <w:t>As bolsas de pesquisa são destinadas a agentes culturais pe</w:t>
      </w:r>
      <w:r>
        <w:t>ssoas físicas que tenham interesse em realizar pesquisas nas áreas de:</w:t>
      </w:r>
    </w:p>
    <w:p w14:paraId="1B6075BC" w14:textId="77777777" w:rsidR="00550FE0" w:rsidRDefault="00C50490">
      <w:pPr>
        <w:spacing w:before="240" w:after="240"/>
        <w:jc w:val="both"/>
      </w:pPr>
      <w:r>
        <w:t>a) educação patrimonial:  realização de estudos formais e não formais de agentes culturais em instituições das artes, culturas, gestão e voltados para manutenção, conservação, restauro,</w:t>
      </w:r>
      <w:r>
        <w:t xml:space="preserve"> tombamento e registro, promoção, valorização da memória e outras ações voltadas ao patrimônio material e imaterial, histórico e artístico-cultural.</w:t>
      </w:r>
    </w:p>
    <w:p w14:paraId="5E917B5F" w14:textId="77777777" w:rsidR="00550FE0" w:rsidRDefault="00C50490">
      <w:pPr>
        <w:spacing w:before="240" w:after="240"/>
        <w:jc w:val="both"/>
      </w:pPr>
      <w:r>
        <w:lastRenderedPageBreak/>
        <w:t>b) formação artística, técnica e empreendedora: realização de pesquisa, estudos e pós-graduações de agentes</w:t>
      </w:r>
      <w:r>
        <w:t xml:space="preserve"> culturais em instituições de formação, artes, cultura, e economia da cultura e criativa, de ensino formal, não formal, e outras entidades nacionais ou internacionais</w:t>
      </w:r>
    </w:p>
    <w:p w14:paraId="0E36CFB2" w14:textId="77777777" w:rsidR="00550FE0" w:rsidRDefault="00C50490">
      <w:pPr>
        <w:spacing w:before="240" w:after="240"/>
        <w:jc w:val="both"/>
      </w:pPr>
      <w:r>
        <w:t>c) formação em política e gestão cultural: pesquisa e estudos em instituições de gestão p</w:t>
      </w:r>
      <w:r>
        <w:t>ública e privada para as artes e cultura, parcerias com a sociedade civil e gestão para a economia da cultura, de ensino formal, não formal, e outras entidades nacionais ou internacionais.</w:t>
      </w:r>
    </w:p>
    <w:p w14:paraId="67CA8D85" w14:textId="77777777" w:rsidR="00550FE0" w:rsidRDefault="00C50490">
      <w:pPr>
        <w:spacing w:before="240" w:after="240"/>
        <w:jc w:val="both"/>
      </w:pPr>
      <w:r>
        <w:t>d) outras temáticas culturais.</w:t>
      </w:r>
    </w:p>
    <w:p w14:paraId="60A40773" w14:textId="77777777" w:rsidR="00550FE0" w:rsidRDefault="00C50490">
      <w:pPr>
        <w:spacing w:before="240" w:after="240"/>
        <w:jc w:val="both"/>
      </w:pPr>
      <w:r>
        <w:t>Para concorrer nesta categoria, o proponente deve apresentar:</w:t>
      </w:r>
    </w:p>
    <w:p w14:paraId="0FBEA258" w14:textId="77777777" w:rsidR="00550FE0" w:rsidRDefault="00C50490">
      <w:pPr>
        <w:spacing w:before="240" w:after="240"/>
        <w:jc w:val="both"/>
      </w:pPr>
      <w:r>
        <w:t xml:space="preserve">I - </w:t>
      </w:r>
      <w:proofErr w:type="gramStart"/>
      <w:r>
        <w:t>resumo</w:t>
      </w:r>
      <w:proofErr w:type="gramEnd"/>
      <w:r>
        <w:t xml:space="preserve"> do seu projeto de pesquisa;</w:t>
      </w:r>
    </w:p>
    <w:p w14:paraId="1F66BC19" w14:textId="77777777" w:rsidR="00550FE0" w:rsidRDefault="00C50490">
      <w:pPr>
        <w:spacing w:before="240" w:after="240"/>
        <w:jc w:val="both"/>
      </w:pPr>
      <w:r>
        <w:t xml:space="preserve">II </w:t>
      </w:r>
      <w:proofErr w:type="gramStart"/>
      <w:r>
        <w:t>-  ementa</w:t>
      </w:r>
      <w:proofErr w:type="gramEnd"/>
      <w:r>
        <w:t xml:space="preserve"> do curso que pretende realizar;</w:t>
      </w:r>
    </w:p>
    <w:p w14:paraId="434AD26A" w14:textId="48B68CDA" w:rsidR="00550FE0" w:rsidRDefault="00C50490">
      <w:pPr>
        <w:spacing w:before="240" w:after="240"/>
        <w:jc w:val="both"/>
      </w:pPr>
      <w:r>
        <w:t>III - informações e documentos sobre</w:t>
      </w:r>
      <w:r>
        <w:t xml:space="preserve"> a instituição de ensino que ministra o curso;</w:t>
      </w:r>
    </w:p>
    <w:p w14:paraId="2877035A" w14:textId="77777777" w:rsidR="00550FE0" w:rsidRDefault="00C50490">
      <w:pPr>
        <w:spacing w:before="240" w:after="240"/>
        <w:jc w:val="both"/>
      </w:pPr>
      <w:r>
        <w:t xml:space="preserve">IV - </w:t>
      </w:r>
      <w:proofErr w:type="gramStart"/>
      <w:r>
        <w:t>outras</w:t>
      </w:r>
      <w:proofErr w:type="gramEnd"/>
      <w:r>
        <w:t xml:space="preserve"> informações qu</w:t>
      </w:r>
      <w:r>
        <w:t>e julgar necessárias.</w:t>
      </w:r>
    </w:p>
    <w:p w14:paraId="78C85B2C" w14:textId="77777777" w:rsidR="00550FE0" w:rsidRDefault="00550FE0">
      <w:pPr>
        <w:spacing w:line="240" w:lineRule="auto"/>
        <w:jc w:val="both"/>
        <w:rPr>
          <w:b/>
        </w:rPr>
      </w:pPr>
    </w:p>
    <w:p w14:paraId="395EB220" w14:textId="78246B40" w:rsidR="00550FE0" w:rsidRDefault="00C50490">
      <w:pPr>
        <w:spacing w:line="240" w:lineRule="auto"/>
        <w:jc w:val="both"/>
        <w:rPr>
          <w:b/>
        </w:rPr>
      </w:pPr>
      <w:r>
        <w:rPr>
          <w:b/>
        </w:rPr>
        <w:t>B - Bolsa de Promoção, difusão, circulação</w:t>
      </w:r>
      <w:r>
        <w:rPr>
          <w:b/>
        </w:rPr>
        <w:t>, intercâmbio e residência cultural</w:t>
      </w:r>
    </w:p>
    <w:p w14:paraId="00E45B4F" w14:textId="28336658" w:rsidR="00550FE0" w:rsidRDefault="00C50490">
      <w:pPr>
        <w:spacing w:before="240" w:after="240"/>
        <w:jc w:val="both"/>
      </w:pPr>
      <w:r>
        <w:t xml:space="preserve">As bolsas </w:t>
      </w:r>
      <w:proofErr w:type="gramStart"/>
      <w:r>
        <w:t xml:space="preserve">de </w:t>
      </w:r>
      <w:r>
        <w:rPr>
          <w:b/>
        </w:rPr>
        <w:t xml:space="preserve"> promoção</w:t>
      </w:r>
      <w:proofErr w:type="gramEnd"/>
      <w:r>
        <w:rPr>
          <w:b/>
        </w:rPr>
        <w:t xml:space="preserve">, difusão, </w:t>
      </w:r>
      <w:r>
        <w:rPr>
          <w:b/>
        </w:rPr>
        <w:t>circulação, intercâmbio e residência cultural</w:t>
      </w:r>
      <w:r>
        <w:t xml:space="preserve"> são destinadas a projetos de agentes culturais pessoas físicas ou jurídicas qu</w:t>
      </w:r>
      <w:r>
        <w:t>e tenham como objeto:</w:t>
      </w:r>
    </w:p>
    <w:p w14:paraId="538F8578" w14:textId="77777777" w:rsidR="00550FE0" w:rsidRDefault="00C50490">
      <w:pPr>
        <w:spacing w:before="220" w:after="220" w:line="240" w:lineRule="auto"/>
        <w:jc w:val="both"/>
      </w:pPr>
      <w:r>
        <w:t>a) circulação estadual, nacional, internacional ou mista: realização de apresentações culturais em outra cidade, estado ou país;</w:t>
      </w:r>
    </w:p>
    <w:p w14:paraId="44002709" w14:textId="77777777" w:rsidR="00550FE0" w:rsidRDefault="00C50490">
      <w:pPr>
        <w:spacing w:before="220" w:after="220" w:line="240" w:lineRule="auto"/>
        <w:jc w:val="both"/>
      </w:pPr>
      <w:r>
        <w:t xml:space="preserve">b) participação em eventos estratégicos nacionais e internacionais: participação em feiras, mercados, </w:t>
      </w:r>
      <w:proofErr w:type="spellStart"/>
      <w:r>
        <w:t>sho</w:t>
      </w:r>
      <w:r>
        <w:t>wcases</w:t>
      </w:r>
      <w:proofErr w:type="spellEnd"/>
      <w:r>
        <w:t>, festivais e rodadas de negócios;</w:t>
      </w:r>
    </w:p>
    <w:p w14:paraId="220EC85E" w14:textId="7E6BCF23" w:rsidR="00550FE0" w:rsidRDefault="00C50490">
      <w:pPr>
        <w:spacing w:before="220" w:after="220" w:line="240" w:lineRule="auto"/>
        <w:jc w:val="both"/>
      </w:pPr>
      <w:r>
        <w:t>c</w:t>
      </w:r>
      <w:r>
        <w:t>) intercâmbios e residências artísticas, técnicas ou em g</w:t>
      </w:r>
      <w:r>
        <w:t>estão cultural de curta duração: destina-se à concessão de apoio financeiro para agentes culturais em instituições das artes, cultura, gestão e economia da cultura de ensino formal e não formal, cuja duração seja de até 6 (seis) meses;</w:t>
      </w:r>
    </w:p>
    <w:p w14:paraId="7334E241" w14:textId="4826FEB6" w:rsidR="00C50490" w:rsidRDefault="00C50490">
      <w:pPr>
        <w:spacing w:before="220" w:after="220" w:line="240" w:lineRule="auto"/>
        <w:jc w:val="both"/>
      </w:pPr>
      <w:r>
        <w:t>d) outros objetos relacionados à promoção, difusão, circulação, intercâmbio e residência cultural.</w:t>
      </w:r>
    </w:p>
    <w:p w14:paraId="2C297EAA" w14:textId="77777777" w:rsidR="00550FE0" w:rsidRDefault="00C50490">
      <w:pPr>
        <w:spacing w:before="220" w:after="220" w:line="240" w:lineRule="auto"/>
        <w:jc w:val="both"/>
      </w:pPr>
      <w:r>
        <w:t>Para concorrer nesta</w:t>
      </w:r>
      <w:r>
        <w:t xml:space="preserve"> categoria o proponente deve apresentar:</w:t>
      </w:r>
    </w:p>
    <w:p w14:paraId="4EED024B" w14:textId="77777777" w:rsidR="00550FE0" w:rsidRDefault="00C50490">
      <w:pPr>
        <w:spacing w:before="220" w:after="220" w:line="240" w:lineRule="auto"/>
        <w:jc w:val="both"/>
      </w:pPr>
      <w:r>
        <w:t xml:space="preserve">I - </w:t>
      </w:r>
      <w:proofErr w:type="gramStart"/>
      <w:r>
        <w:t>descrição</w:t>
      </w:r>
      <w:proofErr w:type="gramEnd"/>
      <w:r>
        <w:t xml:space="preserve"> do projeto; e</w:t>
      </w:r>
    </w:p>
    <w:p w14:paraId="757DDC79" w14:textId="1B06794A" w:rsidR="00550FE0" w:rsidRDefault="00C50490">
      <w:pPr>
        <w:spacing w:before="220" w:after="220" w:line="240" w:lineRule="auto"/>
        <w:jc w:val="both"/>
      </w:pPr>
      <w:r>
        <w:t xml:space="preserve">II - </w:t>
      </w:r>
      <w:proofErr w:type="gramStart"/>
      <w:r>
        <w:t>informações e documentos</w:t>
      </w:r>
      <w:proofErr w:type="gramEnd"/>
      <w:r>
        <w:t xml:space="preserve"> sobre o evento ou curso que </w:t>
      </w:r>
      <w:r>
        <w:t>vai participar.</w:t>
      </w:r>
    </w:p>
    <w:p w14:paraId="787FF701" w14:textId="77777777" w:rsidR="00550FE0" w:rsidRDefault="00550FE0">
      <w:pPr>
        <w:spacing w:before="220" w:after="220" w:line="240" w:lineRule="auto"/>
        <w:jc w:val="both"/>
      </w:pPr>
    </w:p>
    <w:p w14:paraId="6033D4AD" w14:textId="77777777" w:rsidR="00550FE0" w:rsidRDefault="00C50490">
      <w:pPr>
        <w:numPr>
          <w:ilvl w:val="0"/>
          <w:numId w:val="1"/>
        </w:numPr>
        <w:spacing w:before="220" w:after="220" w:line="240" w:lineRule="auto"/>
        <w:jc w:val="both"/>
        <w:rPr>
          <w:b/>
        </w:rPr>
      </w:pPr>
      <w:r>
        <w:rPr>
          <w:b/>
        </w:rPr>
        <w:t>DISTRIBUIÇÃO DE VAGAS E VALORES</w:t>
      </w:r>
    </w:p>
    <w:p w14:paraId="3F72DFAB" w14:textId="77777777" w:rsidR="00550FE0" w:rsidRDefault="00550FE0">
      <w:pPr>
        <w:spacing w:before="120" w:after="120" w:line="240" w:lineRule="auto"/>
        <w:rPr>
          <w:b/>
        </w:rPr>
      </w:pPr>
    </w:p>
    <w:tbl>
      <w:tblPr>
        <w:tblStyle w:val="a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500"/>
        <w:gridCol w:w="1110"/>
        <w:gridCol w:w="1200"/>
        <w:gridCol w:w="1185"/>
        <w:gridCol w:w="1245"/>
        <w:gridCol w:w="1395"/>
      </w:tblGrid>
      <w:tr w:rsidR="00550FE0" w14:paraId="1D0C1482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6F66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Categorias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7273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Vagas ampla concorrência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69D0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27B5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Cotas para pessoas indígenas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07C0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vagas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FEAE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por projeto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4051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categoria</w:t>
            </w:r>
          </w:p>
        </w:tc>
      </w:tr>
      <w:tr w:rsidR="00550FE0" w14:paraId="12109D28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71BA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Bolsas de pesquisa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D6BE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1FB3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E659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D9BF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4010" w14:textId="6267D84F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9130" w14:textId="34CC75B3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550FE0" w14:paraId="0DEC12E8" w14:textId="77777777">
        <w:trPr>
          <w:trHeight w:val="1039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BC48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Bolsas de Promoção, difusão,</w:t>
            </w:r>
          </w:p>
          <w:p w14:paraId="4D68EB33" w14:textId="77777777" w:rsidR="00550FE0" w:rsidRDefault="00C50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circulação, intercâmbio e residência cultural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E396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F0EC617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4D2169B" w14:textId="77777777" w:rsidR="00550FE0" w:rsidRDefault="00C504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FF44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C82AE11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C5C9E44" w14:textId="77777777" w:rsidR="00550FE0" w:rsidRDefault="00C504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533F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0F668BC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81CCDC2" w14:textId="77777777" w:rsidR="00550FE0" w:rsidRDefault="00C504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8709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C5F2BE7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A240945" w14:textId="77777777" w:rsidR="00550FE0" w:rsidRDefault="00C504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796E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C3330DF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2E6D8E4" w14:textId="44E23307" w:rsidR="00550FE0" w:rsidRDefault="00C504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82A8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3707373" w14:textId="77777777" w:rsidR="00550FE0" w:rsidRDefault="00550F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C09C58A" w14:textId="22CC2BEC" w:rsidR="00550FE0" w:rsidRDefault="00C504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 w14:paraId="349E049B" w14:textId="77777777" w:rsidR="00550FE0" w:rsidRDefault="00550FE0">
      <w:pPr>
        <w:spacing w:before="120" w:after="120" w:line="240" w:lineRule="auto"/>
        <w:jc w:val="center"/>
        <w:rPr>
          <w:b/>
          <w:sz w:val="20"/>
          <w:szCs w:val="20"/>
        </w:rPr>
      </w:pPr>
    </w:p>
    <w:p w14:paraId="2D237C3C" w14:textId="77777777" w:rsidR="00550FE0" w:rsidRDefault="00550FE0"/>
    <w:sectPr w:rsidR="00550F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7102A"/>
    <w:multiLevelType w:val="multilevel"/>
    <w:tmpl w:val="848A3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698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E0"/>
    <w:rsid w:val="00550FE0"/>
    <w:rsid w:val="00C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BC18"/>
  <w15:docId w15:val="{124DA938-810F-4FD7-8E36-E55BA31F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3379</Characters>
  <Application>Microsoft Office Word</Application>
  <DocSecurity>0</DocSecurity>
  <Lines>28</Lines>
  <Paragraphs>7</Paragraphs>
  <ScaleCrop>false</ScaleCrop>
  <Company>MTUR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2</cp:revision>
  <dcterms:created xsi:type="dcterms:W3CDTF">2023-07-06T17:55:00Z</dcterms:created>
  <dcterms:modified xsi:type="dcterms:W3CDTF">2023-07-06T17:57:00Z</dcterms:modified>
</cp:coreProperties>
</file>