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3DF3" w14:textId="275FE257" w:rsidR="2426918D" w:rsidRDefault="007D0DB1" w:rsidP="05A75531">
      <w:pPr>
        <w:widowControl w:val="0"/>
        <w:spacing w:after="10" w:line="360" w:lineRule="auto"/>
        <w:jc w:val="center"/>
        <w:rPr>
          <w:rFonts w:eastAsia="Calibri" w:cs="Calibri"/>
          <w:color w:val="000000" w:themeColor="text1"/>
        </w:rPr>
      </w:pPr>
      <w:r w:rsidRPr="397D2566">
        <w:rPr>
          <w:rFonts w:eastAsia="Calibri" w:cs="Calibri"/>
          <w:b/>
          <w:bCs/>
          <w:caps/>
          <w:color w:val="000000" w:themeColor="text1"/>
        </w:rPr>
        <w:t xml:space="preserve">EDITAL Nº </w:t>
      </w:r>
      <w:r w:rsidRPr="397D2566">
        <w:rPr>
          <w:rFonts w:eastAsia="Calibri" w:cs="Calibri"/>
          <w:b/>
          <w:bCs/>
          <w:caps/>
        </w:rPr>
        <w:t>0</w:t>
      </w:r>
      <w:bookmarkStart w:id="0" w:name="_GoBack"/>
      <w:bookmarkEnd w:id="0"/>
      <w:r w:rsidRPr="397D2566">
        <w:rPr>
          <w:rFonts w:eastAsia="Calibri" w:cs="Calibri"/>
          <w:b/>
          <w:bCs/>
          <w:caps/>
        </w:rPr>
        <w:t>2</w:t>
      </w:r>
      <w:r w:rsidRPr="397D2566">
        <w:rPr>
          <w:rFonts w:eastAsia="Calibri" w:cs="Calibri"/>
          <w:b/>
          <w:bCs/>
          <w:caps/>
          <w:color w:val="000000" w:themeColor="text1"/>
        </w:rPr>
        <w:t xml:space="preserve">, </w:t>
      </w:r>
      <w:r w:rsidRPr="00FC75EC">
        <w:rPr>
          <w:rFonts w:eastAsia="Calibri" w:cs="Calibri"/>
          <w:b/>
          <w:bCs/>
          <w:caps/>
        </w:rPr>
        <w:t xml:space="preserve">DE </w:t>
      </w:r>
      <w:r w:rsidR="3591D3AE" w:rsidRPr="00FC75EC">
        <w:rPr>
          <w:rFonts w:eastAsia="Calibri" w:cs="Calibri"/>
          <w:b/>
          <w:bCs/>
          <w:caps/>
        </w:rPr>
        <w:t>03</w:t>
      </w:r>
      <w:r w:rsidRPr="00FC75EC">
        <w:rPr>
          <w:rFonts w:eastAsia="Calibri" w:cs="Calibri"/>
          <w:b/>
          <w:bCs/>
          <w:caps/>
        </w:rPr>
        <w:t xml:space="preserve"> DE JU</w:t>
      </w:r>
      <w:r w:rsidR="3859CE8E" w:rsidRPr="00FC75EC">
        <w:rPr>
          <w:rFonts w:eastAsia="Calibri" w:cs="Calibri"/>
          <w:b/>
          <w:bCs/>
          <w:caps/>
        </w:rPr>
        <w:t>L</w:t>
      </w:r>
      <w:r w:rsidRPr="00FC75EC">
        <w:rPr>
          <w:rFonts w:eastAsia="Calibri" w:cs="Calibri"/>
          <w:b/>
          <w:bCs/>
          <w:caps/>
        </w:rPr>
        <w:t>HO DE 2023</w:t>
      </w:r>
    </w:p>
    <w:p w14:paraId="04B25CAB" w14:textId="2B031F3F" w:rsidR="05A75531" w:rsidRDefault="05A75531" w:rsidP="05A75531">
      <w:pPr>
        <w:widowControl w:val="0"/>
        <w:spacing w:after="10" w:line="360" w:lineRule="auto"/>
        <w:jc w:val="center"/>
        <w:rPr>
          <w:rFonts w:eastAsia="Calibri" w:cs="Calibri"/>
          <w:color w:val="000000" w:themeColor="text1"/>
        </w:rPr>
      </w:pPr>
    </w:p>
    <w:p w14:paraId="6CC1D198" w14:textId="534F310E" w:rsidR="2426918D" w:rsidRDefault="2426918D" w:rsidP="05A75531">
      <w:pPr>
        <w:widowControl w:val="0"/>
        <w:spacing w:after="10" w:line="360" w:lineRule="auto"/>
        <w:jc w:val="center"/>
        <w:rPr>
          <w:rFonts w:eastAsia="Calibri" w:cs="Calibri"/>
          <w:color w:val="000000" w:themeColor="text1"/>
        </w:rPr>
      </w:pPr>
      <w:r w:rsidRPr="05A75531">
        <w:rPr>
          <w:rFonts w:eastAsia="Calibri" w:cs="Calibri"/>
          <w:b/>
          <w:bCs/>
          <w:caps/>
          <w:color w:val="000000" w:themeColor="text1"/>
        </w:rPr>
        <w:t>CREDENCIAMENTO DE AVALIADORES EM AUDIOVISUAL</w:t>
      </w:r>
    </w:p>
    <w:p w14:paraId="1B98A1D9" w14:textId="008CD583" w:rsidR="05A75531" w:rsidRDefault="05A75531" w:rsidP="05A75531">
      <w:pPr>
        <w:widowControl w:val="0"/>
        <w:spacing w:after="10" w:line="360" w:lineRule="auto"/>
        <w:jc w:val="center"/>
        <w:rPr>
          <w:rFonts w:eastAsia="Calibri" w:cs="Calibri"/>
          <w:color w:val="000000" w:themeColor="text1"/>
        </w:rPr>
      </w:pPr>
    </w:p>
    <w:p w14:paraId="3F9576B3" w14:textId="7D6D18F7" w:rsidR="2426918D" w:rsidRDefault="2426918D" w:rsidP="402419AE">
      <w:pPr>
        <w:spacing w:after="0" w:line="240" w:lineRule="auto"/>
        <w:jc w:val="center"/>
        <w:rPr>
          <w:rFonts w:eastAsia="Calibri" w:cs="Calibri"/>
          <w:b/>
          <w:bCs/>
        </w:rPr>
      </w:pPr>
      <w:r w:rsidRPr="402419AE">
        <w:rPr>
          <w:rFonts w:eastAsia="Calibri" w:cs="Calibri"/>
          <w:b/>
          <w:bCs/>
          <w:color w:val="000000" w:themeColor="text1"/>
        </w:rPr>
        <w:t xml:space="preserve">ANEXO V – </w:t>
      </w:r>
      <w:r w:rsidR="0B9D18A1" w:rsidRPr="402419AE">
        <w:rPr>
          <w:rFonts w:eastAsia="Calibri" w:cs="Calibri"/>
          <w:b/>
          <w:bCs/>
          <w:caps/>
          <w:color w:val="000000" w:themeColor="text1"/>
        </w:rPr>
        <w:t>CADASTRAMENTO NO SICAF</w:t>
      </w:r>
    </w:p>
    <w:p w14:paraId="367E50E2" w14:textId="4E011FDD" w:rsidR="05A75531" w:rsidRDefault="05A75531" w:rsidP="05A75531">
      <w:pPr>
        <w:spacing w:after="0" w:line="240" w:lineRule="auto"/>
        <w:jc w:val="both"/>
        <w:rPr>
          <w:b/>
          <w:bCs/>
        </w:rPr>
      </w:pPr>
    </w:p>
    <w:p w14:paraId="574E5122" w14:textId="342763E3" w:rsidR="05A75531" w:rsidRDefault="05A75531" w:rsidP="05A75531">
      <w:pPr>
        <w:spacing w:after="0" w:line="240" w:lineRule="auto"/>
        <w:jc w:val="both"/>
        <w:rPr>
          <w:b/>
          <w:bCs/>
        </w:rPr>
      </w:pPr>
    </w:p>
    <w:p w14:paraId="39DF7C12" w14:textId="77777777" w:rsidR="00733534" w:rsidRDefault="00733534" w:rsidP="05A75531">
      <w:pPr>
        <w:pStyle w:val="PargrafodaLista"/>
        <w:jc w:val="both"/>
        <w:rPr>
          <w:rFonts w:ascii="Calibri" w:hAnsi="Calibri"/>
          <w:sz w:val="22"/>
          <w:szCs w:val="22"/>
        </w:rPr>
      </w:pPr>
    </w:p>
    <w:p w14:paraId="4E1EF33C" w14:textId="18CB2079" w:rsidR="00733534" w:rsidRDefault="0B9D18A1" w:rsidP="402419AE">
      <w:pPr>
        <w:pStyle w:val="PargrafodaLista"/>
        <w:ind w:firstLine="708"/>
        <w:jc w:val="both"/>
        <w:rPr>
          <w:rFonts w:ascii="Calibri" w:hAnsi="Calibri"/>
        </w:rPr>
      </w:pPr>
      <w:r w:rsidRPr="402419AE">
        <w:rPr>
          <w:rFonts w:ascii="Calibri" w:hAnsi="Calibri"/>
        </w:rPr>
        <w:t xml:space="preserve">O credenciado deverá estar com a inscrição cadastral regular no Sistema </w:t>
      </w:r>
      <w:proofErr w:type="gramStart"/>
      <w:r w:rsidRPr="402419AE">
        <w:rPr>
          <w:rFonts w:ascii="Calibri" w:hAnsi="Calibri"/>
        </w:rPr>
        <w:t>de</w:t>
      </w:r>
      <w:proofErr w:type="gramEnd"/>
      <w:r w:rsidRPr="402419AE">
        <w:rPr>
          <w:rFonts w:ascii="Calibri" w:hAnsi="Calibri"/>
        </w:rPr>
        <w:t xml:space="preserve"> Cadastramento Unificado de Fornecedores (SICAF), nos níveis I, II e III</w:t>
      </w:r>
    </w:p>
    <w:p w14:paraId="73055929" w14:textId="5D844213" w:rsidR="00733534" w:rsidRDefault="0B9D18A1">
      <w:pPr>
        <w:pStyle w:val="PargrafodaLista"/>
        <w:jc w:val="both"/>
      </w:pPr>
      <w:r w:rsidRPr="402419AE">
        <w:rPr>
          <w:rFonts w:ascii="Calibri" w:hAnsi="Calibri"/>
        </w:rPr>
        <w:t>(</w:t>
      </w:r>
      <w:proofErr w:type="gramStart"/>
      <w:r w:rsidRPr="402419AE">
        <w:rPr>
          <w:rFonts w:ascii="Calibri" w:hAnsi="Calibri"/>
        </w:rPr>
        <w:t>credenciamento</w:t>
      </w:r>
      <w:proofErr w:type="gramEnd"/>
      <w:r w:rsidRPr="402419AE">
        <w:rPr>
          <w:rFonts w:ascii="Calibri" w:hAnsi="Calibri"/>
        </w:rPr>
        <w:t>, habilitação jurídica, regularidade fiscal federal e trabalhista) nos Termos da Instrução Normativa nº 3, de 26 de abril de 2018, do Ministério do Planejamento, Desenvolvimento e Gestão, quando for solicitado a emissão de parecer.</w:t>
      </w:r>
    </w:p>
    <w:p w14:paraId="26150E2A" w14:textId="777A0551" w:rsidR="00733534" w:rsidRDefault="00733534" w:rsidP="402419AE">
      <w:pPr>
        <w:pStyle w:val="PargrafodaLista"/>
        <w:jc w:val="both"/>
        <w:rPr>
          <w:rFonts w:ascii="Calibri" w:hAnsi="Calibri"/>
        </w:rPr>
      </w:pPr>
    </w:p>
    <w:p w14:paraId="06D78271" w14:textId="0858C2F5" w:rsidR="00733534" w:rsidRDefault="0B9D18A1" w:rsidP="402419AE">
      <w:pPr>
        <w:pStyle w:val="PargrafodaLista"/>
        <w:ind w:firstLine="708"/>
        <w:jc w:val="both"/>
      </w:pPr>
      <w:r w:rsidRPr="402419AE">
        <w:rPr>
          <w:rFonts w:ascii="Calibri" w:hAnsi="Calibri"/>
        </w:rPr>
        <w:t>Caso o credenciado não esteja inscrito no SICAF, deverá proceder ao seu cadastramento, sem ônus, antes da contratação.</w:t>
      </w:r>
    </w:p>
    <w:p w14:paraId="33DFC241" w14:textId="5D1AAC69" w:rsidR="00733534" w:rsidRDefault="00733534" w:rsidP="402419AE">
      <w:pPr>
        <w:pStyle w:val="PargrafodaLista"/>
        <w:jc w:val="both"/>
        <w:rPr>
          <w:rFonts w:ascii="Calibri" w:hAnsi="Calibri"/>
        </w:rPr>
      </w:pPr>
    </w:p>
    <w:p w14:paraId="73E54C9A" w14:textId="4A93E886" w:rsidR="00733534" w:rsidRDefault="0B9D18A1" w:rsidP="402419AE">
      <w:pPr>
        <w:pStyle w:val="PargrafodaLista"/>
        <w:ind w:firstLine="708"/>
        <w:jc w:val="both"/>
      </w:pPr>
      <w:r w:rsidRPr="402419AE">
        <w:rPr>
          <w:rFonts w:ascii="Calibri" w:hAnsi="Calibri"/>
        </w:rPr>
        <w:t xml:space="preserve">O cadastramento no SICAF deverá ser feito no Portal de Compras do Governo Federal, no sítio </w:t>
      </w:r>
      <w:hyperlink r:id="rId7">
        <w:r w:rsidRPr="402419AE">
          <w:rPr>
            <w:rStyle w:val="Hyperlink"/>
            <w:rFonts w:ascii="Calibri" w:hAnsi="Calibri"/>
          </w:rPr>
          <w:t>www.comprasgovernamentais.gov.br/index.php/sicaf</w:t>
        </w:r>
      </w:hyperlink>
      <w:r w:rsidRPr="402419AE">
        <w:rPr>
          <w:rFonts w:ascii="Calibri" w:hAnsi="Calibri"/>
        </w:rPr>
        <w:t>.</w:t>
      </w:r>
    </w:p>
    <w:p w14:paraId="63432B40" w14:textId="3DAB37C1" w:rsidR="00733534" w:rsidRDefault="00733534" w:rsidP="402419AE">
      <w:pPr>
        <w:pStyle w:val="PargrafodaLista"/>
        <w:ind w:firstLine="708"/>
        <w:jc w:val="both"/>
        <w:rPr>
          <w:rFonts w:ascii="Calibri" w:hAnsi="Calibri"/>
        </w:rPr>
      </w:pPr>
    </w:p>
    <w:p w14:paraId="4DA794B5" w14:textId="49C207E6" w:rsidR="00733534" w:rsidRDefault="0B9D18A1" w:rsidP="402419AE">
      <w:pPr>
        <w:pStyle w:val="PargrafodaLista"/>
        <w:ind w:firstLine="708"/>
        <w:jc w:val="both"/>
      </w:pPr>
      <w:r w:rsidRPr="402419AE">
        <w:rPr>
          <w:rFonts w:ascii="Calibri" w:hAnsi="Calibri"/>
        </w:rPr>
        <w:t xml:space="preserve">Em caso de dúvidas e dificuldades quanto ao cadastramento, o credenciado poderá consultar os FAQ “Perguntas e Respostas - IN nº 3, de 2018” e “Perguntas e Respostas - SICAF 100% Digital”, disponíveis no endereço </w:t>
      </w:r>
      <w:hyperlink r:id="rId8">
        <w:r w:rsidRPr="402419AE">
          <w:rPr>
            <w:rStyle w:val="Hyperlink"/>
            <w:rFonts w:ascii="Calibri" w:hAnsi="Calibri"/>
          </w:rPr>
          <w:t>https://www.comprasgovernamentais.gov.br/index.php/legislacao/instrucoesnormativas/911-in-sicaf</w:t>
        </w:r>
      </w:hyperlink>
      <w:r w:rsidRPr="402419AE">
        <w:rPr>
          <w:rFonts w:ascii="Calibri" w:hAnsi="Calibri"/>
        </w:rPr>
        <w:t>.</w:t>
      </w:r>
    </w:p>
    <w:p w14:paraId="10EA9D4E" w14:textId="57EB512E" w:rsidR="402419AE" w:rsidRDefault="402419AE" w:rsidP="402419AE">
      <w:pPr>
        <w:pStyle w:val="PargrafodaLista"/>
        <w:jc w:val="both"/>
        <w:rPr>
          <w:rFonts w:ascii="Calibri" w:hAnsi="Calibri"/>
        </w:rPr>
      </w:pPr>
    </w:p>
    <w:p w14:paraId="3100B940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3BF47556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2C4630BF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1BC8D453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02862BD4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704C15EA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31F1B12A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20266C1B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7D0E0519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1DE68041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2ED2EDF2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6CFF1675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110D7387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4C15C09C" w14:textId="77777777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798AEDD8" w14:textId="14A5B4A2" w:rsidR="00733534" w:rsidRDefault="00733534">
      <w:pPr>
        <w:pStyle w:val="PargrafodaLista"/>
        <w:jc w:val="both"/>
        <w:rPr>
          <w:rFonts w:ascii="Calibri" w:hAnsi="Calibri" w:cs="Arial"/>
        </w:rPr>
      </w:pPr>
    </w:p>
    <w:p w14:paraId="340F623A" w14:textId="4D380776" w:rsidR="000022FF" w:rsidRDefault="000022FF" w:rsidP="000022FF">
      <w:pPr>
        <w:rPr>
          <w:rFonts w:cs="Arial"/>
          <w:sz w:val="24"/>
          <w:szCs w:val="24"/>
        </w:rPr>
      </w:pPr>
    </w:p>
    <w:p w14:paraId="79832323" w14:textId="77777777" w:rsidR="000022FF" w:rsidRPr="000022FF" w:rsidRDefault="000022FF" w:rsidP="000022FF"/>
    <w:sectPr w:rsidR="000022FF" w:rsidRPr="000022FF">
      <w:headerReference w:type="default" r:id="rId9"/>
      <w:endnotePr>
        <w:numFmt w:val="decimal"/>
      </w:endnotePr>
      <w:pgSz w:w="11906" w:h="16838"/>
      <w:pgMar w:top="131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1CCF0" w14:textId="77777777" w:rsidR="00D426A7" w:rsidRDefault="00D426A7">
      <w:pPr>
        <w:spacing w:after="0" w:line="240" w:lineRule="auto"/>
      </w:pPr>
      <w:r>
        <w:separator/>
      </w:r>
    </w:p>
  </w:endnote>
  <w:endnote w:type="continuationSeparator" w:id="0">
    <w:p w14:paraId="4AC5DF6B" w14:textId="77777777" w:rsidR="00D426A7" w:rsidRDefault="00D4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85AB1" w14:textId="77777777" w:rsidR="00D426A7" w:rsidRDefault="00D426A7">
      <w:pPr>
        <w:spacing w:after="0" w:line="240" w:lineRule="auto"/>
      </w:pPr>
      <w:r>
        <w:separator/>
      </w:r>
    </w:p>
  </w:footnote>
  <w:footnote w:type="continuationSeparator" w:id="0">
    <w:p w14:paraId="32C65B22" w14:textId="77777777" w:rsidR="00D426A7" w:rsidRDefault="00D4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2EF5" w14:textId="70325336" w:rsidR="00733534" w:rsidRPr="003D329F" w:rsidRDefault="00733534" w:rsidP="003D329F">
    <w:pPr>
      <w:pStyle w:val="paragraph"/>
      <w:spacing w:before="0" w:beforeAutospacing="0" w:after="0" w:afterAutospacing="0" w:line="360" w:lineRule="auto"/>
      <w:jc w:val="center"/>
      <w:textAlignment w:val="baseline"/>
      <w:rPr>
        <w:rStyle w:val="normaltextru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C23"/>
    <w:multiLevelType w:val="hybridMultilevel"/>
    <w:tmpl w:val="26EA59BE"/>
    <w:name w:val="Lista numerada 2"/>
    <w:lvl w:ilvl="0" w:tplc="324E4688">
      <w:start w:val="1"/>
      <w:numFmt w:val="decimal"/>
      <w:lvlText w:val="%1."/>
      <w:lvlJc w:val="left"/>
      <w:pPr>
        <w:ind w:left="360" w:firstLine="0"/>
      </w:pPr>
    </w:lvl>
    <w:lvl w:ilvl="1" w:tplc="3858DEE0">
      <w:start w:val="1"/>
      <w:numFmt w:val="lowerLetter"/>
      <w:lvlText w:val="%2."/>
      <w:lvlJc w:val="left"/>
      <w:pPr>
        <w:ind w:left="1080" w:firstLine="0"/>
      </w:pPr>
    </w:lvl>
    <w:lvl w:ilvl="2" w:tplc="C966FE2C">
      <w:start w:val="1"/>
      <w:numFmt w:val="lowerRoman"/>
      <w:lvlText w:val="%3."/>
      <w:lvlJc w:val="left"/>
      <w:pPr>
        <w:ind w:left="1980" w:firstLine="0"/>
      </w:pPr>
    </w:lvl>
    <w:lvl w:ilvl="3" w:tplc="A85AEF2A">
      <w:start w:val="1"/>
      <w:numFmt w:val="decimal"/>
      <w:lvlText w:val="%4."/>
      <w:lvlJc w:val="left"/>
      <w:pPr>
        <w:ind w:left="2520" w:firstLine="0"/>
      </w:pPr>
    </w:lvl>
    <w:lvl w:ilvl="4" w:tplc="AA609ABE">
      <w:start w:val="1"/>
      <w:numFmt w:val="lowerLetter"/>
      <w:lvlText w:val="%5."/>
      <w:lvlJc w:val="left"/>
      <w:pPr>
        <w:ind w:left="3240" w:firstLine="0"/>
      </w:pPr>
    </w:lvl>
    <w:lvl w:ilvl="5" w:tplc="F52ADA76">
      <w:start w:val="1"/>
      <w:numFmt w:val="lowerRoman"/>
      <w:lvlText w:val="%6."/>
      <w:lvlJc w:val="left"/>
      <w:pPr>
        <w:ind w:left="4140" w:firstLine="0"/>
      </w:pPr>
    </w:lvl>
    <w:lvl w:ilvl="6" w:tplc="9B3E364C">
      <w:start w:val="1"/>
      <w:numFmt w:val="decimal"/>
      <w:lvlText w:val="%7."/>
      <w:lvlJc w:val="left"/>
      <w:pPr>
        <w:ind w:left="4680" w:firstLine="0"/>
      </w:pPr>
    </w:lvl>
    <w:lvl w:ilvl="7" w:tplc="6F768AAE">
      <w:start w:val="1"/>
      <w:numFmt w:val="lowerLetter"/>
      <w:lvlText w:val="%8."/>
      <w:lvlJc w:val="left"/>
      <w:pPr>
        <w:ind w:left="5400" w:firstLine="0"/>
      </w:pPr>
    </w:lvl>
    <w:lvl w:ilvl="8" w:tplc="D898EB9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77F1937"/>
    <w:multiLevelType w:val="hybridMultilevel"/>
    <w:tmpl w:val="286E7250"/>
    <w:name w:val="Lista numerada 3"/>
    <w:lvl w:ilvl="0" w:tplc="06206FD0">
      <w:start w:val="1"/>
      <w:numFmt w:val="decimal"/>
      <w:lvlText w:val="%1."/>
      <w:lvlJc w:val="left"/>
      <w:pPr>
        <w:ind w:left="360" w:firstLine="0"/>
      </w:pPr>
    </w:lvl>
    <w:lvl w:ilvl="1" w:tplc="F1F60B70">
      <w:start w:val="1"/>
      <w:numFmt w:val="lowerLetter"/>
      <w:lvlText w:val="%2."/>
      <w:lvlJc w:val="left"/>
      <w:pPr>
        <w:ind w:left="1080" w:firstLine="0"/>
      </w:pPr>
    </w:lvl>
    <w:lvl w:ilvl="2" w:tplc="11E610F0">
      <w:start w:val="1"/>
      <w:numFmt w:val="lowerRoman"/>
      <w:lvlText w:val="%3."/>
      <w:lvlJc w:val="left"/>
      <w:pPr>
        <w:ind w:left="1980" w:firstLine="0"/>
      </w:pPr>
    </w:lvl>
    <w:lvl w:ilvl="3" w:tplc="31700CF0">
      <w:start w:val="1"/>
      <w:numFmt w:val="decimal"/>
      <w:lvlText w:val="%4."/>
      <w:lvlJc w:val="left"/>
      <w:pPr>
        <w:ind w:left="2520" w:firstLine="0"/>
      </w:pPr>
    </w:lvl>
    <w:lvl w:ilvl="4" w:tplc="CCAED078">
      <w:start w:val="1"/>
      <w:numFmt w:val="lowerLetter"/>
      <w:lvlText w:val="%5."/>
      <w:lvlJc w:val="left"/>
      <w:pPr>
        <w:ind w:left="3240" w:firstLine="0"/>
      </w:pPr>
    </w:lvl>
    <w:lvl w:ilvl="5" w:tplc="22DE1222">
      <w:start w:val="1"/>
      <w:numFmt w:val="lowerRoman"/>
      <w:lvlText w:val="%6."/>
      <w:lvlJc w:val="left"/>
      <w:pPr>
        <w:ind w:left="4140" w:firstLine="0"/>
      </w:pPr>
    </w:lvl>
    <w:lvl w:ilvl="6" w:tplc="02D28646">
      <w:start w:val="1"/>
      <w:numFmt w:val="decimal"/>
      <w:lvlText w:val="%7."/>
      <w:lvlJc w:val="left"/>
      <w:pPr>
        <w:ind w:left="4680" w:firstLine="0"/>
      </w:pPr>
    </w:lvl>
    <w:lvl w:ilvl="7" w:tplc="A41E86F8">
      <w:start w:val="1"/>
      <w:numFmt w:val="lowerLetter"/>
      <w:lvlText w:val="%8."/>
      <w:lvlJc w:val="left"/>
      <w:pPr>
        <w:ind w:left="5400" w:firstLine="0"/>
      </w:pPr>
    </w:lvl>
    <w:lvl w:ilvl="8" w:tplc="762E401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12529B"/>
    <w:multiLevelType w:val="hybridMultilevel"/>
    <w:tmpl w:val="AA42454E"/>
    <w:name w:val="Lista numerada 1"/>
    <w:lvl w:ilvl="0" w:tplc="2142631C">
      <w:start w:val="1"/>
      <w:numFmt w:val="decimal"/>
      <w:lvlText w:val="%1."/>
      <w:lvlJc w:val="left"/>
      <w:pPr>
        <w:ind w:left="360" w:firstLine="0"/>
      </w:pPr>
    </w:lvl>
    <w:lvl w:ilvl="1" w:tplc="ADDE9D44">
      <w:start w:val="1"/>
      <w:numFmt w:val="lowerLetter"/>
      <w:lvlText w:val="%2."/>
      <w:lvlJc w:val="left"/>
      <w:pPr>
        <w:ind w:left="1080" w:firstLine="0"/>
      </w:pPr>
    </w:lvl>
    <w:lvl w:ilvl="2" w:tplc="E8548A6C">
      <w:start w:val="1"/>
      <w:numFmt w:val="lowerRoman"/>
      <w:lvlText w:val="%3."/>
      <w:lvlJc w:val="left"/>
      <w:pPr>
        <w:ind w:left="1980" w:firstLine="0"/>
      </w:pPr>
    </w:lvl>
    <w:lvl w:ilvl="3" w:tplc="CCFC9CE4">
      <w:start w:val="1"/>
      <w:numFmt w:val="decimal"/>
      <w:lvlText w:val="%4."/>
      <w:lvlJc w:val="left"/>
      <w:pPr>
        <w:ind w:left="2520" w:firstLine="0"/>
      </w:pPr>
    </w:lvl>
    <w:lvl w:ilvl="4" w:tplc="4C024DEC">
      <w:start w:val="1"/>
      <w:numFmt w:val="lowerLetter"/>
      <w:lvlText w:val="%5."/>
      <w:lvlJc w:val="left"/>
      <w:pPr>
        <w:ind w:left="3240" w:firstLine="0"/>
      </w:pPr>
    </w:lvl>
    <w:lvl w:ilvl="5" w:tplc="E28A5EE6">
      <w:start w:val="1"/>
      <w:numFmt w:val="lowerRoman"/>
      <w:lvlText w:val="%6."/>
      <w:lvlJc w:val="left"/>
      <w:pPr>
        <w:ind w:left="4140" w:firstLine="0"/>
      </w:pPr>
    </w:lvl>
    <w:lvl w:ilvl="6" w:tplc="3510F478">
      <w:start w:val="1"/>
      <w:numFmt w:val="decimal"/>
      <w:lvlText w:val="%7."/>
      <w:lvlJc w:val="left"/>
      <w:pPr>
        <w:ind w:left="4680" w:firstLine="0"/>
      </w:pPr>
    </w:lvl>
    <w:lvl w:ilvl="7" w:tplc="6568AD24">
      <w:start w:val="1"/>
      <w:numFmt w:val="lowerLetter"/>
      <w:lvlText w:val="%8."/>
      <w:lvlJc w:val="left"/>
      <w:pPr>
        <w:ind w:left="5400" w:firstLine="0"/>
      </w:pPr>
    </w:lvl>
    <w:lvl w:ilvl="8" w:tplc="C8142A4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5504F5"/>
    <w:multiLevelType w:val="hybridMultilevel"/>
    <w:tmpl w:val="BB066648"/>
    <w:name w:val="Lista numerada 4"/>
    <w:lvl w:ilvl="0" w:tplc="61CAE5C4">
      <w:start w:val="1"/>
      <w:numFmt w:val="decimal"/>
      <w:lvlText w:val="%1."/>
      <w:lvlJc w:val="left"/>
      <w:pPr>
        <w:ind w:left="360" w:firstLine="0"/>
      </w:pPr>
    </w:lvl>
    <w:lvl w:ilvl="1" w:tplc="1CC89806">
      <w:start w:val="1"/>
      <w:numFmt w:val="lowerLetter"/>
      <w:lvlText w:val="%2."/>
      <w:lvlJc w:val="left"/>
      <w:pPr>
        <w:ind w:left="1080" w:firstLine="0"/>
      </w:pPr>
    </w:lvl>
    <w:lvl w:ilvl="2" w:tplc="93083EEE">
      <w:start w:val="1"/>
      <w:numFmt w:val="lowerRoman"/>
      <w:lvlText w:val="%3."/>
      <w:lvlJc w:val="left"/>
      <w:pPr>
        <w:ind w:left="1980" w:firstLine="0"/>
      </w:pPr>
    </w:lvl>
    <w:lvl w:ilvl="3" w:tplc="B6F8E77C">
      <w:start w:val="1"/>
      <w:numFmt w:val="decimal"/>
      <w:lvlText w:val="%4."/>
      <w:lvlJc w:val="left"/>
      <w:pPr>
        <w:ind w:left="2520" w:firstLine="0"/>
      </w:pPr>
    </w:lvl>
    <w:lvl w:ilvl="4" w:tplc="1054B71A">
      <w:start w:val="1"/>
      <w:numFmt w:val="lowerLetter"/>
      <w:lvlText w:val="%5."/>
      <w:lvlJc w:val="left"/>
      <w:pPr>
        <w:ind w:left="3240" w:firstLine="0"/>
      </w:pPr>
    </w:lvl>
    <w:lvl w:ilvl="5" w:tplc="07FCA628">
      <w:start w:val="1"/>
      <w:numFmt w:val="lowerRoman"/>
      <w:lvlText w:val="%6."/>
      <w:lvlJc w:val="left"/>
      <w:pPr>
        <w:ind w:left="4140" w:firstLine="0"/>
      </w:pPr>
    </w:lvl>
    <w:lvl w:ilvl="6" w:tplc="F828B9F6">
      <w:start w:val="1"/>
      <w:numFmt w:val="decimal"/>
      <w:lvlText w:val="%7."/>
      <w:lvlJc w:val="left"/>
      <w:pPr>
        <w:ind w:left="4680" w:firstLine="0"/>
      </w:pPr>
    </w:lvl>
    <w:lvl w:ilvl="7" w:tplc="8C0A05EE">
      <w:start w:val="1"/>
      <w:numFmt w:val="lowerLetter"/>
      <w:lvlText w:val="%8."/>
      <w:lvlJc w:val="left"/>
      <w:pPr>
        <w:ind w:left="5400" w:firstLine="0"/>
      </w:pPr>
    </w:lvl>
    <w:lvl w:ilvl="8" w:tplc="CD98E01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39921A6"/>
    <w:multiLevelType w:val="hybridMultilevel"/>
    <w:tmpl w:val="10586A8A"/>
    <w:lvl w:ilvl="0" w:tplc="C6507AA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94C26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876EE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4A82D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22BB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C36B87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B2D8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A07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51CD9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4"/>
    <w:rsid w:val="000022FF"/>
    <w:rsid w:val="00321436"/>
    <w:rsid w:val="0035648D"/>
    <w:rsid w:val="00370255"/>
    <w:rsid w:val="003D329F"/>
    <w:rsid w:val="00733534"/>
    <w:rsid w:val="007D0DB1"/>
    <w:rsid w:val="00D426A7"/>
    <w:rsid w:val="00DF4886"/>
    <w:rsid w:val="00FC75EC"/>
    <w:rsid w:val="0236890E"/>
    <w:rsid w:val="05A75531"/>
    <w:rsid w:val="098BF51D"/>
    <w:rsid w:val="0B9D18A1"/>
    <w:rsid w:val="2426918D"/>
    <w:rsid w:val="3591D3AE"/>
    <w:rsid w:val="3859CE8E"/>
    <w:rsid w:val="397D2566"/>
    <w:rsid w:val="402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82223"/>
  <w15:docId w15:val="{484612DD-E878-4476-97D2-B96B0092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after="0" w:line="240" w:lineRule="auto"/>
      <w:jc w:val="center"/>
    </w:pPr>
    <w:rPr>
      <w:rFonts w:ascii="Helvetica-Bold" w:hAnsi="Helvetica-Bold"/>
      <w:b/>
      <w:bCs/>
      <w:sz w:val="26"/>
      <w:szCs w:val="26"/>
    </w:rPr>
  </w:style>
  <w:style w:type="paragraph" w:styleId="Corpodetexto">
    <w:name w:val="Body Text"/>
    <w:basedOn w:val="Normal"/>
    <w:qFormat/>
    <w:pPr>
      <w:spacing w:after="0" w:line="240" w:lineRule="auto"/>
      <w:jc w:val="both"/>
    </w:pPr>
    <w:rPr>
      <w:rFonts w:ascii="Helvetica-Bold" w:hAnsi="Helvetica-Bold"/>
      <w:b/>
      <w:bCs/>
      <w:sz w:val="23"/>
      <w:szCs w:val="23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xtoembloco">
    <w:name w:val="Block Text"/>
    <w:basedOn w:val="Normal"/>
    <w:qFormat/>
    <w:pPr>
      <w:tabs>
        <w:tab w:val="left" w:pos="7695"/>
      </w:tabs>
      <w:spacing w:after="0" w:line="240" w:lineRule="auto"/>
      <w:ind w:left="708" w:right="1886"/>
      <w:jc w:val="both"/>
    </w:pPr>
    <w:rPr>
      <w:rFonts w:ascii="Arial" w:hAnsi="Arial" w:cs="Arial"/>
      <w:sz w:val="20"/>
      <w:szCs w:val="24"/>
    </w:rPr>
  </w:style>
  <w:style w:type="paragraph" w:styleId="PargrafodaLista">
    <w:name w:val="List Paragraph"/>
    <w:basedOn w:val="Normal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W-Legenda111111111">
    <w:name w:val="WW-Legenda111111111"/>
    <w:basedOn w:val="Normal"/>
    <w:next w:val="Normal"/>
    <w:qFormat/>
    <w:pPr>
      <w:suppressAutoHyphens/>
      <w:spacing w:after="0" w:line="240" w:lineRule="auto"/>
      <w:jc w:val="center"/>
    </w:pPr>
    <w:rPr>
      <w:rFonts w:ascii="Verdana" w:hAnsi="Verdana"/>
      <w:b/>
      <w:bCs/>
      <w:sz w:val="24"/>
      <w:szCs w:val="24"/>
    </w:rPr>
  </w:style>
  <w:style w:type="character" w:customStyle="1" w:styleId="TtuloChar">
    <w:name w:val="Título Char"/>
    <w:rPr>
      <w:rFonts w:ascii="Helvetica-Bold" w:eastAsia="Times New Roman" w:hAnsi="Helvetica-Bold" w:cs="Times New Roman"/>
      <w:b/>
      <w:bCs/>
      <w:sz w:val="26"/>
      <w:szCs w:val="26"/>
    </w:rPr>
  </w:style>
  <w:style w:type="character" w:customStyle="1" w:styleId="CorpodetextoChar">
    <w:name w:val="Corpo de texto Char"/>
    <w:rPr>
      <w:rFonts w:ascii="Helvetica-Bold" w:eastAsia="Times New Roman" w:hAnsi="Helvetica-Bold" w:cs="Times New Roman"/>
      <w:b/>
      <w:bCs/>
      <w:sz w:val="23"/>
      <w:szCs w:val="23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rPr>
      <w:rFonts w:ascii="Times New Roman" w:hAnsi="Times New Roman"/>
      <w:b/>
      <w:bCs/>
    </w:rPr>
  </w:style>
  <w:style w:type="paragraph" w:customStyle="1" w:styleId="paragraph">
    <w:name w:val="paragraph"/>
    <w:basedOn w:val="Normal"/>
    <w:rsid w:val="003D3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D329F"/>
  </w:style>
  <w:style w:type="character" w:customStyle="1" w:styleId="eop">
    <w:name w:val="eop"/>
    <w:basedOn w:val="Fontepargpadro"/>
    <w:rsid w:val="003D329F"/>
  </w:style>
  <w:style w:type="character" w:styleId="Forte">
    <w:name w:val="Strong"/>
    <w:basedOn w:val="Fontepargpadro"/>
    <w:uiPriority w:val="22"/>
    <w:qFormat/>
    <w:rsid w:val="003D329F"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normativas/911-in-sic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index.php/si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rodrigo.camargo</dc:creator>
  <cp:keywords/>
  <dc:description/>
  <cp:lastModifiedBy>Ana Clarissa Ferreira dos Reis</cp:lastModifiedBy>
  <cp:revision>4</cp:revision>
  <cp:lastPrinted>2012-12-12T21:20:00Z</cp:lastPrinted>
  <dcterms:created xsi:type="dcterms:W3CDTF">2023-06-29T14:49:00Z</dcterms:created>
  <dcterms:modified xsi:type="dcterms:W3CDTF">2023-07-05T12:19:00Z</dcterms:modified>
</cp:coreProperties>
</file>