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CA55" w14:textId="37E9F17C" w:rsidR="00FE7092" w:rsidRPr="00FE7092" w:rsidRDefault="00FE7092" w:rsidP="00FE7092">
      <w:pPr>
        <w:jc w:val="center"/>
        <w:rPr>
          <w:color w:val="FF0000"/>
        </w:rPr>
      </w:pPr>
      <w:r w:rsidRPr="00FE7092">
        <w:rPr>
          <w:color w:val="FF0000"/>
        </w:rPr>
        <w:t xml:space="preserve">Ata de Oitiva </w:t>
      </w:r>
      <w:r w:rsidRPr="00FE7092">
        <w:rPr>
          <w:color w:val="FF0000"/>
        </w:rPr>
        <w:t>(com gravação audiovisual)</w:t>
      </w:r>
    </w:p>
    <w:p w14:paraId="3CC0163D" w14:textId="77777777" w:rsidR="00FE7092" w:rsidRPr="00FE7092" w:rsidRDefault="00FE7092" w:rsidP="00FE7092">
      <w:pPr>
        <w:jc w:val="both"/>
      </w:pPr>
      <w:r w:rsidRPr="00FE7092">
        <w:t> </w:t>
      </w:r>
    </w:p>
    <w:p w14:paraId="24D88623" w14:textId="09362B6C" w:rsidR="00FE7092" w:rsidRDefault="00FE7092" w:rsidP="00FE7092">
      <w:pPr>
        <w:jc w:val="both"/>
      </w:pPr>
      <w:r w:rsidRPr="00FE7092">
        <w:t>1. Às </w:t>
      </w:r>
      <w:r w:rsidRPr="00FE7092">
        <w:rPr>
          <w:color w:val="FF0000"/>
        </w:rPr>
        <w:t>(HORA:MINUTOS)</w:t>
      </w:r>
      <w:r w:rsidRPr="00FE7092">
        <w:t>, do dia </w:t>
      </w:r>
      <w:r w:rsidRPr="00FE7092">
        <w:rPr>
          <w:color w:val="FF0000"/>
        </w:rPr>
        <w:t>(DATA)</w:t>
      </w:r>
      <w:r w:rsidRPr="00FE7092">
        <w:t>, no </w:t>
      </w:r>
      <w:r w:rsidRPr="00FE7092">
        <w:rPr>
          <w:color w:val="FF0000"/>
        </w:rPr>
        <w:t>(LOCAL de instalação da comissão, inclusive remotamente por </w:t>
      </w:r>
      <w:r w:rsidRPr="00FE7092">
        <w:rPr>
          <w:i/>
          <w:iCs/>
          <w:color w:val="FF0000"/>
        </w:rPr>
        <w:t>Conferência WEB RNP</w:t>
      </w:r>
      <w:r w:rsidRPr="00FE7092">
        <w:rPr>
          <w:color w:val="FF0000"/>
        </w:rPr>
        <w:t> ou </w:t>
      </w:r>
      <w:r w:rsidRPr="00FE7092">
        <w:rPr>
          <w:i/>
          <w:iCs/>
          <w:color w:val="FF0000"/>
        </w:rPr>
        <w:t>TEAMS</w:t>
      </w:r>
      <w:r w:rsidRPr="00FE7092">
        <w:rPr>
          <w:color w:val="FF0000"/>
        </w:rPr>
        <w:t>)</w:t>
      </w:r>
      <w:r w:rsidRPr="00FE7092">
        <w:t>, reuniu-se os integrantes da Comissão de Processo Administrativo Disciplinar designada pela Portaria nº </w:t>
      </w:r>
      <w:r w:rsidRPr="00FE7092">
        <w:rPr>
          <w:color w:val="FF0000"/>
        </w:rPr>
        <w:t>(NÚMERO) </w:t>
      </w:r>
      <w:r w:rsidRPr="00FE7092">
        <w:t>de </w:t>
      </w:r>
      <w:r w:rsidRPr="00FE7092">
        <w:rPr>
          <w:color w:val="FF0000"/>
        </w:rPr>
        <w:t>(DATA DA PORTARIA)</w:t>
      </w:r>
      <w:r w:rsidRPr="00FE7092">
        <w:t>, do Presidente do CNPq, publicada no Boletim de Comunicação Administrativa Nº </w:t>
      </w:r>
      <w:r w:rsidRPr="00FE7092">
        <w:rPr>
          <w:color w:val="FF0000"/>
        </w:rPr>
        <w:t>(NÚMERO) </w:t>
      </w:r>
      <w:r w:rsidRPr="00FE7092">
        <w:t>Especial, de </w:t>
      </w:r>
      <w:r w:rsidRPr="00FE7092">
        <w:rPr>
          <w:color w:val="FF0000"/>
        </w:rPr>
        <w:t>(DATA DA PUBLICAÇÃO)</w:t>
      </w:r>
      <w:r w:rsidRPr="00FE7092">
        <w:t xml:space="preserve">, o </w:t>
      </w:r>
      <w:proofErr w:type="spellStart"/>
      <w:r w:rsidRPr="00FE7092">
        <w:t>Sr</w:t>
      </w:r>
      <w:proofErr w:type="spellEnd"/>
      <w:r w:rsidRPr="00FE7092">
        <w:rPr>
          <w:color w:val="FF0000"/>
        </w:rPr>
        <w:t>(a)</w:t>
      </w:r>
      <w:r w:rsidRPr="00FE7092">
        <w:t>. </w:t>
      </w:r>
      <w:r w:rsidRPr="00FE7092">
        <w:rPr>
          <w:color w:val="FF0000"/>
        </w:rPr>
        <w:t>(NOME) (Presidente)</w:t>
      </w:r>
      <w:r w:rsidRPr="00FE7092">
        <w:t xml:space="preserve">, o </w:t>
      </w:r>
      <w:proofErr w:type="spellStart"/>
      <w:r w:rsidRPr="00FE7092">
        <w:t>Sr</w:t>
      </w:r>
      <w:proofErr w:type="spellEnd"/>
      <w:r w:rsidRPr="00FE7092">
        <w:rPr>
          <w:color w:val="FF0000"/>
        </w:rPr>
        <w:t>(a)</w:t>
      </w:r>
      <w:r w:rsidRPr="00FE7092">
        <w:t>. </w:t>
      </w:r>
      <w:r w:rsidRPr="00FE7092">
        <w:rPr>
          <w:color w:val="FF0000"/>
        </w:rPr>
        <w:t>(NOME) (Membro vogal)</w:t>
      </w:r>
      <w:r w:rsidRPr="00FE7092">
        <w:t xml:space="preserve">, o </w:t>
      </w:r>
      <w:proofErr w:type="spellStart"/>
      <w:r w:rsidRPr="00FE7092">
        <w:t>Sr</w:t>
      </w:r>
      <w:proofErr w:type="spellEnd"/>
      <w:r w:rsidRPr="00FE7092">
        <w:rPr>
          <w:color w:val="FF0000"/>
        </w:rPr>
        <w:t>(a)</w:t>
      </w:r>
      <w:r w:rsidRPr="00FE7092">
        <w:t>. </w:t>
      </w:r>
      <w:r w:rsidRPr="00FE7092">
        <w:rPr>
          <w:color w:val="FF0000"/>
        </w:rPr>
        <w:t xml:space="preserve">(NOME) (Membro vogal) </w:t>
      </w:r>
      <w:r w:rsidRPr="00FE7092">
        <w:t>e o</w:t>
      </w:r>
      <w:r w:rsidRPr="00FE7092">
        <w:rPr>
          <w:color w:val="FF0000"/>
        </w:rPr>
        <w:t>(a) (TESTEMUNHA ou INFORMANTE ou INVESTIGADO)</w:t>
      </w:r>
      <w:r w:rsidRPr="00FE7092">
        <w:t>, com a finalidade de realizar a oitiva do</w:t>
      </w:r>
      <w:r w:rsidRPr="00FE7092">
        <w:rPr>
          <w:color w:val="FF0000"/>
        </w:rPr>
        <w:t>(a)</w:t>
      </w:r>
      <w:r w:rsidRPr="00FE7092">
        <w:t> </w:t>
      </w:r>
      <w:proofErr w:type="spellStart"/>
      <w:r w:rsidRPr="00FE7092">
        <w:t>Sr</w:t>
      </w:r>
      <w:proofErr w:type="spellEnd"/>
      <w:r w:rsidRPr="00FE7092">
        <w:rPr>
          <w:color w:val="FF0000"/>
        </w:rPr>
        <w:t>(a)</w:t>
      </w:r>
      <w:r w:rsidRPr="00FE7092">
        <w:t>. </w:t>
      </w:r>
      <w:r w:rsidRPr="00FE7092">
        <w:rPr>
          <w:color w:val="FF0000"/>
        </w:rPr>
        <w:t>(NOME)</w:t>
      </w:r>
      <w:r w:rsidRPr="00FE7092">
        <w:t>, lotado no</w:t>
      </w:r>
      <w:r w:rsidRPr="00FE7092">
        <w:rPr>
          <w:color w:val="FF0000"/>
        </w:rPr>
        <w:t>(a) (NOME/SIGLA DA UNIDADE)</w:t>
      </w:r>
      <w:r w:rsidRPr="00FE7092">
        <w:t>, na qualidade de </w:t>
      </w:r>
      <w:r w:rsidRPr="00FE7092">
        <w:rPr>
          <w:color w:val="FF0000"/>
        </w:rPr>
        <w:t>(TESTEMUNHA ou INFORMANTE ou INVESTIGADO).</w:t>
      </w:r>
    </w:p>
    <w:p w14:paraId="0B3CC305" w14:textId="77777777" w:rsidR="00FE7092" w:rsidRPr="00FE7092" w:rsidRDefault="00FE7092" w:rsidP="00FE7092">
      <w:pPr>
        <w:jc w:val="both"/>
      </w:pPr>
    </w:p>
    <w:p w14:paraId="219EB0FA" w14:textId="77777777" w:rsidR="00FE7092" w:rsidRPr="00FE7092" w:rsidRDefault="00FE7092" w:rsidP="00FE7092">
      <w:pPr>
        <w:jc w:val="both"/>
      </w:pPr>
      <w:r w:rsidRPr="00FE7092">
        <w:t>2. Em conformidade com o disposto no art. 110 da </w:t>
      </w:r>
      <w:hyperlink r:id="rId4" w:history="1">
        <w:r w:rsidRPr="00FE7092">
          <w:rPr>
            <w:rStyle w:val="Hyperlink"/>
          </w:rPr>
          <w:t>Portaria Normativa CGU nº 27, de 11 de outubro de 2022</w:t>
        </w:r>
      </w:hyperlink>
      <w:r w:rsidRPr="00FE7092">
        <w:t>, a oitiva foi gravada em sistema de audiovisual, sendo juntado aos autos SEI nº (</w:t>
      </w:r>
      <w:r w:rsidRPr="00FE7092">
        <w:rPr>
          <w:color w:val="FF0000"/>
        </w:rPr>
        <w:t>NÚMERO) </w:t>
      </w:r>
      <w:r w:rsidRPr="00FE7092">
        <w:rPr>
          <w:b/>
          <w:bCs/>
          <w:u w:val="single"/>
        </w:rPr>
        <w:t>OU</w:t>
      </w:r>
      <w:r w:rsidRPr="00FE7092">
        <w:t xml:space="preserve"> ao Sistema </w:t>
      </w:r>
      <w:proofErr w:type="spellStart"/>
      <w:r w:rsidRPr="00FE7092">
        <w:t>e-PAD</w:t>
      </w:r>
      <w:proofErr w:type="spellEnd"/>
      <w:r w:rsidRPr="00FE7092">
        <w:t xml:space="preserve"> sob o identificador nº </w:t>
      </w:r>
      <w:r w:rsidRPr="00FE7092">
        <w:rPr>
          <w:color w:val="FF0000"/>
        </w:rPr>
        <w:t>(NÚMERO)</w:t>
      </w:r>
      <w:r w:rsidRPr="00FE7092">
        <w:t>.</w:t>
      </w:r>
    </w:p>
    <w:p w14:paraId="5FF82C81" w14:textId="77777777" w:rsidR="00FE7092" w:rsidRPr="00FE7092" w:rsidRDefault="00FE7092" w:rsidP="00FE7092">
      <w:pPr>
        <w:jc w:val="both"/>
      </w:pPr>
      <w:r w:rsidRPr="00FE7092">
        <w:t> </w:t>
      </w:r>
    </w:p>
    <w:p w14:paraId="2295D1FB" w14:textId="384FD0CB" w:rsidR="00FE7092" w:rsidRPr="00FE7092" w:rsidRDefault="00FE7092" w:rsidP="00FE7092">
      <w:pPr>
        <w:jc w:val="both"/>
      </w:pPr>
      <w:r w:rsidRPr="00FE7092">
        <w:t>3. Nada mais havendo a ser tratado, foi lavrada esta ata que vai assinada pelo presidente e pelos membros.</w:t>
      </w:r>
    </w:p>
    <w:p w14:paraId="68A5405B" w14:textId="6909D55C" w:rsidR="00FE7092" w:rsidRPr="00FE7092" w:rsidRDefault="00FE7092" w:rsidP="00FE7092">
      <w:pPr>
        <w:jc w:val="center"/>
      </w:pPr>
    </w:p>
    <w:p w14:paraId="26A2C96A" w14:textId="77777777" w:rsidR="00FE7092" w:rsidRPr="00FE7092" w:rsidRDefault="00FE7092" w:rsidP="00FE7092">
      <w:pPr>
        <w:jc w:val="center"/>
      </w:pPr>
      <w:r w:rsidRPr="00FE7092">
        <w:t>(</w:t>
      </w:r>
      <w:r w:rsidRPr="00FE7092">
        <w:rPr>
          <w:i/>
          <w:iCs/>
        </w:rPr>
        <w:t>Assinado eletronicamente</w:t>
      </w:r>
      <w:r w:rsidRPr="00FE7092">
        <w:t>)</w:t>
      </w:r>
    </w:p>
    <w:p w14:paraId="4E159FA1" w14:textId="77777777" w:rsidR="00FE7092" w:rsidRPr="00FE7092" w:rsidRDefault="00FE7092" w:rsidP="00FE7092">
      <w:pPr>
        <w:jc w:val="center"/>
      </w:pPr>
      <w:r w:rsidRPr="00FE7092">
        <w:t>(NOME DO PRESIDENTE DA CPAD)</w:t>
      </w:r>
    </w:p>
    <w:p w14:paraId="1A227F5D" w14:textId="1AF8A6ED" w:rsidR="006966D0" w:rsidRDefault="00FE7092" w:rsidP="00FE7092">
      <w:pPr>
        <w:jc w:val="center"/>
      </w:pPr>
      <w:r w:rsidRPr="00FE7092">
        <w:t>PRESIDENTE DA CPAD</w:t>
      </w:r>
    </w:p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92"/>
    <w:rsid w:val="0007495C"/>
    <w:rsid w:val="001C0CD8"/>
    <w:rsid w:val="006966D0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6AD5"/>
  <w15:chartTrackingRefBased/>
  <w15:docId w15:val="{65ED25D6-B2BB-49DB-979E-D1DC6F3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7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7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7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7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7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7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7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7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70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70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7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70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7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70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7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70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70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70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70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70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709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.gov.br/en/web/dou/-/portaria-normativa-cgu-n-27-de-11-de-outubro-de-2022-43586876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1</cp:revision>
  <dcterms:created xsi:type="dcterms:W3CDTF">2025-02-17T13:18:00Z</dcterms:created>
  <dcterms:modified xsi:type="dcterms:W3CDTF">2025-02-17T13:23:00Z</dcterms:modified>
</cp:coreProperties>
</file>