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C" w:rsidRPr="002E2D24" w:rsidRDefault="00B513CC" w:rsidP="00B513CC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CC" w:rsidRPr="002E2D24" w:rsidRDefault="00E2413F" w:rsidP="00B513CC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 E </w:t>
      </w:r>
      <w:r w:rsidR="00B513CC" w:rsidRPr="002E2D24">
        <w:rPr>
          <w:rFonts w:ascii="Arial" w:hAnsi="Arial" w:cs="Arial"/>
          <w:position w:val="-16"/>
        </w:rPr>
        <w:t>CONTROLADORIA-GERAL DA UNIÃO</w:t>
      </w:r>
    </w:p>
    <w:p w:rsidR="00B513CC" w:rsidRPr="002E2D24" w:rsidRDefault="00B513CC" w:rsidP="00B513CC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B513CC" w:rsidRPr="002E2D24" w:rsidRDefault="00B513CC" w:rsidP="00B513CC">
      <w:pPr>
        <w:jc w:val="center"/>
        <w:rPr>
          <w:rFonts w:ascii="Arial" w:hAnsi="Arial" w:cs="Arial"/>
          <w:b/>
          <w:u w:val="single"/>
        </w:rPr>
      </w:pPr>
    </w:p>
    <w:p w:rsidR="00C2775E" w:rsidRPr="00C17D8C" w:rsidRDefault="00C2775E" w:rsidP="00B513CC">
      <w:pPr>
        <w:jc w:val="center"/>
        <w:rPr>
          <w:rFonts w:ascii="Arial" w:hAnsi="Arial" w:cs="Arial"/>
          <w:b/>
          <w:u w:val="single"/>
        </w:rPr>
      </w:pPr>
    </w:p>
    <w:p w:rsidR="00B513CC" w:rsidRPr="00C17D8C" w:rsidRDefault="00B513CC" w:rsidP="00B513CC">
      <w:pPr>
        <w:jc w:val="center"/>
        <w:rPr>
          <w:rFonts w:ascii="Arial" w:hAnsi="Arial" w:cs="Arial"/>
          <w:b/>
          <w:u w:val="single"/>
        </w:rPr>
      </w:pPr>
      <w:r w:rsidRPr="00C17D8C">
        <w:rPr>
          <w:rFonts w:ascii="Arial" w:hAnsi="Arial" w:cs="Arial"/>
          <w:b/>
          <w:u w:val="single"/>
        </w:rPr>
        <w:t>PEDIDO DE ESCLARECIMENTO Nº 0</w:t>
      </w:r>
      <w:r w:rsidR="00123C21">
        <w:rPr>
          <w:rFonts w:ascii="Arial" w:hAnsi="Arial" w:cs="Arial"/>
          <w:b/>
          <w:u w:val="single"/>
        </w:rPr>
        <w:t>7</w:t>
      </w:r>
      <w:r w:rsidRPr="00C17D8C">
        <w:rPr>
          <w:rFonts w:ascii="Arial" w:hAnsi="Arial" w:cs="Arial"/>
          <w:b/>
          <w:u w:val="single"/>
        </w:rPr>
        <w:t xml:space="preserve"> – PE Nº 0</w:t>
      </w:r>
      <w:r w:rsidR="00AD292E" w:rsidRPr="00C17D8C">
        <w:rPr>
          <w:rFonts w:ascii="Arial" w:hAnsi="Arial" w:cs="Arial"/>
          <w:b/>
          <w:u w:val="single"/>
        </w:rPr>
        <w:t>6/</w:t>
      </w:r>
      <w:r w:rsidR="0081074E">
        <w:rPr>
          <w:rFonts w:ascii="Arial" w:hAnsi="Arial" w:cs="Arial"/>
          <w:b/>
          <w:u w:val="single"/>
        </w:rPr>
        <w:t>20</w:t>
      </w:r>
      <w:r w:rsidRPr="00C17D8C">
        <w:rPr>
          <w:rFonts w:ascii="Arial" w:hAnsi="Arial" w:cs="Arial"/>
          <w:b/>
          <w:u w:val="single"/>
        </w:rPr>
        <w:t>1</w:t>
      </w:r>
      <w:r w:rsidR="00E2413F" w:rsidRPr="00C17D8C">
        <w:rPr>
          <w:rFonts w:ascii="Arial" w:hAnsi="Arial" w:cs="Arial"/>
          <w:b/>
          <w:u w:val="single"/>
        </w:rPr>
        <w:t>7</w:t>
      </w:r>
    </w:p>
    <w:p w:rsidR="00B513CC" w:rsidRPr="00C17D8C" w:rsidRDefault="00B513CC" w:rsidP="00B513CC">
      <w:pPr>
        <w:jc w:val="both"/>
        <w:rPr>
          <w:rFonts w:ascii="Arial" w:hAnsi="Arial" w:cs="Arial"/>
          <w:b/>
          <w:u w:val="single"/>
        </w:rPr>
      </w:pPr>
    </w:p>
    <w:p w:rsidR="00B513CC" w:rsidRPr="00C17D8C" w:rsidRDefault="00B513CC" w:rsidP="00B513CC">
      <w:pPr>
        <w:jc w:val="both"/>
        <w:rPr>
          <w:rFonts w:ascii="Arial" w:eastAsia="Calibri" w:hAnsi="Arial" w:cs="Arial"/>
        </w:rPr>
      </w:pPr>
    </w:p>
    <w:p w:rsidR="00B513CC" w:rsidRPr="00C17D8C" w:rsidRDefault="00B513CC" w:rsidP="00B513CC">
      <w:pPr>
        <w:jc w:val="both"/>
        <w:rPr>
          <w:rFonts w:ascii="Arial" w:hAnsi="Arial" w:cs="Arial"/>
          <w:b/>
          <w:u w:val="single"/>
        </w:rPr>
      </w:pPr>
    </w:p>
    <w:p w:rsidR="00B513CC" w:rsidRPr="00C17D8C" w:rsidRDefault="00B513CC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B513CC" w:rsidRPr="00C17D8C" w:rsidRDefault="00802085" w:rsidP="00B513CC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C17D8C">
        <w:rPr>
          <w:rFonts w:ascii="Arial" w:eastAsia="Calibri" w:hAnsi="Arial" w:cs="Arial"/>
          <w:b/>
          <w:bCs/>
          <w:u w:val="single"/>
          <w:lang w:eastAsia="en-US"/>
        </w:rPr>
        <w:t xml:space="preserve">Pedido de Esclarecimento </w:t>
      </w:r>
      <w:r w:rsidR="00123C21">
        <w:rPr>
          <w:rFonts w:ascii="Arial" w:eastAsia="Calibri" w:hAnsi="Arial" w:cs="Arial"/>
          <w:b/>
          <w:bCs/>
          <w:u w:val="single"/>
          <w:lang w:eastAsia="en-US"/>
        </w:rPr>
        <w:t>7</w:t>
      </w:r>
      <w:r w:rsidRPr="00C17D8C">
        <w:rPr>
          <w:rFonts w:ascii="Arial" w:eastAsia="Calibri" w:hAnsi="Arial" w:cs="Arial"/>
          <w:b/>
          <w:bCs/>
          <w:u w:val="single"/>
          <w:lang w:eastAsia="en-US"/>
        </w:rPr>
        <w:t>:</w:t>
      </w:r>
    </w:p>
    <w:p w:rsidR="0086187C" w:rsidRPr="00C17D8C" w:rsidRDefault="0086187C">
      <w:pPr>
        <w:rPr>
          <w:rFonts w:ascii="Arial" w:hAnsi="Arial" w:cs="Arial"/>
        </w:rPr>
      </w:pPr>
    </w:p>
    <w:p w:rsidR="00123C21" w:rsidRPr="00123C21" w:rsidRDefault="00123C21" w:rsidP="00BA0BCE">
      <w:pPr>
        <w:numPr>
          <w:ilvl w:val="0"/>
          <w:numId w:val="4"/>
        </w:numPr>
        <w:tabs>
          <w:tab w:val="clear" w:pos="720"/>
        </w:tabs>
        <w:spacing w:before="100" w:beforeAutospacing="1" w:after="160" w:line="252" w:lineRule="auto"/>
        <w:ind w:left="0" w:firstLine="0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>A CGU manterá o mesmo número 0800 ou poderemos contratar um novo número?  </w:t>
      </w:r>
      <w:r w:rsidRPr="00123C21">
        <w:rPr>
          <w:rFonts w:ascii="Arial" w:hAnsi="Arial" w:cs="Arial"/>
        </w:rPr>
        <w:t xml:space="preserve"> </w:t>
      </w:r>
    </w:p>
    <w:p w:rsidR="00123C21" w:rsidRPr="00123C21" w:rsidRDefault="00123C21" w:rsidP="00BA0BCE">
      <w:pPr>
        <w:numPr>
          <w:ilvl w:val="0"/>
          <w:numId w:val="4"/>
        </w:numPr>
        <w:tabs>
          <w:tab w:val="clear" w:pos="720"/>
        </w:tabs>
        <w:spacing w:before="100" w:beforeAutospacing="1" w:after="160" w:line="252" w:lineRule="auto"/>
        <w:ind w:left="0" w:firstLine="0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 xml:space="preserve">A fim de manter isonomia no processo e manutenção de conhecimento legado do contrato, quantos profissionais do atual contrato atendem aos requisitos técnicos solicitados? </w:t>
      </w:r>
    </w:p>
    <w:p w:rsidR="00123C21" w:rsidRPr="00123C21" w:rsidRDefault="00123C21" w:rsidP="006822A3">
      <w:pPr>
        <w:numPr>
          <w:ilvl w:val="0"/>
          <w:numId w:val="4"/>
        </w:numPr>
        <w:tabs>
          <w:tab w:val="clear" w:pos="720"/>
        </w:tabs>
        <w:spacing w:before="100" w:beforeAutospacing="1" w:after="160" w:line="252" w:lineRule="auto"/>
        <w:ind w:left="0" w:firstLine="0"/>
        <w:rPr>
          <w:rFonts w:ascii="Arial" w:hAnsi="Arial" w:cs="Arial"/>
          <w:b/>
          <w:bCs/>
          <w:i/>
          <w:iCs/>
        </w:rPr>
      </w:pPr>
      <w:r w:rsidRPr="00123C21">
        <w:rPr>
          <w:rFonts w:ascii="Arial" w:hAnsi="Arial" w:cs="Arial"/>
          <w:b/>
          <w:bCs/>
          <w:i/>
          <w:iCs/>
        </w:rPr>
        <w:t xml:space="preserve">Quantos profissionais alocados nas regionais atendem ao requisito solicitado no edital? </w:t>
      </w:r>
    </w:p>
    <w:p w:rsidR="00123C21" w:rsidRPr="00123C21" w:rsidRDefault="00123C21" w:rsidP="006822A3">
      <w:pPr>
        <w:numPr>
          <w:ilvl w:val="0"/>
          <w:numId w:val="4"/>
        </w:numPr>
        <w:tabs>
          <w:tab w:val="clear" w:pos="720"/>
        </w:tabs>
        <w:spacing w:before="100" w:beforeAutospacing="1" w:after="160" w:line="252" w:lineRule="auto"/>
        <w:ind w:left="0" w:firstLine="0"/>
        <w:rPr>
          <w:rFonts w:ascii="Arial" w:hAnsi="Arial" w:cs="Arial"/>
          <w:b/>
          <w:bCs/>
          <w:i/>
          <w:iCs/>
        </w:rPr>
      </w:pPr>
      <w:r w:rsidRPr="00123C21">
        <w:rPr>
          <w:rFonts w:ascii="Arial" w:hAnsi="Arial" w:cs="Arial"/>
          <w:b/>
          <w:bCs/>
          <w:i/>
          <w:iCs/>
        </w:rPr>
        <w:t xml:space="preserve">Com relação ao item 18.11 do termo de referência e item 11 do Termo de contrato, conforme segue abaixo: </w:t>
      </w:r>
    </w:p>
    <w:p w:rsidR="00123C21" w:rsidRPr="00123C21" w:rsidRDefault="00123C21" w:rsidP="00123C21">
      <w:pPr>
        <w:spacing w:before="100" w:beforeAutospacing="1" w:after="100" w:afterAutospacing="1"/>
        <w:jc w:val="both"/>
        <w:rPr>
          <w:rFonts w:ascii="Arial" w:eastAsiaTheme="minorHAnsi" w:hAnsi="Arial" w:cs="Arial"/>
          <w:b/>
          <w:bCs/>
          <w:i/>
          <w:iCs/>
        </w:rPr>
      </w:pPr>
      <w:r w:rsidRPr="00123C21">
        <w:rPr>
          <w:rFonts w:ascii="Arial" w:hAnsi="Arial" w:cs="Arial"/>
          <w:b/>
          <w:bCs/>
          <w:i/>
          <w:iCs/>
        </w:rPr>
        <w:t>“Assumir a responsabilidade por todos os encargos previdenciários e obrigações sociais previstos na legislação social e trabalhista em vigor, obrigando-se a saldá-los na época própria, uma vez que os seus empregados não manterão nenhum vínculo empregatício com a CONTRATANTE”;</w:t>
      </w:r>
    </w:p>
    <w:p w:rsidR="00123C21" w:rsidRDefault="00123C21" w:rsidP="00123C21">
      <w:pPr>
        <w:pStyle w:val="PargrafodaLista"/>
        <w:spacing w:after="160" w:line="360" w:lineRule="auto"/>
        <w:ind w:left="0"/>
        <w:rPr>
          <w:b/>
          <w:bCs/>
          <w:i/>
          <w:iCs/>
          <w:sz w:val="20"/>
          <w:szCs w:val="20"/>
        </w:rPr>
      </w:pPr>
      <w:r w:rsidRPr="00123C21">
        <w:rPr>
          <w:b/>
          <w:bCs/>
          <w:i/>
          <w:iCs/>
          <w:sz w:val="20"/>
          <w:szCs w:val="20"/>
        </w:rPr>
        <w:t>Entendemos que toda responsabilidade trabalhista dos profissionais, utilizados para execução contratual são da Contratada. Estamos corretos em nosso entendimento</w:t>
      </w:r>
    </w:p>
    <w:p w:rsidR="00123C21" w:rsidRPr="00123C21" w:rsidRDefault="00123C21" w:rsidP="00123C21">
      <w:pPr>
        <w:pStyle w:val="PargrafodaLista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b/>
          <w:bCs/>
          <w:i/>
          <w:iCs/>
          <w:sz w:val="20"/>
          <w:szCs w:val="20"/>
        </w:rPr>
      </w:pPr>
      <w:r w:rsidRPr="00123C21">
        <w:rPr>
          <w:sz w:val="20"/>
          <w:szCs w:val="20"/>
        </w:rPr>
        <w:t> </w:t>
      </w:r>
      <w:r w:rsidRPr="00123C21">
        <w:rPr>
          <w:b/>
          <w:bCs/>
          <w:i/>
          <w:iCs/>
          <w:sz w:val="20"/>
          <w:szCs w:val="20"/>
        </w:rPr>
        <w:t xml:space="preserve">Baseado no item: “5.2.1.5. Essa equipe não tem necessidade de ser exclusiva da CGU, podendo atender a outros contratos, desde que atendendo aos níveis de serviço exigidos”. </w:t>
      </w:r>
    </w:p>
    <w:p w:rsidR="00123C21" w:rsidRDefault="00123C21" w:rsidP="00123C21">
      <w:pPr>
        <w:pStyle w:val="PargrafodaLista"/>
        <w:spacing w:after="160" w:line="240" w:lineRule="auto"/>
        <w:ind w:left="0"/>
        <w:rPr>
          <w:sz w:val="20"/>
          <w:szCs w:val="20"/>
        </w:rPr>
      </w:pPr>
      <w:r w:rsidRPr="00123C21">
        <w:rPr>
          <w:b/>
          <w:bCs/>
          <w:i/>
          <w:iCs/>
          <w:sz w:val="20"/>
          <w:szCs w:val="20"/>
        </w:rPr>
        <w:t>Não há exclusividade de profissionais para esta contratação, não havendo em si, responsabilidade solidária sobre o vínculo contratual da contratada com seus funcionários.  Está correto nosso entendimento?</w:t>
      </w:r>
      <w:r w:rsidRPr="00123C21">
        <w:rPr>
          <w:sz w:val="20"/>
          <w:szCs w:val="20"/>
        </w:rPr>
        <w:t xml:space="preserve"> </w:t>
      </w:r>
    </w:p>
    <w:p w:rsidR="00056AD4" w:rsidRDefault="00056AD4" w:rsidP="00123C21">
      <w:pPr>
        <w:pStyle w:val="PargrafodaLista"/>
        <w:spacing w:after="160" w:line="240" w:lineRule="auto"/>
        <w:ind w:left="0"/>
        <w:rPr>
          <w:sz w:val="20"/>
          <w:szCs w:val="20"/>
        </w:rPr>
      </w:pPr>
    </w:p>
    <w:p w:rsidR="00056AD4" w:rsidRPr="00056AD4" w:rsidRDefault="00123C21" w:rsidP="00056AD4">
      <w:pPr>
        <w:pStyle w:val="PargrafodaLista"/>
        <w:numPr>
          <w:ilvl w:val="0"/>
          <w:numId w:val="5"/>
        </w:numPr>
        <w:tabs>
          <w:tab w:val="clear" w:pos="720"/>
          <w:tab w:val="num" w:pos="851"/>
        </w:tabs>
        <w:spacing w:after="160" w:line="240" w:lineRule="auto"/>
        <w:ind w:left="0" w:hanging="11"/>
        <w:rPr>
          <w:rFonts w:eastAsia="Times New Roman"/>
          <w:sz w:val="20"/>
          <w:szCs w:val="20"/>
        </w:rPr>
      </w:pPr>
      <w:r w:rsidRPr="00123C21">
        <w:rPr>
          <w:rFonts w:eastAsia="Times New Roman"/>
          <w:b/>
          <w:bCs/>
          <w:i/>
          <w:iCs/>
          <w:sz w:val="20"/>
          <w:szCs w:val="20"/>
        </w:rPr>
        <w:t xml:space="preserve">Qual o prazo para entrega do link dedicado? </w:t>
      </w:r>
    </w:p>
    <w:p w:rsidR="00056AD4" w:rsidRPr="00910B28" w:rsidRDefault="00123C21" w:rsidP="00056AD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color w:val="000000" w:themeColor="text1"/>
        </w:rPr>
      </w:pPr>
      <w:r w:rsidRPr="00910B28">
        <w:rPr>
          <w:rFonts w:ascii="Arial" w:hAnsi="Arial" w:cs="Arial"/>
          <w:b/>
          <w:bCs/>
          <w:i/>
          <w:iCs/>
          <w:color w:val="000000" w:themeColor="text1"/>
        </w:rPr>
        <w:t>Como será a transição contratual entre o atual contrato e o novo? Resposta:</w:t>
      </w:r>
      <w:r w:rsidR="00056AD4" w:rsidRPr="00910B28">
        <w:rPr>
          <w:rFonts w:ascii="Arial" w:hAnsi="Arial" w:cs="Arial"/>
          <w:color w:val="000000" w:themeColor="text1"/>
        </w:rPr>
        <w:t xml:space="preserve"> </w:t>
      </w:r>
    </w:p>
    <w:p w:rsidR="0081074E" w:rsidRPr="0081074E" w:rsidRDefault="00123C21" w:rsidP="0081074E">
      <w:pPr>
        <w:numPr>
          <w:ilvl w:val="0"/>
          <w:numId w:val="5"/>
        </w:numPr>
        <w:tabs>
          <w:tab w:val="clear" w:pos="720"/>
        </w:tabs>
        <w:spacing w:before="240" w:after="100" w:afterAutospacing="1"/>
        <w:ind w:left="0" w:firstLine="0"/>
        <w:jc w:val="both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>A base de conhecimento, bem com scripts se encontram atualizados?  </w:t>
      </w:r>
    </w:p>
    <w:p w:rsidR="0026675B" w:rsidRPr="0026675B" w:rsidRDefault="00123C21" w:rsidP="0026675B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b/>
          <w:bCs/>
          <w:i/>
          <w:iCs/>
        </w:rPr>
      </w:pPr>
      <w:r w:rsidRPr="00056AD4">
        <w:rPr>
          <w:rFonts w:ascii="Arial" w:hAnsi="Arial" w:cs="Arial"/>
          <w:b/>
          <w:bCs/>
          <w:i/>
          <w:iCs/>
        </w:rPr>
        <w:t xml:space="preserve">Será </w:t>
      </w:r>
      <w:proofErr w:type="gramStart"/>
      <w:r w:rsidRPr="00056AD4">
        <w:rPr>
          <w:rFonts w:ascii="Arial" w:hAnsi="Arial" w:cs="Arial"/>
          <w:b/>
          <w:bCs/>
          <w:i/>
          <w:iCs/>
        </w:rPr>
        <w:t>necessário revisão</w:t>
      </w:r>
      <w:proofErr w:type="gramEnd"/>
      <w:r w:rsidRPr="00056AD4">
        <w:rPr>
          <w:rFonts w:ascii="Arial" w:hAnsi="Arial" w:cs="Arial"/>
          <w:b/>
          <w:bCs/>
          <w:i/>
          <w:iCs/>
        </w:rPr>
        <w:t xml:space="preserve"> de todos os processos ITIL já implementados? </w:t>
      </w:r>
    </w:p>
    <w:p w:rsidR="00123C21" w:rsidRPr="00056AD4" w:rsidRDefault="00123C21" w:rsidP="006A111B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b/>
          <w:bCs/>
          <w:i/>
          <w:iCs/>
        </w:rPr>
      </w:pPr>
      <w:r w:rsidRPr="00056AD4">
        <w:rPr>
          <w:rFonts w:ascii="Arial" w:hAnsi="Arial" w:cs="Arial"/>
          <w:b/>
          <w:bCs/>
          <w:i/>
          <w:iCs/>
        </w:rPr>
        <w:t>Haverá necessidade de implementação de mais processos ITIL?</w:t>
      </w:r>
      <w:r w:rsidRPr="00056AD4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Pr="00056AD4">
        <w:rPr>
          <w:rFonts w:ascii="Arial" w:hAnsi="Arial" w:cs="Arial"/>
          <w:b/>
          <w:bCs/>
          <w:i/>
          <w:iCs/>
        </w:rPr>
        <w:t xml:space="preserve">Em caso afirmativos, quais serão os processos a serem implementados e qual o prazo para implementação de cada um deles? </w:t>
      </w:r>
    </w:p>
    <w:p w:rsidR="00123C21" w:rsidRPr="00123C21" w:rsidRDefault="00123C21" w:rsidP="00123C21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 xml:space="preserve">Gostaríamos de entender, se o pagamento é feito fixo mensal com glosas? Se sim, qual a necessidade de regras de medidas UAT conforme </w:t>
      </w:r>
      <w:proofErr w:type="gramStart"/>
      <w:r w:rsidRPr="00123C21">
        <w:rPr>
          <w:rFonts w:ascii="Arial" w:hAnsi="Arial" w:cs="Arial"/>
          <w:b/>
          <w:bCs/>
          <w:i/>
          <w:iCs/>
        </w:rPr>
        <w:t>Tarefas ?</w:t>
      </w:r>
      <w:proofErr w:type="gramEnd"/>
      <w:r w:rsidRPr="00123C21">
        <w:rPr>
          <w:rFonts w:ascii="Arial" w:hAnsi="Arial" w:cs="Arial"/>
          <w:b/>
          <w:bCs/>
          <w:i/>
          <w:iCs/>
        </w:rPr>
        <w:t xml:space="preserve"> </w:t>
      </w:r>
    </w:p>
    <w:p w:rsidR="00056AD4" w:rsidRDefault="00123C21" w:rsidP="00E5439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056AD4">
        <w:rPr>
          <w:rFonts w:ascii="Arial" w:hAnsi="Arial" w:cs="Arial"/>
          <w:b/>
          <w:bCs/>
          <w:i/>
          <w:iCs/>
        </w:rPr>
        <w:t>Com relação ao workshop da utilização das ferramentas de ITSM deverá ocorrer nas dependências da contratada ou da contratante</w:t>
      </w:r>
      <w:r w:rsidRPr="00056AD4">
        <w:rPr>
          <w:rFonts w:ascii="Arial" w:hAnsi="Arial" w:cs="Arial"/>
        </w:rPr>
        <w:t xml:space="preserve"> </w:t>
      </w:r>
    </w:p>
    <w:p w:rsidR="008C0C7D" w:rsidRPr="0026675B" w:rsidRDefault="00123C21" w:rsidP="0088016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6675B">
        <w:rPr>
          <w:rFonts w:ascii="Arial" w:hAnsi="Arial" w:cs="Arial"/>
          <w:b/>
          <w:bCs/>
          <w:i/>
          <w:iCs/>
        </w:rPr>
        <w:t xml:space="preserve">Qual a necessidade de indicação do quantitativo de </w:t>
      </w:r>
      <w:proofErr w:type="gramStart"/>
      <w:r w:rsidRPr="0026675B">
        <w:rPr>
          <w:rFonts w:ascii="Arial" w:hAnsi="Arial" w:cs="Arial"/>
          <w:b/>
          <w:bCs/>
          <w:i/>
          <w:iCs/>
        </w:rPr>
        <w:t xml:space="preserve">113.000  </w:t>
      </w:r>
      <w:proofErr w:type="spellStart"/>
      <w:r w:rsidRPr="0026675B">
        <w:rPr>
          <w:rFonts w:ascii="Arial" w:hAnsi="Arial" w:cs="Arial"/>
          <w:b/>
          <w:bCs/>
          <w:i/>
          <w:iCs/>
        </w:rPr>
        <w:t>UAT’s</w:t>
      </w:r>
      <w:proofErr w:type="spellEnd"/>
      <w:proofErr w:type="gramEnd"/>
      <w:r w:rsidRPr="0026675B">
        <w:rPr>
          <w:rFonts w:ascii="Arial" w:hAnsi="Arial" w:cs="Arial"/>
          <w:b/>
          <w:bCs/>
          <w:i/>
          <w:iCs/>
        </w:rPr>
        <w:t xml:space="preserve"> se o pagamento será fixo mensal? </w:t>
      </w:r>
    </w:p>
    <w:p w:rsidR="00056AD4" w:rsidRDefault="00056AD4">
      <w:pPr>
        <w:rPr>
          <w:rFonts w:ascii="Arial" w:hAnsi="Arial" w:cs="Arial"/>
        </w:rPr>
      </w:pPr>
    </w:p>
    <w:p w:rsidR="00056AD4" w:rsidRDefault="00056AD4">
      <w:pPr>
        <w:rPr>
          <w:rFonts w:ascii="Arial" w:hAnsi="Arial" w:cs="Arial"/>
        </w:rPr>
      </w:pPr>
    </w:p>
    <w:p w:rsidR="0081074E" w:rsidRDefault="0081074E">
      <w:pPr>
        <w:rPr>
          <w:rFonts w:ascii="Arial" w:hAnsi="Arial" w:cs="Arial"/>
        </w:rPr>
      </w:pPr>
      <w:bookmarkStart w:id="0" w:name="_GoBack"/>
      <w:bookmarkEnd w:id="0"/>
    </w:p>
    <w:p w:rsidR="0026675B" w:rsidRDefault="0026675B">
      <w:pPr>
        <w:rPr>
          <w:rFonts w:ascii="Arial" w:hAnsi="Arial" w:cs="Arial"/>
        </w:rPr>
      </w:pPr>
    </w:p>
    <w:p w:rsidR="00B513CC" w:rsidRPr="00123C21" w:rsidRDefault="00B513CC" w:rsidP="00B513CC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123C21">
        <w:rPr>
          <w:rFonts w:ascii="Arial" w:eastAsia="Calibri" w:hAnsi="Arial" w:cs="Arial"/>
          <w:b/>
          <w:u w:val="single"/>
          <w:lang w:eastAsia="en-US"/>
        </w:rPr>
        <w:lastRenderedPageBreak/>
        <w:t>RESPOSTA</w:t>
      </w:r>
      <w:r w:rsidR="00123C21" w:rsidRPr="00123C21">
        <w:rPr>
          <w:rFonts w:ascii="Arial" w:eastAsia="Calibri" w:hAnsi="Arial" w:cs="Arial"/>
          <w:b/>
          <w:u w:val="single"/>
          <w:lang w:eastAsia="en-US"/>
        </w:rPr>
        <w:t>S</w:t>
      </w:r>
      <w:r w:rsidR="00802085" w:rsidRPr="00123C21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123C21">
        <w:rPr>
          <w:rFonts w:ascii="Arial" w:eastAsia="Calibri" w:hAnsi="Arial" w:cs="Arial"/>
          <w:b/>
          <w:u w:val="single"/>
          <w:lang w:eastAsia="en-US"/>
        </w:rPr>
        <w:t>:</w:t>
      </w:r>
    </w:p>
    <w:p w:rsidR="00B513CC" w:rsidRPr="00123C21" w:rsidRDefault="00B513CC">
      <w:pPr>
        <w:rPr>
          <w:rFonts w:ascii="Arial" w:hAnsi="Arial" w:cs="Arial"/>
        </w:rPr>
      </w:pPr>
    </w:p>
    <w:p w:rsidR="00123C21" w:rsidRPr="00123C21" w:rsidRDefault="00123C21" w:rsidP="0026675B">
      <w:pPr>
        <w:pStyle w:val="PargrafodaLista"/>
        <w:numPr>
          <w:ilvl w:val="0"/>
          <w:numId w:val="6"/>
        </w:numPr>
        <w:spacing w:before="0" w:after="160" w:line="252" w:lineRule="auto"/>
        <w:rPr>
          <w:sz w:val="20"/>
          <w:szCs w:val="20"/>
        </w:rPr>
      </w:pPr>
      <w:r w:rsidRPr="00123C21">
        <w:rPr>
          <w:sz w:val="20"/>
          <w:szCs w:val="20"/>
        </w:rPr>
        <w:t>Resposta: Não será mantido o mesmo número, pois o número 0800 é da atual prestadora de serviço e não da CGU. Logo, a empresa contratada deverá fornecer um número 0800 para a adequada prestação do serviço.</w:t>
      </w:r>
    </w:p>
    <w:p w:rsidR="00123C21" w:rsidRPr="00123C21" w:rsidRDefault="00123C21" w:rsidP="0026675B">
      <w:pPr>
        <w:numPr>
          <w:ilvl w:val="0"/>
          <w:numId w:val="6"/>
        </w:numPr>
        <w:spacing w:after="160" w:line="252" w:lineRule="auto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>Resposta:</w:t>
      </w:r>
      <w:r w:rsidRPr="00123C21">
        <w:rPr>
          <w:rFonts w:ascii="Arial" w:hAnsi="Arial" w:cs="Arial"/>
        </w:rPr>
        <w:t xml:space="preserve"> Não temos essa informação, uma vez que o atual contrato é regido por Edital anterior.</w:t>
      </w:r>
    </w:p>
    <w:p w:rsidR="00123C21" w:rsidRPr="00123C21" w:rsidRDefault="00123C21" w:rsidP="0026675B">
      <w:pPr>
        <w:numPr>
          <w:ilvl w:val="0"/>
          <w:numId w:val="6"/>
        </w:numPr>
        <w:spacing w:after="160" w:line="252" w:lineRule="auto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>Resposta:</w:t>
      </w:r>
      <w:r w:rsidRPr="00123C21">
        <w:rPr>
          <w:rFonts w:ascii="Arial" w:hAnsi="Arial" w:cs="Arial"/>
        </w:rPr>
        <w:t xml:space="preserve"> Não temos essa informação, uma vez que o atual contrato é regido por Edital anterior.</w:t>
      </w:r>
    </w:p>
    <w:p w:rsidR="00123C21" w:rsidRDefault="00123C21" w:rsidP="0026675B">
      <w:pPr>
        <w:pStyle w:val="PargrafodaLista"/>
        <w:numPr>
          <w:ilvl w:val="0"/>
          <w:numId w:val="6"/>
        </w:numPr>
        <w:rPr>
          <w:sz w:val="20"/>
          <w:szCs w:val="20"/>
        </w:rPr>
      </w:pPr>
      <w:r w:rsidRPr="00A40C25">
        <w:rPr>
          <w:b/>
          <w:sz w:val="20"/>
          <w:szCs w:val="20"/>
        </w:rPr>
        <w:t>Resposta</w:t>
      </w:r>
      <w:r w:rsidRPr="00123C21">
        <w:rPr>
          <w:sz w:val="20"/>
          <w:szCs w:val="20"/>
        </w:rPr>
        <w:t>: Sim.</w:t>
      </w:r>
    </w:p>
    <w:p w:rsidR="00A40C25" w:rsidRPr="00A40C25" w:rsidRDefault="00056AD4" w:rsidP="00A40C25">
      <w:pPr>
        <w:pStyle w:val="Padro"/>
        <w:numPr>
          <w:ilvl w:val="0"/>
          <w:numId w:val="6"/>
        </w:numPr>
        <w:tabs>
          <w:tab w:val="left" w:pos="2267"/>
        </w:tabs>
        <w:spacing w:line="240" w:lineRule="auto"/>
        <w:rPr>
          <w:rFonts w:ascii="Arial" w:hAnsi="Arial" w:cs="Arial"/>
          <w:sz w:val="20"/>
        </w:rPr>
      </w:pPr>
      <w:r w:rsidRPr="00A40C25">
        <w:rPr>
          <w:rFonts w:ascii="Arial" w:hAnsi="Arial" w:cs="Arial"/>
          <w:b/>
          <w:sz w:val="20"/>
        </w:rPr>
        <w:t>Resposta</w:t>
      </w:r>
      <w:r w:rsidRPr="00A40C25">
        <w:rPr>
          <w:rFonts w:ascii="Arial" w:hAnsi="Arial" w:cs="Arial"/>
          <w:sz w:val="20"/>
        </w:rPr>
        <w:t xml:space="preserve">: </w:t>
      </w:r>
      <w:r w:rsidR="00A40C25" w:rsidRPr="00A40C25">
        <w:rPr>
          <w:rFonts w:ascii="Arial" w:hAnsi="Arial" w:cs="Arial"/>
          <w:b/>
          <w:sz w:val="20"/>
        </w:rPr>
        <w:t>Conforme item 13.1.8 do Edital</w:t>
      </w:r>
      <w:r w:rsidR="00A40C25" w:rsidRPr="00A40C25">
        <w:rPr>
          <w:rFonts w:ascii="Arial" w:hAnsi="Arial" w:cs="Arial"/>
          <w:sz w:val="20"/>
        </w:rPr>
        <w:t>,</w:t>
      </w:r>
      <w:r w:rsidR="00A40C25" w:rsidRPr="00A40C25">
        <w:rPr>
          <w:rFonts w:ascii="Arial" w:hAnsi="Arial" w:cs="Arial"/>
          <w:b/>
          <w:sz w:val="20"/>
        </w:rPr>
        <w:t xml:space="preserve"> </w:t>
      </w:r>
      <w:r w:rsidR="00A40C25" w:rsidRPr="00A40C25">
        <w:rPr>
          <w:rFonts w:ascii="Arial" w:hAnsi="Arial" w:cs="Arial"/>
          <w:sz w:val="20"/>
        </w:rPr>
        <w:t>cabe à contratada, a</w:t>
      </w:r>
      <w:r w:rsidR="00A40C25" w:rsidRPr="00A40C25">
        <w:rPr>
          <w:rFonts w:ascii="Arial" w:hAnsi="Arial" w:cs="Arial"/>
          <w:sz w:val="20"/>
        </w:rPr>
        <w:t>ssumir a responsabilidade por todos os encargos previdenciários e obrigações sociais previstos na legislação social e trabalhista em vigor, obrigando-se a saldá-los na época própria, uma vez que os seus empregados não manterão nenhum vínculo empregatício com a CONTRATANTE;</w:t>
      </w:r>
    </w:p>
    <w:p w:rsidR="00056AD4" w:rsidRPr="00123C21" w:rsidRDefault="00056AD4" w:rsidP="0026675B">
      <w:pPr>
        <w:pStyle w:val="PargrafodaLista"/>
        <w:numPr>
          <w:ilvl w:val="0"/>
          <w:numId w:val="6"/>
        </w:numPr>
        <w:spacing w:after="160" w:line="240" w:lineRule="auto"/>
        <w:rPr>
          <w:rFonts w:eastAsia="Times New Roman"/>
          <w:sz w:val="20"/>
          <w:szCs w:val="20"/>
        </w:rPr>
      </w:pPr>
      <w:r w:rsidRPr="00123C21">
        <w:rPr>
          <w:rFonts w:eastAsia="Times New Roman"/>
          <w:b/>
          <w:bCs/>
          <w:i/>
          <w:iCs/>
          <w:sz w:val="20"/>
          <w:szCs w:val="20"/>
        </w:rPr>
        <w:t>Resposta:</w:t>
      </w:r>
      <w:r w:rsidRPr="00123C21">
        <w:rPr>
          <w:rFonts w:eastAsia="Times New Roman"/>
          <w:sz w:val="20"/>
          <w:szCs w:val="20"/>
        </w:rPr>
        <w:t xml:space="preserve"> A critério da CONTRATADA, conforme item 5.2.2.5.1 do Termo de Referência, página 28 do Edital. </w:t>
      </w:r>
    </w:p>
    <w:p w:rsidR="00056AD4" w:rsidRPr="00056AD4" w:rsidRDefault="00056AD4" w:rsidP="0026675B">
      <w:pPr>
        <w:pStyle w:val="PargrafodaLista"/>
        <w:numPr>
          <w:ilvl w:val="0"/>
          <w:numId w:val="6"/>
        </w:numPr>
        <w:rPr>
          <w:sz w:val="20"/>
          <w:szCs w:val="20"/>
        </w:rPr>
      </w:pPr>
      <w:r w:rsidRPr="00123C21">
        <w:rPr>
          <w:rFonts w:eastAsia="Times New Roman"/>
          <w:sz w:val="20"/>
          <w:szCs w:val="20"/>
        </w:rPr>
        <w:t>Conforme item 11 do Termo de Referência (página 32 do Edital) e cronograma apresentado na página 40 do Edital</w:t>
      </w:r>
    </w:p>
    <w:p w:rsidR="00056AD4" w:rsidRPr="00123C21" w:rsidRDefault="00056AD4" w:rsidP="0026675B">
      <w:pPr>
        <w:numPr>
          <w:ilvl w:val="0"/>
          <w:numId w:val="6"/>
        </w:numPr>
        <w:spacing w:before="240" w:after="100" w:afterAutospacing="1"/>
        <w:jc w:val="both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>Resposta:</w:t>
      </w:r>
      <w:r w:rsidRPr="00123C21">
        <w:rPr>
          <w:rFonts w:ascii="Arial" w:hAnsi="Arial" w:cs="Arial"/>
        </w:rPr>
        <w:t xml:space="preserve"> Não. Há necessidade de revisão.</w:t>
      </w:r>
    </w:p>
    <w:p w:rsidR="00056AD4" w:rsidRPr="00123C21" w:rsidRDefault="00056AD4" w:rsidP="0026675B">
      <w:pPr>
        <w:numPr>
          <w:ilvl w:val="0"/>
          <w:numId w:val="6"/>
        </w:numPr>
        <w:spacing w:before="240" w:after="100" w:afterAutospacing="1"/>
        <w:jc w:val="both"/>
        <w:rPr>
          <w:rFonts w:ascii="Arial" w:hAnsi="Arial" w:cs="Arial"/>
        </w:rPr>
      </w:pPr>
      <w:r w:rsidRPr="00123C21">
        <w:rPr>
          <w:rFonts w:ascii="Arial" w:hAnsi="Arial" w:cs="Arial"/>
          <w:b/>
          <w:bCs/>
          <w:i/>
          <w:iCs/>
        </w:rPr>
        <w:t xml:space="preserve">Resposta: </w:t>
      </w:r>
      <w:r w:rsidRPr="00123C21">
        <w:rPr>
          <w:rFonts w:ascii="Arial" w:hAnsi="Arial" w:cs="Arial"/>
        </w:rPr>
        <w:t>Não. Não será necessário.</w:t>
      </w:r>
    </w:p>
    <w:p w:rsidR="00056AD4" w:rsidRPr="00056AD4" w:rsidRDefault="00056AD4" w:rsidP="0026675B">
      <w:pPr>
        <w:numPr>
          <w:ilvl w:val="0"/>
          <w:numId w:val="6"/>
        </w:numPr>
        <w:spacing w:before="240" w:after="100" w:afterAutospacing="1"/>
        <w:jc w:val="both"/>
        <w:rPr>
          <w:rFonts w:ascii="Arial" w:hAnsi="Arial" w:cs="Arial"/>
          <w:b/>
          <w:bCs/>
          <w:i/>
          <w:iCs/>
        </w:rPr>
      </w:pPr>
      <w:r w:rsidRPr="00056AD4">
        <w:rPr>
          <w:rFonts w:ascii="Arial" w:hAnsi="Arial" w:cs="Arial"/>
          <w:b/>
          <w:bCs/>
          <w:i/>
          <w:iCs/>
        </w:rPr>
        <w:t xml:space="preserve">Resposta: </w:t>
      </w:r>
      <w:r w:rsidRPr="00056AD4">
        <w:rPr>
          <w:rFonts w:ascii="Arial" w:hAnsi="Arial" w:cs="Arial"/>
        </w:rPr>
        <w:t>Não, não haverá necessidade.</w:t>
      </w:r>
    </w:p>
    <w:p w:rsidR="00056AD4" w:rsidRPr="00056AD4" w:rsidRDefault="00056AD4" w:rsidP="0026675B">
      <w:pPr>
        <w:pStyle w:val="PargrafodaLista"/>
        <w:numPr>
          <w:ilvl w:val="0"/>
          <w:numId w:val="6"/>
        </w:numPr>
        <w:spacing w:before="240"/>
        <w:rPr>
          <w:sz w:val="20"/>
          <w:szCs w:val="20"/>
        </w:rPr>
      </w:pPr>
      <w:r w:rsidRPr="00123C21">
        <w:rPr>
          <w:rFonts w:eastAsia="Times New Roman"/>
          <w:b/>
          <w:bCs/>
          <w:i/>
          <w:iCs/>
          <w:sz w:val="20"/>
          <w:szCs w:val="20"/>
        </w:rPr>
        <w:t xml:space="preserve">Resposta: </w:t>
      </w:r>
      <w:r w:rsidRPr="00123C21">
        <w:rPr>
          <w:rFonts w:eastAsia="Times New Roman"/>
          <w:sz w:val="20"/>
          <w:szCs w:val="20"/>
        </w:rPr>
        <w:t>Está correto o entendimento, o pagamento é fixo mensal com glosas. As medidas UAT visam auxiliar o LICITANTE na mensuração do esforço e complexidade das tarefas para estimativa de custo e também para cálculo dos valores das eventuais glosas.</w:t>
      </w:r>
    </w:p>
    <w:p w:rsidR="00056AD4" w:rsidRPr="00123C21" w:rsidRDefault="0026675B" w:rsidP="0026675B">
      <w:pPr>
        <w:numPr>
          <w:ilvl w:val="0"/>
          <w:numId w:val="6"/>
        </w:numPr>
        <w:spacing w:before="240" w:after="100" w:afterAutospacing="1"/>
        <w:jc w:val="both"/>
        <w:rPr>
          <w:rFonts w:ascii="Arial" w:hAnsi="Arial" w:cs="Arial"/>
          <w:color w:val="00B050"/>
        </w:rPr>
      </w:pPr>
      <w:r w:rsidRPr="0026675B">
        <w:rPr>
          <w:rFonts w:ascii="Arial" w:hAnsi="Arial" w:cs="Arial"/>
          <w:b/>
        </w:rPr>
        <w:t>Resposta</w:t>
      </w:r>
      <w:r>
        <w:rPr>
          <w:rFonts w:ascii="Arial" w:hAnsi="Arial" w:cs="Arial"/>
        </w:rPr>
        <w:t xml:space="preserve">: </w:t>
      </w:r>
      <w:r w:rsidR="00056AD4" w:rsidRPr="00123C21">
        <w:rPr>
          <w:rFonts w:ascii="Arial" w:hAnsi="Arial" w:cs="Arial"/>
        </w:rPr>
        <w:t>O workshop ocorrerá nas dependências da CONTRATANTE, com possibilidade de utilização de videoconferência a partir das unidades regionais da CONTRATANTE, conforme itens 11.3.1.1 do Termo de Referência (página 32 do Edital).</w:t>
      </w:r>
    </w:p>
    <w:p w:rsidR="00056AD4" w:rsidRPr="00056AD4" w:rsidRDefault="0026675B" w:rsidP="0026675B">
      <w:pPr>
        <w:numPr>
          <w:ilvl w:val="0"/>
          <w:numId w:val="6"/>
        </w:numPr>
        <w:spacing w:before="240" w:after="100" w:afterAutospacing="1"/>
        <w:jc w:val="both"/>
        <w:rPr>
          <w:rFonts w:ascii="Arial" w:hAnsi="Arial" w:cs="Arial"/>
        </w:rPr>
      </w:pPr>
      <w:r w:rsidRPr="0026675B">
        <w:rPr>
          <w:rFonts w:ascii="Arial" w:hAnsi="Arial" w:cs="Arial"/>
          <w:b/>
        </w:rPr>
        <w:t>Resposta</w:t>
      </w:r>
      <w:r>
        <w:rPr>
          <w:rFonts w:ascii="Arial" w:hAnsi="Arial" w:cs="Arial"/>
        </w:rPr>
        <w:t xml:space="preserve">: </w:t>
      </w:r>
      <w:r w:rsidR="00056AD4" w:rsidRPr="00056AD4">
        <w:rPr>
          <w:rFonts w:ascii="Arial" w:hAnsi="Arial" w:cs="Arial"/>
        </w:rPr>
        <w:t>As medidas UAT visam auxiliar o LICITANTE na mensuração do esforço e complexidade das tarefas para estimativa de custo e também para cálculo dos valores das eventuais glosas.</w:t>
      </w:r>
    </w:p>
    <w:p w:rsidR="00056AD4" w:rsidRPr="00123C21" w:rsidRDefault="00056AD4" w:rsidP="00056AD4">
      <w:pPr>
        <w:pStyle w:val="PargrafodaLista"/>
        <w:rPr>
          <w:sz w:val="20"/>
          <w:szCs w:val="20"/>
        </w:rPr>
      </w:pPr>
    </w:p>
    <w:sectPr w:rsidR="00056AD4" w:rsidRPr="00123C21" w:rsidSect="00AD292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37"/>
    <w:multiLevelType w:val="hybridMultilevel"/>
    <w:tmpl w:val="C62ACAAC"/>
    <w:lvl w:ilvl="0" w:tplc="08481FC8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37F9"/>
    <w:multiLevelType w:val="hybridMultilevel"/>
    <w:tmpl w:val="C62ACAAC"/>
    <w:lvl w:ilvl="0" w:tplc="08481FC8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C67C5"/>
    <w:multiLevelType w:val="multilevel"/>
    <w:tmpl w:val="61A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67352"/>
    <w:multiLevelType w:val="hybridMultilevel"/>
    <w:tmpl w:val="6764D824"/>
    <w:lvl w:ilvl="0" w:tplc="229AD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D7E"/>
    <w:multiLevelType w:val="hybridMultilevel"/>
    <w:tmpl w:val="6B529188"/>
    <w:lvl w:ilvl="0" w:tplc="766EBD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28C6"/>
    <w:multiLevelType w:val="multilevel"/>
    <w:tmpl w:val="2FC2A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C"/>
    <w:rsid w:val="00011907"/>
    <w:rsid w:val="00027EC5"/>
    <w:rsid w:val="00056AD4"/>
    <w:rsid w:val="00123C21"/>
    <w:rsid w:val="0026675B"/>
    <w:rsid w:val="00324BB2"/>
    <w:rsid w:val="0034222E"/>
    <w:rsid w:val="00422C14"/>
    <w:rsid w:val="005177BC"/>
    <w:rsid w:val="005C004A"/>
    <w:rsid w:val="00802085"/>
    <w:rsid w:val="0081074E"/>
    <w:rsid w:val="0086187C"/>
    <w:rsid w:val="008B1892"/>
    <w:rsid w:val="008C0C7D"/>
    <w:rsid w:val="00910B28"/>
    <w:rsid w:val="00955DE6"/>
    <w:rsid w:val="00986E4D"/>
    <w:rsid w:val="00A40C25"/>
    <w:rsid w:val="00A876B0"/>
    <w:rsid w:val="00AD292E"/>
    <w:rsid w:val="00B217D7"/>
    <w:rsid w:val="00B513CC"/>
    <w:rsid w:val="00BF3D3B"/>
    <w:rsid w:val="00C13D78"/>
    <w:rsid w:val="00C17D8C"/>
    <w:rsid w:val="00C2775E"/>
    <w:rsid w:val="00C3434B"/>
    <w:rsid w:val="00C40E1A"/>
    <w:rsid w:val="00C44780"/>
    <w:rsid w:val="00CB5A6E"/>
    <w:rsid w:val="00DE55FD"/>
    <w:rsid w:val="00E2413F"/>
    <w:rsid w:val="00E55C2A"/>
    <w:rsid w:val="00EE733E"/>
    <w:rsid w:val="00F44280"/>
    <w:rsid w:val="00F811F3"/>
    <w:rsid w:val="00F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3514"/>
  <w15:docId w15:val="{7270F9A2-D089-4AFD-8696-7FF6E2F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B513CC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C0C7D"/>
    <w:rPr>
      <w:rFonts w:ascii="Arial" w:hAnsi="Arial" w:cs="Arial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8C0C7D"/>
    <w:pPr>
      <w:spacing w:before="120" w:after="120" w:line="260" w:lineRule="exact"/>
      <w:ind w:left="720"/>
      <w:contextualSpacing/>
      <w:jc w:val="both"/>
    </w:pPr>
    <w:rPr>
      <w:rFonts w:ascii="Arial" w:eastAsiaTheme="minorHAnsi" w:hAnsi="Arial" w:cs="Arial"/>
      <w:sz w:val="22"/>
      <w:szCs w:val="22"/>
      <w:lang w:eastAsia="zh-CN"/>
    </w:rPr>
  </w:style>
  <w:style w:type="paragraph" w:customStyle="1" w:styleId="Padro">
    <w:name w:val="Padrão"/>
    <w:rsid w:val="00A40C25"/>
    <w:pPr>
      <w:suppressAutoHyphens/>
      <w:spacing w:after="0" w:line="100" w:lineRule="atLeast"/>
      <w:jc w:val="both"/>
      <w:textAlignment w:val="baseline"/>
    </w:pPr>
    <w:rPr>
      <w:rFonts w:ascii="Spranq eco sans" w:eastAsia="Arial" w:hAnsi="Spranq eco san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Joao Paulo Machado Goncalves</cp:lastModifiedBy>
  <cp:revision>7</cp:revision>
  <dcterms:created xsi:type="dcterms:W3CDTF">2017-07-06T12:21:00Z</dcterms:created>
  <dcterms:modified xsi:type="dcterms:W3CDTF">2017-07-06T14:10:00Z</dcterms:modified>
</cp:coreProperties>
</file>