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72" w:rsidRDefault="00283A72"/>
    <w:p w:rsidR="00695810" w:rsidRDefault="00695810"/>
    <w:p w:rsidR="00695810" w:rsidRDefault="00695810"/>
    <w:p w:rsidR="00695810" w:rsidRPr="00282A86" w:rsidRDefault="00695810" w:rsidP="00282A86">
      <w:pPr>
        <w:jc w:val="center"/>
        <w:rPr>
          <w:b/>
          <w:sz w:val="40"/>
          <w:szCs w:val="40"/>
          <w:u w:val="single"/>
        </w:rPr>
      </w:pPr>
      <w:r w:rsidRPr="00282A86">
        <w:rPr>
          <w:b/>
          <w:sz w:val="40"/>
          <w:szCs w:val="40"/>
          <w:u w:val="single"/>
        </w:rPr>
        <w:t>A V I S O</w:t>
      </w:r>
    </w:p>
    <w:p w:rsidR="00695810" w:rsidRDefault="00695810"/>
    <w:p w:rsidR="00695810" w:rsidRPr="00695810" w:rsidRDefault="00695810">
      <w:pPr>
        <w:rPr>
          <w:lang w:val="pt-BR"/>
        </w:rPr>
      </w:pPr>
      <w:r w:rsidRPr="00695810">
        <w:rPr>
          <w:lang w:val="pt-BR"/>
        </w:rPr>
        <w:t>No Edital do Pregão Eletrônico nº 19/2016:</w:t>
      </w:r>
    </w:p>
    <w:p w:rsidR="00695810" w:rsidRDefault="00695810">
      <w:pPr>
        <w:rPr>
          <w:lang w:val="pt-BR"/>
        </w:rPr>
      </w:pPr>
    </w:p>
    <w:p w:rsidR="00695810" w:rsidRDefault="00695810">
      <w:pPr>
        <w:rPr>
          <w:lang w:val="pt-BR"/>
        </w:rPr>
      </w:pPr>
      <w:r w:rsidRPr="00695810">
        <w:rPr>
          <w:b/>
          <w:u w:val="single"/>
          <w:lang w:val="pt-BR"/>
        </w:rPr>
        <w:t>ONDE SE LÊ</w:t>
      </w:r>
      <w:r>
        <w:rPr>
          <w:lang w:val="pt-BR"/>
        </w:rPr>
        <w:t>:</w:t>
      </w:r>
    </w:p>
    <w:p w:rsidR="00695810" w:rsidRPr="00695810" w:rsidRDefault="00695810" w:rsidP="00695810">
      <w:pPr>
        <w:rPr>
          <w:b/>
          <w:bCs/>
          <w:i/>
          <w:lang w:val="pt-BR"/>
        </w:rPr>
      </w:pPr>
      <w:r w:rsidRPr="00695810">
        <w:rPr>
          <w:b/>
          <w:bCs/>
          <w:i/>
          <w:lang w:val="pt-BR"/>
        </w:rPr>
        <w:t>“16. DA DOTAÇÃO ORÇAMENTÁRIA</w:t>
      </w:r>
    </w:p>
    <w:p w:rsidR="00695810" w:rsidRDefault="00695810" w:rsidP="00695810">
      <w:pPr>
        <w:jc w:val="both"/>
        <w:rPr>
          <w:i/>
          <w:lang w:val="pt-BR"/>
        </w:rPr>
      </w:pPr>
      <w:r w:rsidRPr="00695810">
        <w:rPr>
          <w:i/>
          <w:lang w:val="pt-BR"/>
        </w:rPr>
        <w:t xml:space="preserve">16.1 As despesas decorrentes da aquisição correrão parte por conta dos recursos consignados no </w:t>
      </w:r>
      <w:r w:rsidRPr="00695810">
        <w:rPr>
          <w:b/>
          <w:i/>
          <w:lang w:val="pt-BR"/>
        </w:rPr>
        <w:t xml:space="preserve">Contrato de Empréstimo n.º </w:t>
      </w:r>
      <w:r w:rsidRPr="00695810">
        <w:rPr>
          <w:b/>
          <w:bCs/>
          <w:i/>
          <w:lang w:val="pt-BR"/>
        </w:rPr>
        <w:t>2919/OC-BR</w:t>
      </w:r>
      <w:r w:rsidRPr="00695810">
        <w:rPr>
          <w:i/>
          <w:lang w:val="pt-BR"/>
        </w:rPr>
        <w:t xml:space="preserve">, celebrado no dia </w:t>
      </w:r>
      <w:r w:rsidRPr="00695810">
        <w:rPr>
          <w:b/>
          <w:bCs/>
          <w:i/>
          <w:lang w:val="pt-BR"/>
        </w:rPr>
        <w:t>17 de dezembro de 2013</w:t>
      </w:r>
      <w:r w:rsidRPr="00695810">
        <w:rPr>
          <w:i/>
          <w:lang w:val="pt-BR"/>
        </w:rPr>
        <w:t xml:space="preserve">, entre o Banco Interamericano de Desenvolvimento (BID) e a República Federativa do Brasil, a ser executado pelo Ministério da Transparência, Fiscalização e Controladoria-Geral da União (CGU), e parte por conta dos recursos de </w:t>
      </w:r>
      <w:r w:rsidRPr="00695810">
        <w:rPr>
          <w:b/>
          <w:i/>
          <w:lang w:val="pt-BR"/>
        </w:rPr>
        <w:t>Contrapartida Nacional</w:t>
      </w:r>
      <w:r w:rsidRPr="00695810">
        <w:rPr>
          <w:i/>
          <w:lang w:val="pt-BR"/>
        </w:rPr>
        <w:t>, provenientes do Orçamento Geral da União – OGU, conforme condições a serem estabelecidas no Contrato.”</w:t>
      </w:r>
    </w:p>
    <w:p w:rsidR="00695810" w:rsidRDefault="00695810" w:rsidP="00695810">
      <w:pPr>
        <w:jc w:val="both"/>
        <w:rPr>
          <w:i/>
          <w:lang w:val="pt-BR"/>
        </w:rPr>
      </w:pPr>
    </w:p>
    <w:p w:rsidR="00695810" w:rsidRPr="00695810" w:rsidRDefault="00695810" w:rsidP="00695810">
      <w:pPr>
        <w:rPr>
          <w:b/>
          <w:u w:val="single"/>
          <w:lang w:val="pt-BR"/>
        </w:rPr>
      </w:pPr>
      <w:r w:rsidRPr="00695810">
        <w:rPr>
          <w:b/>
          <w:u w:val="single"/>
          <w:lang w:val="pt-BR"/>
        </w:rPr>
        <w:t>LEIA-SE:</w:t>
      </w:r>
    </w:p>
    <w:p w:rsidR="00695810" w:rsidRPr="00695810" w:rsidRDefault="00695810" w:rsidP="00695810">
      <w:pPr>
        <w:rPr>
          <w:b/>
          <w:bCs/>
          <w:i/>
          <w:lang w:val="pt-BR"/>
        </w:rPr>
      </w:pPr>
      <w:r w:rsidRPr="00695810">
        <w:rPr>
          <w:b/>
          <w:bCs/>
          <w:i/>
          <w:lang w:val="pt-BR"/>
        </w:rPr>
        <w:t>“16. DA DOTAÇÃO ORÇAMENTÁRIA</w:t>
      </w:r>
    </w:p>
    <w:p w:rsidR="00695810" w:rsidRDefault="00695810" w:rsidP="00695810">
      <w:pPr>
        <w:jc w:val="both"/>
        <w:rPr>
          <w:i/>
          <w:lang w:val="pt-BR"/>
        </w:rPr>
      </w:pPr>
      <w:r w:rsidRPr="00695810">
        <w:rPr>
          <w:i/>
          <w:lang w:val="pt-BR"/>
        </w:rPr>
        <w:t xml:space="preserve">16.1 As despesas decorrentes da aquisição correrão por conta dos recursos consignados no </w:t>
      </w:r>
      <w:r w:rsidRPr="00695810">
        <w:rPr>
          <w:b/>
          <w:i/>
          <w:lang w:val="pt-BR"/>
        </w:rPr>
        <w:t xml:space="preserve">Contrato de Empréstimo n.º </w:t>
      </w:r>
      <w:r w:rsidRPr="00695810">
        <w:rPr>
          <w:b/>
          <w:bCs/>
          <w:i/>
          <w:lang w:val="pt-BR"/>
        </w:rPr>
        <w:t>2919/OC-BR</w:t>
      </w:r>
      <w:r w:rsidRPr="00695810">
        <w:rPr>
          <w:i/>
          <w:lang w:val="pt-BR"/>
        </w:rPr>
        <w:t xml:space="preserve">, celebrado no dia </w:t>
      </w:r>
      <w:r w:rsidRPr="00695810">
        <w:rPr>
          <w:b/>
          <w:bCs/>
          <w:i/>
          <w:lang w:val="pt-BR"/>
        </w:rPr>
        <w:t>17 de dezembro de 2013</w:t>
      </w:r>
      <w:r w:rsidRPr="00695810">
        <w:rPr>
          <w:i/>
          <w:lang w:val="pt-BR"/>
        </w:rPr>
        <w:t>, entre o Banco Interamericano de Desenvolvimento (BID) e a República Federativa do Brasil, a ser executado pelo Ministério da Transparência, Fiscalização e Controladoria-Geral da União (CGU)</w:t>
      </w:r>
      <w:r w:rsidR="00203A25">
        <w:rPr>
          <w:i/>
          <w:lang w:val="pt-BR"/>
        </w:rPr>
        <w:t xml:space="preserve">, </w:t>
      </w:r>
      <w:r w:rsidR="00203A25" w:rsidRPr="00695810">
        <w:rPr>
          <w:i/>
          <w:lang w:val="pt-BR"/>
        </w:rPr>
        <w:t>conforme condições a serem estabelecidas no Contrato</w:t>
      </w:r>
      <w:bookmarkStart w:id="0" w:name="_GoBack"/>
      <w:bookmarkEnd w:id="0"/>
      <w:r>
        <w:rPr>
          <w:i/>
          <w:lang w:val="pt-BR"/>
        </w:rPr>
        <w:t>.</w:t>
      </w:r>
      <w:r w:rsidRPr="00695810">
        <w:rPr>
          <w:i/>
          <w:lang w:val="pt-BR"/>
        </w:rPr>
        <w:t>”</w:t>
      </w:r>
    </w:p>
    <w:p w:rsidR="00695810" w:rsidRPr="00695810" w:rsidRDefault="00695810" w:rsidP="00695810">
      <w:pPr>
        <w:rPr>
          <w:lang w:val="pt-BR"/>
        </w:rPr>
      </w:pPr>
    </w:p>
    <w:sectPr w:rsidR="00695810" w:rsidRPr="006958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810" w:rsidRDefault="00695810" w:rsidP="00695810">
      <w:pPr>
        <w:spacing w:after="0" w:line="240" w:lineRule="auto"/>
      </w:pPr>
      <w:r>
        <w:separator/>
      </w:r>
    </w:p>
  </w:endnote>
  <w:endnote w:type="continuationSeparator" w:id="0">
    <w:p w:rsidR="00695810" w:rsidRDefault="00695810" w:rsidP="0069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810" w:rsidRDefault="00695810" w:rsidP="00695810">
      <w:pPr>
        <w:spacing w:after="0" w:line="240" w:lineRule="auto"/>
      </w:pPr>
      <w:r>
        <w:separator/>
      </w:r>
    </w:p>
  </w:footnote>
  <w:footnote w:type="continuationSeparator" w:id="0">
    <w:p w:rsidR="00695810" w:rsidRDefault="00695810" w:rsidP="00695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10"/>
    <w:rsid w:val="00203A25"/>
    <w:rsid w:val="00282A86"/>
    <w:rsid w:val="00283A72"/>
    <w:rsid w:val="0069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7394"/>
  <w15:chartTrackingRefBased/>
  <w15:docId w15:val="{2AFB0AFC-5A64-48F3-ABEC-6A0ED471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58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5810"/>
  </w:style>
  <w:style w:type="paragraph" w:styleId="Rodap">
    <w:name w:val="footer"/>
    <w:basedOn w:val="Normal"/>
    <w:link w:val="RodapChar"/>
    <w:uiPriority w:val="99"/>
    <w:unhideWhenUsed/>
    <w:rsid w:val="006958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5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1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David e Souza</dc:creator>
  <cp:keywords/>
  <dc:description/>
  <cp:lastModifiedBy>Marcio David e Souza</cp:lastModifiedBy>
  <cp:revision>4</cp:revision>
  <dcterms:created xsi:type="dcterms:W3CDTF">2016-12-14T16:51:00Z</dcterms:created>
  <dcterms:modified xsi:type="dcterms:W3CDTF">2016-12-14T17:25:00Z</dcterms:modified>
</cp:coreProperties>
</file>