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6" w:rsidRPr="00B23CA9" w:rsidRDefault="00335EC6" w:rsidP="00687515">
      <w:pPr>
        <w:pStyle w:val="SemEspaamento"/>
        <w:jc w:val="center"/>
        <w:rPr>
          <w:position w:val="-16"/>
        </w:rPr>
      </w:pPr>
      <w:r w:rsidRPr="00B23CA9">
        <w:rPr>
          <w:noProof/>
        </w:rPr>
        <w:drawing>
          <wp:inline distT="0" distB="0" distL="0" distR="0" wp14:anchorId="56A89D26" wp14:editId="1DA1B0BF">
            <wp:extent cx="897255" cy="871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C6" w:rsidRPr="00B23CA9" w:rsidRDefault="00335EC6" w:rsidP="00335EC6">
      <w:pPr>
        <w:jc w:val="center"/>
        <w:rPr>
          <w:position w:val="-16"/>
          <w:sz w:val="24"/>
          <w:szCs w:val="24"/>
        </w:rPr>
      </w:pPr>
      <w:r w:rsidRPr="00B23CA9">
        <w:rPr>
          <w:position w:val="-16"/>
          <w:sz w:val="24"/>
          <w:szCs w:val="24"/>
        </w:rPr>
        <w:t>CONTROLADORIA-GERAL DA UNIÃO</w:t>
      </w:r>
    </w:p>
    <w:p w:rsidR="00335EC6" w:rsidRPr="00BB260B" w:rsidRDefault="00335EC6" w:rsidP="00335EC6">
      <w:pPr>
        <w:jc w:val="center"/>
        <w:rPr>
          <w:position w:val="-16"/>
          <w:sz w:val="24"/>
          <w:szCs w:val="24"/>
        </w:rPr>
      </w:pPr>
      <w:r w:rsidRPr="00BB260B">
        <w:rPr>
          <w:position w:val="-16"/>
          <w:sz w:val="24"/>
          <w:szCs w:val="24"/>
        </w:rPr>
        <w:t>DIRETORIA DE GESTÃO INTERNA</w:t>
      </w:r>
    </w:p>
    <w:p w:rsidR="00335EC6" w:rsidRPr="00BB260B" w:rsidRDefault="00335EC6" w:rsidP="00335EC6">
      <w:pPr>
        <w:jc w:val="center"/>
        <w:rPr>
          <w:b/>
          <w:sz w:val="24"/>
          <w:szCs w:val="24"/>
          <w:u w:val="single"/>
        </w:rPr>
      </w:pPr>
    </w:p>
    <w:p w:rsidR="00335EC6" w:rsidRPr="00BB260B" w:rsidRDefault="00335EC6" w:rsidP="00335EC6">
      <w:pPr>
        <w:jc w:val="center"/>
        <w:rPr>
          <w:b/>
          <w:sz w:val="24"/>
          <w:szCs w:val="24"/>
          <w:u w:val="single"/>
        </w:rPr>
      </w:pPr>
    </w:p>
    <w:p w:rsidR="00335EC6" w:rsidRPr="00BB260B" w:rsidRDefault="00335EC6" w:rsidP="00335EC6">
      <w:pPr>
        <w:jc w:val="center"/>
        <w:rPr>
          <w:b/>
          <w:sz w:val="24"/>
          <w:szCs w:val="24"/>
          <w:u w:val="single"/>
        </w:rPr>
      </w:pPr>
      <w:r w:rsidRPr="00BB260B">
        <w:rPr>
          <w:b/>
          <w:sz w:val="24"/>
          <w:szCs w:val="24"/>
          <w:u w:val="single"/>
        </w:rPr>
        <w:t xml:space="preserve">PEDIDO DE </w:t>
      </w:r>
      <w:r w:rsidR="00623A70" w:rsidRPr="00BB260B">
        <w:rPr>
          <w:b/>
          <w:sz w:val="24"/>
          <w:szCs w:val="24"/>
          <w:u w:val="single"/>
        </w:rPr>
        <w:t xml:space="preserve">ESCLARECIMENTO </w:t>
      </w:r>
      <w:r w:rsidRPr="00BB260B">
        <w:rPr>
          <w:b/>
          <w:sz w:val="24"/>
          <w:szCs w:val="24"/>
          <w:u w:val="single"/>
        </w:rPr>
        <w:t>Nº 0</w:t>
      </w:r>
      <w:r w:rsidR="005663DC">
        <w:rPr>
          <w:b/>
          <w:sz w:val="24"/>
          <w:szCs w:val="24"/>
          <w:u w:val="single"/>
        </w:rPr>
        <w:t>2</w:t>
      </w:r>
      <w:r w:rsidRPr="00BB260B">
        <w:rPr>
          <w:b/>
          <w:sz w:val="24"/>
          <w:szCs w:val="24"/>
          <w:u w:val="single"/>
        </w:rPr>
        <w:t xml:space="preserve"> – PE Nº </w:t>
      </w:r>
      <w:r w:rsidR="00BB260B">
        <w:rPr>
          <w:b/>
          <w:sz w:val="24"/>
          <w:szCs w:val="24"/>
          <w:u w:val="single"/>
        </w:rPr>
        <w:t>21</w:t>
      </w:r>
      <w:r w:rsidRPr="00BB260B">
        <w:rPr>
          <w:b/>
          <w:sz w:val="24"/>
          <w:szCs w:val="24"/>
          <w:u w:val="single"/>
        </w:rPr>
        <w:t>/2015</w:t>
      </w:r>
    </w:p>
    <w:p w:rsidR="00EF06F9" w:rsidRPr="00BB260B" w:rsidRDefault="00EF06F9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FC68AD" w:rsidRPr="00BB260B" w:rsidRDefault="00FC68AD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3C111F" w:rsidRDefault="003C111F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BB260B">
        <w:rPr>
          <w:rFonts w:eastAsia="Calibri"/>
          <w:b/>
          <w:bCs/>
          <w:sz w:val="24"/>
          <w:szCs w:val="24"/>
          <w:u w:val="single"/>
          <w:lang w:eastAsia="en-US"/>
        </w:rPr>
        <w:t>QUESTIONAMENTO</w:t>
      </w:r>
      <w:r w:rsidR="00FC68AD" w:rsidRPr="00BB260B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01</w:t>
      </w:r>
      <w:r w:rsidRPr="00BB260B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: </w:t>
      </w:r>
    </w:p>
    <w:p w:rsidR="00664237" w:rsidRDefault="00664237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5663DC" w:rsidRPr="005663DC" w:rsidRDefault="005663DC" w:rsidP="009447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Da leitura do edital se extrai que o engenheiro civil deverá acompanhar TODOS OS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SERVIÇOS, supervisionando-os. Porém o mesmo órgão que exige a presença do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profissional, se dispõe a remunerá-lo, apenas, por </w:t>
      </w:r>
      <w:proofErr w:type="gramStart"/>
      <w:r w:rsidRPr="005663DC">
        <w:rPr>
          <w:rFonts w:eastAsiaTheme="minorHAnsi"/>
          <w:sz w:val="24"/>
          <w:szCs w:val="24"/>
          <w:lang w:eastAsia="en-US"/>
        </w:rPr>
        <w:t xml:space="preserve">20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hs</w:t>
      </w:r>
      <w:proofErr w:type="spellEnd"/>
      <w:proofErr w:type="gramEnd"/>
      <w:r w:rsidRPr="005663DC">
        <w:rPr>
          <w:rFonts w:eastAsiaTheme="minorHAnsi"/>
          <w:sz w:val="24"/>
          <w:szCs w:val="24"/>
          <w:lang w:eastAsia="en-US"/>
        </w:rPr>
        <w:t>/semana.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O horário permitido para a execução das obras é das </w:t>
      </w:r>
      <w:proofErr w:type="gramStart"/>
      <w:r w:rsidRPr="005663DC">
        <w:rPr>
          <w:rFonts w:eastAsiaTheme="minorHAnsi"/>
          <w:sz w:val="24"/>
          <w:szCs w:val="24"/>
          <w:lang w:eastAsia="en-US"/>
        </w:rPr>
        <w:t>07:00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 xml:space="preserve"> às 19:00, ou seja, 13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hs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>/dia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(horário durante a semana, fora sábados, domingos e feriados). Considerando as parcas </w:t>
      </w:r>
      <w:proofErr w:type="gramStart"/>
      <w:r w:rsidRPr="005663DC">
        <w:rPr>
          <w:rFonts w:eastAsiaTheme="minorHAnsi"/>
          <w:sz w:val="24"/>
          <w:szCs w:val="24"/>
          <w:lang w:eastAsia="en-US"/>
        </w:rPr>
        <w:t>20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hs</w:t>
      </w:r>
      <w:proofErr w:type="spellEnd"/>
      <w:proofErr w:type="gramEnd"/>
      <w:r w:rsidRPr="005663DC">
        <w:rPr>
          <w:rFonts w:eastAsiaTheme="minorHAnsi"/>
          <w:sz w:val="24"/>
          <w:szCs w:val="24"/>
          <w:lang w:eastAsia="en-US"/>
        </w:rPr>
        <w:t>/semana a que o órgão se dispõe a pagar, questiona-se: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663DC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 xml:space="preserve"> O órgão vai exigir o profissional, durante as 13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hs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>/dia (horário durante a semana,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fora sábados, domingos e feriados), remunerando-o, conforme prevê a exigência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editalícia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 xml:space="preserve"> (item 2.2)?</w:t>
      </w:r>
    </w:p>
    <w:p w:rsid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663DC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 xml:space="preserve"> O órgão vai abrir mão de sua presença durante as horas que excederem as 20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hs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>/semanais, alterando os termos do edital?</w:t>
      </w:r>
    </w:p>
    <w:p w:rsidR="00D8364A" w:rsidRPr="005663DC" w:rsidRDefault="00D8364A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2.2 Os profissionais responsáveis pela administração da obra terão as seguintes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incumbências e responsabilidades mínimas:</w:t>
      </w:r>
    </w:p>
    <w:p w:rsidR="00D8364A" w:rsidRPr="005663DC" w:rsidRDefault="00D8364A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Engenheiro Civil:</w:t>
      </w:r>
    </w:p>
    <w:p w:rsidR="00D8364A" w:rsidRPr="005663DC" w:rsidRDefault="00D8364A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Ser o responsável técnico pela execução dos serviços, supervisionando e zelando para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que estes sejam executados em estrita concordância com o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diposto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 xml:space="preserve"> no projeto,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especificações técnicas e demais condicionantes.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Dimensionar e coordenar as equipes técnicas a serem escaladas para a execução dos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serviços, garantindo o uso de uniforme, crachá de identificação e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EPI´s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>.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Ser o principal interlocutor acerca de questões técnicas com a Fiscalização, prestando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quaisquer esclarecimentos, sempre que necessário, e apresentando soluções técnicas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para questões não previstas em projeto.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Ser o responsável pelo conteúdo dos Relatórios mensais e do Diário de Obras.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Fazer-se presente ao local da execução dos serviços diariamente ou sempre que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houver execução de serviços, cumprindo rigorosamente a carga horária estabelecida.</w:t>
      </w:r>
    </w:p>
    <w:p w:rsidR="005663DC" w:rsidRPr="005663DC" w:rsidRDefault="005663DC" w:rsidP="00D836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Fazer-se presente ao local da execução dos serviços nas situações de imprevisto ou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emergência, sempre que solicitado pela Fiscalização.</w:t>
      </w: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5663DC">
        <w:rPr>
          <w:rFonts w:eastAsiaTheme="minorHAnsi"/>
          <w:sz w:val="24"/>
          <w:szCs w:val="24"/>
          <w:lang w:eastAsia="en-US"/>
        </w:rPr>
        <w:t>5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 xml:space="preserve"> DO LOCAL E DO HORÁRIO DA PRESTAÇÃO DOS SERVIÇOS</w:t>
      </w: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5.1 Os serviços serão executados no edifício sede da Controladoria-Geral da União,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sito ao SAS, Quadra </w:t>
      </w:r>
      <w:proofErr w:type="gramStart"/>
      <w:r w:rsidRPr="005663DC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>, Bloco A, Ed. Darcy Ribeiro, Brasília-DF, preferencialmente, de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segunda a sexta-feira, das 7h00 às 19h00.</w:t>
      </w: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5.2 A critério da CONTRATANTE, e de acordo com as especificidades das etapas a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serem executadas, os serviços poderão ser realizados aos sábados, domingos e feriados, e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no período noturno, até às 22h00, sem quaisquer ônus adicionais para a CGU.</w:t>
      </w:r>
    </w:p>
    <w:p w:rsidR="005663DC" w:rsidRP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lastRenderedPageBreak/>
        <w:t>5.2Em nenhuma hipótese haverá realização de trabalho noturno, entendido este como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o compreendido entre as 22h00 e 05h00, e tampouco o pagamento de adicional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noturno de mão-de-obra.</w:t>
      </w:r>
    </w:p>
    <w:p w:rsidR="005663DC" w:rsidRDefault="005663DC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663DC">
        <w:rPr>
          <w:rFonts w:eastAsiaTheme="minorHAnsi"/>
          <w:sz w:val="24"/>
          <w:szCs w:val="24"/>
          <w:lang w:eastAsia="en-US"/>
        </w:rPr>
        <w:t>13.5 Todos os serviços inerentes ao Contrato serão supervisionados pelo engenheiro ou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arquiteto responsável técnico da CONTRATADA, que será responsável pelo uso correto e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 xml:space="preserve">sistemático dos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EPI’s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 xml:space="preserve"> por parte de seus funcionários.</w:t>
      </w:r>
    </w:p>
    <w:p w:rsidR="00D8364A" w:rsidRPr="005663DC" w:rsidRDefault="00D8364A" w:rsidP="005663D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64237" w:rsidRPr="005663DC" w:rsidRDefault="005663DC" w:rsidP="005663DC">
      <w:pPr>
        <w:autoSpaceDE w:val="0"/>
        <w:autoSpaceDN w:val="0"/>
        <w:adjustRightInd w:val="0"/>
        <w:rPr>
          <w:sz w:val="24"/>
          <w:szCs w:val="24"/>
        </w:rPr>
      </w:pPr>
      <w:r w:rsidRPr="005663DC">
        <w:rPr>
          <w:rFonts w:eastAsiaTheme="minorHAnsi"/>
          <w:sz w:val="24"/>
          <w:szCs w:val="24"/>
          <w:lang w:eastAsia="en-US"/>
        </w:rPr>
        <w:t xml:space="preserve">Caso o </w:t>
      </w:r>
      <w:proofErr w:type="spellStart"/>
      <w:r w:rsidRPr="005663DC">
        <w:rPr>
          <w:rFonts w:eastAsiaTheme="minorHAnsi"/>
          <w:sz w:val="24"/>
          <w:szCs w:val="24"/>
          <w:lang w:eastAsia="en-US"/>
        </w:rPr>
        <w:t>orgão</w:t>
      </w:r>
      <w:proofErr w:type="spellEnd"/>
      <w:r w:rsidRPr="005663DC">
        <w:rPr>
          <w:rFonts w:eastAsiaTheme="minorHAnsi"/>
          <w:sz w:val="24"/>
          <w:szCs w:val="24"/>
          <w:lang w:eastAsia="en-US"/>
        </w:rPr>
        <w:t xml:space="preserve"> entenda que o profissional deve ser mantido em obra, como prevê o edital,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existirá ampliação de orçamento e</w:t>
      </w:r>
      <w:proofErr w:type="gramStart"/>
      <w:r w:rsidRPr="005663DC">
        <w:rPr>
          <w:rFonts w:eastAsiaTheme="minorHAnsi"/>
          <w:sz w:val="24"/>
          <w:szCs w:val="24"/>
          <w:lang w:eastAsia="en-US"/>
        </w:rPr>
        <w:t xml:space="preserve"> por conseguinte</w:t>
      </w:r>
      <w:proofErr w:type="gramEnd"/>
      <w:r w:rsidRPr="005663DC">
        <w:rPr>
          <w:rFonts w:eastAsiaTheme="minorHAnsi"/>
          <w:sz w:val="24"/>
          <w:szCs w:val="24"/>
          <w:lang w:eastAsia="en-US"/>
        </w:rPr>
        <w:t>, revalidação de prazo para abertura de</w:t>
      </w:r>
      <w:r w:rsidRPr="005663DC">
        <w:rPr>
          <w:rFonts w:eastAsiaTheme="minorHAnsi"/>
          <w:sz w:val="24"/>
          <w:szCs w:val="24"/>
          <w:lang w:eastAsia="en-US"/>
        </w:rPr>
        <w:t xml:space="preserve"> </w:t>
      </w:r>
      <w:r w:rsidRPr="005663DC">
        <w:rPr>
          <w:rFonts w:eastAsiaTheme="minorHAnsi"/>
          <w:sz w:val="24"/>
          <w:szCs w:val="24"/>
          <w:lang w:eastAsia="en-US"/>
        </w:rPr>
        <w:t>edital.</w:t>
      </w:r>
    </w:p>
    <w:p w:rsidR="00664237" w:rsidRPr="005663DC" w:rsidRDefault="00664237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782142" w:rsidRPr="005663DC" w:rsidRDefault="00782142" w:rsidP="003C111F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5663DC" w:rsidRDefault="005663DC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5663DC" w:rsidRDefault="005663DC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5663DC" w:rsidRDefault="005663DC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C111F" w:rsidRPr="00C42112" w:rsidRDefault="003C111F" w:rsidP="003C111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42112">
        <w:rPr>
          <w:rFonts w:eastAsia="Calibri"/>
          <w:b/>
          <w:sz w:val="24"/>
          <w:szCs w:val="24"/>
          <w:u w:val="single"/>
          <w:lang w:eastAsia="en-US"/>
        </w:rPr>
        <w:t>RESPOSTA</w:t>
      </w:r>
      <w:r w:rsidR="00FC68AD" w:rsidRPr="00C42112">
        <w:rPr>
          <w:rFonts w:eastAsia="Calibri"/>
          <w:b/>
          <w:sz w:val="24"/>
          <w:szCs w:val="24"/>
          <w:u w:val="single"/>
          <w:lang w:eastAsia="en-US"/>
        </w:rPr>
        <w:t xml:space="preserve"> 01</w:t>
      </w:r>
      <w:r w:rsidRPr="00C42112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BB260B" w:rsidRPr="00C42112" w:rsidRDefault="00BB260B" w:rsidP="00BB260B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663DC" w:rsidRPr="005663DC" w:rsidRDefault="005663DC" w:rsidP="00D8364A">
      <w:pPr>
        <w:ind w:firstLine="708"/>
        <w:jc w:val="both"/>
        <w:rPr>
          <w:color w:val="000000" w:themeColor="text1"/>
          <w:sz w:val="24"/>
          <w:szCs w:val="24"/>
        </w:rPr>
      </w:pPr>
      <w:r w:rsidRPr="005663DC">
        <w:rPr>
          <w:color w:val="000000" w:themeColor="text1"/>
          <w:sz w:val="24"/>
          <w:szCs w:val="24"/>
        </w:rPr>
        <w:t xml:space="preserve">Será exigido o cumprimento, pelo engenheiro civil, da carga horária estabelecida, de 20 horas semanais. As disposições </w:t>
      </w:r>
      <w:proofErr w:type="spellStart"/>
      <w:r w:rsidRPr="005663DC">
        <w:rPr>
          <w:color w:val="000000" w:themeColor="text1"/>
          <w:sz w:val="24"/>
          <w:szCs w:val="24"/>
        </w:rPr>
        <w:t>editalícias</w:t>
      </w:r>
      <w:proofErr w:type="spellEnd"/>
      <w:r w:rsidRPr="005663DC">
        <w:rPr>
          <w:color w:val="000000" w:themeColor="text1"/>
          <w:sz w:val="24"/>
          <w:szCs w:val="24"/>
        </w:rPr>
        <w:t xml:space="preserve"> mencionadas, acerca da necessidade de </w:t>
      </w:r>
      <w:r w:rsidRPr="005663DC">
        <w:rPr>
          <w:color w:val="000000" w:themeColor="text1"/>
          <w:sz w:val="24"/>
          <w:szCs w:val="24"/>
          <w:u w:val="single"/>
        </w:rPr>
        <w:t>supervisão</w:t>
      </w:r>
      <w:r w:rsidRPr="005663DC">
        <w:rPr>
          <w:color w:val="000000" w:themeColor="text1"/>
          <w:sz w:val="24"/>
          <w:szCs w:val="24"/>
        </w:rPr>
        <w:t>, pelo engenheiro, de todos os serviços, </w:t>
      </w:r>
      <w:r w:rsidRPr="005663DC">
        <w:rPr>
          <w:color w:val="000000" w:themeColor="text1"/>
          <w:sz w:val="24"/>
          <w:szCs w:val="24"/>
          <w:u w:val="single"/>
        </w:rPr>
        <w:t>não pressupõem a presença do profissional durante a execução  de todos os serviços.  </w:t>
      </w:r>
      <w:r w:rsidRPr="005663DC">
        <w:rPr>
          <w:color w:val="000000" w:themeColor="text1"/>
          <w:sz w:val="24"/>
          <w:szCs w:val="24"/>
        </w:rPr>
        <w:t>Portanto, não há inconsistência nas disposições, tampouco necessidade de alteração do Edital.</w:t>
      </w:r>
    </w:p>
    <w:p w:rsidR="003C111F" w:rsidRPr="005663DC" w:rsidRDefault="003C111F" w:rsidP="00D8364A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sectPr w:rsidR="003C111F" w:rsidRPr="005663DC" w:rsidSect="00772983">
      <w:headerReference w:type="default" r:id="rId9"/>
      <w:footerReference w:type="default" r:id="rId10"/>
      <w:pgSz w:w="11907" w:h="16840" w:code="9"/>
      <w:pgMar w:top="1276" w:right="1134" w:bottom="127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E2" w:rsidRDefault="002D76A2">
      <w:r>
        <w:separator/>
      </w:r>
    </w:p>
  </w:endnote>
  <w:endnote w:type="continuationSeparator" w:id="0">
    <w:p w:rsidR="00C807E2" w:rsidRDefault="002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C" w:rsidRDefault="009447EF">
    <w:pPr>
      <w:pStyle w:val="Rodap"/>
    </w:pPr>
  </w:p>
  <w:p w:rsidR="0069421C" w:rsidRDefault="009447EF">
    <w:pPr>
      <w:pStyle w:val="Rodap"/>
    </w:pPr>
  </w:p>
  <w:p w:rsidR="0069421C" w:rsidRDefault="00944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E2" w:rsidRDefault="002D76A2">
      <w:r>
        <w:separator/>
      </w:r>
    </w:p>
  </w:footnote>
  <w:footnote w:type="continuationSeparator" w:id="0">
    <w:p w:rsidR="00C807E2" w:rsidRDefault="002D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C" w:rsidRDefault="009447EF" w:rsidP="005C5A58">
    <w:pPr>
      <w:pStyle w:val="Cabealho"/>
      <w:jc w:val="center"/>
      <w:rPr>
        <w:noProof/>
      </w:rPr>
    </w:pPr>
  </w:p>
  <w:p w:rsidR="0069421C" w:rsidRDefault="009447EF" w:rsidP="005C5A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4F4"/>
    <w:multiLevelType w:val="multilevel"/>
    <w:tmpl w:val="0750D3B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1F497D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1F497D"/>
      </w:rPr>
    </w:lvl>
  </w:abstractNum>
  <w:abstractNum w:abstractNumId="1">
    <w:nsid w:val="5792399D"/>
    <w:multiLevelType w:val="multilevel"/>
    <w:tmpl w:val="146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6"/>
    <w:rsid w:val="00027A9E"/>
    <w:rsid w:val="000D326B"/>
    <w:rsid w:val="00227649"/>
    <w:rsid w:val="002B11D8"/>
    <w:rsid w:val="002D76A2"/>
    <w:rsid w:val="00306816"/>
    <w:rsid w:val="00335EC6"/>
    <w:rsid w:val="003C111F"/>
    <w:rsid w:val="003E14B7"/>
    <w:rsid w:val="00411099"/>
    <w:rsid w:val="004112EE"/>
    <w:rsid w:val="0041316B"/>
    <w:rsid w:val="00526BD5"/>
    <w:rsid w:val="005663DC"/>
    <w:rsid w:val="005F3E69"/>
    <w:rsid w:val="00623A70"/>
    <w:rsid w:val="00635298"/>
    <w:rsid w:val="00664237"/>
    <w:rsid w:val="00687515"/>
    <w:rsid w:val="006D4F36"/>
    <w:rsid w:val="00701268"/>
    <w:rsid w:val="00772983"/>
    <w:rsid w:val="00782142"/>
    <w:rsid w:val="00823575"/>
    <w:rsid w:val="008A1E87"/>
    <w:rsid w:val="009447EF"/>
    <w:rsid w:val="0095632F"/>
    <w:rsid w:val="009B5363"/>
    <w:rsid w:val="00A43C11"/>
    <w:rsid w:val="00AF4F33"/>
    <w:rsid w:val="00B23CA9"/>
    <w:rsid w:val="00B35BE9"/>
    <w:rsid w:val="00BA770E"/>
    <w:rsid w:val="00BB260B"/>
    <w:rsid w:val="00C130DC"/>
    <w:rsid w:val="00C14654"/>
    <w:rsid w:val="00C42112"/>
    <w:rsid w:val="00C807E2"/>
    <w:rsid w:val="00CD0D2F"/>
    <w:rsid w:val="00CD53CD"/>
    <w:rsid w:val="00D3089E"/>
    <w:rsid w:val="00D8364A"/>
    <w:rsid w:val="00DE45C5"/>
    <w:rsid w:val="00DE54FC"/>
    <w:rsid w:val="00EF06F9"/>
    <w:rsid w:val="00F47405"/>
    <w:rsid w:val="00F94EC3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3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2">
    <w:name w:val="Corpo de texto 22"/>
    <w:basedOn w:val="Normal"/>
    <w:rsid w:val="00335EC6"/>
    <w:pPr>
      <w:suppressAutoHyphens/>
      <w:jc w:val="both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35EC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5363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9B5363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kern w:val="3"/>
      <w:sz w:val="24"/>
      <w:szCs w:val="24"/>
      <w:lang w:bidi="hi-IN"/>
    </w:rPr>
  </w:style>
  <w:style w:type="paragraph" w:customStyle="1" w:styleId="TCU-Epgrafe">
    <w:name w:val="TCU - Epígrafe"/>
    <w:basedOn w:val="Normal"/>
    <w:uiPriority w:val="99"/>
    <w:rsid w:val="00B23CA9"/>
    <w:pPr>
      <w:ind w:left="2835"/>
      <w:jc w:val="both"/>
    </w:pPr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A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7821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bject">
    <w:name w:val="object"/>
    <w:basedOn w:val="Fontepargpadro"/>
    <w:rsid w:val="00782142"/>
  </w:style>
  <w:style w:type="paragraph" w:customStyle="1" w:styleId="Standard">
    <w:name w:val="Standard"/>
    <w:basedOn w:val="Normal"/>
    <w:rsid w:val="00BA770E"/>
    <w:pPr>
      <w:autoSpaceDN w:val="0"/>
    </w:pPr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77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3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5E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2">
    <w:name w:val="Corpo de texto 22"/>
    <w:basedOn w:val="Normal"/>
    <w:rsid w:val="00335EC6"/>
    <w:pPr>
      <w:suppressAutoHyphens/>
      <w:jc w:val="both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35EC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5363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9B5363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kern w:val="3"/>
      <w:sz w:val="24"/>
      <w:szCs w:val="24"/>
      <w:lang w:bidi="hi-IN"/>
    </w:rPr>
  </w:style>
  <w:style w:type="paragraph" w:customStyle="1" w:styleId="TCU-Epgrafe">
    <w:name w:val="TCU - Epígrafe"/>
    <w:basedOn w:val="Normal"/>
    <w:uiPriority w:val="99"/>
    <w:rsid w:val="00B23CA9"/>
    <w:pPr>
      <w:ind w:left="2835"/>
      <w:jc w:val="both"/>
    </w:pPr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3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3A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7821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bject">
    <w:name w:val="object"/>
    <w:basedOn w:val="Fontepargpadro"/>
    <w:rsid w:val="00782142"/>
  </w:style>
  <w:style w:type="paragraph" w:customStyle="1" w:styleId="Standard">
    <w:name w:val="Standard"/>
    <w:basedOn w:val="Normal"/>
    <w:rsid w:val="00BA770E"/>
    <w:pPr>
      <w:autoSpaceDN w:val="0"/>
    </w:pPr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77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Joyce Mourao Beserra Lima</dc:creator>
  <cp:lastModifiedBy>Joao Paulo Machado Goncalves</cp:lastModifiedBy>
  <cp:revision>7</cp:revision>
  <dcterms:created xsi:type="dcterms:W3CDTF">2015-12-04T13:01:00Z</dcterms:created>
  <dcterms:modified xsi:type="dcterms:W3CDTF">2015-12-07T19:10:00Z</dcterms:modified>
</cp:coreProperties>
</file>