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7D57" w14:textId="77777777" w:rsidR="00517D7F" w:rsidRPr="00410449" w:rsidRDefault="00000000" w:rsidP="00092902">
      <w:pPr>
        <w:spacing w:before="11" w:after="0" w:line="264" w:lineRule="auto"/>
        <w:ind w:right="33"/>
        <w:jc w:val="center"/>
        <w:rPr>
          <w:rFonts w:ascii="Arial" w:eastAsia="Arial" w:hAnsi="Arial" w:cs="Arial"/>
          <w:sz w:val="38"/>
          <w:szCs w:val="38"/>
          <w:lang w:val="pt-BR"/>
        </w:rPr>
      </w:pPr>
      <w:r w:rsidRPr="00410449">
        <w:rPr>
          <w:rFonts w:ascii="Arial" w:eastAsia="Arial" w:hAnsi="Arial" w:cs="Arial"/>
          <w:b/>
          <w:bCs/>
          <w:spacing w:val="-2"/>
          <w:sz w:val="38"/>
          <w:szCs w:val="38"/>
          <w:lang w:val="pt-BR"/>
        </w:rPr>
        <w:t>P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rograma</w:t>
      </w:r>
      <w:r w:rsidRPr="00410449">
        <w:rPr>
          <w:rFonts w:ascii="Arial" w:eastAsia="Arial" w:hAnsi="Arial" w:cs="Arial"/>
          <w:b/>
          <w:bCs/>
          <w:spacing w:val="-5"/>
          <w:sz w:val="38"/>
          <w:szCs w:val="38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de</w:t>
      </w:r>
      <w:r w:rsidRPr="00410449">
        <w:rPr>
          <w:rFonts w:ascii="Arial" w:eastAsia="Arial" w:hAnsi="Arial" w:cs="Arial"/>
          <w:b/>
          <w:bCs/>
          <w:spacing w:val="-5"/>
          <w:sz w:val="38"/>
          <w:szCs w:val="38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pacing w:val="1"/>
          <w:sz w:val="38"/>
          <w:szCs w:val="38"/>
          <w:lang w:val="pt-BR"/>
        </w:rPr>
        <w:t>C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ap</w:t>
      </w:r>
      <w:r w:rsidRPr="00410449">
        <w:rPr>
          <w:rFonts w:ascii="Arial" w:eastAsia="Arial" w:hAnsi="Arial" w:cs="Arial"/>
          <w:b/>
          <w:bCs/>
          <w:spacing w:val="1"/>
          <w:sz w:val="38"/>
          <w:szCs w:val="38"/>
          <w:lang w:val="pt-BR"/>
        </w:rPr>
        <w:t>a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cit</w:t>
      </w:r>
      <w:r w:rsidRPr="00410449">
        <w:rPr>
          <w:rFonts w:ascii="Arial" w:eastAsia="Arial" w:hAnsi="Arial" w:cs="Arial"/>
          <w:b/>
          <w:bCs/>
          <w:spacing w:val="1"/>
          <w:sz w:val="38"/>
          <w:szCs w:val="38"/>
          <w:lang w:val="pt-BR"/>
        </w:rPr>
        <w:t>a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ç</w:t>
      </w:r>
      <w:r w:rsidRPr="00410449">
        <w:rPr>
          <w:rFonts w:ascii="Arial" w:eastAsia="Arial" w:hAnsi="Arial" w:cs="Arial"/>
          <w:b/>
          <w:bCs/>
          <w:spacing w:val="1"/>
          <w:sz w:val="38"/>
          <w:szCs w:val="38"/>
          <w:lang w:val="pt-BR"/>
        </w:rPr>
        <w:t>ã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o</w:t>
      </w:r>
      <w:r w:rsidRPr="00410449">
        <w:rPr>
          <w:rFonts w:ascii="Arial" w:eastAsia="Arial" w:hAnsi="Arial" w:cs="Arial"/>
          <w:b/>
          <w:bCs/>
          <w:spacing w:val="-4"/>
          <w:sz w:val="38"/>
          <w:szCs w:val="38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pacing w:val="-2"/>
          <w:sz w:val="38"/>
          <w:szCs w:val="38"/>
          <w:lang w:val="pt-BR"/>
        </w:rPr>
        <w:t>I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ns</w:t>
      </w:r>
      <w:r w:rsidRPr="00410449">
        <w:rPr>
          <w:rFonts w:ascii="Arial" w:eastAsia="Arial" w:hAnsi="Arial" w:cs="Arial"/>
          <w:b/>
          <w:bCs/>
          <w:spacing w:val="2"/>
          <w:sz w:val="38"/>
          <w:szCs w:val="38"/>
          <w:lang w:val="pt-BR"/>
        </w:rPr>
        <w:t>t</w:t>
      </w:r>
      <w:r w:rsidRPr="00410449">
        <w:rPr>
          <w:rFonts w:ascii="Arial" w:eastAsia="Arial" w:hAnsi="Arial" w:cs="Arial"/>
          <w:b/>
          <w:bCs/>
          <w:spacing w:val="-2"/>
          <w:sz w:val="38"/>
          <w:szCs w:val="38"/>
          <w:lang w:val="pt-BR"/>
        </w:rPr>
        <w:t>i</w:t>
      </w:r>
      <w:r w:rsidRPr="00410449">
        <w:rPr>
          <w:rFonts w:ascii="Arial" w:eastAsia="Arial" w:hAnsi="Arial" w:cs="Arial"/>
          <w:b/>
          <w:bCs/>
          <w:spacing w:val="1"/>
          <w:sz w:val="38"/>
          <w:szCs w:val="38"/>
          <w:lang w:val="pt-BR"/>
        </w:rPr>
        <w:t>t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uci</w:t>
      </w:r>
      <w:r w:rsidRPr="00410449">
        <w:rPr>
          <w:rFonts w:ascii="Arial" w:eastAsia="Arial" w:hAnsi="Arial" w:cs="Arial"/>
          <w:b/>
          <w:bCs/>
          <w:spacing w:val="-1"/>
          <w:sz w:val="38"/>
          <w:szCs w:val="38"/>
          <w:lang w:val="pt-BR"/>
        </w:rPr>
        <w:t>o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nal</w:t>
      </w:r>
      <w:r w:rsidRPr="00410449">
        <w:rPr>
          <w:rFonts w:ascii="Arial" w:eastAsia="Arial" w:hAnsi="Arial" w:cs="Arial"/>
          <w:b/>
          <w:bCs/>
          <w:spacing w:val="-1"/>
          <w:sz w:val="38"/>
          <w:szCs w:val="38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 xml:space="preserve">– </w:t>
      </w:r>
      <w:r w:rsidRPr="00410449">
        <w:rPr>
          <w:rFonts w:ascii="Arial" w:eastAsia="Arial" w:hAnsi="Arial" w:cs="Arial"/>
          <w:b/>
          <w:bCs/>
          <w:spacing w:val="-2"/>
          <w:sz w:val="38"/>
          <w:szCs w:val="38"/>
          <w:lang w:val="pt-BR"/>
        </w:rPr>
        <w:t>P</w:t>
      </w:r>
      <w:r w:rsidRPr="00410449">
        <w:rPr>
          <w:rFonts w:ascii="Arial" w:eastAsia="Arial" w:hAnsi="Arial" w:cs="Arial"/>
          <w:b/>
          <w:bCs/>
          <w:spacing w:val="1"/>
          <w:sz w:val="38"/>
          <w:szCs w:val="38"/>
          <w:lang w:val="pt-BR"/>
        </w:rPr>
        <w:t>C</w:t>
      </w:r>
      <w:r w:rsidRPr="00410449">
        <w:rPr>
          <w:rFonts w:ascii="Arial" w:eastAsia="Arial" w:hAnsi="Arial" w:cs="Arial"/>
          <w:b/>
          <w:bCs/>
          <w:sz w:val="38"/>
          <w:szCs w:val="38"/>
          <w:lang w:val="pt-BR"/>
        </w:rPr>
        <w:t>I</w:t>
      </w:r>
    </w:p>
    <w:p w14:paraId="60C734C4" w14:textId="77777777" w:rsidR="00517D7F" w:rsidRPr="00410449" w:rsidRDefault="00517D7F" w:rsidP="00410449">
      <w:pPr>
        <w:spacing w:before="18" w:after="0" w:line="264" w:lineRule="auto"/>
        <w:rPr>
          <w:lang w:val="pt-BR"/>
        </w:rPr>
      </w:pPr>
    </w:p>
    <w:p w14:paraId="19E306EF" w14:textId="25D1A8C7" w:rsidR="00517D7F" w:rsidRPr="00410449" w:rsidRDefault="00000000" w:rsidP="00092902">
      <w:pPr>
        <w:spacing w:after="0" w:line="264" w:lineRule="auto"/>
        <w:ind w:right="33"/>
        <w:jc w:val="center"/>
        <w:rPr>
          <w:rFonts w:ascii="Arial" w:eastAsia="Arial" w:hAnsi="Arial" w:cs="Arial"/>
          <w:sz w:val="36"/>
          <w:szCs w:val="36"/>
          <w:lang w:val="pt-BR"/>
        </w:rPr>
      </w:pP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Chamada Pública 0</w:t>
      </w:r>
      <w:r w:rsidR="00410449"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1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/202</w:t>
      </w:r>
      <w:r w:rsidR="00410449"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3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 xml:space="preserve"> – Subprograma </w:t>
      </w:r>
      <w:r w:rsidRPr="00410449">
        <w:rPr>
          <w:rFonts w:ascii="Arial" w:eastAsia="Arial" w:hAnsi="Arial" w:cs="Arial"/>
          <w:b/>
          <w:bCs/>
          <w:spacing w:val="1"/>
          <w:sz w:val="36"/>
          <w:szCs w:val="36"/>
          <w:lang w:val="pt-BR"/>
        </w:rPr>
        <w:t>d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e</w:t>
      </w:r>
      <w:r w:rsidR="00092902">
        <w:rPr>
          <w:rFonts w:ascii="Arial" w:eastAsia="Arial" w:hAnsi="Arial" w:cs="Arial"/>
          <w:b/>
          <w:bCs/>
          <w:sz w:val="36"/>
          <w:szCs w:val="36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Capacitação</w:t>
      </w:r>
      <w:r w:rsidR="00092902">
        <w:rPr>
          <w:rFonts w:ascii="Arial" w:eastAsia="Arial" w:hAnsi="Arial" w:cs="Arial"/>
          <w:sz w:val="36"/>
          <w:szCs w:val="36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Institucional</w:t>
      </w:r>
      <w:r w:rsidRPr="00410449">
        <w:rPr>
          <w:rFonts w:ascii="Arial" w:eastAsia="Arial" w:hAnsi="Arial" w:cs="Arial"/>
          <w:b/>
          <w:bCs/>
          <w:spacing w:val="5"/>
          <w:sz w:val="36"/>
          <w:szCs w:val="36"/>
          <w:lang w:val="pt-BR"/>
        </w:rPr>
        <w:t xml:space="preserve"> 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– PCI-C</w:t>
      </w:r>
      <w:r w:rsidRPr="00410449">
        <w:rPr>
          <w:rFonts w:ascii="Arial" w:eastAsia="Arial" w:hAnsi="Arial" w:cs="Arial"/>
          <w:b/>
          <w:bCs/>
          <w:spacing w:val="-4"/>
          <w:sz w:val="36"/>
          <w:szCs w:val="36"/>
          <w:lang w:val="pt-BR"/>
        </w:rPr>
        <w:t>ET</w:t>
      </w:r>
      <w:r w:rsidRPr="00410449">
        <w:rPr>
          <w:rFonts w:ascii="Arial" w:eastAsia="Arial" w:hAnsi="Arial" w:cs="Arial"/>
          <w:b/>
          <w:bCs/>
          <w:sz w:val="36"/>
          <w:szCs w:val="36"/>
          <w:lang w:val="pt-BR"/>
        </w:rPr>
        <w:t>EM</w:t>
      </w:r>
    </w:p>
    <w:p w14:paraId="358DC9C1" w14:textId="77777777" w:rsidR="00517D7F" w:rsidRPr="00410449" w:rsidRDefault="00517D7F" w:rsidP="00410449">
      <w:pPr>
        <w:spacing w:before="17" w:after="0" w:line="264" w:lineRule="auto"/>
        <w:rPr>
          <w:lang w:val="pt-BR"/>
        </w:rPr>
      </w:pPr>
    </w:p>
    <w:p w14:paraId="1B81BD2B" w14:textId="664CBA43" w:rsidR="00517D7F" w:rsidRPr="00410449" w:rsidRDefault="00000000" w:rsidP="00343330">
      <w:pPr>
        <w:spacing w:after="0" w:line="264" w:lineRule="auto"/>
        <w:jc w:val="both"/>
        <w:rPr>
          <w:rFonts w:ascii="Arial" w:eastAsia="Arial" w:hAnsi="Arial" w:cs="Arial"/>
          <w:lang w:val="pt-BR"/>
        </w:rPr>
      </w:pPr>
      <w:r w:rsidRPr="00410449">
        <w:rPr>
          <w:rFonts w:ascii="Arial" w:eastAsia="Arial" w:hAnsi="Arial" w:cs="Arial"/>
          <w:lang w:val="pt-BR"/>
        </w:rPr>
        <w:t xml:space="preserve">O </w:t>
      </w:r>
      <w:r w:rsidRPr="00410449">
        <w:rPr>
          <w:rFonts w:ascii="Arial" w:eastAsia="Arial" w:hAnsi="Arial" w:cs="Arial"/>
          <w:spacing w:val="1"/>
          <w:lang w:val="pt-BR"/>
        </w:rPr>
        <w:t>C</w:t>
      </w:r>
      <w:r w:rsidRPr="00410449">
        <w:rPr>
          <w:rFonts w:ascii="Arial" w:eastAsia="Arial" w:hAnsi="Arial" w:cs="Arial"/>
          <w:spacing w:val="-2"/>
          <w:lang w:val="pt-BR"/>
        </w:rPr>
        <w:t>e</w:t>
      </w:r>
      <w:r w:rsidRPr="00410449">
        <w:rPr>
          <w:rFonts w:ascii="Arial" w:eastAsia="Arial" w:hAnsi="Arial" w:cs="Arial"/>
          <w:spacing w:val="2"/>
          <w:lang w:val="pt-BR"/>
        </w:rPr>
        <w:t>n</w:t>
      </w:r>
      <w:r w:rsidRPr="00410449">
        <w:rPr>
          <w:rFonts w:ascii="Arial" w:eastAsia="Arial" w:hAnsi="Arial" w:cs="Arial"/>
          <w:spacing w:val="-1"/>
          <w:lang w:val="pt-BR"/>
        </w:rPr>
        <w:t>tr</w:t>
      </w:r>
      <w:r w:rsidRPr="00410449">
        <w:rPr>
          <w:rFonts w:ascii="Arial" w:eastAsia="Arial" w:hAnsi="Arial" w:cs="Arial"/>
          <w:lang w:val="pt-BR"/>
        </w:rPr>
        <w:t>o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spacing w:val="-2"/>
          <w:lang w:val="pt-BR"/>
        </w:rPr>
        <w:t>d</w:t>
      </w:r>
      <w:r w:rsidRPr="00410449">
        <w:rPr>
          <w:rFonts w:ascii="Arial" w:eastAsia="Arial" w:hAnsi="Arial" w:cs="Arial"/>
          <w:lang w:val="pt-BR"/>
        </w:rPr>
        <w:t>e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spacing w:val="-2"/>
          <w:lang w:val="pt-BR"/>
        </w:rPr>
        <w:t>T</w:t>
      </w:r>
      <w:r w:rsidRPr="00410449">
        <w:rPr>
          <w:rFonts w:ascii="Arial" w:eastAsia="Arial" w:hAnsi="Arial" w:cs="Arial"/>
          <w:spacing w:val="2"/>
          <w:lang w:val="pt-BR"/>
        </w:rPr>
        <w:t>e</w:t>
      </w:r>
      <w:r w:rsidRPr="00410449">
        <w:rPr>
          <w:rFonts w:ascii="Arial" w:eastAsia="Arial" w:hAnsi="Arial" w:cs="Arial"/>
          <w:spacing w:val="-2"/>
          <w:lang w:val="pt-BR"/>
        </w:rPr>
        <w:t>c</w:t>
      </w:r>
      <w:r w:rsidRPr="00410449">
        <w:rPr>
          <w:rFonts w:ascii="Arial" w:eastAsia="Arial" w:hAnsi="Arial" w:cs="Arial"/>
          <w:spacing w:val="2"/>
          <w:lang w:val="pt-BR"/>
        </w:rPr>
        <w:t>no</w:t>
      </w:r>
      <w:r w:rsidRPr="00410449">
        <w:rPr>
          <w:rFonts w:ascii="Arial" w:eastAsia="Arial" w:hAnsi="Arial" w:cs="Arial"/>
          <w:spacing w:val="-5"/>
          <w:lang w:val="pt-BR"/>
        </w:rPr>
        <w:t>l</w:t>
      </w:r>
      <w:r w:rsidRPr="00410449">
        <w:rPr>
          <w:rFonts w:ascii="Arial" w:eastAsia="Arial" w:hAnsi="Arial" w:cs="Arial"/>
          <w:spacing w:val="2"/>
          <w:lang w:val="pt-BR"/>
        </w:rPr>
        <w:t>og</w:t>
      </w:r>
      <w:r w:rsidRPr="00410449">
        <w:rPr>
          <w:rFonts w:ascii="Arial" w:eastAsia="Arial" w:hAnsi="Arial" w:cs="Arial"/>
          <w:spacing w:val="-5"/>
          <w:lang w:val="pt-BR"/>
        </w:rPr>
        <w:t>i</w:t>
      </w:r>
      <w:r w:rsidRPr="00410449">
        <w:rPr>
          <w:rFonts w:ascii="Arial" w:eastAsia="Arial" w:hAnsi="Arial" w:cs="Arial"/>
          <w:lang w:val="pt-BR"/>
        </w:rPr>
        <w:t>a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lang w:val="pt-BR"/>
        </w:rPr>
        <w:t>M</w:t>
      </w:r>
      <w:r w:rsidRPr="00410449">
        <w:rPr>
          <w:rFonts w:ascii="Arial" w:eastAsia="Arial" w:hAnsi="Arial" w:cs="Arial"/>
          <w:spacing w:val="-5"/>
          <w:lang w:val="pt-BR"/>
        </w:rPr>
        <w:t>i</w:t>
      </w:r>
      <w:r w:rsidRPr="00410449">
        <w:rPr>
          <w:rFonts w:ascii="Arial" w:eastAsia="Arial" w:hAnsi="Arial" w:cs="Arial"/>
          <w:spacing w:val="2"/>
          <w:lang w:val="pt-BR"/>
        </w:rPr>
        <w:t>ne</w:t>
      </w:r>
      <w:r w:rsidRPr="00410449">
        <w:rPr>
          <w:rFonts w:ascii="Arial" w:eastAsia="Arial" w:hAnsi="Arial" w:cs="Arial"/>
          <w:spacing w:val="-1"/>
          <w:lang w:val="pt-BR"/>
        </w:rPr>
        <w:t>r</w:t>
      </w:r>
      <w:r w:rsidRPr="00410449">
        <w:rPr>
          <w:rFonts w:ascii="Arial" w:eastAsia="Arial" w:hAnsi="Arial" w:cs="Arial"/>
          <w:spacing w:val="2"/>
          <w:lang w:val="pt-BR"/>
        </w:rPr>
        <w:t>a</w:t>
      </w:r>
      <w:r w:rsidRPr="00410449">
        <w:rPr>
          <w:rFonts w:ascii="Arial" w:eastAsia="Arial" w:hAnsi="Arial" w:cs="Arial"/>
          <w:lang w:val="pt-BR"/>
        </w:rPr>
        <w:t>l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lang w:val="pt-BR"/>
        </w:rPr>
        <w:t>–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spacing w:val="-3"/>
          <w:lang w:val="pt-BR"/>
        </w:rPr>
        <w:t>C</w:t>
      </w:r>
      <w:r w:rsidRPr="00410449">
        <w:rPr>
          <w:rFonts w:ascii="Arial" w:eastAsia="Arial" w:hAnsi="Arial" w:cs="Arial"/>
          <w:spacing w:val="1"/>
          <w:lang w:val="pt-BR"/>
        </w:rPr>
        <w:t>E</w:t>
      </w:r>
      <w:r w:rsidRPr="00410449">
        <w:rPr>
          <w:rFonts w:ascii="Arial" w:eastAsia="Arial" w:hAnsi="Arial" w:cs="Arial"/>
          <w:spacing w:val="-2"/>
          <w:lang w:val="pt-BR"/>
        </w:rPr>
        <w:t>T</w:t>
      </w:r>
      <w:r w:rsidRPr="00410449">
        <w:rPr>
          <w:rFonts w:ascii="Arial" w:eastAsia="Arial" w:hAnsi="Arial" w:cs="Arial"/>
          <w:spacing w:val="1"/>
          <w:lang w:val="pt-BR"/>
        </w:rPr>
        <w:t>E</w:t>
      </w:r>
      <w:r w:rsidRPr="00410449">
        <w:rPr>
          <w:rFonts w:ascii="Arial" w:eastAsia="Arial" w:hAnsi="Arial" w:cs="Arial"/>
          <w:lang w:val="pt-BR"/>
        </w:rPr>
        <w:t>M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spacing w:val="-1"/>
          <w:lang w:val="pt-BR"/>
        </w:rPr>
        <w:t>t</w:t>
      </w:r>
      <w:r w:rsidRPr="00410449">
        <w:rPr>
          <w:rFonts w:ascii="Arial" w:eastAsia="Arial" w:hAnsi="Arial" w:cs="Arial"/>
          <w:spacing w:val="2"/>
          <w:lang w:val="pt-BR"/>
        </w:rPr>
        <w:t>o</w:t>
      </w:r>
      <w:r w:rsidRPr="00410449">
        <w:rPr>
          <w:rFonts w:ascii="Arial" w:eastAsia="Arial" w:hAnsi="Arial" w:cs="Arial"/>
          <w:spacing w:val="-1"/>
          <w:lang w:val="pt-BR"/>
        </w:rPr>
        <w:t>r</w:t>
      </w:r>
      <w:r w:rsidRPr="00410449">
        <w:rPr>
          <w:rFonts w:ascii="Arial" w:eastAsia="Arial" w:hAnsi="Arial" w:cs="Arial"/>
          <w:spacing w:val="2"/>
          <w:lang w:val="pt-BR"/>
        </w:rPr>
        <w:t>n</w:t>
      </w:r>
      <w:r w:rsidRPr="00410449">
        <w:rPr>
          <w:rFonts w:ascii="Arial" w:eastAsia="Arial" w:hAnsi="Arial" w:cs="Arial"/>
          <w:lang w:val="pt-BR"/>
        </w:rPr>
        <w:t>a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spacing w:val="2"/>
          <w:lang w:val="pt-BR"/>
        </w:rPr>
        <w:t>p</w:t>
      </w:r>
      <w:r w:rsidRPr="00410449">
        <w:rPr>
          <w:rFonts w:ascii="Arial" w:eastAsia="Arial" w:hAnsi="Arial" w:cs="Arial"/>
          <w:spacing w:val="-2"/>
          <w:lang w:val="pt-BR"/>
        </w:rPr>
        <w:t>ú</w:t>
      </w:r>
      <w:r w:rsidRPr="00410449">
        <w:rPr>
          <w:rFonts w:ascii="Arial" w:eastAsia="Arial" w:hAnsi="Arial" w:cs="Arial"/>
          <w:spacing w:val="2"/>
          <w:lang w:val="pt-BR"/>
        </w:rPr>
        <w:t>b</w:t>
      </w:r>
      <w:r w:rsidRPr="00410449">
        <w:rPr>
          <w:rFonts w:ascii="Arial" w:eastAsia="Arial" w:hAnsi="Arial" w:cs="Arial"/>
          <w:spacing w:val="-1"/>
          <w:lang w:val="pt-BR"/>
        </w:rPr>
        <w:t>l</w:t>
      </w:r>
      <w:r w:rsidRPr="00410449">
        <w:rPr>
          <w:rFonts w:ascii="Arial" w:eastAsia="Arial" w:hAnsi="Arial" w:cs="Arial"/>
          <w:spacing w:val="-5"/>
          <w:lang w:val="pt-BR"/>
        </w:rPr>
        <w:t>i</w:t>
      </w:r>
      <w:r w:rsidRPr="00410449">
        <w:rPr>
          <w:rFonts w:ascii="Arial" w:eastAsia="Arial" w:hAnsi="Arial" w:cs="Arial"/>
          <w:spacing w:val="2"/>
          <w:lang w:val="pt-BR"/>
        </w:rPr>
        <w:t>c</w:t>
      </w:r>
      <w:r w:rsidRPr="00410449">
        <w:rPr>
          <w:rFonts w:ascii="Arial" w:eastAsia="Arial" w:hAnsi="Arial" w:cs="Arial"/>
          <w:lang w:val="pt-BR"/>
        </w:rPr>
        <w:t>a</w:t>
      </w:r>
      <w:r w:rsidR="00410449" w:rsidRPr="00410449">
        <w:rPr>
          <w:rFonts w:ascii="Arial" w:eastAsia="Arial" w:hAnsi="Arial" w:cs="Arial"/>
          <w:lang w:val="pt-BR"/>
        </w:rPr>
        <w:t xml:space="preserve"> </w:t>
      </w:r>
      <w:r w:rsidRPr="00410449">
        <w:rPr>
          <w:rFonts w:ascii="Arial" w:eastAsia="Arial" w:hAnsi="Arial" w:cs="Arial"/>
          <w:lang w:val="pt-BR"/>
        </w:rPr>
        <w:t>a</w:t>
      </w:r>
      <w:r w:rsidR="00D07C5F">
        <w:rPr>
          <w:rFonts w:ascii="Arial" w:eastAsia="Arial" w:hAnsi="Arial" w:cs="Arial"/>
          <w:lang w:val="pt-BR"/>
        </w:rPr>
        <w:t xml:space="preserve"> </w:t>
      </w:r>
      <w:r w:rsidR="00D07C5F" w:rsidRPr="00D07C5F">
        <w:rPr>
          <w:rFonts w:ascii="Arial" w:eastAsia="Arial" w:hAnsi="Arial" w:cs="Arial"/>
          <w:highlight w:val="yellow"/>
          <w:lang w:val="pt-BR"/>
        </w:rPr>
        <w:t>segunda</w:t>
      </w:r>
      <w:r w:rsidR="00B6128A" w:rsidRPr="00D07C5F">
        <w:rPr>
          <w:rFonts w:ascii="Arial" w:eastAsia="Arial" w:hAnsi="Arial" w:cs="Arial"/>
          <w:highlight w:val="yellow"/>
          <w:lang w:val="pt-BR"/>
        </w:rPr>
        <w:t xml:space="preserve"> </w:t>
      </w:r>
      <w:r w:rsidR="00B6128A" w:rsidRPr="00D07C5F">
        <w:rPr>
          <w:rFonts w:ascii="Arial" w:eastAsia="Arial" w:hAnsi="Arial" w:cs="Arial"/>
          <w:spacing w:val="2"/>
          <w:highlight w:val="yellow"/>
          <w:lang w:val="pt-BR"/>
        </w:rPr>
        <w:t xml:space="preserve">alteração </w:t>
      </w:r>
      <w:r w:rsidR="00B6128A" w:rsidRPr="00B6128A">
        <w:rPr>
          <w:rFonts w:ascii="Arial" w:eastAsia="Arial" w:hAnsi="Arial" w:cs="Arial"/>
          <w:spacing w:val="2"/>
          <w:highlight w:val="yellow"/>
          <w:lang w:val="pt-BR"/>
        </w:rPr>
        <w:t>do cronograma</w:t>
      </w:r>
      <w:r w:rsidR="00B6128A" w:rsidRPr="00B6128A">
        <w:rPr>
          <w:rFonts w:ascii="Arial" w:eastAsia="Arial" w:hAnsi="Arial" w:cs="Arial"/>
          <w:spacing w:val="2"/>
          <w:lang w:val="pt-BR"/>
        </w:rPr>
        <w:t xml:space="preserve"> da Chamada Pública 01/2023 na forma e condições estabelecidas na tabela abaixo:</w:t>
      </w:r>
    </w:p>
    <w:p w14:paraId="5B42DC1B" w14:textId="77777777" w:rsidR="00517D7F" w:rsidRPr="00410449" w:rsidRDefault="00517D7F" w:rsidP="00343330">
      <w:pPr>
        <w:spacing w:before="14" w:after="0" w:line="264" w:lineRule="auto"/>
        <w:rPr>
          <w:lang w:val="pt-BR"/>
        </w:rPr>
      </w:pPr>
    </w:p>
    <w:p w14:paraId="7261FF55" w14:textId="77777777" w:rsidR="00535ECC" w:rsidRPr="00410449" w:rsidRDefault="00535ECC" w:rsidP="00410449">
      <w:pPr>
        <w:spacing w:before="1" w:after="0" w:line="264" w:lineRule="auto"/>
        <w:rPr>
          <w:sz w:val="20"/>
          <w:szCs w:val="20"/>
          <w:lang w:val="pt-BR"/>
        </w:rPr>
      </w:pPr>
    </w:p>
    <w:p w14:paraId="58FE9026" w14:textId="07373A71" w:rsidR="00517D7F" w:rsidRPr="00343330" w:rsidRDefault="00000000" w:rsidP="00D427AA">
      <w:pPr>
        <w:pStyle w:val="PargrafodaLista"/>
        <w:numPr>
          <w:ilvl w:val="0"/>
          <w:numId w:val="3"/>
        </w:numPr>
        <w:tabs>
          <w:tab w:val="left" w:pos="284"/>
        </w:tabs>
        <w:spacing w:after="0" w:line="264" w:lineRule="auto"/>
        <w:jc w:val="both"/>
        <w:rPr>
          <w:rFonts w:ascii="Arial" w:eastAsia="Arial" w:hAnsi="Arial" w:cs="Arial"/>
          <w:b/>
          <w:bCs/>
          <w:lang w:val="pt-BR"/>
        </w:rPr>
      </w:pPr>
      <w:r w:rsidRPr="00343330">
        <w:rPr>
          <w:rFonts w:ascii="Arial" w:eastAsia="Arial" w:hAnsi="Arial" w:cs="Arial"/>
          <w:b/>
          <w:bCs/>
          <w:lang w:val="pt-BR"/>
        </w:rPr>
        <w:t>CRONOGRAMA</w:t>
      </w:r>
    </w:p>
    <w:p w14:paraId="38ECEE00" w14:textId="77777777" w:rsidR="00517D7F" w:rsidRDefault="00517D7F" w:rsidP="00410449">
      <w:pPr>
        <w:spacing w:before="9" w:after="0" w:line="264" w:lineRule="auto"/>
        <w:rPr>
          <w:lang w:val="pt-BR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73"/>
      </w:tblGrid>
      <w:tr w:rsidR="00E37131" w:rsidRPr="00E37131" w14:paraId="5CD0676A" w14:textId="77777777" w:rsidTr="00E37131">
        <w:tc>
          <w:tcPr>
            <w:tcW w:w="7376" w:type="dxa"/>
            <w:vAlign w:val="center"/>
          </w:tcPr>
          <w:p w14:paraId="6A125539" w14:textId="0D6F5D7B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b/>
                <w:bCs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Fases</w:t>
            </w:r>
          </w:p>
        </w:tc>
        <w:tc>
          <w:tcPr>
            <w:tcW w:w="2273" w:type="dxa"/>
            <w:vAlign w:val="center"/>
          </w:tcPr>
          <w:p w14:paraId="5C5C525B" w14:textId="5CEC4058" w:rsidR="00E37131" w:rsidRPr="00E37131" w:rsidRDefault="00E37131" w:rsidP="008A0814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E37131">
              <w:rPr>
                <w:rFonts w:ascii="Arial" w:eastAsia="Arial" w:hAnsi="Arial" w:cs="Arial"/>
                <w:b/>
                <w:bCs/>
                <w:lang w:val="pt-BR"/>
              </w:rPr>
              <w:t>Data</w:t>
            </w:r>
          </w:p>
        </w:tc>
      </w:tr>
      <w:tr w:rsidR="00E37131" w14:paraId="184FA013" w14:textId="77777777" w:rsidTr="004F4A58">
        <w:tc>
          <w:tcPr>
            <w:tcW w:w="7376" w:type="dxa"/>
          </w:tcPr>
          <w:p w14:paraId="75D600BC" w14:textId="4652D677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spacing w:val="1"/>
                <w:lang w:val="pt-BR"/>
              </w:rPr>
              <w:t>Lançamento da Chamada na página do CETEM</w:t>
            </w:r>
          </w:p>
        </w:tc>
        <w:tc>
          <w:tcPr>
            <w:tcW w:w="2273" w:type="dxa"/>
            <w:vAlign w:val="center"/>
          </w:tcPr>
          <w:p w14:paraId="2DE72A54" w14:textId="7B2EF040" w:rsidR="00E37131" w:rsidRDefault="00E37131" w:rsidP="00E37131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1</w:t>
            </w:r>
            <w:r w:rsidR="006D46D0">
              <w:rPr>
                <w:rFonts w:ascii="Arial" w:eastAsia="Arial" w:hAnsi="Arial" w:cs="Arial"/>
                <w:lang w:val="pt-BR"/>
              </w:rPr>
              <w:t>6</w:t>
            </w:r>
            <w:r>
              <w:rPr>
                <w:rFonts w:ascii="Arial" w:eastAsia="Arial" w:hAnsi="Arial" w:cs="Arial"/>
                <w:lang w:val="pt-BR"/>
              </w:rPr>
              <w:t>/05/2023</w:t>
            </w:r>
          </w:p>
        </w:tc>
      </w:tr>
      <w:tr w:rsidR="00E37131" w14:paraId="4723AED5" w14:textId="77777777" w:rsidTr="004F4A58">
        <w:tc>
          <w:tcPr>
            <w:tcW w:w="7376" w:type="dxa"/>
          </w:tcPr>
          <w:p w14:paraId="2A5E1F19" w14:textId="0B094ACB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spacing w:val="1"/>
                <w:lang w:val="pt-BR"/>
              </w:rPr>
              <w:t>Prazo para impugnação da Chamada</w:t>
            </w:r>
          </w:p>
        </w:tc>
        <w:tc>
          <w:tcPr>
            <w:tcW w:w="2273" w:type="dxa"/>
            <w:vAlign w:val="center"/>
          </w:tcPr>
          <w:p w14:paraId="77DBD267" w14:textId="39C2162B" w:rsidR="00E37131" w:rsidRDefault="00E37131" w:rsidP="00E37131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1</w:t>
            </w:r>
            <w:r w:rsidR="006D46D0">
              <w:rPr>
                <w:rFonts w:ascii="Arial" w:eastAsia="Arial" w:hAnsi="Arial" w:cs="Arial"/>
                <w:lang w:val="pt-BR"/>
              </w:rPr>
              <w:t>7</w:t>
            </w:r>
            <w:r>
              <w:rPr>
                <w:rFonts w:ascii="Arial" w:eastAsia="Arial" w:hAnsi="Arial" w:cs="Arial"/>
                <w:lang w:val="pt-BR"/>
              </w:rPr>
              <w:t>/05/2023</w:t>
            </w:r>
          </w:p>
        </w:tc>
      </w:tr>
      <w:tr w:rsidR="00E37131" w14:paraId="284A6066" w14:textId="77777777" w:rsidTr="004F4A58">
        <w:tc>
          <w:tcPr>
            <w:tcW w:w="7376" w:type="dxa"/>
          </w:tcPr>
          <w:p w14:paraId="3EF6ED22" w14:textId="7E870B8F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spacing w:val="1"/>
                <w:lang w:val="pt-BR"/>
              </w:rPr>
              <w:t>Data limite para submissão das inscrições das candidaturas</w:t>
            </w:r>
          </w:p>
        </w:tc>
        <w:tc>
          <w:tcPr>
            <w:tcW w:w="2273" w:type="dxa"/>
            <w:vAlign w:val="center"/>
          </w:tcPr>
          <w:p w14:paraId="21F3FD55" w14:textId="06E2CEF4" w:rsidR="00E37131" w:rsidRDefault="00E37131" w:rsidP="00E37131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28/05/2023</w:t>
            </w:r>
          </w:p>
        </w:tc>
      </w:tr>
      <w:tr w:rsidR="00E37131" w14:paraId="259540A7" w14:textId="77777777" w:rsidTr="004F4A58">
        <w:tc>
          <w:tcPr>
            <w:tcW w:w="7376" w:type="dxa"/>
          </w:tcPr>
          <w:p w14:paraId="3EE9F3AD" w14:textId="5237AC8A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spacing w:val="1"/>
                <w:lang w:val="pt-BR"/>
              </w:rPr>
              <w:t>Divulgação do Resultado preliminar do julgamento na página do CETEM</w:t>
            </w:r>
          </w:p>
        </w:tc>
        <w:tc>
          <w:tcPr>
            <w:tcW w:w="2273" w:type="dxa"/>
            <w:vAlign w:val="center"/>
          </w:tcPr>
          <w:p w14:paraId="30361375" w14:textId="5E774940" w:rsidR="00E37131" w:rsidRDefault="00D07C5F" w:rsidP="00E37131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highlight w:val="yellow"/>
                <w:lang w:val="pt-BR"/>
              </w:rPr>
              <w:t>21</w:t>
            </w:r>
            <w:r w:rsidR="00E37131" w:rsidRPr="00D427AA">
              <w:rPr>
                <w:rFonts w:ascii="Arial" w:eastAsia="Arial" w:hAnsi="Arial" w:cs="Arial"/>
                <w:highlight w:val="yellow"/>
                <w:lang w:val="pt-BR"/>
              </w:rPr>
              <w:t>/06/2023</w:t>
            </w:r>
          </w:p>
        </w:tc>
      </w:tr>
      <w:tr w:rsidR="00E37131" w14:paraId="485812CC" w14:textId="77777777" w:rsidTr="004F4A58">
        <w:tc>
          <w:tcPr>
            <w:tcW w:w="7376" w:type="dxa"/>
          </w:tcPr>
          <w:p w14:paraId="69DE15A4" w14:textId="3CE305B2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spacing w:val="1"/>
                <w:lang w:val="pt-BR"/>
              </w:rPr>
              <w:t>Prazo para interposição de recurso administrativo do resultado preliminar</w:t>
            </w:r>
          </w:p>
        </w:tc>
        <w:tc>
          <w:tcPr>
            <w:tcW w:w="2273" w:type="dxa"/>
            <w:vAlign w:val="center"/>
          </w:tcPr>
          <w:p w14:paraId="07F11FA8" w14:textId="78332AA3" w:rsidR="00E37131" w:rsidRDefault="00D07C5F" w:rsidP="00E37131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highlight w:val="yellow"/>
                <w:lang w:val="pt-BR"/>
              </w:rPr>
              <w:t>22</w:t>
            </w:r>
            <w:r w:rsidR="00E37131" w:rsidRPr="00D427AA">
              <w:rPr>
                <w:rFonts w:ascii="Arial" w:eastAsia="Arial" w:hAnsi="Arial" w:cs="Arial"/>
                <w:highlight w:val="yellow"/>
                <w:lang w:val="pt-BR"/>
              </w:rPr>
              <w:t>/06/2023</w:t>
            </w:r>
          </w:p>
        </w:tc>
      </w:tr>
      <w:tr w:rsidR="00E37131" w14:paraId="732089B8" w14:textId="77777777" w:rsidTr="004F4A58">
        <w:tc>
          <w:tcPr>
            <w:tcW w:w="7376" w:type="dxa"/>
          </w:tcPr>
          <w:p w14:paraId="3B7EE195" w14:textId="6C5E5627" w:rsidR="00E37131" w:rsidRPr="00E37131" w:rsidRDefault="00E37131" w:rsidP="00E37131">
            <w:pPr>
              <w:spacing w:before="60" w:after="60" w:line="264" w:lineRule="auto"/>
              <w:ind w:left="57" w:right="57"/>
              <w:jc w:val="both"/>
              <w:rPr>
                <w:rFonts w:ascii="Arial" w:eastAsia="Arial" w:hAnsi="Arial" w:cs="Arial"/>
                <w:spacing w:val="1"/>
                <w:lang w:val="pt-BR"/>
              </w:rPr>
            </w:pPr>
            <w:r w:rsidRPr="00E37131">
              <w:rPr>
                <w:rFonts w:ascii="Arial" w:eastAsia="Arial" w:hAnsi="Arial" w:cs="Arial"/>
                <w:spacing w:val="1"/>
                <w:lang w:val="pt-BR"/>
              </w:rPr>
              <w:t>Divulgação Final das candidaturas aprovadas na página do CETEM</w:t>
            </w:r>
          </w:p>
        </w:tc>
        <w:tc>
          <w:tcPr>
            <w:tcW w:w="2273" w:type="dxa"/>
            <w:vAlign w:val="center"/>
          </w:tcPr>
          <w:p w14:paraId="0DA0F696" w14:textId="2FA38578" w:rsidR="00E37131" w:rsidRDefault="00D07C5F" w:rsidP="00E37131">
            <w:pPr>
              <w:spacing w:before="60" w:after="60" w:line="264" w:lineRule="auto"/>
              <w:ind w:left="57" w:right="57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highlight w:val="yellow"/>
                <w:lang w:val="pt-BR"/>
              </w:rPr>
              <w:t>23</w:t>
            </w:r>
            <w:r w:rsidR="00E37131" w:rsidRPr="00D427AA">
              <w:rPr>
                <w:rFonts w:ascii="Arial" w:eastAsia="Arial" w:hAnsi="Arial" w:cs="Arial"/>
                <w:highlight w:val="yellow"/>
                <w:lang w:val="pt-BR"/>
              </w:rPr>
              <w:t>/06/2023</w:t>
            </w:r>
          </w:p>
        </w:tc>
      </w:tr>
    </w:tbl>
    <w:p w14:paraId="146080E4" w14:textId="77777777" w:rsidR="00517D7F" w:rsidRPr="00410449" w:rsidRDefault="00517D7F" w:rsidP="00410449">
      <w:pPr>
        <w:spacing w:before="4" w:after="0" w:line="264" w:lineRule="auto"/>
        <w:rPr>
          <w:lang w:val="pt-BR"/>
        </w:rPr>
      </w:pPr>
    </w:p>
    <w:p w14:paraId="7C89D00C" w14:textId="2F440C5C" w:rsidR="00517D7F" w:rsidRPr="00410449" w:rsidRDefault="00000000" w:rsidP="00284F8A">
      <w:pPr>
        <w:spacing w:after="0" w:line="264" w:lineRule="auto"/>
        <w:ind w:left="5245" w:right="-20"/>
        <w:jc w:val="right"/>
        <w:rPr>
          <w:rFonts w:ascii="Arial" w:eastAsia="Arial" w:hAnsi="Arial" w:cs="Arial"/>
          <w:lang w:val="pt-BR"/>
        </w:rPr>
      </w:pPr>
      <w:r w:rsidRPr="00410449">
        <w:rPr>
          <w:rFonts w:ascii="Arial" w:eastAsia="Arial" w:hAnsi="Arial" w:cs="Arial"/>
          <w:spacing w:val="1"/>
          <w:lang w:val="pt-BR"/>
        </w:rPr>
        <w:t>R</w:t>
      </w:r>
      <w:r w:rsidRPr="00410449">
        <w:rPr>
          <w:rFonts w:ascii="Arial" w:eastAsia="Arial" w:hAnsi="Arial" w:cs="Arial"/>
          <w:spacing w:val="-5"/>
          <w:lang w:val="pt-BR"/>
        </w:rPr>
        <w:t>i</w:t>
      </w:r>
      <w:r w:rsidRPr="00410449">
        <w:rPr>
          <w:rFonts w:ascii="Arial" w:eastAsia="Arial" w:hAnsi="Arial" w:cs="Arial"/>
          <w:lang w:val="pt-BR"/>
        </w:rPr>
        <w:t>o</w:t>
      </w:r>
      <w:r w:rsidRPr="00410449">
        <w:rPr>
          <w:rFonts w:ascii="Arial" w:eastAsia="Arial" w:hAnsi="Arial" w:cs="Arial"/>
          <w:spacing w:val="1"/>
          <w:lang w:val="pt-BR"/>
        </w:rPr>
        <w:t xml:space="preserve"> </w:t>
      </w:r>
      <w:r w:rsidRPr="00410449">
        <w:rPr>
          <w:rFonts w:ascii="Arial" w:eastAsia="Arial" w:hAnsi="Arial" w:cs="Arial"/>
          <w:spacing w:val="2"/>
          <w:lang w:val="pt-BR"/>
        </w:rPr>
        <w:t>d</w:t>
      </w:r>
      <w:r w:rsidRPr="00410449">
        <w:rPr>
          <w:rFonts w:ascii="Arial" w:eastAsia="Arial" w:hAnsi="Arial" w:cs="Arial"/>
          <w:lang w:val="pt-BR"/>
        </w:rPr>
        <w:t>e</w:t>
      </w:r>
      <w:r w:rsidRPr="00410449">
        <w:rPr>
          <w:rFonts w:ascii="Arial" w:eastAsia="Arial" w:hAnsi="Arial" w:cs="Arial"/>
          <w:spacing w:val="1"/>
          <w:lang w:val="pt-BR"/>
        </w:rPr>
        <w:t xml:space="preserve"> </w:t>
      </w:r>
      <w:r w:rsidRPr="00410449">
        <w:rPr>
          <w:rFonts w:ascii="Arial" w:eastAsia="Arial" w:hAnsi="Arial" w:cs="Arial"/>
          <w:spacing w:val="2"/>
          <w:lang w:val="pt-BR"/>
        </w:rPr>
        <w:t>J</w:t>
      </w:r>
      <w:r w:rsidRPr="00410449">
        <w:rPr>
          <w:rFonts w:ascii="Arial" w:eastAsia="Arial" w:hAnsi="Arial" w:cs="Arial"/>
          <w:spacing w:val="-2"/>
          <w:lang w:val="pt-BR"/>
        </w:rPr>
        <w:t>a</w:t>
      </w:r>
      <w:r w:rsidRPr="00410449">
        <w:rPr>
          <w:rFonts w:ascii="Arial" w:eastAsia="Arial" w:hAnsi="Arial" w:cs="Arial"/>
          <w:spacing w:val="2"/>
          <w:lang w:val="pt-BR"/>
        </w:rPr>
        <w:t>ne</w:t>
      </w:r>
      <w:r w:rsidRPr="00410449">
        <w:rPr>
          <w:rFonts w:ascii="Arial" w:eastAsia="Arial" w:hAnsi="Arial" w:cs="Arial"/>
          <w:spacing w:val="-5"/>
          <w:lang w:val="pt-BR"/>
        </w:rPr>
        <w:t>i</w:t>
      </w:r>
      <w:r w:rsidRPr="00410449">
        <w:rPr>
          <w:rFonts w:ascii="Arial" w:eastAsia="Arial" w:hAnsi="Arial" w:cs="Arial"/>
          <w:spacing w:val="-1"/>
          <w:lang w:val="pt-BR"/>
        </w:rPr>
        <w:t>r</w:t>
      </w:r>
      <w:r w:rsidRPr="00410449">
        <w:rPr>
          <w:rFonts w:ascii="Arial" w:eastAsia="Arial" w:hAnsi="Arial" w:cs="Arial"/>
          <w:spacing w:val="2"/>
          <w:lang w:val="pt-BR"/>
        </w:rPr>
        <w:t>o</w:t>
      </w:r>
      <w:r w:rsidRPr="00410449">
        <w:rPr>
          <w:rFonts w:ascii="Arial" w:eastAsia="Arial" w:hAnsi="Arial" w:cs="Arial"/>
          <w:lang w:val="pt-BR"/>
        </w:rPr>
        <w:t>,</w:t>
      </w:r>
      <w:r w:rsidRPr="00410449">
        <w:rPr>
          <w:rFonts w:ascii="Arial" w:eastAsia="Arial" w:hAnsi="Arial" w:cs="Arial"/>
          <w:spacing w:val="-6"/>
          <w:lang w:val="pt-BR"/>
        </w:rPr>
        <w:t xml:space="preserve"> </w:t>
      </w:r>
      <w:r w:rsidR="00D07C5F">
        <w:rPr>
          <w:rFonts w:ascii="Arial" w:eastAsia="Arial" w:hAnsi="Arial" w:cs="Arial"/>
          <w:spacing w:val="-6"/>
          <w:lang w:val="pt-BR"/>
        </w:rPr>
        <w:t>1</w:t>
      </w:r>
      <w:r w:rsidR="00B6128A">
        <w:rPr>
          <w:rFonts w:ascii="Arial" w:eastAsia="Arial" w:hAnsi="Arial" w:cs="Arial"/>
          <w:lang w:val="pt-BR"/>
        </w:rPr>
        <w:t>4</w:t>
      </w:r>
      <w:r w:rsidRPr="00410449">
        <w:rPr>
          <w:rFonts w:ascii="Arial" w:eastAsia="Arial" w:hAnsi="Arial" w:cs="Arial"/>
          <w:spacing w:val="-3"/>
          <w:lang w:val="pt-BR"/>
        </w:rPr>
        <w:t xml:space="preserve"> </w:t>
      </w:r>
      <w:r w:rsidRPr="00410449">
        <w:rPr>
          <w:rFonts w:ascii="Arial" w:eastAsia="Arial" w:hAnsi="Arial" w:cs="Arial"/>
          <w:spacing w:val="2"/>
          <w:lang w:val="pt-BR"/>
        </w:rPr>
        <w:t>d</w:t>
      </w:r>
      <w:r w:rsidRPr="00410449">
        <w:rPr>
          <w:rFonts w:ascii="Arial" w:eastAsia="Arial" w:hAnsi="Arial" w:cs="Arial"/>
          <w:lang w:val="pt-BR"/>
        </w:rPr>
        <w:t>e</w:t>
      </w:r>
      <w:r w:rsidRPr="00410449">
        <w:rPr>
          <w:rFonts w:ascii="Arial" w:eastAsia="Arial" w:hAnsi="Arial" w:cs="Arial"/>
          <w:spacing w:val="-3"/>
          <w:lang w:val="pt-BR"/>
        </w:rPr>
        <w:t xml:space="preserve"> </w:t>
      </w:r>
      <w:r w:rsidR="00D427AA">
        <w:rPr>
          <w:rFonts w:ascii="Arial" w:eastAsia="Arial" w:hAnsi="Arial" w:cs="Arial"/>
          <w:spacing w:val="3"/>
          <w:lang w:val="pt-BR"/>
        </w:rPr>
        <w:t>junho</w:t>
      </w:r>
      <w:r w:rsidRPr="00410449">
        <w:rPr>
          <w:rFonts w:ascii="Arial" w:eastAsia="Arial" w:hAnsi="Arial" w:cs="Arial"/>
          <w:spacing w:val="-3"/>
          <w:lang w:val="pt-BR"/>
        </w:rPr>
        <w:t xml:space="preserve"> </w:t>
      </w:r>
      <w:r w:rsidRPr="00410449">
        <w:rPr>
          <w:rFonts w:ascii="Arial" w:eastAsia="Arial" w:hAnsi="Arial" w:cs="Arial"/>
          <w:spacing w:val="2"/>
          <w:lang w:val="pt-BR"/>
        </w:rPr>
        <w:t>d</w:t>
      </w:r>
      <w:r w:rsidRPr="00410449">
        <w:rPr>
          <w:rFonts w:ascii="Arial" w:eastAsia="Arial" w:hAnsi="Arial" w:cs="Arial"/>
          <w:lang w:val="pt-BR"/>
        </w:rPr>
        <w:t xml:space="preserve">e </w:t>
      </w:r>
      <w:r w:rsidRPr="00410449">
        <w:rPr>
          <w:rFonts w:ascii="Arial" w:eastAsia="Arial" w:hAnsi="Arial" w:cs="Arial"/>
          <w:spacing w:val="-2"/>
          <w:lang w:val="pt-BR"/>
        </w:rPr>
        <w:t>2</w:t>
      </w:r>
      <w:r w:rsidRPr="00410449">
        <w:rPr>
          <w:rFonts w:ascii="Arial" w:eastAsia="Arial" w:hAnsi="Arial" w:cs="Arial"/>
          <w:spacing w:val="2"/>
          <w:lang w:val="pt-BR"/>
        </w:rPr>
        <w:t>0</w:t>
      </w:r>
      <w:r w:rsidRPr="00410449">
        <w:rPr>
          <w:rFonts w:ascii="Arial" w:eastAsia="Arial" w:hAnsi="Arial" w:cs="Arial"/>
          <w:spacing w:val="-2"/>
          <w:lang w:val="pt-BR"/>
        </w:rPr>
        <w:t>2</w:t>
      </w:r>
      <w:r w:rsidR="00284F8A">
        <w:rPr>
          <w:rFonts w:ascii="Arial" w:eastAsia="Arial" w:hAnsi="Arial" w:cs="Arial"/>
          <w:spacing w:val="-2"/>
          <w:lang w:val="pt-BR"/>
        </w:rPr>
        <w:t>3</w:t>
      </w:r>
      <w:r w:rsidRPr="00410449">
        <w:rPr>
          <w:rFonts w:ascii="Arial" w:eastAsia="Arial" w:hAnsi="Arial" w:cs="Arial"/>
          <w:lang w:val="pt-BR"/>
        </w:rPr>
        <w:t>.</w:t>
      </w:r>
    </w:p>
    <w:p w14:paraId="4DBE8A21" w14:textId="77777777" w:rsidR="00517D7F" w:rsidRDefault="00517D7F" w:rsidP="00410449">
      <w:pPr>
        <w:spacing w:after="0" w:line="264" w:lineRule="auto"/>
        <w:rPr>
          <w:lang w:val="pt-BR"/>
        </w:rPr>
      </w:pPr>
    </w:p>
    <w:p w14:paraId="722181C6" w14:textId="62B8694E" w:rsidR="00517D7F" w:rsidRPr="00D427AA" w:rsidRDefault="00517D7F" w:rsidP="00D427AA">
      <w:pPr>
        <w:rPr>
          <w:sz w:val="20"/>
          <w:szCs w:val="20"/>
          <w:lang w:val="pt-BR"/>
        </w:rPr>
      </w:pPr>
    </w:p>
    <w:sectPr w:rsidR="00517D7F" w:rsidRPr="00D427AA" w:rsidSect="00D427AA">
      <w:headerReference w:type="default" r:id="rId8"/>
      <w:footerReference w:type="default" r:id="rId9"/>
      <w:pgSz w:w="11940" w:h="16860"/>
      <w:pgMar w:top="1531" w:right="1134" w:bottom="1134" w:left="1134" w:header="499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8969" w14:textId="77777777" w:rsidR="00281514" w:rsidRDefault="00281514">
      <w:pPr>
        <w:spacing w:after="0" w:line="240" w:lineRule="auto"/>
      </w:pPr>
      <w:r>
        <w:separator/>
      </w:r>
    </w:p>
  </w:endnote>
  <w:endnote w:type="continuationSeparator" w:id="0">
    <w:p w14:paraId="295FD953" w14:textId="77777777" w:rsidR="00281514" w:rsidRDefault="0028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9068" w14:textId="77777777" w:rsidR="00517D7F" w:rsidRDefault="00000000">
    <w:pPr>
      <w:spacing w:after="0" w:line="200" w:lineRule="exact"/>
      <w:rPr>
        <w:sz w:val="20"/>
        <w:szCs w:val="20"/>
      </w:rPr>
    </w:pPr>
    <w:r>
      <w:pict w14:anchorId="775F2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6.15pt;margin-top:795.2pt;width:486.85pt;height:15.25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9A27" w14:textId="77777777" w:rsidR="00281514" w:rsidRDefault="00281514">
      <w:pPr>
        <w:spacing w:after="0" w:line="240" w:lineRule="auto"/>
      </w:pPr>
      <w:r>
        <w:separator/>
      </w:r>
    </w:p>
  </w:footnote>
  <w:footnote w:type="continuationSeparator" w:id="0">
    <w:p w14:paraId="490FD7C2" w14:textId="77777777" w:rsidR="00281514" w:rsidRDefault="0028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04F1" w14:textId="59A8AA6E" w:rsidR="00676FCD" w:rsidRDefault="00676FCD" w:rsidP="00676FCD">
    <w:pPr>
      <w:pStyle w:val="Cabealho"/>
      <w:spacing w:after="240"/>
      <w:jc w:val="center"/>
    </w:pPr>
    <w:r>
      <w:rPr>
        <w:noProof/>
      </w:rPr>
      <w:drawing>
        <wp:inline distT="0" distB="0" distL="0" distR="0" wp14:anchorId="1EA3A1EA" wp14:editId="3BEDF603">
          <wp:extent cx="1323975" cy="628650"/>
          <wp:effectExtent l="0" t="0" r="0" b="0"/>
          <wp:docPr id="2145570243" name="Imagem 2145570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5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873DF7" wp14:editId="6274F69E">
          <wp:extent cx="2486025" cy="600075"/>
          <wp:effectExtent l="0" t="0" r="0" b="0"/>
          <wp:docPr id="1063967334" name="Imagem 1063967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935B7" w14:textId="77777777" w:rsidR="00676FCD" w:rsidRDefault="00676F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0E0E"/>
    <w:multiLevelType w:val="hybridMultilevel"/>
    <w:tmpl w:val="2C80A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1610"/>
    <w:multiLevelType w:val="multilevel"/>
    <w:tmpl w:val="81284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C1470A"/>
    <w:multiLevelType w:val="hybridMultilevel"/>
    <w:tmpl w:val="27A2D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634D"/>
    <w:multiLevelType w:val="hybridMultilevel"/>
    <w:tmpl w:val="A59AAC7E"/>
    <w:lvl w:ilvl="0" w:tplc="0416000F">
      <w:start w:val="1"/>
      <w:numFmt w:val="decimal"/>
      <w:lvlText w:val="%1."/>
      <w:lvlJc w:val="left"/>
      <w:pPr>
        <w:ind w:left="597" w:hanging="360"/>
      </w:pPr>
    </w:lvl>
    <w:lvl w:ilvl="1" w:tplc="04160019" w:tentative="1">
      <w:start w:val="1"/>
      <w:numFmt w:val="lowerLetter"/>
      <w:lvlText w:val="%2."/>
      <w:lvlJc w:val="left"/>
      <w:pPr>
        <w:ind w:left="1317" w:hanging="360"/>
      </w:pPr>
    </w:lvl>
    <w:lvl w:ilvl="2" w:tplc="0416001B" w:tentative="1">
      <w:start w:val="1"/>
      <w:numFmt w:val="lowerRoman"/>
      <w:lvlText w:val="%3."/>
      <w:lvlJc w:val="right"/>
      <w:pPr>
        <w:ind w:left="2037" w:hanging="180"/>
      </w:pPr>
    </w:lvl>
    <w:lvl w:ilvl="3" w:tplc="0416000F" w:tentative="1">
      <w:start w:val="1"/>
      <w:numFmt w:val="decimal"/>
      <w:lvlText w:val="%4."/>
      <w:lvlJc w:val="left"/>
      <w:pPr>
        <w:ind w:left="2757" w:hanging="360"/>
      </w:pPr>
    </w:lvl>
    <w:lvl w:ilvl="4" w:tplc="04160019" w:tentative="1">
      <w:start w:val="1"/>
      <w:numFmt w:val="lowerLetter"/>
      <w:lvlText w:val="%5."/>
      <w:lvlJc w:val="left"/>
      <w:pPr>
        <w:ind w:left="3477" w:hanging="360"/>
      </w:pPr>
    </w:lvl>
    <w:lvl w:ilvl="5" w:tplc="0416001B" w:tentative="1">
      <w:start w:val="1"/>
      <w:numFmt w:val="lowerRoman"/>
      <w:lvlText w:val="%6."/>
      <w:lvlJc w:val="right"/>
      <w:pPr>
        <w:ind w:left="4197" w:hanging="180"/>
      </w:pPr>
    </w:lvl>
    <w:lvl w:ilvl="6" w:tplc="0416000F" w:tentative="1">
      <w:start w:val="1"/>
      <w:numFmt w:val="decimal"/>
      <w:lvlText w:val="%7."/>
      <w:lvlJc w:val="left"/>
      <w:pPr>
        <w:ind w:left="4917" w:hanging="360"/>
      </w:pPr>
    </w:lvl>
    <w:lvl w:ilvl="7" w:tplc="04160019" w:tentative="1">
      <w:start w:val="1"/>
      <w:numFmt w:val="lowerLetter"/>
      <w:lvlText w:val="%8."/>
      <w:lvlJc w:val="left"/>
      <w:pPr>
        <w:ind w:left="5637" w:hanging="360"/>
      </w:pPr>
    </w:lvl>
    <w:lvl w:ilvl="8" w:tplc="0416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4" w15:restartNumberingAfterBreak="0">
    <w:nsid w:val="789A07D7"/>
    <w:multiLevelType w:val="multilevel"/>
    <w:tmpl w:val="0416001F"/>
    <w:lvl w:ilvl="0">
      <w:start w:val="1"/>
      <w:numFmt w:val="decimal"/>
      <w:lvlText w:val="%1."/>
      <w:lvlJc w:val="left"/>
      <w:pPr>
        <w:ind w:left="597" w:hanging="360"/>
      </w:pPr>
    </w:lvl>
    <w:lvl w:ilvl="1">
      <w:start w:val="1"/>
      <w:numFmt w:val="decimal"/>
      <w:lvlText w:val="%1.%2."/>
      <w:lvlJc w:val="left"/>
      <w:pPr>
        <w:ind w:left="1029" w:hanging="432"/>
      </w:pPr>
    </w:lvl>
    <w:lvl w:ilvl="2">
      <w:start w:val="1"/>
      <w:numFmt w:val="decimal"/>
      <w:lvlText w:val="%1.%2.%3."/>
      <w:lvlJc w:val="left"/>
      <w:pPr>
        <w:ind w:left="1461" w:hanging="504"/>
      </w:pPr>
    </w:lvl>
    <w:lvl w:ilvl="3">
      <w:start w:val="1"/>
      <w:numFmt w:val="decimal"/>
      <w:lvlText w:val="%1.%2.%3.%4."/>
      <w:lvlJc w:val="left"/>
      <w:pPr>
        <w:ind w:left="1965" w:hanging="648"/>
      </w:pPr>
    </w:lvl>
    <w:lvl w:ilvl="4">
      <w:start w:val="1"/>
      <w:numFmt w:val="decimal"/>
      <w:lvlText w:val="%1.%2.%3.%4.%5."/>
      <w:lvlJc w:val="left"/>
      <w:pPr>
        <w:ind w:left="2469" w:hanging="792"/>
      </w:pPr>
    </w:lvl>
    <w:lvl w:ilvl="5">
      <w:start w:val="1"/>
      <w:numFmt w:val="decimal"/>
      <w:lvlText w:val="%1.%2.%3.%4.%5.%6."/>
      <w:lvlJc w:val="left"/>
      <w:pPr>
        <w:ind w:left="2973" w:hanging="936"/>
      </w:pPr>
    </w:lvl>
    <w:lvl w:ilvl="6">
      <w:start w:val="1"/>
      <w:numFmt w:val="decimal"/>
      <w:lvlText w:val="%1.%2.%3.%4.%5.%6.%7."/>
      <w:lvlJc w:val="left"/>
      <w:pPr>
        <w:ind w:left="3477" w:hanging="1080"/>
      </w:pPr>
    </w:lvl>
    <w:lvl w:ilvl="7">
      <w:start w:val="1"/>
      <w:numFmt w:val="decimal"/>
      <w:lvlText w:val="%1.%2.%3.%4.%5.%6.%7.%8."/>
      <w:lvlJc w:val="left"/>
      <w:pPr>
        <w:ind w:left="3981" w:hanging="1224"/>
      </w:pPr>
    </w:lvl>
    <w:lvl w:ilvl="8">
      <w:start w:val="1"/>
      <w:numFmt w:val="decimal"/>
      <w:lvlText w:val="%1.%2.%3.%4.%5.%6.%7.%8.%9."/>
      <w:lvlJc w:val="left"/>
      <w:pPr>
        <w:ind w:left="4557" w:hanging="1440"/>
      </w:pPr>
    </w:lvl>
  </w:abstractNum>
  <w:num w:numId="1" w16cid:durableId="247152223">
    <w:abstractNumId w:val="3"/>
  </w:num>
  <w:num w:numId="2" w16cid:durableId="1460033618">
    <w:abstractNumId w:val="4"/>
  </w:num>
  <w:num w:numId="3" w16cid:durableId="68508255">
    <w:abstractNumId w:val="1"/>
  </w:num>
  <w:num w:numId="4" w16cid:durableId="147475602">
    <w:abstractNumId w:val="2"/>
  </w:num>
  <w:num w:numId="5" w16cid:durableId="157427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D7F"/>
    <w:rsid w:val="00081780"/>
    <w:rsid w:val="00092902"/>
    <w:rsid w:val="000F121F"/>
    <w:rsid w:val="000F20AA"/>
    <w:rsid w:val="00102AB8"/>
    <w:rsid w:val="0012548B"/>
    <w:rsid w:val="001623C7"/>
    <w:rsid w:val="00167D98"/>
    <w:rsid w:val="001D2AD5"/>
    <w:rsid w:val="001F23E3"/>
    <w:rsid w:val="00256547"/>
    <w:rsid w:val="00265530"/>
    <w:rsid w:val="00281514"/>
    <w:rsid w:val="00284F8A"/>
    <w:rsid w:val="002B0FB4"/>
    <w:rsid w:val="002F438A"/>
    <w:rsid w:val="0031270D"/>
    <w:rsid w:val="00343330"/>
    <w:rsid w:val="003464B6"/>
    <w:rsid w:val="003732C6"/>
    <w:rsid w:val="00392E89"/>
    <w:rsid w:val="003E66E0"/>
    <w:rsid w:val="00410449"/>
    <w:rsid w:val="004439EF"/>
    <w:rsid w:val="0045615F"/>
    <w:rsid w:val="004F7AC5"/>
    <w:rsid w:val="00517D7F"/>
    <w:rsid w:val="00535ECC"/>
    <w:rsid w:val="00587425"/>
    <w:rsid w:val="00611365"/>
    <w:rsid w:val="00633484"/>
    <w:rsid w:val="00676FCD"/>
    <w:rsid w:val="006D46D0"/>
    <w:rsid w:val="007314D3"/>
    <w:rsid w:val="00753109"/>
    <w:rsid w:val="00763B40"/>
    <w:rsid w:val="00763B47"/>
    <w:rsid w:val="007A0116"/>
    <w:rsid w:val="007D0ED4"/>
    <w:rsid w:val="00846880"/>
    <w:rsid w:val="00846A44"/>
    <w:rsid w:val="008E6689"/>
    <w:rsid w:val="008E6CF6"/>
    <w:rsid w:val="00906D80"/>
    <w:rsid w:val="00951FEC"/>
    <w:rsid w:val="00955E73"/>
    <w:rsid w:val="009D0471"/>
    <w:rsid w:val="00A06174"/>
    <w:rsid w:val="00A47405"/>
    <w:rsid w:val="00A96632"/>
    <w:rsid w:val="00AB4E74"/>
    <w:rsid w:val="00B6128A"/>
    <w:rsid w:val="00BA3EF5"/>
    <w:rsid w:val="00BD4955"/>
    <w:rsid w:val="00C335F7"/>
    <w:rsid w:val="00C440C6"/>
    <w:rsid w:val="00C46F4C"/>
    <w:rsid w:val="00CA573A"/>
    <w:rsid w:val="00CA6F38"/>
    <w:rsid w:val="00CA7CD6"/>
    <w:rsid w:val="00CC0414"/>
    <w:rsid w:val="00CE3642"/>
    <w:rsid w:val="00D05682"/>
    <w:rsid w:val="00D07046"/>
    <w:rsid w:val="00D07C5F"/>
    <w:rsid w:val="00D27A83"/>
    <w:rsid w:val="00D427AA"/>
    <w:rsid w:val="00DD73A5"/>
    <w:rsid w:val="00DE5E6C"/>
    <w:rsid w:val="00E3606C"/>
    <w:rsid w:val="00E37131"/>
    <w:rsid w:val="00E42030"/>
    <w:rsid w:val="00ED7440"/>
    <w:rsid w:val="00F01FB1"/>
    <w:rsid w:val="00F02627"/>
    <w:rsid w:val="00F036EB"/>
    <w:rsid w:val="00F10779"/>
    <w:rsid w:val="00F64E55"/>
    <w:rsid w:val="00F93484"/>
    <w:rsid w:val="00F970B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50EB"/>
  <w15:docId w15:val="{518996E1-0F74-419D-B652-D005EED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330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34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54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54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7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6FCD"/>
  </w:style>
  <w:style w:type="paragraph" w:styleId="Rodap">
    <w:name w:val="footer"/>
    <w:basedOn w:val="Normal"/>
    <w:link w:val="RodapChar"/>
    <w:uiPriority w:val="99"/>
    <w:unhideWhenUsed/>
    <w:rsid w:val="0067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3EC3-3732-4C0F-86B0-2DA88B9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Araujo D'Avila</dc:creator>
  <cp:lastModifiedBy>Otavio Gomes</cp:lastModifiedBy>
  <cp:revision>3</cp:revision>
  <cp:lastPrinted>2023-05-15T14:11:00Z</cp:lastPrinted>
  <dcterms:created xsi:type="dcterms:W3CDTF">2023-06-14T18:00:00Z</dcterms:created>
  <dcterms:modified xsi:type="dcterms:W3CDTF">2023-06-14T18:01:00Z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2023-05-05T00:00:00Z</vt:filetime>
  </property>
</Properties>
</file>