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47FE" w14:textId="0B5CA7EB" w:rsidR="00857981" w:rsidRPr="00E2470B" w:rsidRDefault="00D726D5" w:rsidP="00E2470B">
      <w:pPr>
        <w:pStyle w:val="Corpodetexto"/>
        <w:spacing w:before="3"/>
        <w:jc w:val="center"/>
        <w:rPr>
          <w:rFonts w:asciiTheme="minorHAnsi" w:hAnsiTheme="minorHAnsi" w:cstheme="minorHAnsi"/>
          <w:b/>
          <w:color w:val="2E5395"/>
          <w:sz w:val="28"/>
        </w:rPr>
      </w:pPr>
      <w:r w:rsidRPr="00120F49">
        <w:rPr>
          <w:rFonts w:asciiTheme="minorHAnsi" w:hAnsiTheme="minorHAnsi" w:cstheme="minorHAnsi"/>
          <w:b/>
          <w:color w:val="2E5395"/>
          <w:sz w:val="28"/>
        </w:rPr>
        <w:t>PLANO DE APLICAÇÃO</w:t>
      </w:r>
    </w:p>
    <w:p w14:paraId="06330A6A" w14:textId="77777777" w:rsidR="00857981" w:rsidRPr="00120F49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rFonts w:asciiTheme="minorHAnsi" w:hAnsiTheme="minorHAnsi" w:cstheme="minorHAnsi"/>
          <w:b/>
        </w:rPr>
      </w:pPr>
      <w:r w:rsidRPr="00120F49">
        <w:rPr>
          <w:rFonts w:asciiTheme="minorHAnsi" w:hAnsiTheme="minorHAnsi" w:cstheme="minorHAnsi"/>
          <w:b/>
        </w:rPr>
        <w:t xml:space="preserve">- </w:t>
      </w:r>
      <w:r w:rsidR="00D726D5" w:rsidRPr="00120F49">
        <w:rPr>
          <w:rFonts w:asciiTheme="minorHAnsi" w:hAnsiTheme="minorHAnsi" w:cstheme="minorHAnsi"/>
          <w:b/>
        </w:rPr>
        <w:t>DADOS CADASTRAIS</w:t>
      </w:r>
      <w:bookmarkStart w:id="0" w:name="_bookmark12"/>
      <w:bookmarkStart w:id="1" w:name="_bookmark13"/>
      <w:bookmarkEnd w:id="0"/>
      <w:bookmarkEnd w:id="1"/>
      <w:r w:rsidR="00D726D5" w:rsidRPr="00120F49">
        <w:rPr>
          <w:rFonts w:asciiTheme="minorHAnsi" w:hAnsiTheme="minorHAnsi" w:cstheme="minorHAnsi"/>
          <w:b/>
        </w:rPr>
        <w:t xml:space="preserve"> </w:t>
      </w:r>
    </w:p>
    <w:p w14:paraId="6F2343AB" w14:textId="77777777" w:rsidR="00857981" w:rsidRPr="00120F49" w:rsidRDefault="00857981">
      <w:pPr>
        <w:pStyle w:val="Corpodetexto"/>
        <w:spacing w:after="1"/>
        <w:rPr>
          <w:rFonts w:asciiTheme="minorHAnsi" w:hAnsiTheme="minorHAnsi" w:cstheme="minorHAnsi"/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4"/>
      </w:tblGrid>
      <w:tr w:rsidR="00E2470B" w:rsidRPr="00120F49" w14:paraId="7CD4D2E4" w14:textId="77777777" w:rsidTr="00ED61BA">
        <w:trPr>
          <w:trHeight w:val="638"/>
        </w:trPr>
        <w:tc>
          <w:tcPr>
            <w:tcW w:w="9444" w:type="dxa"/>
          </w:tcPr>
          <w:p w14:paraId="7CBD14D3" w14:textId="783B00A9" w:rsidR="00E2470B" w:rsidRPr="00120F49" w:rsidRDefault="00E2470B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120F49">
              <w:rPr>
                <w:rFonts w:asciiTheme="minorHAnsi" w:hAnsiTheme="minorHAnsi" w:cstheme="minorHAnsi"/>
              </w:rPr>
              <w:t xml:space="preserve">1.1 Nome </w:t>
            </w:r>
            <w:r>
              <w:rPr>
                <w:rFonts w:asciiTheme="minorHAnsi" w:hAnsiTheme="minorHAnsi" w:cstheme="minorHAnsi"/>
              </w:rPr>
              <w:t>do</w:t>
            </w:r>
            <w:r w:rsidRPr="00120F49">
              <w:rPr>
                <w:rFonts w:asciiTheme="minorHAnsi" w:hAnsiTheme="minorHAnsi" w:cstheme="minorHAnsi"/>
              </w:rPr>
              <w:t xml:space="preserve"> Coo</w:t>
            </w:r>
            <w:r>
              <w:rPr>
                <w:rFonts w:asciiTheme="minorHAnsi" w:hAnsiTheme="minorHAnsi" w:cstheme="minorHAnsi"/>
              </w:rPr>
              <w:t>rientador no Brasil</w:t>
            </w:r>
          </w:p>
        </w:tc>
      </w:tr>
      <w:tr w:rsidR="00E2470B" w:rsidRPr="00120F49" w14:paraId="03159E92" w14:textId="77777777" w:rsidTr="00ED61BA">
        <w:trPr>
          <w:trHeight w:val="638"/>
        </w:trPr>
        <w:tc>
          <w:tcPr>
            <w:tcW w:w="9444" w:type="dxa"/>
          </w:tcPr>
          <w:p w14:paraId="0640E81F" w14:textId="33E36739" w:rsidR="00E2470B" w:rsidRPr="00120F49" w:rsidRDefault="00E2470B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 Nome(s) do(s) Bolsista(s) que irá receber (conforme lista Final de aprovados)</w:t>
            </w:r>
          </w:p>
        </w:tc>
      </w:tr>
      <w:tr w:rsidR="00E2470B" w:rsidRPr="00120F49" w14:paraId="73537930" w14:textId="77777777" w:rsidTr="004E36A9">
        <w:trPr>
          <w:trHeight w:val="638"/>
        </w:trPr>
        <w:tc>
          <w:tcPr>
            <w:tcW w:w="9444" w:type="dxa"/>
          </w:tcPr>
          <w:p w14:paraId="25A35EDE" w14:textId="77777777" w:rsidR="00E2470B" w:rsidRDefault="00E2470B" w:rsidP="00054A88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120F49">
              <w:rPr>
                <w:rFonts w:asciiTheme="minorHAnsi" w:hAnsiTheme="minorHAnsi" w:cstheme="minorHAnsi"/>
              </w:rPr>
              <w:t>1.3 Programa CAPES/ nº do Processo AUXPE:</w:t>
            </w:r>
          </w:p>
          <w:p w14:paraId="7422BA56" w14:textId="077B2792" w:rsidR="00E2470B" w:rsidRPr="00120F49" w:rsidRDefault="00E2470B">
            <w:pPr>
              <w:pStyle w:val="TableParagraph"/>
              <w:ind w:left="69"/>
              <w:rPr>
                <w:rFonts w:asciiTheme="minorHAnsi" w:hAnsiTheme="minorHAnsi" w:cstheme="minorHAnsi"/>
              </w:rPr>
            </w:pPr>
            <w:r w:rsidRPr="00E2470B">
              <w:rPr>
                <w:rFonts w:asciiTheme="minorHAnsi" w:hAnsiTheme="minorHAnsi" w:cstheme="minorHAnsi"/>
              </w:rPr>
              <w:t>Move la America - 88881.</w:t>
            </w:r>
          </w:p>
        </w:tc>
      </w:tr>
    </w:tbl>
    <w:p w14:paraId="49FC1C99" w14:textId="77777777" w:rsidR="00857981" w:rsidRPr="00120F49" w:rsidRDefault="00857981">
      <w:pPr>
        <w:pStyle w:val="Corpodetexto"/>
        <w:rPr>
          <w:rFonts w:asciiTheme="minorHAnsi" w:hAnsiTheme="minorHAnsi" w:cstheme="minorHAnsi"/>
          <w:b/>
        </w:rPr>
      </w:pPr>
    </w:p>
    <w:p w14:paraId="67E1EE06" w14:textId="77777777" w:rsidR="00857981" w:rsidRPr="00120F49" w:rsidRDefault="0016482F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rFonts w:asciiTheme="minorHAnsi" w:hAnsiTheme="minorHAnsi" w:cstheme="minorHAnsi"/>
          <w:b/>
        </w:rPr>
      </w:pPr>
      <w:r w:rsidRPr="00120F49">
        <w:rPr>
          <w:rFonts w:asciiTheme="minorHAnsi" w:hAnsiTheme="minorHAnsi" w:cstheme="minorHAnsi"/>
          <w:b/>
        </w:rPr>
        <w:t xml:space="preserve">- </w:t>
      </w:r>
      <w:r w:rsidR="00D726D5" w:rsidRPr="00120F49">
        <w:rPr>
          <w:rFonts w:asciiTheme="minorHAnsi" w:hAnsiTheme="minorHAnsi" w:cstheme="minorHAnsi"/>
          <w:b/>
        </w:rPr>
        <w:t>DESCRIÇÃO DO</w:t>
      </w:r>
      <w:r w:rsidR="00D726D5" w:rsidRPr="00120F49">
        <w:rPr>
          <w:rFonts w:asciiTheme="minorHAnsi" w:hAnsiTheme="minorHAnsi" w:cstheme="minorHAnsi"/>
          <w:b/>
          <w:spacing w:val="-6"/>
        </w:rPr>
        <w:t xml:space="preserve"> </w:t>
      </w:r>
      <w:r w:rsidR="00D726D5" w:rsidRPr="00120F49">
        <w:rPr>
          <w:rFonts w:asciiTheme="minorHAnsi" w:hAnsiTheme="minorHAnsi" w:cstheme="minorHAnsi"/>
          <w:b/>
        </w:rPr>
        <w:t>PROJETO</w:t>
      </w:r>
    </w:p>
    <w:p w14:paraId="61755137" w14:textId="77777777" w:rsidR="00857981" w:rsidRPr="00120F49" w:rsidRDefault="00857981">
      <w:pPr>
        <w:pStyle w:val="Corpodetexto"/>
        <w:rPr>
          <w:rFonts w:asciiTheme="minorHAnsi" w:hAnsiTheme="minorHAnsi" w:cstheme="minorHAnsi"/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201B7" w:rsidRPr="00120F49" w14:paraId="2850CE1D" w14:textId="77777777" w:rsidTr="00462D28">
        <w:trPr>
          <w:trHeight w:val="384"/>
        </w:trPr>
        <w:tc>
          <w:tcPr>
            <w:tcW w:w="9352" w:type="dxa"/>
            <w:vMerge w:val="restart"/>
          </w:tcPr>
          <w:p w14:paraId="6CB9A08A" w14:textId="77777777" w:rsidR="008201B7" w:rsidRPr="00120F49" w:rsidRDefault="008201B7">
            <w:pPr>
              <w:pStyle w:val="TableParagraph"/>
              <w:ind w:left="69"/>
              <w:rPr>
                <w:rFonts w:asciiTheme="minorHAnsi" w:hAnsiTheme="minorHAnsi" w:cstheme="minorHAnsi"/>
                <w:b/>
              </w:rPr>
            </w:pPr>
            <w:r w:rsidRPr="00120F49">
              <w:rPr>
                <w:rFonts w:asciiTheme="minorHAnsi" w:hAnsiTheme="minorHAnsi" w:cstheme="minorHAnsi"/>
                <w:b/>
              </w:rPr>
              <w:t>2.1 Título do Projeto</w:t>
            </w:r>
          </w:p>
        </w:tc>
      </w:tr>
      <w:tr w:rsidR="008201B7" w:rsidRPr="00120F49" w14:paraId="7AF2CEB9" w14:textId="77777777" w:rsidTr="00462D28">
        <w:trPr>
          <w:trHeight w:val="339"/>
        </w:trPr>
        <w:tc>
          <w:tcPr>
            <w:tcW w:w="9352" w:type="dxa"/>
            <w:vMerge/>
            <w:tcBorders>
              <w:top w:val="nil"/>
            </w:tcBorders>
          </w:tcPr>
          <w:p w14:paraId="3EFFEB4D" w14:textId="77777777" w:rsidR="008201B7" w:rsidRPr="00120F49" w:rsidRDefault="008201B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FF182AC" w14:textId="77777777" w:rsidR="0016482F" w:rsidRPr="00120F49" w:rsidRDefault="0016482F" w:rsidP="0016482F">
      <w:pPr>
        <w:pStyle w:val="Corpodetexto"/>
        <w:tabs>
          <w:tab w:val="left" w:pos="1185"/>
        </w:tabs>
        <w:rPr>
          <w:rFonts w:asciiTheme="minorHAnsi" w:hAnsiTheme="minorHAnsi" w:cstheme="minorHAnsi"/>
          <w:b/>
        </w:rPr>
      </w:pPr>
      <w:r w:rsidRPr="00120F49">
        <w:rPr>
          <w:rFonts w:asciiTheme="minorHAnsi" w:hAnsiTheme="minorHAnsi" w:cstheme="minorHAnsi"/>
          <w:b/>
        </w:rPr>
        <w:tab/>
      </w:r>
    </w:p>
    <w:p w14:paraId="7F2ED6E0" w14:textId="4F7D850C" w:rsidR="0016482F" w:rsidRDefault="00E2470B" w:rsidP="008201B7">
      <w:pPr>
        <w:pStyle w:val="Corpodetexto"/>
        <w:numPr>
          <w:ilvl w:val="0"/>
          <w:numId w:val="2"/>
        </w:numPr>
        <w:tabs>
          <w:tab w:val="left" w:pos="11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–</w:t>
      </w:r>
      <w:r w:rsidR="0016482F" w:rsidRPr="00120F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DESCRIÇÃO RESUMIDA DAS ATIVIDADES QUE SERÃO DESENVOLVIDAS</w:t>
      </w:r>
    </w:p>
    <w:p w14:paraId="42F639C6" w14:textId="77777777" w:rsidR="008201B7" w:rsidRPr="008201B7" w:rsidRDefault="008201B7" w:rsidP="008201B7">
      <w:pPr>
        <w:pStyle w:val="Corpodetexto"/>
        <w:tabs>
          <w:tab w:val="left" w:pos="1185"/>
        </w:tabs>
        <w:ind w:left="1202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9439"/>
      </w:tblGrid>
      <w:tr w:rsidR="0016482F" w:rsidRPr="00120F49" w14:paraId="2B5AEDE5" w14:textId="77777777" w:rsidTr="00D65DFF">
        <w:trPr>
          <w:trHeight w:val="1390"/>
        </w:trPr>
        <w:tc>
          <w:tcPr>
            <w:tcW w:w="9439" w:type="dxa"/>
          </w:tcPr>
          <w:p w14:paraId="7B133811" w14:textId="77777777" w:rsidR="0016482F" w:rsidRPr="00120F49" w:rsidRDefault="0016482F" w:rsidP="0016482F">
            <w:pPr>
              <w:pStyle w:val="Corpodetexto"/>
              <w:tabs>
                <w:tab w:val="left" w:pos="118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A653EA2" w14:textId="77777777" w:rsidR="00857981" w:rsidRPr="00120F49" w:rsidRDefault="00857981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7920C1E3" w14:textId="77777777" w:rsidR="00857981" w:rsidRPr="00120F49" w:rsidRDefault="00857981">
      <w:pPr>
        <w:pStyle w:val="Corpodetexto"/>
        <w:spacing w:before="11" w:after="1"/>
        <w:rPr>
          <w:rFonts w:asciiTheme="minorHAnsi" w:hAnsiTheme="minorHAnsi" w:cstheme="minorHAnsi"/>
          <w:b/>
          <w:sz w:val="13"/>
        </w:rPr>
      </w:pPr>
    </w:p>
    <w:p w14:paraId="05AD95E2" w14:textId="28A46A6A" w:rsidR="00F34932" w:rsidRPr="00E04644" w:rsidRDefault="00F34932" w:rsidP="00E2470B">
      <w:pPr>
        <w:pStyle w:val="Corpodetexto"/>
        <w:numPr>
          <w:ilvl w:val="0"/>
          <w:numId w:val="2"/>
        </w:numPr>
        <w:tabs>
          <w:tab w:val="left" w:pos="1185"/>
        </w:tabs>
        <w:rPr>
          <w:rFonts w:asciiTheme="minorHAnsi" w:hAnsiTheme="minorHAnsi" w:cstheme="minorHAnsi"/>
          <w:b/>
        </w:rPr>
      </w:pPr>
      <w:r w:rsidRPr="00120F49">
        <w:rPr>
          <w:rFonts w:asciiTheme="minorHAnsi" w:hAnsiTheme="minorHAnsi" w:cstheme="minorHAnsi"/>
          <w:b/>
          <w:sz w:val="20"/>
        </w:rPr>
        <w:t xml:space="preserve"> </w:t>
      </w:r>
      <w:r w:rsidRPr="00E04644">
        <w:rPr>
          <w:rFonts w:asciiTheme="minorHAnsi" w:hAnsiTheme="minorHAnsi" w:cstheme="minorHAnsi"/>
          <w:b/>
        </w:rPr>
        <w:t>– PLANO DE APLICAÇÃO (EM R$)</w:t>
      </w:r>
    </w:p>
    <w:p w14:paraId="6F5BB160" w14:textId="77777777" w:rsidR="0016482F" w:rsidRPr="00120F49" w:rsidRDefault="0016482F" w:rsidP="0016482F">
      <w:pPr>
        <w:pStyle w:val="Corpodetexto"/>
        <w:tabs>
          <w:tab w:val="left" w:pos="1545"/>
        </w:tabs>
        <w:spacing w:before="6"/>
        <w:rPr>
          <w:rFonts w:asciiTheme="minorHAnsi" w:hAnsiTheme="minorHAnsi" w:cstheme="minorHAnsi"/>
          <w:b/>
          <w:sz w:val="16"/>
        </w:rPr>
      </w:pPr>
      <w:r w:rsidRPr="00120F49">
        <w:rPr>
          <w:rFonts w:asciiTheme="minorHAnsi" w:hAnsiTheme="minorHAnsi" w:cstheme="minorHAnsi"/>
          <w:b/>
          <w:sz w:val="16"/>
        </w:rPr>
        <w:tab/>
      </w:r>
    </w:p>
    <w:p w14:paraId="369F729F" w14:textId="5C20C777" w:rsidR="00F34932" w:rsidRPr="00120F49" w:rsidRDefault="00F34932" w:rsidP="00F34932">
      <w:pPr>
        <w:pStyle w:val="Corpodetexto"/>
        <w:ind w:left="1134" w:right="340"/>
        <w:rPr>
          <w:rFonts w:asciiTheme="minorHAnsi" w:hAnsiTheme="minorHAnsi" w:cstheme="minorHAnsi"/>
          <w:b/>
          <w:sz w:val="20"/>
        </w:rPr>
      </w:pPr>
      <w:r w:rsidRPr="00120F49">
        <w:rPr>
          <w:rFonts w:asciiTheme="minorHAnsi" w:hAnsiTheme="minorHAnsi" w:cstheme="minorHAnsi"/>
        </w:rPr>
        <w:t>Inclua o número de linhas necessárias para a descrição.</w:t>
      </w:r>
    </w:p>
    <w:p w14:paraId="2F2CEB82" w14:textId="77777777" w:rsidR="009E79B5" w:rsidRPr="00120F49" w:rsidRDefault="009E79B5" w:rsidP="0016482F">
      <w:pPr>
        <w:pStyle w:val="Corpodetexto"/>
        <w:tabs>
          <w:tab w:val="left" w:pos="1545"/>
        </w:tabs>
        <w:spacing w:before="6"/>
        <w:rPr>
          <w:rFonts w:asciiTheme="minorHAnsi" w:hAnsiTheme="minorHAnsi" w:cstheme="minorHAnsi"/>
          <w:b/>
          <w:sz w:val="16"/>
        </w:rPr>
      </w:pPr>
      <w:r w:rsidRPr="00120F49">
        <w:rPr>
          <w:rFonts w:asciiTheme="minorHAnsi" w:hAnsiTheme="minorHAnsi" w:cstheme="minorHAnsi"/>
          <w:b/>
          <w:sz w:val="16"/>
        </w:rPr>
        <w:t xml:space="preserve">                              </w:t>
      </w:r>
    </w:p>
    <w:tbl>
      <w:tblPr>
        <w:tblStyle w:val="Tabelacomgrade"/>
        <w:tblW w:w="0" w:type="auto"/>
        <w:tblInd w:w="1029" w:type="dxa"/>
        <w:tblLayout w:type="fixed"/>
        <w:tblLook w:val="04A0" w:firstRow="1" w:lastRow="0" w:firstColumn="1" w:lastColumn="0" w:noHBand="0" w:noVBand="1"/>
      </w:tblPr>
      <w:tblGrid>
        <w:gridCol w:w="4211"/>
        <w:gridCol w:w="2552"/>
        <w:gridCol w:w="2693"/>
      </w:tblGrid>
      <w:tr w:rsidR="008201B7" w:rsidRPr="00120F49" w14:paraId="0DD66E42" w14:textId="77777777" w:rsidTr="008201B7">
        <w:trPr>
          <w:trHeight w:val="260"/>
        </w:trPr>
        <w:tc>
          <w:tcPr>
            <w:tcW w:w="4211" w:type="dxa"/>
            <w:shd w:val="clear" w:color="auto" w:fill="95B3D7" w:themeFill="accent1" w:themeFillTint="99"/>
          </w:tcPr>
          <w:p w14:paraId="6953B5B6" w14:textId="77777777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</w:rPr>
            </w:pPr>
            <w:r w:rsidRPr="00120F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DESCRIÇÃO </w:t>
            </w:r>
          </w:p>
          <w:p w14:paraId="4B6EFF01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8201B7" w:rsidRPr="00120F49" w14:paraId="480EEC65" w14:textId="77777777" w:rsidTr="008201B7">
              <w:trPr>
                <w:trHeight w:val="255"/>
              </w:trPr>
              <w:tc>
                <w:tcPr>
                  <w:tcW w:w="2302" w:type="dxa"/>
                </w:tcPr>
                <w:p w14:paraId="7C3994D0" w14:textId="77777777" w:rsidR="008201B7" w:rsidRPr="00120F49" w:rsidRDefault="008201B7" w:rsidP="009E79B5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20F4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Elemento de Despesa </w:t>
                  </w:r>
                </w:p>
              </w:tc>
            </w:tr>
          </w:tbl>
          <w:p w14:paraId="7F8FA9D7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14:paraId="4573A46D" w14:textId="77777777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</w:rPr>
            </w:pPr>
            <w:r w:rsidRPr="00120F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Valor total </w:t>
            </w:r>
          </w:p>
          <w:p w14:paraId="0077C53D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E2470B" w:rsidRPr="00E2470B" w14:paraId="2A718CAA" w14:textId="77777777" w:rsidTr="00E2470B">
        <w:trPr>
          <w:trHeight w:val="260"/>
        </w:trPr>
        <w:tc>
          <w:tcPr>
            <w:tcW w:w="4211" w:type="dxa"/>
            <w:shd w:val="clear" w:color="auto" w:fill="auto"/>
          </w:tcPr>
          <w:p w14:paraId="363DEDEE" w14:textId="740217C0" w:rsidR="00E2470B" w:rsidRPr="00E2470B" w:rsidRDefault="00E2470B" w:rsidP="009E79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Compra da passagem do bolsista estrangeiro</w:t>
            </w:r>
          </w:p>
        </w:tc>
        <w:tc>
          <w:tcPr>
            <w:tcW w:w="2552" w:type="dxa"/>
            <w:shd w:val="clear" w:color="auto" w:fill="auto"/>
          </w:tcPr>
          <w:p w14:paraId="00DD80FB" w14:textId="2B8361EA" w:rsidR="00E2470B" w:rsidRPr="00E2470B" w:rsidRDefault="00E2470B" w:rsidP="009E79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47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Passagens ida e volta</w:t>
            </w:r>
          </w:p>
        </w:tc>
        <w:tc>
          <w:tcPr>
            <w:tcW w:w="2693" w:type="dxa"/>
            <w:shd w:val="clear" w:color="auto" w:fill="auto"/>
          </w:tcPr>
          <w:p w14:paraId="4CA9D587" w14:textId="72341794" w:rsidR="00E2470B" w:rsidRPr="00E2470B" w:rsidRDefault="00E2470B" w:rsidP="009E79B5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Ex.: 3.500,00</w:t>
            </w:r>
          </w:p>
        </w:tc>
      </w:tr>
      <w:tr w:rsidR="008201B7" w:rsidRPr="00120F49" w14:paraId="4962FFC3" w14:textId="77777777" w:rsidTr="008201B7">
        <w:trPr>
          <w:trHeight w:val="260"/>
        </w:trPr>
        <w:tc>
          <w:tcPr>
            <w:tcW w:w="4211" w:type="dxa"/>
          </w:tcPr>
          <w:p w14:paraId="76509D2F" w14:textId="77777777" w:rsidR="008201B7" w:rsidRDefault="008201B7" w:rsidP="009E79B5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8A5A2D" w14:textId="1B724208" w:rsidR="008201B7" w:rsidRPr="00120F49" w:rsidRDefault="008201B7" w:rsidP="00E2470B">
            <w:pPr>
              <w:pStyle w:val="Default"/>
              <w:rPr>
                <w:rFonts w:asciiTheme="minorHAnsi" w:hAnsiTheme="minorHAnsi" w:cstheme="minorHAnsi"/>
                <w:b/>
                <w:sz w:val="16"/>
              </w:rPr>
            </w:pPr>
            <w:r w:rsidRPr="00B74F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Ex</w:t>
            </w:r>
            <w:r w:rsidR="00E247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emplo</w:t>
            </w:r>
            <w:r w:rsidRPr="00B74F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: Vidrarias para laboratório </w:t>
            </w:r>
          </w:p>
        </w:tc>
        <w:tc>
          <w:tcPr>
            <w:tcW w:w="2552" w:type="dxa"/>
          </w:tcPr>
          <w:p w14:paraId="6EB25799" w14:textId="77777777" w:rsidR="008201B7" w:rsidRDefault="008201B7" w:rsidP="009E79B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D76E1C" w14:textId="77777777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20F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Material de Consumo </w:t>
            </w:r>
          </w:p>
          <w:p w14:paraId="45A806CE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693" w:type="dxa"/>
          </w:tcPr>
          <w:p w14:paraId="5A19F67C" w14:textId="77777777" w:rsidR="008201B7" w:rsidRDefault="008201B7" w:rsidP="009E79B5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111D13C" w14:textId="784C06A1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</w:rPr>
            </w:pPr>
            <w:r w:rsidRPr="00E50E0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Ex.</w:t>
            </w:r>
            <w:r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247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.000,00 </w:t>
            </w:r>
          </w:p>
          <w:p w14:paraId="1394AAA4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8201B7" w:rsidRPr="00120F49" w14:paraId="701290C8" w14:textId="77777777" w:rsidTr="008201B7">
        <w:trPr>
          <w:trHeight w:val="260"/>
        </w:trPr>
        <w:tc>
          <w:tcPr>
            <w:tcW w:w="4211" w:type="dxa"/>
          </w:tcPr>
          <w:p w14:paraId="0F5F87AB" w14:textId="1D272749" w:rsidR="008201B7" w:rsidRPr="00120F49" w:rsidRDefault="00E2470B" w:rsidP="009E79B5">
            <w:pPr>
              <w:pStyle w:val="Default"/>
              <w:rPr>
                <w:rFonts w:asciiTheme="minorHAnsi" w:hAnsiTheme="minorHAnsi" w:cstheme="minorHAnsi"/>
              </w:rPr>
            </w:pPr>
            <w:r w:rsidRPr="00B74F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Ex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emplo</w:t>
            </w:r>
            <w:r w:rsidR="008201B7"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: Edição de livro </w:t>
            </w:r>
          </w:p>
          <w:p w14:paraId="5EE45275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552" w:type="dxa"/>
          </w:tcPr>
          <w:p w14:paraId="3991C5B7" w14:textId="77777777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20F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Pessoa Jurídica </w:t>
            </w:r>
          </w:p>
          <w:p w14:paraId="285ADBD1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693" w:type="dxa"/>
          </w:tcPr>
          <w:p w14:paraId="2ECDF7B3" w14:textId="596CDF58" w:rsidR="008201B7" w:rsidRPr="00120F49" w:rsidRDefault="008201B7" w:rsidP="009E79B5">
            <w:pPr>
              <w:pStyle w:val="Default"/>
              <w:rPr>
                <w:rFonts w:asciiTheme="minorHAnsi" w:hAnsiTheme="minorHAnsi" w:cstheme="minorHAnsi"/>
              </w:rPr>
            </w:pPr>
            <w:r w:rsidRPr="00E50E0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Ex.</w:t>
            </w:r>
            <w:r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2470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20F49">
              <w:rPr>
                <w:rFonts w:asciiTheme="minorHAnsi" w:hAnsiTheme="minorHAnsi" w:cstheme="minorHAnsi"/>
                <w:sz w:val="22"/>
                <w:szCs w:val="22"/>
              </w:rPr>
              <w:t xml:space="preserve">.000,00 </w:t>
            </w:r>
          </w:p>
          <w:p w14:paraId="2EA44C5E" w14:textId="77777777" w:rsidR="008201B7" w:rsidRPr="00120F49" w:rsidRDefault="008201B7" w:rsidP="0016482F">
            <w:pPr>
              <w:pStyle w:val="Corpodetexto"/>
              <w:tabs>
                <w:tab w:val="left" w:pos="1545"/>
              </w:tabs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8201B7" w:rsidRPr="00120F49" w14:paraId="030CA14F" w14:textId="77777777" w:rsidTr="008201B7">
        <w:trPr>
          <w:trHeight w:val="260"/>
        </w:trPr>
        <w:tc>
          <w:tcPr>
            <w:tcW w:w="4211" w:type="dxa"/>
          </w:tcPr>
          <w:p w14:paraId="4F02D835" w14:textId="77777777" w:rsidR="008201B7" w:rsidRPr="00E50E0D" w:rsidRDefault="008201B7" w:rsidP="009E79B5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2D365B" w14:textId="77777777" w:rsidR="008201B7" w:rsidRPr="00120F49" w:rsidRDefault="008201B7" w:rsidP="003B446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08B1760" w14:textId="77777777" w:rsidR="008201B7" w:rsidRPr="00E50E0D" w:rsidRDefault="008201B7" w:rsidP="003B446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7CE4F3B3" w14:textId="20406B7C" w:rsidR="00857981" w:rsidRDefault="00D24EBC" w:rsidP="00E2470B">
      <w:pPr>
        <w:pStyle w:val="Ttulo6"/>
        <w:numPr>
          <w:ilvl w:val="0"/>
          <w:numId w:val="2"/>
        </w:numPr>
        <w:tabs>
          <w:tab w:val="left" w:pos="1203"/>
        </w:tabs>
        <w:spacing w:before="180"/>
        <w:rPr>
          <w:rFonts w:asciiTheme="minorHAnsi" w:hAnsiTheme="minorHAnsi" w:cstheme="minorHAnsi"/>
        </w:rPr>
      </w:pPr>
      <w:r w:rsidRPr="00120F49">
        <w:rPr>
          <w:rFonts w:asciiTheme="minorHAnsi" w:hAnsiTheme="minorHAnsi" w:cstheme="minorHAnsi"/>
        </w:rPr>
        <w:t>-</w:t>
      </w:r>
      <w:r w:rsidR="00D726D5" w:rsidRPr="00120F49">
        <w:rPr>
          <w:rFonts w:asciiTheme="minorHAnsi" w:hAnsiTheme="minorHAnsi" w:cstheme="minorHAnsi"/>
        </w:rPr>
        <w:t xml:space="preserve"> DECLARAÇÃO</w:t>
      </w:r>
      <w:r w:rsidR="00D726D5" w:rsidRPr="00120F49">
        <w:rPr>
          <w:rFonts w:asciiTheme="minorHAnsi" w:hAnsiTheme="minorHAnsi" w:cstheme="minorHAnsi"/>
          <w:spacing w:val="-5"/>
        </w:rPr>
        <w:t xml:space="preserve"> </w:t>
      </w:r>
      <w:r w:rsidR="00D726D5" w:rsidRPr="00120F49">
        <w:rPr>
          <w:rFonts w:asciiTheme="minorHAnsi" w:hAnsiTheme="minorHAnsi" w:cstheme="minorHAnsi"/>
        </w:rPr>
        <w:t>(</w:t>
      </w:r>
      <w:r w:rsidR="00E2470B">
        <w:rPr>
          <w:rFonts w:asciiTheme="minorHAnsi" w:hAnsiTheme="minorHAnsi" w:cstheme="minorHAnsi"/>
        </w:rPr>
        <w:t>Coorientador</w:t>
      </w:r>
      <w:r w:rsidR="00D726D5" w:rsidRPr="00120F49">
        <w:rPr>
          <w:rFonts w:asciiTheme="minorHAnsi" w:hAnsiTheme="minorHAnsi" w:cstheme="minorHAnsi"/>
        </w:rPr>
        <w:t>)</w:t>
      </w:r>
    </w:p>
    <w:p w14:paraId="7CC05276" w14:textId="5C03F641" w:rsidR="00E2470B" w:rsidRDefault="00E2470B" w:rsidP="00E2470B">
      <w:pPr>
        <w:pStyle w:val="Corpodetexto"/>
        <w:spacing w:before="177" w:line="259" w:lineRule="auto"/>
        <w:ind w:left="1202" w:right="283"/>
      </w:pPr>
      <w:r>
        <w:t xml:space="preserve">Na qualidade de </w:t>
      </w:r>
      <w:r w:rsidRPr="00E50E0D">
        <w:t>beneficiário</w:t>
      </w:r>
      <w:r>
        <w:t>, DECLARO, para fins de prova junto à Coordenação de Aperfeiçoamento de Pessoal de Nível Superior, para os efeitos e sob as penas da Lei, que inexiste qualquer débito em mora ou situação de inadimplência com o Tesouro Nacional ou qualquer órgão ou entidade da Administração Pública, que impeça a transferência de recursos oriundos de dotações consignadas no orçamento da União, na forma deste Plano de Trabalho</w:t>
      </w:r>
      <w:r>
        <w:t>.</w:t>
      </w:r>
    </w:p>
    <w:p w14:paraId="5308CF8F" w14:textId="77777777" w:rsidR="00E2470B" w:rsidRDefault="00E2470B" w:rsidP="00E2470B">
      <w:pPr>
        <w:pStyle w:val="Corpodetexto"/>
        <w:spacing w:before="177" w:line="259" w:lineRule="auto"/>
        <w:ind w:left="1202" w:right="283"/>
      </w:pPr>
    </w:p>
    <w:p w14:paraId="6B522EEF" w14:textId="0D13F9BC" w:rsidR="00E2470B" w:rsidRDefault="00E2470B" w:rsidP="00E2470B">
      <w:pPr>
        <w:pStyle w:val="Corpodetexto"/>
        <w:ind w:left="64"/>
        <w:jc w:val="center"/>
      </w:pPr>
      <w:r>
        <w:t>____________________________________</w:t>
      </w:r>
    </w:p>
    <w:p w14:paraId="79287CD0" w14:textId="4ADF7B90" w:rsidR="00E2470B" w:rsidRDefault="00E2470B" w:rsidP="00E2470B">
      <w:pPr>
        <w:pStyle w:val="Corpodetexto"/>
        <w:ind w:left="64"/>
        <w:jc w:val="center"/>
      </w:pPr>
      <w:r>
        <w:t>Assinatura</w:t>
      </w:r>
    </w:p>
    <w:p w14:paraId="598A2D4E" w14:textId="4E9B9AD0" w:rsidR="00E2470B" w:rsidRDefault="00E2470B" w:rsidP="00E2470B">
      <w:pPr>
        <w:pStyle w:val="Corpodetexto"/>
        <w:ind w:left="64"/>
        <w:jc w:val="center"/>
      </w:pPr>
      <w:r>
        <w:t>Nome Completo</w:t>
      </w:r>
    </w:p>
    <w:p w14:paraId="76661DC0" w14:textId="5DBE2241" w:rsidR="00857981" w:rsidRPr="00E2470B" w:rsidRDefault="00E2470B" w:rsidP="00E2470B">
      <w:pPr>
        <w:pStyle w:val="Corpodetexto"/>
        <w:ind w:left="64"/>
        <w:jc w:val="center"/>
      </w:pPr>
      <w:r>
        <w:t>Local e data</w:t>
      </w:r>
    </w:p>
    <w:sectPr w:rsidR="00857981" w:rsidRPr="00E2470B" w:rsidSect="00E2470B">
      <w:headerReference w:type="default" r:id="rId7"/>
      <w:pgSz w:w="11910" w:h="16840"/>
      <w:pgMar w:top="237" w:right="460" w:bottom="142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336D" w14:textId="77777777" w:rsidR="007C50C5" w:rsidRDefault="007C50C5" w:rsidP="00054A88">
      <w:r>
        <w:separator/>
      </w:r>
    </w:p>
  </w:endnote>
  <w:endnote w:type="continuationSeparator" w:id="0">
    <w:p w14:paraId="6421ED2E" w14:textId="77777777" w:rsidR="007C50C5" w:rsidRDefault="007C50C5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C968" w14:textId="77777777" w:rsidR="007C50C5" w:rsidRDefault="007C50C5" w:rsidP="00054A88">
      <w:r>
        <w:separator/>
      </w:r>
    </w:p>
  </w:footnote>
  <w:footnote w:type="continuationSeparator" w:id="0">
    <w:p w14:paraId="3D9863DF" w14:textId="77777777" w:rsidR="007C50C5" w:rsidRDefault="007C50C5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054A88" w:rsidRPr="00054A88" w14:paraId="3E29DC9B" w14:textId="77777777" w:rsidTr="00054A88">
      <w:trPr>
        <w:jc w:val="center"/>
      </w:trPr>
      <w:tc>
        <w:tcPr>
          <w:tcW w:w="4536" w:type="dxa"/>
        </w:tcPr>
        <w:p w14:paraId="5F3ADF91" w14:textId="7B14AAE1" w:rsidR="00054A88" w:rsidRDefault="00E2470B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anchor distT="0" distB="0" distL="114300" distR="114300" simplePos="0" relativeHeight="251658240" behindDoc="0" locked="0" layoutInCell="1" allowOverlap="1" wp14:anchorId="0E9A54D8" wp14:editId="1D26E653">
                <wp:simplePos x="0" y="0"/>
                <wp:positionH relativeFrom="column">
                  <wp:posOffset>-147830</wp:posOffset>
                </wp:positionH>
                <wp:positionV relativeFrom="paragraph">
                  <wp:posOffset>-299162</wp:posOffset>
                </wp:positionV>
                <wp:extent cx="699922" cy="606030"/>
                <wp:effectExtent l="0" t="0" r="5080" b="3810"/>
                <wp:wrapNone/>
                <wp:docPr id="488901887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922" cy="606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</w:tcPr>
        <w:p w14:paraId="04369CCB" w14:textId="137DDD13" w:rsidR="00054A88" w:rsidRPr="00E2470B" w:rsidRDefault="00E2470B" w:rsidP="00E24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 w:rsidRPr="00054A88">
            <w:rPr>
              <w:b/>
              <w:color w:val="000000"/>
              <w:sz w:val="20"/>
              <w:szCs w:val="16"/>
            </w:rPr>
            <w:t xml:space="preserve">Programa </w:t>
          </w:r>
          <w:r>
            <w:rPr>
              <w:b/>
              <w:color w:val="000000"/>
              <w:sz w:val="20"/>
              <w:szCs w:val="16"/>
              <w:highlight w:val="white"/>
            </w:rPr>
            <w:t>Move la America</w:t>
          </w:r>
        </w:p>
      </w:tc>
    </w:tr>
  </w:tbl>
  <w:p w14:paraId="6700FD60" w14:textId="2935413E" w:rsidR="00054A88" w:rsidRDefault="00054A88" w:rsidP="00E247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 w15:restartNumberingAfterBreak="0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  <w:jc w:val="left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 w15:restartNumberingAfterBreak="0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3" w15:restartNumberingAfterBreak="0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4" w15:restartNumberingAfterBreak="0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  <w:jc w:val="left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5" w15:restartNumberingAfterBreak="0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6" w15:restartNumberingAfterBreak="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7" w15:restartNumberingAfterBreak="0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8" w15:restartNumberingAfterBreak="0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  <w:jc w:val="left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 w15:restartNumberingAfterBreak="0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1" w15:restartNumberingAfterBreak="0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 w16cid:durableId="818233318">
    <w:abstractNumId w:val="9"/>
  </w:num>
  <w:num w:numId="2" w16cid:durableId="1008484911">
    <w:abstractNumId w:val="5"/>
  </w:num>
  <w:num w:numId="3" w16cid:durableId="1007944070">
    <w:abstractNumId w:val="7"/>
  </w:num>
  <w:num w:numId="4" w16cid:durableId="1184856294">
    <w:abstractNumId w:val="10"/>
  </w:num>
  <w:num w:numId="5" w16cid:durableId="523787806">
    <w:abstractNumId w:val="4"/>
  </w:num>
  <w:num w:numId="6" w16cid:durableId="595790047">
    <w:abstractNumId w:val="2"/>
  </w:num>
  <w:num w:numId="7" w16cid:durableId="958219315">
    <w:abstractNumId w:val="3"/>
  </w:num>
  <w:num w:numId="8" w16cid:durableId="1952474766">
    <w:abstractNumId w:val="1"/>
  </w:num>
  <w:num w:numId="9" w16cid:durableId="622349938">
    <w:abstractNumId w:val="6"/>
  </w:num>
  <w:num w:numId="10" w16cid:durableId="1035621548">
    <w:abstractNumId w:val="8"/>
  </w:num>
  <w:num w:numId="11" w16cid:durableId="1367019797">
    <w:abstractNumId w:val="11"/>
  </w:num>
  <w:num w:numId="12" w16cid:durableId="63317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81"/>
    <w:rsid w:val="000131D1"/>
    <w:rsid w:val="00054A88"/>
    <w:rsid w:val="000C22CF"/>
    <w:rsid w:val="00120F49"/>
    <w:rsid w:val="0016482F"/>
    <w:rsid w:val="002F107A"/>
    <w:rsid w:val="003519DA"/>
    <w:rsid w:val="003B34A5"/>
    <w:rsid w:val="003B446D"/>
    <w:rsid w:val="00462D28"/>
    <w:rsid w:val="006457ED"/>
    <w:rsid w:val="006C7A0D"/>
    <w:rsid w:val="007C50C5"/>
    <w:rsid w:val="008110B4"/>
    <w:rsid w:val="008201B7"/>
    <w:rsid w:val="00857981"/>
    <w:rsid w:val="009E79B5"/>
    <w:rsid w:val="00B74FBC"/>
    <w:rsid w:val="00D24EBC"/>
    <w:rsid w:val="00D52562"/>
    <w:rsid w:val="00D62B1D"/>
    <w:rsid w:val="00D65DFF"/>
    <w:rsid w:val="00D71487"/>
    <w:rsid w:val="00D726D5"/>
    <w:rsid w:val="00DD1577"/>
    <w:rsid w:val="00E04644"/>
    <w:rsid w:val="00E069A4"/>
    <w:rsid w:val="00E2470B"/>
    <w:rsid w:val="00E50E0D"/>
    <w:rsid w:val="00EB4C82"/>
    <w:rsid w:val="00F34932"/>
    <w:rsid w:val="00F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C598"/>
  <w15:docId w15:val="{65B14345-B2DD-4C67-814D-D3623960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pPr>
      <w:spacing w:before="38"/>
      <w:ind w:left="1698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5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8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82F"/>
    <w:rPr>
      <w:rFonts w:ascii="Segoe UI" w:eastAsia="Calibri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16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9B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Vieira</dc:creator>
  <cp:lastModifiedBy>Vanessa Fernandes de Araújo Vargas</cp:lastModifiedBy>
  <cp:revision>2</cp:revision>
  <cp:lastPrinted>2019-03-22T19:13:00Z</cp:lastPrinted>
  <dcterms:created xsi:type="dcterms:W3CDTF">2024-12-18T19:50:00Z</dcterms:created>
  <dcterms:modified xsi:type="dcterms:W3CDTF">2024-12-18T19:50:00Z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