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C4" w:rsidRDefault="00F650C4" w:rsidP="00F650C4">
      <w:pPr>
        <w:tabs>
          <w:tab w:val="left" w:pos="990"/>
        </w:tabs>
        <w:spacing w:after="0" w:line="240" w:lineRule="auto"/>
        <w:jc w:val="both"/>
        <w:rPr>
          <w:rFonts w:ascii="Times New Roman" w:eastAsia="Times New Roman" w:hAnsi="Times New Roman"/>
          <w:b/>
          <w:color w:val="000000"/>
          <w:sz w:val="24"/>
          <w:szCs w:val="24"/>
          <w:lang w:eastAsia="pt-BR"/>
        </w:rPr>
      </w:pPr>
      <w:r>
        <w:rPr>
          <w:noProof/>
          <w:lang w:eastAsia="pt-BR"/>
        </w:rPr>
        <w:drawing>
          <wp:anchor distT="0" distB="0" distL="114300" distR="114300" simplePos="0" relativeHeight="251659264" behindDoc="0" locked="0" layoutInCell="1" allowOverlap="1">
            <wp:simplePos x="0" y="0"/>
            <wp:positionH relativeFrom="column">
              <wp:posOffset>2375535</wp:posOffset>
            </wp:positionH>
            <wp:positionV relativeFrom="paragraph">
              <wp:posOffset>40005</wp:posOffset>
            </wp:positionV>
            <wp:extent cx="859790" cy="791210"/>
            <wp:effectExtent l="0" t="0" r="0" b="8890"/>
            <wp:wrapNone/>
            <wp:docPr id="13" name="Imagem 11" descr="capes-7201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apes-72012-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979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558">
        <w:rPr>
          <w:rFonts w:ascii="Times New Roman" w:eastAsia="Times New Roman" w:hAnsi="Times New Roman"/>
          <w:b/>
          <w:color w:val="000000"/>
          <w:sz w:val="24"/>
          <w:szCs w:val="24"/>
          <w:lang w:eastAsia="pt-BR"/>
        </w:rPr>
        <w:t xml:space="preserve">  </w:t>
      </w:r>
    </w:p>
    <w:p w:rsidR="00F650C4" w:rsidRDefault="00F650C4" w:rsidP="00F650C4">
      <w:pPr>
        <w:tabs>
          <w:tab w:val="left" w:pos="990"/>
        </w:tabs>
        <w:spacing w:after="0" w:line="240" w:lineRule="auto"/>
        <w:jc w:val="both"/>
        <w:rPr>
          <w:rFonts w:ascii="Times New Roman" w:eastAsia="Times New Roman" w:hAnsi="Times New Roman"/>
          <w:b/>
          <w:color w:val="000000"/>
          <w:sz w:val="24"/>
          <w:szCs w:val="24"/>
          <w:lang w:eastAsia="pt-BR"/>
        </w:rPr>
      </w:pPr>
    </w:p>
    <w:p w:rsidR="00F650C4" w:rsidRDefault="00F650C4" w:rsidP="00F650C4">
      <w:pPr>
        <w:tabs>
          <w:tab w:val="left" w:pos="990"/>
        </w:tabs>
        <w:spacing w:after="0" w:line="240" w:lineRule="auto"/>
        <w:jc w:val="both"/>
        <w:rPr>
          <w:rFonts w:ascii="Times New Roman" w:eastAsia="Times New Roman" w:hAnsi="Times New Roman"/>
          <w:b/>
          <w:color w:val="000000"/>
          <w:sz w:val="24"/>
          <w:szCs w:val="24"/>
          <w:lang w:eastAsia="pt-BR"/>
        </w:rPr>
      </w:pPr>
    </w:p>
    <w:p w:rsidR="00F650C4" w:rsidRPr="006C7558" w:rsidRDefault="00F650C4" w:rsidP="00F650C4">
      <w:pPr>
        <w:tabs>
          <w:tab w:val="left" w:pos="990"/>
        </w:tabs>
        <w:spacing w:after="0" w:line="240" w:lineRule="auto"/>
        <w:jc w:val="both"/>
        <w:rPr>
          <w:rFonts w:ascii="Times New Roman" w:eastAsia="Times New Roman" w:hAnsi="Times New Roman"/>
          <w:b/>
          <w:color w:val="000000"/>
          <w:sz w:val="24"/>
          <w:szCs w:val="24"/>
          <w:lang w:eastAsia="pt-BR"/>
        </w:rPr>
      </w:pPr>
    </w:p>
    <w:p w:rsidR="00F650C4" w:rsidRDefault="00F650C4" w:rsidP="00F650C4">
      <w:pPr>
        <w:spacing w:after="0" w:line="240" w:lineRule="auto"/>
        <w:jc w:val="both"/>
        <w:rPr>
          <w:rFonts w:ascii="Times New Roman" w:eastAsia="Times New Roman" w:hAnsi="Times New Roman"/>
          <w:b/>
          <w:color w:val="000000"/>
          <w:sz w:val="24"/>
          <w:szCs w:val="24"/>
          <w:lang w:eastAsia="pt-BR"/>
        </w:rPr>
      </w:pPr>
    </w:p>
    <w:p w:rsidR="00F650C4" w:rsidRPr="006C7558" w:rsidRDefault="00F650C4" w:rsidP="00F650C4">
      <w:pPr>
        <w:spacing w:after="0" w:line="240" w:lineRule="auto"/>
        <w:jc w:val="center"/>
        <w:rPr>
          <w:rFonts w:ascii="Times New Roman" w:eastAsia="Times New Roman" w:hAnsi="Times New Roman"/>
          <w:color w:val="000000"/>
          <w:sz w:val="24"/>
          <w:szCs w:val="24"/>
          <w:lang w:eastAsia="pt-BR"/>
        </w:rPr>
      </w:pPr>
    </w:p>
    <w:p w:rsidR="00F650C4" w:rsidRPr="006C7558" w:rsidRDefault="00F650C4" w:rsidP="00F650C4">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EDITAL</w:t>
      </w:r>
      <w:r w:rsidRPr="006C7558">
        <w:rPr>
          <w:rFonts w:ascii="Times New Roman" w:eastAsia="Times New Roman" w:hAnsi="Times New Roman"/>
          <w:b/>
          <w:color w:val="000000"/>
          <w:sz w:val="24"/>
          <w:szCs w:val="24"/>
          <w:lang w:eastAsia="pt-BR"/>
        </w:rPr>
        <w:t xml:space="preserve"> </w:t>
      </w:r>
      <w:r>
        <w:rPr>
          <w:rFonts w:ascii="Times New Roman" w:eastAsia="Times New Roman" w:hAnsi="Times New Roman"/>
          <w:b/>
          <w:color w:val="000000"/>
          <w:sz w:val="24"/>
          <w:szCs w:val="24"/>
          <w:lang w:eastAsia="pt-BR"/>
        </w:rPr>
        <w:t>N</w:t>
      </w:r>
      <w:r w:rsidRPr="006C7558">
        <w:rPr>
          <w:rFonts w:ascii="Times New Roman" w:eastAsia="Times New Roman" w:hAnsi="Times New Roman"/>
          <w:b/>
          <w:color w:val="000000"/>
          <w:sz w:val="24"/>
          <w:szCs w:val="24"/>
          <w:u w:val="single"/>
          <w:vertAlign w:val="superscript"/>
          <w:lang w:eastAsia="pt-BR"/>
        </w:rPr>
        <w:t>o</w:t>
      </w:r>
      <w:r w:rsidRPr="006C7558">
        <w:rPr>
          <w:rFonts w:ascii="Times New Roman" w:eastAsia="Times New Roman" w:hAnsi="Times New Roman"/>
          <w:b/>
          <w:color w:val="000000"/>
          <w:sz w:val="24"/>
          <w:szCs w:val="24"/>
          <w:lang w:eastAsia="pt-BR"/>
        </w:rPr>
        <w:t xml:space="preserve"> </w:t>
      </w:r>
      <w:r>
        <w:rPr>
          <w:rFonts w:ascii="Times New Roman" w:eastAsia="Times New Roman" w:hAnsi="Times New Roman"/>
          <w:b/>
          <w:color w:val="000000"/>
          <w:sz w:val="24"/>
          <w:szCs w:val="24"/>
          <w:lang w:eastAsia="pt-BR"/>
        </w:rPr>
        <w:t>04</w:t>
      </w:r>
      <w:r w:rsidRPr="006C7558">
        <w:rPr>
          <w:rFonts w:ascii="Times New Roman" w:eastAsia="Times New Roman" w:hAnsi="Times New Roman"/>
          <w:b/>
          <w:color w:val="000000"/>
          <w:sz w:val="24"/>
          <w:szCs w:val="24"/>
          <w:lang w:eastAsia="pt-BR"/>
        </w:rPr>
        <w:t>/2015</w:t>
      </w:r>
    </w:p>
    <w:p w:rsidR="00F650C4" w:rsidRDefault="00F650C4" w:rsidP="00F650C4">
      <w:pPr>
        <w:spacing w:after="0" w:line="240" w:lineRule="auto"/>
        <w:jc w:val="both"/>
        <w:rPr>
          <w:rFonts w:ascii="Times New Roman" w:eastAsia="Times New Roman" w:hAnsi="Times New Roman"/>
          <w:b/>
          <w:color w:val="000000"/>
          <w:sz w:val="24"/>
          <w:szCs w:val="24"/>
          <w:lang w:eastAsia="pt-BR"/>
        </w:rPr>
      </w:pPr>
    </w:p>
    <w:p w:rsidR="00F650C4" w:rsidRPr="006C7558" w:rsidRDefault="00F650C4" w:rsidP="00F650C4">
      <w:pPr>
        <w:spacing w:after="0" w:line="240" w:lineRule="auto"/>
        <w:jc w:val="center"/>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Projetos para a Escola de Altos Estudos - EAE</w:t>
      </w:r>
    </w:p>
    <w:p w:rsidR="00F650C4" w:rsidRPr="006C7558" w:rsidRDefault="00F650C4" w:rsidP="00F650C4">
      <w:pPr>
        <w:spacing w:after="0" w:line="240" w:lineRule="auto"/>
        <w:jc w:val="center"/>
        <w:rPr>
          <w:rFonts w:ascii="Times New Roman" w:eastAsia="Times New Roman" w:hAnsi="Times New Roman"/>
          <w:i/>
          <w:color w:val="000000"/>
          <w:sz w:val="24"/>
          <w:szCs w:val="24"/>
          <w:lang w:eastAsia="pt-BR"/>
        </w:rPr>
      </w:pPr>
      <w:r w:rsidRPr="006C7558">
        <w:rPr>
          <w:rFonts w:ascii="Times New Roman" w:eastAsia="Times New Roman" w:hAnsi="Times New Roman"/>
          <w:b/>
          <w:color w:val="000000"/>
          <w:sz w:val="24"/>
          <w:szCs w:val="24"/>
          <w:lang w:eastAsia="pt-BR"/>
        </w:rPr>
        <w:t>Cooperação Acadêmica Internacional em Nível de Pós-Graduação</w:t>
      </w:r>
    </w:p>
    <w:p w:rsidR="00AC1F3B" w:rsidRPr="006C7558" w:rsidRDefault="00AC1F3B" w:rsidP="00C80670">
      <w:pPr>
        <w:spacing w:after="0" w:line="240" w:lineRule="auto"/>
        <w:jc w:val="center"/>
        <w:rPr>
          <w:rFonts w:ascii="Times New Roman" w:eastAsia="Times New Roman" w:hAnsi="Times New Roman"/>
          <w:color w:val="000000"/>
          <w:sz w:val="24"/>
          <w:szCs w:val="24"/>
          <w:lang w:eastAsia="pt-BR"/>
        </w:rPr>
      </w:pPr>
    </w:p>
    <w:p w:rsidR="00AC1F3B" w:rsidRPr="006C7558" w:rsidRDefault="00AC1F3B" w:rsidP="006C7558">
      <w:pPr>
        <w:spacing w:after="0" w:line="240" w:lineRule="auto"/>
        <w:jc w:val="both"/>
        <w:rPr>
          <w:rFonts w:ascii="Times New Roman" w:eastAsia="Times New Roman" w:hAnsi="Times New Roman"/>
          <w:color w:val="000000"/>
          <w:sz w:val="24"/>
          <w:szCs w:val="24"/>
          <w:lang w:eastAsia="pt-BR"/>
        </w:rPr>
      </w:pPr>
    </w:p>
    <w:p w:rsidR="00AC1F3B" w:rsidRPr="006C7558" w:rsidRDefault="00AC1F3B" w:rsidP="006C7558">
      <w:pPr>
        <w:spacing w:after="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Apresentação</w:t>
      </w:r>
    </w:p>
    <w:p w:rsidR="00AC1F3B" w:rsidRPr="006C7558" w:rsidRDefault="00AC1F3B" w:rsidP="006C7558">
      <w:pPr>
        <w:spacing w:after="0" w:line="240" w:lineRule="auto"/>
        <w:jc w:val="both"/>
        <w:rPr>
          <w:rFonts w:ascii="Times New Roman" w:eastAsia="Times New Roman" w:hAnsi="Times New Roman"/>
          <w:color w:val="000000"/>
          <w:sz w:val="24"/>
          <w:szCs w:val="24"/>
          <w:lang w:eastAsia="pt-BR"/>
        </w:rPr>
      </w:pPr>
    </w:p>
    <w:p w:rsidR="00AC1F3B" w:rsidRPr="006C7558" w:rsidRDefault="00AC1F3B" w:rsidP="006C7558">
      <w:pPr>
        <w:autoSpaceDE w:val="0"/>
        <w:autoSpaceDN w:val="0"/>
        <w:adjustRightInd w:val="0"/>
        <w:spacing w:after="120" w:line="240" w:lineRule="auto"/>
        <w:jc w:val="both"/>
        <w:rPr>
          <w:rFonts w:ascii="Times New Roman" w:eastAsia="Times New Roman" w:hAnsi="Times New Roman"/>
          <w:sz w:val="24"/>
          <w:szCs w:val="24"/>
          <w:lang w:eastAsia="pt-BR"/>
        </w:rPr>
      </w:pPr>
      <w:r w:rsidRPr="006C7558">
        <w:rPr>
          <w:rFonts w:ascii="Times New Roman" w:eastAsia="Times New Roman" w:hAnsi="Times New Roman"/>
          <w:sz w:val="24"/>
          <w:szCs w:val="24"/>
          <w:lang w:eastAsia="pt-BR"/>
        </w:rPr>
        <w:t>A Coordenação de Aperfeiçoamento de Pessoal de Nível Superior – CAPES, instituída como fundação pública por meio da Lei nº 8.405, de 09 de janeiro de 1992, modificada pela Lei nº. 11.502, de 11 de julho de 2007, inscrita no CNPJ sob nº. 00.889.834/0001-08, com sede no Setor Bancário Norte, Quadra 2, Lote 6, Bloco L, Brasília, DF, CEP 70.040-020, por meio de sua Diretoria de Relações Internacionais - DRI, no uso de suas atribuições, torna público e convoca os interessados a apresentarem projetos de cooperação acadêmica internacional em nível de pós-graduação, com</w:t>
      </w:r>
      <w:r w:rsidRPr="006C7558">
        <w:rPr>
          <w:rFonts w:ascii="Times New Roman" w:eastAsia="Times New Roman" w:hAnsi="Times New Roman"/>
          <w:color w:val="000000"/>
          <w:sz w:val="24"/>
          <w:szCs w:val="24"/>
          <w:lang w:eastAsia="pt-BR"/>
        </w:rPr>
        <w:t xml:space="preserve"> vistas a patrocinar a vinda de docentes e pesquisadores de alto </w:t>
      </w:r>
      <w:r w:rsidRPr="006C7558">
        <w:rPr>
          <w:rFonts w:ascii="Times New Roman" w:eastAsia="Times New Roman" w:hAnsi="Times New Roman"/>
          <w:sz w:val="24"/>
          <w:szCs w:val="24"/>
          <w:lang w:eastAsia="pt-BR"/>
        </w:rPr>
        <w:t>nível para o Brasil, no âmbito da Escola de Altos Estudos – EAE</w:t>
      </w:r>
      <w:r w:rsidR="006720FB" w:rsidRPr="006C7558">
        <w:rPr>
          <w:rFonts w:ascii="Times New Roman" w:eastAsia="Times New Roman" w:hAnsi="Times New Roman"/>
          <w:sz w:val="24"/>
          <w:szCs w:val="24"/>
          <w:lang w:eastAsia="pt-BR"/>
        </w:rPr>
        <w:t>,</w:t>
      </w:r>
      <w:r w:rsidR="000B3382" w:rsidRPr="006C7558">
        <w:rPr>
          <w:rFonts w:ascii="Times New Roman" w:eastAsia="Times New Roman" w:hAnsi="Times New Roman"/>
          <w:sz w:val="24"/>
          <w:szCs w:val="24"/>
          <w:lang w:eastAsia="pt-BR"/>
        </w:rPr>
        <w:t xml:space="preserve"> conforme</w:t>
      </w:r>
      <w:r w:rsidR="006720FB" w:rsidRPr="006C7558">
        <w:rPr>
          <w:rFonts w:ascii="Times New Roman" w:eastAsia="Times New Roman" w:hAnsi="Times New Roman"/>
          <w:sz w:val="24"/>
          <w:szCs w:val="24"/>
          <w:lang w:eastAsia="pt-BR"/>
        </w:rPr>
        <w:t xml:space="preserve"> o processo de nº. </w:t>
      </w:r>
      <w:r w:rsidR="006720FB" w:rsidRPr="006C7558">
        <w:rPr>
          <w:rFonts w:ascii="Times New Roman" w:eastAsia="Times New Roman" w:hAnsi="Times New Roman"/>
          <w:b/>
          <w:sz w:val="24"/>
          <w:szCs w:val="24"/>
          <w:lang w:eastAsia="pt-BR"/>
        </w:rPr>
        <w:t>230</w:t>
      </w:r>
      <w:r w:rsidR="008B76D4" w:rsidRPr="006C7558">
        <w:rPr>
          <w:rFonts w:ascii="Times New Roman" w:eastAsia="Times New Roman" w:hAnsi="Times New Roman"/>
          <w:b/>
          <w:sz w:val="24"/>
          <w:szCs w:val="24"/>
          <w:lang w:eastAsia="pt-BR"/>
        </w:rPr>
        <w:t>3</w:t>
      </w:r>
      <w:r w:rsidR="006720FB" w:rsidRPr="006C7558">
        <w:rPr>
          <w:rFonts w:ascii="Times New Roman" w:eastAsia="Times New Roman" w:hAnsi="Times New Roman"/>
          <w:b/>
          <w:sz w:val="24"/>
          <w:szCs w:val="24"/>
          <w:lang w:eastAsia="pt-BR"/>
        </w:rPr>
        <w:t>8.001689/2014-71</w:t>
      </w:r>
      <w:r w:rsidR="00284DFD" w:rsidRPr="006C7558">
        <w:rPr>
          <w:rFonts w:ascii="Times New Roman" w:eastAsia="Times New Roman" w:hAnsi="Times New Roman"/>
          <w:sz w:val="24"/>
          <w:szCs w:val="24"/>
          <w:lang w:eastAsia="pt-BR"/>
        </w:rPr>
        <w:t>, de acordo com as normas deste Edital e a legislação aplicável à matéria</w:t>
      </w:r>
      <w:r w:rsidRPr="006C7558">
        <w:rPr>
          <w:rFonts w:ascii="Times New Roman" w:eastAsia="Times New Roman" w:hAnsi="Times New Roman"/>
          <w:sz w:val="24"/>
          <w:szCs w:val="24"/>
          <w:lang w:eastAsia="pt-BR"/>
        </w:rPr>
        <w:t>.</w:t>
      </w:r>
    </w:p>
    <w:p w:rsidR="00AC1F3B" w:rsidRPr="006C7558" w:rsidRDefault="00AC1F3B" w:rsidP="006C7558">
      <w:pPr>
        <w:autoSpaceDE w:val="0"/>
        <w:autoSpaceDN w:val="0"/>
        <w:adjustRightInd w:val="0"/>
        <w:spacing w:after="120" w:line="240" w:lineRule="auto"/>
        <w:jc w:val="both"/>
        <w:rPr>
          <w:rFonts w:ascii="Times New Roman" w:eastAsia="Times New Roman" w:hAnsi="Times New Roman"/>
          <w:sz w:val="24"/>
          <w:szCs w:val="24"/>
          <w:lang w:eastAsia="pt-BR"/>
        </w:rPr>
      </w:pPr>
    </w:p>
    <w:p w:rsidR="00AC1F3B" w:rsidRPr="006C7558" w:rsidRDefault="00AC1F3B" w:rsidP="006C7558">
      <w:pPr>
        <w:spacing w:after="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Legislação aplicável</w:t>
      </w:r>
    </w:p>
    <w:p w:rsidR="00AC1F3B" w:rsidRPr="006C7558" w:rsidRDefault="00AC1F3B" w:rsidP="006C7558">
      <w:pPr>
        <w:spacing w:after="0" w:line="240" w:lineRule="auto"/>
        <w:jc w:val="both"/>
        <w:rPr>
          <w:rFonts w:ascii="Times New Roman" w:eastAsia="Times New Roman" w:hAnsi="Times New Roman"/>
          <w:b/>
          <w:color w:val="000000"/>
          <w:sz w:val="24"/>
          <w:szCs w:val="24"/>
          <w:lang w:eastAsia="pt-BR"/>
        </w:rPr>
      </w:pPr>
    </w:p>
    <w:p w:rsidR="00AC1F3B" w:rsidRPr="006C7558" w:rsidRDefault="00264D82" w:rsidP="006C7558">
      <w:pPr>
        <w:spacing w:after="0" w:line="240" w:lineRule="auto"/>
        <w:jc w:val="both"/>
        <w:rPr>
          <w:rFonts w:ascii="Times New Roman" w:eastAsia="Times New Roman" w:hAnsi="Times New Roman"/>
          <w:sz w:val="24"/>
          <w:szCs w:val="24"/>
          <w:lang w:eastAsia="pt-BR"/>
        </w:rPr>
      </w:pPr>
      <w:r w:rsidRPr="006C7558">
        <w:rPr>
          <w:rFonts w:ascii="Times New Roman" w:hAnsi="Times New Roman"/>
          <w:sz w:val="24"/>
          <w:szCs w:val="24"/>
        </w:rPr>
        <w:t xml:space="preserve">Lei </w:t>
      </w:r>
      <w:r w:rsidR="0092106C" w:rsidRPr="006C7558">
        <w:rPr>
          <w:rFonts w:ascii="Times New Roman" w:hAnsi="Times New Roman"/>
          <w:sz w:val="24"/>
          <w:szCs w:val="24"/>
        </w:rPr>
        <w:t>n°</w:t>
      </w:r>
      <w:r w:rsidRPr="006C7558">
        <w:rPr>
          <w:rFonts w:ascii="Times New Roman" w:hAnsi="Times New Roman"/>
          <w:sz w:val="24"/>
          <w:szCs w:val="24"/>
        </w:rPr>
        <w:t xml:space="preserve"> 8.405/1992, Lei n</w:t>
      </w:r>
      <w:r w:rsidR="0092106C" w:rsidRPr="006C7558">
        <w:rPr>
          <w:rFonts w:ascii="Times New Roman" w:hAnsi="Times New Roman"/>
          <w:sz w:val="24"/>
          <w:szCs w:val="24"/>
        </w:rPr>
        <w:t>°</w:t>
      </w:r>
      <w:r w:rsidRPr="006C7558">
        <w:rPr>
          <w:rFonts w:ascii="Times New Roman" w:hAnsi="Times New Roman"/>
          <w:sz w:val="24"/>
          <w:szCs w:val="24"/>
        </w:rPr>
        <w:t xml:space="preserve"> 9.784/1999,</w:t>
      </w:r>
      <w:r w:rsidR="00CF5CD4">
        <w:rPr>
          <w:rFonts w:ascii="Times New Roman" w:hAnsi="Times New Roman"/>
          <w:sz w:val="24"/>
          <w:szCs w:val="24"/>
        </w:rPr>
        <w:t xml:space="preserve"> Lei n° </w:t>
      </w:r>
      <w:r w:rsidR="00CF5CD4" w:rsidRPr="00CC6A01">
        <w:rPr>
          <w:rFonts w:ascii="Times New Roman" w:eastAsia="Times New Roman" w:hAnsi="Times New Roman"/>
          <w:color w:val="000000"/>
          <w:sz w:val="24"/>
          <w:szCs w:val="24"/>
          <w:lang w:eastAsia="pt-BR"/>
        </w:rPr>
        <w:t>10.741/2003</w:t>
      </w:r>
      <w:r w:rsidR="00CF5CD4">
        <w:rPr>
          <w:rFonts w:ascii="Times New Roman" w:eastAsia="Times New Roman" w:hAnsi="Times New Roman"/>
          <w:color w:val="000000"/>
          <w:sz w:val="24"/>
          <w:szCs w:val="24"/>
          <w:lang w:eastAsia="pt-BR"/>
        </w:rPr>
        <w:t>,</w:t>
      </w:r>
      <w:r w:rsidRPr="006C7558">
        <w:rPr>
          <w:rFonts w:ascii="Times New Roman" w:hAnsi="Times New Roman"/>
          <w:sz w:val="24"/>
          <w:szCs w:val="24"/>
        </w:rPr>
        <w:t xml:space="preserve"> Lei n</w:t>
      </w:r>
      <w:r w:rsidR="0092106C" w:rsidRPr="006C7558">
        <w:rPr>
          <w:rFonts w:ascii="Times New Roman" w:hAnsi="Times New Roman"/>
          <w:sz w:val="24"/>
          <w:szCs w:val="24"/>
        </w:rPr>
        <w:t>°</w:t>
      </w:r>
      <w:r w:rsidRPr="006C7558">
        <w:rPr>
          <w:rFonts w:ascii="Times New Roman" w:hAnsi="Times New Roman"/>
          <w:sz w:val="24"/>
          <w:szCs w:val="24"/>
        </w:rPr>
        <w:t xml:space="preserve"> 10.973/2004, regulamentada pelo Decreto n</w:t>
      </w:r>
      <w:r w:rsidR="0092106C" w:rsidRPr="006C7558">
        <w:rPr>
          <w:rFonts w:ascii="Times New Roman" w:hAnsi="Times New Roman"/>
          <w:sz w:val="24"/>
          <w:szCs w:val="24"/>
        </w:rPr>
        <w:t>°</w:t>
      </w:r>
      <w:r w:rsidRPr="006C7558">
        <w:rPr>
          <w:rFonts w:ascii="Times New Roman" w:hAnsi="Times New Roman"/>
          <w:sz w:val="24"/>
          <w:szCs w:val="24"/>
        </w:rPr>
        <w:t xml:space="preserve"> 5.563/2005,</w:t>
      </w:r>
      <w:r w:rsidR="00A0772F" w:rsidRPr="006C7558">
        <w:rPr>
          <w:rFonts w:ascii="Times New Roman" w:hAnsi="Times New Roman"/>
          <w:sz w:val="24"/>
          <w:szCs w:val="24"/>
        </w:rPr>
        <w:t xml:space="preserve"> </w:t>
      </w:r>
      <w:r w:rsidR="00A0772F" w:rsidRPr="006C7558">
        <w:rPr>
          <w:rFonts w:ascii="Times New Roman" w:eastAsia="Times New Roman" w:hAnsi="Times New Roman"/>
          <w:sz w:val="24"/>
          <w:szCs w:val="24"/>
          <w:lang w:eastAsia="pt-BR"/>
        </w:rPr>
        <w:t>Decreto nº 5.801/2006,</w:t>
      </w:r>
      <w:r w:rsidRPr="006C7558">
        <w:rPr>
          <w:rFonts w:ascii="Times New Roman" w:hAnsi="Times New Roman"/>
          <w:sz w:val="24"/>
          <w:szCs w:val="24"/>
        </w:rPr>
        <w:t xml:space="preserve"> Decreto n</w:t>
      </w:r>
      <w:r w:rsidR="0092106C" w:rsidRPr="006C7558">
        <w:rPr>
          <w:rFonts w:ascii="Times New Roman" w:hAnsi="Times New Roman"/>
          <w:sz w:val="24"/>
          <w:szCs w:val="24"/>
        </w:rPr>
        <w:t>°</w:t>
      </w:r>
      <w:r w:rsidRPr="006C7558">
        <w:rPr>
          <w:rFonts w:ascii="Times New Roman" w:hAnsi="Times New Roman"/>
          <w:sz w:val="24"/>
          <w:szCs w:val="24"/>
        </w:rPr>
        <w:t xml:space="preserve"> 7.692/2012, Portaria STN n</w:t>
      </w:r>
      <w:r w:rsidR="0092106C" w:rsidRPr="006C7558">
        <w:rPr>
          <w:rFonts w:ascii="Times New Roman" w:hAnsi="Times New Roman"/>
          <w:sz w:val="24"/>
          <w:szCs w:val="24"/>
        </w:rPr>
        <w:t>°</w:t>
      </w:r>
      <w:r w:rsidRPr="006C7558">
        <w:rPr>
          <w:rFonts w:ascii="Times New Roman" w:hAnsi="Times New Roman"/>
          <w:sz w:val="24"/>
          <w:szCs w:val="24"/>
        </w:rPr>
        <w:t xml:space="preserve"> 448/2002</w:t>
      </w:r>
      <w:r w:rsidR="00150FF0" w:rsidRPr="006C7558">
        <w:rPr>
          <w:rFonts w:ascii="Times New Roman" w:hAnsi="Times New Roman"/>
          <w:sz w:val="24"/>
          <w:szCs w:val="24"/>
        </w:rPr>
        <w:t>,</w:t>
      </w:r>
      <w:r w:rsidRPr="006C7558">
        <w:rPr>
          <w:rFonts w:ascii="Times New Roman" w:hAnsi="Times New Roman"/>
          <w:sz w:val="24"/>
          <w:szCs w:val="24"/>
        </w:rPr>
        <w:t xml:space="preserve"> Portarias CAPES 174/2012</w:t>
      </w:r>
      <w:r w:rsidR="00A0772F" w:rsidRPr="006C7558">
        <w:rPr>
          <w:rFonts w:ascii="Times New Roman" w:hAnsi="Times New Roman"/>
          <w:sz w:val="24"/>
          <w:szCs w:val="24"/>
        </w:rPr>
        <w:t xml:space="preserve"> e</w:t>
      </w:r>
      <w:r w:rsidRPr="006C7558">
        <w:rPr>
          <w:rFonts w:ascii="Times New Roman" w:hAnsi="Times New Roman"/>
          <w:sz w:val="24"/>
          <w:szCs w:val="24"/>
        </w:rPr>
        <w:t xml:space="preserve"> 59/2013</w:t>
      </w:r>
      <w:r w:rsidR="00150FF0" w:rsidRPr="006C7558">
        <w:rPr>
          <w:rFonts w:ascii="Times New Roman" w:hAnsi="Times New Roman"/>
          <w:sz w:val="24"/>
          <w:szCs w:val="24"/>
        </w:rPr>
        <w:t xml:space="preserve">, </w:t>
      </w:r>
      <w:r w:rsidRPr="006C7558">
        <w:rPr>
          <w:rFonts w:ascii="Times New Roman" w:hAnsi="Times New Roman"/>
          <w:sz w:val="24"/>
          <w:szCs w:val="24"/>
        </w:rPr>
        <w:t>Po</w:t>
      </w:r>
      <w:r w:rsidRPr="006C7558">
        <w:rPr>
          <w:rFonts w:ascii="Times New Roman" w:hAnsi="Times New Roman"/>
          <w:spacing w:val="-1"/>
          <w:sz w:val="24"/>
          <w:szCs w:val="24"/>
        </w:rPr>
        <w:t>r</w:t>
      </w:r>
      <w:r w:rsidRPr="006C7558">
        <w:rPr>
          <w:rFonts w:ascii="Times New Roman" w:hAnsi="Times New Roman"/>
          <w:sz w:val="24"/>
          <w:szCs w:val="24"/>
        </w:rPr>
        <w:t>ta</w:t>
      </w:r>
      <w:r w:rsidRPr="006C7558">
        <w:rPr>
          <w:rFonts w:ascii="Times New Roman" w:hAnsi="Times New Roman"/>
          <w:spacing w:val="-2"/>
          <w:sz w:val="24"/>
          <w:szCs w:val="24"/>
        </w:rPr>
        <w:t>r</w:t>
      </w:r>
      <w:r w:rsidRPr="006C7558">
        <w:rPr>
          <w:rFonts w:ascii="Times New Roman" w:hAnsi="Times New Roman"/>
          <w:sz w:val="24"/>
          <w:szCs w:val="24"/>
        </w:rPr>
        <w:t>ia CAPES/DG</w:t>
      </w:r>
      <w:r w:rsidRPr="006C7558">
        <w:rPr>
          <w:rFonts w:ascii="Times New Roman" w:hAnsi="Times New Roman"/>
          <w:spacing w:val="-1"/>
          <w:sz w:val="24"/>
          <w:szCs w:val="24"/>
        </w:rPr>
        <w:t>E</w:t>
      </w:r>
      <w:r w:rsidRPr="006C7558">
        <w:rPr>
          <w:rFonts w:ascii="Times New Roman" w:hAnsi="Times New Roman"/>
          <w:sz w:val="24"/>
          <w:szCs w:val="24"/>
        </w:rPr>
        <w:t>S n</w:t>
      </w:r>
      <w:r w:rsidR="0092106C" w:rsidRPr="006C7558">
        <w:rPr>
          <w:rFonts w:ascii="Times New Roman" w:hAnsi="Times New Roman"/>
          <w:sz w:val="24"/>
          <w:szCs w:val="24"/>
        </w:rPr>
        <w:t>°</w:t>
      </w:r>
      <w:r w:rsidRPr="006C7558">
        <w:rPr>
          <w:rFonts w:ascii="Times New Roman" w:hAnsi="Times New Roman"/>
          <w:sz w:val="24"/>
          <w:szCs w:val="24"/>
        </w:rPr>
        <w:t xml:space="preserve"> 11/2011, e suas alterações e demais dispositivos legais aplicáveis.</w:t>
      </w:r>
    </w:p>
    <w:p w:rsidR="00AC1F3B" w:rsidRPr="006C7558" w:rsidRDefault="00AC1F3B" w:rsidP="006C7558">
      <w:pPr>
        <w:spacing w:after="0" w:line="240" w:lineRule="auto"/>
        <w:jc w:val="both"/>
        <w:rPr>
          <w:rFonts w:ascii="Times New Roman" w:eastAsia="Times New Roman" w:hAnsi="Times New Roman"/>
          <w:sz w:val="24"/>
          <w:szCs w:val="24"/>
          <w:lang w:eastAsia="pt-BR"/>
        </w:rPr>
      </w:pPr>
    </w:p>
    <w:p w:rsidR="00AC1F3B" w:rsidRPr="006C7558" w:rsidRDefault="000748F4" w:rsidP="006F35A6">
      <w:pPr>
        <w:numPr>
          <w:ilvl w:val="0"/>
          <w:numId w:val="47"/>
        </w:numPr>
        <w:spacing w:before="120" w:after="0" w:line="240" w:lineRule="auto"/>
        <w:ind w:left="284" w:hanging="284"/>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DOS OBJETIVOS</w:t>
      </w:r>
    </w:p>
    <w:p w:rsidR="006C7558" w:rsidRDefault="006F35A6" w:rsidP="006F35A6">
      <w:pPr>
        <w:tabs>
          <w:tab w:val="left" w:pos="-142"/>
          <w:tab w:val="left" w:pos="426"/>
          <w:tab w:val="left" w:pos="567"/>
        </w:tabs>
        <w:spacing w:before="120" w:after="120" w:line="240" w:lineRule="auto"/>
        <w:jc w:val="both"/>
        <w:rPr>
          <w:rFonts w:ascii="Times New Roman" w:eastAsia="Times New Roman" w:hAnsi="Times New Roman"/>
          <w:b/>
          <w:color w:val="000000"/>
          <w:sz w:val="24"/>
          <w:szCs w:val="24"/>
          <w:lang w:eastAsia="pt-BR"/>
        </w:rPr>
      </w:pPr>
      <w:r w:rsidRPr="006F35A6">
        <w:rPr>
          <w:rFonts w:ascii="Times New Roman" w:eastAsia="Times New Roman" w:hAnsi="Times New Roman"/>
          <w:b/>
          <w:color w:val="000000"/>
          <w:sz w:val="24"/>
          <w:szCs w:val="24"/>
          <w:lang w:eastAsia="pt-BR"/>
        </w:rPr>
        <w:t>1.1</w:t>
      </w:r>
      <w:r>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 xml:space="preserve">A </w:t>
      </w:r>
      <w:r w:rsidR="00AC1F3B" w:rsidRPr="006C7558">
        <w:rPr>
          <w:rFonts w:ascii="Times New Roman" w:eastAsia="Times New Roman" w:hAnsi="Times New Roman"/>
          <w:b/>
          <w:color w:val="000000"/>
          <w:sz w:val="24"/>
          <w:szCs w:val="24"/>
          <w:lang w:eastAsia="pt-BR"/>
        </w:rPr>
        <w:t xml:space="preserve">Escola de Altos Estudos </w:t>
      </w:r>
      <w:r w:rsidR="00AC1F3B" w:rsidRPr="006C7558">
        <w:rPr>
          <w:rFonts w:ascii="Times New Roman" w:eastAsia="Times New Roman" w:hAnsi="Times New Roman"/>
          <w:color w:val="000000"/>
          <w:sz w:val="24"/>
          <w:szCs w:val="24"/>
          <w:lang w:eastAsia="pt-BR"/>
        </w:rPr>
        <w:t>tem por objetivo apoiar os Programas de Pós-Graduação de Instituições de Ensino Superior federais, estaduais, confessionais e comunitárias, por meio do fomento à cooperação acadêm</w:t>
      </w:r>
      <w:r w:rsidR="008F15AC">
        <w:rPr>
          <w:rFonts w:ascii="Times New Roman" w:eastAsia="Times New Roman" w:hAnsi="Times New Roman"/>
          <w:color w:val="000000"/>
          <w:sz w:val="24"/>
          <w:szCs w:val="24"/>
          <w:lang w:eastAsia="pt-BR"/>
        </w:rPr>
        <w:t>ica e d</w:t>
      </w:r>
      <w:r w:rsidR="00AC1F3B" w:rsidRPr="006C7558">
        <w:rPr>
          <w:rFonts w:ascii="Times New Roman" w:eastAsia="Times New Roman" w:hAnsi="Times New Roman"/>
          <w:color w:val="000000"/>
          <w:sz w:val="24"/>
          <w:szCs w:val="24"/>
          <w:lang w:eastAsia="pt-BR"/>
        </w:rPr>
        <w:t xml:space="preserve">o intercâmbio acadêmico internacional. Esse apoio se dará por meio da oferta de cursos </w:t>
      </w:r>
      <w:r w:rsidR="00AC1F3B" w:rsidRPr="006C7558">
        <w:rPr>
          <w:rFonts w:ascii="Times New Roman" w:eastAsia="Times New Roman" w:hAnsi="Times New Roman"/>
          <w:sz w:val="24"/>
          <w:szCs w:val="24"/>
          <w:lang w:eastAsia="pt-BR"/>
        </w:rPr>
        <w:t>monográficos</w:t>
      </w:r>
      <w:r w:rsidR="008F15AC">
        <w:rPr>
          <w:rFonts w:ascii="Times New Roman" w:eastAsia="Times New Roman" w:hAnsi="Times New Roman"/>
          <w:sz w:val="24"/>
          <w:szCs w:val="24"/>
          <w:lang w:eastAsia="pt-BR"/>
        </w:rPr>
        <w:t xml:space="preserve"> intensivos</w:t>
      </w:r>
      <w:r w:rsidR="00AC1F3B" w:rsidRPr="006C7558">
        <w:rPr>
          <w:rFonts w:ascii="Times New Roman" w:eastAsia="Times New Roman" w:hAnsi="Times New Roman"/>
          <w:sz w:val="24"/>
          <w:szCs w:val="24"/>
          <w:lang w:eastAsia="pt-BR"/>
        </w:rPr>
        <w:t xml:space="preserve"> de alto nível, ministrados por </w:t>
      </w:r>
      <w:r w:rsidR="00AC1F3B" w:rsidRPr="006C7558">
        <w:rPr>
          <w:rFonts w:ascii="Times New Roman" w:eastAsia="Times New Roman" w:hAnsi="Times New Roman"/>
          <w:color w:val="000000"/>
          <w:sz w:val="24"/>
          <w:szCs w:val="24"/>
          <w:lang w:eastAsia="pt-BR"/>
        </w:rPr>
        <w:t>docentes e pesquisadores radicados no exterior de elevado conceito internacional.</w:t>
      </w:r>
      <w:r w:rsidR="00AC1F3B" w:rsidRPr="006C7558">
        <w:rPr>
          <w:rFonts w:ascii="Times New Roman" w:eastAsia="Times New Roman" w:hAnsi="Times New Roman"/>
          <w:sz w:val="24"/>
          <w:szCs w:val="24"/>
          <w:lang w:eastAsia="pt-BR"/>
        </w:rPr>
        <w:t xml:space="preserve"> </w:t>
      </w:r>
    </w:p>
    <w:p w:rsidR="006C7558" w:rsidRPr="006C7558" w:rsidRDefault="006C7558" w:rsidP="006C7558">
      <w:pPr>
        <w:tabs>
          <w:tab w:val="left" w:pos="-142"/>
          <w:tab w:val="left" w:pos="426"/>
          <w:tab w:val="left" w:pos="567"/>
        </w:tabs>
        <w:spacing w:before="120" w:after="120" w:line="240" w:lineRule="auto"/>
        <w:jc w:val="both"/>
        <w:rPr>
          <w:rFonts w:ascii="Times New Roman" w:eastAsia="Times New Roman" w:hAnsi="Times New Roman"/>
          <w:b/>
          <w:color w:val="000000"/>
          <w:sz w:val="24"/>
          <w:szCs w:val="24"/>
          <w:lang w:eastAsia="pt-BR"/>
        </w:rPr>
      </w:pPr>
    </w:p>
    <w:p w:rsidR="00AC1F3B" w:rsidRPr="006C7558" w:rsidRDefault="00BD672A" w:rsidP="006C7558">
      <w:pPr>
        <w:tabs>
          <w:tab w:val="left" w:pos="851"/>
        </w:tabs>
        <w:spacing w:before="120" w:after="12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2.</w:t>
      </w:r>
      <w:r w:rsidR="00C204CF" w:rsidRPr="006C7558">
        <w:rPr>
          <w:rFonts w:ascii="Times New Roman" w:eastAsia="Times New Roman" w:hAnsi="Times New Roman"/>
          <w:b/>
          <w:color w:val="000000"/>
          <w:sz w:val="24"/>
          <w:szCs w:val="24"/>
          <w:lang w:eastAsia="pt-BR"/>
        </w:rPr>
        <w:t xml:space="preserve"> DOS</w:t>
      </w:r>
      <w:r w:rsidRPr="006C7558">
        <w:rPr>
          <w:rFonts w:ascii="Times New Roman" w:eastAsia="Times New Roman" w:hAnsi="Times New Roman"/>
          <w:b/>
          <w:color w:val="000000"/>
          <w:sz w:val="24"/>
          <w:szCs w:val="24"/>
          <w:lang w:eastAsia="pt-BR"/>
        </w:rPr>
        <w:t xml:space="preserve"> </w:t>
      </w:r>
      <w:r w:rsidR="00AC1F3B" w:rsidRPr="006C7558">
        <w:rPr>
          <w:rFonts w:ascii="Times New Roman" w:eastAsia="Times New Roman" w:hAnsi="Times New Roman"/>
          <w:b/>
          <w:color w:val="000000"/>
          <w:sz w:val="24"/>
          <w:szCs w:val="24"/>
          <w:lang w:eastAsia="pt-BR"/>
        </w:rPr>
        <w:t>R</w:t>
      </w:r>
      <w:r w:rsidRPr="006C7558">
        <w:rPr>
          <w:rFonts w:ascii="Times New Roman" w:eastAsia="Times New Roman" w:hAnsi="Times New Roman"/>
          <w:b/>
          <w:color w:val="000000"/>
          <w:sz w:val="24"/>
          <w:szCs w:val="24"/>
          <w:lang w:eastAsia="pt-BR"/>
        </w:rPr>
        <w:t>ECURSOS ORÇAMENTÁRIOS E FINANCEIROS</w:t>
      </w:r>
    </w:p>
    <w:p w:rsidR="00263107" w:rsidRPr="006C7558" w:rsidRDefault="00263107" w:rsidP="006C7558">
      <w:pPr>
        <w:tabs>
          <w:tab w:val="left" w:pos="426"/>
          <w:tab w:val="left" w:pos="709"/>
        </w:tabs>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2.1</w:t>
      </w:r>
      <w:r w:rsidRPr="006C7558">
        <w:rPr>
          <w:rFonts w:ascii="Times New Roman" w:hAnsi="Times New Roman"/>
          <w:sz w:val="24"/>
          <w:szCs w:val="24"/>
        </w:rPr>
        <w:t xml:space="preserve"> </w:t>
      </w:r>
      <w:r w:rsidR="00AC1F3B" w:rsidRPr="006C7558">
        <w:rPr>
          <w:rFonts w:ascii="Times New Roman" w:eastAsia="Times New Roman" w:hAnsi="Times New Roman"/>
          <w:color w:val="000000"/>
          <w:sz w:val="24"/>
          <w:szCs w:val="24"/>
          <w:lang w:eastAsia="pt-BR"/>
        </w:rPr>
        <w:t xml:space="preserve">O valor a ser aplicado no âmbito deste Edital para prover os recursos do Programa será de até </w:t>
      </w:r>
      <w:r w:rsidR="00AC1F3B" w:rsidRPr="006C7558">
        <w:rPr>
          <w:rFonts w:ascii="Times New Roman" w:eastAsia="Times New Roman" w:hAnsi="Times New Roman"/>
          <w:sz w:val="24"/>
          <w:szCs w:val="24"/>
          <w:lang w:eastAsia="pt-BR"/>
        </w:rPr>
        <w:t xml:space="preserve">R$150.000,00 (cento e cinquenta mil reais) </w:t>
      </w:r>
      <w:r w:rsidR="00AC1F3B" w:rsidRPr="006C7558">
        <w:rPr>
          <w:rFonts w:ascii="Times New Roman" w:eastAsia="Times New Roman" w:hAnsi="Times New Roman"/>
          <w:color w:val="000000"/>
          <w:sz w:val="24"/>
          <w:szCs w:val="24"/>
          <w:lang w:eastAsia="pt-BR"/>
        </w:rPr>
        <w:t>por proposta, a serem executados conforme a disponibilidade orçamentária e financeira anual.</w:t>
      </w:r>
    </w:p>
    <w:p w:rsidR="00AC1F3B" w:rsidRPr="006C7558" w:rsidRDefault="00263107" w:rsidP="006C7558">
      <w:pPr>
        <w:tabs>
          <w:tab w:val="left" w:pos="426"/>
          <w:tab w:val="left" w:pos="709"/>
        </w:tabs>
        <w:jc w:val="both"/>
        <w:rPr>
          <w:rFonts w:ascii="Times New Roman" w:hAnsi="Times New Roman"/>
          <w:sz w:val="24"/>
          <w:szCs w:val="24"/>
        </w:rPr>
      </w:pPr>
      <w:r w:rsidRPr="006C7558">
        <w:rPr>
          <w:rFonts w:ascii="Times New Roman" w:eastAsia="Times New Roman" w:hAnsi="Times New Roman"/>
          <w:b/>
          <w:color w:val="000000"/>
          <w:sz w:val="24"/>
          <w:szCs w:val="24"/>
          <w:lang w:eastAsia="pt-BR"/>
        </w:rPr>
        <w:t>2.2</w:t>
      </w:r>
      <w:r w:rsidRPr="006C7558">
        <w:rPr>
          <w:rFonts w:ascii="Times New Roman" w:eastAsia="Times New Roman" w:hAnsi="Times New Roman"/>
          <w:color w:val="000000"/>
          <w:sz w:val="24"/>
          <w:szCs w:val="24"/>
          <w:lang w:eastAsia="pt-BR"/>
        </w:rPr>
        <w:t xml:space="preserve"> </w:t>
      </w:r>
      <w:r w:rsidR="00B76B65" w:rsidRPr="006C7558">
        <w:rPr>
          <w:rFonts w:ascii="Times New Roman" w:hAnsi="Times New Roman"/>
          <w:sz w:val="24"/>
          <w:szCs w:val="24"/>
        </w:rPr>
        <w:t>Os recursos destinados a este Edital, em cada exercício, correrão à conta da Dotação Orçamentária consignada no Orçamento Geral da CAPES, prevista no Programa Escola de Altos Estudos</w:t>
      </w:r>
      <w:r w:rsidR="008B76D4" w:rsidRPr="006C7558">
        <w:rPr>
          <w:rFonts w:ascii="Times New Roman" w:hAnsi="Times New Roman"/>
          <w:sz w:val="24"/>
          <w:szCs w:val="24"/>
        </w:rPr>
        <w:t xml:space="preserve">, </w:t>
      </w:r>
      <w:r w:rsidR="00B76B65" w:rsidRPr="006C7558">
        <w:rPr>
          <w:rFonts w:ascii="Times New Roman" w:hAnsi="Times New Roman"/>
          <w:sz w:val="24"/>
          <w:szCs w:val="24"/>
        </w:rPr>
        <w:t xml:space="preserve">Ações 0487 e 20GK “Concessão de Bolsa de Estudo” e “Fomento às Ações de Graduação, Pós-Graduação, Ensino, Pesquisa e Extensão”, respectivamente, e terão disponibilidade orçamentária especificada para cada </w:t>
      </w:r>
      <w:r w:rsidR="007600B3" w:rsidRPr="006C7558">
        <w:rPr>
          <w:rFonts w:ascii="Times New Roman" w:hAnsi="Times New Roman"/>
          <w:sz w:val="24"/>
          <w:szCs w:val="24"/>
        </w:rPr>
        <w:t>ano.</w:t>
      </w:r>
      <w:r w:rsidR="006C7558">
        <w:rPr>
          <w:rFonts w:ascii="Times New Roman" w:hAnsi="Times New Roman"/>
          <w:sz w:val="24"/>
          <w:szCs w:val="24"/>
        </w:rPr>
        <w:t xml:space="preserve"> </w:t>
      </w:r>
    </w:p>
    <w:p w:rsidR="00A25E71" w:rsidRPr="006C7558" w:rsidRDefault="0061358E" w:rsidP="006C7558">
      <w:pPr>
        <w:spacing w:before="120" w:after="12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2.</w:t>
      </w:r>
      <w:r w:rsidR="006A53B3" w:rsidRPr="006C7558">
        <w:rPr>
          <w:rFonts w:ascii="Times New Roman" w:eastAsia="Times New Roman" w:hAnsi="Times New Roman"/>
          <w:b/>
          <w:color w:val="000000"/>
          <w:sz w:val="24"/>
          <w:szCs w:val="24"/>
          <w:lang w:eastAsia="pt-BR"/>
        </w:rPr>
        <w:t>3</w:t>
      </w:r>
      <w:r w:rsidRPr="006C7558">
        <w:rPr>
          <w:rFonts w:ascii="Times New Roman" w:eastAsia="Times New Roman" w:hAnsi="Times New Roman"/>
          <w:color w:val="000000"/>
          <w:sz w:val="24"/>
          <w:szCs w:val="24"/>
          <w:lang w:eastAsia="pt-BR"/>
        </w:rPr>
        <w:t xml:space="preserve"> </w:t>
      </w:r>
      <w:r w:rsidR="007324A3" w:rsidRPr="006C7558">
        <w:rPr>
          <w:rFonts w:ascii="Times New Roman" w:eastAsia="Times New Roman" w:hAnsi="Times New Roman"/>
          <w:color w:val="000000"/>
          <w:sz w:val="24"/>
          <w:szCs w:val="24"/>
          <w:lang w:eastAsia="pt-BR"/>
        </w:rPr>
        <w:t>Serão selecionadas até 6 (seis) propostas por c</w:t>
      </w:r>
      <w:r w:rsidR="008F15AC">
        <w:rPr>
          <w:rFonts w:ascii="Times New Roman" w:eastAsia="Times New Roman" w:hAnsi="Times New Roman"/>
          <w:color w:val="000000"/>
          <w:sz w:val="24"/>
          <w:szCs w:val="24"/>
          <w:lang w:eastAsia="pt-BR"/>
        </w:rPr>
        <w:t>hamada do cronograma</w:t>
      </w:r>
      <w:r w:rsidRPr="006C7558">
        <w:rPr>
          <w:rFonts w:ascii="Times New Roman" w:eastAsia="Times New Roman" w:hAnsi="Times New Roman"/>
          <w:color w:val="000000"/>
          <w:sz w:val="24"/>
          <w:szCs w:val="24"/>
          <w:lang w:eastAsia="pt-BR"/>
        </w:rPr>
        <w:t xml:space="preserve">, </w:t>
      </w:r>
      <w:r w:rsidRPr="006C7558">
        <w:rPr>
          <w:rFonts w:ascii="Times New Roman" w:hAnsi="Times New Roman"/>
          <w:sz w:val="24"/>
          <w:szCs w:val="24"/>
        </w:rPr>
        <w:t>totalizando até 24 (vinte e quatro) pro</w:t>
      </w:r>
      <w:r w:rsidR="0032621E" w:rsidRPr="006C7558">
        <w:rPr>
          <w:rFonts w:ascii="Times New Roman" w:hAnsi="Times New Roman"/>
          <w:sz w:val="24"/>
          <w:szCs w:val="24"/>
        </w:rPr>
        <w:t>postas</w:t>
      </w:r>
      <w:r w:rsidRPr="006C7558">
        <w:rPr>
          <w:rFonts w:ascii="Times New Roman" w:hAnsi="Times New Roman"/>
          <w:sz w:val="24"/>
          <w:szCs w:val="24"/>
        </w:rPr>
        <w:t xml:space="preserve"> selecionad</w:t>
      </w:r>
      <w:r w:rsidR="0032621E" w:rsidRPr="006C7558">
        <w:rPr>
          <w:rFonts w:ascii="Times New Roman" w:hAnsi="Times New Roman"/>
          <w:sz w:val="24"/>
          <w:szCs w:val="24"/>
        </w:rPr>
        <w:t>a</w:t>
      </w:r>
      <w:r w:rsidRPr="006C7558">
        <w:rPr>
          <w:rFonts w:ascii="Times New Roman" w:hAnsi="Times New Roman"/>
          <w:sz w:val="24"/>
          <w:szCs w:val="24"/>
        </w:rPr>
        <w:t>s por ano</w:t>
      </w:r>
      <w:r w:rsidR="007324A3" w:rsidRPr="006C7558">
        <w:rPr>
          <w:rFonts w:ascii="Times New Roman" w:eastAsia="Times New Roman" w:hAnsi="Times New Roman"/>
          <w:color w:val="000000"/>
          <w:sz w:val="24"/>
          <w:szCs w:val="24"/>
          <w:lang w:eastAsia="pt-BR"/>
        </w:rPr>
        <w:t>. Esse número pode ser alterado mediante disponibilidade orçamentária.</w:t>
      </w:r>
    </w:p>
    <w:p w:rsidR="00DB18C1" w:rsidRPr="006C7558" w:rsidRDefault="00DB18C1" w:rsidP="006C7558">
      <w:pPr>
        <w:spacing w:before="120" w:after="120" w:line="240" w:lineRule="auto"/>
        <w:jc w:val="both"/>
        <w:rPr>
          <w:rFonts w:ascii="Times New Roman" w:eastAsia="Times New Roman" w:hAnsi="Times New Roman"/>
          <w:b/>
          <w:color w:val="000000"/>
          <w:sz w:val="24"/>
          <w:szCs w:val="24"/>
          <w:lang w:eastAsia="pt-BR"/>
        </w:rPr>
      </w:pPr>
    </w:p>
    <w:p w:rsidR="001E70F7" w:rsidRPr="006C7558" w:rsidRDefault="006A53B3" w:rsidP="006C7558">
      <w:pPr>
        <w:spacing w:before="120" w:after="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 xml:space="preserve">3. </w:t>
      </w:r>
      <w:r w:rsidR="00AC1F3B" w:rsidRPr="006C7558">
        <w:rPr>
          <w:rFonts w:ascii="Times New Roman" w:eastAsia="Times New Roman" w:hAnsi="Times New Roman"/>
          <w:b/>
          <w:color w:val="000000"/>
          <w:sz w:val="24"/>
          <w:szCs w:val="24"/>
          <w:lang w:eastAsia="pt-BR"/>
        </w:rPr>
        <w:t>DAS DISPOSIÇÕES GERAIS</w:t>
      </w:r>
    </w:p>
    <w:p w:rsidR="001E70F7" w:rsidRPr="006C7558" w:rsidRDefault="006A53B3" w:rsidP="006C7558">
      <w:pPr>
        <w:tabs>
          <w:tab w:val="left" w:pos="851"/>
        </w:tabs>
        <w:spacing w:before="120" w:after="12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3.1</w:t>
      </w:r>
      <w:r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 xml:space="preserve">A entidade responsável pelo Programa é </w:t>
      </w:r>
      <w:r w:rsidR="00AC1F3B" w:rsidRPr="006C7558">
        <w:rPr>
          <w:rFonts w:ascii="Times New Roman" w:eastAsia="Times New Roman" w:hAnsi="Times New Roman"/>
          <w:sz w:val="24"/>
          <w:szCs w:val="24"/>
          <w:lang w:eastAsia="pt-BR"/>
        </w:rPr>
        <w:t xml:space="preserve">a Coordenação de Aperfeiçoamento de Pessoal de Nível Superior – CAPES.  </w:t>
      </w:r>
    </w:p>
    <w:p w:rsidR="001E70F7" w:rsidRPr="006C7558" w:rsidRDefault="006A53B3" w:rsidP="006C7558">
      <w:pPr>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3.2</w:t>
      </w:r>
      <w:r w:rsid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A infraestrutura necessária para a realização dos cursos no âmbito da Escola de Altos Estudos deve ser disponibilizada pelos Programas de Pós-Graduação.</w:t>
      </w:r>
    </w:p>
    <w:p w:rsidR="00727612" w:rsidRPr="006C7558" w:rsidRDefault="00727612" w:rsidP="006C7558">
      <w:pPr>
        <w:spacing w:before="120" w:after="12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3.3</w:t>
      </w:r>
      <w:r w:rsidR="00D50B5B" w:rsidRPr="006C7558">
        <w:rPr>
          <w:rFonts w:ascii="Times New Roman" w:eastAsia="Times New Roman" w:hAnsi="Times New Roman"/>
          <w:color w:val="000000"/>
          <w:sz w:val="24"/>
          <w:szCs w:val="24"/>
          <w:lang w:eastAsia="pt-BR"/>
        </w:rPr>
        <w:t xml:space="preserve"> É vedada a cobrança de qualquer taxa de</w:t>
      </w:r>
      <w:r w:rsidR="006C7558">
        <w:rPr>
          <w:rFonts w:ascii="Times New Roman" w:eastAsia="Times New Roman" w:hAnsi="Times New Roman"/>
          <w:color w:val="000000"/>
          <w:sz w:val="24"/>
          <w:szCs w:val="24"/>
          <w:lang w:eastAsia="pt-BR"/>
        </w:rPr>
        <w:t xml:space="preserve"> </w:t>
      </w:r>
      <w:r w:rsidR="00D50B5B" w:rsidRPr="006C7558">
        <w:rPr>
          <w:rFonts w:ascii="Times New Roman" w:eastAsia="Times New Roman" w:hAnsi="Times New Roman"/>
          <w:color w:val="000000"/>
          <w:sz w:val="24"/>
          <w:szCs w:val="24"/>
          <w:lang w:eastAsia="pt-BR"/>
        </w:rPr>
        <w:t>alunos regulares da Instituição de Ensino Superior - IES proponente e/ou associadas, para a participação em cursos oferecidos no âmbito da Escola de Altos Estudos.</w:t>
      </w:r>
    </w:p>
    <w:p w:rsidR="00AC1F3B" w:rsidRPr="006C7558" w:rsidRDefault="006A53B3" w:rsidP="006C7558">
      <w:pPr>
        <w:tabs>
          <w:tab w:val="left" w:pos="851"/>
        </w:tabs>
        <w:spacing w:before="120" w:after="12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3.</w:t>
      </w:r>
      <w:r w:rsidR="00727612" w:rsidRPr="006C7558">
        <w:rPr>
          <w:rFonts w:ascii="Times New Roman" w:eastAsia="Times New Roman" w:hAnsi="Times New Roman"/>
          <w:b/>
          <w:color w:val="000000"/>
          <w:sz w:val="24"/>
          <w:szCs w:val="24"/>
          <w:lang w:eastAsia="pt-BR"/>
        </w:rPr>
        <w:t>4</w:t>
      </w:r>
      <w:r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A Escola de Altos Estudos tem o caráter de um apoio pontual para os Programas de Pós-Graduação, contribuindo para:</w:t>
      </w:r>
    </w:p>
    <w:p w:rsidR="00AC1F3B" w:rsidRPr="006C7558" w:rsidRDefault="00C94E21" w:rsidP="00E71DB6">
      <w:pPr>
        <w:tabs>
          <w:tab w:val="left" w:pos="851"/>
        </w:tabs>
        <w:spacing w:before="240"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3.4.1 </w:t>
      </w:r>
      <w:r w:rsidR="00AC1F3B" w:rsidRPr="006C7558">
        <w:rPr>
          <w:rFonts w:ascii="Times New Roman" w:eastAsia="Times New Roman" w:hAnsi="Times New Roman"/>
          <w:color w:val="000000"/>
          <w:sz w:val="24"/>
          <w:szCs w:val="24"/>
          <w:lang w:eastAsia="pt-BR"/>
        </w:rPr>
        <w:t>O fortalecimento e ampliação dos Programas de Pós-Graduação, envolvendo</w:t>
      </w:r>
      <w:r w:rsidR="001E70F7" w:rsidRPr="006C7558">
        <w:rPr>
          <w:rFonts w:ascii="Times New Roman" w:eastAsia="Times New Roman" w:hAnsi="Times New Roman"/>
          <w:color w:val="000000"/>
          <w:sz w:val="24"/>
          <w:szCs w:val="24"/>
          <w:lang w:eastAsia="pt-BR"/>
        </w:rPr>
        <w:t xml:space="preserve"> a p</w:t>
      </w:r>
      <w:r w:rsidR="00AC1F3B" w:rsidRPr="006C7558">
        <w:rPr>
          <w:rFonts w:ascii="Times New Roman" w:eastAsia="Times New Roman" w:hAnsi="Times New Roman"/>
          <w:color w:val="000000"/>
          <w:sz w:val="24"/>
          <w:szCs w:val="24"/>
          <w:lang w:eastAsia="pt-BR"/>
        </w:rPr>
        <w:t>articipação articulada de diferentes programas de mestrado e de doutorado.</w:t>
      </w:r>
    </w:p>
    <w:p w:rsidR="00AC1F3B" w:rsidRPr="006C7558" w:rsidRDefault="00C94E21" w:rsidP="00E71DB6">
      <w:pPr>
        <w:spacing w:before="240"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3.4.2 </w:t>
      </w:r>
      <w:r w:rsidR="00AC1F3B" w:rsidRPr="006C7558">
        <w:rPr>
          <w:rFonts w:ascii="Times New Roman" w:eastAsia="Times New Roman" w:hAnsi="Times New Roman"/>
          <w:color w:val="000000"/>
          <w:sz w:val="24"/>
          <w:szCs w:val="24"/>
          <w:lang w:eastAsia="pt-BR"/>
        </w:rPr>
        <w:t>A formação de recursos humanos nos níveis de mestrado e doutorado.</w:t>
      </w:r>
    </w:p>
    <w:p w:rsidR="00AC1F3B" w:rsidRPr="006C7558" w:rsidRDefault="006C7558" w:rsidP="00E71DB6">
      <w:pPr>
        <w:spacing w:before="240" w:after="0" w:line="240" w:lineRule="auto"/>
        <w:jc w:val="both"/>
        <w:rPr>
          <w:rFonts w:ascii="Times New Roman" w:eastAsia="Times New Roman" w:hAnsi="Times New Roman"/>
          <w:sz w:val="24"/>
          <w:szCs w:val="24"/>
          <w:lang w:eastAsia="pt-BR"/>
        </w:rPr>
      </w:pPr>
      <w:r>
        <w:rPr>
          <w:rFonts w:ascii="Times New Roman" w:eastAsia="Times New Roman" w:hAnsi="Times New Roman"/>
          <w:color w:val="000000"/>
          <w:sz w:val="24"/>
          <w:szCs w:val="24"/>
          <w:lang w:eastAsia="pt-BR"/>
        </w:rPr>
        <w:t xml:space="preserve">3.4.3 </w:t>
      </w:r>
      <w:r w:rsidR="00AC1F3B" w:rsidRPr="006C7558">
        <w:rPr>
          <w:rFonts w:ascii="Times New Roman" w:eastAsia="Times New Roman" w:hAnsi="Times New Roman"/>
          <w:color w:val="000000"/>
          <w:sz w:val="24"/>
          <w:szCs w:val="24"/>
          <w:lang w:eastAsia="pt-BR"/>
        </w:rPr>
        <w:t>O desenvolvimento de capacidades, consolidação e a ampliação do pensamento crítico em áreas estratégicas para o desenvolvimento do país.</w:t>
      </w:r>
    </w:p>
    <w:p w:rsidR="00324642" w:rsidRPr="006C7558" w:rsidRDefault="00324642" w:rsidP="006C7558">
      <w:pPr>
        <w:spacing w:after="0" w:line="240" w:lineRule="auto"/>
        <w:ind w:left="1418"/>
        <w:jc w:val="both"/>
        <w:rPr>
          <w:rFonts w:ascii="Times New Roman" w:eastAsia="Times New Roman" w:hAnsi="Times New Roman"/>
          <w:sz w:val="24"/>
          <w:szCs w:val="24"/>
          <w:lang w:eastAsia="pt-BR"/>
        </w:rPr>
      </w:pPr>
    </w:p>
    <w:p w:rsidR="00E4603F" w:rsidRPr="006C7558" w:rsidRDefault="006A53B3" w:rsidP="006C7558">
      <w:pPr>
        <w:tabs>
          <w:tab w:val="left" w:pos="851"/>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3.</w:t>
      </w:r>
      <w:r w:rsidR="00727612" w:rsidRPr="006C7558">
        <w:rPr>
          <w:rFonts w:ascii="Times New Roman" w:eastAsia="Times New Roman" w:hAnsi="Times New Roman"/>
          <w:b/>
          <w:color w:val="000000"/>
          <w:sz w:val="24"/>
          <w:szCs w:val="24"/>
          <w:lang w:eastAsia="pt-BR"/>
        </w:rPr>
        <w:t>5</w:t>
      </w:r>
      <w:r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A Escola de Altos Estudos não elimina nem substitui os programas já existentes de professores visitantes, com suas finalidades, características específicas e suas exigências de qualidade.</w:t>
      </w:r>
    </w:p>
    <w:p w:rsidR="00727612" w:rsidRDefault="00727612" w:rsidP="006C7558">
      <w:pPr>
        <w:tabs>
          <w:tab w:val="left" w:pos="851"/>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3.6</w:t>
      </w:r>
      <w:r w:rsidRPr="006C7558">
        <w:rPr>
          <w:rFonts w:ascii="Times New Roman" w:eastAsia="Times New Roman" w:hAnsi="Times New Roman"/>
          <w:color w:val="000000"/>
          <w:sz w:val="24"/>
          <w:szCs w:val="24"/>
          <w:lang w:eastAsia="pt-BR"/>
        </w:rPr>
        <w:t xml:space="preserve"> </w:t>
      </w:r>
      <w:r w:rsidR="00256506" w:rsidRPr="006C7558">
        <w:rPr>
          <w:rFonts w:ascii="Times New Roman" w:eastAsia="Times New Roman" w:hAnsi="Times New Roman"/>
          <w:color w:val="000000"/>
          <w:sz w:val="24"/>
          <w:szCs w:val="24"/>
          <w:lang w:eastAsia="pt-BR"/>
        </w:rPr>
        <w:t xml:space="preserve">Este Edital terá vigência até sua revogação por outro, ou sua extinção, e selecionará propostas conforme </w:t>
      </w:r>
      <w:r w:rsidR="008F15AC">
        <w:rPr>
          <w:rFonts w:ascii="Times New Roman" w:eastAsia="Times New Roman" w:hAnsi="Times New Roman"/>
          <w:color w:val="000000"/>
          <w:sz w:val="24"/>
          <w:szCs w:val="24"/>
          <w:lang w:eastAsia="pt-BR"/>
        </w:rPr>
        <w:t>definido</w:t>
      </w:r>
      <w:r w:rsidR="00256506" w:rsidRPr="006C7558">
        <w:rPr>
          <w:rFonts w:ascii="Times New Roman" w:eastAsia="Times New Roman" w:hAnsi="Times New Roman"/>
          <w:color w:val="000000"/>
          <w:sz w:val="24"/>
          <w:szCs w:val="24"/>
          <w:lang w:eastAsia="pt-BR"/>
        </w:rPr>
        <w:t xml:space="preserve"> </w:t>
      </w:r>
      <w:r w:rsidR="008F15AC">
        <w:rPr>
          <w:rFonts w:ascii="Times New Roman" w:eastAsia="Times New Roman" w:hAnsi="Times New Roman"/>
          <w:color w:val="000000"/>
          <w:sz w:val="24"/>
          <w:szCs w:val="24"/>
          <w:lang w:eastAsia="pt-BR"/>
        </w:rPr>
        <w:t xml:space="preserve">no </w:t>
      </w:r>
      <w:r w:rsidR="00256506" w:rsidRPr="006C7558">
        <w:rPr>
          <w:rFonts w:ascii="Times New Roman" w:eastAsia="Times New Roman" w:hAnsi="Times New Roman"/>
          <w:b/>
          <w:color w:val="000000"/>
          <w:sz w:val="24"/>
          <w:szCs w:val="24"/>
          <w:lang w:eastAsia="pt-BR"/>
        </w:rPr>
        <w:t>item 9</w:t>
      </w:r>
      <w:r w:rsidR="00256506" w:rsidRPr="006C7558">
        <w:rPr>
          <w:rFonts w:ascii="Times New Roman" w:eastAsia="Times New Roman" w:hAnsi="Times New Roman"/>
          <w:color w:val="000000"/>
          <w:sz w:val="24"/>
          <w:szCs w:val="24"/>
          <w:lang w:eastAsia="pt-BR"/>
        </w:rPr>
        <w:t>, ou novos cronogramas</w:t>
      </w:r>
      <w:r w:rsidR="0056774B" w:rsidRPr="006C7558">
        <w:rPr>
          <w:rFonts w:ascii="Times New Roman" w:eastAsia="Times New Roman" w:hAnsi="Times New Roman"/>
          <w:color w:val="000000"/>
          <w:sz w:val="24"/>
          <w:szCs w:val="24"/>
          <w:lang w:eastAsia="pt-BR"/>
        </w:rPr>
        <w:t xml:space="preserve"> divulgados</w:t>
      </w:r>
      <w:r w:rsidR="00256506" w:rsidRPr="006C7558">
        <w:rPr>
          <w:rFonts w:ascii="Times New Roman" w:eastAsia="Times New Roman" w:hAnsi="Times New Roman"/>
          <w:color w:val="000000"/>
          <w:sz w:val="24"/>
          <w:szCs w:val="24"/>
          <w:lang w:eastAsia="pt-BR"/>
        </w:rPr>
        <w:t xml:space="preserve"> pela CAPES.</w:t>
      </w:r>
    </w:p>
    <w:p w:rsidR="008A5CFB" w:rsidRPr="006C7558" w:rsidRDefault="008A5CFB" w:rsidP="006C7558">
      <w:pPr>
        <w:tabs>
          <w:tab w:val="left" w:pos="851"/>
        </w:tabs>
        <w:spacing w:before="120" w:after="120" w:line="240" w:lineRule="auto"/>
        <w:jc w:val="both"/>
        <w:rPr>
          <w:rFonts w:ascii="Times New Roman" w:eastAsia="Times New Roman" w:hAnsi="Times New Roman"/>
          <w:color w:val="000000"/>
          <w:sz w:val="24"/>
          <w:szCs w:val="24"/>
          <w:lang w:eastAsia="pt-BR"/>
        </w:rPr>
      </w:pPr>
      <w:r w:rsidRPr="008A5CFB">
        <w:rPr>
          <w:rFonts w:ascii="Times New Roman" w:eastAsia="Times New Roman" w:hAnsi="Times New Roman"/>
          <w:b/>
          <w:color w:val="000000"/>
          <w:sz w:val="24"/>
          <w:szCs w:val="24"/>
          <w:lang w:eastAsia="pt-BR"/>
        </w:rPr>
        <w:t>3.7</w:t>
      </w:r>
      <w:r>
        <w:rPr>
          <w:rFonts w:ascii="Times New Roman" w:eastAsia="Times New Roman" w:hAnsi="Times New Roman"/>
          <w:color w:val="000000"/>
          <w:sz w:val="24"/>
          <w:szCs w:val="24"/>
          <w:lang w:eastAsia="pt-BR"/>
        </w:rPr>
        <w:t xml:space="preserve"> </w:t>
      </w:r>
      <w:r w:rsidRPr="008A5CFB">
        <w:rPr>
          <w:rFonts w:ascii="Times New Roman" w:eastAsia="Times New Roman" w:hAnsi="Times New Roman"/>
          <w:color w:val="000000"/>
          <w:sz w:val="24"/>
          <w:szCs w:val="24"/>
          <w:lang w:eastAsia="pt-BR"/>
        </w:rPr>
        <w:t>O Programa de Pós-Graduação proponente deve obedecer ao interstício mínimo de 02 (dois) anos, a contar da data de início da realização da última Escola, para apresentar uma nova proposta.</w:t>
      </w:r>
      <w:r>
        <w:rPr>
          <w:rFonts w:ascii="Times New Roman" w:eastAsia="Times New Roman" w:hAnsi="Times New Roman"/>
          <w:color w:val="000000"/>
          <w:sz w:val="24"/>
          <w:szCs w:val="24"/>
          <w:lang w:eastAsia="pt-BR"/>
        </w:rPr>
        <w:t xml:space="preserve"> </w:t>
      </w:r>
    </w:p>
    <w:p w:rsidR="00E4603F" w:rsidRPr="006C7558" w:rsidRDefault="00E4603F" w:rsidP="006C7558">
      <w:pPr>
        <w:spacing w:before="120" w:after="0" w:line="240" w:lineRule="auto"/>
        <w:jc w:val="both"/>
        <w:rPr>
          <w:rFonts w:ascii="Times New Roman" w:eastAsia="Times New Roman" w:hAnsi="Times New Roman"/>
          <w:color w:val="000000"/>
          <w:sz w:val="24"/>
          <w:szCs w:val="24"/>
          <w:lang w:eastAsia="pt-BR"/>
        </w:rPr>
      </w:pPr>
    </w:p>
    <w:p w:rsidR="00AC1F3B" w:rsidRPr="006C7558" w:rsidRDefault="006A53B3" w:rsidP="006C7558">
      <w:pPr>
        <w:spacing w:before="120" w:after="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 xml:space="preserve">4. </w:t>
      </w:r>
      <w:r w:rsidR="00AC1F3B" w:rsidRPr="006C7558">
        <w:rPr>
          <w:rFonts w:ascii="Times New Roman" w:eastAsia="Times New Roman" w:hAnsi="Times New Roman"/>
          <w:b/>
          <w:color w:val="000000"/>
          <w:sz w:val="24"/>
          <w:szCs w:val="24"/>
          <w:lang w:eastAsia="pt-BR"/>
        </w:rPr>
        <w:t>DOS REQUISITOS PARA CANDIDATURA</w:t>
      </w:r>
    </w:p>
    <w:p w:rsidR="00AC1F3B" w:rsidRPr="006C7558" w:rsidRDefault="004B0114" w:rsidP="006C7558">
      <w:pPr>
        <w:spacing w:before="120" w:after="0" w:line="240" w:lineRule="auto"/>
        <w:jc w:val="both"/>
        <w:rPr>
          <w:rFonts w:ascii="Times New Roman" w:eastAsia="Times New Roman" w:hAnsi="Times New Roman"/>
          <w:sz w:val="24"/>
          <w:szCs w:val="24"/>
          <w:lang w:eastAsia="pt-BR"/>
        </w:rPr>
      </w:pPr>
      <w:r w:rsidRPr="006C7558">
        <w:rPr>
          <w:rFonts w:ascii="Times New Roman" w:eastAsia="Times New Roman" w:hAnsi="Times New Roman"/>
          <w:b/>
          <w:color w:val="000000"/>
          <w:sz w:val="24"/>
          <w:szCs w:val="24"/>
          <w:lang w:eastAsia="pt-BR"/>
        </w:rPr>
        <w:t>4.1</w:t>
      </w:r>
      <w:r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 xml:space="preserve">Poderão apresentar projetos no âmbito da Escola de Altos Estudos, </w:t>
      </w:r>
      <w:r w:rsidR="00AC1F3B" w:rsidRPr="006C7558">
        <w:rPr>
          <w:rFonts w:ascii="Times New Roman" w:eastAsia="Times New Roman" w:hAnsi="Times New Roman"/>
          <w:sz w:val="24"/>
          <w:szCs w:val="24"/>
          <w:lang w:eastAsia="pt-BR"/>
        </w:rPr>
        <w:t xml:space="preserve">Programas de Pós-Graduação </w:t>
      </w:r>
      <w:r w:rsidR="00AC1F3B" w:rsidRPr="006C7558">
        <w:rPr>
          <w:rFonts w:ascii="Times New Roman" w:eastAsia="Times New Roman" w:hAnsi="Times New Roman"/>
          <w:i/>
          <w:iCs/>
          <w:sz w:val="24"/>
          <w:szCs w:val="24"/>
          <w:lang w:eastAsia="pt-BR"/>
        </w:rPr>
        <w:t>stricto sensu</w:t>
      </w:r>
      <w:r w:rsidR="00AC1F3B" w:rsidRPr="006C7558">
        <w:rPr>
          <w:rFonts w:ascii="Times New Roman" w:eastAsia="Times New Roman" w:hAnsi="Times New Roman"/>
          <w:sz w:val="24"/>
          <w:szCs w:val="24"/>
          <w:lang w:eastAsia="pt-BR"/>
        </w:rPr>
        <w:t>, avaliados e reconhecidos pela CAPES.</w:t>
      </w:r>
    </w:p>
    <w:p w:rsidR="00DB58FA" w:rsidRPr="006C7558" w:rsidRDefault="004B0114" w:rsidP="006C7558">
      <w:pPr>
        <w:tabs>
          <w:tab w:val="left" w:pos="540"/>
        </w:tabs>
        <w:spacing w:before="120"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4.2</w:t>
      </w:r>
      <w:r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Os projetos apresentados deverão atender a todas as condições de participação estipuladas no presente Edital, incluindo os requisitos abaixo</w:t>
      </w:r>
      <w:r w:rsidRPr="006C7558">
        <w:rPr>
          <w:rFonts w:ascii="Times New Roman" w:eastAsia="Times New Roman" w:hAnsi="Times New Roman"/>
          <w:color w:val="000000"/>
          <w:sz w:val="24"/>
          <w:szCs w:val="24"/>
          <w:lang w:eastAsia="pt-BR"/>
        </w:rPr>
        <w:t>:</w:t>
      </w:r>
      <w:r w:rsidR="00AC1F3B" w:rsidRPr="006C7558">
        <w:rPr>
          <w:rFonts w:ascii="Times New Roman" w:eastAsia="Times New Roman" w:hAnsi="Times New Roman"/>
          <w:color w:val="000000"/>
          <w:sz w:val="24"/>
          <w:szCs w:val="24"/>
          <w:lang w:eastAsia="pt-BR"/>
        </w:rPr>
        <w:t xml:space="preserve"> </w:t>
      </w:r>
    </w:p>
    <w:p w:rsidR="00AC1F3B" w:rsidRPr="006C7558" w:rsidRDefault="004B0114" w:rsidP="00E71DB6">
      <w:pPr>
        <w:tabs>
          <w:tab w:val="left" w:pos="851"/>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4.2.1 </w:t>
      </w:r>
      <w:r w:rsidR="00AC1F3B" w:rsidRPr="006C7558">
        <w:rPr>
          <w:rFonts w:ascii="Times New Roman" w:eastAsia="Times New Roman" w:hAnsi="Times New Roman"/>
          <w:color w:val="000000"/>
          <w:sz w:val="24"/>
          <w:szCs w:val="24"/>
          <w:lang w:eastAsia="pt-BR"/>
        </w:rPr>
        <w:t>Os projetos deverão conter a assinatura de um representante legal da instituição proponente.</w:t>
      </w:r>
    </w:p>
    <w:p w:rsidR="00AC1F3B" w:rsidRPr="006C7558" w:rsidRDefault="004B0114" w:rsidP="00E71DB6">
      <w:pPr>
        <w:tabs>
          <w:tab w:val="left" w:pos="851"/>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4.2.2 </w:t>
      </w:r>
      <w:r w:rsidR="00AC1F3B" w:rsidRPr="006C7558">
        <w:rPr>
          <w:rFonts w:ascii="Times New Roman" w:eastAsia="Times New Roman" w:hAnsi="Times New Roman"/>
          <w:color w:val="000000"/>
          <w:sz w:val="24"/>
          <w:szCs w:val="24"/>
          <w:lang w:eastAsia="pt-BR"/>
        </w:rPr>
        <w:t>Os cursos oferecidos no âmbito da Escola de Altos Estudos poderão contemplar todas as áreas do conhecimento.</w:t>
      </w:r>
    </w:p>
    <w:p w:rsidR="00AC1F3B" w:rsidRPr="006C7558" w:rsidRDefault="004B0114" w:rsidP="00E71DB6">
      <w:pPr>
        <w:tabs>
          <w:tab w:val="left" w:pos="851"/>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4.2.3 </w:t>
      </w:r>
      <w:r w:rsidR="00AC1F3B" w:rsidRPr="006C7558">
        <w:rPr>
          <w:rFonts w:ascii="Times New Roman" w:eastAsia="Times New Roman" w:hAnsi="Times New Roman"/>
          <w:color w:val="000000"/>
          <w:sz w:val="24"/>
          <w:szCs w:val="24"/>
          <w:lang w:eastAsia="pt-BR"/>
        </w:rPr>
        <w:t>A Escola de Altos Estudos poderá ser ministrada por um</w:t>
      </w:r>
      <w:r w:rsidR="001769C0" w:rsidRPr="006C7558">
        <w:rPr>
          <w:rFonts w:ascii="Times New Roman" w:eastAsia="Times New Roman" w:hAnsi="Times New Roman"/>
          <w:color w:val="000000"/>
          <w:sz w:val="24"/>
          <w:szCs w:val="24"/>
          <w:lang w:eastAsia="pt-BR"/>
        </w:rPr>
        <w:t xml:space="preserve"> ou mais</w:t>
      </w:r>
      <w:r w:rsidR="00AC1F3B" w:rsidRPr="006C7558">
        <w:rPr>
          <w:rFonts w:ascii="Times New Roman" w:eastAsia="Times New Roman" w:hAnsi="Times New Roman"/>
          <w:color w:val="000000"/>
          <w:sz w:val="24"/>
          <w:szCs w:val="24"/>
          <w:lang w:eastAsia="pt-BR"/>
        </w:rPr>
        <w:t xml:space="preserve"> </w:t>
      </w:r>
      <w:r w:rsidR="001769C0" w:rsidRPr="006C7558">
        <w:rPr>
          <w:rFonts w:ascii="Times New Roman" w:eastAsia="Times New Roman" w:hAnsi="Times New Roman"/>
          <w:color w:val="000000"/>
          <w:sz w:val="24"/>
          <w:szCs w:val="24"/>
          <w:lang w:eastAsia="pt-BR"/>
        </w:rPr>
        <w:t xml:space="preserve">professores convidados, desde que todos atendam aos requisitos descritos no item </w:t>
      </w:r>
      <w:r w:rsidR="00E06320" w:rsidRPr="006C7558">
        <w:rPr>
          <w:rFonts w:ascii="Times New Roman" w:eastAsia="Times New Roman" w:hAnsi="Times New Roman"/>
          <w:color w:val="000000"/>
          <w:sz w:val="24"/>
          <w:szCs w:val="24"/>
          <w:lang w:eastAsia="pt-BR"/>
        </w:rPr>
        <w:t>5</w:t>
      </w:r>
      <w:r w:rsidR="001769C0" w:rsidRPr="006C7558">
        <w:rPr>
          <w:rFonts w:ascii="Times New Roman" w:eastAsia="Times New Roman" w:hAnsi="Times New Roman"/>
          <w:color w:val="000000"/>
          <w:sz w:val="24"/>
          <w:szCs w:val="24"/>
          <w:lang w:eastAsia="pt-BR"/>
        </w:rPr>
        <w:t xml:space="preserve">. </w:t>
      </w:r>
    </w:p>
    <w:p w:rsidR="00E71DB6" w:rsidRDefault="00727612" w:rsidP="00E71DB6">
      <w:pPr>
        <w:tabs>
          <w:tab w:val="left" w:pos="851"/>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4</w:t>
      </w:r>
      <w:r w:rsidR="004B0114" w:rsidRPr="006C7558">
        <w:rPr>
          <w:rFonts w:ascii="Times New Roman" w:eastAsia="Times New Roman" w:hAnsi="Times New Roman"/>
          <w:color w:val="000000"/>
          <w:sz w:val="24"/>
          <w:szCs w:val="24"/>
          <w:lang w:eastAsia="pt-BR"/>
        </w:rPr>
        <w:t xml:space="preserve">.2.4 </w:t>
      </w:r>
      <w:r w:rsidR="00AC1F3B" w:rsidRPr="006C7558">
        <w:rPr>
          <w:rFonts w:ascii="Times New Roman" w:eastAsia="Times New Roman" w:hAnsi="Times New Roman"/>
          <w:color w:val="000000"/>
          <w:sz w:val="24"/>
          <w:szCs w:val="24"/>
          <w:lang w:eastAsia="pt-BR"/>
        </w:rPr>
        <w:t>A propost</w:t>
      </w:r>
      <w:r w:rsidR="00CC6A01">
        <w:rPr>
          <w:rFonts w:ascii="Times New Roman" w:eastAsia="Times New Roman" w:hAnsi="Times New Roman"/>
          <w:color w:val="000000"/>
          <w:sz w:val="24"/>
          <w:szCs w:val="24"/>
          <w:lang w:eastAsia="pt-BR"/>
        </w:rPr>
        <w:t>a deverá prever a permanência de cada</w:t>
      </w:r>
      <w:r w:rsidR="00AC1F3B" w:rsidRPr="006C7558">
        <w:rPr>
          <w:rFonts w:ascii="Times New Roman" w:eastAsia="Times New Roman" w:hAnsi="Times New Roman"/>
          <w:color w:val="000000"/>
          <w:sz w:val="24"/>
          <w:szCs w:val="24"/>
          <w:lang w:eastAsia="pt-BR"/>
        </w:rPr>
        <w:t xml:space="preserve"> professor convidado por até 30 (trinta) dias ininterruptos.</w:t>
      </w:r>
    </w:p>
    <w:p w:rsidR="00E71DB6" w:rsidRPr="00E71DB6" w:rsidRDefault="00E71DB6" w:rsidP="00E71DB6">
      <w:pPr>
        <w:tabs>
          <w:tab w:val="left" w:pos="851"/>
        </w:tabs>
        <w:spacing w:before="120" w:after="120" w:line="240" w:lineRule="auto"/>
        <w:jc w:val="both"/>
        <w:rPr>
          <w:rFonts w:ascii="Times New Roman" w:eastAsia="Times New Roman" w:hAnsi="Times New Roman"/>
          <w:color w:val="000000"/>
          <w:sz w:val="24"/>
          <w:szCs w:val="24"/>
          <w:lang w:eastAsia="pt-BR"/>
        </w:rPr>
      </w:pPr>
    </w:p>
    <w:p w:rsidR="006C7558" w:rsidRDefault="004B0114" w:rsidP="006C7558">
      <w:pPr>
        <w:tabs>
          <w:tab w:val="left" w:pos="851"/>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4.3</w:t>
      </w:r>
      <w:r w:rsidRPr="006C7558">
        <w:rPr>
          <w:rFonts w:ascii="Times New Roman" w:eastAsia="Times New Roman" w:hAnsi="Times New Roman"/>
          <w:color w:val="000000"/>
          <w:sz w:val="24"/>
          <w:szCs w:val="24"/>
          <w:lang w:eastAsia="pt-BR"/>
        </w:rPr>
        <w:t xml:space="preserve"> O não atendimento das condições elencadas no item 4.2 resultará no indeferimento da proposta na </w:t>
      </w:r>
      <w:r w:rsidR="008F15AC">
        <w:rPr>
          <w:rFonts w:ascii="Times New Roman" w:eastAsia="Times New Roman" w:hAnsi="Times New Roman"/>
          <w:color w:val="000000"/>
          <w:sz w:val="24"/>
          <w:szCs w:val="24"/>
          <w:lang w:eastAsia="pt-BR"/>
        </w:rPr>
        <w:t xml:space="preserve">etapa da </w:t>
      </w:r>
      <w:r w:rsidRPr="006C7558">
        <w:rPr>
          <w:rFonts w:ascii="Times New Roman" w:eastAsia="Times New Roman" w:hAnsi="Times New Roman"/>
          <w:color w:val="000000"/>
          <w:sz w:val="24"/>
          <w:szCs w:val="24"/>
          <w:lang w:eastAsia="pt-BR"/>
        </w:rPr>
        <w:t>análise técnica.</w:t>
      </w:r>
    </w:p>
    <w:p w:rsidR="006C7558" w:rsidRDefault="006C7558" w:rsidP="006C7558">
      <w:pPr>
        <w:tabs>
          <w:tab w:val="left" w:pos="851"/>
        </w:tabs>
        <w:spacing w:before="120" w:after="120" w:line="240" w:lineRule="auto"/>
        <w:jc w:val="both"/>
        <w:rPr>
          <w:rFonts w:ascii="Times New Roman" w:eastAsia="Times New Roman" w:hAnsi="Times New Roman"/>
          <w:b/>
          <w:color w:val="000000"/>
          <w:sz w:val="24"/>
          <w:szCs w:val="24"/>
          <w:lang w:eastAsia="pt-BR"/>
        </w:rPr>
      </w:pPr>
    </w:p>
    <w:p w:rsidR="00DB58FA" w:rsidRPr="006C7558" w:rsidRDefault="00E06320" w:rsidP="006C7558">
      <w:pPr>
        <w:tabs>
          <w:tab w:val="left" w:pos="851"/>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 xml:space="preserve">5. </w:t>
      </w:r>
      <w:r w:rsidR="00AC1F3B" w:rsidRPr="006C7558">
        <w:rPr>
          <w:rFonts w:ascii="Times New Roman" w:eastAsia="Times New Roman" w:hAnsi="Times New Roman"/>
          <w:b/>
          <w:color w:val="000000"/>
          <w:sz w:val="24"/>
          <w:szCs w:val="24"/>
          <w:lang w:eastAsia="pt-BR"/>
        </w:rPr>
        <w:t>DOS REQUISITOS DO PROFESSOR CONVIDADO</w:t>
      </w:r>
    </w:p>
    <w:p w:rsidR="00AC1F3B" w:rsidRPr="006C7558" w:rsidRDefault="004F1709" w:rsidP="006C7558">
      <w:pPr>
        <w:tabs>
          <w:tab w:val="left" w:pos="851"/>
        </w:tabs>
        <w:spacing w:before="120" w:after="12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5.1</w:t>
      </w:r>
      <w:r w:rsidRPr="006C7558">
        <w:rPr>
          <w:rFonts w:ascii="Times New Roman" w:eastAsia="Times New Roman" w:hAnsi="Times New Roman"/>
          <w:color w:val="000000"/>
          <w:sz w:val="24"/>
          <w:szCs w:val="24"/>
          <w:lang w:eastAsia="pt-BR"/>
        </w:rPr>
        <w:t xml:space="preserve"> </w:t>
      </w:r>
      <w:r w:rsidR="008F15AC">
        <w:rPr>
          <w:rFonts w:ascii="Times New Roman" w:eastAsia="Times New Roman" w:hAnsi="Times New Roman"/>
          <w:color w:val="000000"/>
          <w:sz w:val="24"/>
          <w:szCs w:val="24"/>
          <w:lang w:eastAsia="pt-BR"/>
        </w:rPr>
        <w:t>Ser radicado no exterior.</w:t>
      </w:r>
    </w:p>
    <w:p w:rsidR="00AC1F3B" w:rsidRPr="006C7558" w:rsidRDefault="004F1709" w:rsidP="006C7558">
      <w:pPr>
        <w:tabs>
          <w:tab w:val="left" w:pos="851"/>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5.2</w:t>
      </w:r>
      <w:r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Possuir alto nível acadêmico</w:t>
      </w:r>
      <w:r w:rsidR="001B2AF2" w:rsidRPr="006C7558">
        <w:rPr>
          <w:rFonts w:ascii="Times New Roman" w:eastAsia="Times New Roman" w:hAnsi="Times New Roman"/>
          <w:color w:val="000000"/>
          <w:sz w:val="24"/>
          <w:szCs w:val="24"/>
          <w:lang w:eastAsia="pt-BR"/>
        </w:rPr>
        <w:t xml:space="preserve"> e</w:t>
      </w:r>
      <w:r w:rsidR="00AC1F3B" w:rsidRPr="006C7558">
        <w:rPr>
          <w:rFonts w:ascii="Times New Roman" w:eastAsia="Times New Roman" w:hAnsi="Times New Roman"/>
          <w:color w:val="000000"/>
          <w:sz w:val="24"/>
          <w:szCs w:val="24"/>
          <w:lang w:eastAsia="pt-BR"/>
        </w:rPr>
        <w:t xml:space="preserve"> produção científica </w:t>
      </w:r>
      <w:r w:rsidR="001B2AF2" w:rsidRPr="006C7558">
        <w:rPr>
          <w:rFonts w:ascii="Times New Roman" w:eastAsia="Times New Roman" w:hAnsi="Times New Roman"/>
          <w:color w:val="000000"/>
          <w:sz w:val="24"/>
          <w:szCs w:val="24"/>
          <w:lang w:eastAsia="pt-BR"/>
        </w:rPr>
        <w:t xml:space="preserve">reconhecida internacionalmente, </w:t>
      </w:r>
      <w:r w:rsidR="00AC1F3B" w:rsidRPr="006C7558">
        <w:rPr>
          <w:rFonts w:ascii="Times New Roman" w:eastAsia="Times New Roman" w:hAnsi="Times New Roman"/>
          <w:color w:val="000000"/>
          <w:sz w:val="24"/>
          <w:szCs w:val="24"/>
          <w:lang w:eastAsia="pt-BR"/>
        </w:rPr>
        <w:t xml:space="preserve">compatível </w:t>
      </w:r>
      <w:r w:rsidR="001B2AF2" w:rsidRPr="006C7558">
        <w:rPr>
          <w:rFonts w:ascii="Times New Roman" w:eastAsia="Times New Roman" w:hAnsi="Times New Roman"/>
          <w:color w:val="000000"/>
          <w:sz w:val="24"/>
          <w:szCs w:val="24"/>
          <w:lang w:eastAsia="pt-BR"/>
        </w:rPr>
        <w:t>com a proposta a</w:t>
      </w:r>
      <w:r w:rsidR="008F15AC">
        <w:rPr>
          <w:rFonts w:ascii="Times New Roman" w:eastAsia="Times New Roman" w:hAnsi="Times New Roman"/>
          <w:color w:val="000000"/>
          <w:sz w:val="24"/>
          <w:szCs w:val="24"/>
          <w:lang w:eastAsia="pt-BR"/>
        </w:rPr>
        <w:t>presentada.</w:t>
      </w:r>
    </w:p>
    <w:p w:rsidR="00AC1F3B" w:rsidRPr="006C7558" w:rsidRDefault="004F1709" w:rsidP="006C7558">
      <w:pPr>
        <w:tabs>
          <w:tab w:val="left" w:pos="851"/>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5.3</w:t>
      </w:r>
      <w:r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Possuir comprovadas realizações</w:t>
      </w:r>
      <w:r w:rsidR="001B2AF2" w:rsidRPr="006C7558">
        <w:rPr>
          <w:rFonts w:ascii="Times New Roman" w:eastAsia="Times New Roman" w:hAnsi="Times New Roman"/>
          <w:color w:val="000000"/>
          <w:sz w:val="24"/>
          <w:szCs w:val="24"/>
          <w:lang w:eastAsia="pt-BR"/>
        </w:rPr>
        <w:t xml:space="preserve"> acadêmicas</w:t>
      </w:r>
      <w:r w:rsidR="00AC1F3B" w:rsidRPr="006C7558">
        <w:rPr>
          <w:rFonts w:ascii="Times New Roman" w:eastAsia="Times New Roman" w:hAnsi="Times New Roman"/>
          <w:color w:val="000000"/>
          <w:sz w:val="24"/>
          <w:szCs w:val="24"/>
          <w:lang w:eastAsia="pt-BR"/>
        </w:rPr>
        <w:t xml:space="preserve"> relacionadas a inovações científicas </w:t>
      </w:r>
      <w:r w:rsidR="001B2AF2" w:rsidRPr="006C7558">
        <w:rPr>
          <w:rFonts w:ascii="Times New Roman" w:eastAsia="Times New Roman" w:hAnsi="Times New Roman"/>
          <w:color w:val="000000"/>
          <w:sz w:val="24"/>
          <w:szCs w:val="24"/>
          <w:lang w:eastAsia="pt-BR"/>
        </w:rPr>
        <w:t>e/</w:t>
      </w:r>
      <w:r w:rsidR="00AC1F3B" w:rsidRPr="006C7558">
        <w:rPr>
          <w:rFonts w:ascii="Times New Roman" w:eastAsia="Times New Roman" w:hAnsi="Times New Roman"/>
          <w:color w:val="000000"/>
          <w:sz w:val="24"/>
          <w:szCs w:val="24"/>
          <w:lang w:eastAsia="pt-BR"/>
        </w:rPr>
        <w:t>ou teóricas.</w:t>
      </w:r>
    </w:p>
    <w:p w:rsidR="00AC1F3B" w:rsidRPr="006C7558" w:rsidRDefault="00AC1F3B" w:rsidP="006C7558">
      <w:pPr>
        <w:tabs>
          <w:tab w:val="left" w:pos="540"/>
        </w:tabs>
        <w:spacing w:before="120" w:after="0" w:line="240" w:lineRule="auto"/>
        <w:jc w:val="both"/>
        <w:rPr>
          <w:rFonts w:ascii="Times New Roman" w:eastAsia="Times New Roman" w:hAnsi="Times New Roman"/>
          <w:color w:val="000000"/>
          <w:sz w:val="24"/>
          <w:szCs w:val="24"/>
          <w:lang w:eastAsia="pt-BR"/>
        </w:rPr>
      </w:pPr>
    </w:p>
    <w:p w:rsidR="00AC1F3B" w:rsidRPr="006C7558" w:rsidRDefault="007171BD" w:rsidP="006C7558">
      <w:pPr>
        <w:spacing w:before="120" w:after="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6.</w:t>
      </w:r>
      <w:r w:rsidR="007C78CF" w:rsidRPr="006C7558">
        <w:rPr>
          <w:rFonts w:ascii="Times New Roman" w:eastAsia="Times New Roman" w:hAnsi="Times New Roman"/>
          <w:b/>
          <w:color w:val="000000"/>
          <w:sz w:val="24"/>
          <w:szCs w:val="24"/>
          <w:lang w:eastAsia="pt-BR"/>
        </w:rPr>
        <w:t xml:space="preserve"> </w:t>
      </w:r>
      <w:r w:rsidR="00AC1F3B" w:rsidRPr="006C7558">
        <w:rPr>
          <w:rFonts w:ascii="Times New Roman" w:eastAsia="Times New Roman" w:hAnsi="Times New Roman"/>
          <w:b/>
          <w:color w:val="000000"/>
          <w:sz w:val="24"/>
          <w:szCs w:val="24"/>
          <w:lang w:eastAsia="pt-BR"/>
        </w:rPr>
        <w:t>DOS BENEFÍCIOS</w:t>
      </w:r>
    </w:p>
    <w:p w:rsidR="00AC1F3B" w:rsidRPr="006C7558" w:rsidRDefault="0083009E" w:rsidP="00E71DB6">
      <w:pPr>
        <w:tabs>
          <w:tab w:val="left" w:pos="851"/>
          <w:tab w:val="left" w:pos="1134"/>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6</w:t>
      </w:r>
      <w:r w:rsidR="007171BD" w:rsidRPr="006C7558">
        <w:rPr>
          <w:rFonts w:ascii="Times New Roman" w:eastAsia="Times New Roman" w:hAnsi="Times New Roman"/>
          <w:b/>
          <w:color w:val="000000"/>
          <w:sz w:val="24"/>
          <w:szCs w:val="24"/>
          <w:lang w:eastAsia="pt-BR"/>
        </w:rPr>
        <w:t xml:space="preserve">.1 </w:t>
      </w:r>
      <w:r w:rsidR="00AC1F3B" w:rsidRPr="006C7558">
        <w:rPr>
          <w:rFonts w:ascii="Times New Roman" w:eastAsia="Times New Roman" w:hAnsi="Times New Roman"/>
          <w:b/>
          <w:color w:val="000000"/>
          <w:sz w:val="24"/>
          <w:szCs w:val="24"/>
          <w:lang w:eastAsia="pt-BR"/>
        </w:rPr>
        <w:t>Para o custeio do curso</w:t>
      </w:r>
      <w:r w:rsidR="007171BD" w:rsidRPr="006C7558">
        <w:rPr>
          <w:rFonts w:ascii="Times New Roman" w:eastAsia="Times New Roman" w:hAnsi="Times New Roman"/>
          <w:b/>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Os recursos descritos abaixo serão pagos mediante e</w:t>
      </w:r>
      <w:r w:rsidR="002979CA" w:rsidRPr="006C7558">
        <w:rPr>
          <w:rFonts w:ascii="Times New Roman" w:eastAsia="Times New Roman" w:hAnsi="Times New Roman"/>
          <w:color w:val="000000"/>
          <w:sz w:val="24"/>
          <w:szCs w:val="24"/>
          <w:lang w:eastAsia="pt-BR"/>
        </w:rPr>
        <w:t xml:space="preserve">ncaminhamento, pelo coordenador </w:t>
      </w:r>
      <w:r w:rsidR="00AC1F3B" w:rsidRPr="006C7558">
        <w:rPr>
          <w:rFonts w:ascii="Times New Roman" w:eastAsia="Times New Roman" w:hAnsi="Times New Roman"/>
          <w:color w:val="000000"/>
          <w:sz w:val="24"/>
          <w:szCs w:val="24"/>
          <w:lang w:eastAsia="pt-BR"/>
        </w:rPr>
        <w:t>brasileiro responsável pela apresentação da proposta</w:t>
      </w:r>
      <w:r w:rsidR="007171BD"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do Formulário AUXPE (Auxílio Financeiro a Projeto Educacional e de Pesquisa</w:t>
      </w:r>
      <w:r w:rsidR="007C78CF" w:rsidRPr="006C7558">
        <w:rPr>
          <w:rFonts w:ascii="Times New Roman" w:eastAsia="Times New Roman" w:hAnsi="Times New Roman"/>
          <w:color w:val="000000"/>
          <w:sz w:val="24"/>
          <w:szCs w:val="24"/>
          <w:lang w:eastAsia="pt-BR"/>
        </w:rPr>
        <w:t xml:space="preserve"> </w:t>
      </w:r>
      <w:r w:rsidR="00BE30B2" w:rsidRPr="006C7558">
        <w:rPr>
          <w:rFonts w:ascii="Times New Roman" w:eastAsia="Times New Roman" w:hAnsi="Times New Roman"/>
          <w:color w:val="000000"/>
          <w:sz w:val="24"/>
          <w:szCs w:val="24"/>
          <w:lang w:eastAsia="pt-BR"/>
        </w:rPr>
        <w:t>-</w:t>
      </w:r>
      <w:r w:rsidR="007C78CF" w:rsidRPr="006C7558">
        <w:rPr>
          <w:rFonts w:ascii="Times New Roman" w:eastAsia="Times New Roman" w:hAnsi="Times New Roman"/>
          <w:color w:val="000000"/>
          <w:sz w:val="24"/>
          <w:szCs w:val="24"/>
          <w:lang w:eastAsia="pt-BR"/>
        </w:rPr>
        <w:t xml:space="preserve"> Portaria</w:t>
      </w:r>
      <w:r w:rsidR="00570C01" w:rsidRPr="006C7558">
        <w:rPr>
          <w:rFonts w:ascii="Times New Roman" w:eastAsia="Times New Roman" w:hAnsi="Times New Roman"/>
          <w:color w:val="000000"/>
          <w:sz w:val="24"/>
          <w:szCs w:val="24"/>
          <w:lang w:eastAsia="pt-BR"/>
        </w:rPr>
        <w:t xml:space="preserve"> n°</w:t>
      </w:r>
      <w:r w:rsidR="007C78CF" w:rsidRPr="006C7558">
        <w:rPr>
          <w:rFonts w:ascii="Times New Roman" w:eastAsia="Times New Roman" w:hAnsi="Times New Roman"/>
          <w:color w:val="000000"/>
          <w:sz w:val="24"/>
          <w:szCs w:val="24"/>
          <w:lang w:eastAsia="pt-BR"/>
        </w:rPr>
        <w:t xml:space="preserve"> </w:t>
      </w:r>
      <w:r w:rsidR="00570C01" w:rsidRPr="006C7558">
        <w:rPr>
          <w:rFonts w:ascii="Times New Roman" w:eastAsia="Times New Roman" w:hAnsi="Times New Roman"/>
          <w:color w:val="000000"/>
          <w:sz w:val="24"/>
          <w:szCs w:val="24"/>
          <w:lang w:eastAsia="pt-BR"/>
        </w:rPr>
        <w:t>05</w:t>
      </w:r>
      <w:r w:rsidR="007C78CF" w:rsidRPr="006C7558">
        <w:rPr>
          <w:rFonts w:ascii="Times New Roman" w:eastAsia="Times New Roman" w:hAnsi="Times New Roman"/>
          <w:color w:val="000000"/>
          <w:sz w:val="24"/>
          <w:szCs w:val="24"/>
          <w:lang w:eastAsia="pt-BR"/>
        </w:rPr>
        <w:t>9/2013</w:t>
      </w:r>
      <w:r w:rsidR="0056228C" w:rsidRPr="006C7558">
        <w:rPr>
          <w:rFonts w:ascii="Times New Roman" w:eastAsia="Times New Roman" w:hAnsi="Times New Roman"/>
          <w:color w:val="000000"/>
          <w:sz w:val="24"/>
          <w:szCs w:val="24"/>
          <w:lang w:eastAsia="pt-BR"/>
        </w:rPr>
        <w:t>)</w:t>
      </w:r>
      <w:r w:rsidR="007C78CF" w:rsidRPr="006C7558">
        <w:rPr>
          <w:rFonts w:ascii="Times New Roman" w:eastAsia="Times New Roman" w:hAnsi="Times New Roman"/>
          <w:color w:val="000000"/>
          <w:sz w:val="24"/>
          <w:szCs w:val="24"/>
          <w:lang w:eastAsia="pt-BR"/>
        </w:rPr>
        <w:t>:</w:t>
      </w:r>
    </w:p>
    <w:p w:rsidR="00E71DB6" w:rsidRDefault="005C7643" w:rsidP="00E71DB6">
      <w:pPr>
        <w:tabs>
          <w:tab w:val="left" w:pos="851"/>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6.1.1 </w:t>
      </w:r>
      <w:r w:rsidR="00AC1F3B" w:rsidRPr="006C7558">
        <w:rPr>
          <w:rFonts w:ascii="Times New Roman" w:eastAsia="Times New Roman" w:hAnsi="Times New Roman"/>
          <w:color w:val="000000"/>
          <w:sz w:val="24"/>
          <w:szCs w:val="24"/>
          <w:lang w:eastAsia="pt-BR"/>
        </w:rPr>
        <w:t>Recursos de Custeio</w:t>
      </w:r>
      <w:r w:rsidRPr="006C7558">
        <w:rPr>
          <w:rFonts w:ascii="Times New Roman" w:eastAsia="Times New Roman" w:hAnsi="Times New Roman"/>
          <w:color w:val="000000"/>
          <w:sz w:val="24"/>
          <w:szCs w:val="24"/>
          <w:lang w:eastAsia="pt-BR"/>
        </w:rPr>
        <w:t>:</w:t>
      </w:r>
      <w:r w:rsidR="00E71DB6">
        <w:rPr>
          <w:rFonts w:ascii="Times New Roman" w:eastAsia="Times New Roman" w:hAnsi="Times New Roman"/>
          <w:color w:val="000000"/>
          <w:sz w:val="24"/>
          <w:szCs w:val="24"/>
          <w:lang w:eastAsia="pt-BR"/>
        </w:rPr>
        <w:t xml:space="preserve"> </w:t>
      </w:r>
    </w:p>
    <w:p w:rsidR="006645DD" w:rsidRPr="00E71DB6" w:rsidRDefault="00E71DB6" w:rsidP="00E71DB6">
      <w:pPr>
        <w:tabs>
          <w:tab w:val="left" w:pos="851"/>
        </w:tabs>
        <w:spacing w:before="120" w:after="12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              </w:t>
      </w:r>
      <w:r w:rsidR="005C7643" w:rsidRPr="00E71DB6">
        <w:rPr>
          <w:rFonts w:ascii="Times New Roman" w:eastAsia="Times New Roman" w:hAnsi="Times New Roman"/>
          <w:color w:val="000000"/>
          <w:sz w:val="24"/>
          <w:szCs w:val="24"/>
          <w:lang w:eastAsia="pt-BR"/>
        </w:rPr>
        <w:t xml:space="preserve">a) </w:t>
      </w:r>
      <w:r w:rsidR="00AC1F3B" w:rsidRPr="00E71DB6">
        <w:rPr>
          <w:rFonts w:ascii="Times New Roman" w:eastAsia="Times New Roman" w:hAnsi="Times New Roman"/>
          <w:color w:val="000000"/>
          <w:sz w:val="24"/>
          <w:szCs w:val="24"/>
          <w:lang w:eastAsia="pt-BR"/>
        </w:rPr>
        <w:t xml:space="preserve">Material de </w:t>
      </w:r>
      <w:r w:rsidR="00AA39FD" w:rsidRPr="00E71DB6">
        <w:rPr>
          <w:rFonts w:ascii="Times New Roman" w:eastAsia="Times New Roman" w:hAnsi="Times New Roman"/>
          <w:color w:val="000000"/>
          <w:sz w:val="24"/>
          <w:szCs w:val="24"/>
          <w:lang w:eastAsia="pt-BR"/>
        </w:rPr>
        <w:t>c</w:t>
      </w:r>
      <w:r w:rsidR="00AC1F3B" w:rsidRPr="00E71DB6">
        <w:rPr>
          <w:rFonts w:ascii="Times New Roman" w:eastAsia="Times New Roman" w:hAnsi="Times New Roman"/>
          <w:color w:val="000000"/>
          <w:sz w:val="24"/>
          <w:szCs w:val="24"/>
          <w:lang w:eastAsia="pt-BR"/>
        </w:rPr>
        <w:t>onsumo (Portaria STN nº 448, de 13 de setembro de 2002).</w:t>
      </w:r>
    </w:p>
    <w:p w:rsidR="006645DD" w:rsidRPr="00E71DB6" w:rsidRDefault="005C7643" w:rsidP="00E71DB6">
      <w:pPr>
        <w:tabs>
          <w:tab w:val="left" w:pos="851"/>
        </w:tabs>
        <w:spacing w:before="120" w:after="120" w:line="240" w:lineRule="auto"/>
        <w:ind w:left="851"/>
        <w:jc w:val="both"/>
        <w:rPr>
          <w:rFonts w:ascii="Times New Roman" w:eastAsia="Times New Roman" w:hAnsi="Times New Roman"/>
          <w:color w:val="000000"/>
          <w:sz w:val="24"/>
          <w:szCs w:val="24"/>
          <w:lang w:eastAsia="pt-BR"/>
        </w:rPr>
      </w:pPr>
      <w:r w:rsidRPr="00E71DB6">
        <w:rPr>
          <w:rFonts w:ascii="Times New Roman" w:eastAsia="Times New Roman" w:hAnsi="Times New Roman"/>
          <w:color w:val="000000"/>
          <w:sz w:val="24"/>
          <w:szCs w:val="24"/>
          <w:lang w:eastAsia="pt-BR"/>
        </w:rPr>
        <w:t xml:space="preserve">b) </w:t>
      </w:r>
      <w:r w:rsidR="008F15AC">
        <w:rPr>
          <w:rFonts w:ascii="Times New Roman" w:eastAsia="Times New Roman" w:hAnsi="Times New Roman"/>
          <w:color w:val="000000"/>
          <w:sz w:val="24"/>
          <w:szCs w:val="24"/>
          <w:lang w:eastAsia="pt-BR"/>
        </w:rPr>
        <w:t>Serviços de tradução s</w:t>
      </w:r>
      <w:r w:rsidR="00AC1F3B" w:rsidRPr="00E71DB6">
        <w:rPr>
          <w:rFonts w:ascii="Times New Roman" w:eastAsia="Times New Roman" w:hAnsi="Times New Roman"/>
          <w:color w:val="000000"/>
          <w:sz w:val="24"/>
          <w:szCs w:val="24"/>
          <w:lang w:eastAsia="pt-BR"/>
        </w:rPr>
        <w:t>imultânea (somente para aluguel de equipamentos e contratação de tradutor).</w:t>
      </w:r>
    </w:p>
    <w:p w:rsidR="006645DD" w:rsidRPr="00E71DB6" w:rsidRDefault="005C7643" w:rsidP="00E71DB6">
      <w:pPr>
        <w:tabs>
          <w:tab w:val="left" w:pos="851"/>
        </w:tabs>
        <w:spacing w:before="120" w:after="120" w:line="240" w:lineRule="auto"/>
        <w:ind w:left="851"/>
        <w:jc w:val="both"/>
        <w:rPr>
          <w:rFonts w:ascii="Times New Roman" w:eastAsia="Times New Roman" w:hAnsi="Times New Roman"/>
          <w:color w:val="000000"/>
          <w:sz w:val="24"/>
          <w:szCs w:val="24"/>
          <w:lang w:eastAsia="pt-BR"/>
        </w:rPr>
      </w:pPr>
      <w:r w:rsidRPr="00E71DB6">
        <w:rPr>
          <w:rFonts w:ascii="Times New Roman" w:eastAsia="Times New Roman" w:hAnsi="Times New Roman"/>
          <w:color w:val="000000"/>
          <w:sz w:val="24"/>
          <w:szCs w:val="24"/>
          <w:lang w:eastAsia="pt-BR"/>
        </w:rPr>
        <w:t xml:space="preserve">c) </w:t>
      </w:r>
      <w:r w:rsidR="00AC1F3B" w:rsidRPr="00E71DB6">
        <w:rPr>
          <w:rFonts w:ascii="Times New Roman" w:eastAsia="Times New Roman" w:hAnsi="Times New Roman"/>
          <w:color w:val="000000"/>
          <w:sz w:val="24"/>
          <w:szCs w:val="24"/>
          <w:lang w:eastAsia="pt-BR"/>
        </w:rPr>
        <w:t>Infraestrutura de teletransmissão (somente para aluguel de equipamentos e/ou contratação de serviços).</w:t>
      </w:r>
    </w:p>
    <w:p w:rsidR="00AC1F3B" w:rsidRPr="00E71DB6" w:rsidRDefault="005C7643" w:rsidP="00E71DB6">
      <w:pPr>
        <w:tabs>
          <w:tab w:val="left" w:pos="851"/>
        </w:tabs>
        <w:spacing w:before="120" w:after="120" w:line="240" w:lineRule="auto"/>
        <w:ind w:left="851"/>
        <w:jc w:val="both"/>
        <w:rPr>
          <w:rFonts w:ascii="Times New Roman" w:eastAsia="Times New Roman" w:hAnsi="Times New Roman"/>
          <w:color w:val="000000"/>
          <w:sz w:val="24"/>
          <w:szCs w:val="24"/>
          <w:lang w:eastAsia="pt-BR"/>
        </w:rPr>
      </w:pPr>
      <w:r w:rsidRPr="00E71DB6">
        <w:rPr>
          <w:rFonts w:ascii="Times New Roman" w:eastAsia="Times New Roman" w:hAnsi="Times New Roman"/>
          <w:color w:val="000000"/>
          <w:sz w:val="24"/>
          <w:szCs w:val="24"/>
          <w:lang w:eastAsia="pt-BR"/>
        </w:rPr>
        <w:t xml:space="preserve">d) </w:t>
      </w:r>
      <w:r w:rsidR="00AC1F3B" w:rsidRPr="00E71DB6">
        <w:rPr>
          <w:rFonts w:ascii="Times New Roman" w:eastAsia="Times New Roman" w:hAnsi="Times New Roman"/>
          <w:color w:val="000000"/>
          <w:sz w:val="24"/>
          <w:szCs w:val="24"/>
          <w:lang w:eastAsia="pt-BR"/>
        </w:rPr>
        <w:t>Gravação e legendagem do curso em DVD ou outros meios e transcrição das aulas.</w:t>
      </w:r>
    </w:p>
    <w:p w:rsidR="00AC1F3B" w:rsidRPr="00E71DB6" w:rsidRDefault="00894FD9" w:rsidP="00E71DB6">
      <w:pPr>
        <w:tabs>
          <w:tab w:val="left" w:pos="851"/>
        </w:tabs>
        <w:spacing w:before="120" w:after="120" w:line="240" w:lineRule="auto"/>
        <w:ind w:left="851"/>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e) </w:t>
      </w:r>
      <w:r w:rsidR="00AC1F3B" w:rsidRPr="006C7558">
        <w:rPr>
          <w:rFonts w:ascii="Times New Roman" w:eastAsia="Times New Roman" w:hAnsi="Times New Roman"/>
          <w:color w:val="000000"/>
          <w:sz w:val="24"/>
          <w:szCs w:val="24"/>
          <w:lang w:eastAsia="pt-BR"/>
        </w:rPr>
        <w:t>Passagens aéreas internacionais</w:t>
      </w:r>
      <w:r w:rsidRPr="006C7558">
        <w:rPr>
          <w:rFonts w:ascii="Times New Roman" w:eastAsia="Times New Roman" w:hAnsi="Times New Roman"/>
          <w:color w:val="000000"/>
          <w:sz w:val="24"/>
          <w:szCs w:val="24"/>
          <w:lang w:eastAsia="pt-BR"/>
        </w:rPr>
        <w:t>, de ida e volta, deverão ser adquiridas</w:t>
      </w:r>
      <w:r w:rsidR="00AC1F3B" w:rsidRPr="006C7558">
        <w:rPr>
          <w:rFonts w:ascii="Times New Roman" w:eastAsia="Times New Roman" w:hAnsi="Times New Roman"/>
          <w:color w:val="000000"/>
          <w:sz w:val="24"/>
          <w:szCs w:val="24"/>
          <w:lang w:eastAsia="pt-BR"/>
        </w:rPr>
        <w:t xml:space="preserve"> em classe econômica</w:t>
      </w:r>
      <w:r w:rsidR="00567BA4" w:rsidRPr="006C7558">
        <w:rPr>
          <w:rFonts w:ascii="Times New Roman" w:eastAsia="Times New Roman" w:hAnsi="Times New Roman"/>
          <w:color w:val="000000"/>
          <w:sz w:val="24"/>
          <w:szCs w:val="24"/>
          <w:lang w:eastAsia="pt-BR"/>
        </w:rPr>
        <w:t xml:space="preserve"> promocional,</w:t>
      </w:r>
      <w:r w:rsidR="00AC1F3B" w:rsidRPr="006C7558">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considerando-se o menor valor de 03 (três)</w:t>
      </w:r>
      <w:r w:rsidR="00567BA4" w:rsidRPr="006C7558">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orçamentos de passagem aérea previamente realizados</w:t>
      </w:r>
      <w:r w:rsidR="00AC1F3B" w:rsidRPr="006C7558">
        <w:rPr>
          <w:rFonts w:ascii="Times New Roman" w:eastAsia="Times New Roman" w:hAnsi="Times New Roman"/>
          <w:color w:val="000000"/>
          <w:sz w:val="24"/>
          <w:szCs w:val="24"/>
          <w:lang w:eastAsia="pt-BR"/>
        </w:rPr>
        <w:t>.</w:t>
      </w:r>
      <w:r w:rsidR="00567BA4" w:rsidRPr="006C7558">
        <w:rPr>
          <w:rFonts w:ascii="Times New Roman" w:eastAsia="Times New Roman" w:hAnsi="Times New Roman"/>
          <w:color w:val="000000"/>
          <w:sz w:val="24"/>
          <w:szCs w:val="24"/>
          <w:lang w:eastAsia="pt-BR"/>
        </w:rPr>
        <w:t xml:space="preserve"> Excepcionalmente, serão autorizadas passagens em classe executiva</w:t>
      </w:r>
      <w:r w:rsidR="00E7363E" w:rsidRPr="006C7558">
        <w:rPr>
          <w:rFonts w:ascii="Times New Roman" w:eastAsia="Times New Roman" w:hAnsi="Times New Roman"/>
          <w:color w:val="000000"/>
          <w:sz w:val="24"/>
          <w:szCs w:val="24"/>
          <w:lang w:eastAsia="pt-BR"/>
        </w:rPr>
        <w:t xml:space="preserve">, considerando-se o menor valor de 03 (três) orçamentos de passagem aérea previamente realizados, </w:t>
      </w:r>
      <w:r w:rsidR="00AC1F3B" w:rsidRPr="006C7558">
        <w:rPr>
          <w:rFonts w:ascii="Times New Roman" w:eastAsia="Times New Roman" w:hAnsi="Times New Roman"/>
          <w:color w:val="000000"/>
          <w:sz w:val="24"/>
          <w:szCs w:val="24"/>
          <w:lang w:eastAsia="pt-BR"/>
        </w:rPr>
        <w:t xml:space="preserve">quando se tratar de deslocamentos com duração superior a 08 (oito) </w:t>
      </w:r>
      <w:r w:rsidR="00AC1F3B" w:rsidRPr="00E71DB6">
        <w:rPr>
          <w:rFonts w:ascii="Times New Roman" w:eastAsia="Times New Roman" w:hAnsi="Times New Roman"/>
          <w:color w:val="000000"/>
          <w:sz w:val="24"/>
          <w:szCs w:val="24"/>
          <w:lang w:eastAsia="pt-BR"/>
        </w:rPr>
        <w:t>horas e/ou o professor convidado apresen</w:t>
      </w:r>
      <w:r w:rsidR="00CC6A01">
        <w:rPr>
          <w:rFonts w:ascii="Times New Roman" w:eastAsia="Times New Roman" w:hAnsi="Times New Roman"/>
          <w:color w:val="000000"/>
          <w:sz w:val="24"/>
          <w:szCs w:val="24"/>
          <w:lang w:eastAsia="pt-BR"/>
        </w:rPr>
        <w:t>tar idade igual ou superior a 60 (sessenta</w:t>
      </w:r>
      <w:r w:rsidR="00AC1F3B" w:rsidRPr="00E71DB6">
        <w:rPr>
          <w:rFonts w:ascii="Times New Roman" w:eastAsia="Times New Roman" w:hAnsi="Times New Roman"/>
          <w:color w:val="000000"/>
          <w:sz w:val="24"/>
          <w:szCs w:val="24"/>
          <w:lang w:eastAsia="pt-BR"/>
        </w:rPr>
        <w:t>) anos</w:t>
      </w:r>
      <w:r w:rsidR="00CC6A01">
        <w:rPr>
          <w:rFonts w:ascii="Times New Roman" w:eastAsia="Times New Roman" w:hAnsi="Times New Roman"/>
          <w:color w:val="000000"/>
          <w:sz w:val="24"/>
          <w:szCs w:val="24"/>
          <w:lang w:eastAsia="pt-BR"/>
        </w:rPr>
        <w:t xml:space="preserve">, conforme Lei </w:t>
      </w:r>
      <w:r w:rsidR="00CC6A01" w:rsidRPr="00CC6A01">
        <w:rPr>
          <w:rFonts w:ascii="Times New Roman" w:eastAsia="Times New Roman" w:hAnsi="Times New Roman"/>
          <w:color w:val="000000"/>
          <w:sz w:val="24"/>
          <w:szCs w:val="24"/>
          <w:lang w:eastAsia="pt-BR"/>
        </w:rPr>
        <w:t>10.741/2003</w:t>
      </w:r>
      <w:r w:rsidR="00CC6A01">
        <w:rPr>
          <w:rFonts w:ascii="Times New Roman" w:eastAsia="Times New Roman" w:hAnsi="Times New Roman"/>
          <w:color w:val="000000"/>
          <w:sz w:val="24"/>
          <w:szCs w:val="24"/>
          <w:lang w:eastAsia="pt-BR"/>
        </w:rPr>
        <w:t xml:space="preserve">, </w:t>
      </w:r>
      <w:r w:rsidR="00DE09E8" w:rsidRPr="00E71DB6">
        <w:rPr>
          <w:rFonts w:ascii="Times New Roman" w:eastAsia="Times New Roman" w:hAnsi="Times New Roman"/>
          <w:color w:val="000000"/>
          <w:sz w:val="24"/>
          <w:szCs w:val="24"/>
          <w:lang w:eastAsia="pt-BR"/>
        </w:rPr>
        <w:t xml:space="preserve">e/ou o professor convidado comprovar </w:t>
      </w:r>
      <w:r w:rsidR="00E7363E" w:rsidRPr="00E71DB6">
        <w:rPr>
          <w:rFonts w:ascii="Times New Roman" w:eastAsia="Times New Roman" w:hAnsi="Times New Roman"/>
          <w:color w:val="000000"/>
          <w:sz w:val="24"/>
          <w:szCs w:val="24"/>
          <w:lang w:eastAsia="pt-BR"/>
        </w:rPr>
        <w:t>condição</w:t>
      </w:r>
      <w:r w:rsidR="00DE09E8" w:rsidRPr="00E71DB6">
        <w:rPr>
          <w:rFonts w:ascii="Times New Roman" w:eastAsia="Times New Roman" w:hAnsi="Times New Roman"/>
          <w:color w:val="000000"/>
          <w:sz w:val="24"/>
          <w:szCs w:val="24"/>
          <w:lang w:eastAsia="pt-BR"/>
        </w:rPr>
        <w:t xml:space="preserve"> de saúde que justifique o benefício</w:t>
      </w:r>
      <w:r w:rsidR="00AC1F3B" w:rsidRPr="00E71DB6">
        <w:rPr>
          <w:rFonts w:ascii="Times New Roman" w:eastAsia="Times New Roman" w:hAnsi="Times New Roman"/>
          <w:color w:val="000000"/>
          <w:sz w:val="24"/>
          <w:szCs w:val="24"/>
          <w:lang w:eastAsia="pt-BR"/>
        </w:rPr>
        <w:t>.</w:t>
      </w:r>
    </w:p>
    <w:p w:rsidR="008F15AC" w:rsidRDefault="00BF65F0" w:rsidP="00E71DB6">
      <w:pPr>
        <w:tabs>
          <w:tab w:val="left" w:pos="851"/>
        </w:tabs>
        <w:spacing w:before="120" w:after="120" w:line="240" w:lineRule="auto"/>
        <w:ind w:left="851"/>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f) Passagem nacional, quando a Escola for realizada em mais de uma cidade.</w:t>
      </w:r>
    </w:p>
    <w:p w:rsidR="00BE30B2" w:rsidRPr="006C7558" w:rsidRDefault="008F15AC" w:rsidP="00E71DB6">
      <w:pPr>
        <w:tabs>
          <w:tab w:val="left" w:pos="851"/>
        </w:tabs>
        <w:spacing w:before="120" w:after="120" w:line="240" w:lineRule="auto"/>
        <w:ind w:left="851"/>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g</w:t>
      </w:r>
      <w:r w:rsidR="00BE30B2" w:rsidRPr="006C7558">
        <w:rPr>
          <w:rFonts w:ascii="Times New Roman" w:eastAsia="Times New Roman" w:hAnsi="Times New Roman"/>
          <w:color w:val="000000"/>
          <w:sz w:val="24"/>
          <w:szCs w:val="24"/>
          <w:lang w:eastAsia="pt-BR"/>
        </w:rPr>
        <w:t xml:space="preserve">) </w:t>
      </w:r>
      <w:r w:rsidR="00AA39FD" w:rsidRPr="006C7558">
        <w:rPr>
          <w:rFonts w:ascii="Times New Roman" w:eastAsia="Times New Roman" w:hAnsi="Times New Roman"/>
          <w:color w:val="000000"/>
          <w:sz w:val="24"/>
          <w:szCs w:val="24"/>
          <w:lang w:eastAsia="pt-BR"/>
        </w:rPr>
        <w:t>Bolsa mensal de disseminação de estudos</w:t>
      </w:r>
      <w:r w:rsidR="003100A1" w:rsidRPr="006C7558">
        <w:rPr>
          <w:rFonts w:ascii="Times New Roman" w:eastAsia="Times New Roman" w:hAnsi="Times New Roman"/>
          <w:color w:val="000000"/>
          <w:sz w:val="24"/>
          <w:szCs w:val="24"/>
          <w:lang w:eastAsia="pt-BR"/>
        </w:rPr>
        <w:t xml:space="preserve"> de até R$24.000,00 (vinte e quatro mil reais) por mês</w:t>
      </w:r>
      <w:r>
        <w:rPr>
          <w:rFonts w:ascii="Times New Roman" w:eastAsia="Times New Roman" w:hAnsi="Times New Roman"/>
          <w:color w:val="000000"/>
          <w:sz w:val="24"/>
          <w:szCs w:val="24"/>
          <w:lang w:eastAsia="pt-BR"/>
        </w:rPr>
        <w:t xml:space="preserve">, </w:t>
      </w:r>
      <w:r w:rsidR="00CC3494" w:rsidRPr="006C7558">
        <w:rPr>
          <w:rFonts w:ascii="Times New Roman" w:eastAsia="Times New Roman" w:hAnsi="Times New Roman"/>
          <w:color w:val="000000"/>
          <w:sz w:val="24"/>
          <w:szCs w:val="24"/>
          <w:lang w:eastAsia="pt-BR"/>
        </w:rPr>
        <w:t>proporcionalmente a frações de 30 (trin</w:t>
      </w:r>
      <w:r>
        <w:rPr>
          <w:rFonts w:ascii="Times New Roman" w:eastAsia="Times New Roman" w:hAnsi="Times New Roman"/>
          <w:color w:val="000000"/>
          <w:sz w:val="24"/>
          <w:szCs w:val="24"/>
          <w:lang w:eastAsia="pt-BR"/>
        </w:rPr>
        <w:t>ta) dias de permanência no País,</w:t>
      </w:r>
      <w:r w:rsidRPr="008F15AC">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de acordo com a Portaria CAPES n° 174/2012</w:t>
      </w:r>
    </w:p>
    <w:p w:rsidR="006F35A6" w:rsidRDefault="006E7DAC" w:rsidP="006F35A6">
      <w:pPr>
        <w:tabs>
          <w:tab w:val="left" w:pos="1134"/>
        </w:tabs>
        <w:spacing w:before="120" w:after="120" w:line="240" w:lineRule="auto"/>
        <w:jc w:val="both"/>
        <w:rPr>
          <w:rFonts w:ascii="Times New Roman" w:eastAsia="Times New Roman" w:hAnsi="Times New Roman"/>
          <w:sz w:val="24"/>
          <w:szCs w:val="24"/>
          <w:lang w:eastAsia="pt-BR"/>
        </w:rPr>
      </w:pPr>
      <w:r w:rsidRPr="006C7558">
        <w:rPr>
          <w:rFonts w:ascii="Times New Roman" w:eastAsia="Times New Roman" w:hAnsi="Times New Roman"/>
          <w:sz w:val="24"/>
          <w:szCs w:val="24"/>
          <w:lang w:eastAsia="pt-BR"/>
        </w:rPr>
        <w:t xml:space="preserve">6.1.2 </w:t>
      </w:r>
      <w:r w:rsidR="00AC1F3B" w:rsidRPr="006C7558">
        <w:rPr>
          <w:rFonts w:ascii="Times New Roman" w:eastAsia="Times New Roman" w:hAnsi="Times New Roman"/>
          <w:sz w:val="24"/>
          <w:szCs w:val="24"/>
          <w:lang w:eastAsia="pt-BR"/>
        </w:rPr>
        <w:t xml:space="preserve">Recursos de Capital, </w:t>
      </w:r>
      <w:r w:rsidR="00AC1F3B" w:rsidRPr="006C7558">
        <w:rPr>
          <w:rFonts w:ascii="Times New Roman" w:eastAsia="Times New Roman" w:hAnsi="Times New Roman"/>
          <w:b/>
          <w:sz w:val="24"/>
          <w:szCs w:val="24"/>
          <w:lang w:eastAsia="pt-BR"/>
        </w:rPr>
        <w:t>exclusivamente</w:t>
      </w:r>
      <w:r w:rsidR="00AC1F3B" w:rsidRPr="006C7558">
        <w:rPr>
          <w:rFonts w:ascii="Times New Roman" w:eastAsia="Times New Roman" w:hAnsi="Times New Roman"/>
          <w:sz w:val="24"/>
          <w:szCs w:val="24"/>
          <w:lang w:eastAsia="pt-BR"/>
        </w:rPr>
        <w:t>, para aquisição de acervo bibliográfico</w:t>
      </w:r>
      <w:r w:rsidRPr="006C7558">
        <w:rPr>
          <w:rFonts w:ascii="Times New Roman" w:eastAsia="Times New Roman" w:hAnsi="Times New Roman"/>
          <w:sz w:val="24"/>
          <w:szCs w:val="24"/>
          <w:lang w:eastAsia="pt-BR"/>
        </w:rPr>
        <w:t xml:space="preserve"> (Portaria CAPES 059/2013)</w:t>
      </w:r>
      <w:r w:rsidR="00CC6A01">
        <w:rPr>
          <w:rFonts w:ascii="Times New Roman" w:eastAsia="Times New Roman" w:hAnsi="Times New Roman"/>
          <w:sz w:val="24"/>
          <w:szCs w:val="24"/>
          <w:lang w:eastAsia="pt-BR"/>
        </w:rPr>
        <w:t>.</w:t>
      </w:r>
    </w:p>
    <w:p w:rsidR="006F35A6" w:rsidRPr="006F35A6" w:rsidRDefault="006F35A6" w:rsidP="006F35A6">
      <w:pPr>
        <w:tabs>
          <w:tab w:val="left" w:pos="1134"/>
        </w:tabs>
        <w:spacing w:after="0" w:line="240" w:lineRule="auto"/>
        <w:jc w:val="both"/>
        <w:rPr>
          <w:rFonts w:ascii="Times New Roman" w:eastAsia="Times New Roman" w:hAnsi="Times New Roman"/>
          <w:sz w:val="24"/>
          <w:szCs w:val="24"/>
          <w:lang w:eastAsia="pt-BR"/>
        </w:rPr>
      </w:pPr>
    </w:p>
    <w:p w:rsidR="006645DD" w:rsidRPr="006C7558" w:rsidRDefault="003D3584" w:rsidP="00E71DB6">
      <w:pPr>
        <w:tabs>
          <w:tab w:val="left" w:pos="1134"/>
        </w:tabs>
        <w:spacing w:before="120" w:after="120" w:line="240" w:lineRule="auto"/>
        <w:jc w:val="both"/>
        <w:rPr>
          <w:rFonts w:ascii="Times New Roman" w:eastAsia="Times New Roman" w:hAnsi="Times New Roman"/>
          <w:sz w:val="24"/>
          <w:szCs w:val="24"/>
          <w:lang w:eastAsia="pt-BR"/>
        </w:rPr>
      </w:pPr>
      <w:r w:rsidRPr="00E71DB6">
        <w:rPr>
          <w:rFonts w:ascii="Times New Roman" w:eastAsia="Times New Roman" w:hAnsi="Times New Roman"/>
          <w:b/>
          <w:color w:val="000000"/>
          <w:sz w:val="24"/>
          <w:szCs w:val="24"/>
          <w:lang w:eastAsia="pt-BR"/>
        </w:rPr>
        <w:t>6.2</w:t>
      </w:r>
      <w:r w:rsidR="00013462"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b/>
          <w:color w:val="000000"/>
          <w:sz w:val="24"/>
          <w:szCs w:val="24"/>
          <w:lang w:eastAsia="pt-BR"/>
        </w:rPr>
        <w:t>Não</w:t>
      </w:r>
      <w:r w:rsidR="00AC1F3B" w:rsidRPr="006C7558">
        <w:rPr>
          <w:rFonts w:ascii="Times New Roman" w:eastAsia="Times New Roman" w:hAnsi="Times New Roman"/>
          <w:color w:val="000000"/>
          <w:sz w:val="24"/>
          <w:szCs w:val="24"/>
          <w:lang w:eastAsia="pt-BR"/>
        </w:rPr>
        <w:t xml:space="preserve"> são itens financiáveis pela CAPES, dentre os recursos do projeto:</w:t>
      </w:r>
    </w:p>
    <w:p w:rsidR="006645DD" w:rsidRPr="006C7558" w:rsidRDefault="001027BA" w:rsidP="00E71DB6">
      <w:pPr>
        <w:spacing w:before="120" w:after="120" w:line="240" w:lineRule="auto"/>
        <w:jc w:val="both"/>
        <w:rPr>
          <w:rFonts w:ascii="Times New Roman" w:eastAsia="Times New Roman" w:hAnsi="Times New Roman"/>
          <w:sz w:val="24"/>
          <w:szCs w:val="24"/>
          <w:lang w:eastAsia="pt-BR"/>
        </w:rPr>
      </w:pPr>
      <w:r w:rsidRPr="006C7558">
        <w:rPr>
          <w:rFonts w:ascii="Times New Roman" w:eastAsia="Times New Roman" w:hAnsi="Times New Roman"/>
          <w:color w:val="000000"/>
          <w:sz w:val="24"/>
          <w:szCs w:val="24"/>
          <w:lang w:eastAsia="pt-BR"/>
        </w:rPr>
        <w:t xml:space="preserve">6.2.1 </w:t>
      </w:r>
      <w:r w:rsidR="00AC1F3B" w:rsidRPr="006C7558">
        <w:rPr>
          <w:rFonts w:ascii="Times New Roman" w:eastAsia="Times New Roman" w:hAnsi="Times New Roman"/>
          <w:color w:val="000000"/>
          <w:sz w:val="24"/>
          <w:szCs w:val="24"/>
          <w:lang w:eastAsia="pt-BR"/>
        </w:rPr>
        <w:t>Bens d</w:t>
      </w:r>
      <w:r w:rsidR="0093118E" w:rsidRPr="006C7558">
        <w:rPr>
          <w:rFonts w:ascii="Times New Roman" w:eastAsia="Times New Roman" w:hAnsi="Times New Roman"/>
          <w:color w:val="000000"/>
          <w:sz w:val="24"/>
          <w:szCs w:val="24"/>
          <w:lang w:eastAsia="pt-BR"/>
        </w:rPr>
        <w:t xml:space="preserve">e capital (com exceção do item </w:t>
      </w:r>
      <w:r w:rsidRPr="006C7558">
        <w:rPr>
          <w:rFonts w:ascii="Times New Roman" w:eastAsia="Times New Roman" w:hAnsi="Times New Roman"/>
          <w:color w:val="000000"/>
          <w:sz w:val="24"/>
          <w:szCs w:val="24"/>
          <w:lang w:eastAsia="pt-BR"/>
        </w:rPr>
        <w:t>mencionado em 6.1.2</w:t>
      </w:r>
      <w:r w:rsidR="00AC1F3B" w:rsidRPr="006C7558">
        <w:rPr>
          <w:rFonts w:ascii="Times New Roman" w:eastAsia="Times New Roman" w:hAnsi="Times New Roman"/>
          <w:color w:val="000000"/>
          <w:sz w:val="24"/>
          <w:szCs w:val="24"/>
          <w:lang w:eastAsia="pt-BR"/>
        </w:rPr>
        <w:t>)</w:t>
      </w:r>
      <w:r w:rsidRPr="006C7558">
        <w:rPr>
          <w:rFonts w:ascii="Times New Roman" w:eastAsia="Times New Roman" w:hAnsi="Times New Roman"/>
          <w:color w:val="000000"/>
          <w:sz w:val="24"/>
          <w:szCs w:val="24"/>
          <w:lang w:eastAsia="pt-BR"/>
        </w:rPr>
        <w:t>.</w:t>
      </w:r>
    </w:p>
    <w:p w:rsidR="006645DD" w:rsidRPr="006C7558" w:rsidRDefault="001027BA" w:rsidP="00E71DB6">
      <w:pPr>
        <w:spacing w:before="120" w:after="120" w:line="240" w:lineRule="auto"/>
        <w:jc w:val="both"/>
        <w:rPr>
          <w:rFonts w:ascii="Times New Roman" w:eastAsia="Times New Roman" w:hAnsi="Times New Roman"/>
          <w:sz w:val="24"/>
          <w:szCs w:val="24"/>
          <w:lang w:eastAsia="pt-BR"/>
        </w:rPr>
      </w:pPr>
      <w:r w:rsidRPr="006C7558">
        <w:rPr>
          <w:rFonts w:ascii="Times New Roman" w:eastAsia="Times New Roman" w:hAnsi="Times New Roman"/>
          <w:color w:val="000000"/>
          <w:sz w:val="24"/>
          <w:szCs w:val="24"/>
          <w:lang w:eastAsia="pt-BR"/>
        </w:rPr>
        <w:t xml:space="preserve">6.2.2 </w:t>
      </w:r>
      <w:r w:rsidR="008F15AC">
        <w:rPr>
          <w:rFonts w:ascii="Times New Roman" w:eastAsia="Times New Roman" w:hAnsi="Times New Roman"/>
          <w:color w:val="000000"/>
          <w:sz w:val="24"/>
          <w:szCs w:val="24"/>
          <w:lang w:eastAsia="pt-BR"/>
        </w:rPr>
        <w:t>Aluguel de salas e auditórios.</w:t>
      </w:r>
    </w:p>
    <w:p w:rsidR="001027BA" w:rsidRPr="006C7558" w:rsidRDefault="001027BA" w:rsidP="00E71DB6">
      <w:pPr>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6.2.3 </w:t>
      </w:r>
      <w:r w:rsidR="00AC1F3B" w:rsidRPr="006C7558">
        <w:rPr>
          <w:rFonts w:ascii="Times New Roman" w:eastAsia="Times New Roman" w:hAnsi="Times New Roman"/>
          <w:color w:val="000000"/>
          <w:sz w:val="24"/>
          <w:szCs w:val="24"/>
          <w:lang w:eastAsia="pt-BR"/>
        </w:rPr>
        <w:t>Almoços/jantares, serviços de coffee-breaks</w:t>
      </w:r>
      <w:r w:rsidRPr="006C7558">
        <w:rPr>
          <w:rFonts w:ascii="Times New Roman" w:eastAsia="Times New Roman" w:hAnsi="Times New Roman"/>
          <w:color w:val="000000"/>
          <w:sz w:val="24"/>
          <w:szCs w:val="24"/>
          <w:lang w:eastAsia="pt-BR"/>
        </w:rPr>
        <w:t>.</w:t>
      </w:r>
    </w:p>
    <w:p w:rsidR="006645DD" w:rsidRPr="006C7558" w:rsidRDefault="001027BA" w:rsidP="00E71DB6">
      <w:pPr>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6.2.4 A</w:t>
      </w:r>
      <w:r w:rsidR="00AC1F3B" w:rsidRPr="006C7558">
        <w:rPr>
          <w:rFonts w:ascii="Times New Roman" w:eastAsia="Times New Roman" w:hAnsi="Times New Roman"/>
          <w:color w:val="000000"/>
          <w:sz w:val="24"/>
          <w:szCs w:val="24"/>
          <w:lang w:eastAsia="pt-BR"/>
        </w:rPr>
        <w:t>quisição de hardwares</w:t>
      </w:r>
      <w:r w:rsidRPr="006C7558">
        <w:rPr>
          <w:rFonts w:ascii="Times New Roman" w:eastAsia="Times New Roman" w:hAnsi="Times New Roman"/>
          <w:color w:val="000000"/>
          <w:sz w:val="24"/>
          <w:szCs w:val="24"/>
          <w:lang w:eastAsia="pt-BR"/>
        </w:rPr>
        <w:t>.</w:t>
      </w:r>
    </w:p>
    <w:p w:rsidR="005D5FA9" w:rsidRPr="006C7558" w:rsidRDefault="005D5FA9" w:rsidP="00E71DB6">
      <w:pPr>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6.2.5 Assistência médica, odontológica e farmacêutica.</w:t>
      </w:r>
    </w:p>
    <w:p w:rsidR="005D5FA9" w:rsidRPr="006C7558" w:rsidRDefault="005D5FA9" w:rsidP="00E71DB6">
      <w:pPr>
        <w:spacing w:before="120" w:after="120" w:line="240" w:lineRule="auto"/>
        <w:jc w:val="both"/>
        <w:rPr>
          <w:rFonts w:ascii="Times New Roman" w:eastAsia="Times New Roman" w:hAnsi="Times New Roman"/>
          <w:sz w:val="24"/>
          <w:szCs w:val="24"/>
          <w:lang w:eastAsia="pt-BR"/>
        </w:rPr>
      </w:pPr>
      <w:r w:rsidRPr="006C7558">
        <w:rPr>
          <w:rFonts w:ascii="Times New Roman" w:eastAsia="Times New Roman" w:hAnsi="Times New Roman"/>
          <w:color w:val="000000"/>
          <w:sz w:val="24"/>
          <w:szCs w:val="24"/>
          <w:lang w:eastAsia="pt-BR"/>
        </w:rPr>
        <w:t>6.2.6 Traslados e/ou hospedagem de qualquer natureza, inclusive sob a forma de auxílio instalação, ao Professor Convidado e/ou a qualquer acompanhante ou dependente, quando de sua chegada ao Brasil.</w:t>
      </w:r>
    </w:p>
    <w:p w:rsidR="00E71DB6" w:rsidRDefault="00E71DB6" w:rsidP="00E71DB6">
      <w:pPr>
        <w:spacing w:before="120" w:after="120" w:line="240" w:lineRule="auto"/>
        <w:jc w:val="both"/>
        <w:rPr>
          <w:rFonts w:ascii="Times New Roman" w:eastAsia="Times New Roman" w:hAnsi="Times New Roman"/>
          <w:sz w:val="24"/>
          <w:szCs w:val="24"/>
          <w:lang w:eastAsia="pt-BR"/>
        </w:rPr>
      </w:pPr>
    </w:p>
    <w:p w:rsidR="00AC1F3B" w:rsidRPr="006C7558" w:rsidRDefault="00984A40" w:rsidP="00E71DB6">
      <w:pPr>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6.3</w:t>
      </w:r>
      <w:r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A CAPES não cobrirá quaisquer outros custos</w:t>
      </w:r>
      <w:r w:rsidR="00353A30" w:rsidRPr="006C7558">
        <w:rPr>
          <w:rFonts w:ascii="Times New Roman" w:eastAsia="Times New Roman" w:hAnsi="Times New Roman"/>
          <w:color w:val="000000"/>
          <w:sz w:val="24"/>
          <w:szCs w:val="24"/>
          <w:lang w:eastAsia="pt-BR"/>
        </w:rPr>
        <w:t xml:space="preserve"> além dos descritos </w:t>
      </w:r>
      <w:r w:rsidR="005D5FA9" w:rsidRPr="006C7558">
        <w:rPr>
          <w:rFonts w:ascii="Times New Roman" w:eastAsia="Times New Roman" w:hAnsi="Times New Roman"/>
          <w:color w:val="000000"/>
          <w:sz w:val="24"/>
          <w:szCs w:val="24"/>
          <w:lang w:eastAsia="pt-BR"/>
        </w:rPr>
        <w:t>neste Edital</w:t>
      </w:r>
      <w:r w:rsidR="00AC1F3B" w:rsidRPr="006C7558">
        <w:rPr>
          <w:rFonts w:ascii="Times New Roman" w:eastAsia="Times New Roman" w:hAnsi="Times New Roman"/>
          <w:color w:val="000000"/>
          <w:sz w:val="24"/>
          <w:szCs w:val="24"/>
          <w:lang w:eastAsia="pt-BR"/>
        </w:rPr>
        <w:t>.</w:t>
      </w:r>
    </w:p>
    <w:p w:rsidR="00E71DB6" w:rsidRDefault="00E71DB6" w:rsidP="00E71DB6">
      <w:pPr>
        <w:spacing w:before="120" w:after="0" w:line="240" w:lineRule="auto"/>
        <w:jc w:val="both"/>
        <w:rPr>
          <w:rFonts w:ascii="Times New Roman" w:eastAsia="Times New Roman" w:hAnsi="Times New Roman"/>
          <w:color w:val="000000"/>
          <w:sz w:val="24"/>
          <w:szCs w:val="24"/>
          <w:lang w:eastAsia="pt-BR"/>
        </w:rPr>
      </w:pPr>
    </w:p>
    <w:p w:rsidR="00AC1F3B" w:rsidRPr="006C7558" w:rsidRDefault="00A05D63" w:rsidP="00E71DB6">
      <w:pPr>
        <w:spacing w:before="120" w:after="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 xml:space="preserve">7. </w:t>
      </w:r>
      <w:r w:rsidR="00AC1F3B" w:rsidRPr="006C7558">
        <w:rPr>
          <w:rFonts w:ascii="Times New Roman" w:eastAsia="Times New Roman" w:hAnsi="Times New Roman"/>
          <w:b/>
          <w:color w:val="000000"/>
          <w:sz w:val="24"/>
          <w:szCs w:val="24"/>
          <w:lang w:eastAsia="pt-BR"/>
        </w:rPr>
        <w:t>DAS OBRIGAÇÕES</w:t>
      </w:r>
    </w:p>
    <w:p w:rsidR="006645DD" w:rsidRPr="006C7558" w:rsidRDefault="000859C9" w:rsidP="00E71DB6">
      <w:pPr>
        <w:tabs>
          <w:tab w:val="left" w:pos="851"/>
        </w:tabs>
        <w:spacing w:before="120" w:after="120" w:line="240" w:lineRule="auto"/>
        <w:jc w:val="both"/>
        <w:rPr>
          <w:rFonts w:ascii="Times New Roman" w:eastAsia="Times New Roman" w:hAnsi="Times New Roman"/>
          <w:sz w:val="24"/>
          <w:szCs w:val="24"/>
          <w:lang w:eastAsia="pt-BR"/>
        </w:rPr>
      </w:pPr>
      <w:r w:rsidRPr="00E71DB6">
        <w:rPr>
          <w:rFonts w:ascii="Times New Roman" w:eastAsia="Times New Roman" w:hAnsi="Times New Roman"/>
          <w:b/>
          <w:sz w:val="24"/>
          <w:szCs w:val="24"/>
          <w:lang w:eastAsia="pt-BR"/>
        </w:rPr>
        <w:t>7.1</w:t>
      </w:r>
      <w:r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 xml:space="preserve">A organização dos cursos e a seleção de docentes são de inteira responsabilidade dos Programas de Pós-Graduação </w:t>
      </w:r>
      <w:r w:rsidRPr="006C7558">
        <w:rPr>
          <w:rFonts w:ascii="Times New Roman" w:eastAsia="Times New Roman" w:hAnsi="Times New Roman"/>
          <w:sz w:val="24"/>
          <w:szCs w:val="24"/>
          <w:lang w:eastAsia="pt-BR"/>
        </w:rPr>
        <w:t>proponentes</w:t>
      </w:r>
      <w:r w:rsidR="00AC1F3B" w:rsidRPr="006C7558">
        <w:rPr>
          <w:rFonts w:ascii="Times New Roman" w:eastAsia="Times New Roman" w:hAnsi="Times New Roman"/>
          <w:sz w:val="24"/>
          <w:szCs w:val="24"/>
          <w:lang w:eastAsia="pt-BR"/>
        </w:rPr>
        <w:t>.</w:t>
      </w:r>
    </w:p>
    <w:p w:rsidR="006645DD" w:rsidRPr="006C7558" w:rsidRDefault="000859C9" w:rsidP="00E71DB6">
      <w:pPr>
        <w:tabs>
          <w:tab w:val="left" w:pos="851"/>
        </w:tabs>
        <w:spacing w:before="120" w:after="120" w:line="240" w:lineRule="auto"/>
        <w:jc w:val="both"/>
        <w:rPr>
          <w:rFonts w:ascii="Times New Roman" w:eastAsia="Times New Roman" w:hAnsi="Times New Roman"/>
          <w:sz w:val="24"/>
          <w:szCs w:val="24"/>
          <w:lang w:eastAsia="pt-BR"/>
        </w:rPr>
      </w:pPr>
      <w:r w:rsidRPr="00E71DB6">
        <w:rPr>
          <w:rFonts w:ascii="Times New Roman" w:eastAsia="Times New Roman" w:hAnsi="Times New Roman"/>
          <w:b/>
          <w:color w:val="000000"/>
          <w:sz w:val="24"/>
          <w:szCs w:val="24"/>
          <w:lang w:eastAsia="pt-BR"/>
        </w:rPr>
        <w:t>7.2</w:t>
      </w:r>
      <w:r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 xml:space="preserve">A proposta de projeto deverá prever, </w:t>
      </w:r>
      <w:r w:rsidR="00AC1F3B" w:rsidRPr="006C7558">
        <w:rPr>
          <w:rFonts w:ascii="Times New Roman" w:eastAsia="Times New Roman" w:hAnsi="Times New Roman"/>
          <w:b/>
          <w:color w:val="000000"/>
          <w:sz w:val="24"/>
          <w:szCs w:val="24"/>
          <w:lang w:eastAsia="pt-BR"/>
        </w:rPr>
        <w:t>obrigatoriamente</w:t>
      </w:r>
      <w:r w:rsidR="00AC1F3B" w:rsidRPr="006C7558">
        <w:rPr>
          <w:rFonts w:ascii="Times New Roman" w:eastAsia="Times New Roman" w:hAnsi="Times New Roman"/>
          <w:color w:val="000000"/>
          <w:sz w:val="24"/>
          <w:szCs w:val="24"/>
          <w:lang w:eastAsia="pt-BR"/>
        </w:rPr>
        <w:t>, o aproveitamento dos créditos, assim como o reconhecimento do aproveitamento acadêmico no curso proposto no âmbito d</w:t>
      </w:r>
      <w:r w:rsidRPr="006C7558">
        <w:rPr>
          <w:rFonts w:ascii="Times New Roman" w:eastAsia="Times New Roman" w:hAnsi="Times New Roman"/>
          <w:color w:val="000000"/>
          <w:sz w:val="24"/>
          <w:szCs w:val="24"/>
          <w:lang w:eastAsia="pt-BR"/>
        </w:rPr>
        <w:t>a IES proponente</w:t>
      </w:r>
      <w:r w:rsidR="006F35A6">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e/ou associadas</w:t>
      </w:r>
      <w:r w:rsidR="00AC1F3B" w:rsidRPr="006C7558">
        <w:rPr>
          <w:rFonts w:ascii="Times New Roman" w:eastAsia="Times New Roman" w:hAnsi="Times New Roman"/>
          <w:color w:val="000000"/>
          <w:sz w:val="24"/>
          <w:szCs w:val="24"/>
          <w:lang w:eastAsia="pt-BR"/>
        </w:rPr>
        <w:t>.</w:t>
      </w:r>
    </w:p>
    <w:p w:rsidR="008A5CFB" w:rsidRDefault="00ED3D5D" w:rsidP="00E71DB6">
      <w:pPr>
        <w:tabs>
          <w:tab w:val="left" w:pos="851"/>
        </w:tabs>
        <w:spacing w:before="120" w:after="120" w:line="240" w:lineRule="auto"/>
        <w:jc w:val="both"/>
        <w:rPr>
          <w:rFonts w:ascii="Times New Roman" w:eastAsia="Times New Roman" w:hAnsi="Times New Roman"/>
          <w:sz w:val="24"/>
          <w:szCs w:val="24"/>
          <w:lang w:eastAsia="pt-BR"/>
        </w:rPr>
      </w:pPr>
      <w:r w:rsidRPr="00E71DB6">
        <w:rPr>
          <w:rFonts w:ascii="Times New Roman" w:eastAsia="Times New Roman" w:hAnsi="Times New Roman"/>
          <w:b/>
          <w:color w:val="000000"/>
          <w:sz w:val="24"/>
          <w:szCs w:val="24"/>
          <w:lang w:eastAsia="pt-BR"/>
        </w:rPr>
        <w:t>7.3</w:t>
      </w:r>
      <w:r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 xml:space="preserve">O recurso de custeio ou capital será gerido pelo coordenador brasileiro, observando as normas </w:t>
      </w:r>
      <w:r w:rsidR="008F15AC">
        <w:rPr>
          <w:rFonts w:ascii="Times New Roman" w:eastAsia="Times New Roman" w:hAnsi="Times New Roman"/>
          <w:color w:val="000000"/>
          <w:sz w:val="24"/>
          <w:szCs w:val="24"/>
          <w:lang w:eastAsia="pt-BR"/>
        </w:rPr>
        <w:t xml:space="preserve">descritas </w:t>
      </w:r>
      <w:r w:rsidR="00AC1F3B" w:rsidRPr="006C7558">
        <w:rPr>
          <w:rFonts w:ascii="Times New Roman" w:eastAsia="Times New Roman" w:hAnsi="Times New Roman"/>
          <w:color w:val="000000"/>
          <w:sz w:val="24"/>
          <w:szCs w:val="24"/>
          <w:lang w:eastAsia="pt-BR"/>
        </w:rPr>
        <w:t xml:space="preserve">no “Regulamento da Concessão de Auxílio Financeiro a Projeto Educacional e de Pesquisa – AUXPE”, aprovado pela </w:t>
      </w:r>
      <w:hyperlink r:id="rId10" w:history="1">
        <w:r w:rsidR="00AC1F3B" w:rsidRPr="006C7558">
          <w:rPr>
            <w:rFonts w:ascii="Times New Roman" w:eastAsia="Times New Roman" w:hAnsi="Times New Roman"/>
            <w:color w:val="0000FF"/>
            <w:sz w:val="24"/>
            <w:szCs w:val="24"/>
            <w:u w:val="single"/>
            <w:lang w:eastAsia="pt-BR"/>
          </w:rPr>
          <w:t xml:space="preserve">Portaria nº 059, </w:t>
        </w:r>
      </w:hyperlink>
      <w:r w:rsidR="00AC1F3B" w:rsidRPr="006C7558">
        <w:rPr>
          <w:rFonts w:ascii="Times New Roman" w:eastAsia="Times New Roman" w:hAnsi="Times New Roman"/>
          <w:color w:val="000000"/>
          <w:sz w:val="24"/>
          <w:szCs w:val="24"/>
          <w:lang w:eastAsia="pt-BR"/>
        </w:rPr>
        <w:t>de 14 de maio de 2</w:t>
      </w:r>
      <w:r w:rsidR="008F15AC">
        <w:rPr>
          <w:rFonts w:ascii="Times New Roman" w:eastAsia="Times New Roman" w:hAnsi="Times New Roman"/>
          <w:color w:val="000000"/>
          <w:sz w:val="24"/>
          <w:szCs w:val="24"/>
          <w:lang w:eastAsia="pt-BR"/>
        </w:rPr>
        <w:t>013 ou aquela que a substituir, a</w:t>
      </w:r>
      <w:r w:rsidR="00AC1F3B" w:rsidRPr="006C7558">
        <w:rPr>
          <w:rFonts w:ascii="Times New Roman" w:eastAsia="Times New Roman" w:hAnsi="Times New Roman"/>
          <w:color w:val="000000"/>
          <w:sz w:val="24"/>
          <w:szCs w:val="24"/>
          <w:lang w:eastAsia="pt-BR"/>
        </w:rPr>
        <w:t xml:space="preserve">tentando-se para o “Manual de Utilização de Recursos de Auxílio Financeiro à Projeto Educacional e de Pesquisa” e o “Manual de Prestação de Contas” </w:t>
      </w:r>
      <w:r w:rsidR="00AC1F3B" w:rsidRPr="006C7558">
        <w:rPr>
          <w:rFonts w:ascii="Times New Roman" w:eastAsia="Times New Roman" w:hAnsi="Times New Roman"/>
          <w:i/>
          <w:iCs/>
          <w:color w:val="000000"/>
          <w:sz w:val="24"/>
          <w:szCs w:val="24"/>
          <w:lang w:eastAsia="pt-BR"/>
        </w:rPr>
        <w:t xml:space="preserve">online, </w:t>
      </w:r>
      <w:r w:rsidR="00AC1F3B" w:rsidRPr="006C7558">
        <w:rPr>
          <w:rFonts w:ascii="Times New Roman" w:eastAsia="Times New Roman" w:hAnsi="Times New Roman"/>
          <w:color w:val="000000"/>
          <w:sz w:val="24"/>
          <w:szCs w:val="24"/>
          <w:lang w:eastAsia="pt-BR"/>
        </w:rPr>
        <w:t xml:space="preserve">do Sistema Informatizado de Prestação de Contas (SIPREC), disponível no endereço </w:t>
      </w:r>
      <w:hyperlink r:id="rId11" w:history="1">
        <w:r w:rsidR="00AC1F3B" w:rsidRPr="006C7558">
          <w:rPr>
            <w:rFonts w:ascii="Times New Roman" w:eastAsia="Times New Roman" w:hAnsi="Times New Roman"/>
            <w:color w:val="0000FF"/>
            <w:sz w:val="24"/>
            <w:szCs w:val="24"/>
            <w:u w:val="single"/>
            <w:lang w:eastAsia="pt-BR"/>
          </w:rPr>
          <w:t>http://www.capes.gov.br/bolsas/auxilios-a-pesquisa</w:t>
        </w:r>
      </w:hyperlink>
      <w:r w:rsidRPr="006C7558">
        <w:rPr>
          <w:rFonts w:ascii="Times New Roman" w:eastAsia="Times New Roman" w:hAnsi="Times New Roman"/>
          <w:color w:val="000000"/>
          <w:sz w:val="24"/>
          <w:szCs w:val="24"/>
          <w:lang w:eastAsia="pt-BR"/>
        </w:rPr>
        <w:t>.</w:t>
      </w:r>
    </w:p>
    <w:p w:rsidR="006645DD" w:rsidRPr="006C7558" w:rsidRDefault="008A5CFB" w:rsidP="00E71DB6">
      <w:pPr>
        <w:tabs>
          <w:tab w:val="left" w:pos="851"/>
        </w:tabs>
        <w:spacing w:before="120" w:after="120" w:line="240" w:lineRule="auto"/>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7.4</w:t>
      </w:r>
      <w:r w:rsidR="007C78CF"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 xml:space="preserve">O período máximo de realização da Escola é de </w:t>
      </w:r>
      <w:r w:rsidR="00F858E4" w:rsidRPr="006C7558">
        <w:rPr>
          <w:rFonts w:ascii="Times New Roman" w:eastAsia="Times New Roman" w:hAnsi="Times New Roman"/>
          <w:sz w:val="24"/>
          <w:szCs w:val="24"/>
          <w:lang w:eastAsia="pt-BR"/>
        </w:rPr>
        <w:t>60</w:t>
      </w:r>
      <w:r w:rsidR="00AC1F3B" w:rsidRPr="006C7558">
        <w:rPr>
          <w:rFonts w:ascii="Times New Roman" w:eastAsia="Times New Roman" w:hAnsi="Times New Roman"/>
          <w:sz w:val="24"/>
          <w:szCs w:val="24"/>
          <w:lang w:eastAsia="pt-BR"/>
        </w:rPr>
        <w:t xml:space="preserve"> (</w:t>
      </w:r>
      <w:r w:rsidR="00F858E4" w:rsidRPr="006C7558">
        <w:rPr>
          <w:rFonts w:ascii="Times New Roman" w:eastAsia="Times New Roman" w:hAnsi="Times New Roman"/>
          <w:sz w:val="24"/>
          <w:szCs w:val="24"/>
          <w:lang w:eastAsia="pt-BR"/>
        </w:rPr>
        <w:t>sessenta</w:t>
      </w:r>
      <w:r w:rsidR="00CC6A01">
        <w:rPr>
          <w:rFonts w:ascii="Times New Roman" w:eastAsia="Times New Roman" w:hAnsi="Times New Roman"/>
          <w:sz w:val="24"/>
          <w:szCs w:val="24"/>
          <w:lang w:eastAsia="pt-BR"/>
        </w:rPr>
        <w:t>) dias, no caso de mais de 1 (um) professor convidado.</w:t>
      </w:r>
    </w:p>
    <w:p w:rsidR="006645DD" w:rsidRPr="006C7558" w:rsidRDefault="008A5CFB" w:rsidP="00E71DB6">
      <w:pPr>
        <w:tabs>
          <w:tab w:val="left" w:pos="851"/>
        </w:tabs>
        <w:spacing w:before="120" w:after="120" w:line="240" w:lineRule="auto"/>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7.5</w:t>
      </w:r>
      <w:r w:rsidR="007C78CF"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A apresentação da proposta de projeto não garante a sua aprovação e, por isso, é aconselhado que não sejam firmados compromissos até que seja recebida a correspondência da CAPES confirmando o apoio ao curso proposto.</w:t>
      </w:r>
    </w:p>
    <w:p w:rsidR="006645DD" w:rsidRPr="006C7558" w:rsidRDefault="008A5CFB" w:rsidP="00E71DB6">
      <w:pPr>
        <w:tabs>
          <w:tab w:val="left" w:pos="851"/>
        </w:tabs>
        <w:spacing w:before="120" w:after="120" w:line="240" w:lineRule="auto"/>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7.6</w:t>
      </w:r>
      <w:r w:rsidR="007C78CF"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 xml:space="preserve">É aconselhado que não seja realizado qualquer tipo de gasto referente ao curso, até que seja </w:t>
      </w:r>
      <w:r w:rsidR="00ED0E96" w:rsidRPr="006C7558">
        <w:rPr>
          <w:rFonts w:ascii="Times New Roman" w:eastAsia="Times New Roman" w:hAnsi="Times New Roman"/>
          <w:sz w:val="24"/>
          <w:szCs w:val="24"/>
          <w:lang w:eastAsia="pt-BR"/>
        </w:rPr>
        <w:t xml:space="preserve">publicada no DOU </w:t>
      </w:r>
      <w:r w:rsidR="00AC1F3B" w:rsidRPr="006C7558">
        <w:rPr>
          <w:rFonts w:ascii="Times New Roman" w:eastAsia="Times New Roman" w:hAnsi="Times New Roman"/>
          <w:sz w:val="24"/>
          <w:szCs w:val="24"/>
          <w:lang w:eastAsia="pt-BR"/>
        </w:rPr>
        <w:t xml:space="preserve">a data de início do exercício financeiro </w:t>
      </w:r>
      <w:r w:rsidR="007C78CF" w:rsidRPr="006C7558">
        <w:rPr>
          <w:rFonts w:ascii="Times New Roman" w:eastAsia="Times New Roman" w:hAnsi="Times New Roman"/>
          <w:sz w:val="24"/>
          <w:szCs w:val="24"/>
          <w:lang w:eastAsia="pt-BR"/>
        </w:rPr>
        <w:t>da Escola</w:t>
      </w:r>
      <w:r w:rsidR="00AC1F3B" w:rsidRPr="006C7558">
        <w:rPr>
          <w:rFonts w:ascii="Times New Roman" w:eastAsia="Times New Roman" w:hAnsi="Times New Roman"/>
          <w:sz w:val="24"/>
          <w:szCs w:val="24"/>
          <w:lang w:eastAsia="pt-BR"/>
        </w:rPr>
        <w:t>.</w:t>
      </w:r>
    </w:p>
    <w:p w:rsidR="00AC1F3B" w:rsidRPr="006C7558" w:rsidRDefault="008A5CFB" w:rsidP="00E71DB6">
      <w:pPr>
        <w:tabs>
          <w:tab w:val="left" w:pos="851"/>
        </w:tabs>
        <w:spacing w:before="120" w:after="120" w:line="240" w:lineRule="auto"/>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7.7</w:t>
      </w:r>
      <w:r w:rsidR="007C78CF"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 xml:space="preserve">O Professor Convidado deverá assinar </w:t>
      </w:r>
      <w:r w:rsidR="008F15AC">
        <w:rPr>
          <w:rFonts w:ascii="Times New Roman" w:eastAsia="Times New Roman" w:hAnsi="Times New Roman"/>
          <w:sz w:val="24"/>
          <w:szCs w:val="24"/>
          <w:lang w:eastAsia="pt-BR"/>
        </w:rPr>
        <w:t xml:space="preserve">o </w:t>
      </w:r>
      <w:r w:rsidR="00AC1F3B" w:rsidRPr="006C7558">
        <w:rPr>
          <w:rFonts w:ascii="Times New Roman" w:eastAsia="Times New Roman" w:hAnsi="Times New Roman"/>
          <w:sz w:val="24"/>
          <w:szCs w:val="24"/>
          <w:lang w:eastAsia="pt-BR"/>
        </w:rPr>
        <w:t>Termo de Compromisso com a CAPES (Anexo II) para recebe</w:t>
      </w:r>
      <w:r w:rsidR="003F5A1D" w:rsidRPr="006C7558">
        <w:rPr>
          <w:rFonts w:ascii="Times New Roman" w:eastAsia="Times New Roman" w:hAnsi="Times New Roman"/>
          <w:sz w:val="24"/>
          <w:szCs w:val="24"/>
          <w:lang w:eastAsia="pt-BR"/>
        </w:rPr>
        <w:t xml:space="preserve">r o recurso mencionado no item </w:t>
      </w:r>
      <w:r w:rsidR="00FD207C" w:rsidRPr="006C7558">
        <w:rPr>
          <w:rFonts w:ascii="Times New Roman" w:eastAsia="Times New Roman" w:hAnsi="Times New Roman"/>
          <w:sz w:val="24"/>
          <w:szCs w:val="24"/>
          <w:lang w:eastAsia="pt-BR"/>
        </w:rPr>
        <w:t>6</w:t>
      </w:r>
      <w:r w:rsidR="00AC1F3B" w:rsidRPr="006C7558">
        <w:rPr>
          <w:rFonts w:ascii="Times New Roman" w:eastAsia="Times New Roman" w:hAnsi="Times New Roman"/>
          <w:sz w:val="24"/>
          <w:szCs w:val="24"/>
          <w:lang w:eastAsia="pt-BR"/>
        </w:rPr>
        <w:t>.</w:t>
      </w:r>
    </w:p>
    <w:p w:rsidR="00AC1F3B" w:rsidRPr="006C7558" w:rsidRDefault="00AC1F3B" w:rsidP="006C7558">
      <w:pPr>
        <w:tabs>
          <w:tab w:val="left" w:pos="540"/>
        </w:tabs>
        <w:spacing w:before="120" w:after="0" w:line="240" w:lineRule="auto"/>
        <w:ind w:left="540" w:hanging="540"/>
        <w:jc w:val="both"/>
        <w:rPr>
          <w:rFonts w:ascii="Times New Roman" w:eastAsia="Times New Roman" w:hAnsi="Times New Roman"/>
          <w:color w:val="000000"/>
          <w:sz w:val="24"/>
          <w:szCs w:val="24"/>
          <w:lang w:eastAsia="pt-BR"/>
        </w:rPr>
      </w:pPr>
    </w:p>
    <w:p w:rsidR="00E71DB6" w:rsidRDefault="00DA4A16" w:rsidP="00E71DB6">
      <w:pPr>
        <w:spacing w:before="120" w:after="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 xml:space="preserve">8. </w:t>
      </w:r>
      <w:r w:rsidR="00AC1F3B" w:rsidRPr="006C7558">
        <w:rPr>
          <w:rFonts w:ascii="Times New Roman" w:eastAsia="Times New Roman" w:hAnsi="Times New Roman"/>
          <w:b/>
          <w:color w:val="000000"/>
          <w:sz w:val="24"/>
          <w:szCs w:val="24"/>
          <w:lang w:eastAsia="pt-BR"/>
        </w:rPr>
        <w:t>DA APR</w:t>
      </w:r>
      <w:r w:rsidR="00E71DB6">
        <w:rPr>
          <w:rFonts w:ascii="Times New Roman" w:eastAsia="Times New Roman" w:hAnsi="Times New Roman"/>
          <w:b/>
          <w:color w:val="000000"/>
          <w:sz w:val="24"/>
          <w:szCs w:val="24"/>
          <w:lang w:eastAsia="pt-BR"/>
        </w:rPr>
        <w:t>ESENTAÇÃO E ENVIO DAS PROPOSTAS</w:t>
      </w:r>
    </w:p>
    <w:p w:rsidR="00C80670" w:rsidRDefault="004627F9" w:rsidP="00E71DB6">
      <w:pPr>
        <w:spacing w:before="120" w:after="0" w:line="240" w:lineRule="auto"/>
        <w:jc w:val="both"/>
        <w:rPr>
          <w:rFonts w:ascii="Times New Roman" w:eastAsia="Times New Roman" w:hAnsi="Times New Roman"/>
          <w:b/>
          <w:color w:val="000000"/>
          <w:sz w:val="24"/>
          <w:szCs w:val="24"/>
          <w:lang w:eastAsia="pt-BR"/>
        </w:rPr>
      </w:pPr>
      <w:r w:rsidRPr="00E71DB6">
        <w:rPr>
          <w:rFonts w:ascii="Times New Roman" w:eastAsia="Times New Roman" w:hAnsi="Times New Roman"/>
          <w:b/>
          <w:sz w:val="24"/>
          <w:szCs w:val="24"/>
          <w:lang w:eastAsia="pt-BR"/>
        </w:rPr>
        <w:t>8.1</w:t>
      </w:r>
      <w:r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 xml:space="preserve">As inscrições serão gratuitas e efetuadas por meio do preenchimento do formulário e </w:t>
      </w:r>
      <w:r w:rsidR="008F15AC">
        <w:rPr>
          <w:rFonts w:ascii="Times New Roman" w:eastAsia="Times New Roman" w:hAnsi="Times New Roman"/>
          <w:sz w:val="24"/>
          <w:szCs w:val="24"/>
          <w:lang w:eastAsia="pt-BR"/>
        </w:rPr>
        <w:t>do</w:t>
      </w:r>
      <w:r w:rsidR="00AC1F3B" w:rsidRPr="006C7558">
        <w:rPr>
          <w:rFonts w:ascii="Times New Roman" w:eastAsia="Times New Roman" w:hAnsi="Times New Roman"/>
          <w:sz w:val="24"/>
          <w:szCs w:val="24"/>
          <w:lang w:eastAsia="pt-BR"/>
        </w:rPr>
        <w:t xml:space="preserve"> envio de documentos</w:t>
      </w:r>
      <w:r w:rsidR="008F15AC">
        <w:rPr>
          <w:rFonts w:ascii="Times New Roman" w:eastAsia="Times New Roman" w:hAnsi="Times New Roman"/>
          <w:sz w:val="24"/>
          <w:szCs w:val="24"/>
          <w:lang w:eastAsia="pt-BR"/>
        </w:rPr>
        <w:t xml:space="preserve"> que consta no anexo I</w:t>
      </w:r>
      <w:r w:rsidR="00AC1F3B" w:rsidRPr="006C7558">
        <w:rPr>
          <w:rFonts w:ascii="Times New Roman" w:eastAsia="Times New Roman" w:hAnsi="Times New Roman"/>
          <w:sz w:val="24"/>
          <w:szCs w:val="24"/>
          <w:lang w:eastAsia="pt-BR"/>
        </w:rPr>
        <w:t>, dent</w:t>
      </w:r>
      <w:r w:rsidR="006645DD" w:rsidRPr="006C7558">
        <w:rPr>
          <w:rFonts w:ascii="Times New Roman" w:eastAsia="Times New Roman" w:hAnsi="Times New Roman"/>
          <w:sz w:val="24"/>
          <w:szCs w:val="24"/>
          <w:lang w:eastAsia="pt-BR"/>
        </w:rPr>
        <w:t xml:space="preserve">ro dos prazos estabelecidos no </w:t>
      </w:r>
      <w:r w:rsidR="00AC1F3B" w:rsidRPr="006C7558">
        <w:rPr>
          <w:rFonts w:ascii="Times New Roman" w:eastAsia="Times New Roman" w:hAnsi="Times New Roman"/>
          <w:sz w:val="24"/>
          <w:szCs w:val="24"/>
          <w:lang w:eastAsia="pt-BR"/>
        </w:rPr>
        <w:t xml:space="preserve">calendário deste Edital, </w:t>
      </w:r>
      <w:r w:rsidR="00AC1F3B" w:rsidRPr="006C7558">
        <w:rPr>
          <w:rFonts w:ascii="Times New Roman" w:eastAsia="Times New Roman" w:hAnsi="Times New Roman"/>
          <w:b/>
          <w:sz w:val="24"/>
          <w:szCs w:val="24"/>
          <w:u w:val="single"/>
          <w:lang w:eastAsia="pt-BR"/>
        </w:rPr>
        <w:t>exclusivamente</w:t>
      </w:r>
      <w:r w:rsidR="00AC1F3B" w:rsidRPr="006C7558">
        <w:rPr>
          <w:rFonts w:ascii="Times New Roman" w:eastAsia="Times New Roman" w:hAnsi="Times New Roman"/>
          <w:sz w:val="24"/>
          <w:szCs w:val="24"/>
          <w:lang w:eastAsia="pt-BR"/>
        </w:rPr>
        <w:t xml:space="preserve"> via Internet, pelo endereço:</w:t>
      </w:r>
      <w:r w:rsidR="00E71DB6">
        <w:rPr>
          <w:rFonts w:ascii="Times New Roman" w:eastAsia="Times New Roman" w:hAnsi="Times New Roman"/>
          <w:b/>
          <w:color w:val="000000"/>
          <w:sz w:val="24"/>
          <w:szCs w:val="24"/>
          <w:lang w:eastAsia="pt-BR"/>
        </w:rPr>
        <w:t xml:space="preserve"> </w:t>
      </w:r>
    </w:p>
    <w:p w:rsidR="00AC1F3B" w:rsidRPr="00C80670" w:rsidRDefault="00C80670" w:rsidP="00E71DB6">
      <w:pPr>
        <w:spacing w:before="120" w:after="0" w:line="240" w:lineRule="auto"/>
        <w:jc w:val="both"/>
        <w:rPr>
          <w:rFonts w:ascii="Times New Roman" w:eastAsia="Times New Roman" w:hAnsi="Times New Roman"/>
          <w:b/>
          <w:color w:val="000000"/>
          <w:sz w:val="24"/>
          <w:szCs w:val="24"/>
          <w:lang w:eastAsia="pt-BR"/>
        </w:rPr>
      </w:pPr>
      <w:hyperlink r:id="rId12" w:history="1">
        <w:r w:rsidRPr="00C80670">
          <w:rPr>
            <w:rStyle w:val="Hyperlink"/>
            <w:rFonts w:ascii="Times New Roman" w:eastAsia="Times New Roman" w:hAnsi="Times New Roman"/>
            <w:b/>
            <w:sz w:val="24"/>
            <w:szCs w:val="24"/>
            <w:u w:val="none"/>
            <w:lang w:eastAsia="pt-BR"/>
          </w:rPr>
          <w:t>http://www.capes.gov.br/cooperacao-internacional/multinacional/escola-de-altos-estudos</w:t>
        </w:r>
      </w:hyperlink>
    </w:p>
    <w:p w:rsidR="006645DD" w:rsidRPr="006C7558" w:rsidRDefault="004627F9" w:rsidP="00E71DB6">
      <w:pPr>
        <w:tabs>
          <w:tab w:val="left" w:pos="851"/>
        </w:tabs>
        <w:spacing w:before="120" w:after="120" w:line="240" w:lineRule="auto"/>
        <w:jc w:val="both"/>
        <w:rPr>
          <w:rFonts w:ascii="Times New Roman" w:eastAsia="Times New Roman" w:hAnsi="Times New Roman"/>
          <w:sz w:val="24"/>
          <w:szCs w:val="24"/>
          <w:lang w:eastAsia="pt-BR"/>
        </w:rPr>
      </w:pPr>
      <w:r w:rsidRPr="00E71DB6">
        <w:rPr>
          <w:rFonts w:ascii="Times New Roman" w:eastAsia="Times New Roman" w:hAnsi="Times New Roman"/>
          <w:b/>
          <w:color w:val="000000"/>
          <w:sz w:val="24"/>
          <w:szCs w:val="24"/>
          <w:lang w:eastAsia="pt-BR"/>
        </w:rPr>
        <w:t>8.2</w:t>
      </w:r>
      <w:r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 xml:space="preserve">Ao formulário de inscrição deverão ser anexados eletronicamente, os documentos obrigatórios discriminados </w:t>
      </w:r>
      <w:r w:rsidR="00F44399" w:rsidRPr="006C7558">
        <w:rPr>
          <w:rFonts w:ascii="Times New Roman" w:eastAsia="Times New Roman" w:hAnsi="Times New Roman"/>
          <w:color w:val="000000"/>
          <w:sz w:val="24"/>
          <w:szCs w:val="24"/>
          <w:lang w:eastAsia="pt-BR"/>
        </w:rPr>
        <w:t>no Anexo I,</w:t>
      </w:r>
      <w:r w:rsidR="00AC1F3B" w:rsidRPr="006C7558">
        <w:rPr>
          <w:rFonts w:ascii="Times New Roman" w:eastAsia="Times New Roman" w:hAnsi="Times New Roman"/>
          <w:color w:val="000000"/>
          <w:sz w:val="24"/>
          <w:szCs w:val="24"/>
          <w:lang w:eastAsia="pt-BR"/>
        </w:rPr>
        <w:t xml:space="preserve"> que deverão ser gerados em formato “PDF”, limitando-se a 5 MB (cinco megabytes)</w:t>
      </w:r>
      <w:r w:rsidR="008F15AC">
        <w:rPr>
          <w:rFonts w:ascii="Times New Roman" w:eastAsia="Times New Roman" w:hAnsi="Times New Roman"/>
          <w:color w:val="000000"/>
          <w:sz w:val="24"/>
          <w:szCs w:val="24"/>
          <w:lang w:eastAsia="pt-BR"/>
        </w:rPr>
        <w:t>.</w:t>
      </w:r>
    </w:p>
    <w:p w:rsidR="006645DD" w:rsidRPr="006C7558" w:rsidRDefault="004627F9" w:rsidP="00E71DB6">
      <w:pPr>
        <w:tabs>
          <w:tab w:val="left" w:pos="851"/>
        </w:tabs>
        <w:spacing w:before="120" w:after="120" w:line="240" w:lineRule="auto"/>
        <w:jc w:val="both"/>
        <w:rPr>
          <w:rFonts w:ascii="Times New Roman" w:eastAsia="Times New Roman" w:hAnsi="Times New Roman"/>
          <w:sz w:val="24"/>
          <w:szCs w:val="24"/>
          <w:lang w:eastAsia="pt-BR"/>
        </w:rPr>
      </w:pPr>
      <w:r w:rsidRPr="00E71DB6">
        <w:rPr>
          <w:rFonts w:ascii="Times New Roman" w:eastAsia="Times New Roman" w:hAnsi="Times New Roman"/>
          <w:b/>
          <w:sz w:val="24"/>
          <w:szCs w:val="24"/>
          <w:lang w:eastAsia="pt-BR"/>
        </w:rPr>
        <w:t>8.3</w:t>
      </w:r>
      <w:r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A inscrição da proposta de projeto implicará o conhecimento e a aceitação definitiva das normas</w:t>
      </w:r>
      <w:r w:rsidR="001E1B98"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e condições estabelecidas neste Edital, das quais o proponente não poderá alegar desconhecimento.</w:t>
      </w:r>
    </w:p>
    <w:p w:rsidR="006645DD" w:rsidRPr="00E71DB6" w:rsidRDefault="004627F9" w:rsidP="00E71DB6">
      <w:pPr>
        <w:tabs>
          <w:tab w:val="left" w:pos="851"/>
        </w:tabs>
        <w:spacing w:before="120" w:after="120" w:line="240" w:lineRule="auto"/>
        <w:jc w:val="both"/>
        <w:rPr>
          <w:rFonts w:ascii="Times New Roman" w:eastAsia="Times New Roman" w:hAnsi="Times New Roman"/>
          <w:sz w:val="24"/>
          <w:szCs w:val="24"/>
          <w:lang w:eastAsia="pt-BR"/>
        </w:rPr>
      </w:pPr>
      <w:r w:rsidRPr="00E71DB6">
        <w:rPr>
          <w:rFonts w:ascii="Times New Roman" w:eastAsia="Times New Roman" w:hAnsi="Times New Roman"/>
          <w:b/>
          <w:sz w:val="24"/>
          <w:szCs w:val="24"/>
          <w:lang w:eastAsia="pt-BR"/>
        </w:rPr>
        <w:t>8.4</w:t>
      </w:r>
      <w:r w:rsidR="00E71DB6" w:rsidRPr="00E71DB6">
        <w:rPr>
          <w:rFonts w:ascii="Times New Roman" w:eastAsia="Times New Roman" w:hAnsi="Times New Roman"/>
          <w:sz w:val="24"/>
          <w:szCs w:val="24"/>
          <w:lang w:eastAsia="pt-BR"/>
        </w:rPr>
        <w:t xml:space="preserve"> </w:t>
      </w:r>
      <w:r w:rsidR="00AC1F3B" w:rsidRPr="00E71DB6">
        <w:rPr>
          <w:rFonts w:ascii="Times New Roman" w:eastAsia="Times New Roman" w:hAnsi="Times New Roman"/>
          <w:sz w:val="24"/>
          <w:szCs w:val="24"/>
          <w:lang w:eastAsia="pt-BR"/>
        </w:rPr>
        <w:t>As informações prestadas serão de inteira responsabilidad</w:t>
      </w:r>
      <w:r w:rsidR="009E677E" w:rsidRPr="00E71DB6">
        <w:rPr>
          <w:rFonts w:ascii="Times New Roman" w:eastAsia="Times New Roman" w:hAnsi="Times New Roman"/>
          <w:sz w:val="24"/>
          <w:szCs w:val="24"/>
          <w:lang w:eastAsia="pt-BR"/>
        </w:rPr>
        <w:t>e do proponente, reservando-se à</w:t>
      </w:r>
      <w:r w:rsidR="00AC1F3B" w:rsidRPr="00E71DB6">
        <w:rPr>
          <w:rFonts w:ascii="Times New Roman" w:eastAsia="Times New Roman" w:hAnsi="Times New Roman"/>
          <w:sz w:val="24"/>
          <w:szCs w:val="24"/>
          <w:lang w:eastAsia="pt-BR"/>
        </w:rPr>
        <w:t xml:space="preserve"> CAPES o direito de </w:t>
      </w:r>
      <w:r w:rsidR="008F15AC">
        <w:rPr>
          <w:rFonts w:ascii="Times New Roman" w:eastAsia="Times New Roman" w:hAnsi="Times New Roman"/>
          <w:sz w:val="24"/>
          <w:szCs w:val="24"/>
          <w:lang w:eastAsia="pt-BR"/>
        </w:rPr>
        <w:t>indeferi</w:t>
      </w:r>
      <w:r w:rsidR="008F15AC" w:rsidRPr="00E71DB6">
        <w:rPr>
          <w:rFonts w:ascii="Times New Roman" w:eastAsia="Times New Roman" w:hAnsi="Times New Roman"/>
          <w:sz w:val="24"/>
          <w:szCs w:val="24"/>
          <w:lang w:eastAsia="pt-BR"/>
        </w:rPr>
        <w:t>-lo</w:t>
      </w:r>
      <w:r w:rsidR="00AC1F3B" w:rsidRPr="00E71DB6">
        <w:rPr>
          <w:rFonts w:ascii="Times New Roman" w:eastAsia="Times New Roman" w:hAnsi="Times New Roman"/>
          <w:sz w:val="24"/>
          <w:szCs w:val="24"/>
          <w:lang w:eastAsia="pt-BR"/>
        </w:rPr>
        <w:t xml:space="preserve"> da seleção se a documentação requerida for apresentada com dados parciais, incorretos ou</w:t>
      </w:r>
      <w:r w:rsidR="008F15AC">
        <w:rPr>
          <w:rFonts w:ascii="Times New Roman" w:eastAsia="Times New Roman" w:hAnsi="Times New Roman"/>
          <w:sz w:val="24"/>
          <w:szCs w:val="24"/>
          <w:lang w:eastAsia="pt-BR"/>
        </w:rPr>
        <w:t xml:space="preserve"> inconsistentes em qualquer etapa</w:t>
      </w:r>
      <w:r w:rsidR="00AC1F3B" w:rsidRPr="00E71DB6">
        <w:rPr>
          <w:rFonts w:ascii="Times New Roman" w:eastAsia="Times New Roman" w:hAnsi="Times New Roman"/>
          <w:sz w:val="24"/>
          <w:szCs w:val="24"/>
          <w:lang w:eastAsia="pt-BR"/>
        </w:rPr>
        <w:t>, ou ainda fora dos prazos determinados, bem como se constatado posteriormente serem aquelas informações inverídicas.</w:t>
      </w:r>
    </w:p>
    <w:p w:rsidR="006645DD" w:rsidRPr="006C7558" w:rsidRDefault="004627F9" w:rsidP="00E71DB6">
      <w:pPr>
        <w:tabs>
          <w:tab w:val="left" w:pos="851"/>
        </w:tabs>
        <w:spacing w:before="120" w:after="120" w:line="240" w:lineRule="auto"/>
        <w:jc w:val="both"/>
        <w:rPr>
          <w:rFonts w:ascii="Times New Roman" w:eastAsia="Times New Roman" w:hAnsi="Times New Roman"/>
          <w:sz w:val="24"/>
          <w:szCs w:val="24"/>
          <w:lang w:eastAsia="pt-BR"/>
        </w:rPr>
      </w:pPr>
      <w:r w:rsidRPr="00E71DB6">
        <w:rPr>
          <w:rFonts w:ascii="Times New Roman" w:eastAsia="Times New Roman" w:hAnsi="Times New Roman"/>
          <w:b/>
          <w:sz w:val="24"/>
          <w:szCs w:val="24"/>
          <w:lang w:eastAsia="pt-BR"/>
        </w:rPr>
        <w:t>8.5</w:t>
      </w:r>
      <w:r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A CAPES não se responsabilizará por inscrição não recebida devido a fatores de ordem técnica-computacional, falhas de comunicação ou congestionamento das linhas de comunicação, bem como outros fatores que impossibilitem a transferência dos dados.</w:t>
      </w:r>
    </w:p>
    <w:p w:rsidR="00AC1F3B" w:rsidRPr="00E71DB6" w:rsidRDefault="004627F9" w:rsidP="00E71DB6">
      <w:pPr>
        <w:tabs>
          <w:tab w:val="left" w:pos="851"/>
        </w:tabs>
        <w:spacing w:before="120" w:after="120" w:line="240" w:lineRule="auto"/>
        <w:jc w:val="both"/>
        <w:rPr>
          <w:rFonts w:ascii="Times New Roman" w:eastAsia="Times New Roman" w:hAnsi="Times New Roman"/>
          <w:sz w:val="24"/>
          <w:szCs w:val="24"/>
          <w:lang w:eastAsia="pt-BR"/>
        </w:rPr>
      </w:pPr>
      <w:r w:rsidRPr="00E71DB6">
        <w:rPr>
          <w:rFonts w:ascii="Times New Roman" w:eastAsia="Times New Roman" w:hAnsi="Times New Roman"/>
          <w:b/>
          <w:sz w:val="24"/>
          <w:szCs w:val="24"/>
          <w:lang w:eastAsia="pt-BR"/>
        </w:rPr>
        <w:t>8.6</w:t>
      </w:r>
      <w:r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 xml:space="preserve">O formulário de inscrição deverá ser preenchido de maneira completa e anexada a documentação descrita </w:t>
      </w:r>
      <w:r w:rsidRPr="006C7558">
        <w:rPr>
          <w:rFonts w:ascii="Times New Roman" w:eastAsia="Times New Roman" w:hAnsi="Times New Roman"/>
          <w:sz w:val="24"/>
          <w:szCs w:val="24"/>
          <w:lang w:eastAsia="pt-BR"/>
        </w:rPr>
        <w:t xml:space="preserve"> no Anexo I.</w:t>
      </w:r>
    </w:p>
    <w:p w:rsidR="00AC1F3B" w:rsidRPr="006C7558" w:rsidRDefault="00AC1F3B" w:rsidP="00E71DB6">
      <w:pPr>
        <w:spacing w:before="120" w:after="120" w:line="240" w:lineRule="auto"/>
        <w:jc w:val="both"/>
        <w:rPr>
          <w:rFonts w:ascii="Times New Roman" w:eastAsia="Times New Roman" w:hAnsi="Times New Roman"/>
          <w:color w:val="000000"/>
          <w:sz w:val="24"/>
          <w:szCs w:val="24"/>
          <w:lang w:eastAsia="pt-BR"/>
        </w:rPr>
      </w:pPr>
    </w:p>
    <w:p w:rsidR="00AC1F3B" w:rsidRPr="006C7558" w:rsidRDefault="00BF6953" w:rsidP="00E71DB6">
      <w:pPr>
        <w:spacing w:before="120" w:after="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 xml:space="preserve">9. </w:t>
      </w:r>
      <w:r w:rsidR="00AC1F3B" w:rsidRPr="006C7558">
        <w:rPr>
          <w:rFonts w:ascii="Times New Roman" w:eastAsia="Times New Roman" w:hAnsi="Times New Roman"/>
          <w:b/>
          <w:color w:val="000000"/>
          <w:sz w:val="24"/>
          <w:szCs w:val="24"/>
          <w:lang w:eastAsia="pt-BR"/>
        </w:rPr>
        <w:t>DO CRONOGRAMA</w:t>
      </w:r>
    </w:p>
    <w:p w:rsidR="00E71DB6" w:rsidRDefault="00E71DB6" w:rsidP="00E71DB6">
      <w:pPr>
        <w:spacing w:after="0" w:line="240" w:lineRule="auto"/>
        <w:jc w:val="both"/>
        <w:rPr>
          <w:rFonts w:ascii="Times New Roman" w:eastAsia="Times New Roman" w:hAnsi="Times New Roman"/>
          <w:b/>
          <w:color w:val="000000"/>
          <w:sz w:val="24"/>
          <w:szCs w:val="24"/>
          <w:lang w:eastAsia="pt-BR"/>
        </w:rPr>
      </w:pPr>
    </w:p>
    <w:p w:rsidR="00FA1411" w:rsidRDefault="00FA1411" w:rsidP="00E71DB6">
      <w:pPr>
        <w:spacing w:after="0" w:line="240" w:lineRule="auto"/>
        <w:jc w:val="both"/>
        <w:rPr>
          <w:rFonts w:ascii="Times New Roman" w:eastAsia="Times New Roman" w:hAnsi="Times New Roman"/>
          <w:b/>
          <w:color w:val="000000"/>
          <w:sz w:val="24"/>
          <w:szCs w:val="24"/>
          <w:lang w:eastAsia="pt-BR"/>
        </w:rPr>
      </w:pPr>
      <w:r w:rsidRPr="00E71DB6">
        <w:rPr>
          <w:rFonts w:ascii="Times New Roman" w:eastAsia="Times New Roman" w:hAnsi="Times New Roman"/>
          <w:b/>
          <w:color w:val="000000"/>
          <w:sz w:val="24"/>
          <w:szCs w:val="24"/>
          <w:lang w:eastAsia="pt-BR"/>
        </w:rPr>
        <w:t>Tabela I</w:t>
      </w:r>
      <w:r w:rsidR="00E71DB6" w:rsidRPr="00E71DB6">
        <w:rPr>
          <w:rFonts w:ascii="Times New Roman" w:eastAsia="Times New Roman" w:hAnsi="Times New Roman"/>
          <w:b/>
          <w:color w:val="000000"/>
          <w:sz w:val="24"/>
          <w:szCs w:val="24"/>
          <w:lang w:eastAsia="pt-BR"/>
        </w:rPr>
        <w:t xml:space="preserve"> – </w:t>
      </w:r>
      <w:r w:rsidR="008F15AC">
        <w:rPr>
          <w:rFonts w:ascii="Times New Roman" w:eastAsia="Times New Roman" w:hAnsi="Times New Roman"/>
          <w:b/>
          <w:color w:val="000000"/>
          <w:sz w:val="24"/>
          <w:szCs w:val="24"/>
          <w:lang w:eastAsia="pt-BR"/>
        </w:rPr>
        <w:t>Cronograma de atividades anual</w:t>
      </w:r>
    </w:p>
    <w:p w:rsidR="00E71DB6" w:rsidRPr="00E71DB6" w:rsidRDefault="00E71DB6" w:rsidP="006C7558">
      <w:pPr>
        <w:spacing w:after="0" w:line="240" w:lineRule="auto"/>
        <w:ind w:left="360"/>
        <w:jc w:val="both"/>
        <w:rPr>
          <w:rFonts w:ascii="Times New Roman" w:eastAsia="Times New Roman" w:hAnsi="Times New Roman"/>
          <w:b/>
          <w:color w:val="000000"/>
          <w:sz w:val="24"/>
          <w:szCs w:val="24"/>
          <w:lang w:eastAsia="pt-BR"/>
        </w:rPr>
      </w:pPr>
    </w:p>
    <w:tbl>
      <w:tblPr>
        <w:tblW w:w="8751" w:type="dxa"/>
        <w:jc w:val="center"/>
        <w:tblInd w:w="-134" w:type="dxa"/>
        <w:tblCellMar>
          <w:left w:w="0" w:type="dxa"/>
          <w:right w:w="0" w:type="dxa"/>
        </w:tblCellMar>
        <w:tblLook w:val="0420" w:firstRow="1" w:lastRow="0" w:firstColumn="0" w:lastColumn="0" w:noHBand="0" w:noVBand="1"/>
      </w:tblPr>
      <w:tblGrid>
        <w:gridCol w:w="1869"/>
        <w:gridCol w:w="2299"/>
        <w:gridCol w:w="2327"/>
        <w:gridCol w:w="2256"/>
      </w:tblGrid>
      <w:tr w:rsidR="008F15AC" w:rsidRPr="008F15AC" w:rsidTr="008F15AC">
        <w:trPr>
          <w:trHeight w:val="693"/>
          <w:jc w:val="center"/>
        </w:trPr>
        <w:tc>
          <w:tcPr>
            <w:tcW w:w="186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8F15AC" w:rsidRPr="006C7558" w:rsidRDefault="008F15AC" w:rsidP="008F15AC">
            <w:pPr>
              <w:spacing w:after="0" w:line="240" w:lineRule="auto"/>
              <w:jc w:val="center"/>
              <w:rPr>
                <w:rFonts w:ascii="Times New Roman" w:eastAsia="Times New Roman" w:hAnsi="Times New Roman"/>
                <w:b/>
                <w:color w:val="000000"/>
                <w:kern w:val="24"/>
                <w:sz w:val="24"/>
                <w:szCs w:val="24"/>
                <w:lang w:eastAsia="pt-BR"/>
              </w:rPr>
            </w:pPr>
            <w:r>
              <w:rPr>
                <w:rFonts w:ascii="Times New Roman" w:eastAsia="Times New Roman" w:hAnsi="Times New Roman"/>
                <w:b/>
                <w:color w:val="000000"/>
                <w:kern w:val="24"/>
                <w:sz w:val="24"/>
                <w:szCs w:val="24"/>
                <w:lang w:eastAsia="pt-BR"/>
              </w:rPr>
              <w:t>Chamada</w:t>
            </w:r>
            <w:r w:rsidR="0069435B">
              <w:rPr>
                <w:rFonts w:ascii="Times New Roman" w:eastAsia="Times New Roman" w:hAnsi="Times New Roman"/>
                <w:b/>
                <w:color w:val="000000"/>
                <w:kern w:val="24"/>
                <w:sz w:val="24"/>
                <w:szCs w:val="24"/>
                <w:lang w:eastAsia="pt-BR"/>
              </w:rPr>
              <w:t>s</w:t>
            </w:r>
          </w:p>
        </w:tc>
        <w:tc>
          <w:tcPr>
            <w:tcW w:w="229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8F15AC" w:rsidRPr="008F15AC" w:rsidRDefault="008F15AC" w:rsidP="008F15AC">
            <w:pPr>
              <w:spacing w:after="0" w:line="240" w:lineRule="auto"/>
              <w:jc w:val="center"/>
              <w:rPr>
                <w:rFonts w:ascii="Times New Roman" w:eastAsia="Times New Roman" w:hAnsi="Times New Roman"/>
                <w:b/>
                <w:color w:val="000000"/>
                <w:kern w:val="24"/>
                <w:sz w:val="24"/>
                <w:szCs w:val="24"/>
                <w:lang w:eastAsia="pt-BR"/>
              </w:rPr>
            </w:pPr>
            <w:r w:rsidRPr="006C7558">
              <w:rPr>
                <w:rFonts w:ascii="Times New Roman" w:eastAsia="Times New Roman" w:hAnsi="Times New Roman"/>
                <w:b/>
                <w:color w:val="000000"/>
                <w:kern w:val="24"/>
                <w:sz w:val="24"/>
                <w:szCs w:val="24"/>
                <w:lang w:eastAsia="pt-BR"/>
              </w:rPr>
              <w:t>Inscrição</w:t>
            </w:r>
          </w:p>
        </w:tc>
        <w:tc>
          <w:tcPr>
            <w:tcW w:w="232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8F15AC" w:rsidRPr="008F15AC" w:rsidRDefault="008F15AC" w:rsidP="008F15AC">
            <w:pPr>
              <w:spacing w:after="0" w:line="240" w:lineRule="auto"/>
              <w:jc w:val="center"/>
              <w:rPr>
                <w:rFonts w:ascii="Times New Roman" w:eastAsia="Times New Roman" w:hAnsi="Times New Roman"/>
                <w:b/>
                <w:color w:val="000000"/>
                <w:kern w:val="24"/>
                <w:sz w:val="24"/>
                <w:szCs w:val="24"/>
                <w:lang w:eastAsia="pt-BR"/>
              </w:rPr>
            </w:pPr>
            <w:r w:rsidRPr="006C7558">
              <w:rPr>
                <w:rFonts w:ascii="Times New Roman" w:eastAsia="Times New Roman" w:hAnsi="Times New Roman"/>
                <w:b/>
                <w:color w:val="000000"/>
                <w:kern w:val="24"/>
                <w:sz w:val="24"/>
                <w:szCs w:val="24"/>
                <w:lang w:eastAsia="pt-BR"/>
              </w:rPr>
              <w:t>Resultado</w:t>
            </w:r>
          </w:p>
        </w:tc>
        <w:tc>
          <w:tcPr>
            <w:tcW w:w="2256"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8F15AC" w:rsidRPr="006C7558" w:rsidRDefault="008F15AC" w:rsidP="008F15AC">
            <w:pPr>
              <w:spacing w:after="0" w:line="240" w:lineRule="auto"/>
              <w:jc w:val="center"/>
              <w:rPr>
                <w:rFonts w:ascii="Times New Roman" w:eastAsia="Times New Roman" w:hAnsi="Times New Roman"/>
                <w:b/>
                <w:color w:val="000000"/>
                <w:kern w:val="24"/>
                <w:sz w:val="24"/>
                <w:szCs w:val="24"/>
                <w:lang w:eastAsia="pt-BR"/>
              </w:rPr>
            </w:pPr>
            <w:r w:rsidRPr="006C7558">
              <w:rPr>
                <w:rFonts w:ascii="Times New Roman" w:eastAsia="Times New Roman" w:hAnsi="Times New Roman"/>
                <w:b/>
                <w:color w:val="000000"/>
                <w:kern w:val="24"/>
                <w:sz w:val="24"/>
                <w:szCs w:val="24"/>
                <w:lang w:eastAsia="pt-BR"/>
              </w:rPr>
              <w:t>Início das Atividades</w:t>
            </w:r>
          </w:p>
        </w:tc>
      </w:tr>
      <w:tr w:rsidR="008F15AC" w:rsidRPr="006C7558" w:rsidTr="0069435B">
        <w:trPr>
          <w:trHeight w:val="797"/>
          <w:jc w:val="center"/>
        </w:trPr>
        <w:tc>
          <w:tcPr>
            <w:tcW w:w="1869" w:type="dxa"/>
            <w:tcBorders>
              <w:top w:val="single" w:sz="8" w:space="0" w:color="000000"/>
              <w:left w:val="single" w:sz="8" w:space="0" w:color="000000"/>
              <w:bottom w:val="single" w:sz="8" w:space="0" w:color="000000"/>
              <w:right w:val="single" w:sz="8" w:space="0" w:color="000000"/>
            </w:tcBorders>
            <w:vAlign w:val="center"/>
          </w:tcPr>
          <w:p w:rsidR="008F15AC" w:rsidRPr="006C7558" w:rsidRDefault="008F15AC" w:rsidP="0069435B">
            <w:pPr>
              <w:spacing w:after="0" w:line="240" w:lineRule="auto"/>
              <w:jc w:val="center"/>
              <w:rPr>
                <w:rFonts w:ascii="Times New Roman" w:eastAsia="Times New Roman" w:hAnsi="Times New Roman"/>
                <w:color w:val="000000"/>
                <w:kern w:val="24"/>
                <w:sz w:val="24"/>
                <w:szCs w:val="24"/>
                <w:lang w:eastAsia="pt-BR"/>
              </w:rPr>
            </w:pPr>
            <w:r>
              <w:rPr>
                <w:rFonts w:ascii="Times New Roman" w:eastAsia="Times New Roman" w:hAnsi="Times New Roman"/>
                <w:color w:val="000000"/>
                <w:kern w:val="24"/>
                <w:sz w:val="24"/>
                <w:szCs w:val="24"/>
                <w:lang w:eastAsia="pt-BR"/>
              </w:rPr>
              <w:t>1ª chamada</w:t>
            </w:r>
          </w:p>
        </w:tc>
        <w:tc>
          <w:tcPr>
            <w:tcW w:w="22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F15AC" w:rsidRPr="006C7558" w:rsidRDefault="008F15AC" w:rsidP="00E71DB6">
            <w:pPr>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kern w:val="24"/>
                <w:sz w:val="24"/>
                <w:szCs w:val="24"/>
                <w:lang w:eastAsia="pt-BR"/>
              </w:rPr>
              <w:t>De 1º de janeiro a 30 de abril do ano</w:t>
            </w:r>
          </w:p>
        </w:tc>
        <w:tc>
          <w:tcPr>
            <w:tcW w:w="23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F15AC" w:rsidRPr="006C7558" w:rsidRDefault="008F15AC" w:rsidP="00E71DB6">
            <w:pPr>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kern w:val="24"/>
                <w:sz w:val="24"/>
                <w:szCs w:val="24"/>
                <w:lang w:eastAsia="pt-BR"/>
              </w:rPr>
              <w:t>A partir de 30 de julho do ano</w:t>
            </w:r>
          </w:p>
        </w:tc>
        <w:tc>
          <w:tcPr>
            <w:tcW w:w="2256" w:type="dxa"/>
            <w:tcBorders>
              <w:top w:val="single" w:sz="8" w:space="0" w:color="000000"/>
              <w:left w:val="single" w:sz="8" w:space="0" w:color="000000"/>
              <w:bottom w:val="single" w:sz="8" w:space="0" w:color="000000"/>
              <w:right w:val="single" w:sz="8" w:space="0" w:color="000000"/>
            </w:tcBorders>
            <w:vAlign w:val="center"/>
          </w:tcPr>
          <w:p w:rsidR="008F15AC" w:rsidRPr="006C7558" w:rsidRDefault="008F15AC" w:rsidP="00E71DB6">
            <w:pPr>
              <w:spacing w:after="0" w:line="240" w:lineRule="auto"/>
              <w:jc w:val="center"/>
              <w:rPr>
                <w:rFonts w:ascii="Times New Roman" w:eastAsia="Times New Roman" w:hAnsi="Times New Roman"/>
                <w:color w:val="000000"/>
                <w:kern w:val="24"/>
                <w:sz w:val="24"/>
                <w:szCs w:val="24"/>
                <w:lang w:eastAsia="pt-BR"/>
              </w:rPr>
            </w:pPr>
            <w:r w:rsidRPr="006C7558">
              <w:rPr>
                <w:rFonts w:ascii="Times New Roman" w:eastAsia="Times New Roman" w:hAnsi="Times New Roman"/>
                <w:color w:val="000000"/>
                <w:kern w:val="24"/>
                <w:sz w:val="24"/>
                <w:szCs w:val="24"/>
                <w:lang w:eastAsia="pt-BR"/>
              </w:rPr>
              <w:t>Outubro-novembro-dezembro do ano</w:t>
            </w:r>
          </w:p>
        </w:tc>
      </w:tr>
      <w:tr w:rsidR="008F15AC" w:rsidRPr="006C7558" w:rsidTr="0069435B">
        <w:trPr>
          <w:trHeight w:val="797"/>
          <w:jc w:val="center"/>
        </w:trPr>
        <w:tc>
          <w:tcPr>
            <w:tcW w:w="1869" w:type="dxa"/>
            <w:tcBorders>
              <w:top w:val="single" w:sz="8" w:space="0" w:color="000000"/>
              <w:left w:val="single" w:sz="8" w:space="0" w:color="000000"/>
              <w:bottom w:val="single" w:sz="8" w:space="0" w:color="000000"/>
              <w:right w:val="single" w:sz="8" w:space="0" w:color="000000"/>
            </w:tcBorders>
            <w:vAlign w:val="center"/>
          </w:tcPr>
          <w:p w:rsidR="008F15AC" w:rsidRPr="006C7558" w:rsidRDefault="008F15AC" w:rsidP="0069435B">
            <w:pPr>
              <w:spacing w:after="0" w:line="240" w:lineRule="auto"/>
              <w:jc w:val="center"/>
              <w:rPr>
                <w:rFonts w:ascii="Times New Roman" w:eastAsia="Times New Roman" w:hAnsi="Times New Roman"/>
                <w:color w:val="000000"/>
                <w:kern w:val="24"/>
                <w:sz w:val="24"/>
                <w:szCs w:val="24"/>
                <w:lang w:eastAsia="pt-BR"/>
              </w:rPr>
            </w:pPr>
            <w:r>
              <w:rPr>
                <w:rFonts w:ascii="Times New Roman" w:eastAsia="Times New Roman" w:hAnsi="Times New Roman"/>
                <w:color w:val="000000"/>
                <w:kern w:val="24"/>
                <w:sz w:val="24"/>
                <w:szCs w:val="24"/>
                <w:lang w:eastAsia="pt-BR"/>
              </w:rPr>
              <w:t>2ª chamada</w:t>
            </w:r>
          </w:p>
        </w:tc>
        <w:tc>
          <w:tcPr>
            <w:tcW w:w="22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F15AC" w:rsidRPr="006C7558" w:rsidRDefault="008F15AC" w:rsidP="00E71DB6">
            <w:pPr>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kern w:val="24"/>
                <w:sz w:val="24"/>
                <w:szCs w:val="24"/>
                <w:lang w:eastAsia="pt-BR"/>
              </w:rPr>
              <w:t>De 1º de maio a 31 de julho do ano do ano</w:t>
            </w:r>
          </w:p>
        </w:tc>
        <w:tc>
          <w:tcPr>
            <w:tcW w:w="23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F15AC" w:rsidRPr="006C7558" w:rsidRDefault="008F15AC" w:rsidP="00E71DB6">
            <w:pPr>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kern w:val="24"/>
                <w:sz w:val="24"/>
                <w:szCs w:val="24"/>
                <w:lang w:eastAsia="pt-BR"/>
              </w:rPr>
              <w:t>A partir de 30 de setembro do ano</w:t>
            </w:r>
          </w:p>
        </w:tc>
        <w:tc>
          <w:tcPr>
            <w:tcW w:w="2256" w:type="dxa"/>
            <w:tcBorders>
              <w:top w:val="single" w:sz="8" w:space="0" w:color="000000"/>
              <w:left w:val="single" w:sz="8" w:space="0" w:color="000000"/>
              <w:bottom w:val="single" w:sz="8" w:space="0" w:color="000000"/>
              <w:right w:val="single" w:sz="8" w:space="0" w:color="000000"/>
            </w:tcBorders>
            <w:vAlign w:val="center"/>
          </w:tcPr>
          <w:p w:rsidR="008F15AC" w:rsidRPr="006C7558" w:rsidRDefault="008F15AC" w:rsidP="00E71DB6">
            <w:pPr>
              <w:spacing w:after="0" w:line="240" w:lineRule="auto"/>
              <w:jc w:val="center"/>
              <w:rPr>
                <w:rFonts w:ascii="Times New Roman" w:eastAsia="Times New Roman" w:hAnsi="Times New Roman"/>
                <w:color w:val="000000"/>
                <w:kern w:val="24"/>
                <w:sz w:val="24"/>
                <w:szCs w:val="24"/>
                <w:lang w:eastAsia="pt-BR"/>
              </w:rPr>
            </w:pPr>
            <w:r w:rsidRPr="006C7558">
              <w:rPr>
                <w:rFonts w:ascii="Times New Roman" w:eastAsia="Times New Roman" w:hAnsi="Times New Roman"/>
                <w:color w:val="000000"/>
                <w:kern w:val="24"/>
                <w:sz w:val="24"/>
                <w:szCs w:val="24"/>
                <w:lang w:eastAsia="pt-BR"/>
              </w:rPr>
              <w:t>Janeiro-fevereiro-março do ano seguinte</w:t>
            </w:r>
          </w:p>
        </w:tc>
      </w:tr>
      <w:tr w:rsidR="008F15AC" w:rsidRPr="006C7558" w:rsidTr="0069435B">
        <w:trPr>
          <w:trHeight w:val="797"/>
          <w:jc w:val="center"/>
        </w:trPr>
        <w:tc>
          <w:tcPr>
            <w:tcW w:w="1869" w:type="dxa"/>
            <w:tcBorders>
              <w:top w:val="single" w:sz="8" w:space="0" w:color="000000"/>
              <w:left w:val="single" w:sz="8" w:space="0" w:color="000000"/>
              <w:bottom w:val="single" w:sz="8" w:space="0" w:color="000000"/>
              <w:right w:val="single" w:sz="8" w:space="0" w:color="000000"/>
            </w:tcBorders>
            <w:vAlign w:val="center"/>
          </w:tcPr>
          <w:p w:rsidR="008F15AC" w:rsidRPr="006C7558" w:rsidRDefault="008F15AC" w:rsidP="0069435B">
            <w:pPr>
              <w:spacing w:after="0" w:line="240" w:lineRule="auto"/>
              <w:jc w:val="center"/>
              <w:rPr>
                <w:rFonts w:ascii="Times New Roman" w:eastAsia="Times New Roman" w:hAnsi="Times New Roman"/>
                <w:color w:val="000000"/>
                <w:kern w:val="24"/>
                <w:sz w:val="24"/>
                <w:szCs w:val="24"/>
                <w:lang w:eastAsia="pt-BR"/>
              </w:rPr>
            </w:pPr>
            <w:r>
              <w:rPr>
                <w:rFonts w:ascii="Times New Roman" w:eastAsia="Times New Roman" w:hAnsi="Times New Roman"/>
                <w:color w:val="000000"/>
                <w:kern w:val="24"/>
                <w:sz w:val="24"/>
                <w:szCs w:val="24"/>
                <w:lang w:eastAsia="pt-BR"/>
              </w:rPr>
              <w:t>3ª chamada</w:t>
            </w:r>
          </w:p>
        </w:tc>
        <w:tc>
          <w:tcPr>
            <w:tcW w:w="22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F15AC" w:rsidRPr="006C7558" w:rsidRDefault="008F15AC" w:rsidP="00E71DB6">
            <w:pPr>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kern w:val="24"/>
                <w:sz w:val="24"/>
                <w:szCs w:val="24"/>
                <w:lang w:eastAsia="pt-BR"/>
              </w:rPr>
              <w:t>De 1º de agosto a 30 de setembro do ano</w:t>
            </w:r>
          </w:p>
        </w:tc>
        <w:tc>
          <w:tcPr>
            <w:tcW w:w="23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F15AC" w:rsidRPr="006C7558" w:rsidRDefault="008F15AC" w:rsidP="00E71DB6">
            <w:pPr>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kern w:val="24"/>
                <w:sz w:val="24"/>
                <w:szCs w:val="24"/>
                <w:lang w:eastAsia="pt-BR"/>
              </w:rPr>
              <w:t>A partir de 30 de novembro do ano</w:t>
            </w:r>
          </w:p>
        </w:tc>
        <w:tc>
          <w:tcPr>
            <w:tcW w:w="2256" w:type="dxa"/>
            <w:tcBorders>
              <w:top w:val="single" w:sz="8" w:space="0" w:color="000000"/>
              <w:left w:val="single" w:sz="8" w:space="0" w:color="000000"/>
              <w:bottom w:val="single" w:sz="8" w:space="0" w:color="000000"/>
              <w:right w:val="single" w:sz="8" w:space="0" w:color="000000"/>
            </w:tcBorders>
            <w:vAlign w:val="center"/>
          </w:tcPr>
          <w:p w:rsidR="008F15AC" w:rsidRPr="006C7558" w:rsidRDefault="008F15AC" w:rsidP="00E71DB6">
            <w:pPr>
              <w:spacing w:after="0" w:line="240" w:lineRule="auto"/>
              <w:jc w:val="center"/>
              <w:rPr>
                <w:rFonts w:ascii="Times New Roman" w:eastAsia="Times New Roman" w:hAnsi="Times New Roman"/>
                <w:color w:val="000000"/>
                <w:kern w:val="24"/>
                <w:sz w:val="24"/>
                <w:szCs w:val="24"/>
                <w:lang w:eastAsia="pt-BR"/>
              </w:rPr>
            </w:pPr>
            <w:r w:rsidRPr="006C7558">
              <w:rPr>
                <w:rFonts w:ascii="Times New Roman" w:eastAsia="Times New Roman" w:hAnsi="Times New Roman"/>
                <w:color w:val="000000"/>
                <w:kern w:val="24"/>
                <w:sz w:val="24"/>
                <w:szCs w:val="24"/>
                <w:lang w:eastAsia="pt-BR"/>
              </w:rPr>
              <w:t>Abril-maio-junho do ano seguinte</w:t>
            </w:r>
          </w:p>
        </w:tc>
      </w:tr>
      <w:tr w:rsidR="008F15AC" w:rsidRPr="006C7558" w:rsidTr="0069435B">
        <w:trPr>
          <w:trHeight w:val="797"/>
          <w:jc w:val="center"/>
        </w:trPr>
        <w:tc>
          <w:tcPr>
            <w:tcW w:w="1869" w:type="dxa"/>
            <w:tcBorders>
              <w:top w:val="single" w:sz="8" w:space="0" w:color="000000"/>
              <w:left w:val="single" w:sz="8" w:space="0" w:color="000000"/>
              <w:bottom w:val="single" w:sz="8" w:space="0" w:color="000000"/>
              <w:right w:val="single" w:sz="8" w:space="0" w:color="000000"/>
            </w:tcBorders>
            <w:vAlign w:val="center"/>
          </w:tcPr>
          <w:p w:rsidR="008F15AC" w:rsidRPr="006C7558" w:rsidRDefault="008F15AC" w:rsidP="0069435B">
            <w:pPr>
              <w:spacing w:after="0" w:line="240" w:lineRule="auto"/>
              <w:jc w:val="center"/>
              <w:rPr>
                <w:rFonts w:ascii="Times New Roman" w:eastAsia="Times New Roman" w:hAnsi="Times New Roman"/>
                <w:color w:val="000000"/>
                <w:kern w:val="24"/>
                <w:sz w:val="24"/>
                <w:szCs w:val="24"/>
                <w:lang w:eastAsia="pt-BR"/>
              </w:rPr>
            </w:pPr>
            <w:r>
              <w:rPr>
                <w:rFonts w:ascii="Times New Roman" w:eastAsia="Times New Roman" w:hAnsi="Times New Roman"/>
                <w:color w:val="000000"/>
                <w:kern w:val="24"/>
                <w:sz w:val="24"/>
                <w:szCs w:val="24"/>
                <w:lang w:eastAsia="pt-BR"/>
              </w:rPr>
              <w:t>4ª chamada</w:t>
            </w:r>
          </w:p>
        </w:tc>
        <w:tc>
          <w:tcPr>
            <w:tcW w:w="22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F15AC" w:rsidRPr="006C7558" w:rsidRDefault="008F15AC" w:rsidP="00E71DB6">
            <w:pPr>
              <w:spacing w:after="0" w:line="240" w:lineRule="auto"/>
              <w:jc w:val="center"/>
              <w:rPr>
                <w:rFonts w:ascii="Times New Roman" w:eastAsia="Times New Roman" w:hAnsi="Times New Roman"/>
                <w:color w:val="000000"/>
                <w:kern w:val="24"/>
                <w:sz w:val="24"/>
                <w:szCs w:val="24"/>
                <w:lang w:eastAsia="pt-BR"/>
              </w:rPr>
            </w:pPr>
            <w:r w:rsidRPr="006C7558">
              <w:rPr>
                <w:rFonts w:ascii="Times New Roman" w:eastAsia="Times New Roman" w:hAnsi="Times New Roman"/>
                <w:color w:val="000000"/>
                <w:kern w:val="24"/>
                <w:sz w:val="24"/>
                <w:szCs w:val="24"/>
                <w:lang w:eastAsia="pt-BR"/>
              </w:rPr>
              <w:t>De 1º de outubro a 31 de dezembro do ano</w:t>
            </w:r>
          </w:p>
        </w:tc>
        <w:tc>
          <w:tcPr>
            <w:tcW w:w="23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F15AC" w:rsidRPr="006C7558" w:rsidRDefault="008F15AC" w:rsidP="00E71DB6">
            <w:pPr>
              <w:spacing w:after="0" w:line="240" w:lineRule="auto"/>
              <w:jc w:val="center"/>
              <w:rPr>
                <w:rFonts w:ascii="Times New Roman" w:eastAsia="Times New Roman" w:hAnsi="Times New Roman"/>
                <w:color w:val="000000"/>
                <w:kern w:val="24"/>
                <w:sz w:val="24"/>
                <w:szCs w:val="24"/>
                <w:lang w:eastAsia="pt-BR"/>
              </w:rPr>
            </w:pPr>
            <w:r w:rsidRPr="006C7558">
              <w:rPr>
                <w:rFonts w:ascii="Times New Roman" w:eastAsia="Times New Roman" w:hAnsi="Times New Roman"/>
                <w:color w:val="000000"/>
                <w:kern w:val="24"/>
                <w:sz w:val="24"/>
                <w:szCs w:val="24"/>
                <w:lang w:eastAsia="pt-BR"/>
              </w:rPr>
              <w:t>A partir de 28 de fevereiro do ano seguinte</w:t>
            </w:r>
          </w:p>
        </w:tc>
        <w:tc>
          <w:tcPr>
            <w:tcW w:w="2256" w:type="dxa"/>
            <w:tcBorders>
              <w:top w:val="single" w:sz="8" w:space="0" w:color="000000"/>
              <w:left w:val="single" w:sz="8" w:space="0" w:color="000000"/>
              <w:bottom w:val="single" w:sz="8" w:space="0" w:color="000000"/>
              <w:right w:val="single" w:sz="8" w:space="0" w:color="000000"/>
            </w:tcBorders>
            <w:vAlign w:val="center"/>
          </w:tcPr>
          <w:p w:rsidR="008F15AC" w:rsidRPr="006C7558" w:rsidRDefault="008F15AC" w:rsidP="00E71DB6">
            <w:pPr>
              <w:spacing w:after="0" w:line="240" w:lineRule="auto"/>
              <w:jc w:val="center"/>
              <w:rPr>
                <w:rFonts w:ascii="Times New Roman" w:eastAsia="Times New Roman" w:hAnsi="Times New Roman"/>
                <w:color w:val="000000"/>
                <w:kern w:val="24"/>
                <w:sz w:val="24"/>
                <w:szCs w:val="24"/>
                <w:lang w:eastAsia="pt-BR"/>
              </w:rPr>
            </w:pPr>
            <w:r w:rsidRPr="006C7558">
              <w:rPr>
                <w:rFonts w:ascii="Times New Roman" w:eastAsia="Times New Roman" w:hAnsi="Times New Roman"/>
                <w:color w:val="000000"/>
                <w:kern w:val="24"/>
                <w:sz w:val="24"/>
                <w:szCs w:val="24"/>
                <w:lang w:eastAsia="pt-BR"/>
              </w:rPr>
              <w:t>Julho-agosto-setembro do ano seguinte</w:t>
            </w:r>
          </w:p>
        </w:tc>
      </w:tr>
    </w:tbl>
    <w:p w:rsidR="00C80670" w:rsidRDefault="00C80670" w:rsidP="00CC6A01">
      <w:pPr>
        <w:spacing w:after="0" w:line="240" w:lineRule="auto"/>
        <w:jc w:val="both"/>
        <w:rPr>
          <w:rFonts w:ascii="Times New Roman" w:eastAsia="Times New Roman" w:hAnsi="Times New Roman"/>
          <w:b/>
          <w:color w:val="000000"/>
          <w:sz w:val="24"/>
          <w:szCs w:val="24"/>
          <w:lang w:eastAsia="pt-BR"/>
        </w:rPr>
      </w:pPr>
    </w:p>
    <w:p w:rsidR="00C80670" w:rsidRPr="006C7558" w:rsidRDefault="00C80670" w:rsidP="006C7558">
      <w:pPr>
        <w:spacing w:after="0" w:line="240" w:lineRule="auto"/>
        <w:ind w:left="540"/>
        <w:jc w:val="both"/>
        <w:rPr>
          <w:rFonts w:ascii="Times New Roman" w:eastAsia="Times New Roman" w:hAnsi="Times New Roman"/>
          <w:b/>
          <w:color w:val="000000"/>
          <w:sz w:val="24"/>
          <w:szCs w:val="24"/>
          <w:lang w:eastAsia="pt-BR"/>
        </w:rPr>
      </w:pPr>
    </w:p>
    <w:p w:rsidR="00AC1F3B" w:rsidRPr="007D59C3" w:rsidRDefault="00AD7FC1" w:rsidP="007D59C3">
      <w:pPr>
        <w:spacing w:before="120" w:after="0" w:line="240" w:lineRule="auto"/>
        <w:jc w:val="both"/>
        <w:rPr>
          <w:rFonts w:ascii="Times New Roman" w:eastAsia="Times New Roman" w:hAnsi="Times New Roman"/>
          <w:b/>
          <w:color w:val="000000"/>
          <w:sz w:val="24"/>
          <w:szCs w:val="24"/>
          <w:lang w:eastAsia="pt-BR"/>
        </w:rPr>
      </w:pPr>
      <w:r w:rsidRPr="007D59C3">
        <w:rPr>
          <w:rFonts w:ascii="Times New Roman" w:eastAsia="Times New Roman" w:hAnsi="Times New Roman"/>
          <w:b/>
          <w:color w:val="000000"/>
          <w:sz w:val="24"/>
          <w:szCs w:val="24"/>
          <w:lang w:eastAsia="pt-BR"/>
        </w:rPr>
        <w:t xml:space="preserve">10. </w:t>
      </w:r>
      <w:r w:rsidR="00AC1F3B" w:rsidRPr="007D59C3">
        <w:rPr>
          <w:rFonts w:ascii="Times New Roman" w:eastAsia="Times New Roman" w:hAnsi="Times New Roman"/>
          <w:b/>
          <w:color w:val="000000"/>
          <w:sz w:val="24"/>
          <w:szCs w:val="24"/>
          <w:lang w:eastAsia="pt-BR"/>
        </w:rPr>
        <w:t>DO PROCESSO DE ANÁLISE E JULGAMENTO</w:t>
      </w:r>
    </w:p>
    <w:p w:rsidR="00AC1F3B" w:rsidRDefault="00D77B31" w:rsidP="007D59C3">
      <w:pPr>
        <w:spacing w:before="120" w:after="0" w:line="240" w:lineRule="auto"/>
        <w:jc w:val="both"/>
        <w:rPr>
          <w:rFonts w:ascii="Times New Roman" w:eastAsia="Times New Roman" w:hAnsi="Times New Roman"/>
          <w:sz w:val="24"/>
          <w:szCs w:val="24"/>
          <w:lang w:eastAsia="pt-BR"/>
        </w:rPr>
      </w:pPr>
      <w:r w:rsidRPr="007D59C3">
        <w:rPr>
          <w:rFonts w:ascii="Times New Roman" w:eastAsia="Times New Roman" w:hAnsi="Times New Roman"/>
          <w:b/>
          <w:color w:val="000000"/>
          <w:sz w:val="24"/>
          <w:szCs w:val="24"/>
          <w:lang w:eastAsia="pt-BR"/>
        </w:rPr>
        <w:t xml:space="preserve">10.1 </w:t>
      </w:r>
      <w:r w:rsidR="00AC1F3B" w:rsidRPr="007D59C3">
        <w:rPr>
          <w:rFonts w:ascii="Times New Roman" w:eastAsia="Times New Roman" w:hAnsi="Times New Roman"/>
          <w:color w:val="000000"/>
          <w:sz w:val="24"/>
          <w:szCs w:val="24"/>
          <w:lang w:eastAsia="pt-BR"/>
        </w:rPr>
        <w:t>A análise e o julgamento das propostas de projeto submetidas em atendimento a e</w:t>
      </w:r>
      <w:r w:rsidR="00BE4B05" w:rsidRPr="007D59C3">
        <w:rPr>
          <w:rFonts w:ascii="Times New Roman" w:eastAsia="Times New Roman" w:hAnsi="Times New Roman"/>
          <w:color w:val="000000"/>
          <w:sz w:val="24"/>
          <w:szCs w:val="24"/>
          <w:lang w:eastAsia="pt-BR"/>
        </w:rPr>
        <w:t>ste</w:t>
      </w:r>
      <w:r w:rsidR="00BE4B05" w:rsidRPr="006C7558">
        <w:rPr>
          <w:rFonts w:ascii="Times New Roman" w:eastAsia="Times New Roman" w:hAnsi="Times New Roman"/>
          <w:sz w:val="24"/>
          <w:szCs w:val="24"/>
          <w:lang w:eastAsia="pt-BR"/>
        </w:rPr>
        <w:t xml:space="preserve"> Edital serão realizados em 4 (quatro</w:t>
      </w:r>
      <w:r w:rsidR="0069435B">
        <w:rPr>
          <w:rFonts w:ascii="Times New Roman" w:eastAsia="Times New Roman" w:hAnsi="Times New Roman"/>
          <w:sz w:val="24"/>
          <w:szCs w:val="24"/>
          <w:lang w:eastAsia="pt-BR"/>
        </w:rPr>
        <w:t>) etapa</w:t>
      </w:r>
      <w:r w:rsidR="00AC1F3B" w:rsidRPr="006C7558">
        <w:rPr>
          <w:rFonts w:ascii="Times New Roman" w:eastAsia="Times New Roman" w:hAnsi="Times New Roman"/>
          <w:sz w:val="24"/>
          <w:szCs w:val="24"/>
          <w:lang w:eastAsia="pt-BR"/>
        </w:rPr>
        <w:t>s, todas de caráter eliminatório, conforme descrito a seguir:</w:t>
      </w:r>
    </w:p>
    <w:p w:rsidR="007D59C3" w:rsidRPr="006C7558" w:rsidRDefault="007D59C3" w:rsidP="007D59C3">
      <w:pPr>
        <w:spacing w:before="120" w:after="0" w:line="240" w:lineRule="auto"/>
        <w:jc w:val="both"/>
        <w:rPr>
          <w:rFonts w:ascii="Times New Roman" w:eastAsia="Times New Roman" w:hAnsi="Times New Roman"/>
          <w:sz w:val="24"/>
          <w:szCs w:val="24"/>
          <w:lang w:eastAsia="pt-BR"/>
        </w:rPr>
      </w:pPr>
    </w:p>
    <w:p w:rsidR="00AC1F3B" w:rsidRPr="006C7558" w:rsidRDefault="00E71DB6" w:rsidP="00E71DB6">
      <w:pPr>
        <w:tabs>
          <w:tab w:val="left" w:pos="851"/>
          <w:tab w:val="left" w:pos="993"/>
        </w:tabs>
        <w:spacing w:after="12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         </w:t>
      </w:r>
      <w:r w:rsidR="00493E40" w:rsidRPr="006C7558">
        <w:rPr>
          <w:rFonts w:ascii="Times New Roman" w:eastAsia="Times New Roman" w:hAnsi="Times New Roman"/>
          <w:color w:val="000000"/>
          <w:sz w:val="24"/>
          <w:szCs w:val="24"/>
          <w:lang w:eastAsia="pt-BR"/>
        </w:rPr>
        <w:t xml:space="preserve">I. </w:t>
      </w:r>
      <w:r w:rsidR="00AC1F3B" w:rsidRPr="006C7558">
        <w:rPr>
          <w:rFonts w:ascii="Times New Roman" w:eastAsia="Times New Roman" w:hAnsi="Times New Roman"/>
          <w:color w:val="000000"/>
          <w:sz w:val="24"/>
          <w:szCs w:val="24"/>
          <w:lang w:eastAsia="pt-BR"/>
        </w:rPr>
        <w:t>Análise técnica;</w:t>
      </w:r>
    </w:p>
    <w:p w:rsidR="00AC1F3B" w:rsidRPr="006C7558" w:rsidRDefault="00E71DB6" w:rsidP="00E71DB6">
      <w:pPr>
        <w:tabs>
          <w:tab w:val="left" w:pos="851"/>
          <w:tab w:val="left" w:pos="993"/>
        </w:tabs>
        <w:spacing w:after="120" w:line="240" w:lineRule="auto"/>
        <w:ind w:left="360"/>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 </w:t>
      </w:r>
      <w:r w:rsidR="00493E40" w:rsidRPr="006C7558">
        <w:rPr>
          <w:rFonts w:ascii="Times New Roman" w:eastAsia="Times New Roman" w:hAnsi="Times New Roman"/>
          <w:color w:val="000000"/>
          <w:sz w:val="24"/>
          <w:szCs w:val="24"/>
          <w:lang w:eastAsia="pt-BR"/>
        </w:rPr>
        <w:t xml:space="preserve">II. </w:t>
      </w:r>
      <w:r w:rsidR="00AC1F3B" w:rsidRPr="006C7558">
        <w:rPr>
          <w:rFonts w:ascii="Times New Roman" w:eastAsia="Times New Roman" w:hAnsi="Times New Roman"/>
          <w:color w:val="000000"/>
          <w:sz w:val="24"/>
          <w:szCs w:val="24"/>
          <w:lang w:eastAsia="pt-BR"/>
        </w:rPr>
        <w:t>Análise de mérito;</w:t>
      </w:r>
    </w:p>
    <w:p w:rsidR="00AC1F3B" w:rsidRPr="006C7558" w:rsidRDefault="00493E40" w:rsidP="00E71DB6">
      <w:pPr>
        <w:tabs>
          <w:tab w:val="left" w:pos="851"/>
          <w:tab w:val="left" w:pos="993"/>
        </w:tabs>
        <w:spacing w:after="120" w:line="240" w:lineRule="auto"/>
        <w:ind w:left="360"/>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III. </w:t>
      </w:r>
      <w:r w:rsidR="00AC1F3B" w:rsidRPr="006C7558">
        <w:rPr>
          <w:rFonts w:ascii="Times New Roman" w:eastAsia="Times New Roman" w:hAnsi="Times New Roman"/>
          <w:color w:val="000000"/>
          <w:sz w:val="24"/>
          <w:szCs w:val="24"/>
          <w:lang w:eastAsia="pt-BR"/>
        </w:rPr>
        <w:t>Priorização das propostas</w:t>
      </w:r>
      <w:r w:rsidR="0069435B">
        <w:rPr>
          <w:rFonts w:ascii="Times New Roman" w:eastAsia="Times New Roman" w:hAnsi="Times New Roman"/>
          <w:color w:val="000000"/>
          <w:sz w:val="24"/>
          <w:szCs w:val="24"/>
          <w:lang w:eastAsia="pt-BR"/>
        </w:rPr>
        <w:t>;</w:t>
      </w:r>
    </w:p>
    <w:p w:rsidR="00771032" w:rsidRDefault="00493E40" w:rsidP="008A5CFB">
      <w:pPr>
        <w:tabs>
          <w:tab w:val="left" w:pos="851"/>
          <w:tab w:val="left" w:pos="993"/>
        </w:tabs>
        <w:spacing w:after="120" w:line="240" w:lineRule="auto"/>
        <w:ind w:left="360"/>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IV. </w:t>
      </w:r>
      <w:r w:rsidR="00AC1F3B" w:rsidRPr="006C7558">
        <w:rPr>
          <w:rFonts w:ascii="Times New Roman" w:eastAsia="Times New Roman" w:hAnsi="Times New Roman"/>
          <w:color w:val="000000"/>
          <w:sz w:val="24"/>
          <w:szCs w:val="24"/>
          <w:lang w:eastAsia="pt-BR"/>
        </w:rPr>
        <w:t>Ho</w:t>
      </w:r>
      <w:r w:rsidR="0069435B">
        <w:rPr>
          <w:rFonts w:ascii="Times New Roman" w:eastAsia="Times New Roman" w:hAnsi="Times New Roman"/>
          <w:color w:val="000000"/>
          <w:sz w:val="24"/>
          <w:szCs w:val="24"/>
          <w:lang w:eastAsia="pt-BR"/>
        </w:rPr>
        <w:t>mologação final pela DRI/CAPES;.</w:t>
      </w:r>
    </w:p>
    <w:p w:rsidR="008A5CFB" w:rsidRPr="006C7558" w:rsidRDefault="008A5CFB" w:rsidP="008A5CFB">
      <w:pPr>
        <w:tabs>
          <w:tab w:val="left" w:pos="851"/>
          <w:tab w:val="left" w:pos="993"/>
        </w:tabs>
        <w:spacing w:after="120" w:line="240" w:lineRule="auto"/>
        <w:ind w:left="360"/>
        <w:jc w:val="both"/>
        <w:rPr>
          <w:rFonts w:ascii="Times New Roman" w:eastAsia="Times New Roman" w:hAnsi="Times New Roman"/>
          <w:color w:val="000000"/>
          <w:sz w:val="24"/>
          <w:szCs w:val="24"/>
          <w:lang w:eastAsia="pt-BR"/>
        </w:rPr>
      </w:pPr>
    </w:p>
    <w:p w:rsidR="00771032" w:rsidRPr="006C7558" w:rsidRDefault="00493E40" w:rsidP="00E71DB6">
      <w:pPr>
        <w:tabs>
          <w:tab w:val="left" w:pos="851"/>
        </w:tabs>
        <w:spacing w:before="120" w:after="120" w:line="240" w:lineRule="auto"/>
        <w:jc w:val="both"/>
        <w:rPr>
          <w:rFonts w:ascii="Times New Roman" w:eastAsia="Times New Roman" w:hAnsi="Times New Roman"/>
          <w:color w:val="000000"/>
          <w:sz w:val="24"/>
          <w:szCs w:val="24"/>
          <w:lang w:eastAsia="pt-BR"/>
        </w:rPr>
      </w:pPr>
      <w:r w:rsidRPr="00E71DB6">
        <w:rPr>
          <w:rFonts w:ascii="Times New Roman" w:eastAsia="Times New Roman" w:hAnsi="Times New Roman"/>
          <w:b/>
          <w:sz w:val="24"/>
          <w:szCs w:val="24"/>
          <w:lang w:eastAsia="pt-BR"/>
        </w:rPr>
        <w:t>10.2</w:t>
      </w:r>
      <w:r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Etapa I – Análise Técnica– Verificação da consistência documental</w:t>
      </w:r>
      <w:r w:rsidR="00E71DB6">
        <w:rPr>
          <w:rFonts w:ascii="Times New Roman" w:eastAsia="Times New Roman" w:hAnsi="Times New Roman"/>
          <w:sz w:val="24"/>
          <w:szCs w:val="24"/>
          <w:lang w:eastAsia="pt-BR"/>
        </w:rPr>
        <w:t xml:space="preserve">. </w:t>
      </w:r>
      <w:r w:rsidR="00AC1F3B" w:rsidRPr="006C7558">
        <w:rPr>
          <w:rFonts w:ascii="Times New Roman" w:eastAsia="Times New Roman" w:hAnsi="Times New Roman"/>
          <w:color w:val="000000"/>
          <w:sz w:val="24"/>
          <w:szCs w:val="24"/>
          <w:lang w:eastAsia="pt-BR"/>
        </w:rPr>
        <w:t>Consiste no exame, pela equipe técnica, da documentação apresentada para a inscrição, bem como do preenchimento integral e correto do formulário eletrônico, com a finalidade de verificar o atendimento às características obrigatórias e a adequação das propostas às especificações e condições contidas neste Edital. As propostas de projeto encaminhadas fora do prazo previsto e/ou em desacordo com as instruções d</w:t>
      </w:r>
      <w:r w:rsidR="00665E99" w:rsidRPr="006C7558">
        <w:rPr>
          <w:rFonts w:ascii="Times New Roman" w:eastAsia="Times New Roman" w:hAnsi="Times New Roman"/>
          <w:color w:val="000000"/>
          <w:sz w:val="24"/>
          <w:szCs w:val="24"/>
          <w:lang w:eastAsia="pt-BR"/>
        </w:rPr>
        <w:t>o</w:t>
      </w:r>
      <w:r w:rsidR="00AC1F3B" w:rsidRPr="006C7558">
        <w:rPr>
          <w:rFonts w:ascii="Times New Roman" w:eastAsia="Times New Roman" w:hAnsi="Times New Roman"/>
          <w:color w:val="000000"/>
          <w:sz w:val="24"/>
          <w:szCs w:val="24"/>
          <w:lang w:eastAsia="pt-BR"/>
        </w:rPr>
        <w:t xml:space="preserve"> Edital serão automaticamente </w:t>
      </w:r>
      <w:r w:rsidR="00665E99" w:rsidRPr="006C7558">
        <w:rPr>
          <w:rFonts w:ascii="Times New Roman" w:eastAsia="Times New Roman" w:hAnsi="Times New Roman"/>
          <w:color w:val="000000"/>
          <w:sz w:val="24"/>
          <w:szCs w:val="24"/>
          <w:lang w:eastAsia="pt-BR"/>
        </w:rPr>
        <w:t>indeferidas</w:t>
      </w:r>
      <w:r w:rsidR="00AC1F3B" w:rsidRPr="006C7558">
        <w:rPr>
          <w:rFonts w:ascii="Times New Roman" w:eastAsia="Times New Roman" w:hAnsi="Times New Roman"/>
          <w:color w:val="000000"/>
          <w:sz w:val="24"/>
          <w:szCs w:val="24"/>
          <w:lang w:eastAsia="pt-BR"/>
        </w:rPr>
        <w:t>.</w:t>
      </w:r>
    </w:p>
    <w:p w:rsidR="00AC1F3B" w:rsidRPr="006C7558" w:rsidRDefault="00493E40" w:rsidP="00E71DB6">
      <w:pPr>
        <w:tabs>
          <w:tab w:val="left" w:pos="851"/>
        </w:tabs>
        <w:spacing w:before="120" w:after="120" w:line="240" w:lineRule="auto"/>
        <w:jc w:val="both"/>
        <w:rPr>
          <w:rFonts w:ascii="Times New Roman" w:eastAsia="Times New Roman" w:hAnsi="Times New Roman"/>
          <w:color w:val="000000"/>
          <w:sz w:val="24"/>
          <w:szCs w:val="24"/>
          <w:lang w:eastAsia="pt-BR"/>
        </w:rPr>
      </w:pPr>
      <w:r w:rsidRPr="00E71DB6">
        <w:rPr>
          <w:rFonts w:ascii="Times New Roman" w:eastAsia="Times New Roman" w:hAnsi="Times New Roman"/>
          <w:b/>
          <w:bCs/>
          <w:color w:val="000000"/>
          <w:sz w:val="24"/>
          <w:szCs w:val="24"/>
          <w:lang w:eastAsia="pt-BR"/>
        </w:rPr>
        <w:t>10.3</w:t>
      </w:r>
      <w:r w:rsidRPr="006C7558">
        <w:rPr>
          <w:rFonts w:ascii="Times New Roman" w:eastAsia="Times New Roman" w:hAnsi="Times New Roman"/>
          <w:bCs/>
          <w:color w:val="000000"/>
          <w:sz w:val="24"/>
          <w:szCs w:val="24"/>
          <w:lang w:eastAsia="pt-BR"/>
        </w:rPr>
        <w:t xml:space="preserve"> </w:t>
      </w:r>
      <w:r w:rsidR="00AC1F3B" w:rsidRPr="006C7558">
        <w:rPr>
          <w:rFonts w:ascii="Times New Roman" w:eastAsia="Times New Roman" w:hAnsi="Times New Roman"/>
          <w:bCs/>
          <w:color w:val="000000"/>
          <w:sz w:val="24"/>
          <w:szCs w:val="24"/>
          <w:lang w:eastAsia="pt-BR"/>
        </w:rPr>
        <w:t>Etapa II – Análise de Mérito Técnico-Científica – Avaliação e classificação</w:t>
      </w:r>
      <w:r w:rsidR="00E71DB6">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 xml:space="preserve">Consiste na análise e julgamento, pelos consultores </w:t>
      </w:r>
      <w:r w:rsidR="00AC1F3B" w:rsidRPr="006C7558">
        <w:rPr>
          <w:rFonts w:ascii="Times New Roman" w:eastAsia="Times New Roman" w:hAnsi="Times New Roman"/>
          <w:i/>
          <w:color w:val="000000"/>
          <w:sz w:val="24"/>
          <w:szCs w:val="24"/>
          <w:lang w:eastAsia="pt-BR"/>
        </w:rPr>
        <w:t>ad hoc,</w:t>
      </w:r>
      <w:r w:rsidR="00AC1F3B" w:rsidRPr="006C7558">
        <w:rPr>
          <w:rFonts w:ascii="Times New Roman" w:eastAsia="Times New Roman" w:hAnsi="Times New Roman"/>
          <w:color w:val="000000"/>
          <w:sz w:val="24"/>
          <w:szCs w:val="24"/>
          <w:lang w:eastAsia="pt-BR"/>
        </w:rPr>
        <w:t xml:space="preserve"> do mérito e relevância </w:t>
      </w:r>
      <w:r w:rsidR="0069435B">
        <w:rPr>
          <w:rFonts w:ascii="Times New Roman" w:eastAsia="Times New Roman" w:hAnsi="Times New Roman"/>
          <w:color w:val="000000"/>
          <w:sz w:val="24"/>
          <w:szCs w:val="24"/>
          <w:lang w:eastAsia="pt-BR"/>
        </w:rPr>
        <w:t>acadêmica</w:t>
      </w:r>
      <w:r w:rsidR="00AC1F3B" w:rsidRPr="006C7558">
        <w:rPr>
          <w:rFonts w:ascii="Times New Roman" w:eastAsia="Times New Roman" w:hAnsi="Times New Roman"/>
          <w:color w:val="000000"/>
          <w:sz w:val="24"/>
          <w:szCs w:val="24"/>
          <w:lang w:eastAsia="pt-BR"/>
        </w:rPr>
        <w:t xml:space="preserve"> das propostas. Tal análise apreciará comparativamente cada candidatura, considerando prioritariamente:</w:t>
      </w:r>
    </w:p>
    <w:p w:rsidR="00AC1F3B" w:rsidRPr="006C7558" w:rsidRDefault="00B36EB3" w:rsidP="00B36EB3">
      <w:pPr>
        <w:tabs>
          <w:tab w:val="left" w:pos="851"/>
        </w:tabs>
        <w:spacing w:before="120" w:after="120" w:line="240" w:lineRule="auto"/>
        <w:ind w:left="851"/>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a) </w:t>
      </w:r>
      <w:r w:rsidR="00771032" w:rsidRPr="006C7558">
        <w:rPr>
          <w:rFonts w:ascii="Times New Roman" w:eastAsia="Times New Roman" w:hAnsi="Times New Roman"/>
          <w:color w:val="000000"/>
          <w:sz w:val="24"/>
          <w:szCs w:val="24"/>
          <w:lang w:eastAsia="pt-BR"/>
        </w:rPr>
        <w:t>C</w:t>
      </w:r>
      <w:r w:rsidR="00AC1F3B" w:rsidRPr="006C7558">
        <w:rPr>
          <w:rFonts w:ascii="Times New Roman" w:eastAsia="Times New Roman" w:hAnsi="Times New Roman"/>
          <w:color w:val="000000"/>
          <w:sz w:val="24"/>
          <w:szCs w:val="24"/>
          <w:lang w:eastAsia="pt-BR"/>
        </w:rPr>
        <w:t>onformidade do projeto com os objet</w:t>
      </w:r>
      <w:r w:rsidR="0069435B">
        <w:rPr>
          <w:rFonts w:ascii="Times New Roman" w:eastAsia="Times New Roman" w:hAnsi="Times New Roman"/>
          <w:color w:val="000000"/>
          <w:sz w:val="24"/>
          <w:szCs w:val="24"/>
          <w:lang w:eastAsia="pt-BR"/>
        </w:rPr>
        <w:t>ivos da Escola de Altos Estudos.</w:t>
      </w:r>
    </w:p>
    <w:p w:rsidR="00AC1F3B" w:rsidRPr="006C7558" w:rsidRDefault="00B36EB3" w:rsidP="00B36EB3">
      <w:pPr>
        <w:tabs>
          <w:tab w:val="left" w:pos="851"/>
        </w:tabs>
        <w:spacing w:before="120" w:after="120" w:line="240" w:lineRule="auto"/>
        <w:ind w:left="851"/>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b) </w:t>
      </w:r>
      <w:r w:rsidR="00771032" w:rsidRPr="006C7558">
        <w:rPr>
          <w:rFonts w:ascii="Times New Roman" w:eastAsia="Times New Roman" w:hAnsi="Times New Roman"/>
          <w:color w:val="000000"/>
          <w:sz w:val="24"/>
          <w:szCs w:val="24"/>
          <w:lang w:eastAsia="pt-BR"/>
        </w:rPr>
        <w:t>R</w:t>
      </w:r>
      <w:r w:rsidR="00AC1F3B" w:rsidRPr="006C7558">
        <w:rPr>
          <w:rFonts w:ascii="Times New Roman" w:eastAsia="Times New Roman" w:hAnsi="Times New Roman"/>
          <w:color w:val="000000"/>
          <w:sz w:val="24"/>
          <w:szCs w:val="24"/>
          <w:lang w:eastAsia="pt-BR"/>
        </w:rPr>
        <w:t>elevância internacion</w:t>
      </w:r>
      <w:r w:rsidR="0069435B">
        <w:rPr>
          <w:rFonts w:ascii="Times New Roman" w:eastAsia="Times New Roman" w:hAnsi="Times New Roman"/>
          <w:color w:val="000000"/>
          <w:sz w:val="24"/>
          <w:szCs w:val="24"/>
          <w:lang w:eastAsia="pt-BR"/>
        </w:rPr>
        <w:t>al do professor a ser convidado.</w:t>
      </w:r>
    </w:p>
    <w:p w:rsidR="00AC1F3B" w:rsidRPr="006C7558" w:rsidRDefault="00B36EB3" w:rsidP="00B36EB3">
      <w:pPr>
        <w:tabs>
          <w:tab w:val="left" w:pos="851"/>
        </w:tabs>
        <w:spacing w:before="120" w:after="120" w:line="240" w:lineRule="auto"/>
        <w:ind w:left="851"/>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c) </w:t>
      </w:r>
      <w:r w:rsidR="00771032" w:rsidRPr="006C7558">
        <w:rPr>
          <w:rFonts w:ascii="Times New Roman" w:eastAsia="Times New Roman" w:hAnsi="Times New Roman"/>
          <w:color w:val="000000"/>
          <w:sz w:val="24"/>
          <w:szCs w:val="24"/>
          <w:lang w:eastAsia="pt-BR"/>
        </w:rPr>
        <w:t>I</w:t>
      </w:r>
      <w:r w:rsidR="00AC1F3B" w:rsidRPr="006C7558">
        <w:rPr>
          <w:rFonts w:ascii="Times New Roman" w:eastAsia="Times New Roman" w:hAnsi="Times New Roman"/>
          <w:color w:val="000000"/>
          <w:sz w:val="24"/>
          <w:szCs w:val="24"/>
          <w:lang w:eastAsia="pt-BR"/>
        </w:rPr>
        <w:t xml:space="preserve">mpacto no avanço da pós-graduação </w:t>
      </w:r>
      <w:r w:rsidR="00AC1F3B" w:rsidRPr="00B36EB3">
        <w:rPr>
          <w:rFonts w:ascii="Times New Roman" w:eastAsia="Times New Roman" w:hAnsi="Times New Roman"/>
          <w:color w:val="000000"/>
          <w:sz w:val="24"/>
          <w:szCs w:val="24"/>
          <w:lang w:eastAsia="pt-BR"/>
        </w:rPr>
        <w:t>stricto sensu</w:t>
      </w:r>
      <w:r w:rsidR="00AC1F3B" w:rsidRPr="006C7558">
        <w:rPr>
          <w:rFonts w:ascii="Times New Roman" w:eastAsia="Times New Roman" w:hAnsi="Times New Roman"/>
          <w:color w:val="000000"/>
          <w:sz w:val="24"/>
          <w:szCs w:val="24"/>
          <w:lang w:eastAsia="pt-BR"/>
        </w:rPr>
        <w:t xml:space="preserve"> e da pesquisa brasil</w:t>
      </w:r>
      <w:r w:rsidR="0069435B">
        <w:rPr>
          <w:rFonts w:ascii="Times New Roman" w:eastAsia="Times New Roman" w:hAnsi="Times New Roman"/>
          <w:color w:val="000000"/>
          <w:sz w:val="24"/>
          <w:szCs w:val="24"/>
          <w:lang w:eastAsia="pt-BR"/>
        </w:rPr>
        <w:t>eiras na área do curso proposto.</w:t>
      </w:r>
    </w:p>
    <w:p w:rsidR="00AC1F3B" w:rsidRPr="006C7558" w:rsidRDefault="00B36EB3" w:rsidP="00B36EB3">
      <w:pPr>
        <w:tabs>
          <w:tab w:val="left" w:pos="851"/>
        </w:tabs>
        <w:spacing w:before="120" w:after="120" w:line="240" w:lineRule="auto"/>
        <w:ind w:left="851"/>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d) </w:t>
      </w:r>
      <w:r w:rsidR="00771032" w:rsidRPr="006C7558">
        <w:rPr>
          <w:rFonts w:ascii="Times New Roman" w:eastAsia="Times New Roman" w:hAnsi="Times New Roman"/>
          <w:color w:val="000000"/>
          <w:sz w:val="24"/>
          <w:szCs w:val="24"/>
          <w:lang w:eastAsia="pt-BR"/>
        </w:rPr>
        <w:t>N</w:t>
      </w:r>
      <w:r w:rsidR="00AC1F3B" w:rsidRPr="006C7558">
        <w:rPr>
          <w:rFonts w:ascii="Times New Roman" w:eastAsia="Times New Roman" w:hAnsi="Times New Roman"/>
          <w:color w:val="000000"/>
          <w:sz w:val="24"/>
          <w:szCs w:val="24"/>
          <w:lang w:eastAsia="pt-BR"/>
        </w:rPr>
        <w:t>úmero de estudantes de pós-gr</w:t>
      </w:r>
      <w:r w:rsidR="0069435B">
        <w:rPr>
          <w:rFonts w:ascii="Times New Roman" w:eastAsia="Times New Roman" w:hAnsi="Times New Roman"/>
          <w:color w:val="000000"/>
          <w:sz w:val="24"/>
          <w:szCs w:val="24"/>
          <w:lang w:eastAsia="pt-BR"/>
        </w:rPr>
        <w:t>aduação contemplados pelo curso.</w:t>
      </w:r>
    </w:p>
    <w:p w:rsidR="00AC1F3B" w:rsidRPr="006C7558" w:rsidRDefault="00B36EB3" w:rsidP="00B36EB3">
      <w:pPr>
        <w:tabs>
          <w:tab w:val="left" w:pos="851"/>
        </w:tabs>
        <w:spacing w:before="120" w:after="120" w:line="240" w:lineRule="auto"/>
        <w:ind w:left="851"/>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e) </w:t>
      </w:r>
      <w:r w:rsidR="00771032" w:rsidRPr="006C7558">
        <w:rPr>
          <w:rFonts w:ascii="Times New Roman" w:eastAsia="Times New Roman" w:hAnsi="Times New Roman"/>
          <w:color w:val="000000"/>
          <w:sz w:val="24"/>
          <w:szCs w:val="24"/>
          <w:lang w:eastAsia="pt-BR"/>
        </w:rPr>
        <w:t>C</w:t>
      </w:r>
      <w:r w:rsidR="00AC1F3B" w:rsidRPr="006C7558">
        <w:rPr>
          <w:rFonts w:ascii="Times New Roman" w:eastAsia="Times New Roman" w:hAnsi="Times New Roman"/>
          <w:color w:val="000000"/>
          <w:sz w:val="24"/>
          <w:szCs w:val="24"/>
          <w:lang w:eastAsia="pt-BR"/>
        </w:rPr>
        <w:t>réditos a serem atribuídos e reconhecidos pelo apr</w:t>
      </w:r>
      <w:r w:rsidR="0069435B">
        <w:rPr>
          <w:rFonts w:ascii="Times New Roman" w:eastAsia="Times New Roman" w:hAnsi="Times New Roman"/>
          <w:color w:val="000000"/>
          <w:sz w:val="24"/>
          <w:szCs w:val="24"/>
          <w:lang w:eastAsia="pt-BR"/>
        </w:rPr>
        <w:t>oveitamento acadêmico no curso.</w:t>
      </w:r>
    </w:p>
    <w:p w:rsidR="00AC1F3B" w:rsidRPr="006C7558" w:rsidRDefault="00B36EB3" w:rsidP="00B36EB3">
      <w:pPr>
        <w:tabs>
          <w:tab w:val="left" w:pos="851"/>
        </w:tabs>
        <w:spacing w:before="120" w:after="120" w:line="240" w:lineRule="auto"/>
        <w:ind w:left="851"/>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f) </w:t>
      </w:r>
      <w:r w:rsidR="00771032" w:rsidRPr="006C7558">
        <w:rPr>
          <w:rFonts w:ascii="Times New Roman" w:eastAsia="Times New Roman" w:hAnsi="Times New Roman"/>
          <w:color w:val="000000"/>
          <w:sz w:val="24"/>
          <w:szCs w:val="24"/>
          <w:lang w:eastAsia="pt-BR"/>
        </w:rPr>
        <w:t>A</w:t>
      </w:r>
      <w:r w:rsidR="00AC1F3B" w:rsidRPr="006C7558">
        <w:rPr>
          <w:rFonts w:ascii="Times New Roman" w:eastAsia="Times New Roman" w:hAnsi="Times New Roman"/>
          <w:color w:val="000000"/>
          <w:sz w:val="24"/>
          <w:szCs w:val="24"/>
          <w:lang w:eastAsia="pt-BR"/>
        </w:rPr>
        <w:t>poio de infraestrutura e logíst</w:t>
      </w:r>
      <w:r w:rsidR="0069435B">
        <w:rPr>
          <w:rFonts w:ascii="Times New Roman" w:eastAsia="Times New Roman" w:hAnsi="Times New Roman"/>
          <w:color w:val="000000"/>
          <w:sz w:val="24"/>
          <w:szCs w:val="24"/>
          <w:lang w:eastAsia="pt-BR"/>
        </w:rPr>
        <w:t>ica oferecido pelo p</w:t>
      </w:r>
      <w:r w:rsidR="00AC1F3B" w:rsidRPr="006C7558">
        <w:rPr>
          <w:rFonts w:ascii="Times New Roman" w:eastAsia="Times New Roman" w:hAnsi="Times New Roman"/>
          <w:color w:val="000000"/>
          <w:sz w:val="24"/>
          <w:szCs w:val="24"/>
          <w:lang w:eastAsia="pt-BR"/>
        </w:rPr>
        <w:t>roponente ao curso e à manutenção do professor convidad</w:t>
      </w:r>
      <w:r w:rsidR="0069435B">
        <w:rPr>
          <w:rFonts w:ascii="Times New Roman" w:eastAsia="Times New Roman" w:hAnsi="Times New Roman"/>
          <w:color w:val="000000"/>
          <w:sz w:val="24"/>
          <w:szCs w:val="24"/>
          <w:lang w:eastAsia="pt-BR"/>
        </w:rPr>
        <w:t>o no País durante sua estadia.</w:t>
      </w:r>
    </w:p>
    <w:p w:rsidR="00AC1F3B" w:rsidRPr="006C7558" w:rsidRDefault="00B36EB3" w:rsidP="00B36EB3">
      <w:pPr>
        <w:tabs>
          <w:tab w:val="left" w:pos="851"/>
        </w:tabs>
        <w:spacing w:before="120" w:after="120" w:line="240" w:lineRule="auto"/>
        <w:ind w:left="851"/>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g) </w:t>
      </w:r>
      <w:r w:rsidR="00771032" w:rsidRPr="006C7558">
        <w:rPr>
          <w:rFonts w:ascii="Times New Roman" w:eastAsia="Times New Roman" w:hAnsi="Times New Roman"/>
          <w:color w:val="000000"/>
          <w:sz w:val="24"/>
          <w:szCs w:val="24"/>
          <w:lang w:eastAsia="pt-BR"/>
        </w:rPr>
        <w:t>E</w:t>
      </w:r>
      <w:r w:rsidR="00AC1F3B" w:rsidRPr="006C7558">
        <w:rPr>
          <w:rFonts w:ascii="Times New Roman" w:eastAsia="Times New Roman" w:hAnsi="Times New Roman"/>
          <w:color w:val="000000"/>
          <w:sz w:val="24"/>
          <w:szCs w:val="24"/>
          <w:lang w:eastAsia="pt-BR"/>
        </w:rPr>
        <w:t>xequibilidade e custo do projeto, bem como disponibilidade orçamentária da CAPES.</w:t>
      </w:r>
    </w:p>
    <w:p w:rsidR="00AC1F3B" w:rsidRPr="006C7558" w:rsidRDefault="00AC1F3B" w:rsidP="006C7558">
      <w:pPr>
        <w:tabs>
          <w:tab w:val="left" w:pos="540"/>
        </w:tabs>
        <w:spacing w:after="120" w:line="240" w:lineRule="auto"/>
        <w:ind w:left="896"/>
        <w:jc w:val="both"/>
        <w:rPr>
          <w:rFonts w:ascii="Times New Roman" w:eastAsia="Times New Roman" w:hAnsi="Times New Roman"/>
          <w:color w:val="000000"/>
          <w:sz w:val="24"/>
          <w:szCs w:val="24"/>
          <w:lang w:eastAsia="pt-BR"/>
        </w:rPr>
      </w:pPr>
    </w:p>
    <w:p w:rsidR="00771032" w:rsidRPr="006C7558" w:rsidRDefault="00493E40" w:rsidP="00B36EB3">
      <w:pPr>
        <w:tabs>
          <w:tab w:val="left" w:pos="540"/>
        </w:tabs>
        <w:spacing w:after="0" w:line="240" w:lineRule="auto"/>
        <w:jc w:val="both"/>
        <w:rPr>
          <w:rFonts w:ascii="Times New Roman" w:eastAsia="Times New Roman" w:hAnsi="Times New Roman"/>
          <w:color w:val="000000"/>
          <w:sz w:val="24"/>
          <w:szCs w:val="24"/>
          <w:lang w:eastAsia="pt-BR"/>
        </w:rPr>
      </w:pPr>
      <w:r w:rsidRPr="00B36EB3">
        <w:rPr>
          <w:rFonts w:ascii="Times New Roman" w:eastAsia="Times New Roman" w:hAnsi="Times New Roman"/>
          <w:b/>
          <w:color w:val="000000"/>
          <w:sz w:val="24"/>
          <w:szCs w:val="24"/>
          <w:lang w:eastAsia="pt-BR"/>
        </w:rPr>
        <w:t>10.4</w:t>
      </w:r>
      <w:r w:rsidR="00E66670"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Etapa III – Priorização das propostas</w:t>
      </w:r>
      <w:r w:rsidR="0069435B">
        <w:rPr>
          <w:rFonts w:ascii="Times New Roman" w:eastAsia="Times New Roman" w:hAnsi="Times New Roman"/>
          <w:color w:val="000000"/>
          <w:sz w:val="24"/>
          <w:szCs w:val="24"/>
          <w:lang w:eastAsia="pt-BR"/>
        </w:rPr>
        <w:t xml:space="preserve"> - </w:t>
      </w:r>
      <w:r w:rsidR="00AC1F3B" w:rsidRPr="006C7558">
        <w:rPr>
          <w:rFonts w:ascii="Times New Roman" w:eastAsia="Times New Roman" w:hAnsi="Times New Roman"/>
          <w:color w:val="000000"/>
          <w:sz w:val="24"/>
          <w:szCs w:val="24"/>
          <w:lang w:eastAsia="pt-BR"/>
        </w:rPr>
        <w:t xml:space="preserve">Os </w:t>
      </w:r>
      <w:r w:rsidR="002920D0" w:rsidRPr="006C7558">
        <w:rPr>
          <w:rFonts w:ascii="Times New Roman" w:eastAsia="Times New Roman" w:hAnsi="Times New Roman"/>
          <w:color w:val="000000"/>
          <w:sz w:val="24"/>
          <w:szCs w:val="24"/>
          <w:lang w:eastAsia="pt-BR"/>
        </w:rPr>
        <w:t xml:space="preserve">consultores </w:t>
      </w:r>
      <w:r w:rsidR="00AC1F3B" w:rsidRPr="006C7558">
        <w:rPr>
          <w:rFonts w:ascii="Times New Roman" w:eastAsia="Times New Roman" w:hAnsi="Times New Roman"/>
          <w:color w:val="000000"/>
          <w:sz w:val="24"/>
          <w:szCs w:val="24"/>
          <w:lang w:eastAsia="pt-BR"/>
        </w:rPr>
        <w:t xml:space="preserve"> </w:t>
      </w:r>
      <w:r w:rsidRPr="006C7558">
        <w:rPr>
          <w:rFonts w:ascii="Times New Roman" w:eastAsia="Times New Roman" w:hAnsi="Times New Roman"/>
          <w:i/>
          <w:color w:val="000000"/>
          <w:sz w:val="24"/>
          <w:szCs w:val="24"/>
          <w:lang w:eastAsia="pt-BR"/>
        </w:rPr>
        <w:t>ad hoc</w:t>
      </w:r>
      <w:r w:rsidRPr="006C7558">
        <w:rPr>
          <w:rFonts w:ascii="Times New Roman" w:eastAsia="Times New Roman" w:hAnsi="Times New Roman"/>
          <w:color w:val="000000"/>
          <w:sz w:val="24"/>
          <w:szCs w:val="24"/>
          <w:lang w:eastAsia="pt-BR"/>
        </w:rPr>
        <w:t xml:space="preserve"> da DRI</w:t>
      </w:r>
      <w:r w:rsidR="00AC1F3B" w:rsidRPr="006C7558">
        <w:rPr>
          <w:rFonts w:ascii="Times New Roman" w:eastAsia="Times New Roman" w:hAnsi="Times New Roman"/>
          <w:color w:val="000000"/>
          <w:sz w:val="24"/>
          <w:szCs w:val="24"/>
          <w:lang w:eastAsia="pt-BR"/>
        </w:rPr>
        <w:t xml:space="preserve"> avaliarão as candidaturas com base nos pareceres </w:t>
      </w:r>
      <w:r w:rsidRPr="006C7558">
        <w:rPr>
          <w:rFonts w:ascii="Times New Roman" w:eastAsia="Times New Roman" w:hAnsi="Times New Roman"/>
          <w:color w:val="000000"/>
          <w:sz w:val="24"/>
          <w:szCs w:val="24"/>
          <w:lang w:eastAsia="pt-BR"/>
        </w:rPr>
        <w:t>da etapa anterior</w:t>
      </w:r>
      <w:r w:rsidR="00AC1F3B" w:rsidRPr="006C7558">
        <w:rPr>
          <w:rFonts w:ascii="Times New Roman" w:eastAsia="Times New Roman" w:hAnsi="Times New Roman"/>
          <w:color w:val="000000"/>
          <w:sz w:val="24"/>
          <w:szCs w:val="24"/>
          <w:lang w:eastAsia="pt-BR"/>
        </w:rPr>
        <w:t xml:space="preserve"> e farão a priorização e classificação das propostas previamente aprovadas. A priorização consiste na atribuição de nota às candidaturas conforme tabela abaixo, com o objetivo de identificar as propostas que melhor atendem às prioridades das políticas nacionais em educação, ciência e tecnologia, bem como à política externa brasileira</w:t>
      </w:r>
      <w:r w:rsidR="00FA1411" w:rsidRPr="006C7558">
        <w:rPr>
          <w:rFonts w:ascii="Times New Roman" w:eastAsia="Times New Roman" w:hAnsi="Times New Roman"/>
          <w:color w:val="000000"/>
          <w:sz w:val="24"/>
          <w:szCs w:val="24"/>
          <w:lang w:eastAsia="pt-BR"/>
        </w:rPr>
        <w:t>:</w:t>
      </w:r>
    </w:p>
    <w:p w:rsidR="00C80670" w:rsidRDefault="00C80670" w:rsidP="0069435B">
      <w:pPr>
        <w:tabs>
          <w:tab w:val="left" w:pos="540"/>
        </w:tabs>
        <w:spacing w:after="0" w:line="240" w:lineRule="auto"/>
        <w:jc w:val="both"/>
        <w:rPr>
          <w:rFonts w:ascii="Times New Roman" w:eastAsia="Times New Roman" w:hAnsi="Times New Roman"/>
          <w:color w:val="000000"/>
          <w:sz w:val="24"/>
          <w:szCs w:val="24"/>
          <w:lang w:eastAsia="pt-BR"/>
        </w:rPr>
      </w:pPr>
    </w:p>
    <w:p w:rsidR="008A5CFB" w:rsidRDefault="008A5CFB" w:rsidP="0069435B">
      <w:pPr>
        <w:tabs>
          <w:tab w:val="left" w:pos="540"/>
        </w:tabs>
        <w:spacing w:after="0" w:line="240" w:lineRule="auto"/>
        <w:jc w:val="both"/>
        <w:rPr>
          <w:rFonts w:ascii="Times New Roman" w:eastAsia="Times New Roman" w:hAnsi="Times New Roman"/>
          <w:color w:val="000000"/>
          <w:sz w:val="24"/>
          <w:szCs w:val="24"/>
          <w:lang w:eastAsia="pt-BR"/>
        </w:rPr>
      </w:pPr>
    </w:p>
    <w:p w:rsidR="008A5CFB" w:rsidRDefault="008A5CFB" w:rsidP="0069435B">
      <w:pPr>
        <w:tabs>
          <w:tab w:val="left" w:pos="540"/>
        </w:tabs>
        <w:spacing w:after="0" w:line="240" w:lineRule="auto"/>
        <w:jc w:val="both"/>
        <w:rPr>
          <w:rFonts w:ascii="Times New Roman" w:eastAsia="Times New Roman" w:hAnsi="Times New Roman"/>
          <w:color w:val="000000"/>
          <w:sz w:val="24"/>
          <w:szCs w:val="24"/>
          <w:lang w:eastAsia="pt-BR"/>
        </w:rPr>
      </w:pPr>
    </w:p>
    <w:p w:rsidR="008A5CFB" w:rsidRPr="006C7558" w:rsidRDefault="008A5CFB" w:rsidP="0069435B">
      <w:pPr>
        <w:tabs>
          <w:tab w:val="left" w:pos="540"/>
        </w:tabs>
        <w:spacing w:after="0" w:line="240" w:lineRule="auto"/>
        <w:jc w:val="both"/>
        <w:rPr>
          <w:rFonts w:ascii="Times New Roman" w:eastAsia="Times New Roman" w:hAnsi="Times New Roman"/>
          <w:color w:val="000000"/>
          <w:sz w:val="24"/>
          <w:szCs w:val="24"/>
          <w:lang w:eastAsia="pt-BR"/>
        </w:rPr>
      </w:pPr>
    </w:p>
    <w:p w:rsidR="00AC1F3B" w:rsidRPr="007D59C3" w:rsidRDefault="005D7855" w:rsidP="006C7558">
      <w:pPr>
        <w:tabs>
          <w:tab w:val="left" w:pos="540"/>
        </w:tabs>
        <w:spacing w:after="0" w:line="240" w:lineRule="auto"/>
        <w:jc w:val="both"/>
        <w:rPr>
          <w:rFonts w:ascii="Times New Roman" w:eastAsia="Times New Roman" w:hAnsi="Times New Roman"/>
          <w:b/>
          <w:color w:val="000000"/>
          <w:sz w:val="24"/>
          <w:szCs w:val="24"/>
          <w:lang w:eastAsia="pt-BR"/>
        </w:rPr>
      </w:pPr>
      <w:r w:rsidRPr="007D59C3">
        <w:rPr>
          <w:rFonts w:ascii="Times New Roman" w:eastAsia="Times New Roman" w:hAnsi="Times New Roman"/>
          <w:b/>
          <w:color w:val="000000"/>
          <w:sz w:val="24"/>
          <w:szCs w:val="24"/>
          <w:lang w:eastAsia="pt-BR"/>
        </w:rPr>
        <w:t>Tabela II</w:t>
      </w:r>
      <w:r w:rsidR="0069435B">
        <w:rPr>
          <w:rFonts w:ascii="Times New Roman" w:eastAsia="Times New Roman" w:hAnsi="Times New Roman"/>
          <w:b/>
          <w:color w:val="000000"/>
          <w:sz w:val="24"/>
          <w:szCs w:val="24"/>
          <w:lang w:eastAsia="pt-BR"/>
        </w:rPr>
        <w:t xml:space="preserve"> – </w:t>
      </w:r>
      <w:r w:rsidR="00CC6A01">
        <w:rPr>
          <w:rFonts w:ascii="Times New Roman" w:eastAsia="Times New Roman" w:hAnsi="Times New Roman"/>
          <w:b/>
          <w:color w:val="000000"/>
          <w:sz w:val="24"/>
          <w:szCs w:val="24"/>
          <w:lang w:eastAsia="pt-BR"/>
        </w:rPr>
        <w:t>Quadro de notas de priorização das propostas</w:t>
      </w:r>
    </w:p>
    <w:p w:rsidR="00B36EB3" w:rsidRPr="006C7558" w:rsidRDefault="00B36EB3" w:rsidP="006C7558">
      <w:pPr>
        <w:tabs>
          <w:tab w:val="left" w:pos="540"/>
        </w:tabs>
        <w:spacing w:after="0" w:line="240" w:lineRule="auto"/>
        <w:jc w:val="both"/>
        <w:rPr>
          <w:rFonts w:ascii="Times New Roman" w:eastAsia="Times New Roman" w:hAnsi="Times New Roman"/>
          <w:color w:val="000000"/>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694"/>
      </w:tblGrid>
      <w:tr w:rsidR="00AC1F3B" w:rsidRPr="006C7558" w:rsidTr="006F72FA">
        <w:tc>
          <w:tcPr>
            <w:tcW w:w="1425" w:type="dxa"/>
            <w:shd w:val="clear" w:color="auto" w:fill="BFBFBF"/>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Nota</w:t>
            </w:r>
          </w:p>
        </w:tc>
        <w:tc>
          <w:tcPr>
            <w:tcW w:w="1694" w:type="dxa"/>
            <w:shd w:val="clear" w:color="auto" w:fill="BFBFBF"/>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Qualificação</w:t>
            </w:r>
          </w:p>
        </w:tc>
      </w:tr>
      <w:tr w:rsidR="00AC1F3B" w:rsidRPr="006C7558" w:rsidTr="00B36EB3">
        <w:tc>
          <w:tcPr>
            <w:tcW w:w="1425" w:type="dxa"/>
            <w:shd w:val="clear" w:color="auto" w:fill="auto"/>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4</w:t>
            </w:r>
          </w:p>
        </w:tc>
        <w:tc>
          <w:tcPr>
            <w:tcW w:w="1694" w:type="dxa"/>
            <w:shd w:val="clear" w:color="auto" w:fill="auto"/>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Excelente</w:t>
            </w:r>
          </w:p>
        </w:tc>
      </w:tr>
      <w:tr w:rsidR="00AC1F3B" w:rsidRPr="006C7558" w:rsidTr="00B36EB3">
        <w:tc>
          <w:tcPr>
            <w:tcW w:w="1425" w:type="dxa"/>
            <w:shd w:val="clear" w:color="auto" w:fill="auto"/>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3</w:t>
            </w:r>
          </w:p>
        </w:tc>
        <w:tc>
          <w:tcPr>
            <w:tcW w:w="1694" w:type="dxa"/>
            <w:shd w:val="clear" w:color="auto" w:fill="auto"/>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Muito bom</w:t>
            </w:r>
          </w:p>
        </w:tc>
      </w:tr>
      <w:tr w:rsidR="00AC1F3B" w:rsidRPr="006C7558" w:rsidTr="00B36EB3">
        <w:tc>
          <w:tcPr>
            <w:tcW w:w="1425" w:type="dxa"/>
            <w:shd w:val="clear" w:color="auto" w:fill="auto"/>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2</w:t>
            </w:r>
          </w:p>
        </w:tc>
        <w:tc>
          <w:tcPr>
            <w:tcW w:w="1694" w:type="dxa"/>
            <w:shd w:val="clear" w:color="auto" w:fill="auto"/>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Bom</w:t>
            </w:r>
          </w:p>
        </w:tc>
      </w:tr>
      <w:tr w:rsidR="00AC1F3B" w:rsidRPr="006C7558" w:rsidTr="00B36EB3">
        <w:tc>
          <w:tcPr>
            <w:tcW w:w="1425" w:type="dxa"/>
            <w:shd w:val="clear" w:color="auto" w:fill="auto"/>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1</w:t>
            </w:r>
          </w:p>
        </w:tc>
        <w:tc>
          <w:tcPr>
            <w:tcW w:w="1694" w:type="dxa"/>
            <w:shd w:val="clear" w:color="auto" w:fill="auto"/>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Regular</w:t>
            </w:r>
          </w:p>
        </w:tc>
      </w:tr>
      <w:tr w:rsidR="00AC1F3B" w:rsidRPr="006C7558" w:rsidTr="00B36EB3">
        <w:tc>
          <w:tcPr>
            <w:tcW w:w="1425" w:type="dxa"/>
            <w:shd w:val="clear" w:color="auto" w:fill="auto"/>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0</w:t>
            </w:r>
          </w:p>
        </w:tc>
        <w:tc>
          <w:tcPr>
            <w:tcW w:w="1694" w:type="dxa"/>
            <w:shd w:val="clear" w:color="auto" w:fill="auto"/>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Insuficiente</w:t>
            </w:r>
          </w:p>
        </w:tc>
      </w:tr>
    </w:tbl>
    <w:p w:rsidR="00B36EB3" w:rsidRDefault="00B36EB3" w:rsidP="00B36EB3">
      <w:pPr>
        <w:tabs>
          <w:tab w:val="left" w:pos="540"/>
        </w:tabs>
        <w:spacing w:after="0" w:line="240" w:lineRule="auto"/>
        <w:jc w:val="both"/>
        <w:rPr>
          <w:rFonts w:ascii="Times New Roman" w:eastAsia="Times New Roman" w:hAnsi="Times New Roman"/>
          <w:color w:val="000000"/>
          <w:sz w:val="24"/>
          <w:szCs w:val="24"/>
          <w:lang w:eastAsia="pt-BR"/>
        </w:rPr>
      </w:pPr>
    </w:p>
    <w:p w:rsidR="00AC1F3B" w:rsidRPr="00B36EB3" w:rsidRDefault="00FA1411" w:rsidP="00B36EB3">
      <w:pPr>
        <w:tabs>
          <w:tab w:val="left" w:pos="540"/>
        </w:tabs>
        <w:spacing w:after="0" w:line="240" w:lineRule="auto"/>
        <w:jc w:val="both"/>
        <w:rPr>
          <w:rFonts w:ascii="Times New Roman" w:eastAsia="Times New Roman" w:hAnsi="Times New Roman"/>
          <w:bCs/>
          <w:color w:val="000000"/>
          <w:sz w:val="24"/>
          <w:szCs w:val="24"/>
          <w:lang w:eastAsia="pt-BR"/>
        </w:rPr>
      </w:pPr>
      <w:r w:rsidRPr="00B36EB3">
        <w:rPr>
          <w:rFonts w:ascii="Times New Roman" w:eastAsia="Times New Roman" w:hAnsi="Times New Roman"/>
          <w:b/>
          <w:bCs/>
          <w:color w:val="000000"/>
          <w:sz w:val="24"/>
          <w:szCs w:val="24"/>
          <w:lang w:eastAsia="pt-BR"/>
        </w:rPr>
        <w:t>10.5</w:t>
      </w:r>
      <w:r w:rsidRPr="006C7558">
        <w:rPr>
          <w:rFonts w:ascii="Times New Roman" w:eastAsia="Times New Roman" w:hAnsi="Times New Roman"/>
          <w:bCs/>
          <w:color w:val="000000"/>
          <w:sz w:val="24"/>
          <w:szCs w:val="24"/>
          <w:lang w:eastAsia="pt-BR"/>
        </w:rPr>
        <w:t xml:space="preserve"> </w:t>
      </w:r>
      <w:r w:rsidR="00AC1F3B" w:rsidRPr="006C7558">
        <w:rPr>
          <w:rFonts w:ascii="Times New Roman" w:eastAsia="Times New Roman" w:hAnsi="Times New Roman"/>
          <w:bCs/>
          <w:color w:val="000000"/>
          <w:sz w:val="24"/>
          <w:szCs w:val="24"/>
          <w:lang w:eastAsia="pt-BR"/>
        </w:rPr>
        <w:t>Etapa IV – Análise final e homologação do resultado</w:t>
      </w:r>
      <w:r w:rsidR="0069435B">
        <w:rPr>
          <w:rFonts w:ascii="Times New Roman" w:eastAsia="Times New Roman" w:hAnsi="Times New Roman"/>
          <w:bCs/>
          <w:color w:val="000000"/>
          <w:sz w:val="24"/>
          <w:szCs w:val="24"/>
          <w:lang w:eastAsia="pt-BR"/>
        </w:rPr>
        <w:t xml:space="preserve"> -</w:t>
      </w:r>
      <w:r w:rsidR="00C80670">
        <w:rPr>
          <w:rFonts w:ascii="Times New Roman" w:eastAsia="Times New Roman" w:hAnsi="Times New Roman"/>
          <w:bCs/>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O resultado da avaliação prevista n</w:t>
      </w:r>
      <w:r w:rsidRPr="006C7558">
        <w:rPr>
          <w:rFonts w:ascii="Times New Roman" w:eastAsia="Times New Roman" w:hAnsi="Times New Roman"/>
          <w:color w:val="000000"/>
          <w:sz w:val="24"/>
          <w:szCs w:val="24"/>
          <w:lang w:eastAsia="pt-BR"/>
        </w:rPr>
        <w:t>a Etapa III</w:t>
      </w:r>
      <w:r w:rsidR="00AC1F3B" w:rsidRPr="006C7558">
        <w:rPr>
          <w:rFonts w:ascii="Times New Roman" w:eastAsia="Times New Roman" w:hAnsi="Times New Roman"/>
          <w:color w:val="000000"/>
          <w:sz w:val="24"/>
          <w:szCs w:val="24"/>
          <w:lang w:eastAsia="pt-BR"/>
        </w:rPr>
        <w:t xml:space="preserve"> será analisado e homologado pela CAPES</w:t>
      </w:r>
      <w:r w:rsidR="0011299B" w:rsidRPr="006C7558">
        <w:rPr>
          <w:rFonts w:ascii="Times New Roman" w:eastAsia="Times New Roman" w:hAnsi="Times New Roman"/>
          <w:color w:val="000000"/>
          <w:sz w:val="24"/>
          <w:szCs w:val="24"/>
          <w:lang w:eastAsia="pt-BR"/>
        </w:rPr>
        <w:t>.</w:t>
      </w:r>
    </w:p>
    <w:p w:rsidR="00AC1F3B" w:rsidRPr="006C7558" w:rsidRDefault="00AC1F3B" w:rsidP="006C7558">
      <w:pPr>
        <w:tabs>
          <w:tab w:val="left" w:pos="540"/>
        </w:tabs>
        <w:spacing w:after="0" w:line="240" w:lineRule="auto"/>
        <w:jc w:val="both"/>
        <w:rPr>
          <w:rFonts w:ascii="Times New Roman" w:eastAsia="Times New Roman" w:hAnsi="Times New Roman"/>
          <w:color w:val="000000"/>
          <w:sz w:val="24"/>
          <w:szCs w:val="24"/>
          <w:lang w:eastAsia="pt-BR"/>
        </w:rPr>
      </w:pPr>
    </w:p>
    <w:p w:rsidR="00AC1F3B" w:rsidRPr="008A5CFB" w:rsidRDefault="004B7F0B" w:rsidP="008A5CFB">
      <w:pPr>
        <w:spacing w:before="120" w:after="0" w:line="240" w:lineRule="auto"/>
        <w:jc w:val="both"/>
        <w:rPr>
          <w:rFonts w:ascii="Times New Roman" w:eastAsia="Times New Roman" w:hAnsi="Times New Roman"/>
          <w:b/>
          <w:bCs/>
          <w:color w:val="000000"/>
          <w:sz w:val="24"/>
          <w:szCs w:val="24"/>
          <w:lang w:eastAsia="pt-BR"/>
        </w:rPr>
      </w:pPr>
      <w:r w:rsidRPr="006C7558">
        <w:rPr>
          <w:rFonts w:ascii="Times New Roman" w:eastAsia="Times New Roman" w:hAnsi="Times New Roman"/>
          <w:b/>
          <w:bCs/>
          <w:color w:val="000000"/>
          <w:sz w:val="24"/>
          <w:szCs w:val="24"/>
          <w:lang w:eastAsia="pt-BR"/>
        </w:rPr>
        <w:t xml:space="preserve">11. </w:t>
      </w:r>
      <w:r w:rsidR="00AC1F3B" w:rsidRPr="006C7558">
        <w:rPr>
          <w:rFonts w:ascii="Times New Roman" w:eastAsia="Times New Roman" w:hAnsi="Times New Roman"/>
          <w:b/>
          <w:bCs/>
          <w:color w:val="000000"/>
          <w:sz w:val="24"/>
          <w:szCs w:val="24"/>
          <w:lang w:eastAsia="pt-BR"/>
        </w:rPr>
        <w:t>DO RESULTADO DO JULGAMENT</w:t>
      </w:r>
      <w:r w:rsidR="008A5CFB">
        <w:rPr>
          <w:rFonts w:ascii="Times New Roman" w:eastAsia="Times New Roman" w:hAnsi="Times New Roman"/>
          <w:b/>
          <w:bCs/>
          <w:color w:val="000000"/>
          <w:sz w:val="24"/>
          <w:szCs w:val="24"/>
          <w:lang w:eastAsia="pt-BR"/>
        </w:rPr>
        <w:t>O</w:t>
      </w:r>
    </w:p>
    <w:p w:rsidR="00771032" w:rsidRPr="00B23A36" w:rsidRDefault="00B23A36" w:rsidP="00B23A36">
      <w:pPr>
        <w:spacing w:before="240" w:after="0" w:line="240" w:lineRule="auto"/>
        <w:jc w:val="both"/>
        <w:rPr>
          <w:rFonts w:ascii="Times New Roman" w:eastAsia="Times New Roman" w:hAnsi="Times New Roman"/>
          <w:color w:val="000000"/>
          <w:sz w:val="24"/>
          <w:szCs w:val="24"/>
          <w:lang w:eastAsia="pt-BR"/>
        </w:rPr>
      </w:pPr>
      <w:r w:rsidRPr="00B23A36">
        <w:rPr>
          <w:rFonts w:ascii="Times New Roman" w:eastAsia="Times New Roman" w:hAnsi="Times New Roman"/>
          <w:b/>
          <w:color w:val="000000"/>
          <w:sz w:val="24"/>
          <w:szCs w:val="24"/>
          <w:lang w:eastAsia="pt-BR"/>
        </w:rPr>
        <w:t>11.1</w:t>
      </w:r>
      <w:r>
        <w:rPr>
          <w:rFonts w:ascii="Times New Roman" w:eastAsia="Times New Roman" w:hAnsi="Times New Roman"/>
          <w:color w:val="000000"/>
          <w:sz w:val="24"/>
          <w:szCs w:val="24"/>
          <w:lang w:eastAsia="pt-BR"/>
        </w:rPr>
        <w:t xml:space="preserve"> </w:t>
      </w:r>
      <w:r w:rsidR="00AC1F3B" w:rsidRPr="00B23A36">
        <w:rPr>
          <w:rFonts w:ascii="Times New Roman" w:eastAsia="Times New Roman" w:hAnsi="Times New Roman"/>
          <w:color w:val="000000"/>
          <w:sz w:val="24"/>
          <w:szCs w:val="24"/>
          <w:lang w:eastAsia="pt-BR"/>
        </w:rPr>
        <w:t>A aprovação de cada projeto será comunicada por meio de correspondência oficial end</w:t>
      </w:r>
      <w:r w:rsidR="0069435B" w:rsidRPr="00B23A36">
        <w:rPr>
          <w:rFonts w:ascii="Times New Roman" w:eastAsia="Times New Roman" w:hAnsi="Times New Roman"/>
          <w:color w:val="000000"/>
          <w:sz w:val="24"/>
          <w:szCs w:val="24"/>
          <w:lang w:eastAsia="pt-BR"/>
        </w:rPr>
        <w:t>ereçada ao titular da proposta,</w:t>
      </w:r>
      <w:r w:rsidR="00AC1F3B" w:rsidRPr="00B23A36">
        <w:rPr>
          <w:rFonts w:ascii="Times New Roman" w:eastAsia="Times New Roman" w:hAnsi="Times New Roman"/>
          <w:color w:val="000000"/>
          <w:sz w:val="24"/>
          <w:szCs w:val="24"/>
          <w:lang w:eastAsia="pt-BR"/>
        </w:rPr>
        <w:t xml:space="preserve"> publicada n</w:t>
      </w:r>
      <w:r w:rsidR="0069435B" w:rsidRPr="00B23A36">
        <w:rPr>
          <w:rFonts w:ascii="Times New Roman" w:eastAsia="Times New Roman" w:hAnsi="Times New Roman"/>
          <w:color w:val="000000"/>
          <w:sz w:val="24"/>
          <w:szCs w:val="24"/>
          <w:lang w:eastAsia="pt-BR"/>
        </w:rPr>
        <w:t>o Diário Oficial da União (DOU) e na página da CAPES</w:t>
      </w:r>
      <w:r>
        <w:rPr>
          <w:rFonts w:ascii="Times New Roman" w:eastAsia="Times New Roman" w:hAnsi="Times New Roman"/>
          <w:color w:val="000000"/>
          <w:sz w:val="24"/>
          <w:szCs w:val="24"/>
          <w:lang w:eastAsia="pt-BR"/>
        </w:rPr>
        <w:t>.</w:t>
      </w:r>
    </w:p>
    <w:p w:rsidR="00AC1F3B" w:rsidRPr="006C7558" w:rsidRDefault="00B23A36" w:rsidP="00B23A36">
      <w:pPr>
        <w:spacing w:before="240" w:after="0" w:line="240" w:lineRule="auto"/>
        <w:jc w:val="both"/>
        <w:rPr>
          <w:rFonts w:ascii="Times New Roman" w:eastAsia="Times New Roman" w:hAnsi="Times New Roman"/>
          <w:sz w:val="24"/>
          <w:szCs w:val="24"/>
          <w:lang w:eastAsia="pt-BR"/>
        </w:rPr>
      </w:pPr>
      <w:r w:rsidRPr="00B23A36">
        <w:rPr>
          <w:rFonts w:ascii="Times New Roman" w:eastAsia="Times New Roman" w:hAnsi="Times New Roman"/>
          <w:b/>
          <w:sz w:val="24"/>
          <w:szCs w:val="24"/>
          <w:lang w:eastAsia="pt-BR"/>
        </w:rPr>
        <w:t>11.2</w:t>
      </w:r>
      <w:r>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 xml:space="preserve">Todos os proponentes poderão </w:t>
      </w:r>
      <w:r w:rsidR="00CC6A01">
        <w:rPr>
          <w:rFonts w:ascii="Times New Roman" w:eastAsia="Times New Roman" w:hAnsi="Times New Roman"/>
          <w:sz w:val="24"/>
          <w:szCs w:val="24"/>
          <w:lang w:eastAsia="pt-BR"/>
        </w:rPr>
        <w:t xml:space="preserve">solicitar o parecer </w:t>
      </w:r>
      <w:r w:rsidR="00AC1F3B" w:rsidRPr="006C7558">
        <w:rPr>
          <w:rFonts w:ascii="Times New Roman" w:eastAsia="Times New Roman" w:hAnsi="Times New Roman"/>
          <w:sz w:val="24"/>
          <w:szCs w:val="24"/>
          <w:lang w:eastAsia="pt-BR"/>
        </w:rPr>
        <w:t>sobre sua proposta pelo e-mail</w:t>
      </w:r>
      <w:r w:rsidR="005D7855" w:rsidRPr="006C7558">
        <w:rPr>
          <w:rFonts w:ascii="Times New Roman" w:eastAsia="Times New Roman" w:hAnsi="Times New Roman"/>
          <w:sz w:val="24"/>
          <w:szCs w:val="24"/>
          <w:lang w:eastAsia="pt-BR"/>
        </w:rPr>
        <w:t>:</w:t>
      </w:r>
      <w:r w:rsidR="00AC1F3B" w:rsidRPr="006C7558">
        <w:rPr>
          <w:rFonts w:ascii="Times New Roman" w:eastAsia="Times New Roman" w:hAnsi="Times New Roman"/>
          <w:sz w:val="24"/>
          <w:szCs w:val="24"/>
          <w:lang w:eastAsia="pt-BR"/>
        </w:rPr>
        <w:t xml:space="preserve"> </w:t>
      </w:r>
      <w:hyperlink r:id="rId13" w:history="1">
        <w:r w:rsidR="00AC1F3B" w:rsidRPr="00B36EB3">
          <w:rPr>
            <w:rFonts w:ascii="Times New Roman" w:eastAsia="Times New Roman" w:hAnsi="Times New Roman"/>
            <w:b/>
            <w:sz w:val="24"/>
            <w:szCs w:val="24"/>
            <w:lang w:eastAsia="pt-BR"/>
          </w:rPr>
          <w:t>altosestudos@capes.gov.br</w:t>
        </w:r>
      </w:hyperlink>
      <w:r w:rsidR="005D7855" w:rsidRPr="00B36EB3">
        <w:rPr>
          <w:rFonts w:ascii="Times New Roman" w:eastAsia="Times New Roman" w:hAnsi="Times New Roman"/>
          <w:sz w:val="24"/>
          <w:szCs w:val="24"/>
          <w:lang w:eastAsia="pt-BR"/>
        </w:rPr>
        <w:t>.</w:t>
      </w:r>
    </w:p>
    <w:p w:rsidR="00AC1F3B" w:rsidRPr="006C7558" w:rsidRDefault="00AC1F3B" w:rsidP="006C7558">
      <w:pPr>
        <w:tabs>
          <w:tab w:val="left" w:pos="540"/>
        </w:tabs>
        <w:spacing w:after="0" w:line="240" w:lineRule="auto"/>
        <w:jc w:val="both"/>
        <w:rPr>
          <w:rFonts w:ascii="Times New Roman" w:eastAsia="Times New Roman" w:hAnsi="Times New Roman"/>
          <w:color w:val="000000"/>
          <w:sz w:val="24"/>
          <w:szCs w:val="24"/>
          <w:lang w:eastAsia="pt-BR"/>
        </w:rPr>
      </w:pPr>
    </w:p>
    <w:p w:rsidR="00AC1F3B" w:rsidRPr="006C7558" w:rsidRDefault="004B7F0B" w:rsidP="00B36EB3">
      <w:pPr>
        <w:spacing w:before="120"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bCs/>
          <w:color w:val="000000"/>
          <w:sz w:val="24"/>
          <w:szCs w:val="24"/>
          <w:lang w:eastAsia="pt-BR"/>
        </w:rPr>
        <w:t xml:space="preserve">12. </w:t>
      </w:r>
      <w:r w:rsidR="00AC1F3B" w:rsidRPr="006C7558">
        <w:rPr>
          <w:rFonts w:ascii="Times New Roman" w:eastAsia="Times New Roman" w:hAnsi="Times New Roman"/>
          <w:b/>
          <w:bCs/>
          <w:color w:val="000000"/>
          <w:sz w:val="24"/>
          <w:szCs w:val="24"/>
          <w:lang w:eastAsia="pt-BR"/>
        </w:rPr>
        <w:t>DOS RECURSOS ADMINISTRATIVOS</w:t>
      </w:r>
    </w:p>
    <w:p w:rsidR="00771032" w:rsidRPr="006C7558" w:rsidRDefault="00B36EB3" w:rsidP="00B23A36">
      <w:pPr>
        <w:spacing w:before="240" w:after="0" w:line="240" w:lineRule="auto"/>
        <w:jc w:val="both"/>
        <w:rPr>
          <w:rFonts w:ascii="Times New Roman" w:eastAsia="Times New Roman" w:hAnsi="Times New Roman"/>
          <w:color w:val="000000"/>
          <w:sz w:val="24"/>
          <w:szCs w:val="24"/>
          <w:lang w:eastAsia="pt-BR"/>
        </w:rPr>
      </w:pPr>
      <w:r w:rsidRPr="00B36EB3">
        <w:rPr>
          <w:rFonts w:ascii="Times New Roman" w:eastAsia="Times New Roman" w:hAnsi="Times New Roman"/>
          <w:b/>
          <w:sz w:val="24"/>
          <w:szCs w:val="24"/>
          <w:lang w:eastAsia="pt-BR"/>
        </w:rPr>
        <w:t>12.1</w:t>
      </w:r>
      <w:r w:rsidR="005233CA"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 xml:space="preserve">Da decisão quanto ao julgamento de cada proposta caberá recurso no prazo de 10 (dez) dias, a contar da publicação do resultado no DOU. </w:t>
      </w:r>
      <w:r w:rsidR="00F52D0F">
        <w:rPr>
          <w:rFonts w:ascii="Times New Roman" w:eastAsia="Times New Roman" w:hAnsi="Times New Roman"/>
          <w:sz w:val="24"/>
          <w:szCs w:val="24"/>
          <w:lang w:eastAsia="pt-BR"/>
        </w:rPr>
        <w:t xml:space="preserve">Na contagem do prazo excluir-se-á o dia de início e incluir-se-á o do vencimento, e considerar-se-ão os dias consecutivos. </w:t>
      </w:r>
      <w:r w:rsidR="00AC1F3B" w:rsidRPr="006C7558">
        <w:rPr>
          <w:rFonts w:ascii="Times New Roman" w:eastAsia="Times New Roman" w:hAnsi="Times New Roman"/>
          <w:sz w:val="24"/>
          <w:szCs w:val="24"/>
          <w:lang w:eastAsia="pt-BR"/>
        </w:rPr>
        <w:t>O prazo só se inicia e vence em dias de exped</w:t>
      </w:r>
      <w:r w:rsidR="00B23A36">
        <w:rPr>
          <w:rFonts w:ascii="Times New Roman" w:eastAsia="Times New Roman" w:hAnsi="Times New Roman"/>
          <w:sz w:val="24"/>
          <w:szCs w:val="24"/>
          <w:lang w:eastAsia="pt-BR"/>
        </w:rPr>
        <w:t>iente do Ministério da Educação (MEC).</w:t>
      </w:r>
    </w:p>
    <w:p w:rsidR="00B36EB3" w:rsidRPr="00B23A36" w:rsidRDefault="00B23A36" w:rsidP="00B23A36">
      <w:pPr>
        <w:spacing w:before="240" w:after="0" w:line="240" w:lineRule="auto"/>
        <w:jc w:val="both"/>
        <w:rPr>
          <w:rFonts w:ascii="Times New Roman" w:eastAsia="Times New Roman" w:hAnsi="Times New Roman"/>
          <w:sz w:val="24"/>
          <w:szCs w:val="24"/>
          <w:lang w:eastAsia="pt-BR"/>
        </w:rPr>
      </w:pPr>
      <w:r w:rsidRPr="00B23A36">
        <w:rPr>
          <w:rFonts w:ascii="Times New Roman" w:eastAsia="Times New Roman" w:hAnsi="Times New Roman"/>
          <w:b/>
          <w:sz w:val="24"/>
          <w:szCs w:val="24"/>
          <w:lang w:eastAsia="pt-BR"/>
        </w:rPr>
        <w:t>12.2</w:t>
      </w:r>
      <w:r>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O recurso deve estritamente contrapor o motivo do indeferimento, não incluindo fatos novos, que não tenham sido objeto de análise de mérito anterior e atendo-se aos documentos já existentes no processo.</w:t>
      </w:r>
    </w:p>
    <w:p w:rsidR="00B36EB3" w:rsidRPr="00B23A36" w:rsidRDefault="00B23A36" w:rsidP="00B23A36">
      <w:pPr>
        <w:spacing w:before="240" w:after="0" w:line="240" w:lineRule="auto"/>
        <w:jc w:val="both"/>
        <w:rPr>
          <w:rFonts w:ascii="Times New Roman" w:eastAsia="Times New Roman" w:hAnsi="Times New Roman"/>
          <w:sz w:val="24"/>
          <w:szCs w:val="24"/>
          <w:lang w:eastAsia="pt-BR"/>
        </w:rPr>
      </w:pPr>
      <w:r w:rsidRPr="00B23A36">
        <w:rPr>
          <w:rFonts w:ascii="Times New Roman" w:eastAsia="Times New Roman" w:hAnsi="Times New Roman"/>
          <w:b/>
          <w:sz w:val="24"/>
          <w:szCs w:val="24"/>
          <w:lang w:eastAsia="pt-BR"/>
        </w:rPr>
        <w:t>12.3</w:t>
      </w:r>
      <w:r>
        <w:rPr>
          <w:rFonts w:ascii="Times New Roman" w:eastAsia="Times New Roman" w:hAnsi="Times New Roman"/>
          <w:sz w:val="24"/>
          <w:szCs w:val="24"/>
          <w:lang w:eastAsia="pt-BR"/>
        </w:rPr>
        <w:t xml:space="preserve"> </w:t>
      </w:r>
      <w:r w:rsidR="00AC1F3B" w:rsidRPr="00B36EB3">
        <w:rPr>
          <w:rFonts w:ascii="Times New Roman" w:eastAsia="Times New Roman" w:hAnsi="Times New Roman"/>
          <w:sz w:val="24"/>
          <w:szCs w:val="24"/>
          <w:lang w:eastAsia="pt-BR"/>
        </w:rPr>
        <w:t xml:space="preserve">Neste caso, será designado outro consultor </w:t>
      </w:r>
      <w:r w:rsidR="00AC1F3B" w:rsidRPr="00B23A36">
        <w:rPr>
          <w:rFonts w:ascii="Times New Roman" w:eastAsia="Times New Roman" w:hAnsi="Times New Roman"/>
          <w:i/>
          <w:sz w:val="24"/>
          <w:szCs w:val="24"/>
          <w:lang w:eastAsia="pt-BR"/>
        </w:rPr>
        <w:t>ad hoc</w:t>
      </w:r>
      <w:r w:rsidR="00AC1F3B" w:rsidRPr="00B36EB3">
        <w:rPr>
          <w:rFonts w:ascii="Times New Roman" w:eastAsia="Times New Roman" w:hAnsi="Times New Roman"/>
          <w:sz w:val="24"/>
          <w:szCs w:val="24"/>
          <w:lang w:eastAsia="pt-BR"/>
        </w:rPr>
        <w:t xml:space="preserve"> que, após exame, fundamentará a apreciação do recurso e encaminhará o resultado para deliberação final da CAPES.</w:t>
      </w:r>
    </w:p>
    <w:p w:rsidR="00B36EB3" w:rsidRPr="00B23A36" w:rsidRDefault="00B23A36" w:rsidP="00B23A36">
      <w:pPr>
        <w:spacing w:before="240" w:after="0" w:line="240" w:lineRule="auto"/>
        <w:jc w:val="both"/>
        <w:rPr>
          <w:rFonts w:ascii="Times New Roman" w:eastAsia="Times New Roman" w:hAnsi="Times New Roman"/>
          <w:sz w:val="24"/>
          <w:szCs w:val="24"/>
          <w:lang w:eastAsia="pt-BR"/>
        </w:rPr>
      </w:pPr>
      <w:r w:rsidRPr="00B23A36">
        <w:rPr>
          <w:rFonts w:ascii="Times New Roman" w:eastAsia="Times New Roman" w:hAnsi="Times New Roman"/>
          <w:b/>
          <w:sz w:val="24"/>
          <w:szCs w:val="24"/>
          <w:lang w:eastAsia="pt-BR"/>
        </w:rPr>
        <w:t>12.4</w:t>
      </w:r>
      <w:r>
        <w:rPr>
          <w:rFonts w:ascii="Times New Roman" w:eastAsia="Times New Roman" w:hAnsi="Times New Roman"/>
          <w:sz w:val="24"/>
          <w:szCs w:val="24"/>
          <w:lang w:eastAsia="pt-BR"/>
        </w:rPr>
        <w:t xml:space="preserve"> </w:t>
      </w:r>
      <w:r w:rsidR="00AC1F3B" w:rsidRPr="00B36EB3">
        <w:rPr>
          <w:rFonts w:ascii="Times New Roman" w:eastAsia="Times New Roman" w:hAnsi="Times New Roman"/>
          <w:sz w:val="24"/>
          <w:szCs w:val="24"/>
          <w:lang w:eastAsia="pt-BR"/>
        </w:rPr>
        <w:t xml:space="preserve">O recurso deverá ser encaminhado, </w:t>
      </w:r>
      <w:r>
        <w:rPr>
          <w:rFonts w:ascii="Times New Roman" w:eastAsia="Times New Roman" w:hAnsi="Times New Roman"/>
          <w:sz w:val="24"/>
          <w:szCs w:val="24"/>
          <w:lang w:eastAsia="pt-BR"/>
        </w:rPr>
        <w:t xml:space="preserve">pelo proponente </w:t>
      </w:r>
      <w:r w:rsidR="00AC1F3B" w:rsidRPr="00B36EB3">
        <w:rPr>
          <w:rFonts w:ascii="Times New Roman" w:eastAsia="Times New Roman" w:hAnsi="Times New Roman"/>
          <w:sz w:val="24"/>
          <w:szCs w:val="24"/>
          <w:lang w:eastAsia="pt-BR"/>
        </w:rPr>
        <w:t>por meio de ofício, para o endereço eletrônico</w:t>
      </w:r>
      <w:r w:rsidR="009312BA" w:rsidRPr="00B36EB3">
        <w:rPr>
          <w:rFonts w:ascii="Times New Roman" w:eastAsia="Times New Roman" w:hAnsi="Times New Roman"/>
          <w:sz w:val="24"/>
          <w:szCs w:val="24"/>
          <w:lang w:eastAsia="pt-BR"/>
        </w:rPr>
        <w:t>:</w:t>
      </w:r>
      <w:r w:rsidR="00AC1F3B" w:rsidRPr="00B36EB3">
        <w:rPr>
          <w:rFonts w:ascii="Times New Roman" w:eastAsia="Times New Roman" w:hAnsi="Times New Roman"/>
          <w:sz w:val="24"/>
          <w:szCs w:val="24"/>
          <w:lang w:eastAsia="pt-BR"/>
        </w:rPr>
        <w:t xml:space="preserve"> </w:t>
      </w:r>
      <w:hyperlink r:id="rId14" w:history="1">
        <w:r w:rsidR="00AC1F3B" w:rsidRPr="00B36EB3">
          <w:rPr>
            <w:rFonts w:ascii="Times New Roman" w:eastAsia="Times New Roman" w:hAnsi="Times New Roman"/>
            <w:sz w:val="24"/>
            <w:szCs w:val="24"/>
            <w:lang w:eastAsia="pt-BR"/>
          </w:rPr>
          <w:t>altosestudos@capes.gov.br</w:t>
        </w:r>
      </w:hyperlink>
      <w:r w:rsidR="009312BA" w:rsidRPr="00B36EB3">
        <w:rPr>
          <w:rFonts w:ascii="Times New Roman" w:eastAsia="Times New Roman" w:hAnsi="Times New Roman"/>
          <w:sz w:val="24"/>
          <w:szCs w:val="24"/>
          <w:lang w:eastAsia="pt-BR"/>
        </w:rPr>
        <w:t>.</w:t>
      </w:r>
    </w:p>
    <w:p w:rsidR="00C80670" w:rsidRDefault="00B23A36" w:rsidP="008A5CFB">
      <w:pPr>
        <w:spacing w:before="240" w:after="0" w:line="240" w:lineRule="auto"/>
        <w:jc w:val="both"/>
        <w:rPr>
          <w:rFonts w:ascii="Times New Roman" w:eastAsia="Times New Roman" w:hAnsi="Times New Roman"/>
          <w:sz w:val="24"/>
          <w:szCs w:val="24"/>
          <w:lang w:eastAsia="pt-BR"/>
        </w:rPr>
      </w:pPr>
      <w:r w:rsidRPr="00B23A36">
        <w:rPr>
          <w:rFonts w:ascii="Times New Roman" w:eastAsia="Times New Roman" w:hAnsi="Times New Roman"/>
          <w:b/>
          <w:sz w:val="24"/>
          <w:szCs w:val="24"/>
          <w:lang w:eastAsia="pt-BR"/>
        </w:rPr>
        <w:t>12.</w:t>
      </w:r>
      <w:r>
        <w:rPr>
          <w:rFonts w:ascii="Times New Roman" w:eastAsia="Times New Roman" w:hAnsi="Times New Roman"/>
          <w:b/>
          <w:sz w:val="24"/>
          <w:szCs w:val="24"/>
          <w:lang w:eastAsia="pt-BR"/>
        </w:rPr>
        <w:t>5</w:t>
      </w:r>
      <w:r>
        <w:rPr>
          <w:rFonts w:ascii="Times New Roman" w:eastAsia="Times New Roman" w:hAnsi="Times New Roman"/>
          <w:sz w:val="24"/>
          <w:szCs w:val="24"/>
          <w:lang w:eastAsia="pt-BR"/>
        </w:rPr>
        <w:t xml:space="preserve"> </w:t>
      </w:r>
      <w:r w:rsidR="00AC1F3B" w:rsidRPr="00B36EB3">
        <w:rPr>
          <w:rFonts w:ascii="Times New Roman" w:eastAsia="Times New Roman" w:hAnsi="Times New Roman"/>
          <w:sz w:val="24"/>
          <w:szCs w:val="24"/>
          <w:lang w:eastAsia="pt-BR"/>
        </w:rPr>
        <w:t>O resultado sobre o recurso</w:t>
      </w:r>
      <w:r w:rsidR="009312BA" w:rsidRPr="00B36EB3">
        <w:rPr>
          <w:rFonts w:ascii="Times New Roman" w:eastAsia="Times New Roman" w:hAnsi="Times New Roman"/>
          <w:sz w:val="24"/>
          <w:szCs w:val="24"/>
          <w:lang w:eastAsia="pt-BR"/>
        </w:rPr>
        <w:t xml:space="preserve"> administrativo</w:t>
      </w:r>
      <w:r w:rsidR="00AC1F3B" w:rsidRPr="00B36EB3">
        <w:rPr>
          <w:rFonts w:ascii="Times New Roman" w:eastAsia="Times New Roman" w:hAnsi="Times New Roman"/>
          <w:sz w:val="24"/>
          <w:szCs w:val="24"/>
          <w:lang w:eastAsia="pt-BR"/>
        </w:rPr>
        <w:t xml:space="preserve"> será definitivo, não cabendo </w:t>
      </w:r>
      <w:r w:rsidR="009312BA" w:rsidRPr="00B36EB3">
        <w:rPr>
          <w:rFonts w:ascii="Times New Roman" w:eastAsia="Times New Roman" w:hAnsi="Times New Roman"/>
          <w:sz w:val="24"/>
          <w:szCs w:val="24"/>
          <w:lang w:eastAsia="pt-BR"/>
        </w:rPr>
        <w:t xml:space="preserve">nenhum </w:t>
      </w:r>
      <w:r w:rsidR="00AC1F3B" w:rsidRPr="00B36EB3">
        <w:rPr>
          <w:rFonts w:ascii="Times New Roman" w:eastAsia="Times New Roman" w:hAnsi="Times New Roman"/>
          <w:sz w:val="24"/>
          <w:szCs w:val="24"/>
          <w:lang w:eastAsia="pt-BR"/>
        </w:rPr>
        <w:t xml:space="preserve">outro </w:t>
      </w:r>
      <w:r w:rsidR="009312BA" w:rsidRPr="00B36EB3">
        <w:rPr>
          <w:rFonts w:ascii="Times New Roman" w:eastAsia="Times New Roman" w:hAnsi="Times New Roman"/>
          <w:sz w:val="24"/>
          <w:szCs w:val="24"/>
          <w:lang w:eastAsia="pt-BR"/>
        </w:rPr>
        <w:t>pedido de reconsideração</w:t>
      </w:r>
      <w:r w:rsidR="00AC1F3B" w:rsidRPr="00B36EB3">
        <w:rPr>
          <w:rFonts w:ascii="Times New Roman" w:eastAsia="Times New Roman" w:hAnsi="Times New Roman"/>
          <w:sz w:val="24"/>
          <w:szCs w:val="24"/>
          <w:lang w:eastAsia="pt-BR"/>
        </w:rPr>
        <w:t>.</w:t>
      </w:r>
    </w:p>
    <w:p w:rsidR="00C80670" w:rsidRPr="006C7558" w:rsidRDefault="00C80670" w:rsidP="006C7558">
      <w:pPr>
        <w:tabs>
          <w:tab w:val="left" w:pos="540"/>
        </w:tabs>
        <w:spacing w:after="0" w:line="240" w:lineRule="auto"/>
        <w:jc w:val="both"/>
        <w:rPr>
          <w:rFonts w:ascii="Times New Roman" w:eastAsia="Times New Roman" w:hAnsi="Times New Roman"/>
          <w:sz w:val="24"/>
          <w:szCs w:val="24"/>
          <w:lang w:eastAsia="pt-BR"/>
        </w:rPr>
      </w:pPr>
    </w:p>
    <w:p w:rsidR="00F25FF7" w:rsidRPr="00B36EB3" w:rsidRDefault="001C5C09" w:rsidP="006C7558">
      <w:pPr>
        <w:tabs>
          <w:tab w:val="left" w:pos="540"/>
        </w:tabs>
        <w:spacing w:after="0" w:line="240" w:lineRule="auto"/>
        <w:jc w:val="both"/>
        <w:rPr>
          <w:rFonts w:ascii="Times New Roman" w:eastAsia="Times New Roman" w:hAnsi="Times New Roman"/>
          <w:b/>
          <w:sz w:val="24"/>
          <w:szCs w:val="24"/>
          <w:lang w:eastAsia="pt-BR"/>
        </w:rPr>
      </w:pPr>
      <w:r w:rsidRPr="006C7558">
        <w:rPr>
          <w:rFonts w:ascii="Times New Roman" w:eastAsia="Times New Roman" w:hAnsi="Times New Roman"/>
          <w:b/>
          <w:sz w:val="24"/>
          <w:szCs w:val="24"/>
          <w:lang w:eastAsia="pt-BR"/>
        </w:rPr>
        <w:t>1</w:t>
      </w:r>
      <w:r w:rsidR="0060157C" w:rsidRPr="006C7558">
        <w:rPr>
          <w:rFonts w:ascii="Times New Roman" w:eastAsia="Times New Roman" w:hAnsi="Times New Roman"/>
          <w:b/>
          <w:sz w:val="24"/>
          <w:szCs w:val="24"/>
          <w:lang w:eastAsia="pt-BR"/>
        </w:rPr>
        <w:t>3</w:t>
      </w:r>
      <w:r w:rsidR="00B36EB3">
        <w:rPr>
          <w:rFonts w:ascii="Times New Roman" w:eastAsia="Times New Roman" w:hAnsi="Times New Roman"/>
          <w:b/>
          <w:sz w:val="24"/>
          <w:szCs w:val="24"/>
          <w:lang w:eastAsia="pt-BR"/>
        </w:rPr>
        <w:t>. DA PRESTAÇÃO DE CONTAS</w:t>
      </w:r>
    </w:p>
    <w:p w:rsidR="001C5C09" w:rsidRPr="006C7558" w:rsidRDefault="001C5C09" w:rsidP="006C7558">
      <w:pPr>
        <w:spacing w:before="240" w:after="0" w:line="240" w:lineRule="auto"/>
        <w:jc w:val="both"/>
        <w:rPr>
          <w:rFonts w:ascii="Times New Roman" w:eastAsia="Times New Roman" w:hAnsi="Times New Roman"/>
          <w:color w:val="000000"/>
          <w:sz w:val="24"/>
          <w:szCs w:val="24"/>
          <w:lang w:eastAsia="pt-BR"/>
        </w:rPr>
      </w:pPr>
      <w:r w:rsidRPr="00B36EB3">
        <w:rPr>
          <w:rFonts w:ascii="Times New Roman" w:eastAsia="Times New Roman" w:hAnsi="Times New Roman"/>
          <w:b/>
          <w:color w:val="000000"/>
          <w:sz w:val="24"/>
          <w:szCs w:val="24"/>
          <w:lang w:eastAsia="pt-BR"/>
        </w:rPr>
        <w:t>1</w:t>
      </w:r>
      <w:r w:rsidR="009312BA" w:rsidRPr="00B36EB3">
        <w:rPr>
          <w:rFonts w:ascii="Times New Roman" w:eastAsia="Times New Roman" w:hAnsi="Times New Roman"/>
          <w:b/>
          <w:color w:val="000000"/>
          <w:sz w:val="24"/>
          <w:szCs w:val="24"/>
          <w:lang w:eastAsia="pt-BR"/>
        </w:rPr>
        <w:t>3</w:t>
      </w:r>
      <w:r w:rsidRPr="00B36EB3">
        <w:rPr>
          <w:rFonts w:ascii="Times New Roman" w:eastAsia="Times New Roman" w:hAnsi="Times New Roman"/>
          <w:b/>
          <w:color w:val="000000"/>
          <w:sz w:val="24"/>
          <w:szCs w:val="24"/>
          <w:lang w:eastAsia="pt-BR"/>
        </w:rPr>
        <w:t>.1</w:t>
      </w:r>
      <w:r w:rsidRPr="006C7558">
        <w:rPr>
          <w:rFonts w:ascii="Times New Roman" w:eastAsia="Times New Roman" w:hAnsi="Times New Roman"/>
          <w:color w:val="000000"/>
          <w:sz w:val="24"/>
          <w:szCs w:val="24"/>
          <w:lang w:eastAsia="pt-BR"/>
        </w:rPr>
        <w:t xml:space="preserve"> A vigência do auxílio será estipulada conforme o cronograma do projeto e o beneficiário</w:t>
      </w:r>
      <w:r w:rsidR="006C529B" w:rsidRPr="006C7558">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 xml:space="preserve">deverá apresentar e enviar a prestação de contas até 30 (trinta) dias após </w:t>
      </w:r>
      <w:r w:rsidR="009312BA" w:rsidRPr="006C7558">
        <w:rPr>
          <w:rFonts w:ascii="Times New Roman" w:eastAsia="Times New Roman" w:hAnsi="Times New Roman"/>
          <w:color w:val="000000"/>
          <w:sz w:val="24"/>
          <w:szCs w:val="24"/>
          <w:lang w:eastAsia="pt-BR"/>
        </w:rPr>
        <w:t>o fim da</w:t>
      </w:r>
      <w:r w:rsidRPr="006C7558">
        <w:rPr>
          <w:rFonts w:ascii="Times New Roman" w:eastAsia="Times New Roman" w:hAnsi="Times New Roman"/>
          <w:color w:val="000000"/>
          <w:sz w:val="24"/>
          <w:szCs w:val="24"/>
          <w:lang w:eastAsia="pt-BR"/>
        </w:rPr>
        <w:t xml:space="preserve"> vigência d</w:t>
      </w:r>
      <w:r w:rsidR="009312BA" w:rsidRPr="006C7558">
        <w:rPr>
          <w:rFonts w:ascii="Times New Roman" w:eastAsia="Times New Roman" w:hAnsi="Times New Roman"/>
          <w:color w:val="000000"/>
          <w:sz w:val="24"/>
          <w:szCs w:val="24"/>
          <w:lang w:eastAsia="pt-BR"/>
        </w:rPr>
        <w:t>a</w:t>
      </w:r>
      <w:r w:rsidRPr="006C7558">
        <w:rPr>
          <w:rFonts w:ascii="Times New Roman" w:eastAsia="Times New Roman" w:hAnsi="Times New Roman"/>
          <w:color w:val="000000"/>
          <w:sz w:val="24"/>
          <w:szCs w:val="24"/>
          <w:lang w:eastAsia="pt-BR"/>
        </w:rPr>
        <w:t xml:space="preserve"> </w:t>
      </w:r>
      <w:r w:rsidR="009312BA" w:rsidRPr="006C7558">
        <w:rPr>
          <w:rFonts w:ascii="Times New Roman" w:eastAsia="Times New Roman" w:hAnsi="Times New Roman"/>
          <w:color w:val="000000"/>
          <w:sz w:val="24"/>
          <w:szCs w:val="24"/>
          <w:lang w:eastAsia="pt-BR"/>
        </w:rPr>
        <w:t>Escola</w:t>
      </w:r>
      <w:r w:rsidRPr="006C7558">
        <w:rPr>
          <w:rFonts w:ascii="Times New Roman" w:eastAsia="Times New Roman" w:hAnsi="Times New Roman"/>
          <w:color w:val="000000"/>
          <w:sz w:val="24"/>
          <w:szCs w:val="24"/>
          <w:lang w:eastAsia="pt-BR"/>
        </w:rPr>
        <w:t>. O Setor da CAPES responsável pela publicação</w:t>
      </w:r>
      <w:r w:rsidR="006C529B" w:rsidRPr="006C7558">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enviará cópia do formulário para o coordenador do projeto</w:t>
      </w:r>
      <w:r w:rsidR="009312BA" w:rsidRPr="006C7558">
        <w:rPr>
          <w:rFonts w:ascii="Times New Roman" w:eastAsia="Times New Roman" w:hAnsi="Times New Roman"/>
          <w:color w:val="000000"/>
          <w:sz w:val="24"/>
          <w:szCs w:val="24"/>
          <w:lang w:eastAsia="pt-BR"/>
        </w:rPr>
        <w:t>.</w:t>
      </w:r>
    </w:p>
    <w:p w:rsidR="001C5C09" w:rsidRPr="006C7558" w:rsidRDefault="001C5C09" w:rsidP="006C7558">
      <w:pPr>
        <w:spacing w:before="240" w:after="0" w:line="240" w:lineRule="auto"/>
        <w:jc w:val="both"/>
        <w:rPr>
          <w:rFonts w:ascii="Times New Roman" w:eastAsia="Times New Roman" w:hAnsi="Times New Roman"/>
          <w:color w:val="000000"/>
          <w:sz w:val="24"/>
          <w:szCs w:val="24"/>
          <w:lang w:eastAsia="pt-BR"/>
        </w:rPr>
      </w:pPr>
      <w:r w:rsidRPr="00B36EB3">
        <w:rPr>
          <w:rFonts w:ascii="Times New Roman" w:eastAsia="Times New Roman" w:hAnsi="Times New Roman"/>
          <w:b/>
          <w:color w:val="000000"/>
          <w:sz w:val="24"/>
          <w:szCs w:val="24"/>
          <w:lang w:eastAsia="pt-BR"/>
        </w:rPr>
        <w:t>1</w:t>
      </w:r>
      <w:r w:rsidR="009312BA" w:rsidRPr="00B36EB3">
        <w:rPr>
          <w:rFonts w:ascii="Times New Roman" w:eastAsia="Times New Roman" w:hAnsi="Times New Roman"/>
          <w:b/>
          <w:color w:val="000000"/>
          <w:sz w:val="24"/>
          <w:szCs w:val="24"/>
          <w:lang w:eastAsia="pt-BR"/>
        </w:rPr>
        <w:t>3</w:t>
      </w:r>
      <w:r w:rsidRPr="00B36EB3">
        <w:rPr>
          <w:rFonts w:ascii="Times New Roman" w:eastAsia="Times New Roman" w:hAnsi="Times New Roman"/>
          <w:b/>
          <w:color w:val="000000"/>
          <w:sz w:val="24"/>
          <w:szCs w:val="24"/>
          <w:lang w:eastAsia="pt-BR"/>
        </w:rPr>
        <w:t>.2</w:t>
      </w:r>
      <w:r w:rsidRPr="006C7558">
        <w:rPr>
          <w:rFonts w:ascii="Times New Roman" w:eastAsia="Times New Roman" w:hAnsi="Times New Roman"/>
          <w:color w:val="000000"/>
          <w:sz w:val="24"/>
          <w:szCs w:val="24"/>
          <w:lang w:eastAsia="pt-BR"/>
        </w:rPr>
        <w:t xml:space="preserve"> A prestação de contas deverá ser realizada continuamente pelo coordenador durante a</w:t>
      </w:r>
      <w:r w:rsidR="006C529B" w:rsidRPr="006C7558">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vigência do projeto, anexando os comprovantes de gastos no Sistema de Prestação de</w:t>
      </w:r>
      <w:r w:rsidR="002F0761">
        <w:rPr>
          <w:rFonts w:ascii="Times New Roman" w:eastAsia="Times New Roman" w:hAnsi="Times New Roman"/>
          <w:color w:val="000000"/>
          <w:sz w:val="24"/>
          <w:szCs w:val="24"/>
          <w:lang w:eastAsia="pt-BR"/>
        </w:rPr>
        <w:t xml:space="preserve"> </w:t>
      </w:r>
      <w:r w:rsidR="009312BA" w:rsidRPr="006C7558">
        <w:rPr>
          <w:rFonts w:ascii="Times New Roman" w:eastAsia="Times New Roman" w:hAnsi="Times New Roman"/>
          <w:color w:val="000000"/>
          <w:sz w:val="24"/>
          <w:szCs w:val="24"/>
          <w:lang w:eastAsia="pt-BR"/>
        </w:rPr>
        <w:t>C</w:t>
      </w:r>
      <w:r w:rsidRPr="006C7558">
        <w:rPr>
          <w:rFonts w:ascii="Times New Roman" w:eastAsia="Times New Roman" w:hAnsi="Times New Roman"/>
          <w:color w:val="000000"/>
          <w:sz w:val="24"/>
          <w:szCs w:val="24"/>
          <w:lang w:eastAsia="pt-BR"/>
        </w:rPr>
        <w:t>ontas – SIPREC (disponível em http://siprec.cap</w:t>
      </w:r>
      <w:r w:rsidR="00B36EB3">
        <w:rPr>
          <w:rFonts w:ascii="Times New Roman" w:eastAsia="Times New Roman" w:hAnsi="Times New Roman"/>
          <w:color w:val="000000"/>
          <w:sz w:val="24"/>
          <w:szCs w:val="24"/>
          <w:lang w:eastAsia="pt-BR"/>
        </w:rPr>
        <w:t xml:space="preserve">es.gov.br/siprec/login.seam). A </w:t>
      </w:r>
      <w:r w:rsidRPr="006C7558">
        <w:rPr>
          <w:rFonts w:ascii="Times New Roman" w:eastAsia="Times New Roman" w:hAnsi="Times New Roman"/>
          <w:color w:val="000000"/>
          <w:sz w:val="24"/>
          <w:szCs w:val="24"/>
          <w:lang w:eastAsia="pt-BR"/>
        </w:rPr>
        <w:t>finalização da prestação de contas ocorrerá somente ao final da vigência do projeto</w:t>
      </w:r>
      <w:r w:rsidR="009312BA" w:rsidRPr="006C7558">
        <w:rPr>
          <w:rFonts w:ascii="Times New Roman" w:eastAsia="Times New Roman" w:hAnsi="Times New Roman"/>
          <w:color w:val="000000"/>
          <w:sz w:val="24"/>
          <w:szCs w:val="24"/>
          <w:lang w:eastAsia="pt-BR"/>
        </w:rPr>
        <w:t>.</w:t>
      </w:r>
    </w:p>
    <w:p w:rsidR="001C5C09" w:rsidRPr="006C7558" w:rsidRDefault="001C5C09" w:rsidP="006C7558">
      <w:pPr>
        <w:spacing w:before="240" w:after="0" w:line="240" w:lineRule="auto"/>
        <w:jc w:val="both"/>
        <w:rPr>
          <w:rFonts w:ascii="Times New Roman" w:eastAsia="Times New Roman" w:hAnsi="Times New Roman"/>
          <w:color w:val="000000"/>
          <w:sz w:val="24"/>
          <w:szCs w:val="24"/>
          <w:lang w:eastAsia="pt-BR"/>
        </w:rPr>
      </w:pPr>
      <w:r w:rsidRPr="00B36EB3">
        <w:rPr>
          <w:rFonts w:ascii="Times New Roman" w:eastAsia="Times New Roman" w:hAnsi="Times New Roman"/>
          <w:b/>
          <w:color w:val="000000"/>
          <w:sz w:val="24"/>
          <w:szCs w:val="24"/>
          <w:lang w:eastAsia="pt-BR"/>
        </w:rPr>
        <w:t>1</w:t>
      </w:r>
      <w:r w:rsidR="009312BA" w:rsidRPr="00B36EB3">
        <w:rPr>
          <w:rFonts w:ascii="Times New Roman" w:eastAsia="Times New Roman" w:hAnsi="Times New Roman"/>
          <w:b/>
          <w:color w:val="000000"/>
          <w:sz w:val="24"/>
          <w:szCs w:val="24"/>
          <w:lang w:eastAsia="pt-BR"/>
        </w:rPr>
        <w:t>3</w:t>
      </w:r>
      <w:r w:rsidR="00B23A36">
        <w:rPr>
          <w:rFonts w:ascii="Times New Roman" w:eastAsia="Times New Roman" w:hAnsi="Times New Roman"/>
          <w:b/>
          <w:color w:val="000000"/>
          <w:sz w:val="24"/>
          <w:szCs w:val="24"/>
          <w:lang w:eastAsia="pt-BR"/>
        </w:rPr>
        <w:t>.3</w:t>
      </w:r>
      <w:r w:rsidRPr="006C7558">
        <w:rPr>
          <w:rFonts w:ascii="Times New Roman" w:eastAsia="Times New Roman" w:hAnsi="Times New Roman"/>
          <w:color w:val="000000"/>
          <w:sz w:val="24"/>
          <w:szCs w:val="24"/>
          <w:lang w:eastAsia="pt-BR"/>
        </w:rPr>
        <w:t xml:space="preserve"> Todas as informações referentes à prestação de contas dos recursos pagos pela CAPES,</w:t>
      </w:r>
      <w:r w:rsidR="006C529B" w:rsidRPr="006C7558">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assim como os recibos a serem utilizados, o</w:t>
      </w:r>
      <w:r w:rsidR="007D59C3">
        <w:rPr>
          <w:rFonts w:ascii="Times New Roman" w:eastAsia="Times New Roman" w:hAnsi="Times New Roman"/>
          <w:color w:val="000000"/>
          <w:sz w:val="24"/>
          <w:szCs w:val="24"/>
          <w:lang w:eastAsia="pt-BR"/>
        </w:rPr>
        <w:t xml:space="preserve"> documento de Encaminhamento de </w:t>
      </w:r>
      <w:r w:rsidRPr="006C7558">
        <w:rPr>
          <w:rFonts w:ascii="Times New Roman" w:eastAsia="Times New Roman" w:hAnsi="Times New Roman"/>
          <w:color w:val="000000"/>
          <w:sz w:val="24"/>
          <w:szCs w:val="24"/>
          <w:lang w:eastAsia="pt-BR"/>
        </w:rPr>
        <w:t>Prestação de Contas e o formulário AUX-PE, estão reu</w:t>
      </w:r>
      <w:r w:rsidR="006F35A6">
        <w:rPr>
          <w:rFonts w:ascii="Times New Roman" w:eastAsia="Times New Roman" w:hAnsi="Times New Roman"/>
          <w:color w:val="000000"/>
          <w:sz w:val="24"/>
          <w:szCs w:val="24"/>
          <w:lang w:eastAsia="pt-BR"/>
        </w:rPr>
        <w:t xml:space="preserve">nidos no “Manual de Concessão e </w:t>
      </w:r>
      <w:r w:rsidRPr="006C7558">
        <w:rPr>
          <w:rFonts w:ascii="Times New Roman" w:eastAsia="Times New Roman" w:hAnsi="Times New Roman"/>
          <w:color w:val="000000"/>
          <w:sz w:val="24"/>
          <w:szCs w:val="24"/>
          <w:lang w:eastAsia="pt-BR"/>
        </w:rPr>
        <w:t xml:space="preserve">de Prestação de Contas de Auxílio Financeiro </w:t>
      </w:r>
      <w:r w:rsidR="009312BA" w:rsidRPr="006C7558">
        <w:rPr>
          <w:rFonts w:ascii="Times New Roman" w:eastAsia="Times New Roman" w:hAnsi="Times New Roman"/>
          <w:color w:val="000000"/>
          <w:sz w:val="24"/>
          <w:szCs w:val="24"/>
          <w:lang w:eastAsia="pt-BR"/>
        </w:rPr>
        <w:t>a</w:t>
      </w:r>
      <w:r w:rsidRPr="006C7558">
        <w:rPr>
          <w:rFonts w:ascii="Times New Roman" w:eastAsia="Times New Roman" w:hAnsi="Times New Roman"/>
          <w:color w:val="000000"/>
          <w:sz w:val="24"/>
          <w:szCs w:val="24"/>
          <w:lang w:eastAsia="pt-BR"/>
        </w:rPr>
        <w:t xml:space="preserve"> Pesqui</w:t>
      </w:r>
      <w:r w:rsidR="006F35A6">
        <w:rPr>
          <w:rFonts w:ascii="Times New Roman" w:eastAsia="Times New Roman" w:hAnsi="Times New Roman"/>
          <w:color w:val="000000"/>
          <w:sz w:val="24"/>
          <w:szCs w:val="24"/>
          <w:lang w:eastAsia="pt-BR"/>
        </w:rPr>
        <w:t xml:space="preserve">sador”, disponível no endereço: </w:t>
      </w:r>
      <w:hyperlink r:id="rId15" w:history="1">
        <w:r w:rsidR="006F35A6" w:rsidRPr="0089622B">
          <w:rPr>
            <w:rStyle w:val="Hyperlink"/>
            <w:rFonts w:ascii="Times New Roman" w:eastAsia="Times New Roman" w:hAnsi="Times New Roman"/>
            <w:sz w:val="24"/>
            <w:szCs w:val="24"/>
            <w:lang w:eastAsia="pt-BR"/>
          </w:rPr>
          <w:t>http://www.capes.gov.br/sobre-a-capes/legislacao/2340-portarias</w:t>
        </w:r>
      </w:hyperlink>
      <w:r w:rsidR="006F35A6">
        <w:rPr>
          <w:rFonts w:ascii="Times New Roman" w:eastAsia="Times New Roman" w:hAnsi="Times New Roman"/>
          <w:color w:val="000000"/>
          <w:sz w:val="24"/>
          <w:szCs w:val="24"/>
          <w:lang w:eastAsia="pt-BR"/>
        </w:rPr>
        <w:t xml:space="preserve">. </w:t>
      </w:r>
    </w:p>
    <w:p w:rsidR="001C5C09" w:rsidRPr="006C7558" w:rsidRDefault="001C5C09" w:rsidP="006C7558">
      <w:pPr>
        <w:spacing w:before="240" w:after="0" w:line="240" w:lineRule="auto"/>
        <w:jc w:val="both"/>
        <w:rPr>
          <w:rFonts w:ascii="Times New Roman" w:eastAsia="Times New Roman" w:hAnsi="Times New Roman"/>
          <w:color w:val="000000"/>
          <w:sz w:val="24"/>
          <w:szCs w:val="24"/>
          <w:lang w:eastAsia="pt-BR"/>
        </w:rPr>
      </w:pPr>
      <w:r w:rsidRPr="006F35A6">
        <w:rPr>
          <w:rFonts w:ascii="Times New Roman" w:eastAsia="Times New Roman" w:hAnsi="Times New Roman"/>
          <w:b/>
          <w:color w:val="000000"/>
          <w:sz w:val="24"/>
          <w:szCs w:val="24"/>
          <w:lang w:eastAsia="pt-BR"/>
        </w:rPr>
        <w:t>1</w:t>
      </w:r>
      <w:r w:rsidR="009312BA" w:rsidRPr="006F35A6">
        <w:rPr>
          <w:rFonts w:ascii="Times New Roman" w:eastAsia="Times New Roman" w:hAnsi="Times New Roman"/>
          <w:b/>
          <w:color w:val="000000"/>
          <w:sz w:val="24"/>
          <w:szCs w:val="24"/>
          <w:lang w:eastAsia="pt-BR"/>
        </w:rPr>
        <w:t>3</w:t>
      </w:r>
      <w:r w:rsidRPr="006F35A6">
        <w:rPr>
          <w:rFonts w:ascii="Times New Roman" w:eastAsia="Times New Roman" w:hAnsi="Times New Roman"/>
          <w:b/>
          <w:color w:val="000000"/>
          <w:sz w:val="24"/>
          <w:szCs w:val="24"/>
          <w:lang w:eastAsia="pt-BR"/>
        </w:rPr>
        <w:t>.</w:t>
      </w:r>
      <w:r w:rsidR="00B23A36">
        <w:rPr>
          <w:rFonts w:ascii="Times New Roman" w:eastAsia="Times New Roman" w:hAnsi="Times New Roman"/>
          <w:b/>
          <w:color w:val="000000"/>
          <w:sz w:val="24"/>
          <w:szCs w:val="24"/>
          <w:lang w:eastAsia="pt-BR"/>
        </w:rPr>
        <w:t>4</w:t>
      </w:r>
      <w:r w:rsidRPr="006C7558">
        <w:rPr>
          <w:rFonts w:ascii="Times New Roman" w:eastAsia="Times New Roman" w:hAnsi="Times New Roman"/>
          <w:color w:val="000000"/>
          <w:sz w:val="24"/>
          <w:szCs w:val="24"/>
          <w:lang w:eastAsia="pt-BR"/>
        </w:rPr>
        <w:t xml:space="preserve"> É de responsabilidade do coordenador técnico do projeto verificar o período de vigência</w:t>
      </w:r>
      <w:r w:rsidR="006C529B" w:rsidRPr="006C7558">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do auxílio financeiro, constante do “Termo de Concessão de Auxílio Financeiro”,</w:t>
      </w:r>
      <w:r w:rsidR="009312BA" w:rsidRPr="006C7558">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publicado em extrato no Diário Oficial da União -</w:t>
      </w:r>
      <w:r w:rsidR="006F35A6">
        <w:rPr>
          <w:rFonts w:ascii="Times New Roman" w:eastAsia="Times New Roman" w:hAnsi="Times New Roman"/>
          <w:color w:val="000000"/>
          <w:sz w:val="24"/>
          <w:szCs w:val="24"/>
          <w:lang w:eastAsia="pt-BR"/>
        </w:rPr>
        <w:t xml:space="preserve"> DOU. Só serão aceitas despesa </w:t>
      </w:r>
      <w:r w:rsidRPr="006C7558">
        <w:rPr>
          <w:rFonts w:ascii="Times New Roman" w:eastAsia="Times New Roman" w:hAnsi="Times New Roman"/>
          <w:color w:val="000000"/>
          <w:sz w:val="24"/>
          <w:szCs w:val="24"/>
          <w:lang w:eastAsia="pt-BR"/>
        </w:rPr>
        <w:t xml:space="preserve">efetuadas dentro do período de vigência. Em caso de </w:t>
      </w:r>
      <w:r w:rsidR="006F35A6">
        <w:rPr>
          <w:rFonts w:ascii="Times New Roman" w:eastAsia="Times New Roman" w:hAnsi="Times New Roman"/>
          <w:color w:val="000000"/>
          <w:sz w:val="24"/>
          <w:szCs w:val="24"/>
          <w:lang w:eastAsia="pt-BR"/>
        </w:rPr>
        <w:t xml:space="preserve">dúvida, entrar em contato com o </w:t>
      </w:r>
      <w:r w:rsidRPr="006C7558">
        <w:rPr>
          <w:rFonts w:ascii="Times New Roman" w:eastAsia="Times New Roman" w:hAnsi="Times New Roman"/>
          <w:color w:val="000000"/>
          <w:sz w:val="24"/>
          <w:szCs w:val="24"/>
          <w:lang w:eastAsia="pt-BR"/>
        </w:rPr>
        <w:t>responsável pelo Programa, na DRI/CAPES, por meio do ender</w:t>
      </w:r>
      <w:r w:rsidR="006F35A6">
        <w:rPr>
          <w:rFonts w:ascii="Times New Roman" w:eastAsia="Times New Roman" w:hAnsi="Times New Roman"/>
          <w:color w:val="000000"/>
          <w:sz w:val="24"/>
          <w:szCs w:val="24"/>
          <w:lang w:eastAsia="pt-BR"/>
        </w:rPr>
        <w:t xml:space="preserve">eço: </w:t>
      </w:r>
      <w:hyperlink r:id="rId16" w:history="1">
        <w:r w:rsidR="006F35A6" w:rsidRPr="0089622B">
          <w:rPr>
            <w:rStyle w:val="Hyperlink"/>
            <w:rFonts w:ascii="Times New Roman" w:eastAsia="Times New Roman" w:hAnsi="Times New Roman"/>
            <w:sz w:val="24"/>
            <w:szCs w:val="24"/>
            <w:lang w:eastAsia="pt-BR"/>
          </w:rPr>
          <w:t>altosestudos@capes.gov.br</w:t>
        </w:r>
      </w:hyperlink>
      <w:r w:rsidR="006F35A6">
        <w:rPr>
          <w:rFonts w:ascii="Times New Roman" w:eastAsia="Times New Roman" w:hAnsi="Times New Roman"/>
          <w:color w:val="000000"/>
          <w:sz w:val="24"/>
          <w:szCs w:val="24"/>
          <w:lang w:eastAsia="pt-BR"/>
        </w:rPr>
        <w:t xml:space="preserve">. </w:t>
      </w:r>
    </w:p>
    <w:p w:rsidR="007D59C3" w:rsidRPr="008A5CFB" w:rsidRDefault="001C5C09" w:rsidP="008A5CFB">
      <w:pPr>
        <w:spacing w:before="240" w:after="0" w:line="240" w:lineRule="auto"/>
        <w:jc w:val="both"/>
        <w:rPr>
          <w:rFonts w:ascii="Times New Roman" w:eastAsia="Times New Roman" w:hAnsi="Times New Roman"/>
          <w:color w:val="000000"/>
          <w:sz w:val="24"/>
          <w:szCs w:val="24"/>
          <w:lang w:eastAsia="pt-BR"/>
        </w:rPr>
      </w:pPr>
      <w:r w:rsidRPr="006F35A6">
        <w:rPr>
          <w:rFonts w:ascii="Times New Roman" w:eastAsia="Times New Roman" w:hAnsi="Times New Roman"/>
          <w:b/>
          <w:color w:val="000000"/>
          <w:sz w:val="24"/>
          <w:szCs w:val="24"/>
          <w:lang w:eastAsia="pt-BR"/>
        </w:rPr>
        <w:t>1</w:t>
      </w:r>
      <w:r w:rsidR="009312BA" w:rsidRPr="006F35A6">
        <w:rPr>
          <w:rFonts w:ascii="Times New Roman" w:eastAsia="Times New Roman" w:hAnsi="Times New Roman"/>
          <w:b/>
          <w:color w:val="000000"/>
          <w:sz w:val="24"/>
          <w:szCs w:val="24"/>
          <w:lang w:eastAsia="pt-BR"/>
        </w:rPr>
        <w:t>3</w:t>
      </w:r>
      <w:r w:rsidR="00B23A36">
        <w:rPr>
          <w:rFonts w:ascii="Times New Roman" w:eastAsia="Times New Roman" w:hAnsi="Times New Roman"/>
          <w:b/>
          <w:color w:val="000000"/>
          <w:sz w:val="24"/>
          <w:szCs w:val="24"/>
          <w:lang w:eastAsia="pt-BR"/>
        </w:rPr>
        <w:t>.5</w:t>
      </w:r>
      <w:r w:rsidRPr="006C7558">
        <w:rPr>
          <w:rFonts w:ascii="Times New Roman" w:eastAsia="Times New Roman" w:hAnsi="Times New Roman"/>
          <w:color w:val="000000"/>
          <w:sz w:val="24"/>
          <w:szCs w:val="24"/>
          <w:lang w:eastAsia="pt-BR"/>
        </w:rPr>
        <w:t xml:space="preserve"> Em caso de não prestação de contas pelo coordenador na data correta, sua situação ficará</w:t>
      </w:r>
      <w:r w:rsidR="006C529B" w:rsidRPr="006C7558">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disponível como inadimplente e seu projeto será encaminhado para a instauração de</w:t>
      </w:r>
      <w:r w:rsidR="006C529B" w:rsidRPr="006C7558">
        <w:rPr>
          <w:rFonts w:ascii="Times New Roman" w:eastAsia="Times New Roman" w:hAnsi="Times New Roman"/>
          <w:color w:val="000000"/>
          <w:sz w:val="24"/>
          <w:szCs w:val="24"/>
          <w:lang w:eastAsia="pt-BR"/>
        </w:rPr>
        <w:t xml:space="preserve"> </w:t>
      </w:r>
      <w:r w:rsidR="008A5CFB">
        <w:rPr>
          <w:rFonts w:ascii="Times New Roman" w:eastAsia="Times New Roman" w:hAnsi="Times New Roman"/>
          <w:color w:val="000000"/>
          <w:sz w:val="24"/>
          <w:szCs w:val="24"/>
          <w:lang w:eastAsia="pt-BR"/>
        </w:rPr>
        <w:t>tomada de contas especial.</w:t>
      </w:r>
    </w:p>
    <w:p w:rsidR="00AC1F3B" w:rsidRPr="006C7558" w:rsidRDefault="00EC6C9A" w:rsidP="006C7558">
      <w:pPr>
        <w:spacing w:before="120" w:after="0" w:line="240" w:lineRule="auto"/>
        <w:jc w:val="both"/>
        <w:rPr>
          <w:rFonts w:ascii="Times New Roman" w:eastAsia="Times New Roman" w:hAnsi="Times New Roman"/>
          <w:b/>
          <w:bCs/>
          <w:color w:val="000000"/>
          <w:sz w:val="24"/>
          <w:szCs w:val="24"/>
          <w:lang w:eastAsia="pt-BR"/>
        </w:rPr>
      </w:pPr>
      <w:r w:rsidRPr="006C7558">
        <w:rPr>
          <w:rFonts w:ascii="Times New Roman" w:eastAsia="Times New Roman" w:hAnsi="Times New Roman"/>
          <w:b/>
          <w:bCs/>
          <w:color w:val="000000"/>
          <w:sz w:val="24"/>
          <w:szCs w:val="24"/>
          <w:lang w:eastAsia="pt-BR"/>
        </w:rPr>
        <w:t>1</w:t>
      </w:r>
      <w:r w:rsidR="0060157C" w:rsidRPr="006C7558">
        <w:rPr>
          <w:rFonts w:ascii="Times New Roman" w:eastAsia="Times New Roman" w:hAnsi="Times New Roman"/>
          <w:b/>
          <w:bCs/>
          <w:color w:val="000000"/>
          <w:sz w:val="24"/>
          <w:szCs w:val="24"/>
          <w:lang w:eastAsia="pt-BR"/>
        </w:rPr>
        <w:t>4</w:t>
      </w:r>
      <w:r w:rsidRPr="006C7558">
        <w:rPr>
          <w:rFonts w:ascii="Times New Roman" w:eastAsia="Times New Roman" w:hAnsi="Times New Roman"/>
          <w:b/>
          <w:bCs/>
          <w:color w:val="000000"/>
          <w:sz w:val="24"/>
          <w:szCs w:val="24"/>
          <w:lang w:eastAsia="pt-BR"/>
        </w:rPr>
        <w:t>.</w:t>
      </w:r>
      <w:r w:rsidR="0060157C" w:rsidRPr="006C7558">
        <w:rPr>
          <w:rFonts w:ascii="Times New Roman" w:eastAsia="Times New Roman" w:hAnsi="Times New Roman"/>
          <w:b/>
          <w:bCs/>
          <w:color w:val="000000"/>
          <w:sz w:val="24"/>
          <w:szCs w:val="24"/>
          <w:lang w:eastAsia="pt-BR"/>
        </w:rPr>
        <w:t xml:space="preserve"> DAS</w:t>
      </w:r>
      <w:r w:rsidRPr="006C7558">
        <w:rPr>
          <w:rFonts w:ascii="Times New Roman" w:eastAsia="Times New Roman" w:hAnsi="Times New Roman"/>
          <w:b/>
          <w:bCs/>
          <w:color w:val="000000"/>
          <w:sz w:val="24"/>
          <w:szCs w:val="24"/>
          <w:lang w:eastAsia="pt-BR"/>
        </w:rPr>
        <w:t xml:space="preserve"> </w:t>
      </w:r>
      <w:r w:rsidR="00AC1F3B" w:rsidRPr="006C7558">
        <w:rPr>
          <w:rFonts w:ascii="Times New Roman" w:eastAsia="Times New Roman" w:hAnsi="Times New Roman"/>
          <w:b/>
          <w:bCs/>
          <w:color w:val="000000"/>
          <w:sz w:val="24"/>
          <w:szCs w:val="24"/>
          <w:lang w:eastAsia="pt-BR"/>
        </w:rPr>
        <w:t>DISPOSIÇÕES FINAIS</w:t>
      </w:r>
    </w:p>
    <w:p w:rsidR="00B55EE5" w:rsidRPr="006C7558" w:rsidRDefault="00B55EE5" w:rsidP="006C7558">
      <w:pPr>
        <w:spacing w:before="240"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bCs/>
          <w:color w:val="000000"/>
          <w:sz w:val="24"/>
          <w:szCs w:val="24"/>
          <w:lang w:eastAsia="pt-BR"/>
        </w:rPr>
        <w:t>1</w:t>
      </w:r>
      <w:r w:rsidR="0060157C" w:rsidRPr="006C7558">
        <w:rPr>
          <w:rFonts w:ascii="Times New Roman" w:eastAsia="Times New Roman" w:hAnsi="Times New Roman"/>
          <w:b/>
          <w:bCs/>
          <w:color w:val="000000"/>
          <w:sz w:val="24"/>
          <w:szCs w:val="24"/>
          <w:lang w:eastAsia="pt-BR"/>
        </w:rPr>
        <w:t>4</w:t>
      </w:r>
      <w:r w:rsidRPr="006C7558">
        <w:rPr>
          <w:rFonts w:ascii="Times New Roman" w:eastAsia="Times New Roman" w:hAnsi="Times New Roman"/>
          <w:b/>
          <w:bCs/>
          <w:color w:val="000000"/>
          <w:sz w:val="24"/>
          <w:szCs w:val="24"/>
          <w:lang w:eastAsia="pt-BR"/>
        </w:rPr>
        <w:t>.1</w:t>
      </w:r>
      <w:r w:rsidRPr="006C7558">
        <w:rPr>
          <w:rFonts w:ascii="Times New Roman" w:eastAsia="Times New Roman" w:hAnsi="Times New Roman"/>
          <w:b/>
          <w:color w:val="000000"/>
          <w:sz w:val="24"/>
          <w:szCs w:val="24"/>
          <w:lang w:eastAsia="pt-BR"/>
        </w:rPr>
        <w:t xml:space="preserve"> </w:t>
      </w:r>
      <w:r w:rsidRPr="006C7558">
        <w:rPr>
          <w:rFonts w:ascii="Times New Roman" w:eastAsia="Times New Roman" w:hAnsi="Times New Roman"/>
          <w:color w:val="000000"/>
          <w:sz w:val="24"/>
          <w:szCs w:val="24"/>
          <w:lang w:eastAsia="pt-BR"/>
        </w:rPr>
        <w:t>Eventuais situações não contempladas neste Edital serão decididas pela CAPES, por intermédio de consulta dirigida, exclusivamente, pelo e-mail altosestudos@capes.gov.br, que também poderá ser utilizado para o esclarecimento de dúvidas e para obtenção de mais informações.</w:t>
      </w:r>
    </w:p>
    <w:p w:rsidR="00B55EE5" w:rsidRPr="006C7558" w:rsidRDefault="00B55EE5" w:rsidP="006C7558">
      <w:pPr>
        <w:spacing w:before="240"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1</w:t>
      </w:r>
      <w:r w:rsidR="0060157C" w:rsidRPr="006C7558">
        <w:rPr>
          <w:rFonts w:ascii="Times New Roman" w:eastAsia="Times New Roman" w:hAnsi="Times New Roman"/>
          <w:b/>
          <w:color w:val="000000"/>
          <w:sz w:val="24"/>
          <w:szCs w:val="24"/>
          <w:lang w:eastAsia="pt-BR"/>
        </w:rPr>
        <w:t>4</w:t>
      </w:r>
      <w:r w:rsidRPr="006C7558">
        <w:rPr>
          <w:rFonts w:ascii="Times New Roman" w:eastAsia="Times New Roman" w:hAnsi="Times New Roman"/>
          <w:b/>
          <w:color w:val="000000"/>
          <w:sz w:val="24"/>
          <w:szCs w:val="24"/>
          <w:lang w:eastAsia="pt-BR"/>
        </w:rPr>
        <w:t>.2</w:t>
      </w:r>
      <w:r w:rsidRPr="006C7558">
        <w:rPr>
          <w:rFonts w:ascii="Times New Roman" w:eastAsia="Times New Roman" w:hAnsi="Times New Roman"/>
          <w:color w:val="000000"/>
          <w:sz w:val="24"/>
          <w:szCs w:val="24"/>
          <w:lang w:eastAsia="pt-BR"/>
        </w:rPr>
        <w:t xml:space="preserve"> Durante a concessão, toda e qualquer alteração relativa à execução do projeto deverá ser solicitada </w:t>
      </w:r>
      <w:r w:rsidR="008A5CFB">
        <w:rPr>
          <w:rFonts w:ascii="Times New Roman" w:eastAsia="Times New Roman" w:hAnsi="Times New Roman"/>
          <w:color w:val="000000"/>
          <w:sz w:val="24"/>
          <w:szCs w:val="24"/>
          <w:lang w:eastAsia="pt-BR"/>
        </w:rPr>
        <w:t>pelo coordenador à CAPES, via e-mail, por meio do encaminhamento de ofício numerado e assinado, contendo a devida justificativa. A alteração deverá ser autorizada pela equipe técnica antes da sua efetivação.</w:t>
      </w:r>
    </w:p>
    <w:p w:rsidR="00B55EE5" w:rsidRPr="006C7558" w:rsidRDefault="00B55EE5" w:rsidP="006C7558">
      <w:pPr>
        <w:spacing w:before="240"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1</w:t>
      </w:r>
      <w:r w:rsidR="0060157C" w:rsidRPr="006C7558">
        <w:rPr>
          <w:rFonts w:ascii="Times New Roman" w:eastAsia="Times New Roman" w:hAnsi="Times New Roman"/>
          <w:b/>
          <w:color w:val="000000"/>
          <w:sz w:val="24"/>
          <w:szCs w:val="24"/>
          <w:lang w:eastAsia="pt-BR"/>
        </w:rPr>
        <w:t>4</w:t>
      </w:r>
      <w:r w:rsidRPr="006C7558">
        <w:rPr>
          <w:rFonts w:ascii="Times New Roman" w:eastAsia="Times New Roman" w:hAnsi="Times New Roman"/>
          <w:b/>
          <w:color w:val="000000"/>
          <w:sz w:val="24"/>
          <w:szCs w:val="24"/>
          <w:lang w:eastAsia="pt-BR"/>
        </w:rPr>
        <w:t>.3</w:t>
      </w:r>
      <w:r w:rsidRPr="006C7558">
        <w:rPr>
          <w:rFonts w:ascii="Times New Roman" w:eastAsia="Times New Roman" w:hAnsi="Times New Roman"/>
          <w:color w:val="000000"/>
          <w:sz w:val="24"/>
          <w:szCs w:val="24"/>
          <w:lang w:eastAsia="pt-BR"/>
        </w:rPr>
        <w:t xml:space="preserve"> A CAPES se resguarda o direito de, a qualquer momento, solicitar informações ou documentos adicionais que julgar necessário.</w:t>
      </w:r>
    </w:p>
    <w:p w:rsidR="00B55EE5" w:rsidRPr="006C7558" w:rsidRDefault="00B55EE5" w:rsidP="006C7558">
      <w:pPr>
        <w:spacing w:before="240"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1</w:t>
      </w:r>
      <w:r w:rsidR="007D59C3">
        <w:rPr>
          <w:rFonts w:ascii="Times New Roman" w:eastAsia="Times New Roman" w:hAnsi="Times New Roman"/>
          <w:b/>
          <w:color w:val="000000"/>
          <w:sz w:val="24"/>
          <w:szCs w:val="24"/>
          <w:lang w:eastAsia="pt-BR"/>
        </w:rPr>
        <w:t>4</w:t>
      </w:r>
      <w:r w:rsidRPr="006C7558">
        <w:rPr>
          <w:rFonts w:ascii="Times New Roman" w:eastAsia="Times New Roman" w:hAnsi="Times New Roman"/>
          <w:b/>
          <w:color w:val="000000"/>
          <w:sz w:val="24"/>
          <w:szCs w:val="24"/>
          <w:lang w:eastAsia="pt-BR"/>
        </w:rPr>
        <w:t>.</w:t>
      </w:r>
      <w:r w:rsidR="006C529B" w:rsidRPr="006C7558">
        <w:rPr>
          <w:rFonts w:ascii="Times New Roman" w:eastAsia="Times New Roman" w:hAnsi="Times New Roman"/>
          <w:b/>
          <w:color w:val="000000"/>
          <w:sz w:val="24"/>
          <w:szCs w:val="24"/>
          <w:lang w:eastAsia="pt-BR"/>
        </w:rPr>
        <w:t>4</w:t>
      </w:r>
      <w:r w:rsidRPr="006C7558">
        <w:rPr>
          <w:rFonts w:ascii="Times New Roman" w:eastAsia="Times New Roman" w:hAnsi="Times New Roman"/>
          <w:color w:val="000000"/>
          <w:sz w:val="24"/>
          <w:szCs w:val="24"/>
          <w:lang w:eastAsia="pt-BR"/>
        </w:rPr>
        <w:t xml:space="preserve"> Caso os resultados do projeto, inclusive seu relatório, tenham valor comercial ou possam levar ao desenvolvimento de um produto ou método envolvendo o estabelecimento de uma patente, a troca de informações e a reserva dos direitos, em cada caso, dar-se-ão de acordo com o estabelecido na Lei de Inovação nº 10.973, de 2 de dezembro de 2004, regulamentada pelo Decreto nº 5.563, de 11 de outubro de 2005 e demais dispositivos legais aplicáveis.</w:t>
      </w:r>
    </w:p>
    <w:p w:rsidR="000748F4" w:rsidRPr="008A5CFB" w:rsidRDefault="00B55EE5" w:rsidP="006C7558">
      <w:pPr>
        <w:spacing w:before="240"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1</w:t>
      </w:r>
      <w:r w:rsidR="0060157C" w:rsidRPr="006C7558">
        <w:rPr>
          <w:rFonts w:ascii="Times New Roman" w:eastAsia="Times New Roman" w:hAnsi="Times New Roman"/>
          <w:b/>
          <w:color w:val="000000"/>
          <w:sz w:val="24"/>
          <w:szCs w:val="24"/>
          <w:lang w:eastAsia="pt-BR"/>
        </w:rPr>
        <w:t>4</w:t>
      </w:r>
      <w:r w:rsidRPr="006C7558">
        <w:rPr>
          <w:rFonts w:ascii="Times New Roman" w:eastAsia="Times New Roman" w:hAnsi="Times New Roman"/>
          <w:b/>
          <w:color w:val="000000"/>
          <w:sz w:val="24"/>
          <w:szCs w:val="24"/>
          <w:lang w:eastAsia="pt-BR"/>
        </w:rPr>
        <w:t>.</w:t>
      </w:r>
      <w:r w:rsidR="0060157C" w:rsidRPr="006C7558">
        <w:rPr>
          <w:rFonts w:ascii="Times New Roman" w:eastAsia="Times New Roman" w:hAnsi="Times New Roman"/>
          <w:b/>
          <w:color w:val="000000"/>
          <w:sz w:val="24"/>
          <w:szCs w:val="24"/>
          <w:lang w:eastAsia="pt-BR"/>
        </w:rPr>
        <w:t>5</w:t>
      </w:r>
      <w:r w:rsidR="007D59C3">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A Diretoria de Relações Internacionais da CAPES resolverá os casos omissos e as situações não previstas no presente Edital.</w:t>
      </w:r>
    </w:p>
    <w:p w:rsidR="00C80670" w:rsidRDefault="00C80670" w:rsidP="008A5CFB">
      <w:pPr>
        <w:spacing w:before="240" w:after="0" w:line="240" w:lineRule="auto"/>
        <w:jc w:val="right"/>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Brasí</w:t>
      </w:r>
      <w:r w:rsidR="00B23A36">
        <w:rPr>
          <w:rFonts w:ascii="Times New Roman" w:eastAsia="Times New Roman" w:hAnsi="Times New Roman"/>
          <w:b/>
          <w:color w:val="000000"/>
          <w:sz w:val="24"/>
          <w:szCs w:val="24"/>
          <w:lang w:eastAsia="pt-BR"/>
        </w:rPr>
        <w:t xml:space="preserve">lia – DF, </w:t>
      </w:r>
      <w:r w:rsidR="000A4C16">
        <w:rPr>
          <w:rFonts w:ascii="Times New Roman" w:eastAsia="Times New Roman" w:hAnsi="Times New Roman"/>
          <w:b/>
          <w:color w:val="000000"/>
          <w:sz w:val="24"/>
          <w:szCs w:val="24"/>
          <w:lang w:eastAsia="pt-BR"/>
        </w:rPr>
        <w:t>2</w:t>
      </w:r>
      <w:r w:rsidR="00C42194">
        <w:rPr>
          <w:rFonts w:ascii="Times New Roman" w:eastAsia="Times New Roman" w:hAnsi="Times New Roman"/>
          <w:b/>
          <w:color w:val="000000"/>
          <w:sz w:val="24"/>
          <w:szCs w:val="24"/>
          <w:lang w:eastAsia="pt-BR"/>
        </w:rPr>
        <w:t>6</w:t>
      </w:r>
      <w:r w:rsidR="00B23A36">
        <w:rPr>
          <w:rFonts w:ascii="Times New Roman" w:eastAsia="Times New Roman" w:hAnsi="Times New Roman"/>
          <w:b/>
          <w:color w:val="000000"/>
          <w:sz w:val="24"/>
          <w:szCs w:val="24"/>
          <w:lang w:eastAsia="pt-BR"/>
        </w:rPr>
        <w:t xml:space="preserve"> de Janeiro de 2015</w:t>
      </w:r>
    </w:p>
    <w:p w:rsidR="008A5CFB" w:rsidRDefault="008A5CFB" w:rsidP="00C80670">
      <w:pPr>
        <w:spacing w:before="240" w:after="0" w:line="240" w:lineRule="auto"/>
        <w:jc w:val="center"/>
        <w:rPr>
          <w:rFonts w:ascii="Times New Roman" w:eastAsia="Times New Roman" w:hAnsi="Times New Roman"/>
          <w:b/>
          <w:color w:val="000000"/>
          <w:sz w:val="24"/>
          <w:szCs w:val="24"/>
          <w:lang w:eastAsia="pt-BR"/>
        </w:rPr>
      </w:pPr>
    </w:p>
    <w:p w:rsidR="00C80670" w:rsidRPr="00C80670" w:rsidRDefault="00C80670" w:rsidP="00C80670">
      <w:pPr>
        <w:spacing w:before="240" w:after="0" w:line="240" w:lineRule="auto"/>
        <w:jc w:val="center"/>
        <w:rPr>
          <w:rFonts w:ascii="Times New Roman" w:eastAsia="Times New Roman" w:hAnsi="Times New Roman"/>
          <w:b/>
          <w:color w:val="000000"/>
          <w:sz w:val="24"/>
          <w:szCs w:val="24"/>
          <w:lang w:eastAsia="pt-BR"/>
        </w:rPr>
      </w:pPr>
      <w:r w:rsidRPr="00C80670">
        <w:rPr>
          <w:rFonts w:ascii="Times New Roman" w:eastAsia="Times New Roman" w:hAnsi="Times New Roman"/>
          <w:b/>
          <w:color w:val="000000"/>
          <w:sz w:val="24"/>
          <w:szCs w:val="24"/>
          <w:lang w:eastAsia="pt-BR"/>
        </w:rPr>
        <w:t>JORGE ALMEIDA GUIMARÃES</w:t>
      </w:r>
    </w:p>
    <w:p w:rsidR="000748F4" w:rsidRPr="006C7558" w:rsidRDefault="00C80670" w:rsidP="00C80670">
      <w:pPr>
        <w:spacing w:before="240" w:after="0" w:line="240" w:lineRule="auto"/>
        <w:jc w:val="center"/>
        <w:rPr>
          <w:rFonts w:ascii="Times New Roman" w:eastAsia="Times New Roman" w:hAnsi="Times New Roman"/>
          <w:b/>
          <w:color w:val="000000"/>
          <w:sz w:val="24"/>
          <w:szCs w:val="24"/>
          <w:lang w:eastAsia="pt-BR"/>
        </w:rPr>
      </w:pPr>
      <w:r w:rsidRPr="00C80670">
        <w:rPr>
          <w:rFonts w:ascii="Times New Roman" w:eastAsia="Times New Roman" w:hAnsi="Times New Roman"/>
          <w:b/>
          <w:color w:val="000000"/>
          <w:sz w:val="24"/>
          <w:szCs w:val="24"/>
          <w:lang w:eastAsia="pt-BR"/>
        </w:rPr>
        <w:t>Presidente da CAPE</w:t>
      </w:r>
      <w:r w:rsidR="00BB4B2D">
        <w:rPr>
          <w:rFonts w:ascii="Times New Roman" w:eastAsia="Times New Roman" w:hAnsi="Times New Roman"/>
          <w:b/>
          <w:color w:val="000000"/>
          <w:sz w:val="24"/>
          <w:szCs w:val="24"/>
          <w:lang w:eastAsia="pt-BR"/>
        </w:rPr>
        <w:t>S</w:t>
      </w:r>
    </w:p>
    <w:p w:rsidR="00AC1F3B" w:rsidRDefault="00AA3850" w:rsidP="00E55F33">
      <w:pPr>
        <w:spacing w:before="240" w:after="0" w:line="240" w:lineRule="auto"/>
        <w:jc w:val="center"/>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br w:type="page"/>
      </w:r>
      <w:r w:rsidR="00E55F33">
        <w:rPr>
          <w:rFonts w:ascii="Times New Roman" w:eastAsia="Times New Roman" w:hAnsi="Times New Roman"/>
          <w:b/>
          <w:color w:val="000000"/>
          <w:sz w:val="24"/>
          <w:szCs w:val="24"/>
          <w:lang w:eastAsia="pt-BR"/>
        </w:rPr>
        <w:t>ANEXO I</w:t>
      </w:r>
    </w:p>
    <w:p w:rsidR="00BB4B2D" w:rsidRPr="00E55F33" w:rsidRDefault="00BB4B2D" w:rsidP="00E55F33">
      <w:pPr>
        <w:spacing w:before="240"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DOCUMENTOS OBRIGATÓRIOS</w:t>
      </w:r>
    </w:p>
    <w:p w:rsidR="0068291A" w:rsidRPr="006C7558" w:rsidRDefault="0068291A" w:rsidP="006C7558">
      <w:pPr>
        <w:spacing w:after="0" w:line="240" w:lineRule="auto"/>
        <w:jc w:val="both"/>
        <w:rPr>
          <w:rFonts w:ascii="Times New Roman" w:eastAsia="Times New Roman" w:hAnsi="Times New Roman"/>
          <w:color w:val="000000"/>
          <w:sz w:val="24"/>
          <w:szCs w:val="24"/>
          <w:u w:val="single"/>
          <w:lang w:eastAsia="pt-BR"/>
        </w:rPr>
      </w:pPr>
    </w:p>
    <w:p w:rsidR="00E55F33" w:rsidRPr="00E55F33" w:rsidRDefault="00BB4B2D" w:rsidP="00E55F33">
      <w:pPr>
        <w:numPr>
          <w:ilvl w:val="0"/>
          <w:numId w:val="4"/>
        </w:numPr>
        <w:tabs>
          <w:tab w:val="left" w:pos="426"/>
          <w:tab w:val="left" w:pos="567"/>
        </w:tabs>
        <w:spacing w:before="240" w:after="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PROJETO CONTENDO:</w:t>
      </w:r>
    </w:p>
    <w:p w:rsidR="00F52D0F" w:rsidRDefault="00F52D0F" w:rsidP="00F52D0F">
      <w:pPr>
        <w:numPr>
          <w:ilvl w:val="1"/>
          <w:numId w:val="4"/>
        </w:numPr>
        <w:tabs>
          <w:tab w:val="left" w:pos="426"/>
          <w:tab w:val="left" w:pos="567"/>
        </w:tabs>
        <w:spacing w:before="240" w:after="0" w:line="240" w:lineRule="auto"/>
        <w:ind w:left="426" w:hanging="426"/>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Apresentação do(s) professor(es) convidado(s)</w:t>
      </w:r>
      <w:r w:rsidR="00BB4B2D">
        <w:rPr>
          <w:rFonts w:ascii="Times New Roman" w:eastAsia="Times New Roman" w:hAnsi="Times New Roman"/>
          <w:color w:val="000000"/>
          <w:sz w:val="24"/>
          <w:szCs w:val="24"/>
          <w:lang w:eastAsia="pt-BR"/>
        </w:rPr>
        <w:t>,</w:t>
      </w:r>
      <w:r>
        <w:rPr>
          <w:rFonts w:ascii="Times New Roman" w:eastAsia="Times New Roman" w:hAnsi="Times New Roman"/>
          <w:color w:val="000000"/>
          <w:sz w:val="24"/>
          <w:szCs w:val="24"/>
          <w:lang w:eastAsia="pt-BR"/>
        </w:rPr>
        <w:t xml:space="preserve"> justificando a relevância de sua participação na Escola de Altos Estudos.</w:t>
      </w:r>
    </w:p>
    <w:p w:rsidR="00F52D0F" w:rsidRDefault="00AC1F3B" w:rsidP="00F52D0F">
      <w:pPr>
        <w:numPr>
          <w:ilvl w:val="1"/>
          <w:numId w:val="4"/>
        </w:numPr>
        <w:tabs>
          <w:tab w:val="left" w:pos="426"/>
          <w:tab w:val="left" w:pos="567"/>
        </w:tabs>
        <w:spacing w:before="240" w:after="0" w:line="240" w:lineRule="auto"/>
        <w:ind w:left="426" w:hanging="426"/>
        <w:jc w:val="both"/>
        <w:rPr>
          <w:rFonts w:ascii="Times New Roman" w:eastAsia="Times New Roman" w:hAnsi="Times New Roman"/>
          <w:color w:val="000000"/>
          <w:sz w:val="24"/>
          <w:szCs w:val="24"/>
          <w:lang w:eastAsia="pt-BR"/>
        </w:rPr>
      </w:pPr>
      <w:r w:rsidRPr="00F52D0F">
        <w:rPr>
          <w:rFonts w:ascii="Times New Roman" w:eastAsia="Times New Roman" w:hAnsi="Times New Roman"/>
          <w:color w:val="000000"/>
          <w:sz w:val="24"/>
          <w:szCs w:val="24"/>
          <w:lang w:eastAsia="pt-BR"/>
        </w:rPr>
        <w:t>Programa do curso a ser ministrado</w:t>
      </w:r>
      <w:r w:rsidR="00DA67C8" w:rsidRPr="00F52D0F">
        <w:rPr>
          <w:rFonts w:ascii="Times New Roman" w:eastAsia="Times New Roman" w:hAnsi="Times New Roman"/>
          <w:color w:val="000000"/>
          <w:sz w:val="24"/>
          <w:szCs w:val="24"/>
          <w:lang w:eastAsia="pt-BR"/>
        </w:rPr>
        <w:t>,</w:t>
      </w:r>
      <w:r w:rsidRPr="00F52D0F">
        <w:rPr>
          <w:rFonts w:ascii="Times New Roman" w:eastAsia="Times New Roman" w:hAnsi="Times New Roman"/>
          <w:color w:val="000000"/>
          <w:sz w:val="24"/>
          <w:szCs w:val="24"/>
          <w:lang w:eastAsia="pt-BR"/>
        </w:rPr>
        <w:t xml:space="preserve"> apresenta</w:t>
      </w:r>
      <w:r w:rsidR="00DA67C8" w:rsidRPr="00F52D0F">
        <w:rPr>
          <w:rFonts w:ascii="Times New Roman" w:eastAsia="Times New Roman" w:hAnsi="Times New Roman"/>
          <w:color w:val="000000"/>
          <w:sz w:val="24"/>
          <w:szCs w:val="24"/>
          <w:lang w:eastAsia="pt-BR"/>
        </w:rPr>
        <w:t>ndo</w:t>
      </w:r>
      <w:r w:rsidRPr="00F52D0F">
        <w:rPr>
          <w:rFonts w:ascii="Times New Roman" w:eastAsia="Times New Roman" w:hAnsi="Times New Roman"/>
          <w:color w:val="000000"/>
          <w:sz w:val="24"/>
          <w:szCs w:val="24"/>
          <w:lang w:eastAsia="pt-BR"/>
        </w:rPr>
        <w:t xml:space="preserve"> um cronograma </w:t>
      </w:r>
      <w:r w:rsidRPr="00F52D0F">
        <w:rPr>
          <w:rFonts w:ascii="Times New Roman" w:eastAsia="Times New Roman" w:hAnsi="Times New Roman"/>
          <w:b/>
          <w:color w:val="000000"/>
          <w:sz w:val="24"/>
          <w:szCs w:val="24"/>
          <w:lang w:eastAsia="pt-BR"/>
        </w:rPr>
        <w:t>detalhado</w:t>
      </w:r>
      <w:r w:rsidRPr="00F52D0F">
        <w:rPr>
          <w:rFonts w:ascii="Times New Roman" w:eastAsia="Times New Roman" w:hAnsi="Times New Roman"/>
          <w:color w:val="000000"/>
          <w:sz w:val="24"/>
          <w:szCs w:val="24"/>
          <w:lang w:eastAsia="pt-BR"/>
        </w:rPr>
        <w:t xml:space="preserve"> das atividades</w:t>
      </w:r>
      <w:r w:rsidR="00DA67C8" w:rsidRPr="00F52D0F">
        <w:rPr>
          <w:rFonts w:ascii="Times New Roman" w:eastAsia="Times New Roman" w:hAnsi="Times New Roman"/>
          <w:color w:val="000000"/>
          <w:sz w:val="24"/>
          <w:szCs w:val="24"/>
          <w:lang w:eastAsia="pt-BR"/>
        </w:rPr>
        <w:t xml:space="preserve"> com</w:t>
      </w:r>
      <w:r w:rsidR="007C6A5F" w:rsidRPr="00F52D0F">
        <w:rPr>
          <w:rFonts w:ascii="Times New Roman" w:eastAsia="Times New Roman" w:hAnsi="Times New Roman"/>
          <w:color w:val="000000"/>
          <w:sz w:val="24"/>
          <w:szCs w:val="24"/>
          <w:lang w:eastAsia="pt-BR"/>
        </w:rPr>
        <w:t xml:space="preserve"> datas e pormenores de todas as atividades a serem desenvolvidas durante a permanência do professor no Brasil</w:t>
      </w:r>
      <w:r w:rsidR="00F52D0F" w:rsidRPr="00F52D0F">
        <w:rPr>
          <w:rFonts w:ascii="Times New Roman" w:eastAsia="Times New Roman" w:hAnsi="Times New Roman"/>
          <w:color w:val="000000"/>
          <w:sz w:val="24"/>
          <w:szCs w:val="24"/>
          <w:lang w:eastAsia="pt-BR"/>
        </w:rPr>
        <w:t>.</w:t>
      </w:r>
    </w:p>
    <w:p w:rsidR="00F52D0F" w:rsidRDefault="00AC1F3B" w:rsidP="00F52D0F">
      <w:pPr>
        <w:numPr>
          <w:ilvl w:val="1"/>
          <w:numId w:val="4"/>
        </w:numPr>
        <w:tabs>
          <w:tab w:val="left" w:pos="426"/>
          <w:tab w:val="left" w:pos="567"/>
        </w:tabs>
        <w:spacing w:before="240" w:after="0" w:line="240" w:lineRule="auto"/>
        <w:ind w:left="426" w:hanging="426"/>
        <w:jc w:val="both"/>
        <w:rPr>
          <w:rFonts w:ascii="Times New Roman" w:eastAsia="Times New Roman" w:hAnsi="Times New Roman"/>
          <w:color w:val="000000"/>
          <w:sz w:val="24"/>
          <w:szCs w:val="24"/>
          <w:lang w:eastAsia="pt-BR"/>
        </w:rPr>
      </w:pPr>
      <w:r w:rsidRPr="00F52D0F">
        <w:rPr>
          <w:rFonts w:ascii="Times New Roman" w:eastAsia="Times New Roman" w:hAnsi="Times New Roman"/>
          <w:color w:val="000000"/>
          <w:sz w:val="24"/>
          <w:szCs w:val="24"/>
          <w:lang w:eastAsia="pt-BR"/>
        </w:rPr>
        <w:t>Infraestrutur</w:t>
      </w:r>
      <w:r w:rsidR="00F52D0F">
        <w:rPr>
          <w:rFonts w:ascii="Times New Roman" w:eastAsia="Times New Roman" w:hAnsi="Times New Roman"/>
          <w:color w:val="000000"/>
          <w:sz w:val="24"/>
          <w:szCs w:val="24"/>
          <w:lang w:eastAsia="pt-BR"/>
        </w:rPr>
        <w:t>a física e logística disponível.</w:t>
      </w:r>
    </w:p>
    <w:p w:rsidR="00F52D0F" w:rsidRDefault="00AC1F3B" w:rsidP="00F52D0F">
      <w:pPr>
        <w:numPr>
          <w:ilvl w:val="1"/>
          <w:numId w:val="4"/>
        </w:numPr>
        <w:tabs>
          <w:tab w:val="left" w:pos="426"/>
          <w:tab w:val="left" w:pos="567"/>
        </w:tabs>
        <w:spacing w:before="240" w:after="0" w:line="240" w:lineRule="auto"/>
        <w:ind w:left="426" w:hanging="426"/>
        <w:jc w:val="both"/>
        <w:rPr>
          <w:rFonts w:ascii="Times New Roman" w:eastAsia="Times New Roman" w:hAnsi="Times New Roman"/>
          <w:color w:val="000000"/>
          <w:sz w:val="24"/>
          <w:szCs w:val="24"/>
          <w:lang w:eastAsia="pt-BR"/>
        </w:rPr>
      </w:pPr>
      <w:r w:rsidRPr="00F52D0F">
        <w:rPr>
          <w:rFonts w:ascii="Times New Roman" w:eastAsia="Times New Roman" w:hAnsi="Times New Roman"/>
          <w:color w:val="000000"/>
          <w:sz w:val="24"/>
          <w:szCs w:val="24"/>
          <w:lang w:eastAsia="pt-BR"/>
        </w:rPr>
        <w:t>Número m</w:t>
      </w:r>
      <w:r w:rsidR="00DA67C8" w:rsidRPr="00F52D0F">
        <w:rPr>
          <w:rFonts w:ascii="Times New Roman" w:eastAsia="Times New Roman" w:hAnsi="Times New Roman"/>
          <w:color w:val="000000"/>
          <w:sz w:val="24"/>
          <w:szCs w:val="24"/>
          <w:lang w:eastAsia="pt-BR"/>
        </w:rPr>
        <w:t>ínimo</w:t>
      </w:r>
      <w:r w:rsidRPr="00F52D0F">
        <w:rPr>
          <w:rFonts w:ascii="Times New Roman" w:eastAsia="Times New Roman" w:hAnsi="Times New Roman"/>
          <w:color w:val="000000"/>
          <w:sz w:val="24"/>
          <w:szCs w:val="24"/>
          <w:lang w:eastAsia="pt-BR"/>
        </w:rPr>
        <w:t xml:space="preserve"> de matrículas presenciais</w:t>
      </w:r>
      <w:r w:rsidR="0068291A" w:rsidRPr="00F52D0F">
        <w:rPr>
          <w:rFonts w:ascii="Times New Roman" w:eastAsia="Times New Roman" w:hAnsi="Times New Roman"/>
          <w:color w:val="000000"/>
          <w:sz w:val="24"/>
          <w:szCs w:val="24"/>
          <w:lang w:eastAsia="pt-BR"/>
        </w:rPr>
        <w:t xml:space="preserve"> previstas</w:t>
      </w:r>
      <w:r w:rsidR="00F52D0F">
        <w:rPr>
          <w:rFonts w:ascii="Times New Roman" w:eastAsia="Times New Roman" w:hAnsi="Times New Roman"/>
          <w:color w:val="000000"/>
          <w:sz w:val="24"/>
          <w:szCs w:val="24"/>
          <w:lang w:eastAsia="pt-BR"/>
        </w:rPr>
        <w:t>.</w:t>
      </w:r>
    </w:p>
    <w:p w:rsidR="00F52D0F" w:rsidRDefault="00E55F33" w:rsidP="00F52D0F">
      <w:pPr>
        <w:numPr>
          <w:ilvl w:val="1"/>
          <w:numId w:val="4"/>
        </w:numPr>
        <w:tabs>
          <w:tab w:val="left" w:pos="426"/>
          <w:tab w:val="left" w:pos="567"/>
        </w:tabs>
        <w:spacing w:before="240" w:after="0" w:line="240" w:lineRule="auto"/>
        <w:ind w:left="426" w:hanging="426"/>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N</w:t>
      </w:r>
      <w:r w:rsidR="00AC1F3B" w:rsidRPr="00F52D0F">
        <w:rPr>
          <w:rFonts w:ascii="Times New Roman" w:eastAsia="Times New Roman" w:hAnsi="Times New Roman"/>
          <w:color w:val="000000"/>
          <w:sz w:val="24"/>
          <w:szCs w:val="24"/>
          <w:lang w:eastAsia="pt-BR"/>
        </w:rPr>
        <w:t xml:space="preserve">úmero de créditos a serem atribuídos do programa de pós-graduação </w:t>
      </w:r>
      <w:r w:rsidR="00AC1F3B" w:rsidRPr="00F52D0F">
        <w:rPr>
          <w:rFonts w:ascii="Times New Roman" w:eastAsia="Times New Roman" w:hAnsi="Times New Roman"/>
          <w:i/>
          <w:iCs/>
          <w:color w:val="000000"/>
          <w:sz w:val="24"/>
          <w:szCs w:val="24"/>
          <w:lang w:eastAsia="pt-BR"/>
        </w:rPr>
        <w:t>stricto sensu</w:t>
      </w:r>
      <w:r w:rsidR="00AC1F3B" w:rsidRPr="00F52D0F">
        <w:rPr>
          <w:rFonts w:ascii="Times New Roman" w:eastAsia="Times New Roman" w:hAnsi="Times New Roman"/>
          <w:color w:val="000000"/>
          <w:sz w:val="24"/>
          <w:szCs w:val="24"/>
          <w:lang w:eastAsia="pt-BR"/>
        </w:rPr>
        <w:t xml:space="preserve"> responsável pelo curso</w:t>
      </w:r>
      <w:r w:rsidR="0068291A" w:rsidRPr="00F52D0F">
        <w:rPr>
          <w:rFonts w:ascii="Times New Roman" w:eastAsia="Times New Roman" w:hAnsi="Times New Roman"/>
          <w:color w:val="000000"/>
          <w:sz w:val="24"/>
          <w:szCs w:val="24"/>
          <w:lang w:eastAsia="pt-BR"/>
        </w:rPr>
        <w:t>,</w:t>
      </w:r>
      <w:r w:rsidR="00AC1F3B" w:rsidRPr="00F52D0F">
        <w:rPr>
          <w:rFonts w:ascii="Times New Roman" w:eastAsia="Times New Roman" w:hAnsi="Times New Roman"/>
          <w:color w:val="000000"/>
          <w:sz w:val="24"/>
          <w:szCs w:val="24"/>
          <w:lang w:eastAsia="pt-BR"/>
        </w:rPr>
        <w:t xml:space="preserve"> indica</w:t>
      </w:r>
      <w:r w:rsidR="00DA67C8" w:rsidRPr="00F52D0F">
        <w:rPr>
          <w:rFonts w:ascii="Times New Roman" w:eastAsia="Times New Roman" w:hAnsi="Times New Roman"/>
          <w:color w:val="000000"/>
          <w:sz w:val="24"/>
          <w:szCs w:val="24"/>
          <w:lang w:eastAsia="pt-BR"/>
        </w:rPr>
        <w:t>ndo</w:t>
      </w:r>
      <w:r w:rsidR="00AC1F3B" w:rsidRPr="00F52D0F">
        <w:rPr>
          <w:rFonts w:ascii="Times New Roman" w:eastAsia="Times New Roman" w:hAnsi="Times New Roman"/>
          <w:color w:val="000000"/>
          <w:sz w:val="24"/>
          <w:szCs w:val="24"/>
          <w:lang w:eastAsia="pt-BR"/>
        </w:rPr>
        <w:t xml:space="preserve"> o docente ou pesquisador responsável pela aferição do aproveitamento acadêmico dos seus</w:t>
      </w:r>
      <w:r w:rsidR="00F52D0F">
        <w:rPr>
          <w:rFonts w:ascii="Times New Roman" w:eastAsia="Times New Roman" w:hAnsi="Times New Roman"/>
          <w:color w:val="000000"/>
          <w:sz w:val="24"/>
          <w:szCs w:val="24"/>
          <w:lang w:eastAsia="pt-BR"/>
        </w:rPr>
        <w:t xml:space="preserve"> alunos porventura selecionados.</w:t>
      </w:r>
    </w:p>
    <w:p w:rsidR="00F52D0F" w:rsidRPr="00E55F33" w:rsidRDefault="00BB4B2D" w:rsidP="00835790">
      <w:pPr>
        <w:numPr>
          <w:ilvl w:val="1"/>
          <w:numId w:val="4"/>
        </w:numPr>
        <w:tabs>
          <w:tab w:val="left" w:pos="426"/>
          <w:tab w:val="left" w:pos="567"/>
        </w:tabs>
        <w:spacing w:before="240" w:after="0" w:line="240" w:lineRule="auto"/>
        <w:ind w:left="426" w:hanging="426"/>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Previsão de gastos </w:t>
      </w:r>
      <w:r w:rsidR="00102F6C">
        <w:rPr>
          <w:rFonts w:ascii="Times New Roman" w:eastAsia="Times New Roman" w:hAnsi="Times New Roman"/>
          <w:color w:val="000000"/>
          <w:sz w:val="24"/>
          <w:szCs w:val="24"/>
          <w:lang w:eastAsia="pt-BR"/>
        </w:rPr>
        <w:t>por</w:t>
      </w:r>
      <w:r>
        <w:rPr>
          <w:rFonts w:ascii="Times New Roman" w:eastAsia="Times New Roman" w:hAnsi="Times New Roman"/>
          <w:color w:val="000000"/>
          <w:sz w:val="24"/>
          <w:szCs w:val="24"/>
          <w:lang w:eastAsia="pt-BR"/>
        </w:rPr>
        <w:t xml:space="preserve"> item</w:t>
      </w:r>
      <w:r w:rsidR="00DA67C8" w:rsidRPr="00F52D0F">
        <w:rPr>
          <w:rFonts w:ascii="Times New Roman" w:eastAsia="Times New Roman" w:hAnsi="Times New Roman"/>
          <w:color w:val="000000"/>
          <w:sz w:val="24"/>
          <w:szCs w:val="24"/>
          <w:lang w:eastAsia="pt-BR"/>
        </w:rPr>
        <w:t xml:space="preserve"> de despesa</w:t>
      </w:r>
      <w:r w:rsidR="001C5C09" w:rsidRPr="00F52D0F">
        <w:rPr>
          <w:rFonts w:ascii="Times New Roman" w:eastAsia="Times New Roman" w:hAnsi="Times New Roman"/>
          <w:color w:val="000000"/>
          <w:sz w:val="24"/>
          <w:szCs w:val="24"/>
          <w:lang w:eastAsia="pt-BR"/>
        </w:rPr>
        <w:t>.</w:t>
      </w:r>
      <w:r w:rsidR="00F52D0F" w:rsidRPr="00E55F33">
        <w:rPr>
          <w:rFonts w:ascii="Times New Roman" w:eastAsia="Times New Roman" w:hAnsi="Times New Roman"/>
          <w:color w:val="000000"/>
          <w:sz w:val="24"/>
          <w:szCs w:val="24"/>
          <w:lang w:eastAsia="pt-BR"/>
        </w:rPr>
        <w:t xml:space="preserve"> </w:t>
      </w:r>
    </w:p>
    <w:p w:rsidR="00F52D0F" w:rsidRDefault="00835790" w:rsidP="00835790">
      <w:pPr>
        <w:spacing w:before="240" w:after="0" w:line="240" w:lineRule="auto"/>
        <w:ind w:left="851"/>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a) </w:t>
      </w:r>
      <w:r w:rsidR="00E55F33">
        <w:rPr>
          <w:rFonts w:ascii="Times New Roman" w:eastAsia="Times New Roman" w:hAnsi="Times New Roman"/>
          <w:color w:val="000000"/>
          <w:sz w:val="24"/>
          <w:szCs w:val="24"/>
          <w:lang w:eastAsia="pt-BR"/>
        </w:rPr>
        <w:t>S</w:t>
      </w:r>
      <w:r w:rsidR="001C5C09" w:rsidRPr="00F52D0F">
        <w:rPr>
          <w:rFonts w:ascii="Times New Roman" w:eastAsia="Times New Roman" w:hAnsi="Times New Roman"/>
          <w:color w:val="000000"/>
          <w:sz w:val="24"/>
          <w:szCs w:val="24"/>
          <w:lang w:eastAsia="pt-BR"/>
        </w:rPr>
        <w:t>erviços de gravaç</w:t>
      </w:r>
      <w:r>
        <w:rPr>
          <w:rFonts w:ascii="Times New Roman" w:eastAsia="Times New Roman" w:hAnsi="Times New Roman"/>
          <w:color w:val="000000"/>
          <w:sz w:val="24"/>
          <w:szCs w:val="24"/>
          <w:lang w:eastAsia="pt-BR"/>
        </w:rPr>
        <w:t>ão e legendagem do curso em DVD;</w:t>
      </w:r>
    </w:p>
    <w:p w:rsidR="00F52D0F" w:rsidRDefault="00E55F33" w:rsidP="00835790">
      <w:pPr>
        <w:spacing w:before="240" w:after="0" w:line="240" w:lineRule="auto"/>
        <w:ind w:left="851"/>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b) t</w:t>
      </w:r>
      <w:r w:rsidR="001C5C09" w:rsidRPr="00F52D0F">
        <w:rPr>
          <w:rFonts w:ascii="Times New Roman" w:eastAsia="Times New Roman" w:hAnsi="Times New Roman"/>
          <w:color w:val="000000"/>
          <w:sz w:val="24"/>
          <w:szCs w:val="24"/>
          <w:lang w:eastAsia="pt-BR"/>
        </w:rPr>
        <w:t>eletransmissão</w:t>
      </w:r>
      <w:r w:rsidR="00835790">
        <w:rPr>
          <w:rFonts w:ascii="Times New Roman" w:eastAsia="Times New Roman" w:hAnsi="Times New Roman"/>
          <w:color w:val="000000"/>
          <w:sz w:val="24"/>
          <w:szCs w:val="24"/>
          <w:lang w:eastAsia="pt-BR"/>
        </w:rPr>
        <w:t>;</w:t>
      </w:r>
      <w:r w:rsidR="006D7B79">
        <w:rPr>
          <w:rFonts w:ascii="Times New Roman" w:eastAsia="Times New Roman" w:hAnsi="Times New Roman"/>
          <w:color w:val="000000"/>
          <w:sz w:val="24"/>
          <w:szCs w:val="24"/>
          <w:lang w:eastAsia="pt-BR"/>
        </w:rPr>
        <w:t xml:space="preserve"> e/ou</w:t>
      </w:r>
    </w:p>
    <w:p w:rsidR="006D7B79" w:rsidRDefault="00835790" w:rsidP="00835790">
      <w:pPr>
        <w:spacing w:before="240" w:after="0" w:line="240" w:lineRule="auto"/>
        <w:ind w:left="851"/>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c) q</w:t>
      </w:r>
      <w:r w:rsidR="006D7B79">
        <w:rPr>
          <w:rFonts w:ascii="Times New Roman" w:eastAsia="Times New Roman" w:hAnsi="Times New Roman"/>
          <w:color w:val="000000"/>
          <w:sz w:val="24"/>
          <w:szCs w:val="24"/>
          <w:lang w:eastAsia="pt-BR"/>
        </w:rPr>
        <w:t>ualquer tipo de tradução.</w:t>
      </w:r>
      <w:r w:rsidR="001C5C09" w:rsidRPr="00F52D0F">
        <w:rPr>
          <w:rFonts w:ascii="Times New Roman" w:eastAsia="Times New Roman" w:hAnsi="Times New Roman"/>
          <w:color w:val="000000"/>
          <w:sz w:val="24"/>
          <w:szCs w:val="24"/>
          <w:lang w:eastAsia="pt-BR"/>
        </w:rPr>
        <w:t xml:space="preserve"> </w:t>
      </w:r>
    </w:p>
    <w:p w:rsidR="00AC1F3B" w:rsidRPr="006D7B79" w:rsidRDefault="00AC1F3B" w:rsidP="006D7B79">
      <w:pPr>
        <w:numPr>
          <w:ilvl w:val="1"/>
          <w:numId w:val="4"/>
        </w:numPr>
        <w:tabs>
          <w:tab w:val="left" w:pos="426"/>
          <w:tab w:val="left" w:pos="567"/>
        </w:tabs>
        <w:spacing w:before="240" w:after="0" w:line="240" w:lineRule="auto"/>
        <w:ind w:left="426" w:hanging="426"/>
        <w:jc w:val="both"/>
        <w:rPr>
          <w:rFonts w:ascii="Times New Roman" w:eastAsia="Times New Roman" w:hAnsi="Times New Roman"/>
          <w:color w:val="000000"/>
          <w:sz w:val="24"/>
          <w:szCs w:val="24"/>
          <w:lang w:eastAsia="pt-BR"/>
        </w:rPr>
      </w:pPr>
      <w:r w:rsidRPr="006D7B79">
        <w:rPr>
          <w:rFonts w:ascii="Times New Roman" w:eastAsia="Times New Roman" w:hAnsi="Times New Roman"/>
          <w:color w:val="000000"/>
          <w:sz w:val="24"/>
          <w:szCs w:val="24"/>
          <w:lang w:eastAsia="pt-BR"/>
        </w:rPr>
        <w:t>Contrapartida técnica e eventual contrapartida financeira.</w:t>
      </w:r>
    </w:p>
    <w:p w:rsidR="006D7B79" w:rsidRPr="006D7B79" w:rsidRDefault="006D7B79" w:rsidP="006D7B79">
      <w:pPr>
        <w:numPr>
          <w:ilvl w:val="0"/>
          <w:numId w:val="4"/>
        </w:numPr>
        <w:tabs>
          <w:tab w:val="left" w:pos="426"/>
          <w:tab w:val="left" w:pos="567"/>
        </w:tabs>
        <w:spacing w:before="240" w:after="0" w:line="240" w:lineRule="auto"/>
        <w:jc w:val="both"/>
        <w:rPr>
          <w:rFonts w:ascii="Times New Roman" w:eastAsia="Times New Roman" w:hAnsi="Times New Roman"/>
          <w:b/>
          <w:color w:val="000000"/>
          <w:sz w:val="24"/>
          <w:szCs w:val="24"/>
          <w:lang w:eastAsia="pt-BR"/>
        </w:rPr>
      </w:pPr>
      <w:r w:rsidRPr="00843AB8">
        <w:rPr>
          <w:rFonts w:ascii="Times New Roman" w:eastAsia="Times New Roman" w:hAnsi="Times New Roman"/>
          <w:b/>
          <w:i/>
          <w:color w:val="000000"/>
          <w:sz w:val="24"/>
          <w:szCs w:val="24"/>
          <w:lang w:eastAsia="pt-BR"/>
        </w:rPr>
        <w:t>CURRICULUM</w:t>
      </w:r>
      <w:r w:rsidRPr="006D7B79">
        <w:rPr>
          <w:rFonts w:ascii="Times New Roman" w:eastAsia="Times New Roman" w:hAnsi="Times New Roman"/>
          <w:b/>
          <w:color w:val="000000"/>
          <w:sz w:val="24"/>
          <w:szCs w:val="24"/>
          <w:lang w:eastAsia="pt-BR"/>
        </w:rPr>
        <w:t xml:space="preserve"> DO</w:t>
      </w:r>
      <w:r>
        <w:rPr>
          <w:rFonts w:ascii="Times New Roman" w:eastAsia="Times New Roman" w:hAnsi="Times New Roman"/>
          <w:b/>
          <w:color w:val="000000"/>
          <w:sz w:val="24"/>
          <w:szCs w:val="24"/>
          <w:lang w:eastAsia="pt-BR"/>
        </w:rPr>
        <w:t xml:space="preserve">(S) </w:t>
      </w:r>
      <w:r w:rsidRPr="006D7B79">
        <w:rPr>
          <w:rFonts w:ascii="Times New Roman" w:eastAsia="Times New Roman" w:hAnsi="Times New Roman"/>
          <w:b/>
          <w:color w:val="000000"/>
          <w:sz w:val="24"/>
          <w:szCs w:val="24"/>
          <w:lang w:eastAsia="pt-BR"/>
        </w:rPr>
        <w:t>PROFESSOR</w:t>
      </w:r>
      <w:r>
        <w:rPr>
          <w:rFonts w:ascii="Times New Roman" w:eastAsia="Times New Roman" w:hAnsi="Times New Roman"/>
          <w:b/>
          <w:color w:val="000000"/>
          <w:sz w:val="24"/>
          <w:szCs w:val="24"/>
          <w:lang w:eastAsia="pt-BR"/>
        </w:rPr>
        <w:t>(ES)</w:t>
      </w:r>
      <w:r w:rsidRPr="006D7B79">
        <w:rPr>
          <w:rFonts w:ascii="Times New Roman" w:eastAsia="Times New Roman" w:hAnsi="Times New Roman"/>
          <w:b/>
          <w:color w:val="000000"/>
          <w:sz w:val="24"/>
          <w:szCs w:val="24"/>
          <w:lang w:eastAsia="pt-BR"/>
        </w:rPr>
        <w:t xml:space="preserve"> CONVIDADO</w:t>
      </w:r>
      <w:r>
        <w:rPr>
          <w:rFonts w:ascii="Times New Roman" w:eastAsia="Times New Roman" w:hAnsi="Times New Roman"/>
          <w:b/>
          <w:color w:val="000000"/>
          <w:sz w:val="24"/>
          <w:szCs w:val="24"/>
          <w:lang w:eastAsia="pt-BR"/>
        </w:rPr>
        <w:t>(S)</w:t>
      </w:r>
      <w:r w:rsidRPr="006D7B79">
        <w:rPr>
          <w:rFonts w:ascii="Times New Roman" w:eastAsia="Times New Roman" w:hAnsi="Times New Roman"/>
          <w:b/>
          <w:color w:val="000000"/>
          <w:sz w:val="24"/>
          <w:szCs w:val="24"/>
          <w:lang w:eastAsia="pt-BR"/>
        </w:rPr>
        <w:t>.</w:t>
      </w:r>
    </w:p>
    <w:p w:rsidR="006D7B79" w:rsidRPr="006D7B79" w:rsidRDefault="006D7B79" w:rsidP="006D7B79">
      <w:pPr>
        <w:numPr>
          <w:ilvl w:val="0"/>
          <w:numId w:val="4"/>
        </w:numPr>
        <w:tabs>
          <w:tab w:val="left" w:pos="426"/>
          <w:tab w:val="left" w:pos="567"/>
        </w:tabs>
        <w:spacing w:before="240" w:after="0" w:line="240" w:lineRule="auto"/>
        <w:jc w:val="both"/>
        <w:rPr>
          <w:rFonts w:ascii="Times New Roman" w:eastAsia="Times New Roman" w:hAnsi="Times New Roman"/>
          <w:b/>
          <w:color w:val="000000"/>
          <w:sz w:val="24"/>
          <w:szCs w:val="24"/>
          <w:lang w:eastAsia="pt-BR"/>
        </w:rPr>
      </w:pPr>
      <w:r w:rsidRPr="00835790">
        <w:rPr>
          <w:rFonts w:ascii="Times New Roman" w:eastAsia="Times New Roman" w:hAnsi="Times New Roman"/>
          <w:b/>
          <w:i/>
          <w:color w:val="000000"/>
          <w:sz w:val="24"/>
          <w:szCs w:val="24"/>
          <w:lang w:eastAsia="pt-BR"/>
        </w:rPr>
        <w:t>CURRICULUM VITAE</w:t>
      </w:r>
      <w:r w:rsidRPr="006D7B79">
        <w:rPr>
          <w:rFonts w:ascii="Times New Roman" w:eastAsia="Times New Roman" w:hAnsi="Times New Roman"/>
          <w:b/>
          <w:color w:val="000000"/>
          <w:sz w:val="24"/>
          <w:szCs w:val="24"/>
          <w:lang w:eastAsia="pt-BR"/>
        </w:rPr>
        <w:t xml:space="preserve"> INSERIDO NA PLATAFORMA </w:t>
      </w:r>
      <w:r w:rsidRPr="00137D5A">
        <w:rPr>
          <w:rFonts w:ascii="Times New Roman" w:eastAsia="Times New Roman" w:hAnsi="Times New Roman"/>
          <w:b/>
          <w:i/>
          <w:color w:val="000000"/>
          <w:sz w:val="24"/>
          <w:szCs w:val="24"/>
          <w:lang w:eastAsia="pt-BR"/>
        </w:rPr>
        <w:t>LATTES</w:t>
      </w:r>
      <w:r w:rsidRPr="006D7B79">
        <w:rPr>
          <w:rFonts w:ascii="Times New Roman" w:eastAsia="Times New Roman" w:hAnsi="Times New Roman"/>
          <w:b/>
          <w:color w:val="000000"/>
          <w:sz w:val="24"/>
          <w:szCs w:val="24"/>
          <w:lang w:eastAsia="pt-BR"/>
        </w:rPr>
        <w:t xml:space="preserve"> DO PROFESSOR PROPONENTE.</w:t>
      </w:r>
    </w:p>
    <w:p w:rsidR="006D7B79" w:rsidRPr="006D7B79" w:rsidRDefault="006D7B79" w:rsidP="006D7B79">
      <w:pPr>
        <w:numPr>
          <w:ilvl w:val="0"/>
          <w:numId w:val="4"/>
        </w:numPr>
        <w:tabs>
          <w:tab w:val="left" w:pos="426"/>
          <w:tab w:val="left" w:pos="567"/>
        </w:tabs>
        <w:spacing w:before="240" w:after="0" w:line="240" w:lineRule="auto"/>
        <w:jc w:val="both"/>
        <w:rPr>
          <w:rFonts w:ascii="Times New Roman" w:eastAsia="Times New Roman" w:hAnsi="Times New Roman"/>
          <w:b/>
          <w:color w:val="000000"/>
          <w:sz w:val="24"/>
          <w:szCs w:val="24"/>
          <w:lang w:eastAsia="pt-BR"/>
        </w:rPr>
      </w:pPr>
      <w:r w:rsidRPr="006D7B79">
        <w:rPr>
          <w:rFonts w:ascii="Times New Roman" w:eastAsia="Times New Roman" w:hAnsi="Times New Roman"/>
          <w:b/>
          <w:color w:val="000000"/>
          <w:sz w:val="24"/>
          <w:szCs w:val="24"/>
          <w:lang w:eastAsia="pt-BR"/>
        </w:rPr>
        <w:t>CARTA</w:t>
      </w:r>
      <w:r w:rsidR="00835790">
        <w:rPr>
          <w:rFonts w:ascii="Times New Roman" w:eastAsia="Times New Roman" w:hAnsi="Times New Roman"/>
          <w:b/>
          <w:color w:val="000000"/>
          <w:sz w:val="24"/>
          <w:szCs w:val="24"/>
          <w:lang w:eastAsia="pt-BR"/>
        </w:rPr>
        <w:t>(S) DE ACEITE</w:t>
      </w:r>
      <w:r w:rsidRPr="006D7B79">
        <w:rPr>
          <w:rFonts w:ascii="Times New Roman" w:eastAsia="Times New Roman" w:hAnsi="Times New Roman"/>
          <w:b/>
          <w:color w:val="000000"/>
          <w:sz w:val="24"/>
          <w:szCs w:val="24"/>
          <w:lang w:eastAsia="pt-BR"/>
        </w:rPr>
        <w:t xml:space="preserve"> DO</w:t>
      </w:r>
      <w:r>
        <w:rPr>
          <w:rFonts w:ascii="Times New Roman" w:eastAsia="Times New Roman" w:hAnsi="Times New Roman"/>
          <w:b/>
          <w:color w:val="000000"/>
          <w:sz w:val="24"/>
          <w:szCs w:val="24"/>
          <w:lang w:eastAsia="pt-BR"/>
        </w:rPr>
        <w:t>(S)</w:t>
      </w:r>
      <w:r w:rsidRPr="006D7B79">
        <w:rPr>
          <w:rFonts w:ascii="Times New Roman" w:eastAsia="Times New Roman" w:hAnsi="Times New Roman"/>
          <w:b/>
          <w:color w:val="000000"/>
          <w:sz w:val="24"/>
          <w:szCs w:val="24"/>
          <w:lang w:eastAsia="pt-BR"/>
        </w:rPr>
        <w:t xml:space="preserve"> PROFESSOR</w:t>
      </w:r>
      <w:r>
        <w:rPr>
          <w:rFonts w:ascii="Times New Roman" w:eastAsia="Times New Roman" w:hAnsi="Times New Roman"/>
          <w:b/>
          <w:color w:val="000000"/>
          <w:sz w:val="24"/>
          <w:szCs w:val="24"/>
          <w:lang w:eastAsia="pt-BR"/>
        </w:rPr>
        <w:t>(ES)</w:t>
      </w:r>
      <w:r w:rsidRPr="006D7B79">
        <w:rPr>
          <w:rFonts w:ascii="Times New Roman" w:eastAsia="Times New Roman" w:hAnsi="Times New Roman"/>
          <w:b/>
          <w:color w:val="000000"/>
          <w:sz w:val="24"/>
          <w:szCs w:val="24"/>
          <w:lang w:eastAsia="pt-BR"/>
        </w:rPr>
        <w:t xml:space="preserve"> CONVIDADO</w:t>
      </w:r>
      <w:r>
        <w:rPr>
          <w:rFonts w:ascii="Times New Roman" w:eastAsia="Times New Roman" w:hAnsi="Times New Roman"/>
          <w:b/>
          <w:color w:val="000000"/>
          <w:sz w:val="24"/>
          <w:szCs w:val="24"/>
          <w:lang w:eastAsia="pt-BR"/>
        </w:rPr>
        <w:t>(S)</w:t>
      </w:r>
      <w:r w:rsidRPr="006D7B79">
        <w:rPr>
          <w:rFonts w:ascii="Times New Roman" w:eastAsia="Times New Roman" w:hAnsi="Times New Roman"/>
          <w:b/>
          <w:color w:val="000000"/>
          <w:sz w:val="24"/>
          <w:szCs w:val="24"/>
          <w:lang w:eastAsia="pt-BR"/>
        </w:rPr>
        <w:t>.</w:t>
      </w:r>
    </w:p>
    <w:p w:rsidR="00B2338F" w:rsidRDefault="008928CE" w:rsidP="006D7B79">
      <w:pPr>
        <w:numPr>
          <w:ilvl w:val="0"/>
          <w:numId w:val="4"/>
        </w:numPr>
        <w:tabs>
          <w:tab w:val="left" w:pos="426"/>
          <w:tab w:val="left" w:pos="567"/>
        </w:tabs>
        <w:spacing w:before="240" w:after="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CARTA ASSINADA</w:t>
      </w:r>
      <w:r w:rsidR="006D7B79" w:rsidRPr="006D7B79">
        <w:rPr>
          <w:rFonts w:ascii="Times New Roman" w:eastAsia="Times New Roman" w:hAnsi="Times New Roman"/>
          <w:b/>
          <w:color w:val="000000"/>
          <w:sz w:val="24"/>
          <w:szCs w:val="24"/>
          <w:lang w:eastAsia="pt-BR"/>
        </w:rPr>
        <w:t xml:space="preserve"> PELO RESPONSÁVEL </w:t>
      </w:r>
      <w:r w:rsidR="00835790">
        <w:rPr>
          <w:rFonts w:ascii="Times New Roman" w:eastAsia="Times New Roman" w:hAnsi="Times New Roman"/>
          <w:b/>
          <w:color w:val="000000"/>
          <w:sz w:val="24"/>
          <w:szCs w:val="24"/>
          <w:lang w:eastAsia="pt-BR"/>
        </w:rPr>
        <w:t>DO</w:t>
      </w:r>
      <w:r w:rsidR="006D7B79" w:rsidRPr="006D7B79">
        <w:rPr>
          <w:rFonts w:ascii="Times New Roman" w:eastAsia="Times New Roman" w:hAnsi="Times New Roman"/>
          <w:b/>
          <w:color w:val="000000"/>
          <w:sz w:val="24"/>
          <w:szCs w:val="24"/>
          <w:lang w:eastAsia="pt-BR"/>
        </w:rPr>
        <w:t xml:space="preserve"> PROGRAMA DE PÓS-GRADUAÇÃO</w:t>
      </w:r>
      <w:r w:rsidR="00B2338F">
        <w:rPr>
          <w:rFonts w:ascii="Times New Roman" w:eastAsia="Times New Roman" w:hAnsi="Times New Roman"/>
          <w:b/>
          <w:color w:val="000000"/>
          <w:sz w:val="24"/>
          <w:szCs w:val="24"/>
          <w:lang w:eastAsia="pt-BR"/>
        </w:rPr>
        <w:t>.</w:t>
      </w:r>
    </w:p>
    <w:p w:rsidR="00BB4B2D" w:rsidRDefault="00BB4B2D" w:rsidP="006D7B79">
      <w:pPr>
        <w:numPr>
          <w:ilvl w:val="0"/>
          <w:numId w:val="4"/>
        </w:numPr>
        <w:tabs>
          <w:tab w:val="left" w:pos="426"/>
          <w:tab w:val="left" w:pos="567"/>
        </w:tabs>
        <w:spacing w:before="240" w:after="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PROPOSTA</w:t>
      </w:r>
      <w:r w:rsidR="00CF5CD4">
        <w:rPr>
          <w:rFonts w:ascii="Times New Roman" w:eastAsia="Times New Roman" w:hAnsi="Times New Roman"/>
          <w:b/>
          <w:color w:val="000000"/>
          <w:sz w:val="24"/>
          <w:szCs w:val="24"/>
          <w:lang w:eastAsia="pt-BR"/>
        </w:rPr>
        <w:t>(S)</w:t>
      </w:r>
      <w:r>
        <w:rPr>
          <w:rFonts w:ascii="Times New Roman" w:eastAsia="Times New Roman" w:hAnsi="Times New Roman"/>
          <w:b/>
          <w:color w:val="000000"/>
          <w:sz w:val="24"/>
          <w:szCs w:val="24"/>
          <w:lang w:eastAsia="pt-BR"/>
        </w:rPr>
        <w:t xml:space="preserve"> DE ORÇAMENTO CONFORME DESCRIÇÃO NO ITEM 1.6 DESTE ANEXO.</w:t>
      </w:r>
    </w:p>
    <w:p w:rsidR="006D7B79" w:rsidRDefault="006D7B79" w:rsidP="006D7B79">
      <w:pPr>
        <w:numPr>
          <w:ilvl w:val="0"/>
          <w:numId w:val="4"/>
        </w:numPr>
        <w:tabs>
          <w:tab w:val="left" w:pos="426"/>
          <w:tab w:val="left" w:pos="567"/>
        </w:tabs>
        <w:spacing w:before="240" w:after="0" w:line="240" w:lineRule="auto"/>
        <w:jc w:val="both"/>
        <w:rPr>
          <w:rFonts w:ascii="Times New Roman" w:eastAsia="Times New Roman" w:hAnsi="Times New Roman"/>
          <w:b/>
          <w:color w:val="000000"/>
          <w:sz w:val="24"/>
          <w:szCs w:val="24"/>
          <w:lang w:eastAsia="pt-BR"/>
        </w:rPr>
      </w:pPr>
      <w:r w:rsidRPr="006D7B79">
        <w:rPr>
          <w:rFonts w:ascii="Times New Roman" w:eastAsia="Times New Roman" w:hAnsi="Times New Roman"/>
          <w:b/>
          <w:color w:val="000000"/>
          <w:sz w:val="24"/>
          <w:szCs w:val="24"/>
          <w:lang w:eastAsia="pt-BR"/>
        </w:rPr>
        <w:t>DOCUMENTO(S) COMPROBATÓRIO(S) PARA DIREITO A PASSAGENS DE CLASSE EXECUTIVA</w:t>
      </w:r>
      <w:r w:rsidR="00B2338F">
        <w:rPr>
          <w:rFonts w:ascii="Times New Roman" w:eastAsia="Times New Roman" w:hAnsi="Times New Roman"/>
          <w:b/>
          <w:color w:val="000000"/>
          <w:sz w:val="24"/>
          <w:szCs w:val="24"/>
          <w:lang w:eastAsia="pt-BR"/>
        </w:rPr>
        <w:t>.</w:t>
      </w:r>
    </w:p>
    <w:p w:rsidR="004F33BD" w:rsidRDefault="004F33BD" w:rsidP="004F33BD">
      <w:pPr>
        <w:tabs>
          <w:tab w:val="left" w:pos="426"/>
          <w:tab w:val="left" w:pos="567"/>
        </w:tabs>
        <w:spacing w:before="240" w:after="0" w:line="240" w:lineRule="auto"/>
        <w:ind w:left="360"/>
        <w:jc w:val="both"/>
        <w:rPr>
          <w:rFonts w:ascii="Times New Roman" w:eastAsia="Times New Roman" w:hAnsi="Times New Roman"/>
          <w:b/>
          <w:color w:val="000000"/>
          <w:sz w:val="24"/>
          <w:szCs w:val="24"/>
          <w:lang w:eastAsia="pt-BR"/>
        </w:rPr>
      </w:pPr>
    </w:p>
    <w:p w:rsidR="00E55F33" w:rsidRDefault="00E55F33" w:rsidP="004F33BD">
      <w:pPr>
        <w:tabs>
          <w:tab w:val="left" w:pos="426"/>
          <w:tab w:val="left" w:pos="567"/>
        </w:tabs>
        <w:spacing w:before="240" w:after="0" w:line="240" w:lineRule="auto"/>
        <w:ind w:left="360"/>
        <w:jc w:val="both"/>
        <w:rPr>
          <w:rFonts w:ascii="Times New Roman" w:eastAsia="Times New Roman" w:hAnsi="Times New Roman"/>
          <w:b/>
          <w:color w:val="000000"/>
          <w:sz w:val="24"/>
          <w:szCs w:val="24"/>
          <w:lang w:eastAsia="pt-BR"/>
        </w:rPr>
      </w:pPr>
    </w:p>
    <w:p w:rsidR="00E55F33" w:rsidRDefault="00E55F33" w:rsidP="004F33BD">
      <w:pPr>
        <w:tabs>
          <w:tab w:val="left" w:pos="426"/>
          <w:tab w:val="left" w:pos="567"/>
        </w:tabs>
        <w:spacing w:before="240" w:after="0" w:line="240" w:lineRule="auto"/>
        <w:ind w:left="360"/>
        <w:jc w:val="both"/>
        <w:rPr>
          <w:rFonts w:ascii="Times New Roman" w:eastAsia="Times New Roman" w:hAnsi="Times New Roman"/>
          <w:b/>
          <w:color w:val="000000"/>
          <w:sz w:val="24"/>
          <w:szCs w:val="24"/>
          <w:lang w:eastAsia="pt-BR"/>
        </w:rPr>
      </w:pPr>
    </w:p>
    <w:p w:rsidR="00B2338F" w:rsidRDefault="00B2338F" w:rsidP="00B2338F">
      <w:pPr>
        <w:tabs>
          <w:tab w:val="left" w:pos="851"/>
        </w:tabs>
        <w:spacing w:after="0" w:line="240" w:lineRule="auto"/>
        <w:ind w:left="-1985" w:firstLine="1985"/>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ANEXO II</w:t>
      </w:r>
    </w:p>
    <w:p w:rsidR="00B2338F" w:rsidRDefault="00B2338F" w:rsidP="00B2338F">
      <w:pPr>
        <w:tabs>
          <w:tab w:val="left" w:pos="851"/>
        </w:tabs>
        <w:spacing w:after="0" w:line="240" w:lineRule="auto"/>
        <w:ind w:left="-1985" w:firstLine="1985"/>
        <w:jc w:val="center"/>
        <w:rPr>
          <w:rFonts w:ascii="Times New Roman" w:eastAsia="Times New Roman" w:hAnsi="Times New Roman"/>
          <w:b/>
          <w:color w:val="000000"/>
          <w:sz w:val="24"/>
          <w:szCs w:val="24"/>
          <w:lang w:eastAsia="pt-BR"/>
        </w:rPr>
      </w:pPr>
    </w:p>
    <w:p w:rsidR="00B2338F" w:rsidRDefault="00B2338F" w:rsidP="00B2338F">
      <w:pPr>
        <w:tabs>
          <w:tab w:val="left" w:pos="851"/>
        </w:tabs>
        <w:spacing w:after="0" w:line="240" w:lineRule="auto"/>
        <w:ind w:left="-1985" w:firstLine="1985"/>
        <w:jc w:val="center"/>
        <w:rPr>
          <w:rFonts w:ascii="Times New Roman" w:eastAsia="Times New Roman" w:hAnsi="Times New Roman"/>
          <w:b/>
          <w:color w:val="000000"/>
          <w:sz w:val="24"/>
          <w:szCs w:val="24"/>
          <w:lang w:eastAsia="pt-BR"/>
        </w:rPr>
      </w:pPr>
    </w:p>
    <w:p w:rsidR="00AC1F3B" w:rsidRPr="006C7558" w:rsidRDefault="00AC1F3B" w:rsidP="006C7558">
      <w:pPr>
        <w:tabs>
          <w:tab w:val="left" w:pos="851"/>
        </w:tabs>
        <w:spacing w:after="0" w:line="240" w:lineRule="auto"/>
        <w:ind w:left="-1985" w:firstLine="1985"/>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MINISTÉRIO DA EDUCAÇÃO</w:t>
      </w:r>
    </w:p>
    <w:p w:rsidR="00AC1F3B" w:rsidRPr="006C7558" w:rsidRDefault="00AC1F3B" w:rsidP="006C7558">
      <w:pPr>
        <w:tabs>
          <w:tab w:val="left" w:pos="851"/>
        </w:tabs>
        <w:spacing w:after="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COORDENAÇÃO DE APERFEIÇOAMENTO DE PESSOAL DE NÍVEL</w:t>
      </w:r>
      <w:r w:rsidR="005540B3" w:rsidRPr="006C7558">
        <w:rPr>
          <w:rFonts w:ascii="Times New Roman" w:eastAsia="Times New Roman" w:hAnsi="Times New Roman"/>
          <w:b/>
          <w:color w:val="000000"/>
          <w:sz w:val="24"/>
          <w:szCs w:val="24"/>
          <w:lang w:eastAsia="pt-BR"/>
        </w:rPr>
        <w:t xml:space="preserve"> SUPERIOR - CAPES</w:t>
      </w:r>
      <w:r w:rsidRPr="006C7558">
        <w:rPr>
          <w:rFonts w:ascii="Times New Roman" w:eastAsia="Times New Roman" w:hAnsi="Times New Roman"/>
          <w:b/>
          <w:color w:val="000000"/>
          <w:sz w:val="24"/>
          <w:szCs w:val="24"/>
          <w:lang w:eastAsia="pt-BR"/>
        </w:rPr>
        <w:t xml:space="preserve"> </w:t>
      </w:r>
      <w:r w:rsidR="005540B3" w:rsidRPr="006C7558">
        <w:rPr>
          <w:rFonts w:ascii="Times New Roman" w:eastAsia="Times New Roman" w:hAnsi="Times New Roman"/>
          <w:b/>
          <w:color w:val="000000"/>
          <w:sz w:val="24"/>
          <w:szCs w:val="24"/>
          <w:lang w:eastAsia="pt-BR"/>
        </w:rPr>
        <w:t xml:space="preserve">    </w:t>
      </w:r>
    </w:p>
    <w:p w:rsidR="00AC1F3B" w:rsidRPr="006C7558" w:rsidRDefault="00AC1F3B" w:rsidP="006C7558">
      <w:pPr>
        <w:tabs>
          <w:tab w:val="left" w:pos="851"/>
        </w:tabs>
        <w:spacing w:after="0" w:line="240" w:lineRule="auto"/>
        <w:ind w:left="-1985" w:firstLine="1985"/>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DIRETORIA DE RELAÇÕES INTERNACIONAIS - DRI</w:t>
      </w:r>
    </w:p>
    <w:tbl>
      <w:tblPr>
        <w:tblW w:w="10150" w:type="dxa"/>
        <w:tblLayout w:type="fixed"/>
        <w:tblCellMar>
          <w:left w:w="70" w:type="dxa"/>
          <w:right w:w="70" w:type="dxa"/>
        </w:tblCellMar>
        <w:tblLook w:val="0000" w:firstRow="0" w:lastRow="0" w:firstColumn="0" w:lastColumn="0" w:noHBand="0" w:noVBand="0"/>
      </w:tblPr>
      <w:tblGrid>
        <w:gridCol w:w="3756"/>
        <w:gridCol w:w="6394"/>
      </w:tblGrid>
      <w:tr w:rsidR="00AC1F3B" w:rsidRPr="006C7558" w:rsidTr="00251AE2">
        <w:tblPrEx>
          <w:tblCellMar>
            <w:top w:w="0" w:type="dxa"/>
            <w:bottom w:w="0" w:type="dxa"/>
          </w:tblCellMar>
        </w:tblPrEx>
        <w:trPr>
          <w:trHeight w:val="651"/>
        </w:trPr>
        <w:tc>
          <w:tcPr>
            <w:tcW w:w="3756" w:type="dxa"/>
            <w:vAlign w:val="center"/>
          </w:tcPr>
          <w:p w:rsidR="00AC1F3B" w:rsidRPr="006C7558" w:rsidRDefault="00AC1F3B" w:rsidP="006C7558">
            <w:pPr>
              <w:tabs>
                <w:tab w:val="left" w:pos="851"/>
              </w:tabs>
              <w:spacing w:after="0" w:line="360" w:lineRule="auto"/>
              <w:ind w:left="1260"/>
              <w:jc w:val="both"/>
              <w:rPr>
                <w:rFonts w:ascii="Times New Roman" w:eastAsia="Times New Roman" w:hAnsi="Times New Roman"/>
                <w:color w:val="000000"/>
                <w:sz w:val="24"/>
                <w:szCs w:val="24"/>
                <w:lang w:eastAsia="pt-BR"/>
              </w:rPr>
            </w:pPr>
          </w:p>
        </w:tc>
        <w:tc>
          <w:tcPr>
            <w:tcW w:w="6394" w:type="dxa"/>
            <w:vAlign w:val="center"/>
          </w:tcPr>
          <w:p w:rsidR="00AC1F3B" w:rsidRPr="00B2338F" w:rsidRDefault="00AC1F3B" w:rsidP="006C7558">
            <w:pPr>
              <w:tabs>
                <w:tab w:val="left" w:pos="851"/>
              </w:tabs>
              <w:spacing w:after="0" w:line="360" w:lineRule="auto"/>
              <w:jc w:val="both"/>
              <w:rPr>
                <w:rFonts w:ascii="Times New Roman" w:eastAsia="Times New Roman" w:hAnsi="Times New Roman"/>
                <w:color w:val="000000"/>
                <w:sz w:val="24"/>
                <w:szCs w:val="24"/>
                <w:lang w:eastAsia="pt-BR"/>
              </w:rPr>
            </w:pPr>
          </w:p>
        </w:tc>
      </w:tr>
    </w:tbl>
    <w:p w:rsidR="00AC1F3B" w:rsidRPr="006C7558" w:rsidRDefault="00AC1F3B" w:rsidP="006C7558">
      <w:pPr>
        <w:spacing w:after="0" w:line="240" w:lineRule="auto"/>
        <w:jc w:val="both"/>
        <w:rPr>
          <w:rFonts w:ascii="Times New Roman" w:eastAsia="Times New Roman" w:hAnsi="Times New Roman"/>
          <w:sz w:val="24"/>
          <w:szCs w:val="24"/>
          <w:lang w:eastAsia="pt-BR"/>
        </w:rPr>
      </w:pPr>
      <w:r w:rsidRPr="006C7558">
        <w:rPr>
          <w:rFonts w:ascii="Times New Roman" w:eastAsia="Times New Roman" w:hAnsi="Times New Roman"/>
          <w:sz w:val="24"/>
          <w:szCs w:val="24"/>
          <w:lang w:eastAsia="pt-BR"/>
        </w:rPr>
        <w:t>TERMO DE COMPROMISSO</w:t>
      </w:r>
    </w:p>
    <w:p w:rsidR="00AC1F3B" w:rsidRPr="006C7558" w:rsidRDefault="00AC1F3B" w:rsidP="006C7558">
      <w:pPr>
        <w:spacing w:after="0" w:line="240" w:lineRule="auto"/>
        <w:jc w:val="both"/>
        <w:rPr>
          <w:rFonts w:ascii="Times New Roman" w:eastAsia="Times New Roman" w:hAnsi="Times New Roman"/>
          <w:sz w:val="24"/>
          <w:szCs w:val="24"/>
          <w:lang w:eastAsia="pt-BR"/>
        </w:rPr>
      </w:pPr>
    </w:p>
    <w:p w:rsidR="00AC1F3B" w:rsidRPr="006C7558" w:rsidRDefault="00AC1F3B" w:rsidP="006C7558">
      <w:pPr>
        <w:spacing w:after="0" w:line="240" w:lineRule="auto"/>
        <w:jc w:val="both"/>
        <w:rPr>
          <w:rFonts w:ascii="Times New Roman" w:eastAsia="Times New Roman" w:hAnsi="Times New Roman"/>
          <w:sz w:val="24"/>
          <w:szCs w:val="24"/>
          <w:lang w:eastAsia="pt-BR"/>
        </w:rPr>
      </w:pPr>
      <w:r w:rsidRPr="006C7558">
        <w:rPr>
          <w:rFonts w:ascii="Times New Roman" w:eastAsia="Times New Roman" w:hAnsi="Times New Roman"/>
          <w:sz w:val="24"/>
          <w:szCs w:val="24"/>
          <w:lang w:eastAsia="pt-BR"/>
        </w:rPr>
        <w:t>N° do Processo:</w:t>
      </w:r>
    </w:p>
    <w:p w:rsidR="00AC1F3B" w:rsidRPr="006C7558" w:rsidRDefault="00AC1F3B" w:rsidP="006C7558">
      <w:pPr>
        <w:spacing w:after="0" w:line="240" w:lineRule="auto"/>
        <w:jc w:val="both"/>
        <w:rPr>
          <w:rFonts w:ascii="Times New Roman" w:eastAsia="Times New Roman" w:hAnsi="Times New Roman"/>
          <w:sz w:val="24"/>
          <w:szCs w:val="24"/>
          <w:lang w:eastAsia="pt-BR"/>
        </w:rPr>
      </w:pPr>
      <w:r w:rsidRPr="006C7558">
        <w:rPr>
          <w:rFonts w:ascii="Times New Roman" w:eastAsia="Times New Roman" w:hAnsi="Times New Roman"/>
          <w:sz w:val="24"/>
          <w:szCs w:val="24"/>
          <w:lang w:eastAsia="pt-BR"/>
        </w:rPr>
        <w:t>Técnico Responsável:</w:t>
      </w:r>
    </w:p>
    <w:p w:rsidR="00AC1F3B" w:rsidRPr="006C7558" w:rsidRDefault="00AC1F3B" w:rsidP="006C7558">
      <w:pPr>
        <w:spacing w:after="0" w:line="240" w:lineRule="auto"/>
        <w:jc w:val="both"/>
        <w:rPr>
          <w:rFonts w:ascii="Times New Roman" w:eastAsia="Times New Roman" w:hAnsi="Times New Roman"/>
          <w:sz w:val="24"/>
          <w:szCs w:val="24"/>
          <w:lang w:eastAsia="pt-BR"/>
        </w:rPr>
      </w:pPr>
      <w:r w:rsidRPr="006C7558">
        <w:rPr>
          <w:rFonts w:ascii="Times New Roman" w:eastAsia="Times New Roman" w:hAnsi="Times New Roman"/>
          <w:sz w:val="24"/>
          <w:szCs w:val="24"/>
          <w:lang w:eastAsia="pt-BR"/>
        </w:rPr>
        <w:t xml:space="preserve">E-mail: </w:t>
      </w:r>
    </w:p>
    <w:p w:rsidR="00AC1F3B" w:rsidRPr="006C7558" w:rsidRDefault="00AC1F3B" w:rsidP="006C7558">
      <w:pPr>
        <w:spacing w:after="0" w:line="240" w:lineRule="auto"/>
        <w:jc w:val="both"/>
        <w:rPr>
          <w:rFonts w:ascii="Times New Roman" w:eastAsia="Times New Roman" w:hAnsi="Times New Roman"/>
          <w:sz w:val="24"/>
          <w:szCs w:val="24"/>
          <w:lang w:eastAsia="pt-BR"/>
        </w:rPr>
      </w:pP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Eu, </w:t>
      </w:r>
      <w:r w:rsidRPr="006C7558">
        <w:rPr>
          <w:rFonts w:ascii="Times New Roman" w:eastAsia="Times New Roman" w:hAnsi="Times New Roman"/>
          <w:b/>
          <w:bCs/>
          <w:color w:val="000000"/>
          <w:sz w:val="24"/>
          <w:szCs w:val="24"/>
          <w:lang w:eastAsia="pt-BR"/>
        </w:rPr>
        <w:t>________________________________________________________________</w:t>
      </w:r>
      <w:r w:rsidRPr="006C7558">
        <w:rPr>
          <w:rFonts w:ascii="Times New Roman" w:eastAsia="Times New Roman" w:hAnsi="Times New Roman"/>
          <w:color w:val="000000"/>
          <w:sz w:val="24"/>
          <w:szCs w:val="24"/>
          <w:lang w:eastAsia="pt-BR"/>
        </w:rPr>
        <w:t xml:space="preserve">, </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Nacionalidade ________________________________________________________ Portador do Passaporte nº_____________________________,</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Validade _____________________ </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Data de Nascimento: ____/____/_____ </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Data da obtenção do título de doutor: ____/____/_____</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Professor Visitante Estrangeiro na Universidade ___________________________________________________________________</w:t>
      </w:r>
    </w:p>
    <w:p w:rsidR="00AC1F3B" w:rsidRPr="006C7558" w:rsidRDefault="00AC1F3B" w:rsidP="006C7558">
      <w:pPr>
        <w:widowControl w:val="0"/>
        <w:pBdr>
          <w:bottom w:val="single" w:sz="12" w:space="1" w:color="auto"/>
        </w:pBdr>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Departamento__________________________Curso____________________________</w:t>
      </w:r>
    </w:p>
    <w:p w:rsidR="00BF6684" w:rsidRPr="006C7558" w:rsidRDefault="00BF6684" w:rsidP="006C7558">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pt-BR"/>
        </w:rPr>
      </w:pP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Cs/>
          <w:color w:val="000000"/>
          <w:sz w:val="24"/>
          <w:szCs w:val="24"/>
          <w:lang w:eastAsia="pt-BR"/>
        </w:rPr>
        <w:t>Pelo período de</w:t>
      </w:r>
      <w:r w:rsidRPr="006C7558">
        <w:rPr>
          <w:rFonts w:ascii="Times New Roman" w:eastAsia="Times New Roman" w:hAnsi="Times New Roman"/>
          <w:b/>
          <w:bCs/>
          <w:color w:val="000000"/>
          <w:sz w:val="24"/>
          <w:szCs w:val="24"/>
          <w:lang w:eastAsia="pt-BR"/>
        </w:rPr>
        <w:t xml:space="preserve"> </w:t>
      </w:r>
      <w:r w:rsidR="00BF6684" w:rsidRPr="006C7558">
        <w:rPr>
          <w:rFonts w:ascii="Times New Roman" w:eastAsia="Times New Roman" w:hAnsi="Times New Roman"/>
          <w:b/>
          <w:bCs/>
          <w:color w:val="000000"/>
          <w:sz w:val="24"/>
          <w:szCs w:val="24"/>
          <w:lang w:eastAsia="pt-BR"/>
        </w:rPr>
        <w:t>______________________</w:t>
      </w:r>
      <w:r w:rsidRPr="006C7558">
        <w:rPr>
          <w:rFonts w:ascii="Times New Roman" w:eastAsia="Times New Roman" w:hAnsi="Times New Roman"/>
          <w:bCs/>
          <w:color w:val="000000"/>
          <w:sz w:val="24"/>
          <w:szCs w:val="24"/>
          <w:lang w:eastAsia="pt-BR"/>
        </w:rPr>
        <w:t>a</w:t>
      </w:r>
      <w:r w:rsidRPr="006C7558">
        <w:rPr>
          <w:rFonts w:ascii="Times New Roman" w:eastAsia="Times New Roman" w:hAnsi="Times New Roman"/>
          <w:b/>
          <w:bCs/>
          <w:color w:val="000000"/>
          <w:sz w:val="24"/>
          <w:szCs w:val="24"/>
          <w:lang w:eastAsia="pt-BR"/>
        </w:rPr>
        <w:t xml:space="preserve"> ___________________________ </w:t>
      </w:r>
    </w:p>
    <w:p w:rsidR="00AC1F3B" w:rsidRPr="006C7558" w:rsidRDefault="00AC1F3B" w:rsidP="006C7558">
      <w:pPr>
        <w:widowControl w:val="0"/>
        <w:pBdr>
          <w:bottom w:val="single" w:sz="12" w:space="1" w:color="auto"/>
        </w:pBdr>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Endereço da Instituição ___________________________________________________ </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Endereço residencial no Exterior ___________________________________________</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______________________________________________________________________</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Cidade _____________________________  País ______________________________</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Telefone(s) ____________________________________________________________ </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E –mail </w:t>
      </w:r>
      <w:r w:rsidRPr="006C7558">
        <w:rPr>
          <w:rFonts w:ascii="Times New Roman" w:eastAsia="Times New Roman" w:hAnsi="Times New Roman"/>
          <w:b/>
          <w:bCs/>
          <w:color w:val="000000"/>
          <w:sz w:val="24"/>
          <w:szCs w:val="24"/>
          <w:lang w:eastAsia="pt-BR"/>
        </w:rPr>
        <w:t xml:space="preserve">____________________________________________________ </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Comprometo-me, como bolsista da Coordenação de Aperfeiçoamento de Pessoal de Nível Superior-CAPES, a:</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b/>
          <w:color w:val="000000"/>
          <w:sz w:val="24"/>
          <w:szCs w:val="24"/>
          <w:lang w:eastAsia="pt-BR"/>
        </w:rPr>
      </w:pPr>
    </w:p>
    <w:p w:rsidR="00AC1F3B" w:rsidRPr="006C7558" w:rsidRDefault="00AC1F3B" w:rsidP="00B2338F">
      <w:pPr>
        <w:numPr>
          <w:ilvl w:val="0"/>
          <w:numId w:val="21"/>
        </w:numPr>
        <w:autoSpaceDE w:val="0"/>
        <w:autoSpaceDN w:val="0"/>
        <w:adjustRightInd w:val="0"/>
        <w:spacing w:before="240" w:after="0" w:line="240" w:lineRule="auto"/>
        <w:ind w:left="714" w:hanging="357"/>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Dedicar-me em regime integral às rotinas acadêmicas que devem incluir: atividades docentes, orientação de dissertações ou teses e participação em projetos de pesquisa, e comunicar à CAPES sobre quaisquer alterações que se fizerem necessárias;</w:t>
      </w:r>
    </w:p>
    <w:p w:rsidR="00AC1F3B" w:rsidRPr="006C7558" w:rsidRDefault="00AC1F3B" w:rsidP="00B2338F">
      <w:pPr>
        <w:numPr>
          <w:ilvl w:val="0"/>
          <w:numId w:val="21"/>
        </w:numPr>
        <w:autoSpaceDE w:val="0"/>
        <w:autoSpaceDN w:val="0"/>
        <w:adjustRightInd w:val="0"/>
        <w:spacing w:before="240" w:after="0" w:line="240" w:lineRule="auto"/>
        <w:ind w:left="714" w:hanging="357"/>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Dedicar-me exclusivamente à execução das atividades estabelecidas no Plano de Trabalho ou Programa, não exercendo qualquer outra atividade profissional não relacionada com os mesmos;</w:t>
      </w:r>
    </w:p>
    <w:p w:rsidR="00AC1F3B" w:rsidRPr="006C7558" w:rsidRDefault="00AC1F3B" w:rsidP="00B2338F">
      <w:pPr>
        <w:numPr>
          <w:ilvl w:val="0"/>
          <w:numId w:val="21"/>
        </w:numPr>
        <w:spacing w:before="240" w:after="0" w:line="240" w:lineRule="auto"/>
        <w:ind w:left="714" w:hanging="357"/>
        <w:jc w:val="both"/>
        <w:rPr>
          <w:rFonts w:ascii="Times New Roman" w:eastAsia="Times New Roman" w:hAnsi="Times New Roman"/>
          <w:b/>
          <w:sz w:val="24"/>
          <w:szCs w:val="24"/>
          <w:lang w:eastAsia="pt-BR"/>
        </w:rPr>
      </w:pPr>
      <w:r w:rsidRPr="006C7558">
        <w:rPr>
          <w:rFonts w:ascii="Times New Roman" w:eastAsia="Times New Roman" w:hAnsi="Times New Roman"/>
          <w:b/>
          <w:sz w:val="24"/>
          <w:szCs w:val="24"/>
          <w:lang w:eastAsia="pt-BR"/>
        </w:rPr>
        <w:t>Não acumular, com o recebimento da bolsa CAPES, nenhum outro benefício financeiro de outras agências ou entidades brasileiras. Estou ciente de que a infração a esta exigência implicará o cancelamento da bolsa e minha obrigação de ressarcimento, em valores atualizados, dos benefícios que me hajam sido pagos pela CAPES, concomitantemente a outro benefício;</w:t>
      </w:r>
    </w:p>
    <w:p w:rsidR="00AC1F3B" w:rsidRPr="006C7558" w:rsidRDefault="00AC1F3B" w:rsidP="00B2338F">
      <w:pPr>
        <w:numPr>
          <w:ilvl w:val="0"/>
          <w:numId w:val="21"/>
        </w:numPr>
        <w:autoSpaceDE w:val="0"/>
        <w:autoSpaceDN w:val="0"/>
        <w:adjustRightInd w:val="0"/>
        <w:spacing w:before="240" w:after="0" w:line="240" w:lineRule="auto"/>
        <w:ind w:left="714" w:hanging="357"/>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Não interromper ou desistir da bolsa sem que sejam fornecidas e acolhidas, pela CAPES, justificativas para análise do caso. Comprometo-me ainda a apresentar justificativa para a interrupção ou desistência ao Pró-Reitor de Pesquisa e Pós-Graduação da IES brasileira, que deverá por sua vez estabelecer entendimento com a CAPES;</w:t>
      </w:r>
    </w:p>
    <w:p w:rsidR="00AC1F3B" w:rsidRPr="006C7558" w:rsidRDefault="00AC1F3B" w:rsidP="00B2338F">
      <w:pPr>
        <w:numPr>
          <w:ilvl w:val="0"/>
          <w:numId w:val="21"/>
        </w:numPr>
        <w:autoSpaceDE w:val="0"/>
        <w:autoSpaceDN w:val="0"/>
        <w:adjustRightInd w:val="0"/>
        <w:spacing w:before="240" w:after="0" w:line="240" w:lineRule="auto"/>
        <w:ind w:left="714" w:hanging="357"/>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 xml:space="preserve">Mencionar a expressão – </w:t>
      </w:r>
      <w:r w:rsidRPr="006C7558">
        <w:rPr>
          <w:rFonts w:ascii="Times New Roman" w:eastAsia="Times New Roman" w:hAnsi="Times New Roman"/>
          <w:b/>
          <w:bCs/>
          <w:color w:val="000000"/>
          <w:sz w:val="24"/>
          <w:szCs w:val="24"/>
          <w:lang w:eastAsia="pt-BR"/>
        </w:rPr>
        <w:t>“Bolsista CAPES/Brasil</w:t>
      </w:r>
      <w:r w:rsidRPr="006C7558">
        <w:rPr>
          <w:rFonts w:ascii="Times New Roman" w:eastAsia="Times New Roman" w:hAnsi="Times New Roman"/>
          <w:b/>
          <w:color w:val="000000"/>
          <w:sz w:val="24"/>
          <w:szCs w:val="24"/>
          <w:lang w:eastAsia="pt-BR"/>
        </w:rPr>
        <w:t>” – nos trabalhos que publicar ou patentes que registrar como decorrência da referida bolsa;</w:t>
      </w:r>
    </w:p>
    <w:p w:rsidR="00AC1F3B" w:rsidRPr="006C7558" w:rsidRDefault="00AC1F3B" w:rsidP="00B2338F">
      <w:pPr>
        <w:numPr>
          <w:ilvl w:val="0"/>
          <w:numId w:val="21"/>
        </w:numPr>
        <w:autoSpaceDE w:val="0"/>
        <w:autoSpaceDN w:val="0"/>
        <w:adjustRightInd w:val="0"/>
        <w:spacing w:before="240" w:after="0" w:line="240" w:lineRule="auto"/>
        <w:ind w:left="714" w:hanging="357"/>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Enviar à CAPES, ao final do período de vigência da bolsa, relatório referente às atividades desenvolvidas, com a aprovação da Pró-Reitori</w:t>
      </w:r>
      <w:r w:rsidR="003B0CE0" w:rsidRPr="006C7558">
        <w:rPr>
          <w:rFonts w:ascii="Times New Roman" w:eastAsia="Times New Roman" w:hAnsi="Times New Roman"/>
          <w:b/>
          <w:color w:val="000000"/>
          <w:sz w:val="24"/>
          <w:szCs w:val="24"/>
          <w:lang w:eastAsia="pt-BR"/>
        </w:rPr>
        <w:t>a de Pós –Graduação de destino</w:t>
      </w:r>
      <w:r w:rsidRPr="006C7558">
        <w:rPr>
          <w:rFonts w:ascii="Times New Roman" w:eastAsia="Times New Roman" w:hAnsi="Times New Roman"/>
          <w:b/>
          <w:color w:val="000000"/>
          <w:sz w:val="24"/>
          <w:szCs w:val="24"/>
          <w:lang w:eastAsia="pt-BR"/>
        </w:rPr>
        <w:t>;</w:t>
      </w:r>
    </w:p>
    <w:p w:rsidR="00AC1F3B" w:rsidRPr="006C7558" w:rsidRDefault="00AC1F3B" w:rsidP="00B2338F">
      <w:pPr>
        <w:numPr>
          <w:ilvl w:val="0"/>
          <w:numId w:val="21"/>
        </w:numPr>
        <w:autoSpaceDE w:val="0"/>
        <w:autoSpaceDN w:val="0"/>
        <w:adjustRightInd w:val="0"/>
        <w:spacing w:before="240" w:after="0" w:line="240" w:lineRule="auto"/>
        <w:ind w:left="714" w:hanging="357"/>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Apresentar, caso solicitado, comprovante de todas as informações presentes no meu currículo;</w:t>
      </w:r>
    </w:p>
    <w:p w:rsidR="00AC1F3B" w:rsidRPr="006C7558" w:rsidRDefault="00AC1F3B" w:rsidP="00B2338F">
      <w:pPr>
        <w:numPr>
          <w:ilvl w:val="0"/>
          <w:numId w:val="21"/>
        </w:numPr>
        <w:autoSpaceDE w:val="0"/>
        <w:autoSpaceDN w:val="0"/>
        <w:adjustRightInd w:val="0"/>
        <w:spacing w:before="240" w:after="0" w:line="240" w:lineRule="auto"/>
        <w:ind w:left="714" w:hanging="357"/>
        <w:jc w:val="both"/>
        <w:rPr>
          <w:rFonts w:ascii="Times New Roman" w:eastAsia="Times New Roman" w:hAnsi="Times New Roman"/>
          <w:b/>
          <w:sz w:val="24"/>
          <w:szCs w:val="24"/>
          <w:lang w:eastAsia="pt-BR"/>
        </w:rPr>
      </w:pPr>
      <w:r w:rsidRPr="006C7558">
        <w:rPr>
          <w:rFonts w:ascii="Times New Roman" w:eastAsia="Times New Roman" w:hAnsi="Times New Roman"/>
          <w:b/>
          <w:sz w:val="24"/>
          <w:szCs w:val="24"/>
          <w:lang w:eastAsia="pt-BR"/>
        </w:rPr>
        <w:t>Devolver à CAPES qualquer importância recebida indevidamente, acrescida de juros e correção monetária na forma da legislação aplicável;</w:t>
      </w:r>
    </w:p>
    <w:p w:rsidR="00AC1F3B" w:rsidRPr="006C7558" w:rsidRDefault="00AC1F3B" w:rsidP="006C7558">
      <w:pPr>
        <w:widowControl w:val="0"/>
        <w:autoSpaceDE w:val="0"/>
        <w:autoSpaceDN w:val="0"/>
        <w:adjustRightInd w:val="0"/>
        <w:spacing w:after="0" w:line="240" w:lineRule="auto"/>
        <w:ind w:left="360"/>
        <w:jc w:val="both"/>
        <w:rPr>
          <w:rFonts w:ascii="Times New Roman" w:eastAsia="Times New Roman" w:hAnsi="Times New Roman"/>
          <w:b/>
          <w:sz w:val="24"/>
          <w:szCs w:val="24"/>
          <w:lang w:eastAsia="pt-BR"/>
        </w:rPr>
      </w:pP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b/>
          <w:sz w:val="24"/>
          <w:szCs w:val="24"/>
          <w:lang w:eastAsia="pt-BR"/>
        </w:rPr>
      </w:pP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sz w:val="24"/>
          <w:szCs w:val="24"/>
          <w:lang w:eastAsia="pt-BR"/>
        </w:rPr>
      </w:pPr>
      <w:r w:rsidRPr="006C7558">
        <w:rPr>
          <w:rFonts w:ascii="Times New Roman" w:eastAsia="Times New Roman" w:hAnsi="Times New Roman"/>
          <w:sz w:val="24"/>
          <w:szCs w:val="24"/>
          <w:lang w:eastAsia="pt-BR"/>
        </w:rPr>
        <w:t>Ao firmar o presente compromisso, declaro estar ciente de que a inobservância aos itens acima poderá acarretar a suspensão dos benefícios concedidos e a obrigação de restituir à CAPES toda a importância recebida, mediante providências legais cabíveis. Em caso de não devolução dos recursos recebidos nas hipóteses de cancelamento da concessão decorrente de descumprimento, pelo bolsista, das obrigações constantes no Termo de Compromisso, sua inscrição poderá ser encaminhada para instauração de tomada de contas especial.</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sz w:val="24"/>
          <w:szCs w:val="24"/>
          <w:lang w:eastAsia="pt-BR"/>
        </w:rPr>
      </w:pP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sz w:val="24"/>
          <w:szCs w:val="24"/>
          <w:lang w:eastAsia="pt-BR"/>
        </w:rPr>
      </w:pPr>
      <w:r w:rsidRPr="006C7558">
        <w:rPr>
          <w:rFonts w:ascii="Times New Roman" w:eastAsia="Times New Roman" w:hAnsi="Times New Roman"/>
          <w:sz w:val="24"/>
          <w:szCs w:val="24"/>
          <w:lang w:eastAsia="pt-BR"/>
        </w:rPr>
        <w:t>_________________, _____ de ________________ de ______.</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sz w:val="24"/>
          <w:szCs w:val="24"/>
          <w:lang w:eastAsia="pt-BR"/>
        </w:rPr>
      </w:pPr>
      <w:r w:rsidRPr="006C7558">
        <w:rPr>
          <w:rFonts w:ascii="Times New Roman" w:eastAsia="Times New Roman" w:hAnsi="Times New Roman"/>
          <w:sz w:val="24"/>
          <w:szCs w:val="24"/>
          <w:lang w:eastAsia="pt-BR"/>
        </w:rPr>
        <w:t>_____________________________________________</w:t>
      </w:r>
    </w:p>
    <w:p w:rsidR="00AC1F3B" w:rsidRPr="006C7558" w:rsidRDefault="00AC1F3B" w:rsidP="006C7558">
      <w:pPr>
        <w:spacing w:after="0" w:line="240" w:lineRule="auto"/>
        <w:jc w:val="both"/>
        <w:rPr>
          <w:rFonts w:ascii="Times New Roman" w:eastAsia="Times New Roman" w:hAnsi="Times New Roman"/>
          <w:b/>
          <w:bCs/>
          <w:sz w:val="24"/>
          <w:szCs w:val="24"/>
          <w:lang w:eastAsia="pt-BR"/>
        </w:rPr>
      </w:pPr>
      <w:r w:rsidRPr="006C7558">
        <w:rPr>
          <w:rFonts w:ascii="Times New Roman" w:eastAsia="Times New Roman" w:hAnsi="Times New Roman"/>
          <w:b/>
          <w:bCs/>
          <w:sz w:val="24"/>
          <w:szCs w:val="24"/>
          <w:lang w:eastAsia="pt-BR"/>
        </w:rPr>
        <w:t>(nome do bolsista)</w:t>
      </w:r>
    </w:p>
    <w:p w:rsidR="00AC1F3B" w:rsidRPr="006C7558" w:rsidRDefault="00AC1F3B" w:rsidP="006C7558">
      <w:pPr>
        <w:spacing w:after="0" w:line="240" w:lineRule="auto"/>
        <w:jc w:val="both"/>
        <w:rPr>
          <w:rFonts w:ascii="Times New Roman" w:eastAsia="Times New Roman" w:hAnsi="Times New Roman"/>
          <w:b/>
          <w:bCs/>
          <w:sz w:val="24"/>
          <w:szCs w:val="24"/>
          <w:lang w:eastAsia="pt-BR"/>
        </w:rPr>
      </w:pPr>
    </w:p>
    <w:p w:rsidR="00AC1F3B" w:rsidRPr="006C7558" w:rsidRDefault="00AC1F3B" w:rsidP="006C7558">
      <w:pPr>
        <w:spacing w:after="0" w:line="240" w:lineRule="auto"/>
        <w:jc w:val="both"/>
        <w:rPr>
          <w:rFonts w:ascii="Times New Roman" w:eastAsia="Times New Roman" w:hAnsi="Times New Roman"/>
          <w:b/>
          <w:bCs/>
          <w:sz w:val="24"/>
          <w:szCs w:val="24"/>
          <w:lang w:eastAsia="pt-BR"/>
        </w:rPr>
      </w:pPr>
    </w:p>
    <w:p w:rsidR="00AC1F3B" w:rsidRPr="006C7558" w:rsidRDefault="00AC1F3B" w:rsidP="006C7558">
      <w:pPr>
        <w:spacing w:after="0" w:line="240" w:lineRule="auto"/>
        <w:jc w:val="both"/>
        <w:rPr>
          <w:rFonts w:ascii="Times New Roman" w:eastAsia="Times New Roman" w:hAnsi="Times New Roman"/>
          <w:sz w:val="24"/>
          <w:szCs w:val="24"/>
          <w:lang w:eastAsia="pt-BR"/>
        </w:rPr>
      </w:pPr>
      <w:r w:rsidRPr="006C7558">
        <w:rPr>
          <w:rFonts w:ascii="Times New Roman" w:eastAsia="Times New Roman" w:hAnsi="Times New Roman"/>
          <w:sz w:val="24"/>
          <w:szCs w:val="24"/>
          <w:lang w:eastAsia="pt-BR"/>
        </w:rPr>
        <w:t>Obs.: UMA VIA, DATADA E ASSINADA</w:t>
      </w:r>
      <w:r w:rsidR="00657747" w:rsidRPr="006C7558">
        <w:rPr>
          <w:rFonts w:ascii="Times New Roman" w:eastAsia="Times New Roman" w:hAnsi="Times New Roman"/>
          <w:sz w:val="24"/>
          <w:szCs w:val="24"/>
          <w:lang w:eastAsia="pt-BR"/>
        </w:rPr>
        <w:t xml:space="preserve"> PELO PROFESSOR VISITANTE</w:t>
      </w:r>
      <w:r w:rsidRPr="006C7558">
        <w:rPr>
          <w:rFonts w:ascii="Times New Roman" w:eastAsia="Times New Roman" w:hAnsi="Times New Roman"/>
          <w:sz w:val="24"/>
          <w:szCs w:val="24"/>
          <w:lang w:eastAsia="pt-BR"/>
        </w:rPr>
        <w:t xml:space="preserve">, DEVERÁ SER </w:t>
      </w:r>
      <w:r w:rsidR="007501CA" w:rsidRPr="006C7558">
        <w:rPr>
          <w:rFonts w:ascii="Times New Roman" w:eastAsia="Times New Roman" w:hAnsi="Times New Roman"/>
          <w:sz w:val="24"/>
          <w:szCs w:val="24"/>
          <w:lang w:eastAsia="pt-BR"/>
        </w:rPr>
        <w:t>ENCAMINHADA</w:t>
      </w:r>
      <w:r w:rsidR="005455FF" w:rsidRPr="006C7558">
        <w:rPr>
          <w:rFonts w:ascii="Times New Roman" w:eastAsia="Times New Roman" w:hAnsi="Times New Roman"/>
          <w:sz w:val="24"/>
          <w:szCs w:val="24"/>
          <w:lang w:eastAsia="pt-BR"/>
        </w:rPr>
        <w:t xml:space="preserve"> À CAPES PELOS CORREIOS. ENDEREÇO: Setor Bancário Norte, Quadra 2, Bloco L, Lote 06, CEP 70040-020 - 2° andar - Brasília, DF.</w:t>
      </w:r>
    </w:p>
    <w:p w:rsidR="00AC1F3B" w:rsidRPr="006C7558" w:rsidRDefault="00AC1F3B" w:rsidP="006C7558">
      <w:pPr>
        <w:tabs>
          <w:tab w:val="left" w:pos="851"/>
        </w:tabs>
        <w:spacing w:after="0" w:line="360" w:lineRule="auto"/>
        <w:ind w:left="1260"/>
        <w:jc w:val="both"/>
        <w:rPr>
          <w:rFonts w:ascii="Times New Roman" w:eastAsia="Times New Roman" w:hAnsi="Times New Roman"/>
          <w:color w:val="000000"/>
          <w:sz w:val="24"/>
          <w:szCs w:val="24"/>
          <w:lang w:eastAsia="pt-BR"/>
        </w:rPr>
      </w:pPr>
    </w:p>
    <w:p w:rsidR="00466804" w:rsidRPr="006C7558" w:rsidRDefault="00466804" w:rsidP="006C7558">
      <w:pPr>
        <w:jc w:val="both"/>
        <w:rPr>
          <w:rFonts w:ascii="Times New Roman" w:hAnsi="Times New Roman"/>
          <w:sz w:val="24"/>
          <w:szCs w:val="24"/>
        </w:rPr>
      </w:pPr>
    </w:p>
    <w:sectPr w:rsidR="00466804" w:rsidRPr="006C7558" w:rsidSect="0011299B">
      <w:footerReference w:type="default" r:id="rId17"/>
      <w:pgSz w:w="11907" w:h="16839" w:code="9"/>
      <w:pgMar w:top="1276" w:right="1325" w:bottom="1418"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BAF" w:rsidRDefault="00FD2BAF">
      <w:pPr>
        <w:spacing w:after="0" w:line="240" w:lineRule="auto"/>
      </w:pPr>
      <w:r>
        <w:separator/>
      </w:r>
    </w:p>
  </w:endnote>
  <w:endnote w:type="continuationSeparator" w:id="0">
    <w:p w:rsidR="00FD2BAF" w:rsidRDefault="00FD2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AE2" w:rsidRDefault="00251AE2">
    <w:pPr>
      <w:pStyle w:val="Rodap"/>
      <w:jc w:val="right"/>
    </w:pPr>
    <w:r>
      <w:fldChar w:fldCharType="begin"/>
    </w:r>
    <w:r>
      <w:instrText>PAGE   \* MERGEFORMAT</w:instrText>
    </w:r>
    <w:r>
      <w:fldChar w:fldCharType="separate"/>
    </w:r>
    <w:r w:rsidR="0084585D">
      <w:rPr>
        <w:noProof/>
      </w:rPr>
      <w:t>1</w:t>
    </w:r>
    <w:r>
      <w:fldChar w:fldCharType="end"/>
    </w:r>
  </w:p>
  <w:p w:rsidR="00251AE2" w:rsidRDefault="00251AE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BAF" w:rsidRDefault="00FD2BAF">
      <w:pPr>
        <w:spacing w:after="0" w:line="240" w:lineRule="auto"/>
      </w:pPr>
      <w:r>
        <w:separator/>
      </w:r>
    </w:p>
  </w:footnote>
  <w:footnote w:type="continuationSeparator" w:id="0">
    <w:p w:rsidR="00FD2BAF" w:rsidRDefault="00FD2B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49CE"/>
    <w:multiLevelType w:val="multilevel"/>
    <w:tmpl w:val="EDE28F8A"/>
    <w:lvl w:ilvl="0">
      <w:start w:val="7"/>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
    <w:nsid w:val="09B932D4"/>
    <w:multiLevelType w:val="multilevel"/>
    <w:tmpl w:val="41C20AB2"/>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nsid w:val="0A8250A1"/>
    <w:multiLevelType w:val="multilevel"/>
    <w:tmpl w:val="357408B2"/>
    <w:lvl w:ilvl="0">
      <w:start w:val="4"/>
      <w:numFmt w:val="decimal"/>
      <w:lvlText w:val="%1"/>
      <w:lvlJc w:val="left"/>
      <w:pPr>
        <w:ind w:left="360" w:hanging="360"/>
      </w:pPr>
      <w:rPr>
        <w:rFonts w:hint="default"/>
      </w:rPr>
    </w:lvl>
    <w:lvl w:ilvl="1">
      <w:start w:val="1"/>
      <w:numFmt w:val="decimal"/>
      <w:lvlText w:val="%1.%2"/>
      <w:lvlJc w:val="left"/>
      <w:pPr>
        <w:ind w:left="1134" w:hanging="567"/>
      </w:pPr>
      <w:rPr>
        <w:rFonts w:hint="default"/>
        <w:b/>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
    <w:nsid w:val="0C1831CF"/>
    <w:multiLevelType w:val="multilevel"/>
    <w:tmpl w:val="EF681DFC"/>
    <w:lvl w:ilvl="0">
      <w:start w:val="3"/>
      <w:numFmt w:val="decimal"/>
      <w:lvlText w:val="%1"/>
      <w:lvlJc w:val="left"/>
      <w:pPr>
        <w:ind w:left="360" w:hanging="360"/>
      </w:pPr>
      <w:rPr>
        <w:rFonts w:hint="default"/>
      </w:rPr>
    </w:lvl>
    <w:lvl w:ilvl="1">
      <w:start w:val="1"/>
      <w:numFmt w:val="decimal"/>
      <w:lvlText w:val="%1.%2"/>
      <w:lvlJc w:val="left"/>
      <w:pPr>
        <w:ind w:left="1134"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333A7A"/>
    <w:multiLevelType w:val="multilevel"/>
    <w:tmpl w:val="D55CE40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0E835F66"/>
    <w:multiLevelType w:val="multilevel"/>
    <w:tmpl w:val="EDF0AD5C"/>
    <w:lvl w:ilvl="0">
      <w:start w:val="6"/>
      <w:numFmt w:val="decimal"/>
      <w:lvlText w:val="%1"/>
      <w:lvlJc w:val="left"/>
      <w:pPr>
        <w:ind w:left="360" w:hanging="360"/>
      </w:pPr>
      <w:rPr>
        <w:rFonts w:hint="default"/>
      </w:rPr>
    </w:lvl>
    <w:lvl w:ilvl="1">
      <w:start w:val="1"/>
      <w:numFmt w:val="decimal"/>
      <w:lvlText w:val="%1.%2"/>
      <w:lvlJc w:val="left"/>
      <w:pPr>
        <w:ind w:left="1135"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D94113"/>
    <w:multiLevelType w:val="hybridMultilevel"/>
    <w:tmpl w:val="063CA2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F710A6F"/>
    <w:multiLevelType w:val="multilevel"/>
    <w:tmpl w:val="8D5479D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FE73B5A"/>
    <w:multiLevelType w:val="multilevel"/>
    <w:tmpl w:val="18D62F8A"/>
    <w:lvl w:ilvl="0">
      <w:start w:val="9"/>
      <w:numFmt w:val="decimal"/>
      <w:lvlText w:val="%1"/>
      <w:lvlJc w:val="left"/>
      <w:pPr>
        <w:ind w:left="360" w:hanging="360"/>
      </w:pPr>
      <w:rPr>
        <w:rFonts w:hint="default"/>
        <w:color w:val="auto"/>
      </w:rPr>
    </w:lvl>
    <w:lvl w:ilvl="1">
      <w:start w:val="1"/>
      <w:numFmt w:val="decimal"/>
      <w:lvlText w:val="%1.%2"/>
      <w:lvlJc w:val="left"/>
      <w:pPr>
        <w:ind w:left="1494" w:hanging="360"/>
      </w:pPr>
      <w:rPr>
        <w:rFonts w:hint="default"/>
        <w:b/>
        <w:color w:val="auto"/>
      </w:rPr>
    </w:lvl>
    <w:lvl w:ilvl="2">
      <w:start w:val="1"/>
      <w:numFmt w:val="decimal"/>
      <w:lvlText w:val="%1.%2.%3"/>
      <w:lvlJc w:val="left"/>
      <w:pPr>
        <w:ind w:left="2988" w:hanging="720"/>
      </w:pPr>
      <w:rPr>
        <w:rFonts w:hint="default"/>
        <w:b/>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9">
    <w:nsid w:val="103D352D"/>
    <w:multiLevelType w:val="hybridMultilevel"/>
    <w:tmpl w:val="C4021766"/>
    <w:lvl w:ilvl="0" w:tplc="F43C4AD2">
      <w:start w:val="1"/>
      <w:numFmt w:val="lowerLetter"/>
      <w:lvlText w:val="%1)"/>
      <w:lvlJc w:val="left"/>
      <w:pPr>
        <w:tabs>
          <w:tab w:val="num" w:pos="1776"/>
        </w:tabs>
        <w:ind w:left="1776" w:hanging="360"/>
      </w:pPr>
      <w:rPr>
        <w:rFonts w:hint="default"/>
        <w:color w:val="auto"/>
      </w:rPr>
    </w:lvl>
    <w:lvl w:ilvl="1" w:tplc="04160019" w:tentative="1">
      <w:start w:val="1"/>
      <w:numFmt w:val="lowerLetter"/>
      <w:lvlText w:val="%2."/>
      <w:lvlJc w:val="left"/>
      <w:pPr>
        <w:tabs>
          <w:tab w:val="num" w:pos="2496"/>
        </w:tabs>
        <w:ind w:left="2496" w:hanging="360"/>
      </w:pPr>
    </w:lvl>
    <w:lvl w:ilvl="2" w:tplc="0416001B">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0">
    <w:nsid w:val="12D36CFB"/>
    <w:multiLevelType w:val="multilevel"/>
    <w:tmpl w:val="4CF49D0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347518C"/>
    <w:multiLevelType w:val="hybridMultilevel"/>
    <w:tmpl w:val="6BA29F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4164079"/>
    <w:multiLevelType w:val="multilevel"/>
    <w:tmpl w:val="F9E0AA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4DA16A3"/>
    <w:multiLevelType w:val="multilevel"/>
    <w:tmpl w:val="6F2A388A"/>
    <w:lvl w:ilvl="0">
      <w:start w:val="11"/>
      <w:numFmt w:val="decimal"/>
      <w:lvlText w:val="%1"/>
      <w:lvlJc w:val="left"/>
      <w:pPr>
        <w:ind w:left="420" w:hanging="420"/>
      </w:pPr>
      <w:rPr>
        <w:rFonts w:hint="default"/>
        <w:color w:val="auto"/>
      </w:rPr>
    </w:lvl>
    <w:lvl w:ilvl="1">
      <w:start w:val="1"/>
      <w:numFmt w:val="decimal"/>
      <w:lvlText w:val="%1.%2"/>
      <w:lvlJc w:val="left"/>
      <w:pPr>
        <w:ind w:left="1134" w:hanging="567"/>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15382B3B"/>
    <w:multiLevelType w:val="multilevel"/>
    <w:tmpl w:val="68A056D2"/>
    <w:lvl w:ilvl="0">
      <w:start w:val="12"/>
      <w:numFmt w:val="decimal"/>
      <w:lvlText w:val="%1"/>
      <w:lvlJc w:val="left"/>
      <w:pPr>
        <w:ind w:left="420" w:hanging="420"/>
      </w:pPr>
      <w:rPr>
        <w:rFonts w:hint="default"/>
        <w:color w:val="auto"/>
      </w:rPr>
    </w:lvl>
    <w:lvl w:ilvl="1">
      <w:start w:val="2"/>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nsid w:val="163B0158"/>
    <w:multiLevelType w:val="multilevel"/>
    <w:tmpl w:val="09509B34"/>
    <w:lvl w:ilvl="0">
      <w:start w:val="13"/>
      <w:numFmt w:val="decimal"/>
      <w:lvlText w:val="%1"/>
      <w:lvlJc w:val="left"/>
      <w:pPr>
        <w:ind w:left="420" w:hanging="420"/>
      </w:pPr>
      <w:rPr>
        <w:rFonts w:hint="default"/>
      </w:rPr>
    </w:lvl>
    <w:lvl w:ilvl="1">
      <w:start w:val="1"/>
      <w:numFmt w:val="decimal"/>
      <w:lvlText w:val="%1.%2"/>
      <w:lvlJc w:val="left"/>
      <w:pPr>
        <w:ind w:left="1134" w:hanging="567"/>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1F3C0A42"/>
    <w:multiLevelType w:val="hybridMultilevel"/>
    <w:tmpl w:val="59DA71EA"/>
    <w:lvl w:ilvl="0" w:tplc="8D462422">
      <w:start w:val="1"/>
      <w:numFmt w:val="lowerLetter"/>
      <w:lvlText w:val="%1)"/>
      <w:lvlJc w:val="left"/>
      <w:pPr>
        <w:ind w:left="7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FC92AF4"/>
    <w:multiLevelType w:val="hybridMultilevel"/>
    <w:tmpl w:val="A97A2EB6"/>
    <w:lvl w:ilvl="0" w:tplc="8D462422">
      <w:start w:val="1"/>
      <w:numFmt w:val="lowerLetter"/>
      <w:lvlText w:val="%1)"/>
      <w:lvlJc w:val="left"/>
      <w:pPr>
        <w:ind w:left="70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8">
    <w:nsid w:val="21155935"/>
    <w:multiLevelType w:val="multilevel"/>
    <w:tmpl w:val="A6D84F1E"/>
    <w:lvl w:ilvl="0">
      <w:start w:val="12"/>
      <w:numFmt w:val="decimal"/>
      <w:lvlText w:val="%1"/>
      <w:lvlJc w:val="left"/>
      <w:pPr>
        <w:ind w:left="420" w:hanging="420"/>
      </w:pPr>
      <w:rPr>
        <w:rFonts w:hint="default"/>
      </w:rPr>
    </w:lvl>
    <w:lvl w:ilvl="1">
      <w:start w:val="1"/>
      <w:numFmt w:val="decimal"/>
      <w:lvlText w:val="%1.%2"/>
      <w:lvlJc w:val="left"/>
      <w:pPr>
        <w:ind w:left="1134" w:hanging="567"/>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9">
    <w:nsid w:val="2A3C78E0"/>
    <w:multiLevelType w:val="multilevel"/>
    <w:tmpl w:val="EE80389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B93182"/>
    <w:multiLevelType w:val="multilevel"/>
    <w:tmpl w:val="B00E95D6"/>
    <w:lvl w:ilvl="0">
      <w:start w:val="11"/>
      <w:numFmt w:val="decimal"/>
      <w:lvlText w:val="%1"/>
      <w:lvlJc w:val="left"/>
      <w:pPr>
        <w:ind w:left="420" w:hanging="420"/>
      </w:pPr>
      <w:rPr>
        <w:rFonts w:hint="default"/>
        <w:color w:val="auto"/>
      </w:rPr>
    </w:lvl>
    <w:lvl w:ilvl="1">
      <w:start w:val="1"/>
      <w:numFmt w:val="decimal"/>
      <w:lvlText w:val="%1.%2"/>
      <w:lvlJc w:val="left"/>
      <w:pPr>
        <w:ind w:left="1134" w:hanging="567"/>
      </w:pPr>
      <w:rPr>
        <w:rFonts w:hint="default"/>
        <w:b/>
        <w:color w:val="auto"/>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21">
    <w:nsid w:val="2C421D51"/>
    <w:multiLevelType w:val="multilevel"/>
    <w:tmpl w:val="A6D84F1E"/>
    <w:lvl w:ilvl="0">
      <w:start w:val="12"/>
      <w:numFmt w:val="decimal"/>
      <w:lvlText w:val="%1"/>
      <w:lvlJc w:val="left"/>
      <w:pPr>
        <w:ind w:left="420" w:hanging="420"/>
      </w:pPr>
      <w:rPr>
        <w:rFonts w:hint="default"/>
      </w:rPr>
    </w:lvl>
    <w:lvl w:ilvl="1">
      <w:start w:val="1"/>
      <w:numFmt w:val="decimal"/>
      <w:lvlText w:val="%1.%2"/>
      <w:lvlJc w:val="left"/>
      <w:pPr>
        <w:ind w:left="1134" w:hanging="567"/>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2">
    <w:nsid w:val="35617FF0"/>
    <w:multiLevelType w:val="multilevel"/>
    <w:tmpl w:val="274E5C44"/>
    <w:lvl w:ilvl="0">
      <w:start w:val="1"/>
      <w:numFmt w:val="decimal"/>
      <w:lvlText w:val="%1"/>
      <w:lvlJc w:val="left"/>
      <w:pPr>
        <w:ind w:left="170" w:hanging="170"/>
      </w:pPr>
      <w:rPr>
        <w:rFonts w:hint="default"/>
        <w:color w:val="000000"/>
      </w:rPr>
    </w:lvl>
    <w:lvl w:ilvl="1">
      <w:start w:val="2"/>
      <w:numFmt w:val="decimal"/>
      <w:lvlText w:val="%1.%2"/>
      <w:lvlJc w:val="left"/>
      <w:pPr>
        <w:ind w:left="170" w:hanging="170"/>
      </w:pPr>
      <w:rPr>
        <w:rFonts w:hint="default"/>
        <w:color w:val="000000"/>
      </w:rPr>
    </w:lvl>
    <w:lvl w:ilvl="2">
      <w:start w:val="1"/>
      <w:numFmt w:val="decimal"/>
      <w:lvlText w:val="%1.%2.%3"/>
      <w:lvlJc w:val="left"/>
      <w:pPr>
        <w:ind w:left="113" w:hanging="113"/>
      </w:pPr>
      <w:rPr>
        <w:rFonts w:hint="default"/>
        <w:color w:val="000000"/>
      </w:rPr>
    </w:lvl>
    <w:lvl w:ilvl="3">
      <w:start w:val="1"/>
      <w:numFmt w:val="decimal"/>
      <w:lvlText w:val="%1.%2.%3.%4"/>
      <w:lvlJc w:val="left"/>
      <w:pPr>
        <w:ind w:left="170" w:hanging="170"/>
      </w:pPr>
      <w:rPr>
        <w:rFonts w:hint="default"/>
        <w:color w:val="000000"/>
      </w:rPr>
    </w:lvl>
    <w:lvl w:ilvl="4">
      <w:start w:val="1"/>
      <w:numFmt w:val="decimal"/>
      <w:lvlText w:val="%1.%2.%3.%4.%5"/>
      <w:lvlJc w:val="left"/>
      <w:pPr>
        <w:ind w:left="170" w:hanging="170"/>
      </w:pPr>
      <w:rPr>
        <w:rFonts w:hint="default"/>
        <w:color w:val="000000"/>
      </w:rPr>
    </w:lvl>
    <w:lvl w:ilvl="5">
      <w:start w:val="1"/>
      <w:numFmt w:val="decimal"/>
      <w:lvlText w:val="%1.%2.%3.%4.%5.%6"/>
      <w:lvlJc w:val="left"/>
      <w:pPr>
        <w:ind w:left="170" w:hanging="170"/>
      </w:pPr>
      <w:rPr>
        <w:rFonts w:hint="default"/>
        <w:color w:val="000000"/>
      </w:rPr>
    </w:lvl>
    <w:lvl w:ilvl="6">
      <w:start w:val="1"/>
      <w:numFmt w:val="decimal"/>
      <w:lvlText w:val="%1.%2.%3.%4.%5.%6.%7"/>
      <w:lvlJc w:val="left"/>
      <w:pPr>
        <w:ind w:left="170" w:hanging="170"/>
      </w:pPr>
      <w:rPr>
        <w:rFonts w:hint="default"/>
        <w:color w:val="000000"/>
      </w:rPr>
    </w:lvl>
    <w:lvl w:ilvl="7">
      <w:start w:val="1"/>
      <w:numFmt w:val="decimal"/>
      <w:lvlText w:val="%1.%2.%3.%4.%5.%6.%7.%8"/>
      <w:lvlJc w:val="left"/>
      <w:pPr>
        <w:ind w:left="170" w:hanging="170"/>
      </w:pPr>
      <w:rPr>
        <w:rFonts w:hint="default"/>
        <w:color w:val="000000"/>
      </w:rPr>
    </w:lvl>
    <w:lvl w:ilvl="8">
      <w:start w:val="1"/>
      <w:numFmt w:val="decimal"/>
      <w:lvlText w:val="%1.%2.%3.%4.%5.%6.%7.%8.%9"/>
      <w:lvlJc w:val="left"/>
      <w:pPr>
        <w:ind w:left="170" w:hanging="170"/>
      </w:pPr>
      <w:rPr>
        <w:rFonts w:hint="default"/>
        <w:color w:val="000000"/>
      </w:rPr>
    </w:lvl>
  </w:abstractNum>
  <w:abstractNum w:abstractNumId="23">
    <w:nsid w:val="35E54737"/>
    <w:multiLevelType w:val="multilevel"/>
    <w:tmpl w:val="9C001852"/>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69E7CA7"/>
    <w:multiLevelType w:val="hybridMultilevel"/>
    <w:tmpl w:val="C5D89CEC"/>
    <w:lvl w:ilvl="0" w:tplc="5ADAC75C">
      <w:start w:val="1"/>
      <w:numFmt w:val="lowerLetter"/>
      <w:lvlText w:val="%1)"/>
      <w:lvlJc w:val="left"/>
      <w:pPr>
        <w:ind w:left="720" w:hanging="363"/>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6AE6D09"/>
    <w:multiLevelType w:val="multilevel"/>
    <w:tmpl w:val="94EEDEF4"/>
    <w:lvl w:ilvl="0">
      <w:start w:val="5"/>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nsid w:val="3ABB4E62"/>
    <w:multiLevelType w:val="multilevel"/>
    <w:tmpl w:val="E248969A"/>
    <w:lvl w:ilvl="0">
      <w:start w:val="2"/>
      <w:numFmt w:val="decimal"/>
      <w:lvlText w:val="%1"/>
      <w:lvlJc w:val="left"/>
      <w:pPr>
        <w:ind w:left="360" w:hanging="360"/>
      </w:pPr>
      <w:rPr>
        <w:rFonts w:hint="default"/>
        <w:b w:val="0"/>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7">
    <w:nsid w:val="3CCE7E63"/>
    <w:multiLevelType w:val="multilevel"/>
    <w:tmpl w:val="FE1C1D8C"/>
    <w:lvl w:ilvl="0">
      <w:start w:val="5"/>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4"/>
      <w:numFmt w:val="decimal"/>
      <w:lvlText w:val="%1.%2.%3"/>
      <w:lvlJc w:val="left"/>
      <w:pPr>
        <w:ind w:left="1570" w:hanging="720"/>
      </w:pPr>
      <w:rPr>
        <w:rFonts w:hint="default"/>
      </w:rPr>
    </w:lvl>
    <w:lvl w:ilvl="3">
      <w:start w:val="3"/>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nsid w:val="3CD86D9F"/>
    <w:multiLevelType w:val="multilevel"/>
    <w:tmpl w:val="243EBAC8"/>
    <w:lvl w:ilvl="0">
      <w:start w:val="6"/>
      <w:numFmt w:val="decimal"/>
      <w:lvlText w:val="%1"/>
      <w:lvlJc w:val="left"/>
      <w:pPr>
        <w:ind w:left="360" w:hanging="360"/>
      </w:pPr>
      <w:rPr>
        <w:rFonts w:hint="default"/>
      </w:rPr>
    </w:lvl>
    <w:lvl w:ilvl="1">
      <w:start w:val="1"/>
      <w:numFmt w:val="decimal"/>
      <w:lvlText w:val="%1.%2"/>
      <w:lvlJc w:val="left"/>
      <w:pPr>
        <w:ind w:left="1980" w:hanging="360"/>
      </w:pPr>
      <w:rPr>
        <w:rFonts w:hint="default"/>
        <w:b/>
        <w:sz w:val="22"/>
        <w:szCs w:val="22"/>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29">
    <w:nsid w:val="3EC429EA"/>
    <w:multiLevelType w:val="multilevel"/>
    <w:tmpl w:val="49301684"/>
    <w:lvl w:ilvl="0">
      <w:start w:val="7"/>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0">
    <w:nsid w:val="44B62CB2"/>
    <w:multiLevelType w:val="hybridMultilevel"/>
    <w:tmpl w:val="2C087766"/>
    <w:lvl w:ilvl="0" w:tplc="13888D3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1">
    <w:nsid w:val="4C8C5402"/>
    <w:multiLevelType w:val="multilevel"/>
    <w:tmpl w:val="36F0EB66"/>
    <w:lvl w:ilvl="0">
      <w:start w:val="7"/>
      <w:numFmt w:val="decimal"/>
      <w:lvlText w:val="%1"/>
      <w:lvlJc w:val="left"/>
      <w:pPr>
        <w:ind w:left="360" w:hanging="360"/>
      </w:pPr>
      <w:rPr>
        <w:rFonts w:hint="default"/>
        <w:sz w:val="24"/>
      </w:rPr>
    </w:lvl>
    <w:lvl w:ilvl="1">
      <w:start w:val="1"/>
      <w:numFmt w:val="decimal"/>
      <w:lvlText w:val="%1.%2"/>
      <w:lvlJc w:val="left"/>
      <w:pPr>
        <w:ind w:left="1134" w:hanging="567"/>
      </w:pPr>
      <w:rPr>
        <w:rFonts w:hint="default"/>
        <w:b/>
        <w:sz w:val="24"/>
      </w:rPr>
    </w:lvl>
    <w:lvl w:ilvl="2">
      <w:start w:val="1"/>
      <w:numFmt w:val="decimal"/>
      <w:lvlText w:val="%1.%2.%3"/>
      <w:lvlJc w:val="left"/>
      <w:pPr>
        <w:ind w:left="1429" w:hanging="720"/>
      </w:pPr>
      <w:rPr>
        <w:rFonts w:hint="default"/>
        <w:b/>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2">
    <w:nsid w:val="4E9B488D"/>
    <w:multiLevelType w:val="multilevel"/>
    <w:tmpl w:val="88885618"/>
    <w:lvl w:ilvl="0">
      <w:start w:val="9"/>
      <w:numFmt w:val="decimal"/>
      <w:lvlText w:val="%1"/>
      <w:lvlJc w:val="left"/>
      <w:pPr>
        <w:ind w:left="360" w:hanging="360"/>
      </w:pPr>
      <w:rPr>
        <w:rFonts w:hint="default"/>
        <w:color w:val="auto"/>
      </w:rPr>
    </w:lvl>
    <w:lvl w:ilvl="1">
      <w:start w:val="1"/>
      <w:numFmt w:val="decimal"/>
      <w:lvlText w:val="%1.%2"/>
      <w:lvlJc w:val="left"/>
      <w:pPr>
        <w:ind w:left="1134" w:hanging="567"/>
      </w:pPr>
      <w:rPr>
        <w:rFonts w:hint="default"/>
        <w:b/>
        <w:color w:val="auto"/>
      </w:rPr>
    </w:lvl>
    <w:lvl w:ilvl="2">
      <w:start w:val="1"/>
      <w:numFmt w:val="decimal"/>
      <w:lvlText w:val="%1.%2.%3"/>
      <w:lvlJc w:val="left"/>
      <w:pPr>
        <w:ind w:left="1429"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nsid w:val="4EF66E0B"/>
    <w:multiLevelType w:val="multilevel"/>
    <w:tmpl w:val="69266B40"/>
    <w:lvl w:ilvl="0">
      <w:start w:val="5"/>
      <w:numFmt w:val="decimal"/>
      <w:lvlText w:val="%1."/>
      <w:lvlJc w:val="left"/>
      <w:pPr>
        <w:ind w:left="540" w:hanging="540"/>
      </w:pPr>
      <w:rPr>
        <w:rFonts w:hint="default"/>
      </w:rPr>
    </w:lvl>
    <w:lvl w:ilvl="1">
      <w:start w:val="1"/>
      <w:numFmt w:val="decimal"/>
      <w:lvlText w:val="%1.%2."/>
      <w:lvlJc w:val="left"/>
      <w:pPr>
        <w:ind w:left="809" w:hanging="540"/>
      </w:pPr>
      <w:rPr>
        <w:rFonts w:hint="default"/>
      </w:rPr>
    </w:lvl>
    <w:lvl w:ilvl="2">
      <w:start w:val="4"/>
      <w:numFmt w:val="decimal"/>
      <w:lvlText w:val="%1.%2.%3."/>
      <w:lvlJc w:val="left"/>
      <w:pPr>
        <w:ind w:left="1258" w:hanging="720"/>
      </w:pPr>
      <w:rPr>
        <w:rFonts w:hint="default"/>
        <w:b/>
      </w:rPr>
    </w:lvl>
    <w:lvl w:ilvl="3">
      <w:start w:val="1"/>
      <w:numFmt w:val="decimal"/>
      <w:lvlText w:val="%1.%2.%3.%4."/>
      <w:lvlJc w:val="left"/>
      <w:pPr>
        <w:ind w:left="1527" w:hanging="72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42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952" w:hanging="1800"/>
      </w:pPr>
      <w:rPr>
        <w:rFonts w:hint="default"/>
      </w:rPr>
    </w:lvl>
  </w:abstractNum>
  <w:abstractNum w:abstractNumId="34">
    <w:nsid w:val="4FCD3E7D"/>
    <w:multiLevelType w:val="hybridMultilevel"/>
    <w:tmpl w:val="60982AC2"/>
    <w:lvl w:ilvl="0" w:tplc="E0942C66">
      <w:start w:val="1"/>
      <w:numFmt w:val="decimal"/>
      <w:lvlText w:val="%1."/>
      <w:lvlJc w:val="right"/>
      <w:pPr>
        <w:ind w:left="397" w:hanging="57"/>
      </w:pPr>
      <w:rPr>
        <w:rFonts w:hint="default"/>
        <w:b/>
        <w:sz w:val="24"/>
        <w:szCs w:val="24"/>
      </w:rPr>
    </w:lvl>
    <w:lvl w:ilvl="1" w:tplc="9468C9F8">
      <w:start w:val="1"/>
      <w:numFmt w:val="decimal"/>
      <w:lvlText w:val="%2."/>
      <w:lvlJc w:val="righ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nsid w:val="528A517E"/>
    <w:multiLevelType w:val="hybridMultilevel"/>
    <w:tmpl w:val="161C71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5A151CB"/>
    <w:multiLevelType w:val="multilevel"/>
    <w:tmpl w:val="A97C9320"/>
    <w:lvl w:ilvl="0">
      <w:start w:val="5"/>
      <w:numFmt w:val="decimal"/>
      <w:lvlText w:val="%1"/>
      <w:lvlJc w:val="left"/>
      <w:pPr>
        <w:ind w:left="360" w:hanging="360"/>
      </w:pPr>
      <w:rPr>
        <w:rFonts w:hint="default"/>
      </w:rPr>
    </w:lvl>
    <w:lvl w:ilvl="1">
      <w:start w:val="1"/>
      <w:numFmt w:val="decimal"/>
      <w:lvlText w:val="%1.%2"/>
      <w:lvlJc w:val="left"/>
      <w:pPr>
        <w:ind w:left="1134" w:hanging="567"/>
      </w:pPr>
      <w:rPr>
        <w:rFonts w:hint="default"/>
        <w:b/>
      </w:rPr>
    </w:lvl>
    <w:lvl w:ilvl="2">
      <w:start w:val="1"/>
      <w:numFmt w:val="decimal"/>
      <w:lvlText w:val="%1.%2.%3"/>
      <w:lvlJc w:val="left"/>
      <w:pPr>
        <w:ind w:left="1429" w:hanging="719"/>
      </w:pPr>
      <w:rPr>
        <w:rFonts w:hint="default"/>
        <w:b/>
      </w:rPr>
    </w:lvl>
    <w:lvl w:ilvl="3">
      <w:start w:val="1"/>
      <w:numFmt w:val="decimal"/>
      <w:lvlText w:val="%1.%2.%3.%4"/>
      <w:lvlJc w:val="left"/>
      <w:pPr>
        <w:ind w:left="2337" w:hanging="720"/>
      </w:pPr>
      <w:rPr>
        <w:rFonts w:hint="default"/>
        <w:b/>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7">
    <w:nsid w:val="600B48A9"/>
    <w:multiLevelType w:val="multilevel"/>
    <w:tmpl w:val="6770D1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16F32DE"/>
    <w:multiLevelType w:val="multilevel"/>
    <w:tmpl w:val="88885618"/>
    <w:lvl w:ilvl="0">
      <w:start w:val="9"/>
      <w:numFmt w:val="decimal"/>
      <w:lvlText w:val="%1"/>
      <w:lvlJc w:val="left"/>
      <w:pPr>
        <w:ind w:left="360" w:hanging="360"/>
      </w:pPr>
      <w:rPr>
        <w:rFonts w:hint="default"/>
        <w:color w:val="auto"/>
      </w:rPr>
    </w:lvl>
    <w:lvl w:ilvl="1">
      <w:start w:val="1"/>
      <w:numFmt w:val="decimal"/>
      <w:lvlText w:val="%1.%2"/>
      <w:lvlJc w:val="left"/>
      <w:pPr>
        <w:ind w:left="1134" w:hanging="567"/>
      </w:pPr>
      <w:rPr>
        <w:rFonts w:hint="default"/>
        <w:b/>
        <w:color w:val="auto"/>
      </w:rPr>
    </w:lvl>
    <w:lvl w:ilvl="2">
      <w:start w:val="1"/>
      <w:numFmt w:val="decimal"/>
      <w:lvlText w:val="%1.%2.%3"/>
      <w:lvlJc w:val="left"/>
      <w:pPr>
        <w:ind w:left="1429"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nsid w:val="62720A65"/>
    <w:multiLevelType w:val="multilevel"/>
    <w:tmpl w:val="DE8AFF36"/>
    <w:lvl w:ilvl="0">
      <w:start w:val="11"/>
      <w:numFmt w:val="decimal"/>
      <w:lvlText w:val="%1"/>
      <w:lvlJc w:val="left"/>
      <w:pPr>
        <w:ind w:left="420" w:hanging="420"/>
      </w:pPr>
      <w:rPr>
        <w:rFonts w:hint="default"/>
        <w:b/>
        <w:color w:val="000000"/>
      </w:rPr>
    </w:lvl>
    <w:lvl w:ilvl="1">
      <w:start w:val="1"/>
      <w:numFmt w:val="decimal"/>
      <w:lvlText w:val="%1.%2"/>
      <w:lvlJc w:val="left"/>
      <w:pPr>
        <w:ind w:left="987" w:hanging="420"/>
      </w:pPr>
      <w:rPr>
        <w:rFonts w:hint="default"/>
        <w:b/>
        <w:color w:val="000000"/>
      </w:rPr>
    </w:lvl>
    <w:lvl w:ilvl="2">
      <w:start w:val="1"/>
      <w:numFmt w:val="decimal"/>
      <w:lvlText w:val="%1.%2.%3"/>
      <w:lvlJc w:val="left"/>
      <w:pPr>
        <w:ind w:left="1854" w:hanging="720"/>
      </w:pPr>
      <w:rPr>
        <w:rFonts w:hint="default"/>
        <w:b/>
        <w:color w:val="000000"/>
      </w:rPr>
    </w:lvl>
    <w:lvl w:ilvl="3">
      <w:start w:val="1"/>
      <w:numFmt w:val="decimal"/>
      <w:lvlText w:val="%1.%2.%3.%4"/>
      <w:lvlJc w:val="left"/>
      <w:pPr>
        <w:ind w:left="2421" w:hanging="720"/>
      </w:pPr>
      <w:rPr>
        <w:rFonts w:hint="default"/>
        <w:b/>
        <w:color w:val="000000"/>
      </w:rPr>
    </w:lvl>
    <w:lvl w:ilvl="4">
      <w:start w:val="1"/>
      <w:numFmt w:val="decimal"/>
      <w:lvlText w:val="%1.%2.%3.%4.%5"/>
      <w:lvlJc w:val="left"/>
      <w:pPr>
        <w:ind w:left="3348" w:hanging="1080"/>
      </w:pPr>
      <w:rPr>
        <w:rFonts w:hint="default"/>
        <w:b/>
        <w:color w:val="000000"/>
      </w:rPr>
    </w:lvl>
    <w:lvl w:ilvl="5">
      <w:start w:val="1"/>
      <w:numFmt w:val="decimal"/>
      <w:lvlText w:val="%1.%2.%3.%4.%5.%6"/>
      <w:lvlJc w:val="left"/>
      <w:pPr>
        <w:ind w:left="3915" w:hanging="1080"/>
      </w:pPr>
      <w:rPr>
        <w:rFonts w:hint="default"/>
        <w:b/>
        <w:color w:val="000000"/>
      </w:rPr>
    </w:lvl>
    <w:lvl w:ilvl="6">
      <w:start w:val="1"/>
      <w:numFmt w:val="decimal"/>
      <w:lvlText w:val="%1.%2.%3.%4.%5.%6.%7"/>
      <w:lvlJc w:val="left"/>
      <w:pPr>
        <w:ind w:left="4842" w:hanging="1440"/>
      </w:pPr>
      <w:rPr>
        <w:rFonts w:hint="default"/>
        <w:b/>
        <w:color w:val="000000"/>
      </w:rPr>
    </w:lvl>
    <w:lvl w:ilvl="7">
      <w:start w:val="1"/>
      <w:numFmt w:val="decimal"/>
      <w:lvlText w:val="%1.%2.%3.%4.%5.%6.%7.%8"/>
      <w:lvlJc w:val="left"/>
      <w:pPr>
        <w:ind w:left="5409" w:hanging="1440"/>
      </w:pPr>
      <w:rPr>
        <w:rFonts w:hint="default"/>
        <w:b/>
        <w:color w:val="000000"/>
      </w:rPr>
    </w:lvl>
    <w:lvl w:ilvl="8">
      <w:start w:val="1"/>
      <w:numFmt w:val="decimal"/>
      <w:lvlText w:val="%1.%2.%3.%4.%5.%6.%7.%8.%9"/>
      <w:lvlJc w:val="left"/>
      <w:pPr>
        <w:ind w:left="6336" w:hanging="1800"/>
      </w:pPr>
      <w:rPr>
        <w:rFonts w:hint="default"/>
        <w:b/>
        <w:color w:val="000000"/>
      </w:rPr>
    </w:lvl>
  </w:abstractNum>
  <w:abstractNum w:abstractNumId="40">
    <w:nsid w:val="65693D6D"/>
    <w:multiLevelType w:val="multilevel"/>
    <w:tmpl w:val="6632F4E4"/>
    <w:lvl w:ilvl="0">
      <w:start w:val="10"/>
      <w:numFmt w:val="decimal"/>
      <w:lvlText w:val="%1"/>
      <w:lvlJc w:val="left"/>
      <w:pPr>
        <w:ind w:left="420" w:hanging="420"/>
      </w:pPr>
      <w:rPr>
        <w:rFonts w:hint="default"/>
      </w:rPr>
    </w:lvl>
    <w:lvl w:ilvl="1">
      <w:start w:val="1"/>
      <w:numFmt w:val="decimal"/>
      <w:lvlText w:val="%1.%2"/>
      <w:lvlJc w:val="left"/>
      <w:pPr>
        <w:ind w:left="1134" w:hanging="567"/>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1">
    <w:nsid w:val="690A684D"/>
    <w:multiLevelType w:val="hybridMultilevel"/>
    <w:tmpl w:val="2E0A8716"/>
    <w:lvl w:ilvl="0" w:tplc="F478585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9954B7A"/>
    <w:multiLevelType w:val="multilevel"/>
    <w:tmpl w:val="2116B44C"/>
    <w:lvl w:ilvl="0">
      <w:start w:val="1"/>
      <w:numFmt w:val="decimal"/>
      <w:lvlText w:val="%1."/>
      <w:lvlJc w:val="left"/>
      <w:pPr>
        <w:ind w:left="720" w:hanging="360"/>
      </w:pPr>
      <w:rPr>
        <w:rFonts w:hint="default"/>
      </w:rPr>
    </w:lvl>
    <w:lvl w:ilvl="1">
      <w:start w:val="1"/>
      <w:numFmt w:val="decimal"/>
      <w:isLgl/>
      <w:lvlText w:val="%1.%2"/>
      <w:lvlJc w:val="left"/>
      <w:pPr>
        <w:ind w:left="1134" w:hanging="567"/>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3EC07D3"/>
    <w:multiLevelType w:val="multilevel"/>
    <w:tmpl w:val="B5FCFE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4872BAC"/>
    <w:multiLevelType w:val="multilevel"/>
    <w:tmpl w:val="73B68AF6"/>
    <w:lvl w:ilvl="0">
      <w:start w:val="10"/>
      <w:numFmt w:val="decimal"/>
      <w:lvlText w:val="%1"/>
      <w:lvlJc w:val="left"/>
      <w:pPr>
        <w:ind w:left="420" w:hanging="420"/>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606065E"/>
    <w:multiLevelType w:val="multilevel"/>
    <w:tmpl w:val="0016BD5A"/>
    <w:lvl w:ilvl="0">
      <w:start w:val="2"/>
      <w:numFmt w:val="decimal"/>
      <w:lvlText w:val="%1"/>
      <w:lvlJc w:val="left"/>
      <w:pPr>
        <w:ind w:left="360" w:hanging="360"/>
      </w:pPr>
      <w:rPr>
        <w:rFonts w:hint="default"/>
      </w:rPr>
    </w:lvl>
    <w:lvl w:ilvl="1">
      <w:start w:val="1"/>
      <w:numFmt w:val="decimal"/>
      <w:lvlText w:val="%1.%2"/>
      <w:lvlJc w:val="left"/>
      <w:pPr>
        <w:ind w:left="1134" w:hanging="567"/>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nsid w:val="7E445230"/>
    <w:multiLevelType w:val="multilevel"/>
    <w:tmpl w:val="95E2A5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EDA4276"/>
    <w:multiLevelType w:val="multilevel"/>
    <w:tmpl w:val="0416001F"/>
    <w:lvl w:ilvl="0">
      <w:start w:val="1"/>
      <w:numFmt w:val="decimal"/>
      <w:lvlText w:val="%1."/>
      <w:lvlJc w:val="left"/>
      <w:pPr>
        <w:ind w:left="1353" w:hanging="360"/>
      </w:pPr>
    </w:lvl>
    <w:lvl w:ilvl="1">
      <w:start w:val="1"/>
      <w:numFmt w:val="decimal"/>
      <w:lvlText w:val="%1.%2."/>
      <w:lvlJc w:val="left"/>
      <w:pPr>
        <w:ind w:left="1785"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num w:numId="1">
    <w:abstractNumId w:val="30"/>
  </w:num>
  <w:num w:numId="2">
    <w:abstractNumId w:val="9"/>
  </w:num>
  <w:num w:numId="3">
    <w:abstractNumId w:val="17"/>
  </w:num>
  <w:num w:numId="4">
    <w:abstractNumId w:val="7"/>
  </w:num>
  <w:num w:numId="5">
    <w:abstractNumId w:val="35"/>
  </w:num>
  <w:num w:numId="6">
    <w:abstractNumId w:val="28"/>
  </w:num>
  <w:num w:numId="7">
    <w:abstractNumId w:val="42"/>
  </w:num>
  <w:num w:numId="8">
    <w:abstractNumId w:val="22"/>
  </w:num>
  <w:num w:numId="9">
    <w:abstractNumId w:val="37"/>
  </w:num>
  <w:num w:numId="10">
    <w:abstractNumId w:val="33"/>
  </w:num>
  <w:num w:numId="11">
    <w:abstractNumId w:val="25"/>
  </w:num>
  <w:num w:numId="12">
    <w:abstractNumId w:val="10"/>
  </w:num>
  <w:num w:numId="13">
    <w:abstractNumId w:val="24"/>
  </w:num>
  <w:num w:numId="14">
    <w:abstractNumId w:val="27"/>
  </w:num>
  <w:num w:numId="15">
    <w:abstractNumId w:val="19"/>
  </w:num>
  <w:num w:numId="16">
    <w:abstractNumId w:val="46"/>
  </w:num>
  <w:num w:numId="17">
    <w:abstractNumId w:val="29"/>
  </w:num>
  <w:num w:numId="18">
    <w:abstractNumId w:val="23"/>
  </w:num>
  <w:num w:numId="19">
    <w:abstractNumId w:val="44"/>
  </w:num>
  <w:num w:numId="20">
    <w:abstractNumId w:val="13"/>
  </w:num>
  <w:num w:numId="21">
    <w:abstractNumId w:val="41"/>
  </w:num>
  <w:num w:numId="22">
    <w:abstractNumId w:val="34"/>
  </w:num>
  <w:num w:numId="23">
    <w:abstractNumId w:val="45"/>
  </w:num>
  <w:num w:numId="24">
    <w:abstractNumId w:val="3"/>
  </w:num>
  <w:num w:numId="25">
    <w:abstractNumId w:val="2"/>
  </w:num>
  <w:num w:numId="26">
    <w:abstractNumId w:val="36"/>
  </w:num>
  <w:num w:numId="27">
    <w:abstractNumId w:val="5"/>
  </w:num>
  <w:num w:numId="28">
    <w:abstractNumId w:val="31"/>
  </w:num>
  <w:num w:numId="29">
    <w:abstractNumId w:val="16"/>
  </w:num>
  <w:num w:numId="30">
    <w:abstractNumId w:val="47"/>
  </w:num>
  <w:num w:numId="31">
    <w:abstractNumId w:val="32"/>
  </w:num>
  <w:num w:numId="32">
    <w:abstractNumId w:val="38"/>
  </w:num>
  <w:num w:numId="33">
    <w:abstractNumId w:val="40"/>
  </w:num>
  <w:num w:numId="34">
    <w:abstractNumId w:val="20"/>
  </w:num>
  <w:num w:numId="35">
    <w:abstractNumId w:val="18"/>
  </w:num>
  <w:num w:numId="36">
    <w:abstractNumId w:val="21"/>
  </w:num>
  <w:num w:numId="37">
    <w:abstractNumId w:val="15"/>
  </w:num>
  <w:num w:numId="38">
    <w:abstractNumId w:val="26"/>
  </w:num>
  <w:num w:numId="39">
    <w:abstractNumId w:val="1"/>
  </w:num>
  <w:num w:numId="40">
    <w:abstractNumId w:val="4"/>
  </w:num>
  <w:num w:numId="41">
    <w:abstractNumId w:val="43"/>
  </w:num>
  <w:num w:numId="42">
    <w:abstractNumId w:val="12"/>
  </w:num>
  <w:num w:numId="43">
    <w:abstractNumId w:val="0"/>
  </w:num>
  <w:num w:numId="44">
    <w:abstractNumId w:val="8"/>
  </w:num>
  <w:num w:numId="45">
    <w:abstractNumId w:val="11"/>
  </w:num>
  <w:num w:numId="46">
    <w:abstractNumId w:val="14"/>
  </w:num>
  <w:num w:numId="47">
    <w:abstractNumId w:val="6"/>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F3B"/>
    <w:rsid w:val="00013462"/>
    <w:rsid w:val="00026AE9"/>
    <w:rsid w:val="000328CF"/>
    <w:rsid w:val="00066993"/>
    <w:rsid w:val="0007078B"/>
    <w:rsid w:val="000748F4"/>
    <w:rsid w:val="000859C9"/>
    <w:rsid w:val="00086F80"/>
    <w:rsid w:val="00087E91"/>
    <w:rsid w:val="00095D8E"/>
    <w:rsid w:val="000975C4"/>
    <w:rsid w:val="000A4C16"/>
    <w:rsid w:val="000B0A66"/>
    <w:rsid w:val="000B3382"/>
    <w:rsid w:val="000B6EEE"/>
    <w:rsid w:val="000F3EDF"/>
    <w:rsid w:val="001027BA"/>
    <w:rsid w:val="00102F6C"/>
    <w:rsid w:val="00106393"/>
    <w:rsid w:val="0011299B"/>
    <w:rsid w:val="001353D1"/>
    <w:rsid w:val="00137D5A"/>
    <w:rsid w:val="001468C8"/>
    <w:rsid w:val="00150FF0"/>
    <w:rsid w:val="001518F3"/>
    <w:rsid w:val="00152468"/>
    <w:rsid w:val="001769C0"/>
    <w:rsid w:val="001B2AF2"/>
    <w:rsid w:val="001B4FAB"/>
    <w:rsid w:val="001C5C09"/>
    <w:rsid w:val="001D0FF9"/>
    <w:rsid w:val="001E1B98"/>
    <w:rsid w:val="001E70F7"/>
    <w:rsid w:val="001F1C5B"/>
    <w:rsid w:val="00245AED"/>
    <w:rsid w:val="00251AE2"/>
    <w:rsid w:val="00256506"/>
    <w:rsid w:val="00263107"/>
    <w:rsid w:val="00264D82"/>
    <w:rsid w:val="002671A4"/>
    <w:rsid w:val="002719C0"/>
    <w:rsid w:val="00284DFD"/>
    <w:rsid w:val="002863AE"/>
    <w:rsid w:val="002920D0"/>
    <w:rsid w:val="002929BE"/>
    <w:rsid w:val="002979CA"/>
    <w:rsid w:val="002A5F3D"/>
    <w:rsid w:val="002D14BE"/>
    <w:rsid w:val="002F0761"/>
    <w:rsid w:val="002F7459"/>
    <w:rsid w:val="00303B09"/>
    <w:rsid w:val="003100A1"/>
    <w:rsid w:val="00314A85"/>
    <w:rsid w:val="00323680"/>
    <w:rsid w:val="00324642"/>
    <w:rsid w:val="0032621E"/>
    <w:rsid w:val="00351B6D"/>
    <w:rsid w:val="00353A30"/>
    <w:rsid w:val="0036233C"/>
    <w:rsid w:val="00362781"/>
    <w:rsid w:val="00365CC3"/>
    <w:rsid w:val="0037273A"/>
    <w:rsid w:val="00375216"/>
    <w:rsid w:val="003909C3"/>
    <w:rsid w:val="003911B9"/>
    <w:rsid w:val="00397FCA"/>
    <w:rsid w:val="003A0105"/>
    <w:rsid w:val="003B0CE0"/>
    <w:rsid w:val="003D3584"/>
    <w:rsid w:val="003D44FB"/>
    <w:rsid w:val="003E5E4E"/>
    <w:rsid w:val="003F5A1D"/>
    <w:rsid w:val="00427A7F"/>
    <w:rsid w:val="00440B4A"/>
    <w:rsid w:val="00441991"/>
    <w:rsid w:val="00451EB3"/>
    <w:rsid w:val="00455407"/>
    <w:rsid w:val="004627F9"/>
    <w:rsid w:val="00466804"/>
    <w:rsid w:val="00481B95"/>
    <w:rsid w:val="00493E40"/>
    <w:rsid w:val="004A6913"/>
    <w:rsid w:val="004B0114"/>
    <w:rsid w:val="004B7F0B"/>
    <w:rsid w:val="004E185F"/>
    <w:rsid w:val="004F1709"/>
    <w:rsid w:val="004F33BD"/>
    <w:rsid w:val="004F7DB4"/>
    <w:rsid w:val="005233CA"/>
    <w:rsid w:val="00540D3B"/>
    <w:rsid w:val="005455FF"/>
    <w:rsid w:val="005540B3"/>
    <w:rsid w:val="0056228C"/>
    <w:rsid w:val="0056774B"/>
    <w:rsid w:val="00567BA4"/>
    <w:rsid w:val="00570960"/>
    <w:rsid w:val="00570C01"/>
    <w:rsid w:val="005725B3"/>
    <w:rsid w:val="00586444"/>
    <w:rsid w:val="005947A7"/>
    <w:rsid w:val="005A1D55"/>
    <w:rsid w:val="005A6EBC"/>
    <w:rsid w:val="005B12A8"/>
    <w:rsid w:val="005C0D5E"/>
    <w:rsid w:val="005C7643"/>
    <w:rsid w:val="005D1FC8"/>
    <w:rsid w:val="005D5DBD"/>
    <w:rsid w:val="005D5FA9"/>
    <w:rsid w:val="005D7855"/>
    <w:rsid w:val="005F585F"/>
    <w:rsid w:val="0060157C"/>
    <w:rsid w:val="00611624"/>
    <w:rsid w:val="0061358E"/>
    <w:rsid w:val="0063377C"/>
    <w:rsid w:val="00637AAC"/>
    <w:rsid w:val="00645070"/>
    <w:rsid w:val="00657747"/>
    <w:rsid w:val="006645DD"/>
    <w:rsid w:val="00665E99"/>
    <w:rsid w:val="00670D0B"/>
    <w:rsid w:val="006720FB"/>
    <w:rsid w:val="0067311B"/>
    <w:rsid w:val="0068291A"/>
    <w:rsid w:val="0069435B"/>
    <w:rsid w:val="00697E08"/>
    <w:rsid w:val="006A53B3"/>
    <w:rsid w:val="006B7ADB"/>
    <w:rsid w:val="006C529B"/>
    <w:rsid w:val="006C7558"/>
    <w:rsid w:val="006D7B79"/>
    <w:rsid w:val="006E71AD"/>
    <w:rsid w:val="006E7DAC"/>
    <w:rsid w:val="006F35A6"/>
    <w:rsid w:val="006F72FA"/>
    <w:rsid w:val="0071312A"/>
    <w:rsid w:val="007171BD"/>
    <w:rsid w:val="00726A59"/>
    <w:rsid w:val="00727612"/>
    <w:rsid w:val="007324A3"/>
    <w:rsid w:val="00733B03"/>
    <w:rsid w:val="007501CA"/>
    <w:rsid w:val="00753EFE"/>
    <w:rsid w:val="007600B3"/>
    <w:rsid w:val="007629B2"/>
    <w:rsid w:val="00771032"/>
    <w:rsid w:val="00782179"/>
    <w:rsid w:val="00787BED"/>
    <w:rsid w:val="00792EDD"/>
    <w:rsid w:val="00793385"/>
    <w:rsid w:val="007C6A5F"/>
    <w:rsid w:val="007C78CF"/>
    <w:rsid w:val="007D59C3"/>
    <w:rsid w:val="007E4609"/>
    <w:rsid w:val="00803F36"/>
    <w:rsid w:val="0083009E"/>
    <w:rsid w:val="00835790"/>
    <w:rsid w:val="00841825"/>
    <w:rsid w:val="00841E9A"/>
    <w:rsid w:val="00843AB8"/>
    <w:rsid w:val="0084585D"/>
    <w:rsid w:val="00857127"/>
    <w:rsid w:val="00864F0E"/>
    <w:rsid w:val="00876E84"/>
    <w:rsid w:val="00884058"/>
    <w:rsid w:val="008928CE"/>
    <w:rsid w:val="00894FD9"/>
    <w:rsid w:val="008A5CFB"/>
    <w:rsid w:val="008B0A74"/>
    <w:rsid w:val="008B76D4"/>
    <w:rsid w:val="008C0CDB"/>
    <w:rsid w:val="008C314D"/>
    <w:rsid w:val="008C4D37"/>
    <w:rsid w:val="008D066B"/>
    <w:rsid w:val="008E781B"/>
    <w:rsid w:val="008F15AC"/>
    <w:rsid w:val="0091776F"/>
    <w:rsid w:val="0092106C"/>
    <w:rsid w:val="009250D7"/>
    <w:rsid w:val="0093118E"/>
    <w:rsid w:val="009312BA"/>
    <w:rsid w:val="00965412"/>
    <w:rsid w:val="00970AA6"/>
    <w:rsid w:val="0098298B"/>
    <w:rsid w:val="00984A40"/>
    <w:rsid w:val="009A07F7"/>
    <w:rsid w:val="009A3B0A"/>
    <w:rsid w:val="009E5425"/>
    <w:rsid w:val="009E677E"/>
    <w:rsid w:val="009F0CB0"/>
    <w:rsid w:val="009F17D9"/>
    <w:rsid w:val="009F6EE4"/>
    <w:rsid w:val="009F6FF9"/>
    <w:rsid w:val="00A0137C"/>
    <w:rsid w:val="00A03B19"/>
    <w:rsid w:val="00A05D63"/>
    <w:rsid w:val="00A0772F"/>
    <w:rsid w:val="00A17EDA"/>
    <w:rsid w:val="00A25E71"/>
    <w:rsid w:val="00A26088"/>
    <w:rsid w:val="00A47DF3"/>
    <w:rsid w:val="00A715D8"/>
    <w:rsid w:val="00A723CC"/>
    <w:rsid w:val="00AA3850"/>
    <w:rsid w:val="00AA39FD"/>
    <w:rsid w:val="00AB09D3"/>
    <w:rsid w:val="00AC1F3B"/>
    <w:rsid w:val="00AD7FC1"/>
    <w:rsid w:val="00AE0256"/>
    <w:rsid w:val="00AE0D16"/>
    <w:rsid w:val="00AF5EEB"/>
    <w:rsid w:val="00B04B1E"/>
    <w:rsid w:val="00B17866"/>
    <w:rsid w:val="00B2338F"/>
    <w:rsid w:val="00B23A36"/>
    <w:rsid w:val="00B36EB3"/>
    <w:rsid w:val="00B410E1"/>
    <w:rsid w:val="00B41A4E"/>
    <w:rsid w:val="00B44672"/>
    <w:rsid w:val="00B51C73"/>
    <w:rsid w:val="00B55EE5"/>
    <w:rsid w:val="00B6547F"/>
    <w:rsid w:val="00B67173"/>
    <w:rsid w:val="00B76B65"/>
    <w:rsid w:val="00B77CDB"/>
    <w:rsid w:val="00B84712"/>
    <w:rsid w:val="00B857DA"/>
    <w:rsid w:val="00B91639"/>
    <w:rsid w:val="00B929EC"/>
    <w:rsid w:val="00BA0B75"/>
    <w:rsid w:val="00BA3065"/>
    <w:rsid w:val="00BB3ED7"/>
    <w:rsid w:val="00BB4B2D"/>
    <w:rsid w:val="00BB5C5C"/>
    <w:rsid w:val="00BD672A"/>
    <w:rsid w:val="00BE30B2"/>
    <w:rsid w:val="00BE4B05"/>
    <w:rsid w:val="00BF3137"/>
    <w:rsid w:val="00BF65F0"/>
    <w:rsid w:val="00BF6684"/>
    <w:rsid w:val="00BF6953"/>
    <w:rsid w:val="00C204CF"/>
    <w:rsid w:val="00C42194"/>
    <w:rsid w:val="00C575DC"/>
    <w:rsid w:val="00C80670"/>
    <w:rsid w:val="00C82293"/>
    <w:rsid w:val="00C86B25"/>
    <w:rsid w:val="00C94E21"/>
    <w:rsid w:val="00CA4BD7"/>
    <w:rsid w:val="00CB0F73"/>
    <w:rsid w:val="00CC3494"/>
    <w:rsid w:val="00CC507D"/>
    <w:rsid w:val="00CC6A01"/>
    <w:rsid w:val="00CE0D34"/>
    <w:rsid w:val="00CF5CD4"/>
    <w:rsid w:val="00D14A5E"/>
    <w:rsid w:val="00D233E1"/>
    <w:rsid w:val="00D32C66"/>
    <w:rsid w:val="00D41F7A"/>
    <w:rsid w:val="00D42793"/>
    <w:rsid w:val="00D50B5B"/>
    <w:rsid w:val="00D53C6D"/>
    <w:rsid w:val="00D56360"/>
    <w:rsid w:val="00D7474E"/>
    <w:rsid w:val="00D77B31"/>
    <w:rsid w:val="00D86C31"/>
    <w:rsid w:val="00DA4A16"/>
    <w:rsid w:val="00DA67C8"/>
    <w:rsid w:val="00DB18C1"/>
    <w:rsid w:val="00DB4384"/>
    <w:rsid w:val="00DB58FA"/>
    <w:rsid w:val="00DC7EEE"/>
    <w:rsid w:val="00DD1F97"/>
    <w:rsid w:val="00DD2623"/>
    <w:rsid w:val="00DE09E8"/>
    <w:rsid w:val="00DE5226"/>
    <w:rsid w:val="00E06320"/>
    <w:rsid w:val="00E4603F"/>
    <w:rsid w:val="00E55F33"/>
    <w:rsid w:val="00E66670"/>
    <w:rsid w:val="00E71DB6"/>
    <w:rsid w:val="00E7363E"/>
    <w:rsid w:val="00E801ED"/>
    <w:rsid w:val="00E943A5"/>
    <w:rsid w:val="00EB398F"/>
    <w:rsid w:val="00EC18BD"/>
    <w:rsid w:val="00EC6C9A"/>
    <w:rsid w:val="00ED0E96"/>
    <w:rsid w:val="00ED3D5D"/>
    <w:rsid w:val="00F01B2A"/>
    <w:rsid w:val="00F21DC8"/>
    <w:rsid w:val="00F25FF7"/>
    <w:rsid w:val="00F30330"/>
    <w:rsid w:val="00F34D38"/>
    <w:rsid w:val="00F365D8"/>
    <w:rsid w:val="00F44399"/>
    <w:rsid w:val="00F52D0F"/>
    <w:rsid w:val="00F650C4"/>
    <w:rsid w:val="00F858E4"/>
    <w:rsid w:val="00FA1411"/>
    <w:rsid w:val="00FA3F29"/>
    <w:rsid w:val="00FC2E00"/>
    <w:rsid w:val="00FD207C"/>
    <w:rsid w:val="00FD2BAF"/>
    <w:rsid w:val="00FF6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AC1F3B"/>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AC1F3B"/>
    <w:rPr>
      <w:rFonts w:ascii="Times New Roman" w:eastAsia="Times New Roman" w:hAnsi="Times New Roman"/>
      <w:sz w:val="24"/>
      <w:szCs w:val="24"/>
    </w:rPr>
  </w:style>
  <w:style w:type="paragraph" w:styleId="PargrafodaLista">
    <w:name w:val="List Paragraph"/>
    <w:basedOn w:val="Normal"/>
    <w:uiPriority w:val="34"/>
    <w:qFormat/>
    <w:rsid w:val="00AC1F3B"/>
    <w:pPr>
      <w:ind w:left="708"/>
    </w:pPr>
  </w:style>
  <w:style w:type="character" w:styleId="Refdecomentrio">
    <w:name w:val="annotation reference"/>
    <w:uiPriority w:val="99"/>
    <w:semiHidden/>
    <w:unhideWhenUsed/>
    <w:rsid w:val="00BF3137"/>
    <w:rPr>
      <w:sz w:val="16"/>
      <w:szCs w:val="16"/>
    </w:rPr>
  </w:style>
  <w:style w:type="paragraph" w:styleId="Textodecomentrio">
    <w:name w:val="annotation text"/>
    <w:basedOn w:val="Normal"/>
    <w:link w:val="TextodecomentrioChar"/>
    <w:uiPriority w:val="99"/>
    <w:semiHidden/>
    <w:unhideWhenUsed/>
    <w:rsid w:val="00BF3137"/>
    <w:rPr>
      <w:sz w:val="20"/>
      <w:szCs w:val="20"/>
    </w:rPr>
  </w:style>
  <w:style w:type="character" w:customStyle="1" w:styleId="TextodecomentrioChar">
    <w:name w:val="Texto de comentário Char"/>
    <w:link w:val="Textodecomentrio"/>
    <w:uiPriority w:val="99"/>
    <w:semiHidden/>
    <w:rsid w:val="00BF3137"/>
    <w:rPr>
      <w:lang w:eastAsia="en-US"/>
    </w:rPr>
  </w:style>
  <w:style w:type="paragraph" w:styleId="Assuntodocomentrio">
    <w:name w:val="annotation subject"/>
    <w:basedOn w:val="Textodecomentrio"/>
    <w:next w:val="Textodecomentrio"/>
    <w:link w:val="AssuntodocomentrioChar"/>
    <w:uiPriority w:val="99"/>
    <w:semiHidden/>
    <w:unhideWhenUsed/>
    <w:rsid w:val="00BF3137"/>
    <w:rPr>
      <w:b/>
      <w:bCs/>
    </w:rPr>
  </w:style>
  <w:style w:type="character" w:customStyle="1" w:styleId="AssuntodocomentrioChar">
    <w:name w:val="Assunto do comentário Char"/>
    <w:link w:val="Assuntodocomentrio"/>
    <w:uiPriority w:val="99"/>
    <w:semiHidden/>
    <w:rsid w:val="00BF3137"/>
    <w:rPr>
      <w:b/>
      <w:bCs/>
      <w:lang w:eastAsia="en-US"/>
    </w:rPr>
  </w:style>
  <w:style w:type="paragraph" w:styleId="Textodebalo">
    <w:name w:val="Balloon Text"/>
    <w:basedOn w:val="Normal"/>
    <w:link w:val="TextodebaloChar"/>
    <w:uiPriority w:val="99"/>
    <w:semiHidden/>
    <w:unhideWhenUsed/>
    <w:rsid w:val="00BF313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F3137"/>
    <w:rPr>
      <w:rFonts w:ascii="Tahoma" w:hAnsi="Tahoma" w:cs="Tahoma"/>
      <w:sz w:val="16"/>
      <w:szCs w:val="16"/>
      <w:lang w:eastAsia="en-US"/>
    </w:rPr>
  </w:style>
  <w:style w:type="character" w:styleId="Hyperlink">
    <w:name w:val="Hyperlink"/>
    <w:uiPriority w:val="99"/>
    <w:unhideWhenUsed/>
    <w:rsid w:val="006F35A6"/>
    <w:rPr>
      <w:color w:val="0000FF"/>
      <w:u w:val="single"/>
    </w:rPr>
  </w:style>
  <w:style w:type="paragraph" w:styleId="Cabealho">
    <w:name w:val="header"/>
    <w:basedOn w:val="Normal"/>
    <w:link w:val="CabealhoChar"/>
    <w:uiPriority w:val="99"/>
    <w:unhideWhenUsed/>
    <w:rsid w:val="006F35A6"/>
    <w:pPr>
      <w:tabs>
        <w:tab w:val="center" w:pos="4252"/>
        <w:tab w:val="right" w:pos="8504"/>
      </w:tabs>
    </w:pPr>
  </w:style>
  <w:style w:type="character" w:customStyle="1" w:styleId="CabealhoChar">
    <w:name w:val="Cabeçalho Char"/>
    <w:link w:val="Cabealho"/>
    <w:uiPriority w:val="99"/>
    <w:rsid w:val="006F35A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AC1F3B"/>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AC1F3B"/>
    <w:rPr>
      <w:rFonts w:ascii="Times New Roman" w:eastAsia="Times New Roman" w:hAnsi="Times New Roman"/>
      <w:sz w:val="24"/>
      <w:szCs w:val="24"/>
    </w:rPr>
  </w:style>
  <w:style w:type="paragraph" w:styleId="PargrafodaLista">
    <w:name w:val="List Paragraph"/>
    <w:basedOn w:val="Normal"/>
    <w:uiPriority w:val="34"/>
    <w:qFormat/>
    <w:rsid w:val="00AC1F3B"/>
    <w:pPr>
      <w:ind w:left="708"/>
    </w:pPr>
  </w:style>
  <w:style w:type="character" w:styleId="Refdecomentrio">
    <w:name w:val="annotation reference"/>
    <w:uiPriority w:val="99"/>
    <w:semiHidden/>
    <w:unhideWhenUsed/>
    <w:rsid w:val="00BF3137"/>
    <w:rPr>
      <w:sz w:val="16"/>
      <w:szCs w:val="16"/>
    </w:rPr>
  </w:style>
  <w:style w:type="paragraph" w:styleId="Textodecomentrio">
    <w:name w:val="annotation text"/>
    <w:basedOn w:val="Normal"/>
    <w:link w:val="TextodecomentrioChar"/>
    <w:uiPriority w:val="99"/>
    <w:semiHidden/>
    <w:unhideWhenUsed/>
    <w:rsid w:val="00BF3137"/>
    <w:rPr>
      <w:sz w:val="20"/>
      <w:szCs w:val="20"/>
    </w:rPr>
  </w:style>
  <w:style w:type="character" w:customStyle="1" w:styleId="TextodecomentrioChar">
    <w:name w:val="Texto de comentário Char"/>
    <w:link w:val="Textodecomentrio"/>
    <w:uiPriority w:val="99"/>
    <w:semiHidden/>
    <w:rsid w:val="00BF3137"/>
    <w:rPr>
      <w:lang w:eastAsia="en-US"/>
    </w:rPr>
  </w:style>
  <w:style w:type="paragraph" w:styleId="Assuntodocomentrio">
    <w:name w:val="annotation subject"/>
    <w:basedOn w:val="Textodecomentrio"/>
    <w:next w:val="Textodecomentrio"/>
    <w:link w:val="AssuntodocomentrioChar"/>
    <w:uiPriority w:val="99"/>
    <w:semiHidden/>
    <w:unhideWhenUsed/>
    <w:rsid w:val="00BF3137"/>
    <w:rPr>
      <w:b/>
      <w:bCs/>
    </w:rPr>
  </w:style>
  <w:style w:type="character" w:customStyle="1" w:styleId="AssuntodocomentrioChar">
    <w:name w:val="Assunto do comentário Char"/>
    <w:link w:val="Assuntodocomentrio"/>
    <w:uiPriority w:val="99"/>
    <w:semiHidden/>
    <w:rsid w:val="00BF3137"/>
    <w:rPr>
      <w:b/>
      <w:bCs/>
      <w:lang w:eastAsia="en-US"/>
    </w:rPr>
  </w:style>
  <w:style w:type="paragraph" w:styleId="Textodebalo">
    <w:name w:val="Balloon Text"/>
    <w:basedOn w:val="Normal"/>
    <w:link w:val="TextodebaloChar"/>
    <w:uiPriority w:val="99"/>
    <w:semiHidden/>
    <w:unhideWhenUsed/>
    <w:rsid w:val="00BF313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F3137"/>
    <w:rPr>
      <w:rFonts w:ascii="Tahoma" w:hAnsi="Tahoma" w:cs="Tahoma"/>
      <w:sz w:val="16"/>
      <w:szCs w:val="16"/>
      <w:lang w:eastAsia="en-US"/>
    </w:rPr>
  </w:style>
  <w:style w:type="character" w:styleId="Hyperlink">
    <w:name w:val="Hyperlink"/>
    <w:uiPriority w:val="99"/>
    <w:unhideWhenUsed/>
    <w:rsid w:val="006F35A6"/>
    <w:rPr>
      <w:color w:val="0000FF"/>
      <w:u w:val="single"/>
    </w:rPr>
  </w:style>
  <w:style w:type="paragraph" w:styleId="Cabealho">
    <w:name w:val="header"/>
    <w:basedOn w:val="Normal"/>
    <w:link w:val="CabealhoChar"/>
    <w:uiPriority w:val="99"/>
    <w:unhideWhenUsed/>
    <w:rsid w:val="006F35A6"/>
    <w:pPr>
      <w:tabs>
        <w:tab w:val="center" w:pos="4252"/>
        <w:tab w:val="right" w:pos="8504"/>
      </w:tabs>
    </w:pPr>
  </w:style>
  <w:style w:type="character" w:customStyle="1" w:styleId="CabealhoChar">
    <w:name w:val="Cabeçalho Char"/>
    <w:link w:val="Cabealho"/>
    <w:uiPriority w:val="99"/>
    <w:rsid w:val="006F35A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tosestudos@capes.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pes.gov.br/cooperacao-internacional/multinacional/escola-de-altos-estud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ltosestudos@cape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pes.gov.br/bolsas/auxilios-a-pesquisa" TargetMode="External"/><Relationship Id="rId5" Type="http://schemas.openxmlformats.org/officeDocument/2006/relationships/settings" Target="settings.xml"/><Relationship Id="rId15" Type="http://schemas.openxmlformats.org/officeDocument/2006/relationships/hyperlink" Target="http://www.capes.gov.br/sobre-a-capes/legislacao/2340-portarias" TargetMode="External"/><Relationship Id="rId10" Type="http://schemas.openxmlformats.org/officeDocument/2006/relationships/hyperlink" Target="http://www.capes.gov.br/images/stories/download/legislacao/portaria-n-59-14-5-2013-aprova-manual-auxpe.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ltosestudos@cape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92240-AD57-48D8-9F7B-C8724A30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3765</Words>
  <Characters>20334</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24051</CharactersWithSpaces>
  <SharedDoc>false</SharedDoc>
  <HLinks>
    <vt:vector size="42" baseType="variant">
      <vt:variant>
        <vt:i4>3407964</vt:i4>
      </vt:variant>
      <vt:variant>
        <vt:i4>18</vt:i4>
      </vt:variant>
      <vt:variant>
        <vt:i4>0</vt:i4>
      </vt:variant>
      <vt:variant>
        <vt:i4>5</vt:i4>
      </vt:variant>
      <vt:variant>
        <vt:lpwstr>mailto:altosestudos@capes.gov.br</vt:lpwstr>
      </vt:variant>
      <vt:variant>
        <vt:lpwstr/>
      </vt:variant>
      <vt:variant>
        <vt:i4>7209058</vt:i4>
      </vt:variant>
      <vt:variant>
        <vt:i4>15</vt:i4>
      </vt:variant>
      <vt:variant>
        <vt:i4>0</vt:i4>
      </vt:variant>
      <vt:variant>
        <vt:i4>5</vt:i4>
      </vt:variant>
      <vt:variant>
        <vt:lpwstr>http://www.capes.gov.br/sobre-a-capes/legislacao/2340-portarias</vt:lpwstr>
      </vt:variant>
      <vt:variant>
        <vt:lpwstr/>
      </vt:variant>
      <vt:variant>
        <vt:i4>3407964</vt:i4>
      </vt:variant>
      <vt:variant>
        <vt:i4>12</vt:i4>
      </vt:variant>
      <vt:variant>
        <vt:i4>0</vt:i4>
      </vt:variant>
      <vt:variant>
        <vt:i4>5</vt:i4>
      </vt:variant>
      <vt:variant>
        <vt:lpwstr>mailto:altosestudos@capes.gov.br</vt:lpwstr>
      </vt:variant>
      <vt:variant>
        <vt:lpwstr/>
      </vt:variant>
      <vt:variant>
        <vt:i4>3407964</vt:i4>
      </vt:variant>
      <vt:variant>
        <vt:i4>9</vt:i4>
      </vt:variant>
      <vt:variant>
        <vt:i4>0</vt:i4>
      </vt:variant>
      <vt:variant>
        <vt:i4>5</vt:i4>
      </vt:variant>
      <vt:variant>
        <vt:lpwstr>mailto:altosestudos@capes.gov.br</vt:lpwstr>
      </vt:variant>
      <vt:variant>
        <vt:lpwstr/>
      </vt:variant>
      <vt:variant>
        <vt:i4>3342452</vt:i4>
      </vt:variant>
      <vt:variant>
        <vt:i4>6</vt:i4>
      </vt:variant>
      <vt:variant>
        <vt:i4>0</vt:i4>
      </vt:variant>
      <vt:variant>
        <vt:i4>5</vt:i4>
      </vt:variant>
      <vt:variant>
        <vt:lpwstr>http://www.capes.gov.br/cooperacao-internacional/multinacional/escola-de-altos-estudos</vt:lpwstr>
      </vt:variant>
      <vt:variant>
        <vt:lpwstr/>
      </vt:variant>
      <vt:variant>
        <vt:i4>8257643</vt:i4>
      </vt:variant>
      <vt:variant>
        <vt:i4>3</vt:i4>
      </vt:variant>
      <vt:variant>
        <vt:i4>0</vt:i4>
      </vt:variant>
      <vt:variant>
        <vt:i4>5</vt:i4>
      </vt:variant>
      <vt:variant>
        <vt:lpwstr>http://www.capes.gov.br/bolsas/auxilios-a-pesquisa</vt:lpwstr>
      </vt:variant>
      <vt:variant>
        <vt:lpwstr/>
      </vt:variant>
      <vt:variant>
        <vt:i4>7209013</vt:i4>
      </vt:variant>
      <vt:variant>
        <vt:i4>0</vt:i4>
      </vt:variant>
      <vt:variant>
        <vt:i4>0</vt:i4>
      </vt:variant>
      <vt:variant>
        <vt:i4>5</vt:i4>
      </vt:variant>
      <vt:variant>
        <vt:lpwstr>http://www.capes.gov.br/images/stories/download/legislacao/portaria-n-59-14-5-2013-aprova-manual-auxpe.pdf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Capes</dc:creator>
  <cp:lastModifiedBy>Andrea Monteiro Alencar</cp:lastModifiedBy>
  <cp:revision>2</cp:revision>
  <cp:lastPrinted>2015-01-23T11:19:00Z</cp:lastPrinted>
  <dcterms:created xsi:type="dcterms:W3CDTF">2015-01-26T12:08:00Z</dcterms:created>
  <dcterms:modified xsi:type="dcterms:W3CDTF">2015-01-26T12:08:00Z</dcterms:modified>
</cp:coreProperties>
</file>