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D62" w:rsidRPr="00BE6644" w:rsidRDefault="00973D62" w:rsidP="00973D62">
      <w:pPr>
        <w:jc w:val="center"/>
        <w:rPr>
          <w:rFonts w:asciiTheme="minorHAnsi" w:eastAsia="Candara" w:hAnsiTheme="minorHAnsi" w:cstheme="minorHAnsi"/>
          <w:b/>
        </w:rPr>
      </w:pPr>
      <w:r w:rsidRPr="00BE6644">
        <w:rPr>
          <w:rFonts w:asciiTheme="minorHAnsi" w:eastAsia="Candara" w:hAnsiTheme="minorHAnsi" w:cstheme="minorHAnsi"/>
          <w:b/>
        </w:rPr>
        <w:t xml:space="preserve">ANEXO </w:t>
      </w:r>
      <w:r w:rsidR="00A2203E" w:rsidRPr="00BE6644">
        <w:rPr>
          <w:rFonts w:asciiTheme="minorHAnsi" w:eastAsia="Candara" w:hAnsiTheme="minorHAnsi" w:cstheme="minorHAnsi"/>
          <w:b/>
        </w:rPr>
        <w:t>I</w:t>
      </w:r>
      <w:r w:rsidR="00E72F9B" w:rsidRPr="00BE6644">
        <w:rPr>
          <w:rFonts w:asciiTheme="minorHAnsi" w:eastAsia="Candara" w:hAnsiTheme="minorHAnsi" w:cstheme="minorHAnsi"/>
          <w:b/>
        </w:rPr>
        <w:t>V</w:t>
      </w:r>
      <w:r w:rsidRPr="00BE6644">
        <w:rPr>
          <w:rFonts w:asciiTheme="minorHAnsi" w:eastAsia="Candara" w:hAnsiTheme="minorHAnsi" w:cstheme="minorHAnsi"/>
          <w:b/>
        </w:rPr>
        <w:t xml:space="preserve"> </w:t>
      </w:r>
    </w:p>
    <w:p w:rsidR="00DE2F85" w:rsidRPr="00A615CD" w:rsidRDefault="00DE2F85" w:rsidP="00973D62">
      <w:pPr>
        <w:jc w:val="center"/>
        <w:rPr>
          <w:rFonts w:asciiTheme="minorHAnsi" w:eastAsia="Candara" w:hAnsiTheme="minorHAnsi" w:cstheme="minorHAnsi"/>
          <w:b/>
          <w:sz w:val="22"/>
          <w:szCs w:val="22"/>
        </w:rPr>
      </w:pPr>
    </w:p>
    <w:p w:rsidR="00A2203E" w:rsidRPr="00A615CD" w:rsidRDefault="00A2203E" w:rsidP="00973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15CD">
        <w:rPr>
          <w:rFonts w:asciiTheme="minorHAnsi" w:hAnsiTheme="minorHAnsi" w:cstheme="minorHAnsi"/>
          <w:b/>
          <w:sz w:val="22"/>
          <w:szCs w:val="22"/>
        </w:rPr>
        <w:t>Termo de Aceite de Concessão no</w:t>
      </w:r>
    </w:p>
    <w:p w:rsidR="00973D62" w:rsidRPr="00A615CD" w:rsidRDefault="00A2203E" w:rsidP="00973D6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615CD">
        <w:rPr>
          <w:rFonts w:asciiTheme="minorHAnsi" w:hAnsiTheme="minorHAnsi" w:cstheme="minorHAnsi"/>
          <w:b/>
          <w:sz w:val="22"/>
          <w:szCs w:val="22"/>
        </w:rPr>
        <w:t>Sistema de Concessão de Bolsas e Auxílios (SCBA)</w:t>
      </w:r>
    </w:p>
    <w:p w:rsidR="00973D62" w:rsidRPr="00A615CD" w:rsidRDefault="00973D62" w:rsidP="00973D62">
      <w:pPr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973D62">
      <w:pPr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Eu, NOME_BENEFICIÁRIO, coordenador</w:t>
      </w:r>
      <w:r w:rsidR="00731EC2" w:rsidRPr="00A615CD">
        <w:rPr>
          <w:rFonts w:asciiTheme="minorHAnsi" w:eastAsia="Candara" w:hAnsiTheme="minorHAnsi" w:cstheme="minorHAnsi"/>
          <w:sz w:val="22"/>
          <w:szCs w:val="22"/>
        </w:rPr>
        <w:t xml:space="preserve"> </w:t>
      </w:r>
      <w:r w:rsidRPr="00A615CD">
        <w:rPr>
          <w:rFonts w:asciiTheme="minorHAnsi" w:eastAsia="Candara" w:hAnsiTheme="minorHAnsi" w:cstheme="minorHAnsi"/>
          <w:sz w:val="22"/>
          <w:szCs w:val="22"/>
        </w:rPr>
        <w:t>(a) do projeto intitulado “TITULO_</w:t>
      </w:r>
      <w:r w:rsidR="0039688A" w:rsidRPr="00A615CD">
        <w:rPr>
          <w:rFonts w:asciiTheme="minorHAnsi" w:eastAsia="Candara" w:hAnsiTheme="minorHAnsi" w:cstheme="minorHAnsi"/>
          <w:sz w:val="22"/>
          <w:szCs w:val="22"/>
        </w:rPr>
        <w:t>PROJETO”, aprovado no âmbito do E</w:t>
      </w:r>
      <w:r w:rsidR="00CB4CB5">
        <w:rPr>
          <w:rFonts w:asciiTheme="minorHAnsi" w:eastAsia="Candara" w:hAnsiTheme="minorHAnsi" w:cstheme="minorHAnsi"/>
          <w:sz w:val="22"/>
          <w:szCs w:val="22"/>
        </w:rPr>
        <w:t>dital nº 28</w:t>
      </w:r>
      <w:r w:rsidRPr="00A615CD">
        <w:rPr>
          <w:rFonts w:asciiTheme="minorHAnsi" w:eastAsia="Candara" w:hAnsiTheme="minorHAnsi" w:cstheme="minorHAnsi"/>
          <w:sz w:val="22"/>
          <w:szCs w:val="22"/>
        </w:rPr>
        <w:t>/201</w:t>
      </w:r>
      <w:r w:rsidR="0039688A" w:rsidRPr="00A615CD">
        <w:rPr>
          <w:rFonts w:asciiTheme="minorHAnsi" w:eastAsia="Candara" w:hAnsiTheme="minorHAnsi" w:cstheme="minorHAnsi"/>
          <w:sz w:val="22"/>
          <w:szCs w:val="22"/>
        </w:rPr>
        <w:t>9 – Acordo CAPES/COFEN</w:t>
      </w:r>
      <w:r w:rsidRPr="00A615CD">
        <w:rPr>
          <w:rFonts w:asciiTheme="minorHAnsi" w:eastAsia="Candara" w:hAnsiTheme="minorHAnsi" w:cstheme="minorHAnsi"/>
          <w:sz w:val="22"/>
          <w:szCs w:val="22"/>
        </w:rPr>
        <w:t>, da Fundação Coordenação de Aperfeiçoamento de Pessoal de Nível Superior</w:t>
      </w:r>
      <w:r w:rsidR="00731EC2" w:rsidRPr="00A615CD">
        <w:rPr>
          <w:rFonts w:asciiTheme="minorHAnsi" w:eastAsia="Candara" w:hAnsiTheme="minorHAnsi" w:cstheme="minorHAnsi"/>
          <w:sz w:val="22"/>
          <w:szCs w:val="22"/>
        </w:rPr>
        <w:t xml:space="preserve"> </w:t>
      </w:r>
      <w:r w:rsidRPr="00A615CD">
        <w:rPr>
          <w:rFonts w:asciiTheme="minorHAnsi" w:eastAsia="Candara" w:hAnsiTheme="minorHAnsi" w:cstheme="minorHAnsi"/>
          <w:sz w:val="22"/>
          <w:szCs w:val="22"/>
        </w:rPr>
        <w:t>(CAPES)</w:t>
      </w:r>
      <w:r w:rsidR="0039688A" w:rsidRPr="00A615CD">
        <w:rPr>
          <w:rFonts w:asciiTheme="minorHAnsi" w:eastAsia="Candara" w:hAnsiTheme="minorHAnsi" w:cstheme="minorHAnsi"/>
          <w:sz w:val="22"/>
          <w:szCs w:val="22"/>
        </w:rPr>
        <w:t xml:space="preserve"> e do Conselho Federal de Enfermagem (COFEN)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, atesto estar ciente e de acordo com as normas estabelecidas para o recebimento de Auxílio Financeiro a Projeto Educacional ou de Pesquisa, assumindo em caráter irrevogável os compromissos e obrigações que se seguem: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1. Conhec</w:t>
      </w:r>
      <w:r w:rsidR="00E00C20">
        <w:rPr>
          <w:rFonts w:asciiTheme="minorHAnsi" w:eastAsia="Candara" w:hAnsiTheme="minorHAnsi" w:cstheme="minorHAnsi"/>
          <w:sz w:val="22"/>
          <w:szCs w:val="22"/>
        </w:rPr>
        <w:t>er a Portaria nº 059, de 14 de m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aio de 2013, e seus anexos, que disciplina as condições gerais que regem o presente termo;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2. Saber que o documento referido no item 1 é p</w:t>
      </w:r>
      <w:bookmarkStart w:id="0" w:name="_GoBack"/>
      <w:bookmarkEnd w:id="0"/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arte integrante do presente Termo;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3. Subscrever e concordar integralmente com o documento referido no item 1 e seus anexos;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4. Saber que o</w:t>
      </w:r>
      <w:r w:rsidR="009A393E" w:rsidRPr="00A615CD">
        <w:rPr>
          <w:rFonts w:asciiTheme="minorHAnsi" w:eastAsia="Candara" w:hAnsiTheme="minorHAnsi" w:cstheme="minorHAnsi"/>
          <w:sz w:val="22"/>
          <w:szCs w:val="22"/>
        </w:rPr>
        <w:t xml:space="preserve">s recursos serão liberados pelo Conselho Federal de Enfermagem (COFEN) 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em função de suas disponibilidades orçamentárias e financeiras;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5. Saber que o banco </w:t>
      </w:r>
      <w:r w:rsidR="00737F2C" w:rsidRPr="00A615CD">
        <w:rPr>
          <w:rFonts w:asciiTheme="minorHAnsi" w:eastAsia="Candara" w:hAnsiTheme="minorHAnsi" w:cstheme="minorHAnsi"/>
          <w:sz w:val="22"/>
          <w:szCs w:val="22"/>
        </w:rPr>
        <w:t xml:space="preserve">e a agência bancária informados 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se destinam específica e exclusivamente para gerir os recursos para execução do projeto aprovado;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6. Utilizar os recursos de acordo com o estabelecido </w:t>
      </w:r>
      <w:r w:rsidR="00C43BE7" w:rsidRPr="00A615CD">
        <w:rPr>
          <w:rFonts w:asciiTheme="minorHAnsi" w:eastAsia="Candara" w:hAnsiTheme="minorHAnsi" w:cstheme="minorHAnsi"/>
          <w:sz w:val="22"/>
          <w:szCs w:val="22"/>
        </w:rPr>
        <w:t xml:space="preserve">no </w:t>
      </w:r>
      <w:r w:rsidR="009F3A56" w:rsidRPr="00A615CD">
        <w:rPr>
          <w:rFonts w:asciiTheme="minorHAnsi" w:eastAsia="Candara" w:hAnsiTheme="minorHAnsi" w:cstheme="minorHAnsi"/>
          <w:sz w:val="22"/>
          <w:szCs w:val="22"/>
        </w:rPr>
        <w:t>Anexo II</w:t>
      </w:r>
      <w:r w:rsidR="00C43BE7" w:rsidRPr="00A615CD">
        <w:rPr>
          <w:rFonts w:asciiTheme="minorHAnsi" w:eastAsia="Candara" w:hAnsiTheme="minorHAnsi" w:cstheme="minorHAnsi"/>
          <w:sz w:val="22"/>
          <w:szCs w:val="22"/>
        </w:rPr>
        <w:t xml:space="preserve"> </w:t>
      </w:r>
      <w:r w:rsidR="009F3A56" w:rsidRPr="00A615CD">
        <w:rPr>
          <w:rFonts w:asciiTheme="minorHAnsi" w:eastAsia="Candara" w:hAnsiTheme="minorHAnsi" w:cstheme="minorHAnsi"/>
          <w:sz w:val="22"/>
          <w:szCs w:val="22"/>
        </w:rPr>
        <w:t>- Planilha de Previsão de Gastos – Despesas de Custeio</w:t>
      </w:r>
      <w:r w:rsidR="00C43BE7" w:rsidRPr="00A615CD">
        <w:rPr>
          <w:rFonts w:asciiTheme="minorHAnsi" w:eastAsia="Candara" w:hAnsiTheme="minorHAnsi" w:cstheme="minorHAnsi"/>
          <w:sz w:val="22"/>
          <w:szCs w:val="22"/>
        </w:rPr>
        <w:t xml:space="preserve"> aprovado pela CAPES/COFEN e dentro do prazo de vigência da concessão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7. Possuir anuência formal da Instituição de Ensino Superior à qual estou vinculado para execução do projeto, mediante o envio do </w:t>
      </w:r>
      <w:r w:rsidR="00B94CB3" w:rsidRPr="00B94CB3">
        <w:rPr>
          <w:rFonts w:asciiTheme="minorHAnsi" w:eastAsia="Candara" w:hAnsiTheme="minorHAnsi" w:cstheme="minorHAnsi"/>
          <w:sz w:val="22"/>
          <w:szCs w:val="22"/>
          <w:u w:val="single"/>
        </w:rPr>
        <w:t>Termo de Concessão de Recursos Financeiros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 devidamente preenchido e assinado</w:t>
      </w:r>
      <w:r w:rsidR="00FA6B44" w:rsidRPr="00A615CD">
        <w:rPr>
          <w:rFonts w:asciiTheme="minorHAnsi" w:eastAsia="Candara" w:hAnsiTheme="minorHAnsi" w:cstheme="minorHAnsi"/>
          <w:sz w:val="22"/>
          <w:szCs w:val="22"/>
        </w:rPr>
        <w:t>, no prazo estipulado pela CAPES/COFEN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C07639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8</w:t>
      </w:r>
      <w:r w:rsidR="00973D62" w:rsidRPr="00A615CD">
        <w:rPr>
          <w:rFonts w:asciiTheme="minorHAnsi" w:eastAsia="Candara" w:hAnsiTheme="minorHAnsi" w:cstheme="minorHAnsi"/>
          <w:sz w:val="22"/>
          <w:szCs w:val="22"/>
        </w:rPr>
        <w:t xml:space="preserve">. Manter sob sua guarda os documentos originais comprobatórios dos pagamentos efetuados, até 20 (vinte) anos após a aprovação final das contas da Capes pelo Tribunal de Contas da União;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C07639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9</w:t>
      </w:r>
      <w:r w:rsidR="00973D62" w:rsidRPr="00A615CD">
        <w:rPr>
          <w:rFonts w:asciiTheme="minorHAnsi" w:eastAsia="Candara" w:hAnsiTheme="minorHAnsi" w:cstheme="minorHAnsi"/>
          <w:sz w:val="22"/>
          <w:szCs w:val="22"/>
        </w:rPr>
        <w:t xml:space="preserve">. Prestar contas por meio do sistema informatizado disponibilizado pela Capes (SIPREC), conforme disciplinado pela Portaria 59/2013;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1</w:t>
      </w:r>
      <w:r w:rsidR="00C07639" w:rsidRPr="00A615CD">
        <w:rPr>
          <w:rFonts w:asciiTheme="minorHAnsi" w:eastAsia="Candara" w:hAnsiTheme="minorHAnsi" w:cstheme="minorHAnsi"/>
          <w:sz w:val="22"/>
          <w:szCs w:val="22"/>
        </w:rPr>
        <w:t>0</w:t>
      </w:r>
      <w:r w:rsidRPr="00A615CD">
        <w:rPr>
          <w:rFonts w:asciiTheme="minorHAnsi" w:eastAsia="Candara" w:hAnsiTheme="minorHAnsi" w:cstheme="minorHAnsi"/>
          <w:sz w:val="22"/>
          <w:szCs w:val="22"/>
        </w:rPr>
        <w:t>. Saber q</w:t>
      </w:r>
      <w:r w:rsidR="004E3A2A" w:rsidRPr="00A615CD">
        <w:rPr>
          <w:rFonts w:asciiTheme="minorHAnsi" w:eastAsia="Candara" w:hAnsiTheme="minorHAnsi" w:cstheme="minorHAnsi"/>
          <w:sz w:val="22"/>
          <w:szCs w:val="22"/>
        </w:rPr>
        <w:t>ue estou sujeito às normas da CAPES e do COFEN</w:t>
      </w:r>
      <w:r w:rsidRPr="00A615CD">
        <w:rPr>
          <w:rFonts w:asciiTheme="minorHAnsi" w:eastAsia="Candara" w:hAnsiTheme="minorHAnsi" w:cstheme="minorHAnsi"/>
          <w:sz w:val="22"/>
          <w:szCs w:val="22"/>
        </w:rPr>
        <w:t xml:space="preserve"> e às condições contidas na legislação correlata que rege a execução de Auxílios e instrumentos congêneres, no que couber; 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C07639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11</w:t>
      </w:r>
      <w:r w:rsidR="00973D62" w:rsidRPr="00A615CD">
        <w:rPr>
          <w:rFonts w:asciiTheme="minorHAnsi" w:eastAsia="Candara" w:hAnsiTheme="minorHAnsi" w:cstheme="minorHAnsi"/>
          <w:sz w:val="22"/>
          <w:szCs w:val="22"/>
        </w:rPr>
        <w:t xml:space="preserve">. Não ser beneficiário de outro Auxílio da Capes da mesma natureza vigente no mesmo período deste; </w:t>
      </w:r>
      <w:r w:rsidR="00335C35" w:rsidRPr="00A615CD">
        <w:rPr>
          <w:rFonts w:asciiTheme="minorHAnsi" w:eastAsia="Candara" w:hAnsiTheme="minorHAnsi" w:cstheme="minorHAnsi"/>
          <w:sz w:val="22"/>
          <w:szCs w:val="22"/>
        </w:rPr>
        <w:t>e</w:t>
      </w: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</w:p>
    <w:p w:rsidR="00973D62" w:rsidRPr="00A615CD" w:rsidRDefault="00973D62" w:rsidP="00731EC2">
      <w:pPr>
        <w:jc w:val="both"/>
        <w:rPr>
          <w:rFonts w:asciiTheme="minorHAnsi" w:eastAsia="Candara" w:hAnsiTheme="minorHAnsi" w:cstheme="minorHAnsi"/>
          <w:sz w:val="22"/>
          <w:szCs w:val="22"/>
        </w:rPr>
      </w:pPr>
      <w:r w:rsidRPr="00A615CD">
        <w:rPr>
          <w:rFonts w:asciiTheme="minorHAnsi" w:eastAsia="Candara" w:hAnsiTheme="minorHAnsi" w:cstheme="minorHAnsi"/>
          <w:sz w:val="22"/>
          <w:szCs w:val="22"/>
        </w:rPr>
        <w:t>1</w:t>
      </w:r>
      <w:r w:rsidR="00C07639" w:rsidRPr="00A615CD">
        <w:rPr>
          <w:rFonts w:asciiTheme="minorHAnsi" w:eastAsia="Candara" w:hAnsiTheme="minorHAnsi" w:cstheme="minorHAnsi"/>
          <w:sz w:val="22"/>
          <w:szCs w:val="22"/>
        </w:rPr>
        <w:t>2</w:t>
      </w:r>
      <w:r w:rsidRPr="00A615CD">
        <w:rPr>
          <w:rFonts w:asciiTheme="minorHAnsi" w:eastAsia="Candara" w:hAnsiTheme="minorHAnsi" w:cstheme="minorHAnsi"/>
          <w:sz w:val="22"/>
          <w:szCs w:val="22"/>
        </w:rPr>
        <w:t>. Ter ciência de que esta declaração é feita sob pena da incidência dos artigos 297-299 do Código Penal Brasileiro sobre a falsificação de documento público e falsidade ideológica, respectivamente.</w:t>
      </w:r>
    </w:p>
    <w:p w:rsidR="008E1223" w:rsidRPr="00A615CD" w:rsidRDefault="008E1223" w:rsidP="00731E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8E1223" w:rsidRPr="00A615CD">
      <w:headerReference w:type="default" r:id="rId6"/>
      <w:footerReference w:type="default" r:id="rId7"/>
      <w:pgSz w:w="11907" w:h="16840"/>
      <w:pgMar w:top="1134" w:right="1701" w:bottom="1134" w:left="1701" w:header="72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733" w:rsidRDefault="00666BFC">
      <w:r>
        <w:separator/>
      </w:r>
    </w:p>
  </w:endnote>
  <w:endnote w:type="continuationSeparator" w:id="0">
    <w:p w:rsidR="000D6733" w:rsidRDefault="00666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3048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688A" w:rsidRDefault="0039688A">
            <w:pPr>
              <w:pStyle w:val="Rodap"/>
              <w:jc w:val="right"/>
            </w:pPr>
            <w:r w:rsidRPr="0039688A">
              <w:rPr>
                <w:sz w:val="22"/>
                <w:szCs w:val="22"/>
              </w:rPr>
              <w:t xml:space="preserve">Página </w:t>
            </w:r>
            <w:r w:rsidRPr="0039688A">
              <w:rPr>
                <w:bCs/>
                <w:sz w:val="22"/>
                <w:szCs w:val="22"/>
              </w:rPr>
              <w:fldChar w:fldCharType="begin"/>
            </w:r>
            <w:r w:rsidRPr="0039688A">
              <w:rPr>
                <w:bCs/>
                <w:sz w:val="22"/>
                <w:szCs w:val="22"/>
              </w:rPr>
              <w:instrText>PAGE</w:instrText>
            </w:r>
            <w:r w:rsidRPr="0039688A">
              <w:rPr>
                <w:bCs/>
                <w:sz w:val="22"/>
                <w:szCs w:val="22"/>
              </w:rPr>
              <w:fldChar w:fldCharType="separate"/>
            </w:r>
            <w:r w:rsidR="00CB4CB5">
              <w:rPr>
                <w:bCs/>
                <w:noProof/>
                <w:sz w:val="22"/>
                <w:szCs w:val="22"/>
              </w:rPr>
              <w:t>1</w:t>
            </w:r>
            <w:r w:rsidRPr="0039688A">
              <w:rPr>
                <w:bCs/>
                <w:sz w:val="22"/>
                <w:szCs w:val="22"/>
              </w:rPr>
              <w:fldChar w:fldCharType="end"/>
            </w:r>
            <w:r w:rsidRPr="0039688A">
              <w:rPr>
                <w:sz w:val="22"/>
                <w:szCs w:val="22"/>
              </w:rPr>
              <w:t xml:space="preserve"> de </w:t>
            </w:r>
            <w:r w:rsidRPr="0039688A">
              <w:rPr>
                <w:bCs/>
                <w:sz w:val="22"/>
                <w:szCs w:val="22"/>
              </w:rPr>
              <w:fldChar w:fldCharType="begin"/>
            </w:r>
            <w:r w:rsidRPr="0039688A">
              <w:rPr>
                <w:bCs/>
                <w:sz w:val="22"/>
                <w:szCs w:val="22"/>
              </w:rPr>
              <w:instrText>NUMPAGES</w:instrText>
            </w:r>
            <w:r w:rsidRPr="0039688A">
              <w:rPr>
                <w:bCs/>
                <w:sz w:val="22"/>
                <w:szCs w:val="22"/>
              </w:rPr>
              <w:fldChar w:fldCharType="separate"/>
            </w:r>
            <w:r w:rsidR="00CB4CB5">
              <w:rPr>
                <w:bCs/>
                <w:noProof/>
                <w:sz w:val="22"/>
                <w:szCs w:val="22"/>
              </w:rPr>
              <w:t>1</w:t>
            </w:r>
            <w:r w:rsidRPr="0039688A">
              <w:rPr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:rsidR="00847BDB" w:rsidRDefault="00CB4CB5">
    <w:pPr>
      <w:tabs>
        <w:tab w:val="right" w:pos="14884"/>
      </w:tabs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733" w:rsidRDefault="00666BFC">
      <w:r>
        <w:separator/>
      </w:r>
    </w:p>
  </w:footnote>
  <w:footnote w:type="continuationSeparator" w:id="0">
    <w:p w:rsidR="000D6733" w:rsidRDefault="00666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BDB" w:rsidRDefault="00A2203E" w:rsidP="00A2203E">
    <w:pPr>
      <w:tabs>
        <w:tab w:val="center" w:pos="4684"/>
        <w:tab w:val="right" w:pos="9369"/>
      </w:tabs>
      <w:ind w:left="3540" w:right="-864"/>
    </w:pPr>
    <w:r>
      <w:rPr>
        <w:noProof/>
      </w:rPr>
      <w:drawing>
        <wp:inline distT="0" distB="0" distL="114300" distR="114300" wp14:anchorId="6866056E" wp14:editId="2CEB2959">
          <wp:extent cx="678180" cy="608965"/>
          <wp:effectExtent l="0" t="0" r="0" b="0"/>
          <wp:docPr id="1" name="image2.png" descr="Capes-mec-gf-72012www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apes-mec-gf-72012www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8180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47BDB" w:rsidRDefault="00CB4CB5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67"/>
    <w:rsid w:val="00017C67"/>
    <w:rsid w:val="000B7E6E"/>
    <w:rsid w:val="000D6733"/>
    <w:rsid w:val="00335C35"/>
    <w:rsid w:val="0039688A"/>
    <w:rsid w:val="004E3A2A"/>
    <w:rsid w:val="005107B9"/>
    <w:rsid w:val="0055625A"/>
    <w:rsid w:val="00652446"/>
    <w:rsid w:val="00666BFC"/>
    <w:rsid w:val="0070525B"/>
    <w:rsid w:val="00731EC2"/>
    <w:rsid w:val="00737F2C"/>
    <w:rsid w:val="00760824"/>
    <w:rsid w:val="00860F99"/>
    <w:rsid w:val="008E1223"/>
    <w:rsid w:val="00973D62"/>
    <w:rsid w:val="009A393E"/>
    <w:rsid w:val="009F3A56"/>
    <w:rsid w:val="00A2203E"/>
    <w:rsid w:val="00A615CD"/>
    <w:rsid w:val="00A81BC2"/>
    <w:rsid w:val="00B6422E"/>
    <w:rsid w:val="00B75A50"/>
    <w:rsid w:val="00B94CB3"/>
    <w:rsid w:val="00BE6644"/>
    <w:rsid w:val="00C07639"/>
    <w:rsid w:val="00C43BE7"/>
    <w:rsid w:val="00CB4CB5"/>
    <w:rsid w:val="00D3285D"/>
    <w:rsid w:val="00D8719E"/>
    <w:rsid w:val="00DE2F85"/>
    <w:rsid w:val="00E00C20"/>
    <w:rsid w:val="00E07109"/>
    <w:rsid w:val="00E72F9B"/>
    <w:rsid w:val="00EE529A"/>
    <w:rsid w:val="00FA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55CF99-94D8-41CB-B77F-31280C6B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6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66BFC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666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6BFC"/>
    <w:rPr>
      <w:sz w:val="24"/>
      <w:szCs w:val="24"/>
    </w:rPr>
  </w:style>
  <w:style w:type="paragraph" w:styleId="Textodebalo">
    <w:name w:val="Balloon Text"/>
    <w:basedOn w:val="Normal"/>
    <w:link w:val="TextodebaloChar"/>
    <w:rsid w:val="00B75A5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75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378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Borges de Carvalho</dc:creator>
  <cp:lastModifiedBy>Cristiane de Oliveira Barreto</cp:lastModifiedBy>
  <cp:revision>21</cp:revision>
  <cp:lastPrinted>2019-11-13T18:13:00Z</cp:lastPrinted>
  <dcterms:created xsi:type="dcterms:W3CDTF">2018-06-07T13:24:00Z</dcterms:created>
  <dcterms:modified xsi:type="dcterms:W3CDTF">2019-12-10T18:26:00Z</dcterms:modified>
</cp:coreProperties>
</file>