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34C1" w14:textId="2650D757" w:rsidR="004E6521" w:rsidRPr="00BE2F01" w:rsidRDefault="00EF41B1" w:rsidP="004E6521">
      <w:pPr>
        <w:jc w:val="center"/>
      </w:pPr>
      <w:r w:rsidRPr="001E42DD">
        <w:t xml:space="preserve">FORMULÁRIO DE PETIÇÃO PARA </w:t>
      </w:r>
      <w:r>
        <w:t>EMENDA</w:t>
      </w:r>
      <w:r w:rsidRPr="001E42DD">
        <w:t xml:space="preserve"> SUBSTANCIAL </w:t>
      </w:r>
      <w:r>
        <w:t>A PROTOCOLO DE ENSAIO CLÍNICO</w:t>
      </w:r>
    </w:p>
    <w:tbl>
      <w:tblPr>
        <w:tblpPr w:leftFromText="141" w:rightFromText="141" w:vertAnchor="text" w:horzAnchor="page" w:tblpX="276" w:tblpY="669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2"/>
        <w:gridCol w:w="4478"/>
        <w:gridCol w:w="708"/>
        <w:gridCol w:w="70"/>
        <w:gridCol w:w="993"/>
        <w:gridCol w:w="2693"/>
      </w:tblGrid>
      <w:tr w:rsidR="00EF41B1" w:rsidRPr="00CA5FCE" w14:paraId="1D489BF0" w14:textId="77777777" w:rsidTr="00DA6F25">
        <w:trPr>
          <w:cantSplit/>
          <w:trHeight w:val="239"/>
        </w:trPr>
        <w:tc>
          <w:tcPr>
            <w:tcW w:w="105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903894" w14:textId="77777777" w:rsidR="00EF41B1" w:rsidRPr="00CA5FCE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ja-JP"/>
              </w:rPr>
              <w:drawing>
                <wp:inline distT="0" distB="0" distL="0" distR="0" wp14:anchorId="0263E13B" wp14:editId="4CC437F3">
                  <wp:extent cx="609600" cy="504825"/>
                  <wp:effectExtent l="0" t="0" r="0" b="9525"/>
                  <wp:docPr id="9" name="Imagem 9" descr="logo_anvisa_simbolo15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anvisa_simbolo15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D76946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br/>
              <w:t>Agência Nacional de Vigilância Sanitária</w:t>
            </w:r>
          </w:p>
          <w:p w14:paraId="78EE5E4B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Pesquisa Clínica</w:t>
            </w:r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br/>
              <w:t xml:space="preserve">Formulário de Petição para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Emenda</w:t>
            </w:r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Substancial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a Protocolo de Ensaio Clínico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877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Identificação</w:t>
            </w:r>
            <w:proofErr w:type="spellEnd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Documento</w:t>
            </w:r>
            <w:proofErr w:type="spellEnd"/>
          </w:p>
        </w:tc>
      </w:tr>
      <w:tr w:rsidR="00EF41B1" w:rsidRPr="00CA5FCE" w14:paraId="0C0FFC38" w14:textId="77777777" w:rsidTr="005E6C53">
        <w:trPr>
          <w:cantSplit/>
          <w:trHeight w:val="622"/>
        </w:trPr>
        <w:tc>
          <w:tcPr>
            <w:tcW w:w="1051" w:type="dxa"/>
            <w:gridSpan w:val="2"/>
            <w:vMerge/>
          </w:tcPr>
          <w:p w14:paraId="0592FFA9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9" w:type="dxa"/>
            <w:gridSpan w:val="4"/>
            <w:vMerge/>
          </w:tcPr>
          <w:p w14:paraId="7366B615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642C9A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1B1" w:rsidRPr="00CA5FCE" w14:paraId="4921E668" w14:textId="77777777" w:rsidTr="005E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7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B5E0" w14:textId="77777777" w:rsidR="00EF41B1" w:rsidRPr="00CA5FCE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5F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</w:p>
        </w:tc>
        <w:tc>
          <w:tcPr>
            <w:tcW w:w="2693" w:type="dxa"/>
            <w:vMerge/>
            <w:tcBorders>
              <w:left w:val="nil"/>
            </w:tcBorders>
          </w:tcPr>
          <w:p w14:paraId="5F8D41CB" w14:textId="77777777" w:rsidR="00EF41B1" w:rsidRPr="00CA5FCE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F41B1" w:rsidRPr="00CA5FCE" w14:paraId="2EB1D2DF" w14:textId="77777777" w:rsidTr="005E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7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FF92" w14:textId="77777777" w:rsidR="00EF41B1" w:rsidRPr="00CA5FCE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9A94B12" w14:textId="77777777" w:rsidR="00EF41B1" w:rsidRPr="00CA5FCE" w:rsidRDefault="00EF41B1" w:rsidP="00DA6F2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5F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(Para uso do órgão recebedor)</w:t>
            </w:r>
          </w:p>
        </w:tc>
      </w:tr>
      <w:tr w:rsidR="00EF41B1" w:rsidRPr="00CA5FCE" w14:paraId="7667FA4F" w14:textId="77777777" w:rsidTr="00247BB1">
        <w:trPr>
          <w:cantSplit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817E42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D57F3F" w14:textId="77777777" w:rsidR="00EF41B1" w:rsidRPr="00CB6583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B658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Número do Processo do 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Dossiê Específico do Ensaio Clínico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67F627D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21DA4" w14:textId="54A81646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Expediente</w:t>
            </w:r>
            <w:proofErr w:type="spellEnd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F41B1" w:rsidRPr="00CA5FCE" w14:paraId="37A9E19B" w14:textId="77777777" w:rsidTr="00247BB1">
        <w:trPr>
          <w:cantSplit/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AB1D2" w14:textId="77777777" w:rsidR="00EF41B1" w:rsidRPr="00CA5FCE" w:rsidRDefault="00EF41B1" w:rsidP="00DA6F25">
            <w:pPr>
              <w:spacing w:line="280" w:lineRule="atLeast"/>
              <w:ind w:right="-1"/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48859" w14:textId="77777777" w:rsidR="00EF41B1" w:rsidRPr="00CA5FCE" w:rsidRDefault="00EF41B1" w:rsidP="00DA6F25">
            <w:pPr>
              <w:spacing w:line="280" w:lineRule="atLeast"/>
              <w:ind w:right="-1"/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gridSpan w:val="2"/>
            <w:vMerge/>
          </w:tcPr>
          <w:p w14:paraId="286FADFA" w14:textId="77777777" w:rsidR="00EF41B1" w:rsidRPr="00CA5FCE" w:rsidRDefault="00EF41B1" w:rsidP="00DA6F25">
            <w:pPr>
              <w:spacing w:line="280" w:lineRule="atLeast"/>
              <w:ind w:left="-15" w:right="-1" w:firstLine="15"/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21C05" w14:textId="4F6B5904" w:rsidR="00EF41B1" w:rsidRPr="00CA5FCE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B1" w:rsidRPr="00CA5FCE" w14:paraId="4DFE0EFF" w14:textId="77777777" w:rsidTr="00DA6F25">
        <w:trPr>
          <w:cantSplit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F78" w14:textId="77777777" w:rsidR="00EF41B1" w:rsidRPr="00CA5FCE" w:rsidRDefault="00EF41B1" w:rsidP="00DA6F25">
            <w:pPr>
              <w:spacing w:before="240" w:after="60"/>
              <w:jc w:val="left"/>
              <w:outlineLvl w:val="4"/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Dados de </w:t>
            </w:r>
            <w:proofErr w:type="spellStart"/>
            <w:r w:rsidRPr="00CA5FCE"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Empresa</w:t>
            </w:r>
            <w:proofErr w:type="spellEnd"/>
          </w:p>
        </w:tc>
      </w:tr>
      <w:tr w:rsidR="00EF41B1" w:rsidRPr="00CA5FCE" w14:paraId="68B33081" w14:textId="77777777" w:rsidTr="00247BB1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923384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CF117D" w14:textId="77777777" w:rsidR="00EF41B1" w:rsidRPr="00CA5FCE" w:rsidRDefault="00EF41B1" w:rsidP="00DA6F25">
            <w:pPr>
              <w:keepNext/>
              <w:spacing w:after="60"/>
              <w:jc w:val="left"/>
              <w:outlineLvl w:val="3"/>
              <w:rPr>
                <w:rFonts w:ascii="Times New Roman" w:eastAsia="Time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CA5FCE">
              <w:rPr>
                <w:rFonts w:ascii="Times New Roman" w:eastAsia="Times" w:hAnsi="Times New Roman" w:cs="Times New Roman"/>
                <w:bCs/>
                <w:sz w:val="20"/>
                <w:szCs w:val="20"/>
                <w:lang w:val="en-US"/>
              </w:rPr>
              <w:t>Solicitante</w:t>
            </w:r>
            <w:proofErr w:type="spellEnd"/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DECDA4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83CF43" w14:textId="77777777" w:rsidR="00EF41B1" w:rsidRPr="0056732D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Número</w:t>
            </w:r>
            <w:proofErr w:type="spellEnd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Autorização</w:t>
            </w:r>
            <w:proofErr w:type="spellEnd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/Cadastro</w:t>
            </w:r>
          </w:p>
        </w:tc>
      </w:tr>
      <w:tr w:rsidR="00EF41B1" w:rsidRPr="00CA5FCE" w14:paraId="5D176056" w14:textId="77777777" w:rsidTr="00247BB1">
        <w:trPr>
          <w:cantSplit/>
          <w:trHeight w:val="2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8A5BF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4E9" w14:textId="77777777" w:rsidR="00EF41B1" w:rsidRPr="00CA5FCE" w:rsidRDefault="00EF41B1" w:rsidP="00DA6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DEC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82D" w14:textId="77777777" w:rsidR="00EF41B1" w:rsidRPr="0056732D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1B1" w:rsidRPr="00CA5FCE" w14:paraId="580FC754" w14:textId="77777777" w:rsidTr="00247BB1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7A2D9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F5658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Fabricante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F03CF1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5ED4A0" w14:textId="77777777" w:rsidR="00EF41B1" w:rsidRPr="0056732D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Número</w:t>
            </w:r>
            <w:proofErr w:type="spellEnd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Autorização</w:t>
            </w:r>
            <w:proofErr w:type="spellEnd"/>
            <w:r w:rsidRPr="0056732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/Cadastro</w:t>
            </w:r>
          </w:p>
        </w:tc>
      </w:tr>
      <w:tr w:rsidR="00EF41B1" w:rsidRPr="00CA5FCE" w14:paraId="2D1D8D35" w14:textId="77777777" w:rsidTr="00247BB1">
        <w:trPr>
          <w:cantSplit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05ECD1C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FA514" w14:textId="77777777" w:rsidR="00EF41B1" w:rsidRPr="00CA5FCE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tcBorders>
              <w:right w:val="single" w:sz="4" w:space="0" w:color="auto"/>
            </w:tcBorders>
          </w:tcPr>
          <w:p w14:paraId="279CDE7D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C61" w14:textId="77777777" w:rsidR="00EF41B1" w:rsidRPr="00CA5FCE" w:rsidRDefault="00EF41B1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4C" w:rsidRPr="00CA5FCE" w14:paraId="63700F9F" w14:textId="77777777" w:rsidTr="009E02A2">
        <w:trPr>
          <w:cantSplit/>
          <w:trHeight w:val="16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1A131" w14:textId="77777777" w:rsidR="0045414C" w:rsidRDefault="0045414C" w:rsidP="00DA6F25">
            <w:pPr>
              <w:jc w:val="left"/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</w:rPr>
            </w:pPr>
            <w:r w:rsidRPr="00CA5FCE"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</w:rPr>
              <w:t xml:space="preserve">Dados do </w:t>
            </w:r>
            <w:r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</w:rPr>
              <w:t>Protocolo Clínico</w:t>
            </w:r>
          </w:p>
          <w:p w14:paraId="6FA9E2D6" w14:textId="35CCF35F" w:rsidR="003078A3" w:rsidRPr="00CA5FCE" w:rsidRDefault="003078A3" w:rsidP="00DA6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521" w:rsidRPr="00CA5FCE" w14:paraId="26309509" w14:textId="77777777" w:rsidTr="00247BB1">
        <w:trPr>
          <w:cantSplit/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A6D39" w14:textId="538267EF" w:rsidR="004E6521" w:rsidRPr="003078A3" w:rsidRDefault="003078A3" w:rsidP="003078A3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3078A3">
              <w:rPr>
                <w:rFonts w:ascii="Times New Roman" w:eastAsia="Times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2C42" w14:textId="77777777" w:rsidR="004E6521" w:rsidRPr="00A52B05" w:rsidRDefault="004E6521" w:rsidP="004E6521">
            <w:pPr>
              <w:spacing w:line="280" w:lineRule="atLeast"/>
              <w:ind w:right="-1"/>
              <w:rPr>
                <w:rFonts w:ascii="Times New Roman" w:hAnsi="Times New Roman"/>
                <w:sz w:val="20"/>
              </w:rPr>
            </w:pPr>
            <w:r w:rsidRPr="00A52B05">
              <w:rPr>
                <w:rFonts w:ascii="Times New Roman" w:hAnsi="Times New Roman"/>
                <w:sz w:val="20"/>
              </w:rPr>
              <w:t>Assunto da Petição (códigos e descrição)</w:t>
            </w:r>
          </w:p>
          <w:p w14:paraId="03CCF77B" w14:textId="77777777" w:rsidR="004E6521" w:rsidRPr="00CA5FCE" w:rsidRDefault="004E6521" w:rsidP="00DA6F25">
            <w:pPr>
              <w:jc w:val="left"/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EE001" w14:textId="4CDA1CC8" w:rsidR="004E6521" w:rsidRPr="003078A3" w:rsidRDefault="003078A3" w:rsidP="003078A3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3078A3">
              <w:rPr>
                <w:rFonts w:ascii="Times New Roman" w:eastAsia="Times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23C8" w14:textId="3A869D4A" w:rsidR="004E6521" w:rsidRPr="00CA5FCE" w:rsidRDefault="004E6521" w:rsidP="00DA6F25">
            <w:pPr>
              <w:jc w:val="left"/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</w:rPr>
            </w:pPr>
            <w:r w:rsidRPr="00A52B05">
              <w:rPr>
                <w:rFonts w:ascii="Times New Roman" w:hAnsi="Times New Roman"/>
                <w:sz w:val="20"/>
              </w:rPr>
              <w:t>Fato Gerador (</w:t>
            </w:r>
            <w:proofErr w:type="spellStart"/>
            <w:r w:rsidRPr="00A52B05">
              <w:rPr>
                <w:rFonts w:ascii="Times New Roman" w:hAnsi="Times New Roman"/>
                <w:sz w:val="20"/>
              </w:rPr>
              <w:t>datavisa</w:t>
            </w:r>
            <w:proofErr w:type="spellEnd"/>
            <w:r w:rsidRPr="00A52B05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078A3" w:rsidRPr="00CA5FCE" w14:paraId="01BCD570" w14:textId="77777777" w:rsidTr="00247BB1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B6CEB" w14:textId="668F0024" w:rsidR="003078A3" w:rsidRPr="003078A3" w:rsidRDefault="003078A3" w:rsidP="003078A3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3078A3">
              <w:rPr>
                <w:rFonts w:ascii="Times New Roman" w:eastAsia="Times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8E05D" w14:textId="77777777" w:rsidR="003078A3" w:rsidRDefault="003078A3" w:rsidP="004E6521">
            <w:pPr>
              <w:spacing w:line="280" w:lineRule="atLeast"/>
              <w:ind w:right="-1"/>
              <w:rPr>
                <w:rFonts w:ascii="Times New Roman" w:hAnsi="Times New Roman"/>
                <w:sz w:val="20"/>
              </w:rPr>
            </w:pPr>
            <w:r w:rsidRPr="00A52B05"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 xml:space="preserve"> e Código </w:t>
            </w:r>
            <w:r w:rsidRPr="00A52B05">
              <w:rPr>
                <w:rFonts w:ascii="Times New Roman" w:hAnsi="Times New Roman"/>
                <w:sz w:val="20"/>
              </w:rPr>
              <w:t xml:space="preserve">do Protocolo </w:t>
            </w:r>
            <w:r>
              <w:rPr>
                <w:rFonts w:ascii="Times New Roman" w:hAnsi="Times New Roman"/>
                <w:sz w:val="20"/>
              </w:rPr>
              <w:t xml:space="preserve">de Ensaio </w:t>
            </w:r>
            <w:r w:rsidRPr="00A52B05">
              <w:rPr>
                <w:rFonts w:ascii="Times New Roman" w:hAnsi="Times New Roman"/>
                <w:sz w:val="20"/>
              </w:rPr>
              <w:t>Clínico</w:t>
            </w:r>
          </w:p>
          <w:p w14:paraId="5DA605B1" w14:textId="77777777" w:rsidR="003078A3" w:rsidRDefault="003078A3" w:rsidP="004E6521">
            <w:pPr>
              <w:spacing w:line="280" w:lineRule="atLeast"/>
              <w:ind w:right="-1"/>
              <w:rPr>
                <w:rFonts w:ascii="Times New Roman" w:hAnsi="Times New Roman"/>
                <w:sz w:val="20"/>
              </w:rPr>
            </w:pPr>
          </w:p>
          <w:p w14:paraId="77AE500E" w14:textId="68035F98" w:rsidR="003078A3" w:rsidRPr="00A52B05" w:rsidRDefault="003078A3" w:rsidP="004E6521">
            <w:pPr>
              <w:spacing w:line="280" w:lineRule="atLeast"/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21D5F" w14:textId="43CC3B2F" w:rsidR="003078A3" w:rsidRPr="003078A3" w:rsidRDefault="003078A3" w:rsidP="003078A3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3078A3">
              <w:rPr>
                <w:rFonts w:ascii="Times New Roman" w:eastAsia="Times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DC21F" w14:textId="6B450928" w:rsidR="003078A3" w:rsidRPr="00A52B05" w:rsidRDefault="003078A3" w:rsidP="00DA6F25">
            <w:pPr>
              <w:jc w:val="left"/>
              <w:rPr>
                <w:rFonts w:ascii="Times New Roman" w:hAnsi="Times New Roman"/>
                <w:sz w:val="20"/>
              </w:rPr>
            </w:pPr>
            <w:r w:rsidRPr="00A52B05">
              <w:rPr>
                <w:rFonts w:ascii="Times New Roman" w:hAnsi="Times New Roman"/>
                <w:sz w:val="20"/>
              </w:rPr>
              <w:t>Nº do Protocolo (Versão e data)</w:t>
            </w:r>
          </w:p>
        </w:tc>
      </w:tr>
      <w:tr w:rsidR="003078A3" w:rsidRPr="00CA5FCE" w14:paraId="09229F69" w14:textId="77777777" w:rsidTr="00247BB1">
        <w:trPr>
          <w:cantSplit/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619B4" w14:textId="77777777" w:rsidR="003078A3" w:rsidRPr="00CA5FCE" w:rsidRDefault="003078A3" w:rsidP="00DA6F25">
            <w:pPr>
              <w:jc w:val="left"/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4C910" w14:textId="77777777" w:rsidR="003078A3" w:rsidRPr="00A52B05" w:rsidRDefault="003078A3" w:rsidP="004E6521">
            <w:pPr>
              <w:spacing w:line="280" w:lineRule="atLeast"/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226E8" w14:textId="6CA9AF7F" w:rsidR="003078A3" w:rsidRPr="003078A3" w:rsidRDefault="003078A3" w:rsidP="003078A3">
            <w:pPr>
              <w:jc w:val="center"/>
              <w:rPr>
                <w:rFonts w:ascii="Times New Roman" w:eastAsia="Times" w:hAnsi="Times New Roman" w:cs="Times New Roman"/>
                <w:bCs/>
                <w:sz w:val="20"/>
                <w:szCs w:val="20"/>
              </w:rPr>
            </w:pPr>
            <w:r w:rsidRPr="003078A3">
              <w:rPr>
                <w:rFonts w:ascii="Times New Roman" w:eastAsia="Times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30EC" w14:textId="77777777" w:rsidR="003078A3" w:rsidRDefault="003078A3" w:rsidP="00DA6F25">
            <w:pPr>
              <w:jc w:val="left"/>
              <w:rPr>
                <w:rFonts w:ascii="Times New Roman" w:hAnsi="Times New Roman"/>
                <w:sz w:val="20"/>
              </w:rPr>
            </w:pPr>
            <w:r w:rsidRPr="00A52B05">
              <w:rPr>
                <w:rFonts w:ascii="Times New Roman" w:hAnsi="Times New Roman"/>
                <w:sz w:val="20"/>
              </w:rPr>
              <w:t>Fase d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A52B0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Ensaio</w:t>
            </w:r>
          </w:p>
          <w:p w14:paraId="04CB5FB0" w14:textId="742F7F9E" w:rsidR="003078A3" w:rsidRPr="00A52B05" w:rsidRDefault="003078A3" w:rsidP="00DA6F25">
            <w:pPr>
              <w:jc w:val="left"/>
              <w:rPr>
                <w:rFonts w:ascii="Times New Roman" w:hAnsi="Times New Roman"/>
                <w:sz w:val="20"/>
              </w:rPr>
            </w:pPr>
            <w:r w:rsidRPr="00A52B05">
              <w:rPr>
                <w:rFonts w:ascii="Times New Roman" w:hAnsi="Times New Roman"/>
                <w:sz w:val="20"/>
              </w:rPr>
              <w:t xml:space="preserve">I </w:t>
            </w:r>
            <w:proofErr w:type="gramStart"/>
            <w:r w:rsidRPr="00A52B05">
              <w:rPr>
                <w:rFonts w:ascii="Times New Roman" w:hAnsi="Times New Roman"/>
                <w:sz w:val="20"/>
              </w:rPr>
              <w:t>(  )</w:t>
            </w:r>
            <w:proofErr w:type="gramEnd"/>
            <w:r w:rsidRPr="00A52B05">
              <w:rPr>
                <w:rFonts w:ascii="Times New Roman" w:hAnsi="Times New Roman"/>
                <w:sz w:val="20"/>
              </w:rPr>
              <w:t xml:space="preserve">  II (  ) III (  )  IV (  )</w:t>
            </w:r>
          </w:p>
        </w:tc>
      </w:tr>
      <w:tr w:rsidR="00EF41B1" w:rsidRPr="00CA5FCE" w14:paraId="2C9A8A4A" w14:textId="77777777" w:rsidTr="00247BB1">
        <w:trPr>
          <w:cantSplit/>
          <w:trHeight w:val="10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552E82" w14:textId="77777777" w:rsidR="00EF41B1" w:rsidRPr="00CA5FCE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E07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Razões</w:t>
            </w:r>
            <w:proofErr w:type="spellEnd"/>
            <w:r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para</w:t>
            </w:r>
            <w:r w:rsidRPr="00CA5FCE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Emenda</w:t>
            </w:r>
            <w:proofErr w:type="spellEnd"/>
            <w:r w:rsidRPr="00CA5FCE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5FCE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Substancial</w:t>
            </w:r>
            <w:proofErr w:type="spellEnd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:</w:t>
            </w:r>
          </w:p>
          <w:p w14:paraId="501A9C21" w14:textId="77777777" w:rsidR="00EF41B1" w:rsidRPr="007F1718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718">
              <w:rPr>
                <w:rFonts w:ascii="Times New Roman" w:hAnsi="Times New Roman" w:cs="Times New Roman"/>
                <w:sz w:val="20"/>
                <w:szCs w:val="20"/>
              </w:rPr>
              <w:t>Mudança do objetivo primário do protocolo clínico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7E47090" w14:textId="77777777" w:rsidR="00EF41B1" w:rsidRPr="007F1718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718">
              <w:rPr>
                <w:rFonts w:ascii="Times New Roman" w:hAnsi="Times New Roman" w:cs="Times New Roman"/>
                <w:sz w:val="20"/>
                <w:szCs w:val="20"/>
              </w:rPr>
              <w:t>Mudança nos desfechos primários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1BEFE3C" w14:textId="77777777" w:rsidR="00EF41B1" w:rsidRPr="007F1718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718">
              <w:rPr>
                <w:rFonts w:ascii="Times New Roman" w:hAnsi="Times New Roman" w:cs="Times New Roman"/>
                <w:sz w:val="20"/>
                <w:szCs w:val="20"/>
              </w:rPr>
              <w:t>Uso de novo parâmetro para mensurar o desfecho primário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72C06EF" w14:textId="77777777" w:rsidR="00EF41B1" w:rsidRPr="007F1718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718">
              <w:rPr>
                <w:rFonts w:ascii="Times New Roman" w:hAnsi="Times New Roman" w:cs="Times New Roman"/>
                <w:sz w:val="20"/>
                <w:szCs w:val="20"/>
              </w:rPr>
              <w:t>Remoção do Comitê Independente de Monitoramento de Dados inicialmente previsto para o estudo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F12CF14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1718">
              <w:rPr>
                <w:rFonts w:ascii="Times New Roman" w:hAnsi="Times New Roman" w:cs="Times New Roman"/>
                <w:sz w:val="20"/>
                <w:szCs w:val="20"/>
              </w:rPr>
              <w:t xml:space="preserve">Alteração no cálculo do tamanho amostral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não </w:t>
            </w:r>
            <w:r w:rsidRPr="007F1718">
              <w:rPr>
                <w:rFonts w:ascii="Times New Roman" w:hAnsi="Times New Roman" w:cs="Times New Roman"/>
                <w:sz w:val="20"/>
                <w:szCs w:val="20"/>
              </w:rPr>
              <w:t>previsto para o estudo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F9EEAFC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3352">
              <w:rPr>
                <w:rFonts w:ascii="Times New Roman" w:hAnsi="Times New Roman" w:cs="Times New Roman"/>
                <w:sz w:val="20"/>
                <w:szCs w:val="20"/>
              </w:rPr>
              <w:t>Redução do tamanho da amostra devido à análise interina prevista no estudo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EA9B2A4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3352">
              <w:rPr>
                <w:rFonts w:ascii="Times New Roman" w:hAnsi="Times New Roman" w:cs="Times New Roman"/>
                <w:sz w:val="20"/>
                <w:szCs w:val="20"/>
              </w:rPr>
              <w:t>Mudança da análise estatística para os desfechos primários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F372965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BBA">
              <w:rPr>
                <w:rFonts w:ascii="Times New Roman" w:hAnsi="Times New Roman" w:cs="Times New Roman"/>
                <w:sz w:val="20"/>
                <w:szCs w:val="20"/>
              </w:rPr>
              <w:t>Mudanças relacionadas à posologia, que não sejam previstas no protocolo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23C1695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Prorrogação ou continuidade da pesquisa clínica com remoção do braço controle ou braço ativo, cruzamento entre os braços (</w:t>
            </w:r>
            <w:proofErr w:type="spellStart"/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cross</w:t>
            </w:r>
            <w:proofErr w:type="spellEnd"/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-over) alteração do cegamento do estudo ou inclusão de novos participantes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63B1497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Modificações maiores relacionadas aos estudos adaptativos, como modificação/exclusão/adição de braços de tratamento, alteração de desfechos, modificação de dose e/ou duração do tratamento ou adaptação dos esquemas de randomização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391C31E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Inclusão de nova via de administração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D96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F733B5" w14:textId="77777777" w:rsidR="00EF41B1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Ampliação de uso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B87907B" w14:textId="77777777" w:rsidR="00EF41B1" w:rsidRPr="000E6D92" w:rsidRDefault="00EF41B1" w:rsidP="00EF41B1">
            <w:pPr>
              <w:numPr>
                <w:ilvl w:val="0"/>
                <w:numId w:val="1"/>
              </w:numPr>
              <w:ind w:left="9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Outros, a critério do patrocinador (incluindo justificativa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9628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D8D" w14:textId="77777777" w:rsidR="00EF41B1" w:rsidRPr="00CA5FCE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8E34CE9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030A5373" w14:textId="77777777" w:rsidR="00EF41B1" w:rsidRPr="00CA5FCE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3E301D39" w14:textId="77777777" w:rsidR="00EF41B1" w:rsidRPr="00CA5FCE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56DDE142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91791BF" w14:textId="77777777" w:rsidR="00EF41B1" w:rsidRPr="00CA5FCE" w:rsidRDefault="00EF41B1" w:rsidP="00DA6F25">
            <w:p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83F0E06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609DA83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310C7BB" w14:textId="77777777" w:rsidR="00EF41B1" w:rsidRDefault="00EF41B1" w:rsidP="00DA6F25">
            <w:pPr>
              <w:ind w:left="20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5CB193D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B941DDD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C4A85EC" w14:textId="77777777" w:rsidR="00EF41B1" w:rsidRDefault="00EF41B1" w:rsidP="00DA6F25">
            <w:pPr>
              <w:ind w:left="20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2007218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625E7E0" w14:textId="77777777" w:rsidR="00EF41B1" w:rsidRDefault="00EF41B1" w:rsidP="00DA6F25">
            <w:pPr>
              <w:pStyle w:val="PargrafodaLista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73D3818" w14:textId="77777777" w:rsidR="00EF41B1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29DC1A5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91A9103" w14:textId="77777777" w:rsidR="00EF41B1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B39F12A" w14:textId="77777777" w:rsidR="00EF41B1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8E5A043" w14:textId="77777777" w:rsidR="00EF41B1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C421988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EDA6587" w14:textId="77777777" w:rsidR="00EF41B1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3B75ADD5" w14:textId="77777777" w:rsidR="00EF41B1" w:rsidRPr="000E6D92" w:rsidRDefault="00EF41B1" w:rsidP="00EF41B1">
            <w:pPr>
              <w:numPr>
                <w:ilvl w:val="0"/>
                <w:numId w:val="2"/>
              </w:numPr>
              <w:ind w:left="567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</w:tc>
      </w:tr>
      <w:tr w:rsidR="00EF41B1" w14:paraId="170252A2" w14:textId="77777777" w:rsidTr="00247BB1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B7FE6B" w14:textId="77777777" w:rsidR="00EF41B1" w:rsidRDefault="00EF41B1" w:rsidP="00DA6F25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568C3BCD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7EE" w14:textId="77777777" w:rsidR="00EF41B1" w:rsidRPr="00194CE0" w:rsidRDefault="00EF41B1" w:rsidP="00DA6F25">
            <w:pPr>
              <w:jc w:val="left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194CE0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Informar a versão e data da última emenda anuída pela Anvisa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CC3" w14:textId="77777777" w:rsidR="00EF41B1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568C3BCD">
              <w:rPr>
                <w:rFonts w:ascii="Times New Roman" w:eastAsia="Times" w:hAnsi="Times New Roman" w:cs="Times New Roman"/>
                <w:sz w:val="20"/>
                <w:szCs w:val="20"/>
              </w:rPr>
              <w:t>Versão:</w:t>
            </w:r>
          </w:p>
          <w:p w14:paraId="00183A45" w14:textId="77777777" w:rsidR="00EF41B1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568C3BCD">
              <w:rPr>
                <w:rFonts w:ascii="Times New Roman" w:eastAsia="Times" w:hAnsi="Times New Roman" w:cs="Times New Roman"/>
                <w:sz w:val="20"/>
                <w:szCs w:val="20"/>
              </w:rPr>
              <w:t>Data:</w:t>
            </w:r>
          </w:p>
          <w:p w14:paraId="3C8009BC" w14:textId="77777777" w:rsidR="00EF41B1" w:rsidRDefault="00EF41B1" w:rsidP="00DA6F2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568C3BCD">
              <w:rPr>
                <w:rFonts w:ascii="Times New Roman" w:eastAsia="Times" w:hAnsi="Times New Roman" w:cs="Times New Roman"/>
                <w:sz w:val="20"/>
                <w:szCs w:val="20"/>
              </w:rPr>
              <w:t>Expediente:</w:t>
            </w:r>
          </w:p>
        </w:tc>
      </w:tr>
    </w:tbl>
    <w:p w14:paraId="4F28D017" w14:textId="77777777" w:rsidR="00EF41B1" w:rsidRPr="006455CB" w:rsidRDefault="00EF41B1" w:rsidP="00EF41B1">
      <w:pPr>
        <w:spacing w:line="360" w:lineRule="auto"/>
        <w:rPr>
          <w:rFonts w:ascii="Times New Roman" w:eastAsia="Times" w:hAnsi="Times New Roman" w:cs="Times New Roman"/>
          <w:sz w:val="20"/>
          <w:szCs w:val="20"/>
          <w:u w:val="single"/>
        </w:rPr>
      </w:pPr>
    </w:p>
    <w:p w14:paraId="4CB3463F" w14:textId="77777777" w:rsidR="00A251C8" w:rsidRDefault="00A251C8"/>
    <w:sectPr w:rsidR="00A251C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7A68" w14:textId="77777777" w:rsidR="004853C9" w:rsidRDefault="004853C9" w:rsidP="00EF41B1">
      <w:r>
        <w:separator/>
      </w:r>
    </w:p>
  </w:endnote>
  <w:endnote w:type="continuationSeparator" w:id="0">
    <w:p w14:paraId="123F27F1" w14:textId="77777777" w:rsidR="004853C9" w:rsidRDefault="004853C9" w:rsidP="00EF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747F" w14:textId="77777777" w:rsidR="004853C9" w:rsidRDefault="004853C9" w:rsidP="00EF41B1">
      <w:r>
        <w:separator/>
      </w:r>
    </w:p>
  </w:footnote>
  <w:footnote w:type="continuationSeparator" w:id="0">
    <w:p w14:paraId="52690BEE" w14:textId="77777777" w:rsidR="004853C9" w:rsidRDefault="004853C9" w:rsidP="00EF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478C" w14:textId="573791D6" w:rsidR="00EF41B1" w:rsidRPr="00EF41B1" w:rsidRDefault="00EF41B1" w:rsidP="00EF41B1">
    <w:pPr>
      <w:jc w:val="left"/>
      <w:rPr>
        <w:sz w:val="14"/>
        <w:szCs w:val="14"/>
      </w:rPr>
    </w:pPr>
    <w:r w:rsidRPr="00EF41B1">
      <w:rPr>
        <w:sz w:val="14"/>
        <w:szCs w:val="14"/>
      </w:rPr>
      <w:t>FORMULÁRIO DE PETIÇÃO PARA EMENDA SUBSTANCIAL A PROTOCOLO DE ENSAIO CLÍNICO</w:t>
    </w:r>
    <w:r>
      <w:rPr>
        <w:sz w:val="14"/>
        <w:szCs w:val="14"/>
      </w:rPr>
      <w:t xml:space="preserve"> – versão 2</w:t>
    </w:r>
  </w:p>
  <w:p w14:paraId="4C6F1093" w14:textId="3CBEA1EA" w:rsidR="00EF41B1" w:rsidRDefault="00EF41B1">
    <w:pPr>
      <w:pStyle w:val="Cabealho"/>
    </w:pPr>
  </w:p>
  <w:p w14:paraId="7F5A7619" w14:textId="77777777" w:rsidR="00EF41B1" w:rsidRDefault="00EF41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90AEF"/>
    <w:multiLevelType w:val="hybridMultilevel"/>
    <w:tmpl w:val="CB562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5DC4"/>
    <w:multiLevelType w:val="hybridMultilevel"/>
    <w:tmpl w:val="604832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7222092">
    <w:abstractNumId w:val="1"/>
  </w:num>
  <w:num w:numId="2" w16cid:durableId="2144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B1"/>
    <w:rsid w:val="00194CE0"/>
    <w:rsid w:val="00247BB1"/>
    <w:rsid w:val="003078A3"/>
    <w:rsid w:val="0045414C"/>
    <w:rsid w:val="004853C9"/>
    <w:rsid w:val="004E6521"/>
    <w:rsid w:val="0056732D"/>
    <w:rsid w:val="005E6C53"/>
    <w:rsid w:val="00756031"/>
    <w:rsid w:val="00766E8E"/>
    <w:rsid w:val="00A251C8"/>
    <w:rsid w:val="00BA21EF"/>
    <w:rsid w:val="00BE2F01"/>
    <w:rsid w:val="00C00B6A"/>
    <w:rsid w:val="00D904E9"/>
    <w:rsid w:val="00E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4020"/>
  <w15:chartTrackingRefBased/>
  <w15:docId w15:val="{292EC2A0-4451-4C9D-8CA4-C0B6D08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B1"/>
    <w:pPr>
      <w:spacing w:after="0" w:line="240" w:lineRule="auto"/>
      <w:jc w:val="both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F4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4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4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4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41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41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41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41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4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4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4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41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41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41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41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41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41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41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4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4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41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41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41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4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41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41B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rsid w:val="00EF41B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1B1"/>
    <w:rPr>
      <w:rFonts w:ascii="Arial" w:eastAsia="Times New Roman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F41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1B1"/>
    <w:rPr>
      <w:rFonts w:ascii="Arial" w:eastAsia="Times New Roman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f6927-4f44-4f3f-af79-cbb1957d04fa" xsi:nil="true"/>
    <lcf76f155ced4ddcb4097134ff3c332f xmlns="ecf112b6-0b51-4fc7-aedd-add7dc8c1c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81F6DACBF30142847BE855B12BB25E" ma:contentTypeVersion="13" ma:contentTypeDescription="Crie um novo documento." ma:contentTypeScope="" ma:versionID="4b04a53b91732a54544648543ec9fc51">
  <xsd:schema xmlns:xsd="http://www.w3.org/2001/XMLSchema" xmlns:xs="http://www.w3.org/2001/XMLSchema" xmlns:p="http://schemas.microsoft.com/office/2006/metadata/properties" xmlns:ns2="ecf112b6-0b51-4fc7-aedd-add7dc8c1cba" xmlns:ns3="e5cf6927-4f44-4f3f-af79-cbb1957d04fa" targetNamespace="http://schemas.microsoft.com/office/2006/metadata/properties" ma:root="true" ma:fieldsID="ef2e60db443fb313bab8d70f8b019439" ns2:_="" ns3:_="">
    <xsd:import namespace="ecf112b6-0b51-4fc7-aedd-add7dc8c1cba"/>
    <xsd:import namespace="e5cf6927-4f44-4f3f-af79-cbb1957d0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12b6-0b51-4fc7-aedd-add7dc8c1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6927-4f44-4f3f-af79-cbb1957d0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00494f-3f29-4348-b5eb-9e51f819ff78}" ma:internalName="TaxCatchAll" ma:showField="CatchAllData" ma:web="e5cf6927-4f44-4f3f-af79-cbb1957d0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78E9C-1A8C-47FB-BA57-BE0D20BD7EEF}">
  <ds:schemaRefs>
    <ds:schemaRef ds:uri="http://schemas.microsoft.com/office/2006/metadata/properties"/>
    <ds:schemaRef ds:uri="http://schemas.microsoft.com/office/infopath/2007/PartnerControls"/>
    <ds:schemaRef ds:uri="e5cf6927-4f44-4f3f-af79-cbb1957d04fa"/>
    <ds:schemaRef ds:uri="ecf112b6-0b51-4fc7-aedd-add7dc8c1cba"/>
  </ds:schemaRefs>
</ds:datastoreItem>
</file>

<file path=customXml/itemProps2.xml><?xml version="1.0" encoding="utf-8"?>
<ds:datastoreItem xmlns:ds="http://schemas.openxmlformats.org/officeDocument/2006/customXml" ds:itemID="{FDBD6E11-C3A4-4852-9E06-AF880A09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12b6-0b51-4fc7-aedd-add7dc8c1cba"/>
    <ds:schemaRef ds:uri="e5cf6927-4f44-4f3f-af79-cbb1957d0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11449-9A62-4456-8E19-C72B72FF6C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7af23f-c3f3-4d35-80c7-b7085f5edd81}" enabled="0" method="" siteId="{b67af23f-c3f3-4d35-80c7-b7085f5edd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Alves de Oliveira</dc:creator>
  <cp:keywords/>
  <dc:description/>
  <cp:lastModifiedBy>Miriam Motizuki Onishi</cp:lastModifiedBy>
  <cp:revision>11</cp:revision>
  <dcterms:created xsi:type="dcterms:W3CDTF">2024-12-19T13:50:00Z</dcterms:created>
  <dcterms:modified xsi:type="dcterms:W3CDTF">2024-12-19T18:03:00Z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0x0101004281F6DACBF30142847BE855B12BB25E</vt:lpwstr>
  </property>
  <property fmtid="{D5CDD505-2E9C-101B-9397-08002B2CF9AE}" pid="3" name="MediaServiceImageTags">
    <vt:lpwstr/>
  </property>
</Properties>
</file>