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BE70" w14:textId="77777777" w:rsidR="00907909" w:rsidRPr="002E227C" w:rsidRDefault="00907909" w:rsidP="002E227C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E227C">
        <w:rPr>
          <w:rFonts w:cstheme="minorHAnsi"/>
          <w:b/>
          <w:bCs/>
          <w:i/>
          <w:iCs/>
          <w:sz w:val="28"/>
          <w:szCs w:val="28"/>
        </w:rPr>
        <w:t>Agência Nacional de Transportes Terrestres – ANTT</w:t>
      </w:r>
    </w:p>
    <w:p w14:paraId="15239EDD" w14:textId="77777777" w:rsidR="00907909" w:rsidRPr="002E227C" w:rsidRDefault="00907909" w:rsidP="002E227C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E227C">
        <w:rPr>
          <w:rFonts w:cstheme="minorHAnsi"/>
          <w:b/>
          <w:bCs/>
          <w:i/>
          <w:iCs/>
          <w:sz w:val="20"/>
          <w:szCs w:val="20"/>
        </w:rPr>
        <w:t>Superintendência de Serviços de Transporte Rodoviário de Passageiros – SUPAS</w:t>
      </w:r>
    </w:p>
    <w:p w14:paraId="12924567" w14:textId="79EB5E77" w:rsidR="00907909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F00B" w14:textId="55A50C4A" w:rsidR="00907909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5BA2" w14:textId="77777777" w:rsidR="00700B58" w:rsidRPr="00907909" w:rsidRDefault="00700B58" w:rsidP="009079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2DFA" w14:textId="57749B53" w:rsidR="00907909" w:rsidRPr="00907909" w:rsidRDefault="00907909" w:rsidP="009079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909">
        <w:rPr>
          <w:rFonts w:ascii="Times New Roman" w:hAnsi="Times New Roman" w:cs="Times New Roman"/>
          <w:sz w:val="24"/>
          <w:szCs w:val="24"/>
        </w:rPr>
        <w:t xml:space="preserve">DECLARAÇÃO DE </w:t>
      </w:r>
      <w:r w:rsidR="00700B58">
        <w:rPr>
          <w:rFonts w:ascii="Times New Roman" w:hAnsi="Times New Roman" w:cs="Times New Roman"/>
          <w:sz w:val="24"/>
          <w:szCs w:val="24"/>
        </w:rPr>
        <w:t>RESPONSABILIDADE</w:t>
      </w:r>
    </w:p>
    <w:p w14:paraId="7F3DE359" w14:textId="276CB6BB" w:rsidR="00907909" w:rsidRDefault="00907909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EA85" w14:textId="77777777" w:rsidR="00907909" w:rsidRPr="00907909" w:rsidRDefault="00907909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AFAD" w14:textId="51A53C5B" w:rsidR="00700B58" w:rsidRDefault="00907909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09">
        <w:rPr>
          <w:rFonts w:ascii="Times New Roman" w:hAnsi="Times New Roman" w:cs="Times New Roman"/>
          <w:sz w:val="24"/>
          <w:szCs w:val="24"/>
        </w:rPr>
        <w:t>[</w:t>
      </w:r>
      <w:r w:rsidRPr="0090790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EMPRESA</w:t>
      </w:r>
      <w:r w:rsidRPr="00907909">
        <w:rPr>
          <w:rFonts w:ascii="Times New Roman" w:hAnsi="Times New Roman" w:cs="Times New Roman"/>
          <w:sz w:val="24"/>
          <w:szCs w:val="24"/>
        </w:rPr>
        <w:t>], CNPJ nº [</w:t>
      </w:r>
      <w:r w:rsidRPr="0090790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CNPJ</w:t>
      </w:r>
      <w:r w:rsidRPr="00907909">
        <w:rPr>
          <w:rFonts w:ascii="Times New Roman" w:hAnsi="Times New Roman" w:cs="Times New Roman"/>
          <w:sz w:val="24"/>
          <w:szCs w:val="24"/>
        </w:rPr>
        <w:t>], por meio do seu representante legal firmado abaixo, para fins de atendimento ao inciso art</w:t>
      </w:r>
      <w:r w:rsidR="00BC6EA4">
        <w:rPr>
          <w:rFonts w:ascii="Times New Roman" w:hAnsi="Times New Roman" w:cs="Times New Roman"/>
          <w:sz w:val="24"/>
          <w:szCs w:val="24"/>
        </w:rPr>
        <w:t>s</w:t>
      </w:r>
      <w:r w:rsidRPr="00907909">
        <w:rPr>
          <w:rFonts w:ascii="Times New Roman" w:hAnsi="Times New Roman" w:cs="Times New Roman"/>
          <w:sz w:val="24"/>
          <w:szCs w:val="24"/>
        </w:rPr>
        <w:t xml:space="preserve">. </w:t>
      </w:r>
      <w:r w:rsidR="00BC6EA4">
        <w:rPr>
          <w:rFonts w:ascii="Times New Roman" w:hAnsi="Times New Roman" w:cs="Times New Roman"/>
          <w:sz w:val="24"/>
          <w:szCs w:val="24"/>
        </w:rPr>
        <w:t>73 e 76</w:t>
      </w:r>
      <w:r w:rsidRPr="00907909">
        <w:rPr>
          <w:rFonts w:ascii="Times New Roman" w:hAnsi="Times New Roman" w:cs="Times New Roman"/>
          <w:sz w:val="24"/>
          <w:szCs w:val="24"/>
        </w:rPr>
        <w:t xml:space="preserve"> da Resolução nº 6.033, de 21 de dezembro de 2023, </w:t>
      </w:r>
      <w:r w:rsidR="00700B58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="00700B58">
        <w:rPr>
          <w:rFonts w:ascii="Times New Roman" w:hAnsi="Times New Roman" w:cs="Times New Roman"/>
          <w:sz w:val="24"/>
          <w:szCs w:val="24"/>
        </w:rPr>
        <w:t xml:space="preserve"> que </w:t>
      </w:r>
      <w:r w:rsidR="00BC6EA4">
        <w:rPr>
          <w:rFonts w:ascii="Times New Roman" w:hAnsi="Times New Roman" w:cs="Times New Roman"/>
          <w:sz w:val="24"/>
          <w:szCs w:val="24"/>
        </w:rPr>
        <w:t>o veículo em questão não possui restrição judicial ou administrativa que limite a sua CIRCULAÇÃO.</w:t>
      </w:r>
    </w:p>
    <w:p w14:paraId="4FD0F5B6" w14:textId="19F016A6" w:rsidR="00907909" w:rsidRDefault="00907909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938E" w14:textId="4FF58B5C" w:rsidR="00BC6EA4" w:rsidRPr="00907909" w:rsidRDefault="00BC6EA4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A4">
        <w:rPr>
          <w:rFonts w:ascii="Times New Roman" w:hAnsi="Times New Roman" w:cs="Times New Roman"/>
          <w:sz w:val="24"/>
          <w:szCs w:val="24"/>
        </w:rPr>
        <w:t>Por fim, está ciente de que o ato de omitir a verdade ou inserir declaração falsa em documentos públicos configura crime previsto no art. 299, do Código Penal Brasileiro.</w:t>
      </w:r>
    </w:p>
    <w:p w14:paraId="27647348" w14:textId="77777777" w:rsidR="00907909" w:rsidRDefault="00907909" w:rsidP="0070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18CF" w14:textId="28289B16" w:rsidR="00907909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26552" w14:textId="7A85DBD1" w:rsidR="00907909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2CB50" w14:textId="289A06FA" w:rsidR="00907909" w:rsidRPr="00700B58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B58">
        <w:rPr>
          <w:rFonts w:ascii="Times New Roman" w:hAnsi="Times New Roman" w:cs="Times New Roman"/>
          <w:i/>
          <w:iCs/>
          <w:sz w:val="24"/>
          <w:szCs w:val="24"/>
        </w:rPr>
        <w:t>Assinatura do Responsável Legal</w:t>
      </w:r>
    </w:p>
    <w:p w14:paraId="67B5434A" w14:textId="2553D425" w:rsidR="00907909" w:rsidRPr="00700B58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B58">
        <w:rPr>
          <w:rFonts w:ascii="Times New Roman" w:hAnsi="Times New Roman" w:cs="Times New Roman"/>
          <w:i/>
          <w:iCs/>
          <w:sz w:val="24"/>
          <w:szCs w:val="24"/>
        </w:rPr>
        <w:t>Nome Completo:</w:t>
      </w:r>
    </w:p>
    <w:p w14:paraId="6F62DC34" w14:textId="59FE054F" w:rsidR="00907909" w:rsidRPr="00700B58" w:rsidRDefault="00907909" w:rsidP="0090790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B58">
        <w:rPr>
          <w:rFonts w:ascii="Times New Roman" w:hAnsi="Times New Roman" w:cs="Times New Roman"/>
          <w:i/>
          <w:iCs/>
          <w:sz w:val="24"/>
          <w:szCs w:val="24"/>
        </w:rPr>
        <w:t>CPF:</w:t>
      </w:r>
    </w:p>
    <w:sectPr w:rsidR="00907909" w:rsidRPr="00700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09"/>
    <w:rsid w:val="002E227C"/>
    <w:rsid w:val="00536AA5"/>
    <w:rsid w:val="00700B58"/>
    <w:rsid w:val="007A6937"/>
    <w:rsid w:val="00907909"/>
    <w:rsid w:val="00B84295"/>
    <w:rsid w:val="00B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1E4A"/>
  <w15:chartTrackingRefBased/>
  <w15:docId w15:val="{001FE9A9-AB68-46BF-8027-AEFC861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Ferreira Rodrigues</dc:creator>
  <cp:keywords/>
  <dc:description/>
  <cp:lastModifiedBy>Lilian Lacorte Recôva</cp:lastModifiedBy>
  <cp:revision>2</cp:revision>
  <dcterms:created xsi:type="dcterms:W3CDTF">2024-07-15T19:35:00Z</dcterms:created>
  <dcterms:modified xsi:type="dcterms:W3CDTF">2024-07-15T19:35:00Z</dcterms:modified>
</cp:coreProperties>
</file>