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66A" w:rsidRDefault="0090466A" w:rsidP="00E23A7B">
      <w:pPr>
        <w:rPr>
          <w:rFonts w:ascii="Arial" w:hAnsi="Arial"/>
          <w:b/>
          <w:sz w:val="28"/>
        </w:rPr>
      </w:pPr>
      <w:bookmarkStart w:id="0" w:name="_GoBack"/>
      <w:bookmarkEnd w:id="0"/>
    </w:p>
    <w:p w:rsidR="00D403D3" w:rsidRDefault="00D403D3" w:rsidP="00E23A7B">
      <w:pPr>
        <w:rPr>
          <w:rFonts w:ascii="Arial" w:hAnsi="Arial"/>
          <w:b/>
          <w:sz w:val="28"/>
        </w:rPr>
      </w:pPr>
    </w:p>
    <w:p w:rsidR="007A563B" w:rsidRPr="00F73532" w:rsidRDefault="00994204" w:rsidP="00266F5C">
      <w:pPr>
        <w:jc w:val="center"/>
        <w:rPr>
          <w:sz w:val="28"/>
        </w:rPr>
      </w:pPr>
      <w:bookmarkStart w:id="1" w:name="_Ref473089559"/>
      <w:bookmarkEnd w:id="1"/>
      <w:r>
        <w:rPr>
          <w:rFonts w:ascii="Arial" w:hAnsi="Arial"/>
          <w:b/>
          <w:sz w:val="28"/>
        </w:rPr>
        <w:t>R</w:t>
      </w:r>
      <w:r w:rsidR="006A67EA" w:rsidRPr="00F73532">
        <w:rPr>
          <w:rFonts w:ascii="Arial" w:hAnsi="Arial"/>
          <w:b/>
          <w:sz w:val="28"/>
        </w:rPr>
        <w:t>EPÚBLICA FEDERATIVA DO BRASIL</w:t>
      </w:r>
    </w:p>
    <w:p w:rsidR="00654EBE" w:rsidRPr="00F73532" w:rsidRDefault="00E44EF1" w:rsidP="00266F5C">
      <w:pPr>
        <w:jc w:val="center"/>
        <w:rPr>
          <w:rFonts w:ascii="Arial" w:hAnsi="Arial"/>
          <w:b/>
          <w:sz w:val="28"/>
        </w:rPr>
      </w:pPr>
      <w:bookmarkStart w:id="2" w:name="_Ref143918931"/>
      <w:bookmarkStart w:id="3" w:name="_top"/>
      <w:bookmarkEnd w:id="2"/>
      <w:bookmarkEnd w:id="3"/>
      <w:r>
        <w:rPr>
          <w:rFonts w:ascii="Arial" w:hAnsi="Arial"/>
          <w:b/>
          <w:sz w:val="28"/>
        </w:rPr>
        <w:t>MINISTÉRIO DE MINAS E ENERGIA</w:t>
      </w:r>
    </w:p>
    <w:p w:rsidR="00962A2E" w:rsidRPr="00F73532" w:rsidRDefault="00962A2E" w:rsidP="004E1754">
      <w:pPr>
        <w:jc w:val="center"/>
        <w:rPr>
          <w:rFonts w:ascii="Arial" w:hAnsi="Arial"/>
          <w:b/>
          <w:sz w:val="28"/>
        </w:rPr>
      </w:pPr>
    </w:p>
    <w:p w:rsidR="00962A2E" w:rsidRPr="00F73532" w:rsidRDefault="00962A2E" w:rsidP="004E1754">
      <w:pPr>
        <w:jc w:val="center"/>
        <w:rPr>
          <w:rFonts w:ascii="Arial" w:hAnsi="Arial"/>
          <w:b/>
          <w:sz w:val="28"/>
        </w:rPr>
      </w:pPr>
    </w:p>
    <w:p w:rsidR="001949B2" w:rsidRPr="00F73532" w:rsidRDefault="001949B2" w:rsidP="004E1754">
      <w:pPr>
        <w:jc w:val="center"/>
        <w:rPr>
          <w:rFonts w:ascii="Arial" w:hAnsi="Arial"/>
          <w:b/>
          <w:sz w:val="28"/>
        </w:rPr>
      </w:pPr>
      <w:r w:rsidRPr="00F73532">
        <w:rPr>
          <w:noProof/>
        </w:rPr>
        <w:drawing>
          <wp:inline distT="0" distB="0" distL="0" distR="0">
            <wp:extent cx="2340000" cy="2332800"/>
            <wp:effectExtent l="0" t="0" r="3175" b="0"/>
            <wp:docPr id="1" name="Imagem 3" descr="http://rioverde.ifgoiano.edu.br/wp-content/uploads/2010/04/brasao_republ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rioverde.ifgoiano.edu.br/wp-content/uploads/2010/04/brasao_republica.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0000" cy="2332800"/>
                    </a:xfrm>
                    <a:prstGeom prst="rect">
                      <a:avLst/>
                    </a:prstGeom>
                    <a:noFill/>
                    <a:ln w="9525">
                      <a:noFill/>
                      <a:miter lim="800000"/>
                      <a:headEnd/>
                      <a:tailEnd/>
                    </a:ln>
                  </pic:spPr>
                </pic:pic>
              </a:graphicData>
            </a:graphic>
          </wp:inline>
        </w:drawing>
      </w:r>
    </w:p>
    <w:p w:rsidR="004E1754" w:rsidRPr="00F73532" w:rsidRDefault="004E1754" w:rsidP="004E1754">
      <w:pPr>
        <w:jc w:val="center"/>
        <w:rPr>
          <w:rFonts w:ascii="Arial" w:hAnsi="Arial"/>
          <w:b/>
          <w:sz w:val="28"/>
        </w:rPr>
      </w:pPr>
    </w:p>
    <w:p w:rsidR="004E1754" w:rsidRPr="00F73532" w:rsidRDefault="004E1754" w:rsidP="004E1754">
      <w:pPr>
        <w:jc w:val="center"/>
        <w:rPr>
          <w:rFonts w:ascii="Arial" w:hAnsi="Arial"/>
          <w:b/>
          <w:sz w:val="28"/>
        </w:rPr>
      </w:pPr>
    </w:p>
    <w:p w:rsidR="00654EBE" w:rsidRPr="00F73532" w:rsidRDefault="00164CA4" w:rsidP="001717E8">
      <w:pPr>
        <w:jc w:val="center"/>
        <w:rPr>
          <w:rFonts w:ascii="Arial" w:hAnsi="Arial"/>
          <w:b/>
          <w:sz w:val="28"/>
        </w:rPr>
      </w:pPr>
      <w:r>
        <w:rPr>
          <w:rFonts w:ascii="Arial" w:hAnsi="Arial"/>
          <w:b/>
          <w:sz w:val="28"/>
        </w:rPr>
        <w:t xml:space="preserve">MINUTA DE </w:t>
      </w:r>
      <w:r w:rsidR="006A67EA" w:rsidRPr="00F73532">
        <w:rPr>
          <w:rFonts w:ascii="Arial" w:hAnsi="Arial"/>
          <w:b/>
          <w:sz w:val="28"/>
        </w:rPr>
        <w:t xml:space="preserve">CONTRATO DE PARTILHA DE PRODUÇÃO </w:t>
      </w:r>
      <w:r w:rsidR="005D0FEA">
        <w:rPr>
          <w:rFonts w:ascii="Arial" w:hAnsi="Arial"/>
          <w:b/>
          <w:sz w:val="28"/>
        </w:rPr>
        <w:t>DO</w:t>
      </w:r>
      <w:r w:rsidR="005D0FEA" w:rsidRPr="005D0FEA">
        <w:rPr>
          <w:rFonts w:ascii="Arial" w:hAnsi="Arial"/>
          <w:b/>
          <w:sz w:val="28"/>
        </w:rPr>
        <w:t xml:space="preserve"> VOLUME EXCEDENTE</w:t>
      </w:r>
      <w:r w:rsidR="00AD68C3">
        <w:rPr>
          <w:rFonts w:ascii="Arial" w:hAnsi="Arial"/>
          <w:b/>
          <w:sz w:val="28"/>
        </w:rPr>
        <w:t xml:space="preserve"> </w:t>
      </w:r>
      <w:r w:rsidR="005D0FEA" w:rsidRPr="005D0FEA">
        <w:rPr>
          <w:rFonts w:ascii="Arial" w:hAnsi="Arial"/>
          <w:b/>
          <w:sz w:val="28"/>
        </w:rPr>
        <w:t>D</w:t>
      </w:r>
      <w:r w:rsidR="00AD68C3">
        <w:rPr>
          <w:rFonts w:ascii="Arial" w:hAnsi="Arial"/>
          <w:b/>
          <w:sz w:val="28"/>
        </w:rPr>
        <w:t>A</w:t>
      </w:r>
      <w:r w:rsidR="005D0FEA" w:rsidRPr="005D0FEA">
        <w:rPr>
          <w:rFonts w:ascii="Arial" w:hAnsi="Arial"/>
          <w:b/>
          <w:sz w:val="28"/>
        </w:rPr>
        <w:t xml:space="preserve"> CESSÃO ONEROSA</w:t>
      </w:r>
    </w:p>
    <w:p w:rsidR="00972FDA" w:rsidRPr="00F73532" w:rsidRDefault="00972FDA"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N</w:t>
      </w:r>
      <w:r w:rsidR="00D01061">
        <w:rPr>
          <w:rFonts w:ascii="Arial" w:hAnsi="Arial"/>
          <w:b/>
          <w:sz w:val="28"/>
        </w:rPr>
        <w:t>º</w:t>
      </w:r>
      <w:r w:rsidRPr="00F73532">
        <w:rPr>
          <w:rFonts w:ascii="Arial" w:hAnsi="Arial"/>
          <w:b/>
          <w:sz w:val="28"/>
        </w:rPr>
        <w:t xml:space="preserve"> </w:t>
      </w:r>
      <w:r w:rsidR="00D01061" w:rsidRPr="00D01061">
        <w:rPr>
          <w:rFonts w:ascii="Arial" w:hAnsi="Arial"/>
          <w:b/>
          <w:sz w:val="28"/>
          <w:highlight w:val="lightGray"/>
        </w:rPr>
        <w:t>[inserir número do contrato]</w:t>
      </w:r>
    </w:p>
    <w:p w:rsidR="00654EBE" w:rsidRPr="00F73532" w:rsidRDefault="00654EBE" w:rsidP="001717E8">
      <w:pPr>
        <w:jc w:val="center"/>
        <w:rPr>
          <w:rFonts w:ascii="Arial" w:hAnsi="Arial"/>
          <w:b/>
          <w:sz w:val="28"/>
        </w:rPr>
      </w:pPr>
    </w:p>
    <w:p w:rsidR="00972FDA" w:rsidRPr="00F73532" w:rsidRDefault="00972FDA"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CELEBRADO ENTRE</w:t>
      </w:r>
    </w:p>
    <w:p w:rsidR="00654EBE" w:rsidRPr="00F73532" w:rsidRDefault="00654EBE" w:rsidP="001717E8">
      <w:pPr>
        <w:jc w:val="center"/>
        <w:rPr>
          <w:rFonts w:ascii="Arial" w:hAnsi="Arial"/>
          <w:b/>
          <w:sz w:val="28"/>
        </w:rPr>
      </w:pPr>
    </w:p>
    <w:p w:rsidR="00972FDA" w:rsidRPr="00F73532" w:rsidRDefault="00972FDA"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UNIÃO</w:t>
      </w:r>
    </w:p>
    <w:p w:rsidR="00F209FE" w:rsidRPr="00F73532" w:rsidRDefault="00F209FE" w:rsidP="001717E8">
      <w:pPr>
        <w:jc w:val="center"/>
        <w:rPr>
          <w:rFonts w:ascii="Arial" w:hAnsi="Arial"/>
          <w:b/>
          <w:sz w:val="28"/>
        </w:rPr>
      </w:pPr>
    </w:p>
    <w:p w:rsidR="00F209FE" w:rsidRPr="00F73532" w:rsidRDefault="00F209FE"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e</w:t>
      </w:r>
    </w:p>
    <w:p w:rsidR="00654EBE" w:rsidRPr="00F73532" w:rsidRDefault="00654EBE" w:rsidP="001717E8">
      <w:pPr>
        <w:jc w:val="center"/>
        <w:rPr>
          <w:rFonts w:ascii="Arial" w:hAnsi="Arial"/>
          <w:b/>
          <w:sz w:val="28"/>
        </w:rPr>
      </w:pPr>
    </w:p>
    <w:p w:rsidR="00654EBE" w:rsidRPr="00F73532" w:rsidRDefault="00654EBE" w:rsidP="001717E8">
      <w:pPr>
        <w:jc w:val="center"/>
        <w:rPr>
          <w:rFonts w:ascii="Arial" w:hAnsi="Arial"/>
          <w:b/>
          <w:sz w:val="28"/>
        </w:rPr>
      </w:pPr>
    </w:p>
    <w:p w:rsidR="00654EBE" w:rsidRPr="00F73532" w:rsidRDefault="00D01061" w:rsidP="001717E8">
      <w:pPr>
        <w:jc w:val="center"/>
        <w:rPr>
          <w:rFonts w:ascii="Arial" w:hAnsi="Arial"/>
          <w:b/>
          <w:sz w:val="28"/>
        </w:rPr>
      </w:pPr>
      <w:r w:rsidRPr="00D01061">
        <w:rPr>
          <w:rFonts w:ascii="Arial" w:hAnsi="Arial"/>
          <w:b/>
          <w:sz w:val="28"/>
          <w:highlight w:val="lightGray"/>
        </w:rPr>
        <w:t>[inserir razão social do Contratado]</w:t>
      </w:r>
    </w:p>
    <w:p w:rsidR="00654EBE" w:rsidRPr="00F73532" w:rsidRDefault="00654EBE"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BRASIL</w:t>
      </w:r>
    </w:p>
    <w:p w:rsidR="00654EBE" w:rsidRPr="00F73532" w:rsidRDefault="00AB4210" w:rsidP="001717E8">
      <w:pPr>
        <w:jc w:val="center"/>
        <w:rPr>
          <w:rFonts w:ascii="Arial" w:hAnsi="Arial"/>
          <w:b/>
          <w:sz w:val="28"/>
        </w:rPr>
      </w:pPr>
      <w:r>
        <w:rPr>
          <w:rFonts w:ascii="Arial" w:hAnsi="Arial"/>
          <w:b/>
          <w:sz w:val="28"/>
        </w:rPr>
        <w:t>201</w:t>
      </w:r>
      <w:r w:rsidR="00164CA4">
        <w:rPr>
          <w:rFonts w:ascii="Arial" w:hAnsi="Arial"/>
          <w:b/>
          <w:sz w:val="28"/>
        </w:rPr>
        <w:t>9</w:t>
      </w:r>
    </w:p>
    <w:p w:rsidR="00654EBE" w:rsidRPr="00F73532" w:rsidRDefault="00654EBE" w:rsidP="001717E8">
      <w:pPr>
        <w:jc w:val="center"/>
        <w:rPr>
          <w:rFonts w:ascii="Arial" w:hAnsi="Arial" w:cs="Arial"/>
          <w:b/>
          <w:sz w:val="28"/>
          <w:szCs w:val="28"/>
        </w:rPr>
      </w:pPr>
    </w:p>
    <w:p w:rsidR="00D9566E" w:rsidRPr="00F73532" w:rsidRDefault="00654EBE" w:rsidP="004C6907">
      <w:r w:rsidRPr="00F73532">
        <w:br w:type="page"/>
      </w:r>
    </w:p>
    <w:p w:rsidR="00C9006C" w:rsidRDefault="00C31F0E">
      <w:pPr>
        <w:pStyle w:val="Sumrio1"/>
        <w:tabs>
          <w:tab w:val="right" w:leader="dot" w:pos="9402"/>
        </w:tabs>
        <w:rPr>
          <w:rFonts w:eastAsiaTheme="minorEastAsia" w:cstheme="minorBidi"/>
          <w:b w:val="0"/>
          <w:bCs w:val="0"/>
          <w:caps w:val="0"/>
          <w:noProof/>
          <w:sz w:val="22"/>
          <w:szCs w:val="22"/>
        </w:rPr>
      </w:pPr>
      <w:r>
        <w:lastRenderedPageBreak/>
        <w:fldChar w:fldCharType="begin"/>
      </w:r>
      <w:r w:rsidR="00090493">
        <w:instrText xml:space="preserve"> TOC \h \z \t "Título 1;1;Título 2;2;Título 3;3;Contrato - Clausula;2;Contrato - Capítulo;1;Contrato - Subtitulo;3;Contrato - Anexo;1" </w:instrText>
      </w:r>
      <w:r>
        <w:fldChar w:fldCharType="separate"/>
      </w:r>
      <w:hyperlink w:anchor="_Toc9615143" w:history="1">
        <w:r w:rsidR="00C9006C" w:rsidRPr="00895B5B">
          <w:rPr>
            <w:rStyle w:val="Hyperlink"/>
            <w:noProof/>
          </w:rPr>
          <w:t>CAPÍTULO I - disposições básicas</w:t>
        </w:r>
        <w:r w:rsidR="00C9006C">
          <w:rPr>
            <w:noProof/>
            <w:webHidden/>
          </w:rPr>
          <w:tab/>
        </w:r>
        <w:r>
          <w:rPr>
            <w:noProof/>
            <w:webHidden/>
          </w:rPr>
          <w:fldChar w:fldCharType="begin"/>
        </w:r>
        <w:r w:rsidR="00C9006C">
          <w:rPr>
            <w:noProof/>
            <w:webHidden/>
          </w:rPr>
          <w:instrText xml:space="preserve"> PAGEREF _Toc9615143 \h </w:instrText>
        </w:r>
        <w:r>
          <w:rPr>
            <w:noProof/>
            <w:webHidden/>
          </w:rPr>
        </w:r>
        <w:r>
          <w:rPr>
            <w:noProof/>
            <w:webHidden/>
          </w:rPr>
          <w:fldChar w:fldCharType="separate"/>
        </w:r>
        <w:r w:rsidR="00E836F5">
          <w:rPr>
            <w:noProof/>
            <w:webHidden/>
          </w:rPr>
          <w:t>9</w:t>
        </w:r>
        <w:r>
          <w:rPr>
            <w:noProof/>
            <w:webHidden/>
          </w:rPr>
          <w:fldChar w:fldCharType="end"/>
        </w:r>
      </w:hyperlink>
    </w:p>
    <w:p w:rsidR="00C9006C" w:rsidRDefault="00E836F5">
      <w:pPr>
        <w:pStyle w:val="Sumrio2"/>
        <w:tabs>
          <w:tab w:val="left" w:pos="600"/>
          <w:tab w:val="right" w:leader="dot" w:pos="9402"/>
        </w:tabs>
        <w:rPr>
          <w:rFonts w:eastAsiaTheme="minorEastAsia" w:cstheme="minorBidi"/>
          <w:smallCaps w:val="0"/>
          <w:noProof/>
          <w:sz w:val="22"/>
          <w:szCs w:val="22"/>
        </w:rPr>
      </w:pPr>
      <w:hyperlink w:anchor="_Toc9615144" w:history="1">
        <w:r w:rsidR="00C9006C" w:rsidRPr="00895B5B">
          <w:rPr>
            <w:rStyle w:val="Hyperlink"/>
            <w:noProof/>
          </w:rPr>
          <w:t>1.</w:t>
        </w:r>
        <w:r w:rsidR="00C9006C">
          <w:rPr>
            <w:rFonts w:eastAsiaTheme="minorEastAsia" w:cstheme="minorBidi"/>
            <w:smallCaps w:val="0"/>
            <w:noProof/>
            <w:sz w:val="22"/>
            <w:szCs w:val="22"/>
          </w:rPr>
          <w:tab/>
        </w:r>
        <w:r w:rsidR="00C9006C" w:rsidRPr="00895B5B">
          <w:rPr>
            <w:rStyle w:val="Hyperlink"/>
            <w:noProof/>
          </w:rPr>
          <w:t>Cláusula Primeira - Definições</w:t>
        </w:r>
        <w:r w:rsidR="00C9006C">
          <w:rPr>
            <w:noProof/>
            <w:webHidden/>
          </w:rPr>
          <w:tab/>
        </w:r>
        <w:r w:rsidR="00C31F0E">
          <w:rPr>
            <w:noProof/>
            <w:webHidden/>
          </w:rPr>
          <w:fldChar w:fldCharType="begin"/>
        </w:r>
        <w:r w:rsidR="00C9006C">
          <w:rPr>
            <w:noProof/>
            <w:webHidden/>
          </w:rPr>
          <w:instrText xml:space="preserve"> PAGEREF _Toc9615144 \h </w:instrText>
        </w:r>
        <w:r w:rsidR="00C31F0E">
          <w:rPr>
            <w:noProof/>
            <w:webHidden/>
          </w:rPr>
        </w:r>
        <w:r w:rsidR="00C31F0E">
          <w:rPr>
            <w:noProof/>
            <w:webHidden/>
          </w:rPr>
          <w:fldChar w:fldCharType="separate"/>
        </w:r>
        <w:r>
          <w:rPr>
            <w:noProof/>
            <w:webHidden/>
          </w:rPr>
          <w:t>9</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145" w:history="1">
        <w:r w:rsidR="00C9006C" w:rsidRPr="00895B5B">
          <w:rPr>
            <w:rStyle w:val="Hyperlink"/>
            <w:noProof/>
          </w:rPr>
          <w:t>Definições Legais</w:t>
        </w:r>
        <w:r w:rsidR="00C9006C">
          <w:rPr>
            <w:noProof/>
            <w:webHidden/>
          </w:rPr>
          <w:tab/>
        </w:r>
        <w:r w:rsidR="00C31F0E">
          <w:rPr>
            <w:noProof/>
            <w:webHidden/>
          </w:rPr>
          <w:fldChar w:fldCharType="begin"/>
        </w:r>
        <w:r w:rsidR="00C9006C">
          <w:rPr>
            <w:noProof/>
            <w:webHidden/>
          </w:rPr>
          <w:instrText xml:space="preserve"> PAGEREF _Toc9615145 \h </w:instrText>
        </w:r>
        <w:r w:rsidR="00C31F0E">
          <w:rPr>
            <w:noProof/>
            <w:webHidden/>
          </w:rPr>
        </w:r>
        <w:r w:rsidR="00C31F0E">
          <w:rPr>
            <w:noProof/>
            <w:webHidden/>
          </w:rPr>
          <w:fldChar w:fldCharType="separate"/>
        </w:r>
        <w:r>
          <w:rPr>
            <w:noProof/>
            <w:webHidden/>
          </w:rPr>
          <w:t>9</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146" w:history="1">
        <w:r w:rsidR="00C9006C" w:rsidRPr="00895B5B">
          <w:rPr>
            <w:rStyle w:val="Hyperlink"/>
            <w:noProof/>
          </w:rPr>
          <w:t>Definições Contratuais</w:t>
        </w:r>
        <w:r w:rsidR="00C9006C">
          <w:rPr>
            <w:noProof/>
            <w:webHidden/>
          </w:rPr>
          <w:tab/>
        </w:r>
        <w:r w:rsidR="00C31F0E">
          <w:rPr>
            <w:noProof/>
            <w:webHidden/>
          </w:rPr>
          <w:fldChar w:fldCharType="begin"/>
        </w:r>
        <w:r w:rsidR="00C9006C">
          <w:rPr>
            <w:noProof/>
            <w:webHidden/>
          </w:rPr>
          <w:instrText xml:space="preserve"> PAGEREF _Toc9615146 \h </w:instrText>
        </w:r>
        <w:r w:rsidR="00C31F0E">
          <w:rPr>
            <w:noProof/>
            <w:webHidden/>
          </w:rPr>
        </w:r>
        <w:r w:rsidR="00C31F0E">
          <w:rPr>
            <w:noProof/>
            <w:webHidden/>
          </w:rPr>
          <w:fldChar w:fldCharType="separate"/>
        </w:r>
        <w:r>
          <w:rPr>
            <w:noProof/>
            <w:webHidden/>
          </w:rPr>
          <w:t>9</w:t>
        </w:r>
        <w:r w:rsidR="00C31F0E">
          <w:rPr>
            <w:noProof/>
            <w:webHidden/>
          </w:rPr>
          <w:fldChar w:fldCharType="end"/>
        </w:r>
      </w:hyperlink>
    </w:p>
    <w:p w:rsidR="00C9006C" w:rsidRDefault="00E836F5">
      <w:pPr>
        <w:pStyle w:val="Sumrio2"/>
        <w:tabs>
          <w:tab w:val="left" w:pos="600"/>
          <w:tab w:val="right" w:leader="dot" w:pos="9402"/>
        </w:tabs>
        <w:rPr>
          <w:rFonts w:eastAsiaTheme="minorEastAsia" w:cstheme="minorBidi"/>
          <w:smallCaps w:val="0"/>
          <w:noProof/>
          <w:sz w:val="22"/>
          <w:szCs w:val="22"/>
        </w:rPr>
      </w:pPr>
      <w:hyperlink w:anchor="_Toc9615147" w:history="1">
        <w:r w:rsidR="00C9006C" w:rsidRPr="00895B5B">
          <w:rPr>
            <w:rStyle w:val="Hyperlink"/>
            <w:noProof/>
          </w:rPr>
          <w:t>2.</w:t>
        </w:r>
        <w:r w:rsidR="00C9006C">
          <w:rPr>
            <w:rFonts w:eastAsiaTheme="minorEastAsia" w:cstheme="minorBidi"/>
            <w:smallCaps w:val="0"/>
            <w:noProof/>
            <w:sz w:val="22"/>
            <w:szCs w:val="22"/>
          </w:rPr>
          <w:tab/>
        </w:r>
        <w:r w:rsidR="00C9006C" w:rsidRPr="00895B5B">
          <w:rPr>
            <w:rStyle w:val="Hyperlink"/>
            <w:noProof/>
          </w:rPr>
          <w:t>Cláusula Segunda – Objeto</w:t>
        </w:r>
        <w:r w:rsidR="00C9006C">
          <w:rPr>
            <w:noProof/>
            <w:webHidden/>
          </w:rPr>
          <w:tab/>
        </w:r>
        <w:r w:rsidR="00C31F0E">
          <w:rPr>
            <w:noProof/>
            <w:webHidden/>
          </w:rPr>
          <w:fldChar w:fldCharType="begin"/>
        </w:r>
        <w:r w:rsidR="00C9006C">
          <w:rPr>
            <w:noProof/>
            <w:webHidden/>
          </w:rPr>
          <w:instrText xml:space="preserve"> PAGEREF _Toc9615147 \h </w:instrText>
        </w:r>
        <w:r w:rsidR="00C31F0E">
          <w:rPr>
            <w:noProof/>
            <w:webHidden/>
          </w:rPr>
        </w:r>
        <w:r w:rsidR="00C31F0E">
          <w:rPr>
            <w:noProof/>
            <w:webHidden/>
          </w:rPr>
          <w:fldChar w:fldCharType="separate"/>
        </w:r>
        <w:r>
          <w:rPr>
            <w:noProof/>
            <w:webHidden/>
          </w:rPr>
          <w:t>13</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148" w:history="1">
        <w:r w:rsidR="00C9006C" w:rsidRPr="00895B5B">
          <w:rPr>
            <w:rStyle w:val="Hyperlink"/>
            <w:noProof/>
          </w:rPr>
          <w:t>Exploração e Produção de Petróleo e Gás Natural</w:t>
        </w:r>
        <w:r w:rsidR="00C9006C">
          <w:rPr>
            <w:noProof/>
            <w:webHidden/>
          </w:rPr>
          <w:tab/>
        </w:r>
        <w:r w:rsidR="00C31F0E">
          <w:rPr>
            <w:noProof/>
            <w:webHidden/>
          </w:rPr>
          <w:fldChar w:fldCharType="begin"/>
        </w:r>
        <w:r w:rsidR="00C9006C">
          <w:rPr>
            <w:noProof/>
            <w:webHidden/>
          </w:rPr>
          <w:instrText xml:space="preserve"> PAGEREF _Toc9615148 \h </w:instrText>
        </w:r>
        <w:r w:rsidR="00C31F0E">
          <w:rPr>
            <w:noProof/>
            <w:webHidden/>
          </w:rPr>
        </w:r>
        <w:r w:rsidR="00C31F0E">
          <w:rPr>
            <w:noProof/>
            <w:webHidden/>
          </w:rPr>
          <w:fldChar w:fldCharType="separate"/>
        </w:r>
        <w:r>
          <w:rPr>
            <w:noProof/>
            <w:webHidden/>
          </w:rPr>
          <w:t>13</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149" w:history="1">
        <w:r w:rsidR="00C9006C" w:rsidRPr="00895B5B">
          <w:rPr>
            <w:rStyle w:val="Hyperlink"/>
            <w:noProof/>
          </w:rPr>
          <w:t>Custos</w:t>
        </w:r>
        <w:r w:rsidR="00C9006C">
          <w:rPr>
            <w:noProof/>
            <w:webHidden/>
          </w:rPr>
          <w:tab/>
        </w:r>
        <w:r w:rsidR="00C31F0E">
          <w:rPr>
            <w:noProof/>
            <w:webHidden/>
          </w:rPr>
          <w:fldChar w:fldCharType="begin"/>
        </w:r>
        <w:r w:rsidR="00C9006C">
          <w:rPr>
            <w:noProof/>
            <w:webHidden/>
          </w:rPr>
          <w:instrText xml:space="preserve"> PAGEREF _Toc9615149 \h </w:instrText>
        </w:r>
        <w:r w:rsidR="00C31F0E">
          <w:rPr>
            <w:noProof/>
            <w:webHidden/>
          </w:rPr>
        </w:r>
        <w:r w:rsidR="00C31F0E">
          <w:rPr>
            <w:noProof/>
            <w:webHidden/>
          </w:rPr>
          <w:fldChar w:fldCharType="separate"/>
        </w:r>
        <w:r>
          <w:rPr>
            <w:noProof/>
            <w:webHidden/>
          </w:rPr>
          <w:t>13</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150" w:history="1">
        <w:r w:rsidR="00C9006C" w:rsidRPr="00895B5B">
          <w:rPr>
            <w:rStyle w:val="Hyperlink"/>
            <w:noProof/>
          </w:rPr>
          <w:t>Perdas, Riscos e Responsabilidade Associadas à Execução das Operações</w:t>
        </w:r>
        <w:r w:rsidR="00C9006C">
          <w:rPr>
            <w:noProof/>
            <w:webHidden/>
          </w:rPr>
          <w:tab/>
        </w:r>
        <w:r w:rsidR="00C31F0E">
          <w:rPr>
            <w:noProof/>
            <w:webHidden/>
          </w:rPr>
          <w:fldChar w:fldCharType="begin"/>
        </w:r>
        <w:r w:rsidR="00C9006C">
          <w:rPr>
            <w:noProof/>
            <w:webHidden/>
          </w:rPr>
          <w:instrText xml:space="preserve"> PAGEREF _Toc9615150 \h </w:instrText>
        </w:r>
        <w:r w:rsidR="00C31F0E">
          <w:rPr>
            <w:noProof/>
            <w:webHidden/>
          </w:rPr>
        </w:r>
        <w:r w:rsidR="00C31F0E">
          <w:rPr>
            <w:noProof/>
            <w:webHidden/>
          </w:rPr>
          <w:fldChar w:fldCharType="separate"/>
        </w:r>
        <w:r>
          <w:rPr>
            <w:noProof/>
            <w:webHidden/>
          </w:rPr>
          <w:t>13</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151" w:history="1">
        <w:r w:rsidR="00C9006C" w:rsidRPr="00895B5B">
          <w:rPr>
            <w:rStyle w:val="Hyperlink"/>
            <w:noProof/>
          </w:rPr>
          <w:t>Propriedade do Petróleo e Gás Natural</w:t>
        </w:r>
        <w:r w:rsidR="00C9006C">
          <w:rPr>
            <w:noProof/>
            <w:webHidden/>
          </w:rPr>
          <w:tab/>
        </w:r>
        <w:r w:rsidR="00C31F0E">
          <w:rPr>
            <w:noProof/>
            <w:webHidden/>
          </w:rPr>
          <w:fldChar w:fldCharType="begin"/>
        </w:r>
        <w:r w:rsidR="00C9006C">
          <w:rPr>
            <w:noProof/>
            <w:webHidden/>
          </w:rPr>
          <w:instrText xml:space="preserve"> PAGEREF _Toc9615151 \h </w:instrText>
        </w:r>
        <w:r w:rsidR="00C31F0E">
          <w:rPr>
            <w:noProof/>
            <w:webHidden/>
          </w:rPr>
        </w:r>
        <w:r w:rsidR="00C31F0E">
          <w:rPr>
            <w:noProof/>
            <w:webHidden/>
          </w:rPr>
          <w:fldChar w:fldCharType="separate"/>
        </w:r>
        <w:r>
          <w:rPr>
            <w:noProof/>
            <w:webHidden/>
          </w:rPr>
          <w:t>14</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152" w:history="1">
        <w:r w:rsidR="00C9006C" w:rsidRPr="00895B5B">
          <w:rPr>
            <w:rStyle w:val="Hyperlink"/>
            <w:noProof/>
          </w:rPr>
          <w:t>Outros Recursos Naturais</w:t>
        </w:r>
        <w:r w:rsidR="00C9006C">
          <w:rPr>
            <w:noProof/>
            <w:webHidden/>
          </w:rPr>
          <w:tab/>
        </w:r>
        <w:r w:rsidR="00C31F0E">
          <w:rPr>
            <w:noProof/>
            <w:webHidden/>
          </w:rPr>
          <w:fldChar w:fldCharType="begin"/>
        </w:r>
        <w:r w:rsidR="00C9006C">
          <w:rPr>
            <w:noProof/>
            <w:webHidden/>
          </w:rPr>
          <w:instrText xml:space="preserve"> PAGEREF _Toc9615152 \h </w:instrText>
        </w:r>
        <w:r w:rsidR="00C31F0E">
          <w:rPr>
            <w:noProof/>
            <w:webHidden/>
          </w:rPr>
        </w:r>
        <w:r w:rsidR="00C31F0E">
          <w:rPr>
            <w:noProof/>
            <w:webHidden/>
          </w:rPr>
          <w:fldChar w:fldCharType="separate"/>
        </w:r>
        <w:r>
          <w:rPr>
            <w:noProof/>
            <w:webHidden/>
          </w:rPr>
          <w:t>14</w:t>
        </w:r>
        <w:r w:rsidR="00C31F0E">
          <w:rPr>
            <w:noProof/>
            <w:webHidden/>
          </w:rPr>
          <w:fldChar w:fldCharType="end"/>
        </w:r>
      </w:hyperlink>
    </w:p>
    <w:p w:rsidR="00C9006C" w:rsidRDefault="00E836F5">
      <w:pPr>
        <w:pStyle w:val="Sumrio2"/>
        <w:tabs>
          <w:tab w:val="left" w:pos="600"/>
          <w:tab w:val="right" w:leader="dot" w:pos="9402"/>
        </w:tabs>
        <w:rPr>
          <w:rFonts w:eastAsiaTheme="minorEastAsia" w:cstheme="minorBidi"/>
          <w:smallCaps w:val="0"/>
          <w:noProof/>
          <w:sz w:val="22"/>
          <w:szCs w:val="22"/>
        </w:rPr>
      </w:pPr>
      <w:hyperlink w:anchor="_Toc9615154" w:history="1">
        <w:r w:rsidR="00C9006C" w:rsidRPr="00895B5B">
          <w:rPr>
            <w:rStyle w:val="Hyperlink"/>
            <w:noProof/>
          </w:rPr>
          <w:t>3.</w:t>
        </w:r>
        <w:r w:rsidR="00C9006C">
          <w:rPr>
            <w:rFonts w:eastAsiaTheme="minorEastAsia" w:cstheme="minorBidi"/>
            <w:smallCaps w:val="0"/>
            <w:noProof/>
            <w:sz w:val="22"/>
            <w:szCs w:val="22"/>
          </w:rPr>
          <w:tab/>
        </w:r>
        <w:r w:rsidR="00C9006C" w:rsidRPr="00895B5B">
          <w:rPr>
            <w:rStyle w:val="Hyperlink"/>
            <w:noProof/>
          </w:rPr>
          <w:t>Cláusula Terceira - Área do Contrato e Área Coparticipada</w:t>
        </w:r>
        <w:r w:rsidR="00C9006C">
          <w:rPr>
            <w:noProof/>
            <w:webHidden/>
          </w:rPr>
          <w:tab/>
        </w:r>
        <w:r w:rsidR="00C31F0E">
          <w:rPr>
            <w:noProof/>
            <w:webHidden/>
          </w:rPr>
          <w:fldChar w:fldCharType="begin"/>
        </w:r>
        <w:r w:rsidR="00C9006C">
          <w:rPr>
            <w:noProof/>
            <w:webHidden/>
          </w:rPr>
          <w:instrText xml:space="preserve"> PAGEREF _Toc9615154 \h </w:instrText>
        </w:r>
        <w:r w:rsidR="00C31F0E">
          <w:rPr>
            <w:noProof/>
            <w:webHidden/>
          </w:rPr>
        </w:r>
        <w:r w:rsidR="00C31F0E">
          <w:rPr>
            <w:noProof/>
            <w:webHidden/>
          </w:rPr>
          <w:fldChar w:fldCharType="separate"/>
        </w:r>
        <w:r>
          <w:rPr>
            <w:noProof/>
            <w:webHidden/>
          </w:rPr>
          <w:t>15</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155" w:history="1">
        <w:r w:rsidR="00C9006C" w:rsidRPr="00895B5B">
          <w:rPr>
            <w:rStyle w:val="Hyperlink"/>
            <w:noProof/>
          </w:rPr>
          <w:t>Identificação</w:t>
        </w:r>
        <w:r w:rsidR="00C9006C">
          <w:rPr>
            <w:noProof/>
            <w:webHidden/>
          </w:rPr>
          <w:tab/>
        </w:r>
        <w:r w:rsidR="00C31F0E">
          <w:rPr>
            <w:noProof/>
            <w:webHidden/>
          </w:rPr>
          <w:fldChar w:fldCharType="begin"/>
        </w:r>
        <w:r w:rsidR="00C9006C">
          <w:rPr>
            <w:noProof/>
            <w:webHidden/>
          </w:rPr>
          <w:instrText xml:space="preserve"> PAGEREF _Toc9615155 \h </w:instrText>
        </w:r>
        <w:r w:rsidR="00C31F0E">
          <w:rPr>
            <w:noProof/>
            <w:webHidden/>
          </w:rPr>
        </w:r>
        <w:r w:rsidR="00C31F0E">
          <w:rPr>
            <w:noProof/>
            <w:webHidden/>
          </w:rPr>
          <w:fldChar w:fldCharType="separate"/>
        </w:r>
        <w:r>
          <w:rPr>
            <w:noProof/>
            <w:webHidden/>
          </w:rPr>
          <w:t>15</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156" w:history="1">
        <w:r w:rsidR="00C9006C" w:rsidRPr="00895B5B">
          <w:rPr>
            <w:rStyle w:val="Hyperlink"/>
            <w:noProof/>
          </w:rPr>
          <w:t>Devolução por extinção do Contrato</w:t>
        </w:r>
        <w:r w:rsidR="00C9006C">
          <w:rPr>
            <w:noProof/>
            <w:webHidden/>
          </w:rPr>
          <w:tab/>
        </w:r>
        <w:r w:rsidR="00C31F0E">
          <w:rPr>
            <w:noProof/>
            <w:webHidden/>
          </w:rPr>
          <w:fldChar w:fldCharType="begin"/>
        </w:r>
        <w:r w:rsidR="00C9006C">
          <w:rPr>
            <w:noProof/>
            <w:webHidden/>
          </w:rPr>
          <w:instrText xml:space="preserve"> PAGEREF _Toc9615156 \h </w:instrText>
        </w:r>
        <w:r w:rsidR="00C31F0E">
          <w:rPr>
            <w:noProof/>
            <w:webHidden/>
          </w:rPr>
        </w:r>
        <w:r w:rsidR="00C31F0E">
          <w:rPr>
            <w:noProof/>
            <w:webHidden/>
          </w:rPr>
          <w:fldChar w:fldCharType="separate"/>
        </w:r>
        <w:r>
          <w:rPr>
            <w:noProof/>
            <w:webHidden/>
          </w:rPr>
          <w:t>15</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157" w:history="1">
        <w:r w:rsidR="00C9006C" w:rsidRPr="00895B5B">
          <w:rPr>
            <w:rStyle w:val="Hyperlink"/>
            <w:noProof/>
          </w:rPr>
          <w:t>Condições de Devolução</w:t>
        </w:r>
        <w:r w:rsidR="00C9006C">
          <w:rPr>
            <w:noProof/>
            <w:webHidden/>
          </w:rPr>
          <w:tab/>
        </w:r>
        <w:r w:rsidR="00C31F0E">
          <w:rPr>
            <w:noProof/>
            <w:webHidden/>
          </w:rPr>
          <w:fldChar w:fldCharType="begin"/>
        </w:r>
        <w:r w:rsidR="00C9006C">
          <w:rPr>
            <w:noProof/>
            <w:webHidden/>
          </w:rPr>
          <w:instrText xml:space="preserve"> PAGEREF _Toc9615157 \h </w:instrText>
        </w:r>
        <w:r w:rsidR="00C31F0E">
          <w:rPr>
            <w:noProof/>
            <w:webHidden/>
          </w:rPr>
        </w:r>
        <w:r w:rsidR="00C31F0E">
          <w:rPr>
            <w:noProof/>
            <w:webHidden/>
          </w:rPr>
          <w:fldChar w:fldCharType="separate"/>
        </w:r>
        <w:r>
          <w:rPr>
            <w:noProof/>
            <w:webHidden/>
          </w:rPr>
          <w:t>15</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158" w:history="1">
        <w:r w:rsidR="00C9006C" w:rsidRPr="00895B5B">
          <w:rPr>
            <w:rStyle w:val="Hyperlink"/>
            <w:noProof/>
          </w:rPr>
          <w:t>Disposição pela Contratante das Áreas Devolvidas</w:t>
        </w:r>
        <w:r w:rsidR="00C9006C">
          <w:rPr>
            <w:noProof/>
            <w:webHidden/>
          </w:rPr>
          <w:tab/>
        </w:r>
        <w:r w:rsidR="00C31F0E">
          <w:rPr>
            <w:noProof/>
            <w:webHidden/>
          </w:rPr>
          <w:fldChar w:fldCharType="begin"/>
        </w:r>
        <w:r w:rsidR="00C9006C">
          <w:rPr>
            <w:noProof/>
            <w:webHidden/>
          </w:rPr>
          <w:instrText xml:space="preserve"> PAGEREF _Toc9615158 \h </w:instrText>
        </w:r>
        <w:r w:rsidR="00C31F0E">
          <w:rPr>
            <w:noProof/>
            <w:webHidden/>
          </w:rPr>
        </w:r>
        <w:r w:rsidR="00C31F0E">
          <w:rPr>
            <w:noProof/>
            <w:webHidden/>
          </w:rPr>
          <w:fldChar w:fldCharType="separate"/>
        </w:r>
        <w:r>
          <w:rPr>
            <w:noProof/>
            <w:webHidden/>
          </w:rPr>
          <w:t>15</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159" w:history="1">
        <w:r w:rsidR="00C9006C" w:rsidRPr="00895B5B">
          <w:rPr>
            <w:rStyle w:val="Hyperlink"/>
            <w:noProof/>
          </w:rPr>
          <w:t>Levantamentos de Dados em Bases Não Exclusivas</w:t>
        </w:r>
        <w:r w:rsidR="00C9006C">
          <w:rPr>
            <w:noProof/>
            <w:webHidden/>
          </w:rPr>
          <w:tab/>
        </w:r>
        <w:r w:rsidR="00C31F0E">
          <w:rPr>
            <w:noProof/>
            <w:webHidden/>
          </w:rPr>
          <w:fldChar w:fldCharType="begin"/>
        </w:r>
        <w:r w:rsidR="00C9006C">
          <w:rPr>
            <w:noProof/>
            <w:webHidden/>
          </w:rPr>
          <w:instrText xml:space="preserve"> PAGEREF _Toc9615159 \h </w:instrText>
        </w:r>
        <w:r w:rsidR="00C31F0E">
          <w:rPr>
            <w:noProof/>
            <w:webHidden/>
          </w:rPr>
        </w:r>
        <w:r w:rsidR="00C31F0E">
          <w:rPr>
            <w:noProof/>
            <w:webHidden/>
          </w:rPr>
          <w:fldChar w:fldCharType="separate"/>
        </w:r>
        <w:r>
          <w:rPr>
            <w:noProof/>
            <w:webHidden/>
          </w:rPr>
          <w:t>15</w:t>
        </w:r>
        <w:r w:rsidR="00C31F0E">
          <w:rPr>
            <w:noProof/>
            <w:webHidden/>
          </w:rPr>
          <w:fldChar w:fldCharType="end"/>
        </w:r>
      </w:hyperlink>
    </w:p>
    <w:p w:rsidR="00C9006C" w:rsidRDefault="00E836F5">
      <w:pPr>
        <w:pStyle w:val="Sumrio2"/>
        <w:tabs>
          <w:tab w:val="left" w:pos="600"/>
          <w:tab w:val="right" w:leader="dot" w:pos="9402"/>
        </w:tabs>
        <w:rPr>
          <w:rFonts w:eastAsiaTheme="minorEastAsia" w:cstheme="minorBidi"/>
          <w:smallCaps w:val="0"/>
          <w:noProof/>
          <w:sz w:val="22"/>
          <w:szCs w:val="22"/>
        </w:rPr>
      </w:pPr>
      <w:hyperlink w:anchor="_Toc9615160" w:history="1">
        <w:r w:rsidR="00C9006C" w:rsidRPr="00895B5B">
          <w:rPr>
            <w:rStyle w:val="Hyperlink"/>
            <w:noProof/>
          </w:rPr>
          <w:t>4.</w:t>
        </w:r>
        <w:r w:rsidR="00C9006C">
          <w:rPr>
            <w:rFonts w:eastAsiaTheme="minorEastAsia" w:cstheme="minorBidi"/>
            <w:smallCaps w:val="0"/>
            <w:noProof/>
            <w:sz w:val="22"/>
            <w:szCs w:val="22"/>
          </w:rPr>
          <w:tab/>
        </w:r>
        <w:r w:rsidR="00C9006C" w:rsidRPr="00895B5B">
          <w:rPr>
            <w:rStyle w:val="Hyperlink"/>
            <w:noProof/>
          </w:rPr>
          <w:t>Cláusula Quarta - Vigência e Eficácia</w:t>
        </w:r>
        <w:r w:rsidR="00C9006C">
          <w:rPr>
            <w:noProof/>
            <w:webHidden/>
          </w:rPr>
          <w:tab/>
        </w:r>
        <w:r w:rsidR="00C31F0E">
          <w:rPr>
            <w:noProof/>
            <w:webHidden/>
          </w:rPr>
          <w:fldChar w:fldCharType="begin"/>
        </w:r>
        <w:r w:rsidR="00C9006C">
          <w:rPr>
            <w:noProof/>
            <w:webHidden/>
          </w:rPr>
          <w:instrText xml:space="preserve"> PAGEREF _Toc9615160 \h </w:instrText>
        </w:r>
        <w:r w:rsidR="00C31F0E">
          <w:rPr>
            <w:noProof/>
            <w:webHidden/>
          </w:rPr>
        </w:r>
        <w:r w:rsidR="00C31F0E">
          <w:rPr>
            <w:noProof/>
            <w:webHidden/>
          </w:rPr>
          <w:fldChar w:fldCharType="separate"/>
        </w:r>
        <w:r>
          <w:rPr>
            <w:noProof/>
            <w:webHidden/>
          </w:rPr>
          <w:t>15</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161" w:history="1">
        <w:r w:rsidR="00C9006C" w:rsidRPr="00895B5B">
          <w:rPr>
            <w:rStyle w:val="Hyperlink"/>
            <w:noProof/>
          </w:rPr>
          <w:t>Vigência e Eficácia</w:t>
        </w:r>
        <w:r w:rsidR="00C9006C">
          <w:rPr>
            <w:noProof/>
            <w:webHidden/>
          </w:rPr>
          <w:tab/>
        </w:r>
        <w:r w:rsidR="00C31F0E">
          <w:rPr>
            <w:noProof/>
            <w:webHidden/>
          </w:rPr>
          <w:fldChar w:fldCharType="begin"/>
        </w:r>
        <w:r w:rsidR="00C9006C">
          <w:rPr>
            <w:noProof/>
            <w:webHidden/>
          </w:rPr>
          <w:instrText xml:space="preserve"> PAGEREF _Toc9615161 \h </w:instrText>
        </w:r>
        <w:r w:rsidR="00C31F0E">
          <w:rPr>
            <w:noProof/>
            <w:webHidden/>
          </w:rPr>
        </w:r>
        <w:r w:rsidR="00C31F0E">
          <w:rPr>
            <w:noProof/>
            <w:webHidden/>
          </w:rPr>
          <w:fldChar w:fldCharType="separate"/>
        </w:r>
        <w:r>
          <w:rPr>
            <w:noProof/>
            <w:webHidden/>
          </w:rPr>
          <w:t>15</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162" w:history="1">
        <w:r w:rsidR="00C9006C" w:rsidRPr="00895B5B">
          <w:rPr>
            <w:rStyle w:val="Hyperlink"/>
            <w:noProof/>
          </w:rPr>
          <w:t>Fase Única</w:t>
        </w:r>
        <w:r w:rsidR="00C9006C">
          <w:rPr>
            <w:noProof/>
            <w:webHidden/>
          </w:rPr>
          <w:tab/>
        </w:r>
        <w:r w:rsidR="00C31F0E">
          <w:rPr>
            <w:noProof/>
            <w:webHidden/>
          </w:rPr>
          <w:fldChar w:fldCharType="begin"/>
        </w:r>
        <w:r w:rsidR="00C9006C">
          <w:rPr>
            <w:noProof/>
            <w:webHidden/>
          </w:rPr>
          <w:instrText xml:space="preserve"> PAGEREF _Toc9615162 \h </w:instrText>
        </w:r>
        <w:r w:rsidR="00C31F0E">
          <w:rPr>
            <w:noProof/>
            <w:webHidden/>
          </w:rPr>
        </w:r>
        <w:r w:rsidR="00C31F0E">
          <w:rPr>
            <w:noProof/>
            <w:webHidden/>
          </w:rPr>
          <w:fldChar w:fldCharType="separate"/>
        </w:r>
        <w:r>
          <w:rPr>
            <w:noProof/>
            <w:webHidden/>
          </w:rPr>
          <w:t>16</w:t>
        </w:r>
        <w:r w:rsidR="00C31F0E">
          <w:rPr>
            <w:noProof/>
            <w:webHidden/>
          </w:rPr>
          <w:fldChar w:fldCharType="end"/>
        </w:r>
      </w:hyperlink>
    </w:p>
    <w:p w:rsidR="00C9006C" w:rsidRDefault="00E836F5">
      <w:pPr>
        <w:pStyle w:val="Sumrio1"/>
        <w:tabs>
          <w:tab w:val="right" w:leader="dot" w:pos="9402"/>
        </w:tabs>
        <w:rPr>
          <w:rFonts w:eastAsiaTheme="minorEastAsia" w:cstheme="minorBidi"/>
          <w:b w:val="0"/>
          <w:bCs w:val="0"/>
          <w:caps w:val="0"/>
          <w:noProof/>
          <w:sz w:val="22"/>
          <w:szCs w:val="22"/>
        </w:rPr>
      </w:pPr>
      <w:hyperlink w:anchor="_Toc9615163" w:history="1">
        <w:r w:rsidR="00C9006C" w:rsidRPr="00895B5B">
          <w:rPr>
            <w:rStyle w:val="Hyperlink"/>
            <w:noProof/>
          </w:rPr>
          <w:t>CAPÍTULO II - DO REGIME DE PARTILHA DE PRODUÇÃO</w:t>
        </w:r>
        <w:r w:rsidR="00C9006C">
          <w:rPr>
            <w:noProof/>
            <w:webHidden/>
          </w:rPr>
          <w:tab/>
        </w:r>
        <w:r w:rsidR="00C31F0E">
          <w:rPr>
            <w:noProof/>
            <w:webHidden/>
          </w:rPr>
          <w:fldChar w:fldCharType="begin"/>
        </w:r>
        <w:r w:rsidR="00C9006C">
          <w:rPr>
            <w:noProof/>
            <w:webHidden/>
          </w:rPr>
          <w:instrText xml:space="preserve"> PAGEREF _Toc9615163 \h </w:instrText>
        </w:r>
        <w:r w:rsidR="00C31F0E">
          <w:rPr>
            <w:noProof/>
            <w:webHidden/>
          </w:rPr>
        </w:r>
        <w:r w:rsidR="00C31F0E">
          <w:rPr>
            <w:noProof/>
            <w:webHidden/>
          </w:rPr>
          <w:fldChar w:fldCharType="separate"/>
        </w:r>
        <w:r>
          <w:rPr>
            <w:noProof/>
            <w:webHidden/>
          </w:rPr>
          <w:t>17</w:t>
        </w:r>
        <w:r w:rsidR="00C31F0E">
          <w:rPr>
            <w:noProof/>
            <w:webHidden/>
          </w:rPr>
          <w:fldChar w:fldCharType="end"/>
        </w:r>
      </w:hyperlink>
    </w:p>
    <w:p w:rsidR="00C9006C" w:rsidRDefault="00E836F5">
      <w:pPr>
        <w:pStyle w:val="Sumrio2"/>
        <w:tabs>
          <w:tab w:val="left" w:pos="600"/>
          <w:tab w:val="right" w:leader="dot" w:pos="9402"/>
        </w:tabs>
        <w:rPr>
          <w:rFonts w:eastAsiaTheme="minorEastAsia" w:cstheme="minorBidi"/>
          <w:smallCaps w:val="0"/>
          <w:noProof/>
          <w:sz w:val="22"/>
          <w:szCs w:val="22"/>
        </w:rPr>
      </w:pPr>
      <w:hyperlink w:anchor="_Toc9615164" w:history="1">
        <w:r w:rsidR="00C9006C" w:rsidRPr="00895B5B">
          <w:rPr>
            <w:rStyle w:val="Hyperlink"/>
            <w:noProof/>
          </w:rPr>
          <w:t>5.</w:t>
        </w:r>
        <w:r w:rsidR="00C9006C">
          <w:rPr>
            <w:rFonts w:eastAsiaTheme="minorEastAsia" w:cstheme="minorBidi"/>
            <w:smallCaps w:val="0"/>
            <w:noProof/>
            <w:sz w:val="22"/>
            <w:szCs w:val="22"/>
          </w:rPr>
          <w:tab/>
        </w:r>
        <w:r w:rsidR="00C9006C" w:rsidRPr="00895B5B">
          <w:rPr>
            <w:rStyle w:val="Hyperlink"/>
            <w:noProof/>
          </w:rPr>
          <w:t>Cláusula Quinta - Recuperação como Custo em Óleo</w:t>
        </w:r>
        <w:r w:rsidR="00C9006C">
          <w:rPr>
            <w:noProof/>
            <w:webHidden/>
          </w:rPr>
          <w:tab/>
        </w:r>
        <w:r w:rsidR="00C31F0E">
          <w:rPr>
            <w:noProof/>
            <w:webHidden/>
          </w:rPr>
          <w:fldChar w:fldCharType="begin"/>
        </w:r>
        <w:r w:rsidR="00C9006C">
          <w:rPr>
            <w:noProof/>
            <w:webHidden/>
          </w:rPr>
          <w:instrText xml:space="preserve"> PAGEREF _Toc9615164 \h </w:instrText>
        </w:r>
        <w:r w:rsidR="00C31F0E">
          <w:rPr>
            <w:noProof/>
            <w:webHidden/>
          </w:rPr>
        </w:r>
        <w:r w:rsidR="00C31F0E">
          <w:rPr>
            <w:noProof/>
            <w:webHidden/>
          </w:rPr>
          <w:fldChar w:fldCharType="separate"/>
        </w:r>
        <w:r>
          <w:rPr>
            <w:noProof/>
            <w:webHidden/>
          </w:rPr>
          <w:t>17</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165" w:history="1">
        <w:r w:rsidR="00C9006C" w:rsidRPr="00895B5B">
          <w:rPr>
            <w:rStyle w:val="Hyperlink"/>
            <w:noProof/>
          </w:rPr>
          <w:t>Direito à Recuperação como Custo em Óleo</w:t>
        </w:r>
        <w:r w:rsidR="00C9006C">
          <w:rPr>
            <w:noProof/>
            <w:webHidden/>
          </w:rPr>
          <w:tab/>
        </w:r>
        <w:r w:rsidR="00C31F0E">
          <w:rPr>
            <w:noProof/>
            <w:webHidden/>
          </w:rPr>
          <w:fldChar w:fldCharType="begin"/>
        </w:r>
        <w:r w:rsidR="00C9006C">
          <w:rPr>
            <w:noProof/>
            <w:webHidden/>
          </w:rPr>
          <w:instrText xml:space="preserve"> PAGEREF _Toc9615165 \h </w:instrText>
        </w:r>
        <w:r w:rsidR="00C31F0E">
          <w:rPr>
            <w:noProof/>
            <w:webHidden/>
          </w:rPr>
        </w:r>
        <w:r w:rsidR="00C31F0E">
          <w:rPr>
            <w:noProof/>
            <w:webHidden/>
          </w:rPr>
          <w:fldChar w:fldCharType="separate"/>
        </w:r>
        <w:r>
          <w:rPr>
            <w:noProof/>
            <w:webHidden/>
          </w:rPr>
          <w:t>17</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166" w:history="1">
        <w:r w:rsidR="00C9006C" w:rsidRPr="00895B5B">
          <w:rPr>
            <w:rStyle w:val="Hyperlink"/>
            <w:noProof/>
          </w:rPr>
          <w:t>Apuração e Recuperação como Custo em Óleo</w:t>
        </w:r>
        <w:r w:rsidR="00C9006C">
          <w:rPr>
            <w:noProof/>
            <w:webHidden/>
          </w:rPr>
          <w:tab/>
        </w:r>
        <w:r w:rsidR="00C31F0E">
          <w:rPr>
            <w:noProof/>
            <w:webHidden/>
          </w:rPr>
          <w:fldChar w:fldCharType="begin"/>
        </w:r>
        <w:r w:rsidR="00C9006C">
          <w:rPr>
            <w:noProof/>
            <w:webHidden/>
          </w:rPr>
          <w:instrText xml:space="preserve"> PAGEREF _Toc9615166 \h </w:instrText>
        </w:r>
        <w:r w:rsidR="00C31F0E">
          <w:rPr>
            <w:noProof/>
            <w:webHidden/>
          </w:rPr>
        </w:r>
        <w:r w:rsidR="00C31F0E">
          <w:rPr>
            <w:noProof/>
            <w:webHidden/>
          </w:rPr>
          <w:fldChar w:fldCharType="separate"/>
        </w:r>
        <w:r>
          <w:rPr>
            <w:noProof/>
            <w:webHidden/>
          </w:rPr>
          <w:t>17</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167" w:history="1">
        <w:r w:rsidR="00C9006C" w:rsidRPr="00895B5B">
          <w:rPr>
            <w:rStyle w:val="Hyperlink"/>
            <w:noProof/>
          </w:rPr>
          <w:t>Da Recuperação como Custo em Óleo</w:t>
        </w:r>
        <w:r w:rsidR="00C9006C">
          <w:rPr>
            <w:noProof/>
            <w:webHidden/>
          </w:rPr>
          <w:tab/>
        </w:r>
        <w:r w:rsidR="00C31F0E">
          <w:rPr>
            <w:noProof/>
            <w:webHidden/>
          </w:rPr>
          <w:fldChar w:fldCharType="begin"/>
        </w:r>
        <w:r w:rsidR="00C9006C">
          <w:rPr>
            <w:noProof/>
            <w:webHidden/>
          </w:rPr>
          <w:instrText xml:space="preserve"> PAGEREF _Toc9615167 \h </w:instrText>
        </w:r>
        <w:r w:rsidR="00C31F0E">
          <w:rPr>
            <w:noProof/>
            <w:webHidden/>
          </w:rPr>
        </w:r>
        <w:r w:rsidR="00C31F0E">
          <w:rPr>
            <w:noProof/>
            <w:webHidden/>
          </w:rPr>
          <w:fldChar w:fldCharType="separate"/>
        </w:r>
        <w:r>
          <w:rPr>
            <w:noProof/>
            <w:webHidden/>
          </w:rPr>
          <w:t>17</w:t>
        </w:r>
        <w:r w:rsidR="00C31F0E">
          <w:rPr>
            <w:noProof/>
            <w:webHidden/>
          </w:rPr>
          <w:fldChar w:fldCharType="end"/>
        </w:r>
      </w:hyperlink>
    </w:p>
    <w:p w:rsidR="00C9006C" w:rsidRDefault="00E836F5">
      <w:pPr>
        <w:pStyle w:val="Sumrio2"/>
        <w:tabs>
          <w:tab w:val="left" w:pos="600"/>
          <w:tab w:val="right" w:leader="dot" w:pos="9402"/>
        </w:tabs>
        <w:rPr>
          <w:rFonts w:eastAsiaTheme="minorEastAsia" w:cstheme="minorBidi"/>
          <w:smallCaps w:val="0"/>
          <w:noProof/>
          <w:sz w:val="22"/>
          <w:szCs w:val="22"/>
        </w:rPr>
      </w:pPr>
      <w:hyperlink w:anchor="_Toc9615168" w:history="1">
        <w:r w:rsidR="00C9006C" w:rsidRPr="00895B5B">
          <w:rPr>
            <w:rStyle w:val="Hyperlink"/>
            <w:noProof/>
          </w:rPr>
          <w:t>6.</w:t>
        </w:r>
        <w:r w:rsidR="00C9006C">
          <w:rPr>
            <w:rFonts w:eastAsiaTheme="minorEastAsia" w:cstheme="minorBidi"/>
            <w:smallCaps w:val="0"/>
            <w:noProof/>
            <w:sz w:val="22"/>
            <w:szCs w:val="22"/>
          </w:rPr>
          <w:tab/>
        </w:r>
        <w:r w:rsidR="00C9006C" w:rsidRPr="00895B5B">
          <w:rPr>
            <w:rStyle w:val="Hyperlink"/>
            <w:noProof/>
          </w:rPr>
          <w:t>Cláusula Sexta – Royalties</w:t>
        </w:r>
        <w:r w:rsidR="00C9006C">
          <w:rPr>
            <w:noProof/>
            <w:webHidden/>
          </w:rPr>
          <w:tab/>
        </w:r>
        <w:r w:rsidR="00C31F0E">
          <w:rPr>
            <w:noProof/>
            <w:webHidden/>
          </w:rPr>
          <w:fldChar w:fldCharType="begin"/>
        </w:r>
        <w:r w:rsidR="00C9006C">
          <w:rPr>
            <w:noProof/>
            <w:webHidden/>
          </w:rPr>
          <w:instrText xml:space="preserve"> PAGEREF _Toc9615168 \h </w:instrText>
        </w:r>
        <w:r w:rsidR="00C31F0E">
          <w:rPr>
            <w:noProof/>
            <w:webHidden/>
          </w:rPr>
        </w:r>
        <w:r w:rsidR="00C31F0E">
          <w:rPr>
            <w:noProof/>
            <w:webHidden/>
          </w:rPr>
          <w:fldChar w:fldCharType="separate"/>
        </w:r>
        <w:r>
          <w:rPr>
            <w:noProof/>
            <w:webHidden/>
          </w:rPr>
          <w:t>18</w:t>
        </w:r>
        <w:r w:rsidR="00C31F0E">
          <w:rPr>
            <w:noProof/>
            <w:webHidden/>
          </w:rPr>
          <w:fldChar w:fldCharType="end"/>
        </w:r>
      </w:hyperlink>
    </w:p>
    <w:p w:rsidR="00C9006C" w:rsidRDefault="00E836F5">
      <w:pPr>
        <w:pStyle w:val="Sumrio2"/>
        <w:tabs>
          <w:tab w:val="left" w:pos="600"/>
          <w:tab w:val="right" w:leader="dot" w:pos="9402"/>
        </w:tabs>
        <w:rPr>
          <w:rFonts w:eastAsiaTheme="minorEastAsia" w:cstheme="minorBidi"/>
          <w:smallCaps w:val="0"/>
          <w:noProof/>
          <w:sz w:val="22"/>
          <w:szCs w:val="22"/>
        </w:rPr>
      </w:pPr>
      <w:hyperlink w:anchor="_Toc9615169" w:history="1">
        <w:r w:rsidR="00C9006C" w:rsidRPr="00895B5B">
          <w:rPr>
            <w:rStyle w:val="Hyperlink"/>
            <w:noProof/>
          </w:rPr>
          <w:t>7.</w:t>
        </w:r>
        <w:r w:rsidR="00C9006C">
          <w:rPr>
            <w:rFonts w:eastAsiaTheme="minorEastAsia" w:cstheme="minorBidi"/>
            <w:smallCaps w:val="0"/>
            <w:noProof/>
            <w:sz w:val="22"/>
            <w:szCs w:val="22"/>
          </w:rPr>
          <w:tab/>
        </w:r>
        <w:r w:rsidR="00C9006C" w:rsidRPr="00895B5B">
          <w:rPr>
            <w:rStyle w:val="Hyperlink"/>
            <w:noProof/>
          </w:rPr>
          <w:t>Cláusula Sétima - Despesas Qualificadas como Pesquisa, Desenvolvimento e Inovação</w:t>
        </w:r>
        <w:r w:rsidR="00C9006C">
          <w:rPr>
            <w:noProof/>
            <w:webHidden/>
          </w:rPr>
          <w:tab/>
        </w:r>
        <w:r w:rsidR="00C31F0E">
          <w:rPr>
            <w:noProof/>
            <w:webHidden/>
          </w:rPr>
          <w:fldChar w:fldCharType="begin"/>
        </w:r>
        <w:r w:rsidR="00C9006C">
          <w:rPr>
            <w:noProof/>
            <w:webHidden/>
          </w:rPr>
          <w:instrText xml:space="preserve"> PAGEREF _Toc9615169 \h </w:instrText>
        </w:r>
        <w:r w:rsidR="00C31F0E">
          <w:rPr>
            <w:noProof/>
            <w:webHidden/>
          </w:rPr>
        </w:r>
        <w:r w:rsidR="00C31F0E">
          <w:rPr>
            <w:noProof/>
            <w:webHidden/>
          </w:rPr>
          <w:fldChar w:fldCharType="separate"/>
        </w:r>
        <w:r>
          <w:rPr>
            <w:noProof/>
            <w:webHidden/>
          </w:rPr>
          <w:t>18</w:t>
        </w:r>
        <w:r w:rsidR="00C31F0E">
          <w:rPr>
            <w:noProof/>
            <w:webHidden/>
          </w:rPr>
          <w:fldChar w:fldCharType="end"/>
        </w:r>
      </w:hyperlink>
    </w:p>
    <w:p w:rsidR="00C9006C" w:rsidRDefault="00E836F5">
      <w:pPr>
        <w:pStyle w:val="Sumrio2"/>
        <w:tabs>
          <w:tab w:val="left" w:pos="600"/>
          <w:tab w:val="right" w:leader="dot" w:pos="9402"/>
        </w:tabs>
        <w:rPr>
          <w:rFonts w:eastAsiaTheme="minorEastAsia" w:cstheme="minorBidi"/>
          <w:smallCaps w:val="0"/>
          <w:noProof/>
          <w:sz w:val="22"/>
          <w:szCs w:val="22"/>
        </w:rPr>
      </w:pPr>
      <w:hyperlink w:anchor="_Toc9615170" w:history="1">
        <w:r w:rsidR="00C9006C" w:rsidRPr="00895B5B">
          <w:rPr>
            <w:rStyle w:val="Hyperlink"/>
            <w:noProof/>
          </w:rPr>
          <w:t>8.</w:t>
        </w:r>
        <w:r w:rsidR="00C9006C">
          <w:rPr>
            <w:rFonts w:eastAsiaTheme="minorEastAsia" w:cstheme="minorBidi"/>
            <w:smallCaps w:val="0"/>
            <w:noProof/>
            <w:sz w:val="22"/>
            <w:szCs w:val="22"/>
          </w:rPr>
          <w:tab/>
        </w:r>
        <w:r w:rsidR="00C9006C" w:rsidRPr="00895B5B">
          <w:rPr>
            <w:rStyle w:val="Hyperlink"/>
            <w:noProof/>
          </w:rPr>
          <w:t>Cláusula Oitava – Tributos</w:t>
        </w:r>
        <w:r w:rsidR="00C9006C">
          <w:rPr>
            <w:noProof/>
            <w:webHidden/>
          </w:rPr>
          <w:tab/>
        </w:r>
        <w:r w:rsidR="00C31F0E">
          <w:rPr>
            <w:noProof/>
            <w:webHidden/>
          </w:rPr>
          <w:fldChar w:fldCharType="begin"/>
        </w:r>
        <w:r w:rsidR="00C9006C">
          <w:rPr>
            <w:noProof/>
            <w:webHidden/>
          </w:rPr>
          <w:instrText xml:space="preserve"> PAGEREF _Toc9615170 \h </w:instrText>
        </w:r>
        <w:r w:rsidR="00C31F0E">
          <w:rPr>
            <w:noProof/>
            <w:webHidden/>
          </w:rPr>
        </w:r>
        <w:r w:rsidR="00C31F0E">
          <w:rPr>
            <w:noProof/>
            <w:webHidden/>
          </w:rPr>
          <w:fldChar w:fldCharType="separate"/>
        </w:r>
        <w:r>
          <w:rPr>
            <w:noProof/>
            <w:webHidden/>
          </w:rPr>
          <w:t>19</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171" w:history="1">
        <w:r w:rsidR="00C9006C" w:rsidRPr="00895B5B">
          <w:rPr>
            <w:rStyle w:val="Hyperlink"/>
            <w:noProof/>
          </w:rPr>
          <w:t>Regime Tributário</w:t>
        </w:r>
        <w:r w:rsidR="00C9006C">
          <w:rPr>
            <w:noProof/>
            <w:webHidden/>
          </w:rPr>
          <w:tab/>
        </w:r>
        <w:r w:rsidR="00C31F0E">
          <w:rPr>
            <w:noProof/>
            <w:webHidden/>
          </w:rPr>
          <w:fldChar w:fldCharType="begin"/>
        </w:r>
        <w:r w:rsidR="00C9006C">
          <w:rPr>
            <w:noProof/>
            <w:webHidden/>
          </w:rPr>
          <w:instrText xml:space="preserve"> PAGEREF _Toc9615171 \h </w:instrText>
        </w:r>
        <w:r w:rsidR="00C31F0E">
          <w:rPr>
            <w:noProof/>
            <w:webHidden/>
          </w:rPr>
        </w:r>
        <w:r w:rsidR="00C31F0E">
          <w:rPr>
            <w:noProof/>
            <w:webHidden/>
          </w:rPr>
          <w:fldChar w:fldCharType="separate"/>
        </w:r>
        <w:r>
          <w:rPr>
            <w:noProof/>
            <w:webHidden/>
          </w:rPr>
          <w:t>19</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172" w:history="1">
        <w:r w:rsidR="00C9006C" w:rsidRPr="00895B5B">
          <w:rPr>
            <w:rStyle w:val="Hyperlink"/>
            <w:noProof/>
          </w:rPr>
          <w:t>Certidões e Provas de Regularidade</w:t>
        </w:r>
        <w:r w:rsidR="00C9006C">
          <w:rPr>
            <w:noProof/>
            <w:webHidden/>
          </w:rPr>
          <w:tab/>
        </w:r>
        <w:r w:rsidR="00C31F0E">
          <w:rPr>
            <w:noProof/>
            <w:webHidden/>
          </w:rPr>
          <w:fldChar w:fldCharType="begin"/>
        </w:r>
        <w:r w:rsidR="00C9006C">
          <w:rPr>
            <w:noProof/>
            <w:webHidden/>
          </w:rPr>
          <w:instrText xml:space="preserve"> PAGEREF _Toc9615172 \h </w:instrText>
        </w:r>
        <w:r w:rsidR="00C31F0E">
          <w:rPr>
            <w:noProof/>
            <w:webHidden/>
          </w:rPr>
        </w:r>
        <w:r w:rsidR="00C31F0E">
          <w:rPr>
            <w:noProof/>
            <w:webHidden/>
          </w:rPr>
          <w:fldChar w:fldCharType="separate"/>
        </w:r>
        <w:r>
          <w:rPr>
            <w:noProof/>
            <w:webHidden/>
          </w:rPr>
          <w:t>20</w:t>
        </w:r>
        <w:r w:rsidR="00C31F0E">
          <w:rPr>
            <w:noProof/>
            <w:webHidden/>
          </w:rPr>
          <w:fldChar w:fldCharType="end"/>
        </w:r>
      </w:hyperlink>
    </w:p>
    <w:p w:rsidR="00C9006C" w:rsidRDefault="00E836F5">
      <w:pPr>
        <w:pStyle w:val="Sumrio2"/>
        <w:tabs>
          <w:tab w:val="left" w:pos="600"/>
          <w:tab w:val="right" w:leader="dot" w:pos="9402"/>
        </w:tabs>
        <w:rPr>
          <w:rFonts w:eastAsiaTheme="minorEastAsia" w:cstheme="minorBidi"/>
          <w:smallCaps w:val="0"/>
          <w:noProof/>
          <w:sz w:val="22"/>
          <w:szCs w:val="22"/>
        </w:rPr>
      </w:pPr>
      <w:hyperlink w:anchor="_Toc9615173" w:history="1">
        <w:r w:rsidR="00C9006C" w:rsidRPr="00895B5B">
          <w:rPr>
            <w:rStyle w:val="Hyperlink"/>
            <w:noProof/>
          </w:rPr>
          <w:t>9.</w:t>
        </w:r>
        <w:r w:rsidR="00C9006C">
          <w:rPr>
            <w:rFonts w:eastAsiaTheme="minorEastAsia" w:cstheme="minorBidi"/>
            <w:smallCaps w:val="0"/>
            <w:noProof/>
            <w:sz w:val="22"/>
            <w:szCs w:val="22"/>
          </w:rPr>
          <w:tab/>
        </w:r>
        <w:r w:rsidR="00C9006C" w:rsidRPr="00895B5B">
          <w:rPr>
            <w:rStyle w:val="Hyperlink"/>
            <w:noProof/>
          </w:rPr>
          <w:t>Cláusula Nona - Partilha do Excedente em Óleo</w:t>
        </w:r>
        <w:r w:rsidR="00C9006C">
          <w:rPr>
            <w:noProof/>
            <w:webHidden/>
          </w:rPr>
          <w:tab/>
        </w:r>
        <w:r w:rsidR="00C31F0E">
          <w:rPr>
            <w:noProof/>
            <w:webHidden/>
          </w:rPr>
          <w:fldChar w:fldCharType="begin"/>
        </w:r>
        <w:r w:rsidR="00C9006C">
          <w:rPr>
            <w:noProof/>
            <w:webHidden/>
          </w:rPr>
          <w:instrText xml:space="preserve"> PAGEREF _Toc9615173 \h </w:instrText>
        </w:r>
        <w:r w:rsidR="00C31F0E">
          <w:rPr>
            <w:noProof/>
            <w:webHidden/>
          </w:rPr>
        </w:r>
        <w:r w:rsidR="00C31F0E">
          <w:rPr>
            <w:noProof/>
            <w:webHidden/>
          </w:rPr>
          <w:fldChar w:fldCharType="separate"/>
        </w:r>
        <w:r>
          <w:rPr>
            <w:noProof/>
            <w:webHidden/>
          </w:rPr>
          <w:t>20</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174" w:history="1">
        <w:r w:rsidR="00C9006C" w:rsidRPr="00895B5B">
          <w:rPr>
            <w:rStyle w:val="Hyperlink"/>
            <w:noProof/>
          </w:rPr>
          <w:t>Partilha do Excedente em Óleo</w:t>
        </w:r>
        <w:r w:rsidR="00C9006C">
          <w:rPr>
            <w:noProof/>
            <w:webHidden/>
          </w:rPr>
          <w:tab/>
        </w:r>
        <w:r w:rsidR="00C31F0E">
          <w:rPr>
            <w:noProof/>
            <w:webHidden/>
          </w:rPr>
          <w:fldChar w:fldCharType="begin"/>
        </w:r>
        <w:r w:rsidR="00C9006C">
          <w:rPr>
            <w:noProof/>
            <w:webHidden/>
          </w:rPr>
          <w:instrText xml:space="preserve"> PAGEREF _Toc9615174 \h </w:instrText>
        </w:r>
        <w:r w:rsidR="00C31F0E">
          <w:rPr>
            <w:noProof/>
            <w:webHidden/>
          </w:rPr>
        </w:r>
        <w:r w:rsidR="00C31F0E">
          <w:rPr>
            <w:noProof/>
            <w:webHidden/>
          </w:rPr>
          <w:fldChar w:fldCharType="separate"/>
        </w:r>
        <w:r>
          <w:rPr>
            <w:noProof/>
            <w:webHidden/>
          </w:rPr>
          <w:t>20</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175" w:history="1">
        <w:r w:rsidR="00C9006C" w:rsidRPr="00895B5B">
          <w:rPr>
            <w:rStyle w:val="Hyperlink"/>
            <w:noProof/>
          </w:rPr>
          <w:t>Demonstrativo da Apuração do Excedente em Óleo</w:t>
        </w:r>
        <w:r w:rsidR="00C9006C">
          <w:rPr>
            <w:noProof/>
            <w:webHidden/>
          </w:rPr>
          <w:tab/>
        </w:r>
        <w:r w:rsidR="00C31F0E">
          <w:rPr>
            <w:noProof/>
            <w:webHidden/>
          </w:rPr>
          <w:fldChar w:fldCharType="begin"/>
        </w:r>
        <w:r w:rsidR="00C9006C">
          <w:rPr>
            <w:noProof/>
            <w:webHidden/>
          </w:rPr>
          <w:instrText xml:space="preserve"> PAGEREF _Toc9615175 \h </w:instrText>
        </w:r>
        <w:r w:rsidR="00C31F0E">
          <w:rPr>
            <w:noProof/>
            <w:webHidden/>
          </w:rPr>
        </w:r>
        <w:r w:rsidR="00C31F0E">
          <w:rPr>
            <w:noProof/>
            <w:webHidden/>
          </w:rPr>
          <w:fldChar w:fldCharType="separate"/>
        </w:r>
        <w:r>
          <w:rPr>
            <w:noProof/>
            <w:webHidden/>
          </w:rPr>
          <w:t>20</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176" w:history="1">
        <w:r w:rsidR="00C9006C" w:rsidRPr="00895B5B">
          <w:rPr>
            <w:rStyle w:val="Hyperlink"/>
            <w:noProof/>
          </w:rPr>
          <w:t>Atualização de Preços</w:t>
        </w:r>
        <w:r w:rsidR="00C9006C">
          <w:rPr>
            <w:noProof/>
            <w:webHidden/>
          </w:rPr>
          <w:tab/>
        </w:r>
        <w:r w:rsidR="00C31F0E">
          <w:rPr>
            <w:noProof/>
            <w:webHidden/>
          </w:rPr>
          <w:fldChar w:fldCharType="begin"/>
        </w:r>
        <w:r w:rsidR="00C9006C">
          <w:rPr>
            <w:noProof/>
            <w:webHidden/>
          </w:rPr>
          <w:instrText xml:space="preserve"> PAGEREF _Toc9615176 \h </w:instrText>
        </w:r>
        <w:r w:rsidR="00C31F0E">
          <w:rPr>
            <w:noProof/>
            <w:webHidden/>
          </w:rPr>
        </w:r>
        <w:r w:rsidR="00C31F0E">
          <w:rPr>
            <w:noProof/>
            <w:webHidden/>
          </w:rPr>
          <w:fldChar w:fldCharType="separate"/>
        </w:r>
        <w:r>
          <w:rPr>
            <w:noProof/>
            <w:webHidden/>
          </w:rPr>
          <w:t>20</w:t>
        </w:r>
        <w:r w:rsidR="00C31F0E">
          <w:rPr>
            <w:noProof/>
            <w:webHidden/>
          </w:rPr>
          <w:fldChar w:fldCharType="end"/>
        </w:r>
      </w:hyperlink>
    </w:p>
    <w:p w:rsidR="00C9006C" w:rsidRDefault="00E836F5">
      <w:pPr>
        <w:pStyle w:val="Sumrio1"/>
        <w:tabs>
          <w:tab w:val="right" w:leader="dot" w:pos="9402"/>
        </w:tabs>
        <w:rPr>
          <w:rFonts w:eastAsiaTheme="minorEastAsia" w:cstheme="minorBidi"/>
          <w:b w:val="0"/>
          <w:bCs w:val="0"/>
          <w:caps w:val="0"/>
          <w:noProof/>
          <w:sz w:val="22"/>
          <w:szCs w:val="22"/>
        </w:rPr>
      </w:pPr>
      <w:hyperlink w:anchor="_Toc9615224" w:history="1">
        <w:r w:rsidR="00C9006C" w:rsidRPr="00895B5B">
          <w:rPr>
            <w:rStyle w:val="Hyperlink"/>
            <w:noProof/>
          </w:rPr>
          <w:t>CAPÍTULO III - DESENVOLVIMENTO E PRODUÇÃO</w:t>
        </w:r>
        <w:r w:rsidR="00C9006C">
          <w:rPr>
            <w:noProof/>
            <w:webHidden/>
          </w:rPr>
          <w:tab/>
        </w:r>
        <w:r w:rsidR="00C31F0E">
          <w:rPr>
            <w:noProof/>
            <w:webHidden/>
          </w:rPr>
          <w:fldChar w:fldCharType="begin"/>
        </w:r>
        <w:r w:rsidR="00C9006C">
          <w:rPr>
            <w:noProof/>
            <w:webHidden/>
          </w:rPr>
          <w:instrText xml:space="preserve"> PAGEREF _Toc9615224 \h </w:instrText>
        </w:r>
        <w:r w:rsidR="00C31F0E">
          <w:rPr>
            <w:noProof/>
            <w:webHidden/>
          </w:rPr>
        </w:r>
        <w:r w:rsidR="00C31F0E">
          <w:rPr>
            <w:noProof/>
            <w:webHidden/>
          </w:rPr>
          <w:fldChar w:fldCharType="separate"/>
        </w:r>
        <w:r>
          <w:rPr>
            <w:noProof/>
            <w:webHidden/>
          </w:rPr>
          <w:t>22</w:t>
        </w:r>
        <w:r w:rsidR="00C31F0E">
          <w:rPr>
            <w:noProof/>
            <w:webHidden/>
          </w:rPr>
          <w:fldChar w:fldCharType="end"/>
        </w:r>
      </w:hyperlink>
    </w:p>
    <w:p w:rsidR="00C9006C" w:rsidRDefault="00E836F5">
      <w:pPr>
        <w:pStyle w:val="Sumrio2"/>
        <w:tabs>
          <w:tab w:val="left" w:pos="800"/>
          <w:tab w:val="right" w:leader="dot" w:pos="9402"/>
        </w:tabs>
        <w:rPr>
          <w:rFonts w:eastAsiaTheme="minorEastAsia" w:cstheme="minorBidi"/>
          <w:smallCaps w:val="0"/>
          <w:noProof/>
          <w:sz w:val="22"/>
          <w:szCs w:val="22"/>
        </w:rPr>
      </w:pPr>
      <w:hyperlink w:anchor="_Toc9615226" w:history="1">
        <w:r w:rsidR="00C9006C" w:rsidRPr="00895B5B">
          <w:rPr>
            <w:rStyle w:val="Hyperlink"/>
            <w:noProof/>
          </w:rPr>
          <w:t>10.</w:t>
        </w:r>
        <w:r w:rsidR="00C9006C">
          <w:rPr>
            <w:rFonts w:eastAsiaTheme="minorEastAsia" w:cstheme="minorBidi"/>
            <w:smallCaps w:val="0"/>
            <w:noProof/>
            <w:sz w:val="22"/>
            <w:szCs w:val="22"/>
          </w:rPr>
          <w:tab/>
        </w:r>
        <w:r w:rsidR="00C9006C" w:rsidRPr="00895B5B">
          <w:rPr>
            <w:rStyle w:val="Hyperlink"/>
            <w:noProof/>
          </w:rPr>
          <w:t>Cláusula Décima - Fase de Produção</w:t>
        </w:r>
        <w:r w:rsidR="00C9006C">
          <w:rPr>
            <w:noProof/>
            <w:webHidden/>
          </w:rPr>
          <w:tab/>
        </w:r>
        <w:r w:rsidR="00C31F0E">
          <w:rPr>
            <w:noProof/>
            <w:webHidden/>
          </w:rPr>
          <w:fldChar w:fldCharType="begin"/>
        </w:r>
        <w:r w:rsidR="00C9006C">
          <w:rPr>
            <w:noProof/>
            <w:webHidden/>
          </w:rPr>
          <w:instrText xml:space="preserve"> PAGEREF _Toc9615226 \h </w:instrText>
        </w:r>
        <w:r w:rsidR="00C31F0E">
          <w:rPr>
            <w:noProof/>
            <w:webHidden/>
          </w:rPr>
        </w:r>
        <w:r w:rsidR="00C31F0E">
          <w:rPr>
            <w:noProof/>
            <w:webHidden/>
          </w:rPr>
          <w:fldChar w:fldCharType="separate"/>
        </w:r>
        <w:r>
          <w:rPr>
            <w:noProof/>
            <w:webHidden/>
          </w:rPr>
          <w:t>22</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27" w:history="1">
        <w:r w:rsidR="00C9006C" w:rsidRPr="00895B5B">
          <w:rPr>
            <w:rStyle w:val="Hyperlink"/>
            <w:noProof/>
          </w:rPr>
          <w:t>Início e Duração</w:t>
        </w:r>
        <w:r w:rsidR="00C9006C">
          <w:rPr>
            <w:noProof/>
            <w:webHidden/>
          </w:rPr>
          <w:tab/>
        </w:r>
        <w:r w:rsidR="00C31F0E">
          <w:rPr>
            <w:noProof/>
            <w:webHidden/>
          </w:rPr>
          <w:fldChar w:fldCharType="begin"/>
        </w:r>
        <w:r w:rsidR="00C9006C">
          <w:rPr>
            <w:noProof/>
            <w:webHidden/>
          </w:rPr>
          <w:instrText xml:space="preserve"> PAGEREF _Toc9615227 \h </w:instrText>
        </w:r>
        <w:r w:rsidR="00C31F0E">
          <w:rPr>
            <w:noProof/>
            <w:webHidden/>
          </w:rPr>
        </w:r>
        <w:r w:rsidR="00C31F0E">
          <w:rPr>
            <w:noProof/>
            <w:webHidden/>
          </w:rPr>
          <w:fldChar w:fldCharType="separate"/>
        </w:r>
        <w:r>
          <w:rPr>
            <w:noProof/>
            <w:webHidden/>
          </w:rPr>
          <w:t>22</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28" w:history="1">
        <w:r w:rsidR="00C9006C" w:rsidRPr="00895B5B">
          <w:rPr>
            <w:rStyle w:val="Hyperlink"/>
            <w:noProof/>
          </w:rPr>
          <w:t>Aquisição de Dados</w:t>
        </w:r>
        <w:r w:rsidR="00C9006C">
          <w:rPr>
            <w:noProof/>
            <w:webHidden/>
          </w:rPr>
          <w:tab/>
        </w:r>
        <w:r w:rsidR="00C31F0E">
          <w:rPr>
            <w:noProof/>
            <w:webHidden/>
          </w:rPr>
          <w:fldChar w:fldCharType="begin"/>
        </w:r>
        <w:r w:rsidR="00C9006C">
          <w:rPr>
            <w:noProof/>
            <w:webHidden/>
          </w:rPr>
          <w:instrText xml:space="preserve"> PAGEREF _Toc9615228 \h </w:instrText>
        </w:r>
        <w:r w:rsidR="00C31F0E">
          <w:rPr>
            <w:noProof/>
            <w:webHidden/>
          </w:rPr>
        </w:r>
        <w:r w:rsidR="00C31F0E">
          <w:rPr>
            <w:noProof/>
            <w:webHidden/>
          </w:rPr>
          <w:fldChar w:fldCharType="separate"/>
        </w:r>
        <w:r>
          <w:rPr>
            <w:noProof/>
            <w:webHidden/>
          </w:rPr>
          <w:t>22</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29" w:history="1">
        <w:r w:rsidR="00C9006C" w:rsidRPr="00895B5B">
          <w:rPr>
            <w:rStyle w:val="Hyperlink"/>
            <w:noProof/>
          </w:rPr>
          <w:t>Devolução da Área do Contrato</w:t>
        </w:r>
        <w:r w:rsidR="00C9006C">
          <w:rPr>
            <w:noProof/>
            <w:webHidden/>
          </w:rPr>
          <w:tab/>
        </w:r>
        <w:r w:rsidR="00C31F0E">
          <w:rPr>
            <w:noProof/>
            <w:webHidden/>
          </w:rPr>
          <w:fldChar w:fldCharType="begin"/>
        </w:r>
        <w:r w:rsidR="00C9006C">
          <w:rPr>
            <w:noProof/>
            <w:webHidden/>
          </w:rPr>
          <w:instrText xml:space="preserve"> PAGEREF _Toc9615229 \h </w:instrText>
        </w:r>
        <w:r w:rsidR="00C31F0E">
          <w:rPr>
            <w:noProof/>
            <w:webHidden/>
          </w:rPr>
        </w:r>
        <w:r w:rsidR="00C31F0E">
          <w:rPr>
            <w:noProof/>
            <w:webHidden/>
          </w:rPr>
          <w:fldChar w:fldCharType="separate"/>
        </w:r>
        <w:r>
          <w:rPr>
            <w:noProof/>
            <w:webHidden/>
          </w:rPr>
          <w:t>22</w:t>
        </w:r>
        <w:r w:rsidR="00C31F0E">
          <w:rPr>
            <w:noProof/>
            <w:webHidden/>
          </w:rPr>
          <w:fldChar w:fldCharType="end"/>
        </w:r>
      </w:hyperlink>
    </w:p>
    <w:p w:rsidR="00C9006C" w:rsidRDefault="00E836F5">
      <w:pPr>
        <w:pStyle w:val="Sumrio2"/>
        <w:tabs>
          <w:tab w:val="left" w:pos="800"/>
          <w:tab w:val="right" w:leader="dot" w:pos="9402"/>
        </w:tabs>
        <w:rPr>
          <w:rFonts w:eastAsiaTheme="minorEastAsia" w:cstheme="minorBidi"/>
          <w:smallCaps w:val="0"/>
          <w:noProof/>
          <w:sz w:val="22"/>
          <w:szCs w:val="22"/>
        </w:rPr>
      </w:pPr>
      <w:hyperlink w:anchor="_Toc9615230" w:history="1">
        <w:r w:rsidR="00C9006C" w:rsidRPr="00895B5B">
          <w:rPr>
            <w:rStyle w:val="Hyperlink"/>
            <w:noProof/>
          </w:rPr>
          <w:t>11.</w:t>
        </w:r>
        <w:r w:rsidR="00C9006C">
          <w:rPr>
            <w:rFonts w:eastAsiaTheme="minorEastAsia" w:cstheme="minorBidi"/>
            <w:smallCaps w:val="0"/>
            <w:noProof/>
            <w:sz w:val="22"/>
            <w:szCs w:val="22"/>
          </w:rPr>
          <w:tab/>
        </w:r>
        <w:r w:rsidR="00C9006C" w:rsidRPr="00895B5B">
          <w:rPr>
            <w:rStyle w:val="Hyperlink"/>
            <w:noProof/>
          </w:rPr>
          <w:t>Cláusula Décima Primeira - Plano de Desenvolvimento</w:t>
        </w:r>
        <w:r w:rsidR="00C9006C">
          <w:rPr>
            <w:noProof/>
            <w:webHidden/>
          </w:rPr>
          <w:tab/>
        </w:r>
        <w:r w:rsidR="00C31F0E">
          <w:rPr>
            <w:noProof/>
            <w:webHidden/>
          </w:rPr>
          <w:fldChar w:fldCharType="begin"/>
        </w:r>
        <w:r w:rsidR="00C9006C">
          <w:rPr>
            <w:noProof/>
            <w:webHidden/>
          </w:rPr>
          <w:instrText xml:space="preserve"> PAGEREF _Toc9615230 \h </w:instrText>
        </w:r>
        <w:r w:rsidR="00C31F0E">
          <w:rPr>
            <w:noProof/>
            <w:webHidden/>
          </w:rPr>
        </w:r>
        <w:r w:rsidR="00C31F0E">
          <w:rPr>
            <w:noProof/>
            <w:webHidden/>
          </w:rPr>
          <w:fldChar w:fldCharType="separate"/>
        </w:r>
        <w:r>
          <w:rPr>
            <w:noProof/>
            <w:webHidden/>
          </w:rPr>
          <w:t>23</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31" w:history="1">
        <w:r w:rsidR="00C9006C" w:rsidRPr="00895B5B">
          <w:rPr>
            <w:rStyle w:val="Hyperlink"/>
            <w:noProof/>
          </w:rPr>
          <w:t>Prazos</w:t>
        </w:r>
        <w:r w:rsidR="00C9006C">
          <w:rPr>
            <w:noProof/>
            <w:webHidden/>
          </w:rPr>
          <w:tab/>
        </w:r>
        <w:r w:rsidR="00C31F0E">
          <w:rPr>
            <w:noProof/>
            <w:webHidden/>
          </w:rPr>
          <w:fldChar w:fldCharType="begin"/>
        </w:r>
        <w:r w:rsidR="00C9006C">
          <w:rPr>
            <w:noProof/>
            <w:webHidden/>
          </w:rPr>
          <w:instrText xml:space="preserve"> PAGEREF _Toc9615231 \h </w:instrText>
        </w:r>
        <w:r w:rsidR="00C31F0E">
          <w:rPr>
            <w:noProof/>
            <w:webHidden/>
          </w:rPr>
        </w:r>
        <w:r w:rsidR="00C31F0E">
          <w:rPr>
            <w:noProof/>
            <w:webHidden/>
          </w:rPr>
          <w:fldChar w:fldCharType="separate"/>
        </w:r>
        <w:r>
          <w:rPr>
            <w:noProof/>
            <w:webHidden/>
          </w:rPr>
          <w:t>23</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32" w:history="1">
        <w:r w:rsidR="00C9006C" w:rsidRPr="00895B5B">
          <w:rPr>
            <w:rStyle w:val="Hyperlink"/>
            <w:noProof/>
          </w:rPr>
          <w:t>Área de Desenvolvimento</w:t>
        </w:r>
        <w:r w:rsidR="00C9006C">
          <w:rPr>
            <w:noProof/>
            <w:webHidden/>
          </w:rPr>
          <w:tab/>
        </w:r>
        <w:r w:rsidR="00C31F0E">
          <w:rPr>
            <w:noProof/>
            <w:webHidden/>
          </w:rPr>
          <w:fldChar w:fldCharType="begin"/>
        </w:r>
        <w:r w:rsidR="00C9006C">
          <w:rPr>
            <w:noProof/>
            <w:webHidden/>
          </w:rPr>
          <w:instrText xml:space="preserve"> PAGEREF _Toc9615232 \h </w:instrText>
        </w:r>
        <w:r w:rsidR="00C31F0E">
          <w:rPr>
            <w:noProof/>
            <w:webHidden/>
          </w:rPr>
        </w:r>
        <w:r w:rsidR="00C31F0E">
          <w:rPr>
            <w:noProof/>
            <w:webHidden/>
          </w:rPr>
          <w:fldChar w:fldCharType="separate"/>
        </w:r>
        <w:r>
          <w:rPr>
            <w:noProof/>
            <w:webHidden/>
          </w:rPr>
          <w:t>23</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33" w:history="1">
        <w:r w:rsidR="00C9006C" w:rsidRPr="00895B5B">
          <w:rPr>
            <w:rStyle w:val="Hyperlink"/>
            <w:noProof/>
          </w:rPr>
          <w:t>Aprovação e Execução do Plano de Desenvolvimento</w:t>
        </w:r>
        <w:r w:rsidR="00C9006C">
          <w:rPr>
            <w:noProof/>
            <w:webHidden/>
          </w:rPr>
          <w:tab/>
        </w:r>
        <w:r w:rsidR="00C31F0E">
          <w:rPr>
            <w:noProof/>
            <w:webHidden/>
          </w:rPr>
          <w:fldChar w:fldCharType="begin"/>
        </w:r>
        <w:r w:rsidR="00C9006C">
          <w:rPr>
            <w:noProof/>
            <w:webHidden/>
          </w:rPr>
          <w:instrText xml:space="preserve"> PAGEREF _Toc9615233 \h </w:instrText>
        </w:r>
        <w:r w:rsidR="00C31F0E">
          <w:rPr>
            <w:noProof/>
            <w:webHidden/>
          </w:rPr>
        </w:r>
        <w:r w:rsidR="00C31F0E">
          <w:rPr>
            <w:noProof/>
            <w:webHidden/>
          </w:rPr>
          <w:fldChar w:fldCharType="separate"/>
        </w:r>
        <w:r>
          <w:rPr>
            <w:noProof/>
            <w:webHidden/>
          </w:rPr>
          <w:t>23</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34" w:history="1">
        <w:r w:rsidR="00C9006C" w:rsidRPr="00895B5B">
          <w:rPr>
            <w:rStyle w:val="Hyperlink"/>
            <w:noProof/>
          </w:rPr>
          <w:t>Revisões e Alterações</w:t>
        </w:r>
        <w:r w:rsidR="00C9006C">
          <w:rPr>
            <w:noProof/>
            <w:webHidden/>
          </w:rPr>
          <w:tab/>
        </w:r>
        <w:r w:rsidR="00C31F0E">
          <w:rPr>
            <w:noProof/>
            <w:webHidden/>
          </w:rPr>
          <w:fldChar w:fldCharType="begin"/>
        </w:r>
        <w:r w:rsidR="00C9006C">
          <w:rPr>
            <w:noProof/>
            <w:webHidden/>
          </w:rPr>
          <w:instrText xml:space="preserve"> PAGEREF _Toc9615234 \h </w:instrText>
        </w:r>
        <w:r w:rsidR="00C31F0E">
          <w:rPr>
            <w:noProof/>
            <w:webHidden/>
          </w:rPr>
        </w:r>
        <w:r w:rsidR="00C31F0E">
          <w:rPr>
            <w:noProof/>
            <w:webHidden/>
          </w:rPr>
          <w:fldChar w:fldCharType="separate"/>
        </w:r>
        <w:r>
          <w:rPr>
            <w:noProof/>
            <w:webHidden/>
          </w:rPr>
          <w:t>24</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35" w:history="1">
        <w:r w:rsidR="00C9006C" w:rsidRPr="00895B5B">
          <w:rPr>
            <w:rStyle w:val="Hyperlink"/>
            <w:noProof/>
          </w:rPr>
          <w:t>Construções, Instalações e Equipamentos</w:t>
        </w:r>
        <w:r w:rsidR="00C9006C">
          <w:rPr>
            <w:noProof/>
            <w:webHidden/>
          </w:rPr>
          <w:tab/>
        </w:r>
        <w:r w:rsidR="00C31F0E">
          <w:rPr>
            <w:noProof/>
            <w:webHidden/>
          </w:rPr>
          <w:fldChar w:fldCharType="begin"/>
        </w:r>
        <w:r w:rsidR="00C9006C">
          <w:rPr>
            <w:noProof/>
            <w:webHidden/>
          </w:rPr>
          <w:instrText xml:space="preserve"> PAGEREF _Toc9615235 \h </w:instrText>
        </w:r>
        <w:r w:rsidR="00C31F0E">
          <w:rPr>
            <w:noProof/>
            <w:webHidden/>
          </w:rPr>
        </w:r>
        <w:r w:rsidR="00C31F0E">
          <w:rPr>
            <w:noProof/>
            <w:webHidden/>
          </w:rPr>
          <w:fldChar w:fldCharType="separate"/>
        </w:r>
        <w:r>
          <w:rPr>
            <w:noProof/>
            <w:webHidden/>
          </w:rPr>
          <w:t>25</w:t>
        </w:r>
        <w:r w:rsidR="00C31F0E">
          <w:rPr>
            <w:noProof/>
            <w:webHidden/>
          </w:rPr>
          <w:fldChar w:fldCharType="end"/>
        </w:r>
      </w:hyperlink>
    </w:p>
    <w:p w:rsidR="00C9006C" w:rsidRDefault="00E836F5">
      <w:pPr>
        <w:pStyle w:val="Sumrio2"/>
        <w:tabs>
          <w:tab w:val="left" w:pos="800"/>
          <w:tab w:val="right" w:leader="dot" w:pos="9402"/>
        </w:tabs>
        <w:rPr>
          <w:rFonts w:eastAsiaTheme="minorEastAsia" w:cstheme="minorBidi"/>
          <w:smallCaps w:val="0"/>
          <w:noProof/>
          <w:sz w:val="22"/>
          <w:szCs w:val="22"/>
        </w:rPr>
      </w:pPr>
      <w:hyperlink w:anchor="_Toc9615236" w:history="1">
        <w:r w:rsidR="00C9006C" w:rsidRPr="00895B5B">
          <w:rPr>
            <w:rStyle w:val="Hyperlink"/>
            <w:noProof/>
          </w:rPr>
          <w:t>12.</w:t>
        </w:r>
        <w:r w:rsidR="00C9006C">
          <w:rPr>
            <w:rFonts w:eastAsiaTheme="minorEastAsia" w:cstheme="minorBidi"/>
            <w:smallCaps w:val="0"/>
            <w:noProof/>
            <w:sz w:val="22"/>
            <w:szCs w:val="22"/>
          </w:rPr>
          <w:tab/>
        </w:r>
        <w:r w:rsidR="00C9006C" w:rsidRPr="00895B5B">
          <w:rPr>
            <w:rStyle w:val="Hyperlink"/>
            <w:noProof/>
          </w:rPr>
          <w:t xml:space="preserve">Cláusula Décima Segunda - Data de Início da Produção e Programas Anuais </w:t>
        </w:r>
        <w:r w:rsidR="00C9006C">
          <w:rPr>
            <w:noProof/>
            <w:webHidden/>
          </w:rPr>
          <w:tab/>
        </w:r>
        <w:r w:rsidR="00C31F0E">
          <w:rPr>
            <w:noProof/>
            <w:webHidden/>
          </w:rPr>
          <w:fldChar w:fldCharType="begin"/>
        </w:r>
        <w:r w:rsidR="00C9006C">
          <w:rPr>
            <w:noProof/>
            <w:webHidden/>
          </w:rPr>
          <w:instrText xml:space="preserve"> PAGEREF _Toc9615236 \h </w:instrText>
        </w:r>
        <w:r w:rsidR="00C31F0E">
          <w:rPr>
            <w:noProof/>
            <w:webHidden/>
          </w:rPr>
        </w:r>
        <w:r w:rsidR="00C31F0E">
          <w:rPr>
            <w:noProof/>
            <w:webHidden/>
          </w:rPr>
          <w:fldChar w:fldCharType="separate"/>
        </w:r>
        <w:r>
          <w:rPr>
            <w:noProof/>
            <w:webHidden/>
          </w:rPr>
          <w:t>25</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37" w:history="1">
        <w:r w:rsidR="00C9006C" w:rsidRPr="00895B5B">
          <w:rPr>
            <w:rStyle w:val="Hyperlink"/>
            <w:noProof/>
          </w:rPr>
          <w:t>Data de Início da Produção</w:t>
        </w:r>
        <w:r w:rsidR="00C9006C">
          <w:rPr>
            <w:noProof/>
            <w:webHidden/>
          </w:rPr>
          <w:tab/>
        </w:r>
        <w:r w:rsidR="00C31F0E">
          <w:rPr>
            <w:noProof/>
            <w:webHidden/>
          </w:rPr>
          <w:fldChar w:fldCharType="begin"/>
        </w:r>
        <w:r w:rsidR="00C9006C">
          <w:rPr>
            <w:noProof/>
            <w:webHidden/>
          </w:rPr>
          <w:instrText xml:space="preserve"> PAGEREF _Toc9615237 \h </w:instrText>
        </w:r>
        <w:r w:rsidR="00C31F0E">
          <w:rPr>
            <w:noProof/>
            <w:webHidden/>
          </w:rPr>
        </w:r>
        <w:r w:rsidR="00C31F0E">
          <w:rPr>
            <w:noProof/>
            <w:webHidden/>
          </w:rPr>
          <w:fldChar w:fldCharType="separate"/>
        </w:r>
        <w:r>
          <w:rPr>
            <w:noProof/>
            <w:webHidden/>
          </w:rPr>
          <w:t>25</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38" w:history="1">
        <w:r w:rsidR="00C9006C" w:rsidRPr="00895B5B">
          <w:rPr>
            <w:rStyle w:val="Hyperlink"/>
            <w:noProof/>
          </w:rPr>
          <w:t>Programa Anual de Produção</w:t>
        </w:r>
        <w:r w:rsidR="00C9006C">
          <w:rPr>
            <w:noProof/>
            <w:webHidden/>
          </w:rPr>
          <w:tab/>
        </w:r>
        <w:r w:rsidR="00C31F0E">
          <w:rPr>
            <w:noProof/>
            <w:webHidden/>
          </w:rPr>
          <w:fldChar w:fldCharType="begin"/>
        </w:r>
        <w:r w:rsidR="00C9006C">
          <w:rPr>
            <w:noProof/>
            <w:webHidden/>
          </w:rPr>
          <w:instrText xml:space="preserve"> PAGEREF _Toc9615238 \h </w:instrText>
        </w:r>
        <w:r w:rsidR="00C31F0E">
          <w:rPr>
            <w:noProof/>
            <w:webHidden/>
          </w:rPr>
        </w:r>
        <w:r w:rsidR="00C31F0E">
          <w:rPr>
            <w:noProof/>
            <w:webHidden/>
          </w:rPr>
          <w:fldChar w:fldCharType="separate"/>
        </w:r>
        <w:r>
          <w:rPr>
            <w:noProof/>
            <w:webHidden/>
          </w:rPr>
          <w:t>25</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39" w:history="1">
        <w:r w:rsidR="00C9006C" w:rsidRPr="00895B5B">
          <w:rPr>
            <w:rStyle w:val="Hyperlink"/>
            <w:noProof/>
          </w:rPr>
          <w:t>Aprovação do Programa Anual de Produção</w:t>
        </w:r>
        <w:r w:rsidR="00C9006C">
          <w:rPr>
            <w:noProof/>
            <w:webHidden/>
          </w:rPr>
          <w:tab/>
        </w:r>
        <w:r w:rsidR="00C31F0E">
          <w:rPr>
            <w:noProof/>
            <w:webHidden/>
          </w:rPr>
          <w:fldChar w:fldCharType="begin"/>
        </w:r>
        <w:r w:rsidR="00C9006C">
          <w:rPr>
            <w:noProof/>
            <w:webHidden/>
          </w:rPr>
          <w:instrText xml:space="preserve"> PAGEREF _Toc9615239 \h </w:instrText>
        </w:r>
        <w:r w:rsidR="00C31F0E">
          <w:rPr>
            <w:noProof/>
            <w:webHidden/>
          </w:rPr>
        </w:r>
        <w:r w:rsidR="00C31F0E">
          <w:rPr>
            <w:noProof/>
            <w:webHidden/>
          </w:rPr>
          <w:fldChar w:fldCharType="separate"/>
        </w:r>
        <w:r>
          <w:rPr>
            <w:noProof/>
            <w:webHidden/>
          </w:rPr>
          <w:t>25</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40" w:history="1">
        <w:r w:rsidR="00C9006C" w:rsidRPr="00895B5B">
          <w:rPr>
            <w:rStyle w:val="Hyperlink"/>
            <w:noProof/>
          </w:rPr>
          <w:t>Revisão</w:t>
        </w:r>
        <w:r w:rsidR="00C9006C">
          <w:rPr>
            <w:noProof/>
            <w:webHidden/>
          </w:rPr>
          <w:tab/>
        </w:r>
        <w:r w:rsidR="00C31F0E">
          <w:rPr>
            <w:noProof/>
            <w:webHidden/>
          </w:rPr>
          <w:fldChar w:fldCharType="begin"/>
        </w:r>
        <w:r w:rsidR="00C9006C">
          <w:rPr>
            <w:noProof/>
            <w:webHidden/>
          </w:rPr>
          <w:instrText xml:space="preserve"> PAGEREF _Toc9615240 \h </w:instrText>
        </w:r>
        <w:r w:rsidR="00C31F0E">
          <w:rPr>
            <w:noProof/>
            <w:webHidden/>
          </w:rPr>
        </w:r>
        <w:r w:rsidR="00C31F0E">
          <w:rPr>
            <w:noProof/>
            <w:webHidden/>
          </w:rPr>
          <w:fldChar w:fldCharType="separate"/>
        </w:r>
        <w:r>
          <w:rPr>
            <w:noProof/>
            <w:webHidden/>
          </w:rPr>
          <w:t>26</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41" w:history="1">
        <w:r w:rsidR="00C9006C" w:rsidRPr="00895B5B">
          <w:rPr>
            <w:rStyle w:val="Hyperlink"/>
            <w:noProof/>
          </w:rPr>
          <w:t>Variação do Volume Produzido</w:t>
        </w:r>
        <w:r w:rsidR="00C9006C">
          <w:rPr>
            <w:noProof/>
            <w:webHidden/>
          </w:rPr>
          <w:tab/>
        </w:r>
        <w:r w:rsidR="00C31F0E">
          <w:rPr>
            <w:noProof/>
            <w:webHidden/>
          </w:rPr>
          <w:fldChar w:fldCharType="begin"/>
        </w:r>
        <w:r w:rsidR="00C9006C">
          <w:rPr>
            <w:noProof/>
            <w:webHidden/>
          </w:rPr>
          <w:instrText xml:space="preserve"> PAGEREF _Toc9615241 \h </w:instrText>
        </w:r>
        <w:r w:rsidR="00C31F0E">
          <w:rPr>
            <w:noProof/>
            <w:webHidden/>
          </w:rPr>
        </w:r>
        <w:r w:rsidR="00C31F0E">
          <w:rPr>
            <w:noProof/>
            <w:webHidden/>
          </w:rPr>
          <w:fldChar w:fldCharType="separate"/>
        </w:r>
        <w:r>
          <w:rPr>
            <w:noProof/>
            <w:webHidden/>
          </w:rPr>
          <w:t>26</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42" w:history="1">
        <w:r w:rsidR="00C9006C" w:rsidRPr="00895B5B">
          <w:rPr>
            <w:rStyle w:val="Hyperlink"/>
            <w:noProof/>
          </w:rPr>
          <w:t>Interrupção Temporária da Produção</w:t>
        </w:r>
        <w:r w:rsidR="00C9006C">
          <w:rPr>
            <w:noProof/>
            <w:webHidden/>
          </w:rPr>
          <w:tab/>
        </w:r>
        <w:r w:rsidR="00C31F0E">
          <w:rPr>
            <w:noProof/>
            <w:webHidden/>
          </w:rPr>
          <w:fldChar w:fldCharType="begin"/>
        </w:r>
        <w:r w:rsidR="00C9006C">
          <w:rPr>
            <w:noProof/>
            <w:webHidden/>
          </w:rPr>
          <w:instrText xml:space="preserve"> PAGEREF _Toc9615242 \h </w:instrText>
        </w:r>
        <w:r w:rsidR="00C31F0E">
          <w:rPr>
            <w:noProof/>
            <w:webHidden/>
          </w:rPr>
        </w:r>
        <w:r w:rsidR="00C31F0E">
          <w:rPr>
            <w:noProof/>
            <w:webHidden/>
          </w:rPr>
          <w:fldChar w:fldCharType="separate"/>
        </w:r>
        <w:r>
          <w:rPr>
            <w:noProof/>
            <w:webHidden/>
          </w:rPr>
          <w:t>26</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43" w:history="1">
        <w:r w:rsidR="00C9006C" w:rsidRPr="00895B5B">
          <w:rPr>
            <w:rStyle w:val="Hyperlink"/>
            <w:noProof/>
          </w:rPr>
          <w:t>Programa Anual de Trabalho e Orçamento da Fase de Produção</w:t>
        </w:r>
        <w:r w:rsidR="00C9006C">
          <w:rPr>
            <w:noProof/>
            <w:webHidden/>
          </w:rPr>
          <w:tab/>
        </w:r>
        <w:r w:rsidR="00C31F0E">
          <w:rPr>
            <w:noProof/>
            <w:webHidden/>
          </w:rPr>
          <w:fldChar w:fldCharType="begin"/>
        </w:r>
        <w:r w:rsidR="00C9006C">
          <w:rPr>
            <w:noProof/>
            <w:webHidden/>
          </w:rPr>
          <w:instrText xml:space="preserve"> PAGEREF _Toc9615243 \h </w:instrText>
        </w:r>
        <w:r w:rsidR="00C31F0E">
          <w:rPr>
            <w:noProof/>
            <w:webHidden/>
          </w:rPr>
        </w:r>
        <w:r w:rsidR="00C31F0E">
          <w:rPr>
            <w:noProof/>
            <w:webHidden/>
          </w:rPr>
          <w:fldChar w:fldCharType="separate"/>
        </w:r>
        <w:r>
          <w:rPr>
            <w:noProof/>
            <w:webHidden/>
          </w:rPr>
          <w:t>26</w:t>
        </w:r>
        <w:r w:rsidR="00C31F0E">
          <w:rPr>
            <w:noProof/>
            <w:webHidden/>
          </w:rPr>
          <w:fldChar w:fldCharType="end"/>
        </w:r>
      </w:hyperlink>
    </w:p>
    <w:p w:rsidR="00C9006C" w:rsidRDefault="00E836F5">
      <w:pPr>
        <w:pStyle w:val="Sumrio2"/>
        <w:tabs>
          <w:tab w:val="left" w:pos="800"/>
          <w:tab w:val="right" w:leader="dot" w:pos="9402"/>
        </w:tabs>
        <w:rPr>
          <w:rFonts w:eastAsiaTheme="minorEastAsia" w:cstheme="minorBidi"/>
          <w:smallCaps w:val="0"/>
          <w:noProof/>
          <w:sz w:val="22"/>
          <w:szCs w:val="22"/>
        </w:rPr>
      </w:pPr>
      <w:hyperlink w:anchor="_Toc9615244" w:history="1">
        <w:r w:rsidR="00C9006C" w:rsidRPr="00895B5B">
          <w:rPr>
            <w:rStyle w:val="Hyperlink"/>
            <w:noProof/>
          </w:rPr>
          <w:t>13.</w:t>
        </w:r>
        <w:r w:rsidR="00C9006C">
          <w:rPr>
            <w:rFonts w:eastAsiaTheme="minorEastAsia" w:cstheme="minorBidi"/>
            <w:smallCaps w:val="0"/>
            <w:noProof/>
            <w:sz w:val="22"/>
            <w:szCs w:val="22"/>
          </w:rPr>
          <w:tab/>
        </w:r>
        <w:r w:rsidR="00C9006C" w:rsidRPr="00895B5B">
          <w:rPr>
            <w:rStyle w:val="Hyperlink"/>
            <w:noProof/>
          </w:rPr>
          <w:t>Cláusula Décima Terceira - Medição e Disponibilidade da Partilha da Produção</w:t>
        </w:r>
        <w:r w:rsidR="00C9006C">
          <w:rPr>
            <w:noProof/>
            <w:webHidden/>
          </w:rPr>
          <w:tab/>
        </w:r>
        <w:r w:rsidR="00C31F0E">
          <w:rPr>
            <w:noProof/>
            <w:webHidden/>
          </w:rPr>
          <w:fldChar w:fldCharType="begin"/>
        </w:r>
        <w:r w:rsidR="00C9006C">
          <w:rPr>
            <w:noProof/>
            <w:webHidden/>
          </w:rPr>
          <w:instrText xml:space="preserve"> PAGEREF _Toc9615244 \h </w:instrText>
        </w:r>
        <w:r w:rsidR="00C31F0E">
          <w:rPr>
            <w:noProof/>
            <w:webHidden/>
          </w:rPr>
        </w:r>
        <w:r w:rsidR="00C31F0E">
          <w:rPr>
            <w:noProof/>
            <w:webHidden/>
          </w:rPr>
          <w:fldChar w:fldCharType="separate"/>
        </w:r>
        <w:r>
          <w:rPr>
            <w:noProof/>
            <w:webHidden/>
          </w:rPr>
          <w:t>27</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45" w:history="1">
        <w:r w:rsidR="00C9006C" w:rsidRPr="00895B5B">
          <w:rPr>
            <w:rStyle w:val="Hyperlink"/>
            <w:noProof/>
          </w:rPr>
          <w:t>Medição</w:t>
        </w:r>
        <w:r w:rsidR="00C9006C">
          <w:rPr>
            <w:noProof/>
            <w:webHidden/>
          </w:rPr>
          <w:tab/>
        </w:r>
        <w:r w:rsidR="00C31F0E">
          <w:rPr>
            <w:noProof/>
            <w:webHidden/>
          </w:rPr>
          <w:fldChar w:fldCharType="begin"/>
        </w:r>
        <w:r w:rsidR="00C9006C">
          <w:rPr>
            <w:noProof/>
            <w:webHidden/>
          </w:rPr>
          <w:instrText xml:space="preserve"> PAGEREF _Toc9615245 \h </w:instrText>
        </w:r>
        <w:r w:rsidR="00C31F0E">
          <w:rPr>
            <w:noProof/>
            <w:webHidden/>
          </w:rPr>
        </w:r>
        <w:r w:rsidR="00C31F0E">
          <w:rPr>
            <w:noProof/>
            <w:webHidden/>
          </w:rPr>
          <w:fldChar w:fldCharType="separate"/>
        </w:r>
        <w:r>
          <w:rPr>
            <w:noProof/>
            <w:webHidden/>
          </w:rPr>
          <w:t>27</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46" w:history="1">
        <w:r w:rsidR="00C9006C" w:rsidRPr="00895B5B">
          <w:rPr>
            <w:rStyle w:val="Hyperlink"/>
            <w:noProof/>
          </w:rPr>
          <w:t>Ponto de Partilha</w:t>
        </w:r>
        <w:r w:rsidR="00C9006C">
          <w:rPr>
            <w:noProof/>
            <w:webHidden/>
          </w:rPr>
          <w:tab/>
        </w:r>
        <w:r w:rsidR="00C31F0E">
          <w:rPr>
            <w:noProof/>
            <w:webHidden/>
          </w:rPr>
          <w:fldChar w:fldCharType="begin"/>
        </w:r>
        <w:r w:rsidR="00C9006C">
          <w:rPr>
            <w:noProof/>
            <w:webHidden/>
          </w:rPr>
          <w:instrText xml:space="preserve"> PAGEREF _Toc9615246 \h </w:instrText>
        </w:r>
        <w:r w:rsidR="00C31F0E">
          <w:rPr>
            <w:noProof/>
            <w:webHidden/>
          </w:rPr>
        </w:r>
        <w:r w:rsidR="00C31F0E">
          <w:rPr>
            <w:noProof/>
            <w:webHidden/>
          </w:rPr>
          <w:fldChar w:fldCharType="separate"/>
        </w:r>
        <w:r>
          <w:rPr>
            <w:noProof/>
            <w:webHidden/>
          </w:rPr>
          <w:t>27</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47" w:history="1">
        <w:r w:rsidR="00C9006C" w:rsidRPr="00895B5B">
          <w:rPr>
            <w:rStyle w:val="Hyperlink"/>
            <w:noProof/>
          </w:rPr>
          <w:t>Boletins Mensais de Produção</w:t>
        </w:r>
        <w:r w:rsidR="00C9006C">
          <w:rPr>
            <w:noProof/>
            <w:webHidden/>
          </w:rPr>
          <w:tab/>
        </w:r>
        <w:r w:rsidR="00C31F0E">
          <w:rPr>
            <w:noProof/>
            <w:webHidden/>
          </w:rPr>
          <w:fldChar w:fldCharType="begin"/>
        </w:r>
        <w:r w:rsidR="00C9006C">
          <w:rPr>
            <w:noProof/>
            <w:webHidden/>
          </w:rPr>
          <w:instrText xml:space="preserve"> PAGEREF _Toc9615247 \h </w:instrText>
        </w:r>
        <w:r w:rsidR="00C31F0E">
          <w:rPr>
            <w:noProof/>
            <w:webHidden/>
          </w:rPr>
        </w:r>
        <w:r w:rsidR="00C31F0E">
          <w:rPr>
            <w:noProof/>
            <w:webHidden/>
          </w:rPr>
          <w:fldChar w:fldCharType="separate"/>
        </w:r>
        <w:r>
          <w:rPr>
            <w:noProof/>
            <w:webHidden/>
          </w:rPr>
          <w:t>27</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48" w:history="1">
        <w:r w:rsidR="00C9006C" w:rsidRPr="00895B5B">
          <w:rPr>
            <w:rStyle w:val="Hyperlink"/>
            <w:noProof/>
          </w:rPr>
          <w:t>Disponibilização da Produção</w:t>
        </w:r>
        <w:r w:rsidR="00C9006C">
          <w:rPr>
            <w:noProof/>
            <w:webHidden/>
          </w:rPr>
          <w:tab/>
        </w:r>
        <w:r w:rsidR="00C31F0E">
          <w:rPr>
            <w:noProof/>
            <w:webHidden/>
          </w:rPr>
          <w:fldChar w:fldCharType="begin"/>
        </w:r>
        <w:r w:rsidR="00C9006C">
          <w:rPr>
            <w:noProof/>
            <w:webHidden/>
          </w:rPr>
          <w:instrText xml:space="preserve"> PAGEREF _Toc9615248 \h </w:instrText>
        </w:r>
        <w:r w:rsidR="00C31F0E">
          <w:rPr>
            <w:noProof/>
            <w:webHidden/>
          </w:rPr>
        </w:r>
        <w:r w:rsidR="00C31F0E">
          <w:rPr>
            <w:noProof/>
            <w:webHidden/>
          </w:rPr>
          <w:fldChar w:fldCharType="separate"/>
        </w:r>
        <w:r>
          <w:rPr>
            <w:noProof/>
            <w:webHidden/>
          </w:rPr>
          <w:t>27</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49" w:history="1">
        <w:r w:rsidR="00C9006C" w:rsidRPr="00895B5B">
          <w:rPr>
            <w:rStyle w:val="Hyperlink"/>
            <w:noProof/>
          </w:rPr>
          <w:t>Abastecimento do Mercado Nacional</w:t>
        </w:r>
        <w:r w:rsidR="00C9006C">
          <w:rPr>
            <w:noProof/>
            <w:webHidden/>
          </w:rPr>
          <w:tab/>
        </w:r>
        <w:r w:rsidR="00C31F0E">
          <w:rPr>
            <w:noProof/>
            <w:webHidden/>
          </w:rPr>
          <w:fldChar w:fldCharType="begin"/>
        </w:r>
        <w:r w:rsidR="00C9006C">
          <w:rPr>
            <w:noProof/>
            <w:webHidden/>
          </w:rPr>
          <w:instrText xml:space="preserve"> PAGEREF _Toc9615249 \h </w:instrText>
        </w:r>
        <w:r w:rsidR="00C31F0E">
          <w:rPr>
            <w:noProof/>
            <w:webHidden/>
          </w:rPr>
        </w:r>
        <w:r w:rsidR="00C31F0E">
          <w:rPr>
            <w:noProof/>
            <w:webHidden/>
          </w:rPr>
          <w:fldChar w:fldCharType="separate"/>
        </w:r>
        <w:r>
          <w:rPr>
            <w:noProof/>
            <w:webHidden/>
          </w:rPr>
          <w:t>28</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50" w:history="1">
        <w:r w:rsidR="00C9006C" w:rsidRPr="00895B5B">
          <w:rPr>
            <w:rStyle w:val="Hyperlink"/>
            <w:noProof/>
          </w:rPr>
          <w:t>Consumo nas Operações</w:t>
        </w:r>
        <w:r w:rsidR="00C9006C">
          <w:rPr>
            <w:noProof/>
            <w:webHidden/>
          </w:rPr>
          <w:tab/>
        </w:r>
        <w:r w:rsidR="00C31F0E">
          <w:rPr>
            <w:noProof/>
            <w:webHidden/>
          </w:rPr>
          <w:fldChar w:fldCharType="begin"/>
        </w:r>
        <w:r w:rsidR="00C9006C">
          <w:rPr>
            <w:noProof/>
            <w:webHidden/>
          </w:rPr>
          <w:instrText xml:space="preserve"> PAGEREF _Toc9615250 \h </w:instrText>
        </w:r>
        <w:r w:rsidR="00C31F0E">
          <w:rPr>
            <w:noProof/>
            <w:webHidden/>
          </w:rPr>
        </w:r>
        <w:r w:rsidR="00C31F0E">
          <w:rPr>
            <w:noProof/>
            <w:webHidden/>
          </w:rPr>
          <w:fldChar w:fldCharType="separate"/>
        </w:r>
        <w:r>
          <w:rPr>
            <w:noProof/>
            <w:webHidden/>
          </w:rPr>
          <w:t>28</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51" w:history="1">
        <w:r w:rsidR="00C9006C" w:rsidRPr="00895B5B">
          <w:rPr>
            <w:rStyle w:val="Hyperlink"/>
            <w:noProof/>
          </w:rPr>
          <w:t>Resultados de Teste</w:t>
        </w:r>
        <w:r w:rsidR="00C9006C">
          <w:rPr>
            <w:noProof/>
            <w:webHidden/>
          </w:rPr>
          <w:tab/>
        </w:r>
        <w:r w:rsidR="00C31F0E">
          <w:rPr>
            <w:noProof/>
            <w:webHidden/>
          </w:rPr>
          <w:fldChar w:fldCharType="begin"/>
        </w:r>
        <w:r w:rsidR="00C9006C">
          <w:rPr>
            <w:noProof/>
            <w:webHidden/>
          </w:rPr>
          <w:instrText xml:space="preserve"> PAGEREF _Toc9615251 \h </w:instrText>
        </w:r>
        <w:r w:rsidR="00C31F0E">
          <w:rPr>
            <w:noProof/>
            <w:webHidden/>
          </w:rPr>
        </w:r>
        <w:r w:rsidR="00C31F0E">
          <w:rPr>
            <w:noProof/>
            <w:webHidden/>
          </w:rPr>
          <w:fldChar w:fldCharType="separate"/>
        </w:r>
        <w:r>
          <w:rPr>
            <w:noProof/>
            <w:webHidden/>
          </w:rPr>
          <w:t>28</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52" w:history="1">
        <w:r w:rsidR="00C9006C" w:rsidRPr="00895B5B">
          <w:rPr>
            <w:rStyle w:val="Hyperlink"/>
            <w:noProof/>
          </w:rPr>
          <w:t>Perdas de Petróleo e Gás Natural e Queima do Gás Natural</w:t>
        </w:r>
        <w:r w:rsidR="00C9006C">
          <w:rPr>
            <w:noProof/>
            <w:webHidden/>
          </w:rPr>
          <w:tab/>
        </w:r>
        <w:r w:rsidR="00C31F0E">
          <w:rPr>
            <w:noProof/>
            <w:webHidden/>
          </w:rPr>
          <w:fldChar w:fldCharType="begin"/>
        </w:r>
        <w:r w:rsidR="00C9006C">
          <w:rPr>
            <w:noProof/>
            <w:webHidden/>
          </w:rPr>
          <w:instrText xml:space="preserve"> PAGEREF _Toc9615252 \h </w:instrText>
        </w:r>
        <w:r w:rsidR="00C31F0E">
          <w:rPr>
            <w:noProof/>
            <w:webHidden/>
          </w:rPr>
        </w:r>
        <w:r w:rsidR="00C31F0E">
          <w:rPr>
            <w:noProof/>
            <w:webHidden/>
          </w:rPr>
          <w:fldChar w:fldCharType="separate"/>
        </w:r>
        <w:r>
          <w:rPr>
            <w:noProof/>
            <w:webHidden/>
          </w:rPr>
          <w:t>29</w:t>
        </w:r>
        <w:r w:rsidR="00C31F0E">
          <w:rPr>
            <w:noProof/>
            <w:webHidden/>
          </w:rPr>
          <w:fldChar w:fldCharType="end"/>
        </w:r>
      </w:hyperlink>
    </w:p>
    <w:p w:rsidR="00C9006C" w:rsidRDefault="00E836F5">
      <w:pPr>
        <w:pStyle w:val="Sumrio2"/>
        <w:tabs>
          <w:tab w:val="left" w:pos="800"/>
          <w:tab w:val="right" w:leader="dot" w:pos="9402"/>
        </w:tabs>
        <w:rPr>
          <w:rFonts w:eastAsiaTheme="minorEastAsia" w:cstheme="minorBidi"/>
          <w:smallCaps w:val="0"/>
          <w:noProof/>
          <w:sz w:val="22"/>
          <w:szCs w:val="22"/>
        </w:rPr>
      </w:pPr>
      <w:hyperlink w:anchor="_Toc9615253" w:history="1">
        <w:r w:rsidR="00C9006C" w:rsidRPr="00895B5B">
          <w:rPr>
            <w:rStyle w:val="Hyperlink"/>
            <w:noProof/>
          </w:rPr>
          <w:t>14.</w:t>
        </w:r>
        <w:r w:rsidR="00C9006C">
          <w:rPr>
            <w:rFonts w:eastAsiaTheme="minorEastAsia" w:cstheme="minorBidi"/>
            <w:smallCaps w:val="0"/>
            <w:noProof/>
            <w:sz w:val="22"/>
            <w:szCs w:val="22"/>
          </w:rPr>
          <w:tab/>
        </w:r>
        <w:r w:rsidR="00C9006C" w:rsidRPr="00895B5B">
          <w:rPr>
            <w:rStyle w:val="Hyperlink"/>
            <w:noProof/>
          </w:rPr>
          <w:t>Cláusula Décima Quarta – Coparticipação</w:t>
        </w:r>
        <w:r w:rsidR="00C9006C">
          <w:rPr>
            <w:noProof/>
            <w:webHidden/>
          </w:rPr>
          <w:tab/>
        </w:r>
        <w:r w:rsidR="00C31F0E">
          <w:rPr>
            <w:noProof/>
            <w:webHidden/>
          </w:rPr>
          <w:fldChar w:fldCharType="begin"/>
        </w:r>
        <w:r w:rsidR="00C9006C">
          <w:rPr>
            <w:noProof/>
            <w:webHidden/>
          </w:rPr>
          <w:instrText xml:space="preserve"> PAGEREF _Toc9615253 \h </w:instrText>
        </w:r>
        <w:r w:rsidR="00C31F0E">
          <w:rPr>
            <w:noProof/>
            <w:webHidden/>
          </w:rPr>
        </w:r>
        <w:r w:rsidR="00C31F0E">
          <w:rPr>
            <w:noProof/>
            <w:webHidden/>
          </w:rPr>
          <w:fldChar w:fldCharType="separate"/>
        </w:r>
        <w:r>
          <w:rPr>
            <w:noProof/>
            <w:webHidden/>
          </w:rPr>
          <w:t>29</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54" w:history="1">
        <w:r w:rsidR="00C9006C" w:rsidRPr="00895B5B">
          <w:rPr>
            <w:rStyle w:val="Hyperlink"/>
            <w:noProof/>
          </w:rPr>
          <w:t>Acordo de Coparticipação</w:t>
        </w:r>
        <w:r w:rsidR="00C9006C">
          <w:rPr>
            <w:noProof/>
            <w:webHidden/>
          </w:rPr>
          <w:tab/>
        </w:r>
        <w:r w:rsidR="00C31F0E">
          <w:rPr>
            <w:noProof/>
            <w:webHidden/>
          </w:rPr>
          <w:fldChar w:fldCharType="begin"/>
        </w:r>
        <w:r w:rsidR="00C9006C">
          <w:rPr>
            <w:noProof/>
            <w:webHidden/>
          </w:rPr>
          <w:instrText xml:space="preserve"> PAGEREF _Toc9615254 \h </w:instrText>
        </w:r>
        <w:r w:rsidR="00C31F0E">
          <w:rPr>
            <w:noProof/>
            <w:webHidden/>
          </w:rPr>
        </w:r>
        <w:r w:rsidR="00C31F0E">
          <w:rPr>
            <w:noProof/>
            <w:webHidden/>
          </w:rPr>
          <w:fldChar w:fldCharType="separate"/>
        </w:r>
        <w:r>
          <w:rPr>
            <w:noProof/>
            <w:webHidden/>
          </w:rPr>
          <w:t>29</w:t>
        </w:r>
        <w:r w:rsidR="00C31F0E">
          <w:rPr>
            <w:noProof/>
            <w:webHidden/>
          </w:rPr>
          <w:fldChar w:fldCharType="end"/>
        </w:r>
      </w:hyperlink>
    </w:p>
    <w:p w:rsidR="00C9006C" w:rsidRDefault="00E836F5">
      <w:pPr>
        <w:pStyle w:val="Sumrio2"/>
        <w:tabs>
          <w:tab w:val="left" w:pos="800"/>
          <w:tab w:val="right" w:leader="dot" w:pos="9402"/>
        </w:tabs>
        <w:rPr>
          <w:rFonts w:eastAsiaTheme="minorEastAsia" w:cstheme="minorBidi"/>
          <w:smallCaps w:val="0"/>
          <w:noProof/>
          <w:sz w:val="22"/>
          <w:szCs w:val="22"/>
        </w:rPr>
      </w:pPr>
      <w:hyperlink w:anchor="_Toc9615255" w:history="1">
        <w:r w:rsidR="00C9006C" w:rsidRPr="00895B5B">
          <w:rPr>
            <w:rStyle w:val="Hyperlink"/>
            <w:noProof/>
          </w:rPr>
          <w:t>15.</w:t>
        </w:r>
        <w:r w:rsidR="00C9006C">
          <w:rPr>
            <w:rFonts w:eastAsiaTheme="minorEastAsia" w:cstheme="minorBidi"/>
            <w:smallCaps w:val="0"/>
            <w:noProof/>
            <w:sz w:val="22"/>
            <w:szCs w:val="22"/>
          </w:rPr>
          <w:tab/>
        </w:r>
        <w:r w:rsidR="00C9006C" w:rsidRPr="00895B5B">
          <w:rPr>
            <w:rStyle w:val="Hyperlink"/>
            <w:noProof/>
          </w:rPr>
          <w:t>Cláusula Décima Quinta – Individualização da Produção</w:t>
        </w:r>
        <w:r w:rsidR="00C9006C">
          <w:rPr>
            <w:noProof/>
            <w:webHidden/>
          </w:rPr>
          <w:tab/>
        </w:r>
        <w:r w:rsidR="00C31F0E">
          <w:rPr>
            <w:noProof/>
            <w:webHidden/>
          </w:rPr>
          <w:fldChar w:fldCharType="begin"/>
        </w:r>
        <w:r w:rsidR="00C9006C">
          <w:rPr>
            <w:noProof/>
            <w:webHidden/>
          </w:rPr>
          <w:instrText xml:space="preserve"> PAGEREF _Toc9615255 \h </w:instrText>
        </w:r>
        <w:r w:rsidR="00C31F0E">
          <w:rPr>
            <w:noProof/>
            <w:webHidden/>
          </w:rPr>
        </w:r>
        <w:r w:rsidR="00C31F0E">
          <w:rPr>
            <w:noProof/>
            <w:webHidden/>
          </w:rPr>
          <w:fldChar w:fldCharType="separate"/>
        </w:r>
        <w:r>
          <w:rPr>
            <w:noProof/>
            <w:webHidden/>
          </w:rPr>
          <w:t>29</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56" w:history="1">
        <w:r w:rsidR="00C9006C" w:rsidRPr="00895B5B">
          <w:rPr>
            <w:rStyle w:val="Hyperlink"/>
            <w:noProof/>
          </w:rPr>
          <w:t>Individualização da Produção</w:t>
        </w:r>
        <w:r w:rsidR="00C9006C">
          <w:rPr>
            <w:noProof/>
            <w:webHidden/>
          </w:rPr>
          <w:tab/>
        </w:r>
        <w:r w:rsidR="00C31F0E">
          <w:rPr>
            <w:noProof/>
            <w:webHidden/>
          </w:rPr>
          <w:fldChar w:fldCharType="begin"/>
        </w:r>
        <w:r w:rsidR="00C9006C">
          <w:rPr>
            <w:noProof/>
            <w:webHidden/>
          </w:rPr>
          <w:instrText xml:space="preserve"> PAGEREF _Toc9615256 \h </w:instrText>
        </w:r>
        <w:r w:rsidR="00C31F0E">
          <w:rPr>
            <w:noProof/>
            <w:webHidden/>
          </w:rPr>
        </w:r>
        <w:r w:rsidR="00C31F0E">
          <w:rPr>
            <w:noProof/>
            <w:webHidden/>
          </w:rPr>
          <w:fldChar w:fldCharType="separate"/>
        </w:r>
        <w:r>
          <w:rPr>
            <w:noProof/>
            <w:webHidden/>
          </w:rPr>
          <w:t>29</w:t>
        </w:r>
        <w:r w:rsidR="00C31F0E">
          <w:rPr>
            <w:noProof/>
            <w:webHidden/>
          </w:rPr>
          <w:fldChar w:fldCharType="end"/>
        </w:r>
      </w:hyperlink>
    </w:p>
    <w:p w:rsidR="00C9006C" w:rsidRDefault="00E836F5">
      <w:pPr>
        <w:pStyle w:val="Sumrio2"/>
        <w:tabs>
          <w:tab w:val="left" w:pos="800"/>
          <w:tab w:val="right" w:leader="dot" w:pos="9402"/>
        </w:tabs>
        <w:rPr>
          <w:rFonts w:eastAsiaTheme="minorEastAsia" w:cstheme="minorBidi"/>
          <w:smallCaps w:val="0"/>
          <w:noProof/>
          <w:sz w:val="22"/>
          <w:szCs w:val="22"/>
        </w:rPr>
      </w:pPr>
      <w:hyperlink w:anchor="_Toc9615257" w:history="1">
        <w:r w:rsidR="00C9006C" w:rsidRPr="00895B5B">
          <w:rPr>
            <w:rStyle w:val="Hyperlink"/>
            <w:noProof/>
          </w:rPr>
          <w:t>16.</w:t>
        </w:r>
        <w:r w:rsidR="00C9006C">
          <w:rPr>
            <w:rFonts w:eastAsiaTheme="minorEastAsia" w:cstheme="minorBidi"/>
            <w:smallCaps w:val="0"/>
            <w:noProof/>
            <w:sz w:val="22"/>
            <w:szCs w:val="22"/>
          </w:rPr>
          <w:tab/>
        </w:r>
        <w:r w:rsidR="00C9006C" w:rsidRPr="00895B5B">
          <w:rPr>
            <w:rStyle w:val="Hyperlink"/>
            <w:noProof/>
          </w:rPr>
          <w:t>Cláusula Décima Sexta - Descoberta e Avaliação de Novo Reservatório</w:t>
        </w:r>
        <w:r w:rsidR="00C9006C">
          <w:rPr>
            <w:noProof/>
            <w:webHidden/>
          </w:rPr>
          <w:tab/>
        </w:r>
        <w:r w:rsidR="00C31F0E">
          <w:rPr>
            <w:noProof/>
            <w:webHidden/>
          </w:rPr>
          <w:fldChar w:fldCharType="begin"/>
        </w:r>
        <w:r w:rsidR="00C9006C">
          <w:rPr>
            <w:noProof/>
            <w:webHidden/>
          </w:rPr>
          <w:instrText xml:space="preserve"> PAGEREF _Toc9615257 \h </w:instrText>
        </w:r>
        <w:r w:rsidR="00C31F0E">
          <w:rPr>
            <w:noProof/>
            <w:webHidden/>
          </w:rPr>
        </w:r>
        <w:r w:rsidR="00C31F0E">
          <w:rPr>
            <w:noProof/>
            <w:webHidden/>
          </w:rPr>
          <w:fldChar w:fldCharType="separate"/>
        </w:r>
        <w:r>
          <w:rPr>
            <w:noProof/>
            <w:webHidden/>
          </w:rPr>
          <w:t>30</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58" w:history="1">
        <w:r w:rsidR="00C9006C" w:rsidRPr="00895B5B">
          <w:rPr>
            <w:rStyle w:val="Hyperlink"/>
            <w:noProof/>
          </w:rPr>
          <w:t>Avaliação de Novo Reservatório</w:t>
        </w:r>
        <w:r w:rsidR="00C9006C">
          <w:rPr>
            <w:noProof/>
            <w:webHidden/>
          </w:rPr>
          <w:tab/>
        </w:r>
        <w:r w:rsidR="00C31F0E">
          <w:rPr>
            <w:noProof/>
            <w:webHidden/>
          </w:rPr>
          <w:fldChar w:fldCharType="begin"/>
        </w:r>
        <w:r w:rsidR="00C9006C">
          <w:rPr>
            <w:noProof/>
            <w:webHidden/>
          </w:rPr>
          <w:instrText xml:space="preserve"> PAGEREF _Toc9615258 \h </w:instrText>
        </w:r>
        <w:r w:rsidR="00C31F0E">
          <w:rPr>
            <w:noProof/>
            <w:webHidden/>
          </w:rPr>
        </w:r>
        <w:r w:rsidR="00C31F0E">
          <w:rPr>
            <w:noProof/>
            <w:webHidden/>
          </w:rPr>
          <w:fldChar w:fldCharType="separate"/>
        </w:r>
        <w:r>
          <w:rPr>
            <w:noProof/>
            <w:webHidden/>
          </w:rPr>
          <w:t>30</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59" w:history="1">
        <w:r w:rsidR="00C9006C" w:rsidRPr="00895B5B">
          <w:rPr>
            <w:rStyle w:val="Hyperlink"/>
            <w:noProof/>
          </w:rPr>
          <w:t>Revisão do Plano de Desenvolvimento</w:t>
        </w:r>
        <w:r w:rsidR="00C9006C">
          <w:rPr>
            <w:noProof/>
            <w:webHidden/>
          </w:rPr>
          <w:tab/>
        </w:r>
        <w:r w:rsidR="00C31F0E">
          <w:rPr>
            <w:noProof/>
            <w:webHidden/>
          </w:rPr>
          <w:fldChar w:fldCharType="begin"/>
        </w:r>
        <w:r w:rsidR="00C9006C">
          <w:rPr>
            <w:noProof/>
            <w:webHidden/>
          </w:rPr>
          <w:instrText xml:space="preserve"> PAGEREF _Toc9615259 \h </w:instrText>
        </w:r>
        <w:r w:rsidR="00C31F0E">
          <w:rPr>
            <w:noProof/>
            <w:webHidden/>
          </w:rPr>
        </w:r>
        <w:r w:rsidR="00C31F0E">
          <w:rPr>
            <w:noProof/>
            <w:webHidden/>
          </w:rPr>
          <w:fldChar w:fldCharType="separate"/>
        </w:r>
        <w:r>
          <w:rPr>
            <w:noProof/>
            <w:webHidden/>
          </w:rPr>
          <w:t>30</w:t>
        </w:r>
        <w:r w:rsidR="00C31F0E">
          <w:rPr>
            <w:noProof/>
            <w:webHidden/>
          </w:rPr>
          <w:fldChar w:fldCharType="end"/>
        </w:r>
      </w:hyperlink>
    </w:p>
    <w:p w:rsidR="00C9006C" w:rsidRDefault="00E836F5">
      <w:pPr>
        <w:pStyle w:val="Sumrio1"/>
        <w:tabs>
          <w:tab w:val="right" w:leader="dot" w:pos="9402"/>
        </w:tabs>
        <w:rPr>
          <w:rFonts w:eastAsiaTheme="minorEastAsia" w:cstheme="minorBidi"/>
          <w:b w:val="0"/>
          <w:bCs w:val="0"/>
          <w:caps w:val="0"/>
          <w:noProof/>
          <w:sz w:val="22"/>
          <w:szCs w:val="22"/>
        </w:rPr>
      </w:pPr>
      <w:hyperlink w:anchor="_Toc9615260" w:history="1">
        <w:r w:rsidR="00C9006C" w:rsidRPr="00895B5B">
          <w:rPr>
            <w:rStyle w:val="Hyperlink"/>
            <w:noProof/>
          </w:rPr>
          <w:t>CAPÍTULO IV - EXECUÇÃO DAS OPERAÇÕES E OPERAÇÕES CONJUNTAS</w:t>
        </w:r>
        <w:r w:rsidR="00C9006C">
          <w:rPr>
            <w:noProof/>
            <w:webHidden/>
          </w:rPr>
          <w:tab/>
        </w:r>
        <w:r w:rsidR="00C31F0E">
          <w:rPr>
            <w:noProof/>
            <w:webHidden/>
          </w:rPr>
          <w:fldChar w:fldCharType="begin"/>
        </w:r>
        <w:r w:rsidR="00C9006C">
          <w:rPr>
            <w:noProof/>
            <w:webHidden/>
          </w:rPr>
          <w:instrText xml:space="preserve"> PAGEREF _Toc9615260 \h </w:instrText>
        </w:r>
        <w:r w:rsidR="00C31F0E">
          <w:rPr>
            <w:noProof/>
            <w:webHidden/>
          </w:rPr>
        </w:r>
        <w:r w:rsidR="00C31F0E">
          <w:rPr>
            <w:noProof/>
            <w:webHidden/>
          </w:rPr>
          <w:fldChar w:fldCharType="separate"/>
        </w:r>
        <w:r>
          <w:rPr>
            <w:noProof/>
            <w:webHidden/>
          </w:rPr>
          <w:t>31</w:t>
        </w:r>
        <w:r w:rsidR="00C31F0E">
          <w:rPr>
            <w:noProof/>
            <w:webHidden/>
          </w:rPr>
          <w:fldChar w:fldCharType="end"/>
        </w:r>
      </w:hyperlink>
    </w:p>
    <w:p w:rsidR="00C9006C" w:rsidRDefault="00E836F5">
      <w:pPr>
        <w:pStyle w:val="Sumrio2"/>
        <w:tabs>
          <w:tab w:val="left" w:pos="800"/>
          <w:tab w:val="right" w:leader="dot" w:pos="9402"/>
        </w:tabs>
        <w:rPr>
          <w:rFonts w:eastAsiaTheme="minorEastAsia" w:cstheme="minorBidi"/>
          <w:smallCaps w:val="0"/>
          <w:noProof/>
          <w:sz w:val="22"/>
          <w:szCs w:val="22"/>
        </w:rPr>
      </w:pPr>
      <w:hyperlink w:anchor="_Toc9615261" w:history="1">
        <w:r w:rsidR="00C9006C" w:rsidRPr="00895B5B">
          <w:rPr>
            <w:rStyle w:val="Hyperlink"/>
            <w:noProof/>
          </w:rPr>
          <w:t>17.</w:t>
        </w:r>
        <w:r w:rsidR="00C9006C">
          <w:rPr>
            <w:rFonts w:eastAsiaTheme="minorEastAsia" w:cstheme="minorBidi"/>
            <w:smallCaps w:val="0"/>
            <w:noProof/>
            <w:sz w:val="22"/>
            <w:szCs w:val="22"/>
          </w:rPr>
          <w:tab/>
        </w:r>
        <w:r w:rsidR="00C9006C" w:rsidRPr="00895B5B">
          <w:rPr>
            <w:rStyle w:val="Hyperlink"/>
            <w:noProof/>
          </w:rPr>
          <w:t>Cláusula Décima Sétima - Execução das Operações pelos Consorciados</w:t>
        </w:r>
        <w:r w:rsidR="00C9006C">
          <w:rPr>
            <w:noProof/>
            <w:webHidden/>
          </w:rPr>
          <w:tab/>
        </w:r>
        <w:r w:rsidR="00C31F0E">
          <w:rPr>
            <w:noProof/>
            <w:webHidden/>
          </w:rPr>
          <w:fldChar w:fldCharType="begin"/>
        </w:r>
        <w:r w:rsidR="00C9006C">
          <w:rPr>
            <w:noProof/>
            <w:webHidden/>
          </w:rPr>
          <w:instrText xml:space="preserve"> PAGEREF _Toc9615261 \h </w:instrText>
        </w:r>
        <w:r w:rsidR="00C31F0E">
          <w:rPr>
            <w:noProof/>
            <w:webHidden/>
          </w:rPr>
        </w:r>
        <w:r w:rsidR="00C31F0E">
          <w:rPr>
            <w:noProof/>
            <w:webHidden/>
          </w:rPr>
          <w:fldChar w:fldCharType="separate"/>
        </w:r>
        <w:r>
          <w:rPr>
            <w:noProof/>
            <w:webHidden/>
          </w:rPr>
          <w:t>31</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62" w:history="1">
        <w:r w:rsidR="00C9006C" w:rsidRPr="00895B5B">
          <w:rPr>
            <w:rStyle w:val="Hyperlink"/>
            <w:noProof/>
          </w:rPr>
          <w:t>Operador</w:t>
        </w:r>
        <w:r w:rsidR="00C9006C">
          <w:rPr>
            <w:noProof/>
            <w:webHidden/>
          </w:rPr>
          <w:tab/>
        </w:r>
        <w:r w:rsidR="00C31F0E">
          <w:rPr>
            <w:noProof/>
            <w:webHidden/>
          </w:rPr>
          <w:fldChar w:fldCharType="begin"/>
        </w:r>
        <w:r w:rsidR="00C9006C">
          <w:rPr>
            <w:noProof/>
            <w:webHidden/>
          </w:rPr>
          <w:instrText xml:space="preserve"> PAGEREF _Toc9615262 \h </w:instrText>
        </w:r>
        <w:r w:rsidR="00C31F0E">
          <w:rPr>
            <w:noProof/>
            <w:webHidden/>
          </w:rPr>
        </w:r>
        <w:r w:rsidR="00C31F0E">
          <w:rPr>
            <w:noProof/>
            <w:webHidden/>
          </w:rPr>
          <w:fldChar w:fldCharType="separate"/>
        </w:r>
        <w:r>
          <w:rPr>
            <w:noProof/>
            <w:webHidden/>
          </w:rPr>
          <w:t>31</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63" w:history="1">
        <w:r w:rsidR="00C9006C" w:rsidRPr="00895B5B">
          <w:rPr>
            <w:rStyle w:val="Hyperlink"/>
            <w:noProof/>
          </w:rPr>
          <w:t>Diligência na Condução das Operações</w:t>
        </w:r>
        <w:r w:rsidR="00C9006C">
          <w:rPr>
            <w:noProof/>
            <w:webHidden/>
          </w:rPr>
          <w:tab/>
        </w:r>
        <w:r w:rsidR="00C31F0E">
          <w:rPr>
            <w:noProof/>
            <w:webHidden/>
          </w:rPr>
          <w:fldChar w:fldCharType="begin"/>
        </w:r>
        <w:r w:rsidR="00C9006C">
          <w:rPr>
            <w:noProof/>
            <w:webHidden/>
          </w:rPr>
          <w:instrText xml:space="preserve"> PAGEREF _Toc9615263 \h </w:instrText>
        </w:r>
        <w:r w:rsidR="00C31F0E">
          <w:rPr>
            <w:noProof/>
            <w:webHidden/>
          </w:rPr>
        </w:r>
        <w:r w:rsidR="00C31F0E">
          <w:rPr>
            <w:noProof/>
            <w:webHidden/>
          </w:rPr>
          <w:fldChar w:fldCharType="separate"/>
        </w:r>
        <w:r>
          <w:rPr>
            <w:noProof/>
            <w:webHidden/>
          </w:rPr>
          <w:t>31</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64" w:history="1">
        <w:r w:rsidR="00C9006C" w:rsidRPr="00895B5B">
          <w:rPr>
            <w:rStyle w:val="Hyperlink"/>
            <w:noProof/>
          </w:rPr>
          <w:t>Licenças, Autorizações e Permissões</w:t>
        </w:r>
        <w:r w:rsidR="00C9006C">
          <w:rPr>
            <w:noProof/>
            <w:webHidden/>
          </w:rPr>
          <w:tab/>
        </w:r>
        <w:r w:rsidR="00C31F0E">
          <w:rPr>
            <w:noProof/>
            <w:webHidden/>
          </w:rPr>
          <w:fldChar w:fldCharType="begin"/>
        </w:r>
        <w:r w:rsidR="00C9006C">
          <w:rPr>
            <w:noProof/>
            <w:webHidden/>
          </w:rPr>
          <w:instrText xml:space="preserve"> PAGEREF _Toc9615264 \h </w:instrText>
        </w:r>
        <w:r w:rsidR="00C31F0E">
          <w:rPr>
            <w:noProof/>
            <w:webHidden/>
          </w:rPr>
        </w:r>
        <w:r w:rsidR="00C31F0E">
          <w:rPr>
            <w:noProof/>
            <w:webHidden/>
          </w:rPr>
          <w:fldChar w:fldCharType="separate"/>
        </w:r>
        <w:r>
          <w:rPr>
            <w:noProof/>
            <w:webHidden/>
          </w:rPr>
          <w:t>32</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65" w:history="1">
        <w:r w:rsidR="00C9006C" w:rsidRPr="00895B5B">
          <w:rPr>
            <w:rStyle w:val="Hyperlink"/>
            <w:noProof/>
          </w:rPr>
          <w:t>Livre Acesso à Área do Contrato</w:t>
        </w:r>
        <w:r w:rsidR="00C9006C">
          <w:rPr>
            <w:noProof/>
            <w:webHidden/>
          </w:rPr>
          <w:tab/>
        </w:r>
        <w:r w:rsidR="00C31F0E">
          <w:rPr>
            <w:noProof/>
            <w:webHidden/>
          </w:rPr>
          <w:fldChar w:fldCharType="begin"/>
        </w:r>
        <w:r w:rsidR="00C9006C">
          <w:rPr>
            <w:noProof/>
            <w:webHidden/>
          </w:rPr>
          <w:instrText xml:space="preserve"> PAGEREF _Toc9615265 \h </w:instrText>
        </w:r>
        <w:r w:rsidR="00C31F0E">
          <w:rPr>
            <w:noProof/>
            <w:webHidden/>
          </w:rPr>
        </w:r>
        <w:r w:rsidR="00C31F0E">
          <w:rPr>
            <w:noProof/>
            <w:webHidden/>
          </w:rPr>
          <w:fldChar w:fldCharType="separate"/>
        </w:r>
        <w:r>
          <w:rPr>
            <w:noProof/>
            <w:webHidden/>
          </w:rPr>
          <w:t>32</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66" w:history="1">
        <w:r w:rsidR="00C9006C" w:rsidRPr="00895B5B">
          <w:rPr>
            <w:rStyle w:val="Hyperlink"/>
            <w:noProof/>
          </w:rPr>
          <w:t>Perfuração e Abandono de Poços</w:t>
        </w:r>
        <w:r w:rsidR="00C9006C">
          <w:rPr>
            <w:noProof/>
            <w:webHidden/>
          </w:rPr>
          <w:tab/>
        </w:r>
        <w:r w:rsidR="00C31F0E">
          <w:rPr>
            <w:noProof/>
            <w:webHidden/>
          </w:rPr>
          <w:fldChar w:fldCharType="begin"/>
        </w:r>
        <w:r w:rsidR="00C9006C">
          <w:rPr>
            <w:noProof/>
            <w:webHidden/>
          </w:rPr>
          <w:instrText xml:space="preserve"> PAGEREF _Toc9615266 \h </w:instrText>
        </w:r>
        <w:r w:rsidR="00C31F0E">
          <w:rPr>
            <w:noProof/>
            <w:webHidden/>
          </w:rPr>
        </w:r>
        <w:r w:rsidR="00C31F0E">
          <w:rPr>
            <w:noProof/>
            <w:webHidden/>
          </w:rPr>
          <w:fldChar w:fldCharType="separate"/>
        </w:r>
        <w:r>
          <w:rPr>
            <w:noProof/>
            <w:webHidden/>
          </w:rPr>
          <w:t>32</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67" w:history="1">
        <w:r w:rsidR="00C9006C" w:rsidRPr="00895B5B">
          <w:rPr>
            <w:rStyle w:val="Hyperlink"/>
            <w:noProof/>
          </w:rPr>
          <w:t>Aquisição de Dados fora da Área do Contrato</w:t>
        </w:r>
        <w:r w:rsidR="00C9006C">
          <w:rPr>
            <w:noProof/>
            <w:webHidden/>
          </w:rPr>
          <w:tab/>
        </w:r>
        <w:r w:rsidR="00C31F0E">
          <w:rPr>
            <w:noProof/>
            <w:webHidden/>
          </w:rPr>
          <w:fldChar w:fldCharType="begin"/>
        </w:r>
        <w:r w:rsidR="00C9006C">
          <w:rPr>
            <w:noProof/>
            <w:webHidden/>
          </w:rPr>
          <w:instrText xml:space="preserve"> PAGEREF _Toc9615267 \h </w:instrText>
        </w:r>
        <w:r w:rsidR="00C31F0E">
          <w:rPr>
            <w:noProof/>
            <w:webHidden/>
          </w:rPr>
        </w:r>
        <w:r w:rsidR="00C31F0E">
          <w:rPr>
            <w:noProof/>
            <w:webHidden/>
          </w:rPr>
          <w:fldChar w:fldCharType="separate"/>
        </w:r>
        <w:r>
          <w:rPr>
            <w:noProof/>
            <w:webHidden/>
          </w:rPr>
          <w:t>33</w:t>
        </w:r>
        <w:r w:rsidR="00C31F0E">
          <w:rPr>
            <w:noProof/>
            <w:webHidden/>
          </w:rPr>
          <w:fldChar w:fldCharType="end"/>
        </w:r>
      </w:hyperlink>
    </w:p>
    <w:p w:rsidR="00C9006C" w:rsidRDefault="00E836F5">
      <w:pPr>
        <w:pStyle w:val="Sumrio2"/>
        <w:tabs>
          <w:tab w:val="left" w:pos="800"/>
          <w:tab w:val="right" w:leader="dot" w:pos="9402"/>
        </w:tabs>
        <w:rPr>
          <w:rFonts w:eastAsiaTheme="minorEastAsia" w:cstheme="minorBidi"/>
          <w:smallCaps w:val="0"/>
          <w:noProof/>
          <w:sz w:val="22"/>
          <w:szCs w:val="22"/>
        </w:rPr>
      </w:pPr>
      <w:hyperlink w:anchor="_Toc9615268" w:history="1">
        <w:r w:rsidR="00C9006C" w:rsidRPr="00895B5B">
          <w:rPr>
            <w:rStyle w:val="Hyperlink"/>
            <w:noProof/>
          </w:rPr>
          <w:t>18.</w:t>
        </w:r>
        <w:r w:rsidR="00C9006C">
          <w:rPr>
            <w:rFonts w:eastAsiaTheme="minorEastAsia" w:cstheme="minorBidi"/>
            <w:smallCaps w:val="0"/>
            <w:noProof/>
            <w:sz w:val="22"/>
            <w:szCs w:val="22"/>
          </w:rPr>
          <w:tab/>
        </w:r>
        <w:r w:rsidR="00C9006C" w:rsidRPr="00895B5B">
          <w:rPr>
            <w:rStyle w:val="Hyperlink"/>
            <w:noProof/>
          </w:rPr>
          <w:t>Cláusula Décima Oitava - Controle das Operações e Assistência pela ANP e pela Contratante</w:t>
        </w:r>
        <w:r w:rsidR="00C9006C">
          <w:rPr>
            <w:noProof/>
            <w:webHidden/>
          </w:rPr>
          <w:tab/>
        </w:r>
        <w:r w:rsidR="00C31F0E">
          <w:rPr>
            <w:noProof/>
            <w:webHidden/>
          </w:rPr>
          <w:fldChar w:fldCharType="begin"/>
        </w:r>
        <w:r w:rsidR="00C9006C">
          <w:rPr>
            <w:noProof/>
            <w:webHidden/>
          </w:rPr>
          <w:instrText xml:space="preserve"> PAGEREF _Toc9615268 \h </w:instrText>
        </w:r>
        <w:r w:rsidR="00C31F0E">
          <w:rPr>
            <w:noProof/>
            <w:webHidden/>
          </w:rPr>
        </w:r>
        <w:r w:rsidR="00C31F0E">
          <w:rPr>
            <w:noProof/>
            <w:webHidden/>
          </w:rPr>
          <w:fldChar w:fldCharType="separate"/>
        </w:r>
        <w:r>
          <w:rPr>
            <w:noProof/>
            <w:webHidden/>
          </w:rPr>
          <w:t>33</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69" w:history="1">
        <w:r w:rsidR="00C9006C" w:rsidRPr="00895B5B">
          <w:rPr>
            <w:rStyle w:val="Hyperlink"/>
            <w:noProof/>
          </w:rPr>
          <w:t>Acompanhamento e Fiscalização pela ANP</w:t>
        </w:r>
        <w:r w:rsidR="00C9006C">
          <w:rPr>
            <w:noProof/>
            <w:webHidden/>
          </w:rPr>
          <w:tab/>
        </w:r>
        <w:r w:rsidR="00C31F0E">
          <w:rPr>
            <w:noProof/>
            <w:webHidden/>
          </w:rPr>
          <w:fldChar w:fldCharType="begin"/>
        </w:r>
        <w:r w:rsidR="00C9006C">
          <w:rPr>
            <w:noProof/>
            <w:webHidden/>
          </w:rPr>
          <w:instrText xml:space="preserve"> PAGEREF _Toc9615269 \h </w:instrText>
        </w:r>
        <w:r w:rsidR="00C31F0E">
          <w:rPr>
            <w:noProof/>
            <w:webHidden/>
          </w:rPr>
        </w:r>
        <w:r w:rsidR="00C31F0E">
          <w:rPr>
            <w:noProof/>
            <w:webHidden/>
          </w:rPr>
          <w:fldChar w:fldCharType="separate"/>
        </w:r>
        <w:r>
          <w:rPr>
            <w:noProof/>
            <w:webHidden/>
          </w:rPr>
          <w:t>33</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70" w:history="1">
        <w:r w:rsidR="00C9006C" w:rsidRPr="00895B5B">
          <w:rPr>
            <w:rStyle w:val="Hyperlink"/>
            <w:noProof/>
          </w:rPr>
          <w:t>Acompanhamento pela Contratante</w:t>
        </w:r>
        <w:r w:rsidR="00C9006C">
          <w:rPr>
            <w:noProof/>
            <w:webHidden/>
          </w:rPr>
          <w:tab/>
        </w:r>
        <w:r w:rsidR="00C31F0E">
          <w:rPr>
            <w:noProof/>
            <w:webHidden/>
          </w:rPr>
          <w:fldChar w:fldCharType="begin"/>
        </w:r>
        <w:r w:rsidR="00C9006C">
          <w:rPr>
            <w:noProof/>
            <w:webHidden/>
          </w:rPr>
          <w:instrText xml:space="preserve"> PAGEREF _Toc9615270 \h </w:instrText>
        </w:r>
        <w:r w:rsidR="00C31F0E">
          <w:rPr>
            <w:noProof/>
            <w:webHidden/>
          </w:rPr>
        </w:r>
        <w:r w:rsidR="00C31F0E">
          <w:rPr>
            <w:noProof/>
            <w:webHidden/>
          </w:rPr>
          <w:fldChar w:fldCharType="separate"/>
        </w:r>
        <w:r>
          <w:rPr>
            <w:noProof/>
            <w:webHidden/>
          </w:rPr>
          <w:t>33</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71" w:history="1">
        <w:r w:rsidR="00C9006C" w:rsidRPr="00895B5B">
          <w:rPr>
            <w:rStyle w:val="Hyperlink"/>
            <w:noProof/>
          </w:rPr>
          <w:t>Acesso e Controle</w:t>
        </w:r>
        <w:r w:rsidR="00C9006C">
          <w:rPr>
            <w:noProof/>
            <w:webHidden/>
          </w:rPr>
          <w:tab/>
        </w:r>
        <w:r w:rsidR="00C31F0E">
          <w:rPr>
            <w:noProof/>
            <w:webHidden/>
          </w:rPr>
          <w:fldChar w:fldCharType="begin"/>
        </w:r>
        <w:r w:rsidR="00C9006C">
          <w:rPr>
            <w:noProof/>
            <w:webHidden/>
          </w:rPr>
          <w:instrText xml:space="preserve"> PAGEREF _Toc9615271 \h </w:instrText>
        </w:r>
        <w:r w:rsidR="00C31F0E">
          <w:rPr>
            <w:noProof/>
            <w:webHidden/>
          </w:rPr>
        </w:r>
        <w:r w:rsidR="00C31F0E">
          <w:rPr>
            <w:noProof/>
            <w:webHidden/>
          </w:rPr>
          <w:fldChar w:fldCharType="separate"/>
        </w:r>
        <w:r>
          <w:rPr>
            <w:noProof/>
            <w:webHidden/>
          </w:rPr>
          <w:t>33</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72" w:history="1">
        <w:r w:rsidR="00C9006C" w:rsidRPr="00895B5B">
          <w:rPr>
            <w:rStyle w:val="Hyperlink"/>
            <w:noProof/>
          </w:rPr>
          <w:t>Assistência ao Contratado</w:t>
        </w:r>
        <w:r w:rsidR="00C9006C">
          <w:rPr>
            <w:noProof/>
            <w:webHidden/>
          </w:rPr>
          <w:tab/>
        </w:r>
        <w:r w:rsidR="00C31F0E">
          <w:rPr>
            <w:noProof/>
            <w:webHidden/>
          </w:rPr>
          <w:fldChar w:fldCharType="begin"/>
        </w:r>
        <w:r w:rsidR="00C9006C">
          <w:rPr>
            <w:noProof/>
            <w:webHidden/>
          </w:rPr>
          <w:instrText xml:space="preserve"> PAGEREF _Toc9615272 \h </w:instrText>
        </w:r>
        <w:r w:rsidR="00C31F0E">
          <w:rPr>
            <w:noProof/>
            <w:webHidden/>
          </w:rPr>
        </w:r>
        <w:r w:rsidR="00C31F0E">
          <w:rPr>
            <w:noProof/>
            <w:webHidden/>
          </w:rPr>
          <w:fldChar w:fldCharType="separate"/>
        </w:r>
        <w:r>
          <w:rPr>
            <w:noProof/>
            <w:webHidden/>
          </w:rPr>
          <w:t>34</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73" w:history="1">
        <w:r w:rsidR="00C9006C" w:rsidRPr="00895B5B">
          <w:rPr>
            <w:rStyle w:val="Hyperlink"/>
            <w:noProof/>
          </w:rPr>
          <w:t>Exoneração de Responsabilidade da Contratante e da ANP</w:t>
        </w:r>
        <w:r w:rsidR="00C9006C">
          <w:rPr>
            <w:noProof/>
            <w:webHidden/>
          </w:rPr>
          <w:tab/>
        </w:r>
        <w:r w:rsidR="00C31F0E">
          <w:rPr>
            <w:noProof/>
            <w:webHidden/>
          </w:rPr>
          <w:fldChar w:fldCharType="begin"/>
        </w:r>
        <w:r w:rsidR="00C9006C">
          <w:rPr>
            <w:noProof/>
            <w:webHidden/>
          </w:rPr>
          <w:instrText xml:space="preserve"> PAGEREF _Toc9615273 \h </w:instrText>
        </w:r>
        <w:r w:rsidR="00C31F0E">
          <w:rPr>
            <w:noProof/>
            <w:webHidden/>
          </w:rPr>
        </w:r>
        <w:r w:rsidR="00C31F0E">
          <w:rPr>
            <w:noProof/>
            <w:webHidden/>
          </w:rPr>
          <w:fldChar w:fldCharType="separate"/>
        </w:r>
        <w:r>
          <w:rPr>
            <w:noProof/>
            <w:webHidden/>
          </w:rPr>
          <w:t>34</w:t>
        </w:r>
        <w:r w:rsidR="00C31F0E">
          <w:rPr>
            <w:noProof/>
            <w:webHidden/>
          </w:rPr>
          <w:fldChar w:fldCharType="end"/>
        </w:r>
      </w:hyperlink>
    </w:p>
    <w:p w:rsidR="00C9006C" w:rsidRDefault="00E836F5">
      <w:pPr>
        <w:pStyle w:val="Sumrio2"/>
        <w:tabs>
          <w:tab w:val="left" w:pos="800"/>
          <w:tab w:val="right" w:leader="dot" w:pos="9402"/>
        </w:tabs>
        <w:rPr>
          <w:rFonts w:eastAsiaTheme="minorEastAsia" w:cstheme="minorBidi"/>
          <w:smallCaps w:val="0"/>
          <w:noProof/>
          <w:sz w:val="22"/>
          <w:szCs w:val="22"/>
        </w:rPr>
      </w:pPr>
      <w:hyperlink w:anchor="_Toc9615275" w:history="1">
        <w:r w:rsidR="00C9006C" w:rsidRPr="00895B5B">
          <w:rPr>
            <w:rStyle w:val="Hyperlink"/>
            <w:noProof/>
          </w:rPr>
          <w:t>19.</w:t>
        </w:r>
        <w:r w:rsidR="00C9006C">
          <w:rPr>
            <w:rFonts w:eastAsiaTheme="minorEastAsia" w:cstheme="minorBidi"/>
            <w:smallCaps w:val="0"/>
            <w:noProof/>
            <w:sz w:val="22"/>
            <w:szCs w:val="22"/>
          </w:rPr>
          <w:tab/>
        </w:r>
        <w:r w:rsidR="00C9006C" w:rsidRPr="00895B5B">
          <w:rPr>
            <w:rStyle w:val="Hyperlink"/>
            <w:noProof/>
          </w:rPr>
          <w:t>Cláusula Décima Nona - Dados e Informações</w:t>
        </w:r>
        <w:r w:rsidR="00C9006C">
          <w:rPr>
            <w:noProof/>
            <w:webHidden/>
          </w:rPr>
          <w:tab/>
        </w:r>
        <w:r w:rsidR="00C31F0E">
          <w:rPr>
            <w:noProof/>
            <w:webHidden/>
          </w:rPr>
          <w:fldChar w:fldCharType="begin"/>
        </w:r>
        <w:r w:rsidR="00C9006C">
          <w:rPr>
            <w:noProof/>
            <w:webHidden/>
          </w:rPr>
          <w:instrText xml:space="preserve"> PAGEREF _Toc9615275 \h </w:instrText>
        </w:r>
        <w:r w:rsidR="00C31F0E">
          <w:rPr>
            <w:noProof/>
            <w:webHidden/>
          </w:rPr>
        </w:r>
        <w:r w:rsidR="00C31F0E">
          <w:rPr>
            <w:noProof/>
            <w:webHidden/>
          </w:rPr>
          <w:fldChar w:fldCharType="separate"/>
        </w:r>
        <w:r>
          <w:rPr>
            <w:noProof/>
            <w:webHidden/>
          </w:rPr>
          <w:t>34</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76" w:history="1">
        <w:r w:rsidR="00C9006C" w:rsidRPr="00895B5B">
          <w:rPr>
            <w:rStyle w:val="Hyperlink"/>
            <w:noProof/>
          </w:rPr>
          <w:t>Fornecimento pelos Consorciados</w:t>
        </w:r>
        <w:r w:rsidR="00C9006C">
          <w:rPr>
            <w:noProof/>
            <w:webHidden/>
          </w:rPr>
          <w:tab/>
        </w:r>
        <w:r w:rsidR="00C31F0E">
          <w:rPr>
            <w:noProof/>
            <w:webHidden/>
          </w:rPr>
          <w:fldChar w:fldCharType="begin"/>
        </w:r>
        <w:r w:rsidR="00C9006C">
          <w:rPr>
            <w:noProof/>
            <w:webHidden/>
          </w:rPr>
          <w:instrText xml:space="preserve"> PAGEREF _Toc9615276 \h </w:instrText>
        </w:r>
        <w:r w:rsidR="00C31F0E">
          <w:rPr>
            <w:noProof/>
            <w:webHidden/>
          </w:rPr>
        </w:r>
        <w:r w:rsidR="00C31F0E">
          <w:rPr>
            <w:noProof/>
            <w:webHidden/>
          </w:rPr>
          <w:fldChar w:fldCharType="separate"/>
        </w:r>
        <w:r>
          <w:rPr>
            <w:noProof/>
            <w:webHidden/>
          </w:rPr>
          <w:t>34</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77" w:history="1">
        <w:r w:rsidR="00C9006C" w:rsidRPr="00895B5B">
          <w:rPr>
            <w:rStyle w:val="Hyperlink"/>
            <w:noProof/>
          </w:rPr>
          <w:t>Processamento ou Análise no Exterior</w:t>
        </w:r>
        <w:r w:rsidR="00C9006C">
          <w:rPr>
            <w:noProof/>
            <w:webHidden/>
          </w:rPr>
          <w:tab/>
        </w:r>
        <w:r w:rsidR="00C31F0E">
          <w:rPr>
            <w:noProof/>
            <w:webHidden/>
          </w:rPr>
          <w:fldChar w:fldCharType="begin"/>
        </w:r>
        <w:r w:rsidR="00C9006C">
          <w:rPr>
            <w:noProof/>
            <w:webHidden/>
          </w:rPr>
          <w:instrText xml:space="preserve"> PAGEREF _Toc9615277 \h </w:instrText>
        </w:r>
        <w:r w:rsidR="00C31F0E">
          <w:rPr>
            <w:noProof/>
            <w:webHidden/>
          </w:rPr>
        </w:r>
        <w:r w:rsidR="00C31F0E">
          <w:rPr>
            <w:noProof/>
            <w:webHidden/>
          </w:rPr>
          <w:fldChar w:fldCharType="separate"/>
        </w:r>
        <w:r>
          <w:rPr>
            <w:noProof/>
            <w:webHidden/>
          </w:rPr>
          <w:t>34</w:t>
        </w:r>
        <w:r w:rsidR="00C31F0E">
          <w:rPr>
            <w:noProof/>
            <w:webHidden/>
          </w:rPr>
          <w:fldChar w:fldCharType="end"/>
        </w:r>
      </w:hyperlink>
    </w:p>
    <w:p w:rsidR="00C9006C" w:rsidRDefault="00E836F5">
      <w:pPr>
        <w:pStyle w:val="Sumrio2"/>
        <w:tabs>
          <w:tab w:val="left" w:pos="800"/>
          <w:tab w:val="right" w:leader="dot" w:pos="9402"/>
        </w:tabs>
        <w:rPr>
          <w:rFonts w:eastAsiaTheme="minorEastAsia" w:cstheme="minorBidi"/>
          <w:smallCaps w:val="0"/>
          <w:noProof/>
          <w:sz w:val="22"/>
          <w:szCs w:val="22"/>
        </w:rPr>
      </w:pPr>
      <w:hyperlink w:anchor="_Toc9615278" w:history="1">
        <w:r w:rsidR="00C9006C" w:rsidRPr="00895B5B">
          <w:rPr>
            <w:rStyle w:val="Hyperlink"/>
            <w:noProof/>
          </w:rPr>
          <w:t>20.</w:t>
        </w:r>
        <w:r w:rsidR="00C9006C">
          <w:rPr>
            <w:rFonts w:eastAsiaTheme="minorEastAsia" w:cstheme="minorBidi"/>
            <w:smallCaps w:val="0"/>
            <w:noProof/>
            <w:sz w:val="22"/>
            <w:szCs w:val="22"/>
          </w:rPr>
          <w:tab/>
        </w:r>
        <w:r w:rsidR="00C9006C" w:rsidRPr="00895B5B">
          <w:rPr>
            <w:rStyle w:val="Hyperlink"/>
            <w:noProof/>
          </w:rPr>
          <w:t>Cláusula Vigésima – Bens</w:t>
        </w:r>
        <w:r w:rsidR="00C9006C">
          <w:rPr>
            <w:noProof/>
            <w:webHidden/>
          </w:rPr>
          <w:tab/>
        </w:r>
        <w:r w:rsidR="00C31F0E">
          <w:rPr>
            <w:noProof/>
            <w:webHidden/>
          </w:rPr>
          <w:fldChar w:fldCharType="begin"/>
        </w:r>
        <w:r w:rsidR="00C9006C">
          <w:rPr>
            <w:noProof/>
            <w:webHidden/>
          </w:rPr>
          <w:instrText xml:space="preserve"> PAGEREF _Toc9615278 \h </w:instrText>
        </w:r>
        <w:r w:rsidR="00C31F0E">
          <w:rPr>
            <w:noProof/>
            <w:webHidden/>
          </w:rPr>
        </w:r>
        <w:r w:rsidR="00C31F0E">
          <w:rPr>
            <w:noProof/>
            <w:webHidden/>
          </w:rPr>
          <w:fldChar w:fldCharType="separate"/>
        </w:r>
        <w:r>
          <w:rPr>
            <w:noProof/>
            <w:webHidden/>
          </w:rPr>
          <w:t>35</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79" w:history="1">
        <w:r w:rsidR="00C9006C" w:rsidRPr="00895B5B">
          <w:rPr>
            <w:rStyle w:val="Hyperlink"/>
            <w:noProof/>
          </w:rPr>
          <w:t>Bens, Equipamentos, Instalações e Materiais</w:t>
        </w:r>
        <w:r w:rsidR="00C9006C">
          <w:rPr>
            <w:noProof/>
            <w:webHidden/>
          </w:rPr>
          <w:tab/>
        </w:r>
        <w:r w:rsidR="00C31F0E">
          <w:rPr>
            <w:noProof/>
            <w:webHidden/>
          </w:rPr>
          <w:fldChar w:fldCharType="begin"/>
        </w:r>
        <w:r w:rsidR="00C9006C">
          <w:rPr>
            <w:noProof/>
            <w:webHidden/>
          </w:rPr>
          <w:instrText xml:space="preserve"> PAGEREF _Toc9615279 \h </w:instrText>
        </w:r>
        <w:r w:rsidR="00C31F0E">
          <w:rPr>
            <w:noProof/>
            <w:webHidden/>
          </w:rPr>
        </w:r>
        <w:r w:rsidR="00C31F0E">
          <w:rPr>
            <w:noProof/>
            <w:webHidden/>
          </w:rPr>
          <w:fldChar w:fldCharType="separate"/>
        </w:r>
        <w:r>
          <w:rPr>
            <w:noProof/>
            <w:webHidden/>
          </w:rPr>
          <w:t>35</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80" w:history="1">
        <w:r w:rsidR="00C9006C" w:rsidRPr="00895B5B">
          <w:rPr>
            <w:rStyle w:val="Hyperlink"/>
            <w:noProof/>
          </w:rPr>
          <w:t>Instalações ou Equipamentos fora da Área do Contrato</w:t>
        </w:r>
        <w:r w:rsidR="00C9006C">
          <w:rPr>
            <w:noProof/>
            <w:webHidden/>
          </w:rPr>
          <w:tab/>
        </w:r>
        <w:r w:rsidR="00C31F0E">
          <w:rPr>
            <w:noProof/>
            <w:webHidden/>
          </w:rPr>
          <w:fldChar w:fldCharType="begin"/>
        </w:r>
        <w:r w:rsidR="00C9006C">
          <w:rPr>
            <w:noProof/>
            <w:webHidden/>
          </w:rPr>
          <w:instrText xml:space="preserve"> PAGEREF _Toc9615280 \h </w:instrText>
        </w:r>
        <w:r w:rsidR="00C31F0E">
          <w:rPr>
            <w:noProof/>
            <w:webHidden/>
          </w:rPr>
        </w:r>
        <w:r w:rsidR="00C31F0E">
          <w:rPr>
            <w:noProof/>
            <w:webHidden/>
          </w:rPr>
          <w:fldChar w:fldCharType="separate"/>
        </w:r>
        <w:r>
          <w:rPr>
            <w:noProof/>
            <w:webHidden/>
          </w:rPr>
          <w:t>35</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81" w:history="1">
        <w:r w:rsidR="00C9006C" w:rsidRPr="00895B5B">
          <w:rPr>
            <w:rStyle w:val="Hyperlink"/>
            <w:noProof/>
          </w:rPr>
          <w:t>Devolução de Áreas</w:t>
        </w:r>
        <w:r w:rsidR="00C9006C">
          <w:rPr>
            <w:noProof/>
            <w:webHidden/>
          </w:rPr>
          <w:tab/>
        </w:r>
        <w:r w:rsidR="00C31F0E">
          <w:rPr>
            <w:noProof/>
            <w:webHidden/>
          </w:rPr>
          <w:fldChar w:fldCharType="begin"/>
        </w:r>
        <w:r w:rsidR="00C9006C">
          <w:rPr>
            <w:noProof/>
            <w:webHidden/>
          </w:rPr>
          <w:instrText xml:space="preserve"> PAGEREF _Toc9615281 \h </w:instrText>
        </w:r>
        <w:r w:rsidR="00C31F0E">
          <w:rPr>
            <w:noProof/>
            <w:webHidden/>
          </w:rPr>
        </w:r>
        <w:r w:rsidR="00C31F0E">
          <w:rPr>
            <w:noProof/>
            <w:webHidden/>
          </w:rPr>
          <w:fldChar w:fldCharType="separate"/>
        </w:r>
        <w:r>
          <w:rPr>
            <w:noProof/>
            <w:webHidden/>
          </w:rPr>
          <w:t>36</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82" w:history="1">
        <w:r w:rsidR="00C9006C" w:rsidRPr="00895B5B">
          <w:rPr>
            <w:rStyle w:val="Hyperlink"/>
            <w:noProof/>
          </w:rPr>
          <w:t>Garantias de Desativação e Abandono</w:t>
        </w:r>
        <w:r w:rsidR="00C9006C">
          <w:rPr>
            <w:noProof/>
            <w:webHidden/>
          </w:rPr>
          <w:tab/>
        </w:r>
        <w:r w:rsidR="00C31F0E">
          <w:rPr>
            <w:noProof/>
            <w:webHidden/>
          </w:rPr>
          <w:fldChar w:fldCharType="begin"/>
        </w:r>
        <w:r w:rsidR="00C9006C">
          <w:rPr>
            <w:noProof/>
            <w:webHidden/>
          </w:rPr>
          <w:instrText xml:space="preserve"> PAGEREF _Toc9615282 \h </w:instrText>
        </w:r>
        <w:r w:rsidR="00C31F0E">
          <w:rPr>
            <w:noProof/>
            <w:webHidden/>
          </w:rPr>
        </w:r>
        <w:r w:rsidR="00C31F0E">
          <w:rPr>
            <w:noProof/>
            <w:webHidden/>
          </w:rPr>
          <w:fldChar w:fldCharType="separate"/>
        </w:r>
        <w:r>
          <w:rPr>
            <w:noProof/>
            <w:webHidden/>
          </w:rPr>
          <w:t>36</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83" w:history="1">
        <w:r w:rsidR="00C9006C" w:rsidRPr="00895B5B">
          <w:rPr>
            <w:rStyle w:val="Hyperlink"/>
            <w:noProof/>
          </w:rPr>
          <w:t>Bens a serem Revertidos</w:t>
        </w:r>
        <w:r w:rsidR="00C9006C">
          <w:rPr>
            <w:noProof/>
            <w:webHidden/>
          </w:rPr>
          <w:tab/>
        </w:r>
        <w:r w:rsidR="00C31F0E">
          <w:rPr>
            <w:noProof/>
            <w:webHidden/>
          </w:rPr>
          <w:fldChar w:fldCharType="begin"/>
        </w:r>
        <w:r w:rsidR="00C9006C">
          <w:rPr>
            <w:noProof/>
            <w:webHidden/>
          </w:rPr>
          <w:instrText xml:space="preserve"> PAGEREF _Toc9615283 \h </w:instrText>
        </w:r>
        <w:r w:rsidR="00C31F0E">
          <w:rPr>
            <w:noProof/>
            <w:webHidden/>
          </w:rPr>
        </w:r>
        <w:r w:rsidR="00C31F0E">
          <w:rPr>
            <w:noProof/>
            <w:webHidden/>
          </w:rPr>
          <w:fldChar w:fldCharType="separate"/>
        </w:r>
        <w:r>
          <w:rPr>
            <w:noProof/>
            <w:webHidden/>
          </w:rPr>
          <w:t>37</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84" w:history="1">
        <w:r w:rsidR="00C9006C" w:rsidRPr="00895B5B">
          <w:rPr>
            <w:rStyle w:val="Hyperlink"/>
            <w:noProof/>
          </w:rPr>
          <w:t>Remoção de Bens Não Revertidos</w:t>
        </w:r>
        <w:r w:rsidR="00C9006C">
          <w:rPr>
            <w:noProof/>
            <w:webHidden/>
          </w:rPr>
          <w:tab/>
        </w:r>
        <w:r w:rsidR="00C31F0E">
          <w:rPr>
            <w:noProof/>
            <w:webHidden/>
          </w:rPr>
          <w:fldChar w:fldCharType="begin"/>
        </w:r>
        <w:r w:rsidR="00C9006C">
          <w:rPr>
            <w:noProof/>
            <w:webHidden/>
          </w:rPr>
          <w:instrText xml:space="preserve"> PAGEREF _Toc9615284 \h </w:instrText>
        </w:r>
        <w:r w:rsidR="00C31F0E">
          <w:rPr>
            <w:noProof/>
            <w:webHidden/>
          </w:rPr>
        </w:r>
        <w:r w:rsidR="00C31F0E">
          <w:rPr>
            <w:noProof/>
            <w:webHidden/>
          </w:rPr>
          <w:fldChar w:fldCharType="separate"/>
        </w:r>
        <w:r>
          <w:rPr>
            <w:noProof/>
            <w:webHidden/>
          </w:rPr>
          <w:t>37</w:t>
        </w:r>
        <w:r w:rsidR="00C31F0E">
          <w:rPr>
            <w:noProof/>
            <w:webHidden/>
          </w:rPr>
          <w:fldChar w:fldCharType="end"/>
        </w:r>
      </w:hyperlink>
    </w:p>
    <w:p w:rsidR="00C9006C" w:rsidRDefault="00E836F5">
      <w:pPr>
        <w:pStyle w:val="Sumrio2"/>
        <w:tabs>
          <w:tab w:val="left" w:pos="800"/>
          <w:tab w:val="right" w:leader="dot" w:pos="9402"/>
        </w:tabs>
        <w:rPr>
          <w:rFonts w:eastAsiaTheme="minorEastAsia" w:cstheme="minorBidi"/>
          <w:smallCaps w:val="0"/>
          <w:noProof/>
          <w:sz w:val="22"/>
          <w:szCs w:val="22"/>
        </w:rPr>
      </w:pPr>
      <w:hyperlink w:anchor="_Toc9615285" w:history="1">
        <w:r w:rsidR="00C9006C" w:rsidRPr="00895B5B">
          <w:rPr>
            <w:rStyle w:val="Hyperlink"/>
            <w:noProof/>
          </w:rPr>
          <w:t>21.</w:t>
        </w:r>
        <w:r w:rsidR="00C9006C">
          <w:rPr>
            <w:rFonts w:eastAsiaTheme="minorEastAsia" w:cstheme="minorBidi"/>
            <w:smallCaps w:val="0"/>
            <w:noProof/>
            <w:sz w:val="22"/>
            <w:szCs w:val="22"/>
          </w:rPr>
          <w:tab/>
        </w:r>
        <w:r w:rsidR="00C9006C" w:rsidRPr="00895B5B">
          <w:rPr>
            <w:rStyle w:val="Hyperlink"/>
            <w:noProof/>
          </w:rPr>
          <w:t>Cláusula Vigésima Primeira - Pessoal, Serviços e Subcontratos</w:t>
        </w:r>
        <w:r w:rsidR="00C9006C">
          <w:rPr>
            <w:noProof/>
            <w:webHidden/>
          </w:rPr>
          <w:tab/>
        </w:r>
        <w:r w:rsidR="00C31F0E">
          <w:rPr>
            <w:noProof/>
            <w:webHidden/>
          </w:rPr>
          <w:fldChar w:fldCharType="begin"/>
        </w:r>
        <w:r w:rsidR="00C9006C">
          <w:rPr>
            <w:noProof/>
            <w:webHidden/>
          </w:rPr>
          <w:instrText xml:space="preserve"> PAGEREF _Toc9615285 \h </w:instrText>
        </w:r>
        <w:r w:rsidR="00C31F0E">
          <w:rPr>
            <w:noProof/>
            <w:webHidden/>
          </w:rPr>
        </w:r>
        <w:r w:rsidR="00C31F0E">
          <w:rPr>
            <w:noProof/>
            <w:webHidden/>
          </w:rPr>
          <w:fldChar w:fldCharType="separate"/>
        </w:r>
        <w:r>
          <w:rPr>
            <w:noProof/>
            <w:webHidden/>
          </w:rPr>
          <w:t>37</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86" w:history="1">
        <w:r w:rsidR="00C9006C" w:rsidRPr="00895B5B">
          <w:rPr>
            <w:rStyle w:val="Hyperlink"/>
            <w:noProof/>
          </w:rPr>
          <w:t>Pessoal</w:t>
        </w:r>
        <w:r w:rsidR="00C9006C">
          <w:rPr>
            <w:noProof/>
            <w:webHidden/>
          </w:rPr>
          <w:tab/>
        </w:r>
        <w:r w:rsidR="00C31F0E">
          <w:rPr>
            <w:noProof/>
            <w:webHidden/>
          </w:rPr>
          <w:fldChar w:fldCharType="begin"/>
        </w:r>
        <w:r w:rsidR="00C9006C">
          <w:rPr>
            <w:noProof/>
            <w:webHidden/>
          </w:rPr>
          <w:instrText xml:space="preserve"> PAGEREF _Toc9615286 \h </w:instrText>
        </w:r>
        <w:r w:rsidR="00C31F0E">
          <w:rPr>
            <w:noProof/>
            <w:webHidden/>
          </w:rPr>
        </w:r>
        <w:r w:rsidR="00C31F0E">
          <w:rPr>
            <w:noProof/>
            <w:webHidden/>
          </w:rPr>
          <w:fldChar w:fldCharType="separate"/>
        </w:r>
        <w:r>
          <w:rPr>
            <w:noProof/>
            <w:webHidden/>
          </w:rPr>
          <w:t>37</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87" w:history="1">
        <w:r w:rsidR="00C9006C" w:rsidRPr="00895B5B">
          <w:rPr>
            <w:rStyle w:val="Hyperlink"/>
            <w:noProof/>
          </w:rPr>
          <w:t>Serviços</w:t>
        </w:r>
        <w:r w:rsidR="00C9006C">
          <w:rPr>
            <w:noProof/>
            <w:webHidden/>
          </w:rPr>
          <w:tab/>
        </w:r>
        <w:r w:rsidR="00C31F0E">
          <w:rPr>
            <w:noProof/>
            <w:webHidden/>
          </w:rPr>
          <w:fldChar w:fldCharType="begin"/>
        </w:r>
        <w:r w:rsidR="00C9006C">
          <w:rPr>
            <w:noProof/>
            <w:webHidden/>
          </w:rPr>
          <w:instrText xml:space="preserve"> PAGEREF _Toc9615287 \h </w:instrText>
        </w:r>
        <w:r w:rsidR="00C31F0E">
          <w:rPr>
            <w:noProof/>
            <w:webHidden/>
          </w:rPr>
        </w:r>
        <w:r w:rsidR="00C31F0E">
          <w:rPr>
            <w:noProof/>
            <w:webHidden/>
          </w:rPr>
          <w:fldChar w:fldCharType="separate"/>
        </w:r>
        <w:r>
          <w:rPr>
            <w:noProof/>
            <w:webHidden/>
          </w:rPr>
          <w:t>38</w:t>
        </w:r>
        <w:r w:rsidR="00C31F0E">
          <w:rPr>
            <w:noProof/>
            <w:webHidden/>
          </w:rPr>
          <w:fldChar w:fldCharType="end"/>
        </w:r>
      </w:hyperlink>
    </w:p>
    <w:p w:rsidR="00C9006C" w:rsidRDefault="00E836F5">
      <w:pPr>
        <w:pStyle w:val="Sumrio2"/>
        <w:tabs>
          <w:tab w:val="left" w:pos="800"/>
          <w:tab w:val="right" w:leader="dot" w:pos="9402"/>
        </w:tabs>
        <w:rPr>
          <w:rFonts w:eastAsiaTheme="minorEastAsia" w:cstheme="minorBidi"/>
          <w:smallCaps w:val="0"/>
          <w:noProof/>
          <w:sz w:val="22"/>
          <w:szCs w:val="22"/>
        </w:rPr>
      </w:pPr>
      <w:hyperlink w:anchor="_Toc9615288" w:history="1">
        <w:r w:rsidR="00C9006C" w:rsidRPr="00895B5B">
          <w:rPr>
            <w:rStyle w:val="Hyperlink"/>
            <w:noProof/>
          </w:rPr>
          <w:t>22.</w:t>
        </w:r>
        <w:r w:rsidR="00C9006C">
          <w:rPr>
            <w:rFonts w:eastAsiaTheme="minorEastAsia" w:cstheme="minorBidi"/>
            <w:smallCaps w:val="0"/>
            <w:noProof/>
            <w:sz w:val="22"/>
            <w:szCs w:val="22"/>
          </w:rPr>
          <w:tab/>
        </w:r>
        <w:r w:rsidR="00C9006C" w:rsidRPr="00895B5B">
          <w:rPr>
            <w:rStyle w:val="Hyperlink"/>
            <w:noProof/>
          </w:rPr>
          <w:t>Cláusula Vigésima Segunda - Conteúdo Local</w:t>
        </w:r>
        <w:r w:rsidR="00C9006C">
          <w:rPr>
            <w:noProof/>
            <w:webHidden/>
          </w:rPr>
          <w:tab/>
        </w:r>
        <w:r w:rsidR="00C31F0E">
          <w:rPr>
            <w:noProof/>
            <w:webHidden/>
          </w:rPr>
          <w:fldChar w:fldCharType="begin"/>
        </w:r>
        <w:r w:rsidR="00C9006C">
          <w:rPr>
            <w:noProof/>
            <w:webHidden/>
          </w:rPr>
          <w:instrText xml:space="preserve"> PAGEREF _Toc9615288 \h </w:instrText>
        </w:r>
        <w:r w:rsidR="00C31F0E">
          <w:rPr>
            <w:noProof/>
            <w:webHidden/>
          </w:rPr>
        </w:r>
        <w:r w:rsidR="00C31F0E">
          <w:rPr>
            <w:noProof/>
            <w:webHidden/>
          </w:rPr>
          <w:fldChar w:fldCharType="separate"/>
        </w:r>
        <w:r>
          <w:rPr>
            <w:noProof/>
            <w:webHidden/>
          </w:rPr>
          <w:t>38</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89" w:history="1">
        <w:r w:rsidR="00C9006C" w:rsidRPr="00895B5B">
          <w:rPr>
            <w:rStyle w:val="Hyperlink"/>
            <w:noProof/>
          </w:rPr>
          <w:t>Compromisso do Contratado com o Conteúdo Local</w:t>
        </w:r>
        <w:r w:rsidR="00C9006C">
          <w:rPr>
            <w:noProof/>
            <w:webHidden/>
          </w:rPr>
          <w:tab/>
        </w:r>
        <w:r w:rsidR="00C31F0E">
          <w:rPr>
            <w:noProof/>
            <w:webHidden/>
          </w:rPr>
          <w:fldChar w:fldCharType="begin"/>
        </w:r>
        <w:r w:rsidR="00C9006C">
          <w:rPr>
            <w:noProof/>
            <w:webHidden/>
          </w:rPr>
          <w:instrText xml:space="preserve"> PAGEREF _Toc9615289 \h </w:instrText>
        </w:r>
        <w:r w:rsidR="00C31F0E">
          <w:rPr>
            <w:noProof/>
            <w:webHidden/>
          </w:rPr>
        </w:r>
        <w:r w:rsidR="00C31F0E">
          <w:rPr>
            <w:noProof/>
            <w:webHidden/>
          </w:rPr>
          <w:fldChar w:fldCharType="separate"/>
        </w:r>
        <w:r>
          <w:rPr>
            <w:noProof/>
            <w:webHidden/>
          </w:rPr>
          <w:t>38</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90" w:history="1">
        <w:r w:rsidR="00C9006C" w:rsidRPr="00895B5B">
          <w:rPr>
            <w:rStyle w:val="Hyperlink"/>
            <w:noProof/>
          </w:rPr>
          <w:t>Aferição do Conteúdo Local</w:t>
        </w:r>
        <w:r w:rsidR="00C9006C">
          <w:rPr>
            <w:noProof/>
            <w:webHidden/>
          </w:rPr>
          <w:tab/>
        </w:r>
        <w:r w:rsidR="00C31F0E">
          <w:rPr>
            <w:noProof/>
            <w:webHidden/>
          </w:rPr>
          <w:fldChar w:fldCharType="begin"/>
        </w:r>
        <w:r w:rsidR="00C9006C">
          <w:rPr>
            <w:noProof/>
            <w:webHidden/>
          </w:rPr>
          <w:instrText xml:space="preserve"> PAGEREF _Toc9615290 \h </w:instrText>
        </w:r>
        <w:r w:rsidR="00C31F0E">
          <w:rPr>
            <w:noProof/>
            <w:webHidden/>
          </w:rPr>
        </w:r>
        <w:r w:rsidR="00C31F0E">
          <w:rPr>
            <w:noProof/>
            <w:webHidden/>
          </w:rPr>
          <w:fldChar w:fldCharType="separate"/>
        </w:r>
        <w:r>
          <w:rPr>
            <w:noProof/>
            <w:webHidden/>
          </w:rPr>
          <w:t>39</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91" w:history="1">
        <w:r w:rsidR="00C9006C" w:rsidRPr="00895B5B">
          <w:rPr>
            <w:rStyle w:val="Hyperlink"/>
            <w:noProof/>
          </w:rPr>
          <w:t>Excedente de Conteúdo Local</w:t>
        </w:r>
        <w:r w:rsidR="00C9006C">
          <w:rPr>
            <w:noProof/>
            <w:webHidden/>
          </w:rPr>
          <w:tab/>
        </w:r>
        <w:r w:rsidR="00C31F0E">
          <w:rPr>
            <w:noProof/>
            <w:webHidden/>
          </w:rPr>
          <w:fldChar w:fldCharType="begin"/>
        </w:r>
        <w:r w:rsidR="00C9006C">
          <w:rPr>
            <w:noProof/>
            <w:webHidden/>
          </w:rPr>
          <w:instrText xml:space="preserve"> PAGEREF _Toc9615291 \h </w:instrText>
        </w:r>
        <w:r w:rsidR="00C31F0E">
          <w:rPr>
            <w:noProof/>
            <w:webHidden/>
          </w:rPr>
        </w:r>
        <w:r w:rsidR="00C31F0E">
          <w:rPr>
            <w:noProof/>
            <w:webHidden/>
          </w:rPr>
          <w:fldChar w:fldCharType="separate"/>
        </w:r>
        <w:r>
          <w:rPr>
            <w:noProof/>
            <w:webHidden/>
          </w:rPr>
          <w:t>40</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92" w:history="1">
        <w:r w:rsidR="00C9006C" w:rsidRPr="00895B5B">
          <w:rPr>
            <w:rStyle w:val="Hyperlink"/>
            <w:noProof/>
          </w:rPr>
          <w:t>Multa pelo Descumprimento do Conteúdo Local</w:t>
        </w:r>
        <w:r w:rsidR="00C9006C">
          <w:rPr>
            <w:noProof/>
            <w:webHidden/>
          </w:rPr>
          <w:tab/>
        </w:r>
        <w:r w:rsidR="00C31F0E">
          <w:rPr>
            <w:noProof/>
            <w:webHidden/>
          </w:rPr>
          <w:fldChar w:fldCharType="begin"/>
        </w:r>
        <w:r w:rsidR="00C9006C">
          <w:rPr>
            <w:noProof/>
            <w:webHidden/>
          </w:rPr>
          <w:instrText xml:space="preserve"> PAGEREF _Toc9615292 \h </w:instrText>
        </w:r>
        <w:r w:rsidR="00C31F0E">
          <w:rPr>
            <w:noProof/>
            <w:webHidden/>
          </w:rPr>
        </w:r>
        <w:r w:rsidR="00C31F0E">
          <w:rPr>
            <w:noProof/>
            <w:webHidden/>
          </w:rPr>
          <w:fldChar w:fldCharType="separate"/>
        </w:r>
        <w:r>
          <w:rPr>
            <w:noProof/>
            <w:webHidden/>
          </w:rPr>
          <w:t>40</w:t>
        </w:r>
        <w:r w:rsidR="00C31F0E">
          <w:rPr>
            <w:noProof/>
            <w:webHidden/>
          </w:rPr>
          <w:fldChar w:fldCharType="end"/>
        </w:r>
      </w:hyperlink>
    </w:p>
    <w:p w:rsidR="00C9006C" w:rsidRDefault="00E836F5">
      <w:pPr>
        <w:pStyle w:val="Sumrio2"/>
        <w:tabs>
          <w:tab w:val="left" w:pos="800"/>
          <w:tab w:val="right" w:leader="dot" w:pos="9402"/>
        </w:tabs>
        <w:rPr>
          <w:rFonts w:eastAsiaTheme="minorEastAsia" w:cstheme="minorBidi"/>
          <w:smallCaps w:val="0"/>
          <w:noProof/>
          <w:sz w:val="22"/>
          <w:szCs w:val="22"/>
        </w:rPr>
      </w:pPr>
      <w:hyperlink w:anchor="_Toc9615293" w:history="1">
        <w:r w:rsidR="00C9006C" w:rsidRPr="00895B5B">
          <w:rPr>
            <w:rStyle w:val="Hyperlink"/>
            <w:noProof/>
          </w:rPr>
          <w:t>23.</w:t>
        </w:r>
        <w:r w:rsidR="00C9006C">
          <w:rPr>
            <w:rFonts w:eastAsiaTheme="minorEastAsia" w:cstheme="minorBidi"/>
            <w:smallCaps w:val="0"/>
            <w:noProof/>
            <w:sz w:val="22"/>
            <w:szCs w:val="22"/>
          </w:rPr>
          <w:tab/>
        </w:r>
        <w:r w:rsidR="00C9006C" w:rsidRPr="00895B5B">
          <w:rPr>
            <w:rStyle w:val="Hyperlink"/>
            <w:noProof/>
          </w:rPr>
          <w:t>Cláusula Vigésima Terceira - Segurança Operacional e Meio Ambiente</w:t>
        </w:r>
        <w:r w:rsidR="00C9006C">
          <w:rPr>
            <w:noProof/>
            <w:webHidden/>
          </w:rPr>
          <w:tab/>
        </w:r>
        <w:r w:rsidR="00C31F0E">
          <w:rPr>
            <w:noProof/>
            <w:webHidden/>
          </w:rPr>
          <w:fldChar w:fldCharType="begin"/>
        </w:r>
        <w:r w:rsidR="00C9006C">
          <w:rPr>
            <w:noProof/>
            <w:webHidden/>
          </w:rPr>
          <w:instrText xml:space="preserve"> PAGEREF _Toc9615293 \h </w:instrText>
        </w:r>
        <w:r w:rsidR="00C31F0E">
          <w:rPr>
            <w:noProof/>
            <w:webHidden/>
          </w:rPr>
        </w:r>
        <w:r w:rsidR="00C31F0E">
          <w:rPr>
            <w:noProof/>
            <w:webHidden/>
          </w:rPr>
          <w:fldChar w:fldCharType="separate"/>
        </w:r>
        <w:r>
          <w:rPr>
            <w:noProof/>
            <w:webHidden/>
          </w:rPr>
          <w:t>41</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94" w:history="1">
        <w:r w:rsidR="00C9006C" w:rsidRPr="00895B5B">
          <w:rPr>
            <w:rStyle w:val="Hyperlink"/>
            <w:noProof/>
          </w:rPr>
          <w:t>Controle Ambiental</w:t>
        </w:r>
        <w:r w:rsidR="00C9006C">
          <w:rPr>
            <w:noProof/>
            <w:webHidden/>
          </w:rPr>
          <w:tab/>
        </w:r>
        <w:r w:rsidR="00C31F0E">
          <w:rPr>
            <w:noProof/>
            <w:webHidden/>
          </w:rPr>
          <w:fldChar w:fldCharType="begin"/>
        </w:r>
        <w:r w:rsidR="00C9006C">
          <w:rPr>
            <w:noProof/>
            <w:webHidden/>
          </w:rPr>
          <w:instrText xml:space="preserve"> PAGEREF _Toc9615294 \h </w:instrText>
        </w:r>
        <w:r w:rsidR="00C31F0E">
          <w:rPr>
            <w:noProof/>
            <w:webHidden/>
          </w:rPr>
        </w:r>
        <w:r w:rsidR="00C31F0E">
          <w:rPr>
            <w:noProof/>
            <w:webHidden/>
          </w:rPr>
          <w:fldChar w:fldCharType="separate"/>
        </w:r>
        <w:r>
          <w:rPr>
            <w:noProof/>
            <w:webHidden/>
          </w:rPr>
          <w:t>41</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95" w:history="1">
        <w:r w:rsidR="00C9006C" w:rsidRPr="00895B5B">
          <w:rPr>
            <w:rStyle w:val="Hyperlink"/>
            <w:noProof/>
          </w:rPr>
          <w:t>Responsabilidade Social</w:t>
        </w:r>
        <w:r w:rsidR="00C9006C">
          <w:rPr>
            <w:noProof/>
            <w:webHidden/>
          </w:rPr>
          <w:tab/>
        </w:r>
        <w:r w:rsidR="00C31F0E">
          <w:rPr>
            <w:noProof/>
            <w:webHidden/>
          </w:rPr>
          <w:fldChar w:fldCharType="begin"/>
        </w:r>
        <w:r w:rsidR="00C9006C">
          <w:rPr>
            <w:noProof/>
            <w:webHidden/>
          </w:rPr>
          <w:instrText xml:space="preserve"> PAGEREF _Toc9615295 \h </w:instrText>
        </w:r>
        <w:r w:rsidR="00C31F0E">
          <w:rPr>
            <w:noProof/>
            <w:webHidden/>
          </w:rPr>
        </w:r>
        <w:r w:rsidR="00C31F0E">
          <w:rPr>
            <w:noProof/>
            <w:webHidden/>
          </w:rPr>
          <w:fldChar w:fldCharType="separate"/>
        </w:r>
        <w:r>
          <w:rPr>
            <w:noProof/>
            <w:webHidden/>
          </w:rPr>
          <w:t>42</w:t>
        </w:r>
        <w:r w:rsidR="00C31F0E">
          <w:rPr>
            <w:noProof/>
            <w:webHidden/>
          </w:rPr>
          <w:fldChar w:fldCharType="end"/>
        </w:r>
      </w:hyperlink>
    </w:p>
    <w:p w:rsidR="00C9006C" w:rsidRDefault="00E836F5">
      <w:pPr>
        <w:pStyle w:val="Sumrio2"/>
        <w:tabs>
          <w:tab w:val="left" w:pos="800"/>
          <w:tab w:val="right" w:leader="dot" w:pos="9402"/>
        </w:tabs>
        <w:rPr>
          <w:rFonts w:eastAsiaTheme="minorEastAsia" w:cstheme="minorBidi"/>
          <w:smallCaps w:val="0"/>
          <w:noProof/>
          <w:sz w:val="22"/>
          <w:szCs w:val="22"/>
        </w:rPr>
      </w:pPr>
      <w:hyperlink w:anchor="_Toc9615296" w:history="1">
        <w:r w:rsidR="00C9006C" w:rsidRPr="00895B5B">
          <w:rPr>
            <w:rStyle w:val="Hyperlink"/>
            <w:noProof/>
          </w:rPr>
          <w:t>24.</w:t>
        </w:r>
        <w:r w:rsidR="00C9006C">
          <w:rPr>
            <w:rFonts w:eastAsiaTheme="minorEastAsia" w:cstheme="minorBidi"/>
            <w:smallCaps w:val="0"/>
            <w:noProof/>
            <w:sz w:val="22"/>
            <w:szCs w:val="22"/>
          </w:rPr>
          <w:tab/>
        </w:r>
        <w:r w:rsidR="00C9006C" w:rsidRPr="00895B5B">
          <w:rPr>
            <w:rStyle w:val="Hyperlink"/>
            <w:noProof/>
          </w:rPr>
          <w:t>Cláusula Vigésima Quarta - Seguros</w:t>
        </w:r>
        <w:r w:rsidR="00C9006C">
          <w:rPr>
            <w:noProof/>
            <w:webHidden/>
          </w:rPr>
          <w:tab/>
        </w:r>
        <w:r w:rsidR="00C31F0E">
          <w:rPr>
            <w:noProof/>
            <w:webHidden/>
          </w:rPr>
          <w:fldChar w:fldCharType="begin"/>
        </w:r>
        <w:r w:rsidR="00C9006C">
          <w:rPr>
            <w:noProof/>
            <w:webHidden/>
          </w:rPr>
          <w:instrText xml:space="preserve"> PAGEREF _Toc9615296 \h </w:instrText>
        </w:r>
        <w:r w:rsidR="00C31F0E">
          <w:rPr>
            <w:noProof/>
            <w:webHidden/>
          </w:rPr>
        </w:r>
        <w:r w:rsidR="00C31F0E">
          <w:rPr>
            <w:noProof/>
            <w:webHidden/>
          </w:rPr>
          <w:fldChar w:fldCharType="separate"/>
        </w:r>
        <w:r>
          <w:rPr>
            <w:noProof/>
            <w:webHidden/>
          </w:rPr>
          <w:t>42</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297" w:history="1">
        <w:r w:rsidR="00C9006C" w:rsidRPr="00895B5B">
          <w:rPr>
            <w:rStyle w:val="Hyperlink"/>
            <w:noProof/>
          </w:rPr>
          <w:t>Seguros</w:t>
        </w:r>
        <w:r w:rsidR="00C9006C">
          <w:rPr>
            <w:noProof/>
            <w:webHidden/>
          </w:rPr>
          <w:tab/>
        </w:r>
        <w:r w:rsidR="00C31F0E">
          <w:rPr>
            <w:noProof/>
            <w:webHidden/>
          </w:rPr>
          <w:fldChar w:fldCharType="begin"/>
        </w:r>
        <w:r w:rsidR="00C9006C">
          <w:rPr>
            <w:noProof/>
            <w:webHidden/>
          </w:rPr>
          <w:instrText xml:space="preserve"> PAGEREF _Toc9615297 \h </w:instrText>
        </w:r>
        <w:r w:rsidR="00C31F0E">
          <w:rPr>
            <w:noProof/>
            <w:webHidden/>
          </w:rPr>
        </w:r>
        <w:r w:rsidR="00C31F0E">
          <w:rPr>
            <w:noProof/>
            <w:webHidden/>
          </w:rPr>
          <w:fldChar w:fldCharType="separate"/>
        </w:r>
        <w:r>
          <w:rPr>
            <w:noProof/>
            <w:webHidden/>
          </w:rPr>
          <w:t>42</w:t>
        </w:r>
        <w:r w:rsidR="00C31F0E">
          <w:rPr>
            <w:noProof/>
            <w:webHidden/>
          </w:rPr>
          <w:fldChar w:fldCharType="end"/>
        </w:r>
      </w:hyperlink>
    </w:p>
    <w:p w:rsidR="00C9006C" w:rsidRDefault="00E836F5">
      <w:pPr>
        <w:pStyle w:val="Sumrio1"/>
        <w:tabs>
          <w:tab w:val="right" w:leader="dot" w:pos="9402"/>
        </w:tabs>
        <w:rPr>
          <w:rFonts w:eastAsiaTheme="minorEastAsia" w:cstheme="minorBidi"/>
          <w:b w:val="0"/>
          <w:bCs w:val="0"/>
          <w:caps w:val="0"/>
          <w:noProof/>
          <w:sz w:val="22"/>
          <w:szCs w:val="22"/>
        </w:rPr>
      </w:pPr>
      <w:hyperlink w:anchor="_Toc9615298" w:history="1">
        <w:r w:rsidR="00C9006C" w:rsidRPr="00895B5B">
          <w:rPr>
            <w:rStyle w:val="Hyperlink"/>
            <w:noProof/>
          </w:rPr>
          <w:t>CAPÍTULO V - DISPOSIÇÕES GERAIS</w:t>
        </w:r>
        <w:r w:rsidR="00C9006C">
          <w:rPr>
            <w:noProof/>
            <w:webHidden/>
          </w:rPr>
          <w:tab/>
        </w:r>
        <w:r w:rsidR="00C31F0E">
          <w:rPr>
            <w:noProof/>
            <w:webHidden/>
          </w:rPr>
          <w:fldChar w:fldCharType="begin"/>
        </w:r>
        <w:r w:rsidR="00C9006C">
          <w:rPr>
            <w:noProof/>
            <w:webHidden/>
          </w:rPr>
          <w:instrText xml:space="preserve"> PAGEREF _Toc9615298 \h </w:instrText>
        </w:r>
        <w:r w:rsidR="00C31F0E">
          <w:rPr>
            <w:noProof/>
            <w:webHidden/>
          </w:rPr>
        </w:r>
        <w:r w:rsidR="00C31F0E">
          <w:rPr>
            <w:noProof/>
            <w:webHidden/>
          </w:rPr>
          <w:fldChar w:fldCharType="separate"/>
        </w:r>
        <w:r>
          <w:rPr>
            <w:noProof/>
            <w:webHidden/>
          </w:rPr>
          <w:t>44</w:t>
        </w:r>
        <w:r w:rsidR="00C31F0E">
          <w:rPr>
            <w:noProof/>
            <w:webHidden/>
          </w:rPr>
          <w:fldChar w:fldCharType="end"/>
        </w:r>
      </w:hyperlink>
    </w:p>
    <w:p w:rsidR="00C9006C" w:rsidRDefault="00E836F5">
      <w:pPr>
        <w:pStyle w:val="Sumrio2"/>
        <w:tabs>
          <w:tab w:val="left" w:pos="800"/>
          <w:tab w:val="right" w:leader="dot" w:pos="9402"/>
        </w:tabs>
        <w:rPr>
          <w:rFonts w:eastAsiaTheme="minorEastAsia" w:cstheme="minorBidi"/>
          <w:smallCaps w:val="0"/>
          <w:noProof/>
          <w:sz w:val="22"/>
          <w:szCs w:val="22"/>
        </w:rPr>
      </w:pPr>
      <w:hyperlink w:anchor="_Toc9615299" w:history="1">
        <w:r w:rsidR="00C9006C" w:rsidRPr="00895B5B">
          <w:rPr>
            <w:rStyle w:val="Hyperlink"/>
            <w:noProof/>
          </w:rPr>
          <w:t>25.</w:t>
        </w:r>
        <w:r w:rsidR="00C9006C">
          <w:rPr>
            <w:rFonts w:eastAsiaTheme="minorEastAsia" w:cstheme="minorBidi"/>
            <w:smallCaps w:val="0"/>
            <w:noProof/>
            <w:sz w:val="22"/>
            <w:szCs w:val="22"/>
          </w:rPr>
          <w:tab/>
        </w:r>
        <w:r w:rsidR="00C9006C" w:rsidRPr="00895B5B">
          <w:rPr>
            <w:rStyle w:val="Hyperlink"/>
            <w:noProof/>
          </w:rPr>
          <w:t>Cláusula Vigésima Quinta - Moeda</w:t>
        </w:r>
        <w:r w:rsidR="00C9006C">
          <w:rPr>
            <w:noProof/>
            <w:webHidden/>
          </w:rPr>
          <w:tab/>
        </w:r>
        <w:r w:rsidR="00C31F0E">
          <w:rPr>
            <w:noProof/>
            <w:webHidden/>
          </w:rPr>
          <w:fldChar w:fldCharType="begin"/>
        </w:r>
        <w:r w:rsidR="00C9006C">
          <w:rPr>
            <w:noProof/>
            <w:webHidden/>
          </w:rPr>
          <w:instrText xml:space="preserve"> PAGEREF _Toc9615299 \h </w:instrText>
        </w:r>
        <w:r w:rsidR="00C31F0E">
          <w:rPr>
            <w:noProof/>
            <w:webHidden/>
          </w:rPr>
        </w:r>
        <w:r w:rsidR="00C31F0E">
          <w:rPr>
            <w:noProof/>
            <w:webHidden/>
          </w:rPr>
          <w:fldChar w:fldCharType="separate"/>
        </w:r>
        <w:r>
          <w:rPr>
            <w:noProof/>
            <w:webHidden/>
          </w:rPr>
          <w:t>44</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00" w:history="1">
        <w:r w:rsidR="00C9006C" w:rsidRPr="00895B5B">
          <w:rPr>
            <w:rStyle w:val="Hyperlink"/>
            <w:noProof/>
          </w:rPr>
          <w:t>Moeda</w:t>
        </w:r>
        <w:r w:rsidR="00C9006C">
          <w:rPr>
            <w:noProof/>
            <w:webHidden/>
          </w:rPr>
          <w:tab/>
        </w:r>
        <w:r w:rsidR="00C31F0E">
          <w:rPr>
            <w:noProof/>
            <w:webHidden/>
          </w:rPr>
          <w:fldChar w:fldCharType="begin"/>
        </w:r>
        <w:r w:rsidR="00C9006C">
          <w:rPr>
            <w:noProof/>
            <w:webHidden/>
          </w:rPr>
          <w:instrText xml:space="preserve"> PAGEREF _Toc9615300 \h </w:instrText>
        </w:r>
        <w:r w:rsidR="00C31F0E">
          <w:rPr>
            <w:noProof/>
            <w:webHidden/>
          </w:rPr>
        </w:r>
        <w:r w:rsidR="00C31F0E">
          <w:rPr>
            <w:noProof/>
            <w:webHidden/>
          </w:rPr>
          <w:fldChar w:fldCharType="separate"/>
        </w:r>
        <w:r>
          <w:rPr>
            <w:noProof/>
            <w:webHidden/>
          </w:rPr>
          <w:t>44</w:t>
        </w:r>
        <w:r w:rsidR="00C31F0E">
          <w:rPr>
            <w:noProof/>
            <w:webHidden/>
          </w:rPr>
          <w:fldChar w:fldCharType="end"/>
        </w:r>
      </w:hyperlink>
    </w:p>
    <w:p w:rsidR="00C9006C" w:rsidRDefault="00E836F5">
      <w:pPr>
        <w:pStyle w:val="Sumrio2"/>
        <w:tabs>
          <w:tab w:val="left" w:pos="800"/>
          <w:tab w:val="right" w:leader="dot" w:pos="9402"/>
        </w:tabs>
        <w:rPr>
          <w:rFonts w:eastAsiaTheme="minorEastAsia" w:cstheme="minorBidi"/>
          <w:smallCaps w:val="0"/>
          <w:noProof/>
          <w:sz w:val="22"/>
          <w:szCs w:val="22"/>
        </w:rPr>
      </w:pPr>
      <w:hyperlink w:anchor="_Toc9615301" w:history="1">
        <w:r w:rsidR="00C9006C" w:rsidRPr="00895B5B">
          <w:rPr>
            <w:rStyle w:val="Hyperlink"/>
            <w:noProof/>
          </w:rPr>
          <w:t>26.</w:t>
        </w:r>
        <w:r w:rsidR="00C9006C">
          <w:rPr>
            <w:rFonts w:eastAsiaTheme="minorEastAsia" w:cstheme="minorBidi"/>
            <w:smallCaps w:val="0"/>
            <w:noProof/>
            <w:sz w:val="22"/>
            <w:szCs w:val="22"/>
          </w:rPr>
          <w:tab/>
        </w:r>
        <w:r w:rsidR="00C9006C" w:rsidRPr="00895B5B">
          <w:rPr>
            <w:rStyle w:val="Hyperlink"/>
            <w:noProof/>
          </w:rPr>
          <w:t>Cláusula Vigésima Sexta - Auditoria Contábil e Financeira pela ANP</w:t>
        </w:r>
        <w:r w:rsidR="00C9006C">
          <w:rPr>
            <w:noProof/>
            <w:webHidden/>
          </w:rPr>
          <w:tab/>
        </w:r>
        <w:r w:rsidR="00C31F0E">
          <w:rPr>
            <w:noProof/>
            <w:webHidden/>
          </w:rPr>
          <w:fldChar w:fldCharType="begin"/>
        </w:r>
        <w:r w:rsidR="00C9006C">
          <w:rPr>
            <w:noProof/>
            <w:webHidden/>
          </w:rPr>
          <w:instrText xml:space="preserve"> PAGEREF _Toc9615301 \h </w:instrText>
        </w:r>
        <w:r w:rsidR="00C31F0E">
          <w:rPr>
            <w:noProof/>
            <w:webHidden/>
          </w:rPr>
        </w:r>
        <w:r w:rsidR="00C31F0E">
          <w:rPr>
            <w:noProof/>
            <w:webHidden/>
          </w:rPr>
          <w:fldChar w:fldCharType="separate"/>
        </w:r>
        <w:r>
          <w:rPr>
            <w:noProof/>
            <w:webHidden/>
          </w:rPr>
          <w:t>44</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02" w:history="1">
        <w:r w:rsidR="00C9006C" w:rsidRPr="00895B5B">
          <w:rPr>
            <w:rStyle w:val="Hyperlink"/>
            <w:noProof/>
          </w:rPr>
          <w:t>Contabilidade</w:t>
        </w:r>
        <w:r w:rsidR="00C9006C">
          <w:rPr>
            <w:noProof/>
            <w:webHidden/>
          </w:rPr>
          <w:tab/>
        </w:r>
        <w:r w:rsidR="00C31F0E">
          <w:rPr>
            <w:noProof/>
            <w:webHidden/>
          </w:rPr>
          <w:fldChar w:fldCharType="begin"/>
        </w:r>
        <w:r w:rsidR="00C9006C">
          <w:rPr>
            <w:noProof/>
            <w:webHidden/>
          </w:rPr>
          <w:instrText xml:space="preserve"> PAGEREF _Toc9615302 \h </w:instrText>
        </w:r>
        <w:r w:rsidR="00C31F0E">
          <w:rPr>
            <w:noProof/>
            <w:webHidden/>
          </w:rPr>
        </w:r>
        <w:r w:rsidR="00C31F0E">
          <w:rPr>
            <w:noProof/>
            <w:webHidden/>
          </w:rPr>
          <w:fldChar w:fldCharType="separate"/>
        </w:r>
        <w:r>
          <w:rPr>
            <w:noProof/>
            <w:webHidden/>
          </w:rPr>
          <w:t>44</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03" w:history="1">
        <w:r w:rsidR="00C9006C" w:rsidRPr="00895B5B">
          <w:rPr>
            <w:rStyle w:val="Hyperlink"/>
            <w:noProof/>
          </w:rPr>
          <w:t>Auditoria</w:t>
        </w:r>
        <w:r w:rsidR="00C9006C">
          <w:rPr>
            <w:noProof/>
            <w:webHidden/>
          </w:rPr>
          <w:tab/>
        </w:r>
        <w:r w:rsidR="00C31F0E">
          <w:rPr>
            <w:noProof/>
            <w:webHidden/>
          </w:rPr>
          <w:fldChar w:fldCharType="begin"/>
        </w:r>
        <w:r w:rsidR="00C9006C">
          <w:rPr>
            <w:noProof/>
            <w:webHidden/>
          </w:rPr>
          <w:instrText xml:space="preserve"> PAGEREF _Toc9615303 \h </w:instrText>
        </w:r>
        <w:r w:rsidR="00C31F0E">
          <w:rPr>
            <w:noProof/>
            <w:webHidden/>
          </w:rPr>
        </w:r>
        <w:r w:rsidR="00C31F0E">
          <w:rPr>
            <w:noProof/>
            <w:webHidden/>
          </w:rPr>
          <w:fldChar w:fldCharType="separate"/>
        </w:r>
        <w:r>
          <w:rPr>
            <w:noProof/>
            <w:webHidden/>
          </w:rPr>
          <w:t>44</w:t>
        </w:r>
        <w:r w:rsidR="00C31F0E">
          <w:rPr>
            <w:noProof/>
            <w:webHidden/>
          </w:rPr>
          <w:fldChar w:fldCharType="end"/>
        </w:r>
      </w:hyperlink>
    </w:p>
    <w:p w:rsidR="00C9006C" w:rsidRDefault="00E836F5">
      <w:pPr>
        <w:pStyle w:val="Sumrio2"/>
        <w:tabs>
          <w:tab w:val="left" w:pos="800"/>
          <w:tab w:val="right" w:leader="dot" w:pos="9402"/>
        </w:tabs>
        <w:rPr>
          <w:rFonts w:eastAsiaTheme="minorEastAsia" w:cstheme="minorBidi"/>
          <w:smallCaps w:val="0"/>
          <w:noProof/>
          <w:sz w:val="22"/>
          <w:szCs w:val="22"/>
        </w:rPr>
      </w:pPr>
      <w:hyperlink w:anchor="_Toc9615304" w:history="1">
        <w:r w:rsidR="00C9006C" w:rsidRPr="00895B5B">
          <w:rPr>
            <w:rStyle w:val="Hyperlink"/>
            <w:noProof/>
          </w:rPr>
          <w:t>27.</w:t>
        </w:r>
        <w:r w:rsidR="00C9006C">
          <w:rPr>
            <w:rFonts w:eastAsiaTheme="minorEastAsia" w:cstheme="minorBidi"/>
            <w:smallCaps w:val="0"/>
            <w:noProof/>
            <w:sz w:val="22"/>
            <w:szCs w:val="22"/>
          </w:rPr>
          <w:tab/>
        </w:r>
        <w:r w:rsidR="00C9006C" w:rsidRPr="00895B5B">
          <w:rPr>
            <w:rStyle w:val="Hyperlink"/>
            <w:noProof/>
          </w:rPr>
          <w:t>Cláusula Vigésima Sétima – Cessão do Contrato</w:t>
        </w:r>
        <w:r w:rsidR="00C9006C">
          <w:rPr>
            <w:noProof/>
            <w:webHidden/>
          </w:rPr>
          <w:tab/>
        </w:r>
        <w:r w:rsidR="00C31F0E">
          <w:rPr>
            <w:noProof/>
            <w:webHidden/>
          </w:rPr>
          <w:fldChar w:fldCharType="begin"/>
        </w:r>
        <w:r w:rsidR="00C9006C">
          <w:rPr>
            <w:noProof/>
            <w:webHidden/>
          </w:rPr>
          <w:instrText xml:space="preserve"> PAGEREF _Toc9615304 \h </w:instrText>
        </w:r>
        <w:r w:rsidR="00C31F0E">
          <w:rPr>
            <w:noProof/>
            <w:webHidden/>
          </w:rPr>
        </w:r>
        <w:r w:rsidR="00C31F0E">
          <w:rPr>
            <w:noProof/>
            <w:webHidden/>
          </w:rPr>
          <w:fldChar w:fldCharType="separate"/>
        </w:r>
        <w:r>
          <w:rPr>
            <w:noProof/>
            <w:webHidden/>
          </w:rPr>
          <w:t>45</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05" w:history="1">
        <w:r w:rsidR="00C9006C" w:rsidRPr="00895B5B">
          <w:rPr>
            <w:rStyle w:val="Hyperlink"/>
            <w:noProof/>
          </w:rPr>
          <w:t>Cessão</w:t>
        </w:r>
        <w:r w:rsidR="00C9006C">
          <w:rPr>
            <w:noProof/>
            <w:webHidden/>
          </w:rPr>
          <w:tab/>
        </w:r>
        <w:r w:rsidR="00C31F0E">
          <w:rPr>
            <w:noProof/>
            <w:webHidden/>
          </w:rPr>
          <w:fldChar w:fldCharType="begin"/>
        </w:r>
        <w:r w:rsidR="00C9006C">
          <w:rPr>
            <w:noProof/>
            <w:webHidden/>
          </w:rPr>
          <w:instrText xml:space="preserve"> PAGEREF _Toc9615305 \h </w:instrText>
        </w:r>
        <w:r w:rsidR="00C31F0E">
          <w:rPr>
            <w:noProof/>
            <w:webHidden/>
          </w:rPr>
        </w:r>
        <w:r w:rsidR="00C31F0E">
          <w:rPr>
            <w:noProof/>
            <w:webHidden/>
          </w:rPr>
          <w:fldChar w:fldCharType="separate"/>
        </w:r>
        <w:r>
          <w:rPr>
            <w:noProof/>
            <w:webHidden/>
          </w:rPr>
          <w:t>45</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06" w:history="1">
        <w:r w:rsidR="00C9006C" w:rsidRPr="00895B5B">
          <w:rPr>
            <w:rStyle w:val="Hyperlink"/>
            <w:noProof/>
          </w:rPr>
          <w:t>Participação Indivisa nos Direitos e Obrigações</w:t>
        </w:r>
        <w:r w:rsidR="00C9006C">
          <w:rPr>
            <w:noProof/>
            <w:webHidden/>
          </w:rPr>
          <w:tab/>
        </w:r>
        <w:r w:rsidR="00C31F0E">
          <w:rPr>
            <w:noProof/>
            <w:webHidden/>
          </w:rPr>
          <w:fldChar w:fldCharType="begin"/>
        </w:r>
        <w:r w:rsidR="00C9006C">
          <w:rPr>
            <w:noProof/>
            <w:webHidden/>
          </w:rPr>
          <w:instrText xml:space="preserve"> PAGEREF _Toc9615306 \h </w:instrText>
        </w:r>
        <w:r w:rsidR="00C31F0E">
          <w:rPr>
            <w:noProof/>
            <w:webHidden/>
          </w:rPr>
        </w:r>
        <w:r w:rsidR="00C31F0E">
          <w:rPr>
            <w:noProof/>
            <w:webHidden/>
          </w:rPr>
          <w:fldChar w:fldCharType="separate"/>
        </w:r>
        <w:r>
          <w:rPr>
            <w:noProof/>
            <w:webHidden/>
          </w:rPr>
          <w:t>46</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07" w:history="1">
        <w:r w:rsidR="00C9006C" w:rsidRPr="00895B5B">
          <w:rPr>
            <w:rStyle w:val="Hyperlink"/>
            <w:noProof/>
          </w:rPr>
          <w:t>Cessões de Áreas na Fase de Produção</w:t>
        </w:r>
        <w:r w:rsidR="00C9006C">
          <w:rPr>
            <w:noProof/>
            <w:webHidden/>
          </w:rPr>
          <w:tab/>
        </w:r>
        <w:r w:rsidR="00C31F0E">
          <w:rPr>
            <w:noProof/>
            <w:webHidden/>
          </w:rPr>
          <w:fldChar w:fldCharType="begin"/>
        </w:r>
        <w:r w:rsidR="00C9006C">
          <w:rPr>
            <w:noProof/>
            <w:webHidden/>
          </w:rPr>
          <w:instrText xml:space="preserve"> PAGEREF _Toc9615307 \h </w:instrText>
        </w:r>
        <w:r w:rsidR="00C31F0E">
          <w:rPr>
            <w:noProof/>
            <w:webHidden/>
          </w:rPr>
        </w:r>
        <w:r w:rsidR="00C31F0E">
          <w:rPr>
            <w:noProof/>
            <w:webHidden/>
          </w:rPr>
          <w:fldChar w:fldCharType="separate"/>
        </w:r>
        <w:r>
          <w:rPr>
            <w:noProof/>
            <w:webHidden/>
          </w:rPr>
          <w:t>46</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08" w:history="1">
        <w:r w:rsidR="00C9006C" w:rsidRPr="00895B5B">
          <w:rPr>
            <w:rStyle w:val="Hyperlink"/>
            <w:noProof/>
          </w:rPr>
          <w:t>Aprovação da Cessão</w:t>
        </w:r>
        <w:r w:rsidR="00C9006C">
          <w:rPr>
            <w:noProof/>
            <w:webHidden/>
          </w:rPr>
          <w:tab/>
        </w:r>
        <w:r w:rsidR="00C31F0E">
          <w:rPr>
            <w:noProof/>
            <w:webHidden/>
          </w:rPr>
          <w:fldChar w:fldCharType="begin"/>
        </w:r>
        <w:r w:rsidR="00C9006C">
          <w:rPr>
            <w:noProof/>
            <w:webHidden/>
          </w:rPr>
          <w:instrText xml:space="preserve"> PAGEREF _Toc9615308 \h </w:instrText>
        </w:r>
        <w:r w:rsidR="00C31F0E">
          <w:rPr>
            <w:noProof/>
            <w:webHidden/>
          </w:rPr>
        </w:r>
        <w:r w:rsidR="00C31F0E">
          <w:rPr>
            <w:noProof/>
            <w:webHidden/>
          </w:rPr>
          <w:fldChar w:fldCharType="separate"/>
        </w:r>
        <w:r>
          <w:rPr>
            <w:noProof/>
            <w:webHidden/>
          </w:rPr>
          <w:t>46</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09" w:history="1">
        <w:r w:rsidR="00C9006C" w:rsidRPr="00895B5B">
          <w:rPr>
            <w:rStyle w:val="Hyperlink"/>
            <w:noProof/>
          </w:rPr>
          <w:t>Vigência e Eficácia da Cessão</w:t>
        </w:r>
        <w:r w:rsidR="00C9006C">
          <w:rPr>
            <w:noProof/>
            <w:webHidden/>
          </w:rPr>
          <w:tab/>
        </w:r>
        <w:r w:rsidR="00C31F0E">
          <w:rPr>
            <w:noProof/>
            <w:webHidden/>
          </w:rPr>
          <w:fldChar w:fldCharType="begin"/>
        </w:r>
        <w:r w:rsidR="00C9006C">
          <w:rPr>
            <w:noProof/>
            <w:webHidden/>
          </w:rPr>
          <w:instrText xml:space="preserve"> PAGEREF _Toc9615309 \h </w:instrText>
        </w:r>
        <w:r w:rsidR="00C31F0E">
          <w:rPr>
            <w:noProof/>
            <w:webHidden/>
          </w:rPr>
        </w:r>
        <w:r w:rsidR="00C31F0E">
          <w:rPr>
            <w:noProof/>
            <w:webHidden/>
          </w:rPr>
          <w:fldChar w:fldCharType="separate"/>
        </w:r>
        <w:r>
          <w:rPr>
            <w:noProof/>
            <w:webHidden/>
          </w:rPr>
          <w:t>47</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10" w:history="1">
        <w:r w:rsidR="00C9006C" w:rsidRPr="00895B5B">
          <w:rPr>
            <w:rStyle w:val="Hyperlink"/>
            <w:noProof/>
          </w:rPr>
          <w:t>Novo Contrato de Partilha de Produção</w:t>
        </w:r>
        <w:r w:rsidR="00C9006C">
          <w:rPr>
            <w:noProof/>
            <w:webHidden/>
          </w:rPr>
          <w:tab/>
        </w:r>
        <w:r w:rsidR="00C31F0E">
          <w:rPr>
            <w:noProof/>
            <w:webHidden/>
          </w:rPr>
          <w:fldChar w:fldCharType="begin"/>
        </w:r>
        <w:r w:rsidR="00C9006C">
          <w:rPr>
            <w:noProof/>
            <w:webHidden/>
          </w:rPr>
          <w:instrText xml:space="preserve"> PAGEREF _Toc9615310 \h </w:instrText>
        </w:r>
        <w:r w:rsidR="00C31F0E">
          <w:rPr>
            <w:noProof/>
            <w:webHidden/>
          </w:rPr>
        </w:r>
        <w:r w:rsidR="00C31F0E">
          <w:rPr>
            <w:noProof/>
            <w:webHidden/>
          </w:rPr>
          <w:fldChar w:fldCharType="separate"/>
        </w:r>
        <w:r>
          <w:rPr>
            <w:noProof/>
            <w:webHidden/>
          </w:rPr>
          <w:t>47</w:t>
        </w:r>
        <w:r w:rsidR="00C31F0E">
          <w:rPr>
            <w:noProof/>
            <w:webHidden/>
          </w:rPr>
          <w:fldChar w:fldCharType="end"/>
        </w:r>
      </w:hyperlink>
    </w:p>
    <w:p w:rsidR="00C9006C" w:rsidRDefault="00E836F5">
      <w:pPr>
        <w:pStyle w:val="Sumrio2"/>
        <w:tabs>
          <w:tab w:val="left" w:pos="800"/>
          <w:tab w:val="right" w:leader="dot" w:pos="9402"/>
        </w:tabs>
        <w:rPr>
          <w:rFonts w:eastAsiaTheme="minorEastAsia" w:cstheme="minorBidi"/>
          <w:smallCaps w:val="0"/>
          <w:noProof/>
          <w:sz w:val="22"/>
          <w:szCs w:val="22"/>
        </w:rPr>
      </w:pPr>
      <w:hyperlink w:anchor="_Toc9615311" w:history="1">
        <w:r w:rsidR="00C9006C" w:rsidRPr="00895B5B">
          <w:rPr>
            <w:rStyle w:val="Hyperlink"/>
            <w:noProof/>
          </w:rPr>
          <w:t>28.</w:t>
        </w:r>
        <w:r w:rsidR="00C9006C">
          <w:rPr>
            <w:rFonts w:eastAsiaTheme="minorEastAsia" w:cstheme="minorBidi"/>
            <w:smallCaps w:val="0"/>
            <w:noProof/>
            <w:sz w:val="22"/>
            <w:szCs w:val="22"/>
          </w:rPr>
          <w:tab/>
        </w:r>
        <w:r w:rsidR="00C9006C" w:rsidRPr="00895B5B">
          <w:rPr>
            <w:rStyle w:val="Hyperlink"/>
            <w:noProof/>
          </w:rPr>
          <w:t>Cláusula Vigésima Oitava - Inadimplemento Relativo e Penalidades</w:t>
        </w:r>
        <w:r w:rsidR="00C9006C">
          <w:rPr>
            <w:noProof/>
            <w:webHidden/>
          </w:rPr>
          <w:tab/>
        </w:r>
        <w:r w:rsidR="00C31F0E">
          <w:rPr>
            <w:noProof/>
            <w:webHidden/>
          </w:rPr>
          <w:fldChar w:fldCharType="begin"/>
        </w:r>
        <w:r w:rsidR="00C9006C">
          <w:rPr>
            <w:noProof/>
            <w:webHidden/>
          </w:rPr>
          <w:instrText xml:space="preserve"> PAGEREF _Toc9615311 \h </w:instrText>
        </w:r>
        <w:r w:rsidR="00C31F0E">
          <w:rPr>
            <w:noProof/>
            <w:webHidden/>
          </w:rPr>
        </w:r>
        <w:r w:rsidR="00C31F0E">
          <w:rPr>
            <w:noProof/>
            <w:webHidden/>
          </w:rPr>
          <w:fldChar w:fldCharType="separate"/>
        </w:r>
        <w:r>
          <w:rPr>
            <w:noProof/>
            <w:webHidden/>
          </w:rPr>
          <w:t>47</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12" w:history="1">
        <w:r w:rsidR="00C9006C" w:rsidRPr="00895B5B">
          <w:rPr>
            <w:rStyle w:val="Hyperlink"/>
            <w:noProof/>
          </w:rPr>
          <w:t>Sanções Legais e Contratuais</w:t>
        </w:r>
        <w:r w:rsidR="00C9006C">
          <w:rPr>
            <w:noProof/>
            <w:webHidden/>
          </w:rPr>
          <w:tab/>
        </w:r>
        <w:r w:rsidR="00C31F0E">
          <w:rPr>
            <w:noProof/>
            <w:webHidden/>
          </w:rPr>
          <w:fldChar w:fldCharType="begin"/>
        </w:r>
        <w:r w:rsidR="00C9006C">
          <w:rPr>
            <w:noProof/>
            <w:webHidden/>
          </w:rPr>
          <w:instrText xml:space="preserve"> PAGEREF _Toc9615312 \h </w:instrText>
        </w:r>
        <w:r w:rsidR="00C31F0E">
          <w:rPr>
            <w:noProof/>
            <w:webHidden/>
          </w:rPr>
        </w:r>
        <w:r w:rsidR="00C31F0E">
          <w:rPr>
            <w:noProof/>
            <w:webHidden/>
          </w:rPr>
          <w:fldChar w:fldCharType="separate"/>
        </w:r>
        <w:r>
          <w:rPr>
            <w:noProof/>
            <w:webHidden/>
          </w:rPr>
          <w:t>47</w:t>
        </w:r>
        <w:r w:rsidR="00C31F0E">
          <w:rPr>
            <w:noProof/>
            <w:webHidden/>
          </w:rPr>
          <w:fldChar w:fldCharType="end"/>
        </w:r>
      </w:hyperlink>
    </w:p>
    <w:p w:rsidR="00C9006C" w:rsidRDefault="00E836F5">
      <w:pPr>
        <w:pStyle w:val="Sumrio2"/>
        <w:tabs>
          <w:tab w:val="left" w:pos="800"/>
          <w:tab w:val="right" w:leader="dot" w:pos="9402"/>
        </w:tabs>
        <w:rPr>
          <w:rFonts w:eastAsiaTheme="minorEastAsia" w:cstheme="minorBidi"/>
          <w:smallCaps w:val="0"/>
          <w:noProof/>
          <w:sz w:val="22"/>
          <w:szCs w:val="22"/>
        </w:rPr>
      </w:pPr>
      <w:hyperlink w:anchor="_Toc9615313" w:history="1">
        <w:r w:rsidR="00C9006C" w:rsidRPr="00895B5B">
          <w:rPr>
            <w:rStyle w:val="Hyperlink"/>
            <w:noProof/>
          </w:rPr>
          <w:t>29.</w:t>
        </w:r>
        <w:r w:rsidR="00C9006C">
          <w:rPr>
            <w:rFonts w:eastAsiaTheme="minorEastAsia" w:cstheme="minorBidi"/>
            <w:smallCaps w:val="0"/>
            <w:noProof/>
            <w:sz w:val="22"/>
            <w:szCs w:val="22"/>
          </w:rPr>
          <w:tab/>
        </w:r>
        <w:r w:rsidR="00C9006C" w:rsidRPr="00895B5B">
          <w:rPr>
            <w:rStyle w:val="Hyperlink"/>
            <w:noProof/>
          </w:rPr>
          <w:t>Cláusula Vigésima Nona - Extinção do Contrato</w:t>
        </w:r>
        <w:r w:rsidR="00C9006C">
          <w:rPr>
            <w:noProof/>
            <w:webHidden/>
          </w:rPr>
          <w:tab/>
        </w:r>
        <w:r w:rsidR="00C31F0E">
          <w:rPr>
            <w:noProof/>
            <w:webHidden/>
          </w:rPr>
          <w:fldChar w:fldCharType="begin"/>
        </w:r>
        <w:r w:rsidR="00C9006C">
          <w:rPr>
            <w:noProof/>
            <w:webHidden/>
          </w:rPr>
          <w:instrText xml:space="preserve"> PAGEREF _Toc9615313 \h </w:instrText>
        </w:r>
        <w:r w:rsidR="00C31F0E">
          <w:rPr>
            <w:noProof/>
            <w:webHidden/>
          </w:rPr>
        </w:r>
        <w:r w:rsidR="00C31F0E">
          <w:rPr>
            <w:noProof/>
            <w:webHidden/>
          </w:rPr>
          <w:fldChar w:fldCharType="separate"/>
        </w:r>
        <w:r>
          <w:rPr>
            <w:noProof/>
            <w:webHidden/>
          </w:rPr>
          <w:t>48</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14" w:history="1">
        <w:r w:rsidR="00C9006C" w:rsidRPr="00895B5B">
          <w:rPr>
            <w:rStyle w:val="Hyperlink"/>
            <w:noProof/>
          </w:rPr>
          <w:t>Extinção de Pleno Direito</w:t>
        </w:r>
        <w:r w:rsidR="00C9006C">
          <w:rPr>
            <w:noProof/>
            <w:webHidden/>
          </w:rPr>
          <w:tab/>
        </w:r>
        <w:r w:rsidR="00C31F0E">
          <w:rPr>
            <w:noProof/>
            <w:webHidden/>
          </w:rPr>
          <w:fldChar w:fldCharType="begin"/>
        </w:r>
        <w:r w:rsidR="00C9006C">
          <w:rPr>
            <w:noProof/>
            <w:webHidden/>
          </w:rPr>
          <w:instrText xml:space="preserve"> PAGEREF _Toc9615314 \h </w:instrText>
        </w:r>
        <w:r w:rsidR="00C31F0E">
          <w:rPr>
            <w:noProof/>
            <w:webHidden/>
          </w:rPr>
        </w:r>
        <w:r w:rsidR="00C31F0E">
          <w:rPr>
            <w:noProof/>
            <w:webHidden/>
          </w:rPr>
          <w:fldChar w:fldCharType="separate"/>
        </w:r>
        <w:r>
          <w:rPr>
            <w:noProof/>
            <w:webHidden/>
          </w:rPr>
          <w:t>48</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15" w:history="1">
        <w:r w:rsidR="00C9006C" w:rsidRPr="00895B5B">
          <w:rPr>
            <w:rStyle w:val="Hyperlink"/>
            <w:noProof/>
          </w:rPr>
          <w:t>Extinção por Vontade das Partes: Resilição bilateral e unilateral</w:t>
        </w:r>
        <w:r w:rsidR="00C9006C">
          <w:rPr>
            <w:noProof/>
            <w:webHidden/>
          </w:rPr>
          <w:tab/>
        </w:r>
        <w:r w:rsidR="00C31F0E">
          <w:rPr>
            <w:noProof/>
            <w:webHidden/>
          </w:rPr>
          <w:fldChar w:fldCharType="begin"/>
        </w:r>
        <w:r w:rsidR="00C9006C">
          <w:rPr>
            <w:noProof/>
            <w:webHidden/>
          </w:rPr>
          <w:instrText xml:space="preserve"> PAGEREF _Toc9615315 \h </w:instrText>
        </w:r>
        <w:r w:rsidR="00C31F0E">
          <w:rPr>
            <w:noProof/>
            <w:webHidden/>
          </w:rPr>
        </w:r>
        <w:r w:rsidR="00C31F0E">
          <w:rPr>
            <w:noProof/>
            <w:webHidden/>
          </w:rPr>
          <w:fldChar w:fldCharType="separate"/>
        </w:r>
        <w:r>
          <w:rPr>
            <w:noProof/>
            <w:webHidden/>
          </w:rPr>
          <w:t>48</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16" w:history="1">
        <w:r w:rsidR="00C9006C" w:rsidRPr="00895B5B">
          <w:rPr>
            <w:rStyle w:val="Hyperlink"/>
            <w:noProof/>
          </w:rPr>
          <w:t>Extinção por Inadimplemento Absoluto: Resolução</w:t>
        </w:r>
        <w:r w:rsidR="00C9006C">
          <w:rPr>
            <w:noProof/>
            <w:webHidden/>
          </w:rPr>
          <w:tab/>
        </w:r>
        <w:r w:rsidR="00C31F0E">
          <w:rPr>
            <w:noProof/>
            <w:webHidden/>
          </w:rPr>
          <w:fldChar w:fldCharType="begin"/>
        </w:r>
        <w:r w:rsidR="00C9006C">
          <w:rPr>
            <w:noProof/>
            <w:webHidden/>
          </w:rPr>
          <w:instrText xml:space="preserve"> PAGEREF _Toc9615316 \h </w:instrText>
        </w:r>
        <w:r w:rsidR="00C31F0E">
          <w:rPr>
            <w:noProof/>
            <w:webHidden/>
          </w:rPr>
        </w:r>
        <w:r w:rsidR="00C31F0E">
          <w:rPr>
            <w:noProof/>
            <w:webHidden/>
          </w:rPr>
          <w:fldChar w:fldCharType="separate"/>
        </w:r>
        <w:r>
          <w:rPr>
            <w:noProof/>
            <w:webHidden/>
          </w:rPr>
          <w:t>48</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17" w:history="1">
        <w:r w:rsidR="00C9006C" w:rsidRPr="00895B5B">
          <w:rPr>
            <w:rStyle w:val="Hyperlink"/>
            <w:noProof/>
          </w:rPr>
          <w:t>Consequências da Extinção</w:t>
        </w:r>
        <w:r w:rsidR="00C9006C">
          <w:rPr>
            <w:noProof/>
            <w:webHidden/>
          </w:rPr>
          <w:tab/>
        </w:r>
        <w:r w:rsidR="00C31F0E">
          <w:rPr>
            <w:noProof/>
            <w:webHidden/>
          </w:rPr>
          <w:fldChar w:fldCharType="begin"/>
        </w:r>
        <w:r w:rsidR="00C9006C">
          <w:rPr>
            <w:noProof/>
            <w:webHidden/>
          </w:rPr>
          <w:instrText xml:space="preserve"> PAGEREF _Toc9615317 \h </w:instrText>
        </w:r>
        <w:r w:rsidR="00C31F0E">
          <w:rPr>
            <w:noProof/>
            <w:webHidden/>
          </w:rPr>
        </w:r>
        <w:r w:rsidR="00C31F0E">
          <w:rPr>
            <w:noProof/>
            <w:webHidden/>
          </w:rPr>
          <w:fldChar w:fldCharType="separate"/>
        </w:r>
        <w:r>
          <w:rPr>
            <w:noProof/>
            <w:webHidden/>
          </w:rPr>
          <w:t>49</w:t>
        </w:r>
        <w:r w:rsidR="00C31F0E">
          <w:rPr>
            <w:noProof/>
            <w:webHidden/>
          </w:rPr>
          <w:fldChar w:fldCharType="end"/>
        </w:r>
      </w:hyperlink>
    </w:p>
    <w:p w:rsidR="00C9006C" w:rsidRDefault="00E836F5">
      <w:pPr>
        <w:pStyle w:val="Sumrio2"/>
        <w:tabs>
          <w:tab w:val="left" w:pos="800"/>
          <w:tab w:val="right" w:leader="dot" w:pos="9402"/>
        </w:tabs>
        <w:rPr>
          <w:rFonts w:eastAsiaTheme="minorEastAsia" w:cstheme="minorBidi"/>
          <w:smallCaps w:val="0"/>
          <w:noProof/>
          <w:sz w:val="22"/>
          <w:szCs w:val="22"/>
        </w:rPr>
      </w:pPr>
      <w:hyperlink w:anchor="_Toc9615318" w:history="1">
        <w:r w:rsidR="00C9006C" w:rsidRPr="00895B5B">
          <w:rPr>
            <w:rStyle w:val="Hyperlink"/>
            <w:noProof/>
          </w:rPr>
          <w:t>30.</w:t>
        </w:r>
        <w:r w:rsidR="00C9006C">
          <w:rPr>
            <w:rFonts w:eastAsiaTheme="minorEastAsia" w:cstheme="minorBidi"/>
            <w:smallCaps w:val="0"/>
            <w:noProof/>
            <w:sz w:val="22"/>
            <w:szCs w:val="22"/>
          </w:rPr>
          <w:tab/>
        </w:r>
        <w:r w:rsidR="00C9006C" w:rsidRPr="00895B5B">
          <w:rPr>
            <w:rStyle w:val="Hyperlink"/>
            <w:noProof/>
          </w:rPr>
          <w:t>Cláusula Trigésima - Caso Fortuito, Força Maior e Causas Similares</w:t>
        </w:r>
        <w:r w:rsidR="00C9006C">
          <w:rPr>
            <w:noProof/>
            <w:webHidden/>
          </w:rPr>
          <w:tab/>
        </w:r>
        <w:r w:rsidR="00C31F0E">
          <w:rPr>
            <w:noProof/>
            <w:webHidden/>
          </w:rPr>
          <w:fldChar w:fldCharType="begin"/>
        </w:r>
        <w:r w:rsidR="00C9006C">
          <w:rPr>
            <w:noProof/>
            <w:webHidden/>
          </w:rPr>
          <w:instrText xml:space="preserve"> PAGEREF _Toc9615318 \h </w:instrText>
        </w:r>
        <w:r w:rsidR="00C31F0E">
          <w:rPr>
            <w:noProof/>
            <w:webHidden/>
          </w:rPr>
        </w:r>
        <w:r w:rsidR="00C31F0E">
          <w:rPr>
            <w:noProof/>
            <w:webHidden/>
          </w:rPr>
          <w:fldChar w:fldCharType="separate"/>
        </w:r>
        <w:r>
          <w:rPr>
            <w:noProof/>
            <w:webHidden/>
          </w:rPr>
          <w:t>49</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19" w:history="1">
        <w:r w:rsidR="00C9006C" w:rsidRPr="00895B5B">
          <w:rPr>
            <w:rStyle w:val="Hyperlink"/>
            <w:noProof/>
          </w:rPr>
          <w:t>Exoneração Total ou Parcial</w:t>
        </w:r>
        <w:r w:rsidR="00C9006C">
          <w:rPr>
            <w:noProof/>
            <w:webHidden/>
          </w:rPr>
          <w:tab/>
        </w:r>
        <w:r w:rsidR="00C31F0E">
          <w:rPr>
            <w:noProof/>
            <w:webHidden/>
          </w:rPr>
          <w:fldChar w:fldCharType="begin"/>
        </w:r>
        <w:r w:rsidR="00C9006C">
          <w:rPr>
            <w:noProof/>
            <w:webHidden/>
          </w:rPr>
          <w:instrText xml:space="preserve"> PAGEREF _Toc9615319 \h </w:instrText>
        </w:r>
        <w:r w:rsidR="00C31F0E">
          <w:rPr>
            <w:noProof/>
            <w:webHidden/>
          </w:rPr>
        </w:r>
        <w:r w:rsidR="00C31F0E">
          <w:rPr>
            <w:noProof/>
            <w:webHidden/>
          </w:rPr>
          <w:fldChar w:fldCharType="separate"/>
        </w:r>
        <w:r>
          <w:rPr>
            <w:noProof/>
            <w:webHidden/>
          </w:rPr>
          <w:t>49</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20" w:history="1">
        <w:r w:rsidR="00C9006C" w:rsidRPr="00895B5B">
          <w:rPr>
            <w:rStyle w:val="Hyperlink"/>
            <w:noProof/>
          </w:rPr>
          <w:t>Alteração, Suspensão e Extinção do Contrato</w:t>
        </w:r>
        <w:r w:rsidR="00C9006C">
          <w:rPr>
            <w:noProof/>
            <w:webHidden/>
          </w:rPr>
          <w:tab/>
        </w:r>
        <w:r w:rsidR="00C31F0E">
          <w:rPr>
            <w:noProof/>
            <w:webHidden/>
          </w:rPr>
          <w:fldChar w:fldCharType="begin"/>
        </w:r>
        <w:r w:rsidR="00C9006C">
          <w:rPr>
            <w:noProof/>
            <w:webHidden/>
          </w:rPr>
          <w:instrText xml:space="preserve"> PAGEREF _Toc9615320 \h </w:instrText>
        </w:r>
        <w:r w:rsidR="00C31F0E">
          <w:rPr>
            <w:noProof/>
            <w:webHidden/>
          </w:rPr>
        </w:r>
        <w:r w:rsidR="00C31F0E">
          <w:rPr>
            <w:noProof/>
            <w:webHidden/>
          </w:rPr>
          <w:fldChar w:fldCharType="separate"/>
        </w:r>
        <w:r>
          <w:rPr>
            <w:noProof/>
            <w:webHidden/>
          </w:rPr>
          <w:t>50</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21" w:history="1">
        <w:r w:rsidR="00C9006C" w:rsidRPr="00895B5B">
          <w:rPr>
            <w:rStyle w:val="Hyperlink"/>
            <w:noProof/>
          </w:rPr>
          <w:t>Licenciamento Ambiental</w:t>
        </w:r>
        <w:r w:rsidR="00C9006C">
          <w:rPr>
            <w:noProof/>
            <w:webHidden/>
          </w:rPr>
          <w:tab/>
        </w:r>
        <w:r w:rsidR="00C31F0E">
          <w:rPr>
            <w:noProof/>
            <w:webHidden/>
          </w:rPr>
          <w:fldChar w:fldCharType="begin"/>
        </w:r>
        <w:r w:rsidR="00C9006C">
          <w:rPr>
            <w:noProof/>
            <w:webHidden/>
          </w:rPr>
          <w:instrText xml:space="preserve"> PAGEREF _Toc9615321 \h </w:instrText>
        </w:r>
        <w:r w:rsidR="00C31F0E">
          <w:rPr>
            <w:noProof/>
            <w:webHidden/>
          </w:rPr>
        </w:r>
        <w:r w:rsidR="00C31F0E">
          <w:rPr>
            <w:noProof/>
            <w:webHidden/>
          </w:rPr>
          <w:fldChar w:fldCharType="separate"/>
        </w:r>
        <w:r>
          <w:rPr>
            <w:noProof/>
            <w:webHidden/>
          </w:rPr>
          <w:t>50</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22" w:history="1">
        <w:r w:rsidR="00C9006C" w:rsidRPr="00895B5B">
          <w:rPr>
            <w:rStyle w:val="Hyperlink"/>
            <w:noProof/>
          </w:rPr>
          <w:t>Perdas</w:t>
        </w:r>
        <w:r w:rsidR="00C9006C">
          <w:rPr>
            <w:noProof/>
            <w:webHidden/>
          </w:rPr>
          <w:tab/>
        </w:r>
        <w:r w:rsidR="00C31F0E">
          <w:rPr>
            <w:noProof/>
            <w:webHidden/>
          </w:rPr>
          <w:fldChar w:fldCharType="begin"/>
        </w:r>
        <w:r w:rsidR="00C9006C">
          <w:rPr>
            <w:noProof/>
            <w:webHidden/>
          </w:rPr>
          <w:instrText xml:space="preserve"> PAGEREF _Toc9615322 \h </w:instrText>
        </w:r>
        <w:r w:rsidR="00C31F0E">
          <w:rPr>
            <w:noProof/>
            <w:webHidden/>
          </w:rPr>
        </w:r>
        <w:r w:rsidR="00C31F0E">
          <w:rPr>
            <w:noProof/>
            <w:webHidden/>
          </w:rPr>
          <w:fldChar w:fldCharType="separate"/>
        </w:r>
        <w:r>
          <w:rPr>
            <w:noProof/>
            <w:webHidden/>
          </w:rPr>
          <w:t>51</w:t>
        </w:r>
        <w:r w:rsidR="00C31F0E">
          <w:rPr>
            <w:noProof/>
            <w:webHidden/>
          </w:rPr>
          <w:fldChar w:fldCharType="end"/>
        </w:r>
      </w:hyperlink>
    </w:p>
    <w:p w:rsidR="00C9006C" w:rsidRDefault="00E836F5">
      <w:pPr>
        <w:pStyle w:val="Sumrio2"/>
        <w:tabs>
          <w:tab w:val="left" w:pos="800"/>
          <w:tab w:val="right" w:leader="dot" w:pos="9402"/>
        </w:tabs>
        <w:rPr>
          <w:rFonts w:eastAsiaTheme="minorEastAsia" w:cstheme="minorBidi"/>
          <w:smallCaps w:val="0"/>
          <w:noProof/>
          <w:sz w:val="22"/>
          <w:szCs w:val="22"/>
        </w:rPr>
      </w:pPr>
      <w:hyperlink w:anchor="_Toc9615323" w:history="1">
        <w:r w:rsidR="00C9006C" w:rsidRPr="00895B5B">
          <w:rPr>
            <w:rStyle w:val="Hyperlink"/>
            <w:noProof/>
          </w:rPr>
          <w:t>31.</w:t>
        </w:r>
        <w:r w:rsidR="00C9006C">
          <w:rPr>
            <w:rFonts w:eastAsiaTheme="minorEastAsia" w:cstheme="minorBidi"/>
            <w:smallCaps w:val="0"/>
            <w:noProof/>
            <w:sz w:val="22"/>
            <w:szCs w:val="22"/>
          </w:rPr>
          <w:tab/>
        </w:r>
        <w:r w:rsidR="00C9006C" w:rsidRPr="00895B5B">
          <w:rPr>
            <w:rStyle w:val="Hyperlink"/>
            <w:noProof/>
          </w:rPr>
          <w:t>Cláusula Trigésima Primeira - Confidencialidade</w:t>
        </w:r>
        <w:r w:rsidR="00C9006C">
          <w:rPr>
            <w:noProof/>
            <w:webHidden/>
          </w:rPr>
          <w:tab/>
        </w:r>
        <w:r w:rsidR="00C31F0E">
          <w:rPr>
            <w:noProof/>
            <w:webHidden/>
          </w:rPr>
          <w:fldChar w:fldCharType="begin"/>
        </w:r>
        <w:r w:rsidR="00C9006C">
          <w:rPr>
            <w:noProof/>
            <w:webHidden/>
          </w:rPr>
          <w:instrText xml:space="preserve"> PAGEREF _Toc9615323 \h </w:instrText>
        </w:r>
        <w:r w:rsidR="00C31F0E">
          <w:rPr>
            <w:noProof/>
            <w:webHidden/>
          </w:rPr>
        </w:r>
        <w:r w:rsidR="00C31F0E">
          <w:rPr>
            <w:noProof/>
            <w:webHidden/>
          </w:rPr>
          <w:fldChar w:fldCharType="separate"/>
        </w:r>
        <w:r>
          <w:rPr>
            <w:noProof/>
            <w:webHidden/>
          </w:rPr>
          <w:t>51</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24" w:history="1">
        <w:r w:rsidR="00C9006C" w:rsidRPr="00895B5B">
          <w:rPr>
            <w:rStyle w:val="Hyperlink"/>
            <w:noProof/>
          </w:rPr>
          <w:t>Obrigação dos Consorciados</w:t>
        </w:r>
        <w:r w:rsidR="00C9006C">
          <w:rPr>
            <w:noProof/>
            <w:webHidden/>
          </w:rPr>
          <w:tab/>
        </w:r>
        <w:r w:rsidR="00C31F0E">
          <w:rPr>
            <w:noProof/>
            <w:webHidden/>
          </w:rPr>
          <w:fldChar w:fldCharType="begin"/>
        </w:r>
        <w:r w:rsidR="00C9006C">
          <w:rPr>
            <w:noProof/>
            <w:webHidden/>
          </w:rPr>
          <w:instrText xml:space="preserve"> PAGEREF _Toc9615324 \h </w:instrText>
        </w:r>
        <w:r w:rsidR="00C31F0E">
          <w:rPr>
            <w:noProof/>
            <w:webHidden/>
          </w:rPr>
        </w:r>
        <w:r w:rsidR="00C31F0E">
          <w:rPr>
            <w:noProof/>
            <w:webHidden/>
          </w:rPr>
          <w:fldChar w:fldCharType="separate"/>
        </w:r>
        <w:r>
          <w:rPr>
            <w:noProof/>
            <w:webHidden/>
          </w:rPr>
          <w:t>51</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25" w:history="1">
        <w:r w:rsidR="00C9006C" w:rsidRPr="00895B5B">
          <w:rPr>
            <w:rStyle w:val="Hyperlink"/>
            <w:noProof/>
          </w:rPr>
          <w:t>Compromisso da Contratante e da ANP</w:t>
        </w:r>
        <w:r w:rsidR="00C9006C">
          <w:rPr>
            <w:noProof/>
            <w:webHidden/>
          </w:rPr>
          <w:tab/>
        </w:r>
        <w:r w:rsidR="00C31F0E">
          <w:rPr>
            <w:noProof/>
            <w:webHidden/>
          </w:rPr>
          <w:fldChar w:fldCharType="begin"/>
        </w:r>
        <w:r w:rsidR="00C9006C">
          <w:rPr>
            <w:noProof/>
            <w:webHidden/>
          </w:rPr>
          <w:instrText xml:space="preserve"> PAGEREF _Toc9615325 \h </w:instrText>
        </w:r>
        <w:r w:rsidR="00C31F0E">
          <w:rPr>
            <w:noProof/>
            <w:webHidden/>
          </w:rPr>
        </w:r>
        <w:r w:rsidR="00C31F0E">
          <w:rPr>
            <w:noProof/>
            <w:webHidden/>
          </w:rPr>
          <w:fldChar w:fldCharType="separate"/>
        </w:r>
        <w:r>
          <w:rPr>
            <w:noProof/>
            <w:webHidden/>
          </w:rPr>
          <w:t>52</w:t>
        </w:r>
        <w:r w:rsidR="00C31F0E">
          <w:rPr>
            <w:noProof/>
            <w:webHidden/>
          </w:rPr>
          <w:fldChar w:fldCharType="end"/>
        </w:r>
      </w:hyperlink>
    </w:p>
    <w:p w:rsidR="00C9006C" w:rsidRDefault="00E836F5">
      <w:pPr>
        <w:pStyle w:val="Sumrio2"/>
        <w:tabs>
          <w:tab w:val="left" w:pos="800"/>
          <w:tab w:val="right" w:leader="dot" w:pos="9402"/>
        </w:tabs>
        <w:rPr>
          <w:rFonts w:eastAsiaTheme="minorEastAsia" w:cstheme="minorBidi"/>
          <w:smallCaps w:val="0"/>
          <w:noProof/>
          <w:sz w:val="22"/>
          <w:szCs w:val="22"/>
        </w:rPr>
      </w:pPr>
      <w:hyperlink w:anchor="_Toc9615326" w:history="1">
        <w:r w:rsidR="00C9006C" w:rsidRPr="00895B5B">
          <w:rPr>
            <w:rStyle w:val="Hyperlink"/>
            <w:noProof/>
          </w:rPr>
          <w:t>32.</w:t>
        </w:r>
        <w:r w:rsidR="00C9006C">
          <w:rPr>
            <w:rFonts w:eastAsiaTheme="minorEastAsia" w:cstheme="minorBidi"/>
            <w:smallCaps w:val="0"/>
            <w:noProof/>
            <w:sz w:val="22"/>
            <w:szCs w:val="22"/>
          </w:rPr>
          <w:tab/>
        </w:r>
        <w:r w:rsidR="00C9006C" w:rsidRPr="00895B5B">
          <w:rPr>
            <w:rStyle w:val="Hyperlink"/>
            <w:noProof/>
          </w:rPr>
          <w:t>Cláusula Trigésima Segunda - Notificações, Solicitações, Comunicações e Relatórios</w:t>
        </w:r>
        <w:r w:rsidR="00C9006C">
          <w:rPr>
            <w:noProof/>
            <w:webHidden/>
          </w:rPr>
          <w:tab/>
        </w:r>
        <w:r w:rsidR="00C31F0E">
          <w:rPr>
            <w:noProof/>
            <w:webHidden/>
          </w:rPr>
          <w:fldChar w:fldCharType="begin"/>
        </w:r>
        <w:r w:rsidR="00C9006C">
          <w:rPr>
            <w:noProof/>
            <w:webHidden/>
          </w:rPr>
          <w:instrText xml:space="preserve"> PAGEREF _Toc9615326 \h </w:instrText>
        </w:r>
        <w:r w:rsidR="00C31F0E">
          <w:rPr>
            <w:noProof/>
            <w:webHidden/>
          </w:rPr>
        </w:r>
        <w:r w:rsidR="00C31F0E">
          <w:rPr>
            <w:noProof/>
            <w:webHidden/>
          </w:rPr>
          <w:fldChar w:fldCharType="separate"/>
        </w:r>
        <w:r>
          <w:rPr>
            <w:noProof/>
            <w:webHidden/>
          </w:rPr>
          <w:t>52</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27" w:history="1">
        <w:r w:rsidR="00C9006C" w:rsidRPr="00895B5B">
          <w:rPr>
            <w:rStyle w:val="Hyperlink"/>
            <w:noProof/>
          </w:rPr>
          <w:t>Notificações, Solicitações, Planos, Programas, Relatórios e outras Comunicações</w:t>
        </w:r>
        <w:r w:rsidR="00C9006C">
          <w:rPr>
            <w:noProof/>
            <w:webHidden/>
          </w:rPr>
          <w:tab/>
        </w:r>
        <w:r w:rsidR="00C31F0E">
          <w:rPr>
            <w:noProof/>
            <w:webHidden/>
          </w:rPr>
          <w:fldChar w:fldCharType="begin"/>
        </w:r>
        <w:r w:rsidR="00C9006C">
          <w:rPr>
            <w:noProof/>
            <w:webHidden/>
          </w:rPr>
          <w:instrText xml:space="preserve"> PAGEREF _Toc9615327 \h </w:instrText>
        </w:r>
        <w:r w:rsidR="00C31F0E">
          <w:rPr>
            <w:noProof/>
            <w:webHidden/>
          </w:rPr>
        </w:r>
        <w:r w:rsidR="00C31F0E">
          <w:rPr>
            <w:noProof/>
            <w:webHidden/>
          </w:rPr>
          <w:fldChar w:fldCharType="separate"/>
        </w:r>
        <w:r>
          <w:rPr>
            <w:noProof/>
            <w:webHidden/>
          </w:rPr>
          <w:t>52</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28" w:history="1">
        <w:r w:rsidR="00C9006C" w:rsidRPr="00895B5B">
          <w:rPr>
            <w:rStyle w:val="Hyperlink"/>
            <w:noProof/>
          </w:rPr>
          <w:t>Endereços</w:t>
        </w:r>
        <w:r w:rsidR="00C9006C">
          <w:rPr>
            <w:noProof/>
            <w:webHidden/>
          </w:rPr>
          <w:tab/>
        </w:r>
        <w:r w:rsidR="00C31F0E">
          <w:rPr>
            <w:noProof/>
            <w:webHidden/>
          </w:rPr>
          <w:fldChar w:fldCharType="begin"/>
        </w:r>
        <w:r w:rsidR="00C9006C">
          <w:rPr>
            <w:noProof/>
            <w:webHidden/>
          </w:rPr>
          <w:instrText xml:space="preserve"> PAGEREF _Toc9615328 \h </w:instrText>
        </w:r>
        <w:r w:rsidR="00C31F0E">
          <w:rPr>
            <w:noProof/>
            <w:webHidden/>
          </w:rPr>
        </w:r>
        <w:r w:rsidR="00C31F0E">
          <w:rPr>
            <w:noProof/>
            <w:webHidden/>
          </w:rPr>
          <w:fldChar w:fldCharType="separate"/>
        </w:r>
        <w:r>
          <w:rPr>
            <w:noProof/>
            <w:webHidden/>
          </w:rPr>
          <w:t>52</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29" w:history="1">
        <w:r w:rsidR="00C9006C" w:rsidRPr="00895B5B">
          <w:rPr>
            <w:rStyle w:val="Hyperlink"/>
            <w:noProof/>
          </w:rPr>
          <w:t>Validade e Eficácia</w:t>
        </w:r>
        <w:r w:rsidR="00C9006C">
          <w:rPr>
            <w:noProof/>
            <w:webHidden/>
          </w:rPr>
          <w:tab/>
        </w:r>
        <w:r w:rsidR="00C31F0E">
          <w:rPr>
            <w:noProof/>
            <w:webHidden/>
          </w:rPr>
          <w:fldChar w:fldCharType="begin"/>
        </w:r>
        <w:r w:rsidR="00C9006C">
          <w:rPr>
            <w:noProof/>
            <w:webHidden/>
          </w:rPr>
          <w:instrText xml:space="preserve"> PAGEREF _Toc9615329 \h </w:instrText>
        </w:r>
        <w:r w:rsidR="00C31F0E">
          <w:rPr>
            <w:noProof/>
            <w:webHidden/>
          </w:rPr>
        </w:r>
        <w:r w:rsidR="00C31F0E">
          <w:rPr>
            <w:noProof/>
            <w:webHidden/>
          </w:rPr>
          <w:fldChar w:fldCharType="separate"/>
        </w:r>
        <w:r>
          <w:rPr>
            <w:noProof/>
            <w:webHidden/>
          </w:rPr>
          <w:t>53</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30" w:history="1">
        <w:r w:rsidR="00C9006C" w:rsidRPr="00895B5B">
          <w:rPr>
            <w:rStyle w:val="Hyperlink"/>
            <w:noProof/>
          </w:rPr>
          <w:t>Alterações dos Atos Constitutivos</w:t>
        </w:r>
        <w:r w:rsidR="00C9006C">
          <w:rPr>
            <w:noProof/>
            <w:webHidden/>
          </w:rPr>
          <w:tab/>
        </w:r>
        <w:r w:rsidR="00C31F0E">
          <w:rPr>
            <w:noProof/>
            <w:webHidden/>
          </w:rPr>
          <w:fldChar w:fldCharType="begin"/>
        </w:r>
        <w:r w:rsidR="00C9006C">
          <w:rPr>
            <w:noProof/>
            <w:webHidden/>
          </w:rPr>
          <w:instrText xml:space="preserve"> PAGEREF _Toc9615330 \h </w:instrText>
        </w:r>
        <w:r w:rsidR="00C31F0E">
          <w:rPr>
            <w:noProof/>
            <w:webHidden/>
          </w:rPr>
        </w:r>
        <w:r w:rsidR="00C31F0E">
          <w:rPr>
            <w:noProof/>
            <w:webHidden/>
          </w:rPr>
          <w:fldChar w:fldCharType="separate"/>
        </w:r>
        <w:r>
          <w:rPr>
            <w:noProof/>
            <w:webHidden/>
          </w:rPr>
          <w:t>53</w:t>
        </w:r>
        <w:r w:rsidR="00C31F0E">
          <w:rPr>
            <w:noProof/>
            <w:webHidden/>
          </w:rPr>
          <w:fldChar w:fldCharType="end"/>
        </w:r>
      </w:hyperlink>
    </w:p>
    <w:p w:rsidR="00C9006C" w:rsidRDefault="00E836F5">
      <w:pPr>
        <w:pStyle w:val="Sumrio2"/>
        <w:tabs>
          <w:tab w:val="left" w:pos="800"/>
          <w:tab w:val="right" w:leader="dot" w:pos="9402"/>
        </w:tabs>
        <w:rPr>
          <w:rFonts w:eastAsiaTheme="minorEastAsia" w:cstheme="minorBidi"/>
          <w:smallCaps w:val="0"/>
          <w:noProof/>
          <w:sz w:val="22"/>
          <w:szCs w:val="22"/>
        </w:rPr>
      </w:pPr>
      <w:hyperlink w:anchor="_Toc9615331" w:history="1">
        <w:r w:rsidR="00C9006C" w:rsidRPr="00895B5B">
          <w:rPr>
            <w:rStyle w:val="Hyperlink"/>
            <w:noProof/>
          </w:rPr>
          <w:t>33.</w:t>
        </w:r>
        <w:r w:rsidR="00C9006C">
          <w:rPr>
            <w:rFonts w:eastAsiaTheme="minorEastAsia" w:cstheme="minorBidi"/>
            <w:smallCaps w:val="0"/>
            <w:noProof/>
            <w:sz w:val="22"/>
            <w:szCs w:val="22"/>
          </w:rPr>
          <w:tab/>
        </w:r>
        <w:r w:rsidR="00C9006C" w:rsidRPr="00895B5B">
          <w:rPr>
            <w:rStyle w:val="Hyperlink"/>
            <w:noProof/>
          </w:rPr>
          <w:t>Cláusula Trigésima Terceira - Regime Jurídico</w:t>
        </w:r>
        <w:r w:rsidR="00C9006C">
          <w:rPr>
            <w:noProof/>
            <w:webHidden/>
          </w:rPr>
          <w:tab/>
        </w:r>
        <w:r w:rsidR="00C31F0E">
          <w:rPr>
            <w:noProof/>
            <w:webHidden/>
          </w:rPr>
          <w:fldChar w:fldCharType="begin"/>
        </w:r>
        <w:r w:rsidR="00C9006C">
          <w:rPr>
            <w:noProof/>
            <w:webHidden/>
          </w:rPr>
          <w:instrText xml:space="preserve"> PAGEREF _Toc9615331 \h </w:instrText>
        </w:r>
        <w:r w:rsidR="00C31F0E">
          <w:rPr>
            <w:noProof/>
            <w:webHidden/>
          </w:rPr>
        </w:r>
        <w:r w:rsidR="00C31F0E">
          <w:rPr>
            <w:noProof/>
            <w:webHidden/>
          </w:rPr>
          <w:fldChar w:fldCharType="separate"/>
        </w:r>
        <w:r>
          <w:rPr>
            <w:noProof/>
            <w:webHidden/>
          </w:rPr>
          <w:t>53</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32" w:history="1">
        <w:r w:rsidR="00C9006C" w:rsidRPr="00895B5B">
          <w:rPr>
            <w:rStyle w:val="Hyperlink"/>
            <w:noProof/>
          </w:rPr>
          <w:t>Lei Aplicável</w:t>
        </w:r>
        <w:r w:rsidR="00C9006C">
          <w:rPr>
            <w:noProof/>
            <w:webHidden/>
          </w:rPr>
          <w:tab/>
        </w:r>
        <w:r w:rsidR="00C31F0E">
          <w:rPr>
            <w:noProof/>
            <w:webHidden/>
          </w:rPr>
          <w:fldChar w:fldCharType="begin"/>
        </w:r>
        <w:r w:rsidR="00C9006C">
          <w:rPr>
            <w:noProof/>
            <w:webHidden/>
          </w:rPr>
          <w:instrText xml:space="preserve"> PAGEREF _Toc9615332 \h </w:instrText>
        </w:r>
        <w:r w:rsidR="00C31F0E">
          <w:rPr>
            <w:noProof/>
            <w:webHidden/>
          </w:rPr>
        </w:r>
        <w:r w:rsidR="00C31F0E">
          <w:rPr>
            <w:noProof/>
            <w:webHidden/>
          </w:rPr>
          <w:fldChar w:fldCharType="separate"/>
        </w:r>
        <w:r>
          <w:rPr>
            <w:noProof/>
            <w:webHidden/>
          </w:rPr>
          <w:t>53</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33" w:history="1">
        <w:r w:rsidR="00C9006C" w:rsidRPr="00895B5B">
          <w:rPr>
            <w:rStyle w:val="Hyperlink"/>
            <w:noProof/>
          </w:rPr>
          <w:t>Conciliação</w:t>
        </w:r>
        <w:r w:rsidR="00C9006C">
          <w:rPr>
            <w:noProof/>
            <w:webHidden/>
          </w:rPr>
          <w:tab/>
        </w:r>
        <w:r w:rsidR="00C31F0E">
          <w:rPr>
            <w:noProof/>
            <w:webHidden/>
          </w:rPr>
          <w:fldChar w:fldCharType="begin"/>
        </w:r>
        <w:r w:rsidR="00C9006C">
          <w:rPr>
            <w:noProof/>
            <w:webHidden/>
          </w:rPr>
          <w:instrText xml:space="preserve"> PAGEREF _Toc9615333 \h </w:instrText>
        </w:r>
        <w:r w:rsidR="00C31F0E">
          <w:rPr>
            <w:noProof/>
            <w:webHidden/>
          </w:rPr>
        </w:r>
        <w:r w:rsidR="00C31F0E">
          <w:rPr>
            <w:noProof/>
            <w:webHidden/>
          </w:rPr>
          <w:fldChar w:fldCharType="separate"/>
        </w:r>
        <w:r>
          <w:rPr>
            <w:noProof/>
            <w:webHidden/>
          </w:rPr>
          <w:t>53</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34" w:history="1">
        <w:r w:rsidR="00C9006C" w:rsidRPr="00895B5B">
          <w:rPr>
            <w:rStyle w:val="Hyperlink"/>
            <w:noProof/>
          </w:rPr>
          <w:t>Mediação</w:t>
        </w:r>
        <w:r w:rsidR="00C9006C">
          <w:rPr>
            <w:noProof/>
            <w:webHidden/>
          </w:rPr>
          <w:tab/>
        </w:r>
        <w:r w:rsidR="00C31F0E">
          <w:rPr>
            <w:noProof/>
            <w:webHidden/>
          </w:rPr>
          <w:fldChar w:fldCharType="begin"/>
        </w:r>
        <w:r w:rsidR="00C9006C">
          <w:rPr>
            <w:noProof/>
            <w:webHidden/>
          </w:rPr>
          <w:instrText xml:space="preserve"> PAGEREF _Toc9615334 \h </w:instrText>
        </w:r>
        <w:r w:rsidR="00C31F0E">
          <w:rPr>
            <w:noProof/>
            <w:webHidden/>
          </w:rPr>
        </w:r>
        <w:r w:rsidR="00C31F0E">
          <w:rPr>
            <w:noProof/>
            <w:webHidden/>
          </w:rPr>
          <w:fldChar w:fldCharType="separate"/>
        </w:r>
        <w:r>
          <w:rPr>
            <w:noProof/>
            <w:webHidden/>
          </w:rPr>
          <w:t>53</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35" w:history="1">
        <w:r w:rsidR="00C9006C" w:rsidRPr="00895B5B">
          <w:rPr>
            <w:rStyle w:val="Hyperlink"/>
            <w:noProof/>
          </w:rPr>
          <w:t>Perito independente</w:t>
        </w:r>
        <w:r w:rsidR="00C9006C">
          <w:rPr>
            <w:noProof/>
            <w:webHidden/>
          </w:rPr>
          <w:tab/>
        </w:r>
        <w:r w:rsidR="00C31F0E">
          <w:rPr>
            <w:noProof/>
            <w:webHidden/>
          </w:rPr>
          <w:fldChar w:fldCharType="begin"/>
        </w:r>
        <w:r w:rsidR="00C9006C">
          <w:rPr>
            <w:noProof/>
            <w:webHidden/>
          </w:rPr>
          <w:instrText xml:space="preserve"> PAGEREF _Toc9615335 \h </w:instrText>
        </w:r>
        <w:r w:rsidR="00C31F0E">
          <w:rPr>
            <w:noProof/>
            <w:webHidden/>
          </w:rPr>
        </w:r>
        <w:r w:rsidR="00C31F0E">
          <w:rPr>
            <w:noProof/>
            <w:webHidden/>
          </w:rPr>
          <w:fldChar w:fldCharType="separate"/>
        </w:r>
        <w:r>
          <w:rPr>
            <w:noProof/>
            <w:webHidden/>
          </w:rPr>
          <w:t>54</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36" w:history="1">
        <w:r w:rsidR="00C9006C" w:rsidRPr="00895B5B">
          <w:rPr>
            <w:rStyle w:val="Hyperlink"/>
            <w:noProof/>
          </w:rPr>
          <w:t>Arbitragem</w:t>
        </w:r>
        <w:r w:rsidR="00C9006C">
          <w:rPr>
            <w:noProof/>
            <w:webHidden/>
          </w:rPr>
          <w:tab/>
        </w:r>
        <w:r w:rsidR="00C31F0E">
          <w:rPr>
            <w:noProof/>
            <w:webHidden/>
          </w:rPr>
          <w:fldChar w:fldCharType="begin"/>
        </w:r>
        <w:r w:rsidR="00C9006C">
          <w:rPr>
            <w:noProof/>
            <w:webHidden/>
          </w:rPr>
          <w:instrText xml:space="preserve"> PAGEREF _Toc9615336 \h </w:instrText>
        </w:r>
        <w:r w:rsidR="00C31F0E">
          <w:rPr>
            <w:noProof/>
            <w:webHidden/>
          </w:rPr>
        </w:r>
        <w:r w:rsidR="00C31F0E">
          <w:rPr>
            <w:noProof/>
            <w:webHidden/>
          </w:rPr>
          <w:fldChar w:fldCharType="separate"/>
        </w:r>
        <w:r>
          <w:rPr>
            <w:noProof/>
            <w:webHidden/>
          </w:rPr>
          <w:t>54</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37" w:history="1">
        <w:r w:rsidR="00C9006C" w:rsidRPr="00895B5B">
          <w:rPr>
            <w:rStyle w:val="Hyperlink"/>
            <w:noProof/>
          </w:rPr>
          <w:t>Foro</w:t>
        </w:r>
        <w:r w:rsidR="00C9006C">
          <w:rPr>
            <w:noProof/>
            <w:webHidden/>
          </w:rPr>
          <w:tab/>
        </w:r>
        <w:r w:rsidR="00C31F0E">
          <w:rPr>
            <w:noProof/>
            <w:webHidden/>
          </w:rPr>
          <w:fldChar w:fldCharType="begin"/>
        </w:r>
        <w:r w:rsidR="00C9006C">
          <w:rPr>
            <w:noProof/>
            <w:webHidden/>
          </w:rPr>
          <w:instrText xml:space="preserve"> PAGEREF _Toc9615337 \h </w:instrText>
        </w:r>
        <w:r w:rsidR="00C31F0E">
          <w:rPr>
            <w:noProof/>
            <w:webHidden/>
          </w:rPr>
        </w:r>
        <w:r w:rsidR="00C31F0E">
          <w:rPr>
            <w:noProof/>
            <w:webHidden/>
          </w:rPr>
          <w:fldChar w:fldCharType="separate"/>
        </w:r>
        <w:r>
          <w:rPr>
            <w:noProof/>
            <w:webHidden/>
          </w:rPr>
          <w:t>55</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38" w:history="1">
        <w:r w:rsidR="00C9006C" w:rsidRPr="00895B5B">
          <w:rPr>
            <w:rStyle w:val="Hyperlink"/>
            <w:noProof/>
          </w:rPr>
          <w:t>Suspensão de Atividades</w:t>
        </w:r>
        <w:r w:rsidR="00C9006C">
          <w:rPr>
            <w:noProof/>
            <w:webHidden/>
          </w:rPr>
          <w:tab/>
        </w:r>
        <w:r w:rsidR="00C31F0E">
          <w:rPr>
            <w:noProof/>
            <w:webHidden/>
          </w:rPr>
          <w:fldChar w:fldCharType="begin"/>
        </w:r>
        <w:r w:rsidR="00C9006C">
          <w:rPr>
            <w:noProof/>
            <w:webHidden/>
          </w:rPr>
          <w:instrText xml:space="preserve"> PAGEREF _Toc9615338 \h </w:instrText>
        </w:r>
        <w:r w:rsidR="00C31F0E">
          <w:rPr>
            <w:noProof/>
            <w:webHidden/>
          </w:rPr>
        </w:r>
        <w:r w:rsidR="00C31F0E">
          <w:rPr>
            <w:noProof/>
            <w:webHidden/>
          </w:rPr>
          <w:fldChar w:fldCharType="separate"/>
        </w:r>
        <w:r>
          <w:rPr>
            <w:noProof/>
            <w:webHidden/>
          </w:rPr>
          <w:t>56</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39" w:history="1">
        <w:r w:rsidR="00C9006C" w:rsidRPr="00895B5B">
          <w:rPr>
            <w:rStyle w:val="Hyperlink"/>
            <w:noProof/>
          </w:rPr>
          <w:t>Justificativas</w:t>
        </w:r>
        <w:r w:rsidR="00C9006C">
          <w:rPr>
            <w:noProof/>
            <w:webHidden/>
          </w:rPr>
          <w:tab/>
        </w:r>
        <w:r w:rsidR="00C31F0E">
          <w:rPr>
            <w:noProof/>
            <w:webHidden/>
          </w:rPr>
          <w:fldChar w:fldCharType="begin"/>
        </w:r>
        <w:r w:rsidR="00C9006C">
          <w:rPr>
            <w:noProof/>
            <w:webHidden/>
          </w:rPr>
          <w:instrText xml:space="preserve"> PAGEREF _Toc9615339 \h </w:instrText>
        </w:r>
        <w:r w:rsidR="00C31F0E">
          <w:rPr>
            <w:noProof/>
            <w:webHidden/>
          </w:rPr>
        </w:r>
        <w:r w:rsidR="00C31F0E">
          <w:rPr>
            <w:noProof/>
            <w:webHidden/>
          </w:rPr>
          <w:fldChar w:fldCharType="separate"/>
        </w:r>
        <w:r>
          <w:rPr>
            <w:noProof/>
            <w:webHidden/>
          </w:rPr>
          <w:t>56</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40" w:history="1">
        <w:r w:rsidR="00C9006C" w:rsidRPr="00895B5B">
          <w:rPr>
            <w:rStyle w:val="Hyperlink"/>
            <w:noProof/>
          </w:rPr>
          <w:t>Aplicação Continuada</w:t>
        </w:r>
        <w:r w:rsidR="00C9006C">
          <w:rPr>
            <w:noProof/>
            <w:webHidden/>
          </w:rPr>
          <w:tab/>
        </w:r>
        <w:r w:rsidR="00C31F0E">
          <w:rPr>
            <w:noProof/>
            <w:webHidden/>
          </w:rPr>
          <w:fldChar w:fldCharType="begin"/>
        </w:r>
        <w:r w:rsidR="00C9006C">
          <w:rPr>
            <w:noProof/>
            <w:webHidden/>
          </w:rPr>
          <w:instrText xml:space="preserve"> PAGEREF _Toc9615340 \h </w:instrText>
        </w:r>
        <w:r w:rsidR="00C31F0E">
          <w:rPr>
            <w:noProof/>
            <w:webHidden/>
          </w:rPr>
        </w:r>
        <w:r w:rsidR="00C31F0E">
          <w:rPr>
            <w:noProof/>
            <w:webHidden/>
          </w:rPr>
          <w:fldChar w:fldCharType="separate"/>
        </w:r>
        <w:r>
          <w:rPr>
            <w:noProof/>
            <w:webHidden/>
          </w:rPr>
          <w:t>56</w:t>
        </w:r>
        <w:r w:rsidR="00C31F0E">
          <w:rPr>
            <w:noProof/>
            <w:webHidden/>
          </w:rPr>
          <w:fldChar w:fldCharType="end"/>
        </w:r>
      </w:hyperlink>
    </w:p>
    <w:p w:rsidR="00C9006C" w:rsidRDefault="00E836F5">
      <w:pPr>
        <w:pStyle w:val="Sumrio2"/>
        <w:tabs>
          <w:tab w:val="left" w:pos="800"/>
          <w:tab w:val="right" w:leader="dot" w:pos="9402"/>
        </w:tabs>
        <w:rPr>
          <w:rFonts w:eastAsiaTheme="minorEastAsia" w:cstheme="minorBidi"/>
          <w:smallCaps w:val="0"/>
          <w:noProof/>
          <w:sz w:val="22"/>
          <w:szCs w:val="22"/>
        </w:rPr>
      </w:pPr>
      <w:hyperlink w:anchor="_Toc9615341" w:history="1">
        <w:r w:rsidR="00C9006C" w:rsidRPr="00895B5B">
          <w:rPr>
            <w:rStyle w:val="Hyperlink"/>
            <w:noProof/>
          </w:rPr>
          <w:t>34.</w:t>
        </w:r>
        <w:r w:rsidR="00C9006C">
          <w:rPr>
            <w:rFonts w:eastAsiaTheme="minorEastAsia" w:cstheme="minorBidi"/>
            <w:smallCaps w:val="0"/>
            <w:noProof/>
            <w:sz w:val="22"/>
            <w:szCs w:val="22"/>
          </w:rPr>
          <w:tab/>
        </w:r>
        <w:r w:rsidR="00C9006C" w:rsidRPr="00895B5B">
          <w:rPr>
            <w:rStyle w:val="Hyperlink"/>
            <w:noProof/>
          </w:rPr>
          <w:t>Cláusula Trigésima Quarta - Disposições Finais</w:t>
        </w:r>
        <w:r w:rsidR="00C9006C">
          <w:rPr>
            <w:noProof/>
            <w:webHidden/>
          </w:rPr>
          <w:tab/>
        </w:r>
        <w:r w:rsidR="00C31F0E">
          <w:rPr>
            <w:noProof/>
            <w:webHidden/>
          </w:rPr>
          <w:fldChar w:fldCharType="begin"/>
        </w:r>
        <w:r w:rsidR="00C9006C">
          <w:rPr>
            <w:noProof/>
            <w:webHidden/>
          </w:rPr>
          <w:instrText xml:space="preserve"> PAGEREF _Toc9615341 \h </w:instrText>
        </w:r>
        <w:r w:rsidR="00C31F0E">
          <w:rPr>
            <w:noProof/>
            <w:webHidden/>
          </w:rPr>
        </w:r>
        <w:r w:rsidR="00C31F0E">
          <w:rPr>
            <w:noProof/>
            <w:webHidden/>
          </w:rPr>
          <w:fldChar w:fldCharType="separate"/>
        </w:r>
        <w:r>
          <w:rPr>
            <w:noProof/>
            <w:webHidden/>
          </w:rPr>
          <w:t>56</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42" w:history="1">
        <w:r w:rsidR="00C9006C" w:rsidRPr="00895B5B">
          <w:rPr>
            <w:rStyle w:val="Hyperlink"/>
            <w:noProof/>
          </w:rPr>
          <w:t>Execução do Contrato</w:t>
        </w:r>
        <w:r w:rsidR="00C9006C">
          <w:rPr>
            <w:noProof/>
            <w:webHidden/>
          </w:rPr>
          <w:tab/>
        </w:r>
        <w:r w:rsidR="00C31F0E">
          <w:rPr>
            <w:noProof/>
            <w:webHidden/>
          </w:rPr>
          <w:fldChar w:fldCharType="begin"/>
        </w:r>
        <w:r w:rsidR="00C9006C">
          <w:rPr>
            <w:noProof/>
            <w:webHidden/>
          </w:rPr>
          <w:instrText xml:space="preserve"> PAGEREF _Toc9615342 \h </w:instrText>
        </w:r>
        <w:r w:rsidR="00C31F0E">
          <w:rPr>
            <w:noProof/>
            <w:webHidden/>
          </w:rPr>
        </w:r>
        <w:r w:rsidR="00C31F0E">
          <w:rPr>
            <w:noProof/>
            <w:webHidden/>
          </w:rPr>
          <w:fldChar w:fldCharType="separate"/>
        </w:r>
        <w:r>
          <w:rPr>
            <w:noProof/>
            <w:webHidden/>
          </w:rPr>
          <w:t>56</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43" w:history="1">
        <w:r w:rsidR="00C9006C" w:rsidRPr="00895B5B">
          <w:rPr>
            <w:rStyle w:val="Hyperlink"/>
            <w:noProof/>
          </w:rPr>
          <w:t>Modificações e Aditivos</w:t>
        </w:r>
        <w:r w:rsidR="00C9006C">
          <w:rPr>
            <w:noProof/>
            <w:webHidden/>
          </w:rPr>
          <w:tab/>
        </w:r>
        <w:r w:rsidR="00C31F0E">
          <w:rPr>
            <w:noProof/>
            <w:webHidden/>
          </w:rPr>
          <w:fldChar w:fldCharType="begin"/>
        </w:r>
        <w:r w:rsidR="00C9006C">
          <w:rPr>
            <w:noProof/>
            <w:webHidden/>
          </w:rPr>
          <w:instrText xml:space="preserve"> PAGEREF _Toc9615343 \h </w:instrText>
        </w:r>
        <w:r w:rsidR="00C31F0E">
          <w:rPr>
            <w:noProof/>
            <w:webHidden/>
          </w:rPr>
        </w:r>
        <w:r w:rsidR="00C31F0E">
          <w:rPr>
            <w:noProof/>
            <w:webHidden/>
          </w:rPr>
          <w:fldChar w:fldCharType="separate"/>
        </w:r>
        <w:r>
          <w:rPr>
            <w:noProof/>
            <w:webHidden/>
          </w:rPr>
          <w:t>56</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44" w:history="1">
        <w:r w:rsidR="00C9006C" w:rsidRPr="00895B5B">
          <w:rPr>
            <w:rStyle w:val="Hyperlink"/>
            <w:noProof/>
          </w:rPr>
          <w:t>Publicidade</w:t>
        </w:r>
        <w:r w:rsidR="00C9006C">
          <w:rPr>
            <w:noProof/>
            <w:webHidden/>
          </w:rPr>
          <w:tab/>
        </w:r>
        <w:r w:rsidR="00C31F0E">
          <w:rPr>
            <w:noProof/>
            <w:webHidden/>
          </w:rPr>
          <w:fldChar w:fldCharType="begin"/>
        </w:r>
        <w:r w:rsidR="00C9006C">
          <w:rPr>
            <w:noProof/>
            <w:webHidden/>
          </w:rPr>
          <w:instrText xml:space="preserve"> PAGEREF _Toc9615344 \h </w:instrText>
        </w:r>
        <w:r w:rsidR="00C31F0E">
          <w:rPr>
            <w:noProof/>
            <w:webHidden/>
          </w:rPr>
        </w:r>
        <w:r w:rsidR="00C31F0E">
          <w:rPr>
            <w:noProof/>
            <w:webHidden/>
          </w:rPr>
          <w:fldChar w:fldCharType="separate"/>
        </w:r>
        <w:r>
          <w:rPr>
            <w:noProof/>
            <w:webHidden/>
          </w:rPr>
          <w:t>56</w:t>
        </w:r>
        <w:r w:rsidR="00C31F0E">
          <w:rPr>
            <w:noProof/>
            <w:webHidden/>
          </w:rPr>
          <w:fldChar w:fldCharType="end"/>
        </w:r>
      </w:hyperlink>
    </w:p>
    <w:p w:rsidR="00C9006C" w:rsidRDefault="00E836F5">
      <w:pPr>
        <w:pStyle w:val="Sumrio1"/>
        <w:tabs>
          <w:tab w:val="right" w:leader="dot" w:pos="9402"/>
        </w:tabs>
        <w:rPr>
          <w:rFonts w:eastAsiaTheme="minorEastAsia" w:cstheme="minorBidi"/>
          <w:b w:val="0"/>
          <w:bCs w:val="0"/>
          <w:caps w:val="0"/>
          <w:noProof/>
          <w:sz w:val="22"/>
          <w:szCs w:val="22"/>
        </w:rPr>
      </w:pPr>
      <w:hyperlink w:anchor="_Toc9615345" w:history="1">
        <w:r w:rsidR="00C9006C" w:rsidRPr="00895B5B">
          <w:rPr>
            <w:rStyle w:val="Hyperlink"/>
            <w:noProof/>
          </w:rPr>
          <w:t>anexo I - ÁRea do Contrato</w:t>
        </w:r>
        <w:r w:rsidR="00C9006C">
          <w:rPr>
            <w:noProof/>
            <w:webHidden/>
          </w:rPr>
          <w:tab/>
        </w:r>
        <w:r w:rsidR="00C31F0E">
          <w:rPr>
            <w:noProof/>
            <w:webHidden/>
          </w:rPr>
          <w:fldChar w:fldCharType="begin"/>
        </w:r>
        <w:r w:rsidR="00C9006C">
          <w:rPr>
            <w:noProof/>
            <w:webHidden/>
          </w:rPr>
          <w:instrText xml:space="preserve"> PAGEREF _Toc9615345 \h </w:instrText>
        </w:r>
        <w:r w:rsidR="00C31F0E">
          <w:rPr>
            <w:noProof/>
            <w:webHidden/>
          </w:rPr>
        </w:r>
        <w:r w:rsidR="00C31F0E">
          <w:rPr>
            <w:noProof/>
            <w:webHidden/>
          </w:rPr>
          <w:fldChar w:fldCharType="separate"/>
        </w:r>
        <w:r>
          <w:rPr>
            <w:noProof/>
            <w:webHidden/>
          </w:rPr>
          <w:t>58</w:t>
        </w:r>
        <w:r w:rsidR="00C31F0E">
          <w:rPr>
            <w:noProof/>
            <w:webHidden/>
          </w:rPr>
          <w:fldChar w:fldCharType="end"/>
        </w:r>
      </w:hyperlink>
    </w:p>
    <w:p w:rsidR="00C9006C" w:rsidRDefault="00E836F5">
      <w:pPr>
        <w:pStyle w:val="Sumrio1"/>
        <w:tabs>
          <w:tab w:val="right" w:leader="dot" w:pos="9402"/>
        </w:tabs>
        <w:rPr>
          <w:rFonts w:eastAsiaTheme="minorEastAsia" w:cstheme="minorBidi"/>
          <w:b w:val="0"/>
          <w:bCs w:val="0"/>
          <w:caps w:val="0"/>
          <w:noProof/>
          <w:sz w:val="22"/>
          <w:szCs w:val="22"/>
        </w:rPr>
      </w:pPr>
      <w:hyperlink w:anchor="_Toc9615346" w:history="1">
        <w:r w:rsidR="00C9006C" w:rsidRPr="00895B5B">
          <w:rPr>
            <w:rStyle w:val="Hyperlink"/>
            <w:noProof/>
          </w:rPr>
          <w:t>ANEXO Ii - Garantia de Performance</w:t>
        </w:r>
        <w:r w:rsidR="00C9006C">
          <w:rPr>
            <w:noProof/>
            <w:webHidden/>
          </w:rPr>
          <w:tab/>
        </w:r>
        <w:r w:rsidR="00C31F0E">
          <w:rPr>
            <w:noProof/>
            <w:webHidden/>
          </w:rPr>
          <w:fldChar w:fldCharType="begin"/>
        </w:r>
        <w:r w:rsidR="00C9006C">
          <w:rPr>
            <w:noProof/>
            <w:webHidden/>
          </w:rPr>
          <w:instrText xml:space="preserve"> PAGEREF _Toc9615346 \h </w:instrText>
        </w:r>
        <w:r w:rsidR="00C31F0E">
          <w:rPr>
            <w:noProof/>
            <w:webHidden/>
          </w:rPr>
        </w:r>
        <w:r w:rsidR="00C31F0E">
          <w:rPr>
            <w:noProof/>
            <w:webHidden/>
          </w:rPr>
          <w:fldChar w:fldCharType="separate"/>
        </w:r>
        <w:r>
          <w:rPr>
            <w:noProof/>
            <w:webHidden/>
          </w:rPr>
          <w:t>59</w:t>
        </w:r>
        <w:r w:rsidR="00C31F0E">
          <w:rPr>
            <w:noProof/>
            <w:webHidden/>
          </w:rPr>
          <w:fldChar w:fldCharType="end"/>
        </w:r>
      </w:hyperlink>
    </w:p>
    <w:p w:rsidR="00C9006C" w:rsidRDefault="00E836F5">
      <w:pPr>
        <w:pStyle w:val="Sumrio1"/>
        <w:tabs>
          <w:tab w:val="right" w:leader="dot" w:pos="9402"/>
        </w:tabs>
        <w:rPr>
          <w:rFonts w:eastAsiaTheme="minorEastAsia" w:cstheme="minorBidi"/>
          <w:b w:val="0"/>
          <w:bCs w:val="0"/>
          <w:caps w:val="0"/>
          <w:noProof/>
          <w:sz w:val="22"/>
          <w:szCs w:val="22"/>
        </w:rPr>
      </w:pPr>
      <w:hyperlink w:anchor="_Toc9615347" w:history="1">
        <w:r w:rsidR="00C9006C" w:rsidRPr="00895B5B">
          <w:rPr>
            <w:rStyle w:val="Hyperlink"/>
            <w:noProof/>
          </w:rPr>
          <w:t>ANEXO iii - Receitas Governamentais</w:t>
        </w:r>
        <w:r w:rsidR="00C9006C">
          <w:rPr>
            <w:noProof/>
            <w:webHidden/>
          </w:rPr>
          <w:tab/>
        </w:r>
        <w:r w:rsidR="00C31F0E">
          <w:rPr>
            <w:noProof/>
            <w:webHidden/>
          </w:rPr>
          <w:fldChar w:fldCharType="begin"/>
        </w:r>
        <w:r w:rsidR="00C9006C">
          <w:rPr>
            <w:noProof/>
            <w:webHidden/>
          </w:rPr>
          <w:instrText xml:space="preserve"> PAGEREF _Toc9615347 \h </w:instrText>
        </w:r>
        <w:r w:rsidR="00C31F0E">
          <w:rPr>
            <w:noProof/>
            <w:webHidden/>
          </w:rPr>
        </w:r>
        <w:r w:rsidR="00C31F0E">
          <w:rPr>
            <w:noProof/>
            <w:webHidden/>
          </w:rPr>
          <w:fldChar w:fldCharType="separate"/>
        </w:r>
        <w:r>
          <w:rPr>
            <w:noProof/>
            <w:webHidden/>
          </w:rPr>
          <w:t>60</w:t>
        </w:r>
        <w:r w:rsidR="00C31F0E">
          <w:rPr>
            <w:noProof/>
            <w:webHidden/>
          </w:rPr>
          <w:fldChar w:fldCharType="end"/>
        </w:r>
      </w:hyperlink>
    </w:p>
    <w:p w:rsidR="00C9006C" w:rsidRDefault="00E836F5">
      <w:pPr>
        <w:pStyle w:val="Sumrio1"/>
        <w:tabs>
          <w:tab w:val="right" w:leader="dot" w:pos="9402"/>
        </w:tabs>
        <w:rPr>
          <w:rFonts w:eastAsiaTheme="minorEastAsia" w:cstheme="minorBidi"/>
          <w:b w:val="0"/>
          <w:bCs w:val="0"/>
          <w:caps w:val="0"/>
          <w:noProof/>
          <w:sz w:val="22"/>
          <w:szCs w:val="22"/>
        </w:rPr>
      </w:pPr>
      <w:hyperlink w:anchor="_Toc9615348" w:history="1">
        <w:r w:rsidR="00C9006C" w:rsidRPr="00895B5B">
          <w:rPr>
            <w:rStyle w:val="Hyperlink"/>
            <w:noProof/>
          </w:rPr>
          <w:t>ANEXO IV - Compromisso de Conteúdo Local</w:t>
        </w:r>
        <w:r w:rsidR="00C9006C">
          <w:rPr>
            <w:noProof/>
            <w:webHidden/>
          </w:rPr>
          <w:tab/>
        </w:r>
        <w:r w:rsidR="00C31F0E">
          <w:rPr>
            <w:noProof/>
            <w:webHidden/>
          </w:rPr>
          <w:fldChar w:fldCharType="begin"/>
        </w:r>
        <w:r w:rsidR="00C9006C">
          <w:rPr>
            <w:noProof/>
            <w:webHidden/>
          </w:rPr>
          <w:instrText xml:space="preserve"> PAGEREF _Toc9615348 \h </w:instrText>
        </w:r>
        <w:r w:rsidR="00C31F0E">
          <w:rPr>
            <w:noProof/>
            <w:webHidden/>
          </w:rPr>
        </w:r>
        <w:r w:rsidR="00C31F0E">
          <w:rPr>
            <w:noProof/>
            <w:webHidden/>
          </w:rPr>
          <w:fldChar w:fldCharType="separate"/>
        </w:r>
        <w:r>
          <w:rPr>
            <w:noProof/>
            <w:webHidden/>
          </w:rPr>
          <w:t>61</w:t>
        </w:r>
        <w:r w:rsidR="00C31F0E">
          <w:rPr>
            <w:noProof/>
            <w:webHidden/>
          </w:rPr>
          <w:fldChar w:fldCharType="end"/>
        </w:r>
      </w:hyperlink>
    </w:p>
    <w:p w:rsidR="00C9006C" w:rsidRDefault="00E836F5">
      <w:pPr>
        <w:pStyle w:val="Sumrio1"/>
        <w:tabs>
          <w:tab w:val="right" w:leader="dot" w:pos="9402"/>
        </w:tabs>
        <w:rPr>
          <w:rFonts w:eastAsiaTheme="minorEastAsia" w:cstheme="minorBidi"/>
          <w:b w:val="0"/>
          <w:bCs w:val="0"/>
          <w:caps w:val="0"/>
          <w:noProof/>
          <w:sz w:val="22"/>
          <w:szCs w:val="22"/>
        </w:rPr>
      </w:pPr>
      <w:hyperlink w:anchor="_Toc9615349" w:history="1">
        <w:r w:rsidR="00C9006C" w:rsidRPr="00895B5B">
          <w:rPr>
            <w:rStyle w:val="Hyperlink"/>
            <w:noProof/>
          </w:rPr>
          <w:t>ANEXO V - Procedimentos para Apuração do Custo e do Excedente em Óleo</w:t>
        </w:r>
        <w:r w:rsidR="00C9006C">
          <w:rPr>
            <w:noProof/>
            <w:webHidden/>
          </w:rPr>
          <w:tab/>
        </w:r>
        <w:r w:rsidR="00C31F0E">
          <w:rPr>
            <w:noProof/>
            <w:webHidden/>
          </w:rPr>
          <w:fldChar w:fldCharType="begin"/>
        </w:r>
        <w:r w:rsidR="00C9006C">
          <w:rPr>
            <w:noProof/>
            <w:webHidden/>
          </w:rPr>
          <w:instrText xml:space="preserve"> PAGEREF _Toc9615349 \h </w:instrText>
        </w:r>
        <w:r w:rsidR="00C31F0E">
          <w:rPr>
            <w:noProof/>
            <w:webHidden/>
          </w:rPr>
        </w:r>
        <w:r w:rsidR="00C31F0E">
          <w:rPr>
            <w:noProof/>
            <w:webHidden/>
          </w:rPr>
          <w:fldChar w:fldCharType="separate"/>
        </w:r>
        <w:r>
          <w:rPr>
            <w:noProof/>
            <w:webHidden/>
          </w:rPr>
          <w:t>62</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50" w:history="1">
        <w:r w:rsidR="00C9006C" w:rsidRPr="00895B5B">
          <w:rPr>
            <w:rStyle w:val="Hyperlink"/>
            <w:noProof/>
          </w:rPr>
          <w:t>Do Valor Bruto da Produção do Contrato de Partilha de Produção</w:t>
        </w:r>
        <w:r w:rsidR="00C9006C">
          <w:rPr>
            <w:noProof/>
            <w:webHidden/>
          </w:rPr>
          <w:tab/>
        </w:r>
        <w:r w:rsidR="00C31F0E">
          <w:rPr>
            <w:noProof/>
            <w:webHidden/>
          </w:rPr>
          <w:fldChar w:fldCharType="begin"/>
        </w:r>
        <w:r w:rsidR="00C9006C">
          <w:rPr>
            <w:noProof/>
            <w:webHidden/>
          </w:rPr>
          <w:instrText xml:space="preserve"> PAGEREF _Toc9615350 \h </w:instrText>
        </w:r>
        <w:r w:rsidR="00C31F0E">
          <w:rPr>
            <w:noProof/>
            <w:webHidden/>
          </w:rPr>
        </w:r>
        <w:r w:rsidR="00C31F0E">
          <w:rPr>
            <w:noProof/>
            <w:webHidden/>
          </w:rPr>
          <w:fldChar w:fldCharType="separate"/>
        </w:r>
        <w:r>
          <w:rPr>
            <w:noProof/>
            <w:webHidden/>
          </w:rPr>
          <w:t>62</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51" w:history="1">
        <w:r w:rsidR="00C9006C" w:rsidRPr="00895B5B">
          <w:rPr>
            <w:rStyle w:val="Hyperlink"/>
            <w:noProof/>
          </w:rPr>
          <w:t>Dos Preços de Referência do Petróleo</w:t>
        </w:r>
        <w:r w:rsidR="00C9006C">
          <w:rPr>
            <w:noProof/>
            <w:webHidden/>
          </w:rPr>
          <w:tab/>
        </w:r>
        <w:r w:rsidR="00C31F0E">
          <w:rPr>
            <w:noProof/>
            <w:webHidden/>
          </w:rPr>
          <w:fldChar w:fldCharType="begin"/>
        </w:r>
        <w:r w:rsidR="00C9006C">
          <w:rPr>
            <w:noProof/>
            <w:webHidden/>
          </w:rPr>
          <w:instrText xml:space="preserve"> PAGEREF _Toc9615351 \h </w:instrText>
        </w:r>
        <w:r w:rsidR="00C31F0E">
          <w:rPr>
            <w:noProof/>
            <w:webHidden/>
          </w:rPr>
        </w:r>
        <w:r w:rsidR="00C31F0E">
          <w:rPr>
            <w:noProof/>
            <w:webHidden/>
          </w:rPr>
          <w:fldChar w:fldCharType="separate"/>
        </w:r>
        <w:r>
          <w:rPr>
            <w:noProof/>
            <w:webHidden/>
          </w:rPr>
          <w:t>62</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52" w:history="1">
        <w:r w:rsidR="00C9006C" w:rsidRPr="00895B5B">
          <w:rPr>
            <w:rStyle w:val="Hyperlink"/>
            <w:noProof/>
          </w:rPr>
          <w:t>Dos Preços de Referência do Gás Natural</w:t>
        </w:r>
        <w:r w:rsidR="00C9006C">
          <w:rPr>
            <w:noProof/>
            <w:webHidden/>
          </w:rPr>
          <w:tab/>
        </w:r>
        <w:r w:rsidR="00C31F0E">
          <w:rPr>
            <w:noProof/>
            <w:webHidden/>
          </w:rPr>
          <w:fldChar w:fldCharType="begin"/>
        </w:r>
        <w:r w:rsidR="00C9006C">
          <w:rPr>
            <w:noProof/>
            <w:webHidden/>
          </w:rPr>
          <w:instrText xml:space="preserve"> PAGEREF _Toc9615352 \h </w:instrText>
        </w:r>
        <w:r w:rsidR="00C31F0E">
          <w:rPr>
            <w:noProof/>
            <w:webHidden/>
          </w:rPr>
        </w:r>
        <w:r w:rsidR="00C31F0E">
          <w:rPr>
            <w:noProof/>
            <w:webHidden/>
          </w:rPr>
          <w:fldChar w:fldCharType="separate"/>
        </w:r>
        <w:r>
          <w:rPr>
            <w:noProof/>
            <w:webHidden/>
          </w:rPr>
          <w:t>62</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53" w:history="1">
        <w:r w:rsidR="00C9006C" w:rsidRPr="00895B5B">
          <w:rPr>
            <w:rStyle w:val="Hyperlink"/>
            <w:noProof/>
          </w:rPr>
          <w:t>Disposições Gerais do Custo em Óleo</w:t>
        </w:r>
        <w:r w:rsidR="00C9006C">
          <w:rPr>
            <w:noProof/>
            <w:webHidden/>
          </w:rPr>
          <w:tab/>
        </w:r>
        <w:r w:rsidR="00C31F0E">
          <w:rPr>
            <w:noProof/>
            <w:webHidden/>
          </w:rPr>
          <w:fldChar w:fldCharType="begin"/>
        </w:r>
        <w:r w:rsidR="00C9006C">
          <w:rPr>
            <w:noProof/>
            <w:webHidden/>
          </w:rPr>
          <w:instrText xml:space="preserve"> PAGEREF _Toc9615353 \h </w:instrText>
        </w:r>
        <w:r w:rsidR="00C31F0E">
          <w:rPr>
            <w:noProof/>
            <w:webHidden/>
          </w:rPr>
        </w:r>
        <w:r w:rsidR="00C31F0E">
          <w:rPr>
            <w:noProof/>
            <w:webHidden/>
          </w:rPr>
          <w:fldChar w:fldCharType="separate"/>
        </w:r>
        <w:r>
          <w:rPr>
            <w:noProof/>
            <w:webHidden/>
          </w:rPr>
          <w:t>63</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54" w:history="1">
        <w:r w:rsidR="00C9006C" w:rsidRPr="00895B5B">
          <w:rPr>
            <w:rStyle w:val="Hyperlink"/>
            <w:noProof/>
          </w:rPr>
          <w:t>Atividades de Exploração e Avaliação</w:t>
        </w:r>
        <w:r w:rsidR="00C9006C">
          <w:rPr>
            <w:noProof/>
            <w:webHidden/>
          </w:rPr>
          <w:tab/>
        </w:r>
        <w:r w:rsidR="00C31F0E">
          <w:rPr>
            <w:noProof/>
            <w:webHidden/>
          </w:rPr>
          <w:fldChar w:fldCharType="begin"/>
        </w:r>
        <w:r w:rsidR="00C9006C">
          <w:rPr>
            <w:noProof/>
            <w:webHidden/>
          </w:rPr>
          <w:instrText xml:space="preserve"> PAGEREF _Toc9615354 \h </w:instrText>
        </w:r>
        <w:r w:rsidR="00C31F0E">
          <w:rPr>
            <w:noProof/>
            <w:webHidden/>
          </w:rPr>
        </w:r>
        <w:r w:rsidR="00C31F0E">
          <w:rPr>
            <w:noProof/>
            <w:webHidden/>
          </w:rPr>
          <w:fldChar w:fldCharType="separate"/>
        </w:r>
        <w:r>
          <w:rPr>
            <w:noProof/>
            <w:webHidden/>
          </w:rPr>
          <w:t>64</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55" w:history="1">
        <w:r w:rsidR="00C9006C" w:rsidRPr="00895B5B">
          <w:rPr>
            <w:rStyle w:val="Hyperlink"/>
            <w:noProof/>
          </w:rPr>
          <w:t>Atividades de Desenvolvimento</w:t>
        </w:r>
        <w:r w:rsidR="00C9006C">
          <w:rPr>
            <w:noProof/>
            <w:webHidden/>
          </w:rPr>
          <w:tab/>
        </w:r>
        <w:r w:rsidR="00C31F0E">
          <w:rPr>
            <w:noProof/>
            <w:webHidden/>
          </w:rPr>
          <w:fldChar w:fldCharType="begin"/>
        </w:r>
        <w:r w:rsidR="00C9006C">
          <w:rPr>
            <w:noProof/>
            <w:webHidden/>
          </w:rPr>
          <w:instrText xml:space="preserve"> PAGEREF _Toc9615355 \h </w:instrText>
        </w:r>
        <w:r w:rsidR="00C31F0E">
          <w:rPr>
            <w:noProof/>
            <w:webHidden/>
          </w:rPr>
        </w:r>
        <w:r w:rsidR="00C31F0E">
          <w:rPr>
            <w:noProof/>
            <w:webHidden/>
          </w:rPr>
          <w:fldChar w:fldCharType="separate"/>
        </w:r>
        <w:r>
          <w:rPr>
            <w:noProof/>
            <w:webHidden/>
          </w:rPr>
          <w:t>65</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56" w:history="1">
        <w:r w:rsidR="00C9006C" w:rsidRPr="00895B5B">
          <w:rPr>
            <w:rStyle w:val="Hyperlink"/>
            <w:noProof/>
          </w:rPr>
          <w:t>Atividades de Produção</w:t>
        </w:r>
        <w:r w:rsidR="00C9006C">
          <w:rPr>
            <w:noProof/>
            <w:webHidden/>
          </w:rPr>
          <w:tab/>
        </w:r>
        <w:r w:rsidR="00C31F0E">
          <w:rPr>
            <w:noProof/>
            <w:webHidden/>
          </w:rPr>
          <w:fldChar w:fldCharType="begin"/>
        </w:r>
        <w:r w:rsidR="00C9006C">
          <w:rPr>
            <w:noProof/>
            <w:webHidden/>
          </w:rPr>
          <w:instrText xml:space="preserve"> PAGEREF _Toc9615356 \h </w:instrText>
        </w:r>
        <w:r w:rsidR="00C31F0E">
          <w:rPr>
            <w:noProof/>
            <w:webHidden/>
          </w:rPr>
        </w:r>
        <w:r w:rsidR="00C31F0E">
          <w:rPr>
            <w:noProof/>
            <w:webHidden/>
          </w:rPr>
          <w:fldChar w:fldCharType="separate"/>
        </w:r>
        <w:r>
          <w:rPr>
            <w:noProof/>
            <w:webHidden/>
          </w:rPr>
          <w:t>65</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57" w:history="1">
        <w:r w:rsidR="00C9006C" w:rsidRPr="00895B5B">
          <w:rPr>
            <w:rStyle w:val="Hyperlink"/>
            <w:noProof/>
          </w:rPr>
          <w:t>Atividades de Desativação das Instalações</w:t>
        </w:r>
        <w:r w:rsidR="00C9006C">
          <w:rPr>
            <w:noProof/>
            <w:webHidden/>
          </w:rPr>
          <w:tab/>
        </w:r>
        <w:r w:rsidR="00C31F0E">
          <w:rPr>
            <w:noProof/>
            <w:webHidden/>
          </w:rPr>
          <w:fldChar w:fldCharType="begin"/>
        </w:r>
        <w:r w:rsidR="00C9006C">
          <w:rPr>
            <w:noProof/>
            <w:webHidden/>
          </w:rPr>
          <w:instrText xml:space="preserve"> PAGEREF _Toc9615357 \h </w:instrText>
        </w:r>
        <w:r w:rsidR="00C31F0E">
          <w:rPr>
            <w:noProof/>
            <w:webHidden/>
          </w:rPr>
        </w:r>
        <w:r w:rsidR="00C31F0E">
          <w:rPr>
            <w:noProof/>
            <w:webHidden/>
          </w:rPr>
          <w:fldChar w:fldCharType="separate"/>
        </w:r>
        <w:r>
          <w:rPr>
            <w:noProof/>
            <w:webHidden/>
          </w:rPr>
          <w:t>65</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58" w:history="1">
        <w:r w:rsidR="00C9006C" w:rsidRPr="00895B5B">
          <w:rPr>
            <w:rStyle w:val="Hyperlink"/>
            <w:noProof/>
          </w:rPr>
          <w:t>Aluguéis, Afretamentos e Arrendamentos</w:t>
        </w:r>
        <w:r w:rsidR="00C9006C">
          <w:rPr>
            <w:noProof/>
            <w:webHidden/>
          </w:rPr>
          <w:tab/>
        </w:r>
        <w:r w:rsidR="00C31F0E">
          <w:rPr>
            <w:noProof/>
            <w:webHidden/>
          </w:rPr>
          <w:fldChar w:fldCharType="begin"/>
        </w:r>
        <w:r w:rsidR="00C9006C">
          <w:rPr>
            <w:noProof/>
            <w:webHidden/>
          </w:rPr>
          <w:instrText xml:space="preserve"> PAGEREF _Toc9615358 \h </w:instrText>
        </w:r>
        <w:r w:rsidR="00C31F0E">
          <w:rPr>
            <w:noProof/>
            <w:webHidden/>
          </w:rPr>
        </w:r>
        <w:r w:rsidR="00C31F0E">
          <w:rPr>
            <w:noProof/>
            <w:webHidden/>
          </w:rPr>
          <w:fldChar w:fldCharType="separate"/>
        </w:r>
        <w:r>
          <w:rPr>
            <w:noProof/>
            <w:webHidden/>
          </w:rPr>
          <w:t>65</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59" w:history="1">
        <w:r w:rsidR="00C9006C" w:rsidRPr="00895B5B">
          <w:rPr>
            <w:rStyle w:val="Hyperlink"/>
            <w:noProof/>
          </w:rPr>
          <w:t>Pagamentos a Empresas Afiliadas</w:t>
        </w:r>
        <w:r w:rsidR="00C9006C">
          <w:rPr>
            <w:noProof/>
            <w:webHidden/>
          </w:rPr>
          <w:tab/>
        </w:r>
        <w:r w:rsidR="00C31F0E">
          <w:rPr>
            <w:noProof/>
            <w:webHidden/>
          </w:rPr>
          <w:fldChar w:fldCharType="begin"/>
        </w:r>
        <w:r w:rsidR="00C9006C">
          <w:rPr>
            <w:noProof/>
            <w:webHidden/>
          </w:rPr>
          <w:instrText xml:space="preserve"> PAGEREF _Toc9615359 \h </w:instrText>
        </w:r>
        <w:r w:rsidR="00C31F0E">
          <w:rPr>
            <w:noProof/>
            <w:webHidden/>
          </w:rPr>
        </w:r>
        <w:r w:rsidR="00C31F0E">
          <w:rPr>
            <w:noProof/>
            <w:webHidden/>
          </w:rPr>
          <w:fldChar w:fldCharType="separate"/>
        </w:r>
        <w:r>
          <w:rPr>
            <w:noProof/>
            <w:webHidden/>
          </w:rPr>
          <w:t>65</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60" w:history="1">
        <w:r w:rsidR="00C9006C" w:rsidRPr="00895B5B">
          <w:rPr>
            <w:rStyle w:val="Hyperlink"/>
            <w:noProof/>
          </w:rPr>
          <w:t>Gastos que não integram o Custo em Óleo</w:t>
        </w:r>
        <w:r w:rsidR="00C9006C">
          <w:rPr>
            <w:noProof/>
            <w:webHidden/>
          </w:rPr>
          <w:tab/>
        </w:r>
        <w:r w:rsidR="00C31F0E">
          <w:rPr>
            <w:noProof/>
            <w:webHidden/>
          </w:rPr>
          <w:fldChar w:fldCharType="begin"/>
        </w:r>
        <w:r w:rsidR="00C9006C">
          <w:rPr>
            <w:noProof/>
            <w:webHidden/>
          </w:rPr>
          <w:instrText xml:space="preserve"> PAGEREF _Toc9615360 \h </w:instrText>
        </w:r>
        <w:r w:rsidR="00C31F0E">
          <w:rPr>
            <w:noProof/>
            <w:webHidden/>
          </w:rPr>
        </w:r>
        <w:r w:rsidR="00C31F0E">
          <w:rPr>
            <w:noProof/>
            <w:webHidden/>
          </w:rPr>
          <w:fldChar w:fldCharType="separate"/>
        </w:r>
        <w:r>
          <w:rPr>
            <w:noProof/>
            <w:webHidden/>
          </w:rPr>
          <w:t>66</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61" w:history="1">
        <w:r w:rsidR="00C9006C" w:rsidRPr="00895B5B">
          <w:rPr>
            <w:rStyle w:val="Hyperlink"/>
            <w:noProof/>
          </w:rPr>
          <w:t>Da Apuração do Excedente em Óleo da União</w:t>
        </w:r>
        <w:r w:rsidR="00C9006C">
          <w:rPr>
            <w:noProof/>
            <w:webHidden/>
          </w:rPr>
          <w:tab/>
        </w:r>
        <w:r w:rsidR="00C31F0E">
          <w:rPr>
            <w:noProof/>
            <w:webHidden/>
          </w:rPr>
          <w:fldChar w:fldCharType="begin"/>
        </w:r>
        <w:r w:rsidR="00C9006C">
          <w:rPr>
            <w:noProof/>
            <w:webHidden/>
          </w:rPr>
          <w:instrText xml:space="preserve"> PAGEREF _Toc9615361 \h </w:instrText>
        </w:r>
        <w:r w:rsidR="00C31F0E">
          <w:rPr>
            <w:noProof/>
            <w:webHidden/>
          </w:rPr>
        </w:r>
        <w:r w:rsidR="00C31F0E">
          <w:rPr>
            <w:noProof/>
            <w:webHidden/>
          </w:rPr>
          <w:fldChar w:fldCharType="separate"/>
        </w:r>
        <w:r>
          <w:rPr>
            <w:noProof/>
            <w:webHidden/>
          </w:rPr>
          <w:t>67</w:t>
        </w:r>
        <w:r w:rsidR="00C31F0E">
          <w:rPr>
            <w:noProof/>
            <w:webHidden/>
          </w:rPr>
          <w:fldChar w:fldCharType="end"/>
        </w:r>
      </w:hyperlink>
    </w:p>
    <w:p w:rsidR="00C9006C" w:rsidRDefault="00E836F5">
      <w:pPr>
        <w:pStyle w:val="Sumrio1"/>
        <w:tabs>
          <w:tab w:val="right" w:leader="dot" w:pos="9402"/>
        </w:tabs>
        <w:rPr>
          <w:rFonts w:eastAsiaTheme="minorEastAsia" w:cstheme="minorBidi"/>
          <w:b w:val="0"/>
          <w:bCs w:val="0"/>
          <w:caps w:val="0"/>
          <w:noProof/>
          <w:sz w:val="22"/>
          <w:szCs w:val="22"/>
        </w:rPr>
      </w:pPr>
      <w:hyperlink w:anchor="_Toc9615362" w:history="1">
        <w:r w:rsidR="00C9006C" w:rsidRPr="00895B5B">
          <w:rPr>
            <w:rStyle w:val="Hyperlink"/>
            <w:noProof/>
          </w:rPr>
          <w:t>ANEXO VI - Limite de recuperação de custo em óleo e percentuais de partilha do excedente em óleo</w:t>
        </w:r>
        <w:r w:rsidR="00C9006C">
          <w:rPr>
            <w:noProof/>
            <w:webHidden/>
          </w:rPr>
          <w:tab/>
        </w:r>
        <w:r w:rsidR="00C31F0E">
          <w:rPr>
            <w:noProof/>
            <w:webHidden/>
          </w:rPr>
          <w:fldChar w:fldCharType="begin"/>
        </w:r>
        <w:r w:rsidR="00C9006C">
          <w:rPr>
            <w:noProof/>
            <w:webHidden/>
          </w:rPr>
          <w:instrText xml:space="preserve"> PAGEREF _Toc9615362 \h </w:instrText>
        </w:r>
        <w:r w:rsidR="00C31F0E">
          <w:rPr>
            <w:noProof/>
            <w:webHidden/>
          </w:rPr>
        </w:r>
        <w:r w:rsidR="00C31F0E">
          <w:rPr>
            <w:noProof/>
            <w:webHidden/>
          </w:rPr>
          <w:fldChar w:fldCharType="separate"/>
        </w:r>
        <w:r>
          <w:rPr>
            <w:noProof/>
            <w:webHidden/>
          </w:rPr>
          <w:t>70</w:t>
        </w:r>
        <w:r w:rsidR="00C31F0E">
          <w:rPr>
            <w:noProof/>
            <w:webHidden/>
          </w:rPr>
          <w:fldChar w:fldCharType="end"/>
        </w:r>
      </w:hyperlink>
    </w:p>
    <w:p w:rsidR="00C9006C" w:rsidRDefault="00E836F5">
      <w:pPr>
        <w:pStyle w:val="Sumrio1"/>
        <w:tabs>
          <w:tab w:val="right" w:leader="dot" w:pos="9402"/>
        </w:tabs>
        <w:rPr>
          <w:rFonts w:eastAsiaTheme="minorEastAsia" w:cstheme="minorBidi"/>
          <w:b w:val="0"/>
          <w:bCs w:val="0"/>
          <w:caps w:val="0"/>
          <w:noProof/>
          <w:sz w:val="22"/>
          <w:szCs w:val="22"/>
        </w:rPr>
      </w:pPr>
      <w:hyperlink w:anchor="_Toc9615363" w:history="1">
        <w:r w:rsidR="00C9006C" w:rsidRPr="00895B5B">
          <w:rPr>
            <w:rStyle w:val="Hyperlink"/>
            <w:noProof/>
          </w:rPr>
          <w:t>ANEXO VII - Contrato de consórcio</w:t>
        </w:r>
        <w:r w:rsidR="00C9006C">
          <w:rPr>
            <w:noProof/>
            <w:webHidden/>
          </w:rPr>
          <w:tab/>
        </w:r>
        <w:r w:rsidR="00C31F0E">
          <w:rPr>
            <w:noProof/>
            <w:webHidden/>
          </w:rPr>
          <w:fldChar w:fldCharType="begin"/>
        </w:r>
        <w:r w:rsidR="00C9006C">
          <w:rPr>
            <w:noProof/>
            <w:webHidden/>
          </w:rPr>
          <w:instrText xml:space="preserve"> PAGEREF _Toc9615363 \h </w:instrText>
        </w:r>
        <w:r w:rsidR="00C31F0E">
          <w:rPr>
            <w:noProof/>
            <w:webHidden/>
          </w:rPr>
        </w:r>
        <w:r w:rsidR="00C31F0E">
          <w:rPr>
            <w:noProof/>
            <w:webHidden/>
          </w:rPr>
          <w:fldChar w:fldCharType="separate"/>
        </w:r>
        <w:r>
          <w:rPr>
            <w:noProof/>
            <w:webHidden/>
          </w:rPr>
          <w:t>71</w:t>
        </w:r>
        <w:r w:rsidR="00C31F0E">
          <w:rPr>
            <w:noProof/>
            <w:webHidden/>
          </w:rPr>
          <w:fldChar w:fldCharType="end"/>
        </w:r>
      </w:hyperlink>
    </w:p>
    <w:p w:rsidR="00C9006C" w:rsidRDefault="00E836F5">
      <w:pPr>
        <w:pStyle w:val="Sumrio1"/>
        <w:tabs>
          <w:tab w:val="right" w:leader="dot" w:pos="9402"/>
        </w:tabs>
        <w:rPr>
          <w:rFonts w:eastAsiaTheme="minorEastAsia" w:cstheme="minorBidi"/>
          <w:b w:val="0"/>
          <w:bCs w:val="0"/>
          <w:caps w:val="0"/>
          <w:noProof/>
          <w:sz w:val="22"/>
          <w:szCs w:val="22"/>
        </w:rPr>
      </w:pPr>
      <w:hyperlink w:anchor="_Toc9615364" w:history="1">
        <w:r w:rsidR="00C9006C" w:rsidRPr="00895B5B">
          <w:rPr>
            <w:rStyle w:val="Hyperlink"/>
            <w:noProof/>
          </w:rPr>
          <w:t>anexo VIII - Regras do Consórcio</w:t>
        </w:r>
        <w:r w:rsidR="00C9006C">
          <w:rPr>
            <w:noProof/>
            <w:webHidden/>
          </w:rPr>
          <w:tab/>
        </w:r>
        <w:r w:rsidR="00C31F0E">
          <w:rPr>
            <w:noProof/>
            <w:webHidden/>
          </w:rPr>
          <w:fldChar w:fldCharType="begin"/>
        </w:r>
        <w:r w:rsidR="00C9006C">
          <w:rPr>
            <w:noProof/>
            <w:webHidden/>
          </w:rPr>
          <w:instrText xml:space="preserve"> PAGEREF _Toc9615364 \h </w:instrText>
        </w:r>
        <w:r w:rsidR="00C31F0E">
          <w:rPr>
            <w:noProof/>
            <w:webHidden/>
          </w:rPr>
        </w:r>
        <w:r w:rsidR="00C31F0E">
          <w:rPr>
            <w:noProof/>
            <w:webHidden/>
          </w:rPr>
          <w:fldChar w:fldCharType="separate"/>
        </w:r>
        <w:r>
          <w:rPr>
            <w:noProof/>
            <w:webHidden/>
          </w:rPr>
          <w:t>78</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65" w:history="1">
        <w:r w:rsidR="00C9006C" w:rsidRPr="00895B5B">
          <w:rPr>
            <w:rStyle w:val="Hyperlink"/>
            <w:noProof/>
          </w:rPr>
          <w:t>Composição e atribuições</w:t>
        </w:r>
        <w:r w:rsidR="00C9006C">
          <w:rPr>
            <w:noProof/>
            <w:webHidden/>
          </w:rPr>
          <w:tab/>
        </w:r>
        <w:r w:rsidR="00C31F0E">
          <w:rPr>
            <w:noProof/>
            <w:webHidden/>
          </w:rPr>
          <w:fldChar w:fldCharType="begin"/>
        </w:r>
        <w:r w:rsidR="00C9006C">
          <w:rPr>
            <w:noProof/>
            <w:webHidden/>
          </w:rPr>
          <w:instrText xml:space="preserve"> PAGEREF _Toc9615365 \h </w:instrText>
        </w:r>
        <w:r w:rsidR="00C31F0E">
          <w:rPr>
            <w:noProof/>
            <w:webHidden/>
          </w:rPr>
        </w:r>
        <w:r w:rsidR="00C31F0E">
          <w:rPr>
            <w:noProof/>
            <w:webHidden/>
          </w:rPr>
          <w:fldChar w:fldCharType="separate"/>
        </w:r>
        <w:r>
          <w:rPr>
            <w:noProof/>
            <w:webHidden/>
          </w:rPr>
          <w:t>78</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66" w:history="1">
        <w:r w:rsidR="00C9006C" w:rsidRPr="00895B5B">
          <w:rPr>
            <w:rStyle w:val="Hyperlink"/>
            <w:noProof/>
          </w:rPr>
          <w:t>Prazo de instalação</w:t>
        </w:r>
        <w:r w:rsidR="00C9006C">
          <w:rPr>
            <w:noProof/>
            <w:webHidden/>
          </w:rPr>
          <w:tab/>
        </w:r>
        <w:r w:rsidR="00C31F0E">
          <w:rPr>
            <w:noProof/>
            <w:webHidden/>
          </w:rPr>
          <w:fldChar w:fldCharType="begin"/>
        </w:r>
        <w:r w:rsidR="00C9006C">
          <w:rPr>
            <w:noProof/>
            <w:webHidden/>
          </w:rPr>
          <w:instrText xml:space="preserve"> PAGEREF _Toc9615366 \h </w:instrText>
        </w:r>
        <w:r w:rsidR="00C31F0E">
          <w:rPr>
            <w:noProof/>
            <w:webHidden/>
          </w:rPr>
        </w:r>
        <w:r w:rsidR="00C31F0E">
          <w:rPr>
            <w:noProof/>
            <w:webHidden/>
          </w:rPr>
          <w:fldChar w:fldCharType="separate"/>
        </w:r>
        <w:r>
          <w:rPr>
            <w:noProof/>
            <w:webHidden/>
          </w:rPr>
          <w:t>78</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67" w:history="1">
        <w:r w:rsidR="00C9006C" w:rsidRPr="00895B5B">
          <w:rPr>
            <w:rStyle w:val="Hyperlink"/>
            <w:noProof/>
          </w:rPr>
          <w:t>Das reuniões</w:t>
        </w:r>
        <w:r w:rsidR="00C9006C">
          <w:rPr>
            <w:noProof/>
            <w:webHidden/>
          </w:rPr>
          <w:tab/>
        </w:r>
        <w:r w:rsidR="00C31F0E">
          <w:rPr>
            <w:noProof/>
            <w:webHidden/>
          </w:rPr>
          <w:fldChar w:fldCharType="begin"/>
        </w:r>
        <w:r w:rsidR="00C9006C">
          <w:rPr>
            <w:noProof/>
            <w:webHidden/>
          </w:rPr>
          <w:instrText xml:space="preserve"> PAGEREF _Toc9615367 \h </w:instrText>
        </w:r>
        <w:r w:rsidR="00C31F0E">
          <w:rPr>
            <w:noProof/>
            <w:webHidden/>
          </w:rPr>
        </w:r>
        <w:r w:rsidR="00C31F0E">
          <w:rPr>
            <w:noProof/>
            <w:webHidden/>
          </w:rPr>
          <w:fldChar w:fldCharType="separate"/>
        </w:r>
        <w:r>
          <w:rPr>
            <w:noProof/>
            <w:webHidden/>
          </w:rPr>
          <w:t>79</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68" w:history="1">
        <w:r w:rsidR="00C9006C" w:rsidRPr="00895B5B">
          <w:rPr>
            <w:rStyle w:val="Hyperlink"/>
            <w:noProof/>
          </w:rPr>
          <w:t>Quórum de realização de reunião</w:t>
        </w:r>
        <w:r w:rsidR="00C9006C">
          <w:rPr>
            <w:noProof/>
            <w:webHidden/>
          </w:rPr>
          <w:tab/>
        </w:r>
        <w:r w:rsidR="00C31F0E">
          <w:rPr>
            <w:noProof/>
            <w:webHidden/>
          </w:rPr>
          <w:fldChar w:fldCharType="begin"/>
        </w:r>
        <w:r w:rsidR="00C9006C">
          <w:rPr>
            <w:noProof/>
            <w:webHidden/>
          </w:rPr>
          <w:instrText xml:space="preserve"> PAGEREF _Toc9615368 \h </w:instrText>
        </w:r>
        <w:r w:rsidR="00C31F0E">
          <w:rPr>
            <w:noProof/>
            <w:webHidden/>
          </w:rPr>
        </w:r>
        <w:r w:rsidR="00C31F0E">
          <w:rPr>
            <w:noProof/>
            <w:webHidden/>
          </w:rPr>
          <w:fldChar w:fldCharType="separate"/>
        </w:r>
        <w:r>
          <w:rPr>
            <w:noProof/>
            <w:webHidden/>
          </w:rPr>
          <w:t>79</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69" w:history="1">
        <w:r w:rsidR="00C9006C" w:rsidRPr="00895B5B">
          <w:rPr>
            <w:rStyle w:val="Hyperlink"/>
            <w:noProof/>
          </w:rPr>
          <w:t>Direito a voto nas reuniões e seu peso nas deliberações</w:t>
        </w:r>
        <w:r w:rsidR="00C9006C">
          <w:rPr>
            <w:noProof/>
            <w:webHidden/>
          </w:rPr>
          <w:tab/>
        </w:r>
        <w:r w:rsidR="00C31F0E">
          <w:rPr>
            <w:noProof/>
            <w:webHidden/>
          </w:rPr>
          <w:fldChar w:fldCharType="begin"/>
        </w:r>
        <w:r w:rsidR="00C9006C">
          <w:rPr>
            <w:noProof/>
            <w:webHidden/>
          </w:rPr>
          <w:instrText xml:space="preserve"> PAGEREF _Toc9615369 \h </w:instrText>
        </w:r>
        <w:r w:rsidR="00C31F0E">
          <w:rPr>
            <w:noProof/>
            <w:webHidden/>
          </w:rPr>
        </w:r>
        <w:r w:rsidR="00C31F0E">
          <w:rPr>
            <w:noProof/>
            <w:webHidden/>
          </w:rPr>
          <w:fldChar w:fldCharType="separate"/>
        </w:r>
        <w:r>
          <w:rPr>
            <w:noProof/>
            <w:webHidden/>
          </w:rPr>
          <w:t>80</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70" w:history="1">
        <w:r w:rsidR="00C9006C" w:rsidRPr="00895B5B">
          <w:rPr>
            <w:rStyle w:val="Hyperlink"/>
            <w:noProof/>
          </w:rPr>
          <w:t>Das deliberações</w:t>
        </w:r>
        <w:r w:rsidR="00C9006C">
          <w:rPr>
            <w:noProof/>
            <w:webHidden/>
          </w:rPr>
          <w:tab/>
        </w:r>
        <w:r w:rsidR="00C31F0E">
          <w:rPr>
            <w:noProof/>
            <w:webHidden/>
          </w:rPr>
          <w:fldChar w:fldCharType="begin"/>
        </w:r>
        <w:r w:rsidR="00C9006C">
          <w:rPr>
            <w:noProof/>
            <w:webHidden/>
          </w:rPr>
          <w:instrText xml:space="preserve"> PAGEREF _Toc9615370 \h </w:instrText>
        </w:r>
        <w:r w:rsidR="00C31F0E">
          <w:rPr>
            <w:noProof/>
            <w:webHidden/>
          </w:rPr>
        </w:r>
        <w:r w:rsidR="00C31F0E">
          <w:rPr>
            <w:noProof/>
            <w:webHidden/>
          </w:rPr>
          <w:fldChar w:fldCharType="separate"/>
        </w:r>
        <w:r>
          <w:rPr>
            <w:noProof/>
            <w:webHidden/>
          </w:rPr>
          <w:t>80</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71" w:history="1">
        <w:r w:rsidR="00C9006C" w:rsidRPr="00895B5B">
          <w:rPr>
            <w:rStyle w:val="Hyperlink"/>
            <w:noProof/>
          </w:rPr>
          <w:t>Votação por correspondência</w:t>
        </w:r>
        <w:r w:rsidR="00C9006C">
          <w:rPr>
            <w:noProof/>
            <w:webHidden/>
          </w:rPr>
          <w:tab/>
        </w:r>
        <w:r w:rsidR="00C31F0E">
          <w:rPr>
            <w:noProof/>
            <w:webHidden/>
          </w:rPr>
          <w:fldChar w:fldCharType="begin"/>
        </w:r>
        <w:r w:rsidR="00C9006C">
          <w:rPr>
            <w:noProof/>
            <w:webHidden/>
          </w:rPr>
          <w:instrText xml:space="preserve"> PAGEREF _Toc9615371 \h </w:instrText>
        </w:r>
        <w:r w:rsidR="00C31F0E">
          <w:rPr>
            <w:noProof/>
            <w:webHidden/>
          </w:rPr>
        </w:r>
        <w:r w:rsidR="00C31F0E">
          <w:rPr>
            <w:noProof/>
            <w:webHidden/>
          </w:rPr>
          <w:fldChar w:fldCharType="separate"/>
        </w:r>
        <w:r>
          <w:rPr>
            <w:noProof/>
            <w:webHidden/>
          </w:rPr>
          <w:t>82</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72" w:history="1">
        <w:r w:rsidR="00C9006C" w:rsidRPr="00895B5B">
          <w:rPr>
            <w:rStyle w:val="Hyperlink"/>
            <w:noProof/>
          </w:rPr>
          <w:t>Efeitos da votação</w:t>
        </w:r>
        <w:r w:rsidR="00C9006C">
          <w:rPr>
            <w:noProof/>
            <w:webHidden/>
          </w:rPr>
          <w:tab/>
        </w:r>
        <w:r w:rsidR="00C31F0E">
          <w:rPr>
            <w:noProof/>
            <w:webHidden/>
          </w:rPr>
          <w:fldChar w:fldCharType="begin"/>
        </w:r>
        <w:r w:rsidR="00C9006C">
          <w:rPr>
            <w:noProof/>
            <w:webHidden/>
          </w:rPr>
          <w:instrText xml:space="preserve"> PAGEREF _Toc9615372 \h </w:instrText>
        </w:r>
        <w:r w:rsidR="00C31F0E">
          <w:rPr>
            <w:noProof/>
            <w:webHidden/>
          </w:rPr>
        </w:r>
        <w:r w:rsidR="00C31F0E">
          <w:rPr>
            <w:noProof/>
            <w:webHidden/>
          </w:rPr>
          <w:fldChar w:fldCharType="separate"/>
        </w:r>
        <w:r>
          <w:rPr>
            <w:noProof/>
            <w:webHidden/>
          </w:rPr>
          <w:t>82</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73" w:history="1">
        <w:r w:rsidR="00C9006C" w:rsidRPr="00895B5B">
          <w:rPr>
            <w:rStyle w:val="Hyperlink"/>
            <w:noProof/>
          </w:rPr>
          <w:t>Convocação de Especialistas Técnicos e Criação de Subcomitês</w:t>
        </w:r>
        <w:r w:rsidR="00C9006C">
          <w:rPr>
            <w:noProof/>
            <w:webHidden/>
          </w:rPr>
          <w:tab/>
        </w:r>
        <w:r w:rsidR="00C31F0E">
          <w:rPr>
            <w:noProof/>
            <w:webHidden/>
          </w:rPr>
          <w:fldChar w:fldCharType="begin"/>
        </w:r>
        <w:r w:rsidR="00C9006C">
          <w:rPr>
            <w:noProof/>
            <w:webHidden/>
          </w:rPr>
          <w:instrText xml:space="preserve"> PAGEREF _Toc9615373 \h </w:instrText>
        </w:r>
        <w:r w:rsidR="00C31F0E">
          <w:rPr>
            <w:noProof/>
            <w:webHidden/>
          </w:rPr>
        </w:r>
        <w:r w:rsidR="00C31F0E">
          <w:rPr>
            <w:noProof/>
            <w:webHidden/>
          </w:rPr>
          <w:fldChar w:fldCharType="separate"/>
        </w:r>
        <w:r>
          <w:rPr>
            <w:noProof/>
            <w:webHidden/>
          </w:rPr>
          <w:t>83</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74" w:history="1">
        <w:r w:rsidR="00C9006C" w:rsidRPr="00895B5B">
          <w:rPr>
            <w:rStyle w:val="Hyperlink"/>
            <w:noProof/>
          </w:rPr>
          <w:t>Regimento Interno do Comitê Operacional</w:t>
        </w:r>
        <w:r w:rsidR="00C9006C">
          <w:rPr>
            <w:noProof/>
            <w:webHidden/>
          </w:rPr>
          <w:tab/>
        </w:r>
        <w:r w:rsidR="00C31F0E">
          <w:rPr>
            <w:noProof/>
            <w:webHidden/>
          </w:rPr>
          <w:fldChar w:fldCharType="begin"/>
        </w:r>
        <w:r w:rsidR="00C9006C">
          <w:rPr>
            <w:noProof/>
            <w:webHidden/>
          </w:rPr>
          <w:instrText xml:space="preserve"> PAGEREF _Toc9615374 \h </w:instrText>
        </w:r>
        <w:r w:rsidR="00C31F0E">
          <w:rPr>
            <w:noProof/>
            <w:webHidden/>
          </w:rPr>
        </w:r>
        <w:r w:rsidR="00C31F0E">
          <w:rPr>
            <w:noProof/>
            <w:webHidden/>
          </w:rPr>
          <w:fldChar w:fldCharType="separate"/>
        </w:r>
        <w:r>
          <w:rPr>
            <w:noProof/>
            <w:webHidden/>
          </w:rPr>
          <w:t>83</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75" w:history="1">
        <w:r w:rsidR="00C9006C" w:rsidRPr="00895B5B">
          <w:rPr>
            <w:rStyle w:val="Hyperlink"/>
            <w:noProof/>
          </w:rPr>
          <w:t>Despesas de funcionamento do Comitê Operacional</w:t>
        </w:r>
        <w:r w:rsidR="00C9006C">
          <w:rPr>
            <w:noProof/>
            <w:webHidden/>
          </w:rPr>
          <w:tab/>
        </w:r>
        <w:r w:rsidR="00C31F0E">
          <w:rPr>
            <w:noProof/>
            <w:webHidden/>
          </w:rPr>
          <w:fldChar w:fldCharType="begin"/>
        </w:r>
        <w:r w:rsidR="00C9006C">
          <w:rPr>
            <w:noProof/>
            <w:webHidden/>
          </w:rPr>
          <w:instrText xml:space="preserve"> PAGEREF _Toc9615375 \h </w:instrText>
        </w:r>
        <w:r w:rsidR="00C31F0E">
          <w:rPr>
            <w:noProof/>
            <w:webHidden/>
          </w:rPr>
        </w:r>
        <w:r w:rsidR="00C31F0E">
          <w:rPr>
            <w:noProof/>
            <w:webHidden/>
          </w:rPr>
          <w:fldChar w:fldCharType="separate"/>
        </w:r>
        <w:r>
          <w:rPr>
            <w:noProof/>
            <w:webHidden/>
          </w:rPr>
          <w:t>83</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76" w:history="1">
        <w:r w:rsidR="00C9006C" w:rsidRPr="00895B5B">
          <w:rPr>
            <w:rStyle w:val="Hyperlink"/>
            <w:noProof/>
          </w:rPr>
          <w:t>Operações Emergenciais</w:t>
        </w:r>
        <w:r w:rsidR="00C9006C">
          <w:rPr>
            <w:noProof/>
            <w:webHidden/>
          </w:rPr>
          <w:tab/>
        </w:r>
        <w:r w:rsidR="00C31F0E">
          <w:rPr>
            <w:noProof/>
            <w:webHidden/>
          </w:rPr>
          <w:fldChar w:fldCharType="begin"/>
        </w:r>
        <w:r w:rsidR="00C9006C">
          <w:rPr>
            <w:noProof/>
            <w:webHidden/>
          </w:rPr>
          <w:instrText xml:space="preserve"> PAGEREF _Toc9615376 \h </w:instrText>
        </w:r>
        <w:r w:rsidR="00C31F0E">
          <w:rPr>
            <w:noProof/>
            <w:webHidden/>
          </w:rPr>
        </w:r>
        <w:r w:rsidR="00C31F0E">
          <w:rPr>
            <w:noProof/>
            <w:webHidden/>
          </w:rPr>
          <w:fldChar w:fldCharType="separate"/>
        </w:r>
        <w:r>
          <w:rPr>
            <w:noProof/>
            <w:webHidden/>
          </w:rPr>
          <w:t>83</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77" w:history="1">
        <w:r w:rsidR="00C9006C" w:rsidRPr="00895B5B">
          <w:rPr>
            <w:rStyle w:val="Hyperlink"/>
            <w:noProof/>
          </w:rPr>
          <w:t>Informações fornecidas pelo Operador</w:t>
        </w:r>
        <w:r w:rsidR="00C9006C">
          <w:rPr>
            <w:noProof/>
            <w:webHidden/>
          </w:rPr>
          <w:tab/>
        </w:r>
        <w:r w:rsidR="00C31F0E">
          <w:rPr>
            <w:noProof/>
            <w:webHidden/>
          </w:rPr>
          <w:fldChar w:fldCharType="begin"/>
        </w:r>
        <w:r w:rsidR="00C9006C">
          <w:rPr>
            <w:noProof/>
            <w:webHidden/>
          </w:rPr>
          <w:instrText xml:space="preserve"> PAGEREF _Toc9615377 \h </w:instrText>
        </w:r>
        <w:r w:rsidR="00C31F0E">
          <w:rPr>
            <w:noProof/>
            <w:webHidden/>
          </w:rPr>
        </w:r>
        <w:r w:rsidR="00C31F0E">
          <w:rPr>
            <w:noProof/>
            <w:webHidden/>
          </w:rPr>
          <w:fldChar w:fldCharType="separate"/>
        </w:r>
        <w:r>
          <w:rPr>
            <w:noProof/>
            <w:webHidden/>
          </w:rPr>
          <w:t>85</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78" w:history="1">
        <w:r w:rsidR="00C9006C" w:rsidRPr="00895B5B">
          <w:rPr>
            <w:rStyle w:val="Hyperlink"/>
            <w:noProof/>
          </w:rPr>
          <w:t>Limite das Responsabilidades do Operador</w:t>
        </w:r>
        <w:r w:rsidR="00C9006C">
          <w:rPr>
            <w:noProof/>
            <w:webHidden/>
          </w:rPr>
          <w:tab/>
        </w:r>
        <w:r w:rsidR="00C31F0E">
          <w:rPr>
            <w:noProof/>
            <w:webHidden/>
          </w:rPr>
          <w:fldChar w:fldCharType="begin"/>
        </w:r>
        <w:r w:rsidR="00C9006C">
          <w:rPr>
            <w:noProof/>
            <w:webHidden/>
          </w:rPr>
          <w:instrText xml:space="preserve"> PAGEREF _Toc9615378 \h </w:instrText>
        </w:r>
        <w:r w:rsidR="00C31F0E">
          <w:rPr>
            <w:noProof/>
            <w:webHidden/>
          </w:rPr>
        </w:r>
        <w:r w:rsidR="00C31F0E">
          <w:rPr>
            <w:noProof/>
            <w:webHidden/>
          </w:rPr>
          <w:fldChar w:fldCharType="separate"/>
        </w:r>
        <w:r>
          <w:rPr>
            <w:noProof/>
            <w:webHidden/>
          </w:rPr>
          <w:t>85</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79" w:history="1">
        <w:r w:rsidR="00C9006C" w:rsidRPr="00895B5B">
          <w:rPr>
            <w:rStyle w:val="Hyperlink"/>
            <w:noProof/>
          </w:rPr>
          <w:t>Programa de Trabalho e Orçamento do Primeiro Ano do Contrato</w:t>
        </w:r>
        <w:r w:rsidR="00C9006C">
          <w:rPr>
            <w:noProof/>
            <w:webHidden/>
          </w:rPr>
          <w:tab/>
        </w:r>
        <w:r w:rsidR="00C31F0E">
          <w:rPr>
            <w:noProof/>
            <w:webHidden/>
          </w:rPr>
          <w:fldChar w:fldCharType="begin"/>
        </w:r>
        <w:r w:rsidR="00C9006C">
          <w:rPr>
            <w:noProof/>
            <w:webHidden/>
          </w:rPr>
          <w:instrText xml:space="preserve"> PAGEREF _Toc9615379 \h </w:instrText>
        </w:r>
        <w:r w:rsidR="00C31F0E">
          <w:rPr>
            <w:noProof/>
            <w:webHidden/>
          </w:rPr>
        </w:r>
        <w:r w:rsidR="00C31F0E">
          <w:rPr>
            <w:noProof/>
            <w:webHidden/>
          </w:rPr>
          <w:fldChar w:fldCharType="separate"/>
        </w:r>
        <w:r>
          <w:rPr>
            <w:noProof/>
            <w:webHidden/>
          </w:rPr>
          <w:t>86</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80" w:history="1">
        <w:r w:rsidR="00C9006C" w:rsidRPr="00895B5B">
          <w:rPr>
            <w:rStyle w:val="Hyperlink"/>
            <w:noProof/>
          </w:rPr>
          <w:t>Programa de Trabalho e Orçamento dos Anos Seguintes</w:t>
        </w:r>
        <w:r w:rsidR="00C9006C">
          <w:rPr>
            <w:noProof/>
            <w:webHidden/>
          </w:rPr>
          <w:tab/>
        </w:r>
        <w:r w:rsidR="00C31F0E">
          <w:rPr>
            <w:noProof/>
            <w:webHidden/>
          </w:rPr>
          <w:fldChar w:fldCharType="begin"/>
        </w:r>
        <w:r w:rsidR="00C9006C">
          <w:rPr>
            <w:noProof/>
            <w:webHidden/>
          </w:rPr>
          <w:instrText xml:space="preserve"> PAGEREF _Toc9615380 \h </w:instrText>
        </w:r>
        <w:r w:rsidR="00C31F0E">
          <w:rPr>
            <w:noProof/>
            <w:webHidden/>
          </w:rPr>
        </w:r>
        <w:r w:rsidR="00C31F0E">
          <w:rPr>
            <w:noProof/>
            <w:webHidden/>
          </w:rPr>
          <w:fldChar w:fldCharType="separate"/>
        </w:r>
        <w:r>
          <w:rPr>
            <w:noProof/>
            <w:webHidden/>
          </w:rPr>
          <w:t>86</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81" w:history="1">
        <w:r w:rsidR="00C9006C" w:rsidRPr="00895B5B">
          <w:rPr>
            <w:rStyle w:val="Hyperlink"/>
            <w:noProof/>
          </w:rPr>
          <w:t>Notificação de Descoberta</w:t>
        </w:r>
        <w:r w:rsidR="00C9006C">
          <w:rPr>
            <w:noProof/>
            <w:webHidden/>
          </w:rPr>
          <w:tab/>
        </w:r>
        <w:r w:rsidR="00C31F0E">
          <w:rPr>
            <w:noProof/>
            <w:webHidden/>
          </w:rPr>
          <w:fldChar w:fldCharType="begin"/>
        </w:r>
        <w:r w:rsidR="00C9006C">
          <w:rPr>
            <w:noProof/>
            <w:webHidden/>
          </w:rPr>
          <w:instrText xml:space="preserve"> PAGEREF _Toc9615381 \h </w:instrText>
        </w:r>
        <w:r w:rsidR="00C31F0E">
          <w:rPr>
            <w:noProof/>
            <w:webHidden/>
          </w:rPr>
        </w:r>
        <w:r w:rsidR="00C31F0E">
          <w:rPr>
            <w:noProof/>
            <w:webHidden/>
          </w:rPr>
          <w:fldChar w:fldCharType="separate"/>
        </w:r>
        <w:r>
          <w:rPr>
            <w:noProof/>
            <w:webHidden/>
          </w:rPr>
          <w:t>86</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82" w:history="1">
        <w:r w:rsidR="00C9006C" w:rsidRPr="00895B5B">
          <w:rPr>
            <w:rStyle w:val="Hyperlink"/>
            <w:noProof/>
          </w:rPr>
          <w:t>Plano de Avaliação</w:t>
        </w:r>
        <w:r w:rsidR="00C9006C">
          <w:rPr>
            <w:noProof/>
            <w:webHidden/>
          </w:rPr>
          <w:tab/>
        </w:r>
        <w:r w:rsidR="00C31F0E">
          <w:rPr>
            <w:noProof/>
            <w:webHidden/>
          </w:rPr>
          <w:fldChar w:fldCharType="begin"/>
        </w:r>
        <w:r w:rsidR="00C9006C">
          <w:rPr>
            <w:noProof/>
            <w:webHidden/>
          </w:rPr>
          <w:instrText xml:space="preserve"> PAGEREF _Toc9615382 \h </w:instrText>
        </w:r>
        <w:r w:rsidR="00C31F0E">
          <w:rPr>
            <w:noProof/>
            <w:webHidden/>
          </w:rPr>
        </w:r>
        <w:r w:rsidR="00C31F0E">
          <w:rPr>
            <w:noProof/>
            <w:webHidden/>
          </w:rPr>
          <w:fldChar w:fldCharType="separate"/>
        </w:r>
        <w:r>
          <w:rPr>
            <w:noProof/>
            <w:webHidden/>
          </w:rPr>
          <w:t>86</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83" w:history="1">
        <w:r w:rsidR="00C9006C" w:rsidRPr="00895B5B">
          <w:rPr>
            <w:rStyle w:val="Hyperlink"/>
            <w:noProof/>
          </w:rPr>
          <w:t>Desenvolvimento</w:t>
        </w:r>
        <w:r w:rsidR="00C9006C">
          <w:rPr>
            <w:noProof/>
            <w:webHidden/>
          </w:rPr>
          <w:tab/>
        </w:r>
        <w:r w:rsidR="00C31F0E">
          <w:rPr>
            <w:noProof/>
            <w:webHidden/>
          </w:rPr>
          <w:fldChar w:fldCharType="begin"/>
        </w:r>
        <w:r w:rsidR="00C9006C">
          <w:rPr>
            <w:noProof/>
            <w:webHidden/>
          </w:rPr>
          <w:instrText xml:space="preserve"> PAGEREF _Toc9615383 \h </w:instrText>
        </w:r>
        <w:r w:rsidR="00C31F0E">
          <w:rPr>
            <w:noProof/>
            <w:webHidden/>
          </w:rPr>
        </w:r>
        <w:r w:rsidR="00C31F0E">
          <w:rPr>
            <w:noProof/>
            <w:webHidden/>
          </w:rPr>
          <w:fldChar w:fldCharType="separate"/>
        </w:r>
        <w:r>
          <w:rPr>
            <w:noProof/>
            <w:webHidden/>
          </w:rPr>
          <w:t>87</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84" w:history="1">
        <w:r w:rsidR="00C9006C" w:rsidRPr="00895B5B">
          <w:rPr>
            <w:rStyle w:val="Hyperlink"/>
            <w:noProof/>
          </w:rPr>
          <w:t>Programa Anual de Produção</w:t>
        </w:r>
        <w:r w:rsidR="00C9006C">
          <w:rPr>
            <w:noProof/>
            <w:webHidden/>
          </w:rPr>
          <w:tab/>
        </w:r>
        <w:r w:rsidR="00C31F0E">
          <w:rPr>
            <w:noProof/>
            <w:webHidden/>
          </w:rPr>
          <w:fldChar w:fldCharType="begin"/>
        </w:r>
        <w:r w:rsidR="00C9006C">
          <w:rPr>
            <w:noProof/>
            <w:webHidden/>
          </w:rPr>
          <w:instrText xml:space="preserve"> PAGEREF _Toc9615384 \h </w:instrText>
        </w:r>
        <w:r w:rsidR="00C31F0E">
          <w:rPr>
            <w:noProof/>
            <w:webHidden/>
          </w:rPr>
        </w:r>
        <w:r w:rsidR="00C31F0E">
          <w:rPr>
            <w:noProof/>
            <w:webHidden/>
          </w:rPr>
          <w:fldChar w:fldCharType="separate"/>
        </w:r>
        <w:r>
          <w:rPr>
            <w:noProof/>
            <w:webHidden/>
          </w:rPr>
          <w:t>87</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85" w:history="1">
        <w:r w:rsidR="00C9006C" w:rsidRPr="00895B5B">
          <w:rPr>
            <w:rStyle w:val="Hyperlink"/>
            <w:noProof/>
          </w:rPr>
          <w:t>Programa de Desativação das Instalações</w:t>
        </w:r>
        <w:r w:rsidR="00C9006C">
          <w:rPr>
            <w:noProof/>
            <w:webHidden/>
          </w:rPr>
          <w:tab/>
        </w:r>
        <w:r w:rsidR="00C31F0E">
          <w:rPr>
            <w:noProof/>
            <w:webHidden/>
          </w:rPr>
          <w:fldChar w:fldCharType="begin"/>
        </w:r>
        <w:r w:rsidR="00C9006C">
          <w:rPr>
            <w:noProof/>
            <w:webHidden/>
          </w:rPr>
          <w:instrText xml:space="preserve"> PAGEREF _Toc9615385 \h </w:instrText>
        </w:r>
        <w:r w:rsidR="00C31F0E">
          <w:rPr>
            <w:noProof/>
            <w:webHidden/>
          </w:rPr>
        </w:r>
        <w:r w:rsidR="00C31F0E">
          <w:rPr>
            <w:noProof/>
            <w:webHidden/>
          </w:rPr>
          <w:fldChar w:fldCharType="separate"/>
        </w:r>
        <w:r>
          <w:rPr>
            <w:noProof/>
            <w:webHidden/>
          </w:rPr>
          <w:t>87</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86" w:history="1">
        <w:r w:rsidR="00C9006C" w:rsidRPr="00895B5B">
          <w:rPr>
            <w:rStyle w:val="Hyperlink"/>
            <w:noProof/>
          </w:rPr>
          <w:t>Contratação de Bens e Serviços</w:t>
        </w:r>
        <w:r w:rsidR="00C9006C">
          <w:rPr>
            <w:noProof/>
            <w:webHidden/>
          </w:rPr>
          <w:tab/>
        </w:r>
        <w:r w:rsidR="00C31F0E">
          <w:rPr>
            <w:noProof/>
            <w:webHidden/>
          </w:rPr>
          <w:fldChar w:fldCharType="begin"/>
        </w:r>
        <w:r w:rsidR="00C9006C">
          <w:rPr>
            <w:noProof/>
            <w:webHidden/>
          </w:rPr>
          <w:instrText xml:space="preserve"> PAGEREF _Toc9615386 \h </w:instrText>
        </w:r>
        <w:r w:rsidR="00C31F0E">
          <w:rPr>
            <w:noProof/>
            <w:webHidden/>
          </w:rPr>
        </w:r>
        <w:r w:rsidR="00C31F0E">
          <w:rPr>
            <w:noProof/>
            <w:webHidden/>
          </w:rPr>
          <w:fldChar w:fldCharType="separate"/>
        </w:r>
        <w:r>
          <w:rPr>
            <w:noProof/>
            <w:webHidden/>
          </w:rPr>
          <w:t>88</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87" w:history="1">
        <w:r w:rsidR="00C9006C" w:rsidRPr="00895B5B">
          <w:rPr>
            <w:rStyle w:val="Hyperlink"/>
            <w:noProof/>
          </w:rPr>
          <w:t>Autorização de Dispêndio</w:t>
        </w:r>
        <w:r w:rsidR="00C9006C">
          <w:rPr>
            <w:noProof/>
            <w:webHidden/>
          </w:rPr>
          <w:tab/>
        </w:r>
        <w:r w:rsidR="00C31F0E">
          <w:rPr>
            <w:noProof/>
            <w:webHidden/>
          </w:rPr>
          <w:fldChar w:fldCharType="begin"/>
        </w:r>
        <w:r w:rsidR="00C9006C">
          <w:rPr>
            <w:noProof/>
            <w:webHidden/>
          </w:rPr>
          <w:instrText xml:space="preserve"> PAGEREF _Toc9615387 \h </w:instrText>
        </w:r>
        <w:r w:rsidR="00C31F0E">
          <w:rPr>
            <w:noProof/>
            <w:webHidden/>
          </w:rPr>
        </w:r>
        <w:r w:rsidR="00C31F0E">
          <w:rPr>
            <w:noProof/>
            <w:webHidden/>
          </w:rPr>
          <w:fldChar w:fldCharType="separate"/>
        </w:r>
        <w:r>
          <w:rPr>
            <w:noProof/>
            <w:webHidden/>
          </w:rPr>
          <w:t>90</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88" w:history="1">
        <w:r w:rsidR="00C9006C" w:rsidRPr="00895B5B">
          <w:rPr>
            <w:rStyle w:val="Hyperlink"/>
            <w:noProof/>
          </w:rPr>
          <w:t>Gastos Acima do Previsto</w:t>
        </w:r>
        <w:r w:rsidR="00C9006C">
          <w:rPr>
            <w:noProof/>
            <w:webHidden/>
          </w:rPr>
          <w:tab/>
        </w:r>
        <w:r w:rsidR="00C31F0E">
          <w:rPr>
            <w:noProof/>
            <w:webHidden/>
          </w:rPr>
          <w:fldChar w:fldCharType="begin"/>
        </w:r>
        <w:r w:rsidR="00C9006C">
          <w:rPr>
            <w:noProof/>
            <w:webHidden/>
          </w:rPr>
          <w:instrText xml:space="preserve"> PAGEREF _Toc9615388 \h </w:instrText>
        </w:r>
        <w:r w:rsidR="00C31F0E">
          <w:rPr>
            <w:noProof/>
            <w:webHidden/>
          </w:rPr>
        </w:r>
        <w:r w:rsidR="00C31F0E">
          <w:rPr>
            <w:noProof/>
            <w:webHidden/>
          </w:rPr>
          <w:fldChar w:fldCharType="separate"/>
        </w:r>
        <w:r>
          <w:rPr>
            <w:noProof/>
            <w:webHidden/>
          </w:rPr>
          <w:t>91</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89" w:history="1">
        <w:r w:rsidR="00C9006C" w:rsidRPr="00895B5B">
          <w:rPr>
            <w:rStyle w:val="Hyperlink"/>
            <w:noProof/>
          </w:rPr>
          <w:t>Limitação de Aplicabilidade</w:t>
        </w:r>
        <w:r w:rsidR="00C9006C">
          <w:rPr>
            <w:noProof/>
            <w:webHidden/>
          </w:rPr>
          <w:tab/>
        </w:r>
        <w:r w:rsidR="00C31F0E">
          <w:rPr>
            <w:noProof/>
            <w:webHidden/>
          </w:rPr>
          <w:fldChar w:fldCharType="begin"/>
        </w:r>
        <w:r w:rsidR="00C9006C">
          <w:rPr>
            <w:noProof/>
            <w:webHidden/>
          </w:rPr>
          <w:instrText xml:space="preserve"> PAGEREF _Toc9615389 \h </w:instrText>
        </w:r>
        <w:r w:rsidR="00C31F0E">
          <w:rPr>
            <w:noProof/>
            <w:webHidden/>
          </w:rPr>
        </w:r>
        <w:r w:rsidR="00C31F0E">
          <w:rPr>
            <w:noProof/>
            <w:webHidden/>
          </w:rPr>
          <w:fldChar w:fldCharType="separate"/>
        </w:r>
        <w:r>
          <w:rPr>
            <w:noProof/>
            <w:webHidden/>
          </w:rPr>
          <w:t>91</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90" w:history="1">
        <w:r w:rsidR="00C9006C" w:rsidRPr="00895B5B">
          <w:rPr>
            <w:rStyle w:val="Hyperlink"/>
            <w:noProof/>
          </w:rPr>
          <w:t>Procedimento para propor Operações com Riscos Exclusivos</w:t>
        </w:r>
        <w:r w:rsidR="00C9006C">
          <w:rPr>
            <w:noProof/>
            <w:webHidden/>
          </w:rPr>
          <w:tab/>
        </w:r>
        <w:r w:rsidR="00C31F0E">
          <w:rPr>
            <w:noProof/>
            <w:webHidden/>
          </w:rPr>
          <w:fldChar w:fldCharType="begin"/>
        </w:r>
        <w:r w:rsidR="00C9006C">
          <w:rPr>
            <w:noProof/>
            <w:webHidden/>
          </w:rPr>
          <w:instrText xml:space="preserve"> PAGEREF _Toc9615390 \h </w:instrText>
        </w:r>
        <w:r w:rsidR="00C31F0E">
          <w:rPr>
            <w:noProof/>
            <w:webHidden/>
          </w:rPr>
        </w:r>
        <w:r w:rsidR="00C31F0E">
          <w:rPr>
            <w:noProof/>
            <w:webHidden/>
          </w:rPr>
          <w:fldChar w:fldCharType="separate"/>
        </w:r>
        <w:r>
          <w:rPr>
            <w:noProof/>
            <w:webHidden/>
          </w:rPr>
          <w:t>92</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91" w:history="1">
        <w:r w:rsidR="00C9006C" w:rsidRPr="00895B5B">
          <w:rPr>
            <w:rStyle w:val="Hyperlink"/>
            <w:noProof/>
          </w:rPr>
          <w:t>Custos da Operação com Risco Exclusivo</w:t>
        </w:r>
        <w:r w:rsidR="00C9006C">
          <w:rPr>
            <w:noProof/>
            <w:webHidden/>
          </w:rPr>
          <w:tab/>
        </w:r>
        <w:r w:rsidR="00C31F0E">
          <w:rPr>
            <w:noProof/>
            <w:webHidden/>
          </w:rPr>
          <w:fldChar w:fldCharType="begin"/>
        </w:r>
        <w:r w:rsidR="00C9006C">
          <w:rPr>
            <w:noProof/>
            <w:webHidden/>
          </w:rPr>
          <w:instrText xml:space="preserve"> PAGEREF _Toc9615391 \h </w:instrText>
        </w:r>
        <w:r w:rsidR="00C31F0E">
          <w:rPr>
            <w:noProof/>
            <w:webHidden/>
          </w:rPr>
        </w:r>
        <w:r w:rsidR="00C31F0E">
          <w:rPr>
            <w:noProof/>
            <w:webHidden/>
          </w:rPr>
          <w:fldChar w:fldCharType="separate"/>
        </w:r>
        <w:r>
          <w:rPr>
            <w:noProof/>
            <w:webHidden/>
          </w:rPr>
          <w:t>92</w:t>
        </w:r>
        <w:r w:rsidR="00C31F0E">
          <w:rPr>
            <w:noProof/>
            <w:webHidden/>
          </w:rPr>
          <w:fldChar w:fldCharType="end"/>
        </w:r>
      </w:hyperlink>
    </w:p>
    <w:p w:rsidR="00C9006C" w:rsidRDefault="00E836F5">
      <w:pPr>
        <w:pStyle w:val="Sumrio3"/>
        <w:tabs>
          <w:tab w:val="right" w:leader="dot" w:pos="9402"/>
        </w:tabs>
        <w:rPr>
          <w:rFonts w:eastAsiaTheme="minorEastAsia" w:cstheme="minorBidi"/>
          <w:i w:val="0"/>
          <w:iCs w:val="0"/>
          <w:noProof/>
          <w:sz w:val="22"/>
          <w:szCs w:val="22"/>
        </w:rPr>
      </w:pPr>
      <w:hyperlink w:anchor="_Toc9615392" w:history="1">
        <w:r w:rsidR="00C9006C" w:rsidRPr="00895B5B">
          <w:rPr>
            <w:rStyle w:val="Hyperlink"/>
            <w:noProof/>
          </w:rPr>
          <w:t>Demais Condições de Operações com Riscos Exclusivos</w:t>
        </w:r>
        <w:r w:rsidR="00C9006C">
          <w:rPr>
            <w:noProof/>
            <w:webHidden/>
          </w:rPr>
          <w:tab/>
        </w:r>
        <w:r w:rsidR="00C31F0E">
          <w:rPr>
            <w:noProof/>
            <w:webHidden/>
          </w:rPr>
          <w:fldChar w:fldCharType="begin"/>
        </w:r>
        <w:r w:rsidR="00C9006C">
          <w:rPr>
            <w:noProof/>
            <w:webHidden/>
          </w:rPr>
          <w:instrText xml:space="preserve"> PAGEREF _Toc9615392 \h </w:instrText>
        </w:r>
        <w:r w:rsidR="00C31F0E">
          <w:rPr>
            <w:noProof/>
            <w:webHidden/>
          </w:rPr>
        </w:r>
        <w:r w:rsidR="00C31F0E">
          <w:rPr>
            <w:noProof/>
            <w:webHidden/>
          </w:rPr>
          <w:fldChar w:fldCharType="separate"/>
        </w:r>
        <w:r>
          <w:rPr>
            <w:noProof/>
            <w:webHidden/>
          </w:rPr>
          <w:t>92</w:t>
        </w:r>
        <w:r w:rsidR="00C31F0E">
          <w:rPr>
            <w:noProof/>
            <w:webHidden/>
          </w:rPr>
          <w:fldChar w:fldCharType="end"/>
        </w:r>
      </w:hyperlink>
    </w:p>
    <w:p w:rsidR="00022743" w:rsidRPr="00F73B7A" w:rsidRDefault="00C31F0E" w:rsidP="00F73B7A">
      <w:pPr>
        <w:pStyle w:val="Contrato-Normal"/>
      </w:pPr>
      <w:r>
        <w:fldChar w:fldCharType="end"/>
      </w:r>
    </w:p>
    <w:p w:rsidR="007C648C" w:rsidRDefault="007C648C">
      <w:pPr>
        <w:rPr>
          <w:rFonts w:ascii="Arial" w:hAnsi="Arial"/>
          <w:sz w:val="22"/>
        </w:rPr>
      </w:pPr>
      <w:r>
        <w:br w:type="page"/>
      </w:r>
    </w:p>
    <w:p w:rsidR="00453468" w:rsidRPr="005F510E" w:rsidRDefault="005D0FEA" w:rsidP="005F510E">
      <w:pPr>
        <w:pStyle w:val="Contrato-Normal"/>
        <w:jc w:val="center"/>
        <w:rPr>
          <w:b/>
        </w:rPr>
      </w:pPr>
      <w:r w:rsidRPr="005D0FEA">
        <w:rPr>
          <w:b/>
        </w:rPr>
        <w:lastRenderedPageBreak/>
        <w:t xml:space="preserve">CONTRATO DE PARTILHA DE PRODUÇÃO DO VOLUME EXCEDENTE </w:t>
      </w:r>
      <w:r w:rsidR="00E27A07">
        <w:rPr>
          <w:b/>
        </w:rPr>
        <w:t xml:space="preserve">                              </w:t>
      </w:r>
      <w:r w:rsidRPr="005D0FEA">
        <w:rPr>
          <w:b/>
        </w:rPr>
        <w:t>D</w:t>
      </w:r>
      <w:r w:rsidR="004872AD">
        <w:rPr>
          <w:b/>
        </w:rPr>
        <w:t>A</w:t>
      </w:r>
      <w:r w:rsidRPr="005D0FEA">
        <w:rPr>
          <w:b/>
        </w:rPr>
        <w:t xml:space="preserve"> CESSÃO ONEROSA</w:t>
      </w:r>
    </w:p>
    <w:p w:rsidR="004361F8" w:rsidRPr="00F73532" w:rsidRDefault="004361F8" w:rsidP="004361F8">
      <w:pPr>
        <w:pStyle w:val="Contrato-Normal"/>
      </w:pPr>
    </w:p>
    <w:p w:rsidR="004361F8" w:rsidRPr="00F73532" w:rsidRDefault="004361F8" w:rsidP="004C6907">
      <w:pPr>
        <w:pStyle w:val="Contrato-Normal"/>
      </w:pPr>
      <w:r w:rsidRPr="00F73532">
        <w:t>que entre si celebram:</w:t>
      </w:r>
    </w:p>
    <w:p w:rsidR="004361F8" w:rsidRPr="00F73532" w:rsidRDefault="004361F8" w:rsidP="004C6907">
      <w:pPr>
        <w:pStyle w:val="Contrato-Normal"/>
      </w:pPr>
      <w:r w:rsidRPr="00F73532">
        <w:t>como Contratante,</w:t>
      </w:r>
    </w:p>
    <w:p w:rsidR="004361F8" w:rsidRPr="00590BDA" w:rsidRDefault="004361F8" w:rsidP="004C6907">
      <w:pPr>
        <w:pStyle w:val="Contrato-Normal"/>
      </w:pPr>
      <w:r w:rsidRPr="00F73532">
        <w:t xml:space="preserve">A </w:t>
      </w:r>
      <w:r w:rsidRPr="00F73532">
        <w:rPr>
          <w:b/>
        </w:rPr>
        <w:t>UNIÃO</w:t>
      </w:r>
      <w:r w:rsidRPr="00F73532">
        <w:t>, no uso da competência que lhe confere o art</w:t>
      </w:r>
      <w:r>
        <w:t>.</w:t>
      </w:r>
      <w:r w:rsidRPr="00F73532">
        <w:t xml:space="preserve"> 177, §1º</w:t>
      </w:r>
      <w:r>
        <w:t>,</w:t>
      </w:r>
      <w:r w:rsidRPr="00F73532">
        <w:t xml:space="preserve"> da Constituição da República Federativa do Brasil, por intermédio do</w:t>
      </w:r>
      <w:r w:rsidRPr="00F73532">
        <w:rPr>
          <w:b/>
        </w:rPr>
        <w:t xml:space="preserve"> MINISTÉRIO DE MINAS E ENERGIA – MME</w:t>
      </w:r>
      <w:r w:rsidRPr="00F73532">
        <w:t xml:space="preserve">, nos termos da Lei </w:t>
      </w:r>
      <w:r>
        <w:t>n</w:t>
      </w:r>
      <w:r w:rsidRPr="00F73532">
        <w:t xml:space="preserve">º 12.351, de 22 de dezembro de 2010, inscrito no Cadastro Nacional de Pessoa Jurídica (CNPJ/MF) sob o </w:t>
      </w:r>
      <w:r>
        <w:t>nº</w:t>
      </w:r>
      <w:r w:rsidRPr="00F73532">
        <w:t xml:space="preserve"> 37.115.383/0001-53, com sede </w:t>
      </w:r>
      <w:r>
        <w:t>na</w:t>
      </w:r>
      <w:r w:rsidRPr="00F73532">
        <w:t xml:space="preserve"> Esplanada dos Ministérios, </w:t>
      </w:r>
      <w:r w:rsidRPr="00590BDA">
        <w:t>Bloco “U”,</w:t>
      </w:r>
      <w:r>
        <w:t xml:space="preserve"> </w:t>
      </w:r>
      <w:r w:rsidRPr="00590BDA">
        <w:t>Brasília, D</w:t>
      </w:r>
      <w:r>
        <w:t xml:space="preserve">F, </w:t>
      </w:r>
      <w:r w:rsidRPr="00590BDA">
        <w:t>CEP 70065-900</w:t>
      </w:r>
      <w:r>
        <w:t>,</w:t>
      </w:r>
      <w:r w:rsidRPr="00590BDA">
        <w:t xml:space="preserve"> </w:t>
      </w:r>
      <w:r>
        <w:t xml:space="preserve">neste ato </w:t>
      </w:r>
      <w:r w:rsidRPr="00590BDA">
        <w:t xml:space="preserve">representado pelo Ministro de Estado de Minas e Energia </w:t>
      </w:r>
      <w:r w:rsidRPr="003D319E">
        <w:rPr>
          <w:highlight w:val="lightGray"/>
        </w:rPr>
        <w:t>[inserir nome]</w:t>
      </w:r>
      <w:r>
        <w:t>;</w:t>
      </w:r>
    </w:p>
    <w:p w:rsidR="004361F8" w:rsidRPr="00590BDA" w:rsidRDefault="004361F8" w:rsidP="004C6907">
      <w:pPr>
        <w:pStyle w:val="Contrato-Normal"/>
      </w:pPr>
      <w:r w:rsidRPr="00590BDA">
        <w:t>como Reguladora e Fiscalizadora,</w:t>
      </w:r>
    </w:p>
    <w:p w:rsidR="004361F8" w:rsidRPr="00590BDA" w:rsidRDefault="004361F8" w:rsidP="004C6907">
      <w:pPr>
        <w:pStyle w:val="Contrato-Normal"/>
      </w:pPr>
      <w:r w:rsidRPr="00590BDA">
        <w:t xml:space="preserve">A </w:t>
      </w:r>
      <w:r w:rsidRPr="00590BDA">
        <w:rPr>
          <w:b/>
        </w:rPr>
        <w:t>AGÊNCIA NACIONAL DO PETRÓLEO, GÁS NATURAL E BIOCOMBUSTÍVEIS - ANP</w:t>
      </w:r>
      <w:r w:rsidRPr="00590BDA">
        <w:t xml:space="preserve">, autarquia especial criada pela Lei </w:t>
      </w:r>
      <w:r>
        <w:t>n</w:t>
      </w:r>
      <w:r w:rsidRPr="00590BDA">
        <w:t>º 9.478, de 06 de agosto de 1997, integrante da Administração Federal Indireta, vinculada ao Ministério de Minas e Energia, com sede na SGAN Quadra 603, Módulo I, 3º andar, na cidade de Brasília, DF</w:t>
      </w:r>
      <w:r>
        <w:t>,</w:t>
      </w:r>
      <w:r w:rsidRPr="00590BDA">
        <w:t xml:space="preserve"> e Escritório Central na Avenida Rio Branco, nº 65, </w:t>
      </w:r>
      <w:r>
        <w:t xml:space="preserve">Centro, </w:t>
      </w:r>
      <w:r w:rsidRPr="00590BDA">
        <w:t xml:space="preserve">Rio de Janeiro, RJ, neste ato representada por seu Diretor-Geral, </w:t>
      </w:r>
      <w:r w:rsidRPr="003D319E">
        <w:rPr>
          <w:highlight w:val="lightGray"/>
        </w:rPr>
        <w:t>[inserir nome]</w:t>
      </w:r>
      <w:r>
        <w:t>;</w:t>
      </w:r>
    </w:p>
    <w:p w:rsidR="004361F8" w:rsidRPr="00590BDA" w:rsidRDefault="004361F8" w:rsidP="004C6907">
      <w:pPr>
        <w:pStyle w:val="Contrato-Normal"/>
      </w:pPr>
      <w:r w:rsidRPr="00590BDA">
        <w:t>como Gestora,</w:t>
      </w:r>
    </w:p>
    <w:p w:rsidR="004361F8" w:rsidRPr="00F73532" w:rsidRDefault="004361F8" w:rsidP="004C6907">
      <w:pPr>
        <w:pStyle w:val="Contrato-Normal"/>
      </w:pPr>
      <w:r w:rsidRPr="00590BDA">
        <w:t xml:space="preserve">A </w:t>
      </w:r>
      <w:r w:rsidRPr="00E74AE3">
        <w:rPr>
          <w:b/>
        </w:rPr>
        <w:t>EMPRESA BRASILEIRA DE ADMINISTRAÇÃO DE PETRÓLEO E GÁS NATURAL S.A. -</w:t>
      </w:r>
      <w:r w:rsidRPr="00590BDA">
        <w:t xml:space="preserve"> </w:t>
      </w:r>
      <w:r w:rsidRPr="00590BDA">
        <w:rPr>
          <w:b/>
        </w:rPr>
        <w:t>PRÉ-SAL PETRÓLEO S.A. - PPSA</w:t>
      </w:r>
      <w:r w:rsidRPr="00590BDA">
        <w:t>, empresa pública na forma de sociedade anônima de capital fechad</w:t>
      </w:r>
      <w:r>
        <w:t>o</w:t>
      </w:r>
      <w:r w:rsidRPr="00590BDA">
        <w:t xml:space="preserve">, criada pelo Decreto nº 8.063, de 01 de agosto de 2013, com base na autorização legislativa conferida pela Lei nº 12.304, de 02 de agosto de 2010, </w:t>
      </w:r>
      <w:r w:rsidR="00B76453" w:rsidRPr="001853CF">
        <w:rPr>
          <w:rFonts w:cs="Arial"/>
          <w:szCs w:val="22"/>
        </w:rPr>
        <w:t xml:space="preserve">com sede </w:t>
      </w:r>
      <w:r w:rsidR="00B76453">
        <w:rPr>
          <w:rFonts w:cs="Arial"/>
          <w:szCs w:val="22"/>
        </w:rPr>
        <w:t xml:space="preserve">no </w:t>
      </w:r>
      <w:r w:rsidR="00B76453" w:rsidRPr="00363490">
        <w:rPr>
          <w:rFonts w:cs="Arial"/>
          <w:szCs w:val="22"/>
        </w:rPr>
        <w:t>Setor Bancário Sul – Quadra 02 – Bloco E, E</w:t>
      </w:r>
      <w:r w:rsidR="00B76453">
        <w:rPr>
          <w:rFonts w:cs="Arial"/>
          <w:szCs w:val="22"/>
        </w:rPr>
        <w:t xml:space="preserve">difício Prime, 206, 14º andar, </w:t>
      </w:r>
      <w:r w:rsidR="00B76453" w:rsidRPr="00363490">
        <w:rPr>
          <w:rFonts w:cs="Arial"/>
          <w:szCs w:val="22"/>
        </w:rPr>
        <w:t>sal</w:t>
      </w:r>
      <w:r w:rsidR="00B76453">
        <w:rPr>
          <w:rFonts w:cs="Arial"/>
          <w:szCs w:val="22"/>
        </w:rPr>
        <w:t>a</w:t>
      </w:r>
      <w:r w:rsidR="00B76453" w:rsidRPr="00363490">
        <w:rPr>
          <w:rFonts w:cs="Arial"/>
          <w:szCs w:val="22"/>
        </w:rPr>
        <w:t xml:space="preserve"> 1404</w:t>
      </w:r>
      <w:r w:rsidR="00B76453">
        <w:rPr>
          <w:rFonts w:cs="Arial"/>
          <w:szCs w:val="22"/>
        </w:rPr>
        <w:t>,</w:t>
      </w:r>
      <w:r w:rsidR="00B76453" w:rsidRPr="00363490">
        <w:rPr>
          <w:rFonts w:cs="Arial"/>
          <w:szCs w:val="22"/>
        </w:rPr>
        <w:t xml:space="preserve"> Brasília</w:t>
      </w:r>
      <w:r w:rsidR="00B76453">
        <w:rPr>
          <w:rFonts w:cs="Arial"/>
          <w:szCs w:val="22"/>
        </w:rPr>
        <w:t xml:space="preserve">, </w:t>
      </w:r>
      <w:r w:rsidR="00B76453" w:rsidRPr="00363490">
        <w:rPr>
          <w:rFonts w:cs="Arial"/>
          <w:szCs w:val="22"/>
        </w:rPr>
        <w:t>DF</w:t>
      </w:r>
      <w:r>
        <w:t>,</w:t>
      </w:r>
      <w:r w:rsidRPr="00590BDA">
        <w:t xml:space="preserve"> e Escritório Central na Avenida Rio Branco, nº 1, 4º andar, Centro, Rio de Janeiro, RJ, inscrita no Cadastro Nacional de Pessoa Jurídica (CNPJ/MF) sob o </w:t>
      </w:r>
      <w:r>
        <w:t>n</w:t>
      </w:r>
      <w:r w:rsidRPr="00590BDA">
        <w:t xml:space="preserve">º 18.738.727/0001-36, neste ato representada por seu Diretor Presidente, </w:t>
      </w:r>
      <w:r w:rsidRPr="003D319E">
        <w:rPr>
          <w:highlight w:val="lightGray"/>
        </w:rPr>
        <w:t>[inserir nome]</w:t>
      </w:r>
      <w:r>
        <w:t>;</w:t>
      </w:r>
    </w:p>
    <w:p w:rsidR="004361F8" w:rsidRDefault="004361F8" w:rsidP="004C6907">
      <w:pPr>
        <w:pStyle w:val="Contrato-Normal"/>
      </w:pPr>
      <w:r>
        <w:t>e,</w:t>
      </w:r>
      <w:r w:rsidRPr="00F73532">
        <w:t xml:space="preserve"> como Contratado,</w:t>
      </w:r>
    </w:p>
    <w:p w:rsidR="0058348F" w:rsidRDefault="0058348F" w:rsidP="004C6907">
      <w:pPr>
        <w:pStyle w:val="Contrato-Normal"/>
      </w:pPr>
      <w:r w:rsidRPr="0058348F">
        <w:t xml:space="preserve">A </w:t>
      </w:r>
      <w:r w:rsidRPr="0058348F">
        <w:rPr>
          <w:b/>
        </w:rPr>
        <w:t>PETRÓLEO BRASILEIRO S.A. - PETROBRAS</w:t>
      </w:r>
      <w:r w:rsidRPr="0058348F">
        <w:t xml:space="preserve">, sociedade empresária constituída sob as leis do Brasil, com sede na Av. República do Chile, 65, Centro, Rio de Janeiro, RJ, CEP 20031-912, inscrita no Cadastro Nacional de Pessoa Jurídica (CNPJ/MF) sob o nº 33.000.167/0001-01, neste ato representada por seu </w:t>
      </w:r>
      <w:r w:rsidRPr="0058348F">
        <w:rPr>
          <w:highlight w:val="lightGray"/>
        </w:rPr>
        <w:t>[inserir cargo do representante signatário]</w:t>
      </w:r>
      <w:r w:rsidRPr="0058348F">
        <w:t xml:space="preserve">, </w:t>
      </w:r>
      <w:r w:rsidRPr="0058348F">
        <w:rPr>
          <w:highlight w:val="lightGray"/>
        </w:rPr>
        <w:t>[inserir nome do representante signatário]</w:t>
      </w:r>
      <w:r w:rsidRPr="0058348F">
        <w:t>;</w:t>
      </w:r>
    </w:p>
    <w:p w:rsidR="004361F8" w:rsidRPr="00F73532" w:rsidRDefault="004361F8" w:rsidP="004C6907">
      <w:pPr>
        <w:pStyle w:val="Contrato-Normal"/>
      </w:pPr>
      <w:r w:rsidRPr="00F73532">
        <w:t xml:space="preserve">A </w:t>
      </w:r>
      <w:r w:rsidRPr="002F02CF">
        <w:rPr>
          <w:highlight w:val="lightGray"/>
        </w:rPr>
        <w:t>[inserir razão social do Contratado]</w:t>
      </w:r>
      <w:r w:rsidRPr="00F73532">
        <w:t>, sociedade empresária constituída sob as leis do Brasil, com sede</w:t>
      </w:r>
      <w:r>
        <w:t xml:space="preserve"> na</w:t>
      </w:r>
      <w:r w:rsidRPr="00F73532">
        <w:t xml:space="preserve"> </w:t>
      </w:r>
      <w:r w:rsidRPr="002F02CF">
        <w:rPr>
          <w:highlight w:val="lightGray"/>
        </w:rPr>
        <w:t>[inserir endereço completo]</w:t>
      </w:r>
      <w:r>
        <w:t xml:space="preserve">, </w:t>
      </w:r>
      <w:r w:rsidRPr="00F73532">
        <w:t xml:space="preserve">inscrita no Cadastro Nacional de Pessoa Jurídica (CNPJ/MF) sob o </w:t>
      </w:r>
      <w:r>
        <w:t>n</w:t>
      </w:r>
      <w:r w:rsidRPr="00F73532">
        <w:t xml:space="preserve">º </w:t>
      </w:r>
      <w:r w:rsidRPr="002F02CF">
        <w:rPr>
          <w:highlight w:val="lightGray"/>
        </w:rPr>
        <w:t>[inserir n</w:t>
      </w:r>
      <w:r>
        <w:rPr>
          <w:highlight w:val="lightGray"/>
        </w:rPr>
        <w:t>úmero de inscrição no</w:t>
      </w:r>
      <w:r w:rsidRPr="002F02CF">
        <w:rPr>
          <w:highlight w:val="lightGray"/>
        </w:rPr>
        <w:t xml:space="preserve"> CNPJ]</w:t>
      </w:r>
      <w:r w:rsidRPr="00F73532">
        <w:t>, neste ato representada por</w:t>
      </w:r>
      <w:r>
        <w:t xml:space="preserve"> seu </w:t>
      </w:r>
      <w:r>
        <w:rPr>
          <w:highlight w:val="lightGray"/>
        </w:rPr>
        <w:t>[inserir cargo</w:t>
      </w:r>
      <w:r w:rsidRPr="002F02CF">
        <w:rPr>
          <w:highlight w:val="lightGray"/>
        </w:rPr>
        <w:t xml:space="preserve"> do representante signatário]</w:t>
      </w:r>
      <w:r w:rsidRPr="00F73532">
        <w:t xml:space="preserve">, </w:t>
      </w:r>
      <w:r w:rsidRPr="002F02CF">
        <w:rPr>
          <w:highlight w:val="lightGray"/>
        </w:rPr>
        <w:t xml:space="preserve">[inserir </w:t>
      </w:r>
      <w:r>
        <w:rPr>
          <w:highlight w:val="lightGray"/>
        </w:rPr>
        <w:t>nome</w:t>
      </w:r>
      <w:r w:rsidRPr="002F02CF">
        <w:rPr>
          <w:highlight w:val="lightGray"/>
        </w:rPr>
        <w:t xml:space="preserve"> do representante signatário]</w:t>
      </w:r>
      <w:r>
        <w:t>.</w:t>
      </w:r>
    </w:p>
    <w:p w:rsidR="004361F8" w:rsidRPr="00F73532" w:rsidRDefault="004361F8" w:rsidP="00AB1BB5">
      <w:pPr>
        <w:pStyle w:val="Contrato-Normal"/>
      </w:pPr>
      <w:bookmarkStart w:id="4" w:name="_Toc319068849"/>
      <w:bookmarkStart w:id="5" w:name="_Toc314666934"/>
      <w:bookmarkStart w:id="6" w:name="_Toc320868267"/>
      <w:r w:rsidRPr="00F73532">
        <w:br w:type="page"/>
      </w:r>
    </w:p>
    <w:p w:rsidR="004361F8" w:rsidRPr="00726980" w:rsidRDefault="004361F8" w:rsidP="004361F8">
      <w:pPr>
        <w:pStyle w:val="Contrato-Normal"/>
        <w:jc w:val="center"/>
        <w:rPr>
          <w:b/>
        </w:rPr>
      </w:pPr>
      <w:bookmarkStart w:id="7" w:name="_Toc322704494"/>
      <w:r w:rsidRPr="00726980">
        <w:rPr>
          <w:b/>
        </w:rPr>
        <w:lastRenderedPageBreak/>
        <w:t>CONSIDERANDO</w:t>
      </w:r>
      <w:bookmarkEnd w:id="4"/>
      <w:bookmarkEnd w:id="5"/>
      <w:bookmarkEnd w:id="6"/>
      <w:bookmarkEnd w:id="7"/>
    </w:p>
    <w:p w:rsidR="004361F8" w:rsidRDefault="004361F8" w:rsidP="004361F8">
      <w:pPr>
        <w:pStyle w:val="Contrato-Normal"/>
      </w:pPr>
    </w:p>
    <w:p w:rsidR="004361F8" w:rsidRPr="004C6907" w:rsidRDefault="004361F8" w:rsidP="004C6907">
      <w:pPr>
        <w:pStyle w:val="Contrato-Normal"/>
      </w:pPr>
      <w:r w:rsidRPr="004C6907">
        <w:t>que, nos termos do art. 20, V e IX, da Constituição da República Federativa do Brasil e do art. 3º da Lei nº 9.478/1997, pertencem à União os Depósitos de Petróleo e Gás Natural existentes no território nacional, na plataforma continental e na zona econômica exclusiva;</w:t>
      </w:r>
    </w:p>
    <w:p w:rsidR="004361F8" w:rsidRPr="004C6907" w:rsidRDefault="004361F8" w:rsidP="004C6907">
      <w:pPr>
        <w:pStyle w:val="Contrato-Normal"/>
      </w:pPr>
      <w:r w:rsidRPr="004C6907">
        <w:t>que, nos termos do art. 177, I, da Constituição da República Federativa do Brasil e do art. 4º da Lei nº 9.478/1997, constituem monopólio da União a Pesquisa e a Lavra das Jazidas de Petróleo e Gás Natural existentes no território nacional, na plataforma continental e na zona econômica exclusiva;</w:t>
      </w:r>
    </w:p>
    <w:p w:rsidR="004361F8" w:rsidRPr="004C6907" w:rsidRDefault="004361F8" w:rsidP="004C6907">
      <w:pPr>
        <w:pStyle w:val="Contrato-Normal"/>
      </w:pPr>
      <w:r w:rsidRPr="004C6907">
        <w:t>que, nos termos do art. 177, §1º, da Constituição da República Federativa do Brasil e do art. 5º da Lei nº 9.478/1997, a União poderá contratar com empresas estatais ou privadas, constituídas sob as leis brasileiras com sede e administração no País, a realização de atividades de Exploração e Produção de Petróleo e Gás Natural;</w:t>
      </w:r>
    </w:p>
    <w:p w:rsidR="004361F8" w:rsidRPr="004C6907" w:rsidRDefault="004361F8" w:rsidP="004C6907">
      <w:pPr>
        <w:pStyle w:val="Contrato-Normal"/>
      </w:pPr>
      <w:r w:rsidRPr="004C6907">
        <w:t>que, nos termos do art. 21 da Lei nº 9.478/1997, todos os direitos de Exploração e Produção de Petróleo e Gás Natural em território nacional, na plataforma continental e na zona econômica exclusiva, pertencem à União, cabendo sua administração à ANP, ressalvadas as competências de outros órgãos e entidades expressamente estabelecidas em lei;</w:t>
      </w:r>
    </w:p>
    <w:p w:rsidR="00164CA4" w:rsidRDefault="005D0FEA" w:rsidP="004C6907">
      <w:pPr>
        <w:pStyle w:val="Contrato-Normal"/>
      </w:pPr>
      <w:r w:rsidRPr="004C6907">
        <w:t>que, nos termos do art. 1º da Lei nº 12.276</w:t>
      </w:r>
      <w:r w:rsidR="00E324A2">
        <w:t xml:space="preserve">, de 30 de junho de </w:t>
      </w:r>
      <w:r w:rsidRPr="004C6907">
        <w:t xml:space="preserve">2010, a União </w:t>
      </w:r>
      <w:r w:rsidR="00112DE1" w:rsidRPr="004C6907">
        <w:t>foi autorizada</w:t>
      </w:r>
      <w:r w:rsidRPr="004C6907">
        <w:t xml:space="preserve"> a ceder onerosamente à Petróleo Brasileiro S.A. - PETROBRAS, dispensada a licitação, o exercício das atividades de pesquisa e lavra de </w:t>
      </w:r>
      <w:r w:rsidR="00164CA4">
        <w:t>P</w:t>
      </w:r>
      <w:r w:rsidRPr="004C6907">
        <w:t xml:space="preserve">etróleo, de </w:t>
      </w:r>
      <w:r w:rsidR="00164CA4">
        <w:t>G</w:t>
      </w:r>
      <w:r w:rsidRPr="004C6907">
        <w:t xml:space="preserve">ás </w:t>
      </w:r>
      <w:r w:rsidR="00164CA4">
        <w:t>N</w:t>
      </w:r>
      <w:r w:rsidRPr="004C6907">
        <w:t>atural e de</w:t>
      </w:r>
      <w:r w:rsidR="000F22C0" w:rsidRPr="004C6907">
        <w:t xml:space="preserve"> outros hidrocarbonetos fluidos, </w:t>
      </w:r>
      <w:r w:rsidR="00112DE1" w:rsidRPr="004C6907">
        <w:t>em um</w:t>
      </w:r>
      <w:r w:rsidR="000F22C0" w:rsidRPr="004C6907">
        <w:t xml:space="preserve"> volume equivalente</w:t>
      </w:r>
      <w:r w:rsidRPr="004C6907">
        <w:t xml:space="preserve"> </w:t>
      </w:r>
      <w:r w:rsidR="000F22C0" w:rsidRPr="004C6907">
        <w:t xml:space="preserve">a </w:t>
      </w:r>
      <w:r w:rsidR="00112DE1" w:rsidRPr="004C6907">
        <w:t xml:space="preserve">no máximo </w:t>
      </w:r>
      <w:r w:rsidR="000F22C0" w:rsidRPr="004C6907">
        <w:t xml:space="preserve">5.000.000.000 (cinco bilhões) de barris equivalentes de </w:t>
      </w:r>
      <w:r w:rsidR="00576F05">
        <w:t>P</w:t>
      </w:r>
      <w:r w:rsidR="000F22C0" w:rsidRPr="004C6907">
        <w:t xml:space="preserve">etróleo </w:t>
      </w:r>
      <w:r w:rsidR="00112DE1" w:rsidRPr="004C6907">
        <w:t xml:space="preserve">conforme </w:t>
      </w:r>
      <w:r w:rsidRPr="004C6907">
        <w:t xml:space="preserve">definido </w:t>
      </w:r>
      <w:r w:rsidR="00112DE1" w:rsidRPr="004C6907">
        <w:t>no</w:t>
      </w:r>
      <w:r w:rsidRPr="004C6907">
        <w:t xml:space="preserve"> </w:t>
      </w:r>
      <w:r w:rsidR="00E324A2">
        <w:t>C</w:t>
      </w:r>
      <w:r w:rsidRPr="004C6907">
        <w:t>ontrato</w:t>
      </w:r>
      <w:r w:rsidR="00112DE1" w:rsidRPr="004C6907">
        <w:t xml:space="preserve"> de Cessão Onerosa</w:t>
      </w:r>
      <w:r w:rsidR="000F22C0" w:rsidRPr="004C6907">
        <w:t>;</w:t>
      </w:r>
    </w:p>
    <w:p w:rsidR="00E324A2" w:rsidRPr="004C6907" w:rsidRDefault="00E324A2" w:rsidP="00E324A2">
      <w:pPr>
        <w:pStyle w:val="Contrato-Normal"/>
      </w:pPr>
      <w:r w:rsidRPr="004C6907">
        <w:t xml:space="preserve">que </w:t>
      </w:r>
      <w:r>
        <w:t xml:space="preserve">a União, por </w:t>
      </w:r>
      <w:r w:rsidRPr="00CC6C6A">
        <w:t xml:space="preserve">intermédio do MME e do Ministério da Fazenda, celebrou com a Petrobras, doravante denominada “Cessionária”, em </w:t>
      </w:r>
      <w:r w:rsidR="00CC6C6A" w:rsidRPr="00CC6C6A">
        <w:t>03</w:t>
      </w:r>
      <w:r w:rsidRPr="00CC6C6A">
        <w:t xml:space="preserve"> de </w:t>
      </w:r>
      <w:r w:rsidR="00CC6C6A" w:rsidRPr="00CC6C6A">
        <w:t>setembro</w:t>
      </w:r>
      <w:r w:rsidRPr="00CC6C6A">
        <w:t xml:space="preserve"> de 2010,</w:t>
      </w:r>
      <w:r w:rsidR="008B0920" w:rsidRPr="00CC6C6A">
        <w:t xml:space="preserve"> </w:t>
      </w:r>
      <w:r w:rsidRPr="00CC6C6A">
        <w:t>o Contrato de Cessão Onerosa nº 48610.012913/2010-05, doravante denominado “Contrato de Cessão Onerosa” ;</w:t>
      </w:r>
    </w:p>
    <w:p w:rsidR="00164CA4" w:rsidRPr="00D74B73" w:rsidRDefault="00164CA4" w:rsidP="00164CA4">
      <w:pPr>
        <w:pStyle w:val="Contrato-Normal"/>
        <w:rPr>
          <w:rFonts w:cs="Arial"/>
          <w:szCs w:val="22"/>
        </w:rPr>
      </w:pPr>
      <w:r w:rsidRPr="00D74B73">
        <w:rPr>
          <w:rFonts w:cs="Arial"/>
          <w:szCs w:val="22"/>
        </w:rPr>
        <w:t xml:space="preserve">que, nos termos da Resolução </w:t>
      </w:r>
      <w:r w:rsidR="001E4340">
        <w:rPr>
          <w:rFonts w:cs="Arial"/>
          <w:szCs w:val="22"/>
        </w:rPr>
        <w:t>do Conselho Nacional de Política Energética - C</w:t>
      </w:r>
      <w:r w:rsidR="001E4340" w:rsidRPr="00D74B73">
        <w:rPr>
          <w:rFonts w:cs="Arial"/>
          <w:szCs w:val="22"/>
        </w:rPr>
        <w:t>NPE</w:t>
      </w:r>
      <w:r w:rsidR="001E4340" w:rsidRPr="00D74B73" w:rsidDel="001E4340">
        <w:rPr>
          <w:rFonts w:cs="Arial"/>
          <w:szCs w:val="22"/>
        </w:rPr>
        <w:t xml:space="preserve"> </w:t>
      </w:r>
      <w:r w:rsidRPr="00D74B73">
        <w:rPr>
          <w:rFonts w:cs="Arial"/>
          <w:szCs w:val="22"/>
        </w:rPr>
        <w:t xml:space="preserve">nº </w:t>
      </w:r>
      <w:r>
        <w:rPr>
          <w:rFonts w:cs="Arial"/>
          <w:szCs w:val="22"/>
        </w:rPr>
        <w:t>0</w:t>
      </w:r>
      <w:r w:rsidRPr="00D74B73">
        <w:rPr>
          <w:rFonts w:cs="Arial"/>
          <w:szCs w:val="22"/>
        </w:rPr>
        <w:t>2</w:t>
      </w:r>
      <w:r w:rsidR="001E4340">
        <w:rPr>
          <w:rFonts w:cs="Arial"/>
          <w:szCs w:val="22"/>
        </w:rPr>
        <w:t xml:space="preserve">, de 28 de fevereiro de </w:t>
      </w:r>
      <w:r w:rsidRPr="00D74B73">
        <w:rPr>
          <w:rFonts w:cs="Arial"/>
          <w:szCs w:val="22"/>
        </w:rPr>
        <w:t>2019,</w:t>
      </w:r>
      <w:r w:rsidR="001E4340">
        <w:rPr>
          <w:rFonts w:cs="Arial"/>
          <w:szCs w:val="22"/>
        </w:rPr>
        <w:t xml:space="preserve"> </w:t>
      </w:r>
      <w:r w:rsidRPr="00D74B73">
        <w:rPr>
          <w:rFonts w:cs="Arial"/>
          <w:szCs w:val="22"/>
        </w:rPr>
        <w:t xml:space="preserve">é de interesse da União contratar as atividades de </w:t>
      </w:r>
      <w:r w:rsidR="00C65474">
        <w:rPr>
          <w:rFonts w:cs="Arial"/>
          <w:szCs w:val="22"/>
        </w:rPr>
        <w:t>E</w:t>
      </w:r>
      <w:r w:rsidRPr="00D74B73">
        <w:rPr>
          <w:rFonts w:cs="Arial"/>
          <w:szCs w:val="22"/>
        </w:rPr>
        <w:t xml:space="preserve">xploração e </w:t>
      </w:r>
      <w:r w:rsidR="00C65474">
        <w:rPr>
          <w:rFonts w:cs="Arial"/>
          <w:szCs w:val="22"/>
        </w:rPr>
        <w:t>P</w:t>
      </w:r>
      <w:r w:rsidRPr="00D74B73">
        <w:rPr>
          <w:rFonts w:cs="Arial"/>
          <w:szCs w:val="22"/>
        </w:rPr>
        <w:t xml:space="preserve">rodução do </w:t>
      </w:r>
      <w:r w:rsidR="00C65474">
        <w:rPr>
          <w:rFonts w:cs="Arial"/>
          <w:szCs w:val="22"/>
        </w:rPr>
        <w:t>v</w:t>
      </w:r>
      <w:r w:rsidRPr="00D74B73">
        <w:rPr>
          <w:rFonts w:cs="Arial"/>
          <w:szCs w:val="22"/>
        </w:rPr>
        <w:t xml:space="preserve">olume </w:t>
      </w:r>
      <w:r w:rsidR="00C65474">
        <w:rPr>
          <w:rFonts w:cs="Arial"/>
          <w:szCs w:val="22"/>
        </w:rPr>
        <w:t>e</w:t>
      </w:r>
      <w:r w:rsidRPr="00D74B73">
        <w:rPr>
          <w:rFonts w:cs="Arial"/>
          <w:szCs w:val="22"/>
        </w:rPr>
        <w:t xml:space="preserve">xcedente </w:t>
      </w:r>
      <w:r w:rsidR="00C65474">
        <w:rPr>
          <w:rFonts w:cs="Arial"/>
          <w:szCs w:val="22"/>
        </w:rPr>
        <w:t>da</w:t>
      </w:r>
      <w:r w:rsidRPr="00D74B73">
        <w:rPr>
          <w:rFonts w:cs="Arial"/>
          <w:szCs w:val="22"/>
        </w:rPr>
        <w:t xml:space="preserve"> Cessão Onerosa de modo a promover o aproveitamento racional dos recursos petrolíferos</w:t>
      </w:r>
      <w:r w:rsidR="00576F05">
        <w:rPr>
          <w:rFonts w:cs="Arial"/>
          <w:szCs w:val="22"/>
        </w:rPr>
        <w:t xml:space="preserve"> nessas </w:t>
      </w:r>
      <w:r w:rsidR="00804100">
        <w:rPr>
          <w:rFonts w:cs="Arial"/>
          <w:szCs w:val="22"/>
        </w:rPr>
        <w:t>J</w:t>
      </w:r>
      <w:r w:rsidR="00576F05">
        <w:rPr>
          <w:rFonts w:cs="Arial"/>
          <w:szCs w:val="22"/>
        </w:rPr>
        <w:t>azidas</w:t>
      </w:r>
      <w:r w:rsidRPr="00D74B73">
        <w:rPr>
          <w:rFonts w:cs="Arial"/>
          <w:szCs w:val="22"/>
        </w:rPr>
        <w:t>;</w:t>
      </w:r>
    </w:p>
    <w:p w:rsidR="004361F8" w:rsidRDefault="004361F8" w:rsidP="004C6907">
      <w:pPr>
        <w:pStyle w:val="Contrato-Normal"/>
      </w:pPr>
      <w:r w:rsidRPr="004C6907">
        <w:t>que, nos termos do art. 3º da Lei nº 12.351/2010, a Exploração e a Produção de Petróleo e Gás Natural na Área do Pré-Sal e em Áreas Estratégicas serão contratadas pela União sob o regime de Partilha de Produção;</w:t>
      </w:r>
    </w:p>
    <w:p w:rsidR="00672A45" w:rsidRDefault="00672A45" w:rsidP="00672A45">
      <w:pPr>
        <w:pStyle w:val="Contrato-Normal"/>
      </w:pPr>
      <w:r>
        <w:t>que, nos termos do art. 4º da Lei nº 12.351/2010, o Conselho Nacional de Política Energética - CNPE, considerando o interesse nacional, ofereceu à Petrobras a preferência para ser Operador dos Blocos a serem contratados sob o regime de partilha de produção;</w:t>
      </w:r>
    </w:p>
    <w:p w:rsidR="00672A45" w:rsidRDefault="00672A45" w:rsidP="00672A45">
      <w:pPr>
        <w:pStyle w:val="Contrato-Normal"/>
      </w:pPr>
      <w:r>
        <w:t xml:space="preserve">que, nos termos do art. 4º, §1º, da Lei nº 12.351/2010, a Petrobras exerceu direito de preferência para atuar como Operador no presente Contrato; </w:t>
      </w:r>
    </w:p>
    <w:p w:rsidR="00672A45" w:rsidRPr="004C6907" w:rsidRDefault="00672A45" w:rsidP="00672A45">
      <w:pPr>
        <w:pStyle w:val="Contrato-Normal"/>
      </w:pPr>
      <w:r>
        <w:t>que, nos termos do art. 4º, §2º, da Lei nº 12.351/2010, o CNPE propôs à Presidência da República que o presente Contrato seja operado pela Petrobras, indicando sua participação de 30% (trinta por cento);</w:t>
      </w:r>
    </w:p>
    <w:p w:rsidR="004361F8" w:rsidRPr="004C6907" w:rsidRDefault="00321D88" w:rsidP="00511B86">
      <w:pPr>
        <w:pStyle w:val="Contrato-Normal"/>
      </w:pPr>
      <w:r w:rsidRPr="004C6907">
        <w:t xml:space="preserve">que, nos termos do </w:t>
      </w:r>
      <w:r w:rsidR="004361F8" w:rsidRPr="004C6907">
        <w:t xml:space="preserve">art. 8º da Lei nº 12.351/2010, cabe ao MME, representando a União, celebrar com o Contratado contratos de </w:t>
      </w:r>
      <w:r w:rsidR="00112DE1" w:rsidRPr="004C6907">
        <w:t xml:space="preserve">Partilha </w:t>
      </w:r>
      <w:r w:rsidR="004361F8" w:rsidRPr="004C6907">
        <w:t xml:space="preserve">de </w:t>
      </w:r>
      <w:r w:rsidR="00112DE1" w:rsidRPr="004C6907">
        <w:t xml:space="preserve">Produção </w:t>
      </w:r>
      <w:r w:rsidR="004361F8" w:rsidRPr="004C6907">
        <w:t>conforme as disposições previstas na referida Lei;</w:t>
      </w:r>
    </w:p>
    <w:p w:rsidR="004361F8" w:rsidRPr="004C6907" w:rsidRDefault="004361F8" w:rsidP="004C6907">
      <w:pPr>
        <w:pStyle w:val="Contrato-Normal"/>
      </w:pPr>
      <w:r w:rsidRPr="004C6907">
        <w:lastRenderedPageBreak/>
        <w:t xml:space="preserve">que, nos termos dos arts. 8º, §1º, e 45 da Lei nº 12.351/2010 e do art. 2º da Lei nº 12.304/2010, cabe à Gestora, representando os interesses da União, a gestão dos contratos de </w:t>
      </w:r>
      <w:r w:rsidR="00112DE1" w:rsidRPr="004C6907">
        <w:t xml:space="preserve">Partilha </w:t>
      </w:r>
      <w:r w:rsidRPr="004C6907">
        <w:t xml:space="preserve">de </w:t>
      </w:r>
      <w:r w:rsidR="00112DE1" w:rsidRPr="004C6907">
        <w:t xml:space="preserve">Produção </w:t>
      </w:r>
      <w:r w:rsidRPr="004C6907">
        <w:t>celebrados pelo MME e a gestão dos contratos para comercialização de Petróleo e Gás Natural destinados à União;</w:t>
      </w:r>
    </w:p>
    <w:p w:rsidR="004361F8" w:rsidRPr="004C6907" w:rsidRDefault="004361F8" w:rsidP="004C6907">
      <w:pPr>
        <w:pStyle w:val="Contrato-Normal"/>
      </w:pPr>
      <w:r w:rsidRPr="004C6907">
        <w:t>que, nos termos do art. 11 da Lei nº 12.351/2010 e do art. 8º da Lei nº 9.478/1997, cabe à ANP a regulação e fiscalização das atividades realizadas sob o regime de Partilha de Produção;</w:t>
      </w:r>
    </w:p>
    <w:p w:rsidR="001E4340" w:rsidRDefault="001E4340" w:rsidP="001E4340">
      <w:pPr>
        <w:pStyle w:val="Contrato-Normal"/>
      </w:pPr>
      <w:r w:rsidRPr="004C6907">
        <w:t xml:space="preserve">que, nos termos do </w:t>
      </w:r>
      <w:r>
        <w:t>art. 1º da Resolução CNPE nº 06, de 17 de abril de 2019</w:t>
      </w:r>
      <w:r w:rsidRPr="004C6907">
        <w:t xml:space="preserve">, a União autorizou a ANP a licitar o volume excedente ao </w:t>
      </w:r>
      <w:r>
        <w:t>C</w:t>
      </w:r>
      <w:r w:rsidRPr="004C6907">
        <w:t>ontrato d</w:t>
      </w:r>
      <w:r w:rsidR="00B00FBF">
        <w:t>e</w:t>
      </w:r>
      <w:r w:rsidRPr="004C6907">
        <w:t xml:space="preserve"> </w:t>
      </w:r>
      <w:r>
        <w:t>C</w:t>
      </w:r>
      <w:r w:rsidRPr="004C6907">
        <w:t xml:space="preserve">essão </w:t>
      </w:r>
      <w:r>
        <w:t>O</w:t>
      </w:r>
      <w:r w:rsidRPr="004C6907">
        <w:t>nerosa;</w:t>
      </w:r>
    </w:p>
    <w:p w:rsidR="001F4D92" w:rsidRDefault="001F4D92" w:rsidP="001F4D92">
      <w:pPr>
        <w:pStyle w:val="Contrato-Normal"/>
      </w:pPr>
      <w:r>
        <w:t>que, nos termos da Resolução CNPE nº 02/2019 e da Portaria MME nº 213, de 23 de abril de 2019, a Petrobras deverá ser compensada pelos investimentos realiz</w:t>
      </w:r>
      <w:r w:rsidR="005622B4">
        <w:t>ados nas áreas licitadas até a D</w:t>
      </w:r>
      <w:r>
        <w:t xml:space="preserve">ata </w:t>
      </w:r>
      <w:r w:rsidR="0057353E">
        <w:t>Efetiva do Acordo de Coparticipação</w:t>
      </w:r>
      <w:r>
        <w:t>;</w:t>
      </w:r>
    </w:p>
    <w:p w:rsidR="001F4D92" w:rsidRPr="004C6907" w:rsidRDefault="001F4D92" w:rsidP="001F4D92">
      <w:pPr>
        <w:pStyle w:val="Contrato-Normal"/>
      </w:pPr>
      <w:r>
        <w:t xml:space="preserve">que, nos termos da Resolução CNPE nº 02/2019 e da </w:t>
      </w:r>
      <w:r w:rsidRPr="00E65DE7">
        <w:rPr>
          <w:highlight w:val="lightGray"/>
        </w:rPr>
        <w:t>Portaria MME nº XXX, de XX de XX de 2019</w:t>
      </w:r>
      <w:r w:rsidRPr="008746B0">
        <w:t>,</w:t>
      </w:r>
      <w:r>
        <w:t xml:space="preserve"> deverá ser celebrado, entre a Cessionária e o Contratado, Acordo de Coparticipação;</w:t>
      </w:r>
    </w:p>
    <w:p w:rsidR="004361F8" w:rsidRPr="004C6907" w:rsidRDefault="004361F8" w:rsidP="004C6907">
      <w:pPr>
        <w:pStyle w:val="Contrato-Normal"/>
      </w:pPr>
      <w:r w:rsidRPr="004C6907">
        <w:t xml:space="preserve">que, nos termos do art. 42, II, da Lei nº 12.351/2010, o Contratado efetuou o pagamento do Bônus de Assinatura no valor e na forma previstos no Anexo </w:t>
      </w:r>
      <w:r w:rsidR="00633396" w:rsidRPr="004C6907">
        <w:t>III</w:t>
      </w:r>
      <w:r w:rsidRPr="004C6907">
        <w:t>;</w:t>
      </w:r>
    </w:p>
    <w:p w:rsidR="00C45107" w:rsidRPr="004C6907" w:rsidRDefault="004361F8" w:rsidP="004C6907">
      <w:pPr>
        <w:pStyle w:val="Contrato-Normal"/>
      </w:pPr>
      <w:r w:rsidRPr="004C6907">
        <w:t xml:space="preserve">Celebram a União, por intermédio do MME, e o Contratado o presente Contrato de Partilha de Produção </w:t>
      </w:r>
      <w:r w:rsidR="000F22C0" w:rsidRPr="004C6907">
        <w:t xml:space="preserve">do Volume Excedente </w:t>
      </w:r>
      <w:r w:rsidR="00B00FBF">
        <w:t>da</w:t>
      </w:r>
      <w:r w:rsidR="000F22C0" w:rsidRPr="004C6907">
        <w:t xml:space="preserve"> Cessão Onerosa </w:t>
      </w:r>
      <w:r w:rsidRPr="004C6907">
        <w:t>para o Bloco identificado no Anexo I, em conformidade com as seguintes cláusulas e condições.</w:t>
      </w:r>
    </w:p>
    <w:p w:rsidR="00654EBE" w:rsidRPr="00F466AC" w:rsidRDefault="00F466AC" w:rsidP="00792182">
      <w:pPr>
        <w:pStyle w:val="Contrato-Captulo"/>
      </w:pPr>
      <w:bookmarkStart w:id="8" w:name="_Toc319068851"/>
      <w:bookmarkStart w:id="9" w:name="_Ref319326548"/>
      <w:bookmarkStart w:id="10" w:name="_Ref319326551"/>
      <w:bookmarkStart w:id="11" w:name="_Ref319326552"/>
      <w:bookmarkStart w:id="12" w:name="_Ref319326801"/>
      <w:bookmarkStart w:id="13" w:name="_Ref319326803"/>
      <w:bookmarkStart w:id="14" w:name="_Toc320382692"/>
      <w:bookmarkStart w:id="15" w:name="_Toc509834752"/>
      <w:bookmarkStart w:id="16" w:name="_Toc312419753"/>
      <w:bookmarkStart w:id="17" w:name="_Toc322704495"/>
      <w:bookmarkStart w:id="18" w:name="_Toc472098156"/>
      <w:bookmarkStart w:id="19" w:name="_Toc9615143"/>
      <w:bookmarkStart w:id="20" w:name="_Toc473903569"/>
      <w:bookmarkStart w:id="21" w:name="_Toc480774490"/>
      <w:bookmarkStart w:id="22" w:name="_Toc509834753"/>
      <w:bookmarkStart w:id="23" w:name="_Toc513615186"/>
      <w:r w:rsidRPr="00F466AC">
        <w:lastRenderedPageBreak/>
        <w:t>disposições básicas</w:t>
      </w:r>
      <w:bookmarkEnd w:id="8"/>
      <w:bookmarkEnd w:id="9"/>
      <w:bookmarkEnd w:id="10"/>
      <w:bookmarkEnd w:id="11"/>
      <w:bookmarkEnd w:id="12"/>
      <w:bookmarkEnd w:id="13"/>
      <w:bookmarkEnd w:id="14"/>
      <w:bookmarkEnd w:id="15"/>
      <w:bookmarkEnd w:id="16"/>
      <w:bookmarkEnd w:id="17"/>
      <w:bookmarkEnd w:id="18"/>
      <w:bookmarkEnd w:id="19"/>
    </w:p>
    <w:p w:rsidR="00BC3C71" w:rsidRPr="00BC3C71" w:rsidRDefault="00BC3C71" w:rsidP="00BC3C71">
      <w:pPr>
        <w:pStyle w:val="Contrato-Normal"/>
      </w:pPr>
    </w:p>
    <w:p w:rsidR="005D5220" w:rsidRPr="005B3CD1" w:rsidRDefault="005B3CD1" w:rsidP="00D3209A">
      <w:pPr>
        <w:pStyle w:val="Contrato-Clausula"/>
      </w:pPr>
      <w:bookmarkStart w:id="24" w:name="_Toc320382693"/>
      <w:bookmarkStart w:id="25" w:name="_Toc312419754"/>
      <w:bookmarkStart w:id="26" w:name="_Toc320868269"/>
      <w:bookmarkStart w:id="27" w:name="_Toc322704496"/>
      <w:bookmarkStart w:id="28" w:name="_Toc472098157"/>
      <w:bookmarkStart w:id="29" w:name="_Toc9615144"/>
      <w:r w:rsidRPr="005B3CD1">
        <w:t xml:space="preserve">Cláusula </w:t>
      </w:r>
      <w:r w:rsidR="00251A86">
        <w:t>P</w:t>
      </w:r>
      <w:r w:rsidRPr="005B3CD1">
        <w:t xml:space="preserve">rimeira - </w:t>
      </w:r>
      <w:r w:rsidR="00251A86">
        <w:t>D</w:t>
      </w:r>
      <w:r w:rsidRPr="005B3CD1">
        <w:t>efinições</w:t>
      </w:r>
      <w:bookmarkEnd w:id="24"/>
      <w:bookmarkEnd w:id="25"/>
      <w:bookmarkEnd w:id="26"/>
      <w:bookmarkEnd w:id="27"/>
      <w:bookmarkEnd w:id="28"/>
      <w:bookmarkEnd w:id="29"/>
    </w:p>
    <w:p w:rsidR="004361F8" w:rsidRPr="00F73532" w:rsidRDefault="004361F8" w:rsidP="00525AD7">
      <w:pPr>
        <w:pStyle w:val="Contrato-Subtitulo"/>
      </w:pPr>
      <w:bookmarkStart w:id="30" w:name="_Toc312419755"/>
      <w:bookmarkStart w:id="31" w:name="_Toc320868270"/>
      <w:bookmarkStart w:id="32" w:name="_Toc320382694"/>
      <w:bookmarkStart w:id="33" w:name="_Toc322704497"/>
      <w:bookmarkStart w:id="34" w:name="_Toc472098158"/>
      <w:bookmarkStart w:id="35" w:name="_Toc9615145"/>
      <w:bookmarkEnd w:id="20"/>
      <w:bookmarkEnd w:id="21"/>
      <w:bookmarkEnd w:id="22"/>
      <w:bookmarkEnd w:id="23"/>
      <w:r w:rsidRPr="00F73532">
        <w:t>Definições Legais</w:t>
      </w:r>
      <w:bookmarkEnd w:id="30"/>
      <w:bookmarkEnd w:id="31"/>
      <w:bookmarkEnd w:id="32"/>
      <w:bookmarkEnd w:id="33"/>
      <w:bookmarkEnd w:id="34"/>
      <w:bookmarkEnd w:id="35"/>
    </w:p>
    <w:p w:rsidR="00EE761D" w:rsidRPr="00EA0B42" w:rsidRDefault="004361F8" w:rsidP="00D3209A">
      <w:pPr>
        <w:pStyle w:val="Contrato-Pargrafo-Nvel2"/>
      </w:pPr>
      <w:bookmarkStart w:id="36" w:name="_Ref506897747"/>
      <w:r w:rsidRPr="00EA0B42">
        <w:t>As definições contidas no art. 6º da Lei nº 9.478/1997, no art. 2º da Lei nº 12.351/2010</w:t>
      </w:r>
      <w:r w:rsidR="00F92ED5" w:rsidRPr="00EA0B42">
        <w:t>,</w:t>
      </w:r>
      <w:r w:rsidRPr="00EA0B42">
        <w:t xml:space="preserve"> no art. 3º do Decreto nº 2.705</w:t>
      </w:r>
      <w:r w:rsidR="009C617A">
        <w:t xml:space="preserve">, de 03 de agosto de </w:t>
      </w:r>
      <w:r w:rsidRPr="00EA0B42">
        <w:t>1998</w:t>
      </w:r>
      <w:r w:rsidR="00C65474">
        <w:t>,</w:t>
      </w:r>
      <w:r w:rsidR="00F92ED5" w:rsidRPr="00EA0B42">
        <w:t xml:space="preserve"> no artigo 2º da Resolução ANP nº 25</w:t>
      </w:r>
      <w:r w:rsidR="009C617A">
        <w:t xml:space="preserve">, de 08 de julho de </w:t>
      </w:r>
      <w:r w:rsidR="00F92ED5" w:rsidRPr="00EA0B42">
        <w:t>2013</w:t>
      </w:r>
      <w:r w:rsidR="0089587D">
        <w:t>,</w:t>
      </w:r>
      <w:r w:rsidR="00C65474">
        <w:t xml:space="preserve"> e na </w:t>
      </w:r>
      <w:r w:rsidR="00C65474" w:rsidRPr="00E65DE7">
        <w:rPr>
          <w:highlight w:val="lightGray"/>
        </w:rPr>
        <w:t>Portaria MME nº XX/XXXX</w:t>
      </w:r>
      <w:r w:rsidRPr="00E65DE7">
        <w:t xml:space="preserve"> </w:t>
      </w:r>
      <w:r w:rsidRPr="00EA0B42">
        <w:t>ficam incorporadas a este Contrato e, em consequência, valerão para todos seus fins e efeitos, sempre que sejam utilizadas no singular ou no plural</w:t>
      </w:r>
      <w:bookmarkEnd w:id="36"/>
      <w:r w:rsidRPr="00EA0B42">
        <w:t>, no masculino ou no feminino.</w:t>
      </w:r>
    </w:p>
    <w:p w:rsidR="004361F8" w:rsidRPr="007C648C" w:rsidRDefault="004361F8" w:rsidP="00EE761D">
      <w:pPr>
        <w:pStyle w:val="Contrato-Normal"/>
      </w:pPr>
      <w:r w:rsidRPr="007C648C" w:rsidDel="00927149">
        <w:t xml:space="preserve"> </w:t>
      </w:r>
    </w:p>
    <w:p w:rsidR="004361F8" w:rsidRPr="007C648C" w:rsidRDefault="004361F8" w:rsidP="00525AD7">
      <w:pPr>
        <w:pStyle w:val="Contrato-Subtitulo"/>
      </w:pPr>
      <w:r w:rsidRPr="007C648C">
        <w:t xml:space="preserve"> </w:t>
      </w:r>
      <w:bookmarkStart w:id="37" w:name="_Toc320382695"/>
      <w:bookmarkStart w:id="38" w:name="_Toc312419756"/>
      <w:bookmarkStart w:id="39" w:name="_Toc320868271"/>
      <w:bookmarkStart w:id="40" w:name="_Toc322704498"/>
      <w:bookmarkStart w:id="41" w:name="_Toc472098159"/>
      <w:bookmarkStart w:id="42" w:name="_Toc9615146"/>
      <w:r w:rsidRPr="007C648C">
        <w:t>Definições Contratuais</w:t>
      </w:r>
      <w:bookmarkEnd w:id="37"/>
      <w:bookmarkEnd w:id="38"/>
      <w:bookmarkEnd w:id="39"/>
      <w:bookmarkEnd w:id="40"/>
      <w:bookmarkEnd w:id="41"/>
      <w:bookmarkEnd w:id="42"/>
    </w:p>
    <w:p w:rsidR="004361F8" w:rsidRPr="007C648C" w:rsidRDefault="004361F8" w:rsidP="00D3209A">
      <w:pPr>
        <w:pStyle w:val="Contrato-Pargrafo-Nvel2"/>
      </w:pPr>
      <w:bookmarkStart w:id="43" w:name="_Ref101754116"/>
      <w:r w:rsidRPr="007C648C">
        <w:t xml:space="preserve">Também para os fins e efeitos deste Contrato, valerão adicionalmente as definições contidas neste parágrafo, sempre que as seguintes palavras e expressões sejam utilizadas </w:t>
      </w:r>
      <w:bookmarkEnd w:id="43"/>
      <w:r w:rsidRPr="007C648C">
        <w:t>no singular ou no plural, no masculino ou no feminino:</w:t>
      </w:r>
    </w:p>
    <w:p w:rsidR="004361F8" w:rsidRPr="00460A74" w:rsidRDefault="004361F8" w:rsidP="0090021C">
      <w:pPr>
        <w:pStyle w:val="Contrato-Pargrafo-Nvel3"/>
      </w:pPr>
      <w:r w:rsidRPr="00460A74">
        <w:rPr>
          <w:b/>
        </w:rPr>
        <w:t>Acordo de Disponibilização da Produção de Petróleo ou de Gás Natural</w:t>
      </w:r>
      <w:r w:rsidRPr="00460A74">
        <w:t xml:space="preserve">: acordo celebrado entre os Consorciados para regular a disponibilização do Petróleo </w:t>
      </w:r>
      <w:r w:rsidR="00164CA4">
        <w:t>e</w:t>
      </w:r>
      <w:r w:rsidRPr="00460A74">
        <w:t xml:space="preserve"> Gás Natural produzido</w:t>
      </w:r>
      <w:r w:rsidR="00164CA4">
        <w:t>s</w:t>
      </w:r>
      <w:r w:rsidRPr="00460A74">
        <w:t xml:space="preserve"> aos proprietários originários.</w:t>
      </w:r>
    </w:p>
    <w:p w:rsidR="004361F8" w:rsidRDefault="004361F8" w:rsidP="0090021C">
      <w:pPr>
        <w:pStyle w:val="Contrato-Pargrafo-Nvel3"/>
      </w:pPr>
      <w:r w:rsidRPr="007C648C">
        <w:rPr>
          <w:b/>
        </w:rPr>
        <w:t>Afiliada</w:t>
      </w:r>
      <w:r w:rsidRPr="007C648C">
        <w:t>: qualquer pessoa jurídica</w:t>
      </w:r>
      <w:r>
        <w:t xml:space="preserve"> de direito privado que exerça atividade empresarial</w:t>
      </w:r>
      <w:r w:rsidRPr="007C648C">
        <w:t xml:space="preserve"> controlada ou controladora, nos termos dos arts</w:t>
      </w:r>
      <w:r>
        <w:t>.</w:t>
      </w:r>
      <w:r w:rsidRPr="007C648C">
        <w:t xml:space="preserve"> 1.098 a 1.100 do Código Civil, bem como as que sejam controladas direta ou indiretamente pela mesma pessoa jurídica.</w:t>
      </w:r>
    </w:p>
    <w:p w:rsidR="004361F8" w:rsidRPr="007C648C" w:rsidRDefault="004361F8" w:rsidP="0090021C">
      <w:pPr>
        <w:pStyle w:val="Contrato-Pargrafo-Nvel3"/>
      </w:pPr>
      <w:r w:rsidRPr="007C648C">
        <w:rPr>
          <w:b/>
        </w:rPr>
        <w:t>Área do Contrato</w:t>
      </w:r>
      <w:r w:rsidRPr="007C648C">
        <w:t xml:space="preserve">: </w:t>
      </w:r>
      <w:r>
        <w:t xml:space="preserve">área do </w:t>
      </w:r>
      <w:r w:rsidRPr="007C648C">
        <w:t>Bloco cuja projeção superficial é delimitada pelo polígono definido no Anexo I.</w:t>
      </w:r>
    </w:p>
    <w:p w:rsidR="004361F8" w:rsidRPr="007C648C" w:rsidRDefault="004361F8" w:rsidP="0090021C">
      <w:pPr>
        <w:pStyle w:val="Contrato-Pargrafo-Nvel3"/>
      </w:pPr>
      <w:r w:rsidRPr="007C648C">
        <w:rPr>
          <w:b/>
        </w:rPr>
        <w:t>Área de Desenvolvimento</w:t>
      </w:r>
      <w:r w:rsidRPr="007C648C">
        <w:t>: qualquer parcela da Área do Contrato retida para a Etapa de Desenvolvimento.</w:t>
      </w:r>
    </w:p>
    <w:p w:rsidR="004361F8" w:rsidRPr="007C648C" w:rsidRDefault="004361F8" w:rsidP="0090021C">
      <w:pPr>
        <w:pStyle w:val="Contrato-Pargrafo-Nvel3"/>
      </w:pPr>
      <w:r w:rsidRPr="007C648C">
        <w:rPr>
          <w:b/>
        </w:rPr>
        <w:t>Auditoria do Custo e do Excedente em Óleo</w:t>
      </w:r>
      <w:r w:rsidRPr="007C648C">
        <w:t>: procedimento de verificação da legitimidade dos gastos e da Produção realizados pelo Operador e reconhecidos pela Gestora como Custo em Óleo e Excedente em Óleo.</w:t>
      </w:r>
    </w:p>
    <w:p w:rsidR="004361F8" w:rsidRPr="007C648C" w:rsidRDefault="004361F8" w:rsidP="0090021C">
      <w:pPr>
        <w:pStyle w:val="Contrato-Pargrafo-Nvel3"/>
      </w:pPr>
      <w:r w:rsidRPr="007C648C">
        <w:rPr>
          <w:b/>
        </w:rPr>
        <w:t xml:space="preserve">Autorização de Dispêndio: </w:t>
      </w:r>
      <w:r w:rsidRPr="007C648C">
        <w:t xml:space="preserve">autorização elaborada pelo Operador e submetida ao Comitê Operacional, na forma do Anexo </w:t>
      </w:r>
      <w:r w:rsidR="00633396">
        <w:t>VIII</w:t>
      </w:r>
      <w:r w:rsidRPr="007C648C">
        <w:t>, para realização de despesas necessárias à execução das Operações na Área do Contrato.</w:t>
      </w:r>
    </w:p>
    <w:p w:rsidR="004361F8" w:rsidRPr="007C648C" w:rsidRDefault="004361F8" w:rsidP="0090021C">
      <w:pPr>
        <w:pStyle w:val="Contrato-Pargrafo-Nvel3-1Dezena"/>
      </w:pPr>
      <w:r w:rsidRPr="007C648C">
        <w:rPr>
          <w:b/>
        </w:rPr>
        <w:t>Avaliação</w:t>
      </w:r>
      <w:r w:rsidRPr="007C648C">
        <w:t>: conjunto de Operações que se destinam a verificar a comercialidade de uma Descoberta ou conjunto de Descobertas de Petróleo e Gás Natural na Área do Contrato.</w:t>
      </w:r>
    </w:p>
    <w:p w:rsidR="004361F8" w:rsidRPr="007C648C" w:rsidRDefault="004361F8" w:rsidP="0090021C">
      <w:pPr>
        <w:pStyle w:val="Contrato-Pargrafo-Nvel3-1Dezena"/>
      </w:pPr>
      <w:bookmarkStart w:id="44" w:name="_Toc469831265"/>
      <w:bookmarkEnd w:id="44"/>
      <w:r w:rsidRPr="00DD421D">
        <w:rPr>
          <w:b/>
        </w:rPr>
        <w:t xml:space="preserve">Cessão: </w:t>
      </w:r>
      <w:r w:rsidRPr="004C6907">
        <w:t>transferência, total ou parcial, da titularidade de direitos e obrigações decorrentes do Contrato; fusão,</w:t>
      </w:r>
      <w:r w:rsidRPr="007C648C">
        <w:t xml:space="preserve"> cisão e incorporação, quando a reorganização societária resultar em mudança do Contratado; mudança de Operador</w:t>
      </w:r>
      <w:r>
        <w:t>;</w:t>
      </w:r>
      <w:r w:rsidRPr="007C648C">
        <w:t xml:space="preserve"> </w:t>
      </w:r>
      <w:r>
        <w:t xml:space="preserve">e </w:t>
      </w:r>
      <w:r w:rsidRPr="007C648C">
        <w:t>isenção e substituição de garantia de performance.</w:t>
      </w:r>
    </w:p>
    <w:p w:rsidR="004361F8" w:rsidRPr="007C648C" w:rsidRDefault="004361F8" w:rsidP="0090021C">
      <w:pPr>
        <w:pStyle w:val="Contrato-Pargrafo-Nvel3-1Dezena"/>
      </w:pPr>
      <w:r w:rsidRPr="007C648C">
        <w:rPr>
          <w:b/>
        </w:rPr>
        <w:t>Comitê Operacional</w:t>
      </w:r>
      <w:r w:rsidRPr="007C648C">
        <w:t>: entidade administradora do C</w:t>
      </w:r>
      <w:r w:rsidRPr="00DD421D">
        <w:rPr>
          <w:b/>
        </w:rPr>
        <w:t>onsórc</w:t>
      </w:r>
      <w:r w:rsidRPr="007C648C">
        <w:t>io, compost</w:t>
      </w:r>
      <w:r>
        <w:t>a</w:t>
      </w:r>
      <w:r w:rsidRPr="007C648C">
        <w:t xml:space="preserve"> por representantes da Gestora e dos Contratados, nos termos do Anexo </w:t>
      </w:r>
      <w:r w:rsidR="00633396">
        <w:t>VIII</w:t>
      </w:r>
      <w:r w:rsidRPr="007C648C">
        <w:t>.</w:t>
      </w:r>
    </w:p>
    <w:p w:rsidR="004361F8" w:rsidRPr="007C648C" w:rsidRDefault="004361F8" w:rsidP="0090021C">
      <w:pPr>
        <w:pStyle w:val="Contrato-Pargrafo-Nvel3-1Dezena"/>
      </w:pPr>
      <w:bookmarkStart w:id="45" w:name="_Ref289265215"/>
      <w:r w:rsidRPr="00DD421D">
        <w:rPr>
          <w:b/>
        </w:rPr>
        <w:lastRenderedPageBreak/>
        <w:t xml:space="preserve">Consórcio: </w:t>
      </w:r>
      <w:r w:rsidR="00B64D5C" w:rsidRPr="004C6907">
        <w:t>consórcio formado</w:t>
      </w:r>
      <w:r w:rsidR="00B64D5C" w:rsidRPr="00B64D5C">
        <w:t xml:space="preserve"> pela Gestora e pel</w:t>
      </w:r>
      <w:r w:rsidR="00164CA4">
        <w:t>o</w:t>
      </w:r>
      <w:r w:rsidR="00B64D5C" w:rsidRPr="00B64D5C">
        <w:t>s Contratad</w:t>
      </w:r>
      <w:r w:rsidR="00164CA4">
        <w:t>o</w:t>
      </w:r>
      <w:r w:rsidR="00B64D5C" w:rsidRPr="00B64D5C">
        <w:t>s.</w:t>
      </w:r>
      <w:bookmarkEnd w:id="45"/>
    </w:p>
    <w:p w:rsidR="004361F8" w:rsidRPr="007C648C" w:rsidRDefault="004361F8" w:rsidP="0090021C">
      <w:pPr>
        <w:pStyle w:val="Contrato-Pargrafo-Nvel3-1Dezena"/>
      </w:pPr>
      <w:bookmarkStart w:id="46" w:name="_Ref359801935"/>
      <w:r w:rsidRPr="007C648C">
        <w:rPr>
          <w:b/>
        </w:rPr>
        <w:t>Consorciado</w:t>
      </w:r>
      <w:r w:rsidRPr="007C648C">
        <w:t>: integrante do Consórcio.</w:t>
      </w:r>
    </w:p>
    <w:bookmarkEnd w:id="46"/>
    <w:p w:rsidR="004361F8" w:rsidRPr="007C648C" w:rsidRDefault="004361F8" w:rsidP="0090021C">
      <w:pPr>
        <w:pStyle w:val="Contrato-Pargrafo-Nvel3-1Dezena"/>
      </w:pPr>
      <w:r w:rsidRPr="007C648C">
        <w:rPr>
          <w:b/>
        </w:rPr>
        <w:t xml:space="preserve">Contratado: </w:t>
      </w:r>
      <w:r w:rsidRPr="007C648C">
        <w:t>Consorciados, excluída a Gestora.</w:t>
      </w:r>
    </w:p>
    <w:p w:rsidR="004361F8" w:rsidRPr="007C648C" w:rsidRDefault="004361F8" w:rsidP="0090021C">
      <w:pPr>
        <w:pStyle w:val="Contrato-Pargrafo-Nvel3-1Dezena"/>
      </w:pPr>
      <w:r w:rsidRPr="007C648C">
        <w:rPr>
          <w:b/>
        </w:rPr>
        <w:t>Contrato</w:t>
      </w:r>
      <w:r w:rsidRPr="007C648C">
        <w:t>: corpo principal deste documento e seus anexos.</w:t>
      </w:r>
    </w:p>
    <w:p w:rsidR="004361F8" w:rsidRPr="007C648C" w:rsidRDefault="004361F8" w:rsidP="0090021C">
      <w:pPr>
        <w:pStyle w:val="Contrato-Pargrafo-Nvel3-1Dezena"/>
      </w:pPr>
      <w:r w:rsidRPr="007C648C">
        <w:rPr>
          <w:b/>
        </w:rPr>
        <w:t>Contrato de Consórcio</w:t>
      </w:r>
      <w:r w:rsidRPr="007C648C">
        <w:t xml:space="preserve">: instrumento contratual celebrado entre a Gestora e os Contratados, nos termos do Anexo </w:t>
      </w:r>
      <w:r w:rsidR="00633396">
        <w:t>VII</w:t>
      </w:r>
      <w:r w:rsidRPr="007C648C">
        <w:t>.</w:t>
      </w:r>
    </w:p>
    <w:p w:rsidR="004361F8" w:rsidRPr="004C6907" w:rsidRDefault="004361F8" w:rsidP="0090021C">
      <w:pPr>
        <w:pStyle w:val="Contrato-Pargrafo-Nvel3-1Dezena"/>
      </w:pPr>
      <w:bookmarkStart w:id="47" w:name="_Hlt8099428"/>
      <w:bookmarkEnd w:id="47"/>
      <w:r w:rsidRPr="007C648C">
        <w:rPr>
          <w:b/>
        </w:rPr>
        <w:t>Demonstrativo da Apuração do Excedente em Óleo</w:t>
      </w:r>
      <w:r w:rsidRPr="007C648C">
        <w:t xml:space="preserve">: documento encaminhado pelo Contratado à Gestora do qual se extrairá a parcela do Excedente em Óleo a ser partilhada entre Contratado e </w:t>
      </w:r>
      <w:r w:rsidRPr="004C6907">
        <w:t>Contratante.</w:t>
      </w:r>
    </w:p>
    <w:p w:rsidR="004361F8" w:rsidRPr="007C648C" w:rsidRDefault="004361F8" w:rsidP="0090021C">
      <w:pPr>
        <w:pStyle w:val="Contrato-Pargrafo-Nvel3-1Dezena"/>
      </w:pPr>
      <w:r w:rsidRPr="00DD421D">
        <w:rPr>
          <w:b/>
        </w:rPr>
        <w:t>Descob</w:t>
      </w:r>
      <w:r w:rsidRPr="007C648C">
        <w:rPr>
          <w:b/>
        </w:rPr>
        <w:t>erta</w:t>
      </w:r>
      <w:r w:rsidRPr="007C648C">
        <w:t xml:space="preserve">: qualquer ocorrência de Petróleo ou Gás Natural na Área do Contrato, independentemente de quantidade, qualidade ou comercialidade, verificada por, pelo menos, dois métodos de detecção ou </w:t>
      </w:r>
      <w:r w:rsidR="00164CA4">
        <w:t>A</w:t>
      </w:r>
      <w:r w:rsidRPr="007C648C">
        <w:t>valiação.</w:t>
      </w:r>
    </w:p>
    <w:p w:rsidR="004361F8" w:rsidRPr="007C648C" w:rsidRDefault="004361F8" w:rsidP="0090021C">
      <w:pPr>
        <w:pStyle w:val="Contrato-Pargrafo-Nvel3-1Dezena"/>
      </w:pPr>
      <w:r w:rsidRPr="007C648C">
        <w:rPr>
          <w:b/>
        </w:rPr>
        <w:t>Escoamento</w:t>
      </w:r>
      <w:r w:rsidRPr="007C648C">
        <w:t>: conjunto de atividades destinadas a assegurar a movimentação dos fluidos produzidos por um Reservatório desde a sua separação até sua chegada a terminais submarinos ou instalações de Tratamento ou Processamento de Gás Natural ou unidades de liquefação.</w:t>
      </w:r>
    </w:p>
    <w:p w:rsidR="004361F8" w:rsidRPr="007C648C" w:rsidRDefault="004361F8" w:rsidP="0090021C">
      <w:pPr>
        <w:pStyle w:val="Contrato-Pargrafo-Nvel3-1Dezena"/>
      </w:pPr>
      <w:r w:rsidRPr="007C648C">
        <w:rPr>
          <w:b/>
        </w:rPr>
        <w:t>Etapa de Desenvolvimento</w:t>
      </w:r>
      <w:r w:rsidRPr="007C648C">
        <w:t>: etapa contratual iniciada com a aprovação pela ANP do Plano de Desenvolvimento e que se prolonga durante a Fase de Produção enquanto necessários investimentos em poços, equipamentos e instalações destinados à Produção de Petróleo e Gás Natural de acordo com as Melhores Práticas da Indústria do Petróleo.</w:t>
      </w:r>
    </w:p>
    <w:p w:rsidR="004361F8" w:rsidRPr="007C648C" w:rsidRDefault="004361F8" w:rsidP="0090021C">
      <w:pPr>
        <w:pStyle w:val="Contrato-Pargrafo-Nvel3-1Dezena"/>
      </w:pPr>
      <w:bookmarkStart w:id="48" w:name="_Ref265826460"/>
      <w:r w:rsidRPr="007C648C">
        <w:rPr>
          <w:b/>
        </w:rPr>
        <w:t>Fase de Produção</w:t>
      </w:r>
      <w:r w:rsidRPr="007C648C">
        <w:t>: período contratual em que devem ocorrer o Desenvolvimento e a Produção.</w:t>
      </w:r>
    </w:p>
    <w:p w:rsidR="004361F8" w:rsidRPr="007C648C" w:rsidRDefault="004361F8" w:rsidP="0090021C">
      <w:pPr>
        <w:pStyle w:val="Contrato-Pargrafo-Nvel3-1Dezena"/>
      </w:pPr>
      <w:r w:rsidRPr="007C648C">
        <w:rPr>
          <w:b/>
        </w:rPr>
        <w:t>Fornecedor Brasileiro</w:t>
      </w:r>
      <w:r w:rsidRPr="007C648C">
        <w:t>: qualquer fabricante ou fornecedor de bens produzidos ou serviços prestados no Brasil, através de sociedades empresárias constituídas sob as leis brasileiras ou aquelas que façam uso de bens fabricados no País sob regimes aduaneiros especiais e incentivos fiscais aplicáveis à Indústria de Petróleo e Gás Natural.</w:t>
      </w:r>
      <w:bookmarkEnd w:id="48"/>
    </w:p>
    <w:p w:rsidR="004361F8" w:rsidRDefault="004361F8" w:rsidP="0090021C">
      <w:pPr>
        <w:pStyle w:val="Contrato-Pargrafo-Nvel3-1Dezena"/>
      </w:pPr>
      <w:r w:rsidRPr="007C648C">
        <w:rPr>
          <w:b/>
        </w:rPr>
        <w:t>Legislação Aplicável</w:t>
      </w:r>
      <w:r w:rsidRPr="007C648C">
        <w:t>:</w:t>
      </w:r>
      <w:r w:rsidRPr="007C648C">
        <w:rPr>
          <w:b/>
        </w:rPr>
        <w:t xml:space="preserve"> </w:t>
      </w:r>
      <w:r w:rsidRPr="007C648C">
        <w:t>conjunto de leis, decretos, regulamentos, resoluções, portarias, instruções normativas ou quaisquer outros atos normativos que incidam ou que venham a incidir sobre as Partes e demais signatários, ou sobre as atividades de Exploração e Produção de Petróleo e Gás Natural, bem como sobre a desativação das instalações.</w:t>
      </w:r>
    </w:p>
    <w:p w:rsidR="00011955" w:rsidRPr="007C648C" w:rsidRDefault="00011955" w:rsidP="0090021C">
      <w:pPr>
        <w:pStyle w:val="Contrato-Pargrafo-Nvel3-1Dezena"/>
      </w:pPr>
      <w:r w:rsidRPr="00011955">
        <w:rPr>
          <w:b/>
        </w:rPr>
        <w:t>Macrogrupo</w:t>
      </w:r>
      <w:r w:rsidRPr="00011955">
        <w:t>: conjunto de bens, serviços e equipamentos, adquiridos ou contratados pelos Contratados, para a execução das atividades nos segmentos definidos neste Contrato com compromissos específicos de conteúdo local.</w:t>
      </w:r>
    </w:p>
    <w:p w:rsidR="004361F8" w:rsidRPr="007C648C" w:rsidRDefault="004361F8" w:rsidP="0090021C">
      <w:pPr>
        <w:pStyle w:val="Contrato-Pargrafo-Nvel3-1Dezena"/>
      </w:pPr>
      <w:r w:rsidRPr="007C648C">
        <w:rPr>
          <w:b/>
        </w:rPr>
        <w:t>Melhores Práticas da Indústria do Petróleo</w:t>
      </w:r>
      <w:r w:rsidRPr="007C648C">
        <w:t xml:space="preserve">: </w:t>
      </w:r>
      <w:r w:rsidR="00164CA4">
        <w:t>o</w:t>
      </w:r>
      <w:r w:rsidRPr="007C648C">
        <w:t>s melhores e mais seguros procedimentos e tecnologias disponíveis na indústria d</w:t>
      </w:r>
      <w:r>
        <w:t>e</w:t>
      </w:r>
      <w:r w:rsidRPr="007C648C">
        <w:t xml:space="preserve"> </w:t>
      </w:r>
      <w:r>
        <w:t>P</w:t>
      </w:r>
      <w:r w:rsidRPr="007C648C">
        <w:t xml:space="preserve">etróleo e </w:t>
      </w:r>
      <w:r>
        <w:t>G</w:t>
      </w:r>
      <w:r w:rsidRPr="007C648C">
        <w:t xml:space="preserve">ás </w:t>
      </w:r>
      <w:r>
        <w:t>N</w:t>
      </w:r>
      <w:r w:rsidRPr="007C648C">
        <w:t>atural em todo o mundo, que permitam: (i) garantir a segurança operacional das instalações, preservando a vida, integridade física e saúde humana; (ii) preservar o meio</w:t>
      </w:r>
      <w:r w:rsidR="00164CA4">
        <w:t xml:space="preserve"> </w:t>
      </w:r>
      <w:r w:rsidRPr="007C648C">
        <w:t xml:space="preserve">ambiente e proteger as comunidades adjacentes; (iii) evitar ou reduzir ao máximo os riscos de vazamento de </w:t>
      </w:r>
      <w:r w:rsidR="00164CA4">
        <w:t>P</w:t>
      </w:r>
      <w:r w:rsidRPr="007C648C">
        <w:t xml:space="preserve">etróleo, </w:t>
      </w:r>
      <w:r w:rsidR="00164CA4">
        <w:t>G</w:t>
      </w:r>
      <w:r w:rsidRPr="007C648C">
        <w:t xml:space="preserve">ás </w:t>
      </w:r>
      <w:r w:rsidR="00164CA4">
        <w:t>N</w:t>
      </w:r>
      <w:r w:rsidRPr="007C648C">
        <w:t xml:space="preserve">atural, derivados e outros produtos químicos que possam ser prejudiciais ao meio ambiente; (iv) a conservação de recursos petrolíferos e gasíferos, o que implica a utilização de métodos e processos adequados à maximização da recuperação de hidrocarbonetos de forma técnica, econômica e </w:t>
      </w:r>
      <w:r w:rsidRPr="007C648C">
        <w:lastRenderedPageBreak/>
        <w:t>ambientalmente sustentável, com o correspondente controle do declínio de reservas, e à minimização das perdas na superfície; (v) minimizar o consumo de recursos naturais nas Operações. Para a execução das Melhores Práticas da Indústria do Petróleo, os Con</w:t>
      </w:r>
      <w:r>
        <w:t>tratados</w:t>
      </w:r>
      <w:r w:rsidRPr="007C648C">
        <w:t xml:space="preserve"> devem tomar as normas expedidas pela ANP e pelos demais órgãos públicos brasileiros como ponto de partida, incorporando padrões técnicos e recomendações de organismos e associações da </w:t>
      </w:r>
      <w:r>
        <w:t>I</w:t>
      </w:r>
      <w:r w:rsidRPr="007C648C">
        <w:t xml:space="preserve">ndústria do </w:t>
      </w:r>
      <w:r>
        <w:t>P</w:t>
      </w:r>
      <w:r w:rsidRPr="007C648C">
        <w:t>etróleo reconhecidos internacionalmente, sempre que tais medidas aumentem as chances de que os objetivos listados acima sejam alcançados.</w:t>
      </w:r>
    </w:p>
    <w:p w:rsidR="004361F8" w:rsidRPr="007C648C" w:rsidRDefault="004361F8" w:rsidP="0090021C">
      <w:pPr>
        <w:pStyle w:val="Contrato-Pargrafo-Nvel3-1Dezena"/>
      </w:pPr>
      <w:r w:rsidRPr="007C648C">
        <w:rPr>
          <w:b/>
        </w:rPr>
        <w:t>Módulo de Desenvolvimento</w:t>
      </w:r>
      <w:r w:rsidRPr="007C648C">
        <w:t>: módulo individualizado, composto por instalações e infraestrutura para Produção de Petróleo e Gás Natural de uma ou mais Jazidas de determinado Campo, segundo o Plano de Desenvolvimento aprovado pela ANP.</w:t>
      </w:r>
    </w:p>
    <w:p w:rsidR="004361F8" w:rsidRPr="007C648C" w:rsidRDefault="004361F8" w:rsidP="0090021C">
      <w:pPr>
        <w:pStyle w:val="Contrato-Pargrafo-Nvel3-1Dezena"/>
      </w:pPr>
      <w:r w:rsidRPr="007C648C">
        <w:rPr>
          <w:b/>
        </w:rPr>
        <w:t>Novo Reservatório</w:t>
      </w:r>
      <w:r w:rsidRPr="007C648C">
        <w:t>: acumulação de Petróleo e Gás Natural distinta das já em Produção ou em Avaliação.</w:t>
      </w:r>
    </w:p>
    <w:p w:rsidR="004361F8" w:rsidRPr="007C648C" w:rsidRDefault="004361F8" w:rsidP="0090021C">
      <w:pPr>
        <w:pStyle w:val="Contrato-Pargrafo-Nvel3-1Dezena"/>
      </w:pPr>
      <w:r w:rsidRPr="007C648C">
        <w:rPr>
          <w:b/>
        </w:rPr>
        <w:t>Operação</w:t>
      </w:r>
      <w:r w:rsidRPr="007C648C">
        <w:t>: toda atividade de Exploração, Avaliação, Desenvolvimento, Produção, desativação ou abandono, realizada em sequência, em conjunto, ou isoladamente pelos Consorciados, para os propósitos deste Contrato.</w:t>
      </w:r>
    </w:p>
    <w:p w:rsidR="004361F8" w:rsidRDefault="004361F8" w:rsidP="0090021C">
      <w:pPr>
        <w:pStyle w:val="Contrato-Pargrafo-Nvel3-1Dezena"/>
      </w:pPr>
      <w:r w:rsidRPr="007C648C">
        <w:rPr>
          <w:b/>
        </w:rPr>
        <w:t>Operação com Risco Exclusivo</w:t>
      </w:r>
      <w:r w:rsidRPr="007C648C">
        <w:t xml:space="preserve">: operação realizada sem a participação da totalidade dos Contratados, nos termos do Anexo </w:t>
      </w:r>
      <w:r w:rsidR="00633396">
        <w:t>VII</w:t>
      </w:r>
      <w:r w:rsidR="00633396" w:rsidRPr="007C648C">
        <w:t>I</w:t>
      </w:r>
      <w:r w:rsidRPr="007C648C">
        <w:t xml:space="preserve">. </w:t>
      </w:r>
    </w:p>
    <w:p w:rsidR="00F92ED5" w:rsidRPr="00B00FBF" w:rsidRDefault="00F92ED5" w:rsidP="0090021C">
      <w:pPr>
        <w:pStyle w:val="Contrato-Pargrafo-Nvel3-1Dezena"/>
      </w:pPr>
      <w:r w:rsidRPr="00B00FBF">
        <w:rPr>
          <w:b/>
        </w:rPr>
        <w:t>Operação Conjunta</w:t>
      </w:r>
      <w:r w:rsidRPr="00B00FBF">
        <w:t xml:space="preserve">: </w:t>
      </w:r>
      <w:r w:rsidR="00B00FBF">
        <w:t>o</w:t>
      </w:r>
      <w:r w:rsidRPr="00B00FBF">
        <w:t>peração realizada em conjunto pelos Consorciados e pel</w:t>
      </w:r>
      <w:r w:rsidR="002518D9" w:rsidRPr="00B00FBF">
        <w:t>a Cessionária</w:t>
      </w:r>
      <w:r w:rsidRPr="00B00FBF">
        <w:t xml:space="preserve"> na Área Co</w:t>
      </w:r>
      <w:r w:rsidR="002518D9" w:rsidRPr="00B00FBF">
        <w:t>participada</w:t>
      </w:r>
      <w:r w:rsidRPr="00B00FBF">
        <w:t xml:space="preserve">, na forma do Acordo de </w:t>
      </w:r>
      <w:r w:rsidR="002518D9" w:rsidRPr="00B00FBF">
        <w:t>Coparticipação</w:t>
      </w:r>
      <w:r w:rsidRPr="00B00FBF">
        <w:t>.</w:t>
      </w:r>
    </w:p>
    <w:p w:rsidR="004361F8" w:rsidRPr="007C648C" w:rsidRDefault="004361F8" w:rsidP="0090021C">
      <w:pPr>
        <w:pStyle w:val="Contrato-Pargrafo-Nvel3-1Dezena"/>
      </w:pPr>
      <w:r w:rsidRPr="007C648C">
        <w:rPr>
          <w:b/>
        </w:rPr>
        <w:t>Operação Emergencial</w:t>
      </w:r>
      <w:r w:rsidRPr="007C648C">
        <w:t>:</w:t>
      </w:r>
      <w:r w:rsidRPr="007C648C">
        <w:rPr>
          <w:b/>
        </w:rPr>
        <w:t xml:space="preserve"> </w:t>
      </w:r>
      <w:r w:rsidRPr="007C648C">
        <w:t>Operação que requer ações imediatas por parte do Operador visando à proteção da vida humana, bem como conservação dos recursos petrolíferos e de outros recursos naturais, do patrimônio e do meio ambiente.</w:t>
      </w:r>
    </w:p>
    <w:p w:rsidR="004361F8" w:rsidRPr="007C648C" w:rsidRDefault="004361F8" w:rsidP="0090021C">
      <w:pPr>
        <w:pStyle w:val="Contrato-Pargrafo-Nvel3-1Dezena"/>
      </w:pPr>
      <w:r w:rsidRPr="007C648C">
        <w:rPr>
          <w:b/>
        </w:rPr>
        <w:t>Parte</w:t>
      </w:r>
      <w:r w:rsidRPr="007C648C">
        <w:t>: a Contratante ou o Contratado.</w:t>
      </w:r>
    </w:p>
    <w:p w:rsidR="004361F8" w:rsidRPr="007C648C" w:rsidRDefault="004361F8" w:rsidP="0090021C">
      <w:pPr>
        <w:pStyle w:val="Contrato-Pargrafo-Nvel3-1Dezena"/>
      </w:pPr>
      <w:r w:rsidRPr="007C648C">
        <w:rPr>
          <w:b/>
        </w:rPr>
        <w:t>Partes</w:t>
      </w:r>
      <w:r w:rsidRPr="007C648C">
        <w:t>: a Contratante e o Contratado.</w:t>
      </w:r>
    </w:p>
    <w:p w:rsidR="004361F8" w:rsidRPr="007C648C" w:rsidRDefault="004361F8" w:rsidP="0090021C">
      <w:pPr>
        <w:pStyle w:val="Contrato-Pargrafo-Nvel3-1Dezena"/>
      </w:pPr>
      <w:r w:rsidRPr="007C648C">
        <w:rPr>
          <w:b/>
        </w:rPr>
        <w:t>Plano de Avaliação de Descoberta</w:t>
      </w:r>
      <w:r w:rsidRPr="007C648C">
        <w:t>: documento em que se especifica</w:t>
      </w:r>
      <w:r>
        <w:t>m</w:t>
      </w:r>
      <w:r w:rsidRPr="007C648C">
        <w:t xml:space="preserve"> o programa de trabalho e respectivos investimentos necessários à Avaliação de uma Descoberta ou conjunto de Descobertas de Petróleo e Gás Natural na Área do Contrato</w:t>
      </w:r>
      <w:r w:rsidR="00211D51">
        <w:t xml:space="preserve">, solicitado nos termos da </w:t>
      </w:r>
      <w:r w:rsidR="00B72210">
        <w:t>Legislação</w:t>
      </w:r>
      <w:r w:rsidR="00211D51">
        <w:t xml:space="preserve"> </w:t>
      </w:r>
      <w:r w:rsidR="00B72210">
        <w:t>A</w:t>
      </w:r>
      <w:r w:rsidR="00211D51">
        <w:t>plicável</w:t>
      </w:r>
      <w:r w:rsidRPr="007C648C">
        <w:t>.</w:t>
      </w:r>
    </w:p>
    <w:p w:rsidR="004361F8" w:rsidRPr="007C648C" w:rsidRDefault="004361F8" w:rsidP="0090021C">
      <w:pPr>
        <w:pStyle w:val="Contrato-Pargrafo-Nvel3-1Dezena"/>
      </w:pPr>
      <w:r w:rsidRPr="007C648C">
        <w:rPr>
          <w:b/>
        </w:rPr>
        <w:t>Plano de Desenvolvimento</w:t>
      </w:r>
      <w:r w:rsidRPr="007C648C">
        <w:t>: documento em que se especifica</w:t>
      </w:r>
      <w:r>
        <w:t>m</w:t>
      </w:r>
      <w:r w:rsidRPr="007C648C">
        <w:t xml:space="preserve"> o programa de trabalho, cronograma e respectivos investimentos necessários ao Desenvolvimento e Produção de uma Descoberta ou conjunto de Descobertas de Petróleo e Gás Natural na Área do Contrato, incluindo </w:t>
      </w:r>
      <w:r>
        <w:t>seu</w:t>
      </w:r>
      <w:r w:rsidRPr="007C648C">
        <w:t xml:space="preserve"> abandono.</w:t>
      </w:r>
    </w:p>
    <w:p w:rsidR="004361F8" w:rsidRPr="007C648C" w:rsidRDefault="004361F8" w:rsidP="0090021C">
      <w:pPr>
        <w:pStyle w:val="Contrato-Pargrafo-Nvel3-1Dezena"/>
      </w:pPr>
      <w:r w:rsidRPr="007C648C">
        <w:rPr>
          <w:b/>
        </w:rPr>
        <w:t>Princípio do sem Perda nem Ganho</w:t>
      </w:r>
      <w:r w:rsidRPr="007C648C">
        <w:t>: princípio a ser observado pelos Consorciados de que o Operador não auferirá lucro ou sofrerá prejuízo</w:t>
      </w:r>
      <w:r w:rsidRPr="00F613B4">
        <w:t xml:space="preserve"> </w:t>
      </w:r>
      <w:r>
        <w:t>em relação aos demais Consorciados</w:t>
      </w:r>
      <w:r w:rsidRPr="007C648C">
        <w:t>, quando conduzir e executar Operações em nome do Consórcio.</w:t>
      </w:r>
    </w:p>
    <w:p w:rsidR="004361F8" w:rsidRPr="007C648C" w:rsidRDefault="004361F8" w:rsidP="0090021C">
      <w:pPr>
        <w:pStyle w:val="Contrato-Pargrafo-Nvel3-1Dezena"/>
      </w:pPr>
      <w:r w:rsidRPr="007C648C">
        <w:rPr>
          <w:b/>
        </w:rPr>
        <w:t>Programa Anual de Produção</w:t>
      </w:r>
      <w:r w:rsidRPr="007C648C">
        <w:t>: documento em que se discriminam as previsões de Produção e movimentação de Petróleo, Gás Natural, água, fluidos especiais e resíduos oriundos do processo de Produção de cada Área de Desenvolvimento ou Campo.</w:t>
      </w:r>
    </w:p>
    <w:p w:rsidR="004361F8" w:rsidRPr="007C648C" w:rsidRDefault="004361F8" w:rsidP="0090021C">
      <w:pPr>
        <w:pStyle w:val="Contrato-Pargrafo-Nvel3-1Dezena"/>
      </w:pPr>
      <w:r w:rsidRPr="007C648C">
        <w:rPr>
          <w:b/>
        </w:rPr>
        <w:t>Programa Anual de Trabalho e Orçamento</w:t>
      </w:r>
      <w:r w:rsidR="00631A3B">
        <w:rPr>
          <w:b/>
        </w:rPr>
        <w:t xml:space="preserve"> da Fase de Produção</w:t>
      </w:r>
      <w:r w:rsidRPr="007C648C">
        <w:t>: documento em que se especifica o conjunto de atividades a serem realizadas pelos Consorciados</w:t>
      </w:r>
      <w:r w:rsidR="00164CA4">
        <w:t xml:space="preserve"> para o próximo quinquênio</w:t>
      </w:r>
      <w:r w:rsidRPr="007C648C">
        <w:t xml:space="preserve">, incluindo o detalhamento dos investimentos necessários à realização </w:t>
      </w:r>
      <w:r w:rsidR="00164CA4">
        <w:t>das</w:t>
      </w:r>
      <w:r w:rsidRPr="007C648C">
        <w:t xml:space="preserve"> atividades</w:t>
      </w:r>
      <w:r w:rsidR="00164CA4">
        <w:t xml:space="preserve"> na Fase de Produção</w:t>
      </w:r>
      <w:r w:rsidRPr="007C648C">
        <w:t>.</w:t>
      </w:r>
    </w:p>
    <w:p w:rsidR="004361F8" w:rsidRPr="007C648C" w:rsidRDefault="004361F8" w:rsidP="0090021C">
      <w:pPr>
        <w:pStyle w:val="Contrato-Pargrafo-Nvel3-1Dezena"/>
      </w:pPr>
      <w:r w:rsidRPr="007C648C">
        <w:rPr>
          <w:b/>
        </w:rPr>
        <w:lastRenderedPageBreak/>
        <w:t>Programa de Desativação das Instalações</w:t>
      </w:r>
      <w:r w:rsidRPr="007C648C">
        <w:t xml:space="preserve">: documento em que se especifica o conjunto de atividades visando ao abandono definitivo de poços, incluindo seu eventual arrasamento, e de retirada de operação, remoção e destinação final adequada das instalações e recuperação das áreas </w:t>
      </w:r>
      <w:r>
        <w:t>por elas afetadas</w:t>
      </w:r>
      <w:r w:rsidRPr="007C648C">
        <w:t>.</w:t>
      </w:r>
    </w:p>
    <w:p w:rsidR="004361F8" w:rsidRPr="007C648C" w:rsidRDefault="004361F8" w:rsidP="0090021C">
      <w:pPr>
        <w:pStyle w:val="Contrato-Pargrafo-Nvel3-1Dezena"/>
      </w:pPr>
      <w:r w:rsidRPr="007C648C">
        <w:rPr>
          <w:b/>
        </w:rPr>
        <w:t>Recomendação de Segurança</w:t>
      </w:r>
      <w:r w:rsidRPr="007C648C">
        <w:t>: ato administrativo que reconhece uma conduta como irregular ou que expõe um entendimento administrativo acerca da aplicação da norma regulatória, determinando, de forma abrangente, que o Operador abstenha-se de praticá-la ou que passe a observá-l</w:t>
      </w:r>
      <w:r w:rsidR="00844EA2">
        <w:t>a</w:t>
      </w:r>
      <w:r w:rsidRPr="007C648C">
        <w:t>, sob pena de aplicação das penalidades previstas na Legislação Aplicável.</w:t>
      </w:r>
    </w:p>
    <w:p w:rsidR="004361F8" w:rsidRPr="007C648C" w:rsidRDefault="004361F8" w:rsidP="0090021C">
      <w:pPr>
        <w:pStyle w:val="Contrato-Pargrafo-Nvel3-1Dezena"/>
      </w:pPr>
      <w:r w:rsidRPr="007C648C">
        <w:rPr>
          <w:b/>
        </w:rPr>
        <w:t>Regimento Interno do Comitê Operacional</w:t>
      </w:r>
      <w:r w:rsidRPr="007C648C">
        <w:t>: conjunto de regras de caráter complementar ao Contrato, destinadas a regular as atividades do Comitê Operacional e a relação entre seus membros.</w:t>
      </w:r>
    </w:p>
    <w:p w:rsidR="004361F8" w:rsidRDefault="004361F8" w:rsidP="0090021C">
      <w:pPr>
        <w:pStyle w:val="Contrato-Pargrafo-Nvel3-1Dezena"/>
      </w:pPr>
      <w:r w:rsidRPr="007C648C">
        <w:rPr>
          <w:b/>
        </w:rPr>
        <w:t>Relatório de Conteúdo Local</w:t>
      </w:r>
      <w:r w:rsidRPr="007C648C">
        <w:t>: documento a ser entregue pelo</w:t>
      </w:r>
      <w:r>
        <w:t>s</w:t>
      </w:r>
      <w:r w:rsidRPr="007C648C">
        <w:t xml:space="preserve"> Cons</w:t>
      </w:r>
      <w:r>
        <w:t>orciados</w:t>
      </w:r>
      <w:r w:rsidRPr="007C648C">
        <w:t xml:space="preserve"> à ANP em que são detalhados os valores despendidos para fins de apuração de Conteúdo Local.</w:t>
      </w:r>
    </w:p>
    <w:p w:rsidR="00011955" w:rsidRPr="007C648C" w:rsidRDefault="00011955" w:rsidP="0090021C">
      <w:pPr>
        <w:pStyle w:val="Contrato-Pargrafo-Nvel3-1Dezena"/>
      </w:pPr>
      <w:r w:rsidRPr="00011955">
        <w:rPr>
          <w:b/>
        </w:rPr>
        <w:t>Relatório de Fiscalização de Conteúdo Local</w:t>
      </w:r>
      <w:r w:rsidRPr="00011955">
        <w:t>: parecer técnico emitido pela ANP, que avalia o cumprimento dos compromissos contratuais declarados pelo Operador no Relatório de Conteúdo Local, prévio à instauração de eventual processo sancionador.</w:t>
      </w:r>
    </w:p>
    <w:p w:rsidR="004361F8" w:rsidRDefault="00E25F21" w:rsidP="0090021C">
      <w:pPr>
        <w:pStyle w:val="Contrato-Pargrafo-Nvel3-1Dezena"/>
      </w:pPr>
      <w:r>
        <w:rPr>
          <w:b/>
          <w:noProof/>
        </w:rPr>
        <mc:AlternateContent>
          <mc:Choice Requires="wpi">
            <w:drawing>
              <wp:anchor distT="1418" distB="1778" distL="115718" distR="116078" simplePos="0" relativeHeight="251660582" behindDoc="0" locked="0" layoutInCell="1" allowOverlap="1" wp14:anchorId="5A65FD3F">
                <wp:simplePos x="0" y="0"/>
                <wp:positionH relativeFrom="column">
                  <wp:posOffset>9604374</wp:posOffset>
                </wp:positionH>
                <wp:positionV relativeFrom="paragraph">
                  <wp:posOffset>862964</wp:posOffset>
                </wp:positionV>
                <wp:extent cx="0" cy="0"/>
                <wp:effectExtent l="38100" t="38100" r="38100" b="38100"/>
                <wp:wrapNone/>
                <wp:docPr id="23" name="Tinta 3"/>
                <wp:cNvGraphicFramePr>
                  <a:graphicFrameLocks xmlns:a="http://schemas.openxmlformats.org/drawingml/2006/main"/>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1EB15DD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a 3" o:spid="_x0000_s1026" type="#_x0000_t75" style="position:absolute;margin-left:756.25pt;margin-top:67.95pt;width:0;height:0;z-index:251660582;visibility:visible;mso-wrap-style:square;mso-width-percent:0;mso-height-percent:0;mso-wrap-distance-left:3.21439mm;mso-wrap-distance-top:.03939mm;mso-wrap-distance-right:9.14pt;mso-wrap-distance-bottom:.14pt;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">
                <v:imagedata r:id="rId27" o:title=""/>
                <v:path arrowok="t"/>
                <o:lock v:ext="edit" rotation="t" aspectratio="f"/>
              </v:shape>
            </w:pict>
          </mc:Fallback>
        </mc:AlternateContent>
      </w:r>
      <w:r w:rsidR="004361F8" w:rsidRPr="007C648C">
        <w:rPr>
          <w:b/>
        </w:rPr>
        <w:t>Relatório Final de Avaliação de Descoberta</w:t>
      </w:r>
      <w:r w:rsidR="004361F8" w:rsidRPr="007C648C">
        <w:t>: documento apresentado pelo</w:t>
      </w:r>
      <w:r w:rsidR="004361F8">
        <w:t>s</w:t>
      </w:r>
      <w:r w:rsidR="004361F8" w:rsidRPr="007C648C">
        <w:t xml:space="preserve"> Cons</w:t>
      </w:r>
      <w:r w:rsidR="004361F8">
        <w:t>orciados</w:t>
      </w:r>
      <w:r w:rsidR="004361F8" w:rsidRPr="007C648C">
        <w:t xml:space="preserve"> que descreve as Operações de Avaliação da Descoberta de Petróleo ou Gás Natural, nos termos do Plano de Avaliação de Descoberta</w:t>
      </w:r>
      <w:r w:rsidR="001F2A6E">
        <w:t>, quando solicitado e</w:t>
      </w:r>
      <w:r w:rsidR="004361F8" w:rsidRPr="007C648C">
        <w:t xml:space="preserve"> aprovado pela ANP</w:t>
      </w:r>
      <w:r w:rsidR="001F2A6E">
        <w:t xml:space="preserve">, ou conforme planejamento próprio do Contratado, nos termos da </w:t>
      </w:r>
      <w:r w:rsidR="00F82049">
        <w:t>Legislação A</w:t>
      </w:r>
      <w:r w:rsidR="001F2A6E">
        <w:t>plicável.</w:t>
      </w:r>
    </w:p>
    <w:p w:rsidR="004361F8" w:rsidRPr="00B518C7" w:rsidRDefault="004361F8" w:rsidP="0090021C">
      <w:pPr>
        <w:pStyle w:val="Contrato-Pargrafo-Nvel3-1Dezena"/>
      </w:pPr>
      <w:r w:rsidRPr="00B518C7">
        <w:rPr>
          <w:b/>
        </w:rPr>
        <w:t>Relatório Final de Desativação das Instalações</w:t>
      </w:r>
      <w:r w:rsidRPr="00B518C7">
        <w:t>: documento apresentado pelo</w:t>
      </w:r>
      <w:r>
        <w:t>s</w:t>
      </w:r>
      <w:r w:rsidRPr="00B518C7">
        <w:t xml:space="preserve"> Con</w:t>
      </w:r>
      <w:r>
        <w:t>sorciados</w:t>
      </w:r>
      <w:r w:rsidRPr="00B518C7">
        <w:t xml:space="preserve"> e que descreve as atividades realizadas nos termos do </w:t>
      </w:r>
      <w:r w:rsidR="004848F9" w:rsidRPr="004848F9">
        <w:t>Programa</w:t>
      </w:r>
      <w:r w:rsidRPr="00B518C7">
        <w:t xml:space="preserve"> de Desativação das Instalações.</w:t>
      </w:r>
    </w:p>
    <w:p w:rsidR="004361F8" w:rsidRPr="007C648C" w:rsidRDefault="004361F8" w:rsidP="0090021C">
      <w:pPr>
        <w:pStyle w:val="Contrato-Pargrafo-Nvel3-1Dezena"/>
      </w:pPr>
      <w:r w:rsidRPr="007C648C">
        <w:rPr>
          <w:b/>
        </w:rPr>
        <w:t>Responsabilidade Social</w:t>
      </w:r>
      <w:r w:rsidRPr="007C648C">
        <w:t>: responsabilidade do Contratado pelos impactos de suas decisões e atividades na sociedade e no meio ambiente, por meio de um comportamento ético e transparente que (i) contribua para o desenvolvimento sustentável, inclusive a saúde e bem-estar da sociedade</w:t>
      </w:r>
      <w:r>
        <w:t>, e</w:t>
      </w:r>
      <w:r w:rsidRPr="007C648C">
        <w:t xml:space="preserve"> leve em</w:t>
      </w:r>
      <w:r>
        <w:t xml:space="preserve"> </w:t>
      </w:r>
      <w:r w:rsidRPr="007C648C">
        <w:t xml:space="preserve">consideração as expectativas das partes interessadas; (ii) esteja em conformidade com as </w:t>
      </w:r>
      <w:r>
        <w:t>Melhores Práticas da Indústria do Petróleo</w:t>
      </w:r>
      <w:r w:rsidRPr="007C648C">
        <w:t xml:space="preserve">; e (iii) esteja integrada no Contratado e seja praticada em suas relações, que se referem às atividades do Contratado </w:t>
      </w:r>
      <w:r>
        <w:t>no âmbito</w:t>
      </w:r>
      <w:r w:rsidRPr="007C648C">
        <w:t xml:space="preserve"> de sua esfera de influência.</w:t>
      </w:r>
    </w:p>
    <w:p w:rsidR="004361F8" w:rsidRPr="007C648C" w:rsidRDefault="004361F8" w:rsidP="0090021C">
      <w:pPr>
        <w:pStyle w:val="Contrato-Pargrafo-Nvel3-1Dezena"/>
      </w:pPr>
      <w:r w:rsidRPr="007C648C">
        <w:rPr>
          <w:b/>
          <w:noProof/>
        </w:rPr>
        <w:t>Sistema de Produção Antecipada</w:t>
      </w:r>
      <w:r w:rsidRPr="007C648C">
        <w:t xml:space="preserve">: instalação provisória, de capacidade limitada, visando à antecipação da Produção e </w:t>
      </w:r>
      <w:r>
        <w:t>à</w:t>
      </w:r>
      <w:r w:rsidRPr="007C648C">
        <w:t xml:space="preserve"> obtenção de dados e informações para melhor caracterização do Reservatório</w:t>
      </w:r>
      <w:r>
        <w:t>,</w:t>
      </w:r>
      <w:r w:rsidRPr="007C648C">
        <w:t xml:space="preserve"> para fins de adequação do Plano de Desenvolvimento.</w:t>
      </w:r>
    </w:p>
    <w:p w:rsidR="004361F8" w:rsidRPr="007C648C" w:rsidRDefault="004361F8" w:rsidP="0090021C">
      <w:pPr>
        <w:pStyle w:val="Contrato-Pargrafo-Nvel3-1Dezena"/>
      </w:pPr>
      <w:bookmarkStart w:id="49" w:name="_Toc468675004"/>
      <w:r w:rsidRPr="007C648C">
        <w:rPr>
          <w:b/>
        </w:rPr>
        <w:t>Teste de Longa Duração</w:t>
      </w:r>
      <w:r w:rsidRPr="007C648C">
        <w:t>: teste em poço revestido com duração total prevista de fluxo franco superior a 72 (setenta e duas) horas</w:t>
      </w:r>
      <w:r w:rsidRPr="001E1981">
        <w:t xml:space="preserve">, </w:t>
      </w:r>
      <w:r w:rsidRPr="00550500">
        <w:t>entendendo por fluxo franco a produção após a limpeza do poço</w:t>
      </w:r>
      <w:r w:rsidRPr="007C648C">
        <w:t xml:space="preserve"> e com objetivos específicos visando a avaliar uma Descoberta, a fim de se obter, a partir da interpretação de seus dados, informações que indiquem o comportamento dos Reservatórios sob efeitos dinâmicos de longo prazo e subsidiem estudos com vistas ao projeto de sistemas definitivos de Produção.</w:t>
      </w:r>
    </w:p>
    <w:bookmarkEnd w:id="49"/>
    <w:p w:rsidR="004267E4" w:rsidRPr="007C648C" w:rsidRDefault="004361F8" w:rsidP="0090021C">
      <w:pPr>
        <w:pStyle w:val="Contrato-Pargrafo-Nvel3-1Dezena"/>
      </w:pPr>
      <w:r w:rsidRPr="007C648C">
        <w:rPr>
          <w:b/>
        </w:rPr>
        <w:lastRenderedPageBreak/>
        <w:t>Valor Bruto da Produção</w:t>
      </w:r>
      <w:r w:rsidR="00A70479">
        <w:rPr>
          <w:b/>
        </w:rPr>
        <w:t xml:space="preserve"> </w:t>
      </w:r>
      <w:r w:rsidR="00A70479">
        <w:t>do Contrato de Partilha de Produção</w:t>
      </w:r>
      <w:r w:rsidRPr="007C648C">
        <w:rPr>
          <w:b/>
        </w:rPr>
        <w:t xml:space="preserve">: </w:t>
      </w:r>
      <w:r w:rsidRPr="007C648C">
        <w:t>expressão monetária, em moeda nacional corrente, do Volume de Produção Fiscalizada</w:t>
      </w:r>
      <w:r w:rsidR="00A70479">
        <w:t xml:space="preserve"> descontada a Produção do Contrato de Cessão Onerosa</w:t>
      </w:r>
      <w:r w:rsidRPr="007C648C">
        <w:t>.</w:t>
      </w:r>
    </w:p>
    <w:p w:rsidR="00C64B82" w:rsidRPr="007C648C" w:rsidRDefault="00C64B82" w:rsidP="004267E4">
      <w:pPr>
        <w:pStyle w:val="Contrato-Normal"/>
      </w:pPr>
    </w:p>
    <w:p w:rsidR="00F46B5A" w:rsidRPr="007C648C" w:rsidRDefault="00893464" w:rsidP="00D3209A">
      <w:pPr>
        <w:pStyle w:val="Contrato-Clausula"/>
      </w:pPr>
      <w:bookmarkStart w:id="50" w:name="_Toc320382696"/>
      <w:bookmarkStart w:id="51" w:name="_Toc312419757"/>
      <w:bookmarkStart w:id="52" w:name="_Toc320868272"/>
      <w:bookmarkStart w:id="53" w:name="_Toc322704499"/>
      <w:bookmarkStart w:id="54" w:name="_Toc472098160"/>
      <w:bookmarkStart w:id="55" w:name="_Toc9615147"/>
      <w:bookmarkStart w:id="56" w:name="_Ref31071951"/>
      <w:bookmarkStart w:id="57" w:name="_Ref31071957"/>
      <w:bookmarkStart w:id="58" w:name="_Ref31071961"/>
      <w:bookmarkStart w:id="59" w:name="_Ref31071965"/>
      <w:bookmarkStart w:id="60" w:name="_Toc319068852"/>
      <w:bookmarkStart w:id="61" w:name="_Toc473903572"/>
      <w:bookmarkStart w:id="62" w:name="_Toc476656756"/>
      <w:bookmarkStart w:id="63" w:name="_Toc476742645"/>
      <w:bookmarkStart w:id="64" w:name="_Toc509834758"/>
      <w:r w:rsidRPr="007C648C">
        <w:t xml:space="preserve">Cláusula </w:t>
      </w:r>
      <w:r w:rsidR="00E732DF" w:rsidRPr="007C648C">
        <w:t xml:space="preserve">Segunda </w:t>
      </w:r>
      <w:r w:rsidR="004267E4" w:rsidRPr="007C648C">
        <w:t>–</w:t>
      </w:r>
      <w:r w:rsidR="00E732DF" w:rsidRPr="007C648C">
        <w:t xml:space="preserve"> </w:t>
      </w:r>
      <w:r w:rsidR="00A13C67" w:rsidRPr="007C648C">
        <w:t>Objeto</w:t>
      </w:r>
      <w:bookmarkEnd w:id="50"/>
      <w:bookmarkEnd w:id="51"/>
      <w:bookmarkEnd w:id="52"/>
      <w:bookmarkEnd w:id="53"/>
      <w:bookmarkEnd w:id="54"/>
      <w:bookmarkEnd w:id="55"/>
    </w:p>
    <w:p w:rsidR="004361F8" w:rsidRPr="007C648C" w:rsidRDefault="004361F8" w:rsidP="00525AD7">
      <w:pPr>
        <w:pStyle w:val="Contrato-Subtitulo"/>
      </w:pPr>
      <w:bookmarkStart w:id="65" w:name="_Toc472098161"/>
      <w:bookmarkStart w:id="66" w:name="_Toc9615148"/>
      <w:bookmarkStart w:id="67" w:name="_Ref289434447"/>
      <w:bookmarkStart w:id="68" w:name="_Toc469890913"/>
      <w:bookmarkEnd w:id="56"/>
      <w:bookmarkEnd w:id="57"/>
      <w:bookmarkEnd w:id="58"/>
      <w:bookmarkEnd w:id="59"/>
      <w:bookmarkEnd w:id="60"/>
      <w:bookmarkEnd w:id="61"/>
      <w:bookmarkEnd w:id="62"/>
      <w:bookmarkEnd w:id="63"/>
      <w:bookmarkEnd w:id="64"/>
      <w:r w:rsidRPr="007C648C">
        <w:t>Exploração e Produção de Petróleo e Gás Natural</w:t>
      </w:r>
      <w:bookmarkEnd w:id="65"/>
      <w:bookmarkEnd w:id="66"/>
    </w:p>
    <w:p w:rsidR="004361F8" w:rsidRPr="007C648C" w:rsidRDefault="004361F8" w:rsidP="00D3209A">
      <w:pPr>
        <w:pStyle w:val="Contrato-Pargrafo-Nvel2"/>
      </w:pPr>
      <w:r w:rsidRPr="007C648C">
        <w:t>Este Contrato tem por objeto a execução, na Área do Contrato, por conta e risco do Contratado</w:t>
      </w:r>
      <w:bookmarkEnd w:id="67"/>
      <w:r w:rsidRPr="007C648C">
        <w:t>:</w:t>
      </w:r>
    </w:p>
    <w:p w:rsidR="00AE3752" w:rsidRPr="007C648C" w:rsidRDefault="004361F8" w:rsidP="00A173CA">
      <w:pPr>
        <w:pStyle w:val="Contrato-Alnea"/>
        <w:numPr>
          <w:ilvl w:val="0"/>
          <w:numId w:val="86"/>
        </w:numPr>
        <w:ind w:left="709" w:hanging="283"/>
      </w:pPr>
      <w:r w:rsidRPr="007C648C">
        <w:t>de Operações de Exploração</w:t>
      </w:r>
      <w:r w:rsidR="00772D6F">
        <w:t xml:space="preserve"> </w:t>
      </w:r>
      <w:r w:rsidR="00AE3752">
        <w:t xml:space="preserve">e </w:t>
      </w:r>
      <w:r w:rsidR="00AE3752" w:rsidRPr="007C648C">
        <w:t>de atividades de Avaliação de Descoberta, em caso de Descoberta, a critério dos Consorciados, nos termos de um Plano de Avaliação de Descoberta</w:t>
      </w:r>
      <w:r w:rsidR="00F82049">
        <w:t>,</w:t>
      </w:r>
      <w:r w:rsidR="00AE3752" w:rsidRPr="007C648C">
        <w:t xml:space="preserve"> </w:t>
      </w:r>
      <w:r w:rsidR="00DA30BC">
        <w:t xml:space="preserve">quando solicitado e </w:t>
      </w:r>
      <w:r w:rsidR="00AE3752" w:rsidRPr="007C648C">
        <w:t>aprovado pela ANP</w:t>
      </w:r>
      <w:r w:rsidR="00DA30BC">
        <w:t xml:space="preserve">, ou </w:t>
      </w:r>
      <w:r w:rsidR="00F82049">
        <w:t>de acordo com o planejamento próprio do Contratado</w:t>
      </w:r>
      <w:r w:rsidR="00AE3752" w:rsidRPr="007C648C">
        <w:t>;</w:t>
      </w:r>
      <w:r w:rsidR="00C20719">
        <w:t xml:space="preserve"> e</w:t>
      </w:r>
    </w:p>
    <w:p w:rsidR="00DB69AF" w:rsidRDefault="004361F8" w:rsidP="00A173CA">
      <w:pPr>
        <w:pStyle w:val="Contrato-Alnea"/>
        <w:numPr>
          <w:ilvl w:val="0"/>
          <w:numId w:val="86"/>
        </w:numPr>
        <w:ind w:left="709" w:hanging="283"/>
      </w:pPr>
      <w:r w:rsidRPr="007C648C">
        <w:t>de Operações de Produção de Petróleo e Gás Natural</w:t>
      </w:r>
      <w:r w:rsidR="00217773">
        <w:t xml:space="preserve"> </w:t>
      </w:r>
      <w:r w:rsidR="00276A7B">
        <w:t>em</w:t>
      </w:r>
      <w:r w:rsidR="00217773">
        <w:t xml:space="preserve"> volume</w:t>
      </w:r>
      <w:r w:rsidR="00276A7B">
        <w:t>s</w:t>
      </w:r>
      <w:r w:rsidR="00217773">
        <w:t xml:space="preserve"> excedente</w:t>
      </w:r>
      <w:r w:rsidR="00276A7B">
        <w:t>s</w:t>
      </w:r>
      <w:r w:rsidR="00217773">
        <w:t xml:space="preserve"> ao</w:t>
      </w:r>
      <w:r w:rsidR="00276A7B">
        <w:t>s</w:t>
      </w:r>
      <w:r w:rsidR="00217773">
        <w:t xml:space="preserve"> </w:t>
      </w:r>
      <w:r w:rsidR="00276A7B">
        <w:t xml:space="preserve">já </w:t>
      </w:r>
      <w:r w:rsidR="00217773">
        <w:t>contrat</w:t>
      </w:r>
      <w:r w:rsidR="00276A7B">
        <w:t>ad</w:t>
      </w:r>
      <w:r w:rsidR="00217773">
        <w:t>o</w:t>
      </w:r>
      <w:r w:rsidR="00276A7B">
        <w:t>s</w:t>
      </w:r>
      <w:r w:rsidR="00217773">
        <w:t xml:space="preserve"> </w:t>
      </w:r>
      <w:r w:rsidR="00276A7B">
        <w:t xml:space="preserve">sob o regime </w:t>
      </w:r>
      <w:r w:rsidR="00217773">
        <w:t>de Cessão Onerosa</w:t>
      </w:r>
      <w:r w:rsidRPr="007C648C">
        <w:t>, nos termos de um Plano de Desenvolvimento aprovado pela ANP</w:t>
      </w:r>
      <w:r w:rsidR="00C20719">
        <w:t>.</w:t>
      </w:r>
    </w:p>
    <w:p w:rsidR="004361F8" w:rsidRPr="007C648C" w:rsidRDefault="004361F8" w:rsidP="004361F8">
      <w:pPr>
        <w:pStyle w:val="Contrato-Normal"/>
      </w:pPr>
    </w:p>
    <w:p w:rsidR="004361F8" w:rsidRPr="007C648C" w:rsidRDefault="004361F8" w:rsidP="00525AD7">
      <w:pPr>
        <w:pStyle w:val="Contrato-Subtitulo"/>
      </w:pPr>
      <w:bookmarkStart w:id="69" w:name="_Toc9615149"/>
      <w:r w:rsidRPr="007C648C">
        <w:t>Custos</w:t>
      </w:r>
      <w:bookmarkEnd w:id="69"/>
    </w:p>
    <w:p w:rsidR="004361F8" w:rsidRPr="007C648C" w:rsidRDefault="004361F8" w:rsidP="00D3209A">
      <w:pPr>
        <w:pStyle w:val="Contrato-Pargrafo-Nvel2"/>
      </w:pPr>
      <w:r w:rsidRPr="007C648C">
        <w:t>Os Consorciados têm o direito de realizar as Operações na Área do Contrato, cabendo aos Contratados, por sua conta e risco, aportar os investimentos e arcar com os gastos necessários, incluindo os equipamentos, máquinas, pessoal, serviços e tecnologia apropriados.</w:t>
      </w:r>
    </w:p>
    <w:p w:rsidR="004361F8" w:rsidRPr="00602DB9" w:rsidRDefault="004361F8" w:rsidP="00D3209A">
      <w:pPr>
        <w:pStyle w:val="Contrato-Pargrafo-Nvel2"/>
      </w:pPr>
      <w:r w:rsidRPr="00602DB9">
        <w:t>Os gastos incorridos em atividades exploratórias, inclusive os advindos de insucessos exploratórios, serão recuperados como Custo em Óleo.</w:t>
      </w:r>
    </w:p>
    <w:p w:rsidR="004361F8" w:rsidRPr="007C648C" w:rsidRDefault="004361F8" w:rsidP="004361F8">
      <w:pPr>
        <w:pStyle w:val="Contrato-Normal"/>
      </w:pPr>
    </w:p>
    <w:p w:rsidR="004361F8" w:rsidRPr="007C648C" w:rsidRDefault="004361F8" w:rsidP="00525AD7">
      <w:pPr>
        <w:pStyle w:val="Contrato-Subtitulo"/>
      </w:pPr>
      <w:bookmarkStart w:id="70" w:name="_Toc320382698"/>
      <w:bookmarkStart w:id="71" w:name="_Toc312419759"/>
      <w:bookmarkStart w:id="72" w:name="_Toc320868274"/>
      <w:bookmarkStart w:id="73" w:name="_Toc322704502"/>
      <w:bookmarkStart w:id="74" w:name="_Toc472098162"/>
      <w:bookmarkStart w:id="75" w:name="_Toc9615150"/>
      <w:bookmarkEnd w:id="68"/>
      <w:r w:rsidRPr="007C648C">
        <w:t>Perdas, Riscos e Responsabilidade Associadas à Execução das Operações</w:t>
      </w:r>
      <w:bookmarkEnd w:id="70"/>
      <w:bookmarkEnd w:id="71"/>
      <w:bookmarkEnd w:id="72"/>
      <w:bookmarkEnd w:id="73"/>
      <w:bookmarkEnd w:id="74"/>
      <w:bookmarkEnd w:id="75"/>
    </w:p>
    <w:p w:rsidR="004361F8" w:rsidRPr="007C648C" w:rsidRDefault="004361F8" w:rsidP="00D3209A">
      <w:pPr>
        <w:pStyle w:val="Contrato-Pargrafo-Nvel2"/>
      </w:pPr>
      <w:bookmarkStart w:id="76" w:name="_Ref304555365"/>
      <w:r w:rsidRPr="007C648C">
        <w:t xml:space="preserve">O Contratado é integral, solidária e objetivamente responsável pelas perdas e danos causados, direta ou indiretamente, ao meio ambiente, a terceiros, à Contratante, à ANP ou à Gestora em virtude da execução das Operações. </w:t>
      </w:r>
    </w:p>
    <w:p w:rsidR="004361F8" w:rsidRPr="007C648C" w:rsidRDefault="004361F8" w:rsidP="0090021C">
      <w:pPr>
        <w:pStyle w:val="Contrato-Pargrafo-Nvel3"/>
        <w:rPr>
          <w:noProof/>
        </w:rPr>
      </w:pPr>
      <w:r w:rsidRPr="007C648C">
        <w:rPr>
          <w:noProof/>
        </w:rPr>
        <w:t>O Contratado deverá ressarcir terceiros, a Contratante, a ANP ou a Gestora por todo e qualquer prejuízo decorrente de ação, recurso, demanda ou impugnação judicial, sentença arbitral, auditoria, inspeção, investigação ou controvérsia de qualquer espécie, bem como por quaisquer indenizações, compensações, punições, multas ou penalidades de qualquer natureza, relacionados à execução do Contrato.</w:t>
      </w:r>
    </w:p>
    <w:p w:rsidR="004361F8" w:rsidRPr="007C648C" w:rsidRDefault="004361F8" w:rsidP="00D3209A">
      <w:pPr>
        <w:pStyle w:val="Contrato-Pargrafo-Nvel2"/>
      </w:pPr>
      <w:r w:rsidRPr="007C648C">
        <w:t>O Contratado suportará todos os prejuízos em que venha a incorrer, inclusive aqueles resultantes de caso fortuito ou de força maior, bem como de acidentes ou de eventos da natureza que afetem a Exploração e Produção de Petróleo e Gás Natural na Área do Contrato.</w:t>
      </w:r>
      <w:bookmarkEnd w:id="76"/>
    </w:p>
    <w:p w:rsidR="00C6331E" w:rsidRPr="007C648C" w:rsidRDefault="00C6331E" w:rsidP="00D3209A">
      <w:pPr>
        <w:pStyle w:val="Contrato-Pargrafo-Nvel2"/>
      </w:pPr>
      <w:r w:rsidRPr="00DE79B5">
        <w:t xml:space="preserve">Os Contratados serão integralmente responsáveis pelo produto da Lavra até a sua disponibilização física individualizada, em duto ou navio aliviador, </w:t>
      </w:r>
      <w:r>
        <w:t xml:space="preserve">aos Contratados </w:t>
      </w:r>
      <w:r w:rsidRPr="00DE79B5">
        <w:t xml:space="preserve">e à Gestora, independentemente da localização do Ponto de Medição e do Ponto de Partilha, </w:t>
      </w:r>
      <w:r w:rsidRPr="00DE79B5">
        <w:lastRenderedPageBreak/>
        <w:t>afastando-se, assim, qualquer hipótese de responsabilização da Contratante, da Gestora e da ANP.</w:t>
      </w:r>
    </w:p>
    <w:p w:rsidR="00C6331E" w:rsidRDefault="00C6331E" w:rsidP="00D3209A">
      <w:pPr>
        <w:pStyle w:val="Contrato-Pargrafo-Nvel2"/>
      </w:pPr>
      <w:bookmarkStart w:id="77" w:name="_Ref289435498"/>
      <w:bookmarkStart w:id="78" w:name="_Ref341107014"/>
      <w:r w:rsidRPr="007C648C">
        <w:t>A Contratante, a Gestora e a ANP não assumirão quaisquer riscos ou perdas operacionais, nem tampouco arcarão com os custos e investimentos relacionados com a execução das Operações e suas consequências, ressalvada, em relação à Contratante, a hipótese prevista no art</w:t>
      </w:r>
      <w:r>
        <w:t>.</w:t>
      </w:r>
      <w:r w:rsidRPr="007C648C">
        <w:t xml:space="preserve"> 6º, parágrafo único, da Lei nº 12.351/2010.</w:t>
      </w:r>
      <w:bookmarkEnd w:id="77"/>
      <w:bookmarkEnd w:id="78"/>
    </w:p>
    <w:p w:rsidR="004361F8" w:rsidRPr="007C648C" w:rsidRDefault="004361F8" w:rsidP="00C6331E">
      <w:pPr>
        <w:pStyle w:val="Contrato-Normal"/>
      </w:pPr>
    </w:p>
    <w:p w:rsidR="004361F8" w:rsidRPr="007C648C" w:rsidRDefault="004361F8" w:rsidP="00525AD7">
      <w:pPr>
        <w:pStyle w:val="Contrato-Subtitulo"/>
      </w:pPr>
      <w:bookmarkStart w:id="79" w:name="_Toc320382699"/>
      <w:bookmarkStart w:id="80" w:name="_Toc312419760"/>
      <w:bookmarkStart w:id="81" w:name="_Toc320868275"/>
      <w:bookmarkStart w:id="82" w:name="_Toc322704503"/>
      <w:bookmarkStart w:id="83" w:name="_Toc472098163"/>
      <w:bookmarkStart w:id="84" w:name="_Toc9615151"/>
      <w:r w:rsidRPr="007C648C">
        <w:t>Propriedade do Petróleo e Gás Natural</w:t>
      </w:r>
      <w:bookmarkEnd w:id="79"/>
      <w:bookmarkEnd w:id="80"/>
      <w:bookmarkEnd w:id="81"/>
      <w:bookmarkEnd w:id="82"/>
      <w:bookmarkEnd w:id="83"/>
      <w:bookmarkEnd w:id="84"/>
    </w:p>
    <w:p w:rsidR="004361F8" w:rsidRPr="00EA0B42" w:rsidRDefault="004361F8" w:rsidP="00D3209A">
      <w:pPr>
        <w:pStyle w:val="Contrato-Pargrafo-Nvel2"/>
      </w:pPr>
      <w:bookmarkStart w:id="85" w:name="_Ref473087415"/>
      <w:bookmarkStart w:id="86" w:name="_Ref265931930"/>
      <w:r w:rsidRPr="00EA0B42">
        <w:t xml:space="preserve">Pertencem à Contratante os Depósitos de Petróleo e Gás Natural existentes no território nacional, na plataforma continental e na zona econômica exclusiva, de acordo com os art. 20, V e IX, da Constituição da República Federativa do Brasil e </w:t>
      </w:r>
      <w:r w:rsidR="001775D6">
        <w:t xml:space="preserve">art. </w:t>
      </w:r>
      <w:r w:rsidRPr="00EA0B42">
        <w:t xml:space="preserve">3º da Lei nº 9.478/1997. </w:t>
      </w:r>
    </w:p>
    <w:p w:rsidR="004361F8" w:rsidRPr="007C648C" w:rsidRDefault="00E25F21" w:rsidP="00D3209A">
      <w:pPr>
        <w:pStyle w:val="Contrato-Pargrafo-Nvel2"/>
      </w:pPr>
      <w:r>
        <w:rPr>
          <w:noProof/>
        </w:rPr>
        <mc:AlternateContent>
          <mc:Choice Requires="wpi">
            <w:drawing>
              <wp:anchor distT="1418" distB="1778" distL="115718" distR="116078" simplePos="0" relativeHeight="251662630" behindDoc="0" locked="0" layoutInCell="1" allowOverlap="1" wp14:anchorId="24D3C9D0">
                <wp:simplePos x="0" y="0"/>
                <wp:positionH relativeFrom="column">
                  <wp:posOffset>8933814</wp:posOffset>
                </wp:positionH>
                <wp:positionV relativeFrom="paragraph">
                  <wp:posOffset>770254</wp:posOffset>
                </wp:positionV>
                <wp:extent cx="0" cy="0"/>
                <wp:effectExtent l="38100" t="38100" r="38100" b="38100"/>
                <wp:wrapNone/>
                <wp:docPr id="22" name="Tinta 4"/>
                <wp:cNvGraphicFramePr>
                  <a:graphicFrameLocks xmlns:a="http://schemas.openxmlformats.org/drawingml/2006/main"/>
                </wp:cNvGraphicFramePr>
                <a:graphic xmlns:a="http://schemas.openxmlformats.org/drawingml/2006/main">
                  <a:graphicData uri="http://schemas.microsoft.com/office/word/2010/wordprocessingInk">
                    <w14:contentPart bwMode="auto" r:id="rId28">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040A0B81" id="Tinta 4" o:spid="_x0000_s1026" type="#_x0000_t75" style="position:absolute;margin-left:703.45pt;margin-top:60.65pt;width:0;height:0;z-index:251662630;visibility:visible;mso-wrap-style:square;mso-width-percent:0;mso-height-percent:0;mso-wrap-distance-left:3.21439mm;mso-wrap-distance-top:.03939mm;mso-wrap-distance-right:9.14pt;mso-wrap-distance-bottom:.14pt;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">
                <v:imagedata r:id="rId27" o:title=""/>
                <v:path arrowok="t"/>
                <o:lock v:ext="edit" rotation="t" aspectratio="f"/>
              </v:shape>
            </w:pict>
          </mc:Fallback>
        </mc:AlternateContent>
      </w:r>
      <w:r w:rsidR="004361F8" w:rsidRPr="007C648C">
        <w:t>Ao Contratado e à Contratante caberá a apropriação originária do volume correspondente à parcela do Excedente em Óleo, na proporção, condições e prazos estabelecidos no edital de licitações e neste Contrato</w:t>
      </w:r>
      <w:r w:rsidR="0037284C">
        <w:t xml:space="preserve">, ressalvados os direitos da </w:t>
      </w:r>
      <w:r w:rsidR="00317BA9">
        <w:t>C</w:t>
      </w:r>
      <w:r w:rsidR="0037284C">
        <w:t>essionária no Contrato de Cessão Onerosa</w:t>
      </w:r>
      <w:r w:rsidR="004361F8" w:rsidRPr="007C648C">
        <w:t>.</w:t>
      </w:r>
    </w:p>
    <w:p w:rsidR="004361F8" w:rsidRPr="00EA0B42" w:rsidRDefault="004361F8" w:rsidP="0090021C">
      <w:pPr>
        <w:pStyle w:val="Contrato-Pargrafo-Nvel3"/>
      </w:pPr>
      <w:r w:rsidRPr="00EA0B42">
        <w:t xml:space="preserve">Ao Contratado caberá a apropriação originária do volume correspondente aos Royalties devidos e, em caso de </w:t>
      </w:r>
      <w:r w:rsidR="000B714E" w:rsidRPr="00EA0B42">
        <w:t>P</w:t>
      </w:r>
      <w:r w:rsidR="0037284C" w:rsidRPr="00EA0B42">
        <w:t xml:space="preserve">rodução de Petróleo </w:t>
      </w:r>
      <w:r w:rsidR="006B4FE0">
        <w:t>e</w:t>
      </w:r>
      <w:r w:rsidR="0037284C" w:rsidRPr="00EA0B42">
        <w:t xml:space="preserve"> Gás Natural</w:t>
      </w:r>
      <w:r w:rsidRPr="00EA0B42">
        <w:t>, ao Custo em Óleo.</w:t>
      </w:r>
      <w:bookmarkEnd w:id="85"/>
      <w:bookmarkEnd w:id="86"/>
    </w:p>
    <w:p w:rsidR="004361F8" w:rsidRPr="00EA0B42" w:rsidRDefault="004361F8" w:rsidP="00D3209A">
      <w:pPr>
        <w:pStyle w:val="Contrato-Pargrafo-Nvel2-1Dezena"/>
      </w:pPr>
      <w:r w:rsidRPr="00EA0B42">
        <w:t xml:space="preserve">A propriedade da parcela de Petróleo e Gás Natural a que contratualmente o Contratado e a Contratante têm direito lhes será conferida, de forma originária, no Ponto de </w:t>
      </w:r>
      <w:r w:rsidR="00AC6C42" w:rsidRPr="00EA0B42">
        <w:t>Medição</w:t>
      </w:r>
      <w:r w:rsidRPr="00EA0B42">
        <w:t>.</w:t>
      </w:r>
    </w:p>
    <w:p w:rsidR="004361F8" w:rsidRPr="007C648C" w:rsidRDefault="004361F8" w:rsidP="004361F8">
      <w:pPr>
        <w:pStyle w:val="Contrato-Normal"/>
      </w:pPr>
    </w:p>
    <w:p w:rsidR="004361F8" w:rsidRPr="007C648C" w:rsidRDefault="004361F8" w:rsidP="00525AD7">
      <w:pPr>
        <w:pStyle w:val="Contrato-Subtitulo"/>
      </w:pPr>
      <w:bookmarkStart w:id="87" w:name="_Toc320382700"/>
      <w:bookmarkStart w:id="88" w:name="_Toc312419761"/>
      <w:bookmarkStart w:id="89" w:name="_Toc320868276"/>
      <w:bookmarkStart w:id="90" w:name="_Toc322704504"/>
      <w:bookmarkStart w:id="91" w:name="_Toc9615152"/>
      <w:r w:rsidRPr="007C648C">
        <w:t>Outros Recursos Naturais</w:t>
      </w:r>
      <w:bookmarkStart w:id="92" w:name="_Ref473084578"/>
      <w:bookmarkEnd w:id="87"/>
      <w:bookmarkEnd w:id="88"/>
      <w:bookmarkEnd w:id="89"/>
      <w:bookmarkEnd w:id="90"/>
      <w:bookmarkEnd w:id="91"/>
    </w:p>
    <w:p w:rsidR="004361F8" w:rsidRPr="007C648C" w:rsidRDefault="004361F8" w:rsidP="00D3209A">
      <w:pPr>
        <w:pStyle w:val="Contrato-Pargrafo-Nvel2-1Dezena"/>
      </w:pPr>
      <w:r w:rsidRPr="007C648C">
        <w:t>É vedado aos Consorciados usar, fruir ou dispor, de qualquer maneira e a qualquer título, total ou parcialmente, de quaisquer outros recursos naturais porventura existentes na Área do Contrato que não sejam Petróleo e Gás Natural, salvo quando autorizado pelos órgãos competentes, de acordo com a Legislação Aplicável.</w:t>
      </w:r>
      <w:bookmarkEnd w:id="92"/>
    </w:p>
    <w:p w:rsidR="004361F8" w:rsidRPr="00EA0B42" w:rsidRDefault="004361F8" w:rsidP="0090021C">
      <w:pPr>
        <w:pStyle w:val="Contrato-Pargrafo-Nvel3-1Dezenaacima10"/>
      </w:pPr>
      <w:r w:rsidRPr="00EA0B42">
        <w:t>O encontro fortuito de outros recursos naturais que não Petróleo e Gás Natural deverá ser notificado à ANP no prazo máximo de 72 (setenta e duas) horas.</w:t>
      </w:r>
    </w:p>
    <w:p w:rsidR="004361F8" w:rsidRPr="007C648C" w:rsidRDefault="004361F8" w:rsidP="0090021C">
      <w:pPr>
        <w:pStyle w:val="Contrato-Pargrafo-Nvel3-1Dezenaacima10"/>
      </w:pPr>
      <w:r w:rsidRPr="007C648C">
        <w:t xml:space="preserve">Os Consorciados deverão cumprir as instruções e permitir a execução das providências pertinentes determinadas pela ANP ou por outras autoridades competentes. </w:t>
      </w:r>
    </w:p>
    <w:p w:rsidR="004361F8" w:rsidRPr="007C648C" w:rsidRDefault="004361F8" w:rsidP="0090021C">
      <w:pPr>
        <w:pStyle w:val="Contrato-Pargrafo-Nvel3-1Dezenaacima10"/>
      </w:pPr>
      <w:r w:rsidRPr="007C648C">
        <w:t>Até que tais instruções lhe sejam apresentadas, os Consorciados deverão abster-se de quaisquer medidas que possam acarretar risco ou de alguma forma prejudicar os recursos naturais descobertos.</w:t>
      </w:r>
    </w:p>
    <w:p w:rsidR="00453388" w:rsidRDefault="004361F8" w:rsidP="0090021C">
      <w:pPr>
        <w:pStyle w:val="Contrato-Pargrafo-Nvel3-1Dezenaacima10"/>
      </w:pPr>
      <w:r w:rsidRPr="007C648C">
        <w:t>Os Consorciados não serão obrigados a suspender suas atividades, exceto nos casos em que estas coloquem em risco os recursos naturais descobertos ou as Operações.</w:t>
      </w:r>
    </w:p>
    <w:p w:rsidR="00792182" w:rsidRPr="007C648C" w:rsidRDefault="00792182" w:rsidP="00EA0B42">
      <w:pPr>
        <w:pStyle w:val="Contrato-Normal"/>
      </w:pPr>
    </w:p>
    <w:p w:rsidR="00654EBE" w:rsidRPr="005B3CD1" w:rsidRDefault="00C20719" w:rsidP="00D3209A">
      <w:pPr>
        <w:pStyle w:val="Contrato-Clausula"/>
      </w:pPr>
      <w:bookmarkStart w:id="93" w:name="_Toc528164745"/>
      <w:bookmarkStart w:id="94" w:name="_Toc528166181"/>
      <w:bookmarkStart w:id="95" w:name="_Toc528255161"/>
      <w:bookmarkStart w:id="96" w:name="_Toc528255411"/>
      <w:bookmarkStart w:id="97" w:name="_Toc528255661"/>
      <w:bookmarkStart w:id="98" w:name="_Toc528255913"/>
      <w:bookmarkStart w:id="99" w:name="_Toc528256165"/>
      <w:bookmarkStart w:id="100" w:name="_Toc528256417"/>
      <w:bookmarkStart w:id="101" w:name="_Toc528256669"/>
      <w:bookmarkStart w:id="102" w:name="_Toc528256921"/>
      <w:bookmarkStart w:id="103" w:name="_Toc528259921"/>
      <w:bookmarkStart w:id="104" w:name="_Toc528262535"/>
      <w:bookmarkStart w:id="105" w:name="_Toc528262784"/>
      <w:bookmarkStart w:id="106" w:name="_Toc7189368"/>
      <w:bookmarkStart w:id="107" w:name="_Toc7190232"/>
      <w:bookmarkStart w:id="108" w:name="_Toc9408976"/>
      <w:bookmarkStart w:id="109" w:name="_Toc9506597"/>
      <w:bookmarkStart w:id="110" w:name="_Toc9526411"/>
      <w:bookmarkStart w:id="111" w:name="_Toc9590784"/>
      <w:bookmarkStart w:id="112" w:name="_Toc9591046"/>
      <w:bookmarkStart w:id="113" w:name="_Toc9591350"/>
      <w:bookmarkStart w:id="114" w:name="_Toc9606304"/>
      <w:bookmarkStart w:id="115" w:name="_Toc9615153"/>
      <w:bookmarkStart w:id="116" w:name="_Toc360052462"/>
      <w:bookmarkStart w:id="117" w:name="_Toc360120203"/>
      <w:bookmarkStart w:id="118" w:name="_Toc360052463"/>
      <w:bookmarkStart w:id="119" w:name="_Toc360120204"/>
      <w:bookmarkStart w:id="120" w:name="_Ref473110750"/>
      <w:bookmarkStart w:id="121" w:name="_Toc473903573"/>
      <w:bookmarkStart w:id="122" w:name="_Toc480774501"/>
      <w:bookmarkStart w:id="123" w:name="_Toc509834764"/>
      <w:bookmarkStart w:id="124" w:name="_Toc513615197"/>
      <w:bookmarkStart w:id="125" w:name="_Ref319999644"/>
      <w:bookmarkStart w:id="126" w:name="_Toc320382701"/>
      <w:bookmarkStart w:id="127" w:name="_Ref289957210"/>
      <w:bookmarkStart w:id="128" w:name="_Ref289957217"/>
      <w:bookmarkStart w:id="129" w:name="_Toc312419762"/>
      <w:bookmarkStart w:id="130" w:name="_Toc320868277"/>
      <w:bookmarkStart w:id="131" w:name="_Toc322704505"/>
      <w:bookmarkStart w:id="132" w:name="_Toc9615154"/>
      <w:bookmarkStart w:id="133" w:name="_Toc472098164"/>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lastRenderedPageBreak/>
        <w:t>Cláusula T</w:t>
      </w:r>
      <w:r w:rsidR="005B3CD1" w:rsidRPr="005B3CD1">
        <w:t>erceira</w:t>
      </w:r>
      <w:bookmarkStart w:id="134" w:name="_Toc473903574"/>
      <w:bookmarkStart w:id="135" w:name="_Toc476656763"/>
      <w:bookmarkStart w:id="136" w:name="_Toc476742652"/>
      <w:bookmarkEnd w:id="120"/>
      <w:bookmarkEnd w:id="121"/>
      <w:bookmarkEnd w:id="122"/>
      <w:bookmarkEnd w:id="123"/>
      <w:bookmarkEnd w:id="124"/>
      <w:r w:rsidR="005B3CD1" w:rsidRPr="005B3CD1">
        <w:t xml:space="preserve"> - </w:t>
      </w:r>
      <w:r>
        <w:t>Á</w:t>
      </w:r>
      <w:r w:rsidR="005B3CD1" w:rsidRPr="005B3CD1">
        <w:t xml:space="preserve">rea do </w:t>
      </w:r>
      <w:r>
        <w:t>C</w:t>
      </w:r>
      <w:r w:rsidR="005B3CD1" w:rsidRPr="005B3CD1">
        <w:t>ontrato</w:t>
      </w:r>
      <w:bookmarkEnd w:id="125"/>
      <w:bookmarkEnd w:id="126"/>
      <w:bookmarkEnd w:id="127"/>
      <w:bookmarkEnd w:id="128"/>
      <w:bookmarkEnd w:id="129"/>
      <w:bookmarkEnd w:id="130"/>
      <w:bookmarkEnd w:id="131"/>
      <w:bookmarkEnd w:id="134"/>
      <w:bookmarkEnd w:id="135"/>
      <w:bookmarkEnd w:id="136"/>
      <w:r w:rsidR="0043318D">
        <w:t xml:space="preserve"> </w:t>
      </w:r>
      <w:r>
        <w:t>e</w:t>
      </w:r>
      <w:r w:rsidR="005B3CD1" w:rsidRPr="005B3CD1">
        <w:t xml:space="preserve"> </w:t>
      </w:r>
      <w:r w:rsidR="00251A86">
        <w:t>Á</w:t>
      </w:r>
      <w:r w:rsidR="005B3CD1" w:rsidRPr="005B3CD1">
        <w:t xml:space="preserve">rea </w:t>
      </w:r>
      <w:r>
        <w:t>C</w:t>
      </w:r>
      <w:r w:rsidR="005B3CD1" w:rsidRPr="005B3CD1">
        <w:t>oparticipada</w:t>
      </w:r>
      <w:bookmarkEnd w:id="132"/>
      <w:r w:rsidR="00CC6D39" w:rsidRPr="005B3CD1">
        <w:t xml:space="preserve"> </w:t>
      </w:r>
      <w:bookmarkEnd w:id="133"/>
    </w:p>
    <w:p w:rsidR="004361F8" w:rsidRPr="00E27A07" w:rsidRDefault="004361F8" w:rsidP="00525AD7">
      <w:pPr>
        <w:pStyle w:val="Contrato-Subtitulo"/>
      </w:pPr>
      <w:bookmarkStart w:id="137" w:name="_Toc320382702"/>
      <w:bookmarkStart w:id="138" w:name="_Toc312419763"/>
      <w:bookmarkStart w:id="139" w:name="_Toc320868278"/>
      <w:bookmarkStart w:id="140" w:name="_Toc322704506"/>
      <w:bookmarkStart w:id="141" w:name="_Toc472098165"/>
      <w:bookmarkStart w:id="142" w:name="_Toc9615155"/>
      <w:r w:rsidRPr="006A0112">
        <w:t>Identificação</w:t>
      </w:r>
      <w:bookmarkEnd w:id="137"/>
      <w:bookmarkEnd w:id="138"/>
      <w:bookmarkEnd w:id="139"/>
      <w:bookmarkEnd w:id="140"/>
      <w:bookmarkEnd w:id="141"/>
      <w:bookmarkEnd w:id="142"/>
    </w:p>
    <w:p w:rsidR="004361F8" w:rsidRPr="00E27A07" w:rsidRDefault="004361F8" w:rsidP="00D3209A">
      <w:pPr>
        <w:pStyle w:val="Contrato-Pargrafo-Nvel2"/>
      </w:pPr>
      <w:r w:rsidRPr="00E27A07">
        <w:t>As Operações deverão ser executadas exclusivamente na Área do Contrato, descrita e delimitada no Anexo I.</w:t>
      </w:r>
    </w:p>
    <w:p w:rsidR="00255315" w:rsidRPr="00E27A07" w:rsidRDefault="00255315" w:rsidP="00D3209A">
      <w:pPr>
        <w:pStyle w:val="Contrato-Pargrafo-Nvel2"/>
      </w:pPr>
      <w:r w:rsidRPr="00E27A07">
        <w:t xml:space="preserve">As Operações Conjuntas serão executadas na </w:t>
      </w:r>
      <w:r w:rsidR="007F3F8B" w:rsidRPr="00E27A07">
        <w:t>Área Coparticipada</w:t>
      </w:r>
      <w:r w:rsidRPr="00E27A07">
        <w:t>.</w:t>
      </w:r>
    </w:p>
    <w:p w:rsidR="004361F8" w:rsidRPr="007C648C" w:rsidRDefault="004361F8" w:rsidP="004361F8">
      <w:pPr>
        <w:pStyle w:val="Contrato-Normal"/>
      </w:pPr>
      <w:bookmarkStart w:id="143" w:name="_Toc320382704"/>
      <w:bookmarkStart w:id="144" w:name="_Toc312419765"/>
      <w:bookmarkStart w:id="145" w:name="_Toc320868280"/>
      <w:bookmarkStart w:id="146" w:name="_Toc322704508"/>
    </w:p>
    <w:p w:rsidR="004361F8" w:rsidRPr="007C648C" w:rsidRDefault="004361F8" w:rsidP="00525AD7">
      <w:pPr>
        <w:pStyle w:val="Contrato-Subtitulo"/>
      </w:pPr>
      <w:bookmarkStart w:id="147" w:name="_Toc472098167"/>
      <w:bookmarkStart w:id="148" w:name="_Toc9615156"/>
      <w:r w:rsidRPr="007C648C">
        <w:t>Devolução por extinção do Contrato</w:t>
      </w:r>
      <w:bookmarkEnd w:id="143"/>
      <w:bookmarkEnd w:id="144"/>
      <w:bookmarkEnd w:id="145"/>
      <w:bookmarkEnd w:id="146"/>
      <w:bookmarkEnd w:id="147"/>
      <w:bookmarkEnd w:id="148"/>
    </w:p>
    <w:p w:rsidR="004361F8" w:rsidRPr="007C648C" w:rsidRDefault="004361F8" w:rsidP="00D3209A">
      <w:pPr>
        <w:pStyle w:val="Contrato-Pargrafo-Nvel2"/>
      </w:pPr>
      <w:bookmarkStart w:id="149" w:name="_Ref473092254"/>
      <w:r w:rsidRPr="007C648C">
        <w:t>A extinção deste Contrato, por qualquer causa, obrigará o Contratado a devolver a Área do Contrato imediatamente à Contratante.</w:t>
      </w:r>
    </w:p>
    <w:p w:rsidR="004361F8" w:rsidRPr="007C648C" w:rsidRDefault="004361F8" w:rsidP="004361F8">
      <w:pPr>
        <w:pStyle w:val="Contrato-Normal"/>
      </w:pPr>
    </w:p>
    <w:p w:rsidR="004361F8" w:rsidRPr="007C648C" w:rsidRDefault="004361F8" w:rsidP="00525AD7">
      <w:pPr>
        <w:pStyle w:val="Contrato-Subtitulo"/>
      </w:pPr>
      <w:bookmarkStart w:id="150" w:name="_Toc320382705"/>
      <w:bookmarkStart w:id="151" w:name="_Toc312419766"/>
      <w:bookmarkStart w:id="152" w:name="_Toc320868281"/>
      <w:bookmarkStart w:id="153" w:name="_Toc322704509"/>
      <w:bookmarkStart w:id="154" w:name="_Toc472098168"/>
      <w:bookmarkStart w:id="155" w:name="_Toc9615157"/>
      <w:bookmarkEnd w:id="149"/>
      <w:r w:rsidRPr="007C648C">
        <w:t>Condições de Devolução</w:t>
      </w:r>
      <w:bookmarkEnd w:id="150"/>
      <w:bookmarkEnd w:id="151"/>
      <w:bookmarkEnd w:id="152"/>
      <w:bookmarkEnd w:id="153"/>
      <w:bookmarkEnd w:id="154"/>
      <w:bookmarkEnd w:id="155"/>
    </w:p>
    <w:p w:rsidR="004361F8" w:rsidRDefault="004361F8" w:rsidP="00D3209A">
      <w:pPr>
        <w:pStyle w:val="Contrato-Pargrafo-Nvel2"/>
      </w:pPr>
      <w:bookmarkStart w:id="156" w:name="_Ref321056821"/>
      <w:bookmarkStart w:id="157" w:name="_Ref473082080"/>
      <w:bookmarkStart w:id="158" w:name="_Ref480716205"/>
      <w:r w:rsidRPr="007C648C">
        <w:t>Toda e qualquer devolução d</w:t>
      </w:r>
      <w:r w:rsidR="00B5409F">
        <w:t>a</w:t>
      </w:r>
      <w:r w:rsidRPr="007C648C">
        <w:t xml:space="preserve"> Área do Contrato, assim como a consequente reversão de bens</w:t>
      </w:r>
      <w:bookmarkStart w:id="159" w:name="_Hlt449160042"/>
      <w:bookmarkEnd w:id="159"/>
      <w:r w:rsidRPr="007C648C">
        <w:t>, terá caráter definitivo e será feita pelo Contratado sem ônus de qualquer natureza para a Contratante, para a Gestora ou para a ANP, nos termos dos arts</w:t>
      </w:r>
      <w:r>
        <w:t>.</w:t>
      </w:r>
      <w:r w:rsidRPr="007C648C">
        <w:t xml:space="preserve"> 29, XV, e 32, §§ 1º e 2º, da Lei nº 12.351/2010.</w:t>
      </w:r>
      <w:bookmarkEnd w:id="156"/>
    </w:p>
    <w:p w:rsidR="00522E4D" w:rsidRPr="007C648C" w:rsidRDefault="00522E4D" w:rsidP="00EA0B42">
      <w:pPr>
        <w:pStyle w:val="Contrato-Normal"/>
      </w:pPr>
    </w:p>
    <w:p w:rsidR="004361F8" w:rsidRPr="007C648C" w:rsidRDefault="004361F8" w:rsidP="00525AD7">
      <w:pPr>
        <w:pStyle w:val="Contrato-Subtitulo"/>
      </w:pPr>
      <w:bookmarkStart w:id="160" w:name="_Toc320382706"/>
      <w:bookmarkStart w:id="161" w:name="_Toc312419767"/>
      <w:bookmarkStart w:id="162" w:name="_Toc320868282"/>
      <w:bookmarkStart w:id="163" w:name="_Toc322704510"/>
      <w:bookmarkStart w:id="164" w:name="_Toc472098169"/>
      <w:bookmarkStart w:id="165" w:name="_Toc9615158"/>
      <w:bookmarkEnd w:id="157"/>
      <w:bookmarkEnd w:id="158"/>
      <w:r w:rsidRPr="007C648C">
        <w:t>Disposição pela Contratante das Áreas Devolvidas</w:t>
      </w:r>
      <w:bookmarkEnd w:id="160"/>
      <w:bookmarkEnd w:id="161"/>
      <w:bookmarkEnd w:id="162"/>
      <w:bookmarkEnd w:id="163"/>
      <w:bookmarkEnd w:id="164"/>
      <w:bookmarkEnd w:id="165"/>
    </w:p>
    <w:p w:rsidR="004361F8" w:rsidRPr="007C648C" w:rsidRDefault="004361F8" w:rsidP="00D3209A">
      <w:pPr>
        <w:pStyle w:val="Contrato-Pargrafo-Nvel2"/>
      </w:pPr>
      <w:bookmarkStart w:id="166" w:name="_Ref473082094"/>
      <w:r w:rsidRPr="007C648C">
        <w:t>A Contratante poderá dispor das áreas devolvidas, a seu exclusivo critério, inclusive para novas licitações.</w:t>
      </w:r>
      <w:bookmarkEnd w:id="166"/>
    </w:p>
    <w:p w:rsidR="004361F8" w:rsidRPr="007C648C" w:rsidRDefault="004361F8" w:rsidP="004361F8">
      <w:pPr>
        <w:pStyle w:val="Contrato-Normal"/>
      </w:pPr>
    </w:p>
    <w:p w:rsidR="004361F8" w:rsidRPr="007C648C" w:rsidRDefault="004361F8" w:rsidP="00525AD7">
      <w:pPr>
        <w:pStyle w:val="Contrato-Subtitulo"/>
      </w:pPr>
      <w:bookmarkStart w:id="167" w:name="_Toc472098170"/>
      <w:bookmarkStart w:id="168" w:name="_Toc9615159"/>
      <w:r w:rsidRPr="007C648C">
        <w:t>Levantamentos de Dados em Bases Não</w:t>
      </w:r>
      <w:r w:rsidR="007D68C9">
        <w:t xml:space="preserve"> </w:t>
      </w:r>
      <w:r w:rsidRPr="007C648C">
        <w:t>Exclusivas</w:t>
      </w:r>
      <w:bookmarkEnd w:id="167"/>
      <w:bookmarkEnd w:id="168"/>
    </w:p>
    <w:p w:rsidR="004361F8" w:rsidRPr="007C648C" w:rsidRDefault="004361F8" w:rsidP="00D3209A">
      <w:pPr>
        <w:pStyle w:val="Contrato-Pargrafo-Nvel2"/>
      </w:pPr>
      <w:r w:rsidRPr="007C648C">
        <w:t>A ANP poderá, a seu exclusivo critério, autorizar terceiros a executar, na Área do Contrato, serviços de geologia, geoquímica, geofísica e outros trabalhos da mesma natureza</w:t>
      </w:r>
      <w:r>
        <w:t>,</w:t>
      </w:r>
      <w:r w:rsidRPr="007C648C">
        <w:t xml:space="preserve"> visando ao levantamento de dados técnicos destinados à comercialização em bases não-exclusivas, nos termos do art</w:t>
      </w:r>
      <w:r>
        <w:t>.</w:t>
      </w:r>
      <w:r w:rsidRPr="007C648C">
        <w:t xml:space="preserve"> 8º, III, da Lei nº 9.478/1997 e da Legislação Aplicável. </w:t>
      </w:r>
    </w:p>
    <w:p w:rsidR="004361F8" w:rsidRPr="007C648C" w:rsidRDefault="004361F8" w:rsidP="0090021C">
      <w:pPr>
        <w:pStyle w:val="Contrato-Pargrafo-Nvel3"/>
      </w:pPr>
      <w:r w:rsidRPr="007C648C">
        <w:t>A execução dos referidos serviços, salvo situações excepcionais aprovadas pela ANP, não poderá afetar o curso normal das Operações.</w:t>
      </w:r>
    </w:p>
    <w:p w:rsidR="001961F1" w:rsidRPr="007C648C" w:rsidRDefault="004361F8" w:rsidP="00D3209A">
      <w:pPr>
        <w:pStyle w:val="Contrato-Pargrafo-Nvel2"/>
      </w:pPr>
      <w:r w:rsidRPr="007C648C">
        <w:t>Os Consorciados não terão qualquer responsabilidade em relação à execução</w:t>
      </w:r>
      <w:r>
        <w:t xml:space="preserve"> dos referidos</w:t>
      </w:r>
      <w:r w:rsidRPr="007C648C">
        <w:t xml:space="preserve"> serviços por terceiros ou </w:t>
      </w:r>
      <w:r>
        <w:t>a</w:t>
      </w:r>
      <w:r w:rsidRPr="007C648C">
        <w:t xml:space="preserve"> danos a eles relacionados.</w:t>
      </w:r>
    </w:p>
    <w:p w:rsidR="008F0A95" w:rsidRPr="007C648C" w:rsidRDefault="008F0A95" w:rsidP="001961F1">
      <w:pPr>
        <w:pStyle w:val="Contrato-Normal"/>
      </w:pPr>
    </w:p>
    <w:p w:rsidR="00332F41" w:rsidRPr="007C648C" w:rsidRDefault="00893464" w:rsidP="00D3209A">
      <w:pPr>
        <w:pStyle w:val="Contrato-Clausula"/>
      </w:pPr>
      <w:bookmarkStart w:id="169" w:name="_Toc473903575"/>
      <w:bookmarkStart w:id="170" w:name="_Toc480774510"/>
      <w:bookmarkStart w:id="171" w:name="_Toc509834773"/>
      <w:bookmarkStart w:id="172" w:name="_Toc513615206"/>
      <w:bookmarkStart w:id="173" w:name="_Ref360657041"/>
      <w:bookmarkStart w:id="174" w:name="_Ref360657045"/>
      <w:bookmarkStart w:id="175" w:name="_Ref360657050"/>
      <w:bookmarkStart w:id="176" w:name="_Ref360657074"/>
      <w:bookmarkStart w:id="177" w:name="_Ref360657080"/>
      <w:bookmarkStart w:id="178" w:name="_Ref360657083"/>
      <w:bookmarkStart w:id="179" w:name="_Ref360657091"/>
      <w:bookmarkStart w:id="180" w:name="_Toc320382708"/>
      <w:bookmarkStart w:id="181" w:name="_Toc312419769"/>
      <w:bookmarkStart w:id="182" w:name="_Toc320868284"/>
      <w:bookmarkStart w:id="183" w:name="_Toc322704512"/>
      <w:bookmarkStart w:id="184" w:name="_Toc472098171"/>
      <w:bookmarkStart w:id="185" w:name="_Toc9615160"/>
      <w:bookmarkStart w:id="186" w:name="_Toc319068854"/>
      <w:bookmarkStart w:id="187" w:name="_Toc473903576"/>
      <w:bookmarkStart w:id="188" w:name="_Toc476656772"/>
      <w:bookmarkStart w:id="189" w:name="_Toc476742661"/>
      <w:r w:rsidRPr="007C648C">
        <w:t xml:space="preserve">Cláusula </w:t>
      </w:r>
      <w:r w:rsidR="00E732DF" w:rsidRPr="007C648C">
        <w:t>Quarta</w:t>
      </w:r>
      <w:bookmarkEnd w:id="169"/>
      <w:bookmarkEnd w:id="170"/>
      <w:bookmarkEnd w:id="171"/>
      <w:bookmarkEnd w:id="172"/>
      <w:r w:rsidR="00E732DF" w:rsidRPr="007C648C">
        <w:t xml:space="preserve"> - </w:t>
      </w:r>
      <w:r w:rsidR="00A13C67" w:rsidRPr="007C648C">
        <w:t>Vigência</w:t>
      </w:r>
      <w:bookmarkEnd w:id="173"/>
      <w:bookmarkEnd w:id="174"/>
      <w:bookmarkEnd w:id="175"/>
      <w:bookmarkEnd w:id="176"/>
      <w:bookmarkEnd w:id="177"/>
      <w:bookmarkEnd w:id="178"/>
      <w:bookmarkEnd w:id="179"/>
      <w:r w:rsidR="00A13C67" w:rsidRPr="007C648C">
        <w:t xml:space="preserve"> </w:t>
      </w:r>
      <w:bookmarkEnd w:id="180"/>
      <w:bookmarkEnd w:id="181"/>
      <w:bookmarkEnd w:id="182"/>
      <w:bookmarkEnd w:id="183"/>
      <w:r w:rsidR="00FA7D3E" w:rsidRPr="007C648C">
        <w:t xml:space="preserve">e </w:t>
      </w:r>
      <w:r w:rsidR="00251A86">
        <w:t>E</w:t>
      </w:r>
      <w:r w:rsidR="00FA7D3E" w:rsidRPr="007C648C">
        <w:t>ficácia</w:t>
      </w:r>
      <w:bookmarkEnd w:id="184"/>
      <w:bookmarkEnd w:id="185"/>
    </w:p>
    <w:p w:rsidR="004361F8" w:rsidRPr="007C648C" w:rsidRDefault="004361F8" w:rsidP="00525AD7">
      <w:pPr>
        <w:pStyle w:val="Contrato-Subtitulo"/>
      </w:pPr>
      <w:bookmarkStart w:id="190" w:name="_Hlt9838983"/>
      <w:bookmarkStart w:id="191" w:name="_Toc472098172"/>
      <w:bookmarkStart w:id="192" w:name="_Toc9615161"/>
      <w:bookmarkEnd w:id="186"/>
      <w:bookmarkEnd w:id="187"/>
      <w:bookmarkEnd w:id="188"/>
      <w:bookmarkEnd w:id="189"/>
      <w:bookmarkEnd w:id="190"/>
      <w:r w:rsidRPr="007C648C">
        <w:t>Vigência e Eficácia</w:t>
      </w:r>
      <w:bookmarkEnd w:id="191"/>
      <w:bookmarkEnd w:id="192"/>
    </w:p>
    <w:p w:rsidR="007A39FF" w:rsidRDefault="007A39FF" w:rsidP="00D3209A">
      <w:pPr>
        <w:pStyle w:val="Contrato-Pargrafo-Nvel2"/>
      </w:pPr>
      <w:bookmarkStart w:id="193" w:name="_Ref473081635"/>
      <w:r w:rsidRPr="007C648C">
        <w:t>Este Contrato</w:t>
      </w:r>
      <w:r>
        <w:t xml:space="preserve"> terá</w:t>
      </w:r>
      <w:r w:rsidRPr="007C648C">
        <w:t xml:space="preserve"> duração de 35 (trinta e cinco) anos</w:t>
      </w:r>
      <w:r>
        <w:t>, com</w:t>
      </w:r>
      <w:r w:rsidRPr="007C648C">
        <w:t xml:space="preserve"> vigência e eficácia a partir da data de sua assinatura.</w:t>
      </w:r>
    </w:p>
    <w:p w:rsidR="00EA0B42" w:rsidRPr="007C648C" w:rsidRDefault="00EA0B42" w:rsidP="00EA0B42">
      <w:pPr>
        <w:pStyle w:val="Contrato-Normal"/>
      </w:pPr>
    </w:p>
    <w:p w:rsidR="00522E4D" w:rsidRDefault="00115E0B" w:rsidP="00525AD7">
      <w:pPr>
        <w:pStyle w:val="Contrato-Subtitulo"/>
      </w:pPr>
      <w:bookmarkStart w:id="194" w:name="_Toc9615162"/>
      <w:bookmarkStart w:id="195" w:name="_Toc472098173"/>
      <w:r>
        <w:t>Fase Única</w:t>
      </w:r>
      <w:bookmarkEnd w:id="194"/>
    </w:p>
    <w:bookmarkEnd w:id="195"/>
    <w:p w:rsidR="004361F8" w:rsidRPr="007C648C" w:rsidRDefault="004361F8" w:rsidP="00D3209A">
      <w:pPr>
        <w:pStyle w:val="Contrato-Pargrafo-Nvel2"/>
      </w:pPr>
      <w:r w:rsidRPr="007C648C">
        <w:t xml:space="preserve">Este Contrato </w:t>
      </w:r>
      <w:r w:rsidR="0055281D">
        <w:t>contará</w:t>
      </w:r>
      <w:r w:rsidR="00E644B7">
        <w:t xml:space="preserve"> apenas</w:t>
      </w:r>
      <w:r w:rsidR="0055281D">
        <w:t xml:space="preserve"> com </w:t>
      </w:r>
      <w:r w:rsidR="00E644B7">
        <w:t>a Fase de Produção</w:t>
      </w:r>
      <w:r w:rsidR="00115E0B">
        <w:t>.</w:t>
      </w:r>
      <w:bookmarkEnd w:id="193"/>
    </w:p>
    <w:p w:rsidR="003564AA" w:rsidRPr="007C648C" w:rsidRDefault="003564AA" w:rsidP="003564AA">
      <w:pPr>
        <w:pStyle w:val="Contrato-Normal"/>
      </w:pPr>
    </w:p>
    <w:p w:rsidR="00CD3D18" w:rsidRPr="007C648C" w:rsidRDefault="008C26D2" w:rsidP="00792182">
      <w:pPr>
        <w:pStyle w:val="Contrato-Captulo"/>
      </w:pPr>
      <w:bookmarkStart w:id="196" w:name="_Toc360120213"/>
      <w:bookmarkStart w:id="197" w:name="_Toc360120214"/>
      <w:bookmarkStart w:id="198" w:name="_Toc319068856"/>
      <w:bookmarkStart w:id="199" w:name="_Toc319068857"/>
      <w:bookmarkStart w:id="200" w:name="_Toc320382711"/>
      <w:bookmarkStart w:id="201" w:name="_Toc312419812"/>
      <w:bookmarkStart w:id="202" w:name="_Toc320868287"/>
      <w:bookmarkStart w:id="203" w:name="_Toc322704515"/>
      <w:bookmarkStart w:id="204" w:name="_Toc472098174"/>
      <w:bookmarkStart w:id="205" w:name="_Toc9615163"/>
      <w:bookmarkStart w:id="206" w:name="_Toc509834777"/>
      <w:bookmarkEnd w:id="196"/>
      <w:bookmarkEnd w:id="197"/>
      <w:bookmarkEnd w:id="198"/>
      <w:r w:rsidRPr="007C648C">
        <w:lastRenderedPageBreak/>
        <w:t>DO REGIME DE PARTILHA DE PRODUÇÃO</w:t>
      </w:r>
      <w:bookmarkEnd w:id="199"/>
      <w:bookmarkEnd w:id="200"/>
      <w:bookmarkEnd w:id="201"/>
      <w:bookmarkEnd w:id="202"/>
      <w:bookmarkEnd w:id="203"/>
      <w:bookmarkEnd w:id="204"/>
      <w:bookmarkEnd w:id="205"/>
    </w:p>
    <w:p w:rsidR="003564AA" w:rsidRPr="007C648C" w:rsidRDefault="003564AA" w:rsidP="00AA3E21">
      <w:pPr>
        <w:pStyle w:val="Contrato-Normal"/>
        <w:tabs>
          <w:tab w:val="left" w:pos="4678"/>
        </w:tabs>
        <w:jc w:val="center"/>
      </w:pPr>
    </w:p>
    <w:p w:rsidR="00332F41" w:rsidRPr="00FA5738" w:rsidRDefault="00FA5738" w:rsidP="00D3209A">
      <w:pPr>
        <w:pStyle w:val="Contrato-Clausula"/>
      </w:pPr>
      <w:bookmarkStart w:id="207" w:name="_Toc320382712"/>
      <w:bookmarkStart w:id="208" w:name="_Toc312419813"/>
      <w:bookmarkStart w:id="209" w:name="_Toc320868288"/>
      <w:bookmarkStart w:id="210" w:name="_Toc322704516"/>
      <w:bookmarkStart w:id="211" w:name="_Toc472098175"/>
      <w:bookmarkStart w:id="212" w:name="_Toc9615164"/>
      <w:r w:rsidRPr="00FA5738">
        <w:t xml:space="preserve">Cláusula </w:t>
      </w:r>
      <w:r w:rsidR="00251A86">
        <w:t>Q</w:t>
      </w:r>
      <w:r w:rsidRPr="00FA5738">
        <w:t xml:space="preserve">uinta - </w:t>
      </w:r>
      <w:r w:rsidR="00251A86">
        <w:t>R</w:t>
      </w:r>
      <w:r w:rsidRPr="00FA5738">
        <w:t xml:space="preserve">ecuperação como </w:t>
      </w:r>
      <w:r w:rsidR="00251A86">
        <w:t>C</w:t>
      </w:r>
      <w:r w:rsidRPr="00FA5738">
        <w:t xml:space="preserve">usto em </w:t>
      </w:r>
      <w:r w:rsidR="00251A86">
        <w:t>Ó</w:t>
      </w:r>
      <w:r w:rsidRPr="00FA5738">
        <w:t>leo</w:t>
      </w:r>
      <w:bookmarkEnd w:id="207"/>
      <w:bookmarkEnd w:id="208"/>
      <w:bookmarkEnd w:id="209"/>
      <w:bookmarkEnd w:id="210"/>
      <w:bookmarkEnd w:id="211"/>
      <w:bookmarkEnd w:id="212"/>
    </w:p>
    <w:p w:rsidR="00D7710A" w:rsidRPr="007C648C" w:rsidRDefault="00D7710A" w:rsidP="00525AD7">
      <w:pPr>
        <w:pStyle w:val="Contrato-Subtitulo"/>
      </w:pPr>
      <w:bookmarkStart w:id="213" w:name="_Toc320382713"/>
      <w:bookmarkStart w:id="214" w:name="_Toc312419814"/>
      <w:bookmarkStart w:id="215" w:name="_Toc320868289"/>
      <w:bookmarkStart w:id="216" w:name="_Toc322704517"/>
      <w:bookmarkStart w:id="217" w:name="_Toc472098176"/>
      <w:bookmarkStart w:id="218" w:name="_Toc9615165"/>
      <w:bookmarkStart w:id="219" w:name="_Ref320395257"/>
      <w:r w:rsidRPr="007C648C">
        <w:t>Direito à Recuperação como Custo em Óleo</w:t>
      </w:r>
      <w:bookmarkEnd w:id="213"/>
      <w:bookmarkEnd w:id="214"/>
      <w:bookmarkEnd w:id="215"/>
      <w:bookmarkEnd w:id="216"/>
      <w:bookmarkEnd w:id="217"/>
      <w:bookmarkEnd w:id="218"/>
    </w:p>
    <w:p w:rsidR="00D7710A" w:rsidRPr="007C648C" w:rsidRDefault="00D8799A" w:rsidP="00D3209A">
      <w:pPr>
        <w:pStyle w:val="Contrato-Pargrafo-Nvel2"/>
      </w:pPr>
      <w:r>
        <w:t>O</w:t>
      </w:r>
      <w:r w:rsidRPr="007C648C">
        <w:t xml:space="preserve"> Contratado</w:t>
      </w:r>
      <w:r>
        <w:t>,</w:t>
      </w:r>
      <w:r w:rsidRPr="007C648C">
        <w:t xml:space="preserve"> em caso de Produção de Petróleo </w:t>
      </w:r>
      <w:r w:rsidR="006A0112">
        <w:t>e</w:t>
      </w:r>
      <w:r w:rsidRPr="007C648C">
        <w:t xml:space="preserve"> Gás Natural</w:t>
      </w:r>
      <w:r>
        <w:t xml:space="preserve">, </w:t>
      </w:r>
      <w:r w:rsidR="00D7710A" w:rsidRPr="007C648C">
        <w:t>terá direito a receber, a título de Custo em Óleo, uma parcela da Produção de Petróleo e Gás Natural, conforme os prazos, critérios e condições estabelecid</w:t>
      </w:r>
      <w:r w:rsidR="007D68C9">
        <w:t>o</w:t>
      </w:r>
      <w:r w:rsidR="00D7710A" w:rsidRPr="007C648C">
        <w:t xml:space="preserve">s no </w:t>
      </w:r>
      <w:r w:rsidR="00D7710A" w:rsidRPr="00A03123">
        <w:t xml:space="preserve">Anexo </w:t>
      </w:r>
      <w:r w:rsidR="00A03123" w:rsidRPr="00A03123">
        <w:t>V</w:t>
      </w:r>
      <w:r w:rsidR="00D7710A" w:rsidRPr="00A03123">
        <w:t>.</w:t>
      </w:r>
    </w:p>
    <w:p w:rsidR="00D7710A" w:rsidRPr="007C648C" w:rsidRDefault="00D7710A" w:rsidP="00D7710A">
      <w:pPr>
        <w:pStyle w:val="Contrato-Normal"/>
      </w:pPr>
    </w:p>
    <w:p w:rsidR="00D7710A" w:rsidRPr="007C648C" w:rsidRDefault="00D7710A" w:rsidP="00525AD7">
      <w:pPr>
        <w:pStyle w:val="Contrato-Subtitulo"/>
      </w:pPr>
      <w:bookmarkStart w:id="220" w:name="_Toc320382714"/>
      <w:bookmarkStart w:id="221" w:name="_Toc312419815"/>
      <w:bookmarkStart w:id="222" w:name="_Toc320868290"/>
      <w:bookmarkStart w:id="223" w:name="_Toc322704518"/>
      <w:bookmarkStart w:id="224" w:name="_Toc472098177"/>
      <w:bookmarkStart w:id="225" w:name="_Toc9615166"/>
      <w:r w:rsidRPr="007C648C">
        <w:t>Apuração e Re</w:t>
      </w:r>
      <w:r>
        <w:t>cuperação</w:t>
      </w:r>
      <w:r w:rsidRPr="007C648C">
        <w:t xml:space="preserve"> como Custo em Óleo</w:t>
      </w:r>
      <w:bookmarkEnd w:id="220"/>
      <w:bookmarkEnd w:id="221"/>
      <w:bookmarkEnd w:id="222"/>
      <w:bookmarkEnd w:id="223"/>
      <w:bookmarkEnd w:id="224"/>
      <w:bookmarkEnd w:id="225"/>
    </w:p>
    <w:p w:rsidR="00D7710A" w:rsidRPr="007C648C" w:rsidRDefault="00E25F21" w:rsidP="00D3209A">
      <w:pPr>
        <w:pStyle w:val="Contrato-Pargrafo-Nvel2"/>
      </w:pPr>
      <w:r>
        <w:rPr>
          <w:noProof/>
        </w:rPr>
        <mc:AlternateContent>
          <mc:Choice Requires="wpi">
            <w:drawing>
              <wp:anchor distT="1418" distB="1778" distL="115718" distR="116078" simplePos="0" relativeHeight="251664678" behindDoc="0" locked="0" layoutInCell="1" allowOverlap="1" wp14:anchorId="682305B2">
                <wp:simplePos x="0" y="0"/>
                <wp:positionH relativeFrom="column">
                  <wp:posOffset>10626724</wp:posOffset>
                </wp:positionH>
                <wp:positionV relativeFrom="paragraph">
                  <wp:posOffset>970279</wp:posOffset>
                </wp:positionV>
                <wp:extent cx="0" cy="0"/>
                <wp:effectExtent l="38100" t="38100" r="38100" b="38100"/>
                <wp:wrapNone/>
                <wp:docPr id="21" name="Tinta 5"/>
                <wp:cNvGraphicFramePr>
                  <a:graphicFrameLocks xmlns:a="http://schemas.openxmlformats.org/drawingml/2006/main"/>
                </wp:cNvGraphicFramePr>
                <a:graphic xmlns:a="http://schemas.openxmlformats.org/drawingml/2006/main">
                  <a:graphicData uri="http://schemas.microsoft.com/office/word/2010/wordprocessingInk">
                    <w14:contentPart bwMode="auto" r:id="rId29">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51989EF6" id="Tinta 5" o:spid="_x0000_s1026" type="#_x0000_t75" style="position:absolute;margin-left:836.75pt;margin-top:76.4pt;width:0;height:0;z-index:251664678;visibility:visible;mso-wrap-style:square;mso-width-percent:0;mso-height-percent:0;mso-wrap-distance-left:3.21439mm;mso-wrap-distance-top:.03939mm;mso-wrap-distance-right:9.14pt;mso-wrap-distance-bottom:.14pt;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">
                <v:imagedata r:id="rId27" o:title=""/>
                <v:path arrowok="t"/>
                <o:lock v:ext="edit" rotation="t" aspectratio="f"/>
              </v:shape>
            </w:pict>
          </mc:Fallback>
        </mc:AlternateContent>
      </w:r>
      <w:r w:rsidR="00D7710A" w:rsidRPr="007C648C">
        <w:t>Serão re</w:t>
      </w:r>
      <w:r w:rsidR="00D7710A">
        <w:t>cuperados</w:t>
      </w:r>
      <w:r w:rsidR="00D7710A" w:rsidRPr="007C648C">
        <w:t xml:space="preserve"> como Custo em Óleo, segundo a metodologia e procedimentos estabelecidos </w:t>
      </w:r>
      <w:r w:rsidR="00D7710A" w:rsidRPr="002607CF">
        <w:t xml:space="preserve">no Anexo </w:t>
      </w:r>
      <w:r w:rsidR="00A03123" w:rsidRPr="002607CF">
        <w:t>V</w:t>
      </w:r>
      <w:r w:rsidR="00D7710A" w:rsidRPr="002607CF">
        <w:t>,</w:t>
      </w:r>
      <w:r w:rsidR="00D7710A" w:rsidRPr="00C362FF">
        <w:t xml:space="preserve"> </w:t>
      </w:r>
      <w:r w:rsidR="00D7710A" w:rsidRPr="007C648C">
        <w:t>os gastos que</w:t>
      </w:r>
      <w:r w:rsidR="00D7710A" w:rsidRPr="00C362FF">
        <w:t xml:space="preserve"> </w:t>
      </w:r>
      <w:r w:rsidR="00D7710A" w:rsidRPr="007C648C">
        <w:t>tenham sido:</w:t>
      </w:r>
    </w:p>
    <w:p w:rsidR="00D2543C" w:rsidRDefault="00D7710A" w:rsidP="002E68D4">
      <w:pPr>
        <w:pStyle w:val="Contrato-Alnea"/>
        <w:numPr>
          <w:ilvl w:val="0"/>
          <w:numId w:val="42"/>
        </w:numPr>
        <w:ind w:left="709" w:hanging="283"/>
      </w:pPr>
      <w:r>
        <w:t xml:space="preserve">previamente </w:t>
      </w:r>
      <w:r w:rsidRPr="007C648C">
        <w:t>aprovados pelo Comitê Operacional</w:t>
      </w:r>
      <w:r w:rsidR="001C6A61">
        <w:t xml:space="preserve"> ou</w:t>
      </w:r>
      <w:r w:rsidRPr="00D5024E">
        <w:t xml:space="preserve"> cuja aprovação seja dispensada por este Contrato;</w:t>
      </w:r>
      <w:r w:rsidRPr="007C648C">
        <w:t xml:space="preserve"> e</w:t>
      </w:r>
    </w:p>
    <w:p w:rsidR="00D7710A" w:rsidRPr="007C648C" w:rsidRDefault="00D7710A" w:rsidP="002E68D4">
      <w:pPr>
        <w:pStyle w:val="Contrato-Alnea"/>
        <w:numPr>
          <w:ilvl w:val="0"/>
          <w:numId w:val="42"/>
        </w:numPr>
        <w:ind w:left="709" w:hanging="283"/>
      </w:pPr>
      <w:r w:rsidRPr="007C648C">
        <w:t>reconhecidos pela Gestora.</w:t>
      </w:r>
    </w:p>
    <w:p w:rsidR="006A6BF2" w:rsidRPr="00CF4426" w:rsidRDefault="006A6BF2" w:rsidP="0090021C">
      <w:pPr>
        <w:pStyle w:val="Contrato-Pargrafo-Nvel3"/>
      </w:pPr>
      <w:r w:rsidRPr="00CF4426">
        <w:t>Poderão ser recuperados como Custo em Óleo os gastos incorridos pelos Contratados no período anterior à assinatura do Contrato e até a constituição do Comitê Operacional que sejam, cumulativamente:</w:t>
      </w:r>
    </w:p>
    <w:p w:rsidR="006A6BF2" w:rsidRPr="00CF4426" w:rsidRDefault="00286326" w:rsidP="0094607B">
      <w:pPr>
        <w:pStyle w:val="Contrato-Alnea"/>
        <w:numPr>
          <w:ilvl w:val="0"/>
          <w:numId w:val="43"/>
        </w:numPr>
        <w:tabs>
          <w:tab w:val="left" w:pos="1276"/>
        </w:tabs>
        <w:ind w:left="1378" w:hanging="284"/>
      </w:pPr>
      <w:r>
        <w:t xml:space="preserve">diretamente </w:t>
      </w:r>
      <w:r w:rsidR="006A6BF2" w:rsidRPr="00CF4426">
        <w:t>relacionados à aquisição de dados e informações, obtenção de licenças, autorizações e permissões governamentais;</w:t>
      </w:r>
    </w:p>
    <w:p w:rsidR="006A6BF2" w:rsidRPr="00CF4426" w:rsidRDefault="006A6BF2" w:rsidP="0094607B">
      <w:pPr>
        <w:pStyle w:val="Contrato-Alnea"/>
        <w:numPr>
          <w:ilvl w:val="0"/>
          <w:numId w:val="43"/>
        </w:numPr>
        <w:tabs>
          <w:tab w:val="left" w:pos="1276"/>
        </w:tabs>
        <w:ind w:left="1378" w:hanging="284"/>
      </w:pPr>
      <w:r w:rsidRPr="00CF4426">
        <w:t xml:space="preserve">passíveis de recuperação segundo os critérios </w:t>
      </w:r>
      <w:r w:rsidRPr="00772F0B">
        <w:t xml:space="preserve">previstos no Anexo </w:t>
      </w:r>
      <w:r w:rsidR="00A03123" w:rsidRPr="00772F0B">
        <w:t>V</w:t>
      </w:r>
      <w:r w:rsidRPr="00CF4426">
        <w:t>; e</w:t>
      </w:r>
    </w:p>
    <w:p w:rsidR="006A6BF2" w:rsidRPr="00CF4426" w:rsidRDefault="000549BB" w:rsidP="0094607B">
      <w:pPr>
        <w:pStyle w:val="Contrato-Alnea"/>
        <w:numPr>
          <w:ilvl w:val="0"/>
          <w:numId w:val="43"/>
        </w:numPr>
        <w:tabs>
          <w:tab w:val="left" w:pos="1276"/>
        </w:tabs>
        <w:ind w:left="1378" w:hanging="284"/>
      </w:pPr>
      <w:r w:rsidRPr="00CF4426">
        <w:t>ratificados pelo Comitê Operacional, previamente à sua efetiva recuperação como Custo em Óleo</w:t>
      </w:r>
      <w:r w:rsidR="00B3202A" w:rsidRPr="00CF4426">
        <w:t>.</w:t>
      </w:r>
    </w:p>
    <w:p w:rsidR="00D7710A" w:rsidRDefault="005D4688" w:rsidP="00D3209A">
      <w:pPr>
        <w:pStyle w:val="Contrato-Pargrafo-Nvel2"/>
        <w:rPr>
          <w:noProof/>
        </w:rPr>
      </w:pPr>
      <w:r>
        <w:rPr>
          <w:noProof/>
        </w:rPr>
        <w:drawing>
          <wp:anchor distT="1421" distB="1781" distL="115721" distR="116081" simplePos="0" relativeHeight="251660800" behindDoc="0" locked="0" layoutInCell="1" allowOverlap="1">
            <wp:simplePos x="0" y="0"/>
            <wp:positionH relativeFrom="column">
              <wp:posOffset>10626725</wp:posOffset>
            </wp:positionH>
            <wp:positionV relativeFrom="paragraph">
              <wp:posOffset>970280</wp:posOffset>
            </wp:positionV>
            <wp:extent cx="0" cy="0"/>
            <wp:effectExtent l="6350" t="8255" r="3175" b="1270"/>
            <wp:wrapNone/>
            <wp:docPr id="10" name="Tinta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inta 5"/>
                    <pic:cNvPicPr>
                      <a:picLocks noRot="1"/>
                    </pic:cNvPicPr>
                  </pic:nvPicPr>
                  <pic:blipFill>
                    <a:blip r:embed="rId30"/>
                    <a:srcRect/>
                    <a:stretch>
                      <a:fillRect/>
                    </a:stretch>
                  </pic:blipFill>
                  <pic:spPr bwMode="auto">
                    <a:xfrm>
                      <a:off x="0" y="0"/>
                      <a:ext cx="0" cy="0"/>
                    </a:xfrm>
                    <a:prstGeom prst="rect">
                      <a:avLst/>
                    </a:prstGeom>
                    <a:noFill/>
                  </pic:spPr>
                </pic:pic>
              </a:graphicData>
            </a:graphic>
          </wp:anchor>
        </w:drawing>
      </w:r>
      <w:r w:rsidR="00916EDF">
        <w:rPr>
          <w:noProof/>
        </w:rPr>
        <w:t>Será</w:t>
      </w:r>
      <w:r w:rsidR="008A4A7B" w:rsidRPr="007C648C">
        <w:rPr>
          <w:noProof/>
        </w:rPr>
        <w:t xml:space="preserve"> re</w:t>
      </w:r>
      <w:r w:rsidR="008A4A7B">
        <w:rPr>
          <w:noProof/>
        </w:rPr>
        <w:t>cuper</w:t>
      </w:r>
      <w:r w:rsidR="00286326">
        <w:rPr>
          <w:noProof/>
        </w:rPr>
        <w:t>ável</w:t>
      </w:r>
      <w:r w:rsidR="008A4A7B">
        <w:rPr>
          <w:noProof/>
        </w:rPr>
        <w:t xml:space="preserve"> como Custo em Óleo </w:t>
      </w:r>
      <w:r w:rsidR="00916EDF">
        <w:rPr>
          <w:noProof/>
        </w:rPr>
        <w:t xml:space="preserve">a </w:t>
      </w:r>
      <w:r w:rsidR="00286326">
        <w:rPr>
          <w:noProof/>
        </w:rPr>
        <w:t>compensação devida à Cessionária pelos</w:t>
      </w:r>
      <w:r w:rsidR="008A4A7B">
        <w:rPr>
          <w:noProof/>
        </w:rPr>
        <w:t xml:space="preserve"> gastos incorridos </w:t>
      </w:r>
      <w:r w:rsidR="003E1ADB">
        <w:rPr>
          <w:noProof/>
        </w:rPr>
        <w:t>em</w:t>
      </w:r>
      <w:r w:rsidR="008A4A7B">
        <w:rPr>
          <w:noProof/>
        </w:rPr>
        <w:t xml:space="preserve"> </w:t>
      </w:r>
      <w:r w:rsidR="00310833" w:rsidRPr="00310833">
        <w:rPr>
          <w:noProof/>
        </w:rPr>
        <w:t>E</w:t>
      </w:r>
      <w:r w:rsidR="008A4A7B" w:rsidRPr="00310833">
        <w:rPr>
          <w:noProof/>
        </w:rPr>
        <w:t xml:space="preserve">xploração e </w:t>
      </w:r>
      <w:r w:rsidR="00310833" w:rsidRPr="00310833">
        <w:rPr>
          <w:noProof/>
        </w:rPr>
        <w:t>P</w:t>
      </w:r>
      <w:r w:rsidR="008A4A7B" w:rsidRPr="00310833">
        <w:rPr>
          <w:noProof/>
        </w:rPr>
        <w:t>rodução</w:t>
      </w:r>
      <w:r w:rsidR="008A4A7B">
        <w:rPr>
          <w:noProof/>
        </w:rPr>
        <w:t xml:space="preserve"> na Área Coparticipada, </w:t>
      </w:r>
      <w:r w:rsidR="00916EDF">
        <w:rPr>
          <w:noProof/>
        </w:rPr>
        <w:t xml:space="preserve">até </w:t>
      </w:r>
      <w:r w:rsidR="0057353E">
        <w:rPr>
          <w:noProof/>
        </w:rPr>
        <w:t>a Data Efetiva do Acordo de Coparticipação</w:t>
      </w:r>
      <w:r w:rsidR="00916EDF">
        <w:rPr>
          <w:noProof/>
        </w:rPr>
        <w:t xml:space="preserve">, </w:t>
      </w:r>
      <w:r w:rsidR="000449D5">
        <w:rPr>
          <w:noProof/>
        </w:rPr>
        <w:t xml:space="preserve">nos termos da Resolução CNPE nº 02/2019 e </w:t>
      </w:r>
      <w:r w:rsidR="008A4A7B">
        <w:rPr>
          <w:noProof/>
        </w:rPr>
        <w:t xml:space="preserve">conforme metodologia definida na </w:t>
      </w:r>
      <w:r w:rsidR="008A4A7B" w:rsidRPr="00C17E59">
        <w:rPr>
          <w:noProof/>
        </w:rPr>
        <w:t xml:space="preserve">Portaria MME nº </w:t>
      </w:r>
      <w:r w:rsidR="00734045" w:rsidRPr="00C17E59">
        <w:rPr>
          <w:noProof/>
        </w:rPr>
        <w:t>213/2019</w:t>
      </w:r>
      <w:r w:rsidR="008A4A7B" w:rsidRPr="00C17E59">
        <w:rPr>
          <w:noProof/>
        </w:rPr>
        <w:t>,</w:t>
      </w:r>
      <w:r w:rsidR="008A4A7B">
        <w:rPr>
          <w:noProof/>
        </w:rPr>
        <w:t xml:space="preserve"> observada</w:t>
      </w:r>
      <w:r w:rsidR="00916EDF">
        <w:rPr>
          <w:noProof/>
        </w:rPr>
        <w:t>s</w:t>
      </w:r>
      <w:r w:rsidR="008A4A7B">
        <w:rPr>
          <w:noProof/>
        </w:rPr>
        <w:t xml:space="preserve"> as alíneas </w:t>
      </w:r>
      <w:r w:rsidR="00321A3A">
        <w:rPr>
          <w:noProof/>
        </w:rPr>
        <w:t>“</w:t>
      </w:r>
      <w:r w:rsidR="008A4A7B">
        <w:rPr>
          <w:noProof/>
        </w:rPr>
        <w:t>a</w:t>
      </w:r>
      <w:r w:rsidR="00321A3A">
        <w:rPr>
          <w:noProof/>
        </w:rPr>
        <w:t>”</w:t>
      </w:r>
      <w:r w:rsidR="008A4A7B">
        <w:rPr>
          <w:noProof/>
        </w:rPr>
        <w:t xml:space="preserve"> e </w:t>
      </w:r>
      <w:r w:rsidR="00321A3A">
        <w:rPr>
          <w:noProof/>
        </w:rPr>
        <w:t>“</w:t>
      </w:r>
      <w:r w:rsidR="008A4A7B">
        <w:rPr>
          <w:noProof/>
        </w:rPr>
        <w:t>b</w:t>
      </w:r>
      <w:r w:rsidR="00321A3A">
        <w:rPr>
          <w:noProof/>
        </w:rPr>
        <w:t>”</w:t>
      </w:r>
      <w:r w:rsidR="008A4A7B">
        <w:rPr>
          <w:noProof/>
        </w:rPr>
        <w:t xml:space="preserve"> d</w:t>
      </w:r>
      <w:r w:rsidR="00321A3A">
        <w:rPr>
          <w:noProof/>
        </w:rPr>
        <w:t>o parágrafo</w:t>
      </w:r>
      <w:r w:rsidR="008A4A7B">
        <w:rPr>
          <w:noProof/>
        </w:rPr>
        <w:t xml:space="preserve"> 5.2.</w:t>
      </w:r>
    </w:p>
    <w:p w:rsidR="008A4A7B" w:rsidRPr="007C648C" w:rsidRDefault="008A4A7B" w:rsidP="002E68D4">
      <w:pPr>
        <w:pStyle w:val="Contrato-Normal"/>
      </w:pPr>
    </w:p>
    <w:p w:rsidR="00D7710A" w:rsidRPr="007C648C" w:rsidRDefault="00D7710A" w:rsidP="00525AD7">
      <w:pPr>
        <w:pStyle w:val="Contrato-Subtitulo"/>
      </w:pPr>
      <w:bookmarkStart w:id="226" w:name="_Toc320382715"/>
      <w:bookmarkStart w:id="227" w:name="_Toc312419816"/>
      <w:bookmarkStart w:id="228" w:name="_Toc320868291"/>
      <w:bookmarkStart w:id="229" w:name="_Toc322704519"/>
      <w:bookmarkStart w:id="230" w:name="_Toc472098178"/>
      <w:bookmarkStart w:id="231" w:name="_Toc9615167"/>
      <w:r w:rsidRPr="007C648C">
        <w:t>Da Recuperação como Custo em Óleo</w:t>
      </w:r>
      <w:bookmarkEnd w:id="226"/>
      <w:bookmarkEnd w:id="227"/>
      <w:bookmarkEnd w:id="228"/>
      <w:bookmarkEnd w:id="229"/>
      <w:bookmarkEnd w:id="230"/>
      <w:bookmarkEnd w:id="231"/>
    </w:p>
    <w:p w:rsidR="00D7710A" w:rsidRPr="007C648C" w:rsidRDefault="00D7710A" w:rsidP="00D3209A">
      <w:pPr>
        <w:pStyle w:val="Contrato-Pargrafo-Nvel2"/>
      </w:pPr>
      <w:r w:rsidRPr="007C648C">
        <w:t xml:space="preserve">Os gastos </w:t>
      </w:r>
      <w:r>
        <w:t xml:space="preserve">a serem recuperados </w:t>
      </w:r>
      <w:r w:rsidRPr="007C648C">
        <w:t xml:space="preserve">como Custo em Óleo serão registrados em </w:t>
      </w:r>
      <w:r w:rsidRPr="00746DBE">
        <w:t>conta</w:t>
      </w:r>
      <w:r w:rsidRPr="007C648C">
        <w:t xml:space="preserve"> própria, denominada conta Custo em Óleo.</w:t>
      </w:r>
    </w:p>
    <w:p w:rsidR="00D7710A" w:rsidRPr="007C648C" w:rsidRDefault="00D7710A" w:rsidP="00D3209A">
      <w:pPr>
        <w:pStyle w:val="Contrato-Pargrafo-Nvel2"/>
      </w:pPr>
      <w:r w:rsidRPr="007C648C">
        <w:t>Durante a Fase de Produção, o Contratado, a cada mês, apropriar-se-á da parcela d</w:t>
      </w:r>
      <w:r>
        <w:t>a</w:t>
      </w:r>
      <w:r w:rsidRPr="007C648C">
        <w:t xml:space="preserve"> Produção correspondente ao Custo em Óleo, </w:t>
      </w:r>
      <w:r w:rsidRPr="008265C0">
        <w:t xml:space="preserve">respeitado o limite </w:t>
      </w:r>
      <w:r>
        <w:t>d</w:t>
      </w:r>
      <w:r w:rsidRPr="008265C0">
        <w:t>o Valor Bruto da Produção</w:t>
      </w:r>
      <w:r w:rsidR="00141F09">
        <w:t xml:space="preserve"> do Contrato de Partilha de Produção</w:t>
      </w:r>
      <w:r>
        <w:t xml:space="preserve"> definido no Anexo </w:t>
      </w:r>
      <w:r w:rsidR="00772F0B">
        <w:t>VI</w:t>
      </w:r>
      <w:r w:rsidRPr="007C648C">
        <w:t>.</w:t>
      </w:r>
    </w:p>
    <w:p w:rsidR="00D7710A" w:rsidRPr="007C648C" w:rsidRDefault="00D7710A" w:rsidP="0090021C">
      <w:pPr>
        <w:pStyle w:val="Contrato-Pargrafo-Nvel3"/>
      </w:pPr>
      <w:r w:rsidRPr="007C648C">
        <w:t>Os custos que ultrapass</w:t>
      </w:r>
      <w:r>
        <w:t>ar</w:t>
      </w:r>
      <w:r w:rsidRPr="007C648C">
        <w:t>em os limites definidos e não forem recuperados como Custo em Óleo em determinado ano civil serão acumulados para apropriação nos anos subsequentes.</w:t>
      </w:r>
    </w:p>
    <w:p w:rsidR="00D7710A" w:rsidRPr="007C648C" w:rsidRDefault="00D7710A" w:rsidP="0090021C">
      <w:pPr>
        <w:pStyle w:val="Contrato-Pargrafo-Nvel3"/>
      </w:pPr>
      <w:r w:rsidRPr="007C648C">
        <w:lastRenderedPageBreak/>
        <w:t xml:space="preserve">Os gastos reconhecidos como Custo em Óleo serão </w:t>
      </w:r>
      <w:r w:rsidRPr="00F51F41">
        <w:t>anualmente atualizados preferencialmente pelo Índice Nacional de Preços ao Consumidor Amplo - IPCA do Instituto Brasileiro de Geografia e Estatística - IBGE, ou por outro índice que melhor reflita os gastos do setor</w:t>
      </w:r>
      <w:r>
        <w:t>,</w:t>
      </w:r>
      <w:r w:rsidRPr="00F51F41">
        <w:t xml:space="preserve"> a critério da Gestora</w:t>
      </w:r>
      <w:r w:rsidRPr="007C648C">
        <w:t>, sendo vedada a remuneração de capital.</w:t>
      </w:r>
    </w:p>
    <w:p w:rsidR="00D7710A" w:rsidRPr="007C648C" w:rsidRDefault="00D7710A" w:rsidP="00D3209A">
      <w:pPr>
        <w:pStyle w:val="Contrato-Pargrafo-Nvel2"/>
      </w:pPr>
      <w:r w:rsidRPr="007C648C">
        <w:t>A gestão do processo de apuração, reconhecimento e recuperação do Custo em Óleo será de competência exclusiva da Gestora, que administrará, inclusive, a conta Custo em Óleo.</w:t>
      </w:r>
    </w:p>
    <w:p w:rsidR="00B52A81" w:rsidRPr="007C648C" w:rsidRDefault="00D7710A" w:rsidP="00D3209A">
      <w:pPr>
        <w:pStyle w:val="Contrato-Pargrafo-Nvel2"/>
      </w:pPr>
      <w:r w:rsidRPr="007C648C">
        <w:t>Eventual saldo positivo da conta Custo em Óleo ao final do prazo contratual não gerará direito a indenizações ou restituições aos Contratados.</w:t>
      </w:r>
    </w:p>
    <w:p w:rsidR="00FC7136" w:rsidRPr="007C648C" w:rsidRDefault="00FC7136" w:rsidP="00FC7136">
      <w:pPr>
        <w:pStyle w:val="Contrato-Normal"/>
      </w:pPr>
    </w:p>
    <w:bookmarkStart w:id="232" w:name="_Toc360120220"/>
    <w:bookmarkStart w:id="233" w:name="_Toc360120221"/>
    <w:bookmarkStart w:id="234" w:name="_Toc360120222"/>
    <w:bookmarkStart w:id="235" w:name="_Toc360120223"/>
    <w:bookmarkStart w:id="236" w:name="_Toc360120224"/>
    <w:bookmarkStart w:id="237" w:name="_Toc360120225"/>
    <w:bookmarkStart w:id="238" w:name="_Toc360120226"/>
    <w:bookmarkStart w:id="239" w:name="_Toc360120227"/>
    <w:bookmarkStart w:id="240" w:name="_Toc360120228"/>
    <w:bookmarkStart w:id="241" w:name="_Toc312419817"/>
    <w:bookmarkStart w:id="242" w:name="_Ref317171432"/>
    <w:bookmarkStart w:id="243" w:name="_Toc320868292"/>
    <w:bookmarkStart w:id="244" w:name="_Toc322704520"/>
    <w:bookmarkStart w:id="245" w:name="_Toc320382716"/>
    <w:bookmarkStart w:id="246" w:name="_Ref320918990"/>
    <w:bookmarkStart w:id="247" w:name="_Ref321162318"/>
    <w:bookmarkStart w:id="248" w:name="_Ref321162355"/>
    <w:bookmarkStart w:id="249" w:name="_Ref321245896"/>
    <w:bookmarkStart w:id="250" w:name="_Ref360053110"/>
    <w:bookmarkStart w:id="251" w:name="_Ref360053117"/>
    <w:bookmarkStart w:id="252" w:name="_Toc472098179"/>
    <w:bookmarkStart w:id="253" w:name="_Toc319068859"/>
    <w:bookmarkEnd w:id="219"/>
    <w:bookmarkEnd w:id="232"/>
    <w:bookmarkEnd w:id="233"/>
    <w:bookmarkEnd w:id="234"/>
    <w:bookmarkEnd w:id="235"/>
    <w:bookmarkEnd w:id="236"/>
    <w:bookmarkEnd w:id="237"/>
    <w:bookmarkEnd w:id="238"/>
    <w:bookmarkEnd w:id="239"/>
    <w:bookmarkEnd w:id="240"/>
    <w:p w:rsidR="009D0349" w:rsidRPr="007C648C" w:rsidRDefault="00E25F21" w:rsidP="00D3209A">
      <w:pPr>
        <w:pStyle w:val="Contrato-Clausula"/>
      </w:pPr>
      <w:r>
        <w:rPr>
          <w:noProof/>
        </w:rPr>
        <mc:AlternateContent>
          <mc:Choice Requires="wpi">
            <w:drawing>
              <wp:anchor distT="31659" distB="31734" distL="145980" distR="145994" simplePos="0" relativeHeight="251658534" behindDoc="0" locked="0" layoutInCell="1" allowOverlap="1" wp14:anchorId="2A43F5E9">
                <wp:simplePos x="0" y="0"/>
                <wp:positionH relativeFrom="column">
                  <wp:posOffset>9950620</wp:posOffset>
                </wp:positionH>
                <wp:positionV relativeFrom="paragraph">
                  <wp:posOffset>336084</wp:posOffset>
                </wp:positionV>
                <wp:extent cx="167005" cy="118745"/>
                <wp:effectExtent l="38100" t="38100" r="42545" b="33655"/>
                <wp:wrapNone/>
                <wp:docPr id="20" name="Tinta 879"/>
                <wp:cNvGraphicFramePr>
                  <a:graphicFrameLocks xmlns:a="http://schemas.openxmlformats.org/drawingml/2006/main"/>
                </wp:cNvGraphicFramePr>
                <a:graphic xmlns:a="http://schemas.openxmlformats.org/drawingml/2006/main">
                  <a:graphicData uri="http://schemas.microsoft.com/office/word/2010/wordprocessingInk">
                    <w14:contentPart bwMode="auto" r:id="rId31">
                      <w14:nvContentPartPr>
                        <w14:cNvContentPartPr>
                          <a14:cpLocks xmlns:a14="http://schemas.microsoft.com/office/drawing/2010/main" noRot="1"/>
                        </w14:cNvContentPartPr>
                      </w14:nvContentPartPr>
                      <w14:xfrm>
                        <a:off x="0" y="0"/>
                        <a:ext cx="167005" cy="118745"/>
                      </w14:xfrm>
                    </w14:contentPart>
                  </a:graphicData>
                </a:graphic>
                <wp14:sizeRelH relativeFrom="page">
                  <wp14:pctWidth>0</wp14:pctWidth>
                </wp14:sizeRelH>
                <wp14:sizeRelV relativeFrom="page">
                  <wp14:pctHeight>0</wp14:pctHeight>
                </wp14:sizeRelV>
              </wp:anchor>
            </w:drawing>
          </mc:Choice>
          <mc:Fallback>
            <w:pict>
              <v:shape w14:anchorId="3B5DE0BF" id="Tinta 879" o:spid="_x0000_s1026" type="#_x0000_t75" style="position:absolute;margin-left:783.4pt;margin-top:26.35pt;width:13.4pt;height:9.6pt;z-index:251658534;visibility:visible;mso-wrap-style:square;mso-width-percent:0;mso-height-percent:0;mso-wrap-distance-left:4.055mm;mso-wrap-distance-top:.87942mm;mso-wrap-distance-right:4.05539mm;mso-wrap-distance-bottom:.881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">
                <v:imagedata r:id="rId32" o:title=""/>
                <v:path arrowok="t"/>
                <o:lock v:ext="edit" rotation="t" aspectratio="f"/>
              </v:shape>
            </w:pict>
          </mc:Fallback>
        </mc:AlternateContent>
      </w:r>
      <w:bookmarkStart w:id="254" w:name="_Toc9615168"/>
      <w:r w:rsidR="00893464" w:rsidRPr="007C648C">
        <w:t xml:space="preserve">Cláusula </w:t>
      </w:r>
      <w:r w:rsidR="00E732DF" w:rsidRPr="007C648C">
        <w:t>Sexta</w:t>
      </w:r>
      <w:bookmarkEnd w:id="241"/>
      <w:bookmarkEnd w:id="242"/>
      <w:bookmarkEnd w:id="243"/>
      <w:r w:rsidR="005E5E90" w:rsidRPr="007C648C">
        <w:t xml:space="preserve"> </w:t>
      </w:r>
      <w:r w:rsidR="00FA5C38" w:rsidRPr="007C648C">
        <w:t>–</w:t>
      </w:r>
      <w:r w:rsidR="005E5E90" w:rsidRPr="007C648C">
        <w:t xml:space="preserve"> </w:t>
      </w:r>
      <w:r w:rsidR="002B6B0A" w:rsidRPr="007C648C">
        <w:t>Royalties</w:t>
      </w:r>
      <w:bookmarkEnd w:id="244"/>
      <w:bookmarkEnd w:id="245"/>
      <w:bookmarkEnd w:id="246"/>
      <w:bookmarkEnd w:id="247"/>
      <w:bookmarkEnd w:id="248"/>
      <w:bookmarkEnd w:id="249"/>
      <w:bookmarkEnd w:id="250"/>
      <w:bookmarkEnd w:id="251"/>
      <w:bookmarkEnd w:id="252"/>
      <w:bookmarkEnd w:id="254"/>
    </w:p>
    <w:bookmarkEnd w:id="253"/>
    <w:p w:rsidR="00845BC0" w:rsidRPr="00E768F7" w:rsidRDefault="00845BC0" w:rsidP="00D3209A">
      <w:pPr>
        <w:pStyle w:val="Contrato-Pargrafo-Nvel2"/>
      </w:pPr>
      <w:r w:rsidRPr="00E768F7">
        <w:t xml:space="preserve">O valor dos Royalties devidos a cada mês em relação a cada Área de Desenvolvimento ou Campo será determinado multiplicando-se o equivalente a 15% (quinze por cento) do Volume Total da Produção de Petróleo e Gás Natural da Área de Desenvolvimento ou Campo durante o referido mês pelos seus respectivos preços de referência, definidos na forma do </w:t>
      </w:r>
      <w:r w:rsidRPr="006225A4">
        <w:t xml:space="preserve">Anexo </w:t>
      </w:r>
      <w:r w:rsidR="006225A4" w:rsidRPr="006225A4">
        <w:t>V</w:t>
      </w:r>
      <w:r w:rsidRPr="00E768F7">
        <w:t>.</w:t>
      </w:r>
    </w:p>
    <w:p w:rsidR="00D477A1" w:rsidRPr="00D477A1" w:rsidRDefault="00112DE1" w:rsidP="0090021C">
      <w:pPr>
        <w:pStyle w:val="Contrato-Pargrafo-Nvel3"/>
      </w:pPr>
      <w:r>
        <w:t>A alíquota dos Royalties</w:t>
      </w:r>
      <w:r w:rsidR="000D27E6">
        <w:t xml:space="preserve"> será aplicad</w:t>
      </w:r>
      <w:r>
        <w:t>a</w:t>
      </w:r>
      <w:r w:rsidR="009133F3">
        <w:t xml:space="preserve"> </w:t>
      </w:r>
      <w:r>
        <w:t xml:space="preserve">ao </w:t>
      </w:r>
      <w:r w:rsidR="00B348DA">
        <w:t>V</w:t>
      </w:r>
      <w:r>
        <w:t xml:space="preserve">olume </w:t>
      </w:r>
      <w:r w:rsidR="00B348DA">
        <w:t>T</w:t>
      </w:r>
      <w:r>
        <w:t xml:space="preserve">otal </w:t>
      </w:r>
      <w:r w:rsidR="00B348DA">
        <w:t>da Produção</w:t>
      </w:r>
      <w:r>
        <w:t xml:space="preserve"> </w:t>
      </w:r>
      <w:r w:rsidR="009133F3">
        <w:t xml:space="preserve">conforme </w:t>
      </w:r>
      <w:r>
        <w:t xml:space="preserve">as Participações </w:t>
      </w:r>
      <w:r w:rsidR="000D27E6">
        <w:t>determinad</w:t>
      </w:r>
      <w:r>
        <w:t>as</w:t>
      </w:r>
      <w:r w:rsidR="000D27E6">
        <w:t xml:space="preserve"> </w:t>
      </w:r>
      <w:r>
        <w:t xml:space="preserve">no </w:t>
      </w:r>
      <w:r w:rsidR="009133F3">
        <w:t>Acordo de Coparticipação.</w:t>
      </w:r>
      <w:r w:rsidR="000D27E6">
        <w:t xml:space="preserve"> </w:t>
      </w:r>
    </w:p>
    <w:p w:rsidR="00845BC0" w:rsidRPr="007C648C" w:rsidRDefault="00845BC0" w:rsidP="00D3209A">
      <w:pPr>
        <w:pStyle w:val="Contrato-Pargrafo-Nvel2"/>
      </w:pPr>
      <w:r w:rsidRPr="007C648C">
        <w:t>São devidos Royalties em decorrência da Produção de Petróleo e Gás Natural oriunda de Testes de Longa Duração.</w:t>
      </w:r>
    </w:p>
    <w:p w:rsidR="00845BC0" w:rsidRPr="007C648C" w:rsidRDefault="00845BC0" w:rsidP="00D3209A">
      <w:pPr>
        <w:pStyle w:val="Contrato-Pargrafo-Nvel2"/>
      </w:pPr>
      <w:r w:rsidRPr="007C648C">
        <w:t>O Contratado fará jus ao volume da Produção correspondente aos Royalties devidos, sendo vedado, em qualquer hipótese, o ressarcimento em pecúnia.</w:t>
      </w:r>
    </w:p>
    <w:p w:rsidR="00387616" w:rsidRPr="007C648C" w:rsidRDefault="00387616" w:rsidP="00387616">
      <w:pPr>
        <w:pStyle w:val="Contrato-Normal"/>
      </w:pPr>
    </w:p>
    <w:p w:rsidR="00845BC0" w:rsidRPr="007C648C" w:rsidRDefault="00845BC0" w:rsidP="00D3209A">
      <w:pPr>
        <w:pStyle w:val="Contrato-Clausula"/>
      </w:pPr>
      <w:bookmarkStart w:id="255" w:name="_Ref319953158"/>
      <w:bookmarkStart w:id="256" w:name="_Toc320382717"/>
      <w:bookmarkStart w:id="257" w:name="_Toc312419818"/>
      <w:bookmarkStart w:id="258" w:name="_Toc320868293"/>
      <w:bookmarkStart w:id="259" w:name="_Toc322704521"/>
      <w:bookmarkStart w:id="260" w:name="_Ref341176063"/>
      <w:bookmarkStart w:id="261" w:name="_Ref341177475"/>
      <w:bookmarkStart w:id="262" w:name="_Toc472098180"/>
      <w:bookmarkStart w:id="263" w:name="_Toc9615169"/>
      <w:bookmarkStart w:id="264" w:name="_Toc319068860"/>
      <w:bookmarkStart w:id="265" w:name="_Ref340573636"/>
      <w:bookmarkStart w:id="266" w:name="_Ref314577426"/>
      <w:r w:rsidRPr="007C648C">
        <w:t>Cláusula Sétima - Despesas Qualificadas como Pesquisa</w:t>
      </w:r>
      <w:r>
        <w:t>,</w:t>
      </w:r>
      <w:r w:rsidRPr="007C648C">
        <w:t xml:space="preserve"> Desenvolvimento</w:t>
      </w:r>
      <w:bookmarkEnd w:id="255"/>
      <w:bookmarkEnd w:id="256"/>
      <w:bookmarkEnd w:id="257"/>
      <w:bookmarkEnd w:id="258"/>
      <w:bookmarkEnd w:id="259"/>
      <w:r w:rsidRPr="007C648C">
        <w:t xml:space="preserve"> e Inovação</w:t>
      </w:r>
      <w:bookmarkEnd w:id="260"/>
      <w:bookmarkEnd w:id="261"/>
      <w:bookmarkEnd w:id="262"/>
      <w:bookmarkEnd w:id="263"/>
    </w:p>
    <w:p w:rsidR="00453468" w:rsidRDefault="00845BC0" w:rsidP="00D3209A">
      <w:pPr>
        <w:pStyle w:val="Contrato-Pargrafo-Nvel2"/>
      </w:pPr>
      <w:bookmarkStart w:id="267" w:name="_Ref320385753"/>
      <w:bookmarkStart w:id="268" w:name="_Ref319954191"/>
      <w:bookmarkEnd w:id="264"/>
      <w:r w:rsidRPr="007C648C">
        <w:t>O Contratado será obrigado a destinar recursos para atividades de pesquisa</w:t>
      </w:r>
      <w:r>
        <w:t>,</w:t>
      </w:r>
      <w:r w:rsidRPr="007C648C">
        <w:t xml:space="preserve"> </w:t>
      </w:r>
      <w:r w:rsidRPr="00D5024E">
        <w:t>desenvolvimento</w:t>
      </w:r>
      <w:r w:rsidRPr="007C648C">
        <w:t xml:space="preserve"> e inovação nas áreas de interesse e temas relevantes para o setor de Petróleo, Gás Natural e Biocombustíveis, em valor equivalente a, no mínimo, 1% (um por cento) do Valor Bruto da Produção </w:t>
      </w:r>
      <w:r w:rsidR="00141F09">
        <w:t xml:space="preserve">do Contrato de Partilha de Produção </w:t>
      </w:r>
      <w:r w:rsidRPr="007C648C">
        <w:t>anual de Petróleo e Gás Natural, quando</w:t>
      </w:r>
      <w:r>
        <w:t xml:space="preserve"> </w:t>
      </w:r>
      <w:r w:rsidRPr="007C648C">
        <w:t xml:space="preserve">o Volume de Produção Fiscalizada do Campo </w:t>
      </w:r>
      <w:r w:rsidR="003B5C75" w:rsidRPr="007C648C">
        <w:t xml:space="preserve">para Produção em profundidade batimétrica </w:t>
      </w:r>
      <w:r w:rsidR="003B5C75">
        <w:t>acima de</w:t>
      </w:r>
      <w:r w:rsidR="003B5C75" w:rsidRPr="007C648C">
        <w:t xml:space="preserve"> 400 </w:t>
      </w:r>
      <w:r w:rsidR="003B5C75">
        <w:t xml:space="preserve">(quatrocentos) </w:t>
      </w:r>
      <w:r w:rsidR="003B5C75" w:rsidRPr="007C648C">
        <w:t>metros, em qualquer trimestre do ano civil</w:t>
      </w:r>
      <w:r w:rsidR="003B5C75">
        <w:t xml:space="preserve">, </w:t>
      </w:r>
      <w:r w:rsidRPr="007C648C">
        <w:t>for superior ao</w:t>
      </w:r>
      <w:r w:rsidR="003B5C75">
        <w:t xml:space="preserve">s seguintes volumes estabelecidos </w:t>
      </w:r>
      <w:r w:rsidRPr="007C648C">
        <w:t>no Decreto nº 2.705/1998</w:t>
      </w:r>
      <w:r w:rsidR="003B0DFB">
        <w:t>:</w:t>
      </w:r>
    </w:p>
    <w:tbl>
      <w:tblPr>
        <w:tblStyle w:val="Tabelacomgrade"/>
        <w:tblW w:w="4356" w:type="pct"/>
        <w:tblInd w:w="1242" w:type="dxa"/>
        <w:tblLook w:val="04A0" w:firstRow="1" w:lastRow="0" w:firstColumn="1" w:lastColumn="0" w:noHBand="0" w:noVBand="1"/>
      </w:tblPr>
      <w:tblGrid>
        <w:gridCol w:w="3601"/>
        <w:gridCol w:w="4590"/>
      </w:tblGrid>
      <w:tr w:rsidR="001336FF" w:rsidTr="00AA3E21">
        <w:trPr>
          <w:trHeight w:val="737"/>
          <w:tblHeader/>
        </w:trPr>
        <w:tc>
          <w:tcPr>
            <w:tcW w:w="2198" w:type="pct"/>
            <w:vAlign w:val="center"/>
          </w:tcPr>
          <w:bookmarkEnd w:id="267"/>
          <w:p w:rsidR="001336FF" w:rsidRDefault="001336FF" w:rsidP="003B5C75">
            <w:pPr>
              <w:pStyle w:val="Contrato-Normal"/>
              <w:spacing w:before="0" w:after="0"/>
              <w:jc w:val="center"/>
            </w:pPr>
            <w:r>
              <w:t>Ano de Produção a partir da Data de Início da Produção</w:t>
            </w:r>
          </w:p>
        </w:tc>
        <w:tc>
          <w:tcPr>
            <w:tcW w:w="2802" w:type="pct"/>
            <w:vAlign w:val="center"/>
          </w:tcPr>
          <w:p w:rsidR="001336FF" w:rsidRDefault="001336FF" w:rsidP="003B5C75">
            <w:pPr>
              <w:pStyle w:val="Contrato-Normal"/>
              <w:spacing w:before="0" w:after="0"/>
              <w:jc w:val="center"/>
            </w:pPr>
            <w:r w:rsidRPr="00B24A58">
              <w:t>Volume de Produção Trimestral Fiscalizada (em milhares de metros cúbicos de petróleo equivalente)</w:t>
            </w:r>
          </w:p>
        </w:tc>
      </w:tr>
      <w:tr w:rsidR="001336FF" w:rsidTr="00AA3E21">
        <w:trPr>
          <w:trHeight w:val="737"/>
        </w:trPr>
        <w:tc>
          <w:tcPr>
            <w:tcW w:w="2198" w:type="pct"/>
            <w:vAlign w:val="center"/>
          </w:tcPr>
          <w:p w:rsidR="001336FF" w:rsidRDefault="001336FF" w:rsidP="003B5C75">
            <w:pPr>
              <w:pStyle w:val="Contrato-Normal"/>
              <w:spacing w:before="0" w:after="0"/>
              <w:jc w:val="center"/>
            </w:pPr>
            <w:r>
              <w:t>Primeiro ano</w:t>
            </w:r>
          </w:p>
        </w:tc>
        <w:tc>
          <w:tcPr>
            <w:tcW w:w="2802" w:type="pct"/>
            <w:vAlign w:val="center"/>
          </w:tcPr>
          <w:p w:rsidR="001336FF" w:rsidRDefault="001336FF" w:rsidP="003B5C75">
            <w:pPr>
              <w:pStyle w:val="Contrato-Normal"/>
              <w:spacing w:before="0" w:after="0"/>
              <w:jc w:val="center"/>
            </w:pPr>
            <w:r>
              <w:t>1.350</w:t>
            </w:r>
          </w:p>
        </w:tc>
      </w:tr>
      <w:tr w:rsidR="001336FF" w:rsidTr="00AA3E21">
        <w:trPr>
          <w:trHeight w:val="737"/>
        </w:trPr>
        <w:tc>
          <w:tcPr>
            <w:tcW w:w="2198" w:type="pct"/>
            <w:vAlign w:val="center"/>
          </w:tcPr>
          <w:p w:rsidR="001336FF" w:rsidRDefault="001336FF" w:rsidP="003B5C75">
            <w:pPr>
              <w:pStyle w:val="Contrato-Normal"/>
              <w:spacing w:before="0" w:after="0"/>
              <w:jc w:val="center"/>
            </w:pPr>
            <w:r>
              <w:t>Segundo ano</w:t>
            </w:r>
          </w:p>
        </w:tc>
        <w:tc>
          <w:tcPr>
            <w:tcW w:w="2802" w:type="pct"/>
            <w:vAlign w:val="center"/>
          </w:tcPr>
          <w:p w:rsidR="001336FF" w:rsidRDefault="001336FF" w:rsidP="003B5C75">
            <w:pPr>
              <w:pStyle w:val="Contrato-Normal"/>
              <w:spacing w:before="0" w:after="0"/>
              <w:jc w:val="center"/>
            </w:pPr>
            <w:r>
              <w:t>1.050</w:t>
            </w:r>
          </w:p>
        </w:tc>
      </w:tr>
      <w:tr w:rsidR="001336FF" w:rsidTr="00AA3E21">
        <w:trPr>
          <w:trHeight w:val="737"/>
        </w:trPr>
        <w:tc>
          <w:tcPr>
            <w:tcW w:w="2198" w:type="pct"/>
            <w:vAlign w:val="center"/>
          </w:tcPr>
          <w:p w:rsidR="001336FF" w:rsidRDefault="001336FF" w:rsidP="003B5C75">
            <w:pPr>
              <w:pStyle w:val="Contrato-Normal"/>
              <w:spacing w:before="0" w:after="0"/>
              <w:jc w:val="center"/>
            </w:pPr>
            <w:r>
              <w:lastRenderedPageBreak/>
              <w:t>Terceiro ano</w:t>
            </w:r>
          </w:p>
        </w:tc>
        <w:tc>
          <w:tcPr>
            <w:tcW w:w="2802" w:type="pct"/>
            <w:vAlign w:val="center"/>
          </w:tcPr>
          <w:p w:rsidR="001336FF" w:rsidRDefault="001336FF" w:rsidP="003B5C75">
            <w:pPr>
              <w:pStyle w:val="Contrato-Normal"/>
              <w:spacing w:before="0" w:after="0"/>
              <w:jc w:val="center"/>
            </w:pPr>
            <w:r>
              <w:t>750</w:t>
            </w:r>
          </w:p>
        </w:tc>
      </w:tr>
      <w:tr w:rsidR="001336FF" w:rsidTr="00AA3E21">
        <w:trPr>
          <w:trHeight w:val="737"/>
        </w:trPr>
        <w:tc>
          <w:tcPr>
            <w:tcW w:w="2198" w:type="pct"/>
            <w:vAlign w:val="center"/>
          </w:tcPr>
          <w:p w:rsidR="001336FF" w:rsidRDefault="003B0DFB" w:rsidP="003B5C75">
            <w:pPr>
              <w:pStyle w:val="Contrato-Normal"/>
              <w:spacing w:before="0" w:after="0"/>
              <w:jc w:val="center"/>
            </w:pPr>
            <w:r>
              <w:t xml:space="preserve">Após </w:t>
            </w:r>
            <w:r w:rsidR="009A1F2C">
              <w:t xml:space="preserve">o </w:t>
            </w:r>
            <w:r>
              <w:t>terceiro ano</w:t>
            </w:r>
          </w:p>
        </w:tc>
        <w:tc>
          <w:tcPr>
            <w:tcW w:w="2802" w:type="pct"/>
            <w:vAlign w:val="center"/>
          </w:tcPr>
          <w:p w:rsidR="001336FF" w:rsidRDefault="001336FF" w:rsidP="003B5C75">
            <w:pPr>
              <w:pStyle w:val="Contrato-Normal"/>
              <w:spacing w:before="0" w:after="0"/>
              <w:jc w:val="center"/>
            </w:pPr>
            <w:r>
              <w:t>450</w:t>
            </w:r>
          </w:p>
        </w:tc>
      </w:tr>
    </w:tbl>
    <w:p w:rsidR="009E6759" w:rsidRDefault="001336FF" w:rsidP="0090021C">
      <w:pPr>
        <w:pStyle w:val="Contrato-Pargrafo-Nvel3"/>
      </w:pPr>
      <w:r>
        <w:t xml:space="preserve">Em caso de alteração dos </w:t>
      </w:r>
      <w:r w:rsidR="003B5C75">
        <w:t>volumes</w:t>
      </w:r>
      <w:r>
        <w:t xml:space="preserve"> estabelecidos no Decreto nº 2.705/1998, os Volume</w:t>
      </w:r>
      <w:r w:rsidR="003B5C75">
        <w:t>s</w:t>
      </w:r>
      <w:r>
        <w:t xml:space="preserve"> de Produção Fiscalizada </w:t>
      </w:r>
      <w:r w:rsidR="00A42053">
        <w:t xml:space="preserve">previstos na tabela </w:t>
      </w:r>
      <w:r w:rsidR="007D68C9">
        <w:t>do p</w:t>
      </w:r>
      <w:r w:rsidR="00251A86">
        <w:t>a</w:t>
      </w:r>
      <w:r w:rsidR="007D68C9">
        <w:t xml:space="preserve">rágrafo 7.1. </w:t>
      </w:r>
      <w:r w:rsidR="006967CF">
        <w:t>poderão ser revistos pela ANP.</w:t>
      </w:r>
    </w:p>
    <w:p w:rsidR="00845BC0" w:rsidRPr="007C648C" w:rsidRDefault="00845BC0" w:rsidP="0090021C">
      <w:pPr>
        <w:pStyle w:val="Contrato-Pargrafo-Nvel3"/>
      </w:pPr>
      <w:r w:rsidRPr="007C648C">
        <w:t>O Contratado tem até o dia 30 de junho do ano seguinte ao ano de apuração do Valor Bruto da Produção</w:t>
      </w:r>
      <w:r w:rsidR="00B864BE">
        <w:t xml:space="preserve"> do Contrato de Partilha de Produção</w:t>
      </w:r>
      <w:r w:rsidRPr="007C648C">
        <w:t xml:space="preserve"> para realizar a aplicação </w:t>
      </w:r>
      <w:r>
        <w:t>desses</w:t>
      </w:r>
      <w:r w:rsidRPr="007C648C">
        <w:t xml:space="preserve"> recursos.</w:t>
      </w:r>
      <w:bookmarkEnd w:id="268"/>
    </w:p>
    <w:p w:rsidR="00845BC0" w:rsidRPr="007C648C" w:rsidRDefault="00845BC0" w:rsidP="0090021C">
      <w:pPr>
        <w:pStyle w:val="Contrato-Pargrafo-Nvel3"/>
      </w:pPr>
      <w:r w:rsidRPr="007C648C">
        <w:t xml:space="preserve">O Contratado deverá fornecer à ANP relatório completo das </w:t>
      </w:r>
      <w:r>
        <w:t>d</w:t>
      </w:r>
      <w:r w:rsidRPr="007C648C">
        <w:t xml:space="preserve">espesas </w:t>
      </w:r>
      <w:r>
        <w:t>q</w:t>
      </w:r>
      <w:r w:rsidRPr="007C648C">
        <w:t xml:space="preserve">ualificadas como </w:t>
      </w:r>
      <w:r>
        <w:t>p</w:t>
      </w:r>
      <w:r w:rsidRPr="007C648C">
        <w:t xml:space="preserve">esquisa, </w:t>
      </w:r>
      <w:r>
        <w:t>d</w:t>
      </w:r>
      <w:r w:rsidRPr="007C648C">
        <w:t xml:space="preserve">esenvolvimento e </w:t>
      </w:r>
      <w:r>
        <w:t>i</w:t>
      </w:r>
      <w:r w:rsidRPr="007C648C">
        <w:t>novação realizadas nos prazos e formatos definidos na Legislação Aplicável.</w:t>
      </w:r>
    </w:p>
    <w:p w:rsidR="00845BC0" w:rsidRPr="007C648C" w:rsidRDefault="00845BC0" w:rsidP="0090021C">
      <w:pPr>
        <w:pStyle w:val="Contrato-Pargrafo-Nvel3"/>
      </w:pPr>
      <w:r w:rsidRPr="007C648C">
        <w:t xml:space="preserve">As </w:t>
      </w:r>
      <w:r>
        <w:t>d</w:t>
      </w:r>
      <w:r w:rsidRPr="007C648C">
        <w:t xml:space="preserve">espesas </w:t>
      </w:r>
      <w:r>
        <w:t>q</w:t>
      </w:r>
      <w:r w:rsidRPr="007C648C">
        <w:t xml:space="preserve">ualificadas como </w:t>
      </w:r>
      <w:r>
        <w:t>p</w:t>
      </w:r>
      <w:r w:rsidRPr="007C648C">
        <w:t xml:space="preserve">esquisa, </w:t>
      </w:r>
      <w:r>
        <w:t>d</w:t>
      </w:r>
      <w:r w:rsidRPr="007C648C">
        <w:t xml:space="preserve">esenvolvimento e </w:t>
      </w:r>
      <w:r>
        <w:t>i</w:t>
      </w:r>
      <w:r w:rsidRPr="007C648C">
        <w:t>novação não serão recuperáveis como Custo em Óleo.</w:t>
      </w:r>
    </w:p>
    <w:p w:rsidR="00845BC0" w:rsidRDefault="00845BC0" w:rsidP="00D3209A">
      <w:pPr>
        <w:pStyle w:val="Contrato-Pargrafo-Nvel2"/>
      </w:pPr>
      <w:r>
        <w:t>D</w:t>
      </w:r>
      <w:r w:rsidRPr="00345793">
        <w:t xml:space="preserve">os recursos previstos no parágrafo </w:t>
      </w:r>
      <w:r>
        <w:t>7.1, o Contratado deverá investir:</w:t>
      </w:r>
    </w:p>
    <w:p w:rsidR="009E6759" w:rsidRDefault="00845BC0" w:rsidP="0094607B">
      <w:pPr>
        <w:pStyle w:val="Contrato-Alnea"/>
        <w:numPr>
          <w:ilvl w:val="0"/>
          <w:numId w:val="44"/>
        </w:numPr>
        <w:tabs>
          <w:tab w:val="left" w:pos="851"/>
        </w:tabs>
        <w:ind w:left="709" w:hanging="284"/>
      </w:pPr>
      <w:r>
        <w:t>de</w:t>
      </w:r>
      <w:r w:rsidRPr="007C648C">
        <w:t xml:space="preserve"> 30% (trinta por cento) até 40% (quarenta por cento) em universidades ou </w:t>
      </w:r>
      <w:r w:rsidRPr="003554CA">
        <w:t>institutos de</w:t>
      </w:r>
      <w:r w:rsidRPr="007C648C">
        <w:t xml:space="preserve"> pesquisa</w:t>
      </w:r>
      <w:r>
        <w:t xml:space="preserve"> e</w:t>
      </w:r>
      <w:r w:rsidRPr="007C648C">
        <w:t xml:space="preserve"> desenvolvimento nacionais credenciados pela ANP</w:t>
      </w:r>
      <w:r>
        <w:t>; e</w:t>
      </w:r>
    </w:p>
    <w:p w:rsidR="009E6759" w:rsidRDefault="00845BC0" w:rsidP="0094607B">
      <w:pPr>
        <w:pStyle w:val="Contrato-Alnea"/>
        <w:numPr>
          <w:ilvl w:val="0"/>
          <w:numId w:val="44"/>
        </w:numPr>
        <w:tabs>
          <w:tab w:val="left" w:pos="851"/>
        </w:tabs>
        <w:ind w:left="709" w:hanging="284"/>
      </w:pPr>
      <w:r>
        <w:t>de</w:t>
      </w:r>
      <w:r w:rsidRPr="007C648C">
        <w:t xml:space="preserve"> 30% (trinta por cento) até 40% (quarenta por cento) em </w:t>
      </w:r>
      <w:r w:rsidRPr="005E79AE">
        <w:t>atividades de pesquisa</w:t>
      </w:r>
      <w:r>
        <w:t>,</w:t>
      </w:r>
      <w:r w:rsidRPr="005E79AE">
        <w:t xml:space="preserve"> desenvolvimento e inovação que tenham por objetivo resultar em produtos ou processos com inovação tecnológica junto a </w:t>
      </w:r>
      <w:r>
        <w:t>Fornecedores</w:t>
      </w:r>
      <w:r w:rsidRPr="005E79AE">
        <w:t xml:space="preserve"> Brasileir</w:t>
      </w:r>
      <w:r>
        <w:t>o</w:t>
      </w:r>
      <w:r w:rsidRPr="005E79AE">
        <w:t>s</w:t>
      </w:r>
      <w:r w:rsidRPr="007C648C">
        <w:t>.</w:t>
      </w:r>
    </w:p>
    <w:p w:rsidR="00845BC0" w:rsidRDefault="00845BC0" w:rsidP="00D3209A">
      <w:pPr>
        <w:pStyle w:val="Contrato-Pargrafo-Nvel2"/>
      </w:pPr>
      <w:r w:rsidRPr="007C648C">
        <w:t xml:space="preserve">O saldo remanescente das </w:t>
      </w:r>
      <w:r>
        <w:t>d</w:t>
      </w:r>
      <w:r w:rsidRPr="007C648C">
        <w:t xml:space="preserve">espesas </w:t>
      </w:r>
      <w:r>
        <w:t>q</w:t>
      </w:r>
      <w:r w:rsidRPr="007C648C">
        <w:t xml:space="preserve">ualificadas como </w:t>
      </w:r>
      <w:r>
        <w:t>p</w:t>
      </w:r>
      <w:r w:rsidRPr="007C648C">
        <w:t xml:space="preserve">esquisa, </w:t>
      </w:r>
      <w:r>
        <w:t>d</w:t>
      </w:r>
      <w:r w:rsidRPr="007C648C">
        <w:t xml:space="preserve">esenvolvimento e </w:t>
      </w:r>
      <w:r>
        <w:t>i</w:t>
      </w:r>
      <w:r w:rsidRPr="007C648C">
        <w:t xml:space="preserve">novação, após a observância </w:t>
      </w:r>
      <w:r>
        <w:t>do parágrafo 7.2</w:t>
      </w:r>
      <w:r w:rsidRPr="007C648C">
        <w:t xml:space="preserve">, poderá ser investido em atividades de pesquisa, desenvolvimento e inovação realizadas em instalações do próprio Contratado ou de suas Afiliadas localizadas no Brasil, ou em </w:t>
      </w:r>
      <w:r>
        <w:t xml:space="preserve">Fornecedores Brasileiros </w:t>
      </w:r>
      <w:r w:rsidRPr="007C648C">
        <w:t xml:space="preserve">ou em universidades ou institutos </w:t>
      </w:r>
      <w:r w:rsidRPr="00845BC0">
        <w:t>de pesquisa e desenvolvimento</w:t>
      </w:r>
      <w:r w:rsidRPr="007C648C">
        <w:t xml:space="preserve"> credenciados pela ANP.</w:t>
      </w:r>
    </w:p>
    <w:p w:rsidR="00780553" w:rsidRPr="007C648C" w:rsidRDefault="00845BC0" w:rsidP="00D3209A">
      <w:pPr>
        <w:pStyle w:val="Contrato-Pargrafo-Nvel2"/>
      </w:pPr>
      <w:r w:rsidRPr="00780553">
        <w:t>O descumprimento das obrigações previstas nesta cláusula estará sujeito às sanções previstas na Legislação Aplicável.</w:t>
      </w:r>
    </w:p>
    <w:bookmarkEnd w:id="265"/>
    <w:bookmarkEnd w:id="266"/>
    <w:p w:rsidR="00387616" w:rsidRPr="007C648C" w:rsidRDefault="00387616" w:rsidP="00983E1F">
      <w:pPr>
        <w:pStyle w:val="Contrato-Normal"/>
      </w:pPr>
    </w:p>
    <w:p w:rsidR="00CD2A89" w:rsidRPr="007C648C" w:rsidRDefault="00893464" w:rsidP="00D3209A">
      <w:pPr>
        <w:pStyle w:val="Contrato-Clausula"/>
      </w:pPr>
      <w:bookmarkStart w:id="269" w:name="_Toc320382718"/>
      <w:bookmarkStart w:id="270" w:name="_Toc312419819"/>
      <w:bookmarkStart w:id="271" w:name="_Toc320868294"/>
      <w:bookmarkStart w:id="272" w:name="_Ref341177424"/>
      <w:bookmarkStart w:id="273" w:name="_Ref357178983"/>
      <w:bookmarkStart w:id="274" w:name="_Toc472098181"/>
      <w:bookmarkStart w:id="275" w:name="_Toc9615170"/>
      <w:bookmarkStart w:id="276" w:name="_Toc319068861"/>
      <w:r w:rsidRPr="007C648C">
        <w:t xml:space="preserve">Cláusula </w:t>
      </w:r>
      <w:r w:rsidR="00E732DF" w:rsidRPr="007C648C">
        <w:t xml:space="preserve">Oitava </w:t>
      </w:r>
      <w:r w:rsidR="00387616" w:rsidRPr="007C648C">
        <w:t>–</w:t>
      </w:r>
      <w:r w:rsidR="001949B2" w:rsidRPr="007C648C">
        <w:t xml:space="preserve"> </w:t>
      </w:r>
      <w:r w:rsidR="00A13C67" w:rsidRPr="007C648C">
        <w:t>Tributos</w:t>
      </w:r>
      <w:bookmarkEnd w:id="269"/>
      <w:bookmarkEnd w:id="270"/>
      <w:bookmarkEnd w:id="271"/>
      <w:bookmarkEnd w:id="272"/>
      <w:bookmarkEnd w:id="273"/>
      <w:bookmarkEnd w:id="274"/>
      <w:bookmarkEnd w:id="275"/>
    </w:p>
    <w:p w:rsidR="00793214" w:rsidRPr="007C648C" w:rsidRDefault="00793214" w:rsidP="00525AD7">
      <w:pPr>
        <w:pStyle w:val="Contrato-Subtitulo"/>
      </w:pPr>
      <w:bookmarkStart w:id="277" w:name="_Toc320382719"/>
      <w:bookmarkStart w:id="278" w:name="_Toc312419820"/>
      <w:bookmarkStart w:id="279" w:name="_Toc320868295"/>
      <w:bookmarkStart w:id="280" w:name="_Toc322704523"/>
      <w:bookmarkStart w:id="281" w:name="_Toc472098182"/>
      <w:bookmarkStart w:id="282" w:name="_Toc9615171"/>
      <w:bookmarkEnd w:id="276"/>
      <w:r w:rsidRPr="007C648C">
        <w:t>Regime Tributário</w:t>
      </w:r>
      <w:bookmarkEnd w:id="277"/>
      <w:bookmarkEnd w:id="278"/>
      <w:bookmarkEnd w:id="279"/>
      <w:bookmarkEnd w:id="280"/>
      <w:bookmarkEnd w:id="281"/>
      <w:bookmarkEnd w:id="282"/>
    </w:p>
    <w:p w:rsidR="00793214" w:rsidRPr="007C648C" w:rsidRDefault="00793214" w:rsidP="00D3209A">
      <w:pPr>
        <w:pStyle w:val="Contrato-Pargrafo-Nvel2"/>
      </w:pPr>
      <w:bookmarkStart w:id="283" w:name="_Ref341177402"/>
      <w:r w:rsidRPr="007C648C">
        <w:t xml:space="preserve">Os tributos sobre a renda, bem como os tributos que oneram as aquisições e geram créditos aproveitáveis pelo Contratado não </w:t>
      </w:r>
      <w:r>
        <w:t>serão</w:t>
      </w:r>
      <w:r w:rsidRPr="007C648C">
        <w:t xml:space="preserve"> recuperáveis como Custo em Óleo.</w:t>
      </w:r>
      <w:bookmarkEnd w:id="283"/>
    </w:p>
    <w:p w:rsidR="009E6759" w:rsidRDefault="00793214" w:rsidP="0090021C">
      <w:pPr>
        <w:pStyle w:val="Contrato-Pargrafo-Nvel3"/>
      </w:pPr>
      <w:r>
        <w:t>Serão</w:t>
      </w:r>
      <w:r w:rsidRPr="007C648C">
        <w:t xml:space="preserve"> considerados como aproveitáveis pelo Contratado os créditos decorrentes </w:t>
      </w:r>
      <w:r>
        <w:t>de</w:t>
      </w:r>
      <w:r w:rsidRPr="007C648C">
        <w:t xml:space="preserve"> não cumulatividade que </w:t>
      </w:r>
      <w:r>
        <w:t>objetivem</w:t>
      </w:r>
      <w:r w:rsidRPr="007C648C">
        <w:t xml:space="preserve"> a recuperação da carga tributária incidente na etapa anterior, ressalvados os créditos que devam ser anulados ou estornados em decorrência da Legislação Aplicável.</w:t>
      </w:r>
    </w:p>
    <w:p w:rsidR="00793214" w:rsidRPr="007C648C" w:rsidRDefault="00793214" w:rsidP="00D3209A">
      <w:pPr>
        <w:pStyle w:val="Contrato-Pargrafo-Nvel2"/>
      </w:pPr>
      <w:r>
        <w:lastRenderedPageBreak/>
        <w:t>Caberá</w:t>
      </w:r>
      <w:r w:rsidRPr="007C648C">
        <w:t xml:space="preserve"> ao Contratado demonstrar os valores de </w:t>
      </w:r>
      <w:r>
        <w:t xml:space="preserve">créditos </w:t>
      </w:r>
      <w:r w:rsidRPr="007C648C">
        <w:t>tribut</w:t>
      </w:r>
      <w:r>
        <w:t>ários</w:t>
      </w:r>
      <w:r w:rsidRPr="007C648C">
        <w:t xml:space="preserve"> </w:t>
      </w:r>
      <w:r>
        <w:t>não aproveitáveis</w:t>
      </w:r>
      <w:r w:rsidRPr="007C648C">
        <w:t>, para que possam ser reconhecidos como Custo em Óleo.</w:t>
      </w:r>
    </w:p>
    <w:p w:rsidR="00793214" w:rsidRPr="007C648C" w:rsidRDefault="00793214" w:rsidP="00793214">
      <w:pPr>
        <w:pStyle w:val="Contrato-Normal"/>
      </w:pPr>
    </w:p>
    <w:p w:rsidR="00793214" w:rsidRPr="007C648C" w:rsidRDefault="00793214" w:rsidP="00525AD7">
      <w:pPr>
        <w:pStyle w:val="Contrato-Subtitulo"/>
      </w:pPr>
      <w:bookmarkStart w:id="284" w:name="_Toc320382720"/>
      <w:bookmarkStart w:id="285" w:name="_Toc312419821"/>
      <w:bookmarkStart w:id="286" w:name="_Toc320868296"/>
      <w:bookmarkStart w:id="287" w:name="_Toc322704524"/>
      <w:bookmarkStart w:id="288" w:name="_Toc472098183"/>
      <w:bookmarkStart w:id="289" w:name="_Toc9615172"/>
      <w:r w:rsidRPr="007C648C">
        <w:t>Certidões e Provas de Regularidade</w:t>
      </w:r>
      <w:bookmarkEnd w:id="284"/>
      <w:bookmarkEnd w:id="285"/>
      <w:bookmarkEnd w:id="286"/>
      <w:bookmarkEnd w:id="287"/>
      <w:bookmarkEnd w:id="288"/>
      <w:bookmarkEnd w:id="289"/>
    </w:p>
    <w:p w:rsidR="00006BAF" w:rsidRPr="007C648C" w:rsidRDefault="00793214" w:rsidP="00D3209A">
      <w:pPr>
        <w:pStyle w:val="Contrato-Pargrafo-Nvel2"/>
      </w:pPr>
      <w:r w:rsidRPr="007C648C">
        <w:t xml:space="preserve">Quando solicitado pela Contratante ou pela ANP, o Contratado exibirá os originais ou </w:t>
      </w:r>
      <w:r>
        <w:t>apresentará</w:t>
      </w:r>
      <w:r w:rsidRPr="007C648C">
        <w:t xml:space="preserve"> cópias</w:t>
      </w:r>
      <w:r>
        <w:t xml:space="preserve"> </w:t>
      </w:r>
      <w:r w:rsidRPr="007C648C">
        <w:t>de todas as certidões, atos de registro, autorizações, provas de inscrição em cadastros de contribuintes, provas de regularidade fiscal, provas de situação regular no cumprimento dos encargos sociais instituídos por lei, inscrições em entidades ou associações profissionais, e quaisquer outros documentos ou atestados semelhantes.</w:t>
      </w:r>
    </w:p>
    <w:p w:rsidR="00CD3D18" w:rsidRPr="007C648C" w:rsidRDefault="00CD3D18" w:rsidP="00006BAF">
      <w:pPr>
        <w:pStyle w:val="Contrato-Normal"/>
      </w:pPr>
    </w:p>
    <w:p w:rsidR="006E6792" w:rsidRPr="007C648C" w:rsidRDefault="00893464" w:rsidP="00D3209A">
      <w:pPr>
        <w:pStyle w:val="Contrato-Clausula"/>
      </w:pPr>
      <w:bookmarkStart w:id="290" w:name="_Toc320382721"/>
      <w:bookmarkStart w:id="291" w:name="_Toc312419822"/>
      <w:bookmarkStart w:id="292" w:name="_Toc320868297"/>
      <w:bookmarkStart w:id="293" w:name="_Ref320885810"/>
      <w:bookmarkStart w:id="294" w:name="_Toc322704525"/>
      <w:bookmarkStart w:id="295" w:name="_Toc472098184"/>
      <w:bookmarkStart w:id="296" w:name="_Toc9615173"/>
      <w:bookmarkStart w:id="297" w:name="_Toc319068862"/>
      <w:r w:rsidRPr="007C648C">
        <w:t xml:space="preserve">Cláusula </w:t>
      </w:r>
      <w:r w:rsidR="00E732DF" w:rsidRPr="007C648C">
        <w:t>Nona</w:t>
      </w:r>
      <w:r w:rsidR="0012326F" w:rsidRPr="007C648C">
        <w:t xml:space="preserve"> -</w:t>
      </w:r>
      <w:r w:rsidR="00E732DF" w:rsidRPr="007C648C">
        <w:t xml:space="preserve"> </w:t>
      </w:r>
      <w:r w:rsidR="00EB1784" w:rsidRPr="007C648C">
        <w:t>Partilha do Excedente em Óleo</w:t>
      </w:r>
      <w:bookmarkEnd w:id="290"/>
      <w:bookmarkEnd w:id="291"/>
      <w:bookmarkEnd w:id="292"/>
      <w:bookmarkEnd w:id="293"/>
      <w:bookmarkEnd w:id="294"/>
      <w:bookmarkEnd w:id="295"/>
      <w:bookmarkEnd w:id="296"/>
    </w:p>
    <w:p w:rsidR="00793214" w:rsidRPr="007C648C" w:rsidRDefault="00793214" w:rsidP="00525AD7">
      <w:pPr>
        <w:pStyle w:val="Contrato-Subtitulo"/>
      </w:pPr>
      <w:bookmarkStart w:id="298" w:name="_Toc312419823"/>
      <w:bookmarkStart w:id="299" w:name="_Toc322704526"/>
      <w:bookmarkStart w:id="300" w:name="_Toc472098185"/>
      <w:bookmarkStart w:id="301" w:name="_Toc9615174"/>
      <w:bookmarkStart w:id="302" w:name="_Toc319068863"/>
      <w:bookmarkEnd w:id="297"/>
      <w:r w:rsidRPr="007C648C">
        <w:t>Partilha do Excedente em Óleo</w:t>
      </w:r>
      <w:bookmarkEnd w:id="298"/>
      <w:bookmarkEnd w:id="299"/>
      <w:bookmarkEnd w:id="300"/>
      <w:bookmarkEnd w:id="301"/>
    </w:p>
    <w:p w:rsidR="00793214" w:rsidRDefault="00793214" w:rsidP="00D3209A">
      <w:pPr>
        <w:pStyle w:val="Contrato-Pargrafo-Nvel2"/>
      </w:pPr>
      <w:r w:rsidRPr="007C648C">
        <w:t>A Contratante e o Contratado partilharão mensalmente o volume de Petróleo e Gás Natural correspondente ao Excedente em Óleo produzido na Área do Contrato.</w:t>
      </w:r>
    </w:p>
    <w:p w:rsidR="00255315" w:rsidRPr="00431189" w:rsidRDefault="00255315" w:rsidP="0090021C">
      <w:pPr>
        <w:pStyle w:val="Contrato-Pargrafo-Nvel3"/>
      </w:pPr>
      <w:r w:rsidRPr="00431189">
        <w:t xml:space="preserve">Os Consorciados farão jus ao volume de Petróleo e Gás Natural produzido na </w:t>
      </w:r>
      <w:r w:rsidR="00F73447" w:rsidRPr="00431189">
        <w:t>Área Coparticipada</w:t>
      </w:r>
      <w:r w:rsidR="002B4A35" w:rsidRPr="00431189">
        <w:t xml:space="preserve"> </w:t>
      </w:r>
      <w:r w:rsidR="00056232" w:rsidRPr="00431189">
        <w:t>conforme</w:t>
      </w:r>
      <w:r w:rsidRPr="00431189">
        <w:t xml:space="preserve"> Participação definida </w:t>
      </w:r>
      <w:r w:rsidR="0000753A" w:rsidRPr="00431189">
        <w:t xml:space="preserve">no </w:t>
      </w:r>
      <w:r w:rsidR="005C187A" w:rsidRPr="00431189">
        <w:t>Acordo de Coparticipação</w:t>
      </w:r>
      <w:r w:rsidRPr="00431189">
        <w:t>.</w:t>
      </w:r>
    </w:p>
    <w:p w:rsidR="00793214" w:rsidRPr="007C648C" w:rsidRDefault="00793214" w:rsidP="00D3209A">
      <w:pPr>
        <w:pStyle w:val="Contrato-Pargrafo-Nvel2"/>
      </w:pPr>
      <w:bookmarkStart w:id="303" w:name="_Ref320885796"/>
      <w:r w:rsidRPr="007C648C">
        <w:t xml:space="preserve">A parcela do Excedente em Óleo cabível à Contratante será variável em função da média do preço do Petróleo tipo Brent e da média da Produção diária de Petróleo dos poços produtores da Área de Desenvolvimento ou do Campo, na forma da tabela </w:t>
      </w:r>
      <w:r>
        <w:t xml:space="preserve">do Anexo </w:t>
      </w:r>
      <w:r w:rsidR="007A5ACE">
        <w:t>V</w:t>
      </w:r>
      <w:r>
        <w:t>I</w:t>
      </w:r>
      <w:r w:rsidRPr="007C648C">
        <w:t>.</w:t>
      </w:r>
    </w:p>
    <w:p w:rsidR="00793214" w:rsidRPr="007C648C" w:rsidRDefault="00793214" w:rsidP="0090021C">
      <w:pPr>
        <w:pStyle w:val="Contrato-Pargrafo-Nvel3"/>
      </w:pPr>
      <w:r w:rsidRPr="007C648C">
        <w:t xml:space="preserve">O preço do Petróleo será </w:t>
      </w:r>
      <w:r>
        <w:t>correspondente à</w:t>
      </w:r>
      <w:r w:rsidRPr="007C648C">
        <w:t xml:space="preserve"> média mensal dos preços diários do </w:t>
      </w:r>
      <w:r w:rsidRPr="007C648C">
        <w:rPr>
          <w:i/>
        </w:rPr>
        <w:t>Brent Dated</w:t>
      </w:r>
      <w:r w:rsidRPr="007C648C">
        <w:t xml:space="preserve">, de acordo com a cotação publicada diariamente pela </w:t>
      </w:r>
      <w:r w:rsidRPr="007C648C">
        <w:rPr>
          <w:i/>
        </w:rPr>
        <w:t>Platt´s Crude Oil Marketwire</w:t>
      </w:r>
      <w:r w:rsidRPr="007C648C">
        <w:t>.</w:t>
      </w:r>
    </w:p>
    <w:bookmarkEnd w:id="303"/>
    <w:p w:rsidR="00793214" w:rsidRPr="007C648C" w:rsidRDefault="00793214" w:rsidP="0090021C">
      <w:pPr>
        <w:pStyle w:val="Contrato-Pargrafo-Nvel3"/>
      </w:pPr>
      <w:r w:rsidRPr="007C648C">
        <w:t>O volume de Gás Natural produzido será partilhado com o mesmo percentual aplicado à partilha do volume de Petróleo.</w:t>
      </w:r>
    </w:p>
    <w:p w:rsidR="00793214" w:rsidRPr="007C648C" w:rsidRDefault="00793214" w:rsidP="0090021C">
      <w:pPr>
        <w:pStyle w:val="Contrato-Pargrafo-Nvel3"/>
      </w:pPr>
      <w:r w:rsidRPr="007C648C">
        <w:t>Não serão considerados para o cálculo da média</w:t>
      </w:r>
      <w:r>
        <w:t>,</w:t>
      </w:r>
      <w:r w:rsidRPr="007C648C">
        <w:t xml:space="preserve"> os poços com Produção de Petróleo restringida por questões técnicas e operacionais e que estejam computando perda, a critério da PPSA.</w:t>
      </w:r>
      <w:r w:rsidR="00E25F21">
        <w:rPr>
          <w:noProof/>
        </w:rPr>
        <mc:AlternateContent>
          <mc:Choice Requires="wpi">
            <w:drawing>
              <wp:anchor distT="9338" distB="9698" distL="123638" distR="123998" simplePos="0" relativeHeight="251666726" behindDoc="0" locked="0" layoutInCell="1" allowOverlap="1" wp14:anchorId="6DB9AF38">
                <wp:simplePos x="0" y="0"/>
                <wp:positionH relativeFrom="column">
                  <wp:posOffset>10166349</wp:posOffset>
                </wp:positionH>
                <wp:positionV relativeFrom="paragraph">
                  <wp:posOffset>2164079</wp:posOffset>
                </wp:positionV>
                <wp:extent cx="0" cy="0"/>
                <wp:effectExtent l="57150" t="57150" r="57150" b="57150"/>
                <wp:wrapNone/>
                <wp:docPr id="19" name="Tinta 6"/>
                <wp:cNvGraphicFramePr>
                  <a:graphicFrameLocks xmlns:a="http://schemas.openxmlformats.org/drawingml/2006/main"/>
                </wp:cNvGraphicFramePr>
                <a:graphic xmlns:a="http://schemas.openxmlformats.org/drawingml/2006/main">
                  <a:graphicData uri="http://schemas.microsoft.com/office/word/2010/wordprocessingInk">
                    <w14:contentPart bwMode="auto" r:id="rId33">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45E50350" id="Tinta 6" o:spid="_x0000_s1026" type="#_x0000_t75" style="position:absolute;margin-left:800.5pt;margin-top:170.4pt;width:0;height:0;z-index:251666726;visibility:visible;mso-wrap-style:square;mso-width-percent:0;mso-height-percent:0;mso-wrap-distance-left:3.43439mm;mso-wrap-distance-top:.25939mm;mso-wrap-distance-right:3.44439mm;mso-wrap-distance-bottom:.26939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">
                <v:imagedata r:id="rId34" o:title=""/>
                <v:path arrowok="t"/>
                <o:lock v:ext="edit" rotation="t" aspectratio="f"/>
              </v:shape>
            </w:pict>
          </mc:Fallback>
        </mc:AlternateContent>
      </w:r>
    </w:p>
    <w:p w:rsidR="00793214" w:rsidRPr="007C648C" w:rsidRDefault="00793214" w:rsidP="00D3209A">
      <w:pPr>
        <w:pStyle w:val="Contrato-Pargrafo-Nvel2"/>
      </w:pPr>
      <w:bookmarkStart w:id="304" w:name="_Ref360619642"/>
      <w:r w:rsidRPr="007C648C">
        <w:t>A medição e disponibilização do volume de Petróleo e Gás Natural correspondentes ao Excedente em Ól</w:t>
      </w:r>
      <w:r w:rsidRPr="00E30AAF">
        <w:t xml:space="preserve">eo serão realizadas de acordo com as diretrizes do Anexo V e da Cláusula Décima </w:t>
      </w:r>
      <w:r w:rsidR="00E30AAF" w:rsidRPr="00E30AAF">
        <w:t>Terceira</w:t>
      </w:r>
      <w:r w:rsidRPr="00E30AAF">
        <w:t>.</w:t>
      </w:r>
    </w:p>
    <w:bookmarkEnd w:id="304"/>
    <w:p w:rsidR="00793214" w:rsidRPr="007C648C" w:rsidRDefault="00793214" w:rsidP="00793214">
      <w:pPr>
        <w:pStyle w:val="Contrato-Normal"/>
      </w:pPr>
    </w:p>
    <w:p w:rsidR="00793214" w:rsidRPr="007C648C" w:rsidRDefault="00793214" w:rsidP="00525AD7">
      <w:pPr>
        <w:pStyle w:val="Contrato-Subtitulo"/>
      </w:pPr>
      <w:bookmarkStart w:id="305" w:name="_Toc312419824"/>
      <w:bookmarkStart w:id="306" w:name="_Toc322704527"/>
      <w:bookmarkStart w:id="307" w:name="_Toc472098186"/>
      <w:bookmarkStart w:id="308" w:name="_Toc9615175"/>
      <w:r w:rsidRPr="007C648C">
        <w:t>Demonstrativo da Apuração do Excedente em Óleo</w:t>
      </w:r>
      <w:bookmarkEnd w:id="305"/>
      <w:bookmarkEnd w:id="306"/>
      <w:bookmarkEnd w:id="307"/>
      <w:bookmarkEnd w:id="308"/>
    </w:p>
    <w:p w:rsidR="00793214" w:rsidRPr="007C648C" w:rsidRDefault="00793214" w:rsidP="00D3209A">
      <w:pPr>
        <w:pStyle w:val="Contrato-Pargrafo-Nvel2"/>
      </w:pPr>
      <w:r w:rsidRPr="007C648C">
        <w:t>A partir da Data de Início da Produção ou durante a realização de Testes de Longa Duração na etapa de Avaliação, o Contratado deverá encaminhar à Gestora o Demonstrativo da Apuração do Excedente em Óleo, no formato e periodicidade por ela determinados.</w:t>
      </w:r>
    </w:p>
    <w:p w:rsidR="00793214" w:rsidRPr="007C648C" w:rsidRDefault="00793214" w:rsidP="00793214">
      <w:pPr>
        <w:pStyle w:val="Contrato-Normal"/>
      </w:pPr>
    </w:p>
    <w:p w:rsidR="00793214" w:rsidRPr="007C648C" w:rsidRDefault="00793214" w:rsidP="00525AD7">
      <w:pPr>
        <w:pStyle w:val="Contrato-Subtitulo"/>
      </w:pPr>
      <w:bookmarkStart w:id="309" w:name="_Toc472098187"/>
      <w:bookmarkStart w:id="310" w:name="_Toc9615176"/>
      <w:r w:rsidRPr="007C648C">
        <w:t>Atualização de Preços</w:t>
      </w:r>
      <w:bookmarkEnd w:id="309"/>
      <w:bookmarkEnd w:id="310"/>
    </w:p>
    <w:p w:rsidR="00793214" w:rsidRPr="007C648C" w:rsidRDefault="00793214" w:rsidP="00D3209A">
      <w:pPr>
        <w:pStyle w:val="Contrato-Pargrafo-Nvel2"/>
      </w:pPr>
      <w:r w:rsidRPr="007C648C">
        <w:t xml:space="preserve">Os preços da tabela constante do </w:t>
      </w:r>
      <w:r>
        <w:t xml:space="preserve">Anexo </w:t>
      </w:r>
      <w:r w:rsidR="00F87FB2">
        <w:t>V</w:t>
      </w:r>
      <w:r>
        <w:t>I</w:t>
      </w:r>
      <w:r w:rsidRPr="007C648C">
        <w:t xml:space="preserve"> serão atualizados mediante a seguinte fórmula:</w:t>
      </w:r>
    </w:p>
    <w:p w:rsidR="00793214" w:rsidRPr="007C648C" w:rsidRDefault="00793214" w:rsidP="00793214">
      <w:pPr>
        <w:pStyle w:val="Contrato-Normal"/>
      </w:pPr>
    </w:p>
    <w:p w:rsidR="00793214" w:rsidRPr="007C648C" w:rsidRDefault="00793214" w:rsidP="00793214">
      <w:pPr>
        <w:jc w:val="center"/>
        <w:rPr>
          <w:rFonts w:ascii="Arial" w:hAnsi="Arial" w:cs="Arial"/>
          <w:sz w:val="22"/>
        </w:rPr>
      </w:pPr>
      <w:r w:rsidRPr="007C648C">
        <w:rPr>
          <w:rFonts w:ascii="Arial" w:hAnsi="Arial" w:cs="Arial"/>
          <w:sz w:val="22"/>
        </w:rPr>
        <w:t>Preço</w:t>
      </w:r>
      <w:r w:rsidRPr="007C648C">
        <w:rPr>
          <w:rFonts w:ascii="Arial" w:hAnsi="Arial" w:cs="Arial"/>
          <w:sz w:val="22"/>
          <w:vertAlign w:val="subscript"/>
        </w:rPr>
        <w:t>atualizado</w:t>
      </w:r>
      <w:r w:rsidRPr="007C648C">
        <w:rPr>
          <w:rFonts w:ascii="Arial" w:hAnsi="Arial" w:cs="Arial"/>
          <w:sz w:val="22"/>
        </w:rPr>
        <w:t>= Preço</w:t>
      </w:r>
      <w:r w:rsidRPr="007C648C">
        <w:rPr>
          <w:rFonts w:ascii="Arial" w:hAnsi="Arial" w:cs="Arial"/>
          <w:sz w:val="22"/>
          <w:vertAlign w:val="subscript"/>
        </w:rPr>
        <w:t>base</w:t>
      </w:r>
      <w:r w:rsidRPr="007C648C">
        <w:rPr>
          <w:rFonts w:ascii="Arial" w:hAnsi="Arial" w:cs="Arial"/>
          <w:sz w:val="22"/>
        </w:rPr>
        <w:t>* (I</w:t>
      </w:r>
      <w:r w:rsidRPr="007C648C">
        <w:rPr>
          <w:rFonts w:ascii="Arial" w:hAnsi="Arial" w:cs="Arial"/>
          <w:sz w:val="22"/>
          <w:vertAlign w:val="subscript"/>
        </w:rPr>
        <w:t>m</w:t>
      </w:r>
      <w:r w:rsidRPr="007C648C">
        <w:rPr>
          <w:rFonts w:ascii="Arial" w:hAnsi="Arial" w:cs="Arial"/>
          <w:sz w:val="22"/>
        </w:rPr>
        <w:t xml:space="preserve"> / I</w:t>
      </w:r>
      <w:r w:rsidRPr="007C648C">
        <w:rPr>
          <w:rFonts w:ascii="Arial" w:hAnsi="Arial" w:cs="Arial"/>
          <w:sz w:val="22"/>
          <w:vertAlign w:val="subscript"/>
        </w:rPr>
        <w:t>0</w:t>
      </w:r>
      <w:r w:rsidRPr="007C648C">
        <w:rPr>
          <w:rFonts w:ascii="Arial" w:hAnsi="Arial" w:cs="Arial"/>
          <w:sz w:val="22"/>
        </w:rPr>
        <w:t>)</w:t>
      </w:r>
    </w:p>
    <w:p w:rsidR="00793214" w:rsidRPr="007C648C" w:rsidRDefault="00793214" w:rsidP="00793214">
      <w:pPr>
        <w:rPr>
          <w:rFonts w:ascii="Arial" w:hAnsi="Arial" w:cs="Arial"/>
        </w:rPr>
      </w:pPr>
    </w:p>
    <w:p w:rsidR="00C00263" w:rsidRPr="00191669" w:rsidRDefault="00191669" w:rsidP="00B812CC">
      <w:pPr>
        <w:ind w:left="567"/>
        <w:rPr>
          <w:rFonts w:ascii="Arial" w:hAnsi="Arial" w:cs="Arial"/>
          <w:sz w:val="22"/>
          <w:szCs w:val="22"/>
        </w:rPr>
      </w:pPr>
      <w:r w:rsidRPr="00191669">
        <w:rPr>
          <w:rFonts w:ascii="Arial" w:hAnsi="Arial" w:cs="Arial"/>
          <w:sz w:val="22"/>
          <w:szCs w:val="22"/>
        </w:rPr>
        <w:t>Onde,</w:t>
      </w:r>
    </w:p>
    <w:p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Preço</w:t>
      </w:r>
      <w:r w:rsidRPr="00191669">
        <w:rPr>
          <w:rFonts w:ascii="Arial" w:hAnsi="Arial" w:cs="Arial"/>
          <w:sz w:val="22"/>
          <w:szCs w:val="22"/>
          <w:vertAlign w:val="subscript"/>
        </w:rPr>
        <w:t>atualizado</w:t>
      </w:r>
      <w:r w:rsidR="00191669">
        <w:rPr>
          <w:rFonts w:ascii="Arial" w:hAnsi="Arial" w:cs="Arial"/>
          <w:sz w:val="22"/>
          <w:szCs w:val="22"/>
        </w:rPr>
        <w:t>:</w:t>
      </w:r>
      <w:r w:rsidRPr="00191669">
        <w:rPr>
          <w:rFonts w:ascii="Arial" w:hAnsi="Arial" w:cs="Arial"/>
          <w:sz w:val="22"/>
          <w:szCs w:val="22"/>
        </w:rPr>
        <w:t xml:space="preserve"> Preço atualizado, em dólares norte-americanos;</w:t>
      </w:r>
    </w:p>
    <w:p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Preço</w:t>
      </w:r>
      <w:r w:rsidRPr="00191669">
        <w:rPr>
          <w:rFonts w:ascii="Arial" w:hAnsi="Arial" w:cs="Arial"/>
          <w:sz w:val="22"/>
          <w:szCs w:val="22"/>
          <w:vertAlign w:val="subscript"/>
        </w:rPr>
        <w:t>base</w:t>
      </w:r>
      <w:r w:rsidR="00191669">
        <w:rPr>
          <w:rFonts w:ascii="Arial" w:hAnsi="Arial" w:cs="Arial"/>
          <w:sz w:val="22"/>
          <w:szCs w:val="22"/>
        </w:rPr>
        <w:t>:</w:t>
      </w:r>
      <w:r w:rsidRPr="00191669">
        <w:rPr>
          <w:rFonts w:ascii="Arial" w:hAnsi="Arial" w:cs="Arial"/>
          <w:sz w:val="22"/>
          <w:szCs w:val="22"/>
        </w:rPr>
        <w:t xml:space="preserve"> Preço constante do edital de licitações, em dólares norte-americanos;</w:t>
      </w:r>
    </w:p>
    <w:p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I</w:t>
      </w:r>
      <w:r w:rsidRPr="00191669">
        <w:rPr>
          <w:rFonts w:ascii="Arial" w:hAnsi="Arial" w:cs="Arial"/>
          <w:sz w:val="22"/>
          <w:szCs w:val="22"/>
          <w:vertAlign w:val="subscript"/>
        </w:rPr>
        <w:t>m</w:t>
      </w:r>
      <w:r w:rsidR="00191669">
        <w:rPr>
          <w:rFonts w:ascii="Arial" w:hAnsi="Arial" w:cs="Arial"/>
          <w:sz w:val="22"/>
          <w:szCs w:val="22"/>
        </w:rPr>
        <w:t xml:space="preserve">: </w:t>
      </w:r>
      <w:r w:rsidRPr="00191669">
        <w:rPr>
          <w:rFonts w:ascii="Arial" w:hAnsi="Arial" w:cs="Arial"/>
          <w:sz w:val="22"/>
          <w:szCs w:val="22"/>
        </w:rPr>
        <w:t>Número índice do “</w:t>
      </w:r>
      <w:r w:rsidRPr="00191669">
        <w:rPr>
          <w:rFonts w:ascii="Arial" w:hAnsi="Arial" w:cs="Arial"/>
          <w:i/>
          <w:sz w:val="22"/>
          <w:szCs w:val="22"/>
        </w:rPr>
        <w:t>Consumer Prices Index</w:t>
      </w:r>
      <w:r w:rsidRPr="00191669">
        <w:rPr>
          <w:rFonts w:ascii="Arial" w:hAnsi="Arial" w:cs="Arial"/>
          <w:sz w:val="22"/>
          <w:szCs w:val="22"/>
        </w:rPr>
        <w:t xml:space="preserve">” publicado pelo </w:t>
      </w:r>
      <w:r w:rsidRPr="00191669">
        <w:rPr>
          <w:rFonts w:ascii="Arial" w:hAnsi="Arial" w:cs="Arial"/>
          <w:i/>
          <w:sz w:val="22"/>
          <w:szCs w:val="22"/>
        </w:rPr>
        <w:t>U.S. Departament of Labor, Bureau of Labor Statistics</w:t>
      </w:r>
      <w:r w:rsidRPr="00191669">
        <w:rPr>
          <w:rFonts w:ascii="Arial" w:hAnsi="Arial" w:cs="Arial"/>
          <w:sz w:val="22"/>
          <w:szCs w:val="22"/>
        </w:rPr>
        <w:t>, correspondente ao mês da atualização dos preços;</w:t>
      </w:r>
    </w:p>
    <w:p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I</w:t>
      </w:r>
      <w:r w:rsidRPr="00191669">
        <w:rPr>
          <w:rFonts w:ascii="Arial" w:hAnsi="Arial" w:cs="Arial"/>
          <w:sz w:val="22"/>
          <w:szCs w:val="22"/>
          <w:vertAlign w:val="subscript"/>
        </w:rPr>
        <w:t>0</w:t>
      </w:r>
      <w:r w:rsidR="00191669">
        <w:rPr>
          <w:rFonts w:ascii="Arial" w:hAnsi="Arial" w:cs="Arial"/>
          <w:sz w:val="22"/>
          <w:szCs w:val="22"/>
        </w:rPr>
        <w:t>:</w:t>
      </w:r>
      <w:r w:rsidR="00191669">
        <w:rPr>
          <w:rFonts w:ascii="Arial" w:hAnsi="Arial" w:cs="Arial"/>
          <w:sz w:val="22"/>
          <w:szCs w:val="22"/>
        </w:rPr>
        <w:tab/>
      </w:r>
      <w:r w:rsidRPr="00191669">
        <w:rPr>
          <w:rFonts w:ascii="Arial" w:hAnsi="Arial" w:cs="Arial"/>
          <w:sz w:val="22"/>
          <w:szCs w:val="22"/>
        </w:rPr>
        <w:t>Número índice do “</w:t>
      </w:r>
      <w:r w:rsidRPr="00191669">
        <w:rPr>
          <w:rFonts w:ascii="Arial" w:hAnsi="Arial" w:cs="Arial"/>
          <w:i/>
          <w:sz w:val="22"/>
          <w:szCs w:val="22"/>
        </w:rPr>
        <w:t>Consumer Prices Index</w:t>
      </w:r>
      <w:r w:rsidRPr="00191669">
        <w:rPr>
          <w:rFonts w:ascii="Arial" w:hAnsi="Arial" w:cs="Arial"/>
          <w:sz w:val="22"/>
          <w:szCs w:val="22"/>
        </w:rPr>
        <w:t xml:space="preserve">” publicado pelo </w:t>
      </w:r>
      <w:r w:rsidRPr="00191669">
        <w:rPr>
          <w:rFonts w:ascii="Arial" w:hAnsi="Arial" w:cs="Arial"/>
          <w:i/>
          <w:sz w:val="22"/>
          <w:szCs w:val="22"/>
        </w:rPr>
        <w:t>U.S. Departament of Labor, Bureau of Labor Statistics</w:t>
      </w:r>
      <w:r w:rsidRPr="00191669">
        <w:rPr>
          <w:rFonts w:ascii="Arial" w:hAnsi="Arial" w:cs="Arial"/>
          <w:sz w:val="22"/>
          <w:szCs w:val="22"/>
        </w:rPr>
        <w:t>, correspondente ao mês da assinatura do Contrato.</w:t>
      </w:r>
    </w:p>
    <w:p w:rsidR="00793214" w:rsidRPr="007C648C" w:rsidRDefault="00793214" w:rsidP="00793214">
      <w:pPr>
        <w:pStyle w:val="Contrato-Normal"/>
      </w:pPr>
    </w:p>
    <w:p w:rsidR="00793214" w:rsidRPr="007C648C" w:rsidRDefault="00793214" w:rsidP="0090021C">
      <w:pPr>
        <w:pStyle w:val="Contrato-Pargrafo-Nvel3"/>
      </w:pPr>
      <w:r w:rsidRPr="007C648C">
        <w:t>A primeira atualização dos preços do edital de licitações será realizada no mês anterior à Data de Início da Produção, com o último número índice publicado.</w:t>
      </w:r>
    </w:p>
    <w:p w:rsidR="00793214" w:rsidRPr="007C648C" w:rsidRDefault="00793214" w:rsidP="0090021C">
      <w:pPr>
        <w:pStyle w:val="Contrato-Pargrafo-Nvel3"/>
      </w:pPr>
      <w:r w:rsidRPr="007C648C">
        <w:t>As atualizações seguintes serão realizadas com a periodicidade de 12 (doze) meses contados a partir do mês da última atualização.</w:t>
      </w:r>
    </w:p>
    <w:p w:rsidR="00793214" w:rsidRPr="007C648C" w:rsidRDefault="00793214" w:rsidP="0090021C">
      <w:pPr>
        <w:pStyle w:val="Contrato-Pargrafo-Nvel3"/>
      </w:pPr>
      <w:r w:rsidRPr="007C648C">
        <w:t>Para realizar os cálculos estabelecidos no parágrafo 9.5 deverão ser adotadas 3 (três) casas decimais exatas, desprezando-se os demais algarismos a partir da quarta casa, inclusive.</w:t>
      </w:r>
    </w:p>
    <w:p w:rsidR="00793214" w:rsidRPr="007C648C" w:rsidRDefault="00793214" w:rsidP="0090021C">
      <w:pPr>
        <w:pStyle w:val="Contrato-Pargrafo-Nvel3"/>
      </w:pPr>
      <w:r w:rsidRPr="00E17A97">
        <w:t>Os valores dos preços atualizados</w:t>
      </w:r>
      <w:r w:rsidRPr="007C648C">
        <w:t xml:space="preserve"> deverão ser arredondados para o </w:t>
      </w:r>
      <w:r>
        <w:t>valor monetário com 2 (duas) casas decimais</w:t>
      </w:r>
      <w:r w:rsidRPr="007C648C">
        <w:t xml:space="preserve"> mais próximo.</w:t>
      </w:r>
    </w:p>
    <w:p w:rsidR="00793214" w:rsidRPr="007C648C" w:rsidRDefault="00793214" w:rsidP="0090021C">
      <w:pPr>
        <w:pStyle w:val="Contrato-Pargrafo-Nvel3"/>
      </w:pPr>
      <w:r w:rsidRPr="007C648C">
        <w:t>Adotar-se-á a tabela com os valores de preços atualizados no mês posterior à publicação dos números índice necessários aos cálculos.</w:t>
      </w:r>
    </w:p>
    <w:p w:rsidR="00844EA2" w:rsidRPr="007C648C" w:rsidRDefault="007D68C9" w:rsidP="0090021C">
      <w:pPr>
        <w:pStyle w:val="Contrato-Pargrafo-Nvel3"/>
      </w:pPr>
      <w:r>
        <w:t>Em caso de</w:t>
      </w:r>
      <w:r w:rsidR="00793214" w:rsidRPr="007C648C">
        <w:t xml:space="preserve"> extinção do “</w:t>
      </w:r>
      <w:r w:rsidR="00793214" w:rsidRPr="007C648C">
        <w:rPr>
          <w:i/>
        </w:rPr>
        <w:t>Consumer Prices Index</w:t>
      </w:r>
      <w:r w:rsidR="00793214" w:rsidRPr="007C648C">
        <w:t>”, adotar-se-á outro índice oficial que venha a substituí-lo e, na falta desse, outro com função similar.</w:t>
      </w:r>
    </w:p>
    <w:p w:rsidR="00430923" w:rsidRPr="008265C0" w:rsidRDefault="00430923" w:rsidP="00430923">
      <w:pPr>
        <w:pStyle w:val="Contrato-Normal"/>
      </w:pPr>
      <w:bookmarkStart w:id="311" w:name="_Hlt473459921"/>
      <w:bookmarkStart w:id="312" w:name="_Hlt9832090"/>
      <w:bookmarkStart w:id="313" w:name="_Hlt10967536"/>
      <w:bookmarkStart w:id="314" w:name="_Ref3980008"/>
      <w:bookmarkStart w:id="315" w:name="_Ref3973245"/>
      <w:bookmarkStart w:id="316" w:name="_Toc319068866"/>
      <w:bookmarkStart w:id="317" w:name="_Toc329621139"/>
      <w:bookmarkEnd w:id="302"/>
      <w:bookmarkEnd w:id="206"/>
      <w:bookmarkEnd w:id="311"/>
      <w:bookmarkEnd w:id="312"/>
      <w:bookmarkEnd w:id="313"/>
    </w:p>
    <w:p w:rsidR="00CD3D18" w:rsidRDefault="00654EBE" w:rsidP="00792182">
      <w:pPr>
        <w:pStyle w:val="Contrato-Captulo"/>
      </w:pPr>
      <w:bookmarkStart w:id="318" w:name="_Toc360052503"/>
      <w:bookmarkStart w:id="319" w:name="_Toc360120254"/>
      <w:bookmarkStart w:id="320" w:name="_Toc360052505"/>
      <w:bookmarkStart w:id="321" w:name="_Toc360120256"/>
      <w:bookmarkStart w:id="322" w:name="_Toc360052506"/>
      <w:bookmarkStart w:id="323" w:name="_Toc360120257"/>
      <w:bookmarkStart w:id="324" w:name="_Toc359173625"/>
      <w:bookmarkStart w:id="325" w:name="_Toc359173626"/>
      <w:bookmarkStart w:id="326" w:name="_Toc359173627"/>
      <w:bookmarkStart w:id="327" w:name="_Toc359173628"/>
      <w:bookmarkStart w:id="328" w:name="_Toc359173629"/>
      <w:bookmarkStart w:id="329" w:name="_Toc359173630"/>
      <w:bookmarkStart w:id="330" w:name="_Toc359173631"/>
      <w:bookmarkStart w:id="331" w:name="_Toc359173632"/>
      <w:bookmarkStart w:id="332" w:name="_Toc359173633"/>
      <w:bookmarkStart w:id="333" w:name="_Toc359173634"/>
      <w:bookmarkStart w:id="334" w:name="_Toc359173635"/>
      <w:bookmarkStart w:id="335" w:name="_Toc359173636"/>
      <w:bookmarkStart w:id="336" w:name="_Toc359173637"/>
      <w:bookmarkStart w:id="337" w:name="_Toc359173638"/>
      <w:bookmarkStart w:id="338" w:name="_Toc359173639"/>
      <w:bookmarkStart w:id="339" w:name="_Toc359173640"/>
      <w:bookmarkStart w:id="340" w:name="_Toc359173641"/>
      <w:bookmarkStart w:id="341" w:name="_Toc359173642"/>
      <w:bookmarkStart w:id="342" w:name="_Toc359173643"/>
      <w:bookmarkStart w:id="343" w:name="_Toc359173644"/>
      <w:bookmarkStart w:id="344" w:name="_Toc359173645"/>
      <w:bookmarkStart w:id="345" w:name="_Toc359173646"/>
      <w:bookmarkStart w:id="346" w:name="_Toc359173647"/>
      <w:bookmarkStart w:id="347" w:name="_Toc359173648"/>
      <w:bookmarkStart w:id="348" w:name="_Toc359173649"/>
      <w:bookmarkStart w:id="349" w:name="_Toc528164769"/>
      <w:bookmarkStart w:id="350" w:name="_Toc528166205"/>
      <w:bookmarkStart w:id="351" w:name="_Toc528255185"/>
      <w:bookmarkStart w:id="352" w:name="_Toc528255435"/>
      <w:bookmarkStart w:id="353" w:name="_Toc528255685"/>
      <w:bookmarkStart w:id="354" w:name="_Toc528255937"/>
      <w:bookmarkStart w:id="355" w:name="_Toc528256189"/>
      <w:bookmarkStart w:id="356" w:name="_Toc528256441"/>
      <w:bookmarkStart w:id="357" w:name="_Toc528256693"/>
      <w:bookmarkStart w:id="358" w:name="_Toc528256945"/>
      <w:bookmarkStart w:id="359" w:name="_Toc528259945"/>
      <w:bookmarkStart w:id="360" w:name="_Toc528262559"/>
      <w:bookmarkStart w:id="361" w:name="_Toc528262808"/>
      <w:bookmarkStart w:id="362" w:name="_Toc7190256"/>
      <w:bookmarkStart w:id="363" w:name="_Toc9409000"/>
      <w:bookmarkStart w:id="364" w:name="_Toc9506621"/>
      <w:bookmarkStart w:id="365" w:name="_Toc9526435"/>
      <w:bookmarkStart w:id="366" w:name="_Toc9590808"/>
      <w:bookmarkStart w:id="367" w:name="_Toc9591070"/>
      <w:bookmarkStart w:id="368" w:name="_Toc9591374"/>
      <w:bookmarkStart w:id="369" w:name="_Toc9606328"/>
      <w:bookmarkStart w:id="370" w:name="_Toc9615177"/>
      <w:bookmarkStart w:id="371" w:name="_Toc528164770"/>
      <w:bookmarkStart w:id="372" w:name="_Toc528166206"/>
      <w:bookmarkStart w:id="373" w:name="_Toc528255186"/>
      <w:bookmarkStart w:id="374" w:name="_Toc528255436"/>
      <w:bookmarkStart w:id="375" w:name="_Toc528255686"/>
      <w:bookmarkStart w:id="376" w:name="_Toc528255938"/>
      <w:bookmarkStart w:id="377" w:name="_Toc528256190"/>
      <w:bookmarkStart w:id="378" w:name="_Toc528256442"/>
      <w:bookmarkStart w:id="379" w:name="_Toc528256694"/>
      <w:bookmarkStart w:id="380" w:name="_Toc528256946"/>
      <w:bookmarkStart w:id="381" w:name="_Toc528259946"/>
      <w:bookmarkStart w:id="382" w:name="_Toc528262560"/>
      <w:bookmarkStart w:id="383" w:name="_Toc528262809"/>
      <w:bookmarkStart w:id="384" w:name="_Toc7190257"/>
      <w:bookmarkStart w:id="385" w:name="_Toc9409001"/>
      <w:bookmarkStart w:id="386" w:name="_Toc9506622"/>
      <w:bookmarkStart w:id="387" w:name="_Toc9526436"/>
      <w:bookmarkStart w:id="388" w:name="_Toc9590809"/>
      <w:bookmarkStart w:id="389" w:name="_Toc9591071"/>
      <w:bookmarkStart w:id="390" w:name="_Toc9591375"/>
      <w:bookmarkStart w:id="391" w:name="_Toc9606329"/>
      <w:bookmarkStart w:id="392" w:name="_Toc9615178"/>
      <w:bookmarkStart w:id="393" w:name="_Toc528164771"/>
      <w:bookmarkStart w:id="394" w:name="_Toc528166207"/>
      <w:bookmarkStart w:id="395" w:name="_Toc528255187"/>
      <w:bookmarkStart w:id="396" w:name="_Toc528255437"/>
      <w:bookmarkStart w:id="397" w:name="_Toc528255687"/>
      <w:bookmarkStart w:id="398" w:name="_Toc528255939"/>
      <w:bookmarkStart w:id="399" w:name="_Toc528256191"/>
      <w:bookmarkStart w:id="400" w:name="_Toc528256443"/>
      <w:bookmarkStart w:id="401" w:name="_Toc528256695"/>
      <w:bookmarkStart w:id="402" w:name="_Toc528256947"/>
      <w:bookmarkStart w:id="403" w:name="_Toc528259947"/>
      <w:bookmarkStart w:id="404" w:name="_Toc528262561"/>
      <w:bookmarkStart w:id="405" w:name="_Toc528262810"/>
      <w:bookmarkStart w:id="406" w:name="_Toc7190258"/>
      <w:bookmarkStart w:id="407" w:name="_Toc9409002"/>
      <w:bookmarkStart w:id="408" w:name="_Toc9506623"/>
      <w:bookmarkStart w:id="409" w:name="_Toc9526437"/>
      <w:bookmarkStart w:id="410" w:name="_Toc9590810"/>
      <w:bookmarkStart w:id="411" w:name="_Toc9591072"/>
      <w:bookmarkStart w:id="412" w:name="_Toc9591376"/>
      <w:bookmarkStart w:id="413" w:name="_Toc9606330"/>
      <w:bookmarkStart w:id="414" w:name="_Toc9615179"/>
      <w:bookmarkStart w:id="415" w:name="_Toc528164772"/>
      <w:bookmarkStart w:id="416" w:name="_Toc528166208"/>
      <w:bookmarkStart w:id="417" w:name="_Toc528255188"/>
      <w:bookmarkStart w:id="418" w:name="_Toc528255438"/>
      <w:bookmarkStart w:id="419" w:name="_Toc528255688"/>
      <w:bookmarkStart w:id="420" w:name="_Toc528255940"/>
      <w:bookmarkStart w:id="421" w:name="_Toc528256192"/>
      <w:bookmarkStart w:id="422" w:name="_Toc528256444"/>
      <w:bookmarkStart w:id="423" w:name="_Toc528256696"/>
      <w:bookmarkStart w:id="424" w:name="_Toc528256948"/>
      <w:bookmarkStart w:id="425" w:name="_Toc528259948"/>
      <w:bookmarkStart w:id="426" w:name="_Toc528262562"/>
      <w:bookmarkStart w:id="427" w:name="_Toc528262811"/>
      <w:bookmarkStart w:id="428" w:name="_Toc7189399"/>
      <w:bookmarkStart w:id="429" w:name="_Toc7190259"/>
      <w:bookmarkStart w:id="430" w:name="_Toc9409003"/>
      <w:bookmarkStart w:id="431" w:name="_Toc9506624"/>
      <w:bookmarkStart w:id="432" w:name="_Toc9526438"/>
      <w:bookmarkStart w:id="433" w:name="_Toc9590811"/>
      <w:bookmarkStart w:id="434" w:name="_Toc9591073"/>
      <w:bookmarkStart w:id="435" w:name="_Toc9591377"/>
      <w:bookmarkStart w:id="436" w:name="_Toc9606331"/>
      <w:bookmarkStart w:id="437" w:name="_Toc9615180"/>
      <w:bookmarkStart w:id="438" w:name="_Toc528164773"/>
      <w:bookmarkStart w:id="439" w:name="_Toc528166209"/>
      <w:bookmarkStart w:id="440" w:name="_Toc528255189"/>
      <w:bookmarkStart w:id="441" w:name="_Toc528255439"/>
      <w:bookmarkStart w:id="442" w:name="_Toc528255689"/>
      <w:bookmarkStart w:id="443" w:name="_Toc528255941"/>
      <w:bookmarkStart w:id="444" w:name="_Toc528256193"/>
      <w:bookmarkStart w:id="445" w:name="_Toc528256445"/>
      <w:bookmarkStart w:id="446" w:name="_Toc528256697"/>
      <w:bookmarkStart w:id="447" w:name="_Toc528256949"/>
      <w:bookmarkStart w:id="448" w:name="_Toc528259949"/>
      <w:bookmarkStart w:id="449" w:name="_Toc528262563"/>
      <w:bookmarkStart w:id="450" w:name="_Toc528262812"/>
      <w:bookmarkStart w:id="451" w:name="_Toc7190260"/>
      <w:bookmarkStart w:id="452" w:name="_Toc9409004"/>
      <w:bookmarkStart w:id="453" w:name="_Toc9506625"/>
      <w:bookmarkStart w:id="454" w:name="_Toc9526439"/>
      <w:bookmarkStart w:id="455" w:name="_Toc9590812"/>
      <w:bookmarkStart w:id="456" w:name="_Toc9591074"/>
      <w:bookmarkStart w:id="457" w:name="_Toc9591378"/>
      <w:bookmarkStart w:id="458" w:name="_Toc9606332"/>
      <w:bookmarkStart w:id="459" w:name="_Toc9615181"/>
      <w:bookmarkStart w:id="460" w:name="_Toc528164774"/>
      <w:bookmarkStart w:id="461" w:name="_Toc528166210"/>
      <w:bookmarkStart w:id="462" w:name="_Toc528255190"/>
      <w:bookmarkStart w:id="463" w:name="_Toc528255440"/>
      <w:bookmarkStart w:id="464" w:name="_Toc528255690"/>
      <w:bookmarkStart w:id="465" w:name="_Toc528255942"/>
      <w:bookmarkStart w:id="466" w:name="_Toc528256194"/>
      <w:bookmarkStart w:id="467" w:name="_Toc528256446"/>
      <w:bookmarkStart w:id="468" w:name="_Toc528256698"/>
      <w:bookmarkStart w:id="469" w:name="_Toc528256950"/>
      <w:bookmarkStart w:id="470" w:name="_Toc528259950"/>
      <w:bookmarkStart w:id="471" w:name="_Toc528262564"/>
      <w:bookmarkStart w:id="472" w:name="_Toc528262813"/>
      <w:bookmarkStart w:id="473" w:name="_Toc7190261"/>
      <w:bookmarkStart w:id="474" w:name="_Toc9409005"/>
      <w:bookmarkStart w:id="475" w:name="_Toc9506626"/>
      <w:bookmarkStart w:id="476" w:name="_Toc9526440"/>
      <w:bookmarkStart w:id="477" w:name="_Toc9590813"/>
      <w:bookmarkStart w:id="478" w:name="_Toc9591075"/>
      <w:bookmarkStart w:id="479" w:name="_Toc9591379"/>
      <w:bookmarkStart w:id="480" w:name="_Toc9606333"/>
      <w:bookmarkStart w:id="481" w:name="_Toc9615182"/>
      <w:bookmarkStart w:id="482" w:name="_Toc528164780"/>
      <w:bookmarkStart w:id="483" w:name="_Toc528166216"/>
      <w:bookmarkStart w:id="484" w:name="_Toc528255196"/>
      <w:bookmarkStart w:id="485" w:name="_Toc528255446"/>
      <w:bookmarkStart w:id="486" w:name="_Toc528255696"/>
      <w:bookmarkStart w:id="487" w:name="_Toc528255948"/>
      <w:bookmarkStart w:id="488" w:name="_Toc528256200"/>
      <w:bookmarkStart w:id="489" w:name="_Toc528256452"/>
      <w:bookmarkStart w:id="490" w:name="_Toc528256704"/>
      <w:bookmarkStart w:id="491" w:name="_Toc528256956"/>
      <w:bookmarkStart w:id="492" w:name="_Toc528259956"/>
      <w:bookmarkStart w:id="493" w:name="_Toc528262570"/>
      <w:bookmarkStart w:id="494" w:name="_Toc528262819"/>
      <w:bookmarkStart w:id="495" w:name="_Toc7190267"/>
      <w:bookmarkStart w:id="496" w:name="_Toc9409011"/>
      <w:bookmarkStart w:id="497" w:name="_Toc9506632"/>
      <w:bookmarkStart w:id="498" w:name="_Toc9526446"/>
      <w:bookmarkStart w:id="499" w:name="_Toc9590819"/>
      <w:bookmarkStart w:id="500" w:name="_Toc9591081"/>
      <w:bookmarkStart w:id="501" w:name="_Toc9591385"/>
      <w:bookmarkStart w:id="502" w:name="_Toc9606339"/>
      <w:bookmarkStart w:id="503" w:name="_Toc9615188"/>
      <w:bookmarkStart w:id="504" w:name="_Toc528164781"/>
      <w:bookmarkStart w:id="505" w:name="_Toc528166217"/>
      <w:bookmarkStart w:id="506" w:name="_Toc528255197"/>
      <w:bookmarkStart w:id="507" w:name="_Toc528255447"/>
      <w:bookmarkStart w:id="508" w:name="_Toc528255697"/>
      <w:bookmarkStart w:id="509" w:name="_Toc528255949"/>
      <w:bookmarkStart w:id="510" w:name="_Toc528256201"/>
      <w:bookmarkStart w:id="511" w:name="_Toc528256453"/>
      <w:bookmarkStart w:id="512" w:name="_Toc528256705"/>
      <w:bookmarkStart w:id="513" w:name="_Toc528256957"/>
      <w:bookmarkStart w:id="514" w:name="_Toc528259957"/>
      <w:bookmarkStart w:id="515" w:name="_Toc528262571"/>
      <w:bookmarkStart w:id="516" w:name="_Toc528262820"/>
      <w:bookmarkStart w:id="517" w:name="_Toc7189408"/>
      <w:bookmarkStart w:id="518" w:name="_Toc7190268"/>
      <w:bookmarkStart w:id="519" w:name="_Toc9409012"/>
      <w:bookmarkStart w:id="520" w:name="_Toc9506633"/>
      <w:bookmarkStart w:id="521" w:name="_Toc9526447"/>
      <w:bookmarkStart w:id="522" w:name="_Toc9590820"/>
      <w:bookmarkStart w:id="523" w:name="_Toc9591082"/>
      <w:bookmarkStart w:id="524" w:name="_Toc9591386"/>
      <w:bookmarkStart w:id="525" w:name="_Toc9606340"/>
      <w:bookmarkStart w:id="526" w:name="_Toc9615189"/>
      <w:bookmarkStart w:id="527" w:name="_Toc528164782"/>
      <w:bookmarkStart w:id="528" w:name="_Toc528166218"/>
      <w:bookmarkStart w:id="529" w:name="_Toc528255198"/>
      <w:bookmarkStart w:id="530" w:name="_Toc528255448"/>
      <w:bookmarkStart w:id="531" w:name="_Toc528255698"/>
      <w:bookmarkStart w:id="532" w:name="_Toc528255950"/>
      <w:bookmarkStart w:id="533" w:name="_Toc528256202"/>
      <w:bookmarkStart w:id="534" w:name="_Toc528256454"/>
      <w:bookmarkStart w:id="535" w:name="_Toc528256706"/>
      <w:bookmarkStart w:id="536" w:name="_Toc528256958"/>
      <w:bookmarkStart w:id="537" w:name="_Toc528259958"/>
      <w:bookmarkStart w:id="538" w:name="_Toc528262572"/>
      <w:bookmarkStart w:id="539" w:name="_Toc528262821"/>
      <w:bookmarkStart w:id="540" w:name="_Toc7190269"/>
      <w:bookmarkStart w:id="541" w:name="_Toc9409013"/>
      <w:bookmarkStart w:id="542" w:name="_Toc9506634"/>
      <w:bookmarkStart w:id="543" w:name="_Toc9526448"/>
      <w:bookmarkStart w:id="544" w:name="_Toc9590821"/>
      <w:bookmarkStart w:id="545" w:name="_Toc9591083"/>
      <w:bookmarkStart w:id="546" w:name="_Toc9591387"/>
      <w:bookmarkStart w:id="547" w:name="_Toc9606341"/>
      <w:bookmarkStart w:id="548" w:name="_Toc9615190"/>
      <w:bookmarkStart w:id="549" w:name="_Toc528164783"/>
      <w:bookmarkStart w:id="550" w:name="_Toc528166219"/>
      <w:bookmarkStart w:id="551" w:name="_Toc528255199"/>
      <w:bookmarkStart w:id="552" w:name="_Toc528255449"/>
      <w:bookmarkStart w:id="553" w:name="_Toc528255699"/>
      <w:bookmarkStart w:id="554" w:name="_Toc528255951"/>
      <w:bookmarkStart w:id="555" w:name="_Toc528256203"/>
      <w:bookmarkStart w:id="556" w:name="_Toc528256455"/>
      <w:bookmarkStart w:id="557" w:name="_Toc528256707"/>
      <w:bookmarkStart w:id="558" w:name="_Toc528256959"/>
      <w:bookmarkStart w:id="559" w:name="_Toc528259959"/>
      <w:bookmarkStart w:id="560" w:name="_Toc528262573"/>
      <w:bookmarkStart w:id="561" w:name="_Toc528262822"/>
      <w:bookmarkStart w:id="562" w:name="_Toc7190270"/>
      <w:bookmarkStart w:id="563" w:name="_Toc9409014"/>
      <w:bookmarkStart w:id="564" w:name="_Toc9506635"/>
      <w:bookmarkStart w:id="565" w:name="_Toc9526449"/>
      <w:bookmarkStart w:id="566" w:name="_Toc9590822"/>
      <w:bookmarkStart w:id="567" w:name="_Toc9591084"/>
      <w:bookmarkStart w:id="568" w:name="_Toc9591388"/>
      <w:bookmarkStart w:id="569" w:name="_Toc9606342"/>
      <w:bookmarkStart w:id="570" w:name="_Toc9615191"/>
      <w:bookmarkStart w:id="571" w:name="_Toc528164784"/>
      <w:bookmarkStart w:id="572" w:name="_Toc528166220"/>
      <w:bookmarkStart w:id="573" w:name="_Toc528255200"/>
      <w:bookmarkStart w:id="574" w:name="_Toc528255450"/>
      <w:bookmarkStart w:id="575" w:name="_Toc528255700"/>
      <w:bookmarkStart w:id="576" w:name="_Toc528255952"/>
      <w:bookmarkStart w:id="577" w:name="_Toc528256204"/>
      <w:bookmarkStart w:id="578" w:name="_Toc528256456"/>
      <w:bookmarkStart w:id="579" w:name="_Toc528256708"/>
      <w:bookmarkStart w:id="580" w:name="_Toc528256960"/>
      <w:bookmarkStart w:id="581" w:name="_Toc528259960"/>
      <w:bookmarkStart w:id="582" w:name="_Toc528262574"/>
      <w:bookmarkStart w:id="583" w:name="_Toc528262823"/>
      <w:bookmarkStart w:id="584" w:name="_Toc7190271"/>
      <w:bookmarkStart w:id="585" w:name="_Toc9409015"/>
      <w:bookmarkStart w:id="586" w:name="_Toc9506636"/>
      <w:bookmarkStart w:id="587" w:name="_Toc9526450"/>
      <w:bookmarkStart w:id="588" w:name="_Toc9590823"/>
      <w:bookmarkStart w:id="589" w:name="_Toc9591085"/>
      <w:bookmarkStart w:id="590" w:name="_Toc9591389"/>
      <w:bookmarkStart w:id="591" w:name="_Toc9606343"/>
      <w:bookmarkStart w:id="592" w:name="_Toc9615192"/>
      <w:bookmarkStart w:id="593" w:name="_Toc528164785"/>
      <w:bookmarkStart w:id="594" w:name="_Toc528166221"/>
      <w:bookmarkStart w:id="595" w:name="_Toc528255201"/>
      <w:bookmarkStart w:id="596" w:name="_Toc528255451"/>
      <w:bookmarkStart w:id="597" w:name="_Toc528255701"/>
      <w:bookmarkStart w:id="598" w:name="_Toc528255953"/>
      <w:bookmarkStart w:id="599" w:name="_Toc528256205"/>
      <w:bookmarkStart w:id="600" w:name="_Toc528256457"/>
      <w:bookmarkStart w:id="601" w:name="_Toc528256709"/>
      <w:bookmarkStart w:id="602" w:name="_Toc528256961"/>
      <w:bookmarkStart w:id="603" w:name="_Toc528259961"/>
      <w:bookmarkStart w:id="604" w:name="_Toc528262575"/>
      <w:bookmarkStart w:id="605" w:name="_Toc528262824"/>
      <w:bookmarkStart w:id="606" w:name="_Toc7190272"/>
      <w:bookmarkStart w:id="607" w:name="_Toc9409016"/>
      <w:bookmarkStart w:id="608" w:name="_Toc9506637"/>
      <w:bookmarkStart w:id="609" w:name="_Toc9526451"/>
      <w:bookmarkStart w:id="610" w:name="_Toc9590824"/>
      <w:bookmarkStart w:id="611" w:name="_Toc9591086"/>
      <w:bookmarkStart w:id="612" w:name="_Toc9591390"/>
      <w:bookmarkStart w:id="613" w:name="_Toc9606344"/>
      <w:bookmarkStart w:id="614" w:name="_Toc9615193"/>
      <w:bookmarkStart w:id="615" w:name="_Toc528164786"/>
      <w:bookmarkStart w:id="616" w:name="_Toc528166222"/>
      <w:bookmarkStart w:id="617" w:name="_Toc528255202"/>
      <w:bookmarkStart w:id="618" w:name="_Toc528255452"/>
      <w:bookmarkStart w:id="619" w:name="_Toc528255702"/>
      <w:bookmarkStart w:id="620" w:name="_Toc528255954"/>
      <w:bookmarkStart w:id="621" w:name="_Toc528256206"/>
      <w:bookmarkStart w:id="622" w:name="_Toc528256458"/>
      <w:bookmarkStart w:id="623" w:name="_Toc528256710"/>
      <w:bookmarkStart w:id="624" w:name="_Toc528256962"/>
      <w:bookmarkStart w:id="625" w:name="_Toc528259962"/>
      <w:bookmarkStart w:id="626" w:name="_Toc528262576"/>
      <w:bookmarkStart w:id="627" w:name="_Toc528262825"/>
      <w:bookmarkStart w:id="628" w:name="_Toc7190273"/>
      <w:bookmarkStart w:id="629" w:name="_Toc9409017"/>
      <w:bookmarkStart w:id="630" w:name="_Toc9506638"/>
      <w:bookmarkStart w:id="631" w:name="_Toc9526452"/>
      <w:bookmarkStart w:id="632" w:name="_Toc9590825"/>
      <w:bookmarkStart w:id="633" w:name="_Toc9591087"/>
      <w:bookmarkStart w:id="634" w:name="_Toc9591391"/>
      <w:bookmarkStart w:id="635" w:name="_Toc9606345"/>
      <w:bookmarkStart w:id="636" w:name="_Toc9615194"/>
      <w:bookmarkStart w:id="637" w:name="_Toc528164787"/>
      <w:bookmarkStart w:id="638" w:name="_Toc528166223"/>
      <w:bookmarkStart w:id="639" w:name="_Toc528255203"/>
      <w:bookmarkStart w:id="640" w:name="_Toc528255453"/>
      <w:bookmarkStart w:id="641" w:name="_Toc528255703"/>
      <w:bookmarkStart w:id="642" w:name="_Toc528255955"/>
      <w:bookmarkStart w:id="643" w:name="_Toc528256207"/>
      <w:bookmarkStart w:id="644" w:name="_Toc528256459"/>
      <w:bookmarkStart w:id="645" w:name="_Toc528256711"/>
      <w:bookmarkStart w:id="646" w:name="_Toc528256963"/>
      <w:bookmarkStart w:id="647" w:name="_Toc528259963"/>
      <w:bookmarkStart w:id="648" w:name="_Toc528262577"/>
      <w:bookmarkStart w:id="649" w:name="_Toc528262826"/>
      <w:bookmarkStart w:id="650" w:name="_Toc7190274"/>
      <w:bookmarkStart w:id="651" w:name="_Toc9409018"/>
      <w:bookmarkStart w:id="652" w:name="_Toc9506639"/>
      <w:bookmarkStart w:id="653" w:name="_Toc9526453"/>
      <w:bookmarkStart w:id="654" w:name="_Toc9590826"/>
      <w:bookmarkStart w:id="655" w:name="_Toc9591088"/>
      <w:bookmarkStart w:id="656" w:name="_Toc9591392"/>
      <w:bookmarkStart w:id="657" w:name="_Toc9606346"/>
      <w:bookmarkStart w:id="658" w:name="_Toc9615195"/>
      <w:bookmarkStart w:id="659" w:name="_Toc528164788"/>
      <w:bookmarkStart w:id="660" w:name="_Toc528166224"/>
      <w:bookmarkStart w:id="661" w:name="_Toc528255204"/>
      <w:bookmarkStart w:id="662" w:name="_Toc528255454"/>
      <w:bookmarkStart w:id="663" w:name="_Toc528255704"/>
      <w:bookmarkStart w:id="664" w:name="_Toc528255956"/>
      <w:bookmarkStart w:id="665" w:name="_Toc528256208"/>
      <w:bookmarkStart w:id="666" w:name="_Toc528256460"/>
      <w:bookmarkStart w:id="667" w:name="_Toc528256712"/>
      <w:bookmarkStart w:id="668" w:name="_Toc528256964"/>
      <w:bookmarkStart w:id="669" w:name="_Toc528259964"/>
      <w:bookmarkStart w:id="670" w:name="_Toc528262578"/>
      <w:bookmarkStart w:id="671" w:name="_Toc528262827"/>
      <w:bookmarkStart w:id="672" w:name="_Toc7190275"/>
      <w:bookmarkStart w:id="673" w:name="_Toc9409019"/>
      <w:bookmarkStart w:id="674" w:name="_Toc9506640"/>
      <w:bookmarkStart w:id="675" w:name="_Toc9526454"/>
      <w:bookmarkStart w:id="676" w:name="_Toc9590827"/>
      <w:bookmarkStart w:id="677" w:name="_Toc9591089"/>
      <w:bookmarkStart w:id="678" w:name="_Toc9591393"/>
      <w:bookmarkStart w:id="679" w:name="_Toc9606347"/>
      <w:bookmarkStart w:id="680" w:name="_Toc9615196"/>
      <w:bookmarkStart w:id="681" w:name="_Toc528164789"/>
      <w:bookmarkStart w:id="682" w:name="_Toc528166225"/>
      <w:bookmarkStart w:id="683" w:name="_Toc528255205"/>
      <w:bookmarkStart w:id="684" w:name="_Toc528255455"/>
      <w:bookmarkStart w:id="685" w:name="_Toc528255705"/>
      <w:bookmarkStart w:id="686" w:name="_Toc528255957"/>
      <w:bookmarkStart w:id="687" w:name="_Toc528256209"/>
      <w:bookmarkStart w:id="688" w:name="_Toc528256461"/>
      <w:bookmarkStart w:id="689" w:name="_Toc528256713"/>
      <w:bookmarkStart w:id="690" w:name="_Toc528256965"/>
      <w:bookmarkStart w:id="691" w:name="_Toc528259965"/>
      <w:bookmarkStart w:id="692" w:name="_Toc528262579"/>
      <w:bookmarkStart w:id="693" w:name="_Toc528262828"/>
      <w:bookmarkStart w:id="694" w:name="_Toc7190276"/>
      <w:bookmarkStart w:id="695" w:name="_Toc9409020"/>
      <w:bookmarkStart w:id="696" w:name="_Toc9506641"/>
      <w:bookmarkStart w:id="697" w:name="_Toc9526455"/>
      <w:bookmarkStart w:id="698" w:name="_Toc9590828"/>
      <w:bookmarkStart w:id="699" w:name="_Toc9591090"/>
      <w:bookmarkStart w:id="700" w:name="_Toc9591394"/>
      <w:bookmarkStart w:id="701" w:name="_Toc9606348"/>
      <w:bookmarkStart w:id="702" w:name="_Toc9615197"/>
      <w:bookmarkStart w:id="703" w:name="_Toc528164790"/>
      <w:bookmarkStart w:id="704" w:name="_Toc528166226"/>
      <w:bookmarkStart w:id="705" w:name="_Toc528255206"/>
      <w:bookmarkStart w:id="706" w:name="_Toc528255456"/>
      <w:bookmarkStart w:id="707" w:name="_Toc528255706"/>
      <w:bookmarkStart w:id="708" w:name="_Toc528255958"/>
      <w:bookmarkStart w:id="709" w:name="_Toc528256210"/>
      <w:bookmarkStart w:id="710" w:name="_Toc528256462"/>
      <w:bookmarkStart w:id="711" w:name="_Toc528256714"/>
      <w:bookmarkStart w:id="712" w:name="_Toc528256966"/>
      <w:bookmarkStart w:id="713" w:name="_Toc528259966"/>
      <w:bookmarkStart w:id="714" w:name="_Toc528262580"/>
      <w:bookmarkStart w:id="715" w:name="_Toc528262829"/>
      <w:bookmarkStart w:id="716" w:name="_Toc7190277"/>
      <w:bookmarkStart w:id="717" w:name="_Toc9409021"/>
      <w:bookmarkStart w:id="718" w:name="_Toc9506642"/>
      <w:bookmarkStart w:id="719" w:name="_Toc9526456"/>
      <w:bookmarkStart w:id="720" w:name="_Toc9590829"/>
      <w:bookmarkStart w:id="721" w:name="_Toc9591091"/>
      <w:bookmarkStart w:id="722" w:name="_Toc9591395"/>
      <w:bookmarkStart w:id="723" w:name="_Toc9606349"/>
      <w:bookmarkStart w:id="724" w:name="_Toc9615198"/>
      <w:bookmarkStart w:id="725" w:name="_Toc528164791"/>
      <w:bookmarkStart w:id="726" w:name="_Toc528166227"/>
      <w:bookmarkStart w:id="727" w:name="_Toc528255207"/>
      <w:bookmarkStart w:id="728" w:name="_Toc528255457"/>
      <w:bookmarkStart w:id="729" w:name="_Toc528255707"/>
      <w:bookmarkStart w:id="730" w:name="_Toc528255959"/>
      <w:bookmarkStart w:id="731" w:name="_Toc528256211"/>
      <w:bookmarkStart w:id="732" w:name="_Toc528256463"/>
      <w:bookmarkStart w:id="733" w:name="_Toc528256715"/>
      <w:bookmarkStart w:id="734" w:name="_Toc528256967"/>
      <w:bookmarkStart w:id="735" w:name="_Toc528259967"/>
      <w:bookmarkStart w:id="736" w:name="_Toc528262581"/>
      <w:bookmarkStart w:id="737" w:name="_Toc528262830"/>
      <w:bookmarkStart w:id="738" w:name="_Toc7190278"/>
      <w:bookmarkStart w:id="739" w:name="_Toc9409022"/>
      <w:bookmarkStart w:id="740" w:name="_Toc9506643"/>
      <w:bookmarkStart w:id="741" w:name="_Toc9526457"/>
      <w:bookmarkStart w:id="742" w:name="_Toc9590830"/>
      <w:bookmarkStart w:id="743" w:name="_Toc9591092"/>
      <w:bookmarkStart w:id="744" w:name="_Toc9591396"/>
      <w:bookmarkStart w:id="745" w:name="_Toc9606350"/>
      <w:bookmarkStart w:id="746" w:name="_Toc9615199"/>
      <w:bookmarkStart w:id="747" w:name="_Toc528164792"/>
      <w:bookmarkStart w:id="748" w:name="_Toc528166228"/>
      <w:bookmarkStart w:id="749" w:name="_Toc528255208"/>
      <w:bookmarkStart w:id="750" w:name="_Toc528255458"/>
      <w:bookmarkStart w:id="751" w:name="_Toc528255708"/>
      <w:bookmarkStart w:id="752" w:name="_Toc528255960"/>
      <w:bookmarkStart w:id="753" w:name="_Toc528256212"/>
      <w:bookmarkStart w:id="754" w:name="_Toc528256464"/>
      <w:bookmarkStart w:id="755" w:name="_Toc528256716"/>
      <w:bookmarkStart w:id="756" w:name="_Toc528256968"/>
      <w:bookmarkStart w:id="757" w:name="_Toc528259968"/>
      <w:bookmarkStart w:id="758" w:name="_Toc528262582"/>
      <w:bookmarkStart w:id="759" w:name="_Toc528262831"/>
      <w:bookmarkStart w:id="760" w:name="_Toc7190279"/>
      <w:bookmarkStart w:id="761" w:name="_Toc9409023"/>
      <w:bookmarkStart w:id="762" w:name="_Toc9506644"/>
      <w:bookmarkStart w:id="763" w:name="_Toc9526458"/>
      <w:bookmarkStart w:id="764" w:name="_Toc9590831"/>
      <w:bookmarkStart w:id="765" w:name="_Toc9591093"/>
      <w:bookmarkStart w:id="766" w:name="_Toc9591397"/>
      <w:bookmarkStart w:id="767" w:name="_Toc9606351"/>
      <w:bookmarkStart w:id="768" w:name="_Toc9615200"/>
      <w:bookmarkStart w:id="769" w:name="_Toc528164793"/>
      <w:bookmarkStart w:id="770" w:name="_Toc528166229"/>
      <w:bookmarkStart w:id="771" w:name="_Toc528255209"/>
      <w:bookmarkStart w:id="772" w:name="_Toc528255459"/>
      <w:bookmarkStart w:id="773" w:name="_Toc528255709"/>
      <w:bookmarkStart w:id="774" w:name="_Toc528255961"/>
      <w:bookmarkStart w:id="775" w:name="_Toc528256213"/>
      <w:bookmarkStart w:id="776" w:name="_Toc528256465"/>
      <w:bookmarkStart w:id="777" w:name="_Toc528256717"/>
      <w:bookmarkStart w:id="778" w:name="_Toc528256969"/>
      <w:bookmarkStart w:id="779" w:name="_Toc528259969"/>
      <w:bookmarkStart w:id="780" w:name="_Toc528262583"/>
      <w:bookmarkStart w:id="781" w:name="_Toc528262832"/>
      <w:bookmarkStart w:id="782" w:name="_Toc7190280"/>
      <w:bookmarkStart w:id="783" w:name="_Toc9409024"/>
      <w:bookmarkStart w:id="784" w:name="_Toc9506645"/>
      <w:bookmarkStart w:id="785" w:name="_Toc9526459"/>
      <w:bookmarkStart w:id="786" w:name="_Toc9590832"/>
      <w:bookmarkStart w:id="787" w:name="_Toc9591094"/>
      <w:bookmarkStart w:id="788" w:name="_Toc9591398"/>
      <w:bookmarkStart w:id="789" w:name="_Toc9606352"/>
      <w:bookmarkStart w:id="790" w:name="_Toc9615201"/>
      <w:bookmarkStart w:id="791" w:name="_Toc528164794"/>
      <w:bookmarkStart w:id="792" w:name="_Toc528166230"/>
      <w:bookmarkStart w:id="793" w:name="_Toc528255210"/>
      <w:bookmarkStart w:id="794" w:name="_Toc528255460"/>
      <w:bookmarkStart w:id="795" w:name="_Toc528255710"/>
      <w:bookmarkStart w:id="796" w:name="_Toc528255962"/>
      <w:bookmarkStart w:id="797" w:name="_Toc528256214"/>
      <w:bookmarkStart w:id="798" w:name="_Toc528256466"/>
      <w:bookmarkStart w:id="799" w:name="_Toc528256718"/>
      <w:bookmarkStart w:id="800" w:name="_Toc528256970"/>
      <w:bookmarkStart w:id="801" w:name="_Toc528259970"/>
      <w:bookmarkStart w:id="802" w:name="_Toc528262584"/>
      <w:bookmarkStart w:id="803" w:name="_Toc528262833"/>
      <w:bookmarkStart w:id="804" w:name="_Toc7189421"/>
      <w:bookmarkStart w:id="805" w:name="_Toc7190281"/>
      <w:bookmarkStart w:id="806" w:name="_Toc9409025"/>
      <w:bookmarkStart w:id="807" w:name="_Toc9506646"/>
      <w:bookmarkStart w:id="808" w:name="_Toc9526460"/>
      <w:bookmarkStart w:id="809" w:name="_Toc9590833"/>
      <w:bookmarkStart w:id="810" w:name="_Toc9591095"/>
      <w:bookmarkStart w:id="811" w:name="_Toc9591399"/>
      <w:bookmarkStart w:id="812" w:name="_Toc9606353"/>
      <w:bookmarkStart w:id="813" w:name="_Toc9615202"/>
      <w:bookmarkStart w:id="814" w:name="_Toc360052512"/>
      <w:bookmarkStart w:id="815" w:name="_Toc360120263"/>
      <w:bookmarkStart w:id="816" w:name="_Toc360052513"/>
      <w:bookmarkStart w:id="817" w:name="_Toc360120264"/>
      <w:bookmarkStart w:id="818" w:name="_Toc360052514"/>
      <w:bookmarkStart w:id="819" w:name="_Toc360120265"/>
      <w:bookmarkStart w:id="820" w:name="_Toc360052515"/>
      <w:bookmarkStart w:id="821" w:name="_Toc360120266"/>
      <w:bookmarkStart w:id="822" w:name="_Toc360052516"/>
      <w:bookmarkStart w:id="823" w:name="_Toc360120267"/>
      <w:bookmarkStart w:id="824" w:name="_Toc360052517"/>
      <w:bookmarkStart w:id="825" w:name="_Toc360120268"/>
      <w:bookmarkStart w:id="826" w:name="_Toc360052518"/>
      <w:bookmarkStart w:id="827" w:name="_Toc360120269"/>
      <w:bookmarkStart w:id="828" w:name="_Toc360052519"/>
      <w:bookmarkStart w:id="829" w:name="_Toc360120270"/>
      <w:bookmarkStart w:id="830" w:name="_Toc360052520"/>
      <w:bookmarkStart w:id="831" w:name="_Toc360120271"/>
      <w:bookmarkStart w:id="832" w:name="_Toc360052521"/>
      <w:bookmarkStart w:id="833" w:name="_Toc360120272"/>
      <w:bookmarkStart w:id="834" w:name="_Toc528164795"/>
      <w:bookmarkStart w:id="835" w:name="_Toc528166231"/>
      <w:bookmarkStart w:id="836" w:name="_Toc528255211"/>
      <w:bookmarkStart w:id="837" w:name="_Toc528255461"/>
      <w:bookmarkStart w:id="838" w:name="_Toc528255711"/>
      <w:bookmarkStart w:id="839" w:name="_Toc528255963"/>
      <w:bookmarkStart w:id="840" w:name="_Toc528256215"/>
      <w:bookmarkStart w:id="841" w:name="_Toc528256467"/>
      <w:bookmarkStart w:id="842" w:name="_Toc528256719"/>
      <w:bookmarkStart w:id="843" w:name="_Toc528256971"/>
      <w:bookmarkStart w:id="844" w:name="_Toc528259971"/>
      <w:bookmarkStart w:id="845" w:name="_Toc528262585"/>
      <w:bookmarkStart w:id="846" w:name="_Toc528262834"/>
      <w:bookmarkStart w:id="847" w:name="_Toc7190282"/>
      <w:bookmarkStart w:id="848" w:name="_Toc9409026"/>
      <w:bookmarkStart w:id="849" w:name="_Toc9506647"/>
      <w:bookmarkStart w:id="850" w:name="_Toc9526461"/>
      <w:bookmarkStart w:id="851" w:name="_Toc9590834"/>
      <w:bookmarkStart w:id="852" w:name="_Toc9591096"/>
      <w:bookmarkStart w:id="853" w:name="_Toc9591400"/>
      <w:bookmarkStart w:id="854" w:name="_Toc9606354"/>
      <w:bookmarkStart w:id="855" w:name="_Toc9615203"/>
      <w:bookmarkStart w:id="856" w:name="_Toc528164796"/>
      <w:bookmarkStart w:id="857" w:name="_Toc528166232"/>
      <w:bookmarkStart w:id="858" w:name="_Toc528255212"/>
      <w:bookmarkStart w:id="859" w:name="_Toc528255462"/>
      <w:bookmarkStart w:id="860" w:name="_Toc528255712"/>
      <w:bookmarkStart w:id="861" w:name="_Toc528255964"/>
      <w:bookmarkStart w:id="862" w:name="_Toc528256216"/>
      <w:bookmarkStart w:id="863" w:name="_Toc528256468"/>
      <w:bookmarkStart w:id="864" w:name="_Toc528256720"/>
      <w:bookmarkStart w:id="865" w:name="_Toc528256972"/>
      <w:bookmarkStart w:id="866" w:name="_Toc528259972"/>
      <w:bookmarkStart w:id="867" w:name="_Toc528262586"/>
      <w:bookmarkStart w:id="868" w:name="_Toc528262835"/>
      <w:bookmarkStart w:id="869" w:name="_Toc7190283"/>
      <w:bookmarkStart w:id="870" w:name="_Toc9409027"/>
      <w:bookmarkStart w:id="871" w:name="_Toc9506648"/>
      <w:bookmarkStart w:id="872" w:name="_Toc9526462"/>
      <w:bookmarkStart w:id="873" w:name="_Toc9590835"/>
      <w:bookmarkStart w:id="874" w:name="_Toc9591097"/>
      <w:bookmarkStart w:id="875" w:name="_Toc9591401"/>
      <w:bookmarkStart w:id="876" w:name="_Toc9606355"/>
      <w:bookmarkStart w:id="877" w:name="_Toc9615204"/>
      <w:bookmarkStart w:id="878" w:name="_Toc528164797"/>
      <w:bookmarkStart w:id="879" w:name="_Toc528166233"/>
      <w:bookmarkStart w:id="880" w:name="_Toc528255213"/>
      <w:bookmarkStart w:id="881" w:name="_Toc528255463"/>
      <w:bookmarkStart w:id="882" w:name="_Toc528255713"/>
      <w:bookmarkStart w:id="883" w:name="_Toc528255965"/>
      <w:bookmarkStart w:id="884" w:name="_Toc528256217"/>
      <w:bookmarkStart w:id="885" w:name="_Toc528256469"/>
      <w:bookmarkStart w:id="886" w:name="_Toc528256721"/>
      <w:bookmarkStart w:id="887" w:name="_Toc528256973"/>
      <w:bookmarkStart w:id="888" w:name="_Toc528259973"/>
      <w:bookmarkStart w:id="889" w:name="_Toc528262587"/>
      <w:bookmarkStart w:id="890" w:name="_Toc528262836"/>
      <w:bookmarkStart w:id="891" w:name="_Toc7190284"/>
      <w:bookmarkStart w:id="892" w:name="_Toc9409028"/>
      <w:bookmarkStart w:id="893" w:name="_Toc9506649"/>
      <w:bookmarkStart w:id="894" w:name="_Toc9526463"/>
      <w:bookmarkStart w:id="895" w:name="_Toc9590836"/>
      <w:bookmarkStart w:id="896" w:name="_Toc9591098"/>
      <w:bookmarkStart w:id="897" w:name="_Toc9591402"/>
      <w:bookmarkStart w:id="898" w:name="_Toc9606356"/>
      <w:bookmarkStart w:id="899" w:name="_Toc9615205"/>
      <w:bookmarkStart w:id="900" w:name="_Toc528164798"/>
      <w:bookmarkStart w:id="901" w:name="_Toc528166234"/>
      <w:bookmarkStart w:id="902" w:name="_Toc528255214"/>
      <w:bookmarkStart w:id="903" w:name="_Toc528255464"/>
      <w:bookmarkStart w:id="904" w:name="_Toc528255714"/>
      <w:bookmarkStart w:id="905" w:name="_Toc528255966"/>
      <w:bookmarkStart w:id="906" w:name="_Toc528256218"/>
      <w:bookmarkStart w:id="907" w:name="_Toc528256470"/>
      <w:bookmarkStart w:id="908" w:name="_Toc528256722"/>
      <w:bookmarkStart w:id="909" w:name="_Toc528256974"/>
      <w:bookmarkStart w:id="910" w:name="_Toc528259974"/>
      <w:bookmarkStart w:id="911" w:name="_Toc528262588"/>
      <w:bookmarkStart w:id="912" w:name="_Toc528262837"/>
      <w:bookmarkStart w:id="913" w:name="_Toc7190285"/>
      <w:bookmarkStart w:id="914" w:name="_Toc9409029"/>
      <w:bookmarkStart w:id="915" w:name="_Toc9506650"/>
      <w:bookmarkStart w:id="916" w:name="_Toc9526464"/>
      <w:bookmarkStart w:id="917" w:name="_Toc9590837"/>
      <w:bookmarkStart w:id="918" w:name="_Toc9591099"/>
      <w:bookmarkStart w:id="919" w:name="_Toc9591403"/>
      <w:bookmarkStart w:id="920" w:name="_Toc9606357"/>
      <w:bookmarkStart w:id="921" w:name="_Toc9615206"/>
      <w:bookmarkStart w:id="922" w:name="_Toc528164799"/>
      <w:bookmarkStart w:id="923" w:name="_Toc528166235"/>
      <w:bookmarkStart w:id="924" w:name="_Toc528255215"/>
      <w:bookmarkStart w:id="925" w:name="_Toc528255465"/>
      <w:bookmarkStart w:id="926" w:name="_Toc528255715"/>
      <w:bookmarkStart w:id="927" w:name="_Toc528255967"/>
      <w:bookmarkStart w:id="928" w:name="_Toc528256219"/>
      <w:bookmarkStart w:id="929" w:name="_Toc528256471"/>
      <w:bookmarkStart w:id="930" w:name="_Toc528256723"/>
      <w:bookmarkStart w:id="931" w:name="_Toc528256975"/>
      <w:bookmarkStart w:id="932" w:name="_Toc528259975"/>
      <w:bookmarkStart w:id="933" w:name="_Toc528262589"/>
      <w:bookmarkStart w:id="934" w:name="_Toc528262838"/>
      <w:bookmarkStart w:id="935" w:name="_Toc7190286"/>
      <w:bookmarkStart w:id="936" w:name="_Toc9409030"/>
      <w:bookmarkStart w:id="937" w:name="_Toc9506651"/>
      <w:bookmarkStart w:id="938" w:name="_Toc9526465"/>
      <w:bookmarkStart w:id="939" w:name="_Toc9590838"/>
      <w:bookmarkStart w:id="940" w:name="_Toc9591100"/>
      <w:bookmarkStart w:id="941" w:name="_Toc9591404"/>
      <w:bookmarkStart w:id="942" w:name="_Toc9606358"/>
      <w:bookmarkStart w:id="943" w:name="_Toc9615207"/>
      <w:bookmarkStart w:id="944" w:name="_Hlt7493260"/>
      <w:bookmarkStart w:id="945" w:name="_Toc528164800"/>
      <w:bookmarkStart w:id="946" w:name="_Toc528166236"/>
      <w:bookmarkStart w:id="947" w:name="_Toc528255216"/>
      <w:bookmarkStart w:id="948" w:name="_Toc528255466"/>
      <w:bookmarkStart w:id="949" w:name="_Toc528255716"/>
      <w:bookmarkStart w:id="950" w:name="_Toc528255968"/>
      <w:bookmarkStart w:id="951" w:name="_Toc528256220"/>
      <w:bookmarkStart w:id="952" w:name="_Toc528256472"/>
      <w:bookmarkStart w:id="953" w:name="_Toc528256724"/>
      <w:bookmarkStart w:id="954" w:name="_Toc528256976"/>
      <w:bookmarkStart w:id="955" w:name="_Toc528259976"/>
      <w:bookmarkStart w:id="956" w:name="_Toc528262590"/>
      <w:bookmarkStart w:id="957" w:name="_Toc528262839"/>
      <w:bookmarkStart w:id="958" w:name="_Toc7190287"/>
      <w:bookmarkStart w:id="959" w:name="_Toc9409031"/>
      <w:bookmarkStart w:id="960" w:name="_Toc9506652"/>
      <w:bookmarkStart w:id="961" w:name="_Toc9526466"/>
      <w:bookmarkStart w:id="962" w:name="_Toc9590839"/>
      <w:bookmarkStart w:id="963" w:name="_Toc9591101"/>
      <w:bookmarkStart w:id="964" w:name="_Toc9591405"/>
      <w:bookmarkStart w:id="965" w:name="_Toc9606359"/>
      <w:bookmarkStart w:id="966" w:name="_Toc9615208"/>
      <w:bookmarkStart w:id="967" w:name="_Toc528164801"/>
      <w:bookmarkStart w:id="968" w:name="_Toc528166237"/>
      <w:bookmarkStart w:id="969" w:name="_Toc528255217"/>
      <w:bookmarkStart w:id="970" w:name="_Toc528255467"/>
      <w:bookmarkStart w:id="971" w:name="_Toc528255717"/>
      <w:bookmarkStart w:id="972" w:name="_Toc528255969"/>
      <w:bookmarkStart w:id="973" w:name="_Toc528256221"/>
      <w:bookmarkStart w:id="974" w:name="_Toc528256473"/>
      <w:bookmarkStart w:id="975" w:name="_Toc528256725"/>
      <w:bookmarkStart w:id="976" w:name="_Toc528256977"/>
      <w:bookmarkStart w:id="977" w:name="_Toc528259977"/>
      <w:bookmarkStart w:id="978" w:name="_Toc528262591"/>
      <w:bookmarkStart w:id="979" w:name="_Toc528262840"/>
      <w:bookmarkStart w:id="980" w:name="_Toc7190288"/>
      <w:bookmarkStart w:id="981" w:name="_Toc9409032"/>
      <w:bookmarkStart w:id="982" w:name="_Toc9506653"/>
      <w:bookmarkStart w:id="983" w:name="_Toc9526467"/>
      <w:bookmarkStart w:id="984" w:name="_Toc9590840"/>
      <w:bookmarkStart w:id="985" w:name="_Toc9591102"/>
      <w:bookmarkStart w:id="986" w:name="_Toc9591406"/>
      <w:bookmarkStart w:id="987" w:name="_Toc9606360"/>
      <w:bookmarkStart w:id="988" w:name="_Toc9615209"/>
      <w:bookmarkStart w:id="989" w:name="_Toc528164802"/>
      <w:bookmarkStart w:id="990" w:name="_Toc528166238"/>
      <w:bookmarkStart w:id="991" w:name="_Toc528255218"/>
      <w:bookmarkStart w:id="992" w:name="_Toc528255468"/>
      <w:bookmarkStart w:id="993" w:name="_Toc528255718"/>
      <w:bookmarkStart w:id="994" w:name="_Toc528255970"/>
      <w:bookmarkStart w:id="995" w:name="_Toc528256222"/>
      <w:bookmarkStart w:id="996" w:name="_Toc528256474"/>
      <w:bookmarkStart w:id="997" w:name="_Toc528256726"/>
      <w:bookmarkStart w:id="998" w:name="_Toc528256978"/>
      <w:bookmarkStart w:id="999" w:name="_Toc528259978"/>
      <w:bookmarkStart w:id="1000" w:name="_Toc528262592"/>
      <w:bookmarkStart w:id="1001" w:name="_Toc528262841"/>
      <w:bookmarkStart w:id="1002" w:name="_Toc7189429"/>
      <w:bookmarkStart w:id="1003" w:name="_Toc7190289"/>
      <w:bookmarkStart w:id="1004" w:name="_Toc9409033"/>
      <w:bookmarkStart w:id="1005" w:name="_Toc9506654"/>
      <w:bookmarkStart w:id="1006" w:name="_Toc9526468"/>
      <w:bookmarkStart w:id="1007" w:name="_Toc9590841"/>
      <w:bookmarkStart w:id="1008" w:name="_Toc9591103"/>
      <w:bookmarkStart w:id="1009" w:name="_Toc9591407"/>
      <w:bookmarkStart w:id="1010" w:name="_Toc9606361"/>
      <w:bookmarkStart w:id="1011" w:name="_Toc9615210"/>
      <w:bookmarkStart w:id="1012" w:name="_Toc528164803"/>
      <w:bookmarkStart w:id="1013" w:name="_Toc528166239"/>
      <w:bookmarkStart w:id="1014" w:name="_Toc528255219"/>
      <w:bookmarkStart w:id="1015" w:name="_Toc528255469"/>
      <w:bookmarkStart w:id="1016" w:name="_Toc528255719"/>
      <w:bookmarkStart w:id="1017" w:name="_Toc528255971"/>
      <w:bookmarkStart w:id="1018" w:name="_Toc528256223"/>
      <w:bookmarkStart w:id="1019" w:name="_Toc528256475"/>
      <w:bookmarkStart w:id="1020" w:name="_Toc528256727"/>
      <w:bookmarkStart w:id="1021" w:name="_Toc528256979"/>
      <w:bookmarkStart w:id="1022" w:name="_Toc528259979"/>
      <w:bookmarkStart w:id="1023" w:name="_Toc528262593"/>
      <w:bookmarkStart w:id="1024" w:name="_Toc528262842"/>
      <w:bookmarkStart w:id="1025" w:name="_Toc7190290"/>
      <w:bookmarkStart w:id="1026" w:name="_Toc9409034"/>
      <w:bookmarkStart w:id="1027" w:name="_Toc9506655"/>
      <w:bookmarkStart w:id="1028" w:name="_Toc9526469"/>
      <w:bookmarkStart w:id="1029" w:name="_Toc9590842"/>
      <w:bookmarkStart w:id="1030" w:name="_Toc9591104"/>
      <w:bookmarkStart w:id="1031" w:name="_Toc9591408"/>
      <w:bookmarkStart w:id="1032" w:name="_Toc9606362"/>
      <w:bookmarkStart w:id="1033" w:name="_Toc9615211"/>
      <w:bookmarkStart w:id="1034" w:name="_Toc528164804"/>
      <w:bookmarkStart w:id="1035" w:name="_Toc528166240"/>
      <w:bookmarkStart w:id="1036" w:name="_Toc528255220"/>
      <w:bookmarkStart w:id="1037" w:name="_Toc528255470"/>
      <w:bookmarkStart w:id="1038" w:name="_Toc528255720"/>
      <w:bookmarkStart w:id="1039" w:name="_Toc528255972"/>
      <w:bookmarkStart w:id="1040" w:name="_Toc528256224"/>
      <w:bookmarkStart w:id="1041" w:name="_Toc528256476"/>
      <w:bookmarkStart w:id="1042" w:name="_Toc528256728"/>
      <w:bookmarkStart w:id="1043" w:name="_Toc528256980"/>
      <w:bookmarkStart w:id="1044" w:name="_Toc528259980"/>
      <w:bookmarkStart w:id="1045" w:name="_Toc528262594"/>
      <w:bookmarkStart w:id="1046" w:name="_Toc528262843"/>
      <w:bookmarkStart w:id="1047" w:name="_Toc7190291"/>
      <w:bookmarkStart w:id="1048" w:name="_Toc9409035"/>
      <w:bookmarkStart w:id="1049" w:name="_Toc9506656"/>
      <w:bookmarkStart w:id="1050" w:name="_Toc9526470"/>
      <w:bookmarkStart w:id="1051" w:name="_Toc9590843"/>
      <w:bookmarkStart w:id="1052" w:name="_Toc9591105"/>
      <w:bookmarkStart w:id="1053" w:name="_Toc9591409"/>
      <w:bookmarkStart w:id="1054" w:name="_Toc9606363"/>
      <w:bookmarkStart w:id="1055" w:name="_Toc9615212"/>
      <w:bookmarkStart w:id="1056" w:name="_Toc528164805"/>
      <w:bookmarkStart w:id="1057" w:name="_Toc528166241"/>
      <w:bookmarkStart w:id="1058" w:name="_Toc528255221"/>
      <w:bookmarkStart w:id="1059" w:name="_Toc528255471"/>
      <w:bookmarkStart w:id="1060" w:name="_Toc528255721"/>
      <w:bookmarkStart w:id="1061" w:name="_Toc528255973"/>
      <w:bookmarkStart w:id="1062" w:name="_Toc528256225"/>
      <w:bookmarkStart w:id="1063" w:name="_Toc528256477"/>
      <w:bookmarkStart w:id="1064" w:name="_Toc528256729"/>
      <w:bookmarkStart w:id="1065" w:name="_Toc528256981"/>
      <w:bookmarkStart w:id="1066" w:name="_Toc528259981"/>
      <w:bookmarkStart w:id="1067" w:name="_Toc528262595"/>
      <w:bookmarkStart w:id="1068" w:name="_Toc528262844"/>
      <w:bookmarkStart w:id="1069" w:name="_Toc7190292"/>
      <w:bookmarkStart w:id="1070" w:name="_Toc9409036"/>
      <w:bookmarkStart w:id="1071" w:name="_Toc9506657"/>
      <w:bookmarkStart w:id="1072" w:name="_Toc9526471"/>
      <w:bookmarkStart w:id="1073" w:name="_Toc9590844"/>
      <w:bookmarkStart w:id="1074" w:name="_Toc9591106"/>
      <w:bookmarkStart w:id="1075" w:name="_Toc9591410"/>
      <w:bookmarkStart w:id="1076" w:name="_Toc9606364"/>
      <w:bookmarkStart w:id="1077" w:name="_Toc9615213"/>
      <w:bookmarkStart w:id="1078" w:name="_Toc528164806"/>
      <w:bookmarkStart w:id="1079" w:name="_Toc528166242"/>
      <w:bookmarkStart w:id="1080" w:name="_Toc528255222"/>
      <w:bookmarkStart w:id="1081" w:name="_Toc528255472"/>
      <w:bookmarkStart w:id="1082" w:name="_Toc528255722"/>
      <w:bookmarkStart w:id="1083" w:name="_Toc528255974"/>
      <w:bookmarkStart w:id="1084" w:name="_Toc528256226"/>
      <w:bookmarkStart w:id="1085" w:name="_Toc528256478"/>
      <w:bookmarkStart w:id="1086" w:name="_Toc528256730"/>
      <w:bookmarkStart w:id="1087" w:name="_Toc528256982"/>
      <w:bookmarkStart w:id="1088" w:name="_Toc528259982"/>
      <w:bookmarkStart w:id="1089" w:name="_Toc528262596"/>
      <w:bookmarkStart w:id="1090" w:name="_Toc528262845"/>
      <w:bookmarkStart w:id="1091" w:name="_Toc7190293"/>
      <w:bookmarkStart w:id="1092" w:name="_Toc9409037"/>
      <w:bookmarkStart w:id="1093" w:name="_Toc9506658"/>
      <w:bookmarkStart w:id="1094" w:name="_Toc9526472"/>
      <w:bookmarkStart w:id="1095" w:name="_Toc9590845"/>
      <w:bookmarkStart w:id="1096" w:name="_Toc9591107"/>
      <w:bookmarkStart w:id="1097" w:name="_Toc9591411"/>
      <w:bookmarkStart w:id="1098" w:name="_Toc9606365"/>
      <w:bookmarkStart w:id="1099" w:name="_Toc9615214"/>
      <w:bookmarkStart w:id="1100" w:name="_Toc528164807"/>
      <w:bookmarkStart w:id="1101" w:name="_Toc528166243"/>
      <w:bookmarkStart w:id="1102" w:name="_Toc528255223"/>
      <w:bookmarkStart w:id="1103" w:name="_Toc528255473"/>
      <w:bookmarkStart w:id="1104" w:name="_Toc528255723"/>
      <w:bookmarkStart w:id="1105" w:name="_Toc528255975"/>
      <w:bookmarkStart w:id="1106" w:name="_Toc528256227"/>
      <w:bookmarkStart w:id="1107" w:name="_Toc528256479"/>
      <w:bookmarkStart w:id="1108" w:name="_Toc528256731"/>
      <w:bookmarkStart w:id="1109" w:name="_Toc528256983"/>
      <w:bookmarkStart w:id="1110" w:name="_Toc528259983"/>
      <w:bookmarkStart w:id="1111" w:name="_Toc528262597"/>
      <w:bookmarkStart w:id="1112" w:name="_Toc528262846"/>
      <w:bookmarkStart w:id="1113" w:name="_Toc7190294"/>
      <w:bookmarkStart w:id="1114" w:name="_Toc9409038"/>
      <w:bookmarkStart w:id="1115" w:name="_Toc9506659"/>
      <w:bookmarkStart w:id="1116" w:name="_Toc9526473"/>
      <w:bookmarkStart w:id="1117" w:name="_Toc9590846"/>
      <w:bookmarkStart w:id="1118" w:name="_Toc9591108"/>
      <w:bookmarkStart w:id="1119" w:name="_Toc9591412"/>
      <w:bookmarkStart w:id="1120" w:name="_Toc9606366"/>
      <w:bookmarkStart w:id="1121" w:name="_Toc9615215"/>
      <w:bookmarkStart w:id="1122" w:name="_Toc528164808"/>
      <w:bookmarkStart w:id="1123" w:name="_Toc528166244"/>
      <w:bookmarkStart w:id="1124" w:name="_Toc528255224"/>
      <w:bookmarkStart w:id="1125" w:name="_Toc528255474"/>
      <w:bookmarkStart w:id="1126" w:name="_Toc528255724"/>
      <w:bookmarkStart w:id="1127" w:name="_Toc528255976"/>
      <w:bookmarkStart w:id="1128" w:name="_Toc528256228"/>
      <w:bookmarkStart w:id="1129" w:name="_Toc528256480"/>
      <w:bookmarkStart w:id="1130" w:name="_Toc528256732"/>
      <w:bookmarkStart w:id="1131" w:name="_Toc528256984"/>
      <w:bookmarkStart w:id="1132" w:name="_Toc528259984"/>
      <w:bookmarkStart w:id="1133" w:name="_Toc528262598"/>
      <w:bookmarkStart w:id="1134" w:name="_Toc528262847"/>
      <w:bookmarkStart w:id="1135" w:name="_Toc7190295"/>
      <w:bookmarkStart w:id="1136" w:name="_Toc9409039"/>
      <w:bookmarkStart w:id="1137" w:name="_Toc9506660"/>
      <w:bookmarkStart w:id="1138" w:name="_Toc9526474"/>
      <w:bookmarkStart w:id="1139" w:name="_Toc9590847"/>
      <w:bookmarkStart w:id="1140" w:name="_Toc9591109"/>
      <w:bookmarkStart w:id="1141" w:name="_Toc9591413"/>
      <w:bookmarkStart w:id="1142" w:name="_Toc9606367"/>
      <w:bookmarkStart w:id="1143" w:name="_Toc9615216"/>
      <w:bookmarkStart w:id="1144" w:name="_Toc528164809"/>
      <w:bookmarkStart w:id="1145" w:name="_Toc528166245"/>
      <w:bookmarkStart w:id="1146" w:name="_Toc528255225"/>
      <w:bookmarkStart w:id="1147" w:name="_Toc528255475"/>
      <w:bookmarkStart w:id="1148" w:name="_Toc528255725"/>
      <w:bookmarkStart w:id="1149" w:name="_Toc528255977"/>
      <w:bookmarkStart w:id="1150" w:name="_Toc528256229"/>
      <w:bookmarkStart w:id="1151" w:name="_Toc528256481"/>
      <w:bookmarkStart w:id="1152" w:name="_Toc528256733"/>
      <w:bookmarkStart w:id="1153" w:name="_Toc528256985"/>
      <w:bookmarkStart w:id="1154" w:name="_Toc528259985"/>
      <w:bookmarkStart w:id="1155" w:name="_Toc528262599"/>
      <w:bookmarkStart w:id="1156" w:name="_Toc528262848"/>
      <w:bookmarkStart w:id="1157" w:name="_Toc7190296"/>
      <w:bookmarkStart w:id="1158" w:name="_Toc9409040"/>
      <w:bookmarkStart w:id="1159" w:name="_Toc9506661"/>
      <w:bookmarkStart w:id="1160" w:name="_Toc9526475"/>
      <w:bookmarkStart w:id="1161" w:name="_Toc9590848"/>
      <w:bookmarkStart w:id="1162" w:name="_Toc9591110"/>
      <w:bookmarkStart w:id="1163" w:name="_Toc9591414"/>
      <w:bookmarkStart w:id="1164" w:name="_Toc9606368"/>
      <w:bookmarkStart w:id="1165" w:name="_Toc9615217"/>
      <w:bookmarkStart w:id="1166" w:name="_Toc528164810"/>
      <w:bookmarkStart w:id="1167" w:name="_Toc528166246"/>
      <w:bookmarkStart w:id="1168" w:name="_Toc528255226"/>
      <w:bookmarkStart w:id="1169" w:name="_Toc528255476"/>
      <w:bookmarkStart w:id="1170" w:name="_Toc528255726"/>
      <w:bookmarkStart w:id="1171" w:name="_Toc528255978"/>
      <w:bookmarkStart w:id="1172" w:name="_Toc528256230"/>
      <w:bookmarkStart w:id="1173" w:name="_Toc528256482"/>
      <w:bookmarkStart w:id="1174" w:name="_Toc528256734"/>
      <w:bookmarkStart w:id="1175" w:name="_Toc528256986"/>
      <w:bookmarkStart w:id="1176" w:name="_Toc528259986"/>
      <w:bookmarkStart w:id="1177" w:name="_Toc528262600"/>
      <w:bookmarkStart w:id="1178" w:name="_Toc528262849"/>
      <w:bookmarkStart w:id="1179" w:name="_Toc7190297"/>
      <w:bookmarkStart w:id="1180" w:name="_Toc9409041"/>
      <w:bookmarkStart w:id="1181" w:name="_Toc9506662"/>
      <w:bookmarkStart w:id="1182" w:name="_Toc9526476"/>
      <w:bookmarkStart w:id="1183" w:name="_Toc9590849"/>
      <w:bookmarkStart w:id="1184" w:name="_Toc9591111"/>
      <w:bookmarkStart w:id="1185" w:name="_Toc9591415"/>
      <w:bookmarkStart w:id="1186" w:name="_Toc9606369"/>
      <w:bookmarkStart w:id="1187" w:name="_Toc9615218"/>
      <w:bookmarkStart w:id="1188" w:name="_Toc528164811"/>
      <w:bookmarkStart w:id="1189" w:name="_Toc528166247"/>
      <w:bookmarkStart w:id="1190" w:name="_Toc528255227"/>
      <w:bookmarkStart w:id="1191" w:name="_Toc528255477"/>
      <w:bookmarkStart w:id="1192" w:name="_Toc528255727"/>
      <w:bookmarkStart w:id="1193" w:name="_Toc528255979"/>
      <w:bookmarkStart w:id="1194" w:name="_Toc528256231"/>
      <w:bookmarkStart w:id="1195" w:name="_Toc528256483"/>
      <w:bookmarkStart w:id="1196" w:name="_Toc528256735"/>
      <w:bookmarkStart w:id="1197" w:name="_Toc528256987"/>
      <w:bookmarkStart w:id="1198" w:name="_Toc528259987"/>
      <w:bookmarkStart w:id="1199" w:name="_Toc528262601"/>
      <w:bookmarkStart w:id="1200" w:name="_Toc528262850"/>
      <w:bookmarkStart w:id="1201" w:name="_Toc7190298"/>
      <w:bookmarkStart w:id="1202" w:name="_Toc9409042"/>
      <w:bookmarkStart w:id="1203" w:name="_Toc9506663"/>
      <w:bookmarkStart w:id="1204" w:name="_Toc9526477"/>
      <w:bookmarkStart w:id="1205" w:name="_Toc9590850"/>
      <w:bookmarkStart w:id="1206" w:name="_Toc9591112"/>
      <w:bookmarkStart w:id="1207" w:name="_Toc9591416"/>
      <w:bookmarkStart w:id="1208" w:name="_Toc9606370"/>
      <w:bookmarkStart w:id="1209" w:name="_Toc9615219"/>
      <w:bookmarkStart w:id="1210" w:name="_Toc528164812"/>
      <w:bookmarkStart w:id="1211" w:name="_Toc528166248"/>
      <w:bookmarkStart w:id="1212" w:name="_Toc528255228"/>
      <w:bookmarkStart w:id="1213" w:name="_Toc528255478"/>
      <w:bookmarkStart w:id="1214" w:name="_Toc528255728"/>
      <w:bookmarkStart w:id="1215" w:name="_Toc528255980"/>
      <w:bookmarkStart w:id="1216" w:name="_Toc528256232"/>
      <w:bookmarkStart w:id="1217" w:name="_Toc528256484"/>
      <w:bookmarkStart w:id="1218" w:name="_Toc528256736"/>
      <w:bookmarkStart w:id="1219" w:name="_Toc528256988"/>
      <w:bookmarkStart w:id="1220" w:name="_Toc528259988"/>
      <w:bookmarkStart w:id="1221" w:name="_Toc528262602"/>
      <w:bookmarkStart w:id="1222" w:name="_Toc528262851"/>
      <w:bookmarkStart w:id="1223" w:name="_Toc7190299"/>
      <w:bookmarkStart w:id="1224" w:name="_Toc9409043"/>
      <w:bookmarkStart w:id="1225" w:name="_Toc9506664"/>
      <w:bookmarkStart w:id="1226" w:name="_Toc9526478"/>
      <w:bookmarkStart w:id="1227" w:name="_Toc9590851"/>
      <w:bookmarkStart w:id="1228" w:name="_Toc9591113"/>
      <w:bookmarkStart w:id="1229" w:name="_Toc9591417"/>
      <w:bookmarkStart w:id="1230" w:name="_Toc9606371"/>
      <w:bookmarkStart w:id="1231" w:name="_Toc9615220"/>
      <w:bookmarkStart w:id="1232" w:name="_Toc528164813"/>
      <w:bookmarkStart w:id="1233" w:name="_Toc528166249"/>
      <w:bookmarkStart w:id="1234" w:name="_Toc528255229"/>
      <w:bookmarkStart w:id="1235" w:name="_Toc528255479"/>
      <w:bookmarkStart w:id="1236" w:name="_Toc528255729"/>
      <w:bookmarkStart w:id="1237" w:name="_Toc528255981"/>
      <w:bookmarkStart w:id="1238" w:name="_Toc528256233"/>
      <w:bookmarkStart w:id="1239" w:name="_Toc528256485"/>
      <w:bookmarkStart w:id="1240" w:name="_Toc528256737"/>
      <w:bookmarkStart w:id="1241" w:name="_Toc528256989"/>
      <w:bookmarkStart w:id="1242" w:name="_Toc528259989"/>
      <w:bookmarkStart w:id="1243" w:name="_Toc528262603"/>
      <w:bookmarkStart w:id="1244" w:name="_Toc528262852"/>
      <w:bookmarkStart w:id="1245" w:name="_Toc7190300"/>
      <w:bookmarkStart w:id="1246" w:name="_Toc9409044"/>
      <w:bookmarkStart w:id="1247" w:name="_Toc9506665"/>
      <w:bookmarkStart w:id="1248" w:name="_Toc9526479"/>
      <w:bookmarkStart w:id="1249" w:name="_Toc9590852"/>
      <w:bookmarkStart w:id="1250" w:name="_Toc9591114"/>
      <w:bookmarkStart w:id="1251" w:name="_Toc9591418"/>
      <w:bookmarkStart w:id="1252" w:name="_Toc9606372"/>
      <w:bookmarkStart w:id="1253" w:name="_Toc9615221"/>
      <w:bookmarkStart w:id="1254" w:name="_Toc528164814"/>
      <w:bookmarkStart w:id="1255" w:name="_Toc528166250"/>
      <w:bookmarkStart w:id="1256" w:name="_Toc528255230"/>
      <w:bookmarkStart w:id="1257" w:name="_Toc528255480"/>
      <w:bookmarkStart w:id="1258" w:name="_Toc528255730"/>
      <w:bookmarkStart w:id="1259" w:name="_Toc528255982"/>
      <w:bookmarkStart w:id="1260" w:name="_Toc528256234"/>
      <w:bookmarkStart w:id="1261" w:name="_Toc528256486"/>
      <w:bookmarkStart w:id="1262" w:name="_Toc528256738"/>
      <w:bookmarkStart w:id="1263" w:name="_Toc528256990"/>
      <w:bookmarkStart w:id="1264" w:name="_Toc528259990"/>
      <w:bookmarkStart w:id="1265" w:name="_Toc528262604"/>
      <w:bookmarkStart w:id="1266" w:name="_Toc528262853"/>
      <w:bookmarkStart w:id="1267" w:name="_Toc7190301"/>
      <w:bookmarkStart w:id="1268" w:name="_Toc9409045"/>
      <w:bookmarkStart w:id="1269" w:name="_Toc9506666"/>
      <w:bookmarkStart w:id="1270" w:name="_Toc9526480"/>
      <w:bookmarkStart w:id="1271" w:name="_Toc9590853"/>
      <w:bookmarkStart w:id="1272" w:name="_Toc9591115"/>
      <w:bookmarkStart w:id="1273" w:name="_Toc9591419"/>
      <w:bookmarkStart w:id="1274" w:name="_Toc9606373"/>
      <w:bookmarkStart w:id="1275" w:name="_Toc9615222"/>
      <w:bookmarkStart w:id="1276" w:name="_Toc528164815"/>
      <w:bookmarkStart w:id="1277" w:name="_Toc528166251"/>
      <w:bookmarkStart w:id="1278" w:name="_Toc528255231"/>
      <w:bookmarkStart w:id="1279" w:name="_Toc528255481"/>
      <w:bookmarkStart w:id="1280" w:name="_Toc528255731"/>
      <w:bookmarkStart w:id="1281" w:name="_Toc528255983"/>
      <w:bookmarkStart w:id="1282" w:name="_Toc528256235"/>
      <w:bookmarkStart w:id="1283" w:name="_Toc528256487"/>
      <w:bookmarkStart w:id="1284" w:name="_Toc528256739"/>
      <w:bookmarkStart w:id="1285" w:name="_Toc528256991"/>
      <w:bookmarkStart w:id="1286" w:name="_Toc528259991"/>
      <w:bookmarkStart w:id="1287" w:name="_Toc528262605"/>
      <w:bookmarkStart w:id="1288" w:name="_Toc528262854"/>
      <w:bookmarkStart w:id="1289" w:name="_Toc7189442"/>
      <w:bookmarkStart w:id="1290" w:name="_Toc7190302"/>
      <w:bookmarkStart w:id="1291" w:name="_Toc9409046"/>
      <w:bookmarkStart w:id="1292" w:name="_Toc9506667"/>
      <w:bookmarkStart w:id="1293" w:name="_Toc9526481"/>
      <w:bookmarkStart w:id="1294" w:name="_Toc9590854"/>
      <w:bookmarkStart w:id="1295" w:name="_Toc9591116"/>
      <w:bookmarkStart w:id="1296" w:name="_Toc9591420"/>
      <w:bookmarkStart w:id="1297" w:name="_Toc9606374"/>
      <w:bookmarkStart w:id="1298" w:name="_Toc9615223"/>
      <w:bookmarkStart w:id="1299" w:name="_Toc509834794"/>
      <w:bookmarkStart w:id="1300" w:name="_Toc319068869"/>
      <w:bookmarkStart w:id="1301" w:name="_Toc320382747"/>
      <w:bookmarkStart w:id="1302" w:name="_Toc312419849"/>
      <w:bookmarkStart w:id="1303" w:name="_Toc320868326"/>
      <w:bookmarkStart w:id="1304" w:name="_Toc322704554"/>
      <w:bookmarkStart w:id="1305" w:name="_Toc472098210"/>
      <w:bookmarkStart w:id="1306" w:name="_Toc9615224"/>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r w:rsidRPr="00A95FC1">
        <w:lastRenderedPageBreak/>
        <w:t>DESENVOLVIMENTO</w:t>
      </w:r>
      <w:r w:rsidRPr="007C648C">
        <w:t xml:space="preserve"> E PRODUÇÃO</w:t>
      </w:r>
      <w:bookmarkEnd w:id="1299"/>
      <w:bookmarkEnd w:id="1300"/>
      <w:bookmarkEnd w:id="1301"/>
      <w:bookmarkEnd w:id="1302"/>
      <w:bookmarkEnd w:id="1303"/>
      <w:bookmarkEnd w:id="1304"/>
      <w:bookmarkEnd w:id="1305"/>
      <w:bookmarkEnd w:id="1306"/>
    </w:p>
    <w:p w:rsidR="0028529B" w:rsidRPr="0028529B" w:rsidRDefault="0028529B" w:rsidP="0028529B">
      <w:pPr>
        <w:pStyle w:val="Contrato-Normal"/>
      </w:pPr>
    </w:p>
    <w:p w:rsidR="00FC5DD9" w:rsidRPr="007C648C" w:rsidRDefault="002D2517" w:rsidP="00D3209A">
      <w:pPr>
        <w:pStyle w:val="Contrato-Clausula"/>
      </w:pPr>
      <w:bookmarkStart w:id="1307" w:name="_Toc528164817"/>
      <w:bookmarkStart w:id="1308" w:name="_Toc528166253"/>
      <w:bookmarkStart w:id="1309" w:name="_Toc528255233"/>
      <w:bookmarkStart w:id="1310" w:name="_Toc528255483"/>
      <w:bookmarkStart w:id="1311" w:name="_Toc528255733"/>
      <w:bookmarkStart w:id="1312" w:name="_Toc528255985"/>
      <w:bookmarkStart w:id="1313" w:name="_Toc528256237"/>
      <w:bookmarkStart w:id="1314" w:name="_Toc528256489"/>
      <w:bookmarkStart w:id="1315" w:name="_Toc528256741"/>
      <w:bookmarkStart w:id="1316" w:name="_Toc528256993"/>
      <w:bookmarkStart w:id="1317" w:name="_Toc528259993"/>
      <w:bookmarkStart w:id="1318" w:name="_Toc528262607"/>
      <w:bookmarkStart w:id="1319" w:name="_Toc528262856"/>
      <w:bookmarkStart w:id="1320" w:name="_Toc7189444"/>
      <w:bookmarkStart w:id="1321" w:name="_Toc7190304"/>
      <w:bookmarkStart w:id="1322" w:name="_Toc9409048"/>
      <w:bookmarkStart w:id="1323" w:name="_Toc9506669"/>
      <w:bookmarkStart w:id="1324" w:name="_Toc9526483"/>
      <w:bookmarkStart w:id="1325" w:name="_Toc9590856"/>
      <w:bookmarkStart w:id="1326" w:name="_Toc9591118"/>
      <w:bookmarkStart w:id="1327" w:name="_Toc9591422"/>
      <w:bookmarkStart w:id="1328" w:name="_Toc9606376"/>
      <w:bookmarkStart w:id="1329" w:name="_Toc9615225"/>
      <w:bookmarkStart w:id="1330" w:name="_Toc320382748"/>
      <w:bookmarkStart w:id="1331" w:name="_Ref320872226"/>
      <w:bookmarkStart w:id="1332" w:name="_Toc312419850"/>
      <w:bookmarkStart w:id="1333" w:name="_Toc320868327"/>
      <w:bookmarkStart w:id="1334" w:name="_Toc322704555"/>
      <w:bookmarkStart w:id="1335" w:name="_Toc472098211"/>
      <w:bookmarkStart w:id="1336" w:name="_Toc9615226"/>
      <w:bookmarkStart w:id="1337" w:name="_Toc473903583"/>
      <w:bookmarkStart w:id="1338" w:name="_Toc480774533"/>
      <w:bookmarkStart w:id="1339" w:name="_Toc509834795"/>
      <w:bookmarkStart w:id="1340" w:name="_Toc513615228"/>
      <w:bookmarkStart w:id="1341" w:name="_Toc319068870"/>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r w:rsidRPr="007C648C">
        <w:t xml:space="preserve">Cláusula </w:t>
      </w:r>
      <w:bookmarkStart w:id="1342" w:name="_Toc476742685"/>
      <w:r w:rsidRPr="007C648C">
        <w:t xml:space="preserve">Décima </w:t>
      </w:r>
      <w:r w:rsidR="00634C9B" w:rsidRPr="007C648C">
        <w:t xml:space="preserve">- </w:t>
      </w:r>
      <w:r w:rsidR="00852C91" w:rsidRPr="007C648C">
        <w:t>Fase de Produção</w:t>
      </w:r>
      <w:bookmarkEnd w:id="1330"/>
      <w:bookmarkEnd w:id="1331"/>
      <w:bookmarkEnd w:id="1332"/>
      <w:bookmarkEnd w:id="1333"/>
      <w:bookmarkEnd w:id="1334"/>
      <w:bookmarkEnd w:id="1335"/>
      <w:bookmarkEnd w:id="1342"/>
      <w:bookmarkEnd w:id="1336"/>
    </w:p>
    <w:p w:rsidR="000648B6" w:rsidRPr="007C648C" w:rsidRDefault="000648B6" w:rsidP="00525AD7">
      <w:pPr>
        <w:pStyle w:val="Contrato-Subtitulo"/>
      </w:pPr>
      <w:bookmarkStart w:id="1343" w:name="_Toc320382749"/>
      <w:bookmarkStart w:id="1344" w:name="_Toc312419851"/>
      <w:bookmarkStart w:id="1345" w:name="_Toc320868328"/>
      <w:bookmarkStart w:id="1346" w:name="_Toc322704556"/>
      <w:bookmarkStart w:id="1347" w:name="_Toc472098212"/>
      <w:bookmarkStart w:id="1348" w:name="_Toc9615227"/>
      <w:bookmarkEnd w:id="1337"/>
      <w:bookmarkEnd w:id="1338"/>
      <w:bookmarkEnd w:id="1339"/>
      <w:bookmarkEnd w:id="1340"/>
      <w:bookmarkEnd w:id="1341"/>
      <w:r w:rsidRPr="007C648C">
        <w:t>Início e Duração</w:t>
      </w:r>
      <w:bookmarkEnd w:id="1343"/>
      <w:bookmarkEnd w:id="1344"/>
      <w:bookmarkEnd w:id="1345"/>
      <w:bookmarkEnd w:id="1346"/>
      <w:bookmarkEnd w:id="1347"/>
      <w:bookmarkEnd w:id="1348"/>
    </w:p>
    <w:p w:rsidR="000648B6" w:rsidRDefault="000648B6" w:rsidP="00D3209A">
      <w:pPr>
        <w:pStyle w:val="Contrato-Pargrafo-Nvel2-1Dezena"/>
      </w:pPr>
      <w:bookmarkStart w:id="1349" w:name="_Ref360120450"/>
      <w:bookmarkStart w:id="1350" w:name="_Ref483922911"/>
      <w:bookmarkStart w:id="1351" w:name="_Ref473081740"/>
      <w:bookmarkStart w:id="1352" w:name="_Ref265828227"/>
      <w:r w:rsidRPr="007C648C">
        <w:t xml:space="preserve">A Fase de Produção terá início </w:t>
      </w:r>
      <w:r w:rsidR="00067846">
        <w:t>na data de</w:t>
      </w:r>
      <w:r w:rsidR="00D8600A">
        <w:t xml:space="preserve"> assinatura</w:t>
      </w:r>
      <w:bookmarkEnd w:id="1349"/>
      <w:r w:rsidRPr="007C648C">
        <w:t xml:space="preserve"> deste Contrato.</w:t>
      </w:r>
      <w:bookmarkEnd w:id="1350"/>
    </w:p>
    <w:p w:rsidR="000648B6" w:rsidRDefault="000648B6" w:rsidP="00733DDC">
      <w:pPr>
        <w:pStyle w:val="Contrato-Normal"/>
      </w:pPr>
      <w:bookmarkStart w:id="1353" w:name="_Toc320382750"/>
      <w:bookmarkStart w:id="1354" w:name="_Toc312419852"/>
      <w:bookmarkStart w:id="1355" w:name="_Toc320868329"/>
      <w:bookmarkStart w:id="1356" w:name="_Toc322704557"/>
      <w:bookmarkEnd w:id="1351"/>
      <w:bookmarkEnd w:id="1352"/>
    </w:p>
    <w:p w:rsidR="00F9567E" w:rsidRDefault="00F9567E" w:rsidP="00525AD7">
      <w:pPr>
        <w:pStyle w:val="Contrato-Subtitulo"/>
      </w:pPr>
      <w:bookmarkStart w:id="1357" w:name="_Toc9615228"/>
      <w:r>
        <w:t>Aquisição de Dados</w:t>
      </w:r>
      <w:bookmarkEnd w:id="1357"/>
    </w:p>
    <w:p w:rsidR="00F9567E" w:rsidRDefault="00F9567E" w:rsidP="00D3209A">
      <w:pPr>
        <w:pStyle w:val="Contrato-Pargrafo-Nvel2-1Dezena"/>
      </w:pPr>
      <w:r w:rsidRPr="007C648C">
        <w:t>Os Consorciados poderão contratar empresas de aquisição de dados (EAD) para aquisição de dados exclusivos,</w:t>
      </w:r>
      <w:r w:rsidR="00D17146">
        <w:t xml:space="preserve"> na forma da Legislação Aplicável.</w:t>
      </w:r>
    </w:p>
    <w:p w:rsidR="00F9567E" w:rsidRDefault="00F9567E" w:rsidP="00733DDC">
      <w:pPr>
        <w:pStyle w:val="Contrato-Normal"/>
      </w:pPr>
    </w:p>
    <w:p w:rsidR="000648B6" w:rsidRPr="007C648C" w:rsidRDefault="000648B6" w:rsidP="00525AD7">
      <w:pPr>
        <w:pStyle w:val="Contrato-Subtitulo"/>
      </w:pPr>
      <w:bookmarkStart w:id="1358" w:name="_Toc472098213"/>
      <w:bookmarkStart w:id="1359" w:name="_Toc9615229"/>
      <w:r w:rsidRPr="007C648C">
        <w:t>Devolução da Área do Contrato</w:t>
      </w:r>
      <w:bookmarkEnd w:id="1353"/>
      <w:bookmarkEnd w:id="1354"/>
      <w:bookmarkEnd w:id="1355"/>
      <w:bookmarkEnd w:id="1356"/>
      <w:bookmarkEnd w:id="1358"/>
      <w:bookmarkEnd w:id="1359"/>
    </w:p>
    <w:p w:rsidR="000648B6" w:rsidRPr="007C648C" w:rsidRDefault="000648B6" w:rsidP="00D3209A">
      <w:pPr>
        <w:pStyle w:val="Contrato-Pargrafo-Nvel2-1Dezena"/>
      </w:pPr>
      <w:bookmarkStart w:id="1360" w:name="_Ref320392570"/>
      <w:bookmarkStart w:id="1361" w:name="_Ref473082049"/>
      <w:bookmarkStart w:id="1362" w:name="_Ref265828127"/>
      <w:r>
        <w:t>A</w:t>
      </w:r>
      <w:r w:rsidRPr="007C648C">
        <w:t xml:space="preserve"> Área do Contrato </w:t>
      </w:r>
      <w:r>
        <w:t>deverá ser</w:t>
      </w:r>
      <w:r w:rsidRPr="007C648C">
        <w:t xml:space="preserve"> devolvida à União</w:t>
      </w:r>
      <w:r>
        <w:t xml:space="preserve"> ao término previsto da Produção</w:t>
      </w:r>
      <w:r w:rsidRPr="007C648C">
        <w:t>.</w:t>
      </w:r>
      <w:bookmarkEnd w:id="1360"/>
      <w:r w:rsidRPr="007C648C">
        <w:t xml:space="preserve"> </w:t>
      </w:r>
    </w:p>
    <w:p w:rsidR="000648B6" w:rsidRPr="007C648C" w:rsidRDefault="000648B6" w:rsidP="00D3209A">
      <w:pPr>
        <w:pStyle w:val="Contrato-Pargrafo-Nvel2-1Dezena"/>
      </w:pPr>
      <w:bookmarkStart w:id="1363" w:name="_Ref320972879"/>
      <w:bookmarkStart w:id="1364" w:name="_Ref480088170"/>
      <w:bookmarkEnd w:id="1361"/>
      <w:bookmarkEnd w:id="1362"/>
      <w:r w:rsidRPr="007C648C">
        <w:t>Os Consorciados deverão submeter à Contratante e à ANP, até 36 (trinta e seis) meses antes do final do prazo de vigência do Contrato ou da estimativa de exaustão dos volumes comercialmente extraíveis, o que ocorrer primeiro, relatório com informações sobre:</w:t>
      </w:r>
    </w:p>
    <w:p w:rsidR="000648B6" w:rsidRPr="007C648C" w:rsidRDefault="000648B6" w:rsidP="00262E96">
      <w:pPr>
        <w:pStyle w:val="Contrato-Alnea"/>
        <w:numPr>
          <w:ilvl w:val="0"/>
          <w:numId w:val="45"/>
        </w:numPr>
        <w:ind w:left="851" w:hanging="284"/>
      </w:pPr>
      <w:r w:rsidRPr="007C648C">
        <w:t>situação mecânica dos poços;</w:t>
      </w:r>
    </w:p>
    <w:p w:rsidR="000648B6" w:rsidRPr="007C648C" w:rsidRDefault="000648B6" w:rsidP="00262E96">
      <w:pPr>
        <w:pStyle w:val="Contrato-Alnea"/>
        <w:numPr>
          <w:ilvl w:val="0"/>
          <w:numId w:val="45"/>
        </w:numPr>
        <w:ind w:left="851" w:hanging="284"/>
      </w:pPr>
      <w:r w:rsidRPr="007C648C">
        <w:t>linhas de Escoamento;</w:t>
      </w:r>
    </w:p>
    <w:p w:rsidR="000648B6" w:rsidRPr="007C648C" w:rsidRDefault="000648B6" w:rsidP="00262E96">
      <w:pPr>
        <w:pStyle w:val="Contrato-Alnea"/>
        <w:numPr>
          <w:ilvl w:val="0"/>
          <w:numId w:val="45"/>
        </w:numPr>
        <w:ind w:left="851" w:hanging="284"/>
      </w:pPr>
      <w:r w:rsidRPr="007C648C">
        <w:t xml:space="preserve">plantas de Produção; </w:t>
      </w:r>
    </w:p>
    <w:p w:rsidR="000648B6" w:rsidRPr="007C648C" w:rsidRDefault="000648B6" w:rsidP="00262E96">
      <w:pPr>
        <w:pStyle w:val="Contrato-Alnea"/>
        <w:numPr>
          <w:ilvl w:val="0"/>
          <w:numId w:val="45"/>
        </w:numPr>
        <w:ind w:left="851" w:hanging="284"/>
      </w:pPr>
      <w:r w:rsidRPr="007C648C">
        <w:t xml:space="preserve">equipamentos e outros ativos; </w:t>
      </w:r>
    </w:p>
    <w:p w:rsidR="000648B6" w:rsidRPr="007C648C" w:rsidRDefault="000648B6" w:rsidP="00262E96">
      <w:pPr>
        <w:pStyle w:val="Contrato-Alnea"/>
        <w:numPr>
          <w:ilvl w:val="0"/>
          <w:numId w:val="45"/>
        </w:numPr>
        <w:ind w:left="851" w:hanging="284"/>
      </w:pPr>
      <w:r w:rsidRPr="007C648C">
        <w:t>perspectiva de Produção adicional;</w:t>
      </w:r>
    </w:p>
    <w:p w:rsidR="000648B6" w:rsidRPr="007C648C" w:rsidRDefault="000648B6" w:rsidP="00262E96">
      <w:pPr>
        <w:pStyle w:val="Contrato-Alnea"/>
        <w:numPr>
          <w:ilvl w:val="0"/>
          <w:numId w:val="45"/>
        </w:numPr>
        <w:ind w:left="851" w:hanging="284"/>
      </w:pPr>
      <w:r w:rsidRPr="007C648C">
        <w:t>perspectiva de esgotamento do Campo;</w:t>
      </w:r>
    </w:p>
    <w:p w:rsidR="000648B6" w:rsidRPr="007C648C" w:rsidRDefault="000648B6" w:rsidP="00262E96">
      <w:pPr>
        <w:pStyle w:val="Contrato-Alnea"/>
        <w:numPr>
          <w:ilvl w:val="0"/>
          <w:numId w:val="45"/>
        </w:numPr>
        <w:ind w:left="851" w:hanging="284"/>
      </w:pPr>
      <w:r w:rsidRPr="007C648C">
        <w:t>contratos com fornecedores vigentes; e</w:t>
      </w:r>
    </w:p>
    <w:p w:rsidR="000648B6" w:rsidRPr="007C648C" w:rsidRDefault="000648B6" w:rsidP="00262E96">
      <w:pPr>
        <w:pStyle w:val="Contrato-Alnea"/>
        <w:numPr>
          <w:ilvl w:val="0"/>
          <w:numId w:val="45"/>
        </w:numPr>
        <w:ind w:left="851" w:hanging="284"/>
      </w:pPr>
      <w:r w:rsidRPr="007C648C">
        <w:t>outras considerações relevantes.</w:t>
      </w:r>
      <w:bookmarkStart w:id="1365" w:name="_Ref295238178"/>
    </w:p>
    <w:p w:rsidR="000648B6" w:rsidRDefault="000648B6" w:rsidP="00D3209A">
      <w:pPr>
        <w:pStyle w:val="Contrato-Pargrafo-Nvel2-1Dezena"/>
      </w:pPr>
      <w:r w:rsidRPr="007C648C">
        <w:t>Os Consorciados deverão submeter à ANP um Programa de Desativação das Instalações</w:t>
      </w:r>
      <w:r>
        <w:t xml:space="preserve"> em conformidade com a Legislação Aplicável e as Melhores Práticas da Indústria do Petróleo</w:t>
      </w:r>
      <w:bookmarkEnd w:id="1365"/>
      <w:r w:rsidRPr="007C648C">
        <w:t>.</w:t>
      </w:r>
      <w:r w:rsidRPr="003271E8">
        <w:t xml:space="preserve"> </w:t>
      </w:r>
    </w:p>
    <w:p w:rsidR="000648B6" w:rsidRPr="00345793" w:rsidRDefault="000648B6" w:rsidP="0090021C">
      <w:pPr>
        <w:pStyle w:val="Contrato-Pargrafo-Nvel3-1Dezenaacima10"/>
      </w:pPr>
      <w:r>
        <w:t xml:space="preserve">Na ausência de </w:t>
      </w:r>
      <w:r w:rsidRPr="002E68D4">
        <w:t>regulamentação</w:t>
      </w:r>
      <w:r>
        <w:t xml:space="preserve"> específica, o prazo para apresentação do </w:t>
      </w:r>
      <w:r w:rsidRPr="00B93AC0">
        <w:t>Programa</w:t>
      </w:r>
      <w:r>
        <w:t xml:space="preserve"> de Desativação das Instalações não deve ser inferior a </w:t>
      </w:r>
      <w:r w:rsidR="006F462C">
        <w:t>2 (dois) anos</w:t>
      </w:r>
      <w:r>
        <w:t xml:space="preserve"> antes do término previsto da Produção</w:t>
      </w:r>
      <w:r w:rsidRPr="00345793">
        <w:t>.</w:t>
      </w:r>
    </w:p>
    <w:p w:rsidR="000648B6" w:rsidRPr="007C648C" w:rsidRDefault="000648B6" w:rsidP="0090021C">
      <w:pPr>
        <w:pStyle w:val="Contrato-Pargrafo-Nvel3-1Dezenaacima10"/>
      </w:pPr>
      <w:bookmarkStart w:id="1366" w:name="_Ref2759687"/>
      <w:bookmarkEnd w:id="1363"/>
      <w:bookmarkEnd w:id="1364"/>
      <w:r w:rsidRPr="007C648C">
        <w:t xml:space="preserve">Caso a ANP solicite </w:t>
      </w:r>
      <w:r w:rsidR="006F462C">
        <w:t>informações complementares e o cumprimento de medidas adicionais</w:t>
      </w:r>
      <w:r w:rsidRPr="007C648C">
        <w:t>, os Consorciados terão 60 (sessenta) dias</w:t>
      </w:r>
      <w:r w:rsidR="006F462C">
        <w:t>, ou outro prazo a ser definido a critério da ANP,</w:t>
      </w:r>
      <w:r w:rsidRPr="007C648C">
        <w:t xml:space="preserve"> contados da data de recebimento da notificação para apresentá-las</w:t>
      </w:r>
      <w:r w:rsidRPr="00962CB8">
        <w:t>.</w:t>
      </w:r>
      <w:r w:rsidRPr="007C648C">
        <w:t xml:space="preserve"> </w:t>
      </w:r>
    </w:p>
    <w:p w:rsidR="000648B6" w:rsidRPr="007C648C" w:rsidRDefault="000648B6" w:rsidP="0090021C">
      <w:pPr>
        <w:pStyle w:val="Contrato-Pargrafo-Nvel3-1Dezenaacima10"/>
      </w:pPr>
      <w:r w:rsidRPr="007C648C">
        <w:t>O início das atividades previstas no Programa de Desativação das Instalações somente poderá ocorrer após autorização expressa da ANP.</w:t>
      </w:r>
    </w:p>
    <w:p w:rsidR="000648B6" w:rsidRPr="007C648C" w:rsidRDefault="000648B6" w:rsidP="00D3209A">
      <w:pPr>
        <w:pStyle w:val="Contrato-Pargrafo-Nvel2-1Dezena"/>
      </w:pPr>
      <w:r>
        <w:lastRenderedPageBreak/>
        <w:t>No momento da aprovação do Programa de Desativação das Instalações, a</w:t>
      </w:r>
      <w:r w:rsidRPr="00345793">
        <w:t xml:space="preserve"> ANP poderá</w:t>
      </w:r>
      <w:r>
        <w:t xml:space="preserve"> indicar </w:t>
      </w:r>
      <w:r w:rsidRPr="00E6079D">
        <w:t xml:space="preserve">quais bens serão revertidos à União, </w:t>
      </w:r>
      <w:r>
        <w:t>nos termos da Legislação Aplicável, e</w:t>
      </w:r>
      <w:r w:rsidRPr="00345793">
        <w:t xml:space="preserve"> </w:t>
      </w:r>
      <w:r w:rsidRPr="007C648C">
        <w:t xml:space="preserve">determinar que os Consorciados não </w:t>
      </w:r>
      <w:r>
        <w:t>procedam ao abandono permanente de</w:t>
      </w:r>
      <w:r w:rsidRPr="007C648C">
        <w:t xml:space="preserve"> determinados poços ou desativem ou removam certas instalações e equipamentos</w:t>
      </w:r>
      <w:r w:rsidRPr="00766BAE">
        <w:t>, sem prejuízo de seu direito de devolver a área</w:t>
      </w:r>
      <w:r w:rsidRPr="007C648C">
        <w:t>.</w:t>
      </w:r>
    </w:p>
    <w:p w:rsidR="000648B6" w:rsidRPr="007C648C" w:rsidRDefault="000648B6" w:rsidP="00D3209A">
      <w:pPr>
        <w:pStyle w:val="Contrato-Pargrafo-Nvel2-1Dezena"/>
      </w:pPr>
      <w:bookmarkStart w:id="1367" w:name="_Ref266092114"/>
      <w:bookmarkEnd w:id="1366"/>
      <w:r w:rsidRPr="007C648C">
        <w:t xml:space="preserve">A extinção deste Contrato em determinada Área de Desenvolvimento ou Campo somente ocorrerá após o cumprimento do respectivo Programa de Desativação das Instalações </w:t>
      </w:r>
      <w:r>
        <w:t>e da</w:t>
      </w:r>
      <w:r w:rsidRPr="00345793">
        <w:t xml:space="preserve"> aprova</w:t>
      </w:r>
      <w:r>
        <w:t>ção</w:t>
      </w:r>
      <w:r w:rsidRPr="00345793">
        <w:t xml:space="preserve"> pela ANP</w:t>
      </w:r>
      <w:r>
        <w:t xml:space="preserve"> do Relatório Final de Desativação das Instalações</w:t>
      </w:r>
      <w:r w:rsidRPr="007C648C">
        <w:t>, com a imediata devolução da área correspondente.</w:t>
      </w:r>
      <w:bookmarkEnd w:id="1367"/>
    </w:p>
    <w:p w:rsidR="000648B6" w:rsidRPr="007C648C" w:rsidRDefault="000648B6" w:rsidP="00D3209A">
      <w:pPr>
        <w:pStyle w:val="Contrato-Pargrafo-Nvel2-1Dezena"/>
      </w:pPr>
      <w:bookmarkStart w:id="1368" w:name="_Ref352664518"/>
      <w:r w:rsidRPr="007C648C">
        <w:t xml:space="preserve">Caso o </w:t>
      </w:r>
      <w:r w:rsidRPr="000D7E19">
        <w:t>Programa</w:t>
      </w:r>
      <w:r w:rsidRPr="007C648C">
        <w:t xml:space="preserve"> de Desativação das Instalações indique perspectiva de Produção adicional após o término da vigência do Contrato, a Contratante, ouvida a ANP, poderá determinar ações para garantir a continuidade das Operações de Produção.</w:t>
      </w:r>
    </w:p>
    <w:p w:rsidR="000648B6" w:rsidRPr="007C648C" w:rsidRDefault="000648B6" w:rsidP="0090021C">
      <w:pPr>
        <w:pStyle w:val="Contrato-Pargrafo-Nvel3-1Dezenaacima10"/>
      </w:pPr>
      <w:r>
        <w:t>Neste caso</w:t>
      </w:r>
      <w:r w:rsidRPr="007C648C">
        <w:t xml:space="preserve">, o Operador deverá propor ao Comitê Operacional um plano de continuidade operacional, que </w:t>
      </w:r>
      <w:bookmarkEnd w:id="1368"/>
      <w:r w:rsidRPr="007C648C">
        <w:t>deverá contemplar:</w:t>
      </w:r>
    </w:p>
    <w:p w:rsidR="000648B6" w:rsidRPr="007C648C" w:rsidRDefault="000648B6" w:rsidP="00C20719">
      <w:pPr>
        <w:pStyle w:val="Contrato-Alnea"/>
        <w:numPr>
          <w:ilvl w:val="0"/>
          <w:numId w:val="46"/>
        </w:numPr>
        <w:tabs>
          <w:tab w:val="clear" w:pos="1134"/>
        </w:tabs>
        <w:ind w:left="1560" w:hanging="284"/>
      </w:pPr>
      <w:r w:rsidRPr="007C648C">
        <w:t xml:space="preserve">a cessão de contratos com fornecedores do Consórcio; </w:t>
      </w:r>
    </w:p>
    <w:p w:rsidR="005D1E73" w:rsidRPr="007C648C" w:rsidRDefault="000648B6" w:rsidP="00C20719">
      <w:pPr>
        <w:pStyle w:val="Contrato-Alnea"/>
        <w:numPr>
          <w:ilvl w:val="0"/>
          <w:numId w:val="46"/>
        </w:numPr>
        <w:tabs>
          <w:tab w:val="clear" w:pos="1134"/>
        </w:tabs>
        <w:ind w:left="1560" w:hanging="284"/>
      </w:pPr>
      <w:r w:rsidRPr="007C648C">
        <w:t>a possibilidade de aquisição de bens cuja vida útil se estenda após a vigência do Contrato.</w:t>
      </w:r>
    </w:p>
    <w:p w:rsidR="00E3364B" w:rsidRPr="007C648C" w:rsidRDefault="00E3364B" w:rsidP="00E3364B">
      <w:pPr>
        <w:pStyle w:val="Contrato-Normal"/>
      </w:pPr>
      <w:bookmarkStart w:id="1369" w:name="_Toc472098613"/>
      <w:bookmarkEnd w:id="1369"/>
    </w:p>
    <w:p w:rsidR="00FC5DD9" w:rsidRPr="007C648C" w:rsidRDefault="002D2517" w:rsidP="00D3209A">
      <w:pPr>
        <w:pStyle w:val="Contrato-Clausula"/>
      </w:pPr>
      <w:bookmarkStart w:id="1370" w:name="_Ref473110689"/>
      <w:bookmarkStart w:id="1371" w:name="_Toc473903585"/>
      <w:bookmarkStart w:id="1372" w:name="_Toc480774541"/>
      <w:bookmarkStart w:id="1373" w:name="_Toc509834803"/>
      <w:bookmarkStart w:id="1374" w:name="_Toc513615236"/>
      <w:bookmarkStart w:id="1375" w:name="_Toc320382751"/>
      <w:bookmarkStart w:id="1376" w:name="_Ref320873645"/>
      <w:bookmarkStart w:id="1377" w:name="_Ref320873709"/>
      <w:bookmarkStart w:id="1378" w:name="_Ref320873715"/>
      <w:bookmarkStart w:id="1379" w:name="_Ref320873718"/>
      <w:bookmarkStart w:id="1380" w:name="_Toc312419853"/>
      <w:bookmarkStart w:id="1381" w:name="_Toc320868330"/>
      <w:bookmarkStart w:id="1382" w:name="_Toc322704558"/>
      <w:bookmarkStart w:id="1383" w:name="_Toc472098214"/>
      <w:bookmarkStart w:id="1384" w:name="_Toc9615230"/>
      <w:bookmarkStart w:id="1385" w:name="_Ref289954326"/>
      <w:bookmarkStart w:id="1386" w:name="_Toc319068871"/>
      <w:bookmarkStart w:id="1387" w:name="_Toc473903586"/>
      <w:bookmarkStart w:id="1388" w:name="_Toc476656804"/>
      <w:bookmarkStart w:id="1389" w:name="_Toc476742693"/>
      <w:r w:rsidRPr="007C648C">
        <w:t xml:space="preserve">Cláusula </w:t>
      </w:r>
      <w:bookmarkEnd w:id="1370"/>
      <w:bookmarkEnd w:id="1371"/>
      <w:bookmarkEnd w:id="1372"/>
      <w:bookmarkEnd w:id="1373"/>
      <w:bookmarkEnd w:id="1374"/>
      <w:r w:rsidRPr="007C648C">
        <w:t xml:space="preserve">Décima </w:t>
      </w:r>
      <w:r w:rsidR="00251A86">
        <w:t>Primeira</w:t>
      </w:r>
      <w:r w:rsidR="00ED6BBE">
        <w:t xml:space="preserve"> </w:t>
      </w:r>
      <w:r w:rsidR="00634C9B" w:rsidRPr="007C648C">
        <w:t xml:space="preserve">- </w:t>
      </w:r>
      <w:r w:rsidR="00852C91" w:rsidRPr="007C648C">
        <w:t>Plano de Desenvolvimento</w:t>
      </w:r>
      <w:bookmarkEnd w:id="1375"/>
      <w:bookmarkEnd w:id="1376"/>
      <w:bookmarkEnd w:id="1377"/>
      <w:bookmarkEnd w:id="1378"/>
      <w:bookmarkEnd w:id="1379"/>
      <w:bookmarkEnd w:id="1380"/>
      <w:bookmarkEnd w:id="1381"/>
      <w:bookmarkEnd w:id="1382"/>
      <w:bookmarkEnd w:id="1383"/>
      <w:bookmarkEnd w:id="1384"/>
    </w:p>
    <w:p w:rsidR="000648B6" w:rsidRPr="007C648C" w:rsidRDefault="000648B6" w:rsidP="00525AD7">
      <w:pPr>
        <w:pStyle w:val="Contrato-Subtitulo"/>
      </w:pPr>
      <w:bookmarkStart w:id="1390" w:name="_Toc472098216"/>
      <w:bookmarkStart w:id="1391" w:name="_Toc9615231"/>
      <w:bookmarkStart w:id="1392" w:name="_Ref265828932"/>
      <w:bookmarkStart w:id="1393" w:name="_Ref473086781"/>
      <w:bookmarkEnd w:id="1385"/>
      <w:bookmarkEnd w:id="1386"/>
      <w:bookmarkEnd w:id="1387"/>
      <w:bookmarkEnd w:id="1388"/>
      <w:bookmarkEnd w:id="1389"/>
      <w:r w:rsidRPr="007C648C">
        <w:t>Prazos</w:t>
      </w:r>
      <w:bookmarkEnd w:id="1390"/>
      <w:bookmarkEnd w:id="1391"/>
    </w:p>
    <w:p w:rsidR="000648B6" w:rsidRDefault="003A2B48" w:rsidP="00D3209A">
      <w:pPr>
        <w:pStyle w:val="Contrato-Pargrafo-Nvel2-1Dezena"/>
      </w:pPr>
      <w:r>
        <w:t xml:space="preserve">Os </w:t>
      </w:r>
      <w:r w:rsidR="00A357B2" w:rsidRPr="007C648C">
        <w:t xml:space="preserve">Consorciados deverão apresentar o Plano de Desenvolvimento à ANP </w:t>
      </w:r>
      <w:r>
        <w:t>na data de submissão do Acordo de Coparticipação ou do Acordo de Individualização</w:t>
      </w:r>
      <w:r w:rsidR="00067846">
        <w:t xml:space="preserve"> da Produção</w:t>
      </w:r>
      <w:r>
        <w:t xml:space="preserve">, conforme o caso. </w:t>
      </w:r>
    </w:p>
    <w:bookmarkEnd w:id="1392"/>
    <w:p w:rsidR="000648B6" w:rsidRPr="00396065" w:rsidRDefault="000648B6" w:rsidP="00D3209A">
      <w:pPr>
        <w:pStyle w:val="Contrato-Pargrafo-Nvel2-1Dezena"/>
      </w:pPr>
      <w:r w:rsidRPr="00396065">
        <w:t xml:space="preserve">A entrega intempestiva do Plano de Desenvolvimento sujeitará os Consorciados à </w:t>
      </w:r>
      <w:r w:rsidRPr="00061843">
        <w:t xml:space="preserve">aplicação das sanções previstas na Cláusula </w:t>
      </w:r>
      <w:r w:rsidR="00061843" w:rsidRPr="00061843">
        <w:t xml:space="preserve">Vigésima </w:t>
      </w:r>
      <w:r w:rsidR="00323FB2">
        <w:t>Nona</w:t>
      </w:r>
      <w:r w:rsidRPr="00396065">
        <w:t xml:space="preserve"> e na Legislação Aplicável.</w:t>
      </w:r>
    </w:p>
    <w:p w:rsidR="000648B6" w:rsidRPr="00134B57" w:rsidRDefault="000648B6" w:rsidP="00D3209A">
      <w:pPr>
        <w:pStyle w:val="Contrato-Pargrafo-Nvel2-1Dezena"/>
      </w:pPr>
      <w:r w:rsidRPr="00134B57">
        <w:t xml:space="preserve">Constatada a não entrega do Plano de Desenvolvimento no prazo estabelecido, a ANP notificará os Consorciados para que o apresentem no prazo máximo de </w:t>
      </w:r>
      <w:r w:rsidR="009E7B30" w:rsidRPr="00134B57">
        <w:t>30 (trinta)</w:t>
      </w:r>
      <w:r w:rsidRPr="00134B57">
        <w:t xml:space="preserve"> dias</w:t>
      </w:r>
      <w:r w:rsidR="00ED00B5" w:rsidRPr="00134B57">
        <w:t>,</w:t>
      </w:r>
      <w:r w:rsidR="0097501D" w:rsidRPr="00134B57">
        <w:t xml:space="preserve"> </w:t>
      </w:r>
      <w:r w:rsidRPr="00134B57">
        <w:t>findo o qual se extinguirá de pleno direito o Contrato</w:t>
      </w:r>
      <w:r w:rsidR="00134B57">
        <w:t>.</w:t>
      </w:r>
    </w:p>
    <w:p w:rsidR="000648B6" w:rsidRPr="007C648C" w:rsidRDefault="000648B6" w:rsidP="000648B6">
      <w:pPr>
        <w:pStyle w:val="Contrato-Normal"/>
      </w:pPr>
    </w:p>
    <w:p w:rsidR="000648B6" w:rsidRPr="007C648C" w:rsidRDefault="000648B6" w:rsidP="00525AD7">
      <w:pPr>
        <w:pStyle w:val="Contrato-Subtitulo"/>
      </w:pPr>
      <w:bookmarkStart w:id="1394" w:name="_Toc320382753"/>
      <w:bookmarkStart w:id="1395" w:name="_Toc312419855"/>
      <w:bookmarkStart w:id="1396" w:name="_Toc320868332"/>
      <w:bookmarkStart w:id="1397" w:name="_Toc322704560"/>
      <w:bookmarkStart w:id="1398" w:name="_Toc472098217"/>
      <w:bookmarkStart w:id="1399" w:name="_Toc9615232"/>
      <w:r w:rsidRPr="007C648C">
        <w:t>Área de Desenvolvimento</w:t>
      </w:r>
      <w:bookmarkEnd w:id="1394"/>
      <w:bookmarkEnd w:id="1395"/>
      <w:bookmarkEnd w:id="1396"/>
      <w:bookmarkEnd w:id="1397"/>
      <w:bookmarkEnd w:id="1398"/>
      <w:bookmarkEnd w:id="1399"/>
    </w:p>
    <w:p w:rsidR="000648B6" w:rsidRPr="007C648C" w:rsidRDefault="000648B6" w:rsidP="00D3209A">
      <w:pPr>
        <w:pStyle w:val="Contrato-Pargrafo-Nvel2-1Dezena"/>
      </w:pPr>
      <w:bookmarkStart w:id="1400" w:name="_Ref473082058"/>
      <w:r w:rsidRPr="007C648C">
        <w:t xml:space="preserve">Os Consorciados reterão da </w:t>
      </w:r>
      <w:r w:rsidRPr="00ED6BBE">
        <w:t>Área de Desenvolvimento</w:t>
      </w:r>
      <w:r w:rsidRPr="007C648C">
        <w:t xml:space="preserve"> apenas a </w:t>
      </w:r>
      <w:r>
        <w:t>Área</w:t>
      </w:r>
      <w:r w:rsidRPr="007C648C">
        <w:t xml:space="preserve"> do Campo aprovada pela ANP no âmbito do Plano de Desenvolvimento. </w:t>
      </w:r>
      <w:bookmarkEnd w:id="1400"/>
    </w:p>
    <w:p w:rsidR="000648B6" w:rsidRPr="007C648C" w:rsidRDefault="000648B6" w:rsidP="0090021C">
      <w:pPr>
        <w:pStyle w:val="Contrato-Pargrafo-Nvel3-1Dezenaacima10"/>
      </w:pPr>
      <w:r w:rsidRPr="007C648C">
        <w:t xml:space="preserve">Os Contratados </w:t>
      </w:r>
      <w:r>
        <w:t>deverão</w:t>
      </w:r>
      <w:r w:rsidRPr="007C648C">
        <w:t xml:space="preserve"> devolver imediatamente à ANP as parcelas restantes, observado o disposto nos </w:t>
      </w:r>
      <w:r w:rsidRPr="00091581">
        <w:t xml:space="preserve">parágrafos </w:t>
      </w:r>
      <w:r w:rsidR="00435D47">
        <w:t xml:space="preserve">3.4 e </w:t>
      </w:r>
      <w:r w:rsidR="00733DDC">
        <w:t>3.5</w:t>
      </w:r>
      <w:r w:rsidRPr="00091581">
        <w:t>.</w:t>
      </w:r>
    </w:p>
    <w:p w:rsidR="000648B6" w:rsidRPr="007C648C" w:rsidRDefault="000648B6" w:rsidP="000648B6">
      <w:pPr>
        <w:pStyle w:val="Contrato-Normal"/>
      </w:pPr>
    </w:p>
    <w:p w:rsidR="000648B6" w:rsidRPr="007C648C" w:rsidRDefault="000648B6" w:rsidP="00525AD7">
      <w:pPr>
        <w:pStyle w:val="Contrato-Subtitulo"/>
      </w:pPr>
      <w:bookmarkStart w:id="1401" w:name="_Toc320382754"/>
      <w:bookmarkStart w:id="1402" w:name="_Toc312419856"/>
      <w:bookmarkStart w:id="1403" w:name="_Toc320868333"/>
      <w:bookmarkStart w:id="1404" w:name="_Toc322704561"/>
      <w:bookmarkStart w:id="1405" w:name="_Toc472098218"/>
      <w:bookmarkStart w:id="1406" w:name="_Toc9615233"/>
      <w:r w:rsidRPr="007C648C">
        <w:t>Aprovação e Execução do Plano de Desenvolvimento</w:t>
      </w:r>
      <w:bookmarkEnd w:id="1401"/>
      <w:bookmarkEnd w:id="1402"/>
      <w:bookmarkEnd w:id="1403"/>
      <w:bookmarkEnd w:id="1404"/>
      <w:bookmarkEnd w:id="1405"/>
      <w:bookmarkEnd w:id="1406"/>
    </w:p>
    <w:p w:rsidR="000648B6" w:rsidRPr="007C648C" w:rsidRDefault="000648B6" w:rsidP="00D3209A">
      <w:pPr>
        <w:pStyle w:val="Contrato-Pargrafo-Nvel2-1Dezena"/>
      </w:pPr>
      <w:bookmarkStart w:id="1407" w:name="_Ref320968837"/>
      <w:bookmarkStart w:id="1408" w:name="_Ref473084164"/>
      <w:r w:rsidRPr="007C648C">
        <w:t>A ANP terá o prazo de 180 (cento e oitenta) dias contados do recebimento do Plano de Desenvolvimento para aprová-lo ou solicitar aos Consorciados as modificações que julgar cabíveis.</w:t>
      </w:r>
      <w:bookmarkEnd w:id="1407"/>
      <w:r w:rsidRPr="007C648C">
        <w:t xml:space="preserve"> </w:t>
      </w:r>
    </w:p>
    <w:p w:rsidR="000648B6" w:rsidRPr="007C648C" w:rsidRDefault="000648B6" w:rsidP="0090021C">
      <w:pPr>
        <w:pStyle w:val="Contrato-Pargrafo-Nvel3-1Dezenaacima10"/>
      </w:pPr>
      <w:r w:rsidRPr="007C648C">
        <w:lastRenderedPageBreak/>
        <w:t xml:space="preserve">Caso a ANP não se pronuncie dentro desse prazo, o Plano de Desenvolvimento será considerado aprovado, não se afastando o poder/dever de a ANP demandar revisões sempre que necessário. </w:t>
      </w:r>
    </w:p>
    <w:p w:rsidR="000648B6" w:rsidRPr="00091581" w:rsidRDefault="000648B6" w:rsidP="0090021C">
      <w:pPr>
        <w:pStyle w:val="Contrato-Pargrafo-Nvel3-1Dezenaacima10"/>
      </w:pPr>
      <w:r w:rsidRPr="007C648C">
        <w:t xml:space="preserve">Caso a ANP solicite modificações, os Consorciados deverão apresentar o Plano de Desenvolvimento modificado no prazo determinado pela ANP, repetindo-se o procedimento previsto no </w:t>
      </w:r>
      <w:r w:rsidRPr="001C4C14">
        <w:t>parágrafo 1</w:t>
      </w:r>
      <w:r w:rsidR="008B06BB" w:rsidRPr="001C4C14">
        <w:t>1.5</w:t>
      </w:r>
      <w:r w:rsidRPr="001C4C14">
        <w:t>.</w:t>
      </w:r>
      <w:bookmarkEnd w:id="1408"/>
    </w:p>
    <w:p w:rsidR="009E6759" w:rsidRDefault="000648B6" w:rsidP="00D3209A">
      <w:pPr>
        <w:pStyle w:val="Contrato-Pargrafo-Nvel2-1Dezena"/>
      </w:pPr>
      <w:bookmarkStart w:id="1409" w:name="_Ref320900870"/>
      <w:r w:rsidRPr="007C648C">
        <w:t xml:space="preserve">A </w:t>
      </w:r>
      <w:r>
        <w:t>não aprovação</w:t>
      </w:r>
      <w:r w:rsidRPr="007C648C">
        <w:t xml:space="preserve"> do Plano de Desenvolvimento pela ANP</w:t>
      </w:r>
      <w:r w:rsidR="004129AB" w:rsidRPr="007C648C">
        <w:t xml:space="preserve">, </w:t>
      </w:r>
      <w:r w:rsidR="00821717" w:rsidRPr="004F0CD1">
        <w:t>após o esgotamento dos recursos administrativos cabíveis</w:t>
      </w:r>
      <w:r w:rsidR="00262469" w:rsidRPr="007C648C">
        <w:t>,</w:t>
      </w:r>
      <w:r w:rsidR="004129AB" w:rsidRPr="007C648C">
        <w:t xml:space="preserve"> </w:t>
      </w:r>
      <w:r w:rsidRPr="004F0CD1">
        <w:t>implica</w:t>
      </w:r>
      <w:r>
        <w:t>rá</w:t>
      </w:r>
      <w:r w:rsidRPr="004F0CD1">
        <w:t xml:space="preserve"> a extinção de pleno direito do Contrato em relação à res</w:t>
      </w:r>
      <w:r>
        <w:t>pectiva Área de Desenvolvimento</w:t>
      </w:r>
      <w:r w:rsidRPr="007C648C">
        <w:t>.</w:t>
      </w:r>
      <w:bookmarkEnd w:id="1409"/>
    </w:p>
    <w:p w:rsidR="000648B6" w:rsidRPr="007C648C" w:rsidRDefault="000648B6" w:rsidP="00D3209A">
      <w:pPr>
        <w:pStyle w:val="Contrato-Pargrafo-Nvel2-1Dezena"/>
      </w:pPr>
      <w:r w:rsidRPr="007C648C">
        <w:t xml:space="preserve">Até que o Plano de Desenvolvimento seja aprovado, </w:t>
      </w:r>
      <w:r w:rsidR="009E7B30">
        <w:t>quaisquer</w:t>
      </w:r>
      <w:r w:rsidRPr="007C648C">
        <w:t xml:space="preserve"> trabalho</w:t>
      </w:r>
      <w:r w:rsidR="009E7B30">
        <w:t xml:space="preserve">s, </w:t>
      </w:r>
      <w:r w:rsidR="00815860">
        <w:t>O</w:t>
      </w:r>
      <w:r w:rsidR="009E7B30">
        <w:t>perações</w:t>
      </w:r>
      <w:r w:rsidRPr="007C648C">
        <w:t xml:space="preserve"> ou</w:t>
      </w:r>
      <w:r w:rsidR="009E7B30">
        <w:t xml:space="preserve"> antecipação da </w:t>
      </w:r>
      <w:r w:rsidR="00815860">
        <w:t>P</w:t>
      </w:r>
      <w:r w:rsidR="009E7B30">
        <w:t>rodução dependerão de</w:t>
      </w:r>
      <w:r w:rsidRPr="007C648C">
        <w:t xml:space="preserve"> prévia </w:t>
      </w:r>
      <w:r w:rsidR="009E7B30">
        <w:t>autorização</w:t>
      </w:r>
      <w:r w:rsidR="009E7B30" w:rsidRPr="007C648C">
        <w:t xml:space="preserve"> </w:t>
      </w:r>
      <w:r w:rsidRPr="007C648C">
        <w:t>da ANP</w:t>
      </w:r>
      <w:r w:rsidR="009E7B30">
        <w:t xml:space="preserve">, conforme </w:t>
      </w:r>
      <w:r w:rsidR="00815860">
        <w:t xml:space="preserve">a </w:t>
      </w:r>
      <w:r w:rsidR="009E7B30">
        <w:t>Legislação Aplicável</w:t>
      </w:r>
      <w:r w:rsidRPr="007C648C">
        <w:t>.</w:t>
      </w:r>
    </w:p>
    <w:p w:rsidR="000648B6" w:rsidRPr="007C648C" w:rsidRDefault="000648B6" w:rsidP="0090021C">
      <w:pPr>
        <w:pStyle w:val="Contrato-Pargrafo-Nvel3-1Dezenaacima10"/>
      </w:pPr>
      <w:r w:rsidRPr="007C648C">
        <w:t>Eventual antecipação da Produção deverá ser solicitada de maneira fundamentada em requerimento no qual devem ser observados os preceitos de conservação dos recursos petrolíferos, garantia da segurança operacional e preservação ambiental.</w:t>
      </w:r>
    </w:p>
    <w:p w:rsidR="000648B6" w:rsidRPr="007C648C" w:rsidRDefault="000648B6" w:rsidP="00D3209A">
      <w:pPr>
        <w:pStyle w:val="Contrato-Pargrafo-Nvel2-1Dezena"/>
      </w:pPr>
      <w:r w:rsidRPr="007C648C">
        <w:t>Os Consorciados conduzirão todas as Operações de acordo com o Plano de Desenvolvimento</w:t>
      </w:r>
      <w:r>
        <w:t xml:space="preserve"> aprovado pela ANP</w:t>
      </w:r>
      <w:r w:rsidRPr="007C648C">
        <w:t>.</w:t>
      </w:r>
    </w:p>
    <w:p w:rsidR="000648B6" w:rsidRPr="007C648C" w:rsidRDefault="000648B6" w:rsidP="00D3209A">
      <w:pPr>
        <w:pStyle w:val="Contrato-Pargrafo-Nvel2-1Dezena"/>
      </w:pPr>
      <w:bookmarkStart w:id="1410" w:name="_Ref295249099"/>
      <w:bookmarkStart w:id="1411" w:name="_Ref265930586"/>
      <w:r w:rsidRPr="007C648C">
        <w:t>Qualquer Descoberta de Novo Reservatório de Petróleo e Gás Natural deverá ser notificada pelos Consorciados à ANP, em caráter exclusivo, no prazo máximo de 72 (setenta e duas) horas. A notificação deverá ser acompanhada de todos os dados e informações pertinentes disponíveis.</w:t>
      </w:r>
      <w:bookmarkEnd w:id="1410"/>
    </w:p>
    <w:p w:rsidR="000648B6" w:rsidRPr="007C648C" w:rsidRDefault="000648B6" w:rsidP="0090021C">
      <w:pPr>
        <w:pStyle w:val="Contrato-Pargrafo-Nvel3-1Dezenaacima10"/>
      </w:pPr>
      <w:r w:rsidRPr="007C648C">
        <w:t>A incorporação do Novo Reservatório ao Campo deverá ser precedida de um Plano de Avaliação de Descoberta aprovado pela ANP, exceto quando a sua imediata incorporação for expressamente autorizada pela ANP.</w:t>
      </w:r>
    </w:p>
    <w:p w:rsidR="000648B6" w:rsidRDefault="000648B6" w:rsidP="00D3209A">
      <w:pPr>
        <w:pStyle w:val="Contrato-Pargrafo-Nvel2-2Dezenas"/>
      </w:pPr>
      <w:r w:rsidRPr="007C648C">
        <w:t>A Descoberta Comercial somente será incorporada ao sistema de Produção do Campo após aprovação, pela ANP, do Relatório Final de Avaliação de Descoberta e da revisão do Plano de Desenvolvimento do Campo, exceto quando expressamente autorizado pela ANP.</w:t>
      </w:r>
    </w:p>
    <w:p w:rsidR="00077A8A" w:rsidRPr="007C648C" w:rsidRDefault="00077A8A" w:rsidP="00077A8A">
      <w:pPr>
        <w:pStyle w:val="Contrato-Normal"/>
      </w:pPr>
    </w:p>
    <w:p w:rsidR="000648B6" w:rsidRPr="007C648C" w:rsidRDefault="000648B6" w:rsidP="00525AD7">
      <w:pPr>
        <w:pStyle w:val="Contrato-Subtitulo"/>
      </w:pPr>
      <w:bookmarkStart w:id="1412" w:name="_Toc320382755"/>
      <w:bookmarkStart w:id="1413" w:name="_Toc312419857"/>
      <w:bookmarkStart w:id="1414" w:name="_Toc320868334"/>
      <w:bookmarkStart w:id="1415" w:name="_Toc322704562"/>
      <w:bookmarkStart w:id="1416" w:name="_Toc472098219"/>
      <w:bookmarkStart w:id="1417" w:name="_Toc9615234"/>
      <w:bookmarkEnd w:id="1411"/>
      <w:r w:rsidRPr="007C648C">
        <w:t>Revisões e Alterações</w:t>
      </w:r>
      <w:bookmarkEnd w:id="1412"/>
      <w:bookmarkEnd w:id="1413"/>
      <w:bookmarkEnd w:id="1414"/>
      <w:bookmarkEnd w:id="1415"/>
      <w:bookmarkEnd w:id="1416"/>
      <w:bookmarkEnd w:id="1417"/>
    </w:p>
    <w:p w:rsidR="000648B6" w:rsidRPr="007C648C" w:rsidRDefault="000648B6" w:rsidP="00D3209A">
      <w:pPr>
        <w:pStyle w:val="Contrato-Pargrafo-Nvel2-2Dezenas"/>
      </w:pPr>
      <w:bookmarkStart w:id="1418" w:name="_Ref265932500"/>
      <w:r w:rsidRPr="007C648C">
        <w:t xml:space="preserve">O Plano de Desenvolvimento </w:t>
      </w:r>
      <w:r>
        <w:t>poderá</w:t>
      </w:r>
      <w:r w:rsidRPr="007C648C">
        <w:t xml:space="preserve"> ser revisto ou alterado nas seguintes hipóteses:</w:t>
      </w:r>
    </w:p>
    <w:p w:rsidR="000648B6" w:rsidRPr="007C648C" w:rsidRDefault="000648B6" w:rsidP="00F52410">
      <w:pPr>
        <w:pStyle w:val="Contrato-Alnea"/>
        <w:numPr>
          <w:ilvl w:val="0"/>
          <w:numId w:val="47"/>
        </w:numPr>
        <w:ind w:left="993" w:hanging="295"/>
      </w:pPr>
      <w:r w:rsidRPr="007C648C">
        <w:t>por exigência da ANP ou por solicitação dos Consorciados</w:t>
      </w:r>
      <w:r>
        <w:t>,</w:t>
      </w:r>
      <w:r w:rsidRPr="007C648C">
        <w:t xml:space="preserve"> caso deixe de atender à Legislação Aplicável </w:t>
      </w:r>
      <w:r>
        <w:t>ou</w:t>
      </w:r>
      <w:r w:rsidRPr="007C648C">
        <w:t xml:space="preserve"> às Melhores Práticas da Indústria do Petróleo; </w:t>
      </w:r>
    </w:p>
    <w:p w:rsidR="000648B6" w:rsidRPr="007C648C" w:rsidRDefault="000648B6" w:rsidP="00F52410">
      <w:pPr>
        <w:pStyle w:val="Contrato-Alnea"/>
        <w:numPr>
          <w:ilvl w:val="0"/>
          <w:numId w:val="47"/>
        </w:numPr>
        <w:ind w:left="993" w:hanging="295"/>
      </w:pPr>
      <w:r w:rsidRPr="007C648C">
        <w:t xml:space="preserve">por solicitação dos Consorciados, caso ocorram </w:t>
      </w:r>
      <w:r>
        <w:t xml:space="preserve">comprovadas </w:t>
      </w:r>
      <w:r w:rsidRPr="007C648C">
        <w:t>mudanças nas condições técnicas ou econômicas assumidas na sua elaboração.</w:t>
      </w:r>
    </w:p>
    <w:p w:rsidR="000648B6" w:rsidRPr="007C648C" w:rsidRDefault="000648B6" w:rsidP="0090021C">
      <w:pPr>
        <w:pStyle w:val="Contrato-Pargrafo-Nvel3-2Dezenas"/>
      </w:pPr>
      <w:r w:rsidRPr="007C648C">
        <w:t>Aplicar-se-ão às revisões do Plano de Desenvolvimento, no que couber, as disposições constantes do</w:t>
      </w:r>
      <w:r w:rsidR="00466417">
        <w:t>s</w:t>
      </w:r>
      <w:r w:rsidRPr="007C648C">
        <w:t xml:space="preserve"> </w:t>
      </w:r>
      <w:r w:rsidRPr="00091581">
        <w:t>parágrafo</w:t>
      </w:r>
      <w:r w:rsidR="00466417">
        <w:t>s</w:t>
      </w:r>
      <w:r w:rsidRPr="00091581">
        <w:t xml:space="preserve"> </w:t>
      </w:r>
      <w:r w:rsidR="00CD1B8F">
        <w:t>11.5 a 11.7</w:t>
      </w:r>
      <w:r w:rsidRPr="00091581">
        <w:t>, inclusive</w:t>
      </w:r>
      <w:r w:rsidRPr="007C648C">
        <w:t xml:space="preserve"> no que diz respeito à não aprovação das revisões pela ANP.</w:t>
      </w:r>
      <w:bookmarkEnd w:id="1418"/>
    </w:p>
    <w:p w:rsidR="000648B6" w:rsidRPr="007C648C" w:rsidRDefault="000648B6" w:rsidP="000648B6">
      <w:pPr>
        <w:pStyle w:val="Contrato-Normal"/>
      </w:pPr>
    </w:p>
    <w:p w:rsidR="000648B6" w:rsidRPr="007C648C" w:rsidRDefault="000648B6" w:rsidP="00525AD7">
      <w:pPr>
        <w:pStyle w:val="Contrato-Subtitulo"/>
      </w:pPr>
      <w:bookmarkStart w:id="1419" w:name="_Toc320382756"/>
      <w:bookmarkStart w:id="1420" w:name="_Toc312419858"/>
      <w:bookmarkStart w:id="1421" w:name="_Toc320868335"/>
      <w:bookmarkStart w:id="1422" w:name="_Toc322704563"/>
      <w:bookmarkStart w:id="1423" w:name="_Toc472098220"/>
      <w:bookmarkStart w:id="1424" w:name="_Toc9615235"/>
      <w:r w:rsidRPr="007C648C">
        <w:lastRenderedPageBreak/>
        <w:t>Construções, Instalações e Equipamentos</w:t>
      </w:r>
      <w:bookmarkEnd w:id="1419"/>
      <w:bookmarkEnd w:id="1420"/>
      <w:bookmarkEnd w:id="1421"/>
      <w:bookmarkEnd w:id="1422"/>
      <w:bookmarkEnd w:id="1423"/>
      <w:bookmarkEnd w:id="1424"/>
    </w:p>
    <w:p w:rsidR="000648B6" w:rsidRPr="007C648C" w:rsidRDefault="000648B6" w:rsidP="00D3209A">
      <w:pPr>
        <w:pStyle w:val="Contrato-Pargrafo-Nvel2-2Dezenas"/>
      </w:pPr>
      <w:bookmarkStart w:id="1425" w:name="_Ref343767449"/>
      <w:r w:rsidRPr="007C648C">
        <w:t>Os Consorciados serão responsáveis por todas as construções e instalações e pelo fornecimento dos equipamentos para a extração, Tratamento</w:t>
      </w:r>
      <w:r>
        <w:t xml:space="preserve"> de Gás Natural</w:t>
      </w:r>
      <w:r w:rsidRPr="007C648C">
        <w:t>, coleta, armazenamento, medição e Transferência da Produção.</w:t>
      </w:r>
      <w:bookmarkEnd w:id="1425"/>
      <w:r w:rsidRPr="007C648C">
        <w:t xml:space="preserve"> </w:t>
      </w:r>
    </w:p>
    <w:p w:rsidR="005A6595" w:rsidRPr="007C648C" w:rsidRDefault="000648B6" w:rsidP="0090021C">
      <w:pPr>
        <w:pStyle w:val="Contrato-Pargrafo-Nvel3-2Dezenas"/>
      </w:pPr>
      <w:r w:rsidRPr="007C648C">
        <w:t xml:space="preserve">A definição pelos Consorciados das ações relacionadas ao parágrafo </w:t>
      </w:r>
      <w:r w:rsidRPr="00091581">
        <w:t>1</w:t>
      </w:r>
      <w:r w:rsidR="00B7065B">
        <w:t>1.1</w:t>
      </w:r>
      <w:r w:rsidR="00466417">
        <w:t>2</w:t>
      </w:r>
      <w:r w:rsidRPr="00091581">
        <w:t>, inclusive</w:t>
      </w:r>
      <w:r w:rsidRPr="007C648C">
        <w:t xml:space="preserve"> com relação ao aporte dos recursos necessários, será obrigatória para a caracterização da comercialidade e o Desenvolvimento da Descoberta.</w:t>
      </w:r>
    </w:p>
    <w:p w:rsidR="001808BB" w:rsidRPr="007C648C" w:rsidRDefault="001808BB" w:rsidP="001808BB">
      <w:pPr>
        <w:pStyle w:val="Contrato-Normal"/>
      </w:pPr>
    </w:p>
    <w:p w:rsidR="00437802" w:rsidRPr="007C648C" w:rsidRDefault="00E52A95" w:rsidP="00D3209A">
      <w:pPr>
        <w:pStyle w:val="Contrato-Clausula"/>
      </w:pPr>
      <w:bookmarkStart w:id="1426" w:name="_Toc360052536"/>
      <w:bookmarkStart w:id="1427" w:name="_Toc360120287"/>
      <w:bookmarkStart w:id="1428" w:name="_Toc473903587"/>
      <w:bookmarkStart w:id="1429" w:name="_Ref475950587"/>
      <w:bookmarkStart w:id="1430" w:name="_Toc480774549"/>
      <w:bookmarkStart w:id="1431" w:name="_Toc509834811"/>
      <w:bookmarkStart w:id="1432" w:name="_Toc513615244"/>
      <w:bookmarkStart w:id="1433" w:name="_Toc320382757"/>
      <w:bookmarkStart w:id="1434" w:name="_Ref321086940"/>
      <w:bookmarkStart w:id="1435" w:name="_Toc312419859"/>
      <w:bookmarkStart w:id="1436" w:name="_Toc320868336"/>
      <w:bookmarkStart w:id="1437" w:name="_Ref321246929"/>
      <w:bookmarkStart w:id="1438" w:name="_Toc322704564"/>
      <w:bookmarkStart w:id="1439" w:name="_Ref341107519"/>
      <w:bookmarkStart w:id="1440" w:name="_Toc472098221"/>
      <w:bookmarkStart w:id="1441" w:name="_Toc9615236"/>
      <w:bookmarkStart w:id="1442" w:name="_Ref289954539"/>
      <w:bookmarkStart w:id="1443" w:name="_Ref289958622"/>
      <w:bookmarkStart w:id="1444" w:name="_Toc319068872"/>
      <w:bookmarkStart w:id="1445" w:name="_Toc473903588"/>
      <w:bookmarkStart w:id="1446" w:name="_Toc476656812"/>
      <w:bookmarkStart w:id="1447" w:name="_Toc476742701"/>
      <w:bookmarkEnd w:id="1393"/>
      <w:bookmarkEnd w:id="1426"/>
      <w:bookmarkEnd w:id="1427"/>
      <w:r w:rsidRPr="007C648C">
        <w:t xml:space="preserve">Cláusula </w:t>
      </w:r>
      <w:bookmarkEnd w:id="1428"/>
      <w:bookmarkEnd w:id="1429"/>
      <w:bookmarkEnd w:id="1430"/>
      <w:bookmarkEnd w:id="1431"/>
      <w:bookmarkEnd w:id="1432"/>
      <w:r w:rsidRPr="007C648C">
        <w:t xml:space="preserve">Décima </w:t>
      </w:r>
      <w:r w:rsidR="00634C9B" w:rsidRPr="007C648C">
        <w:t>Se</w:t>
      </w:r>
      <w:r w:rsidR="00B963DC">
        <w:t>gunda</w:t>
      </w:r>
      <w:r w:rsidRPr="007C648C">
        <w:t xml:space="preserve"> - </w:t>
      </w:r>
      <w:r w:rsidR="0007141C" w:rsidRPr="007C648C">
        <w:t xml:space="preserve">Data de Início da Produção e Programas Anuais </w:t>
      </w:r>
      <w:bookmarkEnd w:id="1433"/>
      <w:bookmarkEnd w:id="1434"/>
      <w:bookmarkEnd w:id="1435"/>
      <w:bookmarkEnd w:id="1436"/>
      <w:bookmarkEnd w:id="1437"/>
      <w:bookmarkEnd w:id="1438"/>
      <w:bookmarkEnd w:id="1439"/>
      <w:bookmarkEnd w:id="1440"/>
      <w:bookmarkEnd w:id="1441"/>
    </w:p>
    <w:p w:rsidR="000648B6" w:rsidRPr="007C648C" w:rsidRDefault="000648B6" w:rsidP="00525AD7">
      <w:pPr>
        <w:pStyle w:val="Contrato-Subtitulo"/>
      </w:pPr>
      <w:bookmarkStart w:id="1448" w:name="_Toc267665634"/>
      <w:bookmarkStart w:id="1449" w:name="_Toc267666400"/>
      <w:bookmarkStart w:id="1450" w:name="_Toc320382758"/>
      <w:bookmarkStart w:id="1451" w:name="_Toc312419860"/>
      <w:bookmarkStart w:id="1452" w:name="_Toc320868337"/>
      <w:bookmarkStart w:id="1453" w:name="_Toc322704565"/>
      <w:bookmarkStart w:id="1454" w:name="_Toc472098222"/>
      <w:bookmarkStart w:id="1455" w:name="_Toc9615237"/>
      <w:bookmarkStart w:id="1456" w:name="_Toc320382764"/>
      <w:bookmarkStart w:id="1457" w:name="_Ref297298339"/>
      <w:bookmarkStart w:id="1458" w:name="_Ref297298849"/>
      <w:bookmarkStart w:id="1459" w:name="_Toc319068873"/>
      <w:bookmarkStart w:id="1460" w:name="_Toc473903590"/>
      <w:bookmarkStart w:id="1461" w:name="_Toc476656820"/>
      <w:bookmarkStart w:id="1462" w:name="_Toc476742709"/>
      <w:bookmarkEnd w:id="1442"/>
      <w:bookmarkEnd w:id="1443"/>
      <w:bookmarkEnd w:id="1444"/>
      <w:bookmarkEnd w:id="1445"/>
      <w:bookmarkEnd w:id="1446"/>
      <w:bookmarkEnd w:id="1447"/>
      <w:bookmarkEnd w:id="1448"/>
      <w:bookmarkEnd w:id="1449"/>
      <w:r w:rsidRPr="007C648C">
        <w:t>Data de Início da Produção</w:t>
      </w:r>
      <w:bookmarkEnd w:id="1450"/>
      <w:bookmarkEnd w:id="1451"/>
      <w:bookmarkEnd w:id="1452"/>
      <w:bookmarkEnd w:id="1453"/>
      <w:bookmarkEnd w:id="1454"/>
      <w:bookmarkEnd w:id="1455"/>
    </w:p>
    <w:p w:rsidR="000648B6" w:rsidRPr="003A0ACB" w:rsidRDefault="003A0ACB" w:rsidP="00D3209A">
      <w:pPr>
        <w:pStyle w:val="Contrato-Pargrafo-Nvel2-1Dezena"/>
      </w:pPr>
      <w:bookmarkStart w:id="1463" w:name="_Ref364850914"/>
      <w:r w:rsidRPr="003A0ACB">
        <w:t xml:space="preserve">Para fins deste </w:t>
      </w:r>
      <w:r>
        <w:t>C</w:t>
      </w:r>
      <w:r w:rsidRPr="003A0ACB">
        <w:t>ontrato, considera-se como D</w:t>
      </w:r>
      <w:r w:rsidR="000648B6" w:rsidRPr="003A0ACB">
        <w:t xml:space="preserve">ata de Início da Produção do Campo </w:t>
      </w:r>
      <w:r w:rsidRPr="003A0ACB">
        <w:t xml:space="preserve">a ocorrida na área correspondente sob regime de Cessão Onerosa. </w:t>
      </w:r>
      <w:bookmarkEnd w:id="1463"/>
    </w:p>
    <w:p w:rsidR="009E6759" w:rsidRDefault="000648B6" w:rsidP="00D3209A">
      <w:pPr>
        <w:pStyle w:val="Contrato-Pargrafo-Nvel2-1Dezena"/>
        <w:rPr>
          <w:rStyle w:val="CTO-Avaliar"/>
          <w:rFonts w:cs="Times New Roman"/>
          <w:szCs w:val="20"/>
          <w:bdr w:val="none" w:sz="0" w:space="0" w:color="auto"/>
          <w:shd w:val="clear" w:color="auto" w:fill="auto"/>
        </w:rPr>
      </w:pPr>
      <w:r w:rsidRPr="007C648C">
        <w:t>A Produção de Petróleo e Gás Natural em uma instalação de Produção somente poderá ser iniciada após a conclusão da instalação de um sistema para o aproveitamento ou a reinjeção de Gás Natural, exceto nos casos expressamente autorizados pela ANP, de modo a minimizar as queimas de Gás Natural</w:t>
      </w:r>
      <w:r w:rsidRPr="007C648C">
        <w:rPr>
          <w:rStyle w:val="CTO-Avaliar"/>
          <w:bdr w:val="none" w:sz="0" w:space="0" w:color="auto"/>
          <w:shd w:val="clear" w:color="auto" w:fill="auto"/>
        </w:rPr>
        <w:t>.</w:t>
      </w:r>
    </w:p>
    <w:p w:rsidR="000648B6" w:rsidRPr="007C648C" w:rsidRDefault="000648B6" w:rsidP="000648B6">
      <w:pPr>
        <w:pStyle w:val="Contrato-Normal"/>
      </w:pPr>
    </w:p>
    <w:p w:rsidR="000648B6" w:rsidRPr="007C648C" w:rsidRDefault="000648B6" w:rsidP="00525AD7">
      <w:pPr>
        <w:pStyle w:val="Contrato-Subtitulo"/>
      </w:pPr>
      <w:bookmarkStart w:id="1464" w:name="art46"/>
      <w:bookmarkStart w:id="1465" w:name="_Toc320382759"/>
      <w:bookmarkStart w:id="1466" w:name="_Toc312419861"/>
      <w:bookmarkStart w:id="1467" w:name="_Toc320868338"/>
      <w:bookmarkStart w:id="1468" w:name="_Toc322704566"/>
      <w:bookmarkStart w:id="1469" w:name="_Toc472098223"/>
      <w:bookmarkStart w:id="1470" w:name="_Toc9615238"/>
      <w:bookmarkEnd w:id="1464"/>
      <w:r w:rsidRPr="007C648C">
        <w:t>Programa Anual de Produção</w:t>
      </w:r>
      <w:bookmarkEnd w:id="1465"/>
      <w:bookmarkEnd w:id="1466"/>
      <w:bookmarkEnd w:id="1467"/>
      <w:bookmarkEnd w:id="1468"/>
      <w:bookmarkEnd w:id="1469"/>
      <w:bookmarkEnd w:id="1470"/>
    </w:p>
    <w:p w:rsidR="000648B6" w:rsidRDefault="000648B6" w:rsidP="00D3209A">
      <w:pPr>
        <w:pStyle w:val="Contrato-Pargrafo-Nvel2-1Dezena"/>
      </w:pPr>
      <w:bookmarkStart w:id="1471" w:name="_Ref473081778"/>
      <w:r w:rsidRPr="007C648C">
        <w:t xml:space="preserve">Os Consorciados deverão entregar à ANP o Programa Anual de Produção relativo ao ano civil em que a Produção tiver início, com antecedência mínima de 60 (sessenta) dias da </w:t>
      </w:r>
      <w:r>
        <w:t>Data de Início</w:t>
      </w:r>
      <w:r w:rsidRPr="007C648C">
        <w:t xml:space="preserve"> da Produção prevista, </w:t>
      </w:r>
      <w:r>
        <w:t xml:space="preserve">nos termos da </w:t>
      </w:r>
      <w:r w:rsidRPr="007C648C">
        <w:t>Legislação Aplicável.</w:t>
      </w:r>
    </w:p>
    <w:p w:rsidR="00AF47E0" w:rsidRPr="007C648C" w:rsidRDefault="00AF47E0" w:rsidP="0090021C">
      <w:pPr>
        <w:pStyle w:val="Contrato-Pargrafo-Nvel3-1Dezenaacima10"/>
      </w:pPr>
      <w:r>
        <w:t>Eventual variação igual ou superior a 10% (dez por cento) no Programa Anual de Produção em relação ao previsto no Plano de Desenvolvimento, deverá ser fundamentada nas Melhores Práticas da Indústria do Petróleo.</w:t>
      </w:r>
    </w:p>
    <w:p w:rsidR="000648B6" w:rsidRPr="007C648C" w:rsidRDefault="000648B6" w:rsidP="00D3209A">
      <w:pPr>
        <w:pStyle w:val="Contrato-Pargrafo-Nvel2-1Dezena"/>
      </w:pPr>
      <w:r w:rsidRPr="007C648C">
        <w:t xml:space="preserve">Os Consorciados deverão entregar à ANP o Programa Anual de Produção do ano subsequente até o dia 31 de outubro de cada ano civil, </w:t>
      </w:r>
      <w:r>
        <w:t>nos termos da</w:t>
      </w:r>
      <w:r w:rsidRPr="007C648C">
        <w:t xml:space="preserve"> Legislação Aplicável. </w:t>
      </w:r>
    </w:p>
    <w:p w:rsidR="000648B6" w:rsidRPr="007C648C" w:rsidRDefault="000648B6" w:rsidP="000648B6">
      <w:pPr>
        <w:pStyle w:val="Contrato-Normal"/>
      </w:pPr>
      <w:bookmarkStart w:id="1472" w:name="_Toc320382760"/>
      <w:bookmarkStart w:id="1473" w:name="_Toc312419862"/>
      <w:bookmarkStart w:id="1474" w:name="_Toc320868339"/>
      <w:bookmarkStart w:id="1475" w:name="_Toc322704567"/>
      <w:bookmarkEnd w:id="1471"/>
    </w:p>
    <w:p w:rsidR="000648B6" w:rsidRPr="007C648C" w:rsidRDefault="000648B6" w:rsidP="00525AD7">
      <w:pPr>
        <w:pStyle w:val="Contrato-Subtitulo"/>
      </w:pPr>
      <w:bookmarkStart w:id="1476" w:name="_Toc472098224"/>
      <w:bookmarkStart w:id="1477" w:name="_Toc9615239"/>
      <w:r w:rsidRPr="007C648C">
        <w:t>Aprovação do Programa Anual de Produção</w:t>
      </w:r>
      <w:bookmarkEnd w:id="1472"/>
      <w:bookmarkEnd w:id="1473"/>
      <w:bookmarkEnd w:id="1474"/>
      <w:bookmarkEnd w:id="1475"/>
      <w:bookmarkEnd w:id="1476"/>
      <w:bookmarkEnd w:id="1477"/>
    </w:p>
    <w:p w:rsidR="000648B6" w:rsidRPr="007C648C" w:rsidRDefault="000648B6" w:rsidP="00D3209A">
      <w:pPr>
        <w:pStyle w:val="Contrato-Pargrafo-Nvel2-1Dezena"/>
      </w:pPr>
      <w:bookmarkStart w:id="1478" w:name="_Ref295249290"/>
      <w:bookmarkStart w:id="1479" w:name="_Ref265930675"/>
      <w:r w:rsidRPr="007C648C">
        <w:t>A ANP terá o prazo de 30 (trinta) dias contados do recebimento do Programa Anual de Produção para aprová-lo ou solicitar aos Consorciados quaisquer modificações que julgar cabíveis.</w:t>
      </w:r>
      <w:bookmarkEnd w:id="1478"/>
      <w:r w:rsidRPr="007C648C">
        <w:t xml:space="preserve"> </w:t>
      </w:r>
    </w:p>
    <w:p w:rsidR="000648B6" w:rsidRPr="007C648C" w:rsidRDefault="000648B6" w:rsidP="0090021C">
      <w:pPr>
        <w:pStyle w:val="Contrato-Pargrafo-Nvel3-1Dezenaacima10"/>
      </w:pPr>
      <w:r w:rsidRPr="007C648C">
        <w:t>Caso a ANP solicite modificações, os Consorciados deverão reapresentar o Programa Anual de Produção contemplando tais alterações no prazo de 30 (trinta) dias contados da solicitação</w:t>
      </w:r>
      <w:r>
        <w:t xml:space="preserve">, repetindo-se o procedimento previsto no parágrafo </w:t>
      </w:r>
      <w:r w:rsidR="00B963DC" w:rsidRPr="00435D47">
        <w:t>1</w:t>
      </w:r>
      <w:r w:rsidR="00B963DC">
        <w:t>2</w:t>
      </w:r>
      <w:r w:rsidRPr="00435D47">
        <w:t>.</w:t>
      </w:r>
      <w:r w:rsidR="00DC1BFB">
        <w:t>5</w:t>
      </w:r>
      <w:r w:rsidRPr="00435D47">
        <w:t>.</w:t>
      </w:r>
    </w:p>
    <w:p w:rsidR="009E6759" w:rsidRDefault="000648B6" w:rsidP="0090021C">
      <w:pPr>
        <w:pStyle w:val="Contrato-Pargrafo-Nvel3-1Dezenaacima10"/>
      </w:pPr>
      <w:r w:rsidRPr="007C648C">
        <w:t>Caso os Consorciados discordem das modificações propostas, poderão discuti-las com a ANP, visando a ajustar as modificações a serem implementadas no Programa Anual de Produção, naquilo em que a ANP entender pertinente e de acordo com as Melhores Práticas da Indústria do Petróleo.</w:t>
      </w:r>
    </w:p>
    <w:p w:rsidR="000648B6" w:rsidRPr="007C648C" w:rsidRDefault="000648B6" w:rsidP="00D3209A">
      <w:pPr>
        <w:pStyle w:val="Contrato-Pargrafo-Nvel2-1Dezena"/>
      </w:pPr>
      <w:r w:rsidRPr="007C648C">
        <w:lastRenderedPageBreak/>
        <w:t xml:space="preserve">Caso, no início do período a que se refere determinado Programa Anual de Produção, a ANP e os Consorciados estejam discutindo eventuais modificações propostas pela ANP em razão da aplicação do disposto no parágrafo </w:t>
      </w:r>
      <w:r w:rsidR="00B963DC" w:rsidRPr="00091581">
        <w:t>1</w:t>
      </w:r>
      <w:r w:rsidR="00B963DC">
        <w:t>2</w:t>
      </w:r>
      <w:r w:rsidRPr="00091581">
        <w:t>.</w:t>
      </w:r>
      <w:r w:rsidR="00DC1BFB">
        <w:t>5</w:t>
      </w:r>
      <w:r w:rsidRPr="00091581">
        <w:t>, será</w:t>
      </w:r>
      <w:r w:rsidRPr="007C648C">
        <w:t xml:space="preserve"> utilizado, em qualquer mês e até a definição final do Programa Anual de Produção, o nível de Produção mais baixo entre aqueles propostos pelos Consorciados e pela ANP.</w:t>
      </w:r>
    </w:p>
    <w:p w:rsidR="000648B6" w:rsidRPr="007C648C" w:rsidRDefault="000648B6" w:rsidP="000648B6">
      <w:pPr>
        <w:pStyle w:val="Contrato-Normal"/>
      </w:pPr>
    </w:p>
    <w:p w:rsidR="000648B6" w:rsidRPr="007C648C" w:rsidRDefault="000648B6" w:rsidP="00525AD7">
      <w:pPr>
        <w:pStyle w:val="Contrato-Subtitulo"/>
      </w:pPr>
      <w:bookmarkStart w:id="1480" w:name="_Toc320382761"/>
      <w:bookmarkStart w:id="1481" w:name="_Toc312419863"/>
      <w:bookmarkStart w:id="1482" w:name="_Toc320868340"/>
      <w:bookmarkStart w:id="1483" w:name="_Toc322704568"/>
      <w:bookmarkStart w:id="1484" w:name="_Toc472098225"/>
      <w:bookmarkStart w:id="1485" w:name="_Toc9615240"/>
      <w:bookmarkEnd w:id="1479"/>
      <w:r w:rsidRPr="007C648C">
        <w:t>Revisão</w:t>
      </w:r>
      <w:bookmarkEnd w:id="1480"/>
      <w:bookmarkEnd w:id="1481"/>
      <w:bookmarkEnd w:id="1482"/>
      <w:bookmarkEnd w:id="1483"/>
      <w:bookmarkEnd w:id="1484"/>
      <w:bookmarkEnd w:id="1485"/>
    </w:p>
    <w:p w:rsidR="000648B6" w:rsidRPr="00091581" w:rsidRDefault="000648B6" w:rsidP="00D3209A">
      <w:pPr>
        <w:pStyle w:val="Contrato-Pargrafo-Nvel2-1Dezena"/>
      </w:pPr>
      <w:bookmarkStart w:id="1486" w:name="_Ref320971853"/>
      <w:bookmarkStart w:id="1487" w:name="_Ref8158682"/>
      <w:bookmarkStart w:id="1488" w:name="_Ref265930711"/>
      <w:r w:rsidRPr="007C648C">
        <w:t xml:space="preserve">A ANP e os Consorciados poderão </w:t>
      </w:r>
      <w:r w:rsidR="00DC1BFB">
        <w:t>ajustar</w:t>
      </w:r>
      <w:r w:rsidRPr="007C648C">
        <w:t xml:space="preserve">, a qualquer tempo, a revisão de um Programa Anual de Produção em curso, desde que tal revisão satisfaça </w:t>
      </w:r>
      <w:r w:rsidR="00DC1BFB">
        <w:t>às disposições d</w:t>
      </w:r>
      <w:r w:rsidRPr="007C648C">
        <w:t xml:space="preserve">os </w:t>
      </w:r>
      <w:r w:rsidRPr="00091581">
        <w:t xml:space="preserve">parágrafos </w:t>
      </w:r>
      <w:r w:rsidR="00B963DC" w:rsidRPr="00091581">
        <w:t>1</w:t>
      </w:r>
      <w:r w:rsidR="00B963DC">
        <w:t>2</w:t>
      </w:r>
      <w:r w:rsidRPr="00091581">
        <w:t xml:space="preserve">.3 </w:t>
      </w:r>
      <w:r w:rsidR="00916CF2">
        <w:t xml:space="preserve"> e</w:t>
      </w:r>
      <w:r w:rsidRPr="00091581">
        <w:t xml:space="preserve"> </w:t>
      </w:r>
      <w:r w:rsidR="00B963DC" w:rsidRPr="00091581">
        <w:t>1</w:t>
      </w:r>
      <w:r w:rsidR="00B963DC">
        <w:t>2</w:t>
      </w:r>
      <w:r w:rsidRPr="00091581">
        <w:t>.</w:t>
      </w:r>
      <w:r w:rsidR="00916CF2">
        <w:t>4</w:t>
      </w:r>
      <w:r w:rsidRPr="00091581">
        <w:t>.</w:t>
      </w:r>
      <w:bookmarkEnd w:id="1486"/>
    </w:p>
    <w:p w:rsidR="000648B6" w:rsidRDefault="000648B6" w:rsidP="00D3209A">
      <w:pPr>
        <w:pStyle w:val="Contrato-Pargrafo-Nvel2-1Dezena"/>
      </w:pPr>
      <w:r w:rsidRPr="007C648C">
        <w:t xml:space="preserve">Quando a revisão for proposta pela ANP, os Consorciados terão 30 (trinta) dias contados do recebimento da notificação para </w:t>
      </w:r>
      <w:bookmarkEnd w:id="1487"/>
      <w:r w:rsidRPr="007C648C">
        <w:t>discuti-la com a ANP e apresentar um Programa Anual de Produção revisto.</w:t>
      </w:r>
      <w:bookmarkEnd w:id="1488"/>
    </w:p>
    <w:p w:rsidR="00DC1BFB" w:rsidRPr="007C648C" w:rsidRDefault="00DC1BFB" w:rsidP="0090021C">
      <w:pPr>
        <w:pStyle w:val="Contrato-Pargrafo-Nvel3-1Dezenaacima10"/>
      </w:pPr>
      <w:r>
        <w:t>A quaisquer revisões serão aplicáveis, no que couberem, as disposições do parágrafo 12.5.</w:t>
      </w:r>
    </w:p>
    <w:p w:rsidR="000648B6" w:rsidRPr="007C648C" w:rsidRDefault="000648B6" w:rsidP="000648B6">
      <w:pPr>
        <w:pStyle w:val="Contrato-Normal"/>
      </w:pPr>
      <w:bookmarkStart w:id="1489" w:name="_Toc320382762"/>
      <w:bookmarkStart w:id="1490" w:name="_Toc312419864"/>
      <w:bookmarkStart w:id="1491" w:name="_Toc320868341"/>
      <w:bookmarkStart w:id="1492" w:name="_Toc322704569"/>
    </w:p>
    <w:p w:rsidR="000648B6" w:rsidRPr="007C648C" w:rsidRDefault="000648B6" w:rsidP="00525AD7">
      <w:pPr>
        <w:pStyle w:val="Contrato-Subtitulo"/>
      </w:pPr>
      <w:bookmarkStart w:id="1493" w:name="_Toc472098226"/>
      <w:bookmarkStart w:id="1494" w:name="_Toc9615241"/>
      <w:r w:rsidRPr="007C648C">
        <w:t xml:space="preserve">Variação </w:t>
      </w:r>
      <w:bookmarkEnd w:id="1489"/>
      <w:bookmarkEnd w:id="1490"/>
      <w:bookmarkEnd w:id="1491"/>
      <w:bookmarkEnd w:id="1492"/>
      <w:bookmarkEnd w:id="1493"/>
      <w:r>
        <w:t>do Volume Produzido</w:t>
      </w:r>
      <w:bookmarkEnd w:id="1494"/>
    </w:p>
    <w:p w:rsidR="009E6759" w:rsidRDefault="000648B6" w:rsidP="00D3209A">
      <w:pPr>
        <w:pStyle w:val="Contrato-Pargrafo-Nvel2-1Dezena"/>
      </w:pPr>
      <w:bookmarkStart w:id="1495" w:name="_Ref343770909"/>
      <w:bookmarkStart w:id="1496" w:name="_Ref473087123"/>
      <w:r w:rsidRPr="007C648C">
        <w:t>O volume produzido no Campo a cada mês não poderá sofrer variação superior a 15% (quinze por cento) em relação ao volume referente ao nível de Produção previsto para o mês correspondente no Programa Anual de Produção</w:t>
      </w:r>
      <w:r>
        <w:t>.</w:t>
      </w:r>
      <w:bookmarkEnd w:id="1495"/>
    </w:p>
    <w:p w:rsidR="000648B6" w:rsidRDefault="000648B6" w:rsidP="0090021C">
      <w:pPr>
        <w:pStyle w:val="Contrato-Pargrafo-Nvel3-1Dezenaacima10"/>
      </w:pPr>
      <w:r>
        <w:t>Caso ocorra</w:t>
      </w:r>
      <w:r w:rsidRPr="007C648C">
        <w:t xml:space="preserve"> variação </w:t>
      </w:r>
      <w:r>
        <w:t>superior ao</w:t>
      </w:r>
      <w:r w:rsidRPr="007C648C">
        <w:t xml:space="preserve"> </w:t>
      </w:r>
      <w:r>
        <w:t xml:space="preserve">referido </w:t>
      </w:r>
      <w:r w:rsidRPr="007C648C">
        <w:t>percentual</w:t>
      </w:r>
      <w:r>
        <w:t>, o</w:t>
      </w:r>
      <w:r w:rsidRPr="007C648C">
        <w:t>s Consorciados deverão apresentar justificativa à ANP até o 15º (décimo quinto) dia do mês seguinte à variação</w:t>
      </w:r>
      <w:r>
        <w:t xml:space="preserve">. </w:t>
      </w:r>
    </w:p>
    <w:p w:rsidR="009E6759" w:rsidRDefault="000648B6" w:rsidP="0090021C">
      <w:pPr>
        <w:pStyle w:val="Contrato-Pargrafo-Nvel3-1Dezenaacima10"/>
      </w:pPr>
      <w:r w:rsidRPr="007C648C">
        <w:t>Será permitida variação superior a tal percentual que decorra de motivos técnicos, caso fortuito, força maior ou causas similares, a serem avaliados pela ANP.</w:t>
      </w:r>
    </w:p>
    <w:p w:rsidR="00077A8A" w:rsidRDefault="00077A8A" w:rsidP="00077A8A">
      <w:pPr>
        <w:pStyle w:val="Contrato-Normal"/>
      </w:pPr>
    </w:p>
    <w:p w:rsidR="000648B6" w:rsidRPr="007C648C" w:rsidRDefault="000648B6" w:rsidP="00525AD7">
      <w:pPr>
        <w:pStyle w:val="Contrato-Subtitulo"/>
      </w:pPr>
      <w:bookmarkStart w:id="1497" w:name="_Toc320382763"/>
      <w:bookmarkStart w:id="1498" w:name="_Toc312419865"/>
      <w:bookmarkStart w:id="1499" w:name="_Toc320868342"/>
      <w:bookmarkStart w:id="1500" w:name="_Toc322704570"/>
      <w:bookmarkStart w:id="1501" w:name="_Toc472098227"/>
      <w:bookmarkStart w:id="1502" w:name="_Toc9615242"/>
      <w:bookmarkEnd w:id="1496"/>
      <w:r w:rsidRPr="007C648C">
        <w:t>Interrupção Temporária da Produção</w:t>
      </w:r>
      <w:bookmarkEnd w:id="1497"/>
      <w:bookmarkEnd w:id="1498"/>
      <w:bookmarkEnd w:id="1499"/>
      <w:bookmarkEnd w:id="1500"/>
      <w:bookmarkEnd w:id="1501"/>
      <w:bookmarkEnd w:id="1502"/>
    </w:p>
    <w:p w:rsidR="000648B6" w:rsidRPr="00114F80" w:rsidRDefault="000648B6" w:rsidP="00D3209A">
      <w:pPr>
        <w:pStyle w:val="Contrato-Pargrafo-Nvel2-2Dezenas"/>
      </w:pPr>
      <w:r w:rsidRPr="00114F80">
        <w:t xml:space="preserve">Os Consorciados poderão solicitar à ANP a interrupção voluntária da Produção de um Campo por um período </w:t>
      </w:r>
      <w:r w:rsidR="00CE1D11">
        <w:t>d</w:t>
      </w:r>
      <w:r w:rsidRPr="00114F80">
        <w:t xml:space="preserve">e </w:t>
      </w:r>
      <w:r w:rsidR="00CE1D11">
        <w:t>1 (</w:t>
      </w:r>
      <w:r w:rsidRPr="00114F80">
        <w:t>um</w:t>
      </w:r>
      <w:r w:rsidR="00CE1D11">
        <w:t>)</w:t>
      </w:r>
      <w:r w:rsidRPr="00114F80">
        <w:t xml:space="preserve"> ano</w:t>
      </w:r>
      <w:r w:rsidR="00CE1D11">
        <w:t>, prorrogável a critério da ANP.</w:t>
      </w:r>
    </w:p>
    <w:p w:rsidR="000648B6" w:rsidRDefault="000648B6" w:rsidP="0090021C">
      <w:pPr>
        <w:pStyle w:val="Contrato-Pargrafo-Nvel3-2Dezenas"/>
      </w:pPr>
      <w:r w:rsidRPr="007C648C">
        <w:t>A ANP avaliará a solicitação no prazo de 60 (sessenta) dias</w:t>
      </w:r>
      <w:r>
        <w:t>, renovável por igual período,</w:t>
      </w:r>
      <w:r w:rsidRPr="007C648C">
        <w:t xml:space="preserve"> e poderá solicitar esclarecimentos aos Consorciados.</w:t>
      </w:r>
    </w:p>
    <w:p w:rsidR="00DC1BFB" w:rsidRPr="007C648C" w:rsidRDefault="00DC1BFB" w:rsidP="0090021C">
      <w:pPr>
        <w:pStyle w:val="Contrato-Pargrafo-Nvel3-2Dezenas"/>
      </w:pPr>
      <w:r>
        <w:t>O prazo para avaliação será reiniciado após</w:t>
      </w:r>
      <w:r w:rsidR="00916CF2">
        <w:t xml:space="preserve"> a</w:t>
      </w:r>
      <w:r>
        <w:t xml:space="preserve"> apresentação dos esclarecimentos solicitados.</w:t>
      </w:r>
    </w:p>
    <w:p w:rsidR="00EF3DAA" w:rsidRDefault="000648B6" w:rsidP="00D3209A">
      <w:pPr>
        <w:pStyle w:val="Contrato-Pargrafo-Nvel2-2Dezenas"/>
      </w:pPr>
      <w:r w:rsidRPr="007C648C">
        <w:t xml:space="preserve">A interrupção </w:t>
      </w:r>
      <w:r>
        <w:t xml:space="preserve">voluntária </w:t>
      </w:r>
      <w:r w:rsidRPr="007C648C">
        <w:t>da Produção não implicará a suspensão de curso do prazo do Contrato.</w:t>
      </w:r>
    </w:p>
    <w:p w:rsidR="00DC1BFB" w:rsidRDefault="00DC1BFB" w:rsidP="0009103A">
      <w:pPr>
        <w:pStyle w:val="Contrato-Pargrafo-Nvel2-2Dezenas"/>
        <w:numPr>
          <w:ilvl w:val="0"/>
          <w:numId w:val="0"/>
        </w:numPr>
        <w:ind w:left="680"/>
      </w:pPr>
    </w:p>
    <w:p w:rsidR="00DC1BFB" w:rsidRDefault="00DC1BFB" w:rsidP="00525AD7">
      <w:pPr>
        <w:pStyle w:val="Contrato-Subtitulo"/>
      </w:pPr>
      <w:bookmarkStart w:id="1503" w:name="_Toc9615243"/>
      <w:r>
        <w:t>Programa Anual de Trabalho e Orçamento</w:t>
      </w:r>
      <w:r w:rsidR="00131FC1">
        <w:t xml:space="preserve"> da Fase de Produção</w:t>
      </w:r>
      <w:bookmarkEnd w:id="1503"/>
    </w:p>
    <w:p w:rsidR="00DC1BFB" w:rsidRPr="00DC1BFB" w:rsidRDefault="00DC1BFB" w:rsidP="00D3209A">
      <w:pPr>
        <w:pStyle w:val="Contrato-Pargrafo-Nvel2-2Dezenas"/>
      </w:pPr>
      <w:r>
        <w:t>Ao Programa Anual de Trabalho e Orçamento</w:t>
      </w:r>
      <w:r w:rsidR="00131FC1">
        <w:t xml:space="preserve"> da Fase de Produção</w:t>
      </w:r>
      <w:r>
        <w:t xml:space="preserve"> aplicam-se as mesmas disposições r</w:t>
      </w:r>
      <w:r w:rsidR="00916CF2">
        <w:t>eferentes ao Programa Anual de P</w:t>
      </w:r>
      <w:r>
        <w:t>rodução no que tange aos procedimentos de entrega, aprovação e revisão.</w:t>
      </w:r>
    </w:p>
    <w:p w:rsidR="00EB166D" w:rsidRPr="007C648C" w:rsidRDefault="00EB166D" w:rsidP="00EB166D">
      <w:pPr>
        <w:pStyle w:val="Contrato-Normal"/>
      </w:pPr>
    </w:p>
    <w:p w:rsidR="00215C3F" w:rsidRPr="007C648C" w:rsidRDefault="00634C9B" w:rsidP="00D3209A">
      <w:pPr>
        <w:pStyle w:val="Contrato-Clausula"/>
      </w:pPr>
      <w:bookmarkStart w:id="1504" w:name="_Ref473110894"/>
      <w:bookmarkStart w:id="1505" w:name="_Toc473903589"/>
      <w:bookmarkStart w:id="1506" w:name="_Toc480774557"/>
      <w:bookmarkStart w:id="1507" w:name="_Toc509834819"/>
      <w:bookmarkStart w:id="1508" w:name="_Toc513615252"/>
      <w:bookmarkStart w:id="1509" w:name="_Toc312419866"/>
      <w:bookmarkStart w:id="1510" w:name="_Toc320868343"/>
      <w:bookmarkStart w:id="1511" w:name="_Toc322704571"/>
      <w:bookmarkStart w:id="1512" w:name="_Ref352600042"/>
      <w:bookmarkStart w:id="1513" w:name="_Toc472098228"/>
      <w:bookmarkStart w:id="1514" w:name="_Toc9615244"/>
      <w:r w:rsidRPr="007C648C">
        <w:t xml:space="preserve">Cláusula </w:t>
      </w:r>
      <w:bookmarkEnd w:id="1504"/>
      <w:bookmarkEnd w:id="1505"/>
      <w:bookmarkEnd w:id="1506"/>
      <w:bookmarkEnd w:id="1507"/>
      <w:bookmarkEnd w:id="1508"/>
      <w:r w:rsidRPr="007C648C">
        <w:t xml:space="preserve">Décima </w:t>
      </w:r>
      <w:r w:rsidR="00251A86">
        <w:t>T</w:t>
      </w:r>
      <w:r w:rsidR="00B963DC">
        <w:t>erceira</w:t>
      </w:r>
      <w:r w:rsidR="00B963DC" w:rsidRPr="007C648C">
        <w:t xml:space="preserve"> </w:t>
      </w:r>
      <w:r w:rsidRPr="007C648C">
        <w:t xml:space="preserve">- </w:t>
      </w:r>
      <w:r w:rsidR="00F040F9" w:rsidRPr="007C648C">
        <w:t>Medição e Disponibilidade da Partilha da Produção</w:t>
      </w:r>
      <w:bookmarkEnd w:id="1456"/>
      <w:bookmarkEnd w:id="1509"/>
      <w:bookmarkEnd w:id="1510"/>
      <w:bookmarkEnd w:id="1511"/>
      <w:bookmarkEnd w:id="1512"/>
      <w:bookmarkEnd w:id="1513"/>
      <w:bookmarkEnd w:id="1514"/>
    </w:p>
    <w:p w:rsidR="000648B6" w:rsidRPr="007C648C" w:rsidRDefault="000648B6" w:rsidP="00525AD7">
      <w:pPr>
        <w:pStyle w:val="Contrato-Subtitulo"/>
      </w:pPr>
      <w:bookmarkStart w:id="1515" w:name="_Toc320382765"/>
      <w:bookmarkStart w:id="1516" w:name="_Toc312419867"/>
      <w:bookmarkStart w:id="1517" w:name="_Toc320868344"/>
      <w:bookmarkStart w:id="1518" w:name="_Toc322704572"/>
      <w:bookmarkStart w:id="1519" w:name="_Toc472098229"/>
      <w:bookmarkStart w:id="1520" w:name="_Toc9615245"/>
      <w:bookmarkEnd w:id="1457"/>
      <w:bookmarkEnd w:id="1458"/>
      <w:bookmarkEnd w:id="1459"/>
      <w:bookmarkEnd w:id="1460"/>
      <w:bookmarkEnd w:id="1461"/>
      <w:bookmarkEnd w:id="1462"/>
      <w:r w:rsidRPr="007C648C">
        <w:t>Medição</w:t>
      </w:r>
      <w:bookmarkEnd w:id="1515"/>
      <w:bookmarkEnd w:id="1516"/>
      <w:bookmarkEnd w:id="1517"/>
      <w:bookmarkEnd w:id="1518"/>
      <w:bookmarkEnd w:id="1519"/>
      <w:bookmarkEnd w:id="1520"/>
    </w:p>
    <w:p w:rsidR="000648B6" w:rsidRPr="007C648C" w:rsidRDefault="000648B6" w:rsidP="00D3209A">
      <w:pPr>
        <w:pStyle w:val="Contrato-Pargrafo-Nvel2-1Dezena"/>
      </w:pPr>
      <w:bookmarkStart w:id="1521" w:name="_Ref473087375"/>
      <w:r w:rsidRPr="007C648C">
        <w:t xml:space="preserve">A partir </w:t>
      </w:r>
      <w:r>
        <w:t xml:space="preserve">da </w:t>
      </w:r>
      <w:r w:rsidRPr="00345793">
        <w:t>Data de Início da Produção</w:t>
      </w:r>
      <w:r w:rsidRPr="007C648C">
        <w:t xml:space="preserve"> de cada Área de Desenvolvimento ou Campo, os Consorciados deverão, periódica e regularmente, mensurar o volume e a qualidade do Petróleo e Gás Natural produzidos no Ponto de Medição.</w:t>
      </w:r>
      <w:bookmarkStart w:id="1522" w:name="_Hlt473876415"/>
      <w:bookmarkEnd w:id="1521"/>
      <w:bookmarkEnd w:id="1522"/>
      <w:r w:rsidRPr="007C648C">
        <w:t xml:space="preserve"> </w:t>
      </w:r>
      <w:bookmarkStart w:id="1523" w:name="_Ref360121125"/>
    </w:p>
    <w:p w:rsidR="000648B6" w:rsidRPr="007C648C" w:rsidRDefault="000648B6" w:rsidP="0090021C">
      <w:pPr>
        <w:pStyle w:val="Contrato-Pargrafo-Nvel3-1Dezenaacima10"/>
      </w:pPr>
      <w:r w:rsidRPr="007C648C">
        <w:t>Deverão ser utilizados os métodos, equipamentos e instrumentos de medição previstos no respectivo Plano de Desenvolvimento e conforme a Legislação Aplicável.</w:t>
      </w:r>
      <w:bookmarkEnd w:id="1523"/>
    </w:p>
    <w:p w:rsidR="000648B6" w:rsidRPr="007C648C" w:rsidRDefault="000648B6" w:rsidP="000648B6">
      <w:pPr>
        <w:pStyle w:val="Contrato-Normal"/>
      </w:pPr>
      <w:bookmarkStart w:id="1524" w:name="_Toc320382766"/>
      <w:bookmarkStart w:id="1525" w:name="_Toc312419868"/>
      <w:bookmarkStart w:id="1526" w:name="_Toc320868345"/>
      <w:bookmarkStart w:id="1527" w:name="_Toc322704573"/>
    </w:p>
    <w:p w:rsidR="000648B6" w:rsidRPr="007C648C" w:rsidRDefault="000648B6" w:rsidP="00525AD7">
      <w:pPr>
        <w:pStyle w:val="Contrato-Subtitulo"/>
      </w:pPr>
      <w:bookmarkStart w:id="1528" w:name="_Toc472098230"/>
      <w:bookmarkStart w:id="1529" w:name="_Toc9615246"/>
      <w:r w:rsidRPr="007C648C">
        <w:t>Ponto de Partilha</w:t>
      </w:r>
      <w:bookmarkEnd w:id="1524"/>
      <w:bookmarkEnd w:id="1525"/>
      <w:bookmarkEnd w:id="1526"/>
      <w:bookmarkEnd w:id="1527"/>
      <w:bookmarkEnd w:id="1528"/>
      <w:bookmarkEnd w:id="1529"/>
    </w:p>
    <w:p w:rsidR="000648B6" w:rsidRPr="007C648C" w:rsidRDefault="000648B6" w:rsidP="00D3209A">
      <w:pPr>
        <w:pStyle w:val="Contrato-Pargrafo-Nvel2-1Dezena"/>
      </w:pPr>
      <w:bookmarkStart w:id="1530" w:name="_Ref320918373"/>
      <w:bookmarkStart w:id="1531" w:name="_Ref317171368"/>
      <w:r w:rsidRPr="007C648C">
        <w:t>Os Pontos de Partilha de Petróleo e Gás Natural serão definidos para cada Módulo da Etapa de Desenvolvimento no Plano de Desenvolvimento e coincidirão com o local onde o Consórcio disponibilizará fisicamente a parcela da Produção correspondente a cada Consorciado ou a quem ele indicar</w:t>
      </w:r>
      <w:bookmarkEnd w:id="1530"/>
      <w:bookmarkEnd w:id="1531"/>
      <w:r w:rsidRPr="007C648C">
        <w:t>.</w:t>
      </w:r>
    </w:p>
    <w:p w:rsidR="000648B6" w:rsidRPr="007C648C" w:rsidRDefault="000648B6" w:rsidP="0090021C">
      <w:pPr>
        <w:pStyle w:val="Contrato-Pargrafo-Nvel3-1Dezenaacima10"/>
      </w:pPr>
      <w:r w:rsidRPr="007C648C">
        <w:t>A fiscalização da medição nos Pontos de Partilha será realizada pela ANP.</w:t>
      </w:r>
    </w:p>
    <w:p w:rsidR="0052497C" w:rsidRPr="007C648C" w:rsidRDefault="000648B6" w:rsidP="00D3209A">
      <w:pPr>
        <w:pStyle w:val="Contrato-Pargrafo-Nvel2-1Dezena"/>
      </w:pPr>
      <w:bookmarkStart w:id="1532" w:name="_Ref320918382"/>
      <w:bookmarkStart w:id="1533" w:name="_Ref317171381"/>
      <w:r w:rsidRPr="007C648C" w:rsidDel="00EA2231">
        <w:t xml:space="preserve">Qualquer diferença de volume que porventura ocorra entre o Ponto de Medição e o </w:t>
      </w:r>
      <w:r w:rsidRPr="007C648C">
        <w:t>Ponto de Partilha</w:t>
      </w:r>
      <w:r w:rsidRPr="007C648C" w:rsidDel="00EA2231">
        <w:t xml:space="preserve"> será considerada perda operacional de responsabilidade exclusiva do </w:t>
      </w:r>
      <w:r w:rsidRPr="007C648C">
        <w:t>Contratado</w:t>
      </w:r>
      <w:r w:rsidRPr="007C648C" w:rsidDel="00EA2231">
        <w:t xml:space="preserve">, </w:t>
      </w:r>
      <w:r w:rsidRPr="007C648C">
        <w:t xml:space="preserve">não recuperável como </w:t>
      </w:r>
      <w:r w:rsidRPr="007C648C" w:rsidDel="00EA2231">
        <w:t>Custo em Óleo</w:t>
      </w:r>
      <w:bookmarkEnd w:id="1532"/>
      <w:bookmarkEnd w:id="1533"/>
      <w:r w:rsidRPr="007C648C">
        <w:t xml:space="preserve">, ressalvado o disposto no parágrafo </w:t>
      </w:r>
      <w:r>
        <w:t>1</w:t>
      </w:r>
      <w:r w:rsidR="00B963DC">
        <w:t>3</w:t>
      </w:r>
      <w:r>
        <w:t>.8</w:t>
      </w:r>
      <w:r w:rsidRPr="007C648C">
        <w:t>.</w:t>
      </w:r>
    </w:p>
    <w:p w:rsidR="000648B6" w:rsidRPr="007C648C" w:rsidRDefault="000648B6" w:rsidP="000648B6">
      <w:pPr>
        <w:pStyle w:val="Contrato-Normal"/>
      </w:pPr>
      <w:bookmarkStart w:id="1534" w:name="_Toc320382767"/>
      <w:bookmarkStart w:id="1535" w:name="_Toc312419869"/>
      <w:bookmarkStart w:id="1536" w:name="_Toc320868346"/>
      <w:bookmarkStart w:id="1537" w:name="_Toc322704574"/>
    </w:p>
    <w:p w:rsidR="000648B6" w:rsidRPr="007C648C" w:rsidRDefault="000648B6" w:rsidP="00525AD7">
      <w:pPr>
        <w:pStyle w:val="Contrato-Subtitulo"/>
      </w:pPr>
      <w:bookmarkStart w:id="1538" w:name="_Toc472098231"/>
      <w:bookmarkStart w:id="1539" w:name="_Toc9615247"/>
      <w:r w:rsidRPr="007C648C">
        <w:t>Boletins Mensais</w:t>
      </w:r>
      <w:bookmarkEnd w:id="1534"/>
      <w:bookmarkEnd w:id="1535"/>
      <w:bookmarkEnd w:id="1536"/>
      <w:bookmarkEnd w:id="1537"/>
      <w:r w:rsidRPr="007C648C">
        <w:t xml:space="preserve"> de Produção</w:t>
      </w:r>
      <w:bookmarkEnd w:id="1538"/>
      <w:bookmarkEnd w:id="1539"/>
    </w:p>
    <w:p w:rsidR="000648B6" w:rsidRPr="007C648C" w:rsidRDefault="000648B6" w:rsidP="00D3209A">
      <w:pPr>
        <w:pStyle w:val="Contrato-Pargrafo-Nvel2-1Dezena"/>
      </w:pPr>
      <w:bookmarkStart w:id="1540" w:name="_Ref473087360"/>
      <w:r w:rsidRPr="007C648C">
        <w:t>Os Consorciados deverão apresentar à ANP um boletim mensal de Produção para cada Área de Desenvolvimento ou Campo.</w:t>
      </w:r>
    </w:p>
    <w:p w:rsidR="000648B6" w:rsidRPr="007C648C" w:rsidRDefault="000648B6" w:rsidP="0090021C">
      <w:pPr>
        <w:pStyle w:val="Contrato-Pargrafo-Nvel3-1Dezenaacima10"/>
      </w:pPr>
      <w:r w:rsidRPr="007C648C">
        <w:t xml:space="preserve">O boletim deverá ser apresentado até o 15º (décimo quinto) dia de cada mês, a partir do mês seguinte àquele em que ocorrer </w:t>
      </w:r>
      <w:r>
        <w:t xml:space="preserve">a </w:t>
      </w:r>
      <w:r w:rsidRPr="00345793">
        <w:t>Data de Início da Produção</w:t>
      </w:r>
      <w:r w:rsidRPr="007C648C">
        <w:t>.</w:t>
      </w:r>
      <w:bookmarkEnd w:id="1540"/>
    </w:p>
    <w:p w:rsidR="000648B6" w:rsidRPr="007C648C" w:rsidRDefault="000648B6" w:rsidP="000648B6">
      <w:pPr>
        <w:pStyle w:val="Contrato-Normal"/>
      </w:pPr>
      <w:bookmarkStart w:id="1541" w:name="_Toc320382768"/>
    </w:p>
    <w:p w:rsidR="000648B6" w:rsidRPr="007C648C" w:rsidRDefault="000648B6" w:rsidP="00525AD7">
      <w:pPr>
        <w:pStyle w:val="Contrato-Subtitulo"/>
      </w:pPr>
      <w:bookmarkStart w:id="1542" w:name="_Toc472098232"/>
      <w:bookmarkStart w:id="1543" w:name="_Toc9615248"/>
      <w:r w:rsidRPr="007C648C">
        <w:t>Disponibilização da Produção</w:t>
      </w:r>
      <w:bookmarkEnd w:id="1542"/>
      <w:bookmarkEnd w:id="1543"/>
    </w:p>
    <w:p w:rsidR="000648B6" w:rsidRPr="007C648C" w:rsidRDefault="000648B6" w:rsidP="00D3209A">
      <w:pPr>
        <w:pStyle w:val="Contrato-Pargrafo-Nvel2-1Dezena"/>
      </w:pPr>
      <w:bookmarkStart w:id="1544" w:name="_Toc320382769"/>
      <w:bookmarkStart w:id="1545" w:name="_Toc312419871"/>
      <w:bookmarkStart w:id="1546" w:name="_Toc320868348"/>
      <w:bookmarkEnd w:id="1541"/>
      <w:r w:rsidRPr="007C648C">
        <w:t xml:space="preserve">É assegurada ao Contratado a livre disposição dos volumes de Petróleo e Gás Natural a ele conferidos, ressalvado o disposto no parágrafo </w:t>
      </w:r>
      <w:r w:rsidR="00B963DC" w:rsidRPr="007C648C">
        <w:t>1</w:t>
      </w:r>
      <w:r w:rsidR="00B963DC">
        <w:t>3</w:t>
      </w:r>
      <w:r w:rsidRPr="007C648C">
        <w:t xml:space="preserve">.7. </w:t>
      </w:r>
    </w:p>
    <w:p w:rsidR="000648B6" w:rsidRDefault="000648B6" w:rsidP="00D3209A">
      <w:pPr>
        <w:pStyle w:val="Contrato-Pargrafo-Nvel2-1Dezena"/>
      </w:pPr>
      <w:bookmarkStart w:id="1547" w:name="_Toc322704576"/>
      <w:r w:rsidRPr="007C648C">
        <w:t>A disponibilização dos volumes de Petróleo e Gás Natural produzidos será realizada em conformidade com o Acordo de Disponibilização da Produção de Petróleo ou de Gás Natural a ser celebrado entre os Consorciados antes do início da Produção, inclusive de Testes de Longa Duração.</w:t>
      </w:r>
    </w:p>
    <w:p w:rsidR="00077A8A" w:rsidRDefault="00077A8A" w:rsidP="00077A8A">
      <w:pPr>
        <w:pStyle w:val="Contrato-Normal"/>
      </w:pPr>
    </w:p>
    <w:p w:rsidR="000648B6" w:rsidRPr="007C648C" w:rsidRDefault="000648B6" w:rsidP="00525AD7">
      <w:pPr>
        <w:pStyle w:val="Contrato-Subtitulo"/>
      </w:pPr>
      <w:bookmarkStart w:id="1548" w:name="_Toc472098233"/>
      <w:bookmarkStart w:id="1549" w:name="_Toc9615249"/>
      <w:r w:rsidRPr="007C648C">
        <w:lastRenderedPageBreak/>
        <w:t>Abastecimento do Mercado Nacional</w:t>
      </w:r>
      <w:bookmarkEnd w:id="1544"/>
      <w:bookmarkEnd w:id="1545"/>
      <w:bookmarkEnd w:id="1546"/>
      <w:bookmarkEnd w:id="1547"/>
      <w:bookmarkEnd w:id="1548"/>
      <w:bookmarkEnd w:id="1549"/>
    </w:p>
    <w:p w:rsidR="000648B6" w:rsidRPr="007C648C" w:rsidRDefault="000648B6" w:rsidP="00D3209A">
      <w:pPr>
        <w:pStyle w:val="Contrato-Pargrafo-Nvel2-1Dezena"/>
      </w:pPr>
      <w:bookmarkStart w:id="1550" w:name="_Ref343776074"/>
      <w:bookmarkStart w:id="1551" w:name="_Ref341103913"/>
      <w:bookmarkStart w:id="1552" w:name="_Ref473087932"/>
      <w:r w:rsidRPr="007C648C">
        <w:t>Em situações de emergência que possam colocar em risco o abastecimento nacional de Petróleo e Gás Natural, bem como de seus derivados, a ANP poderá determinar ao Contratado que limite suas exportações destes hidrocarbonetos.</w:t>
      </w:r>
      <w:bookmarkEnd w:id="1550"/>
      <w:r w:rsidRPr="007C648C">
        <w:t xml:space="preserve"> </w:t>
      </w:r>
    </w:p>
    <w:p w:rsidR="000648B6" w:rsidRPr="007C648C" w:rsidRDefault="000648B6" w:rsidP="0090021C">
      <w:pPr>
        <w:pStyle w:val="Contrato-Pargrafo-Nvel3-1Dezenaacima10"/>
      </w:pPr>
      <w:r w:rsidRPr="007C648C">
        <w:t>Considera-se situação de emergência aquela assim decretada pelo Presidente da República.</w:t>
      </w:r>
    </w:p>
    <w:p w:rsidR="000648B6" w:rsidRPr="007C648C" w:rsidRDefault="000648B6" w:rsidP="0090021C">
      <w:pPr>
        <w:pStyle w:val="Contrato-Pargrafo-Nvel3-1Dezenaacima10"/>
      </w:pPr>
      <w:r w:rsidRPr="007C648C">
        <w:t>A parcela da Produção com exportação limitada deverá ser direcionada ao atendimento do mercado brasileiro ou à composição de estoques estratégicos para o País.</w:t>
      </w:r>
    </w:p>
    <w:p w:rsidR="000648B6" w:rsidRPr="007C648C" w:rsidRDefault="000648B6" w:rsidP="0090021C">
      <w:pPr>
        <w:pStyle w:val="Contrato-Pargrafo-Nvel3-1Dezenaacima10"/>
      </w:pPr>
      <w:r w:rsidRPr="007C648C">
        <w:t>A ANP notificará o Contratado quanto à limitação das exportações com antecedência mínima de 30 (trinta) dias.</w:t>
      </w:r>
    </w:p>
    <w:p w:rsidR="000648B6" w:rsidRPr="007C648C" w:rsidRDefault="000648B6" w:rsidP="0090021C">
      <w:pPr>
        <w:pStyle w:val="Contrato-Pargrafo-Nvel3-1Dezenaacima10"/>
      </w:pPr>
      <w:r w:rsidRPr="007C648C">
        <w:t>A parcela da Produção sobre a qual incidir a restrição à livre disposição será, a cada mês, determinada em relação à proporção da participação do Contratado na Produção nacional de Petróleo e Gás Natural relativa ao mês imediatamente anterior.</w:t>
      </w:r>
    </w:p>
    <w:p w:rsidR="000648B6" w:rsidRPr="007C648C" w:rsidRDefault="000648B6" w:rsidP="000648B6">
      <w:pPr>
        <w:pStyle w:val="Contrato-Normal"/>
      </w:pPr>
    </w:p>
    <w:p w:rsidR="000648B6" w:rsidRPr="007C648C" w:rsidRDefault="000648B6" w:rsidP="00525AD7">
      <w:pPr>
        <w:pStyle w:val="Contrato-Subtitulo"/>
      </w:pPr>
      <w:bookmarkStart w:id="1553" w:name="_Toc320382770"/>
      <w:bookmarkStart w:id="1554" w:name="_Toc312419872"/>
      <w:bookmarkStart w:id="1555" w:name="_Toc320868349"/>
      <w:bookmarkStart w:id="1556" w:name="_Toc322704577"/>
      <w:bookmarkStart w:id="1557" w:name="_Toc472098234"/>
      <w:bookmarkStart w:id="1558" w:name="_Toc9615250"/>
      <w:bookmarkEnd w:id="1551"/>
      <w:bookmarkEnd w:id="1552"/>
      <w:r w:rsidRPr="007C648C">
        <w:t>Consumo nas Operações</w:t>
      </w:r>
      <w:bookmarkEnd w:id="1553"/>
      <w:bookmarkEnd w:id="1554"/>
      <w:bookmarkEnd w:id="1555"/>
      <w:bookmarkEnd w:id="1556"/>
      <w:bookmarkEnd w:id="1557"/>
      <w:bookmarkEnd w:id="1558"/>
    </w:p>
    <w:p w:rsidR="000648B6" w:rsidRPr="007C648C" w:rsidRDefault="000648B6" w:rsidP="00D3209A">
      <w:pPr>
        <w:pStyle w:val="Contrato-Pargrafo-Nvel2-1Dezena"/>
      </w:pPr>
      <w:bookmarkStart w:id="1559" w:name="_Ref363908633"/>
      <w:bookmarkStart w:id="1560" w:name="_Ref473087744"/>
      <w:r w:rsidRPr="007C648C">
        <w:t>Os Consorciados poderão utilizar, como combustível na execução das Operações, Petróleo e Gás Natural produzidos na Área do Contrato, desde que em quantidades autorizadas pela ANP.</w:t>
      </w:r>
      <w:bookmarkEnd w:id="1559"/>
    </w:p>
    <w:p w:rsidR="000648B6" w:rsidRPr="007C648C" w:rsidRDefault="000648B6" w:rsidP="0090021C">
      <w:pPr>
        <w:pStyle w:val="Contrato-Pargrafo-Nvel3-1Dezenaacima10"/>
      </w:pPr>
      <w:r w:rsidRPr="007C648C">
        <w:t xml:space="preserve">Os Consorciados deverão informar a ANP, mediante notificação fundamentada, </w:t>
      </w:r>
      <w:r w:rsidRPr="00A240EC">
        <w:t>qualquer variação acima de 15</w:t>
      </w:r>
      <w:r w:rsidR="008E0CF9" w:rsidRPr="00A240EC">
        <w:t>%</w:t>
      </w:r>
      <w:r>
        <w:t xml:space="preserve"> (quinze por cento)</w:t>
      </w:r>
      <w:r w:rsidRPr="00A240EC">
        <w:t>, em relação ao P</w:t>
      </w:r>
      <w:r>
        <w:t xml:space="preserve">rograma </w:t>
      </w:r>
      <w:r w:rsidRPr="00A240EC">
        <w:t>A</w:t>
      </w:r>
      <w:r>
        <w:t xml:space="preserve">nual de </w:t>
      </w:r>
      <w:r w:rsidRPr="00A240EC">
        <w:t>P</w:t>
      </w:r>
      <w:r>
        <w:t>rodução</w:t>
      </w:r>
      <w:r w:rsidRPr="00A240EC">
        <w:t xml:space="preserve"> na</w:t>
      </w:r>
      <w:r w:rsidRPr="007C648C">
        <w:t xml:space="preserve"> quantidade de Petróleo e de Gás Natural consumida nas Operações e a finalidade </w:t>
      </w:r>
      <w:r>
        <w:t>do</w:t>
      </w:r>
      <w:r w:rsidRPr="007C648C">
        <w:t xml:space="preserve"> uso.</w:t>
      </w:r>
    </w:p>
    <w:p w:rsidR="000648B6" w:rsidRPr="005F4D3E" w:rsidRDefault="000648B6" w:rsidP="0090021C">
      <w:pPr>
        <w:pStyle w:val="Contrato-Pargrafo-Nvel3-1Dezenaacima10"/>
      </w:pPr>
      <w:r w:rsidRPr="007C648C">
        <w:t xml:space="preserve"> Os Consorciados deverão incluir tais informações nos boletins mensais de </w:t>
      </w:r>
      <w:r w:rsidRPr="005F4D3E">
        <w:t>Produção.</w:t>
      </w:r>
    </w:p>
    <w:p w:rsidR="000648B6" w:rsidRPr="005F4D3E" w:rsidRDefault="000648B6" w:rsidP="0090021C">
      <w:pPr>
        <w:pStyle w:val="Contrato-Pargrafo-Nvel3-1Dezenaacima10"/>
      </w:pPr>
      <w:r w:rsidRPr="005F4D3E">
        <w:t>Os volumes de Petróleo e Gás Natural consumidos nas Operações serão computados para efeito do cálculo dos Royalties de que trata a Cláusula Sexta.</w:t>
      </w:r>
      <w:bookmarkEnd w:id="1560"/>
    </w:p>
    <w:p w:rsidR="000648B6" w:rsidRPr="007C648C" w:rsidRDefault="000648B6" w:rsidP="000648B6">
      <w:pPr>
        <w:pStyle w:val="Contrato-Normal"/>
      </w:pPr>
      <w:bookmarkStart w:id="1561" w:name="_Toc320382771"/>
      <w:bookmarkStart w:id="1562" w:name="_Toc312419873"/>
      <w:bookmarkStart w:id="1563" w:name="_Toc320868350"/>
      <w:bookmarkStart w:id="1564" w:name="_Toc322704578"/>
    </w:p>
    <w:p w:rsidR="000648B6" w:rsidRPr="007C648C" w:rsidRDefault="000648B6" w:rsidP="00525AD7">
      <w:pPr>
        <w:pStyle w:val="Contrato-Subtitulo"/>
      </w:pPr>
      <w:bookmarkStart w:id="1565" w:name="_Toc472098235"/>
      <w:bookmarkStart w:id="1566" w:name="_Toc9615251"/>
      <w:bookmarkEnd w:id="1561"/>
      <w:bookmarkEnd w:id="1562"/>
      <w:bookmarkEnd w:id="1563"/>
      <w:bookmarkEnd w:id="1564"/>
      <w:r w:rsidRPr="00923B8A">
        <w:t>Resultados de Teste</w:t>
      </w:r>
      <w:bookmarkEnd w:id="1565"/>
      <w:bookmarkEnd w:id="1566"/>
    </w:p>
    <w:p w:rsidR="000648B6" w:rsidRPr="007C648C" w:rsidRDefault="000648B6" w:rsidP="00D3209A">
      <w:pPr>
        <w:pStyle w:val="Contrato-Pargrafo-Nvel2-1Dezena"/>
      </w:pPr>
      <w:r w:rsidRPr="007C648C">
        <w:t>Os dados, informações, resultados, interpretações, modelos de Reservatório estático e dinâmico e os regimes de fluxo obtidos dos testes de formação, Testes de Longa Duração ou Sistemas de Produção Antecipada durante a execução das Operações deste Contrato deverão ser enviados à ANP e à Gestora imediatamente após a sua obtenção, conclusão ou conforme prazo definido na Legislação Aplicável.</w:t>
      </w:r>
    </w:p>
    <w:p w:rsidR="000648B6" w:rsidRPr="007C648C" w:rsidRDefault="000648B6" w:rsidP="0090021C">
      <w:pPr>
        <w:pStyle w:val="Contrato-Pargrafo-Nvel3-1Dezenaacima10"/>
      </w:pPr>
      <w:r w:rsidRPr="007C648C">
        <w:t>As informações deverão contemplar, inclusive, os volumes de Petróleo, Gás Natural e água produzidos.</w:t>
      </w:r>
    </w:p>
    <w:p w:rsidR="000648B6" w:rsidRPr="007C648C" w:rsidRDefault="000648B6" w:rsidP="0090021C">
      <w:pPr>
        <w:pStyle w:val="Contrato-Pargrafo-Nvel3-1Dezenaacima10"/>
      </w:pPr>
      <w:r w:rsidRPr="007C648C">
        <w:t>Em se tratando de Testes de Longa Duração, as informações deverão ser enviadas à ANP de acordo com a periodicidade estabelecida nos Planos de Avaliação de Descoberta aprovados.</w:t>
      </w:r>
    </w:p>
    <w:p w:rsidR="009E6759" w:rsidRDefault="000648B6" w:rsidP="0090021C">
      <w:pPr>
        <w:pStyle w:val="Contrato-Pargrafo-Nvel3-1Dezenaacima10"/>
      </w:pPr>
      <w:r w:rsidRPr="007C648C">
        <w:lastRenderedPageBreak/>
        <w:t>A Produção e movimentações oriundas de Testes de Longa Duração e Sistemas de Produção Antecipada deverão ser reportadas por meio do boletim mensal de Produção.</w:t>
      </w:r>
    </w:p>
    <w:p w:rsidR="009E6759" w:rsidRDefault="000648B6" w:rsidP="00D3209A">
      <w:pPr>
        <w:pStyle w:val="Contrato-Pargrafo-Nvel2-2Dezenas"/>
      </w:pPr>
      <w:r w:rsidRPr="007C648C">
        <w:t>O Custo em Óleo referente aos Testes de Longa Duração somente será recuperado em caso de Descoberta Comercial.</w:t>
      </w:r>
    </w:p>
    <w:p w:rsidR="009E6759" w:rsidRDefault="000648B6" w:rsidP="00D3209A">
      <w:pPr>
        <w:pStyle w:val="Contrato-Pargrafo-Nvel2-2Dezenas"/>
      </w:pPr>
      <w:r w:rsidRPr="007C648C">
        <w:t>São devidos Royalties em decorrência da Produção de Petróleo e Gás Natural oriunda de Testes de Longa Duração.</w:t>
      </w:r>
    </w:p>
    <w:p w:rsidR="000648B6" w:rsidRPr="007C648C" w:rsidRDefault="000648B6" w:rsidP="00D3209A">
      <w:pPr>
        <w:pStyle w:val="Contrato-Pargrafo-Nvel2-2Dezenas"/>
      </w:pPr>
      <w:bookmarkStart w:id="1567" w:name="_Toc320382772"/>
      <w:r w:rsidRPr="007C648C">
        <w:t>A apropriação originária, pelo Contratado, do volume da Produção correspondente aos Royalties devidos, no caso de Testes de Longa Duração, ocorrerá, se for o caso, na Fase de Produção.</w:t>
      </w:r>
    </w:p>
    <w:p w:rsidR="000648B6" w:rsidRPr="007C648C" w:rsidRDefault="000648B6" w:rsidP="000648B6">
      <w:pPr>
        <w:pStyle w:val="Contrato-Normal"/>
      </w:pPr>
      <w:bookmarkStart w:id="1568" w:name="_Toc320382773"/>
      <w:bookmarkStart w:id="1569" w:name="_Toc312419875"/>
      <w:bookmarkStart w:id="1570" w:name="_Toc320868352"/>
      <w:bookmarkStart w:id="1571" w:name="_Toc322704580"/>
      <w:bookmarkEnd w:id="1567"/>
    </w:p>
    <w:p w:rsidR="000648B6" w:rsidRPr="007C648C" w:rsidRDefault="000648B6" w:rsidP="00525AD7">
      <w:pPr>
        <w:pStyle w:val="Contrato-Subtitulo"/>
      </w:pPr>
      <w:bookmarkStart w:id="1572" w:name="_Toc472098236"/>
      <w:bookmarkStart w:id="1573" w:name="_Toc9615252"/>
      <w:r w:rsidRPr="007C648C">
        <w:t>Perd</w:t>
      </w:r>
      <w:r w:rsidR="000046BE">
        <w:t>as de Petróleo e Gás Natural e Q</w:t>
      </w:r>
      <w:r w:rsidRPr="007C648C">
        <w:t>ueima do Gás Natural</w:t>
      </w:r>
      <w:bookmarkEnd w:id="1568"/>
      <w:bookmarkEnd w:id="1569"/>
      <w:bookmarkEnd w:id="1570"/>
      <w:bookmarkEnd w:id="1571"/>
      <w:bookmarkEnd w:id="1572"/>
      <w:bookmarkEnd w:id="1573"/>
    </w:p>
    <w:p w:rsidR="000648B6" w:rsidRPr="007C648C" w:rsidRDefault="000648B6" w:rsidP="00D3209A">
      <w:pPr>
        <w:pStyle w:val="Contrato-Pargrafo-Nvel2-2Dezenas"/>
        <w:rPr>
          <w:rStyle w:val="CTO-Avaliar"/>
          <w:bdr w:val="none" w:sz="0" w:space="0" w:color="auto"/>
          <w:shd w:val="clear" w:color="auto" w:fill="auto"/>
        </w:rPr>
      </w:pPr>
      <w:bookmarkStart w:id="1574" w:name="_Ref304541372"/>
      <w:r w:rsidRPr="007C648C">
        <w:rPr>
          <w:rStyle w:val="CTO-Avaliar"/>
          <w:bdr w:val="none" w:sz="0" w:space="0" w:color="auto"/>
          <w:shd w:val="clear" w:color="auto" w:fill="auto"/>
        </w:rPr>
        <w:t xml:space="preserve">As perdas de Petróleo ou Gás Natural ocorridas sob a responsabilidade do Contratado, bem como a queima do Gás Natural em </w:t>
      </w:r>
      <w:r w:rsidRPr="007C648C">
        <w:rPr>
          <w:rStyle w:val="CTO-Avaliar"/>
          <w:i/>
          <w:bdr w:val="none" w:sz="0" w:space="0" w:color="auto"/>
          <w:shd w:val="clear" w:color="auto" w:fill="auto"/>
        </w:rPr>
        <w:t>flares</w:t>
      </w:r>
      <w:r w:rsidRPr="007C648C">
        <w:t xml:space="preserve">, </w:t>
      </w:r>
      <w:r w:rsidRPr="007C648C">
        <w:rPr>
          <w:rStyle w:val="CTO-Avaliar"/>
          <w:bdr w:val="none" w:sz="0" w:space="0" w:color="auto"/>
          <w:shd w:val="clear" w:color="auto" w:fill="auto"/>
        </w:rPr>
        <w:t xml:space="preserve">serão descontadas da parcela do </w:t>
      </w:r>
      <w:r w:rsidRPr="007C648C">
        <w:t>Excedente em Óleo</w:t>
      </w:r>
      <w:r w:rsidRPr="007C648C">
        <w:rPr>
          <w:rStyle w:val="CTO-Avaliar"/>
          <w:bdr w:val="none" w:sz="0" w:space="0" w:color="auto"/>
          <w:shd w:val="clear" w:color="auto" w:fill="auto"/>
        </w:rPr>
        <w:t xml:space="preserve"> que couber ao Contratado após a Partilha da Produção.</w:t>
      </w:r>
      <w:bookmarkEnd w:id="1574"/>
    </w:p>
    <w:p w:rsidR="00BA7D64" w:rsidRPr="007C648C" w:rsidRDefault="000648B6" w:rsidP="0090021C">
      <w:pPr>
        <w:pStyle w:val="Contrato-Pargrafo-Nvel3-2Dezenas"/>
      </w:pPr>
      <w:r w:rsidRPr="007C648C">
        <w:t xml:space="preserve">Somente será permitida a queima de Gás Natural em </w:t>
      </w:r>
      <w:r w:rsidRPr="007C648C">
        <w:rPr>
          <w:i/>
        </w:rPr>
        <w:t>flares</w:t>
      </w:r>
      <w:r w:rsidRPr="007C648C">
        <w:t xml:space="preserve"> por motivos de segurança, emergência e comissionamento, sendo o volume máximo o especificado </w:t>
      </w:r>
      <w:r w:rsidR="004848F9" w:rsidRPr="004848F9">
        <w:t>conforme</w:t>
      </w:r>
      <w:r w:rsidRPr="007C648C">
        <w:t xml:space="preserve"> Legislação Aplicável.</w:t>
      </w:r>
    </w:p>
    <w:p w:rsidR="00A10BA6" w:rsidRPr="007C648C" w:rsidRDefault="00A10BA6" w:rsidP="00A10BA6">
      <w:pPr>
        <w:pStyle w:val="Contrato-Normal"/>
      </w:pPr>
    </w:p>
    <w:p w:rsidR="00672AA2" w:rsidRPr="007C648C" w:rsidRDefault="00634C9B" w:rsidP="00D3209A">
      <w:pPr>
        <w:pStyle w:val="Contrato-Clausula"/>
      </w:pPr>
      <w:bookmarkStart w:id="1575" w:name="_Toc471136424"/>
      <w:bookmarkStart w:id="1576" w:name="_Toc471137488"/>
      <w:bookmarkStart w:id="1577" w:name="_Toc471137833"/>
      <w:bookmarkStart w:id="1578" w:name="_Toc472097670"/>
      <w:bookmarkStart w:id="1579" w:name="_Toc472098035"/>
      <w:bookmarkStart w:id="1580" w:name="_Toc472098237"/>
      <w:bookmarkStart w:id="1581" w:name="_Toc472098637"/>
      <w:bookmarkStart w:id="1582" w:name="_Toc9615253"/>
      <w:bookmarkStart w:id="1583" w:name="_Toc320382774"/>
      <w:bookmarkStart w:id="1584" w:name="_Ref321050337"/>
      <w:bookmarkStart w:id="1585" w:name="_Toc312419876"/>
      <w:bookmarkStart w:id="1586" w:name="_Toc320868353"/>
      <w:bookmarkStart w:id="1587" w:name="_Ref320884621"/>
      <w:bookmarkStart w:id="1588" w:name="_Toc322704581"/>
      <w:bookmarkStart w:id="1589" w:name="_Ref341090459"/>
      <w:bookmarkStart w:id="1590" w:name="_Toc472098238"/>
      <w:bookmarkStart w:id="1591" w:name="_Ref473111013"/>
      <w:bookmarkStart w:id="1592" w:name="_Toc473903591"/>
      <w:bookmarkStart w:id="1593" w:name="_Toc480774568"/>
      <w:bookmarkStart w:id="1594" w:name="_Toc509834830"/>
      <w:bookmarkStart w:id="1595" w:name="_Toc513615263"/>
      <w:bookmarkStart w:id="1596" w:name="_Ref101924621"/>
      <w:bookmarkStart w:id="1597" w:name="_Ref289868341"/>
      <w:bookmarkStart w:id="1598" w:name="_Toc319068874"/>
      <w:bookmarkEnd w:id="1575"/>
      <w:bookmarkEnd w:id="1576"/>
      <w:bookmarkEnd w:id="1577"/>
      <w:bookmarkEnd w:id="1578"/>
      <w:bookmarkEnd w:id="1579"/>
      <w:bookmarkEnd w:id="1580"/>
      <w:bookmarkEnd w:id="1581"/>
      <w:r w:rsidRPr="007C648C">
        <w:t xml:space="preserve">Cláusula </w:t>
      </w:r>
      <w:bookmarkStart w:id="1599" w:name="_Toc473903592"/>
      <w:bookmarkStart w:id="1600" w:name="_Toc476656831"/>
      <w:bookmarkStart w:id="1601" w:name="_Toc476742720"/>
      <w:r w:rsidRPr="007C648C">
        <w:t xml:space="preserve">Décima </w:t>
      </w:r>
      <w:bookmarkEnd w:id="1599"/>
      <w:bookmarkEnd w:id="1600"/>
      <w:bookmarkEnd w:id="1601"/>
      <w:r w:rsidR="00251A86">
        <w:t>Q</w:t>
      </w:r>
      <w:r w:rsidR="000905EA">
        <w:t>uarta</w:t>
      </w:r>
      <w:r w:rsidR="000905EA" w:rsidRPr="007C648C">
        <w:t xml:space="preserve"> </w:t>
      </w:r>
      <w:r w:rsidR="00B1607D">
        <w:t>–</w:t>
      </w:r>
      <w:r w:rsidRPr="007C648C">
        <w:t xml:space="preserve"> </w:t>
      </w:r>
      <w:r w:rsidR="008775D3">
        <w:t>C</w:t>
      </w:r>
      <w:r w:rsidR="00B1607D">
        <w:t>oparticipação</w:t>
      </w:r>
      <w:bookmarkEnd w:id="1582"/>
      <w:bookmarkEnd w:id="1583"/>
      <w:bookmarkEnd w:id="1584"/>
      <w:bookmarkEnd w:id="1585"/>
      <w:bookmarkEnd w:id="1586"/>
      <w:bookmarkEnd w:id="1587"/>
      <w:bookmarkEnd w:id="1588"/>
      <w:bookmarkEnd w:id="1589"/>
      <w:bookmarkEnd w:id="1590"/>
    </w:p>
    <w:p w:rsidR="00B1607D" w:rsidRPr="007C648C" w:rsidRDefault="006B67FF" w:rsidP="00525AD7">
      <w:pPr>
        <w:pStyle w:val="Contrato-Subtitulo"/>
      </w:pPr>
      <w:bookmarkStart w:id="1602" w:name="_Toc9615254"/>
      <w:bookmarkStart w:id="1603" w:name="_Toc472098240"/>
      <w:bookmarkEnd w:id="1591"/>
      <w:bookmarkEnd w:id="1592"/>
      <w:bookmarkEnd w:id="1593"/>
      <w:bookmarkEnd w:id="1594"/>
      <w:bookmarkEnd w:id="1595"/>
      <w:bookmarkEnd w:id="1596"/>
      <w:bookmarkEnd w:id="1597"/>
      <w:bookmarkEnd w:id="1598"/>
      <w:r>
        <w:t xml:space="preserve">Acordo de </w:t>
      </w:r>
      <w:r w:rsidR="00B1607D">
        <w:t>Coparticipação</w:t>
      </w:r>
      <w:bookmarkEnd w:id="1602"/>
    </w:p>
    <w:p w:rsidR="00051916" w:rsidRPr="007C648C" w:rsidRDefault="00051916" w:rsidP="00D3209A">
      <w:pPr>
        <w:pStyle w:val="Contrato-Pargrafo-Nvel2-1Dezena"/>
      </w:pPr>
      <w:r>
        <w:t xml:space="preserve">Nos termos </w:t>
      </w:r>
      <w:r w:rsidRPr="00422D05">
        <w:t xml:space="preserve">da Resolução CNPE nº </w:t>
      </w:r>
      <w:r w:rsidR="00D863BA" w:rsidRPr="00422D05">
        <w:t>02/2019</w:t>
      </w:r>
      <w:r w:rsidRPr="00422D05">
        <w:t>, os Contratados</w:t>
      </w:r>
      <w:r w:rsidR="00734045" w:rsidRPr="00422D05">
        <w:t xml:space="preserve">, a Cessionária e a Gestora, na qualidade de interveniente anuente, </w:t>
      </w:r>
      <w:r w:rsidRPr="00422D05">
        <w:t>deverão celebrar</w:t>
      </w:r>
      <w:r>
        <w:t xml:space="preserve"> Acordo de Coparticipação</w:t>
      </w:r>
      <w:r w:rsidRPr="007C648C">
        <w:t xml:space="preserve">, </w:t>
      </w:r>
      <w:r>
        <w:t xml:space="preserve">considerando </w:t>
      </w:r>
      <w:r w:rsidR="00D863BA">
        <w:t xml:space="preserve">as regras estabelecidas </w:t>
      </w:r>
      <w:r w:rsidR="00D863BA" w:rsidRPr="00422D05">
        <w:t xml:space="preserve">na </w:t>
      </w:r>
      <w:r w:rsidR="00D863BA" w:rsidRPr="00E65DE7">
        <w:rPr>
          <w:highlight w:val="lightGray"/>
        </w:rPr>
        <w:t>Portaria MME nº XX/XXX</w:t>
      </w:r>
      <w:r w:rsidR="00E65DE7" w:rsidRPr="00E65DE7">
        <w:rPr>
          <w:highlight w:val="lightGray"/>
        </w:rPr>
        <w:t>X</w:t>
      </w:r>
      <w:r w:rsidR="00C01B09">
        <w:t>.</w:t>
      </w:r>
    </w:p>
    <w:p w:rsidR="00CA7FEB" w:rsidRDefault="00CA7FEB" w:rsidP="00340EC6">
      <w:pPr>
        <w:pStyle w:val="Contrato-Pargrafo-Nvel3-1Dezenaacima10"/>
        <w:numPr>
          <w:ilvl w:val="0"/>
          <w:numId w:val="0"/>
        </w:numPr>
        <w:ind w:left="1276"/>
      </w:pPr>
    </w:p>
    <w:p w:rsidR="00CA7FEB" w:rsidRPr="006B67FF" w:rsidRDefault="000046BE" w:rsidP="00D3209A">
      <w:pPr>
        <w:pStyle w:val="Contrato-Clausula"/>
      </w:pPr>
      <w:bookmarkStart w:id="1604" w:name="_Toc9615255"/>
      <w:r>
        <w:t>Cláusula Décima Quinta</w:t>
      </w:r>
      <w:r w:rsidR="00CA7FEB">
        <w:t xml:space="preserve"> – </w:t>
      </w:r>
      <w:r>
        <w:t>Individualização da Produção</w:t>
      </w:r>
      <w:bookmarkEnd w:id="1604"/>
    </w:p>
    <w:p w:rsidR="000648B6" w:rsidRPr="007C648C" w:rsidRDefault="000648B6" w:rsidP="00525AD7">
      <w:pPr>
        <w:pStyle w:val="Contrato-Subtitulo"/>
      </w:pPr>
      <w:bookmarkStart w:id="1605" w:name="_Toc9615256"/>
      <w:r w:rsidRPr="007C648C">
        <w:t>Individualização da Produção</w:t>
      </w:r>
      <w:bookmarkEnd w:id="1603"/>
      <w:bookmarkEnd w:id="1605"/>
    </w:p>
    <w:p w:rsidR="000648B6" w:rsidRPr="007C648C" w:rsidRDefault="000648B6" w:rsidP="00D3209A">
      <w:pPr>
        <w:pStyle w:val="Contrato-Pargrafo-Nvel2-1Dezena"/>
      </w:pPr>
      <w:bookmarkStart w:id="1606" w:name="_Ref304541880"/>
      <w:r w:rsidRPr="007C648C">
        <w:t xml:space="preserve">Deverá ser instaurado </w:t>
      </w:r>
      <w:r w:rsidR="00EC0607">
        <w:t>P</w:t>
      </w:r>
      <w:r w:rsidR="00EC0607" w:rsidRPr="007C648C">
        <w:t xml:space="preserve">rocedimento </w:t>
      </w:r>
      <w:r w:rsidRPr="007C648C">
        <w:t xml:space="preserve">de Individualização da Produção de Petróleo e Gás Natural, nos termos da Legislação Aplicável, </w:t>
      </w:r>
      <w:r>
        <w:t>caso seja identificado</w:t>
      </w:r>
      <w:r w:rsidRPr="007C648C">
        <w:t xml:space="preserve"> que </w:t>
      </w:r>
      <w:r>
        <w:t>uma</w:t>
      </w:r>
      <w:r w:rsidRPr="007C648C">
        <w:t xml:space="preserve"> Jazida estende</w:t>
      </w:r>
      <w:r w:rsidR="00FF618B">
        <w:t>-se</w:t>
      </w:r>
      <w:r w:rsidRPr="007C648C">
        <w:t xml:space="preserve"> além da Área do Contrato.</w:t>
      </w:r>
      <w:bookmarkEnd w:id="1606"/>
    </w:p>
    <w:p w:rsidR="009B2BF7" w:rsidRDefault="009B2BF7" w:rsidP="005A02C6">
      <w:pPr>
        <w:pStyle w:val="Contrato-Pargrafo-Nvel2-1Dezena"/>
      </w:pPr>
      <w:r w:rsidRPr="009B2BF7">
        <w:t xml:space="preserve">A Gestora será signatária do Acordo de </w:t>
      </w:r>
      <w:r>
        <w:t>Individualização da Produção</w:t>
      </w:r>
      <w:r w:rsidRPr="009B2BF7">
        <w:t xml:space="preserve"> na condição de interveniente anuente</w:t>
      </w:r>
      <w:r>
        <w:t>, salvo na hipótese do art. 4º, IV, da Lei nº 12.304/2010</w:t>
      </w:r>
      <w:r w:rsidRPr="009B2BF7">
        <w:t>.</w:t>
      </w:r>
    </w:p>
    <w:p w:rsidR="00EC0607" w:rsidRDefault="00EC0607" w:rsidP="00077A8A">
      <w:pPr>
        <w:pStyle w:val="Contrato-Normal"/>
      </w:pPr>
    </w:p>
    <w:p w:rsidR="000A25E0" w:rsidRPr="005B3CD1" w:rsidRDefault="005B3CD1" w:rsidP="00D3209A">
      <w:pPr>
        <w:pStyle w:val="Contrato-Clausula"/>
      </w:pPr>
      <w:bookmarkStart w:id="1607" w:name="_Toc9615257"/>
      <w:r w:rsidRPr="005B3CD1">
        <w:lastRenderedPageBreak/>
        <w:t xml:space="preserve">Cláusula </w:t>
      </w:r>
      <w:r w:rsidR="008775D3">
        <w:t>D</w:t>
      </w:r>
      <w:r w:rsidRPr="005B3CD1">
        <w:t xml:space="preserve">écima </w:t>
      </w:r>
      <w:r w:rsidR="00CA7FEB">
        <w:t>Sexta</w:t>
      </w:r>
      <w:r w:rsidRPr="005B3CD1">
        <w:t xml:space="preserve"> - </w:t>
      </w:r>
      <w:r w:rsidR="008775D3">
        <w:t>D</w:t>
      </w:r>
      <w:r w:rsidRPr="005B3CD1">
        <w:t xml:space="preserve">escoberta e </w:t>
      </w:r>
      <w:r w:rsidR="008775D3">
        <w:t>A</w:t>
      </w:r>
      <w:r w:rsidRPr="005B3CD1">
        <w:t xml:space="preserve">valiação de </w:t>
      </w:r>
      <w:r w:rsidR="008775D3">
        <w:t>N</w:t>
      </w:r>
      <w:r w:rsidRPr="005B3CD1">
        <w:t xml:space="preserve">ovo </w:t>
      </w:r>
      <w:r w:rsidR="008775D3">
        <w:t>R</w:t>
      </w:r>
      <w:r w:rsidRPr="005B3CD1">
        <w:t>eservatório</w:t>
      </w:r>
      <w:bookmarkEnd w:id="1607"/>
    </w:p>
    <w:p w:rsidR="000A25E0" w:rsidRPr="007C648C" w:rsidRDefault="000A25E0" w:rsidP="00525AD7">
      <w:pPr>
        <w:pStyle w:val="Contrato-Subtitulo"/>
      </w:pPr>
      <w:bookmarkStart w:id="1608" w:name="_Toc9615258"/>
      <w:r w:rsidRPr="007C648C">
        <w:t>Avaliação</w:t>
      </w:r>
      <w:r>
        <w:t xml:space="preserve"> de Novo Reservatório</w:t>
      </w:r>
      <w:bookmarkEnd w:id="1608"/>
    </w:p>
    <w:p w:rsidR="000A25E0" w:rsidRPr="007C648C" w:rsidRDefault="000A25E0" w:rsidP="00D3209A">
      <w:pPr>
        <w:pStyle w:val="Contrato-Pargrafo-Nvel2-1Dezena"/>
      </w:pPr>
      <w:r w:rsidRPr="007C648C">
        <w:t xml:space="preserve">Os Consorciados poderão </w:t>
      </w:r>
      <w:r w:rsidR="00BE4339">
        <w:t>proceder à A</w:t>
      </w:r>
      <w:r w:rsidRPr="007C648C">
        <w:t>valia</w:t>
      </w:r>
      <w:r w:rsidR="00BE4339">
        <w:t>ção da</w:t>
      </w:r>
      <w:r w:rsidRPr="007C648C">
        <w:t xml:space="preserve"> Descoberta </w:t>
      </w:r>
      <w:r>
        <w:t xml:space="preserve">em um Novo Reservatório </w:t>
      </w:r>
      <w:r w:rsidRPr="007C648C">
        <w:t xml:space="preserve">a qualquer momento </w:t>
      </w:r>
      <w:r w:rsidR="00BE4339">
        <w:t>n</w:t>
      </w:r>
      <w:r w:rsidRPr="007C648C">
        <w:t>a vigência do Contrato.</w:t>
      </w:r>
    </w:p>
    <w:p w:rsidR="000A25E0" w:rsidRPr="007C648C" w:rsidRDefault="00BE4339" w:rsidP="00D3209A">
      <w:pPr>
        <w:pStyle w:val="Contrato-Pargrafo-Nvel2-1Dezena"/>
      </w:pPr>
      <w:r>
        <w:t xml:space="preserve">Caso a ANP solicite, </w:t>
      </w:r>
      <w:r w:rsidR="000A25E0" w:rsidRPr="007C648C">
        <w:t>uma proposta de Plano de Avaliação de Descoberta</w:t>
      </w:r>
      <w:r>
        <w:t xml:space="preserve"> deverá ser submetida à aprovação.</w:t>
      </w:r>
      <w:r w:rsidR="000A25E0" w:rsidRPr="007C648C">
        <w:t xml:space="preserve">  </w:t>
      </w:r>
    </w:p>
    <w:p w:rsidR="000A25E0" w:rsidRPr="007C648C" w:rsidRDefault="000A25E0" w:rsidP="0090021C">
      <w:pPr>
        <w:pStyle w:val="Contrato-Pargrafo-Nvel3-1Dezenaacima10"/>
      </w:pPr>
      <w:r w:rsidRPr="007C648C">
        <w:t>A ANP terá um prazo de até 60 (sessenta) dias contados do recebimento do Plano de Avaliação de Descoberta para aprová-lo ou, justificadamente, notificar os Consorciados para que procedam modificações.</w:t>
      </w:r>
    </w:p>
    <w:p w:rsidR="000A25E0" w:rsidRPr="007C648C" w:rsidRDefault="000A25E0" w:rsidP="0090021C">
      <w:pPr>
        <w:pStyle w:val="Contrato-Pargrafo-Nvel4-2Dezenas"/>
      </w:pPr>
      <w:r w:rsidRPr="007C648C">
        <w:t xml:space="preserve">Os Consorciados terão um prazo de até 30 (trinta) dias contados da notificação para apresentar as modificações à ANP, repetindo-se o procedimento previsto no parágrafo </w:t>
      </w:r>
      <w:r w:rsidR="004A323C">
        <w:t>16.2.1</w:t>
      </w:r>
      <w:r w:rsidRPr="007C648C">
        <w:t>.</w:t>
      </w:r>
    </w:p>
    <w:p w:rsidR="000A25E0" w:rsidRPr="007C648C" w:rsidRDefault="000A25E0" w:rsidP="0090021C">
      <w:pPr>
        <w:pStyle w:val="Contrato-Pargrafo-Nvel4-2Dezenas"/>
      </w:pPr>
      <w:r w:rsidRPr="007C648C">
        <w:t xml:space="preserve">Eventuais alterações sugeridas pelos Consorciados deverão ser comunicadas à ANP, </w:t>
      </w:r>
      <w:r>
        <w:t>repetindo-se</w:t>
      </w:r>
      <w:r w:rsidRPr="007C648C">
        <w:t xml:space="preserve"> o procedimento previsto no parágrafo </w:t>
      </w:r>
      <w:r w:rsidR="004A323C">
        <w:t>16.2.1</w:t>
      </w:r>
      <w:r w:rsidRPr="007C648C">
        <w:t>.</w:t>
      </w:r>
    </w:p>
    <w:p w:rsidR="000A25E0" w:rsidRPr="007C648C" w:rsidRDefault="000A25E0" w:rsidP="0090021C">
      <w:pPr>
        <w:pStyle w:val="Contrato-Pargrafo-Nvel3-1Dezenaacima10"/>
      </w:pPr>
      <w:r w:rsidRPr="007C648C">
        <w:t>Os Consorciados estarão autorizados a iniciar a execução do Plano de Avaliação de Descoberta após a sua aprovação ou mediante autorização da ANP.</w:t>
      </w:r>
    </w:p>
    <w:p w:rsidR="000A25E0" w:rsidRDefault="000A25E0" w:rsidP="00D3209A">
      <w:pPr>
        <w:pStyle w:val="Contrato-Pargrafo-Nvel2-1Dezena"/>
      </w:pPr>
      <w:r w:rsidRPr="007C648C">
        <w:t xml:space="preserve">Uma vez concluída a Avaliação da Descoberta, </w:t>
      </w:r>
      <w:r w:rsidR="00D07336">
        <w:t>conforme o Plano de Avaliação de Descoberta solicitado e aprovado pela ANP ou de acordo com planejamento próprio do Contratado,</w:t>
      </w:r>
      <w:r w:rsidR="00D07336" w:rsidRPr="007C648C">
        <w:t xml:space="preserve"> </w:t>
      </w:r>
      <w:r w:rsidRPr="007C648C">
        <w:t>os Consorciados</w:t>
      </w:r>
      <w:r w:rsidRPr="007C648C" w:rsidDel="00D223F8">
        <w:t xml:space="preserve"> </w:t>
      </w:r>
      <w:r w:rsidRPr="007C648C">
        <w:t>deverão submeter à ANP um Relatório Final de Avaliação de Descoberta</w:t>
      </w:r>
      <w:r>
        <w:t>.</w:t>
      </w:r>
    </w:p>
    <w:p w:rsidR="00CF2F8D" w:rsidRDefault="00CF2F8D" w:rsidP="00CF2F8D">
      <w:pPr>
        <w:pStyle w:val="Contrato-Normal"/>
      </w:pPr>
    </w:p>
    <w:p w:rsidR="00F14C7A" w:rsidRPr="007C648C" w:rsidRDefault="00792AE8" w:rsidP="00525AD7">
      <w:pPr>
        <w:pStyle w:val="Contrato-Subtitulo"/>
      </w:pPr>
      <w:bookmarkStart w:id="1609" w:name="_Toc9615259"/>
      <w:r>
        <w:t xml:space="preserve">Revisão do </w:t>
      </w:r>
      <w:r w:rsidR="00F14C7A">
        <w:t>Plano de Desenvolvimento</w:t>
      </w:r>
      <w:bookmarkEnd w:id="1609"/>
    </w:p>
    <w:p w:rsidR="00F14C7A" w:rsidRDefault="00F14C7A" w:rsidP="00D3209A">
      <w:pPr>
        <w:pStyle w:val="Contrato-Pargrafo-Nvel2-1Dezena"/>
      </w:pPr>
      <w:r>
        <w:t xml:space="preserve">No caso de </w:t>
      </w:r>
      <w:r w:rsidR="00792AE8">
        <w:t>N</w:t>
      </w:r>
      <w:r>
        <w:t xml:space="preserve">ovo </w:t>
      </w:r>
      <w:r w:rsidR="00792AE8">
        <w:t>R</w:t>
      </w:r>
      <w:r>
        <w:t xml:space="preserve">eservatório, os </w:t>
      </w:r>
      <w:r w:rsidRPr="007C648C">
        <w:t xml:space="preserve">Consorciados deverão apresentar </w:t>
      </w:r>
      <w:r w:rsidR="00792AE8">
        <w:t>a revisão d</w:t>
      </w:r>
      <w:r w:rsidRPr="007C648C">
        <w:t xml:space="preserve">o Plano de Desenvolvimento à ANP no prazo de 180 (cento e oitenta) dias contados do recebimento </w:t>
      </w:r>
      <w:r>
        <w:t>da</w:t>
      </w:r>
      <w:r w:rsidRPr="007C648C">
        <w:t xml:space="preserve"> comunicação de aprovação do Relatório Final de Avaliação de Descoberta</w:t>
      </w:r>
      <w:r>
        <w:t>.</w:t>
      </w:r>
    </w:p>
    <w:p w:rsidR="00F14C7A" w:rsidRPr="007C648C" w:rsidRDefault="00F14C7A" w:rsidP="00077A8A">
      <w:pPr>
        <w:pStyle w:val="Contrato-Normal"/>
      </w:pPr>
    </w:p>
    <w:p w:rsidR="00CD3D18" w:rsidRPr="007C648C" w:rsidRDefault="00654EBE" w:rsidP="00792182">
      <w:pPr>
        <w:pStyle w:val="Contrato-Captulo"/>
      </w:pPr>
      <w:bookmarkStart w:id="1610" w:name="_Toc360052555"/>
      <w:bookmarkStart w:id="1611" w:name="_Toc360120306"/>
      <w:bookmarkStart w:id="1612" w:name="_Toc360052556"/>
      <w:bookmarkStart w:id="1613" w:name="_Toc360120307"/>
      <w:bookmarkStart w:id="1614" w:name="_Toc360052557"/>
      <w:bookmarkStart w:id="1615" w:name="_Toc360120308"/>
      <w:bookmarkStart w:id="1616" w:name="_Toc360052558"/>
      <w:bookmarkStart w:id="1617" w:name="_Toc360120309"/>
      <w:bookmarkStart w:id="1618" w:name="_Toc503362734"/>
      <w:bookmarkStart w:id="1619" w:name="_Toc503362961"/>
      <w:bookmarkStart w:id="1620" w:name="_Toc503365705"/>
      <w:bookmarkStart w:id="1621" w:name="_Toc509834836"/>
      <w:bookmarkStart w:id="1622" w:name="_Toc319068875"/>
      <w:bookmarkStart w:id="1623" w:name="_Toc320382776"/>
      <w:bookmarkStart w:id="1624" w:name="_Toc312419878"/>
      <w:bookmarkStart w:id="1625" w:name="_Toc320868355"/>
      <w:bookmarkStart w:id="1626" w:name="_Toc322704583"/>
      <w:bookmarkStart w:id="1627" w:name="_Toc472098241"/>
      <w:bookmarkStart w:id="1628" w:name="_Toc9615260"/>
      <w:bookmarkEnd w:id="1610"/>
      <w:bookmarkEnd w:id="1611"/>
      <w:bookmarkEnd w:id="1612"/>
      <w:bookmarkEnd w:id="1613"/>
      <w:bookmarkEnd w:id="1614"/>
      <w:bookmarkEnd w:id="1615"/>
      <w:bookmarkEnd w:id="1616"/>
      <w:bookmarkEnd w:id="1617"/>
      <w:bookmarkEnd w:id="1618"/>
      <w:bookmarkEnd w:id="1619"/>
      <w:bookmarkEnd w:id="1620"/>
      <w:r w:rsidRPr="007C648C">
        <w:lastRenderedPageBreak/>
        <w:t>EXECUÇÃO DAS OPERAÇÕES</w:t>
      </w:r>
      <w:bookmarkEnd w:id="1621"/>
      <w:bookmarkEnd w:id="1622"/>
      <w:bookmarkEnd w:id="1623"/>
      <w:bookmarkEnd w:id="1624"/>
      <w:bookmarkEnd w:id="1625"/>
      <w:bookmarkEnd w:id="1626"/>
      <w:r w:rsidR="009155F5" w:rsidRPr="007C648C">
        <w:t xml:space="preserve"> E OPERAÇÕES CONJUNTAS</w:t>
      </w:r>
      <w:bookmarkEnd w:id="1627"/>
      <w:bookmarkEnd w:id="1628"/>
    </w:p>
    <w:p w:rsidR="00CF2F8D" w:rsidRPr="00CF2F8D" w:rsidRDefault="00CF2F8D" w:rsidP="00CF2F8D">
      <w:pPr>
        <w:pStyle w:val="Contrato-Normal"/>
      </w:pPr>
      <w:bookmarkStart w:id="1629" w:name="_Toc528164853"/>
      <w:bookmarkStart w:id="1630" w:name="_Toc528166289"/>
      <w:bookmarkStart w:id="1631" w:name="_Toc7189481"/>
      <w:bookmarkEnd w:id="1629"/>
      <w:bookmarkEnd w:id="1630"/>
      <w:bookmarkEnd w:id="1631"/>
    </w:p>
    <w:p w:rsidR="00215C3F" w:rsidRPr="00091581" w:rsidRDefault="00091581" w:rsidP="00D3209A">
      <w:pPr>
        <w:pStyle w:val="Contrato-Clausula"/>
      </w:pPr>
      <w:bookmarkStart w:id="1632" w:name="_Toc320382777"/>
      <w:bookmarkStart w:id="1633" w:name="_Toc312419879"/>
      <w:bookmarkStart w:id="1634" w:name="_Toc320868356"/>
      <w:bookmarkStart w:id="1635" w:name="_Toc322704584"/>
      <w:bookmarkStart w:id="1636" w:name="_Toc472098242"/>
      <w:bookmarkStart w:id="1637" w:name="_Toc9615261"/>
      <w:bookmarkStart w:id="1638" w:name="_Toc473903593"/>
      <w:bookmarkStart w:id="1639" w:name="_Toc480774575"/>
      <w:bookmarkStart w:id="1640" w:name="_Toc509834837"/>
      <w:bookmarkStart w:id="1641" w:name="_Toc513615270"/>
      <w:bookmarkStart w:id="1642" w:name="_Toc319068876"/>
      <w:r w:rsidRPr="00091581">
        <w:t xml:space="preserve">Cláusula </w:t>
      </w:r>
      <w:bookmarkStart w:id="1643" w:name="_Toc473903594"/>
      <w:bookmarkStart w:id="1644" w:name="_Toc476656838"/>
      <w:bookmarkStart w:id="1645" w:name="_Toc476742727"/>
      <w:r w:rsidR="008775D3">
        <w:t>D</w:t>
      </w:r>
      <w:r w:rsidRPr="00091581">
        <w:t xml:space="preserve">écima </w:t>
      </w:r>
      <w:r w:rsidR="00BE031D">
        <w:t>Sétima</w:t>
      </w:r>
      <w:r w:rsidRPr="00091581">
        <w:t xml:space="preserve"> - </w:t>
      </w:r>
      <w:r w:rsidR="008775D3">
        <w:t>E</w:t>
      </w:r>
      <w:r w:rsidRPr="00091581">
        <w:t xml:space="preserve">xecução das </w:t>
      </w:r>
      <w:r w:rsidR="008775D3">
        <w:t>O</w:t>
      </w:r>
      <w:r w:rsidRPr="00091581">
        <w:t>perações pelos</w:t>
      </w:r>
      <w:r w:rsidR="00CE4F69" w:rsidRPr="00091581">
        <w:t xml:space="preserve"> </w:t>
      </w:r>
      <w:r w:rsidR="008775D3">
        <w:t>C</w:t>
      </w:r>
      <w:r w:rsidRPr="00091581">
        <w:t>onsorciados</w:t>
      </w:r>
      <w:bookmarkEnd w:id="1632"/>
      <w:bookmarkEnd w:id="1633"/>
      <w:bookmarkEnd w:id="1634"/>
      <w:bookmarkEnd w:id="1635"/>
      <w:bookmarkEnd w:id="1636"/>
      <w:bookmarkEnd w:id="1643"/>
      <w:bookmarkEnd w:id="1644"/>
      <w:bookmarkEnd w:id="1645"/>
      <w:bookmarkEnd w:id="1637"/>
    </w:p>
    <w:p w:rsidR="00511B86" w:rsidRPr="007C648C" w:rsidRDefault="00511B86" w:rsidP="00525AD7">
      <w:pPr>
        <w:pStyle w:val="Contrato-Subtitulo"/>
      </w:pPr>
      <w:bookmarkStart w:id="1646" w:name="_Toc520472800"/>
      <w:bookmarkStart w:id="1647" w:name="_Toc425775441"/>
      <w:bookmarkStart w:id="1648" w:name="_Toc421863445"/>
      <w:bookmarkStart w:id="1649" w:name="_Toc434933270"/>
      <w:bookmarkStart w:id="1650" w:name="_Toc434942617"/>
      <w:bookmarkStart w:id="1651" w:name="_Toc435440044"/>
      <w:bookmarkStart w:id="1652" w:name="_Toc472098243"/>
      <w:bookmarkStart w:id="1653" w:name="_Toc520474781"/>
      <w:bookmarkStart w:id="1654" w:name="_Toc9615262"/>
      <w:bookmarkStart w:id="1655" w:name="_Ref101926521"/>
      <w:bookmarkStart w:id="1656" w:name="_Toc320382779"/>
      <w:bookmarkStart w:id="1657" w:name="_Toc312419881"/>
      <w:bookmarkStart w:id="1658" w:name="_Toc320868358"/>
      <w:bookmarkStart w:id="1659" w:name="_Toc322704585"/>
      <w:bookmarkEnd w:id="1638"/>
      <w:bookmarkEnd w:id="1639"/>
      <w:bookmarkEnd w:id="1640"/>
      <w:bookmarkEnd w:id="1641"/>
      <w:bookmarkEnd w:id="1642"/>
      <w:r w:rsidRPr="007C648C">
        <w:t>Operador</w:t>
      </w:r>
      <w:bookmarkStart w:id="1660" w:name="_Ref343705734"/>
      <w:bookmarkEnd w:id="1646"/>
      <w:bookmarkEnd w:id="1647"/>
      <w:bookmarkEnd w:id="1648"/>
      <w:bookmarkEnd w:id="1649"/>
      <w:bookmarkEnd w:id="1650"/>
      <w:bookmarkEnd w:id="1651"/>
      <w:bookmarkEnd w:id="1652"/>
      <w:bookmarkEnd w:id="1653"/>
      <w:bookmarkEnd w:id="1654"/>
    </w:p>
    <w:p w:rsidR="00C231A3" w:rsidRPr="007C648C" w:rsidRDefault="00511B86" w:rsidP="00D3209A">
      <w:pPr>
        <w:pStyle w:val="Contrato-Pargrafo-Nvel2-1Dezena"/>
      </w:pPr>
      <w:r w:rsidRPr="008265C0">
        <w:t xml:space="preserve">A Petrobras é </w:t>
      </w:r>
      <w:r w:rsidRPr="007C648C">
        <w:t xml:space="preserve">Operador </w:t>
      </w:r>
      <w:r w:rsidRPr="008265C0">
        <w:t>deste Contrato e</w:t>
      </w:r>
      <w:r w:rsidR="00431AF5">
        <w:t>,</w:t>
      </w:r>
      <w:r w:rsidRPr="007C648C">
        <w:t xml:space="preserve"> em nome </w:t>
      </w:r>
      <w:r w:rsidRPr="008265C0">
        <w:t>dos Contratados, deverá</w:t>
      </w:r>
      <w:r w:rsidRPr="007C648C">
        <w:t>:</w:t>
      </w:r>
      <w:bookmarkEnd w:id="1660"/>
    </w:p>
    <w:p w:rsidR="00C231A3" w:rsidRPr="007C648C" w:rsidRDefault="00C231A3" w:rsidP="00CF2F8D">
      <w:pPr>
        <w:pStyle w:val="Contrato-Alnea"/>
        <w:numPr>
          <w:ilvl w:val="0"/>
          <w:numId w:val="48"/>
        </w:numPr>
        <w:ind w:left="851" w:hanging="295"/>
      </w:pPr>
      <w:r w:rsidRPr="007C648C">
        <w:t>conduzir e executar as Operações previstas neste Contrato;</w:t>
      </w:r>
    </w:p>
    <w:p w:rsidR="00C231A3" w:rsidRPr="007C648C" w:rsidRDefault="00C231A3" w:rsidP="00CF2F8D">
      <w:pPr>
        <w:pStyle w:val="Contrato-Alnea"/>
        <w:numPr>
          <w:ilvl w:val="0"/>
          <w:numId w:val="48"/>
        </w:numPr>
        <w:ind w:left="851" w:hanging="295"/>
      </w:pPr>
      <w:r w:rsidRPr="007C648C">
        <w:t xml:space="preserve">submeter planos, programas, garantias, propostas e comunicações à ANP; </w:t>
      </w:r>
    </w:p>
    <w:p w:rsidR="00C231A3" w:rsidRPr="007C648C" w:rsidRDefault="00C231A3" w:rsidP="00CF2F8D">
      <w:pPr>
        <w:pStyle w:val="Contrato-Alnea"/>
        <w:numPr>
          <w:ilvl w:val="0"/>
          <w:numId w:val="48"/>
        </w:numPr>
        <w:ind w:left="851" w:hanging="295"/>
      </w:pPr>
      <w:r w:rsidRPr="007C648C">
        <w:t>receber respostas, solicitações, propostas e outras comunicações da ANP.</w:t>
      </w:r>
    </w:p>
    <w:p w:rsidR="00C231A3" w:rsidRDefault="00C231A3" w:rsidP="00D3209A">
      <w:pPr>
        <w:pStyle w:val="Contrato-Pargrafo-Nvel2-1Dezena"/>
      </w:pPr>
      <w:bookmarkStart w:id="1661" w:name="_Ref346442012"/>
      <w:r w:rsidRPr="007C648C">
        <w:t>O Operador será responsável pelo integral cumprimento de todas as obrigações dos Contratados estabelecidas neste Contrato relativas a qualquer aspecto das Operações e ao pagamento das Participações Governamentais.</w:t>
      </w:r>
      <w:bookmarkEnd w:id="1661"/>
      <w:r w:rsidRPr="007C648C">
        <w:t xml:space="preserve"> </w:t>
      </w:r>
      <w:bookmarkEnd w:id="1655"/>
    </w:p>
    <w:p w:rsidR="00C231A3" w:rsidRPr="00204EE3" w:rsidRDefault="00C231A3" w:rsidP="0090021C">
      <w:pPr>
        <w:pStyle w:val="Contrato-Pargrafo-Nvel3-1Dezenaacima10"/>
      </w:pPr>
      <w:r w:rsidRPr="00204EE3">
        <w:t>Em caso de mais de um Contratado, todos serão solidariamente responsáveis pelo integral cumprimento de todas as obrigações do Contrato.</w:t>
      </w:r>
    </w:p>
    <w:p w:rsidR="00511B86" w:rsidRPr="007C648C" w:rsidRDefault="00511B86" w:rsidP="00511B86">
      <w:pPr>
        <w:pStyle w:val="Contrato-Normal"/>
      </w:pPr>
    </w:p>
    <w:p w:rsidR="00C231A3" w:rsidRPr="007C648C" w:rsidRDefault="00C231A3" w:rsidP="00525AD7">
      <w:pPr>
        <w:pStyle w:val="Contrato-Subtitulo"/>
      </w:pPr>
      <w:bookmarkStart w:id="1662" w:name="_Toc472098244"/>
      <w:bookmarkStart w:id="1663" w:name="_Toc9615263"/>
      <w:r w:rsidRPr="007C648C">
        <w:t>Diligência na Condução das Operações</w:t>
      </w:r>
      <w:bookmarkEnd w:id="1656"/>
      <w:bookmarkEnd w:id="1657"/>
      <w:bookmarkEnd w:id="1658"/>
      <w:bookmarkEnd w:id="1659"/>
      <w:bookmarkEnd w:id="1662"/>
      <w:bookmarkEnd w:id="1663"/>
    </w:p>
    <w:p w:rsidR="00C231A3" w:rsidRPr="007C648C" w:rsidRDefault="00C231A3" w:rsidP="00D3209A">
      <w:pPr>
        <w:pStyle w:val="Contrato-Pargrafo-Nvel2-2Dezenas"/>
      </w:pPr>
      <w:r w:rsidRPr="007C648C">
        <w:t xml:space="preserve">Os Consorciados deverão planejar, preparar, executar e controlar as Operações de maneira diligente, eficiente e apropriada, de acordo com a Legislação Aplicável e com as Melhores Práticas da Indústria do Petróleo, respeitando as disposições deste Contrato e não praticando qualquer ato que configure ou possa configurar infração </w:t>
      </w:r>
      <w:r>
        <w:t>à</w:t>
      </w:r>
      <w:r w:rsidRPr="007C648C">
        <w:t xml:space="preserve"> ordem econômica.</w:t>
      </w:r>
    </w:p>
    <w:p w:rsidR="009E6759" w:rsidRDefault="00C231A3" w:rsidP="0090021C">
      <w:pPr>
        <w:pStyle w:val="Contrato-Pargrafo-Nvel3-2Dezenas"/>
      </w:pPr>
      <w:r w:rsidRPr="007C648C">
        <w:t>Os Consorciados deverão, em todas as Operações:</w:t>
      </w:r>
    </w:p>
    <w:p w:rsidR="00C00263" w:rsidRDefault="00C231A3" w:rsidP="000046BE">
      <w:pPr>
        <w:pStyle w:val="Contrato-Alnea"/>
        <w:numPr>
          <w:ilvl w:val="0"/>
          <w:numId w:val="49"/>
        </w:numPr>
        <w:tabs>
          <w:tab w:val="clear" w:pos="1134"/>
          <w:tab w:val="left" w:pos="1843"/>
        </w:tabs>
        <w:ind w:left="1843" w:hanging="283"/>
      </w:pPr>
      <w:r w:rsidRPr="007C648C">
        <w:t xml:space="preserve">adotar as medidas necessárias para a conservação dos recursos petrolíferos e de outros recursos naturais e para a proteção da vida humana, do patrimônio e do meio ambiente, nos termos da Cláusula Vigésima </w:t>
      </w:r>
      <w:r w:rsidR="00245436">
        <w:t>Terceira</w:t>
      </w:r>
      <w:r w:rsidRPr="007C648C">
        <w:t>;</w:t>
      </w:r>
    </w:p>
    <w:p w:rsidR="00C00263" w:rsidRDefault="00C231A3" w:rsidP="000046BE">
      <w:pPr>
        <w:pStyle w:val="Contrato-Alnea"/>
        <w:numPr>
          <w:ilvl w:val="0"/>
          <w:numId w:val="49"/>
        </w:numPr>
        <w:tabs>
          <w:tab w:val="clear" w:pos="1134"/>
          <w:tab w:val="left" w:pos="1843"/>
        </w:tabs>
        <w:ind w:left="1843" w:hanging="255"/>
      </w:pPr>
      <w:r w:rsidRPr="007C648C">
        <w:t>obedecer as normas e procedimentos técnicos, científicos e de segurança pertinentes, inclusive quanto à recuperação de fluidos, objetivando a racionalização da Produção e o controle do declínio das reservas;</w:t>
      </w:r>
    </w:p>
    <w:p w:rsidR="00C00263" w:rsidRDefault="00C231A3" w:rsidP="000046BE">
      <w:pPr>
        <w:pStyle w:val="Contrato-Alnea"/>
        <w:numPr>
          <w:ilvl w:val="0"/>
          <w:numId w:val="49"/>
        </w:numPr>
        <w:tabs>
          <w:tab w:val="clear" w:pos="1134"/>
          <w:tab w:val="left" w:pos="1843"/>
        </w:tabs>
        <w:ind w:left="1843" w:hanging="283"/>
      </w:pPr>
      <w:r w:rsidRPr="007C648C">
        <w:t xml:space="preserve">empregar, sempre que apropriadas e economicamente justificáveis, a critério da ANP, experiências técnicas e tecnologias mais avançadas, inclusive aquelas que melhor </w:t>
      </w:r>
      <w:r>
        <w:t>incrementem</w:t>
      </w:r>
      <w:r w:rsidRPr="007C648C">
        <w:t xml:space="preserve"> o rendimento econômico e a Produção das Jazidas.</w:t>
      </w:r>
    </w:p>
    <w:p w:rsidR="00C231A3" w:rsidRPr="007C648C" w:rsidRDefault="00070DD7" w:rsidP="00D3209A">
      <w:pPr>
        <w:pStyle w:val="Contrato-Pargrafo-Nvel2-2Dezenas"/>
      </w:pPr>
      <w:bookmarkStart w:id="1664" w:name="_Ref343786374"/>
      <w:r>
        <w:t>São</w:t>
      </w:r>
      <w:r w:rsidR="00C231A3" w:rsidRPr="007C648C">
        <w:t xml:space="preserve"> dever</w:t>
      </w:r>
      <w:r>
        <w:t>es</w:t>
      </w:r>
      <w:r w:rsidR="00C231A3" w:rsidRPr="007C648C">
        <w:t xml:space="preserve"> do Operador:</w:t>
      </w:r>
      <w:bookmarkEnd w:id="1664"/>
    </w:p>
    <w:p w:rsidR="00C231A3" w:rsidRPr="007C648C" w:rsidRDefault="00C231A3" w:rsidP="000046BE">
      <w:pPr>
        <w:pStyle w:val="Contrato-Alnea"/>
        <w:numPr>
          <w:ilvl w:val="0"/>
          <w:numId w:val="50"/>
        </w:numPr>
        <w:tabs>
          <w:tab w:val="clear" w:pos="1134"/>
          <w:tab w:val="left" w:pos="993"/>
        </w:tabs>
        <w:ind w:left="993" w:hanging="284"/>
      </w:pPr>
      <w:r w:rsidRPr="007C648C">
        <w:t xml:space="preserve">manter um quadro de pessoal mínimo domiciliado no Brasil, fluente na língua portuguesa e capaz de conduzir de maneira eficiente e eficaz as Operações cotidianas, bem como responder a incidentes de forma adequada e imediata; </w:t>
      </w:r>
    </w:p>
    <w:p w:rsidR="00C231A3" w:rsidRPr="007C648C" w:rsidRDefault="00C231A3" w:rsidP="000046BE">
      <w:pPr>
        <w:pStyle w:val="Contrato-Alnea"/>
        <w:numPr>
          <w:ilvl w:val="0"/>
          <w:numId w:val="50"/>
        </w:numPr>
        <w:tabs>
          <w:tab w:val="clear" w:pos="1134"/>
          <w:tab w:val="left" w:pos="993"/>
        </w:tabs>
        <w:ind w:left="993" w:hanging="284"/>
      </w:pPr>
      <w:r w:rsidRPr="007C648C">
        <w:lastRenderedPageBreak/>
        <w:t>monitorar, de forma ininterrupta, todas as atividades que envolvam riscos operacionais, ambientais ou à saúde humana por intermédio de um centro de monitoramento necessariamente localizado no Brasil;</w:t>
      </w:r>
    </w:p>
    <w:p w:rsidR="00C231A3" w:rsidRPr="007C648C" w:rsidRDefault="00C231A3" w:rsidP="000046BE">
      <w:pPr>
        <w:pStyle w:val="Contrato-Alnea"/>
        <w:numPr>
          <w:ilvl w:val="0"/>
          <w:numId w:val="50"/>
        </w:numPr>
        <w:tabs>
          <w:tab w:val="clear" w:pos="1134"/>
          <w:tab w:val="left" w:pos="993"/>
        </w:tabs>
        <w:ind w:left="993" w:hanging="284"/>
      </w:pPr>
      <w:r w:rsidRPr="007C648C">
        <w:t>participar da elaboração e aprovar formalmente os procedimentos de resposta à emergência e os estudos de análise de risco das atividades conduzidas no escopo do presente Contrato, conforme as Melhores Práticas da Indústria do Petróleo;</w:t>
      </w:r>
    </w:p>
    <w:p w:rsidR="00C231A3" w:rsidRPr="007C648C" w:rsidRDefault="00C231A3" w:rsidP="000046BE">
      <w:pPr>
        <w:pStyle w:val="Contrato-Alnea"/>
        <w:numPr>
          <w:ilvl w:val="0"/>
          <w:numId w:val="50"/>
        </w:numPr>
        <w:tabs>
          <w:tab w:val="clear" w:pos="1134"/>
          <w:tab w:val="left" w:pos="993"/>
        </w:tabs>
        <w:ind w:left="993" w:hanging="284"/>
      </w:pPr>
      <w:r w:rsidRPr="007C648C">
        <w:t>estabelecer estrutura organizacional e recursos no Brasil que possuam pessoa</w:t>
      </w:r>
      <w:r>
        <w:t>l</w:t>
      </w:r>
      <w:r w:rsidRPr="007C648C">
        <w:t xml:space="preserve"> responsáve</w:t>
      </w:r>
      <w:r>
        <w:t>l</w:t>
      </w:r>
      <w:r w:rsidRPr="007C648C">
        <w:t xml:space="preserve"> pela segurança operacional, de modo a criar uma equalização de forças entre as decisões relacionadas com as atividades operacionais e a gestão de riscos de segurança operacional, de forma a garantir que os riscos operacionais sejam considerados com</w:t>
      </w:r>
      <w:r>
        <w:t>o</w:t>
      </w:r>
      <w:r w:rsidRPr="007C648C">
        <w:t xml:space="preserve"> prioridade no processo decisório do Consórcio.</w:t>
      </w:r>
    </w:p>
    <w:p w:rsidR="00C231A3" w:rsidRPr="007C648C" w:rsidRDefault="00C231A3" w:rsidP="0090021C">
      <w:pPr>
        <w:pStyle w:val="Contrato-Pargrafo-Nvel3-2Dezenas"/>
      </w:pPr>
      <w:r w:rsidRPr="007C648C">
        <w:t>O quadro de pessoal referido na alínea “a”</w:t>
      </w:r>
      <w:r w:rsidR="0067791E">
        <w:t xml:space="preserve"> do parágrafo 17.</w:t>
      </w:r>
      <w:r w:rsidR="004E56BC">
        <w:t>4</w:t>
      </w:r>
      <w:r w:rsidRPr="007C648C">
        <w:t xml:space="preserve"> deve ser concebido segundo as Melhores Práticas da Indústria do Petróleo e guardar proporcionalidade direta com os riscos operacionais e ambientais assumidos pelo Operador.</w:t>
      </w:r>
    </w:p>
    <w:p w:rsidR="00C231A3" w:rsidRPr="007C648C" w:rsidRDefault="00C231A3" w:rsidP="0090021C">
      <w:pPr>
        <w:pStyle w:val="Contrato-Pargrafo-Nvel3-2Dezenas"/>
      </w:pPr>
      <w:r w:rsidRPr="007C648C">
        <w:t xml:space="preserve">O centro de monitoramento referido na alínea “b” </w:t>
      </w:r>
      <w:r w:rsidR="0067791E">
        <w:t>do parágrafo 17.</w:t>
      </w:r>
      <w:r w:rsidR="004E56BC">
        <w:t>4</w:t>
      </w:r>
      <w:r w:rsidR="0067791E">
        <w:t xml:space="preserve"> </w:t>
      </w:r>
      <w:r w:rsidRPr="007C648C">
        <w:t>deve ser localizado em terra e dotado de tecnologia e porte compatíveis com os riscos assumidos pelo Operador, segundo as Melhores Práticas da Indústria do Petróleo.</w:t>
      </w:r>
    </w:p>
    <w:p w:rsidR="00C231A3" w:rsidRPr="007C648C" w:rsidRDefault="00C231A3" w:rsidP="00C231A3">
      <w:pPr>
        <w:pStyle w:val="Contrato-Normal"/>
      </w:pPr>
      <w:bookmarkStart w:id="1665" w:name="_Toc320382780"/>
      <w:bookmarkStart w:id="1666" w:name="_Toc312419882"/>
      <w:bookmarkStart w:id="1667" w:name="_Toc320868359"/>
      <w:bookmarkStart w:id="1668" w:name="_Toc322704586"/>
    </w:p>
    <w:p w:rsidR="00C231A3" w:rsidRPr="007C648C" w:rsidRDefault="00C231A3" w:rsidP="00525AD7">
      <w:pPr>
        <w:pStyle w:val="Contrato-Subtitulo"/>
      </w:pPr>
      <w:bookmarkStart w:id="1669" w:name="_Toc472098245"/>
      <w:bookmarkStart w:id="1670" w:name="_Toc9615264"/>
      <w:r w:rsidRPr="007C648C">
        <w:t>Licenças, Autorizações e Permissões</w:t>
      </w:r>
      <w:bookmarkEnd w:id="1665"/>
      <w:bookmarkEnd w:id="1666"/>
      <w:bookmarkEnd w:id="1667"/>
      <w:bookmarkEnd w:id="1668"/>
      <w:bookmarkEnd w:id="1669"/>
      <w:bookmarkEnd w:id="1670"/>
    </w:p>
    <w:p w:rsidR="00C231A3" w:rsidRPr="007C648C" w:rsidRDefault="00C231A3" w:rsidP="00D3209A">
      <w:pPr>
        <w:pStyle w:val="Contrato-Pargrafo-Nvel2-2Dezenas"/>
      </w:pPr>
      <w:bookmarkStart w:id="1671" w:name="_Ref473089433"/>
      <w:r w:rsidRPr="007C648C">
        <w:t>Os Contratados deverão, por sua conta e risco, obter todas as licenças, autorizações e permissões exigidas nos termos da Legislação Aplicável.</w:t>
      </w:r>
      <w:bookmarkEnd w:id="1671"/>
    </w:p>
    <w:p w:rsidR="00C231A3" w:rsidRPr="007C648C" w:rsidRDefault="00C231A3" w:rsidP="0090021C">
      <w:pPr>
        <w:pStyle w:val="Contrato-Pargrafo-Nvel3-2Dezenas"/>
      </w:pPr>
      <w:bookmarkStart w:id="1672" w:name="_Ref473089473"/>
      <w:r w:rsidRPr="007C648C">
        <w:t xml:space="preserve">Caso as licenças, autorizações e permissões dependam de acordo com terceiros, a negociação e a execução de tais acordos serão de exclusiva responsabilidade dos Contratados, podendo a Contratante e a ANP </w:t>
      </w:r>
      <w:r>
        <w:t>prestar</w:t>
      </w:r>
      <w:r w:rsidRPr="007C648C">
        <w:t xml:space="preserve"> assistência </w:t>
      </w:r>
      <w:r>
        <w:t>conforme</w:t>
      </w:r>
      <w:r w:rsidRPr="007C648C">
        <w:t xml:space="preserve"> parágrafo </w:t>
      </w:r>
      <w:r w:rsidR="00776800">
        <w:t>1</w:t>
      </w:r>
      <w:r w:rsidR="004A323C">
        <w:t>8</w:t>
      </w:r>
      <w:r w:rsidRPr="007C648C">
        <w:t>.6.</w:t>
      </w:r>
      <w:bookmarkEnd w:id="1672"/>
    </w:p>
    <w:p w:rsidR="00C231A3" w:rsidRPr="007C648C" w:rsidRDefault="00C231A3" w:rsidP="00D3209A">
      <w:pPr>
        <w:pStyle w:val="Contrato-Pargrafo-Nvel2-2Dezenas"/>
      </w:pPr>
      <w:r w:rsidRPr="007C648C">
        <w:t xml:space="preserve">O Contratado responderá pela infração do direito de uso de materiais e processos de execução protegidos por marcas, patentes ou outros direitos, </w:t>
      </w:r>
      <w:r>
        <w:t>devendo arcar com</w:t>
      </w:r>
      <w:r w:rsidRPr="007C648C">
        <w:t xml:space="preserve"> o pagamento de quaisquer obrigações, ônus, comissões, indenizações ou outras despesas decorrentes da referida infração, inclusive as judiciais.</w:t>
      </w:r>
    </w:p>
    <w:p w:rsidR="00C231A3" w:rsidRPr="007C648C" w:rsidRDefault="00C231A3" w:rsidP="00C231A3">
      <w:pPr>
        <w:pStyle w:val="Contrato-Normal"/>
      </w:pPr>
      <w:bookmarkStart w:id="1673" w:name="_Toc320382781"/>
      <w:bookmarkStart w:id="1674" w:name="_Toc312419883"/>
      <w:bookmarkStart w:id="1675" w:name="_Toc320868360"/>
      <w:bookmarkStart w:id="1676" w:name="_Toc322704587"/>
    </w:p>
    <w:p w:rsidR="00C231A3" w:rsidRPr="007C648C" w:rsidRDefault="00C231A3" w:rsidP="00525AD7">
      <w:pPr>
        <w:pStyle w:val="Contrato-Subtitulo"/>
      </w:pPr>
      <w:bookmarkStart w:id="1677" w:name="_Toc472098246"/>
      <w:bookmarkStart w:id="1678" w:name="_Toc9615265"/>
      <w:r w:rsidRPr="007C648C">
        <w:t>Livre Acesso à Área do Contrato</w:t>
      </w:r>
      <w:bookmarkEnd w:id="1673"/>
      <w:bookmarkEnd w:id="1674"/>
      <w:bookmarkEnd w:id="1675"/>
      <w:bookmarkEnd w:id="1676"/>
      <w:bookmarkEnd w:id="1677"/>
      <w:bookmarkEnd w:id="1678"/>
    </w:p>
    <w:p w:rsidR="00C231A3" w:rsidRPr="007C648C" w:rsidRDefault="00C231A3" w:rsidP="00D3209A">
      <w:pPr>
        <w:pStyle w:val="Contrato-Pargrafo-Nvel2-2Dezenas"/>
      </w:pPr>
      <w:r w:rsidRPr="007C648C">
        <w:t>Durante a vigência deste Contrato, os Consorciados terão livre acesso à Área do Contrato e às instalações nela localizadas.</w:t>
      </w:r>
    </w:p>
    <w:p w:rsidR="00C231A3" w:rsidRPr="007C648C" w:rsidRDefault="00C231A3" w:rsidP="00C231A3">
      <w:pPr>
        <w:pStyle w:val="Contrato-Normal"/>
      </w:pPr>
    </w:p>
    <w:p w:rsidR="00C231A3" w:rsidRPr="007C648C" w:rsidRDefault="00C231A3" w:rsidP="00525AD7">
      <w:pPr>
        <w:pStyle w:val="Contrato-Subtitulo"/>
      </w:pPr>
      <w:bookmarkStart w:id="1679" w:name="_Toc320382782"/>
      <w:bookmarkStart w:id="1680" w:name="_Toc312419884"/>
      <w:bookmarkStart w:id="1681" w:name="_Toc320868361"/>
      <w:bookmarkStart w:id="1682" w:name="_Toc322704588"/>
      <w:bookmarkStart w:id="1683" w:name="_Toc472098247"/>
      <w:bookmarkStart w:id="1684" w:name="_Toc9615266"/>
      <w:r w:rsidRPr="007C648C">
        <w:t>Perfuração e Abandono de Poços</w:t>
      </w:r>
      <w:bookmarkEnd w:id="1679"/>
      <w:bookmarkEnd w:id="1680"/>
      <w:bookmarkEnd w:id="1681"/>
      <w:bookmarkEnd w:id="1682"/>
      <w:bookmarkEnd w:id="1683"/>
      <w:bookmarkEnd w:id="1684"/>
    </w:p>
    <w:p w:rsidR="00C231A3" w:rsidRPr="007C648C" w:rsidRDefault="00C231A3" w:rsidP="00D3209A">
      <w:pPr>
        <w:pStyle w:val="Contrato-Pargrafo-Nvel2-2Dezenas"/>
      </w:pPr>
      <w:r w:rsidRPr="007C648C">
        <w:t xml:space="preserve">Os Consorciados notificarão previamente a ANP sobre o início da perfuração de qualquer poço na Área do Contrato. </w:t>
      </w:r>
    </w:p>
    <w:p w:rsidR="00C231A3" w:rsidRPr="007C648C" w:rsidRDefault="00C231A3" w:rsidP="00D3209A">
      <w:pPr>
        <w:pStyle w:val="Contrato-Pargrafo-Nvel2-2Dezenas"/>
      </w:pPr>
      <w:r w:rsidRPr="007C648C">
        <w:t xml:space="preserve">A ANP poderá, excepcionalmente, autorizar a perfuração de poços em local externo à Área do Contrato, em razão de </w:t>
      </w:r>
      <w:r>
        <w:t>a</w:t>
      </w:r>
      <w:r w:rsidRPr="007C648C">
        <w:t>cordos de Individualização da Produção ou de questões ambientais.</w:t>
      </w:r>
    </w:p>
    <w:p w:rsidR="00C231A3" w:rsidRPr="007C648C" w:rsidRDefault="00C231A3" w:rsidP="00C231A3">
      <w:pPr>
        <w:pStyle w:val="Contrato-Normal"/>
      </w:pPr>
    </w:p>
    <w:p w:rsidR="00C231A3" w:rsidRPr="007C648C" w:rsidRDefault="00C231A3" w:rsidP="00525AD7">
      <w:pPr>
        <w:pStyle w:val="Contrato-Subtitulo"/>
      </w:pPr>
      <w:bookmarkStart w:id="1685" w:name="_Toc320382784"/>
      <w:bookmarkStart w:id="1686" w:name="_Toc312419886"/>
      <w:bookmarkStart w:id="1687" w:name="_Toc320868363"/>
      <w:bookmarkStart w:id="1688" w:name="_Toc322704590"/>
      <w:bookmarkStart w:id="1689" w:name="_Toc472098249"/>
      <w:bookmarkStart w:id="1690" w:name="_Toc9615267"/>
      <w:r w:rsidRPr="007C648C">
        <w:t>Aquisição de Dados fora da Área do Contrato</w:t>
      </w:r>
      <w:bookmarkEnd w:id="1685"/>
      <w:bookmarkEnd w:id="1686"/>
      <w:bookmarkEnd w:id="1687"/>
      <w:bookmarkEnd w:id="1688"/>
      <w:bookmarkEnd w:id="1689"/>
      <w:bookmarkEnd w:id="1690"/>
    </w:p>
    <w:p w:rsidR="00C231A3" w:rsidRPr="007C648C" w:rsidRDefault="00C231A3" w:rsidP="00D3209A">
      <w:pPr>
        <w:pStyle w:val="Contrato-Pargrafo-Nvel2-2Dezenas"/>
      </w:pPr>
      <w:bookmarkStart w:id="1691" w:name="_Ref101927342"/>
      <w:bookmarkStart w:id="1692" w:name="_Ref265932675"/>
      <w:r w:rsidRPr="007C648C">
        <w:t>Mediante solicitação circunstanciada dos Consorciados, a ANP poderá autorizar Operações fora dos limites da Área do Contrato.</w:t>
      </w:r>
      <w:bookmarkEnd w:id="1691"/>
      <w:bookmarkEnd w:id="1692"/>
    </w:p>
    <w:p w:rsidR="00C231A3" w:rsidRPr="007C648C" w:rsidRDefault="00C231A3" w:rsidP="00D3209A">
      <w:pPr>
        <w:pStyle w:val="Contrato-Pargrafo-Nvel2-2Dezenas"/>
      </w:pPr>
      <w:r w:rsidRPr="007C648C">
        <w:t>Operações fora dos limites da Área do</w:t>
      </w:r>
      <w:r w:rsidR="003E2337">
        <w:t xml:space="preserve"> Contrato</w:t>
      </w:r>
      <w:r w:rsidRPr="007C648C">
        <w:t xml:space="preserve"> poderão ser reconhecid</w:t>
      </w:r>
      <w:r>
        <w:t>a</w:t>
      </w:r>
      <w:r w:rsidRPr="007C648C">
        <w:t>s como Custo em Óleo.</w:t>
      </w:r>
    </w:p>
    <w:p w:rsidR="00C231A3" w:rsidRPr="007C648C" w:rsidRDefault="00C231A3" w:rsidP="00D3209A">
      <w:pPr>
        <w:pStyle w:val="Contrato-Pargrafo-Nvel2-2Dezenas"/>
      </w:pPr>
      <w:r w:rsidRPr="007C648C">
        <w:t>Os dados adquiridos fora dos limites da Área do Contrato serão classificados como públicos imediatamente após sua aquisição.</w:t>
      </w:r>
    </w:p>
    <w:p w:rsidR="006B6D4A" w:rsidRPr="007C648C" w:rsidRDefault="00C231A3" w:rsidP="00D3209A">
      <w:pPr>
        <w:pStyle w:val="Contrato-Pargrafo-Nvel2-2Dezenas"/>
      </w:pPr>
      <w:r w:rsidRPr="007C648C">
        <w:t xml:space="preserve">Os Consorciados deverão entregar à ANP os dados e informações adquiridos fora dos limites da Área do Contrato </w:t>
      </w:r>
      <w:r>
        <w:t>nos termos d</w:t>
      </w:r>
      <w:r w:rsidRPr="007C648C">
        <w:t>a Legislação Aplicável.</w:t>
      </w:r>
    </w:p>
    <w:p w:rsidR="00CD3D18" w:rsidRPr="007C648C" w:rsidRDefault="00CD3D18" w:rsidP="006B6D4A">
      <w:pPr>
        <w:pStyle w:val="Contrato-Normal"/>
      </w:pPr>
    </w:p>
    <w:p w:rsidR="00215C3F" w:rsidRPr="005B3CD1" w:rsidRDefault="005B3CD1" w:rsidP="00D3209A">
      <w:pPr>
        <w:pStyle w:val="Contrato-Clausula"/>
      </w:pPr>
      <w:bookmarkStart w:id="1693" w:name="_Toc473903595"/>
      <w:bookmarkStart w:id="1694" w:name="_Toc480774584"/>
      <w:bookmarkStart w:id="1695" w:name="_Toc509834846"/>
      <w:bookmarkStart w:id="1696" w:name="_Toc513615279"/>
      <w:bookmarkStart w:id="1697" w:name="_Toc320382785"/>
      <w:bookmarkStart w:id="1698" w:name="_Toc312419887"/>
      <w:bookmarkStart w:id="1699" w:name="_Toc320868364"/>
      <w:bookmarkStart w:id="1700" w:name="_Toc322704591"/>
      <w:bookmarkStart w:id="1701" w:name="_Ref360197111"/>
      <w:bookmarkStart w:id="1702" w:name="_Toc472098250"/>
      <w:bookmarkStart w:id="1703" w:name="_Toc9615268"/>
      <w:bookmarkStart w:id="1704" w:name="_Toc473903596"/>
      <w:bookmarkStart w:id="1705" w:name="_Toc476656847"/>
      <w:bookmarkStart w:id="1706" w:name="_Toc476742736"/>
      <w:bookmarkStart w:id="1707" w:name="_Toc319068877"/>
      <w:r w:rsidRPr="005B3CD1">
        <w:t xml:space="preserve">Cláusula </w:t>
      </w:r>
      <w:bookmarkEnd w:id="1693"/>
      <w:bookmarkEnd w:id="1694"/>
      <w:bookmarkEnd w:id="1695"/>
      <w:bookmarkEnd w:id="1696"/>
      <w:r w:rsidR="008775D3">
        <w:t>D</w:t>
      </w:r>
      <w:r w:rsidRPr="005B3CD1">
        <w:t>écima</w:t>
      </w:r>
      <w:r w:rsidR="008775D3">
        <w:t xml:space="preserve"> </w:t>
      </w:r>
      <w:r w:rsidR="00BE031D">
        <w:t>Oitava</w:t>
      </w:r>
      <w:r w:rsidR="006172F1" w:rsidRPr="005B3CD1">
        <w:t xml:space="preserve"> - </w:t>
      </w:r>
      <w:r w:rsidR="008775D3">
        <w:t>C</w:t>
      </w:r>
      <w:r w:rsidRPr="005B3CD1">
        <w:t xml:space="preserve">ontrole das </w:t>
      </w:r>
      <w:r w:rsidR="008775D3">
        <w:t>O</w:t>
      </w:r>
      <w:r w:rsidRPr="005B3CD1">
        <w:t xml:space="preserve">perações e </w:t>
      </w:r>
      <w:r w:rsidR="008775D3">
        <w:t>A</w:t>
      </w:r>
      <w:r w:rsidRPr="005B3CD1">
        <w:t xml:space="preserve">ssistência pela </w:t>
      </w:r>
      <w:r w:rsidR="00ED610F">
        <w:t>ANP</w:t>
      </w:r>
      <w:r w:rsidRPr="005B3CD1">
        <w:t xml:space="preserve"> e pela </w:t>
      </w:r>
      <w:r w:rsidR="008775D3">
        <w:t>C</w:t>
      </w:r>
      <w:r w:rsidRPr="005B3CD1">
        <w:t>ontratante</w:t>
      </w:r>
      <w:bookmarkEnd w:id="1697"/>
      <w:bookmarkEnd w:id="1698"/>
      <w:bookmarkEnd w:id="1699"/>
      <w:bookmarkEnd w:id="1700"/>
      <w:bookmarkEnd w:id="1701"/>
      <w:bookmarkEnd w:id="1702"/>
      <w:bookmarkEnd w:id="1703"/>
    </w:p>
    <w:p w:rsidR="00C231A3" w:rsidRPr="007C648C" w:rsidRDefault="00C231A3" w:rsidP="00525AD7">
      <w:pPr>
        <w:pStyle w:val="Contrato-Subtitulo"/>
      </w:pPr>
      <w:bookmarkStart w:id="1708" w:name="_Toc320382786"/>
      <w:bookmarkStart w:id="1709" w:name="_Toc312419888"/>
      <w:bookmarkStart w:id="1710" w:name="_Toc320868365"/>
      <w:bookmarkStart w:id="1711" w:name="_Toc322704592"/>
      <w:bookmarkStart w:id="1712" w:name="_Toc472098251"/>
      <w:bookmarkStart w:id="1713" w:name="_Toc9615269"/>
      <w:bookmarkEnd w:id="1704"/>
      <w:bookmarkEnd w:id="1705"/>
      <w:bookmarkEnd w:id="1706"/>
      <w:bookmarkEnd w:id="1707"/>
      <w:r w:rsidRPr="007C648C">
        <w:t>Acompanhamento e Fiscalização pela ANP</w:t>
      </w:r>
      <w:bookmarkEnd w:id="1708"/>
      <w:bookmarkEnd w:id="1709"/>
      <w:bookmarkEnd w:id="1710"/>
      <w:bookmarkEnd w:id="1711"/>
      <w:bookmarkEnd w:id="1712"/>
      <w:bookmarkEnd w:id="1713"/>
    </w:p>
    <w:p w:rsidR="00C231A3" w:rsidRPr="007C648C" w:rsidRDefault="00C231A3" w:rsidP="00D3209A">
      <w:pPr>
        <w:pStyle w:val="Contrato-Pargrafo-Nvel2-1Dezena"/>
      </w:pPr>
      <w:bookmarkStart w:id="1714" w:name="_Ref473089606"/>
      <w:r w:rsidRPr="007C648C">
        <w:t xml:space="preserve">A ANP, diretamente ou mediante convênios com órgãos da União, Estados ou Distrito Federal, exercerá o acompanhamento e fiscalização permanentes das </w:t>
      </w:r>
      <w:bookmarkEnd w:id="1714"/>
      <w:r w:rsidRPr="007C648C">
        <w:t>Operações.</w:t>
      </w:r>
    </w:p>
    <w:p w:rsidR="00C231A3" w:rsidRPr="007C648C" w:rsidRDefault="00C231A3" w:rsidP="0090021C">
      <w:pPr>
        <w:pStyle w:val="Contrato-Pargrafo-Nvel3-1Dezenaacima10"/>
      </w:pPr>
      <w:bookmarkStart w:id="1715" w:name="_Ref320978956"/>
      <w:r w:rsidRPr="007C648C">
        <w:t>A ação ou omissão no acompanhamento e fiscalização não excluirá ou reduzirá a responsabilidade do Contratado pelo fiel cumprimento das obrigações assumidas neste Contrato.</w:t>
      </w:r>
      <w:bookmarkEnd w:id="1715"/>
    </w:p>
    <w:p w:rsidR="00C231A3" w:rsidRPr="007C648C" w:rsidRDefault="00C231A3" w:rsidP="00C231A3">
      <w:pPr>
        <w:pStyle w:val="Contrato-Normal"/>
      </w:pPr>
    </w:p>
    <w:p w:rsidR="00C231A3" w:rsidRPr="007C648C" w:rsidRDefault="00C231A3" w:rsidP="00525AD7">
      <w:pPr>
        <w:pStyle w:val="Contrato-Subtitulo"/>
      </w:pPr>
      <w:bookmarkStart w:id="1716" w:name="_Toc320382787"/>
      <w:bookmarkStart w:id="1717" w:name="_Toc312419889"/>
      <w:bookmarkStart w:id="1718" w:name="_Toc320868366"/>
      <w:bookmarkStart w:id="1719" w:name="_Toc322704593"/>
      <w:bookmarkStart w:id="1720" w:name="_Toc472098252"/>
      <w:bookmarkStart w:id="1721" w:name="_Toc9615270"/>
      <w:r w:rsidRPr="007C648C">
        <w:t>Acompanhamento pela Contratante</w:t>
      </w:r>
      <w:bookmarkEnd w:id="1716"/>
      <w:bookmarkEnd w:id="1717"/>
      <w:bookmarkEnd w:id="1718"/>
      <w:bookmarkEnd w:id="1719"/>
      <w:bookmarkEnd w:id="1720"/>
      <w:bookmarkEnd w:id="1721"/>
    </w:p>
    <w:p w:rsidR="00C231A3" w:rsidRPr="007C648C" w:rsidRDefault="00C231A3" w:rsidP="00D3209A">
      <w:pPr>
        <w:pStyle w:val="Contrato-Pargrafo-Nvel2-1Dezena"/>
      </w:pPr>
      <w:r w:rsidRPr="007C648C">
        <w:t>A Contratante, a qualquer tempo, poderá exercer o acompanhamento das Operações.</w:t>
      </w:r>
    </w:p>
    <w:p w:rsidR="00C231A3" w:rsidRPr="007C648C" w:rsidRDefault="00C231A3" w:rsidP="00C231A3">
      <w:pPr>
        <w:pStyle w:val="Contrato-Normal"/>
      </w:pPr>
    </w:p>
    <w:p w:rsidR="00C231A3" w:rsidRPr="007C648C" w:rsidRDefault="00C231A3" w:rsidP="00525AD7">
      <w:pPr>
        <w:pStyle w:val="Contrato-Subtitulo"/>
      </w:pPr>
      <w:bookmarkStart w:id="1722" w:name="_Toc320382788"/>
      <w:bookmarkStart w:id="1723" w:name="_Toc312419890"/>
      <w:bookmarkStart w:id="1724" w:name="_Toc320868367"/>
      <w:bookmarkStart w:id="1725" w:name="_Toc322704594"/>
      <w:bookmarkStart w:id="1726" w:name="_Toc472098253"/>
      <w:bookmarkStart w:id="1727" w:name="_Toc9615271"/>
      <w:r w:rsidRPr="007C648C">
        <w:t>Acesso e Controle</w:t>
      </w:r>
      <w:bookmarkEnd w:id="1722"/>
      <w:bookmarkEnd w:id="1723"/>
      <w:bookmarkEnd w:id="1724"/>
      <w:bookmarkEnd w:id="1725"/>
      <w:bookmarkEnd w:id="1726"/>
      <w:bookmarkEnd w:id="1727"/>
    </w:p>
    <w:p w:rsidR="00C231A3" w:rsidRPr="007C648C" w:rsidRDefault="00C231A3" w:rsidP="00D3209A">
      <w:pPr>
        <w:pStyle w:val="Contrato-Pargrafo-Nvel2-1Dezena"/>
      </w:pPr>
      <w:bookmarkStart w:id="1728" w:name="_Ref473092164"/>
      <w:bookmarkStart w:id="1729" w:name="_Ref266081951"/>
      <w:r w:rsidRPr="007C648C">
        <w:t>A Contratante e a ANP terão livre acesso à Área do Contrato e às Operações em curso, aos equipamentos e instalações, bem como a todos os registros, estudos e dados técnicos disponíveis.</w:t>
      </w:r>
      <w:bookmarkEnd w:id="1728"/>
    </w:p>
    <w:bookmarkEnd w:id="1729"/>
    <w:p w:rsidR="00C231A3" w:rsidRPr="007C648C" w:rsidRDefault="00C231A3" w:rsidP="0090021C">
      <w:pPr>
        <w:pStyle w:val="Contrato-Pargrafo-Nvel3-1Dezenaacima10"/>
      </w:pPr>
      <w:r w:rsidRPr="007C648C">
        <w:t>Os Consorciados deverão fornecer aos representantes da Contratante e da ANP transporte, alimentação, equipamentos de proteção individual e alojamento nas locações em igualdade de condições àqueles fornecidos ao seu próprio pessoal.</w:t>
      </w:r>
    </w:p>
    <w:p w:rsidR="00C231A3" w:rsidRPr="007C648C" w:rsidRDefault="00C231A3" w:rsidP="0090021C">
      <w:pPr>
        <w:pStyle w:val="Contrato-Pargrafo-Nvel3-1Dezenaacima10"/>
      </w:pPr>
      <w:r w:rsidRPr="007C648C">
        <w:t>Para fins de levantamento de dados, informações ou apuração de responsabilidades sobre incidentes operacionais, o acesso será provido pelos Consorciados por meio do fornecimento irrestrito e imediato de transporte, alimentação, equipamentos de proteção individual e alojamento aos representantes da ANP.</w:t>
      </w:r>
    </w:p>
    <w:p w:rsidR="00C231A3" w:rsidRPr="007C648C" w:rsidRDefault="00C231A3" w:rsidP="00D3209A">
      <w:pPr>
        <w:pStyle w:val="Contrato-Pargrafo-Nvel2-1Dezena"/>
      </w:pPr>
      <w:r w:rsidRPr="007C648C">
        <w:t>Os Consorciados deverão permitir livre acesso às autoridades que tenham competência sobre quaisquer de suas atividades.</w:t>
      </w:r>
    </w:p>
    <w:p w:rsidR="00C231A3" w:rsidRDefault="00C231A3" w:rsidP="00D3209A">
      <w:pPr>
        <w:pStyle w:val="Contrato-Pargrafo-Nvel2-1Dezena"/>
      </w:pPr>
      <w:r w:rsidRPr="007C648C">
        <w:lastRenderedPageBreak/>
        <w:t>Os Consorciados deverão prestar, no prazo e na forma estabelecidos, as informações solicitadas pela ANP.</w:t>
      </w:r>
    </w:p>
    <w:p w:rsidR="00395489" w:rsidRPr="007C648C" w:rsidRDefault="00395489" w:rsidP="00395489">
      <w:pPr>
        <w:pStyle w:val="Contrato-Normal"/>
      </w:pPr>
    </w:p>
    <w:p w:rsidR="00C231A3" w:rsidRPr="007C648C" w:rsidRDefault="00C231A3" w:rsidP="00525AD7">
      <w:pPr>
        <w:pStyle w:val="Contrato-Subtitulo"/>
      </w:pPr>
      <w:bookmarkStart w:id="1730" w:name="_Toc320382789"/>
      <w:bookmarkStart w:id="1731" w:name="_Toc312419891"/>
      <w:bookmarkStart w:id="1732" w:name="_Toc320868368"/>
      <w:bookmarkStart w:id="1733" w:name="_Toc322704595"/>
      <w:bookmarkStart w:id="1734" w:name="_Toc472098254"/>
      <w:bookmarkStart w:id="1735" w:name="_Toc9615272"/>
      <w:r w:rsidRPr="007C648C">
        <w:t>Assistência ao Contratado</w:t>
      </w:r>
      <w:bookmarkEnd w:id="1730"/>
      <w:bookmarkEnd w:id="1731"/>
      <w:bookmarkEnd w:id="1732"/>
      <w:bookmarkEnd w:id="1733"/>
      <w:bookmarkEnd w:id="1734"/>
      <w:bookmarkEnd w:id="1735"/>
    </w:p>
    <w:p w:rsidR="00C231A3" w:rsidRPr="007C648C" w:rsidRDefault="00C231A3" w:rsidP="00D3209A">
      <w:pPr>
        <w:pStyle w:val="Contrato-Pargrafo-Nvel2-1Dezena"/>
      </w:pPr>
      <w:bookmarkStart w:id="1736" w:name="_Ref321075695"/>
      <w:bookmarkStart w:id="1737" w:name="_Ref317172607"/>
      <w:bookmarkStart w:id="1738" w:name="_Ref473089444"/>
      <w:bookmarkStart w:id="1739" w:name="_Ref101927704"/>
      <w:bookmarkStart w:id="1740" w:name="_Ref265932023"/>
      <w:r w:rsidRPr="007C648C">
        <w:t xml:space="preserve">A Contratante e a ANP, quando solicitados, poderão prestar assistência aos Consorciados na obtenção das licenças, autorizações, permissões e direitos referidos no parágrafo </w:t>
      </w:r>
      <w:r w:rsidR="00431AF5">
        <w:t>17.5</w:t>
      </w:r>
      <w:r w:rsidRPr="007C648C">
        <w:t>.</w:t>
      </w:r>
      <w:bookmarkEnd w:id="1736"/>
      <w:bookmarkEnd w:id="1737"/>
    </w:p>
    <w:bookmarkEnd w:id="1738"/>
    <w:bookmarkEnd w:id="1739"/>
    <w:bookmarkEnd w:id="1740"/>
    <w:p w:rsidR="00C231A3" w:rsidRPr="007C648C" w:rsidRDefault="00C231A3" w:rsidP="00C231A3">
      <w:pPr>
        <w:pStyle w:val="Contrato-Normal"/>
      </w:pPr>
    </w:p>
    <w:p w:rsidR="00C231A3" w:rsidRPr="007C648C" w:rsidRDefault="00C231A3" w:rsidP="00525AD7">
      <w:pPr>
        <w:pStyle w:val="Contrato-Subtitulo"/>
      </w:pPr>
      <w:bookmarkStart w:id="1741" w:name="_Toc320382790"/>
      <w:bookmarkStart w:id="1742" w:name="_Toc312419892"/>
      <w:bookmarkStart w:id="1743" w:name="_Toc320868369"/>
      <w:bookmarkStart w:id="1744" w:name="_Toc322704596"/>
      <w:bookmarkStart w:id="1745" w:name="_Toc472098255"/>
      <w:bookmarkStart w:id="1746" w:name="_Toc9615273"/>
      <w:r w:rsidRPr="007C648C">
        <w:t xml:space="preserve">Exoneração de </w:t>
      </w:r>
      <w:r w:rsidR="00D83C56">
        <w:t>R</w:t>
      </w:r>
      <w:r w:rsidRPr="007C648C">
        <w:t>esponsabilidade da Contratante e da ANP</w:t>
      </w:r>
      <w:bookmarkEnd w:id="1741"/>
      <w:bookmarkEnd w:id="1742"/>
      <w:bookmarkEnd w:id="1743"/>
      <w:bookmarkEnd w:id="1744"/>
      <w:bookmarkEnd w:id="1745"/>
      <w:bookmarkEnd w:id="1746"/>
    </w:p>
    <w:p w:rsidR="00B15B64" w:rsidRPr="007C648C" w:rsidRDefault="00C231A3" w:rsidP="00D3209A">
      <w:pPr>
        <w:pStyle w:val="Contrato-Pargrafo-Nvel2-1Dezena"/>
      </w:pPr>
      <w:r w:rsidRPr="007C648C">
        <w:t>Os Contratados, por sua conta e risco, são integralmente responsáveis pela execução das Operações, não cabendo à Contratante e à ANP qualquer responsabilidade em decorrência de assistência solicitada e eventualmente prestada.</w:t>
      </w:r>
    </w:p>
    <w:p w:rsidR="00395489" w:rsidRPr="007C648C" w:rsidRDefault="00395489" w:rsidP="00395489">
      <w:pPr>
        <w:pStyle w:val="Contrato-Normal"/>
      </w:pPr>
      <w:bookmarkStart w:id="1747" w:name="_Toc360052575"/>
      <w:bookmarkStart w:id="1748" w:name="_Toc360120327"/>
      <w:bookmarkEnd w:id="1747"/>
      <w:bookmarkEnd w:id="1748"/>
    </w:p>
    <w:p w:rsidR="00730A13" w:rsidRPr="005B3CD1" w:rsidRDefault="005B3CD1" w:rsidP="00D3209A">
      <w:pPr>
        <w:pStyle w:val="Contrato-Clausula"/>
      </w:pPr>
      <w:bookmarkStart w:id="1749" w:name="_Toc528164871"/>
      <w:bookmarkStart w:id="1750" w:name="_Toc528166307"/>
      <w:bookmarkStart w:id="1751" w:name="_Toc528255286"/>
      <w:bookmarkStart w:id="1752" w:name="_Toc528255536"/>
      <w:bookmarkStart w:id="1753" w:name="_Toc528255786"/>
      <w:bookmarkStart w:id="1754" w:name="_Toc528256038"/>
      <w:bookmarkStart w:id="1755" w:name="_Toc528256290"/>
      <w:bookmarkStart w:id="1756" w:name="_Toc528256542"/>
      <w:bookmarkStart w:id="1757" w:name="_Toc528256794"/>
      <w:bookmarkStart w:id="1758" w:name="_Toc528257046"/>
      <w:bookmarkStart w:id="1759" w:name="_Toc528260046"/>
      <w:bookmarkStart w:id="1760" w:name="_Toc528262660"/>
      <w:bookmarkStart w:id="1761" w:name="_Toc528262909"/>
      <w:bookmarkStart w:id="1762" w:name="_Toc7189496"/>
      <w:bookmarkStart w:id="1763" w:name="_Toc7190353"/>
      <w:bookmarkStart w:id="1764" w:name="_Toc9409097"/>
      <w:bookmarkStart w:id="1765" w:name="_Toc9506718"/>
      <w:bookmarkStart w:id="1766" w:name="_Toc9526532"/>
      <w:bookmarkStart w:id="1767" w:name="_Toc9590905"/>
      <w:bookmarkStart w:id="1768" w:name="_Toc9591167"/>
      <w:bookmarkStart w:id="1769" w:name="_Toc9591471"/>
      <w:bookmarkStart w:id="1770" w:name="_Toc9606425"/>
      <w:bookmarkStart w:id="1771" w:name="_Toc9615274"/>
      <w:bookmarkStart w:id="1772" w:name="_Toc360052580"/>
      <w:bookmarkStart w:id="1773" w:name="_Toc360120332"/>
      <w:bookmarkStart w:id="1774" w:name="_Toc360052581"/>
      <w:bookmarkStart w:id="1775" w:name="_Toc360120333"/>
      <w:bookmarkStart w:id="1776" w:name="_Toc473903601"/>
      <w:bookmarkStart w:id="1777" w:name="_Toc480774603"/>
      <w:bookmarkStart w:id="1778" w:name="_Toc509834865"/>
      <w:bookmarkStart w:id="1779" w:name="_Toc513615298"/>
      <w:bookmarkStart w:id="1780" w:name="_Toc320382794"/>
      <w:bookmarkStart w:id="1781" w:name="_Toc312419896"/>
      <w:bookmarkStart w:id="1782" w:name="_Toc320868373"/>
      <w:bookmarkStart w:id="1783" w:name="_Toc322704600"/>
      <w:bookmarkStart w:id="1784" w:name="_Toc472098260"/>
      <w:bookmarkStart w:id="1785" w:name="_Toc9615275"/>
      <w:bookmarkStart w:id="1786" w:name="_Ref304556751"/>
      <w:bookmarkStart w:id="1787" w:name="_Toc319068879"/>
      <w:bookmarkStart w:id="1788" w:name="_Toc473903602"/>
      <w:bookmarkStart w:id="1789" w:name="_Toc476656865"/>
      <w:bookmarkStart w:id="1790" w:name="_Toc476742754"/>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r w:rsidRPr="005B3CD1">
        <w:t xml:space="preserve">Cláusula </w:t>
      </w:r>
      <w:bookmarkEnd w:id="1776"/>
      <w:bookmarkEnd w:id="1777"/>
      <w:bookmarkEnd w:id="1778"/>
      <w:bookmarkEnd w:id="1779"/>
      <w:r w:rsidR="008775D3">
        <w:t>D</w:t>
      </w:r>
      <w:r w:rsidRPr="005B3CD1">
        <w:t xml:space="preserve">écima </w:t>
      </w:r>
      <w:r w:rsidR="00BE031D">
        <w:t>Nona</w:t>
      </w:r>
      <w:r w:rsidR="00AA6DDD" w:rsidRPr="005B3CD1">
        <w:t xml:space="preserve"> - </w:t>
      </w:r>
      <w:r w:rsidR="00AE1837">
        <w:t>D</w:t>
      </w:r>
      <w:r w:rsidRPr="005B3CD1">
        <w:t xml:space="preserve">ados e </w:t>
      </w:r>
      <w:r w:rsidR="00AE1837">
        <w:t>I</w:t>
      </w:r>
      <w:r w:rsidRPr="005B3CD1">
        <w:t>nformações</w:t>
      </w:r>
      <w:bookmarkEnd w:id="1780"/>
      <w:bookmarkEnd w:id="1781"/>
      <w:bookmarkEnd w:id="1782"/>
      <w:bookmarkEnd w:id="1783"/>
      <w:bookmarkEnd w:id="1784"/>
      <w:bookmarkEnd w:id="1785"/>
    </w:p>
    <w:p w:rsidR="00C231A3" w:rsidRPr="007C648C" w:rsidRDefault="00C231A3" w:rsidP="00525AD7">
      <w:pPr>
        <w:pStyle w:val="Contrato-Subtitulo"/>
      </w:pPr>
      <w:bookmarkStart w:id="1791" w:name="_Toc320382795"/>
      <w:bookmarkStart w:id="1792" w:name="_Toc312419897"/>
      <w:bookmarkStart w:id="1793" w:name="_Toc320868374"/>
      <w:bookmarkStart w:id="1794" w:name="_Toc322704601"/>
      <w:bookmarkStart w:id="1795" w:name="_Toc472098261"/>
      <w:bookmarkStart w:id="1796" w:name="_Toc9615276"/>
      <w:bookmarkEnd w:id="1786"/>
      <w:bookmarkEnd w:id="1787"/>
      <w:bookmarkEnd w:id="1788"/>
      <w:bookmarkEnd w:id="1789"/>
      <w:bookmarkEnd w:id="1790"/>
      <w:r w:rsidRPr="007C648C">
        <w:t xml:space="preserve">Fornecimento pelos </w:t>
      </w:r>
      <w:bookmarkEnd w:id="1791"/>
      <w:bookmarkEnd w:id="1792"/>
      <w:bookmarkEnd w:id="1793"/>
      <w:bookmarkEnd w:id="1794"/>
      <w:r w:rsidRPr="007C648C">
        <w:t>Consorciados</w:t>
      </w:r>
      <w:bookmarkEnd w:id="1795"/>
      <w:bookmarkEnd w:id="1796"/>
    </w:p>
    <w:p w:rsidR="00C231A3" w:rsidRPr="007C648C" w:rsidRDefault="00C231A3" w:rsidP="00D3209A">
      <w:pPr>
        <w:pStyle w:val="Contrato-Pargrafo-Nvel2-1Dezena"/>
      </w:pPr>
      <w:bookmarkStart w:id="1797" w:name="_Ref343784326"/>
      <w:bookmarkStart w:id="1798" w:name="_Ref473089944"/>
      <w:bookmarkStart w:id="1799" w:name="_Ref265933870"/>
      <w:r w:rsidRPr="007C648C">
        <w:t>Os Consorciados deverão manter a ANP informada a respeito do progresso, resultados e prazos das Operações.</w:t>
      </w:r>
      <w:bookmarkEnd w:id="1797"/>
    </w:p>
    <w:p w:rsidR="00C231A3" w:rsidRPr="007C648C" w:rsidRDefault="00C231A3" w:rsidP="0090021C">
      <w:pPr>
        <w:pStyle w:val="Contrato-Pargrafo-Nvel3-1Dezenaacima10"/>
      </w:pPr>
      <w:r w:rsidRPr="007C648C">
        <w:t xml:space="preserve">O Operador enviará à Gestora e à ANP, na forma </w:t>
      </w:r>
      <w:r w:rsidR="00003110" w:rsidRPr="00003110">
        <w:t>e prazos estipulados</w:t>
      </w:r>
      <w:r w:rsidRPr="007C648C">
        <w:t>, cópias de mapas, seções, perfis, estudos, interpretações, outros dados e informações geológicas, geoquímicas e geofísicas, inclusive dados de poços, modelos de Reservatório estático e dinâmico e regimes de fluxo obtidos de testes, além de relatórios ou quaisquer outros documentos definidos em regulamentação específica e obtidos como resultado das Operações e deste Contrato que contenham informações necessárias para a caracterização do progresso dos trabalhos e do conhecimento geológico da Área do Contrato.</w:t>
      </w:r>
    </w:p>
    <w:p w:rsidR="00C231A3" w:rsidRPr="007C648C" w:rsidRDefault="00C231A3" w:rsidP="0090021C">
      <w:pPr>
        <w:pStyle w:val="Contrato-Pargrafo-Nvel3-1Dezenaacima10"/>
      </w:pPr>
      <w:r w:rsidRPr="007C648C">
        <w:t>Nos termos do art</w:t>
      </w:r>
      <w:r>
        <w:t>.</w:t>
      </w:r>
      <w:r w:rsidRPr="007C648C">
        <w:t xml:space="preserve"> 22 da Lei nº 9.478/1997, o acervo técnico constituído pelos dados e informações sobre as </w:t>
      </w:r>
      <w:r>
        <w:t>B</w:t>
      </w:r>
      <w:r w:rsidRPr="007C648C">
        <w:t xml:space="preserve">acias </w:t>
      </w:r>
      <w:r>
        <w:t>S</w:t>
      </w:r>
      <w:r w:rsidRPr="007C648C">
        <w:t xml:space="preserve">edimentares brasileiras é parte integrante dos recursos petrolíferos nacionais, devendo tais dados e informações, inclusive os referentes à modelagem geológica, geofísica e geoquímica da Área do Contrato, ser entregues pelos Consorciados à ANP. </w:t>
      </w:r>
    </w:p>
    <w:p w:rsidR="00C231A3" w:rsidRPr="007C648C" w:rsidRDefault="00C231A3" w:rsidP="0090021C">
      <w:pPr>
        <w:pStyle w:val="Contrato-Pargrafo-Nvel3-1Dezenaacima10"/>
      </w:pPr>
      <w:r w:rsidRPr="007C648C">
        <w:t xml:space="preserve">A ANP deverá zelar pelo cumprimento dos períodos de confidencialidade, </w:t>
      </w:r>
      <w:r>
        <w:t>nos termos</w:t>
      </w:r>
      <w:r w:rsidRPr="007C648C">
        <w:t xml:space="preserve"> da Legislação Aplicável.</w:t>
      </w:r>
    </w:p>
    <w:p w:rsidR="00C231A3" w:rsidRPr="007C648C" w:rsidRDefault="00C231A3" w:rsidP="00D3209A">
      <w:pPr>
        <w:pStyle w:val="Contrato-Pargrafo-Nvel2-1Dezena"/>
      </w:pPr>
      <w:r w:rsidRPr="007C648C">
        <w:t xml:space="preserve">A qualidade das cópias e demais reproduções dos dados e informações de que trata o parágrafo </w:t>
      </w:r>
      <w:r w:rsidR="002F0184">
        <w:t>1</w:t>
      </w:r>
      <w:r w:rsidR="004A323C">
        <w:t>9</w:t>
      </w:r>
      <w:r w:rsidRPr="007C648C">
        <w:t>.1.1 deverá guardar fidelidade absoluta e padrão equivalentes aos originais, inclusive no que se refere a cor, tamanho, legibilidade, clareza, compatibilidade e demais características pertinentes</w:t>
      </w:r>
      <w:bookmarkEnd w:id="1798"/>
      <w:bookmarkEnd w:id="1799"/>
      <w:r w:rsidRPr="007C648C">
        <w:t>.</w:t>
      </w:r>
    </w:p>
    <w:p w:rsidR="00C231A3" w:rsidRPr="007C648C" w:rsidRDefault="00C231A3" w:rsidP="00C231A3">
      <w:pPr>
        <w:pStyle w:val="Contrato-Normal"/>
      </w:pPr>
    </w:p>
    <w:p w:rsidR="00C231A3" w:rsidRPr="007C648C" w:rsidRDefault="00C231A3" w:rsidP="00525AD7">
      <w:pPr>
        <w:pStyle w:val="Contrato-Subtitulo"/>
      </w:pPr>
      <w:bookmarkStart w:id="1800" w:name="_Toc320382796"/>
      <w:bookmarkStart w:id="1801" w:name="_Toc312419898"/>
      <w:bookmarkStart w:id="1802" w:name="_Toc320868375"/>
      <w:bookmarkStart w:id="1803" w:name="_Toc322704602"/>
      <w:bookmarkStart w:id="1804" w:name="_Toc472098262"/>
      <w:bookmarkStart w:id="1805" w:name="_Toc9615277"/>
      <w:r w:rsidRPr="005451D2">
        <w:t>Processamento ou Análise no Exterior</w:t>
      </w:r>
      <w:bookmarkEnd w:id="1800"/>
      <w:bookmarkEnd w:id="1801"/>
      <w:bookmarkEnd w:id="1802"/>
      <w:bookmarkEnd w:id="1803"/>
      <w:bookmarkEnd w:id="1804"/>
      <w:bookmarkEnd w:id="1805"/>
    </w:p>
    <w:p w:rsidR="00C231A3" w:rsidRPr="007C648C" w:rsidRDefault="00C231A3" w:rsidP="00D3209A">
      <w:pPr>
        <w:pStyle w:val="Contrato-Pargrafo-Nvel2-1Dezena"/>
      </w:pPr>
      <w:r w:rsidRPr="007C648C">
        <w:t>Os Consorciados poderão, mediante prévia e expressa autorização da ANP, remeter ao exterior amostras de rochas e fluidos, ou dados de geologia, geofísica e geoquímica.</w:t>
      </w:r>
    </w:p>
    <w:p w:rsidR="00C231A3" w:rsidRPr="007C648C" w:rsidRDefault="00C231A3" w:rsidP="0090021C">
      <w:pPr>
        <w:pStyle w:val="Contrato-Pargrafo-Nvel3-1Dezenaacima10"/>
      </w:pPr>
      <w:r w:rsidRPr="007C648C">
        <w:lastRenderedPageBreak/>
        <w:t xml:space="preserve">A remessa somente será permitida caso vise à análise, ao ensaio, ou ao processamento de dados. </w:t>
      </w:r>
    </w:p>
    <w:p w:rsidR="00C231A3" w:rsidRPr="007C648C" w:rsidRDefault="00C231A3" w:rsidP="0090021C">
      <w:pPr>
        <w:pStyle w:val="Contrato-Pargrafo-Nvel3-1Dezenaacima10"/>
      </w:pPr>
      <w:r w:rsidRPr="007C648C">
        <w:t xml:space="preserve">Com relação às amostras ou aos dados, os Consorciados deverão enviar à ANP solicitação contendo: </w:t>
      </w:r>
    </w:p>
    <w:p w:rsidR="00C231A3" w:rsidRPr="007C648C" w:rsidRDefault="00C231A3" w:rsidP="008413FC">
      <w:pPr>
        <w:pStyle w:val="Contrato-Alnea"/>
        <w:numPr>
          <w:ilvl w:val="0"/>
          <w:numId w:val="51"/>
        </w:numPr>
        <w:tabs>
          <w:tab w:val="clear" w:pos="1134"/>
          <w:tab w:val="left" w:pos="1560"/>
        </w:tabs>
        <w:ind w:left="1560" w:hanging="284"/>
      </w:pPr>
      <w:r w:rsidRPr="007C648C">
        <w:t xml:space="preserve">justificativa sobre a necessidade da remessa ao exterior; </w:t>
      </w:r>
    </w:p>
    <w:p w:rsidR="00C231A3" w:rsidRPr="007C648C" w:rsidRDefault="00C231A3" w:rsidP="008413FC">
      <w:pPr>
        <w:pStyle w:val="Contrato-Alnea"/>
        <w:numPr>
          <w:ilvl w:val="0"/>
          <w:numId w:val="51"/>
        </w:numPr>
        <w:tabs>
          <w:tab w:val="clear" w:pos="1134"/>
          <w:tab w:val="left" w:pos="1560"/>
        </w:tabs>
        <w:ind w:left="1560" w:hanging="284"/>
      </w:pPr>
      <w:r w:rsidRPr="007C648C">
        <w:t>informações detalhadas, bem como indicação de seus equivalentes mantidos no País;</w:t>
      </w:r>
    </w:p>
    <w:p w:rsidR="00C231A3" w:rsidRPr="007C648C" w:rsidRDefault="00C231A3" w:rsidP="008413FC">
      <w:pPr>
        <w:pStyle w:val="Contrato-Alnea"/>
        <w:numPr>
          <w:ilvl w:val="0"/>
          <w:numId w:val="51"/>
        </w:numPr>
        <w:tabs>
          <w:tab w:val="clear" w:pos="1134"/>
          <w:tab w:val="left" w:pos="1560"/>
        </w:tabs>
        <w:ind w:left="1560" w:hanging="284"/>
      </w:pPr>
      <w:r w:rsidRPr="007C648C">
        <w:t xml:space="preserve">informações detalhadas sobre as análises, ensaios e processamentos a que serão submetidos, ressaltando os ensaios de natureza destrutiva, caso previstos; </w:t>
      </w:r>
    </w:p>
    <w:p w:rsidR="00C231A3" w:rsidRPr="007C648C" w:rsidRDefault="00C231A3" w:rsidP="008413FC">
      <w:pPr>
        <w:pStyle w:val="Contrato-Alnea"/>
        <w:numPr>
          <w:ilvl w:val="0"/>
          <w:numId w:val="51"/>
        </w:numPr>
        <w:tabs>
          <w:tab w:val="clear" w:pos="1134"/>
          <w:tab w:val="left" w:pos="1560"/>
        </w:tabs>
        <w:ind w:left="1560" w:hanging="284"/>
      </w:pPr>
      <w:r w:rsidRPr="007C648C">
        <w:t xml:space="preserve">informações da instituição de destino; </w:t>
      </w:r>
    </w:p>
    <w:p w:rsidR="00C231A3" w:rsidRPr="007C648C" w:rsidRDefault="00C231A3" w:rsidP="008413FC">
      <w:pPr>
        <w:pStyle w:val="Contrato-Alnea"/>
        <w:numPr>
          <w:ilvl w:val="0"/>
          <w:numId w:val="51"/>
        </w:numPr>
        <w:tabs>
          <w:tab w:val="clear" w:pos="1134"/>
          <w:tab w:val="left" w:pos="1560"/>
        </w:tabs>
        <w:ind w:left="1560" w:hanging="284"/>
      </w:pPr>
      <w:r w:rsidRPr="007C648C">
        <w:t>previsão da data de conclusão das análises, ensaios e processamentos; e</w:t>
      </w:r>
    </w:p>
    <w:p w:rsidR="00C231A3" w:rsidRDefault="00C231A3" w:rsidP="008413FC">
      <w:pPr>
        <w:pStyle w:val="Contrato-Alnea"/>
        <w:numPr>
          <w:ilvl w:val="0"/>
          <w:numId w:val="51"/>
        </w:numPr>
        <w:tabs>
          <w:tab w:val="clear" w:pos="1134"/>
          <w:tab w:val="left" w:pos="1560"/>
        </w:tabs>
        <w:ind w:left="1560" w:hanging="284"/>
      </w:pPr>
      <w:r w:rsidRPr="007C648C">
        <w:t>previsão da data de retorno ao País, quando aplicável.</w:t>
      </w:r>
    </w:p>
    <w:p w:rsidR="00C231A3" w:rsidRPr="007C648C" w:rsidRDefault="00C231A3" w:rsidP="0090021C">
      <w:pPr>
        <w:pStyle w:val="Contrato-Pargrafo-Nvel3-1Dezenaacima10"/>
      </w:pPr>
      <w:r w:rsidRPr="007C648C">
        <w:t>Os Consorciados deverão:</w:t>
      </w:r>
    </w:p>
    <w:p w:rsidR="00C231A3" w:rsidRPr="007C648C" w:rsidRDefault="00C231A3" w:rsidP="005F74A3">
      <w:pPr>
        <w:pStyle w:val="Contrato-Alnea"/>
        <w:numPr>
          <w:ilvl w:val="0"/>
          <w:numId w:val="52"/>
        </w:numPr>
        <w:tabs>
          <w:tab w:val="clear" w:pos="1134"/>
          <w:tab w:val="left" w:pos="1560"/>
        </w:tabs>
        <w:ind w:left="1560" w:hanging="284"/>
      </w:pPr>
      <w:r w:rsidRPr="007C648C">
        <w:t>manter cópia da informação ou dado ou equivalente da amostra em território nacional;</w:t>
      </w:r>
    </w:p>
    <w:p w:rsidR="00C231A3" w:rsidRPr="007C648C" w:rsidRDefault="00C231A3" w:rsidP="005F74A3">
      <w:pPr>
        <w:pStyle w:val="Contrato-Alnea"/>
        <w:numPr>
          <w:ilvl w:val="0"/>
          <w:numId w:val="52"/>
        </w:numPr>
        <w:tabs>
          <w:tab w:val="clear" w:pos="1134"/>
          <w:tab w:val="left" w:pos="1560"/>
        </w:tabs>
        <w:ind w:left="1560" w:hanging="284"/>
      </w:pPr>
      <w:r w:rsidRPr="007C648C">
        <w:t>retornar as amostras, informações ou dados ao País após a realização da análise, ensaio ou processamento; e</w:t>
      </w:r>
    </w:p>
    <w:p w:rsidR="00CD3D18" w:rsidRPr="007C648C" w:rsidRDefault="00C231A3" w:rsidP="005F74A3">
      <w:pPr>
        <w:pStyle w:val="Contrato-Alnea"/>
        <w:numPr>
          <w:ilvl w:val="0"/>
          <w:numId w:val="52"/>
        </w:numPr>
        <w:tabs>
          <w:tab w:val="clear" w:pos="1134"/>
          <w:tab w:val="left" w:pos="1560"/>
        </w:tabs>
        <w:ind w:left="1560" w:hanging="284"/>
      </w:pPr>
      <w:r w:rsidRPr="007C648C">
        <w:t>fornecer à ANP os resultados obtidos com as análises, ensaios e processamentos realizados, cumpridos os prazos da Legislação Aplicável.</w:t>
      </w:r>
    </w:p>
    <w:p w:rsidR="005448FE" w:rsidRPr="007C648C" w:rsidRDefault="005448FE" w:rsidP="005448FE">
      <w:pPr>
        <w:pStyle w:val="Contrato-Normal"/>
      </w:pPr>
    </w:p>
    <w:p w:rsidR="00730A13" w:rsidRPr="007C648C" w:rsidRDefault="00E45EE3" w:rsidP="00D3209A">
      <w:pPr>
        <w:pStyle w:val="Contrato-Clausula"/>
      </w:pPr>
      <w:bookmarkStart w:id="1806" w:name="_Toc320382797"/>
      <w:bookmarkStart w:id="1807" w:name="_Ref321068536"/>
      <w:bookmarkStart w:id="1808" w:name="_Ref321068573"/>
      <w:bookmarkStart w:id="1809" w:name="_Ref321069230"/>
      <w:bookmarkStart w:id="1810" w:name="_Ref321069285"/>
      <w:bookmarkStart w:id="1811" w:name="_Toc312419899"/>
      <w:bookmarkStart w:id="1812" w:name="_Toc320868376"/>
      <w:bookmarkStart w:id="1813" w:name="_Ref321176671"/>
      <w:bookmarkStart w:id="1814" w:name="_Toc322704603"/>
      <w:bookmarkStart w:id="1815" w:name="_Ref341090184"/>
      <w:bookmarkStart w:id="1816" w:name="_Toc472098263"/>
      <w:bookmarkStart w:id="1817" w:name="_Toc9615278"/>
      <w:bookmarkStart w:id="1818" w:name="_Toc473903603"/>
      <w:bookmarkStart w:id="1819" w:name="_Toc480774607"/>
      <w:bookmarkStart w:id="1820" w:name="_Toc509834869"/>
      <w:bookmarkStart w:id="1821" w:name="_Toc513615302"/>
      <w:bookmarkStart w:id="1822" w:name="_Ref3092027"/>
      <w:bookmarkStart w:id="1823" w:name="_Ref289869119"/>
      <w:bookmarkStart w:id="1824" w:name="_Toc319068880"/>
      <w:r w:rsidRPr="007C648C">
        <w:t xml:space="preserve">Cláusula </w:t>
      </w:r>
      <w:r w:rsidR="00BE031D">
        <w:t>Vigésima</w:t>
      </w:r>
      <w:r w:rsidRPr="007C648C">
        <w:t xml:space="preserve"> </w:t>
      </w:r>
      <w:r w:rsidR="005448FE" w:rsidRPr="007C648C">
        <w:t>–</w:t>
      </w:r>
      <w:r w:rsidRPr="007C648C">
        <w:t xml:space="preserve"> </w:t>
      </w:r>
      <w:r w:rsidR="00624ECE" w:rsidRPr="007C648C">
        <w:t>Bens</w:t>
      </w:r>
      <w:bookmarkEnd w:id="1806"/>
      <w:bookmarkEnd w:id="1807"/>
      <w:bookmarkEnd w:id="1808"/>
      <w:bookmarkEnd w:id="1809"/>
      <w:bookmarkEnd w:id="1810"/>
      <w:bookmarkEnd w:id="1811"/>
      <w:bookmarkEnd w:id="1812"/>
      <w:bookmarkEnd w:id="1813"/>
      <w:bookmarkEnd w:id="1814"/>
      <w:bookmarkEnd w:id="1815"/>
      <w:bookmarkEnd w:id="1816"/>
      <w:bookmarkEnd w:id="1817"/>
    </w:p>
    <w:p w:rsidR="00C231A3" w:rsidRPr="007C648C" w:rsidRDefault="00C231A3" w:rsidP="00525AD7">
      <w:pPr>
        <w:pStyle w:val="Contrato-Subtitulo"/>
      </w:pPr>
      <w:bookmarkStart w:id="1825" w:name="_Toc320382798"/>
      <w:bookmarkStart w:id="1826" w:name="_Toc312419900"/>
      <w:bookmarkStart w:id="1827" w:name="_Toc320868377"/>
      <w:bookmarkStart w:id="1828" w:name="_Toc322704604"/>
      <w:bookmarkStart w:id="1829" w:name="_Toc472098264"/>
      <w:bookmarkStart w:id="1830" w:name="_Toc9615279"/>
      <w:bookmarkStart w:id="1831" w:name="_Ref480715959"/>
      <w:bookmarkEnd w:id="1818"/>
      <w:bookmarkEnd w:id="1819"/>
      <w:bookmarkEnd w:id="1820"/>
      <w:bookmarkEnd w:id="1821"/>
      <w:bookmarkEnd w:id="1822"/>
      <w:bookmarkEnd w:id="1823"/>
      <w:bookmarkEnd w:id="1824"/>
      <w:r w:rsidRPr="007C648C">
        <w:t>Bens, Equipamentos, Instalações e Materiais</w:t>
      </w:r>
      <w:bookmarkEnd w:id="1825"/>
      <w:bookmarkEnd w:id="1826"/>
      <w:bookmarkEnd w:id="1827"/>
      <w:bookmarkEnd w:id="1828"/>
      <w:bookmarkEnd w:id="1829"/>
      <w:bookmarkEnd w:id="1830"/>
    </w:p>
    <w:p w:rsidR="00C231A3" w:rsidRPr="007C648C" w:rsidRDefault="00C231A3" w:rsidP="00D3209A">
      <w:pPr>
        <w:pStyle w:val="Contrato-Pargrafo-Nvel2-1Dezena"/>
      </w:pPr>
      <w:bookmarkStart w:id="1832" w:name="_Ref473091476"/>
      <w:r w:rsidRPr="007C648C">
        <w:t>É obrigação exclusiva dos Consorciados fornecer diretamente, comprar, alugar, arrendar, afretar ou de qualquer outra forma obter todos os bens, móveis e imóveis, inclusive instalações, construções, sistemas, equipamentos, máquinas, materiais e suprimentos, que sejam necessários para a execução das Operações.</w:t>
      </w:r>
      <w:bookmarkEnd w:id="1832"/>
    </w:p>
    <w:p w:rsidR="00C231A3" w:rsidRPr="007C648C" w:rsidRDefault="00C231A3" w:rsidP="0090021C">
      <w:pPr>
        <w:pStyle w:val="Contrato-Pargrafo-Nvel3-1Dezenaacima10"/>
      </w:pPr>
      <w:r w:rsidRPr="007C648C">
        <w:t xml:space="preserve">A compra, aluguel, arrendamento ou obtenção poderão ser realizados no Brasil ou no exterior, </w:t>
      </w:r>
      <w:r>
        <w:t>nos termos da</w:t>
      </w:r>
      <w:r w:rsidRPr="007C648C">
        <w:t xml:space="preserve"> Legislação Aplicável.</w:t>
      </w:r>
    </w:p>
    <w:p w:rsidR="00C231A3" w:rsidRPr="007C648C" w:rsidRDefault="00C231A3" w:rsidP="00C231A3">
      <w:pPr>
        <w:pStyle w:val="Contrato-Normal"/>
      </w:pPr>
    </w:p>
    <w:p w:rsidR="00C231A3" w:rsidRPr="007C648C" w:rsidRDefault="00C231A3" w:rsidP="00525AD7">
      <w:pPr>
        <w:pStyle w:val="Contrato-Subtitulo"/>
      </w:pPr>
      <w:bookmarkStart w:id="1833" w:name="_Toc320382800"/>
      <w:bookmarkStart w:id="1834" w:name="_Toc312419902"/>
      <w:bookmarkStart w:id="1835" w:name="_Toc320868379"/>
      <w:bookmarkStart w:id="1836" w:name="_Toc322704606"/>
      <w:bookmarkStart w:id="1837" w:name="_Toc472098265"/>
      <w:bookmarkStart w:id="1838" w:name="_Toc9615280"/>
      <w:r w:rsidRPr="007C648C">
        <w:t>Instalações ou Equipamentos fora da Área do Contrato</w:t>
      </w:r>
      <w:bookmarkEnd w:id="1833"/>
      <w:bookmarkEnd w:id="1834"/>
      <w:bookmarkEnd w:id="1835"/>
      <w:bookmarkEnd w:id="1836"/>
      <w:bookmarkEnd w:id="1837"/>
      <w:bookmarkEnd w:id="1838"/>
    </w:p>
    <w:p w:rsidR="00C231A3" w:rsidRPr="007C648C" w:rsidRDefault="00C231A3" w:rsidP="00D3209A">
      <w:pPr>
        <w:pStyle w:val="Contrato-Pargrafo-Nvel2-1Dezena"/>
      </w:pPr>
      <w:bookmarkStart w:id="1839" w:name="_Ref473083800"/>
      <w:bookmarkStart w:id="1840" w:name="_Ref2675800"/>
      <w:r w:rsidRPr="007C648C">
        <w:t>A ANP poderá autorizar o posicionamento ou a construção de instalações ou equipamentos em local externo à Área do Contrato, com vistas a complementar ou otimizar a estrutura logística relacionada com as Operações.</w:t>
      </w:r>
      <w:bookmarkEnd w:id="1839"/>
      <w:bookmarkEnd w:id="1840"/>
    </w:p>
    <w:p w:rsidR="00C231A3" w:rsidRPr="007C648C" w:rsidRDefault="00C231A3" w:rsidP="0090021C">
      <w:pPr>
        <w:pStyle w:val="Contrato-Pargrafo-Nvel3-1Dezenaacima10"/>
      </w:pPr>
      <w:bookmarkStart w:id="1841" w:name="_Ref473083841"/>
      <w:r w:rsidRPr="007C648C">
        <w:t>Os Consorciados deverão apresentar à ANP solicitação fundamentada para posicionar instalações ou equipamentos fora dos limites da Área do Contrato.</w:t>
      </w:r>
    </w:p>
    <w:p w:rsidR="00C231A3" w:rsidRPr="008B5046" w:rsidRDefault="00C231A3" w:rsidP="0090021C">
      <w:pPr>
        <w:pStyle w:val="Contrato-Pargrafo-Nvel4-2Dezenas"/>
      </w:pPr>
      <w:r w:rsidRPr="007C648C">
        <w:lastRenderedPageBreak/>
        <w:t xml:space="preserve">A fundamentação deve contemplar aspectos técnicos e econômicos, bem como o projeto de posicionamento ou de construção, conforme o </w:t>
      </w:r>
      <w:r w:rsidRPr="008B5046">
        <w:t>caso.</w:t>
      </w:r>
      <w:bookmarkEnd w:id="1841"/>
    </w:p>
    <w:p w:rsidR="00AE1837" w:rsidRPr="008B5046" w:rsidRDefault="008B5046" w:rsidP="0090021C">
      <w:pPr>
        <w:pStyle w:val="Contrato-Pargrafo-Nvel3-1Dezenaacima10"/>
      </w:pPr>
      <w:r w:rsidRPr="008B5046">
        <w:t xml:space="preserve">O disposto na Cláusula </w:t>
      </w:r>
      <w:r w:rsidR="00144F13">
        <w:t>Vigésima Terceira</w:t>
      </w:r>
      <w:r w:rsidRPr="008B5046">
        <w:t xml:space="preserve"> aplica-se </w:t>
      </w:r>
      <w:r w:rsidR="00AE1837" w:rsidRPr="008B5046">
        <w:t xml:space="preserve">aos equipamentos e instalações situados em </w:t>
      </w:r>
      <w:r>
        <w:t>local externo à Área do Contrato</w:t>
      </w:r>
      <w:r w:rsidR="00AE1837" w:rsidRPr="008B5046">
        <w:t>.</w:t>
      </w:r>
    </w:p>
    <w:p w:rsidR="00C231A3" w:rsidRPr="007C648C" w:rsidRDefault="00C231A3" w:rsidP="00C231A3">
      <w:pPr>
        <w:pStyle w:val="Contrato-Normal"/>
      </w:pPr>
    </w:p>
    <w:p w:rsidR="00C231A3" w:rsidRPr="007C648C" w:rsidRDefault="00C231A3" w:rsidP="00525AD7">
      <w:pPr>
        <w:pStyle w:val="Contrato-Subtitulo"/>
      </w:pPr>
      <w:bookmarkStart w:id="1842" w:name="_Toc320382801"/>
      <w:bookmarkStart w:id="1843" w:name="_Toc312419903"/>
      <w:bookmarkStart w:id="1844" w:name="_Toc320868380"/>
      <w:bookmarkStart w:id="1845" w:name="_Toc322704607"/>
      <w:bookmarkStart w:id="1846" w:name="_Toc472098266"/>
      <w:bookmarkStart w:id="1847" w:name="_Toc9615281"/>
      <w:r w:rsidRPr="007C648C">
        <w:t>Devolução de Áreas</w:t>
      </w:r>
      <w:bookmarkEnd w:id="1842"/>
      <w:bookmarkEnd w:id="1843"/>
      <w:bookmarkEnd w:id="1844"/>
      <w:bookmarkEnd w:id="1845"/>
      <w:bookmarkEnd w:id="1846"/>
      <w:bookmarkEnd w:id="1847"/>
    </w:p>
    <w:p w:rsidR="00C231A3" w:rsidRPr="007C648C" w:rsidRDefault="00C231A3" w:rsidP="00D3209A">
      <w:pPr>
        <w:pStyle w:val="Contrato-Pargrafo-Nvel2-1Dezena"/>
      </w:pPr>
      <w:bookmarkStart w:id="1848" w:name="_Hlt449160002"/>
      <w:bookmarkEnd w:id="1848"/>
      <w:r w:rsidRPr="007C648C">
        <w:t>Caso sejam utilizados poços ou infraestrutura preexistentes, os Contratados assumirão, em relação a estes, as responsabilidades previstas no Contrato e na Legislação Aplicável</w:t>
      </w:r>
      <w:bookmarkStart w:id="1849" w:name="_Ref480716168"/>
      <w:r w:rsidRPr="007C648C">
        <w:t>.</w:t>
      </w:r>
    </w:p>
    <w:bookmarkEnd w:id="1849"/>
    <w:p w:rsidR="00C231A3" w:rsidRPr="007C648C" w:rsidRDefault="00C231A3" w:rsidP="00D3209A">
      <w:pPr>
        <w:pStyle w:val="Contrato-Pargrafo-Nvel2-1Dezena"/>
      </w:pPr>
      <w:r w:rsidRPr="007C648C">
        <w:t>Quando se tratar de um Campo, o planejamento da desativação e abandono e os mecanismos para disponibilizar os fundos necessários serão previstos no Plano de Desenvolvimento respectivo e revistos periodicamente ao longo da Fase de Produção por meio dos Programas Anuais de Trabalho e Orçamento.</w:t>
      </w:r>
    </w:p>
    <w:p w:rsidR="00C231A3" w:rsidRPr="007C648C" w:rsidRDefault="00C231A3" w:rsidP="0090021C">
      <w:pPr>
        <w:pStyle w:val="Contrato-Pargrafo-Nvel3-1Dezenaacima10"/>
      </w:pPr>
      <w:bookmarkStart w:id="1850" w:name="_Ref3019796"/>
      <w:bookmarkStart w:id="1851" w:name="_Ref321260874"/>
      <w:r w:rsidRPr="007C648C">
        <w:t xml:space="preserve">O custo das Operações de desativação e abandono será estabelecido de modo a cobrir as atividades de abandono </w:t>
      </w:r>
      <w:r>
        <w:t>permanente</w:t>
      </w:r>
      <w:r w:rsidRPr="007C648C">
        <w:t xml:space="preserve"> de poços, desativação e remoção de linhas e instalações e reabilitação de áreas</w:t>
      </w:r>
      <w:bookmarkEnd w:id="1850"/>
      <w:r w:rsidRPr="007C648C">
        <w:t xml:space="preserve">, </w:t>
      </w:r>
      <w:r>
        <w:t>nos termos da</w:t>
      </w:r>
      <w:r w:rsidRPr="007C648C">
        <w:t xml:space="preserve"> Legislação Aplicável.</w:t>
      </w:r>
      <w:bookmarkEnd w:id="1851"/>
    </w:p>
    <w:p w:rsidR="00C231A3" w:rsidRPr="007C648C" w:rsidRDefault="00C231A3" w:rsidP="00C231A3">
      <w:pPr>
        <w:pStyle w:val="Contrato-Normal"/>
      </w:pPr>
    </w:p>
    <w:p w:rsidR="00C231A3" w:rsidRPr="007C648C" w:rsidRDefault="00C231A3" w:rsidP="00525AD7">
      <w:pPr>
        <w:pStyle w:val="Contrato-Subtitulo"/>
      </w:pPr>
      <w:bookmarkStart w:id="1852" w:name="_Toc320382802"/>
      <w:bookmarkStart w:id="1853" w:name="_Toc312419904"/>
      <w:bookmarkStart w:id="1854" w:name="_Toc320868381"/>
      <w:bookmarkStart w:id="1855" w:name="_Toc322704608"/>
      <w:bookmarkStart w:id="1856" w:name="_Toc472098267"/>
      <w:bookmarkStart w:id="1857" w:name="_Toc9615282"/>
      <w:r w:rsidRPr="007C648C">
        <w:t>Garantias de Desativação e Abandono</w:t>
      </w:r>
      <w:bookmarkEnd w:id="1852"/>
      <w:bookmarkEnd w:id="1853"/>
      <w:bookmarkEnd w:id="1854"/>
      <w:bookmarkEnd w:id="1855"/>
      <w:bookmarkEnd w:id="1856"/>
      <w:bookmarkEnd w:id="1857"/>
    </w:p>
    <w:p w:rsidR="00C231A3" w:rsidRPr="007C648C" w:rsidRDefault="00C231A3" w:rsidP="00D3209A">
      <w:pPr>
        <w:pStyle w:val="Contrato-Pargrafo-Nvel2-1Dezena"/>
      </w:pPr>
      <w:bookmarkStart w:id="1858" w:name="_Ref3095476"/>
      <w:r w:rsidRPr="007C648C">
        <w:t>O Contratado apresentará garantia de desativação e abandono, a partir da Data de Início da Produção, podendo, para tanto, utilizar-se de:</w:t>
      </w:r>
    </w:p>
    <w:p w:rsidR="00C231A3" w:rsidRPr="007C648C" w:rsidRDefault="00C231A3" w:rsidP="008806A6">
      <w:pPr>
        <w:pStyle w:val="Contrato-Alnea"/>
        <w:numPr>
          <w:ilvl w:val="0"/>
          <w:numId w:val="53"/>
        </w:numPr>
        <w:tabs>
          <w:tab w:val="clear" w:pos="1134"/>
          <w:tab w:val="left" w:pos="851"/>
        </w:tabs>
        <w:ind w:left="952" w:hanging="385"/>
      </w:pPr>
      <w:r w:rsidRPr="007C648C">
        <w:t>seguro</w:t>
      </w:r>
      <w:r>
        <w:t xml:space="preserve"> </w:t>
      </w:r>
      <w:r w:rsidRPr="007C648C">
        <w:t>garantia;</w:t>
      </w:r>
    </w:p>
    <w:p w:rsidR="00C231A3" w:rsidRPr="007C648C" w:rsidRDefault="00C231A3" w:rsidP="008806A6">
      <w:pPr>
        <w:pStyle w:val="Contrato-Alnea"/>
        <w:numPr>
          <w:ilvl w:val="0"/>
          <w:numId w:val="53"/>
        </w:numPr>
        <w:tabs>
          <w:tab w:val="clear" w:pos="1134"/>
          <w:tab w:val="left" w:pos="851"/>
        </w:tabs>
        <w:ind w:left="952" w:hanging="385"/>
      </w:pPr>
      <w:r w:rsidRPr="007C648C">
        <w:t>carta de crédito;</w:t>
      </w:r>
    </w:p>
    <w:p w:rsidR="00C231A3" w:rsidRPr="007C648C" w:rsidRDefault="00C231A3" w:rsidP="008806A6">
      <w:pPr>
        <w:pStyle w:val="Contrato-Alnea"/>
        <w:numPr>
          <w:ilvl w:val="0"/>
          <w:numId w:val="53"/>
        </w:numPr>
        <w:tabs>
          <w:tab w:val="clear" w:pos="1134"/>
          <w:tab w:val="left" w:pos="851"/>
        </w:tabs>
        <w:ind w:left="952" w:hanging="385"/>
      </w:pPr>
      <w:r w:rsidRPr="007C648C">
        <w:t>fundo de provisionamento</w:t>
      </w:r>
      <w:r w:rsidR="00AE1837">
        <w:t xml:space="preserve"> financeiro</w:t>
      </w:r>
      <w:r w:rsidRPr="007C648C">
        <w:t xml:space="preserve">; ou </w:t>
      </w:r>
    </w:p>
    <w:p w:rsidR="00C231A3" w:rsidRPr="007C648C" w:rsidRDefault="00C231A3" w:rsidP="008806A6">
      <w:pPr>
        <w:pStyle w:val="Contrato-Alnea"/>
        <w:numPr>
          <w:ilvl w:val="0"/>
          <w:numId w:val="53"/>
        </w:numPr>
        <w:tabs>
          <w:tab w:val="clear" w:pos="1134"/>
          <w:tab w:val="left" w:pos="851"/>
        </w:tabs>
        <w:ind w:left="952" w:hanging="385"/>
      </w:pPr>
      <w:r w:rsidRPr="007C648C">
        <w:t>outras formas de garantias</w:t>
      </w:r>
      <w:r>
        <w:t>,</w:t>
      </w:r>
      <w:r w:rsidRPr="007C648C">
        <w:t xml:space="preserve"> a critério da ANP.</w:t>
      </w:r>
      <w:bookmarkEnd w:id="1858"/>
      <w:r w:rsidRPr="007C648C">
        <w:t xml:space="preserve"> </w:t>
      </w:r>
    </w:p>
    <w:p w:rsidR="00C231A3" w:rsidRPr="007C648C" w:rsidRDefault="00C231A3" w:rsidP="00D3209A">
      <w:pPr>
        <w:pStyle w:val="Contrato-Pargrafo-Nvel2-1Dezena"/>
      </w:pPr>
      <w:r w:rsidRPr="007C648C">
        <w:t>O valor da garantia de desativação e abandono de uma Área de Desenvolvimento ou Campo será revisado</w:t>
      </w:r>
      <w:r w:rsidR="0068614D">
        <w:t>,</w:t>
      </w:r>
      <w:r w:rsidRPr="007C648C">
        <w:t xml:space="preserve"> a pedido do Contratado ou mediante solicitação da ANP, sempre que ocorrerem eventos que alterem o custo das Operações de abandono e desativação.</w:t>
      </w:r>
    </w:p>
    <w:p w:rsidR="00C231A3" w:rsidRPr="007C648C" w:rsidRDefault="00C231A3" w:rsidP="00D3209A">
      <w:pPr>
        <w:pStyle w:val="Contrato-Pargrafo-Nvel2-1Dezena"/>
      </w:pPr>
      <w:r w:rsidRPr="007C648C">
        <w:t xml:space="preserve">A garantia apresentada pelo Contratado deverá ser equivalente ao custo </w:t>
      </w:r>
      <w:r>
        <w:t xml:space="preserve">previsto </w:t>
      </w:r>
      <w:r w:rsidRPr="007C648C">
        <w:t>para a desativação e abandono da infraestrutura já implantada.</w:t>
      </w:r>
    </w:p>
    <w:p w:rsidR="00C231A3" w:rsidRPr="007C648C" w:rsidRDefault="00C231A3" w:rsidP="00D3209A">
      <w:pPr>
        <w:pStyle w:val="Contrato-Pargrafo-Nvel2-1Dezena"/>
      </w:pPr>
      <w:r w:rsidRPr="007C648C">
        <w:t>No caso de garantia apresentada por meio de fundo de provisionamento:</w:t>
      </w:r>
    </w:p>
    <w:p w:rsidR="00C231A3" w:rsidRPr="007C648C" w:rsidRDefault="00C231A3" w:rsidP="00C05879">
      <w:pPr>
        <w:pStyle w:val="Contrato-Alnea"/>
        <w:numPr>
          <w:ilvl w:val="0"/>
          <w:numId w:val="54"/>
        </w:numPr>
        <w:tabs>
          <w:tab w:val="clear" w:pos="1134"/>
          <w:tab w:val="left" w:pos="851"/>
        </w:tabs>
        <w:ind w:left="851" w:hanging="284"/>
      </w:pPr>
      <w:r w:rsidRPr="007C648C">
        <w:t>os Contratados deverão apresentar à ANP, nos dias 15 dos meses de fevereiro e agosto de cada ano, documentação comprobatória dos aportes realizados, bem como informar o saldo atualizado do fundo;</w:t>
      </w:r>
    </w:p>
    <w:p w:rsidR="00C231A3" w:rsidRPr="007C648C" w:rsidRDefault="00C231A3" w:rsidP="00C05879">
      <w:pPr>
        <w:pStyle w:val="Contrato-Alnea"/>
        <w:numPr>
          <w:ilvl w:val="0"/>
          <w:numId w:val="54"/>
        </w:numPr>
        <w:tabs>
          <w:tab w:val="clear" w:pos="1134"/>
          <w:tab w:val="left" w:pos="851"/>
        </w:tabs>
        <w:ind w:left="851" w:hanging="284"/>
      </w:pPr>
      <w:r w:rsidRPr="007C648C">
        <w:t xml:space="preserve">a ANP poderá auditar os procedimentos </w:t>
      </w:r>
      <w:r>
        <w:t>adotados</w:t>
      </w:r>
      <w:r w:rsidRPr="007C648C">
        <w:t xml:space="preserve"> pelos Contratados na gestão do fundo de provisionamento</w:t>
      </w:r>
      <w:r w:rsidR="00ED610F">
        <w:t xml:space="preserve"> financeiro</w:t>
      </w:r>
      <w:r w:rsidRPr="007C648C">
        <w:t>;</w:t>
      </w:r>
    </w:p>
    <w:p w:rsidR="00C231A3" w:rsidRPr="007C648C" w:rsidRDefault="00C231A3" w:rsidP="00C05879">
      <w:pPr>
        <w:pStyle w:val="Contrato-Alnea"/>
        <w:numPr>
          <w:ilvl w:val="0"/>
          <w:numId w:val="54"/>
        </w:numPr>
        <w:tabs>
          <w:tab w:val="clear" w:pos="1134"/>
          <w:tab w:val="left" w:pos="851"/>
        </w:tabs>
        <w:ind w:left="851" w:hanging="284"/>
      </w:pPr>
      <w:bookmarkStart w:id="1859" w:name="_Ref3019571"/>
      <w:r w:rsidRPr="007C648C">
        <w:t>o saldo apurado após a realização de todas as Operações necessárias à desativação e abandono do Campo reverterá exclusivamente à Contratante.</w:t>
      </w:r>
      <w:bookmarkEnd w:id="1859"/>
    </w:p>
    <w:p w:rsidR="00C231A3" w:rsidRPr="007C648C" w:rsidRDefault="00C231A3" w:rsidP="00D3209A">
      <w:pPr>
        <w:pStyle w:val="Contrato-Pargrafo-Nvel2-1Dezena"/>
      </w:pPr>
      <w:r w:rsidRPr="007C648C">
        <w:t>A apresentação de garantia de desativação e abandono não desobriga os Consorciados de realizarem todas as Operações necessárias à desativação e abandono do Campo.</w:t>
      </w:r>
    </w:p>
    <w:p w:rsidR="00C231A3" w:rsidRPr="007C648C" w:rsidRDefault="00C231A3" w:rsidP="00C231A3">
      <w:pPr>
        <w:pStyle w:val="Contrato-Normal"/>
      </w:pPr>
    </w:p>
    <w:p w:rsidR="00C231A3" w:rsidRPr="007C648C" w:rsidRDefault="00C231A3" w:rsidP="00525AD7">
      <w:pPr>
        <w:pStyle w:val="Contrato-Subtitulo"/>
      </w:pPr>
      <w:bookmarkStart w:id="1860" w:name="_Toc320382803"/>
      <w:bookmarkStart w:id="1861" w:name="_Toc312419905"/>
      <w:bookmarkStart w:id="1862" w:name="_Toc320868382"/>
      <w:bookmarkStart w:id="1863" w:name="_Toc322704609"/>
      <w:bookmarkStart w:id="1864" w:name="_Toc472098268"/>
      <w:bookmarkStart w:id="1865" w:name="_Toc9615283"/>
      <w:r w:rsidRPr="007C648C">
        <w:t>Bens a serem Revertidos</w:t>
      </w:r>
      <w:bookmarkEnd w:id="1860"/>
      <w:bookmarkEnd w:id="1861"/>
      <w:bookmarkEnd w:id="1862"/>
      <w:bookmarkEnd w:id="1863"/>
      <w:bookmarkEnd w:id="1864"/>
      <w:bookmarkEnd w:id="1865"/>
    </w:p>
    <w:p w:rsidR="009E6759" w:rsidRDefault="00C231A3" w:rsidP="00D3209A">
      <w:pPr>
        <w:pStyle w:val="Contrato-Pargrafo-Nvel2-2Dezenas"/>
      </w:pPr>
      <w:bookmarkStart w:id="1866" w:name="_Hlt449160130"/>
      <w:bookmarkStart w:id="1867" w:name="_Ref449160112"/>
      <w:bookmarkStart w:id="1868" w:name="_Ref265828178"/>
      <w:bookmarkEnd w:id="1866"/>
      <w:r w:rsidRPr="007C648C">
        <w:t>Nos termos dos art</w:t>
      </w:r>
      <w:r>
        <w:t>s.</w:t>
      </w:r>
      <w:r w:rsidRPr="007C648C">
        <w:t xml:space="preserve"> 29, XV, e 32, §§ 1º e 2º, da Lei nº 12.351/2010, todos e quaisquer bens móveis e imóveis, principais e acessórios, integrantes da Área do Contrato e que, a critério exclusivo da Contratante, ouvida a ANP, sejam necessários para permitir a continuidade das Operações ou cuja utilização seja considerada de interesse público reverterão à posse e propriedade da Contratante e à administração da ANP no caso de extinção deste Contrato.</w:t>
      </w:r>
    </w:p>
    <w:p w:rsidR="009E6759" w:rsidRPr="00BE031D" w:rsidRDefault="00C231A3" w:rsidP="0090021C">
      <w:pPr>
        <w:pStyle w:val="Contrato-Pargrafo-Nvel3-2Dezenas"/>
      </w:pPr>
      <w:bookmarkStart w:id="1869" w:name="_Ref321261033"/>
      <w:r w:rsidRPr="00BE031D">
        <w:t>Os bens utilizados nas Operações que sejam objeto de contrato de aluguel, arrendamento ou afretamento cuja vida útil não exceda a duração do Contrato não reverterão à posse e à propriedade da Contratante nem à administração da ANP.</w:t>
      </w:r>
    </w:p>
    <w:p w:rsidR="009E6759" w:rsidRPr="00BE031D" w:rsidRDefault="00C231A3" w:rsidP="0090021C">
      <w:pPr>
        <w:pStyle w:val="Contrato-Pargrafo-Nvel3-2Dezenas"/>
      </w:pPr>
      <w:r w:rsidRPr="00BE031D">
        <w:t>Em relação aos bens cuja vida útil exceda a duração do Contrato, o Contratado deverá incluir, no contrato de aluguel, afretamento ou arrendamento</w:t>
      </w:r>
      <w:r w:rsidR="00C866BA" w:rsidRPr="00BE031D">
        <w:t xml:space="preserve"> celebrado após a assinatura deste Contrato</w:t>
      </w:r>
      <w:r w:rsidRPr="00BE031D">
        <w:t xml:space="preserve">, cláusula que permita sua cessão ou renovação com um futuro Contratado, com vistas a garantir a continuidade das Operações, conforme disposto no parágrafo </w:t>
      </w:r>
      <w:r w:rsidR="00AE1837" w:rsidRPr="00BE031D">
        <w:t>10.8</w:t>
      </w:r>
      <w:r w:rsidRPr="00BE031D">
        <w:t>.</w:t>
      </w:r>
    </w:p>
    <w:p w:rsidR="00C231A3" w:rsidRDefault="00C231A3" w:rsidP="00D3209A">
      <w:pPr>
        <w:pStyle w:val="Contrato-Pargrafo-Nvel2-2Dezenas"/>
      </w:pPr>
      <w:r w:rsidRPr="007C648C">
        <w:t>Caso haja compartilhamento de bens para as Operações de dois ou mais Campos, tais bens poderão ser retidos até o encerramento de todas as Operações.</w:t>
      </w:r>
      <w:bookmarkStart w:id="1870" w:name="_Toc320382804"/>
      <w:bookmarkStart w:id="1871" w:name="_Toc312419906"/>
      <w:bookmarkStart w:id="1872" w:name="_Toc320868383"/>
      <w:bookmarkEnd w:id="1867"/>
      <w:bookmarkEnd w:id="1868"/>
      <w:bookmarkEnd w:id="1869"/>
    </w:p>
    <w:p w:rsidR="00726488" w:rsidRPr="007C648C" w:rsidRDefault="00726488" w:rsidP="00726488">
      <w:pPr>
        <w:pStyle w:val="Contrato-Normal"/>
      </w:pPr>
    </w:p>
    <w:p w:rsidR="00C231A3" w:rsidRPr="007C648C" w:rsidRDefault="00C231A3" w:rsidP="00525AD7">
      <w:pPr>
        <w:pStyle w:val="Contrato-Subtitulo"/>
      </w:pPr>
      <w:bookmarkStart w:id="1873" w:name="_Toc322704610"/>
      <w:bookmarkStart w:id="1874" w:name="_Toc472098269"/>
      <w:bookmarkStart w:id="1875" w:name="_Toc9615284"/>
      <w:r w:rsidRPr="007C648C">
        <w:t>Remoção</w:t>
      </w:r>
      <w:bookmarkStart w:id="1876" w:name="_Hlt449162270"/>
      <w:bookmarkEnd w:id="1876"/>
      <w:r w:rsidRPr="007C648C">
        <w:t xml:space="preserve"> de Bens </w:t>
      </w:r>
      <w:r>
        <w:t>N</w:t>
      </w:r>
      <w:r w:rsidRPr="007C648C">
        <w:t xml:space="preserve">ão </w:t>
      </w:r>
      <w:r>
        <w:t>R</w:t>
      </w:r>
      <w:r w:rsidRPr="007C648C">
        <w:t>evertidos</w:t>
      </w:r>
      <w:bookmarkEnd w:id="1870"/>
      <w:bookmarkEnd w:id="1871"/>
      <w:bookmarkEnd w:id="1872"/>
      <w:bookmarkEnd w:id="1873"/>
      <w:bookmarkEnd w:id="1874"/>
      <w:bookmarkEnd w:id="1875"/>
    </w:p>
    <w:p w:rsidR="00CD3D18" w:rsidRPr="007C648C" w:rsidRDefault="00C231A3" w:rsidP="00D3209A">
      <w:pPr>
        <w:pStyle w:val="Contrato-Pargrafo-Nvel2-2Dezenas"/>
      </w:pPr>
      <w:bookmarkStart w:id="1877" w:name="_Ref265828199"/>
      <w:r w:rsidRPr="007C648C">
        <w:t xml:space="preserve">Os bens que não serão revertidos, inclusive os inservíveis, </w:t>
      </w:r>
      <w:r>
        <w:t>deve</w:t>
      </w:r>
      <w:r w:rsidRPr="007C648C">
        <w:t>rão</w:t>
      </w:r>
      <w:r>
        <w:t xml:space="preserve"> ser</w:t>
      </w:r>
      <w:r w:rsidRPr="007C648C">
        <w:t xml:space="preserve"> removidos e</w:t>
      </w:r>
      <w:r>
        <w:t>/ou</w:t>
      </w:r>
      <w:r w:rsidRPr="007C648C">
        <w:t xml:space="preserve"> descartados pelos Contratados</w:t>
      </w:r>
      <w:r>
        <w:t>, por sua conta e risco, de acordo com as disposições deste Contrato e nos termos da Legislação Aplicável</w:t>
      </w:r>
      <w:r w:rsidRPr="007C648C">
        <w:t>.</w:t>
      </w:r>
      <w:bookmarkEnd w:id="1877"/>
    </w:p>
    <w:p w:rsidR="009D6921" w:rsidRPr="007C648C" w:rsidRDefault="009D6921" w:rsidP="009D6921">
      <w:pPr>
        <w:pStyle w:val="Contrato-Normal"/>
      </w:pPr>
    </w:p>
    <w:p w:rsidR="00730A13" w:rsidRPr="007C648C" w:rsidRDefault="002C15EE" w:rsidP="00D3209A">
      <w:pPr>
        <w:pStyle w:val="Contrato-Clausula"/>
      </w:pPr>
      <w:bookmarkStart w:id="1878" w:name="_Toc320382805"/>
      <w:bookmarkStart w:id="1879" w:name="_Ref321068554"/>
      <w:bookmarkStart w:id="1880" w:name="_Ref321068582"/>
      <w:bookmarkStart w:id="1881" w:name="_Ref321069293"/>
      <w:bookmarkStart w:id="1882" w:name="_Toc312419907"/>
      <w:bookmarkStart w:id="1883" w:name="_Toc320868384"/>
      <w:bookmarkStart w:id="1884" w:name="_Toc322704611"/>
      <w:bookmarkStart w:id="1885" w:name="_Toc472098270"/>
      <w:bookmarkStart w:id="1886" w:name="_Toc9615285"/>
      <w:bookmarkStart w:id="1887" w:name="_Toc473903605"/>
      <w:bookmarkStart w:id="1888" w:name="_Toc480774617"/>
      <w:bookmarkStart w:id="1889" w:name="_Toc509834879"/>
      <w:bookmarkStart w:id="1890" w:name="_Toc513615312"/>
      <w:bookmarkStart w:id="1891" w:name="_Ref289869155"/>
      <w:bookmarkStart w:id="1892" w:name="_Ref289869269"/>
      <w:bookmarkStart w:id="1893" w:name="_Toc319068881"/>
      <w:bookmarkEnd w:id="1831"/>
      <w:r w:rsidRPr="007C648C">
        <w:t xml:space="preserve">Cláusula </w:t>
      </w:r>
      <w:bookmarkStart w:id="1894" w:name="_Toc473903606"/>
      <w:bookmarkStart w:id="1895" w:name="_Toc476656879"/>
      <w:bookmarkStart w:id="1896" w:name="_Toc476742768"/>
      <w:r w:rsidRPr="007C648C">
        <w:t xml:space="preserve">Vigésima </w:t>
      </w:r>
      <w:r w:rsidR="007A62D0">
        <w:t xml:space="preserve">Primeira </w:t>
      </w:r>
      <w:r w:rsidRPr="007C648C">
        <w:t xml:space="preserve">- </w:t>
      </w:r>
      <w:r w:rsidR="001857C9" w:rsidRPr="007C648C">
        <w:t xml:space="preserve">Pessoal, Serviços e </w:t>
      </w:r>
      <w:bookmarkEnd w:id="1894"/>
      <w:bookmarkEnd w:id="1895"/>
      <w:bookmarkEnd w:id="1896"/>
      <w:r w:rsidR="001857C9" w:rsidRPr="007C648C">
        <w:t>Subcontratos</w:t>
      </w:r>
      <w:bookmarkEnd w:id="1878"/>
      <w:bookmarkEnd w:id="1879"/>
      <w:bookmarkEnd w:id="1880"/>
      <w:bookmarkEnd w:id="1881"/>
      <w:bookmarkEnd w:id="1882"/>
      <w:bookmarkEnd w:id="1883"/>
      <w:bookmarkEnd w:id="1884"/>
      <w:bookmarkEnd w:id="1885"/>
      <w:bookmarkEnd w:id="1886"/>
    </w:p>
    <w:p w:rsidR="00C231A3" w:rsidRPr="007C648C" w:rsidRDefault="00C231A3" w:rsidP="00525AD7">
      <w:pPr>
        <w:pStyle w:val="Contrato-Subtitulo"/>
      </w:pPr>
      <w:bookmarkStart w:id="1897" w:name="_Toc320382806"/>
      <w:bookmarkStart w:id="1898" w:name="_Toc312419908"/>
      <w:bookmarkStart w:id="1899" w:name="_Toc320868385"/>
      <w:bookmarkStart w:id="1900" w:name="_Toc322704612"/>
      <w:bookmarkStart w:id="1901" w:name="_Toc472098271"/>
      <w:bookmarkStart w:id="1902" w:name="_Toc9615286"/>
      <w:bookmarkEnd w:id="1887"/>
      <w:bookmarkEnd w:id="1888"/>
      <w:bookmarkEnd w:id="1889"/>
      <w:bookmarkEnd w:id="1890"/>
      <w:bookmarkEnd w:id="1891"/>
      <w:bookmarkEnd w:id="1892"/>
      <w:bookmarkEnd w:id="1893"/>
      <w:r w:rsidRPr="007C648C">
        <w:t>Pessoal</w:t>
      </w:r>
      <w:bookmarkEnd w:id="1897"/>
      <w:bookmarkEnd w:id="1898"/>
      <w:bookmarkEnd w:id="1899"/>
      <w:bookmarkEnd w:id="1900"/>
      <w:bookmarkEnd w:id="1901"/>
      <w:bookmarkEnd w:id="1902"/>
    </w:p>
    <w:p w:rsidR="00C231A3" w:rsidRPr="007C648C" w:rsidRDefault="00C231A3" w:rsidP="00D3209A">
      <w:pPr>
        <w:pStyle w:val="Contrato-Pargrafo-Nvel2-1Dezena"/>
      </w:pPr>
      <w:bookmarkStart w:id="1903" w:name="_Ref101930468"/>
      <w:r w:rsidRPr="007C648C">
        <w:t xml:space="preserve">Os Contratados </w:t>
      </w:r>
      <w:r>
        <w:t xml:space="preserve">deverão </w:t>
      </w:r>
      <w:r w:rsidRPr="007C648C">
        <w:t xml:space="preserve">recrutar e contratar, direta ou indiretamente, por sua conta e risco, toda a mão de obra necessária para a execução das Operações, sendo, para todos os efeitos deste Contrato, os únicos e exclusivos empregadores. </w:t>
      </w:r>
    </w:p>
    <w:p w:rsidR="00C231A3" w:rsidRPr="007C648C" w:rsidRDefault="00C231A3" w:rsidP="0090021C">
      <w:pPr>
        <w:pStyle w:val="Contrato-Pargrafo-Nvel3-1Dezenaacima10"/>
      </w:pPr>
      <w:r w:rsidRPr="007C648C">
        <w:t>O recrutamento e a contratação poderão ser realizados no Brasil ou no exterior e segundo critério</w:t>
      </w:r>
      <w:r>
        <w:t>s</w:t>
      </w:r>
      <w:r w:rsidRPr="007C648C">
        <w:t xml:space="preserve"> de seleção dos Contratados, </w:t>
      </w:r>
      <w:r>
        <w:t>nos termos da</w:t>
      </w:r>
      <w:r w:rsidRPr="007C648C">
        <w:t xml:space="preserve"> Legislação Aplicável, inclusive no que diz respeito ao percentual mínimo de mão de obra brasileira utilizada.</w:t>
      </w:r>
    </w:p>
    <w:p w:rsidR="00C231A3" w:rsidRPr="007C648C" w:rsidRDefault="00C231A3" w:rsidP="00D3209A">
      <w:pPr>
        <w:pStyle w:val="Contrato-Pargrafo-Nvel2-1Dezena"/>
      </w:pPr>
      <w:r w:rsidRPr="007C648C">
        <w:t>Os Contratados serão exclusiva e integralmente responsáveis, no Brasil e no exterior, pelas providências referentes à entrada, saída e permanência no País de seu pessoal estrangeiro.</w:t>
      </w:r>
    </w:p>
    <w:p w:rsidR="00C231A3" w:rsidRPr="007C648C" w:rsidRDefault="00C231A3" w:rsidP="00D3209A">
      <w:pPr>
        <w:pStyle w:val="Contrato-Pargrafo-Nvel2-1Dezena"/>
      </w:pPr>
      <w:r w:rsidRPr="007C648C">
        <w:t xml:space="preserve">Os Contratados </w:t>
      </w:r>
      <w:r>
        <w:t xml:space="preserve">deverão </w:t>
      </w:r>
      <w:r w:rsidRPr="007C648C">
        <w:t xml:space="preserve">observar, </w:t>
      </w:r>
      <w:r>
        <w:t>no que se refere</w:t>
      </w:r>
      <w:r w:rsidRPr="007C648C">
        <w:t xml:space="preserve"> à contratação, manutenção e dispensa de pessoal, acidentes de trabalho e segurança industrial, o que dispõe a Legislação Aplicável, responsabilizando-se, exclusiva e integralmente, pelo recolhimento e pagamento de contribuições sociais, trabalhistas, previdenciárias e demais encargos e adicionais pertinentes, devidos a qualquer título, na forma da lei brasileira. </w:t>
      </w:r>
    </w:p>
    <w:p w:rsidR="00C231A3" w:rsidRPr="007C648C" w:rsidRDefault="00C231A3" w:rsidP="00D3209A">
      <w:pPr>
        <w:pStyle w:val="Contrato-Pargrafo-Nvel2-1Dezena"/>
      </w:pPr>
      <w:r w:rsidRPr="007C648C">
        <w:lastRenderedPageBreak/>
        <w:t xml:space="preserve">Os Contratados </w:t>
      </w:r>
      <w:r>
        <w:t xml:space="preserve">deverão </w:t>
      </w:r>
      <w:r w:rsidRPr="007C648C">
        <w:t xml:space="preserve">assegurar alimentação, equipamentos de proteção individual e alojamento </w:t>
      </w:r>
      <w:r>
        <w:t>adequados</w:t>
      </w:r>
      <w:r w:rsidRPr="007C648C">
        <w:t xml:space="preserve"> ao seu pessoal quando em serviço ou em deslocamento, especificamente no que tange à quantidade, qualidade, condições de higiene, segurança e assistência de saúde, </w:t>
      </w:r>
      <w:r>
        <w:t>nos termos da</w:t>
      </w:r>
      <w:r w:rsidRPr="007C648C">
        <w:t xml:space="preserve"> Legislação Aplicável.</w:t>
      </w:r>
    </w:p>
    <w:p w:rsidR="00C231A3" w:rsidRPr="007C648C" w:rsidRDefault="00C231A3" w:rsidP="00D3209A">
      <w:pPr>
        <w:pStyle w:val="Contrato-Pargrafo-Nvel2-1Dezena"/>
      </w:pPr>
      <w:r w:rsidRPr="007C648C">
        <w:t xml:space="preserve">Os Contratados </w:t>
      </w:r>
      <w:r>
        <w:t xml:space="preserve">deverão </w:t>
      </w:r>
      <w:r w:rsidRPr="007C648C">
        <w:t xml:space="preserve">promover, a qualquer tempo, a retirada ou substituição de qualquer de seus técnicos ou membros da equipe devido </w:t>
      </w:r>
      <w:r>
        <w:t>a</w:t>
      </w:r>
      <w:r w:rsidRPr="007C648C">
        <w:t xml:space="preserve"> conduta imprópria, deficiência técnica ou más condições de saúde</w:t>
      </w:r>
      <w:bookmarkEnd w:id="1903"/>
      <w:r w:rsidRPr="007C648C">
        <w:t>.</w:t>
      </w:r>
    </w:p>
    <w:p w:rsidR="00C231A3" w:rsidRPr="007C648C" w:rsidRDefault="00C231A3" w:rsidP="00C231A3">
      <w:pPr>
        <w:pStyle w:val="Contrato-Normal"/>
      </w:pPr>
    </w:p>
    <w:p w:rsidR="00C231A3" w:rsidRPr="007C648C" w:rsidRDefault="00C231A3" w:rsidP="00525AD7">
      <w:pPr>
        <w:pStyle w:val="Contrato-Subtitulo"/>
      </w:pPr>
      <w:bookmarkStart w:id="1904" w:name="_Toc320382807"/>
      <w:bookmarkStart w:id="1905" w:name="_Toc312419909"/>
      <w:bookmarkStart w:id="1906" w:name="_Toc320868386"/>
      <w:bookmarkStart w:id="1907" w:name="_Toc322704613"/>
      <w:bookmarkStart w:id="1908" w:name="_Toc472098272"/>
      <w:bookmarkStart w:id="1909" w:name="_Toc9615287"/>
      <w:r w:rsidRPr="007C648C">
        <w:t>Serviços</w:t>
      </w:r>
      <w:bookmarkEnd w:id="1904"/>
      <w:bookmarkEnd w:id="1905"/>
      <w:bookmarkEnd w:id="1906"/>
      <w:bookmarkEnd w:id="1907"/>
      <w:bookmarkEnd w:id="1908"/>
      <w:bookmarkEnd w:id="1909"/>
    </w:p>
    <w:p w:rsidR="00C231A3" w:rsidRPr="00345793" w:rsidRDefault="00C231A3" w:rsidP="00D3209A">
      <w:pPr>
        <w:pStyle w:val="Contrato-Pargrafo-Nvel2-1Dezena"/>
      </w:pPr>
      <w:bookmarkStart w:id="1910" w:name="_Ref473091847"/>
      <w:r w:rsidRPr="00345793">
        <w:t>O</w:t>
      </w:r>
      <w:r>
        <w:t>s</w:t>
      </w:r>
      <w:r w:rsidRPr="00345793">
        <w:t xml:space="preserve"> </w:t>
      </w:r>
      <w:r>
        <w:t>Contratados</w:t>
      </w:r>
      <w:r w:rsidRPr="00345793">
        <w:t xml:space="preserve"> dever</w:t>
      </w:r>
      <w:r>
        <w:t>ão</w:t>
      </w:r>
      <w:r w:rsidRPr="00345793">
        <w:t xml:space="preserve"> executar diretamente, contratar, ou de outra maneira obter, por sua conta e risco, todos os serviços necessários para o cumprimento deste Contrato.</w:t>
      </w:r>
    </w:p>
    <w:p w:rsidR="009E6759" w:rsidRDefault="00C231A3" w:rsidP="0090021C">
      <w:pPr>
        <w:pStyle w:val="Contrato-Pargrafo-Nvel3-1Dezenaacima10"/>
      </w:pPr>
      <w:r w:rsidRPr="007C648C">
        <w:t xml:space="preserve">A contratação de serviços poderá ser realizada no Brasil ou no exterior, </w:t>
      </w:r>
      <w:r>
        <w:t>nos termos da</w:t>
      </w:r>
      <w:r w:rsidRPr="007C648C">
        <w:t xml:space="preserve"> Legislação Aplicável, inclusive no que diz respeito ao percentual mínimo de mão de obra brasileira utilizada.</w:t>
      </w:r>
    </w:p>
    <w:p w:rsidR="009E6759" w:rsidRDefault="00C231A3" w:rsidP="0090021C">
      <w:pPr>
        <w:pStyle w:val="Contrato-Pargrafo-Nvel3-1Dezenaacima10"/>
      </w:pPr>
      <w:r w:rsidRPr="007C648C">
        <w:t>Caso contrate com suas Afiliadas o fornecimento de serviços, os preços, prazos, qualidade e demais termos ajustados deverão ser competitivos e compatíveis com as práticas de mercado</w:t>
      </w:r>
      <w:r>
        <w:t xml:space="preserve">, respeitado o disposto na Cláusula Vigésima </w:t>
      </w:r>
      <w:r w:rsidR="00144F13">
        <w:t>Segunda</w:t>
      </w:r>
      <w:r w:rsidRPr="007C648C">
        <w:t>.</w:t>
      </w:r>
    </w:p>
    <w:p w:rsidR="00C231A3" w:rsidRPr="007C648C" w:rsidRDefault="00C231A3" w:rsidP="00D3209A">
      <w:pPr>
        <w:pStyle w:val="Contrato-Pargrafo-Nvel2-1Dezena"/>
      </w:pPr>
      <w:r w:rsidRPr="007C648C">
        <w:t xml:space="preserve">Os Contratados </w:t>
      </w:r>
      <w:r>
        <w:t>deverão fazer</w:t>
      </w:r>
      <w:r w:rsidRPr="007C648C">
        <w:t xml:space="preserve"> valer para todos os seus subcontratados e fornecedores as disposições deste Contrato e da Legislação Aplicável. </w:t>
      </w:r>
    </w:p>
    <w:p w:rsidR="00C231A3" w:rsidRPr="007C648C" w:rsidRDefault="00C231A3" w:rsidP="00D3209A">
      <w:pPr>
        <w:pStyle w:val="Contrato-Pargrafo-Nvel2-1Dezena"/>
      </w:pPr>
      <w:r w:rsidRPr="007C648C">
        <w:t>Os Contratados responderão, integral e objetivamente, pelas atividades de seus subcontratados que resultarem, direta ou indiretamente, em danos ou prejuízos ao meio ambiente, à Contratante, à Gestora ou à ANP.</w:t>
      </w:r>
    </w:p>
    <w:p w:rsidR="00CD3D18" w:rsidRPr="007C648C" w:rsidRDefault="00C231A3" w:rsidP="00D3209A">
      <w:pPr>
        <w:pStyle w:val="Contrato-Pargrafo-Nvel2-1Dezena"/>
      </w:pPr>
      <w:r w:rsidRPr="007C648C">
        <w:t>Os Contratados deverão manter atualizados o inventário e os registros de todos os serviços referidos nos parágrafos 2</w:t>
      </w:r>
      <w:r w:rsidR="004A323C">
        <w:t>1</w:t>
      </w:r>
      <w:r w:rsidRPr="007C648C">
        <w:t>.1 e 2</w:t>
      </w:r>
      <w:r w:rsidR="004A323C">
        <w:t>1</w:t>
      </w:r>
      <w:r w:rsidRPr="007C648C">
        <w:t xml:space="preserve">.6, </w:t>
      </w:r>
      <w:r>
        <w:t>nos termos da</w:t>
      </w:r>
      <w:r w:rsidRPr="007C648C">
        <w:t xml:space="preserve"> Legislação Aplicável.</w:t>
      </w:r>
      <w:bookmarkEnd w:id="1910"/>
    </w:p>
    <w:p w:rsidR="00E24801" w:rsidRPr="007C648C" w:rsidRDefault="00E24801" w:rsidP="00E24801">
      <w:pPr>
        <w:pStyle w:val="Contrato-Normal"/>
      </w:pPr>
    </w:p>
    <w:p w:rsidR="00730A13" w:rsidRPr="007C648C" w:rsidRDefault="00295214" w:rsidP="00D3209A">
      <w:pPr>
        <w:pStyle w:val="Contrato-Clausula"/>
      </w:pPr>
      <w:bookmarkStart w:id="1911" w:name="_Toc320382808"/>
      <w:bookmarkStart w:id="1912" w:name="_Ref320976879"/>
      <w:bookmarkStart w:id="1913" w:name="_Ref321053595"/>
      <w:bookmarkStart w:id="1914" w:name="_Toc312419910"/>
      <w:bookmarkStart w:id="1915" w:name="_Toc320868387"/>
      <w:bookmarkStart w:id="1916" w:name="_Toc322704614"/>
      <w:bookmarkStart w:id="1917" w:name="_Ref341106590"/>
      <w:bookmarkStart w:id="1918" w:name="_Ref357160309"/>
      <w:bookmarkStart w:id="1919" w:name="_Ref360197183"/>
      <w:bookmarkStart w:id="1920" w:name="_Toc472098273"/>
      <w:bookmarkStart w:id="1921" w:name="_Toc9615288"/>
      <w:bookmarkStart w:id="1922" w:name="_Toc513626480"/>
      <w:bookmarkStart w:id="1923" w:name="_Ref297297499"/>
      <w:bookmarkStart w:id="1924" w:name="_Toc75094199"/>
      <w:bookmarkStart w:id="1925" w:name="_Toc319068882"/>
      <w:bookmarkStart w:id="1926" w:name="_Toc473903607"/>
      <w:bookmarkStart w:id="1927" w:name="_Toc480774621"/>
      <w:bookmarkStart w:id="1928" w:name="_Toc509834883"/>
      <w:r w:rsidRPr="007C648C">
        <w:t xml:space="preserve">Cláusula Vigésima </w:t>
      </w:r>
      <w:r w:rsidR="007A62D0">
        <w:t>Segunda</w:t>
      </w:r>
      <w:r w:rsidR="00245D18">
        <w:t xml:space="preserve"> </w:t>
      </w:r>
      <w:r w:rsidRPr="007C648C">
        <w:t xml:space="preserve">- </w:t>
      </w:r>
      <w:r w:rsidR="001857C9" w:rsidRPr="007C648C">
        <w:t>Conteúdo Local</w:t>
      </w:r>
      <w:bookmarkEnd w:id="1911"/>
      <w:bookmarkEnd w:id="1912"/>
      <w:bookmarkEnd w:id="1913"/>
      <w:bookmarkEnd w:id="1914"/>
      <w:bookmarkEnd w:id="1915"/>
      <w:bookmarkEnd w:id="1916"/>
      <w:bookmarkEnd w:id="1917"/>
      <w:bookmarkEnd w:id="1918"/>
      <w:bookmarkEnd w:id="1919"/>
      <w:bookmarkEnd w:id="1920"/>
      <w:bookmarkEnd w:id="1921"/>
    </w:p>
    <w:p w:rsidR="00B069B0" w:rsidRDefault="00B069B0" w:rsidP="004A0FC8">
      <w:pPr>
        <w:pStyle w:val="Contrato-Subtitulo"/>
      </w:pPr>
      <w:bookmarkStart w:id="1929" w:name="_Toc9615289"/>
      <w:bookmarkStart w:id="1930" w:name="_Toc472098274"/>
      <w:r>
        <w:t>Compromisso do Contratado com o Conteúdo Local</w:t>
      </w:r>
      <w:bookmarkEnd w:id="1929"/>
      <w:r>
        <w:t xml:space="preserve"> </w:t>
      </w:r>
    </w:p>
    <w:p w:rsidR="00B069B0" w:rsidRDefault="00B069B0" w:rsidP="0090021C">
      <w:pPr>
        <w:pStyle w:val="Contrato-Pargrafo-Nvel2-1Dezena"/>
      </w:pPr>
      <w:r>
        <w:t>O Contratado deverá cumprir os seguintes percentuais mínimos obrigatórios de Conteúdo Local</w:t>
      </w:r>
      <w:r w:rsidR="0090021C">
        <w:t xml:space="preserve"> </w:t>
      </w:r>
      <w:r>
        <w:t xml:space="preserve">na Etapa de Desenvolvimento ou para cada Módulo de Desenvolvimento, no caso de Desenvolvimento modular, para os seguintes Macrogrupos: </w:t>
      </w:r>
    </w:p>
    <w:p w:rsidR="00B069B0" w:rsidRDefault="00B069B0" w:rsidP="0090021C">
      <w:pPr>
        <w:pStyle w:val="Contrato-Alnea"/>
        <w:numPr>
          <w:ilvl w:val="0"/>
          <w:numId w:val="100"/>
        </w:numPr>
        <w:tabs>
          <w:tab w:val="clear" w:pos="1134"/>
          <w:tab w:val="left" w:pos="851"/>
        </w:tabs>
      </w:pPr>
      <w:r>
        <w:t>Construção de Poço: 25% (vinte e cinco por cento);</w:t>
      </w:r>
    </w:p>
    <w:p w:rsidR="00B069B0" w:rsidRDefault="00B069B0" w:rsidP="0090021C">
      <w:pPr>
        <w:pStyle w:val="Contrato-Alnea"/>
        <w:numPr>
          <w:ilvl w:val="0"/>
          <w:numId w:val="100"/>
        </w:numPr>
        <w:tabs>
          <w:tab w:val="clear" w:pos="1134"/>
          <w:tab w:val="left" w:pos="851"/>
        </w:tabs>
      </w:pPr>
      <w:r>
        <w:t>Sistema de Coleta e Escoamento da Produção: 40% (quarenta por cento);</w:t>
      </w:r>
      <w:r w:rsidR="0090021C">
        <w:t xml:space="preserve"> e</w:t>
      </w:r>
    </w:p>
    <w:p w:rsidR="00B069B0" w:rsidRDefault="00B069B0" w:rsidP="0090021C">
      <w:pPr>
        <w:pStyle w:val="Contrato-Alnea"/>
        <w:numPr>
          <w:ilvl w:val="0"/>
          <w:numId w:val="100"/>
        </w:numPr>
        <w:tabs>
          <w:tab w:val="clear" w:pos="1134"/>
          <w:tab w:val="left" w:pos="851"/>
        </w:tabs>
      </w:pPr>
      <w:r>
        <w:t>Unidade Estacionária de Produção: 25% (vinte e cinco por cento).</w:t>
      </w:r>
    </w:p>
    <w:p w:rsidR="00B069B0" w:rsidRDefault="00B069B0" w:rsidP="00D3209A">
      <w:pPr>
        <w:pStyle w:val="Contrato-Pargrafo-Nvel2"/>
      </w:pPr>
      <w:r>
        <w:t>O Contratado deverá assegurar preferência à contratação de Fornecedores Brasileiros sempre que suas ofertas apresentem condições de preço, prazo e qualidade mais favoráveis ou equivalentes às de fornecedores não brasileiros.</w:t>
      </w:r>
    </w:p>
    <w:p w:rsidR="00B069B0" w:rsidRDefault="00B069B0" w:rsidP="00D3209A">
      <w:pPr>
        <w:pStyle w:val="Contrato-Pargrafo-Nvel2"/>
      </w:pPr>
      <w:r>
        <w:t>Os procedimentos de contratação de bens e serviços direcionados ao atendimento do objeto deste Contrato deverão:</w:t>
      </w:r>
    </w:p>
    <w:p w:rsidR="00B069B0" w:rsidRDefault="00B069B0" w:rsidP="0090021C">
      <w:pPr>
        <w:pStyle w:val="Contrato-Alnea"/>
        <w:numPr>
          <w:ilvl w:val="0"/>
          <w:numId w:val="105"/>
        </w:numPr>
        <w:tabs>
          <w:tab w:val="clear" w:pos="1134"/>
          <w:tab w:val="left" w:pos="851"/>
        </w:tabs>
      </w:pPr>
      <w:r>
        <w:lastRenderedPageBreak/>
        <w:t xml:space="preserve"> incluir Fornecedores Brasileiros entre os fornecedores convidados a apresentar propostas;</w:t>
      </w:r>
    </w:p>
    <w:p w:rsidR="00B069B0" w:rsidRDefault="00B069B0" w:rsidP="0090021C">
      <w:pPr>
        <w:pStyle w:val="Contrato-Alnea"/>
        <w:numPr>
          <w:ilvl w:val="0"/>
          <w:numId w:val="105"/>
        </w:numPr>
        <w:tabs>
          <w:tab w:val="clear" w:pos="1134"/>
          <w:tab w:val="left" w:pos="851"/>
        </w:tabs>
      </w:pPr>
      <w:r>
        <w:t xml:space="preserve"> disponibilizar, em língua portuguesa ou inglesa, as mesmas especificações a todas as empresas convidadas a apresentar propostas. Caso solicitado por alguma empresa brasileira convidada, o Contratado deverá providenciar a tradução da documentação para a língua portuguesa;</w:t>
      </w:r>
    </w:p>
    <w:p w:rsidR="00B069B0" w:rsidRDefault="00B069B0" w:rsidP="0090021C">
      <w:pPr>
        <w:pStyle w:val="Contrato-Alnea"/>
        <w:numPr>
          <w:ilvl w:val="0"/>
          <w:numId w:val="105"/>
        </w:numPr>
        <w:tabs>
          <w:tab w:val="clear" w:pos="1134"/>
          <w:tab w:val="left" w:pos="851"/>
        </w:tabs>
      </w:pPr>
      <w:r>
        <w:t xml:space="preserve"> aceitar especificações equivalentes de Fornecedores Brasileiros, desde que sejam atendidas as Melhores Práticas da Indústria do Petróleo.</w:t>
      </w:r>
    </w:p>
    <w:p w:rsidR="00B069B0" w:rsidRDefault="00B069B0" w:rsidP="0090021C">
      <w:pPr>
        <w:pStyle w:val="Contrato-Pargrafo-Nvel3"/>
      </w:pPr>
      <w:r>
        <w:t>A contratação de bens e serviços fornecidos por Afiliadas está igualmente sujeita às especificações do parágrafo 25.3, exceto nos casos de serviços que, de acordo com as Melhores Práticas da Indústria do Petróleo, sejam habitualmente realizados por Afiliadas.</w:t>
      </w:r>
    </w:p>
    <w:p w:rsidR="00B069B0" w:rsidRDefault="00B069B0" w:rsidP="00D3209A">
      <w:pPr>
        <w:pStyle w:val="Contrato-Pargrafo-Nvel2"/>
      </w:pPr>
      <w:r>
        <w:t>O Contratado deverá apresentar à ANP, para acompanhamento, Relatórios de Conteúdo Local, nos termos da Legislação Aplicável.</w:t>
      </w:r>
    </w:p>
    <w:p w:rsidR="00B069B0" w:rsidRDefault="00B069B0" w:rsidP="00531DE4">
      <w:pPr>
        <w:pStyle w:val="Contrato-Pargrafo-Nvel2"/>
        <w:numPr>
          <w:ilvl w:val="0"/>
          <w:numId w:val="0"/>
        </w:numPr>
        <w:ind w:left="567"/>
      </w:pPr>
    </w:p>
    <w:p w:rsidR="00B069B0" w:rsidRDefault="00B069B0" w:rsidP="004A0FC8">
      <w:pPr>
        <w:pStyle w:val="Contrato-Subtitulo"/>
      </w:pPr>
      <w:bookmarkStart w:id="1931" w:name="_Toc9615290"/>
      <w:r>
        <w:t xml:space="preserve">Aferição do </w:t>
      </w:r>
      <w:r w:rsidRPr="004F6421">
        <w:t>Conteúdo</w:t>
      </w:r>
      <w:r>
        <w:t xml:space="preserve"> Local</w:t>
      </w:r>
      <w:bookmarkEnd w:id="1931"/>
    </w:p>
    <w:p w:rsidR="00B069B0" w:rsidRDefault="00B069B0" w:rsidP="00D3209A">
      <w:pPr>
        <w:pStyle w:val="Contrato-Pargrafo-Nvel2"/>
      </w:pPr>
      <w:r>
        <w:t>O Conteúdo Local dos bens e serviços deverá ser comprovado à ANP por meio da apresentação dos respectivos certificados de Conteúdo Local ou de documento que venha a substituí-lo, nos termos da Legislação Aplicável.</w:t>
      </w:r>
    </w:p>
    <w:p w:rsidR="00B069B0" w:rsidRDefault="00B069B0" w:rsidP="0090021C">
      <w:pPr>
        <w:pStyle w:val="Contrato-Pargrafo-Nvel3"/>
      </w:pPr>
      <w:r>
        <w:t>Para fins de aferição, o Conteúdo Local dos bens e serviços deverá ser expresso percentualmente em relação ao valor do bem ou serviço contratado.</w:t>
      </w:r>
    </w:p>
    <w:p w:rsidR="00B069B0" w:rsidRDefault="00B069B0" w:rsidP="00D3209A">
      <w:pPr>
        <w:pStyle w:val="Contrato-Pargrafo-Nvel2"/>
      </w:pPr>
      <w:r>
        <w:t xml:space="preserve">Para a determinação do Conteúdo Local, os valores monetários correspondentes às contratações de bens e serviços serão atualizados para o mês e ano em que se efetivar a verificação do cumprimento do disposto nesta </w:t>
      </w:r>
      <w:r w:rsidR="0090021C">
        <w:t>c</w:t>
      </w:r>
      <w:r>
        <w:t xml:space="preserve">láusula, utilizando-se o </w:t>
      </w:r>
      <w:r w:rsidR="00E44EF1">
        <w:t>IGP-M</w:t>
      </w:r>
      <w:r>
        <w:t xml:space="preserve"> ou outro índice que venha a substituí-lo.</w:t>
      </w:r>
    </w:p>
    <w:p w:rsidR="00B069B0" w:rsidRDefault="00B069B0" w:rsidP="00D3209A">
      <w:pPr>
        <w:pStyle w:val="Contrato-Pargrafo-Nvel2"/>
      </w:pPr>
      <w:r>
        <w:t>Os marcos para aferição de Conteúdo Local pela ANP serão:</w:t>
      </w:r>
    </w:p>
    <w:p w:rsidR="00B069B0" w:rsidRDefault="0090021C" w:rsidP="00A173CA">
      <w:pPr>
        <w:pStyle w:val="Contrato-Alnea"/>
        <w:numPr>
          <w:ilvl w:val="0"/>
          <w:numId w:val="101"/>
        </w:numPr>
        <w:tabs>
          <w:tab w:val="clear" w:pos="1134"/>
          <w:tab w:val="left" w:pos="851"/>
        </w:tabs>
      </w:pPr>
      <w:r>
        <w:t xml:space="preserve"> </w:t>
      </w:r>
      <w:r w:rsidR="00B069B0">
        <w:t>o encerramento de cada Módulo de Desenvolvimento; e</w:t>
      </w:r>
    </w:p>
    <w:p w:rsidR="00B069B0" w:rsidRDefault="00B069B0" w:rsidP="00A173CA">
      <w:pPr>
        <w:pStyle w:val="Contrato-Alnea"/>
        <w:numPr>
          <w:ilvl w:val="0"/>
          <w:numId w:val="101"/>
        </w:numPr>
        <w:tabs>
          <w:tab w:val="clear" w:pos="1134"/>
          <w:tab w:val="left" w:pos="851"/>
        </w:tabs>
      </w:pPr>
      <w:r>
        <w:t xml:space="preserve"> o encerramento da Etapa de Desenvolvimento em Campo que não contemple Desenvolvimento modular.</w:t>
      </w:r>
    </w:p>
    <w:p w:rsidR="00B069B0" w:rsidRDefault="00B069B0" w:rsidP="00D3209A">
      <w:pPr>
        <w:pStyle w:val="Contrato-Pargrafo-Nvel2"/>
      </w:pPr>
      <w:r>
        <w:t xml:space="preserve">Para fins de aferição do Conteúdo Local, a Etapa de Desenvolvimento terá início na data da apresentação da Declaração de Comercialidade </w:t>
      </w:r>
      <w:r w:rsidR="00AB41FE">
        <w:t xml:space="preserve">que deu origem ao campo </w:t>
      </w:r>
      <w:r>
        <w:t>e se encerrará, para cada Módulo de Desenvolvimento, com a primeira entre as seguintes ocorrências:</w:t>
      </w:r>
    </w:p>
    <w:p w:rsidR="00B069B0" w:rsidRDefault="00A173CA" w:rsidP="00A173CA">
      <w:pPr>
        <w:pStyle w:val="Contrato-Alnea"/>
        <w:numPr>
          <w:ilvl w:val="0"/>
          <w:numId w:val="102"/>
        </w:numPr>
        <w:tabs>
          <w:tab w:val="clear" w:pos="1134"/>
          <w:tab w:val="left" w:pos="851"/>
        </w:tabs>
      </w:pPr>
      <w:r>
        <w:t xml:space="preserve"> </w:t>
      </w:r>
      <w:r w:rsidR="00B069B0">
        <w:t>decurso de 10 (dez) anos após a Extração do Primeiro Óleo;</w:t>
      </w:r>
    </w:p>
    <w:p w:rsidR="00B069B0" w:rsidRDefault="00A173CA" w:rsidP="00A173CA">
      <w:pPr>
        <w:pStyle w:val="Contrato-Alnea"/>
        <w:numPr>
          <w:ilvl w:val="0"/>
          <w:numId w:val="102"/>
        </w:numPr>
        <w:tabs>
          <w:tab w:val="clear" w:pos="1134"/>
          <w:tab w:val="left" w:pos="851"/>
        </w:tabs>
      </w:pPr>
      <w:r>
        <w:t xml:space="preserve"> </w:t>
      </w:r>
      <w:r w:rsidR="00B069B0">
        <w:t>desistência, pelo Contratado, do Desenvolvimento do Módulo de Desenvolvimento; ou</w:t>
      </w:r>
    </w:p>
    <w:p w:rsidR="00B069B0" w:rsidRDefault="00A173CA" w:rsidP="00A173CA">
      <w:pPr>
        <w:pStyle w:val="Contrato-Alnea"/>
        <w:numPr>
          <w:ilvl w:val="0"/>
          <w:numId w:val="102"/>
        </w:numPr>
        <w:tabs>
          <w:tab w:val="clear" w:pos="1134"/>
          <w:tab w:val="left" w:pos="851"/>
        </w:tabs>
      </w:pPr>
      <w:r>
        <w:t xml:space="preserve"> </w:t>
      </w:r>
      <w:r w:rsidR="00B069B0">
        <w:t>realização dos investimentos previstos no Plano de Desenvolvimento, exceto os relativos ao abandono do campo.</w:t>
      </w:r>
    </w:p>
    <w:p w:rsidR="00AB41FE" w:rsidRDefault="00AB41FE" w:rsidP="00D3209A">
      <w:pPr>
        <w:pStyle w:val="Contrato-Pargrafo-Nvel2"/>
      </w:pPr>
      <w:r w:rsidRPr="00AB41FE">
        <w:t xml:space="preserve">A aferição do Conteúdo Local não será realizada antes da celebração do Acordo de Coparticipação e de eventual de Acordo de Individualização da Produção ou Compromisso de Individualização da Produção e considerará a totalidade dos dispêndios na Etapa de Desenvolvimento ou para cada Módulo de Desenvolvimento, no caso de Desenvolvimento </w:t>
      </w:r>
      <w:r w:rsidRPr="00AB41FE">
        <w:lastRenderedPageBreak/>
        <w:t>modular, incluindo aqueles dispêndios realizados na área correspondente sob regime de Cessão Onerosa e, em caso de celebração de Acordo de Individualização da Produção ou Compromisso de Individualização da Produção, incluindo também os dispêndios realizados no âmbito do contrato da área adjacente para desenvolvimento da Jazida compartilhada.</w:t>
      </w:r>
    </w:p>
    <w:p w:rsidR="00B069B0" w:rsidRDefault="00B069B0" w:rsidP="00AB41FE">
      <w:pPr>
        <w:pStyle w:val="Contrato-Pargrafo-Nvel2-2Dezenas"/>
      </w:pPr>
      <w:r>
        <w:t xml:space="preserve">No caso de contratações previstas no parágrafo </w:t>
      </w:r>
      <w:r w:rsidR="0090021C">
        <w:t>22</w:t>
      </w:r>
      <w:r>
        <w:t>.1, alínea “</w:t>
      </w:r>
      <w:r w:rsidR="0090021C">
        <w:t>c</w:t>
      </w:r>
      <w:r>
        <w:t>”, não devem ser contabilizados, para fins de apuração do Conteúdo Local, os dispêndios relativos à taxa de operação da unidade.</w:t>
      </w:r>
    </w:p>
    <w:p w:rsidR="00B069B0" w:rsidRDefault="00B069B0" w:rsidP="00531DE4">
      <w:pPr>
        <w:pStyle w:val="Contrato-Pargrafo-Nvel2"/>
        <w:numPr>
          <w:ilvl w:val="0"/>
          <w:numId w:val="0"/>
        </w:numPr>
        <w:ind w:left="567"/>
      </w:pPr>
    </w:p>
    <w:p w:rsidR="00B069B0" w:rsidRDefault="00B069B0" w:rsidP="004A0FC8">
      <w:pPr>
        <w:pStyle w:val="Contrato-Subtitulo"/>
      </w:pPr>
      <w:bookmarkStart w:id="1932" w:name="_Toc9615291"/>
      <w:r>
        <w:t>Excedente de Conteúdo Local</w:t>
      </w:r>
      <w:bookmarkEnd w:id="1932"/>
    </w:p>
    <w:p w:rsidR="00B069B0" w:rsidRDefault="00B069B0" w:rsidP="00531DE4">
      <w:pPr>
        <w:pStyle w:val="Contrato-Pargrafo-Nvel2"/>
        <w:ind w:left="709" w:hanging="709"/>
      </w:pPr>
      <w:r>
        <w:t>Caso o Contratado supere o Conteúdo Local exigido em um Módulo de Desenvolvimento, o valor excedente, em moeda corrente nacional, poderá ser transferido para os Módulos de Desenvolvimento a serem implantados subsequentemente.</w:t>
      </w:r>
    </w:p>
    <w:p w:rsidR="00B069B0" w:rsidRDefault="00B069B0" w:rsidP="00AE2159">
      <w:pPr>
        <w:pStyle w:val="Contrato-Pargrafo-Nvel3-2Dezenas"/>
      </w:pPr>
      <w:r>
        <w:t>Eventuais excedentes verificados nos Módulos de Desenvolvimento poderão ser transferidos apenas entre os mesmos Macrogrupos.</w:t>
      </w:r>
    </w:p>
    <w:p w:rsidR="00B069B0" w:rsidRDefault="00B069B0" w:rsidP="00AE2159">
      <w:pPr>
        <w:pStyle w:val="Contrato-Pargrafo-Nvel2"/>
        <w:ind w:left="709" w:hanging="709"/>
      </w:pPr>
      <w:r>
        <w:t xml:space="preserve">A solicitação de transferência de excedente deverá ser apresentada à ANP no prazo de </w:t>
      </w:r>
      <w:r w:rsidR="00AE2159">
        <w:t>30 (trinta)</w:t>
      </w:r>
      <w:r>
        <w:t xml:space="preserve"> dias contados a partir do primeiro dia útil seguinte ao recebimento, pelo Operador, do Relatório de Fiscalização de Conteúdo Local da Etapa de Desenvolvimento da Produção, ou de módulos subsequentes no caso de Desenvolvimento modular.</w:t>
      </w:r>
    </w:p>
    <w:p w:rsidR="00B069B0" w:rsidRDefault="00B069B0" w:rsidP="00251537">
      <w:pPr>
        <w:pStyle w:val="Contrato-Pargrafo-Nvel3-2Dezenas"/>
      </w:pPr>
      <w:r>
        <w:t>O valor monetário exce</w:t>
      </w:r>
      <w:r w:rsidR="00E44EF1">
        <w:t>dente será atualizado pelo IGP-M</w:t>
      </w:r>
      <w:r>
        <w:t xml:space="preserve"> ou outro que venha a substituí-lo. </w:t>
      </w:r>
    </w:p>
    <w:p w:rsidR="00B069B0" w:rsidRDefault="00B069B0" w:rsidP="00531DE4">
      <w:pPr>
        <w:pStyle w:val="Contrato-Pargrafo-Nvel2"/>
        <w:numPr>
          <w:ilvl w:val="0"/>
          <w:numId w:val="0"/>
        </w:numPr>
        <w:ind w:left="567"/>
      </w:pPr>
    </w:p>
    <w:p w:rsidR="00B069B0" w:rsidRDefault="00B069B0" w:rsidP="004A0FC8">
      <w:pPr>
        <w:pStyle w:val="Contrato-Subtitulo"/>
      </w:pPr>
      <w:bookmarkStart w:id="1933" w:name="_Toc9615292"/>
      <w:r>
        <w:t>Multa pelo Descumprimento do Conteúdo Local</w:t>
      </w:r>
      <w:bookmarkEnd w:id="1933"/>
    </w:p>
    <w:p w:rsidR="00B069B0" w:rsidRDefault="00B069B0" w:rsidP="00531DE4">
      <w:pPr>
        <w:pStyle w:val="Contrato-Pargrafo-Nvel2"/>
        <w:ind w:left="709" w:hanging="709"/>
      </w:pPr>
      <w:r>
        <w:t>O descumprimento do Conteúdo Local sujeitará o Contratado à aplicação de multa, que será calculada sobre o valor monetário descumprido, aplicando-se o seguinte percentual, conforme o caso:</w:t>
      </w:r>
    </w:p>
    <w:p w:rsidR="00B069B0" w:rsidRDefault="00B069B0" w:rsidP="00531DE4">
      <w:pPr>
        <w:pStyle w:val="Contrato-Alnea"/>
        <w:numPr>
          <w:ilvl w:val="0"/>
          <w:numId w:val="103"/>
        </w:numPr>
        <w:tabs>
          <w:tab w:val="clear" w:pos="1134"/>
          <w:tab w:val="left" w:pos="851"/>
        </w:tabs>
        <w:ind w:left="993" w:hanging="284"/>
      </w:pPr>
      <w:r>
        <w:t>caso o percentual de Conteúdo Local não realizado seja inferior a 65% (sessenta e cinco por cento) do Conteúdo Local mínimo, a multa será de 40% (quarenta por cento) sobre o valor do Conteúdo Local não realizado;</w:t>
      </w:r>
    </w:p>
    <w:p w:rsidR="00B069B0" w:rsidRDefault="00B069B0" w:rsidP="00531DE4">
      <w:pPr>
        <w:pStyle w:val="Contrato-Alnea"/>
        <w:numPr>
          <w:ilvl w:val="0"/>
          <w:numId w:val="103"/>
        </w:numPr>
        <w:tabs>
          <w:tab w:val="clear" w:pos="1134"/>
          <w:tab w:val="left" w:pos="851"/>
        </w:tabs>
        <w:ind w:left="993" w:hanging="284"/>
      </w:pPr>
      <w:r>
        <w:t xml:space="preserve">caso o percentual de Conteúdo Local não realizado seja igual ou superior a 65% (sessenta e cinco por cento), a multa será crescente a partir de 40% (quarenta por cento), atingindo 75% (setenta e cinco por cento) do valor de Conteúdo Local mínimo, no caso de 100% (cem por cento) de Conteúdo Local não realizado, de modo a obedecer à fórmula: </w:t>
      </w:r>
    </w:p>
    <w:p w:rsidR="00B069B0" w:rsidRDefault="00B069B0" w:rsidP="00531DE4">
      <w:pPr>
        <w:pStyle w:val="Contrato-Pargrafo-Nvel2"/>
        <w:numPr>
          <w:ilvl w:val="0"/>
          <w:numId w:val="0"/>
        </w:numPr>
        <w:ind w:left="567" w:hanging="567"/>
        <w:jc w:val="center"/>
      </w:pPr>
      <w:r>
        <w:t>M (%) = NR (%) - 25%</w:t>
      </w:r>
    </w:p>
    <w:p w:rsidR="00B069B0" w:rsidRDefault="00B069B0" w:rsidP="00251537">
      <w:pPr>
        <w:pStyle w:val="Contrato-Pargrafo-Nvel2"/>
        <w:numPr>
          <w:ilvl w:val="0"/>
          <w:numId w:val="0"/>
        </w:numPr>
        <w:ind w:left="709"/>
      </w:pPr>
      <w:r>
        <w:t xml:space="preserve">Onde, </w:t>
      </w:r>
    </w:p>
    <w:p w:rsidR="00B069B0" w:rsidRDefault="00B069B0" w:rsidP="00251537">
      <w:pPr>
        <w:pStyle w:val="Contrato-Pargrafo-Nvel2"/>
        <w:numPr>
          <w:ilvl w:val="0"/>
          <w:numId w:val="0"/>
        </w:numPr>
        <w:ind w:left="709"/>
      </w:pPr>
      <w:r>
        <w:t>M (%): percentual de multa a ser calculado sobre o valor monetário descumprido; e</w:t>
      </w:r>
    </w:p>
    <w:p w:rsidR="00B069B0" w:rsidRDefault="00B069B0" w:rsidP="00251537">
      <w:pPr>
        <w:pStyle w:val="Contrato-Pargrafo-Nvel2"/>
        <w:numPr>
          <w:ilvl w:val="0"/>
          <w:numId w:val="0"/>
        </w:numPr>
        <w:ind w:left="709"/>
      </w:pPr>
      <w:r>
        <w:t>NR (%): percentual de Conteúdo Local não realizado.</w:t>
      </w:r>
    </w:p>
    <w:p w:rsidR="00A173CA" w:rsidRDefault="00B069B0" w:rsidP="00531DE4">
      <w:pPr>
        <w:pStyle w:val="Contrato-Pargrafo-Nvel2"/>
        <w:ind w:left="709" w:hanging="709"/>
      </w:pPr>
      <w:r>
        <w:t>Caso haja o descumprimento simultâneo de mais de um compromisso para os Macrogrupos do parágrafo 2</w:t>
      </w:r>
      <w:r w:rsidR="00251537">
        <w:t>2</w:t>
      </w:r>
      <w:r>
        <w:t>.1, o valor da multa corresponderá ao somatório das multas para cada Macrogrupo.</w:t>
      </w:r>
    </w:p>
    <w:p w:rsidR="00B069B0" w:rsidRDefault="00B069B0" w:rsidP="00531DE4">
      <w:pPr>
        <w:pStyle w:val="Contrato-Pargrafo-Nvel2"/>
        <w:ind w:left="709" w:hanging="709"/>
      </w:pPr>
      <w:r>
        <w:lastRenderedPageBreak/>
        <w:t>O valor da m</w:t>
      </w:r>
      <w:r w:rsidR="00E44EF1">
        <w:t>ulta será atualizado pelo IGP-M</w:t>
      </w:r>
      <w:r>
        <w:t xml:space="preserve"> até a data em que for realizado o efetivo pagamento.</w:t>
      </w:r>
    </w:p>
    <w:p w:rsidR="000D2ED6" w:rsidRPr="00D45F5C" w:rsidRDefault="000D2ED6" w:rsidP="00594BD3">
      <w:pPr>
        <w:pStyle w:val="Contrato-Normal"/>
      </w:pPr>
    </w:p>
    <w:p w:rsidR="00CC6C5A" w:rsidRPr="007C648C" w:rsidRDefault="00CC6C5A" w:rsidP="00D3209A">
      <w:pPr>
        <w:pStyle w:val="Contrato-Clausula"/>
      </w:pPr>
      <w:bookmarkStart w:id="1934" w:name="_Toc473903610"/>
      <w:bookmarkStart w:id="1935" w:name="_Toc476656886"/>
      <w:bookmarkStart w:id="1936" w:name="_Toc476742775"/>
      <w:bookmarkStart w:id="1937" w:name="_Ref319326802"/>
      <w:bookmarkStart w:id="1938" w:name="_Toc320382809"/>
      <w:bookmarkStart w:id="1939" w:name="_Ref320438581"/>
      <w:bookmarkStart w:id="1940" w:name="_Ref320438691"/>
      <w:bookmarkStart w:id="1941" w:name="_Ref320438699"/>
      <w:bookmarkStart w:id="1942" w:name="_Ref320438703"/>
      <w:bookmarkStart w:id="1943" w:name="_Ref320438718"/>
      <w:bookmarkStart w:id="1944" w:name="_Ref320876692"/>
      <w:bookmarkStart w:id="1945" w:name="_Ref320876699"/>
      <w:bookmarkStart w:id="1946" w:name="_Ref320876788"/>
      <w:bookmarkStart w:id="1947" w:name="_Ref320899305"/>
      <w:bookmarkStart w:id="1948" w:name="_Ref320965722"/>
      <w:bookmarkStart w:id="1949" w:name="_Ref321062246"/>
      <w:bookmarkStart w:id="1950" w:name="_Ref321068664"/>
      <w:bookmarkStart w:id="1951" w:name="_Toc312419912"/>
      <w:bookmarkStart w:id="1952" w:name="_Toc320868389"/>
      <w:bookmarkStart w:id="1953" w:name="_Toc322704616"/>
      <w:bookmarkStart w:id="1954" w:name="_Ref341107929"/>
      <w:bookmarkStart w:id="1955" w:name="_Ref342921288"/>
      <w:bookmarkStart w:id="1956" w:name="_Ref365381351"/>
      <w:bookmarkStart w:id="1957" w:name="_Toc472098279"/>
      <w:bookmarkStart w:id="1958" w:name="_Toc9615293"/>
      <w:bookmarkStart w:id="1959" w:name="_Ref473110735"/>
      <w:bookmarkStart w:id="1960" w:name="_Toc473903609"/>
      <w:bookmarkStart w:id="1961" w:name="_Ref473960557"/>
      <w:bookmarkStart w:id="1962" w:name="_Toc480774624"/>
      <w:bookmarkStart w:id="1963" w:name="_Toc509834886"/>
      <w:bookmarkStart w:id="1964" w:name="_Toc513615319"/>
      <w:bookmarkStart w:id="1965" w:name="_Ref31072012"/>
      <w:bookmarkStart w:id="1966" w:name="_Toc319068883"/>
      <w:bookmarkEnd w:id="1930"/>
      <w:r w:rsidRPr="007C648C">
        <w:t xml:space="preserve">Cláusula Vigésima </w:t>
      </w:r>
      <w:r w:rsidR="007A62D0">
        <w:t>Terceira</w:t>
      </w:r>
      <w:r w:rsidR="00245D18" w:rsidRPr="007C648C">
        <w:t xml:space="preserve"> </w:t>
      </w:r>
      <w:r w:rsidR="008775D3">
        <w:t>-</w:t>
      </w:r>
      <w:r w:rsidRPr="007C648C">
        <w:t xml:space="preserve"> Segurança Operacional e Meio Ambiente</w:t>
      </w:r>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p>
    <w:p w:rsidR="00594BD3" w:rsidRPr="007C648C" w:rsidRDefault="00594BD3" w:rsidP="00525AD7">
      <w:pPr>
        <w:pStyle w:val="Contrato-Subtitulo"/>
      </w:pPr>
      <w:bookmarkStart w:id="1967" w:name="_Toc320382810"/>
      <w:bookmarkStart w:id="1968" w:name="_Toc312419913"/>
      <w:bookmarkStart w:id="1969" w:name="_Toc320868390"/>
      <w:bookmarkStart w:id="1970" w:name="_Toc322704617"/>
      <w:bookmarkStart w:id="1971" w:name="_Toc472098280"/>
      <w:bookmarkStart w:id="1972" w:name="_Toc9615294"/>
      <w:bookmarkEnd w:id="1959"/>
      <w:bookmarkEnd w:id="1960"/>
      <w:bookmarkEnd w:id="1961"/>
      <w:bookmarkEnd w:id="1962"/>
      <w:bookmarkEnd w:id="1963"/>
      <w:bookmarkEnd w:id="1964"/>
      <w:bookmarkEnd w:id="1965"/>
      <w:bookmarkEnd w:id="1966"/>
      <w:r w:rsidRPr="007C648C">
        <w:t>Controle Ambiental</w:t>
      </w:r>
      <w:bookmarkEnd w:id="1967"/>
      <w:bookmarkEnd w:id="1968"/>
      <w:bookmarkEnd w:id="1969"/>
      <w:bookmarkEnd w:id="1970"/>
      <w:bookmarkEnd w:id="1971"/>
      <w:bookmarkEnd w:id="1972"/>
    </w:p>
    <w:p w:rsidR="00594BD3" w:rsidRPr="007C648C" w:rsidRDefault="00594BD3" w:rsidP="00D3209A">
      <w:pPr>
        <w:pStyle w:val="Contrato-Pargrafo-Nvel2-1Dezena"/>
      </w:pPr>
      <w:bookmarkStart w:id="1973" w:name="_Ref473091937"/>
      <w:r w:rsidRPr="007C648C">
        <w:t xml:space="preserve">Os Consorciados deverão dispor de um sistema de gestão de segurança e meio ambiente que atenda às Melhores Práticas da Indústria do Petróleo e </w:t>
      </w:r>
      <w:r>
        <w:t>à</w:t>
      </w:r>
      <w:r w:rsidRPr="007C648C">
        <w:t xml:space="preserve"> Legislação Aplicável.</w:t>
      </w:r>
    </w:p>
    <w:p w:rsidR="00594BD3" w:rsidRPr="007C648C" w:rsidRDefault="00594BD3" w:rsidP="00D3209A">
      <w:pPr>
        <w:pStyle w:val="Contrato-Pargrafo-Nvel2-1Dezena"/>
      </w:pPr>
      <w:r w:rsidRPr="007C648C">
        <w:t>Os Consorciados deverão, entre outras obrigações:</w:t>
      </w:r>
    </w:p>
    <w:p w:rsidR="00594BD3" w:rsidRPr="007C648C" w:rsidRDefault="00594BD3" w:rsidP="00DC37FE">
      <w:pPr>
        <w:pStyle w:val="Contrato-Alnea"/>
        <w:numPr>
          <w:ilvl w:val="0"/>
          <w:numId w:val="55"/>
        </w:numPr>
        <w:tabs>
          <w:tab w:val="clear" w:pos="1134"/>
          <w:tab w:val="left" w:pos="993"/>
        </w:tabs>
        <w:ind w:left="851" w:hanging="284"/>
      </w:pPr>
      <w:r w:rsidRPr="007C648C">
        <w:t>zelar pela preservação do meio ambiente ecologicamente equilibrado;</w:t>
      </w:r>
    </w:p>
    <w:p w:rsidR="00594BD3" w:rsidRPr="007C648C" w:rsidRDefault="00594BD3" w:rsidP="00DC37FE">
      <w:pPr>
        <w:pStyle w:val="Contrato-Alnea"/>
        <w:numPr>
          <w:ilvl w:val="0"/>
          <w:numId w:val="55"/>
        </w:numPr>
        <w:tabs>
          <w:tab w:val="clear" w:pos="1134"/>
          <w:tab w:val="left" w:pos="993"/>
        </w:tabs>
        <w:ind w:left="851" w:hanging="284"/>
      </w:pPr>
      <w:r w:rsidRPr="007C648C">
        <w:t>minimizar a ocorrência de impactos e/ou danos ao meio ambiente;</w:t>
      </w:r>
    </w:p>
    <w:p w:rsidR="00594BD3" w:rsidRPr="007C648C" w:rsidRDefault="00594BD3" w:rsidP="00DC37FE">
      <w:pPr>
        <w:pStyle w:val="Contrato-Alnea"/>
        <w:numPr>
          <w:ilvl w:val="0"/>
          <w:numId w:val="55"/>
        </w:numPr>
        <w:tabs>
          <w:tab w:val="clear" w:pos="1134"/>
          <w:tab w:val="left" w:pos="993"/>
        </w:tabs>
        <w:ind w:left="851" w:hanging="284"/>
      </w:pPr>
      <w:r w:rsidRPr="007C648C">
        <w:t xml:space="preserve">zelar pela segurança das Operações com </w:t>
      </w:r>
      <w:r>
        <w:t xml:space="preserve">o </w:t>
      </w:r>
      <w:r w:rsidRPr="007C648C">
        <w:t>fim de proteger a vida humana, o meio ambiente e o patrimônio da Contratante;</w:t>
      </w:r>
    </w:p>
    <w:p w:rsidR="00594BD3" w:rsidRPr="007C648C" w:rsidRDefault="00594BD3" w:rsidP="00DC37FE">
      <w:pPr>
        <w:pStyle w:val="Contrato-Alnea"/>
        <w:numPr>
          <w:ilvl w:val="0"/>
          <w:numId w:val="55"/>
        </w:numPr>
        <w:tabs>
          <w:tab w:val="clear" w:pos="1134"/>
          <w:tab w:val="left" w:pos="993"/>
        </w:tabs>
        <w:ind w:left="851" w:hanging="284"/>
      </w:pPr>
      <w:r w:rsidRPr="007C648C">
        <w:t>zelar pela proteção do patrimônio histórico-cultural brasileiro;</w:t>
      </w:r>
    </w:p>
    <w:p w:rsidR="00594BD3" w:rsidRPr="007C648C" w:rsidRDefault="002F20DB" w:rsidP="00DC37FE">
      <w:pPr>
        <w:pStyle w:val="Contrato-Alnea"/>
        <w:numPr>
          <w:ilvl w:val="0"/>
          <w:numId w:val="55"/>
        </w:numPr>
        <w:tabs>
          <w:tab w:val="clear" w:pos="1134"/>
          <w:tab w:val="left" w:pos="993"/>
        </w:tabs>
        <w:ind w:left="851" w:hanging="284"/>
      </w:pPr>
      <w:r>
        <w:t xml:space="preserve">recuperar áreas degradadas </w:t>
      </w:r>
      <w:r w:rsidRPr="00E32DC1">
        <w:t>em conformidade com a Legislação Aplicável e as Melhores Práticas da Indústria do Petróleo</w:t>
      </w:r>
      <w:r>
        <w:t>;</w:t>
      </w:r>
      <w:r w:rsidR="00594BD3">
        <w:t xml:space="preserve"> </w:t>
      </w:r>
    </w:p>
    <w:p w:rsidR="00594BD3" w:rsidRPr="007C648C" w:rsidRDefault="00594BD3" w:rsidP="00DC37FE">
      <w:pPr>
        <w:pStyle w:val="Contrato-Alnea"/>
        <w:numPr>
          <w:ilvl w:val="0"/>
          <w:numId w:val="55"/>
        </w:numPr>
        <w:tabs>
          <w:tab w:val="clear" w:pos="1134"/>
          <w:tab w:val="left" w:pos="993"/>
        </w:tabs>
        <w:ind w:left="851" w:hanging="284"/>
      </w:pPr>
      <w:r w:rsidRPr="007C648C">
        <w:t xml:space="preserve">atender às </w:t>
      </w:r>
      <w:r>
        <w:t>R</w:t>
      </w:r>
      <w:r w:rsidRPr="007C648C">
        <w:t xml:space="preserve">ecomendações de </w:t>
      </w:r>
      <w:r>
        <w:t>S</w:t>
      </w:r>
      <w:r w:rsidRPr="007C648C">
        <w:t xml:space="preserve">egurança operacional e preservação do meio ambiente expedidas pela ANP, </w:t>
      </w:r>
      <w:r>
        <w:t>nos termos</w:t>
      </w:r>
      <w:r w:rsidRPr="007C648C">
        <w:t xml:space="preserve"> da Legislação Aplicável.</w:t>
      </w:r>
    </w:p>
    <w:p w:rsidR="00E851D8" w:rsidRDefault="00E851D8" w:rsidP="00D3209A">
      <w:pPr>
        <w:pStyle w:val="Contrato-Pargrafo-Nvel2-1Dezena"/>
      </w:pPr>
      <w:r>
        <w:t>A ANP poderá, a qualquer tempo, solicitar cópia dos estudos submetidos à aprovação do órgão ambiental competente caso a ciência do seu conteúdo torne-se necessária para instrução/gestão do Contrato ora firmado.</w:t>
      </w:r>
    </w:p>
    <w:p w:rsidR="00594BD3" w:rsidRPr="007C648C" w:rsidRDefault="00594BD3" w:rsidP="00D3209A">
      <w:pPr>
        <w:pStyle w:val="Contrato-Pargrafo-Nvel2-1Dezena"/>
      </w:pPr>
      <w:r w:rsidRPr="007C648C">
        <w:t xml:space="preserve">Caso haja processo de licenciamento ambiental em que o órgão competente julgue necessária a realização de audiência pública, os Consorciados deverão enviar à ANP cópia dos estudos elaborados visando à obtenção das licenças no mínimo </w:t>
      </w:r>
      <w:r>
        <w:t>30</w:t>
      </w:r>
      <w:r w:rsidRPr="007C648C">
        <w:t xml:space="preserve"> (</w:t>
      </w:r>
      <w:r>
        <w:t>trinta</w:t>
      </w:r>
      <w:r w:rsidRPr="007C648C">
        <w:t>) dias úteis antes da realização da audiência.</w:t>
      </w:r>
    </w:p>
    <w:p w:rsidR="00594BD3" w:rsidRPr="007C648C" w:rsidRDefault="00594BD3" w:rsidP="00D3209A">
      <w:pPr>
        <w:pStyle w:val="Contrato-Pargrafo-Nvel2-1Dezena"/>
      </w:pPr>
      <w:r w:rsidRPr="007C648C">
        <w:t>Os Consorciados deverão apresentar à ANP cópia das licenças ambientais e de suas respectivas renovações</w:t>
      </w:r>
      <w:r>
        <w:t>,</w:t>
      </w:r>
      <w:r w:rsidRPr="007C648C">
        <w:t xml:space="preserve"> </w:t>
      </w:r>
      <w:r w:rsidRPr="00D4057A">
        <w:t xml:space="preserve">em </w:t>
      </w:r>
      <w:r>
        <w:t>conformidade</w:t>
      </w:r>
      <w:r w:rsidRPr="00D4057A">
        <w:t xml:space="preserve"> com os prazos definidos nas regulamentações específicas emitidas pela </w:t>
      </w:r>
      <w:r>
        <w:t xml:space="preserve">ANP </w:t>
      </w:r>
      <w:r w:rsidRPr="007C648C">
        <w:t>ou, antes disso, quando necessário para instruir procedimento de autorização que requeira tais documentos.</w:t>
      </w:r>
    </w:p>
    <w:p w:rsidR="00594BD3" w:rsidRPr="007C648C" w:rsidRDefault="00594BD3" w:rsidP="00D3209A">
      <w:pPr>
        <w:pStyle w:val="Contrato-Pargrafo-Nvel2-1Dezena"/>
      </w:pPr>
      <w:r w:rsidRPr="007C648C">
        <w:t>Durante a vigência deste Contrato, os Consorciados enviarão à ANP até o dia 31 de maio de cada ano o inventário das emissões de gases de efeito estufa</w:t>
      </w:r>
      <w:r>
        <w:t xml:space="preserve">. O inventário deverá </w:t>
      </w:r>
      <w:r w:rsidRPr="007C648C">
        <w:t>discrimina</w:t>
      </w:r>
      <w:r>
        <w:t>r os gases</w:t>
      </w:r>
      <w:r w:rsidRPr="007C648C">
        <w:t xml:space="preserve"> por tipologia de fonte emissora </w:t>
      </w:r>
      <w:r>
        <w:t xml:space="preserve">e </w:t>
      </w:r>
      <w:r w:rsidRPr="007C648C">
        <w:t>inclui</w:t>
      </w:r>
      <w:r>
        <w:t>r su</w:t>
      </w:r>
      <w:r w:rsidRPr="007C648C">
        <w:t>a destinação.</w:t>
      </w:r>
    </w:p>
    <w:p w:rsidR="00594BD3" w:rsidRPr="007C648C" w:rsidRDefault="00594BD3" w:rsidP="00D3209A">
      <w:pPr>
        <w:pStyle w:val="Contrato-Pargrafo-Nvel2-1Dezena"/>
      </w:pPr>
      <w:r w:rsidRPr="007C648C">
        <w:t xml:space="preserve">Os Consorciados </w:t>
      </w:r>
      <w:r>
        <w:t xml:space="preserve">deverão </w:t>
      </w:r>
      <w:r w:rsidRPr="007C648C">
        <w:t>apresentar à ANP e aos demais órgãos competentes o plano de contingência relativo a acidentes por vazamento de Petróleo e Gás Natural e seus derivados.</w:t>
      </w:r>
    </w:p>
    <w:p w:rsidR="00594BD3" w:rsidRPr="007C648C" w:rsidRDefault="00594BD3" w:rsidP="00D3209A">
      <w:pPr>
        <w:pStyle w:val="Contrato-Pargrafo-Nvel2-1Dezena"/>
      </w:pPr>
      <w:r w:rsidRPr="007C648C">
        <w:t xml:space="preserve">Os Consorciados </w:t>
      </w:r>
      <w:r>
        <w:t xml:space="preserve">deverão </w:t>
      </w:r>
      <w:r w:rsidRPr="007C648C">
        <w:t xml:space="preserve">informar imediatamente a ANP e as autoridades competentes sobre qualquer ocorrência, decorrente de fato ou ato intencional ou acidental, envolvendo risco ou dano ao meio ambiente ou à saúde humana, prejuízos materiais ao patrimônio próprio ou de terceiros, fatalidades ou ferimentos graves para o pessoal próprio ou para terceiros ou interrupções não programadas das Operações, </w:t>
      </w:r>
      <w:r>
        <w:t>nos termos da</w:t>
      </w:r>
      <w:r w:rsidRPr="007C648C">
        <w:t xml:space="preserve"> Legislação </w:t>
      </w:r>
      <w:r w:rsidRPr="007C648C">
        <w:lastRenderedPageBreak/>
        <w:t>Aplicável e de acordo com as orientações dispostas em manuais interpretativos expedidos pela ANP, quando existirem.</w:t>
      </w:r>
    </w:p>
    <w:bookmarkEnd w:id="1973"/>
    <w:p w:rsidR="00594BD3" w:rsidRPr="007C648C" w:rsidRDefault="00594BD3" w:rsidP="00D3209A">
      <w:pPr>
        <w:pStyle w:val="Contrato-Pargrafo-Nvel2-1Dezena"/>
      </w:pPr>
      <w:r w:rsidRPr="007C648C">
        <w:t>Os Consorciados informarão imediatamente as autoridades competentes sobre a ocorrência de qualquer derramamento ou perda de Petróleo e Gás Natural e outros incidentes, bem como as medidas já tomadas para solucionar o problema.</w:t>
      </w:r>
    </w:p>
    <w:p w:rsidR="00594BD3" w:rsidRPr="007C648C" w:rsidRDefault="00594BD3" w:rsidP="00594BD3">
      <w:pPr>
        <w:pStyle w:val="Contrato-Normal"/>
      </w:pPr>
    </w:p>
    <w:p w:rsidR="00594BD3" w:rsidRPr="007C648C" w:rsidRDefault="00594BD3" w:rsidP="00525AD7">
      <w:pPr>
        <w:pStyle w:val="Contrato-Subtitulo"/>
      </w:pPr>
      <w:bookmarkStart w:id="1974" w:name="_Toc425775481"/>
      <w:bookmarkStart w:id="1975" w:name="_Toc421863486"/>
      <w:bookmarkStart w:id="1976" w:name="_Toc434933304"/>
      <w:bookmarkStart w:id="1977" w:name="_Toc434942658"/>
      <w:bookmarkStart w:id="1978" w:name="_Toc435440085"/>
      <w:bookmarkStart w:id="1979" w:name="_Toc472098281"/>
      <w:bookmarkStart w:id="1980" w:name="_Toc9615295"/>
      <w:r w:rsidRPr="007C648C">
        <w:t>Responsabilidade Social</w:t>
      </w:r>
      <w:bookmarkEnd w:id="1974"/>
      <w:bookmarkEnd w:id="1975"/>
      <w:bookmarkEnd w:id="1976"/>
      <w:bookmarkEnd w:id="1977"/>
      <w:bookmarkEnd w:id="1978"/>
      <w:bookmarkEnd w:id="1979"/>
      <w:bookmarkEnd w:id="1980"/>
    </w:p>
    <w:p w:rsidR="00162665" w:rsidRDefault="00594BD3" w:rsidP="00D3209A">
      <w:pPr>
        <w:pStyle w:val="Contrato-Pargrafo-Nvel2-2Dezenas"/>
      </w:pPr>
      <w:r w:rsidRPr="007C648C">
        <w:t xml:space="preserve">Os Contratados deverão dispor de um sistema de gestão de Responsabilidade Social e sustentabilidade </w:t>
      </w:r>
      <w:r w:rsidRPr="00162665">
        <w:t>aderente às Melhores Práticas da Indústria d</w:t>
      </w:r>
      <w:r>
        <w:t>o</w:t>
      </w:r>
      <w:r w:rsidRPr="00162665">
        <w:t xml:space="preserve"> Petróleo</w:t>
      </w:r>
      <w:r>
        <w:t>.</w:t>
      </w:r>
    </w:p>
    <w:p w:rsidR="00A00B80" w:rsidRPr="007C648C" w:rsidRDefault="00A00B80" w:rsidP="00A00B80">
      <w:pPr>
        <w:pStyle w:val="Contrato-Normal"/>
      </w:pPr>
    </w:p>
    <w:p w:rsidR="00CC6C5A" w:rsidRPr="007C648C" w:rsidRDefault="00CC6C5A" w:rsidP="00D3209A">
      <w:pPr>
        <w:pStyle w:val="Contrato-Clausula"/>
      </w:pPr>
      <w:bookmarkStart w:id="1981" w:name="_Toc473903612"/>
      <w:bookmarkStart w:id="1982" w:name="_Toc476656890"/>
      <w:bookmarkStart w:id="1983" w:name="_Toc476742779"/>
      <w:bookmarkStart w:id="1984" w:name="_Toc320382812"/>
      <w:bookmarkStart w:id="1985" w:name="_Ref321070675"/>
      <w:bookmarkStart w:id="1986" w:name="_Toc312419915"/>
      <w:bookmarkStart w:id="1987" w:name="_Toc320868392"/>
      <w:bookmarkStart w:id="1988" w:name="_Toc322704618"/>
      <w:bookmarkStart w:id="1989" w:name="_Toc472098282"/>
      <w:bookmarkStart w:id="1990" w:name="_Toc9615296"/>
      <w:bookmarkStart w:id="1991" w:name="_Ref473111075"/>
      <w:bookmarkStart w:id="1992" w:name="_Toc473903611"/>
      <w:bookmarkStart w:id="1993" w:name="_Ref476136052"/>
      <w:bookmarkStart w:id="1994" w:name="_Toc480774628"/>
      <w:bookmarkStart w:id="1995" w:name="_Toc509834890"/>
      <w:bookmarkStart w:id="1996" w:name="_Toc513615323"/>
      <w:bookmarkStart w:id="1997" w:name="_Toc319068884"/>
      <w:r w:rsidRPr="007C648C">
        <w:t xml:space="preserve">Cláusula Vigésima </w:t>
      </w:r>
      <w:r w:rsidR="007A62D0">
        <w:t>Quarta</w:t>
      </w:r>
      <w:r w:rsidR="00245D18" w:rsidRPr="007C648C">
        <w:t xml:space="preserve"> </w:t>
      </w:r>
      <w:r w:rsidR="008775D3">
        <w:t>-</w:t>
      </w:r>
      <w:r w:rsidRPr="007C648C">
        <w:t xml:space="preserve"> Seguros</w:t>
      </w:r>
      <w:bookmarkEnd w:id="1981"/>
      <w:bookmarkEnd w:id="1982"/>
      <w:bookmarkEnd w:id="1983"/>
      <w:bookmarkEnd w:id="1984"/>
      <w:bookmarkEnd w:id="1985"/>
      <w:bookmarkEnd w:id="1986"/>
      <w:bookmarkEnd w:id="1987"/>
      <w:bookmarkEnd w:id="1988"/>
      <w:bookmarkEnd w:id="1989"/>
      <w:bookmarkEnd w:id="1990"/>
    </w:p>
    <w:p w:rsidR="00594BD3" w:rsidRPr="007C648C" w:rsidRDefault="00594BD3" w:rsidP="00525AD7">
      <w:pPr>
        <w:pStyle w:val="Contrato-Subtitulo"/>
      </w:pPr>
      <w:bookmarkStart w:id="1998" w:name="_Toc320382813"/>
      <w:bookmarkStart w:id="1999" w:name="_Toc312419916"/>
      <w:bookmarkStart w:id="2000" w:name="_Toc320868393"/>
      <w:bookmarkStart w:id="2001" w:name="_Toc322704619"/>
      <w:bookmarkStart w:id="2002" w:name="_Toc472098283"/>
      <w:bookmarkStart w:id="2003" w:name="_Toc9615297"/>
      <w:bookmarkEnd w:id="1991"/>
      <w:bookmarkEnd w:id="1992"/>
      <w:bookmarkEnd w:id="1993"/>
      <w:bookmarkEnd w:id="1994"/>
      <w:bookmarkEnd w:id="1995"/>
      <w:bookmarkEnd w:id="1996"/>
      <w:bookmarkEnd w:id="1997"/>
      <w:r w:rsidRPr="007C648C">
        <w:t>Seguros</w:t>
      </w:r>
      <w:bookmarkEnd w:id="1998"/>
      <w:bookmarkEnd w:id="1999"/>
      <w:bookmarkEnd w:id="2000"/>
      <w:bookmarkEnd w:id="2001"/>
      <w:bookmarkEnd w:id="2002"/>
      <w:bookmarkEnd w:id="2003"/>
    </w:p>
    <w:p w:rsidR="00594BD3" w:rsidRPr="007C648C" w:rsidRDefault="00594BD3" w:rsidP="00D3209A">
      <w:pPr>
        <w:pStyle w:val="Contrato-Pargrafo-Nvel2-1Dezena"/>
      </w:pPr>
      <w:bookmarkStart w:id="2004" w:name="_Ref473092049"/>
      <w:r w:rsidRPr="007C648C">
        <w:t xml:space="preserve">Os Contratados deverão contratar e manter em vigor, durante toda a vigência deste Contrato, cobertura de seguro para todos os casos exigidos </w:t>
      </w:r>
      <w:r>
        <w:t>n</w:t>
      </w:r>
      <w:r w:rsidRPr="007C648C">
        <w:t xml:space="preserve">a Legislação Aplicável, sem que isso importe em limitação de sua responsabilidade no âmbito </w:t>
      </w:r>
      <w:r>
        <w:t>deste Contrato</w:t>
      </w:r>
      <w:r w:rsidRPr="007C648C">
        <w:t>.</w:t>
      </w:r>
    </w:p>
    <w:p w:rsidR="00594BD3" w:rsidRPr="007C648C" w:rsidRDefault="00594BD3" w:rsidP="0090021C">
      <w:pPr>
        <w:pStyle w:val="Contrato-Pargrafo-Nvel3-1Dezenaacima10"/>
      </w:pPr>
      <w:r w:rsidRPr="007C648C">
        <w:t xml:space="preserve">A cobertura desses seguros deve abranger: </w:t>
      </w:r>
    </w:p>
    <w:p w:rsidR="00594BD3" w:rsidRPr="007C648C" w:rsidRDefault="00594BD3" w:rsidP="009E4D78">
      <w:pPr>
        <w:pStyle w:val="Contrato-Alnea"/>
        <w:numPr>
          <w:ilvl w:val="0"/>
          <w:numId w:val="56"/>
        </w:numPr>
        <w:tabs>
          <w:tab w:val="clear" w:pos="1134"/>
          <w:tab w:val="left" w:pos="1560"/>
        </w:tabs>
        <w:ind w:left="1560" w:hanging="284"/>
      </w:pPr>
      <w:r w:rsidRPr="007C648C">
        <w:t>bens;</w:t>
      </w:r>
    </w:p>
    <w:p w:rsidR="00594BD3" w:rsidRPr="007C648C" w:rsidRDefault="00594BD3" w:rsidP="009E4D78">
      <w:pPr>
        <w:pStyle w:val="Contrato-Alnea"/>
        <w:numPr>
          <w:ilvl w:val="0"/>
          <w:numId w:val="56"/>
        </w:numPr>
        <w:tabs>
          <w:tab w:val="clear" w:pos="1134"/>
          <w:tab w:val="left" w:pos="1560"/>
        </w:tabs>
        <w:ind w:left="1560" w:hanging="284"/>
      </w:pPr>
      <w:r w:rsidRPr="007C648C">
        <w:t>pessoal;</w:t>
      </w:r>
    </w:p>
    <w:p w:rsidR="00594BD3" w:rsidRPr="007C648C" w:rsidRDefault="00594BD3" w:rsidP="009E4D78">
      <w:pPr>
        <w:pStyle w:val="Contrato-Alnea"/>
        <w:numPr>
          <w:ilvl w:val="0"/>
          <w:numId w:val="56"/>
        </w:numPr>
        <w:tabs>
          <w:tab w:val="clear" w:pos="1134"/>
          <w:tab w:val="left" w:pos="1560"/>
        </w:tabs>
        <w:ind w:left="1560" w:hanging="284"/>
      </w:pPr>
      <w:r w:rsidRPr="007C648C">
        <w:t>despesas extraordinárias na operação de poços;</w:t>
      </w:r>
    </w:p>
    <w:p w:rsidR="00594BD3" w:rsidRPr="007C648C" w:rsidRDefault="00594BD3" w:rsidP="009E4D78">
      <w:pPr>
        <w:pStyle w:val="Contrato-Alnea"/>
        <w:numPr>
          <w:ilvl w:val="0"/>
          <w:numId w:val="56"/>
        </w:numPr>
        <w:tabs>
          <w:tab w:val="clear" w:pos="1134"/>
          <w:tab w:val="left" w:pos="1560"/>
        </w:tabs>
        <w:ind w:left="1560" w:hanging="284"/>
      </w:pPr>
      <w:r w:rsidRPr="007C648C">
        <w:t>limpeza decorrente de acidente;</w:t>
      </w:r>
    </w:p>
    <w:p w:rsidR="00594BD3" w:rsidRPr="007C648C" w:rsidRDefault="00594BD3" w:rsidP="009E4D78">
      <w:pPr>
        <w:pStyle w:val="Contrato-Alnea"/>
        <w:numPr>
          <w:ilvl w:val="0"/>
          <w:numId w:val="56"/>
        </w:numPr>
        <w:tabs>
          <w:tab w:val="clear" w:pos="1134"/>
          <w:tab w:val="left" w:pos="1560"/>
        </w:tabs>
        <w:ind w:left="1560" w:hanging="284"/>
      </w:pPr>
      <w:r w:rsidRPr="007C648C">
        <w:t>descontaminação decorrente de acidente; e</w:t>
      </w:r>
    </w:p>
    <w:p w:rsidR="00594BD3" w:rsidRPr="007C648C" w:rsidRDefault="00594BD3" w:rsidP="009E4D78">
      <w:pPr>
        <w:pStyle w:val="Contrato-Alnea"/>
        <w:numPr>
          <w:ilvl w:val="0"/>
          <w:numId w:val="56"/>
        </w:numPr>
        <w:tabs>
          <w:tab w:val="clear" w:pos="1134"/>
          <w:tab w:val="left" w:pos="1560"/>
        </w:tabs>
        <w:ind w:left="1560" w:hanging="284"/>
      </w:pPr>
      <w:r w:rsidRPr="007C648C">
        <w:t>responsabilidade civil para danos ao meio ambiente e ao patrimônio da Contratante.</w:t>
      </w:r>
    </w:p>
    <w:bookmarkEnd w:id="2004"/>
    <w:p w:rsidR="00594BD3" w:rsidRPr="007C648C" w:rsidRDefault="00594BD3" w:rsidP="0090021C">
      <w:pPr>
        <w:pStyle w:val="Contrato-Pargrafo-Nvel3-1Dezenaacima10"/>
      </w:pPr>
      <w:r w:rsidRPr="007C648C">
        <w:t>Os Contratados deverão incluir a Contratante e a ANP como cosseguradas nas apólices de cobertura de responsabilidade civil, o que não prejudicará o direito da Contratante e da ANP de obter o ressarcimento integral das perdas e danos que excedam a indenização recebida em razão da cobertura prevista na apólice.</w:t>
      </w:r>
    </w:p>
    <w:p w:rsidR="00594BD3" w:rsidRDefault="007A62D0" w:rsidP="00D3209A">
      <w:pPr>
        <w:pStyle w:val="Contrato-Pargrafo-Nvel2-1Dezena"/>
      </w:pPr>
      <w:r>
        <w:t>À</w:t>
      </w:r>
      <w:r w:rsidR="00594BD3" w:rsidRPr="007C648C">
        <w:t xml:space="preserve"> exclusivo critério da ANP e desde que por esta previamente autorizado</w:t>
      </w:r>
      <w:r w:rsidR="00652018">
        <w:t>,</w:t>
      </w:r>
      <w:r w:rsidR="00594BD3" w:rsidRPr="007C648C">
        <w:t xml:space="preserve"> o auto</w:t>
      </w:r>
      <w:r w:rsidR="00594BD3">
        <w:t>s</w:t>
      </w:r>
      <w:r w:rsidR="00594BD3" w:rsidRPr="007C648C">
        <w:t>seguro poderá ser admitido.</w:t>
      </w:r>
    </w:p>
    <w:p w:rsidR="00594BD3" w:rsidRPr="007C648C" w:rsidRDefault="00594BD3" w:rsidP="00D3209A">
      <w:pPr>
        <w:pStyle w:val="Contrato-Pargrafo-Nvel2-1Dezena"/>
      </w:pPr>
      <w:r w:rsidRPr="007C648C">
        <w:t>O seguro por meio de Afiliadas é admitido desde que prestado por empresa autorizada ao exercício desta atividade pela Superintendência de Seguros Privados (Susep) e previamente autorizado pela ANP.</w:t>
      </w:r>
    </w:p>
    <w:p w:rsidR="00594BD3" w:rsidRPr="007C648C" w:rsidRDefault="00594BD3" w:rsidP="00D3209A">
      <w:pPr>
        <w:pStyle w:val="Contrato-Pargrafo-Nvel2-1Dezena"/>
      </w:pPr>
      <w:r w:rsidRPr="007C648C">
        <w:t>As apólices e programas globais de seguro do</w:t>
      </w:r>
      <w:r>
        <w:t>s</w:t>
      </w:r>
      <w:r w:rsidRPr="007C648C">
        <w:t xml:space="preserve"> Contratado</w:t>
      </w:r>
      <w:r>
        <w:t>s</w:t>
      </w:r>
      <w:r w:rsidRPr="007C648C">
        <w:t xml:space="preserve"> poderão ser utilizad</w:t>
      </w:r>
      <w:r>
        <w:t>o</w:t>
      </w:r>
      <w:r w:rsidRPr="007C648C">
        <w:t xml:space="preserve">s para os propósitos desta </w:t>
      </w:r>
      <w:r w:rsidR="00144F13">
        <w:t>c</w:t>
      </w:r>
      <w:r w:rsidRPr="007C648C">
        <w:t>láusula, desde que previamente autorizado pela ANP.</w:t>
      </w:r>
    </w:p>
    <w:p w:rsidR="00594BD3" w:rsidRPr="007C648C" w:rsidRDefault="00594BD3" w:rsidP="00D3209A">
      <w:pPr>
        <w:pStyle w:val="Contrato-Pargrafo-Nvel2-1Dezena"/>
      </w:pPr>
      <w:r w:rsidRPr="007C648C">
        <w:t xml:space="preserve">Os Contratados </w:t>
      </w:r>
      <w:r>
        <w:t xml:space="preserve">deverão </w:t>
      </w:r>
      <w:r w:rsidRPr="007C648C">
        <w:t>entregar à ANP, quando solicitado, no prazo de 5 (cinco) dias úteis, cópia de todas as apólices e contratos referentes aos seguros de que trata o parágrafo 2</w:t>
      </w:r>
      <w:r w:rsidR="004A323C">
        <w:t>4</w:t>
      </w:r>
      <w:r w:rsidRPr="007C648C">
        <w:t xml:space="preserve">.1, </w:t>
      </w:r>
      <w:r w:rsidRPr="007C648C">
        <w:lastRenderedPageBreak/>
        <w:t>bem como de todo e qualquer aditamento, alteração, endosso, prorrogação ou extensão dos mesmos, e de toda e qualquer ocorrência, reclamação ou aviso de sinistro relacionado.</w:t>
      </w:r>
    </w:p>
    <w:p w:rsidR="0006701D" w:rsidRPr="007C648C" w:rsidRDefault="0006701D" w:rsidP="00594BD3">
      <w:pPr>
        <w:pStyle w:val="Contrato-Normal"/>
      </w:pPr>
    </w:p>
    <w:p w:rsidR="00CC6C5A" w:rsidRPr="007C648C" w:rsidRDefault="00CC6C5A" w:rsidP="00792182">
      <w:pPr>
        <w:pStyle w:val="Contrato-Captulo"/>
      </w:pPr>
      <w:bookmarkStart w:id="2005" w:name="_Toc509834912"/>
      <w:bookmarkStart w:id="2006" w:name="_Toc319068885"/>
      <w:bookmarkStart w:id="2007" w:name="_Toc320382814"/>
      <w:bookmarkStart w:id="2008" w:name="_Toc312419917"/>
      <w:bookmarkStart w:id="2009" w:name="_Toc320868394"/>
      <w:bookmarkStart w:id="2010" w:name="_Toc322704620"/>
      <w:bookmarkStart w:id="2011" w:name="_Toc472098284"/>
      <w:bookmarkStart w:id="2012" w:name="_Toc9615298"/>
      <w:r w:rsidRPr="007C648C">
        <w:lastRenderedPageBreak/>
        <w:t>DISPOSIÇÕES GERAIS</w:t>
      </w:r>
      <w:bookmarkEnd w:id="2005"/>
      <w:bookmarkEnd w:id="2006"/>
      <w:bookmarkEnd w:id="2007"/>
      <w:bookmarkEnd w:id="2008"/>
      <w:bookmarkEnd w:id="2009"/>
      <w:bookmarkEnd w:id="2010"/>
      <w:bookmarkEnd w:id="2011"/>
      <w:bookmarkEnd w:id="2012"/>
    </w:p>
    <w:p w:rsidR="0006374F" w:rsidRPr="007C648C" w:rsidRDefault="0006374F" w:rsidP="0006374F">
      <w:pPr>
        <w:pStyle w:val="Contrato-Normal"/>
      </w:pPr>
    </w:p>
    <w:p w:rsidR="0006374F" w:rsidRPr="007C648C" w:rsidRDefault="00CC6C5A" w:rsidP="00D3209A">
      <w:pPr>
        <w:pStyle w:val="Contrato-Clausula"/>
      </w:pPr>
      <w:bookmarkStart w:id="2013" w:name="_Toc472098285"/>
      <w:bookmarkStart w:id="2014" w:name="_Toc9615299"/>
      <w:bookmarkStart w:id="2015" w:name="_Toc320382815"/>
      <w:bookmarkStart w:id="2016" w:name="_Toc312419918"/>
      <w:bookmarkStart w:id="2017" w:name="_Toc320868395"/>
      <w:bookmarkStart w:id="2018" w:name="_Toc322704621"/>
      <w:bookmarkStart w:id="2019" w:name="_Toc319068886"/>
      <w:bookmarkStart w:id="2020" w:name="_Ref475954061"/>
      <w:bookmarkStart w:id="2021" w:name="_Ref476136100"/>
      <w:bookmarkStart w:id="2022" w:name="_Toc480774651"/>
      <w:bookmarkStart w:id="2023" w:name="_Toc509834913"/>
      <w:bookmarkStart w:id="2024" w:name="_Toc513615346"/>
      <w:bookmarkStart w:id="2025" w:name="_Ref289873656"/>
      <w:r w:rsidRPr="007C648C">
        <w:t xml:space="preserve">Cláusula Vigésima </w:t>
      </w:r>
      <w:r w:rsidR="007A62D0">
        <w:t>Quinta</w:t>
      </w:r>
      <w:r w:rsidR="00245D18" w:rsidRPr="007C648C">
        <w:t xml:space="preserve"> </w:t>
      </w:r>
      <w:r w:rsidR="007A62D0">
        <w:t>-</w:t>
      </w:r>
      <w:r w:rsidRPr="007C648C">
        <w:t xml:space="preserve"> Moeda</w:t>
      </w:r>
      <w:bookmarkEnd w:id="2013"/>
      <w:bookmarkEnd w:id="2014"/>
    </w:p>
    <w:p w:rsidR="00CC6C5A" w:rsidRPr="007C648C" w:rsidRDefault="00CC6C5A" w:rsidP="00525AD7">
      <w:pPr>
        <w:pStyle w:val="Contrato-Subtitulo"/>
      </w:pPr>
      <w:bookmarkStart w:id="2026" w:name="_Toc320382816"/>
      <w:bookmarkStart w:id="2027" w:name="_Toc312419919"/>
      <w:bookmarkStart w:id="2028" w:name="_Toc320868396"/>
      <w:bookmarkStart w:id="2029" w:name="_Toc322704622"/>
      <w:bookmarkStart w:id="2030" w:name="_Toc472098286"/>
      <w:bookmarkStart w:id="2031" w:name="_Toc9615300"/>
      <w:bookmarkEnd w:id="2015"/>
      <w:bookmarkEnd w:id="2016"/>
      <w:bookmarkEnd w:id="2017"/>
      <w:bookmarkEnd w:id="2018"/>
      <w:bookmarkEnd w:id="2019"/>
      <w:r w:rsidRPr="007C648C">
        <w:t>Moeda</w:t>
      </w:r>
      <w:bookmarkEnd w:id="2026"/>
      <w:bookmarkEnd w:id="2027"/>
      <w:bookmarkEnd w:id="2028"/>
      <w:bookmarkEnd w:id="2029"/>
      <w:bookmarkEnd w:id="2030"/>
      <w:bookmarkEnd w:id="2031"/>
    </w:p>
    <w:p w:rsidR="00CC6C5A" w:rsidRPr="007C648C" w:rsidRDefault="00CC6C5A" w:rsidP="00D3209A">
      <w:pPr>
        <w:pStyle w:val="Contrato-Pargrafo-Nvel2-1Dezena"/>
      </w:pPr>
      <w:r w:rsidRPr="007C648C">
        <w:t>A unidade monetária, para todos os fins e efeitos deste Contrato, será o Real.</w:t>
      </w:r>
    </w:p>
    <w:p w:rsidR="006933FD" w:rsidRPr="007C648C" w:rsidRDefault="006933FD" w:rsidP="006933FD">
      <w:pPr>
        <w:pStyle w:val="Contrato-Normal"/>
      </w:pPr>
      <w:bookmarkStart w:id="2032" w:name="_Toc472098687"/>
      <w:bookmarkEnd w:id="2032"/>
    </w:p>
    <w:p w:rsidR="00CC6C5A" w:rsidRPr="007C648C" w:rsidRDefault="00CC6C5A" w:rsidP="00D3209A">
      <w:pPr>
        <w:pStyle w:val="Contrato-Clausula"/>
      </w:pPr>
      <w:bookmarkStart w:id="2033" w:name="_Toc472097720"/>
      <w:bookmarkStart w:id="2034" w:name="_Toc472098085"/>
      <w:bookmarkStart w:id="2035" w:name="_Toc472098287"/>
      <w:bookmarkStart w:id="2036" w:name="_Toc320382818"/>
      <w:bookmarkStart w:id="2037" w:name="_Toc312419921"/>
      <w:bookmarkStart w:id="2038" w:name="_Toc320868398"/>
      <w:bookmarkStart w:id="2039" w:name="_Toc322704624"/>
      <w:bookmarkStart w:id="2040" w:name="_Ref357175468"/>
      <w:bookmarkStart w:id="2041" w:name="_Ref360197042"/>
      <w:bookmarkStart w:id="2042" w:name="_Ref360197055"/>
      <w:bookmarkStart w:id="2043" w:name="_Toc472098288"/>
      <w:bookmarkStart w:id="2044" w:name="_Toc9615301"/>
      <w:bookmarkStart w:id="2045" w:name="_Toc319068887"/>
      <w:bookmarkEnd w:id="2033"/>
      <w:bookmarkEnd w:id="2034"/>
      <w:bookmarkEnd w:id="2035"/>
      <w:r w:rsidRPr="007C648C">
        <w:t xml:space="preserve">Cláusula Vigésima </w:t>
      </w:r>
      <w:r w:rsidR="007A62D0">
        <w:t xml:space="preserve">Sexta </w:t>
      </w:r>
      <w:r w:rsidRPr="007C648C">
        <w:t>- Auditoria</w:t>
      </w:r>
      <w:bookmarkEnd w:id="2036"/>
      <w:bookmarkEnd w:id="2037"/>
      <w:bookmarkEnd w:id="2038"/>
      <w:bookmarkEnd w:id="2039"/>
      <w:bookmarkEnd w:id="2040"/>
      <w:bookmarkEnd w:id="2041"/>
      <w:bookmarkEnd w:id="2042"/>
      <w:bookmarkEnd w:id="2043"/>
      <w:r w:rsidR="00D774AA" w:rsidRPr="007C648C">
        <w:t xml:space="preserve"> </w:t>
      </w:r>
      <w:r w:rsidR="0041747F">
        <w:t>C</w:t>
      </w:r>
      <w:r w:rsidR="00D774AA" w:rsidRPr="007C648C">
        <w:t xml:space="preserve">ontábil e </w:t>
      </w:r>
      <w:r w:rsidR="0041747F">
        <w:t>F</w:t>
      </w:r>
      <w:r w:rsidR="00D774AA" w:rsidRPr="007C648C">
        <w:t xml:space="preserve">inanceira pela </w:t>
      </w:r>
      <w:r w:rsidR="007A62D0">
        <w:t>ANP</w:t>
      </w:r>
      <w:bookmarkEnd w:id="2044"/>
    </w:p>
    <w:p w:rsidR="000D05FA" w:rsidRPr="007C648C" w:rsidRDefault="000D05FA" w:rsidP="00525AD7">
      <w:pPr>
        <w:pStyle w:val="Contrato-Subtitulo"/>
      </w:pPr>
      <w:bookmarkStart w:id="2046" w:name="_Toc320382819"/>
      <w:bookmarkStart w:id="2047" w:name="_Toc312419922"/>
      <w:bookmarkStart w:id="2048" w:name="_Toc320868399"/>
      <w:bookmarkStart w:id="2049" w:name="_Toc322704625"/>
      <w:bookmarkStart w:id="2050" w:name="_Toc472098289"/>
      <w:bookmarkStart w:id="2051" w:name="_Toc9615302"/>
      <w:bookmarkEnd w:id="2045"/>
      <w:r w:rsidRPr="007C648C">
        <w:t>Contabilidade</w:t>
      </w:r>
      <w:bookmarkEnd w:id="2046"/>
      <w:bookmarkEnd w:id="2047"/>
      <w:bookmarkEnd w:id="2048"/>
      <w:bookmarkEnd w:id="2049"/>
      <w:bookmarkEnd w:id="2050"/>
      <w:bookmarkEnd w:id="2051"/>
    </w:p>
    <w:p w:rsidR="000D05FA" w:rsidRPr="007C648C" w:rsidRDefault="000D05FA" w:rsidP="00D3209A">
      <w:pPr>
        <w:pStyle w:val="Contrato-Pargrafo-Nvel2-1Dezena"/>
      </w:pPr>
      <w:bookmarkStart w:id="2052" w:name="_Ref343798967"/>
      <w:bookmarkStart w:id="2053" w:name="_Ref295252055"/>
      <w:bookmarkStart w:id="2054" w:name="_Ref320976356"/>
      <w:bookmarkStart w:id="2055" w:name="_Ref317172776"/>
      <w:r w:rsidRPr="007C648C">
        <w:t xml:space="preserve">Os Contratados deverão, </w:t>
      </w:r>
      <w:r>
        <w:t>nos termos da</w:t>
      </w:r>
      <w:r w:rsidRPr="007C648C">
        <w:t xml:space="preserve"> Legislação Aplicável:</w:t>
      </w:r>
      <w:bookmarkEnd w:id="2052"/>
      <w:r w:rsidRPr="007C648C">
        <w:t xml:space="preserve"> </w:t>
      </w:r>
      <w:bookmarkEnd w:id="2053"/>
    </w:p>
    <w:p w:rsidR="000D05FA" w:rsidRDefault="000D05FA" w:rsidP="0088089E">
      <w:pPr>
        <w:pStyle w:val="Contrato-Alnea"/>
        <w:numPr>
          <w:ilvl w:val="0"/>
          <w:numId w:val="57"/>
        </w:numPr>
        <w:tabs>
          <w:tab w:val="clear" w:pos="1134"/>
          <w:tab w:val="left" w:pos="851"/>
        </w:tabs>
        <w:ind w:left="851" w:hanging="284"/>
      </w:pPr>
      <w:r w:rsidRPr="007C648C">
        <w:t>manter todos os documentos, livros, papéis, registros e outras peças</w:t>
      </w:r>
      <w:r>
        <w:t>;</w:t>
      </w:r>
    </w:p>
    <w:p w:rsidR="000D05FA" w:rsidRPr="007C648C" w:rsidRDefault="000D05FA" w:rsidP="0088089E">
      <w:pPr>
        <w:pStyle w:val="Contrato-Alnea"/>
        <w:numPr>
          <w:ilvl w:val="0"/>
          <w:numId w:val="57"/>
        </w:numPr>
        <w:tabs>
          <w:tab w:val="clear" w:pos="1134"/>
          <w:tab w:val="left" w:pos="851"/>
        </w:tabs>
        <w:ind w:left="851" w:hanging="284"/>
      </w:pPr>
      <w:r>
        <w:t>manter</w:t>
      </w:r>
      <w:r w:rsidRPr="007C648C">
        <w:t xml:space="preserve"> os documentos comprobatórios necessários para a aferição do Conteúdo Local e das Participações Governamentais e de Terceiros que suportem a escrituração contábil;</w:t>
      </w:r>
    </w:p>
    <w:p w:rsidR="000D05FA" w:rsidRPr="007C648C" w:rsidRDefault="000D05FA" w:rsidP="0088089E">
      <w:pPr>
        <w:pStyle w:val="Contrato-Alnea"/>
        <w:numPr>
          <w:ilvl w:val="0"/>
          <w:numId w:val="57"/>
        </w:numPr>
        <w:tabs>
          <w:tab w:val="clear" w:pos="1134"/>
          <w:tab w:val="left" w:pos="851"/>
        </w:tabs>
        <w:ind w:left="851" w:hanging="284"/>
      </w:pPr>
      <w:r w:rsidRPr="007C648C">
        <w:t>realizar os lançamentos cabíveis;</w:t>
      </w:r>
    </w:p>
    <w:p w:rsidR="000D05FA" w:rsidRPr="007C648C" w:rsidRDefault="000D05FA" w:rsidP="0088089E">
      <w:pPr>
        <w:pStyle w:val="Contrato-Alnea"/>
        <w:numPr>
          <w:ilvl w:val="0"/>
          <w:numId w:val="57"/>
        </w:numPr>
        <w:tabs>
          <w:tab w:val="clear" w:pos="1134"/>
          <w:tab w:val="left" w:pos="851"/>
        </w:tabs>
        <w:ind w:left="851" w:hanging="284"/>
      </w:pPr>
      <w:r w:rsidRPr="007C648C">
        <w:t>apresentar as demonstrações contábeis e financeiras;</w:t>
      </w:r>
      <w:r>
        <w:t xml:space="preserve"> </w:t>
      </w:r>
      <w:r w:rsidRPr="007C648C">
        <w:t>e</w:t>
      </w:r>
    </w:p>
    <w:p w:rsidR="000D05FA" w:rsidRPr="007C648C" w:rsidRDefault="000D05FA" w:rsidP="0088089E">
      <w:pPr>
        <w:pStyle w:val="Contrato-Alnea"/>
        <w:numPr>
          <w:ilvl w:val="0"/>
          <w:numId w:val="57"/>
        </w:numPr>
        <w:tabs>
          <w:tab w:val="clear" w:pos="1134"/>
          <w:tab w:val="left" w:pos="851"/>
        </w:tabs>
        <w:ind w:left="851" w:hanging="284"/>
      </w:pPr>
      <w:r w:rsidRPr="007C648C">
        <w:t>apresentar à ANP o Relatório de Conteúdo Local nos termos da Legislação Aplicável.</w:t>
      </w:r>
    </w:p>
    <w:p w:rsidR="000D05FA" w:rsidRPr="007C648C" w:rsidRDefault="000D05FA" w:rsidP="000D05FA">
      <w:pPr>
        <w:pStyle w:val="Contrato-Normal"/>
      </w:pPr>
    </w:p>
    <w:p w:rsidR="000D05FA" w:rsidRPr="007C648C" w:rsidRDefault="000D05FA" w:rsidP="00525AD7">
      <w:pPr>
        <w:pStyle w:val="Contrato-Subtitulo"/>
      </w:pPr>
      <w:bookmarkStart w:id="2056" w:name="_Toc319068888"/>
      <w:bookmarkStart w:id="2057" w:name="_Toc320382820"/>
      <w:bookmarkStart w:id="2058" w:name="_Toc312419923"/>
      <w:bookmarkStart w:id="2059" w:name="_Toc320868400"/>
      <w:bookmarkStart w:id="2060" w:name="_Toc322704626"/>
      <w:bookmarkStart w:id="2061" w:name="_Toc472098290"/>
      <w:bookmarkStart w:id="2062" w:name="_Toc9615303"/>
      <w:bookmarkEnd w:id="2054"/>
      <w:bookmarkEnd w:id="2055"/>
      <w:bookmarkEnd w:id="2056"/>
      <w:r w:rsidRPr="007C648C">
        <w:t>Auditoria</w:t>
      </w:r>
      <w:bookmarkEnd w:id="2057"/>
      <w:bookmarkEnd w:id="2058"/>
      <w:bookmarkEnd w:id="2059"/>
      <w:bookmarkEnd w:id="2060"/>
      <w:bookmarkEnd w:id="2061"/>
      <w:bookmarkEnd w:id="2062"/>
    </w:p>
    <w:p w:rsidR="000D05FA" w:rsidRPr="007C648C" w:rsidRDefault="000D05FA" w:rsidP="00D3209A">
      <w:pPr>
        <w:pStyle w:val="Contrato-Pargrafo-Nvel2-1Dezena"/>
      </w:pPr>
      <w:bookmarkStart w:id="2063" w:name="_Ref320979585"/>
      <w:r w:rsidRPr="007C648C">
        <w:t xml:space="preserve">A ANP poderá realizar auditoria, inclusive dos demonstrativos de apuração das Participações Governamentais, nos termos da Legislação Aplicável. </w:t>
      </w:r>
    </w:p>
    <w:p w:rsidR="000D05FA" w:rsidRPr="007C648C" w:rsidRDefault="000D05FA" w:rsidP="0090021C">
      <w:pPr>
        <w:pStyle w:val="Contrato-Pargrafo-Nvel3-1Dezenaacima10"/>
      </w:pPr>
      <w:r w:rsidRPr="007C648C">
        <w:t xml:space="preserve">A auditoria poderá ser realizada diretamente ou mediante contratos e convênios, conforme a Legislação Aplicável. </w:t>
      </w:r>
    </w:p>
    <w:p w:rsidR="000D05FA" w:rsidRPr="007C648C" w:rsidRDefault="000D05FA" w:rsidP="0090021C">
      <w:pPr>
        <w:pStyle w:val="Contrato-Pargrafo-Nvel3-1Dezenaacima10"/>
      </w:pPr>
      <w:r w:rsidRPr="007C648C">
        <w:t xml:space="preserve">Os Contratados serão notificados com pelo menos 30 (trinta) dias de antecedência da realização das auditorias. </w:t>
      </w:r>
      <w:bookmarkEnd w:id="2063"/>
    </w:p>
    <w:p w:rsidR="000D05FA" w:rsidRPr="007C648C" w:rsidRDefault="000D05FA" w:rsidP="0090021C">
      <w:pPr>
        <w:pStyle w:val="Contrato-Pargrafo-Nvel3-1Dezenaacima10"/>
      </w:pPr>
      <w:r w:rsidRPr="007C648C">
        <w:t>A ANP terá amplo acesso a livros, registros e outros documentos, referidos no parágrafo 2</w:t>
      </w:r>
      <w:r w:rsidR="00722D99">
        <w:t>6</w:t>
      </w:r>
      <w:r w:rsidRPr="007C648C">
        <w:t>.</w:t>
      </w:r>
      <w:r w:rsidR="00E62901">
        <w:t>2</w:t>
      </w:r>
      <w:r w:rsidRPr="007C648C">
        <w:t>, inclusive aos contratos e acordos firmados pelos Contratados e relacionados com a aquisição de bens e serviços para as Operações, relativos aos últimos 10 (dez) anos.</w:t>
      </w:r>
    </w:p>
    <w:p w:rsidR="000D05FA" w:rsidRPr="007C648C" w:rsidRDefault="000D05FA" w:rsidP="0090021C">
      <w:pPr>
        <w:pStyle w:val="Contrato-Pargrafo-Nvel3-1Dezenaacima10"/>
      </w:pPr>
      <w:r w:rsidRPr="007C648C">
        <w:t>Cabe aos Contratados a responsabilidade pelas informações prestadas por terceiros.</w:t>
      </w:r>
    </w:p>
    <w:p w:rsidR="000D05FA" w:rsidRDefault="000D05FA" w:rsidP="0090021C">
      <w:pPr>
        <w:pStyle w:val="Contrato-Pargrafo-Nvel3-1Dezenaacima10"/>
      </w:pPr>
      <w:r w:rsidRPr="007C648C">
        <w:t>Os Contratados deverão manter à disposição da ANP os respectivos certificados de Conteúdo Local, além de contratos, documentos fiscais e demais registros comprobatórios, correspondentes ao bem ou serviço adquirido, pelo prazo de 10 (dez) anos após o marco de aferição de Conteúdo Local.</w:t>
      </w:r>
    </w:p>
    <w:p w:rsidR="000D05FA" w:rsidRPr="007C648C" w:rsidRDefault="000D05FA" w:rsidP="0090021C">
      <w:pPr>
        <w:pStyle w:val="Contrato-Pargrafo-Nvel3-1Dezenaacima10"/>
      </w:pPr>
      <w:r w:rsidRPr="00345793">
        <w:lastRenderedPageBreak/>
        <w:t>A ANP poderá exigir do</w:t>
      </w:r>
      <w:r>
        <w:t>s</w:t>
      </w:r>
      <w:r w:rsidRPr="00345793">
        <w:t xml:space="preserve"> Con</w:t>
      </w:r>
      <w:r>
        <w:t>tratados</w:t>
      </w:r>
      <w:r w:rsidRPr="00345793">
        <w:t xml:space="preserve"> quaisquer documentos necessários para dirimir eventuais dúvidas.</w:t>
      </w:r>
    </w:p>
    <w:p w:rsidR="00CC6C5A" w:rsidRPr="007C648C" w:rsidRDefault="000D05FA" w:rsidP="0090021C">
      <w:pPr>
        <w:pStyle w:val="Contrato-Pargrafo-Nvel3-1Dezenaacima10"/>
      </w:pPr>
      <w:r w:rsidRPr="007C648C">
        <w:t>Eventual ausência de auditoria ou omissão de suas conclusões não excluirá nem reduzirá a responsabilidade dos Contratados pelo fiel cumprimento das obrigações deste Contrato, nem representará concordância tácita com métodos e procedimentos em desacordo com este Contrato ou com a Legislação Aplicável.</w:t>
      </w:r>
    </w:p>
    <w:p w:rsidR="007E6010" w:rsidRPr="007C648C" w:rsidRDefault="007E6010" w:rsidP="007E6010">
      <w:pPr>
        <w:pStyle w:val="Contrato-Normal"/>
      </w:pPr>
    </w:p>
    <w:p w:rsidR="00CC6C5A" w:rsidRPr="007C648C" w:rsidRDefault="00CC6C5A" w:rsidP="00D3209A">
      <w:pPr>
        <w:pStyle w:val="Contrato-Clausula"/>
      </w:pPr>
      <w:bookmarkStart w:id="2064" w:name="_Toc320382821"/>
      <w:bookmarkStart w:id="2065" w:name="_Ref320979982"/>
      <w:bookmarkStart w:id="2066" w:name="_Ref320979986"/>
      <w:bookmarkStart w:id="2067" w:name="_Ref320980838"/>
      <w:bookmarkStart w:id="2068" w:name="_Toc312419924"/>
      <w:bookmarkStart w:id="2069" w:name="_Toc320868401"/>
      <w:bookmarkStart w:id="2070" w:name="_Ref321334018"/>
      <w:bookmarkStart w:id="2071" w:name="_Ref321403960"/>
      <w:bookmarkStart w:id="2072" w:name="_Toc322704627"/>
      <w:bookmarkStart w:id="2073" w:name="_Ref353290708"/>
      <w:bookmarkStart w:id="2074" w:name="_Ref360197410"/>
      <w:bookmarkStart w:id="2075" w:name="_Ref365380710"/>
      <w:bookmarkStart w:id="2076" w:name="_Toc472098291"/>
      <w:bookmarkStart w:id="2077" w:name="_Toc9615304"/>
      <w:bookmarkStart w:id="2078" w:name="_Toc319068889"/>
      <w:bookmarkStart w:id="2079" w:name="_Toc476742802"/>
      <w:bookmarkEnd w:id="2020"/>
      <w:bookmarkEnd w:id="2021"/>
      <w:bookmarkEnd w:id="2022"/>
      <w:bookmarkEnd w:id="2023"/>
      <w:bookmarkEnd w:id="2024"/>
      <w:r w:rsidRPr="007C648C">
        <w:t xml:space="preserve">Cláusula </w:t>
      </w:r>
      <w:r w:rsidR="007A62D0">
        <w:t>Vigésima Sétima</w:t>
      </w:r>
      <w:r w:rsidR="00245D18" w:rsidRPr="007C648C">
        <w:t xml:space="preserve"> </w:t>
      </w:r>
      <w:r w:rsidRPr="007C648C">
        <w:t xml:space="preserve">– </w:t>
      </w:r>
      <w:bookmarkEnd w:id="2064"/>
      <w:bookmarkEnd w:id="2065"/>
      <w:bookmarkEnd w:id="2066"/>
      <w:bookmarkEnd w:id="2067"/>
      <w:bookmarkEnd w:id="2068"/>
      <w:bookmarkEnd w:id="2069"/>
      <w:bookmarkEnd w:id="2070"/>
      <w:bookmarkEnd w:id="2071"/>
      <w:bookmarkEnd w:id="2072"/>
      <w:bookmarkEnd w:id="2073"/>
      <w:bookmarkEnd w:id="2074"/>
      <w:r w:rsidR="000266FA" w:rsidRPr="007C648C">
        <w:t>Cessão d</w:t>
      </w:r>
      <w:r w:rsidR="00D15DFC" w:rsidRPr="007C648C">
        <w:t xml:space="preserve">o </w:t>
      </w:r>
      <w:r w:rsidR="008775D3">
        <w:t>C</w:t>
      </w:r>
      <w:r w:rsidR="00D15DFC" w:rsidRPr="007C648C">
        <w:t>ontrato</w:t>
      </w:r>
      <w:bookmarkEnd w:id="2075"/>
      <w:bookmarkEnd w:id="2076"/>
      <w:bookmarkEnd w:id="2077"/>
    </w:p>
    <w:p w:rsidR="000D05FA" w:rsidRPr="007C648C" w:rsidRDefault="000D05FA" w:rsidP="00525AD7">
      <w:pPr>
        <w:pStyle w:val="Contrato-Subtitulo"/>
      </w:pPr>
      <w:bookmarkStart w:id="2080" w:name="_Toc320382822"/>
      <w:bookmarkStart w:id="2081" w:name="_Toc321087161"/>
      <w:bookmarkStart w:id="2082" w:name="_Toc312419925"/>
      <w:bookmarkStart w:id="2083" w:name="_Toc322704628"/>
      <w:bookmarkStart w:id="2084" w:name="_Toc472098292"/>
      <w:bookmarkStart w:id="2085" w:name="_Toc9615305"/>
      <w:r w:rsidRPr="007C648C">
        <w:t>Cessão</w:t>
      </w:r>
      <w:bookmarkEnd w:id="2080"/>
      <w:bookmarkEnd w:id="2081"/>
      <w:bookmarkEnd w:id="2082"/>
      <w:bookmarkEnd w:id="2083"/>
      <w:bookmarkEnd w:id="2084"/>
      <w:bookmarkEnd w:id="2085"/>
    </w:p>
    <w:p w:rsidR="000D05FA" w:rsidRDefault="000D05FA" w:rsidP="00D3209A">
      <w:pPr>
        <w:pStyle w:val="Contrato-Pargrafo-Nvel2-1Dezena"/>
      </w:pPr>
      <w:r w:rsidRPr="007C648C">
        <w:t>Os direitos e obrigações dos Contratados sobre este Contrato poderão ser, no todo ou em parte, objeto de Cessão, condicionada à prévia e expressa autorização da Contratante, ouvida a ANP.</w:t>
      </w:r>
    </w:p>
    <w:p w:rsidR="00A02436" w:rsidRDefault="00A02436" w:rsidP="0090021C">
      <w:pPr>
        <w:pStyle w:val="Contrato-Pargrafo-Nvel3-1Dezenaacima10"/>
      </w:pPr>
      <w:r>
        <w:t>Serão submetidos ao procedimento de Cessão previsto na Legislação Aplicável os pedidos de autorização para a prática dos seguintes atos:</w:t>
      </w:r>
    </w:p>
    <w:p w:rsidR="00A02436" w:rsidRDefault="00A02436" w:rsidP="00343C05">
      <w:pPr>
        <w:pStyle w:val="Contrato-Alnea"/>
        <w:numPr>
          <w:ilvl w:val="0"/>
          <w:numId w:val="58"/>
        </w:numPr>
        <w:ind w:left="1560" w:hanging="284"/>
      </w:pPr>
      <w:r>
        <w:t>transferência, total ou parcial, da titularidade de direitos e obrigações decorrentes do Contrato, inclusive co</w:t>
      </w:r>
      <w:r w:rsidR="00FC24DD">
        <w:t>m</w:t>
      </w:r>
      <w:r>
        <w:t>o resultado da execução de garantia sobre a posição contratual;</w:t>
      </w:r>
    </w:p>
    <w:p w:rsidR="00A02436" w:rsidRDefault="00A02436" w:rsidP="00343C05">
      <w:pPr>
        <w:pStyle w:val="Contrato-Alnea"/>
        <w:numPr>
          <w:ilvl w:val="0"/>
          <w:numId w:val="58"/>
        </w:numPr>
        <w:ind w:left="1560" w:hanging="284"/>
      </w:pPr>
      <w:r>
        <w:t>mudança de Contratado decorrente de fusão, cisão ou incorporação;</w:t>
      </w:r>
      <w:r w:rsidR="00431AF5">
        <w:t xml:space="preserve"> e </w:t>
      </w:r>
      <w:r>
        <w:t>.</w:t>
      </w:r>
    </w:p>
    <w:p w:rsidR="00A02436" w:rsidRDefault="00A02436" w:rsidP="00343C05">
      <w:pPr>
        <w:pStyle w:val="Contrato-Alnea"/>
        <w:numPr>
          <w:ilvl w:val="0"/>
          <w:numId w:val="58"/>
        </w:numPr>
        <w:ind w:left="1560" w:hanging="284"/>
      </w:pPr>
      <w:r>
        <w:t>isenção ou substituição de garantia de performance.</w:t>
      </w:r>
    </w:p>
    <w:p w:rsidR="00431AF5" w:rsidRPr="00A02436" w:rsidRDefault="00431AF5" w:rsidP="00431AF5">
      <w:pPr>
        <w:pStyle w:val="Contrato-Pargrafo-Nvel3-1Dezenaacima10"/>
      </w:pPr>
      <w:r>
        <w:t>A Petrobras não poderá ceder sua condição de Operador deste Contrato ou a parcela de seus direitos e obrigações correspondente à participação mínima definida nos termos do art. 4º da Lei nº 12.351/2010.</w:t>
      </w:r>
    </w:p>
    <w:p w:rsidR="000D05FA" w:rsidRPr="007C648C" w:rsidRDefault="000D05FA" w:rsidP="00D3209A">
      <w:pPr>
        <w:pStyle w:val="Contrato-Pargrafo-Nvel2-1Dezena"/>
      </w:pPr>
      <w:r w:rsidRPr="007C648C">
        <w:t>As partes deverão manter inalterados os termos e condições do Contrato até a assinatura do respectivo termo aditivo, sendo vedada, antes da assinatura, qualquer forma de:</w:t>
      </w:r>
    </w:p>
    <w:p w:rsidR="000D05FA" w:rsidRPr="007C648C" w:rsidRDefault="000D05FA" w:rsidP="00A173CA">
      <w:pPr>
        <w:pStyle w:val="Contrato-Alnea"/>
        <w:numPr>
          <w:ilvl w:val="0"/>
          <w:numId w:val="98"/>
        </w:numPr>
        <w:tabs>
          <w:tab w:val="clear" w:pos="1134"/>
          <w:tab w:val="left" w:pos="851"/>
        </w:tabs>
        <w:ind w:left="851" w:hanging="284"/>
      </w:pPr>
      <w:r w:rsidRPr="007C648C">
        <w:t xml:space="preserve">transferência </w:t>
      </w:r>
      <w:r w:rsidR="00D168BD">
        <w:t>de direitos referentes ao contrato de Exploração e Produção objeto da cessão ou execução de qualquer gravame sobre este</w:t>
      </w:r>
      <w:r w:rsidRPr="007C648C">
        <w:t xml:space="preserve">; </w:t>
      </w:r>
    </w:p>
    <w:p w:rsidR="000D05FA" w:rsidRPr="007C648C" w:rsidRDefault="004E7B91" w:rsidP="00A173CA">
      <w:pPr>
        <w:pStyle w:val="Contrato-Alnea"/>
        <w:numPr>
          <w:ilvl w:val="0"/>
          <w:numId w:val="98"/>
        </w:numPr>
        <w:tabs>
          <w:tab w:val="clear" w:pos="1134"/>
          <w:tab w:val="left" w:pos="851"/>
        </w:tabs>
        <w:ind w:left="851" w:hanging="284"/>
      </w:pPr>
      <w:r>
        <w:t>i</w:t>
      </w:r>
      <w:r w:rsidR="00D168BD">
        <w:t>nfluência da cessionária sobre a gestão do contrato de Exploração e Produção e sua execução</w:t>
      </w:r>
      <w:r w:rsidR="000D05FA" w:rsidRPr="007C648C">
        <w:t>.</w:t>
      </w:r>
    </w:p>
    <w:p w:rsidR="000D05FA" w:rsidRPr="007C648C" w:rsidRDefault="000D05FA" w:rsidP="00D3209A">
      <w:pPr>
        <w:pStyle w:val="Contrato-Pargrafo-Nvel2-1Dezena"/>
      </w:pPr>
      <w:r w:rsidRPr="007C648C">
        <w:t xml:space="preserve">O descumprimento do prescrito no parágrafo </w:t>
      </w:r>
      <w:r w:rsidR="0041747F">
        <w:t>2</w:t>
      </w:r>
      <w:r w:rsidR="00722D99">
        <w:t>7</w:t>
      </w:r>
      <w:r w:rsidRPr="007C648C">
        <w:t>.2 constitui</w:t>
      </w:r>
      <w:r w:rsidRPr="007C648C" w:rsidDel="00BC11B4">
        <w:t xml:space="preserve"> </w:t>
      </w:r>
      <w:r w:rsidRPr="007C648C">
        <w:t>Cessão sem aprovação prévia e expressa da Contratante.</w:t>
      </w:r>
    </w:p>
    <w:p w:rsidR="000D05FA" w:rsidRPr="007C648C" w:rsidRDefault="000D05FA" w:rsidP="00D3209A">
      <w:pPr>
        <w:pStyle w:val="Contrato-Pargrafo-Nvel2-1Dezena"/>
      </w:pPr>
      <w:r w:rsidRPr="007C648C">
        <w:t xml:space="preserve">Em qualquer caso de Cessão deverá ser observado o direito de preferência conferido aos demais Contratados, como disposto no Anexo </w:t>
      </w:r>
      <w:r w:rsidR="00F67008">
        <w:t>VIII</w:t>
      </w:r>
      <w:r w:rsidRPr="007C648C">
        <w:t>.</w:t>
      </w:r>
    </w:p>
    <w:p w:rsidR="000D05FA" w:rsidRPr="007C648C" w:rsidRDefault="000D05FA" w:rsidP="00D3209A">
      <w:pPr>
        <w:pStyle w:val="Contrato-Pargrafo-Nvel2-1Dezena"/>
      </w:pPr>
      <w:r w:rsidRPr="007C648C">
        <w:t>O Operador e os demais membros do Consórcio deverão deter, respectivamente, no mínimo, 30% (trinta por cento) e 5% (cinco por cento) de participação no Contrato ao longo de toda a sua vigência.</w:t>
      </w:r>
    </w:p>
    <w:p w:rsidR="000D05FA" w:rsidRPr="007C648C" w:rsidRDefault="00FA208B" w:rsidP="00D3209A">
      <w:pPr>
        <w:pStyle w:val="Contrato-Pargrafo-Nvel2-1Dezena"/>
      </w:pPr>
      <w:r>
        <w:t>Os C</w:t>
      </w:r>
      <w:r w:rsidRPr="00FA208B">
        <w:t>ontratad</w:t>
      </w:r>
      <w:r>
        <w:t>os</w:t>
      </w:r>
      <w:r w:rsidRPr="00FA208B">
        <w:t xml:space="preserve"> dever</w:t>
      </w:r>
      <w:r>
        <w:t>ão</w:t>
      </w:r>
      <w:r w:rsidRPr="00FA208B">
        <w:t xml:space="preserve"> notificar a ANP sobre a alteração do seu controle societário direto ou de sua saída do grupo societário ao qual pertencia originalmente, no prazo de </w:t>
      </w:r>
      <w:r>
        <w:t>30 (</w:t>
      </w:r>
      <w:r w:rsidRPr="00FA208B">
        <w:t>trinta</w:t>
      </w:r>
      <w:r>
        <w:t>)</w:t>
      </w:r>
      <w:r w:rsidRPr="00FA208B">
        <w:t xml:space="preserve"> dias, contados do arquivamento do ato societário no registro competente, da anotação da transferência das ações nos livros societários ou, no caso de sociedades estrangeiras, da efetivação do ato de acordo com a legislação local</w:t>
      </w:r>
      <w:r>
        <w:t xml:space="preserve">, </w:t>
      </w:r>
      <w:r w:rsidR="000D05FA" w:rsidRPr="007C648C">
        <w:t xml:space="preserve">nos termos da Legislação Aplicável. </w:t>
      </w:r>
    </w:p>
    <w:p w:rsidR="000D05FA" w:rsidRPr="007C648C" w:rsidRDefault="000D05FA" w:rsidP="000D05FA">
      <w:pPr>
        <w:pStyle w:val="Contrato-Normal"/>
      </w:pPr>
    </w:p>
    <w:p w:rsidR="000D05FA" w:rsidRPr="007C648C" w:rsidRDefault="000D05FA" w:rsidP="00525AD7">
      <w:pPr>
        <w:pStyle w:val="Contrato-Subtitulo"/>
      </w:pPr>
      <w:bookmarkStart w:id="2086" w:name="_Toc320382823"/>
      <w:bookmarkStart w:id="2087" w:name="_Toc321087162"/>
      <w:bookmarkStart w:id="2088" w:name="_Toc321334716"/>
      <w:bookmarkStart w:id="2089" w:name="_Toc322704629"/>
      <w:bookmarkStart w:id="2090" w:name="_Toc472098293"/>
      <w:bookmarkStart w:id="2091" w:name="_Toc9615306"/>
      <w:r w:rsidRPr="007C648C">
        <w:t>Participação Indivisa nos Direitos e Obrigações</w:t>
      </w:r>
      <w:bookmarkEnd w:id="2086"/>
      <w:bookmarkEnd w:id="2087"/>
      <w:bookmarkEnd w:id="2088"/>
      <w:bookmarkEnd w:id="2089"/>
      <w:bookmarkEnd w:id="2090"/>
      <w:bookmarkEnd w:id="2091"/>
    </w:p>
    <w:p w:rsidR="000D05FA" w:rsidRPr="007C648C" w:rsidRDefault="000D05FA" w:rsidP="00D3209A">
      <w:pPr>
        <w:pStyle w:val="Contrato-Pargrafo-Nvel2-1Dezena"/>
      </w:pPr>
      <w:bookmarkStart w:id="2092" w:name="_Ref320981103"/>
      <w:r w:rsidRPr="007C648C">
        <w:t>A Cessão no todo ou em parte d</w:t>
      </w:r>
      <w:r w:rsidR="00FA208B">
        <w:t>este</w:t>
      </w:r>
      <w:r w:rsidRPr="007C648C">
        <w:t xml:space="preserve"> Contrato será sempre de uma participação indivisa nos direitos e obrigações do Contratado, respeitada a responsabilidade solidária entre o cedente e o cessionário, nos termos da Legislação Aplicável.</w:t>
      </w:r>
      <w:bookmarkEnd w:id="2092"/>
    </w:p>
    <w:p w:rsidR="000D05FA" w:rsidRPr="007C648C" w:rsidRDefault="000D05FA" w:rsidP="000D05FA">
      <w:pPr>
        <w:pStyle w:val="Contrato-Normal"/>
      </w:pPr>
    </w:p>
    <w:p w:rsidR="000D05FA" w:rsidRPr="007C648C" w:rsidRDefault="000D05FA" w:rsidP="00525AD7">
      <w:pPr>
        <w:pStyle w:val="Contrato-Subtitulo"/>
      </w:pPr>
      <w:bookmarkStart w:id="2093" w:name="_Toc320382825"/>
      <w:bookmarkStart w:id="2094" w:name="_Toc321087164"/>
      <w:bookmarkStart w:id="2095" w:name="_Toc321334718"/>
      <w:bookmarkStart w:id="2096" w:name="_Toc322704631"/>
      <w:bookmarkStart w:id="2097" w:name="_Toc472098295"/>
      <w:bookmarkStart w:id="2098" w:name="_Toc9615307"/>
      <w:r w:rsidRPr="007C648C">
        <w:t>Cessões de Áreas na Fase de Produção</w:t>
      </w:r>
      <w:bookmarkEnd w:id="2093"/>
      <w:bookmarkEnd w:id="2094"/>
      <w:bookmarkEnd w:id="2095"/>
      <w:bookmarkEnd w:id="2096"/>
      <w:bookmarkEnd w:id="2097"/>
      <w:bookmarkEnd w:id="2098"/>
    </w:p>
    <w:p w:rsidR="000D05FA" w:rsidRPr="007C648C" w:rsidRDefault="000D05FA" w:rsidP="00D3209A">
      <w:pPr>
        <w:pStyle w:val="Contrato-Pargrafo-Nvel2-1Dezena"/>
      </w:pPr>
      <w:bookmarkStart w:id="2099" w:name="_Ref320981129"/>
      <w:r w:rsidRPr="007C648C">
        <w:t xml:space="preserve">Não será admitida a Cessão de parte de um Campo, exceto como alternativa a um </w:t>
      </w:r>
      <w:r>
        <w:t>a</w:t>
      </w:r>
      <w:r w:rsidRPr="007C648C">
        <w:t>cordo de Individualização</w:t>
      </w:r>
      <w:r>
        <w:t xml:space="preserve"> da Produção</w:t>
      </w:r>
      <w:r w:rsidRPr="007C648C">
        <w:t xml:space="preserve"> não concretizado, </w:t>
      </w:r>
      <w:r w:rsidRPr="00651CC3">
        <w:t>desde que aprovado pela</w:t>
      </w:r>
      <w:r w:rsidRPr="007C648C">
        <w:t xml:space="preserve"> Contratante</w:t>
      </w:r>
      <w:r>
        <w:t xml:space="preserve"> </w:t>
      </w:r>
      <w:r w:rsidRPr="00651CC3">
        <w:t>nos termos da Legislação Aplicável</w:t>
      </w:r>
      <w:r w:rsidRPr="007C648C">
        <w:t>, ouvida a ANP.</w:t>
      </w:r>
      <w:bookmarkEnd w:id="2099"/>
    </w:p>
    <w:p w:rsidR="000D05FA" w:rsidRPr="007C648C" w:rsidRDefault="000D05FA" w:rsidP="000D05FA">
      <w:pPr>
        <w:pStyle w:val="Contrato-Normal"/>
      </w:pPr>
    </w:p>
    <w:p w:rsidR="000D05FA" w:rsidRPr="007C648C" w:rsidRDefault="000D05FA" w:rsidP="00525AD7">
      <w:pPr>
        <w:pStyle w:val="Contrato-Subtitulo"/>
      </w:pPr>
      <w:bookmarkStart w:id="2100" w:name="_Toc472098299"/>
      <w:bookmarkStart w:id="2101" w:name="_Toc9615308"/>
      <w:bookmarkStart w:id="2102" w:name="_Toc320382829"/>
      <w:bookmarkStart w:id="2103" w:name="_Toc321087168"/>
      <w:bookmarkStart w:id="2104" w:name="_Toc321334722"/>
      <w:bookmarkStart w:id="2105" w:name="_Toc322704635"/>
      <w:r w:rsidRPr="007C648C">
        <w:t>Aprovação da Cessão</w:t>
      </w:r>
      <w:bookmarkEnd w:id="2100"/>
      <w:bookmarkEnd w:id="2101"/>
      <w:r w:rsidRPr="007C648C">
        <w:t xml:space="preserve"> </w:t>
      </w:r>
      <w:bookmarkEnd w:id="2102"/>
      <w:bookmarkEnd w:id="2103"/>
      <w:bookmarkEnd w:id="2104"/>
      <w:bookmarkEnd w:id="2105"/>
    </w:p>
    <w:p w:rsidR="000D05FA" w:rsidRPr="007C648C" w:rsidRDefault="000D05FA" w:rsidP="00D3209A">
      <w:pPr>
        <w:pStyle w:val="Contrato-Pargrafo-Nvel2-1Dezena"/>
      </w:pPr>
      <w:bookmarkStart w:id="2106" w:name="_Ref360121237"/>
      <w:bookmarkStart w:id="2107" w:name="_Ref359844104"/>
      <w:r w:rsidRPr="007C648C">
        <w:t>A ANP encaminhará à Contratante parecer sobre a autorização requerida no prazo de 90 (noventa) dias contados da apresentação da documentação completa e conforme exigido, nos termos da Legislação Aplicável.</w:t>
      </w:r>
    </w:p>
    <w:p w:rsidR="000D05FA" w:rsidRPr="007C648C" w:rsidRDefault="000D05FA" w:rsidP="0090021C">
      <w:pPr>
        <w:pStyle w:val="Contrato-Pargrafo-Nvel3-1Dezenaacima10"/>
      </w:pPr>
      <w:r w:rsidRPr="007C648C">
        <w:t>Após recebido o parecer da ANP, a Contratante se manifestará acerca do pedido no prazo de 60 (sessenta) dias.</w:t>
      </w:r>
    </w:p>
    <w:p w:rsidR="000D05FA" w:rsidRPr="007C648C" w:rsidRDefault="000D05FA" w:rsidP="00D3209A">
      <w:pPr>
        <w:pStyle w:val="Contrato-Pargrafo-Nvel2-2Dezenas"/>
      </w:pPr>
      <w:bookmarkStart w:id="2108" w:name="_Ref321046462"/>
      <w:bookmarkEnd w:id="2106"/>
      <w:bookmarkEnd w:id="2107"/>
      <w:r w:rsidRPr="007C648C">
        <w:t>A Cessão do Contrato somente será autorizada</w:t>
      </w:r>
      <w:bookmarkEnd w:id="2108"/>
      <w:r w:rsidRPr="007C648C">
        <w:t xml:space="preserve">, ressalvada a hipótese do parágrafo </w:t>
      </w:r>
      <w:r w:rsidR="00210435">
        <w:t>2</w:t>
      </w:r>
      <w:r w:rsidR="00722D99">
        <w:t>9</w:t>
      </w:r>
      <w:r w:rsidRPr="007C648C">
        <w:t>.4.2, quando:</w:t>
      </w:r>
    </w:p>
    <w:p w:rsidR="00C72938" w:rsidRDefault="00C72938" w:rsidP="000E22BA">
      <w:pPr>
        <w:pStyle w:val="Contrato-Alnea"/>
        <w:numPr>
          <w:ilvl w:val="0"/>
          <w:numId w:val="59"/>
        </w:numPr>
        <w:ind w:left="952" w:hanging="243"/>
      </w:pPr>
      <w:r>
        <w:t>cumpridos os requisitos técnicos, econômico-financeiros e jurídicos estabelecidos pela ANP</w:t>
      </w:r>
      <w:r w:rsidR="000D05FA" w:rsidRPr="007C648C">
        <w:t>;</w:t>
      </w:r>
    </w:p>
    <w:p w:rsidR="00C72938" w:rsidRDefault="00C72938" w:rsidP="000E22BA">
      <w:pPr>
        <w:pStyle w:val="Contrato-Alnea"/>
        <w:numPr>
          <w:ilvl w:val="0"/>
          <w:numId w:val="59"/>
        </w:numPr>
        <w:ind w:left="952" w:hanging="243"/>
      </w:pPr>
      <w:r>
        <w:t>preservados o objeto e as demais condições contratuais;</w:t>
      </w:r>
    </w:p>
    <w:p w:rsidR="00C72938" w:rsidRDefault="00C72938" w:rsidP="000E22BA">
      <w:pPr>
        <w:pStyle w:val="Contrato-Alnea"/>
        <w:numPr>
          <w:ilvl w:val="0"/>
          <w:numId w:val="59"/>
        </w:numPr>
        <w:ind w:left="952" w:hanging="243"/>
      </w:pPr>
      <w:r>
        <w:t>atendido o disposto no art. 88 da Lei nº 12.529, de 30 de novembro de 2011, se aplicável;</w:t>
      </w:r>
    </w:p>
    <w:p w:rsidR="000D05FA" w:rsidRPr="007C648C" w:rsidRDefault="00C72938" w:rsidP="000E22BA">
      <w:pPr>
        <w:pStyle w:val="Contrato-Alnea"/>
        <w:numPr>
          <w:ilvl w:val="0"/>
          <w:numId w:val="59"/>
        </w:numPr>
        <w:ind w:left="952" w:hanging="243"/>
      </w:pPr>
      <w:r>
        <w:t>as obrigações do contrato de Exploração e Produção objeto do pedido estejam sendo adimplidas;</w:t>
      </w:r>
      <w:r w:rsidR="000D05FA" w:rsidRPr="007C648C">
        <w:t xml:space="preserve"> e</w:t>
      </w:r>
    </w:p>
    <w:p w:rsidR="000D05FA" w:rsidRDefault="000D05FA" w:rsidP="000E22BA">
      <w:pPr>
        <w:pStyle w:val="Contrato-Alnea"/>
        <w:numPr>
          <w:ilvl w:val="0"/>
          <w:numId w:val="59"/>
        </w:numPr>
        <w:ind w:left="952" w:hanging="243"/>
      </w:pPr>
      <w:r w:rsidRPr="007C648C">
        <w:t xml:space="preserve">o cedente e o cessionário, ou a garantida, nos casos de isenção ou substituição de garantia de performance, estiverem adimplentes com todas as suas obrigações relativas às </w:t>
      </w:r>
      <w:r>
        <w:t>P</w:t>
      </w:r>
      <w:r w:rsidRPr="007C648C">
        <w:t xml:space="preserve">articipações </w:t>
      </w:r>
      <w:r>
        <w:t>G</w:t>
      </w:r>
      <w:r w:rsidRPr="007C648C">
        <w:t>overnamentais e de terceiros perante todos os contratos de concessão ou partilha de produção em que sejam partes.</w:t>
      </w:r>
    </w:p>
    <w:p w:rsidR="00210435" w:rsidRDefault="00BD6F00" w:rsidP="0090021C">
      <w:pPr>
        <w:pStyle w:val="Contrato-Pargrafo-Nvel3-2Dezenas"/>
      </w:pPr>
      <w:r>
        <w:t xml:space="preserve">Caso </w:t>
      </w:r>
      <w:r w:rsidR="00C72938">
        <w:t>o</w:t>
      </w:r>
      <w:r>
        <w:t xml:space="preserve"> cedente esteja inadimplente e a Cessão não seja voluntária, determinada pela ANP ou decorrente de execução de cláusula contratual com terceiros, a Cessão será permitida se o cessionário ou o executor da garantia realizarem o pagamento das obrigações relativas aos contratos a serem cedidos, desde que se comprometam a repassar qualquer valor eventualmente devido ao cedente por conta da Cessão diretamente para a ANP, até que a totalidade da dívida da cedente perante a ANP seja quitada. </w:t>
      </w:r>
    </w:p>
    <w:p w:rsidR="00BD6F00" w:rsidRPr="007C648C" w:rsidRDefault="00BD6F00" w:rsidP="0090021C">
      <w:pPr>
        <w:pStyle w:val="Contrato-Pargrafo-Nvel4-2Dezenas"/>
      </w:pPr>
      <w:r>
        <w:t>Na hipótese do parágrafo 2</w:t>
      </w:r>
      <w:r w:rsidR="00722D99">
        <w:t>7</w:t>
      </w:r>
      <w:r>
        <w:t>.1</w:t>
      </w:r>
      <w:r w:rsidR="00722D99">
        <w:t>0</w:t>
      </w:r>
      <w:r>
        <w:t>.1, não será admitida a Cessão para Afiliada.</w:t>
      </w:r>
    </w:p>
    <w:p w:rsidR="000D05FA" w:rsidRPr="007C648C" w:rsidRDefault="000D05FA" w:rsidP="000D05FA">
      <w:pPr>
        <w:pStyle w:val="Contrato-Normal"/>
      </w:pPr>
    </w:p>
    <w:p w:rsidR="000D05FA" w:rsidRPr="007C648C" w:rsidRDefault="000D05FA" w:rsidP="00525AD7">
      <w:pPr>
        <w:pStyle w:val="Contrato-Subtitulo"/>
      </w:pPr>
      <w:bookmarkStart w:id="2109" w:name="_Toc472098300"/>
      <w:bookmarkStart w:id="2110" w:name="_Toc9615309"/>
      <w:bookmarkStart w:id="2111" w:name="_Toc320382830"/>
      <w:bookmarkStart w:id="2112" w:name="_Toc321087169"/>
      <w:bookmarkStart w:id="2113" w:name="_Toc321334723"/>
      <w:bookmarkStart w:id="2114" w:name="_Toc322704636"/>
      <w:r w:rsidRPr="007C648C">
        <w:lastRenderedPageBreak/>
        <w:t>Vigência e Eficácia da Cessão</w:t>
      </w:r>
      <w:bookmarkEnd w:id="2109"/>
      <w:bookmarkEnd w:id="2110"/>
      <w:r w:rsidRPr="007C648C">
        <w:t xml:space="preserve"> </w:t>
      </w:r>
      <w:bookmarkEnd w:id="2111"/>
      <w:bookmarkEnd w:id="2112"/>
      <w:bookmarkEnd w:id="2113"/>
      <w:bookmarkEnd w:id="2114"/>
    </w:p>
    <w:p w:rsidR="000D05FA" w:rsidRPr="007C648C" w:rsidRDefault="000D05FA" w:rsidP="00D3209A">
      <w:pPr>
        <w:pStyle w:val="Contrato-Pargrafo-Nvel2-2Dezenas"/>
      </w:pPr>
      <w:r w:rsidRPr="007C648C">
        <w:t xml:space="preserve">Após a aprovação da Cessão pela Contratante, o Contrato deverá ser aditado para que o ato se consume, exceto nos casos de isenção ou substituição de garantia de performance e no caso previsto no parágrafo </w:t>
      </w:r>
      <w:r w:rsidR="00210435">
        <w:t>2</w:t>
      </w:r>
      <w:r w:rsidR="00722D99">
        <w:t>7</w:t>
      </w:r>
      <w:r w:rsidRPr="007C648C">
        <w:t>.1</w:t>
      </w:r>
      <w:r w:rsidR="00722D99">
        <w:t>5</w:t>
      </w:r>
      <w:r w:rsidRPr="007C648C">
        <w:t>, nos termos da Legislação Aplicável.</w:t>
      </w:r>
    </w:p>
    <w:p w:rsidR="000D05FA" w:rsidRPr="007C648C" w:rsidRDefault="000D05FA" w:rsidP="00D3209A">
      <w:pPr>
        <w:pStyle w:val="Contrato-Pargrafo-Nvel2-2Dezenas"/>
      </w:pPr>
      <w:r w:rsidRPr="007C648C">
        <w:t xml:space="preserve">O termo aditivo ao Contrato adquirirá vigência e eficácia a partir da sua assinatura, nos termos da Legislação Aplicável.  </w:t>
      </w:r>
    </w:p>
    <w:p w:rsidR="000D05FA" w:rsidRPr="007C648C" w:rsidRDefault="000D05FA" w:rsidP="00D3209A">
      <w:pPr>
        <w:pStyle w:val="Contrato-Pargrafo-Nvel2-2Dezenas"/>
      </w:pPr>
      <w:r w:rsidRPr="007C648C">
        <w:t>No prazo de até 45 (quarenta e cinco) dias após assinatura do termo aditivo, o Contratado deverá entregar à ANP cópia do Contrato de Consórcio ou de sua alteração arquivado no registro de comércio competente.</w:t>
      </w:r>
    </w:p>
    <w:p w:rsidR="000D05FA" w:rsidRPr="007C648C" w:rsidRDefault="000D05FA" w:rsidP="00D3209A">
      <w:pPr>
        <w:pStyle w:val="Contrato-Pargrafo-Nvel2-2Dezenas"/>
      </w:pPr>
      <w:r w:rsidRPr="007C648C">
        <w:t>A partir da assinatura do termo aditivo, o antigo contratado terá prazo de 90 (noventa) dias para transferir para o novo contratado todos os dados exclusivos relativos ao contrato cedido, independentemente de serem públicos ou confidenciais.</w:t>
      </w:r>
    </w:p>
    <w:p w:rsidR="000D05FA" w:rsidRDefault="000D05FA" w:rsidP="0090021C">
      <w:pPr>
        <w:pStyle w:val="Contrato-Pargrafo-Nvel3-2Dezenas"/>
      </w:pPr>
      <w:r w:rsidRPr="007C648C">
        <w:t>O novo contratado passará a ser o titular dos direitos sobre os dados exclusivos, permanecendo inalterada a contagem dos prazos de confidencialidade já em curso, nos termos da Legislação Aplicável.</w:t>
      </w:r>
    </w:p>
    <w:p w:rsidR="00726488" w:rsidRPr="007C648C" w:rsidRDefault="00726488" w:rsidP="00726488">
      <w:pPr>
        <w:pStyle w:val="Contrato-Normal"/>
      </w:pPr>
    </w:p>
    <w:p w:rsidR="000D05FA" w:rsidRPr="007C648C" w:rsidRDefault="000D05FA" w:rsidP="00525AD7">
      <w:pPr>
        <w:pStyle w:val="Contrato-Subtitulo"/>
      </w:pPr>
      <w:bookmarkStart w:id="2115" w:name="_Toc320382831"/>
      <w:bookmarkStart w:id="2116" w:name="_Toc321087170"/>
      <w:bookmarkStart w:id="2117" w:name="_Toc321334724"/>
      <w:bookmarkStart w:id="2118" w:name="_Toc322704637"/>
      <w:bookmarkStart w:id="2119" w:name="_Toc472098301"/>
      <w:bookmarkStart w:id="2120" w:name="_Toc9615310"/>
      <w:r w:rsidRPr="007C648C">
        <w:t>Novo Contrato de Partilha de Produção</w:t>
      </w:r>
      <w:bookmarkEnd w:id="2115"/>
      <w:bookmarkEnd w:id="2116"/>
      <w:bookmarkEnd w:id="2117"/>
      <w:bookmarkEnd w:id="2118"/>
      <w:bookmarkEnd w:id="2119"/>
      <w:bookmarkEnd w:id="2120"/>
    </w:p>
    <w:p w:rsidR="000D05FA" w:rsidRPr="007C648C" w:rsidRDefault="000D05FA" w:rsidP="00D3209A">
      <w:pPr>
        <w:pStyle w:val="Contrato-Pargrafo-Nvel2-2Dezenas"/>
      </w:pPr>
      <w:bookmarkStart w:id="2121" w:name="_Ref321046669"/>
      <w:r w:rsidRPr="007C648C">
        <w:t xml:space="preserve">Na hipótese de divisão da Área do Contrato prevista por qualquer motivo, um novo </w:t>
      </w:r>
      <w:r>
        <w:t>c</w:t>
      </w:r>
      <w:r w:rsidRPr="007C648C">
        <w:t>ontrato de Partilha de Produção deverá ser firmado para cada área resultante da divisão, mantendo-se os mesmos termos, obrigações, programas e prazos do Contrato original.</w:t>
      </w:r>
      <w:bookmarkEnd w:id="2121"/>
    </w:p>
    <w:p w:rsidR="000D05FA" w:rsidRPr="007C648C" w:rsidRDefault="000D05FA" w:rsidP="00D3209A">
      <w:pPr>
        <w:pStyle w:val="Contrato-Pargrafo-Nvel2-2Dezenas"/>
      </w:pPr>
      <w:r w:rsidRPr="007C648C">
        <w:t xml:space="preserve">Após a aprovação da Cessão, a Contratante convocará a ANP e os Consorciados para celebrarem os novos </w:t>
      </w:r>
      <w:r>
        <w:t>c</w:t>
      </w:r>
      <w:r w:rsidRPr="007C648C">
        <w:t>ontratos de Partilha de Produção no prazo de 30 (trinta) dias.</w:t>
      </w:r>
    </w:p>
    <w:p w:rsidR="000D05FA" w:rsidRPr="007C648C" w:rsidRDefault="000D05FA" w:rsidP="00D3209A">
      <w:pPr>
        <w:pStyle w:val="Contrato-Pargrafo-Nvel2-2Dezenas"/>
      </w:pPr>
      <w:r w:rsidRPr="007C648C">
        <w:t xml:space="preserve">Os novos </w:t>
      </w:r>
      <w:r>
        <w:t>c</w:t>
      </w:r>
      <w:r w:rsidRPr="007C648C">
        <w:t>ontratos de Partilha de Produção firmados pelas Partes adquirirão vigência e eficácia a partir de sua assinatura, nos termos da Legislação Aplicável.</w:t>
      </w:r>
    </w:p>
    <w:p w:rsidR="009E6759" w:rsidRDefault="000D05FA" w:rsidP="00D3209A">
      <w:pPr>
        <w:pStyle w:val="Contrato-Pargrafo-Nvel2-2Dezenas"/>
      </w:pPr>
      <w:r w:rsidRPr="00FA493C">
        <w:t>É facultado aos Con</w:t>
      </w:r>
      <w:r>
        <w:t>tratados</w:t>
      </w:r>
      <w:r w:rsidRPr="00FA493C">
        <w:t xml:space="preserve"> constituir, no âmbito de operações de crédito ou contrato de financiamento, garantia sobre os direitos emergentes deste Contrato</w:t>
      </w:r>
      <w:r w:rsidR="007103F5">
        <w:t>, nos termos da Legislação Aplicável</w:t>
      </w:r>
      <w:r>
        <w:t>.</w:t>
      </w:r>
    </w:p>
    <w:p w:rsidR="009E6759" w:rsidRDefault="000D05FA" w:rsidP="00D3209A">
      <w:pPr>
        <w:pStyle w:val="Contrato-Pargrafo-Nvel2-2Dezenas"/>
      </w:pPr>
      <w:r>
        <w:t>O</w:t>
      </w:r>
      <w:r w:rsidRPr="00FA493C">
        <w:t xml:space="preserve"> Con</w:t>
      </w:r>
      <w:r>
        <w:t>tratado</w:t>
      </w:r>
      <w:r w:rsidRPr="00FA493C">
        <w:t xml:space="preserve"> deverá notificar a ANP sobre a operação de garantia prevista n</w:t>
      </w:r>
      <w:r>
        <w:t>o</w:t>
      </w:r>
      <w:r w:rsidRPr="00FA493C">
        <w:t xml:space="preserve"> </w:t>
      </w:r>
      <w:r>
        <w:t>parágrafo</w:t>
      </w:r>
      <w:r w:rsidRPr="00FA493C">
        <w:t xml:space="preserve"> </w:t>
      </w:r>
      <w:r w:rsidR="00210435">
        <w:t>2</w:t>
      </w:r>
      <w:r w:rsidR="00722D99">
        <w:t>7</w:t>
      </w:r>
      <w:r w:rsidRPr="00FA493C">
        <w:t>.</w:t>
      </w:r>
      <w:r w:rsidR="007D75D1">
        <w:t>1</w:t>
      </w:r>
      <w:r w:rsidR="00722D99">
        <w:t>8</w:t>
      </w:r>
      <w:r w:rsidRPr="00FA493C">
        <w:t>, encaminhando cópia do respectivo instrumento de garantia, no prazo de 30 (trinta) dias contados da data da sua assinatura</w:t>
      </w:r>
      <w:r>
        <w:t>.</w:t>
      </w:r>
    </w:p>
    <w:p w:rsidR="009E6759" w:rsidRDefault="000D05FA" w:rsidP="00D3209A">
      <w:pPr>
        <w:pStyle w:val="Contrato-Pargrafo-Nvel2-2Dezenas"/>
      </w:pPr>
      <w:r w:rsidRPr="00FA493C">
        <w:t xml:space="preserve">A </w:t>
      </w:r>
      <w:r w:rsidR="007103F5">
        <w:t>execução</w:t>
      </w:r>
      <w:r w:rsidR="007103F5" w:rsidRPr="00FA493C">
        <w:t xml:space="preserve"> </w:t>
      </w:r>
      <w:r w:rsidRPr="00FA493C">
        <w:t xml:space="preserve">da garantia será feita nos termos da Legislação Aplicável e mediante notificação à ANP nos termos do instrumento de garantia, observado que a transferência de titularidade decorrente da </w:t>
      </w:r>
      <w:r w:rsidR="007103F5">
        <w:t>execução</w:t>
      </w:r>
      <w:r w:rsidR="007103F5" w:rsidRPr="00FA493C">
        <w:t xml:space="preserve"> </w:t>
      </w:r>
      <w:r w:rsidRPr="00FA493C">
        <w:t xml:space="preserve">da garantia constitui </w:t>
      </w:r>
      <w:r w:rsidR="00210435">
        <w:t>C</w:t>
      </w:r>
      <w:r w:rsidRPr="00FA493C">
        <w:t xml:space="preserve">essão e depende de prévia e expressa anuência da </w:t>
      </w:r>
      <w:r>
        <w:t xml:space="preserve">Contratante, ouvida a </w:t>
      </w:r>
      <w:r w:rsidRPr="00FA493C">
        <w:t>ANP</w:t>
      </w:r>
      <w:r>
        <w:t>.</w:t>
      </w:r>
    </w:p>
    <w:p w:rsidR="00E15BC5" w:rsidRPr="007C648C" w:rsidRDefault="00E15BC5" w:rsidP="00E15BC5">
      <w:pPr>
        <w:pStyle w:val="Contrato-Normal"/>
      </w:pPr>
    </w:p>
    <w:p w:rsidR="00CC6C5A" w:rsidRPr="007C648C" w:rsidRDefault="00CC6C5A" w:rsidP="00D3209A">
      <w:pPr>
        <w:pStyle w:val="Contrato-Clausula"/>
      </w:pPr>
      <w:bookmarkStart w:id="2122" w:name="_Toc471136490"/>
      <w:bookmarkStart w:id="2123" w:name="_Toc471137554"/>
      <w:bookmarkStart w:id="2124" w:name="_Toc471137899"/>
      <w:bookmarkStart w:id="2125" w:name="_Toc472097735"/>
      <w:bookmarkStart w:id="2126" w:name="_Toc472098100"/>
      <w:bookmarkStart w:id="2127" w:name="_Toc472098302"/>
      <w:bookmarkStart w:id="2128" w:name="_Ref473110971"/>
      <w:bookmarkStart w:id="2129" w:name="_Toc473903622"/>
      <w:bookmarkStart w:id="2130" w:name="_Ref473975316"/>
      <w:bookmarkStart w:id="2131" w:name="_Ref473976148"/>
      <w:bookmarkStart w:id="2132" w:name="_Ref476048569"/>
      <w:bookmarkStart w:id="2133" w:name="_Ref476135946"/>
      <w:bookmarkStart w:id="2134" w:name="_Toc480774658"/>
      <w:bookmarkStart w:id="2135" w:name="_Toc509834921"/>
      <w:bookmarkStart w:id="2136" w:name="_Toc513615354"/>
      <w:bookmarkStart w:id="2137" w:name="_Toc320382832"/>
      <w:bookmarkStart w:id="2138" w:name="_Ref320903615"/>
      <w:bookmarkStart w:id="2139" w:name="_Ref320919162"/>
      <w:bookmarkStart w:id="2140" w:name="_Ref320980897"/>
      <w:bookmarkStart w:id="2141" w:name="_Ref321070839"/>
      <w:bookmarkStart w:id="2142" w:name="_Toc312419930"/>
      <w:bookmarkStart w:id="2143" w:name="_Toc320868407"/>
      <w:bookmarkStart w:id="2144" w:name="_Ref321244132"/>
      <w:bookmarkStart w:id="2145" w:name="_Ref321246009"/>
      <w:bookmarkStart w:id="2146" w:name="_Ref321246023"/>
      <w:bookmarkStart w:id="2147" w:name="_Ref321246356"/>
      <w:bookmarkStart w:id="2148" w:name="_Ref321259411"/>
      <w:bookmarkStart w:id="2149" w:name="_Toc322704638"/>
      <w:bookmarkStart w:id="2150" w:name="_Ref341108749"/>
      <w:bookmarkStart w:id="2151" w:name="_Ref359859621"/>
      <w:bookmarkStart w:id="2152" w:name="_Ref359859642"/>
      <w:bookmarkStart w:id="2153" w:name="_Ref360197357"/>
      <w:bookmarkStart w:id="2154" w:name="_Toc472098303"/>
      <w:bookmarkStart w:id="2155" w:name="_Toc9615311"/>
      <w:bookmarkStart w:id="2156" w:name="_Ref289868066"/>
      <w:bookmarkStart w:id="2157" w:name="_Ref289868101"/>
      <w:bookmarkStart w:id="2158" w:name="_Toc319068890"/>
      <w:bookmarkStart w:id="2159" w:name="_Toc473903623"/>
      <w:bookmarkStart w:id="2160" w:name="_Toc476656920"/>
      <w:bookmarkStart w:id="2161" w:name="_Toc476742809"/>
      <w:bookmarkEnd w:id="2025"/>
      <w:bookmarkEnd w:id="2078"/>
      <w:bookmarkEnd w:id="2079"/>
      <w:bookmarkEnd w:id="2122"/>
      <w:bookmarkEnd w:id="2123"/>
      <w:bookmarkEnd w:id="2124"/>
      <w:bookmarkEnd w:id="2125"/>
      <w:bookmarkEnd w:id="2126"/>
      <w:bookmarkEnd w:id="2127"/>
      <w:r w:rsidRPr="007C648C">
        <w:t xml:space="preserve">Cláusula </w:t>
      </w:r>
      <w:bookmarkEnd w:id="2128"/>
      <w:bookmarkEnd w:id="2129"/>
      <w:bookmarkEnd w:id="2130"/>
      <w:bookmarkEnd w:id="2131"/>
      <w:bookmarkEnd w:id="2132"/>
      <w:bookmarkEnd w:id="2133"/>
      <w:bookmarkEnd w:id="2134"/>
      <w:bookmarkEnd w:id="2135"/>
      <w:bookmarkEnd w:id="2136"/>
      <w:r w:rsidR="008775D3">
        <w:t>Vigésima</w:t>
      </w:r>
      <w:r w:rsidR="00245D18">
        <w:t xml:space="preserve"> </w:t>
      </w:r>
      <w:r w:rsidR="008D5D6B">
        <w:t>Oitava</w:t>
      </w:r>
      <w:r w:rsidRPr="007C648C">
        <w:t xml:space="preserve"> - Inadimplemento Relativo e Penalidades</w:t>
      </w:r>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p>
    <w:p w:rsidR="00CC6C5A" w:rsidRPr="007C648C" w:rsidRDefault="00CC6C5A" w:rsidP="00525AD7">
      <w:pPr>
        <w:pStyle w:val="Contrato-Subtitulo"/>
      </w:pPr>
      <w:bookmarkStart w:id="2162" w:name="_Toc320382833"/>
      <w:bookmarkStart w:id="2163" w:name="_Toc312419931"/>
      <w:bookmarkStart w:id="2164" w:name="_Toc320868408"/>
      <w:bookmarkStart w:id="2165" w:name="_Toc322704639"/>
      <w:bookmarkStart w:id="2166" w:name="_Toc472098304"/>
      <w:bookmarkStart w:id="2167" w:name="_Toc9615312"/>
      <w:bookmarkStart w:id="2168" w:name="_Toc469890903"/>
      <w:bookmarkEnd w:id="2156"/>
      <w:bookmarkEnd w:id="2157"/>
      <w:bookmarkEnd w:id="2158"/>
      <w:bookmarkEnd w:id="2159"/>
      <w:bookmarkEnd w:id="2160"/>
      <w:bookmarkEnd w:id="2161"/>
      <w:r w:rsidRPr="007C648C">
        <w:t>Sanções Legais e Contratuais</w:t>
      </w:r>
      <w:bookmarkEnd w:id="2162"/>
      <w:bookmarkEnd w:id="2163"/>
      <w:bookmarkEnd w:id="2164"/>
      <w:bookmarkEnd w:id="2165"/>
      <w:bookmarkEnd w:id="2166"/>
      <w:bookmarkEnd w:id="2167"/>
    </w:p>
    <w:p w:rsidR="00CC6C5A" w:rsidRPr="007C648C" w:rsidRDefault="00CC6C5A" w:rsidP="00D3209A">
      <w:pPr>
        <w:pStyle w:val="Contrato-Pargrafo-Nvel2-1Dezena"/>
      </w:pPr>
      <w:bookmarkStart w:id="2169" w:name="_Toc297281947"/>
      <w:bookmarkStart w:id="2170" w:name="_Ref317070320"/>
      <w:bookmarkEnd w:id="2169"/>
      <w:r w:rsidRPr="007C648C">
        <w:t xml:space="preserve">Em caso de descumprimento das obrigações estabelecidas neste Contrato ou de seu cumprimento em lugar, tempo ou forma diverso do pactuado, incorrerá o </w:t>
      </w:r>
      <w:r w:rsidR="00023F4D" w:rsidRPr="007C648C">
        <w:t>Contratado</w:t>
      </w:r>
      <w:r w:rsidRPr="007C648C">
        <w:t xml:space="preserve"> nas </w:t>
      </w:r>
      <w:r w:rsidRPr="007C648C">
        <w:lastRenderedPageBreak/>
        <w:t>sanções específicas previstas neste instrumento</w:t>
      </w:r>
      <w:r w:rsidR="007C636B" w:rsidRPr="007C648C">
        <w:t xml:space="preserve"> e na Legislação Aplicável</w:t>
      </w:r>
      <w:r w:rsidRPr="007C648C">
        <w:t>, sem prejuízo da responsabilização por eventuais perdas e danos decorrentes do inadimplemento.</w:t>
      </w:r>
      <w:bookmarkEnd w:id="2170"/>
    </w:p>
    <w:p w:rsidR="00AF23C2" w:rsidRPr="007C648C" w:rsidRDefault="00AF23C2" w:rsidP="00AF23C2">
      <w:pPr>
        <w:pStyle w:val="Contrato-Normal"/>
      </w:pPr>
    </w:p>
    <w:p w:rsidR="00CC6C5A" w:rsidRPr="007C648C" w:rsidRDefault="00CC6C5A" w:rsidP="00D3209A">
      <w:pPr>
        <w:pStyle w:val="Contrato-Clausula"/>
      </w:pPr>
      <w:bookmarkStart w:id="2171" w:name="_Ref473110986"/>
      <w:bookmarkStart w:id="2172" w:name="_Toc473903624"/>
      <w:bookmarkStart w:id="2173" w:name="_Ref473975372"/>
      <w:bookmarkStart w:id="2174" w:name="_Ref473976168"/>
      <w:bookmarkStart w:id="2175" w:name="_Ref476136541"/>
      <w:bookmarkStart w:id="2176" w:name="_Toc480774661"/>
      <w:bookmarkStart w:id="2177" w:name="_Toc509834924"/>
      <w:bookmarkStart w:id="2178" w:name="_Toc513615357"/>
      <w:bookmarkStart w:id="2179" w:name="_Toc320382834"/>
      <w:bookmarkStart w:id="2180" w:name="_Ref320871456"/>
      <w:bookmarkStart w:id="2181" w:name="_Ref320919171"/>
      <w:bookmarkStart w:id="2182" w:name="_Ref320980908"/>
      <w:bookmarkStart w:id="2183" w:name="_Ref321063897"/>
      <w:bookmarkStart w:id="2184" w:name="_Ref321063901"/>
      <w:bookmarkStart w:id="2185" w:name="_Toc312419932"/>
      <w:bookmarkStart w:id="2186" w:name="_Toc320868409"/>
      <w:bookmarkStart w:id="2187" w:name="_Ref321177785"/>
      <w:bookmarkStart w:id="2188" w:name="_Ref321259427"/>
      <w:bookmarkStart w:id="2189" w:name="_Toc322704640"/>
      <w:bookmarkStart w:id="2190" w:name="_Toc472098305"/>
      <w:bookmarkStart w:id="2191" w:name="_Toc9615313"/>
      <w:bookmarkStart w:id="2192" w:name="_Ref289870483"/>
      <w:bookmarkStart w:id="2193" w:name="_Toc319068891"/>
      <w:bookmarkStart w:id="2194" w:name="_Toc473903625"/>
      <w:bookmarkStart w:id="2195" w:name="_Toc476656923"/>
      <w:bookmarkStart w:id="2196" w:name="_Toc476742812"/>
      <w:bookmarkEnd w:id="2168"/>
      <w:r w:rsidRPr="007C648C">
        <w:t xml:space="preserve">Cláusula </w:t>
      </w:r>
      <w:bookmarkEnd w:id="2171"/>
      <w:bookmarkEnd w:id="2172"/>
      <w:bookmarkEnd w:id="2173"/>
      <w:bookmarkEnd w:id="2174"/>
      <w:bookmarkEnd w:id="2175"/>
      <w:bookmarkEnd w:id="2176"/>
      <w:bookmarkEnd w:id="2177"/>
      <w:bookmarkEnd w:id="2178"/>
      <w:r w:rsidR="008775D3">
        <w:t>Vigésima</w:t>
      </w:r>
      <w:r w:rsidR="00245D18">
        <w:t xml:space="preserve"> </w:t>
      </w:r>
      <w:r w:rsidR="00343C05">
        <w:t>Nona</w:t>
      </w:r>
      <w:r w:rsidRPr="007C648C">
        <w:t xml:space="preserve"> - Extinção do Contrato</w:t>
      </w:r>
      <w:bookmarkEnd w:id="2179"/>
      <w:bookmarkEnd w:id="2180"/>
      <w:bookmarkEnd w:id="2181"/>
      <w:bookmarkEnd w:id="2182"/>
      <w:bookmarkEnd w:id="2183"/>
      <w:bookmarkEnd w:id="2184"/>
      <w:bookmarkEnd w:id="2185"/>
      <w:bookmarkEnd w:id="2186"/>
      <w:bookmarkEnd w:id="2187"/>
      <w:bookmarkEnd w:id="2188"/>
      <w:bookmarkEnd w:id="2189"/>
      <w:bookmarkEnd w:id="2190"/>
      <w:bookmarkEnd w:id="2191"/>
    </w:p>
    <w:p w:rsidR="00B755C2" w:rsidRPr="008D5D6B" w:rsidRDefault="00B755C2" w:rsidP="00525AD7">
      <w:pPr>
        <w:pStyle w:val="Contrato-Subtitulo"/>
      </w:pPr>
      <w:bookmarkStart w:id="2197" w:name="_Toc322704641"/>
      <w:bookmarkStart w:id="2198" w:name="_Toc320382835"/>
      <w:bookmarkStart w:id="2199" w:name="_Toc312419933"/>
      <w:bookmarkStart w:id="2200" w:name="_Toc320868410"/>
      <w:bookmarkStart w:id="2201" w:name="_Toc472098306"/>
      <w:bookmarkStart w:id="2202" w:name="_Toc9615314"/>
      <w:bookmarkStart w:id="2203" w:name="_Ref321048642"/>
      <w:bookmarkStart w:id="2204" w:name="_Ref341106277"/>
      <w:bookmarkStart w:id="2205" w:name="_Ref266105767"/>
      <w:bookmarkEnd w:id="2192"/>
      <w:bookmarkEnd w:id="2193"/>
      <w:bookmarkEnd w:id="2194"/>
      <w:bookmarkEnd w:id="2195"/>
      <w:bookmarkEnd w:id="2196"/>
      <w:r w:rsidRPr="008D5D6B">
        <w:t xml:space="preserve">Extinção </w:t>
      </w:r>
      <w:bookmarkEnd w:id="2197"/>
      <w:r w:rsidRPr="008D5D6B">
        <w:t>de Pleno Direito</w:t>
      </w:r>
      <w:bookmarkEnd w:id="2198"/>
      <w:bookmarkEnd w:id="2199"/>
      <w:bookmarkEnd w:id="2200"/>
      <w:bookmarkEnd w:id="2201"/>
      <w:bookmarkEnd w:id="2202"/>
    </w:p>
    <w:p w:rsidR="00B755C2" w:rsidRPr="008D5D6B" w:rsidRDefault="00B755C2" w:rsidP="00D3209A">
      <w:pPr>
        <w:pStyle w:val="Contrato-Pargrafo-Nvel2-1Dezena"/>
      </w:pPr>
      <w:bookmarkStart w:id="2206" w:name="_Ref266091938"/>
      <w:bookmarkStart w:id="2207" w:name="_Ref473092239"/>
      <w:r w:rsidRPr="008D5D6B">
        <w:t>Este Contrato extingue-se, de pleno direito:</w:t>
      </w:r>
    </w:p>
    <w:p w:rsidR="00B755C2" w:rsidRPr="007C648C" w:rsidRDefault="00B755C2" w:rsidP="005809F6">
      <w:pPr>
        <w:pStyle w:val="Contrato-Alnea"/>
        <w:numPr>
          <w:ilvl w:val="0"/>
          <w:numId w:val="60"/>
        </w:numPr>
        <w:tabs>
          <w:tab w:val="clear" w:pos="1134"/>
          <w:tab w:val="left" w:pos="851"/>
        </w:tabs>
        <w:ind w:left="851" w:hanging="284"/>
      </w:pPr>
      <w:r w:rsidRPr="008D5D6B">
        <w:t xml:space="preserve">pelo decurso do prazo de vigência previsto na </w:t>
      </w:r>
      <w:bookmarkEnd w:id="2206"/>
      <w:bookmarkEnd w:id="2207"/>
      <w:r w:rsidRPr="008D5D6B">
        <w:t>Cláusula</w:t>
      </w:r>
      <w:r w:rsidRPr="007C648C">
        <w:t xml:space="preserve"> Quarta;</w:t>
      </w:r>
    </w:p>
    <w:p w:rsidR="00B755C2" w:rsidRPr="007C648C" w:rsidRDefault="00B755C2" w:rsidP="005809F6">
      <w:pPr>
        <w:pStyle w:val="Contrato-Alnea"/>
        <w:numPr>
          <w:ilvl w:val="0"/>
          <w:numId w:val="60"/>
        </w:numPr>
        <w:tabs>
          <w:tab w:val="clear" w:pos="1134"/>
          <w:tab w:val="left" w:pos="851"/>
        </w:tabs>
        <w:ind w:left="851" w:hanging="284"/>
      </w:pPr>
      <w:bookmarkStart w:id="2208" w:name="_Toc320382836"/>
      <w:bookmarkStart w:id="2209" w:name="_Toc312419934"/>
      <w:bookmarkStart w:id="2210" w:name="_Toc320868411"/>
      <w:r w:rsidRPr="007C648C">
        <w:t>caso o Contratado devolva integralmente a Área do Contrato;</w:t>
      </w:r>
    </w:p>
    <w:p w:rsidR="00B755C2" w:rsidRPr="007C648C" w:rsidRDefault="00B755C2" w:rsidP="005809F6">
      <w:pPr>
        <w:pStyle w:val="Contrato-Alnea"/>
        <w:numPr>
          <w:ilvl w:val="0"/>
          <w:numId w:val="60"/>
        </w:numPr>
        <w:tabs>
          <w:tab w:val="clear" w:pos="1134"/>
          <w:tab w:val="left" w:pos="851"/>
        </w:tabs>
        <w:ind w:left="851" w:hanging="284"/>
      </w:pPr>
      <w:r w:rsidRPr="007C648C">
        <w:t>pela não entrega do Plano de Desenvolvimento no prazo fixado pela ANP;</w:t>
      </w:r>
    </w:p>
    <w:p w:rsidR="00B755C2" w:rsidRPr="007C648C" w:rsidRDefault="00B755C2" w:rsidP="005809F6">
      <w:pPr>
        <w:pStyle w:val="Contrato-Alnea"/>
        <w:numPr>
          <w:ilvl w:val="0"/>
          <w:numId w:val="60"/>
        </w:numPr>
        <w:tabs>
          <w:tab w:val="clear" w:pos="1134"/>
          <w:tab w:val="left" w:pos="851"/>
        </w:tabs>
        <w:ind w:left="851" w:hanging="284"/>
      </w:pPr>
      <w:r w:rsidRPr="007C648C">
        <w:t xml:space="preserve">pela </w:t>
      </w:r>
      <w:r>
        <w:t>não aprovação</w:t>
      </w:r>
      <w:r w:rsidRPr="007C648C">
        <w:t xml:space="preserve"> do Plano de Desenvolvimento pela ANP</w:t>
      </w:r>
      <w:r>
        <w:t xml:space="preserve"> </w:t>
      </w:r>
      <w:r w:rsidRPr="00B42B3A">
        <w:t>previsto na Cláusula Décima</w:t>
      </w:r>
      <w:r>
        <w:t xml:space="preserve"> </w:t>
      </w:r>
      <w:r w:rsidR="00917127">
        <w:t>Primeira</w:t>
      </w:r>
      <w:r w:rsidRPr="007C648C">
        <w:t xml:space="preserve">; </w:t>
      </w:r>
    </w:p>
    <w:p w:rsidR="00573055" w:rsidRPr="007C648C" w:rsidRDefault="00B755C2" w:rsidP="00FF53CE">
      <w:pPr>
        <w:pStyle w:val="Contrato-Alnea"/>
        <w:numPr>
          <w:ilvl w:val="0"/>
          <w:numId w:val="60"/>
        </w:numPr>
        <w:tabs>
          <w:tab w:val="clear" w:pos="1134"/>
          <w:tab w:val="left" w:pos="851"/>
        </w:tabs>
        <w:ind w:left="851" w:hanging="284"/>
      </w:pPr>
      <w:r w:rsidRPr="007C648C">
        <w:t xml:space="preserve">total ou parcialmente, pela recusa dos Consorciados em firmar o </w:t>
      </w:r>
      <w:r>
        <w:t>a</w:t>
      </w:r>
      <w:r w:rsidRPr="007C648C">
        <w:t>cordo de Individualização da Produção, após decisão da ANP;</w:t>
      </w:r>
      <w:r w:rsidR="00FF53CE">
        <w:t xml:space="preserve"> ou</w:t>
      </w:r>
    </w:p>
    <w:p w:rsidR="00B755C2" w:rsidRPr="007C648C" w:rsidRDefault="00B755C2" w:rsidP="005809F6">
      <w:pPr>
        <w:pStyle w:val="Contrato-Alnea"/>
        <w:numPr>
          <w:ilvl w:val="0"/>
          <w:numId w:val="60"/>
        </w:numPr>
        <w:tabs>
          <w:tab w:val="clear" w:pos="1134"/>
          <w:tab w:val="left" w:pos="851"/>
        </w:tabs>
        <w:ind w:left="851" w:hanging="284"/>
      </w:pPr>
      <w:r w:rsidRPr="007C648C">
        <w:t xml:space="preserve">pela decretação de falência ou a não aprovação de requerimento de recuperação judicial de qualquer Contratado por parte do juízo competente, ressalvado o disposto no parágrafo </w:t>
      </w:r>
      <w:r w:rsidR="00BE4226">
        <w:t>2</w:t>
      </w:r>
      <w:r w:rsidR="00722D99">
        <w:t>9</w:t>
      </w:r>
      <w:r w:rsidR="00730DE1">
        <w:t>.4.2</w:t>
      </w:r>
      <w:r w:rsidR="00722D99">
        <w:t>.</w:t>
      </w:r>
    </w:p>
    <w:p w:rsidR="00B755C2" w:rsidRPr="007C648C" w:rsidRDefault="00B755C2" w:rsidP="005809F6">
      <w:pPr>
        <w:pStyle w:val="Contrato-Normal"/>
      </w:pPr>
    </w:p>
    <w:p w:rsidR="00B755C2" w:rsidRPr="007C648C" w:rsidRDefault="00B755C2" w:rsidP="00525AD7">
      <w:pPr>
        <w:pStyle w:val="Contrato-Subtitulo"/>
      </w:pPr>
      <w:bookmarkStart w:id="2211" w:name="_Toc322704642"/>
      <w:bookmarkStart w:id="2212" w:name="_Toc472098307"/>
      <w:bookmarkStart w:id="2213" w:name="_Toc9615315"/>
      <w:r w:rsidRPr="007C648C">
        <w:t xml:space="preserve">Extinção por </w:t>
      </w:r>
      <w:r w:rsidR="00343C05">
        <w:t>V</w:t>
      </w:r>
      <w:r>
        <w:t>ontade das</w:t>
      </w:r>
      <w:r w:rsidRPr="007C648C">
        <w:t xml:space="preserve"> Partes</w:t>
      </w:r>
      <w:bookmarkEnd w:id="2208"/>
      <w:bookmarkEnd w:id="2209"/>
      <w:r w:rsidRPr="007C648C">
        <w:t>: Resilição</w:t>
      </w:r>
      <w:bookmarkEnd w:id="2210"/>
      <w:bookmarkEnd w:id="2211"/>
      <w:bookmarkEnd w:id="2212"/>
      <w:r>
        <w:t xml:space="preserve"> bilateral e unilateral</w:t>
      </w:r>
      <w:bookmarkEnd w:id="2213"/>
    </w:p>
    <w:p w:rsidR="00B755C2" w:rsidRPr="00573055" w:rsidRDefault="00B755C2" w:rsidP="00D3209A">
      <w:pPr>
        <w:pStyle w:val="Contrato-Pargrafo-Nvel2-1Dezena"/>
      </w:pPr>
      <w:bookmarkStart w:id="2214" w:name="_Ref360609208"/>
      <w:r w:rsidRPr="007C648C">
        <w:t xml:space="preserve">Este Contrato poderá ser resilido a qualquer momento, por comum acordo entre as Partes, sem prejuízo do cumprimento das obrigações </w:t>
      </w:r>
      <w:r w:rsidR="006A2DF0" w:rsidRPr="00573055">
        <w:t>contratuais</w:t>
      </w:r>
      <w:r w:rsidRPr="00573055">
        <w:t>.</w:t>
      </w:r>
      <w:bookmarkEnd w:id="2214"/>
    </w:p>
    <w:p w:rsidR="00B755C2" w:rsidRPr="007C648C" w:rsidRDefault="00182A63" w:rsidP="00D3209A">
      <w:pPr>
        <w:pStyle w:val="Contrato-Pargrafo-Nvel2-1Dezena"/>
      </w:pPr>
      <w:bookmarkStart w:id="2215" w:name="_Toc320382838"/>
      <w:bookmarkStart w:id="2216" w:name="_Toc312419936"/>
      <w:bookmarkStart w:id="2217" w:name="_Toc320868413"/>
      <w:bookmarkStart w:id="2218" w:name="_Toc322704644"/>
      <w:r>
        <w:t>O</w:t>
      </w:r>
      <w:r w:rsidR="00B755C2" w:rsidRPr="007C648C">
        <w:t xml:space="preserve">s Contratados somente poderão </w:t>
      </w:r>
      <w:r w:rsidR="00B755C2">
        <w:t>resilir</w:t>
      </w:r>
      <w:r w:rsidR="00B755C2" w:rsidRPr="007C648C">
        <w:t xml:space="preserve"> este Contrato mediante notificação à Contratante com antecedência mínima de 180 (cento e oitenta) dias da data pretendida para a res</w:t>
      </w:r>
      <w:r w:rsidR="00B755C2">
        <w:t>ilição</w:t>
      </w:r>
      <w:r w:rsidR="00B755C2" w:rsidRPr="007C648C">
        <w:t xml:space="preserve"> do Contrato</w:t>
      </w:r>
      <w:r w:rsidR="00BE4226">
        <w:t xml:space="preserve"> ou outro prazo definido em regulamentação superveniente</w:t>
      </w:r>
      <w:r w:rsidR="00B755C2" w:rsidRPr="007C648C">
        <w:t>.</w:t>
      </w:r>
    </w:p>
    <w:p w:rsidR="00B755C2" w:rsidRPr="007C648C" w:rsidRDefault="00B755C2" w:rsidP="0090021C">
      <w:pPr>
        <w:pStyle w:val="Contrato-Pargrafo-Nvel3-1Dezenaacima10"/>
      </w:pPr>
      <w:r w:rsidRPr="007C648C">
        <w:t xml:space="preserve">Os Consorciados não poderão interromper ou suspender a Produção comprometida nos Programas Anuais de Produção durante o período mínimo de 180 (cento e oitenta) dias contados da data da notificação da intenção de </w:t>
      </w:r>
      <w:r>
        <w:t>resilir</w:t>
      </w:r>
      <w:r w:rsidR="00BE4226">
        <w:t xml:space="preserve"> ou outro prazo definido em regulamentação superveniente</w:t>
      </w:r>
      <w:r w:rsidRPr="007C648C">
        <w:t>.</w:t>
      </w:r>
    </w:p>
    <w:p w:rsidR="00B755C2" w:rsidRPr="007C648C" w:rsidRDefault="00B755C2" w:rsidP="00B755C2">
      <w:pPr>
        <w:pStyle w:val="Contrato-Normal"/>
      </w:pPr>
    </w:p>
    <w:p w:rsidR="00B755C2" w:rsidRPr="007C648C" w:rsidRDefault="00B755C2" w:rsidP="00525AD7">
      <w:pPr>
        <w:pStyle w:val="Contrato-Subtitulo"/>
      </w:pPr>
      <w:bookmarkStart w:id="2219" w:name="_Toc472098308"/>
      <w:bookmarkStart w:id="2220" w:name="_Toc9615316"/>
      <w:r w:rsidRPr="007C648C">
        <w:t>Extinção por Inadimplemento Absoluto: Resolução</w:t>
      </w:r>
      <w:bookmarkEnd w:id="2215"/>
      <w:bookmarkEnd w:id="2216"/>
      <w:bookmarkEnd w:id="2217"/>
      <w:bookmarkEnd w:id="2218"/>
      <w:bookmarkEnd w:id="2219"/>
      <w:bookmarkEnd w:id="2220"/>
    </w:p>
    <w:p w:rsidR="00B755C2" w:rsidRPr="007C648C" w:rsidRDefault="00B755C2" w:rsidP="00D3209A">
      <w:pPr>
        <w:pStyle w:val="Contrato-Pargrafo-Nvel2-1Dezena"/>
      </w:pPr>
      <w:bookmarkStart w:id="2221" w:name="_Ref360723122"/>
      <w:r w:rsidRPr="007C648C">
        <w:t>Este Contrato será resolvido nos seguintes casos:</w:t>
      </w:r>
    </w:p>
    <w:p w:rsidR="00B755C2" w:rsidRPr="007C648C" w:rsidRDefault="00BE4226" w:rsidP="00937B31">
      <w:pPr>
        <w:pStyle w:val="Contrato-Alnea"/>
        <w:numPr>
          <w:ilvl w:val="0"/>
          <w:numId w:val="61"/>
        </w:numPr>
        <w:tabs>
          <w:tab w:val="clear" w:pos="1134"/>
          <w:tab w:val="left" w:pos="851"/>
        </w:tabs>
        <w:ind w:left="851" w:hanging="284"/>
      </w:pPr>
      <w:r>
        <w:t>d</w:t>
      </w:r>
      <w:r w:rsidR="00B755C2" w:rsidRPr="007C648C">
        <w:t>escumprimento</w:t>
      </w:r>
      <w:r>
        <w:t>,</w:t>
      </w:r>
      <w:r w:rsidR="00B755C2" w:rsidRPr="007C648C">
        <w:t xml:space="preserve"> pelos </w:t>
      </w:r>
      <w:r>
        <w:t>Contratados,</w:t>
      </w:r>
      <w:r w:rsidRPr="007C648C">
        <w:t xml:space="preserve"> </w:t>
      </w:r>
      <w:r w:rsidR="00B755C2" w:rsidRPr="007C648C">
        <w:t>das obrigações contratuais, em não se tratando de hipótese de extinção de pleno direito;</w:t>
      </w:r>
    </w:p>
    <w:p w:rsidR="00B755C2" w:rsidRDefault="00B755C2" w:rsidP="00937B31">
      <w:pPr>
        <w:pStyle w:val="Contrato-Alnea"/>
        <w:numPr>
          <w:ilvl w:val="0"/>
          <w:numId w:val="61"/>
        </w:numPr>
        <w:tabs>
          <w:tab w:val="clear" w:pos="1134"/>
          <w:tab w:val="left" w:pos="851"/>
        </w:tabs>
        <w:ind w:left="851" w:hanging="284"/>
      </w:pPr>
      <w:r w:rsidRPr="007C648C">
        <w:t>recuperação judicial ou extrajudicial, sem a apresentação de um plano de recuperação aprovado e capaz de demonstrar à ANP capacidade econômica e financeira para integral cumprimento de todas as obrigações contratuais e regulatórias.</w:t>
      </w:r>
      <w:bookmarkEnd w:id="2221"/>
    </w:p>
    <w:p w:rsidR="00B755C2" w:rsidRPr="007C648C" w:rsidRDefault="00B755C2" w:rsidP="0090021C">
      <w:pPr>
        <w:pStyle w:val="Contrato-Pargrafo-Nvel3-1Dezenaacima10"/>
      </w:pPr>
      <w:bookmarkStart w:id="2222" w:name="_Ref266103003"/>
      <w:bookmarkStart w:id="2223" w:name="_Ref341106302"/>
      <w:r>
        <w:lastRenderedPageBreak/>
        <w:t>No caso da alínea “a”</w:t>
      </w:r>
      <w:r w:rsidR="0067791E">
        <w:t xml:space="preserve"> do parágrafo 29.4</w:t>
      </w:r>
      <w:r>
        <w:t>, antes da resolução do Contrato, a ANP notificará os Consorciados para adimplir a obrigação descumprida em prazo não</w:t>
      </w:r>
      <w:r w:rsidRPr="007C648C">
        <w:t xml:space="preserve"> inferior a 90 (noventa) dias, salvo nos casos de extrema urgência.</w:t>
      </w:r>
    </w:p>
    <w:p w:rsidR="00B755C2" w:rsidRPr="007C648C" w:rsidRDefault="00B755C2" w:rsidP="0090021C">
      <w:pPr>
        <w:pStyle w:val="Contrato-Pargrafo-Nvel3-1Dezenaacima10"/>
      </w:pPr>
      <w:r w:rsidRPr="007C648C">
        <w:t>A partir da constatação de inadimplemento absoluto, será conferido um prazo de 90 (noventa) dias, ou inferior, nos casos de extrema urgência, para que o Contratado</w:t>
      </w:r>
      <w:r>
        <w:t xml:space="preserve"> inadimplente</w:t>
      </w:r>
      <w:r w:rsidRPr="007C648C">
        <w:t xml:space="preserve"> formalize perante a ANP o pedido de Cessão de sua participação indivisa nos direitos e obrigações deste Contrato, sob pena de aplicação das penalidades previstas n</w:t>
      </w:r>
      <w:r>
        <w:t>este Contrato</w:t>
      </w:r>
      <w:r w:rsidRPr="007C648C">
        <w:t>, além da resolução contratual.</w:t>
      </w:r>
    </w:p>
    <w:p w:rsidR="00B755C2" w:rsidRPr="007C648C" w:rsidRDefault="00B755C2" w:rsidP="0090021C">
      <w:pPr>
        <w:pStyle w:val="Contrato-Pargrafo-Nvel3-1Dezenaacima10"/>
      </w:pPr>
      <w:r w:rsidRPr="007C648C">
        <w:t>Havendo mais de um Contratado</w:t>
      </w:r>
      <w:r w:rsidR="00F32AD3">
        <w:t xml:space="preserve"> e c</w:t>
      </w:r>
      <w:r w:rsidR="00F32AD3" w:rsidRPr="007C648C">
        <w:t xml:space="preserve">aso não seja efetuada a Cessão prevista no parágrafo </w:t>
      </w:r>
      <w:r w:rsidR="00BE4226">
        <w:t>2</w:t>
      </w:r>
      <w:r w:rsidR="00722D99">
        <w:t>9</w:t>
      </w:r>
      <w:r w:rsidR="00F32AD3" w:rsidRPr="007C648C">
        <w:t>.4.2</w:t>
      </w:r>
      <w:r w:rsidRPr="007C648C">
        <w:t xml:space="preserve">, </w:t>
      </w:r>
      <w:r w:rsidR="00F32AD3" w:rsidRPr="007C648C">
        <w:t xml:space="preserve">a Contratante </w:t>
      </w:r>
      <w:r w:rsidR="00F32AD3">
        <w:t xml:space="preserve">somente </w:t>
      </w:r>
      <w:r w:rsidR="00F32AD3" w:rsidRPr="007C648C">
        <w:t xml:space="preserve">resolverá este Contrato </w:t>
      </w:r>
      <w:r w:rsidR="00F32AD3">
        <w:t>em</w:t>
      </w:r>
      <w:r w:rsidR="00F32AD3" w:rsidRPr="007C648C">
        <w:t xml:space="preserve"> relação ao inadimplent</w:t>
      </w:r>
      <w:r w:rsidR="00F32AD3" w:rsidRPr="004220B5">
        <w:t>e</w:t>
      </w:r>
      <w:r w:rsidR="00F32AD3">
        <w:t>, sendo sua participação</w:t>
      </w:r>
      <w:r w:rsidR="00F32AD3" w:rsidRPr="007C648C">
        <w:t xml:space="preserve"> </w:t>
      </w:r>
      <w:r w:rsidR="00F32AD3">
        <w:t>indivisa nos direitos e obrigações deste Contrato dividida entre os demais Contratados adimplentes,</w:t>
      </w:r>
      <w:r w:rsidR="00F32AD3" w:rsidRPr="00F32AD3">
        <w:t xml:space="preserve"> </w:t>
      </w:r>
      <w:r w:rsidR="00F32AD3">
        <w:t xml:space="preserve">na proporção de suas participações, </w:t>
      </w:r>
      <w:r w:rsidRPr="007C648C">
        <w:t>mediante prévia e expressa aprovação pela Contratante, ouvida a ANP.</w:t>
      </w:r>
    </w:p>
    <w:p w:rsidR="00B755C2" w:rsidRPr="007C648C" w:rsidRDefault="00B755C2" w:rsidP="00B755C2">
      <w:pPr>
        <w:pStyle w:val="Contrato-Normal"/>
      </w:pPr>
      <w:bookmarkStart w:id="2224" w:name="_Toc320382839"/>
      <w:bookmarkStart w:id="2225" w:name="_Toc312419937"/>
      <w:bookmarkStart w:id="2226" w:name="_Toc320868414"/>
      <w:bookmarkEnd w:id="2222"/>
      <w:bookmarkEnd w:id="2223"/>
    </w:p>
    <w:p w:rsidR="00B755C2" w:rsidRPr="007C648C" w:rsidRDefault="00B755C2" w:rsidP="00525AD7">
      <w:pPr>
        <w:pStyle w:val="Contrato-Subtitulo"/>
      </w:pPr>
      <w:bookmarkStart w:id="2227" w:name="_Toc322704645"/>
      <w:bookmarkStart w:id="2228" w:name="_Toc472098309"/>
      <w:bookmarkStart w:id="2229" w:name="_Toc9615317"/>
      <w:r w:rsidRPr="007C648C">
        <w:t xml:space="preserve">Consequências da </w:t>
      </w:r>
      <w:bookmarkEnd w:id="2224"/>
      <w:bookmarkEnd w:id="2225"/>
      <w:bookmarkEnd w:id="2226"/>
      <w:bookmarkEnd w:id="2227"/>
      <w:r w:rsidRPr="007C648C">
        <w:t>Extinção</w:t>
      </w:r>
      <w:bookmarkEnd w:id="2228"/>
      <w:bookmarkEnd w:id="2229"/>
    </w:p>
    <w:p w:rsidR="00B755C2" w:rsidRPr="007C648C" w:rsidRDefault="00B755C2" w:rsidP="00D3209A">
      <w:pPr>
        <w:pStyle w:val="Contrato-Pargrafo-Nvel2-1Dezena"/>
        <w:rPr>
          <w:rFonts w:eastAsiaTheme="minorHAnsi"/>
          <w:lang w:eastAsia="en-US"/>
        </w:rPr>
      </w:pPr>
      <w:r w:rsidRPr="007C648C">
        <w:rPr>
          <w:rFonts w:eastAsiaTheme="minorHAnsi"/>
          <w:lang w:eastAsia="en-US"/>
        </w:rPr>
        <w:t>Em qualquer das hipóteses de extinção previstas neste Contrato ou na Legislação Aplicável, os Contratados não terão direito a quaisquer ressarcimentos.</w:t>
      </w:r>
    </w:p>
    <w:p w:rsidR="00B755C2" w:rsidRPr="007C648C" w:rsidRDefault="00B755C2" w:rsidP="00D3209A">
      <w:pPr>
        <w:pStyle w:val="Contrato-Pargrafo-Nvel2-1Dezena"/>
      </w:pPr>
      <w:r w:rsidRPr="007C648C">
        <w:rPr>
          <w:rFonts w:eastAsiaTheme="minorHAnsi"/>
          <w:lang w:eastAsia="en-US"/>
        </w:rPr>
        <w:t>Resolvido este Contrato, os Contratados responderão pelas perdas e danos decorrentes de seu inadimplemento e da resolução, arcando com todas as indenizações e compensações cabíveis, na forma da lei e deste instrumento.</w:t>
      </w:r>
    </w:p>
    <w:p w:rsidR="00CC6C5A" w:rsidRPr="007C648C" w:rsidRDefault="00CC6C5A" w:rsidP="00AE40B7">
      <w:pPr>
        <w:pStyle w:val="Contrato-Normal"/>
      </w:pPr>
    </w:p>
    <w:p w:rsidR="00CC6C5A" w:rsidRPr="007C648C" w:rsidRDefault="00CC6C5A" w:rsidP="00D3209A">
      <w:pPr>
        <w:pStyle w:val="Contrato-Clausula"/>
      </w:pPr>
      <w:bookmarkStart w:id="2230" w:name="_Toc267665741"/>
      <w:bookmarkStart w:id="2231" w:name="_Toc267666507"/>
      <w:bookmarkStart w:id="2232" w:name="_Toc320382841"/>
      <w:bookmarkStart w:id="2233" w:name="_Toc312419939"/>
      <w:bookmarkStart w:id="2234" w:name="_Toc320868416"/>
      <w:bookmarkStart w:id="2235" w:name="_Toc322704647"/>
      <w:bookmarkStart w:id="2236" w:name="_Toc472098311"/>
      <w:bookmarkStart w:id="2237" w:name="_Toc9615318"/>
      <w:bookmarkStart w:id="2238" w:name="_Toc473903628"/>
      <w:bookmarkStart w:id="2239" w:name="_Ref473960603"/>
      <w:bookmarkStart w:id="2240" w:name="_Toc480774675"/>
      <w:bookmarkStart w:id="2241" w:name="_Toc509834938"/>
      <w:bookmarkStart w:id="2242" w:name="_Toc513615371"/>
      <w:bookmarkStart w:id="2243" w:name="_Toc319068892"/>
      <w:bookmarkEnd w:id="2203"/>
      <w:bookmarkEnd w:id="2204"/>
      <w:bookmarkEnd w:id="2205"/>
      <w:bookmarkEnd w:id="2230"/>
      <w:bookmarkEnd w:id="2231"/>
      <w:r w:rsidRPr="007C648C">
        <w:t xml:space="preserve">Cláusula Trigésima </w:t>
      </w:r>
      <w:bookmarkStart w:id="2244" w:name="_Toc473903629"/>
      <w:bookmarkStart w:id="2245" w:name="_Toc476656937"/>
      <w:bookmarkStart w:id="2246" w:name="_Toc476742826"/>
      <w:r w:rsidRPr="007C648C">
        <w:t>- Caso Fortuito, Força Maior</w:t>
      </w:r>
      <w:bookmarkEnd w:id="2232"/>
      <w:bookmarkEnd w:id="2233"/>
      <w:bookmarkEnd w:id="2234"/>
      <w:bookmarkEnd w:id="2235"/>
      <w:bookmarkEnd w:id="2244"/>
      <w:bookmarkEnd w:id="2245"/>
      <w:bookmarkEnd w:id="2246"/>
      <w:r w:rsidRPr="007C648C">
        <w:t xml:space="preserve"> e Causas Similares</w:t>
      </w:r>
      <w:bookmarkEnd w:id="2236"/>
      <w:bookmarkEnd w:id="2237"/>
    </w:p>
    <w:p w:rsidR="00B755C2" w:rsidRPr="007C648C" w:rsidRDefault="00B755C2" w:rsidP="00525AD7">
      <w:pPr>
        <w:pStyle w:val="Contrato-Subtitulo"/>
      </w:pPr>
      <w:bookmarkStart w:id="2247" w:name="_Toc350155055"/>
      <w:bookmarkStart w:id="2248" w:name="_Toc472098312"/>
      <w:bookmarkStart w:id="2249" w:name="_Toc9615319"/>
      <w:bookmarkStart w:id="2250" w:name="_Toc320382842"/>
      <w:bookmarkStart w:id="2251" w:name="_Toc312419940"/>
      <w:bookmarkStart w:id="2252" w:name="_Toc320868417"/>
      <w:bookmarkStart w:id="2253" w:name="_Toc322704648"/>
      <w:bookmarkEnd w:id="2238"/>
      <w:bookmarkEnd w:id="2239"/>
      <w:bookmarkEnd w:id="2240"/>
      <w:bookmarkEnd w:id="2241"/>
      <w:bookmarkEnd w:id="2242"/>
      <w:bookmarkEnd w:id="2243"/>
      <w:r w:rsidRPr="007C648C">
        <w:t>Exoneração Total ou Parcial</w:t>
      </w:r>
      <w:bookmarkEnd w:id="2247"/>
      <w:bookmarkEnd w:id="2248"/>
      <w:bookmarkEnd w:id="2249"/>
    </w:p>
    <w:p w:rsidR="00B755C2" w:rsidRPr="007C648C" w:rsidRDefault="00B755C2" w:rsidP="00D3209A">
      <w:pPr>
        <w:pStyle w:val="Contrato-Pargrafo-Nvel2-1Dezena"/>
      </w:pPr>
      <w:r w:rsidRPr="007C648C">
        <w:t>A exoneração das obrigações assumidas neste Contrato somente ocorrerá nas hipóteses de caso fortuito, força maior e causas similares que justifiquem a inexecução, como o fato da administração, o fato do príncipe e as interferências imprevistas.</w:t>
      </w:r>
    </w:p>
    <w:p w:rsidR="00B755C2" w:rsidRPr="007C648C" w:rsidRDefault="00B755C2" w:rsidP="0090021C">
      <w:pPr>
        <w:pStyle w:val="Contrato-Pargrafo-Nvel3-1Dezenaacima10"/>
      </w:pPr>
      <w:r w:rsidRPr="007C648C">
        <w:t>A exoneração das obrigações dar-se-á exclusivamente com relação às obrigações deste Contrato cujo adimplemento se tornar impossível em virtude da incidência do caso fortuito, da força maior ou de causas similares, reconhecidos pela Contratante, ouvida a ANP.</w:t>
      </w:r>
    </w:p>
    <w:p w:rsidR="00B755C2" w:rsidRPr="007C648C" w:rsidRDefault="00B755C2" w:rsidP="0090021C">
      <w:pPr>
        <w:pStyle w:val="Contrato-Pargrafo-Nvel3-1Dezenaacima10"/>
      </w:pPr>
      <w:r w:rsidRPr="007C648C">
        <w:t>A decisão da Contratante, ouvida a ANP, que reconhecer a ocorrência de caso fortuito, força maior ou causas similares indicará a parcela do Contrato cujo adimplemento será dispensado ou postergado.</w:t>
      </w:r>
    </w:p>
    <w:p w:rsidR="00B755C2" w:rsidRPr="007C648C" w:rsidRDefault="00B755C2" w:rsidP="0090021C">
      <w:pPr>
        <w:pStyle w:val="Contrato-Pargrafo-Nvel3-1Dezenaacima10"/>
      </w:pPr>
      <w:r w:rsidRPr="007C648C">
        <w:t>O reconhecimento da incidência do caso fortuito, força maior ou causas similares não isenta o Contratado do pagamento de Receitas Governamentais.</w:t>
      </w:r>
    </w:p>
    <w:p w:rsidR="00B755C2" w:rsidRPr="007C648C" w:rsidRDefault="00B755C2" w:rsidP="00D3209A">
      <w:pPr>
        <w:pStyle w:val="Contrato-Pargrafo-Nvel2-1Dezena"/>
      </w:pPr>
      <w:bookmarkStart w:id="2254" w:name="_Ref343847436"/>
      <w:bookmarkStart w:id="2255" w:name="_Ref346376123"/>
      <w:r w:rsidRPr="007C648C">
        <w:t>A notificação dos eventos que possam ser considerados caso fortuito, força maior ou causas similares deverá ser imediata e especificará tais circunstâncias, suas causas e consequências.</w:t>
      </w:r>
      <w:bookmarkEnd w:id="2254"/>
      <w:r w:rsidRPr="007C648C">
        <w:t xml:space="preserve"> </w:t>
      </w:r>
    </w:p>
    <w:p w:rsidR="00B755C2" w:rsidRPr="007C648C" w:rsidRDefault="00B755C2" w:rsidP="0090021C">
      <w:pPr>
        <w:pStyle w:val="Contrato-Pargrafo-Nvel3-1Dezenaacima10"/>
      </w:pPr>
      <w:r w:rsidRPr="007C648C">
        <w:t>De igual modo, deverá ser notificada a cessação dos eventos.</w:t>
      </w:r>
      <w:bookmarkEnd w:id="2255"/>
    </w:p>
    <w:p w:rsidR="00B755C2" w:rsidRPr="007C648C" w:rsidRDefault="00B755C2" w:rsidP="00B755C2">
      <w:pPr>
        <w:pStyle w:val="Contrato-Normal"/>
      </w:pPr>
    </w:p>
    <w:p w:rsidR="00B755C2" w:rsidRPr="007C648C" w:rsidRDefault="00B755C2" w:rsidP="00525AD7">
      <w:pPr>
        <w:pStyle w:val="Contrato-Subtitulo"/>
      </w:pPr>
      <w:bookmarkStart w:id="2256" w:name="_Toc350155056"/>
      <w:bookmarkStart w:id="2257" w:name="_Toc472098313"/>
      <w:bookmarkStart w:id="2258" w:name="_Toc9615320"/>
      <w:r w:rsidRPr="007C648C">
        <w:lastRenderedPageBreak/>
        <w:t>Alteração, Suspensão e Extinção do Contrato</w:t>
      </w:r>
      <w:bookmarkEnd w:id="2256"/>
      <w:bookmarkEnd w:id="2257"/>
      <w:bookmarkEnd w:id="2258"/>
    </w:p>
    <w:p w:rsidR="00B755C2" w:rsidRPr="007C648C" w:rsidRDefault="00B755C2" w:rsidP="00D3209A">
      <w:pPr>
        <w:pStyle w:val="Contrato-Pargrafo-Nvel2-1Dezena"/>
      </w:pPr>
      <w:r w:rsidRPr="007C648C">
        <w:t>Superado o caso fortuito, a força maior ou as causas similares, caberá aos Consorciados cumprirem as obrigações afetadas, prorrogando-se o prazo para o cumprimento destas obrigações pelo período correspondente à duração do evento.</w:t>
      </w:r>
    </w:p>
    <w:p w:rsidR="00B755C2" w:rsidRPr="007C648C" w:rsidRDefault="00B755C2" w:rsidP="0090021C">
      <w:pPr>
        <w:pStyle w:val="Contrato-Pargrafo-Nvel3-1Dezenaacima10"/>
      </w:pPr>
      <w:r w:rsidRPr="007C648C">
        <w:t>A depender da extensão e da gravidade dos efeitos do caso fortuito, da força maior ou das causas similares:</w:t>
      </w:r>
    </w:p>
    <w:p w:rsidR="00B755C2" w:rsidRPr="007C648C" w:rsidRDefault="00B755C2" w:rsidP="00ED780E">
      <w:pPr>
        <w:pStyle w:val="Contrato-Alnea"/>
        <w:numPr>
          <w:ilvl w:val="0"/>
          <w:numId w:val="62"/>
        </w:numPr>
        <w:tabs>
          <w:tab w:val="clear" w:pos="1134"/>
          <w:tab w:val="left" w:pos="1560"/>
        </w:tabs>
        <w:ind w:left="1560" w:hanging="284"/>
      </w:pPr>
      <w:r w:rsidRPr="007C648C">
        <w:t>as Partes poderão acordar a alteração do Contrato ou sua extinção;</w:t>
      </w:r>
    </w:p>
    <w:p w:rsidR="00B755C2" w:rsidRPr="007C648C" w:rsidRDefault="00B755C2" w:rsidP="00ED780E">
      <w:pPr>
        <w:pStyle w:val="Contrato-Alnea"/>
        <w:numPr>
          <w:ilvl w:val="0"/>
          <w:numId w:val="62"/>
        </w:numPr>
        <w:tabs>
          <w:tab w:val="clear" w:pos="1134"/>
          <w:tab w:val="left" w:pos="1560"/>
        </w:tabs>
        <w:ind w:left="1560" w:hanging="284"/>
      </w:pPr>
      <w:r w:rsidRPr="007C648C">
        <w:t>a Contratante, ouvida a ANP, poderá suspender o curso do prazo contratual em relação à parcela do Contrato afetada.</w:t>
      </w:r>
    </w:p>
    <w:p w:rsidR="00B755C2" w:rsidRPr="007C648C" w:rsidRDefault="00B755C2" w:rsidP="0090021C">
      <w:pPr>
        <w:pStyle w:val="Contrato-Pargrafo-Nvel3-1Dezenaacima10"/>
      </w:pPr>
      <w:r w:rsidRPr="007C648C">
        <w:t>Durante a suspensão do prazo contratual, permanecem vigentes e exigíveis todas as obrigações das Partes que não tenham sido afetadas pelo caso fortuito, força maior e causas similares.</w:t>
      </w:r>
    </w:p>
    <w:p w:rsidR="00B755C2" w:rsidRPr="007C648C" w:rsidRDefault="00B755C2" w:rsidP="00B755C2">
      <w:pPr>
        <w:pStyle w:val="Contrato-Normal"/>
      </w:pPr>
    </w:p>
    <w:p w:rsidR="00B755C2" w:rsidRPr="007C648C" w:rsidRDefault="00B755C2" w:rsidP="00525AD7">
      <w:pPr>
        <w:pStyle w:val="Contrato-Subtitulo"/>
      </w:pPr>
      <w:bookmarkStart w:id="2259" w:name="_Toc472098314"/>
      <w:bookmarkStart w:id="2260" w:name="_Toc9615321"/>
      <w:r w:rsidRPr="007C648C">
        <w:t>Licenciamento Ambiental</w:t>
      </w:r>
      <w:bookmarkEnd w:id="2259"/>
      <w:bookmarkEnd w:id="2260"/>
    </w:p>
    <w:p w:rsidR="00481800" w:rsidRDefault="00B755C2" w:rsidP="00D3209A">
      <w:pPr>
        <w:pStyle w:val="Contrato-Pargrafo-Nvel2-1Dezena"/>
      </w:pPr>
      <w:r w:rsidRPr="007C648C">
        <w:t xml:space="preserve">A Contratante, ouvida a ANP, poderá suspender o curso do prazo contratual caso comprovado atraso no procedimento de licenciamento </w:t>
      </w:r>
      <w:r>
        <w:t>ambiental</w:t>
      </w:r>
      <w:r w:rsidRPr="007C648C">
        <w:t>.</w:t>
      </w:r>
    </w:p>
    <w:p w:rsidR="009814FF" w:rsidRDefault="00481800" w:rsidP="0090021C">
      <w:pPr>
        <w:pStyle w:val="Contrato-Pargrafo-Nvel3-1Dezenaacima10"/>
      </w:pPr>
      <w:r w:rsidRPr="000F2FCB">
        <w:t>O curso do prazo contratual poderá ser cautelarmente suspenso, tão logo o prazo regulamentar para decisão do órgão licenciador, no processo de licenciamento ambiental, tenha sido excedido.</w:t>
      </w:r>
    </w:p>
    <w:p w:rsidR="00481800" w:rsidRDefault="00481800" w:rsidP="0090021C">
      <w:pPr>
        <w:pStyle w:val="Contrato-Pargrafo-Nvel3-1Dezenaacima10"/>
      </w:pPr>
      <w:r w:rsidRPr="000F2FCB">
        <w:t xml:space="preserve">O </w:t>
      </w:r>
      <w:r>
        <w:t>Contratado</w:t>
      </w:r>
      <w:r w:rsidRPr="000F2FCB">
        <w:t xml:space="preserve"> solicitará à ANP a suspensão cautelar do prazo contratual demonstrando que há atraso no procedimento de licenciamento ambiental, devendo a ANP proferir a decisão dentro do prazo de 60 (sessenta) dias contados da solicitação do </w:t>
      </w:r>
      <w:r>
        <w:t>Contratado</w:t>
      </w:r>
      <w:r w:rsidRPr="000F2FCB">
        <w:t>.</w:t>
      </w:r>
    </w:p>
    <w:p w:rsidR="009814FF" w:rsidRDefault="00481800" w:rsidP="0090021C">
      <w:pPr>
        <w:pStyle w:val="Contrato-Pargrafo-Nvel3-1Dezenaacima10"/>
      </w:pPr>
      <w:r w:rsidRPr="000F2FCB">
        <w:t xml:space="preserve">Caso haja o deferimento por parte da ANP, o curso do prazo contratual será suspenso cautelarmente a partir da data da decisão da ANP, sendo garantido ao </w:t>
      </w:r>
      <w:r>
        <w:t>Contratado</w:t>
      </w:r>
      <w:r w:rsidRPr="000F2FCB">
        <w:t xml:space="preserve"> a restituição do prazo pelo número de dias transcorridos entre a data da comunicação de atraso no processo de licenciamento e a data de sua conclusão.</w:t>
      </w:r>
    </w:p>
    <w:p w:rsidR="00481800" w:rsidRDefault="00481800" w:rsidP="0090021C">
      <w:pPr>
        <w:pStyle w:val="Contrato-Pargrafo-Nvel3-1Dezenaacima10"/>
      </w:pPr>
      <w:r w:rsidRPr="000F2FCB">
        <w:t xml:space="preserve">A conclusão do processo de licenciamento ambiental deverá ser imediatamente comunicada pelo </w:t>
      </w:r>
      <w:r>
        <w:t>Contratado.</w:t>
      </w:r>
    </w:p>
    <w:p w:rsidR="009814FF" w:rsidRDefault="00481800" w:rsidP="0090021C">
      <w:pPr>
        <w:pStyle w:val="Contrato-Pargrafo-Nvel3-1Dezenaacima10"/>
      </w:pPr>
      <w:r w:rsidRPr="000F2FCB">
        <w:t xml:space="preserve">O </w:t>
      </w:r>
      <w:r>
        <w:t>Contratado</w:t>
      </w:r>
      <w:r w:rsidRPr="000F2FCB">
        <w:t xml:space="preserve"> deverá comprovar que, no período compreendido entre a suspensão do curso do prazo contratual e a concessão da licença ambiental, não contribuiu para a dilatação do processo de licenciamento ambiental e que o atraso se deu por responsabilidade exclusiva dos entes públicos competentes.</w:t>
      </w:r>
    </w:p>
    <w:p w:rsidR="009814FF" w:rsidRDefault="00481800" w:rsidP="0090021C">
      <w:pPr>
        <w:pStyle w:val="Contrato-Pargrafo-Nvel3-1Dezenaacima10"/>
      </w:pPr>
      <w:r w:rsidRPr="000F2FCB">
        <w:t>A suspensão do curso do prazo contratual será interrompida a qualquer tempo, caso a ANP a julgue injustificada.</w:t>
      </w:r>
    </w:p>
    <w:p w:rsidR="00B755C2" w:rsidRPr="007C648C" w:rsidRDefault="00B755C2" w:rsidP="00D3209A">
      <w:pPr>
        <w:pStyle w:val="Contrato-Pargrafo-Nvel2-1Dezena"/>
      </w:pPr>
      <w:r w:rsidRPr="007C648C">
        <w:t>Desde que solicitado pelos Consorciados, a suspensão do curso do prazo contratual por prazo superior a 5 (cinco) anos poderá ensejar a extinção contratual, sem que assista aos Consorciados direito a qualquer tipo de indenização.</w:t>
      </w:r>
    </w:p>
    <w:p w:rsidR="00B755C2" w:rsidRPr="007C648C" w:rsidRDefault="00B755C2" w:rsidP="0090021C">
      <w:pPr>
        <w:pStyle w:val="Contrato-Pargrafo-Nvel3-1Dezenaacima10"/>
      </w:pPr>
      <w:r w:rsidRPr="007C648C">
        <w:t>Caberá aos Consorciados comprovar que, no período compreendido entre a suspensão do curso do prazo contratual e a solicitação de extinção do Contrato, não contribuíram para a dilatação do processo de licenciamento ambiental.</w:t>
      </w:r>
    </w:p>
    <w:p w:rsidR="00B755C2" w:rsidRPr="007C648C" w:rsidRDefault="00B755C2" w:rsidP="00D3209A">
      <w:pPr>
        <w:pStyle w:val="Contrato-Pargrafo-Nvel2-1Dezena"/>
      </w:pPr>
      <w:r w:rsidRPr="007C648C">
        <w:lastRenderedPageBreak/>
        <w:t>Desde que solicitado pelos Consorciados, o indeferimento em caráter definitivo pelo órgão ambiental competente de licenciamento essencial para a execução das atividades poderá ensejar a extinção contratual sem que assista aos Consorciados direito a qualquer tipo de indenização.</w:t>
      </w:r>
    </w:p>
    <w:p w:rsidR="00B755C2" w:rsidRPr="007C648C" w:rsidRDefault="00B755C2" w:rsidP="00D3209A">
      <w:pPr>
        <w:pStyle w:val="Contrato-Pargrafo-Nvel2-1Dezena"/>
      </w:pPr>
      <w:r w:rsidRPr="007C648C">
        <w:t>Para que o indeferimento do licenciamento ambiental possa ser enquadrado como caso fortuito, força maior e causas similares, caberá aos Consorciados comprovar que não contribuíram para o indeferimento do processo de licenciamento ambiental.</w:t>
      </w:r>
    </w:p>
    <w:p w:rsidR="00B755C2" w:rsidRPr="007C648C" w:rsidRDefault="00B755C2" w:rsidP="00B755C2">
      <w:pPr>
        <w:pStyle w:val="Contrato-Normal"/>
      </w:pPr>
    </w:p>
    <w:p w:rsidR="00B755C2" w:rsidRPr="007C648C" w:rsidRDefault="00B755C2" w:rsidP="00525AD7">
      <w:pPr>
        <w:pStyle w:val="Contrato-Subtitulo"/>
      </w:pPr>
      <w:bookmarkStart w:id="2261" w:name="_Toc350155057"/>
      <w:bookmarkStart w:id="2262" w:name="_Toc472098315"/>
      <w:bookmarkStart w:id="2263" w:name="_Toc9615322"/>
      <w:r w:rsidRPr="007C648C">
        <w:t>Perdas</w:t>
      </w:r>
      <w:bookmarkEnd w:id="2261"/>
      <w:bookmarkEnd w:id="2262"/>
      <w:bookmarkEnd w:id="2263"/>
    </w:p>
    <w:p w:rsidR="00CC6C5A" w:rsidRPr="007C648C" w:rsidRDefault="00B755C2" w:rsidP="00D3209A">
      <w:pPr>
        <w:pStyle w:val="Contrato-Pargrafo-Nvel2-1Dezena"/>
      </w:pPr>
      <w:r w:rsidRPr="007C648C">
        <w:t>O Contratado assumirá, individual e exclusivamente, todas as perdas decorrentes da situação de caso fortuito, força maior ou causas similares.</w:t>
      </w:r>
    </w:p>
    <w:p w:rsidR="001F321F" w:rsidRPr="007C648C" w:rsidRDefault="001F321F" w:rsidP="001F321F">
      <w:pPr>
        <w:pStyle w:val="Contrato-Normal"/>
      </w:pPr>
    </w:p>
    <w:p w:rsidR="00CC6C5A" w:rsidRPr="007C648C" w:rsidRDefault="00CC6C5A" w:rsidP="00D3209A">
      <w:pPr>
        <w:pStyle w:val="Contrato-Clausula"/>
      </w:pPr>
      <w:bookmarkStart w:id="2264" w:name="_Ref473111124"/>
      <w:bookmarkStart w:id="2265" w:name="_Toc473903630"/>
      <w:bookmarkStart w:id="2266" w:name="_Ref473976200"/>
      <w:bookmarkStart w:id="2267" w:name="_Ref480274978"/>
      <w:bookmarkStart w:id="2268" w:name="_Toc480774681"/>
      <w:bookmarkStart w:id="2269" w:name="_Ref480803742"/>
      <w:bookmarkStart w:id="2270" w:name="_Ref480809487"/>
      <w:bookmarkStart w:id="2271" w:name="_Toc509834944"/>
      <w:bookmarkStart w:id="2272" w:name="_Toc513615377"/>
      <w:bookmarkStart w:id="2273" w:name="_Toc320382846"/>
      <w:bookmarkStart w:id="2274" w:name="_Ref321068911"/>
      <w:bookmarkStart w:id="2275" w:name="_Ref321068985"/>
      <w:bookmarkStart w:id="2276" w:name="_Ref321069177"/>
      <w:bookmarkStart w:id="2277" w:name="_Toc312419944"/>
      <w:bookmarkStart w:id="2278" w:name="_Toc320868421"/>
      <w:bookmarkStart w:id="2279" w:name="_Toc322704652"/>
      <w:bookmarkStart w:id="2280" w:name="_Toc472098316"/>
      <w:bookmarkStart w:id="2281" w:name="_Toc9615323"/>
      <w:bookmarkStart w:id="2282" w:name="_Ref289869521"/>
      <w:bookmarkStart w:id="2283" w:name="_Toc319068893"/>
      <w:bookmarkStart w:id="2284" w:name="_Toc473903631"/>
      <w:bookmarkStart w:id="2285" w:name="_Toc476656943"/>
      <w:bookmarkStart w:id="2286" w:name="_Toc476742832"/>
      <w:bookmarkEnd w:id="2250"/>
      <w:bookmarkEnd w:id="2251"/>
      <w:bookmarkEnd w:id="2252"/>
      <w:bookmarkEnd w:id="2253"/>
      <w:r w:rsidRPr="007C648C">
        <w:t>Cláusula Trigésima</w:t>
      </w:r>
      <w:bookmarkEnd w:id="2264"/>
      <w:bookmarkEnd w:id="2265"/>
      <w:bookmarkEnd w:id="2266"/>
      <w:bookmarkEnd w:id="2267"/>
      <w:bookmarkEnd w:id="2268"/>
      <w:bookmarkEnd w:id="2269"/>
      <w:bookmarkEnd w:id="2270"/>
      <w:bookmarkEnd w:id="2271"/>
      <w:bookmarkEnd w:id="2272"/>
      <w:r w:rsidR="008775D3">
        <w:t xml:space="preserve"> </w:t>
      </w:r>
      <w:r w:rsidR="00343C05">
        <w:t xml:space="preserve">Primeira </w:t>
      </w:r>
      <w:r w:rsidR="008775D3">
        <w:t>-</w:t>
      </w:r>
      <w:r w:rsidRPr="007C648C">
        <w:t xml:space="preserve"> Confidencialidade</w:t>
      </w:r>
      <w:bookmarkEnd w:id="2273"/>
      <w:bookmarkEnd w:id="2274"/>
      <w:bookmarkEnd w:id="2275"/>
      <w:bookmarkEnd w:id="2276"/>
      <w:bookmarkEnd w:id="2277"/>
      <w:bookmarkEnd w:id="2278"/>
      <w:bookmarkEnd w:id="2279"/>
      <w:bookmarkEnd w:id="2280"/>
      <w:bookmarkEnd w:id="2281"/>
    </w:p>
    <w:p w:rsidR="00B755C2" w:rsidRPr="007C648C" w:rsidRDefault="00B755C2" w:rsidP="00525AD7">
      <w:pPr>
        <w:pStyle w:val="Contrato-Subtitulo"/>
      </w:pPr>
      <w:bookmarkStart w:id="2287" w:name="_Toc320382847"/>
      <w:bookmarkStart w:id="2288" w:name="_Toc312419945"/>
      <w:bookmarkStart w:id="2289" w:name="_Toc320868422"/>
      <w:bookmarkStart w:id="2290" w:name="_Toc322704653"/>
      <w:bookmarkStart w:id="2291" w:name="_Toc472098317"/>
      <w:bookmarkStart w:id="2292" w:name="_Toc9615324"/>
      <w:bookmarkEnd w:id="2282"/>
      <w:bookmarkEnd w:id="2283"/>
      <w:bookmarkEnd w:id="2284"/>
      <w:bookmarkEnd w:id="2285"/>
      <w:bookmarkEnd w:id="2286"/>
      <w:r w:rsidRPr="007C648C">
        <w:t xml:space="preserve">Obrigação dos </w:t>
      </w:r>
      <w:bookmarkEnd w:id="2287"/>
      <w:bookmarkEnd w:id="2288"/>
      <w:bookmarkEnd w:id="2289"/>
      <w:bookmarkEnd w:id="2290"/>
      <w:r w:rsidRPr="007C648C">
        <w:t>Consorciados</w:t>
      </w:r>
      <w:bookmarkEnd w:id="2291"/>
      <w:bookmarkEnd w:id="2292"/>
    </w:p>
    <w:p w:rsidR="00B755C2" w:rsidRPr="007C648C" w:rsidRDefault="00B755C2" w:rsidP="00D3209A">
      <w:pPr>
        <w:pStyle w:val="Contrato-Pargrafo-Nvel2-1Dezena"/>
      </w:pPr>
      <w:bookmarkStart w:id="2293" w:name="_Ref44124748"/>
      <w:bookmarkStart w:id="2294" w:name="_Ref473092399"/>
      <w:r w:rsidRPr="007C648C">
        <w:t>Todos os dados e as informações adquiridos, processados, produzidos, desenvolvidos ou, por qualquer forma, obtidos como resultado das Operações e do Contrato, são confidenciais.</w:t>
      </w:r>
    </w:p>
    <w:p w:rsidR="00B755C2" w:rsidRPr="007C648C" w:rsidRDefault="00B755C2" w:rsidP="00D3209A">
      <w:pPr>
        <w:pStyle w:val="Contrato-Pargrafo-Nvel2-1Dezena"/>
      </w:pPr>
      <w:r w:rsidRPr="007C648C">
        <w:t xml:space="preserve">Os dados e as informações de que trata o parágrafo </w:t>
      </w:r>
      <w:r w:rsidR="00FB6443">
        <w:t>3</w:t>
      </w:r>
      <w:r w:rsidR="00722D99">
        <w:t>1</w:t>
      </w:r>
      <w:r w:rsidRPr="007C648C">
        <w:t>.1 não poderão ser divulgados pelos Consorciados sem o prévio consentimento da ANP, exceto quando:</w:t>
      </w:r>
      <w:bookmarkEnd w:id="2293"/>
    </w:p>
    <w:p w:rsidR="00B755C2" w:rsidRPr="007C648C" w:rsidRDefault="00B755C2" w:rsidP="00503962">
      <w:pPr>
        <w:pStyle w:val="Contrato-Alnea"/>
        <w:numPr>
          <w:ilvl w:val="0"/>
          <w:numId w:val="63"/>
        </w:numPr>
        <w:tabs>
          <w:tab w:val="clear" w:pos="1134"/>
          <w:tab w:val="left" w:pos="851"/>
        </w:tabs>
        <w:ind w:left="851" w:hanging="284"/>
      </w:pPr>
      <w:r w:rsidRPr="007C648C">
        <w:t>sejam ou se tornem públicos por meio</w:t>
      </w:r>
      <w:r w:rsidRPr="007C648C" w:rsidDel="00F8799F">
        <w:t xml:space="preserve"> </w:t>
      </w:r>
      <w:r w:rsidRPr="007C648C">
        <w:t>de terceiro autorizado a divulgá-los;</w:t>
      </w:r>
    </w:p>
    <w:p w:rsidR="00B755C2" w:rsidRPr="007C648C" w:rsidRDefault="00B755C2" w:rsidP="00503962">
      <w:pPr>
        <w:pStyle w:val="Contrato-Alnea"/>
        <w:numPr>
          <w:ilvl w:val="0"/>
          <w:numId w:val="63"/>
        </w:numPr>
        <w:tabs>
          <w:tab w:val="clear" w:pos="1134"/>
          <w:tab w:val="left" w:pos="851"/>
        </w:tabs>
        <w:ind w:left="851" w:hanging="284"/>
      </w:pPr>
      <w:r w:rsidRPr="007C648C">
        <w:t>haja obrigatoriedade de divulgação decorrente de imposição legal ou determinação judicial;</w:t>
      </w:r>
    </w:p>
    <w:p w:rsidR="00B755C2" w:rsidRPr="007C648C" w:rsidRDefault="00B755C2" w:rsidP="00503962">
      <w:pPr>
        <w:pStyle w:val="Contrato-Alnea"/>
        <w:numPr>
          <w:ilvl w:val="0"/>
          <w:numId w:val="63"/>
        </w:numPr>
        <w:tabs>
          <w:tab w:val="clear" w:pos="1134"/>
          <w:tab w:val="left" w:pos="851"/>
        </w:tabs>
        <w:ind w:left="851" w:hanging="284"/>
      </w:pPr>
      <w:r w:rsidRPr="007C648C">
        <w:t>a divulgação seja realizada de acordo com as regras e limites impostos por bolsa de valores em que se negociem ações dos Contratados;</w:t>
      </w:r>
    </w:p>
    <w:p w:rsidR="00B755C2" w:rsidRPr="007C648C" w:rsidRDefault="00B755C2" w:rsidP="00503962">
      <w:pPr>
        <w:pStyle w:val="Contrato-Alnea"/>
        <w:numPr>
          <w:ilvl w:val="0"/>
          <w:numId w:val="63"/>
        </w:numPr>
        <w:tabs>
          <w:tab w:val="clear" w:pos="1134"/>
          <w:tab w:val="left" w:pos="851"/>
        </w:tabs>
        <w:ind w:left="851" w:hanging="284"/>
      </w:pPr>
      <w:bookmarkStart w:id="2295" w:name="_Ref44124855"/>
      <w:r w:rsidRPr="007C648C">
        <w:t>a divulgação seja dirigida a Afiliada, consultor ou agente do Contratado;</w:t>
      </w:r>
      <w:bookmarkEnd w:id="2295"/>
    </w:p>
    <w:p w:rsidR="00B755C2" w:rsidRPr="007C648C" w:rsidRDefault="00B755C2" w:rsidP="00503962">
      <w:pPr>
        <w:pStyle w:val="Contrato-Alnea"/>
        <w:numPr>
          <w:ilvl w:val="0"/>
          <w:numId w:val="63"/>
        </w:numPr>
        <w:tabs>
          <w:tab w:val="clear" w:pos="1134"/>
          <w:tab w:val="left" w:pos="851"/>
        </w:tabs>
        <w:ind w:left="851" w:hanging="284"/>
      </w:pPr>
      <w:bookmarkStart w:id="2296" w:name="_Ref44124856"/>
      <w:r w:rsidRPr="007C648C">
        <w:t>a divulgação seja dirigida a instituição financeira ou seguradora a que o Contratado esteja recorrendo ou a consultor destas;</w:t>
      </w:r>
      <w:bookmarkEnd w:id="2296"/>
    </w:p>
    <w:p w:rsidR="00B755C2" w:rsidRPr="007C648C" w:rsidRDefault="00B755C2" w:rsidP="00503962">
      <w:pPr>
        <w:pStyle w:val="Contrato-Alnea"/>
        <w:numPr>
          <w:ilvl w:val="0"/>
          <w:numId w:val="63"/>
        </w:numPr>
        <w:tabs>
          <w:tab w:val="clear" w:pos="1134"/>
          <w:tab w:val="left" w:pos="851"/>
        </w:tabs>
        <w:ind w:left="851" w:hanging="284"/>
      </w:pPr>
      <w:bookmarkStart w:id="2297" w:name="_Ref44124857"/>
      <w:r w:rsidRPr="007C648C">
        <w:t xml:space="preserve">a divulgação seja dirigida a possível cessionário de boa-fé ou a Afiliada ou consultor deste; </w:t>
      </w:r>
      <w:bookmarkEnd w:id="2297"/>
    </w:p>
    <w:p w:rsidR="00B755C2" w:rsidRDefault="00B755C2" w:rsidP="00503962">
      <w:pPr>
        <w:pStyle w:val="Contrato-Alnea"/>
        <w:numPr>
          <w:ilvl w:val="0"/>
          <w:numId w:val="63"/>
        </w:numPr>
        <w:tabs>
          <w:tab w:val="clear" w:pos="1134"/>
          <w:tab w:val="left" w:pos="851"/>
        </w:tabs>
        <w:ind w:left="851" w:hanging="284"/>
      </w:pPr>
      <w:bookmarkStart w:id="2298" w:name="_Ref44124860"/>
      <w:r w:rsidRPr="007C648C">
        <w:t xml:space="preserve">a divulgação seja dirigida a concessionário ou contratado de área adjacente ou a Afiliada ou consultor deste, com vistas à celebração </w:t>
      </w:r>
      <w:bookmarkEnd w:id="2298"/>
      <w:r w:rsidRPr="007C648C">
        <w:t xml:space="preserve">de </w:t>
      </w:r>
      <w:r>
        <w:t>a</w:t>
      </w:r>
      <w:r w:rsidRPr="007C648C">
        <w:t>cordo de Individualização da Produção</w:t>
      </w:r>
      <w:r w:rsidR="00192DFF">
        <w:t>;</w:t>
      </w:r>
      <w:r w:rsidR="006B4FE0">
        <w:t xml:space="preserve"> </w:t>
      </w:r>
      <w:r w:rsidR="00192DFF">
        <w:t>e</w:t>
      </w:r>
    </w:p>
    <w:p w:rsidR="00192DFF" w:rsidRPr="007C648C" w:rsidRDefault="004848F9" w:rsidP="00503962">
      <w:pPr>
        <w:pStyle w:val="Contrato-Alnea"/>
        <w:numPr>
          <w:ilvl w:val="0"/>
          <w:numId w:val="63"/>
        </w:numPr>
        <w:tabs>
          <w:tab w:val="clear" w:pos="1134"/>
          <w:tab w:val="left" w:pos="851"/>
        </w:tabs>
        <w:ind w:left="851" w:hanging="284"/>
      </w:pPr>
      <w:r w:rsidRPr="004848F9">
        <w:t>a disponibilização seja dirigida à terceiros que irão trabalhar diretamente com os dados, com os quais o solicitante mantenha vínculo contratual que não caracterize compra, venda ou cessão de dados.</w:t>
      </w:r>
    </w:p>
    <w:p w:rsidR="00B755C2" w:rsidRPr="007C648C" w:rsidRDefault="00B755C2" w:rsidP="0090021C">
      <w:pPr>
        <w:pStyle w:val="Contrato-Pargrafo-Nvel3-1Dezenaacima10"/>
      </w:pPr>
      <w:bookmarkStart w:id="2299" w:name="_Ref343848191"/>
      <w:bookmarkStart w:id="2300" w:name="_Ref266102726"/>
      <w:bookmarkStart w:id="2301" w:name="_Ref43968553"/>
      <w:bookmarkEnd w:id="2294"/>
      <w:r w:rsidRPr="007C648C">
        <w:t>A divulgação de dados e informações de que trata as alíneas “d” a “</w:t>
      </w:r>
      <w:r w:rsidR="00330E39">
        <w:t>h</w:t>
      </w:r>
      <w:r w:rsidRPr="007C648C">
        <w:t>”</w:t>
      </w:r>
      <w:r w:rsidR="0067791E">
        <w:t xml:space="preserve"> do parágrafo 31.2</w:t>
      </w:r>
      <w:r w:rsidRPr="007C648C">
        <w:t xml:space="preserve"> estará condicionada a prévio acordo de confidencialidade, que deverá:</w:t>
      </w:r>
      <w:bookmarkEnd w:id="2299"/>
    </w:p>
    <w:p w:rsidR="00B755C2" w:rsidRPr="007C648C" w:rsidRDefault="00B755C2" w:rsidP="009B5E38">
      <w:pPr>
        <w:pStyle w:val="Contrato-Alnea"/>
        <w:numPr>
          <w:ilvl w:val="0"/>
          <w:numId w:val="64"/>
        </w:numPr>
        <w:tabs>
          <w:tab w:val="clear" w:pos="1134"/>
        </w:tabs>
        <w:ind w:left="1560" w:hanging="284"/>
      </w:pPr>
      <w:r w:rsidRPr="007C648C">
        <w:t xml:space="preserve">prever o disposto nos parágrafos </w:t>
      </w:r>
      <w:r w:rsidR="00FB6443">
        <w:t>3</w:t>
      </w:r>
      <w:r w:rsidR="00722D99">
        <w:t>1</w:t>
      </w:r>
      <w:r w:rsidRPr="007C648C">
        <w:t xml:space="preserve">.1 e </w:t>
      </w:r>
      <w:r w:rsidR="00FB6443">
        <w:t>3</w:t>
      </w:r>
      <w:r w:rsidR="00722D99">
        <w:t>1</w:t>
      </w:r>
      <w:r w:rsidRPr="007C648C">
        <w:t>.2;</w:t>
      </w:r>
    </w:p>
    <w:p w:rsidR="00B755C2" w:rsidRPr="007C648C" w:rsidRDefault="00B755C2" w:rsidP="009B5E38">
      <w:pPr>
        <w:pStyle w:val="Contrato-Alnea"/>
        <w:numPr>
          <w:ilvl w:val="0"/>
          <w:numId w:val="64"/>
        </w:numPr>
        <w:tabs>
          <w:tab w:val="clear" w:pos="1134"/>
        </w:tabs>
        <w:ind w:left="1560" w:hanging="284"/>
      </w:pPr>
      <w:r w:rsidRPr="007C648C">
        <w:lastRenderedPageBreak/>
        <w:t xml:space="preserve">prever que seu descumprimento estará sujeito ao disposto na Cláusula </w:t>
      </w:r>
      <w:r w:rsidR="00144F13">
        <w:t>Vigésima Oitava</w:t>
      </w:r>
      <w:r w:rsidRPr="007C648C">
        <w:t>;</w:t>
      </w:r>
    </w:p>
    <w:p w:rsidR="00B755C2" w:rsidRPr="007C648C" w:rsidRDefault="00B755C2" w:rsidP="009B5E38">
      <w:pPr>
        <w:pStyle w:val="Contrato-Alnea"/>
        <w:numPr>
          <w:ilvl w:val="0"/>
          <w:numId w:val="64"/>
        </w:numPr>
        <w:tabs>
          <w:tab w:val="clear" w:pos="1134"/>
        </w:tabs>
        <w:ind w:left="1560" w:hanging="284"/>
      </w:pPr>
      <w:r w:rsidRPr="007C648C">
        <w:t>vedar a divulgação, pelo terceiro, dos dados e das informações recebidos sem consentimento prévio da ANP.</w:t>
      </w:r>
    </w:p>
    <w:p w:rsidR="00B755C2" w:rsidRPr="007C648C" w:rsidRDefault="00B755C2" w:rsidP="0090021C">
      <w:pPr>
        <w:pStyle w:val="Contrato-Pargrafo-Nvel3-1Dezenaacima10"/>
      </w:pPr>
      <w:r w:rsidRPr="007C648C">
        <w:t>Nas hipóteses previstas nas alíneas “a” a “</w:t>
      </w:r>
      <w:r w:rsidR="00722D99">
        <w:t>g</w:t>
      </w:r>
      <w:r w:rsidRPr="007C648C">
        <w:t>”</w:t>
      </w:r>
      <w:r w:rsidR="0067791E">
        <w:t xml:space="preserve"> do parágrafo 31.2</w:t>
      </w:r>
      <w:r w:rsidRPr="007C648C">
        <w:t>, os Consorciados deverão enviar à ANP notificação no prazo de 30 (trinta) dias contados da divulgação.</w:t>
      </w:r>
    </w:p>
    <w:p w:rsidR="00B755C2" w:rsidRPr="007C648C" w:rsidRDefault="00B755C2" w:rsidP="00440178">
      <w:pPr>
        <w:pStyle w:val="Contrato-Pargrafo-Nvel4-2Dezenas"/>
      </w:pPr>
      <w:r w:rsidRPr="007C648C">
        <w:t>A notificação deverá ser acompanhada dos dados e das informações divulgados, as razões da divulgação e a relação dos terceiros que tiveram acesso a tais dados e informações.</w:t>
      </w:r>
    </w:p>
    <w:p w:rsidR="00B755C2" w:rsidRPr="007C648C" w:rsidRDefault="00B755C2" w:rsidP="00440178">
      <w:pPr>
        <w:pStyle w:val="Contrato-Pargrafo-Nvel4-2Dezenas"/>
      </w:pPr>
      <w:r w:rsidRPr="007C648C">
        <w:t>Nas hipóteses previstas nas alíneas “d” a “g”</w:t>
      </w:r>
      <w:r w:rsidR="0067791E">
        <w:t xml:space="preserve"> do parágrafo 31.2</w:t>
      </w:r>
      <w:r w:rsidRPr="007C648C">
        <w:t xml:space="preserve">, a notificação deverá ser acompanhada, também, de uma cópia do acordo de confidencialidade a que se refere o parágrafo </w:t>
      </w:r>
      <w:r w:rsidR="00E44EF1">
        <w:fldChar w:fldCharType="begin"/>
      </w:r>
      <w:r w:rsidR="00E44EF1">
        <w:instrText xml:space="preserve"> REF _Ref343848191 \r \h  \* MERGEFORMAT </w:instrText>
      </w:r>
      <w:r w:rsidR="00E44EF1">
        <w:fldChar w:fldCharType="separate"/>
      </w:r>
      <w:r w:rsidR="00E836F5">
        <w:t>31.2.1</w:t>
      </w:r>
      <w:r w:rsidR="00E44EF1">
        <w:fldChar w:fldCharType="end"/>
      </w:r>
      <w:r w:rsidRPr="007C648C">
        <w:t>.</w:t>
      </w:r>
    </w:p>
    <w:p w:rsidR="00B755C2" w:rsidRPr="007C648C" w:rsidRDefault="00B755C2" w:rsidP="00D3209A">
      <w:pPr>
        <w:pStyle w:val="Contrato-Pargrafo-Nvel2-1Dezena"/>
      </w:pPr>
      <w:r w:rsidRPr="007C648C">
        <w:t xml:space="preserve">As disposições do parágrafo </w:t>
      </w:r>
      <w:r w:rsidR="00E44EF1">
        <w:fldChar w:fldCharType="begin"/>
      </w:r>
      <w:r w:rsidR="00E44EF1">
        <w:instrText xml:space="preserve"> REF _Ref44124748 \n \h  \* MERGEFORMAT </w:instrText>
      </w:r>
      <w:r w:rsidR="00E44EF1">
        <w:fldChar w:fldCharType="separate"/>
      </w:r>
      <w:r w:rsidR="00E836F5">
        <w:t>31.1</w:t>
      </w:r>
      <w:r w:rsidR="00E44EF1">
        <w:fldChar w:fldCharType="end"/>
      </w:r>
      <w:r w:rsidRPr="007C648C">
        <w:t xml:space="preserve"> e </w:t>
      </w:r>
      <w:r w:rsidR="00FB6443">
        <w:t>3</w:t>
      </w:r>
      <w:r w:rsidR="00722D99">
        <w:t>1</w:t>
      </w:r>
      <w:r w:rsidRPr="007C648C">
        <w:t>.2 permanecerão em vigor e subsistirão à extinção deste Contrato.</w:t>
      </w:r>
    </w:p>
    <w:p w:rsidR="00B755C2" w:rsidRPr="007C648C" w:rsidRDefault="00B755C2" w:rsidP="00B755C2">
      <w:pPr>
        <w:pStyle w:val="Contrato-Normal"/>
      </w:pPr>
    </w:p>
    <w:p w:rsidR="00B755C2" w:rsidRPr="007C648C" w:rsidRDefault="00B755C2" w:rsidP="00525AD7">
      <w:pPr>
        <w:pStyle w:val="Contrato-Subtitulo"/>
      </w:pPr>
      <w:bookmarkStart w:id="2302" w:name="_Toc320382848"/>
      <w:bookmarkStart w:id="2303" w:name="_Toc312419946"/>
      <w:bookmarkStart w:id="2304" w:name="_Toc320868423"/>
      <w:bookmarkStart w:id="2305" w:name="_Toc322704654"/>
      <w:bookmarkStart w:id="2306" w:name="_Toc472098318"/>
      <w:bookmarkStart w:id="2307" w:name="_Toc9615325"/>
      <w:bookmarkEnd w:id="2300"/>
      <w:bookmarkEnd w:id="2301"/>
      <w:r w:rsidRPr="007C648C">
        <w:t>Compromisso da Contratante e da ANP</w:t>
      </w:r>
      <w:bookmarkEnd w:id="2302"/>
      <w:bookmarkEnd w:id="2303"/>
      <w:bookmarkEnd w:id="2304"/>
      <w:bookmarkEnd w:id="2305"/>
      <w:bookmarkEnd w:id="2306"/>
      <w:bookmarkEnd w:id="2307"/>
    </w:p>
    <w:p w:rsidR="00B755C2" w:rsidRPr="007C648C" w:rsidRDefault="00B755C2" w:rsidP="00D3209A">
      <w:pPr>
        <w:pStyle w:val="Contrato-Pargrafo-Nvel2-1Dezena"/>
      </w:pPr>
      <w:r w:rsidRPr="007C648C">
        <w:t>A Contratante e a ANP se comprometem a não divulgar dados e informações obtidos como resultado das Operações.</w:t>
      </w:r>
    </w:p>
    <w:p w:rsidR="00CC6C5A" w:rsidRPr="007C648C" w:rsidRDefault="00B755C2" w:rsidP="0090021C">
      <w:pPr>
        <w:pStyle w:val="Contrato-Pargrafo-Nvel3-1Dezenaacima10"/>
      </w:pPr>
      <w:r w:rsidRPr="007C648C">
        <w:t>Tal disposição não se aplicará caso a divulgação seja decorrente de imposição legal ou judicial.</w:t>
      </w:r>
    </w:p>
    <w:p w:rsidR="001F321F" w:rsidRPr="007C648C" w:rsidRDefault="001F321F" w:rsidP="001F321F">
      <w:pPr>
        <w:pStyle w:val="Contrato-Normal"/>
      </w:pPr>
    </w:p>
    <w:p w:rsidR="00CC6C5A" w:rsidRPr="007C648C" w:rsidRDefault="00CC6C5A" w:rsidP="00D3209A">
      <w:pPr>
        <w:pStyle w:val="Contrato-Clausula"/>
      </w:pPr>
      <w:bookmarkStart w:id="2308" w:name="_Toc473903633"/>
      <w:bookmarkStart w:id="2309" w:name="_Toc476656947"/>
      <w:bookmarkStart w:id="2310" w:name="_Toc476742836"/>
      <w:bookmarkStart w:id="2311" w:name="_Ref473111441"/>
      <w:bookmarkStart w:id="2312" w:name="_Toc473903632"/>
      <w:bookmarkStart w:id="2313" w:name="_Ref473961088"/>
      <w:bookmarkStart w:id="2314" w:name="_Toc480774685"/>
      <w:bookmarkStart w:id="2315" w:name="_Toc509834948"/>
      <w:bookmarkStart w:id="2316" w:name="_Toc513615381"/>
      <w:bookmarkStart w:id="2317" w:name="_Toc319068894"/>
      <w:bookmarkStart w:id="2318" w:name="_Toc320382849"/>
      <w:bookmarkStart w:id="2319" w:name="_Toc312419947"/>
      <w:bookmarkStart w:id="2320" w:name="_Toc320868424"/>
      <w:bookmarkStart w:id="2321" w:name="_Toc322704655"/>
      <w:bookmarkStart w:id="2322" w:name="_Toc472098319"/>
      <w:bookmarkStart w:id="2323" w:name="_Toc9615326"/>
      <w:r w:rsidRPr="007C648C">
        <w:t xml:space="preserve">Cláusula Trigésima </w:t>
      </w:r>
      <w:r w:rsidR="00A5203C">
        <w:t>Segunda</w:t>
      </w:r>
      <w:r w:rsidR="00AA0C12" w:rsidRPr="007C648C">
        <w:t xml:space="preserve"> </w:t>
      </w:r>
      <w:r w:rsidR="008775D3">
        <w:t>-</w:t>
      </w:r>
      <w:r w:rsidRPr="007C648C">
        <w:t xml:space="preserve"> Notificações</w:t>
      </w:r>
      <w:bookmarkEnd w:id="2308"/>
      <w:bookmarkEnd w:id="2309"/>
      <w:bookmarkEnd w:id="2310"/>
      <w:r w:rsidRPr="007C648C">
        <w:t xml:space="preserve">, </w:t>
      </w:r>
      <w:r w:rsidR="00FB6443">
        <w:t>S</w:t>
      </w:r>
      <w:r w:rsidRPr="007C648C">
        <w:t xml:space="preserve">olicitações, </w:t>
      </w:r>
      <w:r w:rsidR="00FB6443">
        <w:t>C</w:t>
      </w:r>
      <w:r w:rsidRPr="007C648C">
        <w:t>omunicações e Relatórios</w:t>
      </w:r>
      <w:bookmarkEnd w:id="2311"/>
      <w:bookmarkEnd w:id="2312"/>
      <w:bookmarkEnd w:id="2313"/>
      <w:bookmarkEnd w:id="2314"/>
      <w:bookmarkEnd w:id="2315"/>
      <w:bookmarkEnd w:id="2316"/>
      <w:bookmarkEnd w:id="2317"/>
      <w:bookmarkEnd w:id="2318"/>
      <w:bookmarkEnd w:id="2319"/>
      <w:bookmarkEnd w:id="2320"/>
      <w:bookmarkEnd w:id="2321"/>
      <w:bookmarkEnd w:id="2322"/>
      <w:bookmarkEnd w:id="2323"/>
    </w:p>
    <w:p w:rsidR="00B755C2" w:rsidRPr="007C648C" w:rsidRDefault="00B755C2" w:rsidP="00525AD7">
      <w:pPr>
        <w:pStyle w:val="Contrato-Subtitulo"/>
      </w:pPr>
      <w:bookmarkStart w:id="2324" w:name="_Toc320382850"/>
      <w:bookmarkStart w:id="2325" w:name="_Toc312419948"/>
      <w:bookmarkStart w:id="2326" w:name="_Toc320868425"/>
      <w:bookmarkStart w:id="2327" w:name="_Toc322704656"/>
      <w:bookmarkStart w:id="2328" w:name="_Toc472098320"/>
      <w:bookmarkStart w:id="2329" w:name="_Toc9615327"/>
      <w:r w:rsidRPr="007C648C">
        <w:t>Notificações, Solicitações, Planos, Programas, Relatórios e outras Comunicações</w:t>
      </w:r>
      <w:bookmarkStart w:id="2330" w:name="_Ref28076183"/>
      <w:bookmarkEnd w:id="2324"/>
      <w:bookmarkEnd w:id="2325"/>
      <w:bookmarkEnd w:id="2326"/>
      <w:bookmarkEnd w:id="2327"/>
      <w:bookmarkEnd w:id="2328"/>
      <w:bookmarkEnd w:id="2329"/>
    </w:p>
    <w:p w:rsidR="00B755C2" w:rsidRPr="007C648C" w:rsidRDefault="00B755C2" w:rsidP="00D3209A">
      <w:pPr>
        <w:pStyle w:val="Contrato-Pargrafo-Nvel2-1Dezena"/>
      </w:pPr>
      <w:r w:rsidRPr="007C648C">
        <w:t xml:space="preserve">As notificações, solicitações, encaminhamento de planos, programas, relatórios, bem como quaisquer outras comunicações previstas neste Contrato deverão ser formais e por escrito, respeitada a Legislação Aplicável. </w:t>
      </w:r>
    </w:p>
    <w:p w:rsidR="00B755C2" w:rsidRPr="007C648C" w:rsidRDefault="00B755C2" w:rsidP="0090021C">
      <w:pPr>
        <w:pStyle w:val="Contrato-Pargrafo-Nvel3-1Dezenaacima10"/>
      </w:pPr>
      <w:r w:rsidRPr="007C648C">
        <w:t xml:space="preserve">Caso não haja previsão específica na Legislação Aplicável, as comunicações aqui previstas deverão ser entregues pessoalmente, mediante protocolo, ou enviadas </w:t>
      </w:r>
      <w:r>
        <w:t>por meio</w:t>
      </w:r>
      <w:r w:rsidRPr="007C648C">
        <w:t xml:space="preserve"> de remessa postal, com comprovante de recebimento.</w:t>
      </w:r>
    </w:p>
    <w:p w:rsidR="00B755C2" w:rsidRPr="007C648C" w:rsidRDefault="00B755C2" w:rsidP="0090021C">
      <w:pPr>
        <w:pStyle w:val="Contrato-Pargrafo-Nvel3-1Dezenaacima10"/>
      </w:pPr>
      <w:r w:rsidRPr="007C648C">
        <w:t>Os atos e comunicações relacionados a este Contrato deverão ser redigidos em língua portuguesa, assinados por representante legal dos Consorciados ou por procurador com poderes específicos.</w:t>
      </w:r>
    </w:p>
    <w:p w:rsidR="00B755C2" w:rsidRPr="007C648C" w:rsidRDefault="00B755C2" w:rsidP="00B755C2">
      <w:pPr>
        <w:pStyle w:val="Contrato-Normal"/>
      </w:pPr>
    </w:p>
    <w:p w:rsidR="00B755C2" w:rsidRPr="007C648C" w:rsidRDefault="00B755C2" w:rsidP="00525AD7">
      <w:pPr>
        <w:pStyle w:val="Contrato-Subtitulo"/>
      </w:pPr>
      <w:bookmarkStart w:id="2331" w:name="_Toc472098321"/>
      <w:bookmarkStart w:id="2332" w:name="_Toc9615328"/>
      <w:bookmarkEnd w:id="2330"/>
      <w:r w:rsidRPr="007C648C">
        <w:t>Endereços</w:t>
      </w:r>
      <w:bookmarkEnd w:id="2331"/>
      <w:bookmarkEnd w:id="2332"/>
    </w:p>
    <w:p w:rsidR="00B755C2" w:rsidRPr="007C648C" w:rsidRDefault="00B755C2" w:rsidP="00D3209A">
      <w:pPr>
        <w:pStyle w:val="Contrato-Pargrafo-Nvel2-1Dezena"/>
      </w:pPr>
      <w:r w:rsidRPr="007C648C">
        <w:t>Em caso de mudança de endereço, o signatário obriga</w:t>
      </w:r>
      <w:r w:rsidR="00FB6443">
        <w:t>-se</w:t>
      </w:r>
      <w:r w:rsidRPr="007C648C">
        <w:t xml:space="preserve"> a notificar os demais signatários </w:t>
      </w:r>
      <w:r>
        <w:t xml:space="preserve">sobre </w:t>
      </w:r>
      <w:r w:rsidRPr="007C648C">
        <w:t>o novo endereço com antecedência mínima de 30 (trinta) dias da mudança.</w:t>
      </w:r>
    </w:p>
    <w:p w:rsidR="00B755C2" w:rsidRPr="007C648C" w:rsidRDefault="00B755C2" w:rsidP="00B755C2">
      <w:pPr>
        <w:pStyle w:val="Contrato-Normal"/>
      </w:pPr>
    </w:p>
    <w:p w:rsidR="00B755C2" w:rsidRPr="007C648C" w:rsidRDefault="00B755C2" w:rsidP="00525AD7">
      <w:pPr>
        <w:pStyle w:val="Contrato-Subtitulo"/>
      </w:pPr>
      <w:bookmarkStart w:id="2333" w:name="_Toc320382851"/>
      <w:bookmarkStart w:id="2334" w:name="_Toc312419949"/>
      <w:bookmarkStart w:id="2335" w:name="_Toc320868426"/>
      <w:bookmarkStart w:id="2336" w:name="_Toc322704657"/>
      <w:bookmarkStart w:id="2337" w:name="_Toc472098322"/>
      <w:bookmarkStart w:id="2338" w:name="_Toc9615329"/>
      <w:r w:rsidRPr="007C648C">
        <w:t>Validade e Eficácia</w:t>
      </w:r>
      <w:bookmarkEnd w:id="2333"/>
      <w:bookmarkEnd w:id="2334"/>
      <w:bookmarkEnd w:id="2335"/>
      <w:bookmarkEnd w:id="2336"/>
      <w:bookmarkEnd w:id="2337"/>
      <w:bookmarkEnd w:id="2338"/>
    </w:p>
    <w:p w:rsidR="00B755C2" w:rsidRPr="007C648C" w:rsidRDefault="00B755C2" w:rsidP="00D3209A">
      <w:pPr>
        <w:pStyle w:val="Contrato-Pargrafo-Nvel2-1Dezena"/>
      </w:pPr>
      <w:bookmarkStart w:id="2339" w:name="_Ref28052197"/>
      <w:r w:rsidRPr="007C648C">
        <w:t>As notificações previstas neste Contrato serão consideradas válidas e eficazes na data em que forem efetivamente recebidas.</w:t>
      </w:r>
      <w:bookmarkEnd w:id="2339"/>
    </w:p>
    <w:p w:rsidR="00B755C2" w:rsidRPr="007C648C" w:rsidRDefault="00B755C2" w:rsidP="00B755C2">
      <w:pPr>
        <w:pStyle w:val="Contrato-Normal"/>
      </w:pPr>
    </w:p>
    <w:p w:rsidR="00B755C2" w:rsidRPr="007C648C" w:rsidRDefault="00B755C2" w:rsidP="00525AD7">
      <w:pPr>
        <w:pStyle w:val="Contrato-Subtitulo"/>
      </w:pPr>
      <w:bookmarkStart w:id="2340" w:name="_Toc320382852"/>
      <w:bookmarkStart w:id="2341" w:name="_Toc312419950"/>
      <w:bookmarkStart w:id="2342" w:name="_Toc320868427"/>
      <w:bookmarkStart w:id="2343" w:name="_Toc322704658"/>
      <w:bookmarkStart w:id="2344" w:name="_Toc472098323"/>
      <w:bookmarkStart w:id="2345" w:name="_Toc9615330"/>
      <w:r w:rsidRPr="007C648C">
        <w:t>Alterações dos Atos Constitutivos</w:t>
      </w:r>
      <w:bookmarkEnd w:id="2340"/>
      <w:bookmarkEnd w:id="2341"/>
      <w:bookmarkEnd w:id="2342"/>
      <w:bookmarkEnd w:id="2343"/>
      <w:bookmarkEnd w:id="2344"/>
      <w:bookmarkEnd w:id="2345"/>
    </w:p>
    <w:p w:rsidR="00CC6C5A" w:rsidRPr="007C648C" w:rsidRDefault="00B755C2" w:rsidP="00D3209A">
      <w:pPr>
        <w:pStyle w:val="Contrato-Pargrafo-Nvel2-1Dezena"/>
      </w:pPr>
      <w:r w:rsidRPr="007C648C">
        <w:t>Os Consorciados deverão notificar a ANP sobre quaisquer alterações de seus atos constitutivos, estatutos ou contrato social, encaminhando cópias destes, dos documentos de eleição de seus administradores ou de prova da diretoria em exercício em até 30 (trinta) dias após sua efetivação.</w:t>
      </w:r>
    </w:p>
    <w:p w:rsidR="001F321F" w:rsidRPr="007C648C" w:rsidRDefault="001F321F" w:rsidP="001F321F">
      <w:pPr>
        <w:pStyle w:val="Contrato-Normal"/>
      </w:pPr>
    </w:p>
    <w:p w:rsidR="00CC6C5A" w:rsidRPr="007C648C" w:rsidRDefault="00CC6C5A" w:rsidP="00D3209A">
      <w:pPr>
        <w:pStyle w:val="Contrato-Clausula"/>
      </w:pPr>
      <w:bookmarkStart w:id="2346" w:name="_Toc320382855"/>
      <w:bookmarkStart w:id="2347" w:name="_Toc312419953"/>
      <w:bookmarkStart w:id="2348" w:name="_Toc320868430"/>
      <w:bookmarkStart w:id="2349" w:name="_Ref320885657"/>
      <w:bookmarkStart w:id="2350" w:name="_Ref320886054"/>
      <w:bookmarkStart w:id="2351" w:name="_Ref320887237"/>
      <w:bookmarkStart w:id="2352" w:name="_Toc322704661"/>
      <w:bookmarkStart w:id="2353" w:name="_Ref357178664"/>
      <w:bookmarkStart w:id="2354" w:name="_Toc472098324"/>
      <w:bookmarkStart w:id="2355" w:name="_Toc9615331"/>
      <w:bookmarkStart w:id="2356" w:name="_Toc319068895"/>
      <w:r w:rsidRPr="007C648C">
        <w:t xml:space="preserve">Cláusula Trigésima </w:t>
      </w:r>
      <w:r w:rsidR="00A5203C">
        <w:t>Terceira</w:t>
      </w:r>
      <w:r w:rsidR="00AA0C12" w:rsidRPr="007C648C">
        <w:t xml:space="preserve"> </w:t>
      </w:r>
      <w:r w:rsidRPr="007C648C">
        <w:t>- Regime Jurídico</w:t>
      </w:r>
      <w:bookmarkEnd w:id="2346"/>
      <w:bookmarkEnd w:id="2347"/>
      <w:bookmarkEnd w:id="2348"/>
      <w:bookmarkEnd w:id="2349"/>
      <w:bookmarkEnd w:id="2350"/>
      <w:bookmarkEnd w:id="2351"/>
      <w:bookmarkEnd w:id="2352"/>
      <w:bookmarkEnd w:id="2353"/>
      <w:bookmarkEnd w:id="2354"/>
      <w:bookmarkEnd w:id="2355"/>
    </w:p>
    <w:p w:rsidR="00615BD6" w:rsidRPr="007C648C" w:rsidRDefault="00615BD6" w:rsidP="00525AD7">
      <w:pPr>
        <w:pStyle w:val="Contrato-Subtitulo"/>
      </w:pPr>
      <w:bookmarkStart w:id="2357" w:name="_Toc320382856"/>
      <w:bookmarkStart w:id="2358" w:name="_Toc312419954"/>
      <w:bookmarkStart w:id="2359" w:name="_Toc320868431"/>
      <w:bookmarkStart w:id="2360" w:name="_Toc322704662"/>
      <w:bookmarkStart w:id="2361" w:name="_Toc472098325"/>
      <w:bookmarkStart w:id="2362" w:name="_Toc508386811"/>
      <w:bookmarkStart w:id="2363" w:name="_Toc9615332"/>
      <w:bookmarkEnd w:id="2356"/>
      <w:r w:rsidRPr="007C648C">
        <w:t>Lei Aplicável</w:t>
      </w:r>
      <w:bookmarkEnd w:id="2357"/>
      <w:bookmarkEnd w:id="2358"/>
      <w:bookmarkEnd w:id="2359"/>
      <w:bookmarkEnd w:id="2360"/>
      <w:bookmarkEnd w:id="2361"/>
      <w:bookmarkEnd w:id="2362"/>
      <w:bookmarkEnd w:id="2363"/>
    </w:p>
    <w:p w:rsidR="00615BD6" w:rsidRPr="007C648C" w:rsidRDefault="00615BD6" w:rsidP="00D3209A">
      <w:pPr>
        <w:pStyle w:val="Contrato-Pargrafo-Nvel2-1Dezena"/>
      </w:pPr>
      <w:r w:rsidRPr="007C648C">
        <w:t>Este Contrato será executado, regido e interpretado de acordo com as leis brasileiras.</w:t>
      </w:r>
    </w:p>
    <w:p w:rsidR="00615BD6" w:rsidRPr="007C648C" w:rsidRDefault="00615BD6" w:rsidP="0090021C">
      <w:pPr>
        <w:pStyle w:val="Contrato-Pargrafo-Nvel3-1Dezenaacima10"/>
      </w:pPr>
      <w:r w:rsidRPr="007C648C">
        <w:t>As partes deverão observar</w:t>
      </w:r>
      <w:r>
        <w:t xml:space="preserve"> a Legislação Aplicável</w:t>
      </w:r>
      <w:r w:rsidRPr="007C648C">
        <w:t xml:space="preserve"> na execução do </w:t>
      </w:r>
      <w:r>
        <w:t>C</w:t>
      </w:r>
      <w:r w:rsidRPr="007C648C">
        <w:t>ontrato.</w:t>
      </w:r>
    </w:p>
    <w:p w:rsidR="00615BD6" w:rsidRPr="007C648C" w:rsidRDefault="00615BD6" w:rsidP="00615BD6">
      <w:pPr>
        <w:pStyle w:val="Contrato-Normal"/>
      </w:pPr>
    </w:p>
    <w:p w:rsidR="00615BD6" w:rsidRPr="007C648C" w:rsidRDefault="00615BD6" w:rsidP="00525AD7">
      <w:pPr>
        <w:pStyle w:val="Contrato-Subtitulo"/>
      </w:pPr>
      <w:bookmarkStart w:id="2364" w:name="_Toc320382857"/>
      <w:bookmarkStart w:id="2365" w:name="_Toc312419955"/>
      <w:bookmarkStart w:id="2366" w:name="_Toc320868432"/>
      <w:bookmarkStart w:id="2367" w:name="_Toc322704663"/>
      <w:bookmarkStart w:id="2368" w:name="_Toc472098326"/>
      <w:bookmarkStart w:id="2369" w:name="_Toc508386812"/>
      <w:bookmarkStart w:id="2370" w:name="_Toc9615333"/>
      <w:r w:rsidRPr="007C648C">
        <w:t>Conciliação</w:t>
      </w:r>
      <w:bookmarkEnd w:id="2364"/>
      <w:bookmarkEnd w:id="2365"/>
      <w:bookmarkEnd w:id="2366"/>
      <w:bookmarkEnd w:id="2367"/>
      <w:bookmarkEnd w:id="2368"/>
      <w:bookmarkEnd w:id="2369"/>
      <w:bookmarkEnd w:id="2370"/>
    </w:p>
    <w:p w:rsidR="00615BD6" w:rsidRPr="007C648C" w:rsidRDefault="00615BD6" w:rsidP="00D3209A">
      <w:pPr>
        <w:pStyle w:val="Contrato-Pargrafo-Nvel2-1Dezena"/>
      </w:pPr>
      <w:bookmarkStart w:id="2371" w:name="_Ref321052689"/>
      <w:bookmarkStart w:id="2372" w:name="_Ref320885178"/>
      <w:r w:rsidRPr="007C648C">
        <w:t>As Partes e demais signatários deste Contrato comprometem</w:t>
      </w:r>
      <w:r>
        <w:t>-se</w:t>
      </w:r>
      <w:r w:rsidRPr="007C648C">
        <w:t xml:space="preserve"> a envidar todos os esforços no sentido de resolver entre si, amigavelmente, toda e qualquer disputa ou controvérsia decorrente deste Contrato ou com ele relacionada.</w:t>
      </w:r>
      <w:bookmarkEnd w:id="2371"/>
      <w:bookmarkEnd w:id="2372"/>
    </w:p>
    <w:p w:rsidR="00615BD6" w:rsidRPr="007C648C" w:rsidRDefault="00615BD6" w:rsidP="0090021C">
      <w:pPr>
        <w:pStyle w:val="Contrato-Pargrafo-Nvel3-1Dezenaacima10"/>
      </w:pPr>
      <w:bookmarkStart w:id="2373" w:name="_Ref321051596"/>
      <w:r w:rsidRPr="007C648C">
        <w:t xml:space="preserve">Tais esforços devem incluir no mínimo a solicitação de uma reunião específica de conciliação pela </w:t>
      </w:r>
      <w:r w:rsidR="00212E9F">
        <w:t xml:space="preserve">signatária </w:t>
      </w:r>
      <w:r w:rsidRPr="007C648C">
        <w:t>insatisfeita, acompanhada de seu pedido e de suas razões de fato e de direito.</w:t>
      </w:r>
    </w:p>
    <w:p w:rsidR="00615BD6" w:rsidRPr="007C648C" w:rsidRDefault="00615BD6" w:rsidP="0090021C">
      <w:pPr>
        <w:pStyle w:val="Contrato-Pargrafo-Nvel3-1Dezenaacima10"/>
      </w:pPr>
      <w:r w:rsidRPr="007C648C">
        <w:t xml:space="preserve">A solicitação deverá ser atendida com o agendamento da reunião pela outra parte em até </w:t>
      </w:r>
      <w:r>
        <w:t>15</w:t>
      </w:r>
      <w:r w:rsidRPr="007C648C">
        <w:t xml:space="preserve"> (</w:t>
      </w:r>
      <w:r>
        <w:t>quinze</w:t>
      </w:r>
      <w:r w:rsidRPr="007C648C">
        <w:t xml:space="preserve">) dias do pedido, nos escritórios da Contratante, da ANP ou da Gestora, conforme o caso. Os representantes das </w:t>
      </w:r>
      <w:r w:rsidR="00212E9F">
        <w:t>signatárias</w:t>
      </w:r>
      <w:r w:rsidR="00212E9F" w:rsidRPr="007C648C">
        <w:t xml:space="preserve"> </w:t>
      </w:r>
      <w:r w:rsidRPr="007C648C">
        <w:t xml:space="preserve">deverão ter poderes para transigir sobre a questão. </w:t>
      </w:r>
    </w:p>
    <w:p w:rsidR="00615BD6" w:rsidRDefault="00615BD6" w:rsidP="0090021C">
      <w:pPr>
        <w:pStyle w:val="Contrato-Pargrafo-Nvel3-1Dezenaacima10"/>
      </w:pPr>
      <w:r w:rsidRPr="007C648C">
        <w:t>Após a realização da reunião, caso não se tenha chegado a um acordo de imediato, as partes terão no mínimo mais 30 (trinta) dias para negociarem uma solução amigável.</w:t>
      </w:r>
    </w:p>
    <w:p w:rsidR="00615BD6" w:rsidRDefault="00615BD6" w:rsidP="00615BD6">
      <w:pPr>
        <w:pStyle w:val="Contrato-Normal"/>
      </w:pPr>
    </w:p>
    <w:p w:rsidR="00615BD6" w:rsidRDefault="00615BD6" w:rsidP="00525AD7">
      <w:pPr>
        <w:pStyle w:val="Contrato-Subtitulo"/>
      </w:pPr>
      <w:bookmarkStart w:id="2374" w:name="_Toc9615334"/>
      <w:r>
        <w:t>Mediação</w:t>
      </w:r>
      <w:bookmarkEnd w:id="2374"/>
    </w:p>
    <w:p w:rsidR="00615BD6" w:rsidRDefault="00615BD6" w:rsidP="00D3209A">
      <w:pPr>
        <w:pStyle w:val="Contrato-Pargrafo-Nvel2-1Dezena"/>
      </w:pPr>
      <w:r w:rsidRPr="00345793">
        <w:t>A</w:t>
      </w:r>
      <w:r>
        <w:t>s Partes poderão, mediante acordo por escrito e a qualquer tempo, submeter a disputa ou controvérsia a mediação de entidade habilitada para tanto, nos termos de seu regulamento e conforme a Legislação Aplicável.</w:t>
      </w:r>
    </w:p>
    <w:p w:rsidR="00615BD6" w:rsidRDefault="00615BD6" w:rsidP="00615BD6">
      <w:pPr>
        <w:pStyle w:val="Contrato-Normal"/>
      </w:pPr>
    </w:p>
    <w:p w:rsidR="00615BD6" w:rsidRPr="00FF764E" w:rsidRDefault="00615BD6" w:rsidP="00525AD7">
      <w:pPr>
        <w:pStyle w:val="Contrato-Subtitulo"/>
      </w:pPr>
      <w:bookmarkStart w:id="2375" w:name="_Toc9615335"/>
      <w:r>
        <w:lastRenderedPageBreak/>
        <w:t>Perito independente</w:t>
      </w:r>
      <w:bookmarkEnd w:id="2375"/>
    </w:p>
    <w:p w:rsidR="00615BD6" w:rsidRPr="007C648C" w:rsidRDefault="00615BD6" w:rsidP="00D3209A">
      <w:pPr>
        <w:pStyle w:val="Contrato-Pargrafo-Nvel2-1Dezena"/>
      </w:pPr>
      <w:r w:rsidRPr="007C648C">
        <w:t>As Partes e demais signatários poderão, mediante acordo</w:t>
      </w:r>
      <w:r>
        <w:t xml:space="preserve"> por escrito</w:t>
      </w:r>
      <w:r w:rsidRPr="007C648C">
        <w:t>, recorrer a perito independente para dele obter parecer fundamentado que possa levar ao encerramento da disputa ou controvérsia.</w:t>
      </w:r>
      <w:bookmarkEnd w:id="2373"/>
    </w:p>
    <w:p w:rsidR="00615BD6" w:rsidRDefault="00615BD6" w:rsidP="0090021C">
      <w:pPr>
        <w:pStyle w:val="Contrato-Pargrafo-Nvel3-1Dezenaacima10"/>
      </w:pPr>
      <w:r w:rsidRPr="007C648C">
        <w:t>Caso firmado tal acordo, o recurso à arbitragem somente poderá ser exercido após a emissão do parecer pelo perito.</w:t>
      </w:r>
    </w:p>
    <w:p w:rsidR="00004B10" w:rsidRPr="007C648C" w:rsidRDefault="00004B10" w:rsidP="00004B10">
      <w:pPr>
        <w:pStyle w:val="Contrato-Normal"/>
      </w:pPr>
    </w:p>
    <w:p w:rsidR="00615BD6" w:rsidRPr="007C648C" w:rsidRDefault="00615BD6" w:rsidP="00525AD7">
      <w:pPr>
        <w:pStyle w:val="Contrato-Subtitulo"/>
        <w:rPr>
          <w:lang w:val="en-US"/>
        </w:rPr>
      </w:pPr>
      <w:bookmarkStart w:id="2376" w:name="_Toc320382860"/>
      <w:bookmarkStart w:id="2377" w:name="_Toc312419957"/>
      <w:bookmarkStart w:id="2378" w:name="_Toc320868434"/>
      <w:bookmarkStart w:id="2379" w:name="_Toc322704665"/>
      <w:bookmarkStart w:id="2380" w:name="_Toc472098328"/>
      <w:bookmarkStart w:id="2381" w:name="_Toc508386813"/>
      <w:bookmarkStart w:id="2382" w:name="_Toc9615336"/>
      <w:r w:rsidRPr="007C648C">
        <w:t>Arbitragem</w:t>
      </w:r>
      <w:bookmarkEnd w:id="2376"/>
      <w:bookmarkEnd w:id="2377"/>
      <w:bookmarkEnd w:id="2378"/>
      <w:bookmarkEnd w:id="2379"/>
      <w:bookmarkEnd w:id="2380"/>
      <w:bookmarkEnd w:id="2381"/>
      <w:bookmarkEnd w:id="2382"/>
    </w:p>
    <w:p w:rsidR="00615BD6" w:rsidRPr="007C648C" w:rsidRDefault="00615BD6" w:rsidP="00D3209A">
      <w:pPr>
        <w:pStyle w:val="Contrato-Pargrafo-Nvel2-1Dezena"/>
      </w:pPr>
      <w:bookmarkStart w:id="2383" w:name="_Ref321052888"/>
      <w:bookmarkStart w:id="2384" w:name="_Ref317173399"/>
      <w:r w:rsidRPr="007C648C">
        <w:t xml:space="preserve">Após o procedimento previsto no parágrafo </w:t>
      </w:r>
      <w:r w:rsidR="00FB6443">
        <w:t>3</w:t>
      </w:r>
      <w:r w:rsidR="00722D99">
        <w:t>3</w:t>
      </w:r>
      <w:r w:rsidRPr="007C648C">
        <w:t>.2, caso uma das Partes ou um dos signatários considere que inexistem condições para uma solução amigável d</w:t>
      </w:r>
      <w:r>
        <w:t>a</w:t>
      </w:r>
      <w:r w:rsidRPr="007C648C">
        <w:t xml:space="preserve"> disputa ou controvérsia a que se refere tal parágrafo, tal questão </w:t>
      </w:r>
      <w:r>
        <w:t xml:space="preserve">será submetida </w:t>
      </w:r>
      <w:r w:rsidRPr="007C648C">
        <w:t>a arbitragem</w:t>
      </w:r>
      <w:bookmarkEnd w:id="2383"/>
      <w:bookmarkEnd w:id="2384"/>
      <w:r>
        <w:t>.</w:t>
      </w:r>
    </w:p>
    <w:p w:rsidR="00615BD6" w:rsidRPr="003D71AC" w:rsidRDefault="00615BD6" w:rsidP="00FD12FE">
      <w:pPr>
        <w:pStyle w:val="Contrato-Alnea"/>
        <w:numPr>
          <w:ilvl w:val="0"/>
          <w:numId w:val="65"/>
        </w:numPr>
        <w:tabs>
          <w:tab w:val="clear" w:pos="1134"/>
          <w:tab w:val="left" w:pos="851"/>
        </w:tabs>
        <w:ind w:left="851" w:hanging="284"/>
      </w:pPr>
      <w:r w:rsidRPr="00EB1D03">
        <w:rPr>
          <w:bCs/>
          <w:iCs/>
        </w:rPr>
        <w:t>O</w:t>
      </w:r>
      <w:r w:rsidRPr="00F10674">
        <w:t xml:space="preserve"> procedimento arbitral será administrado por uma instituição arbitral notoriamente reconhecida e de reputação ilibada, com capacidade para administrar arbitragem conforme as regras da presente cláusula e preferencialmente com sede ou escritório de administração de casos no Brasil</w:t>
      </w:r>
      <w:r w:rsidRPr="00EB1D03">
        <w:rPr>
          <w:bCs/>
          <w:iCs/>
        </w:rPr>
        <w:t>;</w:t>
      </w:r>
    </w:p>
    <w:p w:rsidR="00615BD6" w:rsidRPr="003D71AC" w:rsidRDefault="00615BD6" w:rsidP="00FD12FE">
      <w:pPr>
        <w:pStyle w:val="Contrato-Alnea"/>
        <w:numPr>
          <w:ilvl w:val="0"/>
          <w:numId w:val="65"/>
        </w:numPr>
        <w:tabs>
          <w:tab w:val="clear" w:pos="1134"/>
          <w:tab w:val="left" w:pos="851"/>
        </w:tabs>
        <w:ind w:left="851" w:hanging="284"/>
      </w:pPr>
      <w:bookmarkStart w:id="2385" w:name="_Ref341106442"/>
      <w:r w:rsidRPr="00EB1D03">
        <w:rPr>
          <w:bCs/>
          <w:iCs/>
        </w:rPr>
        <w:t>As</w:t>
      </w:r>
      <w:r w:rsidRPr="00F10674">
        <w:t xml:space="preserve"> </w:t>
      </w:r>
      <w:r w:rsidR="004A77BD">
        <w:t>signatárias em litígio</w:t>
      </w:r>
      <w:r w:rsidR="004A77BD" w:rsidRPr="00F10674" w:rsidDel="00D0692E">
        <w:t xml:space="preserve"> </w:t>
      </w:r>
      <w:r w:rsidRPr="00F10674">
        <w:t xml:space="preserve"> escolherão a instituição arbitral de comum acordo. Caso não cheguem a um acordo quanto à escolha da instituição arbitral</w:t>
      </w:r>
      <w:r w:rsidRPr="00EB1D03">
        <w:rPr>
          <w:bCs/>
          <w:iCs/>
        </w:rPr>
        <w:t xml:space="preserve">, a ANP indicará </w:t>
      </w:r>
      <w:r w:rsidRPr="000137DE">
        <w:t xml:space="preserve">uma das seguintes </w:t>
      </w:r>
      <w:r>
        <w:t>instituições</w:t>
      </w:r>
      <w:r w:rsidRPr="000137DE">
        <w:t>: (i) Corte Internacional de Arbitragem da C</w:t>
      </w:r>
      <w:r>
        <w:t>âmara de Comércio Internacional;</w:t>
      </w:r>
      <w:r w:rsidRPr="000137DE">
        <w:t xml:space="preserve"> (ii) Corte Interna</w:t>
      </w:r>
      <w:r>
        <w:t>cional de Arbitragem de Londres;</w:t>
      </w:r>
      <w:r w:rsidRPr="000137DE">
        <w:t xml:space="preserve"> ou (iii) Corte Permanente de Arbitragem de H</w:t>
      </w:r>
      <w:r>
        <w:t>aia</w:t>
      </w:r>
      <w:r w:rsidRPr="00EB1D03">
        <w:rPr>
          <w:bCs/>
          <w:iCs/>
        </w:rPr>
        <w:t xml:space="preserve">. Se a ANP não fizer a indicação no prazo do parágrafo </w:t>
      </w:r>
      <w:r w:rsidR="00FB6443">
        <w:rPr>
          <w:bCs/>
          <w:iCs/>
        </w:rPr>
        <w:t>3</w:t>
      </w:r>
      <w:r w:rsidR="00C47AC0">
        <w:rPr>
          <w:bCs/>
          <w:iCs/>
        </w:rPr>
        <w:t>3</w:t>
      </w:r>
      <w:r w:rsidRPr="00EB1D03">
        <w:rPr>
          <w:bCs/>
          <w:iCs/>
        </w:rPr>
        <w:t>.2.3, a outra</w:t>
      </w:r>
      <w:r w:rsidR="004A77BD">
        <w:rPr>
          <w:bCs/>
          <w:iCs/>
        </w:rPr>
        <w:t xml:space="preserve"> em litígio</w:t>
      </w:r>
      <w:r w:rsidRPr="00EB1D03">
        <w:rPr>
          <w:bCs/>
          <w:iCs/>
        </w:rPr>
        <w:t xml:space="preserve"> parte poderá se valer de qualquer das três instituições mencionadas nesta alínea.</w:t>
      </w:r>
    </w:p>
    <w:p w:rsidR="00615BD6" w:rsidRPr="003D71AC" w:rsidRDefault="00615BD6" w:rsidP="00FD12FE">
      <w:pPr>
        <w:pStyle w:val="Contrato-Alnea"/>
        <w:numPr>
          <w:ilvl w:val="0"/>
          <w:numId w:val="65"/>
        </w:numPr>
        <w:tabs>
          <w:tab w:val="clear" w:pos="1134"/>
          <w:tab w:val="left" w:pos="851"/>
        </w:tabs>
        <w:ind w:left="851" w:hanging="284"/>
      </w:pPr>
      <w:r>
        <w:t>A arbitragem será conduzida conforme as regras da instituição arbitral escolhida, no que não conflitar com a presente cláusula. Só serão adotados procedimentos expeditos ou de árbitro único em caso de acordo expresso entre as partes.</w:t>
      </w:r>
    </w:p>
    <w:p w:rsidR="00615BD6" w:rsidRPr="003D71AC" w:rsidRDefault="00615BD6" w:rsidP="00FD12FE">
      <w:pPr>
        <w:pStyle w:val="Contrato-Alnea"/>
        <w:numPr>
          <w:ilvl w:val="0"/>
          <w:numId w:val="65"/>
        </w:numPr>
        <w:tabs>
          <w:tab w:val="clear" w:pos="1134"/>
          <w:tab w:val="left" w:pos="851"/>
        </w:tabs>
        <w:ind w:left="851" w:hanging="284"/>
      </w:pPr>
      <w:r w:rsidRPr="00EB1D03">
        <w:rPr>
          <w:bCs/>
          <w:iCs/>
        </w:rPr>
        <w:t>Deverão ser escolhidos</w:t>
      </w:r>
      <w:r w:rsidRPr="003D71AC">
        <w:t xml:space="preserve"> três árbitros. Cada </w:t>
      </w:r>
      <w:r w:rsidR="00E25F21">
        <w:rPr>
          <w:bCs/>
          <w:iCs/>
        </w:rPr>
        <w:t>signatária em litígio</w:t>
      </w:r>
      <w:r w:rsidRPr="003D71AC">
        <w:t xml:space="preserve"> escolherá um árbitro. Os dois árbitros assim escolhidos designarão o terceiro árbitro, que funcionará como presidente</w:t>
      </w:r>
      <w:bookmarkEnd w:id="2385"/>
      <w:r w:rsidRPr="00EB1D03">
        <w:rPr>
          <w:bCs/>
          <w:iCs/>
        </w:rPr>
        <w:t>;</w:t>
      </w:r>
    </w:p>
    <w:p w:rsidR="00615BD6" w:rsidRPr="003D71AC" w:rsidRDefault="00615BD6" w:rsidP="00FD12FE">
      <w:pPr>
        <w:pStyle w:val="Contrato-Alnea"/>
        <w:numPr>
          <w:ilvl w:val="0"/>
          <w:numId w:val="65"/>
        </w:numPr>
        <w:tabs>
          <w:tab w:val="clear" w:pos="1134"/>
          <w:tab w:val="left" w:pos="851"/>
        </w:tabs>
        <w:ind w:left="851" w:hanging="284"/>
      </w:pPr>
      <w:r w:rsidRPr="003D71AC">
        <w:t>A cidade do Rio de Janeiro, Brasil, será a sede da arbitragem e o lugar da prolação da sentença arbitral</w:t>
      </w:r>
      <w:r w:rsidRPr="00EB1D03">
        <w:rPr>
          <w:bCs/>
          <w:iCs/>
        </w:rPr>
        <w:t>;</w:t>
      </w:r>
    </w:p>
    <w:p w:rsidR="00615BD6" w:rsidRPr="003D71AC" w:rsidRDefault="00615BD6" w:rsidP="00FD12FE">
      <w:pPr>
        <w:pStyle w:val="Contrato-Alnea"/>
        <w:numPr>
          <w:ilvl w:val="0"/>
          <w:numId w:val="65"/>
        </w:numPr>
        <w:tabs>
          <w:tab w:val="clear" w:pos="1134"/>
          <w:tab w:val="left" w:pos="851"/>
        </w:tabs>
        <w:ind w:left="851" w:hanging="284"/>
      </w:pPr>
      <w:r w:rsidRPr="003D71AC">
        <w:t xml:space="preserve">O idioma a ser utilizado no processo de arbitragem será a língua portuguesa. As </w:t>
      </w:r>
      <w:r w:rsidR="00E25F21">
        <w:t>signatárias em litígio</w:t>
      </w:r>
      <w:r w:rsidRPr="003D71AC">
        <w:t xml:space="preserve"> poderão, todavia, instruir o processo com depoimentos ou documentos em qualquer outro idioma, nos termos do que decidido pelos árbitros, sem necessidade de tradução oficial</w:t>
      </w:r>
      <w:r w:rsidRPr="00EB1D03">
        <w:rPr>
          <w:bCs/>
          <w:iCs/>
        </w:rPr>
        <w:t>;</w:t>
      </w:r>
    </w:p>
    <w:p w:rsidR="00615BD6" w:rsidRPr="003D71AC" w:rsidRDefault="00615BD6" w:rsidP="00FD12FE">
      <w:pPr>
        <w:pStyle w:val="Contrato-Alnea"/>
        <w:numPr>
          <w:ilvl w:val="0"/>
          <w:numId w:val="65"/>
        </w:numPr>
        <w:tabs>
          <w:tab w:val="clear" w:pos="1134"/>
          <w:tab w:val="left" w:pos="851"/>
        </w:tabs>
        <w:ind w:left="851" w:hanging="284"/>
      </w:pPr>
      <w:r w:rsidRPr="00EB1D03">
        <w:rPr>
          <w:bCs/>
          <w:iCs/>
        </w:rPr>
        <w:t>No</w:t>
      </w:r>
      <w:r w:rsidRPr="003D71AC">
        <w:t xml:space="preserve"> mérito, os árbitros </w:t>
      </w:r>
      <w:r w:rsidRPr="00EB1D03">
        <w:rPr>
          <w:bCs/>
          <w:iCs/>
        </w:rPr>
        <w:t xml:space="preserve">decidirão </w:t>
      </w:r>
      <w:r w:rsidRPr="003D71AC">
        <w:t>com base nas leis substantivas brasileiras</w:t>
      </w:r>
      <w:r w:rsidRPr="00EB1D03">
        <w:rPr>
          <w:bCs/>
          <w:iCs/>
        </w:rPr>
        <w:t>;</w:t>
      </w:r>
    </w:p>
    <w:p w:rsidR="00615BD6" w:rsidRPr="00F10674" w:rsidRDefault="00615BD6" w:rsidP="00FD12FE">
      <w:pPr>
        <w:pStyle w:val="Contrato-Alnea"/>
        <w:numPr>
          <w:ilvl w:val="0"/>
          <w:numId w:val="65"/>
        </w:numPr>
        <w:tabs>
          <w:tab w:val="clear" w:pos="1134"/>
          <w:tab w:val="left" w:pos="851"/>
        </w:tabs>
        <w:ind w:left="851" w:hanging="284"/>
      </w:pPr>
      <w:bookmarkStart w:id="2386" w:name="_Ref102828826"/>
      <w:bookmarkStart w:id="2387" w:name="_Ref341106462"/>
      <w:r w:rsidRPr="003D71AC">
        <w:t>A</w:t>
      </w:r>
      <w:r w:rsidRPr="00F10674">
        <w:t xml:space="preserve"> sentença arbitral será definitiva e seu conteúdo obrigará as </w:t>
      </w:r>
      <w:r w:rsidR="00E25F21">
        <w:t>signatárias</w:t>
      </w:r>
      <w:r w:rsidRPr="00F10674">
        <w:t>.</w:t>
      </w:r>
      <w:bookmarkEnd w:id="2386"/>
      <w:bookmarkEnd w:id="2387"/>
      <w:r w:rsidRPr="00F10674">
        <w:t xml:space="preserve"> Quaisquer valores porventura devidos pela </w:t>
      </w:r>
      <w:r w:rsidRPr="00EB1D03">
        <w:rPr>
          <w:lang w:val="pt-PT"/>
        </w:rPr>
        <w:t xml:space="preserve">Contratante ou pela </w:t>
      </w:r>
      <w:r w:rsidRPr="00F10674">
        <w:t xml:space="preserve">ANP serão quitados </w:t>
      </w:r>
      <w:r w:rsidRPr="00EB1D03">
        <w:rPr>
          <w:bCs/>
          <w:iCs/>
        </w:rPr>
        <w:t>através</w:t>
      </w:r>
      <w:r w:rsidRPr="00F10674">
        <w:t xml:space="preserve"> de precatório judicial, salvo em caso de reconhecimento administrativo do pedido;</w:t>
      </w:r>
      <w:r w:rsidRPr="00EB1D03">
        <w:rPr>
          <w:bCs/>
          <w:iCs/>
        </w:rPr>
        <w:t xml:space="preserve"> </w:t>
      </w:r>
      <w:r w:rsidRPr="00F10674">
        <w:t xml:space="preserve"> </w:t>
      </w:r>
    </w:p>
    <w:p w:rsidR="00615BD6" w:rsidRPr="00F10674" w:rsidRDefault="00615BD6" w:rsidP="00FD12FE">
      <w:pPr>
        <w:pStyle w:val="Contrato-Alnea"/>
        <w:numPr>
          <w:ilvl w:val="0"/>
          <w:numId w:val="65"/>
        </w:numPr>
        <w:tabs>
          <w:tab w:val="clear" w:pos="1134"/>
          <w:tab w:val="left" w:pos="851"/>
        </w:tabs>
        <w:ind w:left="851" w:hanging="284"/>
      </w:pPr>
      <w:r w:rsidRPr="005E3221">
        <w:t>As</w:t>
      </w:r>
      <w:r w:rsidRPr="00F10674">
        <w:t xml:space="preserve"> despesas necessárias à instalação, condução e desenvolvimento da arbitragem, tais como custas da instituição arbitral e adiantamento de honorários arbitrais, serão adiantados exclusivamente pela </w:t>
      </w:r>
      <w:r w:rsidR="00E25F21">
        <w:t>signatária</w:t>
      </w:r>
      <w:r w:rsidRPr="00F10674">
        <w:t xml:space="preserve"> que requerer a instalação da arbitragem. A </w:t>
      </w:r>
      <w:r w:rsidR="00E25F21">
        <w:t>signatária</w:t>
      </w:r>
      <w:r w:rsidRPr="00F10674">
        <w:t xml:space="preserve"> requerida somente ressarcirá tais valores de </w:t>
      </w:r>
      <w:r w:rsidRPr="005E3221">
        <w:t>forma proporcional ao resultado da arbitragem</w:t>
      </w:r>
      <w:r w:rsidRPr="00F10674">
        <w:t xml:space="preserve">, conforme decidido </w:t>
      </w:r>
      <w:r w:rsidRPr="005E3221">
        <w:t>na sentença arbitral</w:t>
      </w:r>
      <w:r w:rsidRPr="00F10674">
        <w:t xml:space="preserve">; </w:t>
      </w:r>
    </w:p>
    <w:p w:rsidR="00615BD6" w:rsidRPr="00F10674" w:rsidRDefault="00615BD6" w:rsidP="00FD12FE">
      <w:pPr>
        <w:pStyle w:val="Contrato-Alnea"/>
        <w:numPr>
          <w:ilvl w:val="0"/>
          <w:numId w:val="65"/>
        </w:numPr>
        <w:tabs>
          <w:tab w:val="clear" w:pos="1134"/>
          <w:tab w:val="left" w:pos="851"/>
        </w:tabs>
        <w:ind w:left="851" w:hanging="284"/>
      </w:pPr>
      <w:r w:rsidRPr="00EB1D03">
        <w:rPr>
          <w:bCs/>
          <w:iCs/>
        </w:rPr>
        <w:lastRenderedPageBreak/>
        <w:t>Havendo</w:t>
      </w:r>
      <w:r w:rsidRPr="00F10674">
        <w:t xml:space="preserve"> necessidade de prova pericial, o perito independente será designado de comum acordo entre as </w:t>
      </w:r>
      <w:r w:rsidR="00E25F21">
        <w:t>signatárias litigantes</w:t>
      </w:r>
      <w:r w:rsidRPr="00F10674">
        <w:t xml:space="preserve"> ou, na falta de acordo, pelo Tribunal Arbitral. Os custos de tal perícia, incluindo honorários periciais, serão adiantados pela </w:t>
      </w:r>
      <w:r w:rsidR="00E25F21">
        <w:t>signatária</w:t>
      </w:r>
      <w:r w:rsidRPr="00F10674">
        <w:t xml:space="preserve"> que a requerer ou pela requerente da arbitragem, se proposta pelo Tribunal Arbitral. Tais custos serão suportados, ao final, pela </w:t>
      </w:r>
      <w:r w:rsidR="00E25F21">
        <w:t>signatária</w:t>
      </w:r>
      <w:r w:rsidRPr="00F10674">
        <w:t xml:space="preserve"> vencida, nos termos da alínea anterior. As </w:t>
      </w:r>
      <w:r w:rsidR="00E25F21">
        <w:t>signatárias em litígio</w:t>
      </w:r>
      <w:r w:rsidRPr="00F10674">
        <w:t xml:space="preserve"> poderão indicar assistentes periciais de sua confiança por sua conta, mas tais custos não serão objeto de ressarcimento;</w:t>
      </w:r>
    </w:p>
    <w:p w:rsidR="00615BD6" w:rsidRPr="00F10674" w:rsidRDefault="00615BD6" w:rsidP="00FD12FE">
      <w:pPr>
        <w:pStyle w:val="Contrato-Alnea"/>
        <w:numPr>
          <w:ilvl w:val="0"/>
          <w:numId w:val="65"/>
        </w:numPr>
        <w:tabs>
          <w:tab w:val="clear" w:pos="1134"/>
          <w:tab w:val="left" w:pos="851"/>
        </w:tabs>
        <w:ind w:left="851" w:hanging="284"/>
      </w:pPr>
      <w:r w:rsidRPr="00EB1D03">
        <w:rPr>
          <w:bCs/>
          <w:iCs/>
        </w:rPr>
        <w:t>O</w:t>
      </w:r>
      <w:r w:rsidRPr="00F10674">
        <w:t xml:space="preserve"> Tribunal Arbitral condenará a </w:t>
      </w:r>
      <w:r w:rsidR="00E25F21">
        <w:t>signatária</w:t>
      </w:r>
      <w:r w:rsidRPr="00F10674">
        <w:t xml:space="preserve"> total ou parcialmente vencida ao pagamento de honorários advocatícios, nos termos dos arts</w:t>
      </w:r>
      <w:r w:rsidR="00996C66">
        <w:t>.</w:t>
      </w:r>
      <w:r w:rsidRPr="00F10674">
        <w:t xml:space="preserve"> 85 e 86 do Código de Processo Civil brasileiro, ou norma que os suceda. Não será devido nenhum outro ressarcimento de despesas de uma </w:t>
      </w:r>
      <w:r w:rsidR="00E25F21">
        <w:t>signatária</w:t>
      </w:r>
      <w:r w:rsidRPr="00F10674">
        <w:t xml:space="preserve"> com sua própria representação;</w:t>
      </w:r>
      <w:r w:rsidRPr="00EB1D03">
        <w:rPr>
          <w:bCs/>
          <w:iCs/>
        </w:rPr>
        <w:t xml:space="preserve"> </w:t>
      </w:r>
    </w:p>
    <w:p w:rsidR="00615BD6" w:rsidRPr="00F10674" w:rsidRDefault="003047B4" w:rsidP="00FD12FE">
      <w:pPr>
        <w:pStyle w:val="Contrato-Alnea"/>
        <w:numPr>
          <w:ilvl w:val="0"/>
          <w:numId w:val="65"/>
        </w:numPr>
        <w:tabs>
          <w:tab w:val="clear" w:pos="1134"/>
          <w:tab w:val="left" w:pos="851"/>
        </w:tabs>
        <w:ind w:left="851" w:hanging="284"/>
      </w:pPr>
      <w:bookmarkStart w:id="2388" w:name="_Hlt102828840"/>
      <w:bookmarkStart w:id="2389" w:name="_Hlt102898123"/>
      <w:bookmarkStart w:id="2390" w:name="_Ref353291189"/>
      <w:bookmarkEnd w:id="2388"/>
      <w:bookmarkEnd w:id="2389"/>
      <w:r>
        <w:t>H</w:t>
      </w:r>
      <w:r w:rsidR="00615BD6" w:rsidRPr="00F10674">
        <w:t xml:space="preserve">avendo necessidade de medidas </w:t>
      </w:r>
      <w:r w:rsidR="00615BD6" w:rsidRPr="00EB1D03">
        <w:rPr>
          <w:bCs/>
          <w:iCs/>
        </w:rPr>
        <w:t>cautelar</w:t>
      </w:r>
      <w:r w:rsidR="00615BD6" w:rsidRPr="00F10674">
        <w:t xml:space="preserve"> ou de urgência antes de instituída a arbitragem, a </w:t>
      </w:r>
      <w:r w:rsidR="00E25F21">
        <w:t>signatária</w:t>
      </w:r>
      <w:r w:rsidR="00615BD6" w:rsidRPr="00F10674">
        <w:t xml:space="preserve"> interessada poderá requerê-las diretamente ao Poder Judiciário, com fundamento na Legislação Aplicável, cessando sua eficácia se a arbitragem não for requerida no prazo de 30 (trinta) dias da data de efetivação da decisão;</w:t>
      </w:r>
      <w:r w:rsidR="00615BD6" w:rsidRPr="00EB1D03">
        <w:rPr>
          <w:bCs/>
          <w:iCs/>
        </w:rPr>
        <w:t xml:space="preserve"> </w:t>
      </w:r>
    </w:p>
    <w:p w:rsidR="00615BD6" w:rsidRPr="00F10674" w:rsidRDefault="00615BD6" w:rsidP="00FD12FE">
      <w:pPr>
        <w:pStyle w:val="Contrato-Alnea"/>
        <w:numPr>
          <w:ilvl w:val="0"/>
          <w:numId w:val="65"/>
        </w:numPr>
        <w:tabs>
          <w:tab w:val="clear" w:pos="1134"/>
          <w:tab w:val="left" w:pos="851"/>
        </w:tabs>
        <w:ind w:left="851" w:hanging="284"/>
      </w:pPr>
      <w:r w:rsidRPr="00EB1D03">
        <w:rPr>
          <w:bCs/>
          <w:iCs/>
        </w:rPr>
        <w:t>A</w:t>
      </w:r>
      <w:r w:rsidRPr="00F10674">
        <w:t xml:space="preserve"> ANP poderá, mediante solicitação do </w:t>
      </w:r>
      <w:r w:rsidRPr="00EB1D03">
        <w:rPr>
          <w:bCs/>
          <w:iCs/>
          <w:lang w:val="pt-PT"/>
        </w:rPr>
        <w:t>Contratado</w:t>
      </w:r>
      <w:r w:rsidRPr="00F10674">
        <w:t xml:space="preserve"> e a seu exclusivo critério, suspender a adoção de medidas executórias como execução de garantias e inscrição em cadastros de devedores, desde que o </w:t>
      </w:r>
      <w:r w:rsidRPr="00EB1D03">
        <w:rPr>
          <w:bCs/>
          <w:iCs/>
          <w:lang w:val="pt-PT"/>
        </w:rPr>
        <w:t>Contratado</w:t>
      </w:r>
      <w:r w:rsidRPr="00F10674">
        <w:t xml:space="preserve"> mantenha as garantias vigentes pelos prazos previstos neste Contrato, por um prazo suficiente para a instalação do Tribunal Arbitral, de modo a evitar o ajuizamento desnecessário da medida judicial prevista na alínea anterior; </w:t>
      </w:r>
    </w:p>
    <w:p w:rsidR="00615BD6" w:rsidRPr="00EB1D03" w:rsidRDefault="00615BD6" w:rsidP="00FD12FE">
      <w:pPr>
        <w:pStyle w:val="Contrato-Alnea"/>
        <w:numPr>
          <w:ilvl w:val="0"/>
          <w:numId w:val="65"/>
        </w:numPr>
        <w:tabs>
          <w:tab w:val="clear" w:pos="1134"/>
          <w:tab w:val="left" w:pos="851"/>
        </w:tabs>
        <w:ind w:left="851" w:hanging="284"/>
        <w:rPr>
          <w:bCs/>
          <w:iCs/>
        </w:rPr>
      </w:pPr>
      <w:r w:rsidRPr="00EB1D03">
        <w:rPr>
          <w:bCs/>
          <w:iCs/>
        </w:rPr>
        <w:t>O</w:t>
      </w:r>
      <w:r w:rsidRPr="00F10674">
        <w:t xml:space="preserve"> procedimento arbitral deverá observar o princípio da publicidade</w:t>
      </w:r>
      <w:r w:rsidRPr="00EB1D03">
        <w:rPr>
          <w:bCs/>
          <w:iCs/>
        </w:rPr>
        <w:t xml:space="preserve">, </w:t>
      </w:r>
      <w:r w:rsidR="00F27799">
        <w:rPr>
          <w:bCs/>
          <w:iCs/>
        </w:rPr>
        <w:t>a</w:t>
      </w:r>
      <w:r w:rsidRPr="00EB1D03">
        <w:rPr>
          <w:bCs/>
          <w:iCs/>
        </w:rPr>
        <w:t xml:space="preserve"> Legislação </w:t>
      </w:r>
      <w:r w:rsidR="00F27799">
        <w:rPr>
          <w:bCs/>
          <w:iCs/>
        </w:rPr>
        <w:t>Aplicável</w:t>
      </w:r>
      <w:r w:rsidR="00F27799" w:rsidRPr="00EB1D03">
        <w:rPr>
          <w:bCs/>
          <w:iCs/>
        </w:rPr>
        <w:t xml:space="preserve"> </w:t>
      </w:r>
      <w:r w:rsidRPr="00EB1D03">
        <w:rPr>
          <w:bCs/>
          <w:iCs/>
        </w:rPr>
        <w:t xml:space="preserve">e </w:t>
      </w:r>
      <w:r w:rsidR="00F27799">
        <w:rPr>
          <w:bCs/>
          <w:iCs/>
        </w:rPr>
        <w:t xml:space="preserve">serão </w:t>
      </w:r>
      <w:r w:rsidRPr="00EB1D03">
        <w:rPr>
          <w:bCs/>
          <w:iCs/>
        </w:rPr>
        <w:t>resguardados os dados confidenciais nos termos deste Contrato.</w:t>
      </w:r>
      <w:r w:rsidRPr="00F10674">
        <w:t xml:space="preserve"> A divulgação das informações</w:t>
      </w:r>
      <w:r w:rsidRPr="00EB1D03">
        <w:rPr>
          <w:bCs/>
          <w:iCs/>
        </w:rPr>
        <w:t xml:space="preserve"> ao público</w:t>
      </w:r>
      <w:r w:rsidRPr="00F10674">
        <w:t xml:space="preserve"> ficará a cargo da instituição arbitral que administrar o procedimento e será feita preferencialmente por via eletrônica</w:t>
      </w:r>
      <w:r w:rsidRPr="00EB1D03">
        <w:rPr>
          <w:bCs/>
          <w:iCs/>
        </w:rPr>
        <w:t>.</w:t>
      </w:r>
      <w:bookmarkEnd w:id="2390"/>
    </w:p>
    <w:p w:rsidR="00615BD6" w:rsidRDefault="00615BD6" w:rsidP="00D3209A">
      <w:pPr>
        <w:pStyle w:val="Contrato-Pargrafo-Nvel2-1Dezena"/>
      </w:pPr>
      <w:r w:rsidRPr="007C648C">
        <w:t xml:space="preserve">As </w:t>
      </w:r>
      <w:r w:rsidR="00E25F21">
        <w:t>signatárias</w:t>
      </w:r>
      <w:r w:rsidRPr="007C648C">
        <w:t xml:space="preserve"> desde já declaram estar cientes de que a arbitragem de que trata esta </w:t>
      </w:r>
      <w:r w:rsidR="00FB6443">
        <w:t>c</w:t>
      </w:r>
      <w:r w:rsidRPr="007C648C">
        <w:t>láusula refere-se exclusivamente a controvérsias decorrentes do Contrato ou com ele relacionadas e apenas é possível para dirimir litígios relativos a direitos patrimoniais disponíveis, nos termos da Lei nº 9.307/1996.</w:t>
      </w:r>
    </w:p>
    <w:p w:rsidR="00615BD6" w:rsidRDefault="00615BD6" w:rsidP="0090021C">
      <w:pPr>
        <w:pStyle w:val="Contrato-Pargrafo-Nvel3-1Dezenaacima10"/>
        <w:rPr>
          <w:lang w:val="pt-PT"/>
        </w:rPr>
      </w:pPr>
      <w:r w:rsidRPr="008B76CF">
        <w:rPr>
          <w:lang w:val="pt-PT"/>
        </w:rPr>
        <w:t>Consideram-se controvérsias sobre direitos patrimoniais disponíveis, para fins desta</w:t>
      </w:r>
      <w:r>
        <w:rPr>
          <w:lang w:val="pt-PT"/>
        </w:rPr>
        <w:t xml:space="preserve"> </w:t>
      </w:r>
      <w:r w:rsidRPr="008B76CF">
        <w:rPr>
          <w:lang w:val="pt-PT"/>
        </w:rPr>
        <w:t>cláusula:</w:t>
      </w:r>
    </w:p>
    <w:p w:rsidR="00615BD6" w:rsidRPr="00EB1D03" w:rsidRDefault="00615BD6" w:rsidP="00FB7EB5">
      <w:pPr>
        <w:pStyle w:val="Contrato-Alnea"/>
        <w:numPr>
          <w:ilvl w:val="0"/>
          <w:numId w:val="66"/>
        </w:numPr>
        <w:tabs>
          <w:tab w:val="clear" w:pos="1134"/>
          <w:tab w:val="left" w:pos="1560"/>
        </w:tabs>
        <w:ind w:left="1560" w:hanging="284"/>
        <w:rPr>
          <w:lang w:val="pt-PT"/>
        </w:rPr>
      </w:pPr>
      <w:r w:rsidRPr="00EB1D03">
        <w:rPr>
          <w:lang w:val="pt-PT"/>
        </w:rPr>
        <w:t>incidência de penalidades contratuais e seu cálculo, e controvérsias decorrentes da execução de garantias;</w:t>
      </w:r>
    </w:p>
    <w:p w:rsidR="00615BD6" w:rsidRPr="00EB1D03" w:rsidRDefault="00615BD6" w:rsidP="00FB7EB5">
      <w:pPr>
        <w:pStyle w:val="Contrato-Alnea"/>
        <w:numPr>
          <w:ilvl w:val="0"/>
          <w:numId w:val="66"/>
        </w:numPr>
        <w:tabs>
          <w:tab w:val="clear" w:pos="1134"/>
          <w:tab w:val="left" w:pos="1560"/>
        </w:tabs>
        <w:ind w:left="1560" w:hanging="284"/>
        <w:rPr>
          <w:lang w:val="pt-PT"/>
        </w:rPr>
      </w:pPr>
      <w:r w:rsidRPr="00EB1D03">
        <w:rPr>
          <w:lang w:val="pt-PT"/>
        </w:rPr>
        <w:t xml:space="preserve">o cálculo de indenizações decorrentes de extinção ou de transferência do Contrato; </w:t>
      </w:r>
    </w:p>
    <w:p w:rsidR="00615BD6" w:rsidRDefault="00615BD6" w:rsidP="00FB7EB5">
      <w:pPr>
        <w:pStyle w:val="Contrato-Alnea"/>
        <w:numPr>
          <w:ilvl w:val="0"/>
          <w:numId w:val="66"/>
        </w:numPr>
        <w:tabs>
          <w:tab w:val="clear" w:pos="1134"/>
          <w:tab w:val="left" w:pos="1560"/>
        </w:tabs>
        <w:ind w:left="1560" w:hanging="284"/>
      </w:pPr>
      <w:r w:rsidRPr="00EB1D03">
        <w:rPr>
          <w:lang w:val="pt-PT"/>
        </w:rPr>
        <w:t xml:space="preserve">o inadimplemento de obrigações contratuais por qualquer das </w:t>
      </w:r>
      <w:r w:rsidR="00E25F21">
        <w:rPr>
          <w:lang w:val="pt-PT"/>
        </w:rPr>
        <w:t>signatárias</w:t>
      </w:r>
      <w:r w:rsidRPr="00EB1D03">
        <w:rPr>
          <w:lang w:val="pt-PT"/>
        </w:rPr>
        <w:t>; e</w:t>
      </w:r>
    </w:p>
    <w:p w:rsidR="00615BD6" w:rsidRPr="00EB1D03" w:rsidRDefault="00615BD6" w:rsidP="00FB7EB5">
      <w:pPr>
        <w:pStyle w:val="Contrato-Alnea"/>
        <w:numPr>
          <w:ilvl w:val="0"/>
          <w:numId w:val="66"/>
        </w:numPr>
        <w:tabs>
          <w:tab w:val="clear" w:pos="1134"/>
          <w:tab w:val="left" w:pos="1560"/>
        </w:tabs>
        <w:ind w:left="1560" w:hanging="284"/>
        <w:rPr>
          <w:lang w:val="pt-PT"/>
        </w:rPr>
      </w:pPr>
      <w:r w:rsidRPr="00EB1D03">
        <w:rPr>
          <w:lang w:val="pt-PT"/>
        </w:rPr>
        <w:t>demandas relacionadas a direito ou obrigação contratual.</w:t>
      </w:r>
    </w:p>
    <w:p w:rsidR="00615BD6" w:rsidRDefault="00615BD6" w:rsidP="00615BD6">
      <w:pPr>
        <w:pStyle w:val="Contrato-Normal"/>
      </w:pPr>
    </w:p>
    <w:p w:rsidR="00615BD6" w:rsidRPr="007C648C" w:rsidRDefault="00615BD6" w:rsidP="00525AD7">
      <w:pPr>
        <w:pStyle w:val="Contrato-Subtitulo"/>
      </w:pPr>
      <w:bookmarkStart w:id="2391" w:name="_Toc320382862"/>
      <w:bookmarkStart w:id="2392" w:name="_Toc312419959"/>
      <w:bookmarkStart w:id="2393" w:name="_Toc320868436"/>
      <w:bookmarkStart w:id="2394" w:name="_Toc322704667"/>
      <w:bookmarkStart w:id="2395" w:name="_Toc472098329"/>
      <w:bookmarkStart w:id="2396" w:name="_Toc508386814"/>
      <w:bookmarkStart w:id="2397" w:name="_Toc9615337"/>
      <w:r w:rsidRPr="007C648C">
        <w:t>Foro</w:t>
      </w:r>
      <w:bookmarkEnd w:id="2391"/>
      <w:bookmarkEnd w:id="2392"/>
      <w:bookmarkEnd w:id="2393"/>
      <w:bookmarkEnd w:id="2394"/>
      <w:bookmarkEnd w:id="2395"/>
      <w:bookmarkEnd w:id="2396"/>
      <w:bookmarkEnd w:id="2397"/>
    </w:p>
    <w:p w:rsidR="00615BD6" w:rsidRDefault="00615BD6" w:rsidP="00D3209A">
      <w:pPr>
        <w:pStyle w:val="Contrato-Pargrafo-Nvel2-1Dezena"/>
      </w:pPr>
      <w:r w:rsidRPr="007C648C">
        <w:t>Para o disposto na alínea “</w:t>
      </w:r>
      <w:r>
        <w:t>l</w:t>
      </w:r>
      <w:r w:rsidRPr="007C648C">
        <w:t xml:space="preserve">” do parágrafo </w:t>
      </w:r>
      <w:r w:rsidR="00E44EF1">
        <w:fldChar w:fldCharType="begin"/>
      </w:r>
      <w:r w:rsidR="00E44EF1">
        <w:instrText xml:space="preserve"> REF _Ref321052888 \n \h  \* MERGEFORMAT </w:instrText>
      </w:r>
      <w:r w:rsidR="00E44EF1">
        <w:fldChar w:fldCharType="separate"/>
      </w:r>
      <w:r w:rsidR="00E836F5">
        <w:t>33.5</w:t>
      </w:r>
      <w:r w:rsidR="00E44EF1">
        <w:fldChar w:fldCharType="end"/>
      </w:r>
      <w:r w:rsidRPr="007C648C">
        <w:t xml:space="preserve"> e para as questões que não versem sobre direitos patrimoniais disponíveis, nos termos da Lei nº 9.307/1996, as Partes elegem o foro da Justiça Federal - Seção Judiciária </w:t>
      </w:r>
      <w:r w:rsidRPr="003D71AC">
        <w:t>do Rio de Janeiro</w:t>
      </w:r>
      <w:r w:rsidRPr="007C648C">
        <w:t>, Brasil, como único competente, com renúncia expressa a qualquer outro, por mais privilegiado que seja.</w:t>
      </w:r>
    </w:p>
    <w:p w:rsidR="00615BD6" w:rsidRDefault="00615BD6" w:rsidP="00615BD6">
      <w:pPr>
        <w:pStyle w:val="Contrato-Normal"/>
      </w:pPr>
    </w:p>
    <w:p w:rsidR="00615BD6" w:rsidRPr="007C648C" w:rsidRDefault="00615BD6" w:rsidP="00525AD7">
      <w:pPr>
        <w:pStyle w:val="Contrato-Subtitulo"/>
      </w:pPr>
      <w:bookmarkStart w:id="2398" w:name="_Toc508386815"/>
      <w:bookmarkStart w:id="2399" w:name="_Toc9615338"/>
      <w:r w:rsidRPr="007C648C">
        <w:lastRenderedPageBreak/>
        <w:t>Suspensão de Atividades</w:t>
      </w:r>
      <w:bookmarkEnd w:id="2398"/>
      <w:bookmarkEnd w:id="2399"/>
    </w:p>
    <w:p w:rsidR="00615BD6" w:rsidRPr="007C648C" w:rsidRDefault="00615BD6" w:rsidP="00D3209A">
      <w:pPr>
        <w:pStyle w:val="Contrato-Pargrafo-Nvel2-1Dezena"/>
      </w:pPr>
      <w:r w:rsidRPr="007C648C">
        <w:t>A ANP decidirá sobre a suspensão ou não das atividades sobre as quais verse a disputa ou controvérsia.</w:t>
      </w:r>
    </w:p>
    <w:p w:rsidR="00615BD6" w:rsidRDefault="00615BD6" w:rsidP="0090021C">
      <w:pPr>
        <w:pStyle w:val="Contrato-Pargrafo-Nvel3-1Dezenaacima10"/>
      </w:pPr>
      <w:r w:rsidRPr="007C648C">
        <w:t>O critério a fundamentar a decisão deverá ser a necessidade de evitar risco pessoal ou material de qualquer natureza, em especial no que diz respeito às Operações.</w:t>
      </w:r>
    </w:p>
    <w:p w:rsidR="00615BD6" w:rsidRDefault="00615BD6" w:rsidP="00615BD6">
      <w:pPr>
        <w:pStyle w:val="Contrato-Normal"/>
      </w:pPr>
    </w:p>
    <w:p w:rsidR="00615BD6" w:rsidRPr="00F93626" w:rsidRDefault="00615BD6" w:rsidP="00525AD7">
      <w:pPr>
        <w:pStyle w:val="Contrato-Subtitulo"/>
      </w:pPr>
      <w:bookmarkStart w:id="2400" w:name="_Toc135208117"/>
      <w:bookmarkStart w:id="2401" w:name="_Toc425775532"/>
      <w:bookmarkStart w:id="2402" w:name="_Toc421863537"/>
      <w:bookmarkStart w:id="2403" w:name="_Toc434933346"/>
      <w:bookmarkStart w:id="2404" w:name="_Toc434942713"/>
      <w:bookmarkStart w:id="2405" w:name="_Toc435440140"/>
      <w:bookmarkStart w:id="2406" w:name="_Toc504071175"/>
      <w:bookmarkStart w:id="2407" w:name="_Toc9615339"/>
      <w:r w:rsidRPr="00F93626">
        <w:t>Justificativas</w:t>
      </w:r>
      <w:bookmarkEnd w:id="2400"/>
      <w:bookmarkEnd w:id="2401"/>
      <w:bookmarkEnd w:id="2402"/>
      <w:bookmarkEnd w:id="2403"/>
      <w:bookmarkEnd w:id="2404"/>
      <w:bookmarkEnd w:id="2405"/>
      <w:bookmarkEnd w:id="2406"/>
      <w:bookmarkEnd w:id="2407"/>
    </w:p>
    <w:p w:rsidR="00615BD6" w:rsidRPr="00345793" w:rsidRDefault="00615BD6" w:rsidP="00D3209A">
      <w:pPr>
        <w:pStyle w:val="Contrato-Pargrafo-Nvel2-1Dezena"/>
      </w:pPr>
      <w:bookmarkStart w:id="2408" w:name="_Ref7257785"/>
      <w:r w:rsidRPr="00345793">
        <w:t>A ANP compromete</w:t>
      </w:r>
      <w:r>
        <w:t>-se</w:t>
      </w:r>
      <w:r w:rsidRPr="00345793">
        <w:t xml:space="preserve"> a, sempre que exercer seu poder discricionário, expor as justificativas do ato, observando a Legislação Aplicável e atendendo às Melhores Práticas da Indústria do Petróleo.</w:t>
      </w:r>
      <w:bookmarkEnd w:id="2408"/>
    </w:p>
    <w:p w:rsidR="00615BD6" w:rsidRPr="007C648C" w:rsidRDefault="00615BD6" w:rsidP="00615BD6">
      <w:pPr>
        <w:pStyle w:val="Contrato-Normal"/>
      </w:pPr>
    </w:p>
    <w:p w:rsidR="00615BD6" w:rsidRPr="007C648C" w:rsidRDefault="00615BD6" w:rsidP="00525AD7">
      <w:pPr>
        <w:pStyle w:val="Contrato-Subtitulo"/>
      </w:pPr>
      <w:bookmarkStart w:id="2409" w:name="_Toc320382865"/>
      <w:bookmarkStart w:id="2410" w:name="_Toc312419962"/>
      <w:bookmarkStart w:id="2411" w:name="_Toc320868438"/>
      <w:bookmarkStart w:id="2412" w:name="_Toc322704669"/>
      <w:bookmarkStart w:id="2413" w:name="_Toc472098331"/>
      <w:bookmarkStart w:id="2414" w:name="_Toc508386816"/>
      <w:bookmarkStart w:id="2415" w:name="_Toc9615340"/>
      <w:r w:rsidRPr="007C648C">
        <w:t>Aplicação Continuada</w:t>
      </w:r>
      <w:bookmarkEnd w:id="2409"/>
      <w:bookmarkEnd w:id="2410"/>
      <w:bookmarkEnd w:id="2411"/>
      <w:bookmarkEnd w:id="2412"/>
      <w:bookmarkEnd w:id="2413"/>
      <w:bookmarkEnd w:id="2414"/>
      <w:bookmarkEnd w:id="2415"/>
    </w:p>
    <w:p w:rsidR="00CC6C5A" w:rsidRPr="007C648C" w:rsidRDefault="00615BD6" w:rsidP="00D3209A">
      <w:pPr>
        <w:pStyle w:val="Contrato-Pargrafo-Nvel2-2Dezenas"/>
      </w:pPr>
      <w:r w:rsidRPr="007C648C">
        <w:t xml:space="preserve">As disposições desta </w:t>
      </w:r>
      <w:r w:rsidR="00FB6443">
        <w:t>c</w:t>
      </w:r>
      <w:r w:rsidRPr="007C648C">
        <w:t>láusula permanecerão em vigor e subsistirão à extinção d</w:t>
      </w:r>
      <w:r>
        <w:t>o</w:t>
      </w:r>
      <w:r w:rsidRPr="007C648C">
        <w:t xml:space="preserve"> Contrato.</w:t>
      </w:r>
    </w:p>
    <w:p w:rsidR="007B56FE" w:rsidRPr="007C648C" w:rsidRDefault="007B56FE" w:rsidP="007B56FE">
      <w:pPr>
        <w:pStyle w:val="Contrato-Normal"/>
      </w:pPr>
    </w:p>
    <w:p w:rsidR="00CC6C5A" w:rsidRPr="007C648C" w:rsidRDefault="00CC6C5A" w:rsidP="00D3209A">
      <w:pPr>
        <w:pStyle w:val="Contrato-Clausula"/>
      </w:pPr>
      <w:bookmarkStart w:id="2416" w:name="_Toc473903635"/>
      <w:bookmarkStart w:id="2417" w:name="_Toc476656951"/>
      <w:bookmarkStart w:id="2418" w:name="_Toc476742840"/>
      <w:bookmarkStart w:id="2419" w:name="_Toc320382866"/>
      <w:bookmarkStart w:id="2420" w:name="_Toc312419963"/>
      <w:bookmarkStart w:id="2421" w:name="_Toc320868439"/>
      <w:bookmarkStart w:id="2422" w:name="_Toc322704670"/>
      <w:bookmarkStart w:id="2423" w:name="_Toc472098332"/>
      <w:bookmarkStart w:id="2424" w:name="_Toc9615341"/>
      <w:bookmarkStart w:id="2425" w:name="_Toc473903634"/>
      <w:bookmarkStart w:id="2426" w:name="_Toc480774689"/>
      <w:bookmarkStart w:id="2427" w:name="_Toc509834954"/>
      <w:bookmarkStart w:id="2428" w:name="_Toc513615387"/>
      <w:bookmarkStart w:id="2429" w:name="_Toc319068896"/>
      <w:r w:rsidRPr="007C648C">
        <w:t xml:space="preserve">Cláusula Trigésima </w:t>
      </w:r>
      <w:r w:rsidR="00A5203C">
        <w:t>Quarta</w:t>
      </w:r>
      <w:r w:rsidR="00EB1D03" w:rsidRPr="007C648C">
        <w:t xml:space="preserve"> </w:t>
      </w:r>
      <w:r w:rsidRPr="007C648C">
        <w:t>- Disposições Finais</w:t>
      </w:r>
      <w:bookmarkEnd w:id="2416"/>
      <w:bookmarkEnd w:id="2417"/>
      <w:bookmarkEnd w:id="2418"/>
      <w:bookmarkEnd w:id="2419"/>
      <w:bookmarkEnd w:id="2420"/>
      <w:bookmarkEnd w:id="2421"/>
      <w:bookmarkEnd w:id="2422"/>
      <w:bookmarkEnd w:id="2423"/>
      <w:bookmarkEnd w:id="2424"/>
    </w:p>
    <w:p w:rsidR="00B755C2" w:rsidRPr="007C648C" w:rsidRDefault="00B755C2" w:rsidP="00525AD7">
      <w:pPr>
        <w:pStyle w:val="Contrato-Subtitulo"/>
      </w:pPr>
      <w:bookmarkStart w:id="2430" w:name="_Toc9615342"/>
      <w:bookmarkEnd w:id="2425"/>
      <w:bookmarkEnd w:id="2426"/>
      <w:bookmarkEnd w:id="2427"/>
      <w:bookmarkEnd w:id="2428"/>
      <w:bookmarkEnd w:id="2429"/>
      <w:r w:rsidRPr="007C648C">
        <w:t>Execução do Contrato</w:t>
      </w:r>
      <w:bookmarkEnd w:id="2430"/>
    </w:p>
    <w:p w:rsidR="00B755C2" w:rsidRPr="007C648C" w:rsidRDefault="00B755C2" w:rsidP="00D3209A">
      <w:pPr>
        <w:pStyle w:val="Contrato-Pargrafo-Nvel2-1Dezena"/>
      </w:pPr>
      <w:r w:rsidRPr="007C648C">
        <w:t>O Contratado deverá manter</w:t>
      </w:r>
      <w:r w:rsidRPr="00E0395B">
        <w:t xml:space="preserve"> </w:t>
      </w:r>
      <w:r w:rsidRPr="007C648C">
        <w:t>todas as condições de habilitação e qualificação exigidas na licitação durante toda a execução do Contrato, em compatibilidade com as obrigações por ele assumidas.</w:t>
      </w:r>
    </w:p>
    <w:p w:rsidR="00B755C2" w:rsidRPr="007C648C" w:rsidRDefault="00B755C2" w:rsidP="00B755C2">
      <w:pPr>
        <w:pStyle w:val="Contrato-Normal"/>
      </w:pPr>
    </w:p>
    <w:p w:rsidR="00B755C2" w:rsidRPr="007C648C" w:rsidRDefault="00B755C2" w:rsidP="00525AD7">
      <w:pPr>
        <w:pStyle w:val="Contrato-Subtitulo"/>
      </w:pPr>
      <w:bookmarkStart w:id="2431" w:name="_Toc320382867"/>
      <w:bookmarkStart w:id="2432" w:name="_Toc312419964"/>
      <w:bookmarkStart w:id="2433" w:name="_Toc320868440"/>
      <w:bookmarkStart w:id="2434" w:name="_Toc322704671"/>
      <w:bookmarkStart w:id="2435" w:name="_Toc472098333"/>
      <w:bookmarkStart w:id="2436" w:name="_Toc9615343"/>
      <w:r w:rsidRPr="007C648C">
        <w:t>Modificações e Aditivos</w:t>
      </w:r>
      <w:bookmarkEnd w:id="2431"/>
      <w:bookmarkEnd w:id="2432"/>
      <w:bookmarkEnd w:id="2433"/>
      <w:bookmarkEnd w:id="2434"/>
      <w:bookmarkEnd w:id="2435"/>
      <w:bookmarkEnd w:id="2436"/>
    </w:p>
    <w:p w:rsidR="00B755C2" w:rsidRPr="007C648C" w:rsidRDefault="00B755C2" w:rsidP="00D3209A">
      <w:pPr>
        <w:pStyle w:val="Contrato-Pargrafo-Nvel2-1Dezena"/>
      </w:pPr>
      <w:r w:rsidRPr="007C648C">
        <w:t xml:space="preserve">A omissão ou tolerância por qualquer das Partes na exigência da observância das disposições deste Contrato, bem como a aceitação de um desempenho diverso do contratualmente exigido, não implicará novação e nem limitará o direito de tal Parte de, em ocasiões subsequentes, impor a observância dessas disposições ou exigir um desempenho compatível com o contratualmente exigido. </w:t>
      </w:r>
    </w:p>
    <w:p w:rsidR="00B755C2" w:rsidRPr="007C648C" w:rsidRDefault="00B755C2" w:rsidP="00D3209A">
      <w:pPr>
        <w:pStyle w:val="Contrato-Pargrafo-Nvel2-1Dezena"/>
      </w:pPr>
      <w:r w:rsidRPr="007C648C">
        <w:t>Quaisquer modificações ou aditivos a este Contrato deverão observar a Legislação Aplicável e somente terão validade se realizados formalmente</w:t>
      </w:r>
      <w:r>
        <w:t>,</w:t>
      </w:r>
      <w:r w:rsidRPr="007C648C">
        <w:t xml:space="preserve"> por escrito e assinados pelos representantes das Partes.</w:t>
      </w:r>
    </w:p>
    <w:p w:rsidR="00B755C2" w:rsidRPr="007C648C" w:rsidRDefault="00B755C2" w:rsidP="00B755C2">
      <w:pPr>
        <w:pStyle w:val="Contrato-Normal"/>
      </w:pPr>
    </w:p>
    <w:p w:rsidR="00B755C2" w:rsidRPr="007C648C" w:rsidRDefault="00B755C2" w:rsidP="00525AD7">
      <w:pPr>
        <w:pStyle w:val="Contrato-Subtitulo"/>
      </w:pPr>
      <w:bookmarkStart w:id="2437" w:name="_Toc320382869"/>
      <w:bookmarkStart w:id="2438" w:name="_Toc314667143"/>
      <w:bookmarkStart w:id="2439" w:name="_Toc320868442"/>
      <w:bookmarkStart w:id="2440" w:name="_Toc322704673"/>
      <w:bookmarkStart w:id="2441" w:name="_Toc472098334"/>
      <w:bookmarkStart w:id="2442" w:name="_Toc9615344"/>
      <w:r w:rsidRPr="007C648C">
        <w:t>Publicidade</w:t>
      </w:r>
      <w:bookmarkEnd w:id="2437"/>
      <w:bookmarkEnd w:id="2438"/>
      <w:bookmarkEnd w:id="2439"/>
      <w:bookmarkEnd w:id="2440"/>
      <w:bookmarkEnd w:id="2441"/>
      <w:bookmarkEnd w:id="2442"/>
    </w:p>
    <w:p w:rsidR="00CC6C5A" w:rsidRPr="007C648C" w:rsidRDefault="00B755C2" w:rsidP="00D3209A">
      <w:pPr>
        <w:pStyle w:val="Contrato-Pargrafo-Nvel2-1Dezena"/>
      </w:pPr>
      <w:r w:rsidRPr="007C648C">
        <w:t>A Contratante fará publicar o texto integral ou extrato dos termos deste Contrato</w:t>
      </w:r>
      <w:r w:rsidRPr="00E0395B">
        <w:t xml:space="preserve"> </w:t>
      </w:r>
      <w:r w:rsidRPr="007C648C">
        <w:t xml:space="preserve">no Diário Oficial da União, para sua validade </w:t>
      </w:r>
      <w:r w:rsidRPr="007C648C">
        <w:rPr>
          <w:i/>
        </w:rPr>
        <w:t>erga omnes</w:t>
      </w:r>
      <w:r w:rsidRPr="007C648C">
        <w:t>.</w:t>
      </w:r>
    </w:p>
    <w:p w:rsidR="00F15D8A" w:rsidRPr="007C648C" w:rsidRDefault="00F15D8A" w:rsidP="00F15D8A">
      <w:pPr>
        <w:pStyle w:val="Contrato-Normal"/>
      </w:pPr>
    </w:p>
    <w:p w:rsidR="00CC6C5A" w:rsidRPr="007C648C" w:rsidRDefault="00CC6C5A" w:rsidP="00F15D8A">
      <w:pPr>
        <w:pStyle w:val="Contrato-Normal"/>
      </w:pPr>
      <w:r w:rsidRPr="007C648C">
        <w:t xml:space="preserve">Por estarem de acordo, as Partes assinam este Contrato em </w:t>
      </w:r>
      <w:r w:rsidR="008F3E1A" w:rsidRPr="007C648C">
        <w:rPr>
          <w:highlight w:val="lightGray"/>
        </w:rPr>
        <w:t>[inserir número de vias]</w:t>
      </w:r>
      <w:r w:rsidR="008F3E1A" w:rsidRPr="007C648C">
        <w:t xml:space="preserve"> </w:t>
      </w:r>
      <w:r w:rsidRPr="007C648C">
        <w:t>vias, de igual teor e forma, e para um só efeito, na presença das testemunhas abaixo indicadas.</w:t>
      </w:r>
    </w:p>
    <w:p w:rsidR="00CC6C5A" w:rsidRPr="007C648C" w:rsidRDefault="00CC6C5A" w:rsidP="00F15D8A">
      <w:pPr>
        <w:pStyle w:val="Contrato-Normal"/>
      </w:pPr>
    </w:p>
    <w:p w:rsidR="00CC6C5A" w:rsidRDefault="00CC6C5A" w:rsidP="00F15D8A">
      <w:pPr>
        <w:pStyle w:val="Contrato-Normal"/>
      </w:pPr>
      <w:r w:rsidRPr="007C648C">
        <w:t>Data, Local, Signatários</w:t>
      </w:r>
    </w:p>
    <w:p w:rsidR="00CB06B9" w:rsidRDefault="00CB06B9" w:rsidP="00CB06B9">
      <w:pPr>
        <w:pStyle w:val="Contrato-Normal"/>
      </w:pPr>
    </w:p>
    <w:p w:rsidR="00CB06B9" w:rsidRDefault="00CB06B9" w:rsidP="00CB06B9">
      <w:pPr>
        <w:pStyle w:val="Contrato-Normal"/>
      </w:pPr>
      <w:r>
        <w:br w:type="page"/>
      </w:r>
    </w:p>
    <w:p w:rsidR="00CC6C5A" w:rsidRPr="000E5FE5" w:rsidRDefault="00707E41" w:rsidP="000E5FE5">
      <w:pPr>
        <w:pStyle w:val="Contrato-Anexo"/>
      </w:pPr>
      <w:bookmarkStart w:id="2443" w:name="_ANEXO_I_-"/>
      <w:bookmarkStart w:id="2444" w:name="_Toc267663152"/>
      <w:bookmarkStart w:id="2445" w:name="_Toc319309209"/>
      <w:bookmarkStart w:id="2446" w:name="_Toc319309251"/>
      <w:bookmarkStart w:id="2447" w:name="_Ref320383602"/>
      <w:bookmarkStart w:id="2448" w:name="_Ref320874516"/>
      <w:bookmarkStart w:id="2449" w:name="_Ref321051168"/>
      <w:bookmarkStart w:id="2450" w:name="_Ref321054901"/>
      <w:bookmarkStart w:id="2451" w:name="_Ref321143798"/>
      <w:bookmarkStart w:id="2452" w:name="_Ref321262982"/>
      <w:bookmarkStart w:id="2453" w:name="_Ref321262997"/>
      <w:bookmarkStart w:id="2454" w:name="_Toc472098335"/>
      <w:bookmarkStart w:id="2455" w:name="_Toc9615345"/>
      <w:bookmarkEnd w:id="2443"/>
      <w:r>
        <w:lastRenderedPageBreak/>
        <w:t xml:space="preserve">anexo </w:t>
      </w:r>
      <w:r w:rsidR="000E5FE5" w:rsidRPr="000E5FE5">
        <w:t>I - ÁR</w:t>
      </w:r>
      <w:r w:rsidR="00CC6C5A" w:rsidRPr="000E5FE5">
        <w:t>ea do Contrato</w:t>
      </w:r>
      <w:bookmarkEnd w:id="2444"/>
      <w:bookmarkEnd w:id="2445"/>
      <w:bookmarkEnd w:id="2446"/>
      <w:bookmarkEnd w:id="2447"/>
      <w:bookmarkEnd w:id="2448"/>
      <w:bookmarkEnd w:id="2449"/>
      <w:bookmarkEnd w:id="2450"/>
      <w:bookmarkEnd w:id="2451"/>
      <w:bookmarkEnd w:id="2452"/>
      <w:bookmarkEnd w:id="2453"/>
      <w:bookmarkEnd w:id="2454"/>
      <w:bookmarkEnd w:id="2455"/>
    </w:p>
    <w:p w:rsidR="000B77E7" w:rsidRPr="00F73532" w:rsidRDefault="000B77E7" w:rsidP="000B77E7">
      <w:pPr>
        <w:pStyle w:val="Contrato-Normal"/>
      </w:pPr>
    </w:p>
    <w:p w:rsidR="00FB6443" w:rsidRPr="0055678D" w:rsidRDefault="00FB6443" w:rsidP="00FB6443">
      <w:pPr>
        <w:pStyle w:val="Contrato-Normal"/>
        <w:jc w:val="center"/>
        <w:rPr>
          <w:b/>
        </w:rPr>
      </w:pPr>
      <w:bookmarkStart w:id="2456" w:name="_Toc319309210"/>
      <w:bookmarkStart w:id="2457" w:name="_Toc319309252"/>
      <w:r w:rsidRPr="0055678D">
        <w:rPr>
          <w:b/>
        </w:rPr>
        <w:t>PARÂMETROS CARTOGRÁFICOS</w:t>
      </w:r>
      <w:r>
        <w:rPr>
          <w:b/>
        </w:rPr>
        <w:t xml:space="preserve"> UTILIZADOS PARA AS COORDENADAS</w:t>
      </w:r>
    </w:p>
    <w:bookmarkEnd w:id="2456"/>
    <w:bookmarkEnd w:id="2457"/>
    <w:p w:rsidR="00FB6443" w:rsidRPr="005B5EA9" w:rsidRDefault="005B5EA9" w:rsidP="00FB6443">
      <w:pPr>
        <w:pStyle w:val="Contrato-Normal"/>
        <w:jc w:val="center"/>
        <w:rPr>
          <w:b/>
          <w:highlight w:val="lightGray"/>
        </w:rPr>
      </w:pPr>
      <w:r w:rsidRPr="005B5EA9">
        <w:rPr>
          <w:rFonts w:cs="Arial"/>
          <w:b/>
          <w:highlight w:val="lightGray"/>
        </w:rPr>
        <w:t>[</w:t>
      </w:r>
      <w:r w:rsidR="00FB6443" w:rsidRPr="005B5EA9">
        <w:rPr>
          <w:b/>
          <w:highlight w:val="lightGray"/>
        </w:rPr>
        <w:t>Adicionar informações de Bacia Sedimentar e Bloco, seguindo o padrão do Grid da ANP</w:t>
      </w:r>
      <w:r w:rsidRPr="005B5EA9">
        <w:rPr>
          <w:rFonts w:cs="Arial"/>
          <w:b/>
          <w:highlight w:val="lightGray"/>
        </w:rPr>
        <w:t>]</w:t>
      </w:r>
    </w:p>
    <w:p w:rsidR="00C62774" w:rsidRDefault="00C62774" w:rsidP="00C62774">
      <w:pPr>
        <w:pStyle w:val="Contrato-Normal"/>
      </w:pPr>
    </w:p>
    <w:p w:rsidR="00CB06B9" w:rsidRDefault="00CB06B9" w:rsidP="00C62774">
      <w:pPr>
        <w:pStyle w:val="Contrato-Normal"/>
      </w:pPr>
      <w:r>
        <w:br w:type="page"/>
      </w:r>
    </w:p>
    <w:p w:rsidR="00CC6C5A" w:rsidRPr="00F73532" w:rsidRDefault="002F14F8" w:rsidP="00E729D0">
      <w:pPr>
        <w:pStyle w:val="Contrato-Anexo"/>
      </w:pPr>
      <w:bookmarkStart w:id="2458" w:name="_Toc267663155"/>
      <w:bookmarkStart w:id="2459" w:name="_Toc319309213"/>
      <w:bookmarkStart w:id="2460" w:name="_Toc319309255"/>
      <w:bookmarkStart w:id="2461" w:name="_Toc320382873"/>
      <w:bookmarkStart w:id="2462" w:name="_Toc472098338"/>
      <w:bookmarkStart w:id="2463" w:name="_Toc9615346"/>
      <w:r>
        <w:lastRenderedPageBreak/>
        <w:t>ANEXO I</w:t>
      </w:r>
      <w:r w:rsidR="00E45B36">
        <w:t>i</w:t>
      </w:r>
      <w:r>
        <w:t xml:space="preserve"> - </w:t>
      </w:r>
      <w:r w:rsidR="00CC6C5A" w:rsidRPr="00F73532">
        <w:t>Garantia de Performance</w:t>
      </w:r>
      <w:bookmarkEnd w:id="2458"/>
      <w:bookmarkEnd w:id="2459"/>
      <w:bookmarkEnd w:id="2460"/>
      <w:bookmarkEnd w:id="2461"/>
      <w:bookmarkEnd w:id="2462"/>
      <w:bookmarkEnd w:id="2463"/>
    </w:p>
    <w:p w:rsidR="00CC6C5A" w:rsidRPr="00F73532" w:rsidRDefault="00CC6C5A" w:rsidP="002F14F8">
      <w:pPr>
        <w:pStyle w:val="Contrato-Normal"/>
      </w:pPr>
    </w:p>
    <w:p w:rsidR="00B63414" w:rsidRPr="005B5EA9" w:rsidRDefault="00785383" w:rsidP="00B63414">
      <w:pPr>
        <w:pStyle w:val="Contrato-Normal"/>
        <w:jc w:val="center"/>
        <w:rPr>
          <w:b/>
          <w:highlight w:val="lightGray"/>
        </w:rPr>
      </w:pPr>
      <w:r w:rsidRPr="005B5EA9">
        <w:rPr>
          <w:rFonts w:cs="Arial"/>
          <w:b/>
          <w:highlight w:val="lightGray"/>
        </w:rPr>
        <w:t>[</w:t>
      </w:r>
      <w:r w:rsidR="00B63414" w:rsidRPr="005B5EA9">
        <w:rPr>
          <w:b/>
          <w:highlight w:val="lightGray"/>
        </w:rPr>
        <w:t>Anexar cópia do documento entregue, caso aplicável</w:t>
      </w:r>
      <w:r w:rsidRPr="005B5EA9">
        <w:rPr>
          <w:rFonts w:cs="Arial"/>
          <w:b/>
          <w:highlight w:val="lightGray"/>
        </w:rPr>
        <w:t>]</w:t>
      </w:r>
    </w:p>
    <w:p w:rsidR="002F14F8" w:rsidRDefault="002F14F8" w:rsidP="002F14F8">
      <w:pPr>
        <w:pStyle w:val="Contrato-Normal"/>
      </w:pPr>
    </w:p>
    <w:p w:rsidR="00CB06B9" w:rsidRDefault="00CB06B9" w:rsidP="001B4B0A">
      <w:pPr>
        <w:pStyle w:val="Contrato-Normal"/>
      </w:pPr>
      <w:r>
        <w:br w:type="page"/>
      </w:r>
    </w:p>
    <w:p w:rsidR="00CC6C5A" w:rsidRPr="00F73532" w:rsidRDefault="001F135C" w:rsidP="001F135C">
      <w:pPr>
        <w:pStyle w:val="Contrato-Anexo"/>
      </w:pPr>
      <w:bookmarkStart w:id="2464" w:name="_Ref321732273"/>
      <w:bookmarkStart w:id="2465" w:name="_Toc472098339"/>
      <w:bookmarkStart w:id="2466" w:name="_Toc9615347"/>
      <w:r>
        <w:lastRenderedPageBreak/>
        <w:t xml:space="preserve">ANEXO </w:t>
      </w:r>
      <w:r w:rsidR="00E45B36">
        <w:t>iii</w:t>
      </w:r>
      <w:r>
        <w:t xml:space="preserve"> - </w:t>
      </w:r>
      <w:r w:rsidR="00CC6C5A" w:rsidRPr="00F73532">
        <w:t>Receitas Governamentais</w:t>
      </w:r>
      <w:bookmarkEnd w:id="2464"/>
      <w:bookmarkEnd w:id="2465"/>
      <w:bookmarkEnd w:id="2466"/>
    </w:p>
    <w:p w:rsidR="00224EB3" w:rsidRDefault="00224EB3" w:rsidP="00224EB3">
      <w:pPr>
        <w:pStyle w:val="Contrato-Normal"/>
      </w:pPr>
    </w:p>
    <w:p w:rsidR="00CC6C5A" w:rsidRPr="00F73532" w:rsidRDefault="00CC6C5A" w:rsidP="00224EB3">
      <w:pPr>
        <w:pStyle w:val="Contrato-Normal"/>
      </w:pPr>
      <w:r w:rsidRPr="00F73532">
        <w:t>Nos termos</w:t>
      </w:r>
      <w:r w:rsidR="00247D76">
        <w:t xml:space="preserve"> </w:t>
      </w:r>
      <w:r w:rsidRPr="00F73532">
        <w:t xml:space="preserve">da Lei nº 12.351/2010, o </w:t>
      </w:r>
      <w:r w:rsidR="00023F4D" w:rsidRPr="00F73532">
        <w:t>Contratado</w:t>
      </w:r>
      <w:r w:rsidRPr="00F73532">
        <w:t xml:space="preserve"> pagará as seguintes Receitas Governamentais:</w:t>
      </w:r>
    </w:p>
    <w:p w:rsidR="00247D76" w:rsidRPr="00F73532" w:rsidRDefault="00CC6C5A" w:rsidP="003C777F">
      <w:pPr>
        <w:pStyle w:val="Contrato-Alnea"/>
        <w:numPr>
          <w:ilvl w:val="0"/>
          <w:numId w:val="67"/>
        </w:numPr>
        <w:tabs>
          <w:tab w:val="clear" w:pos="1134"/>
          <w:tab w:val="left" w:pos="284"/>
        </w:tabs>
        <w:ind w:left="284" w:hanging="284"/>
      </w:pPr>
      <w:r w:rsidRPr="00F73532">
        <w:t xml:space="preserve">Bônus de </w:t>
      </w:r>
      <w:r w:rsidR="00B63414">
        <w:t>A</w:t>
      </w:r>
      <w:r w:rsidR="00CE7A82" w:rsidRPr="00F73532">
        <w:t>ssinatura</w:t>
      </w:r>
      <w:r w:rsidR="00247D76">
        <w:t xml:space="preserve"> no valor de R$ </w:t>
      </w:r>
      <w:r w:rsidR="00B76A41" w:rsidRPr="00E45B36">
        <w:rPr>
          <w:highlight w:val="lightGray"/>
        </w:rPr>
        <w:t>XXX (</w:t>
      </w:r>
      <w:r w:rsidR="005B22FA" w:rsidRPr="00E45B36">
        <w:rPr>
          <w:highlight w:val="lightGray"/>
        </w:rPr>
        <w:t>inserir valor por extenso</w:t>
      </w:r>
      <w:r w:rsidR="00B76A41" w:rsidRPr="00E45B36">
        <w:rPr>
          <w:highlight w:val="lightGray"/>
        </w:rPr>
        <w:t>)</w:t>
      </w:r>
      <w:r w:rsidR="00D95252">
        <w:t>;</w:t>
      </w:r>
    </w:p>
    <w:p w:rsidR="00CC6C5A" w:rsidRPr="00F73532" w:rsidRDefault="00CC6C5A" w:rsidP="003C777F">
      <w:pPr>
        <w:pStyle w:val="Contrato-Alnea"/>
        <w:numPr>
          <w:ilvl w:val="0"/>
          <w:numId w:val="67"/>
        </w:numPr>
        <w:tabs>
          <w:tab w:val="clear" w:pos="1134"/>
          <w:tab w:val="left" w:pos="284"/>
        </w:tabs>
        <w:ind w:left="284" w:hanging="284"/>
      </w:pPr>
      <w:r w:rsidRPr="00F73532">
        <w:t>Royalties no montante correspondente a 15% (quinze por cento) do Volume Total da Produção de Petróleo e Gás Natural realizada na Área do Contrato</w:t>
      </w:r>
      <w:r w:rsidR="00ED2503">
        <w:t>,</w:t>
      </w:r>
      <w:r w:rsidR="008D6092">
        <w:t xml:space="preserve"> observado o parágrafo 6.1</w:t>
      </w:r>
      <w:r w:rsidR="009B2BF7">
        <w:t xml:space="preserve"> deste Contrato</w:t>
      </w:r>
      <w:r w:rsidR="008D6092">
        <w:t>.</w:t>
      </w:r>
    </w:p>
    <w:p w:rsidR="005D2FCA" w:rsidRDefault="005D2FCA" w:rsidP="00E729D0">
      <w:pPr>
        <w:pStyle w:val="Contrato-Normal"/>
      </w:pPr>
      <w:bookmarkStart w:id="2467" w:name="_Toc267663158"/>
      <w:bookmarkStart w:id="2468" w:name="_Toc319309215"/>
      <w:bookmarkStart w:id="2469" w:name="_Toc319309257"/>
      <w:bookmarkStart w:id="2470" w:name="_Toc320382875"/>
      <w:bookmarkStart w:id="2471" w:name="_Ref320433379"/>
    </w:p>
    <w:p w:rsidR="005D2FCA" w:rsidRDefault="005D2FCA" w:rsidP="001B4B0A">
      <w:pPr>
        <w:pStyle w:val="Contrato-Normal"/>
      </w:pPr>
      <w:r>
        <w:br w:type="page"/>
      </w:r>
    </w:p>
    <w:bookmarkEnd w:id="2467"/>
    <w:bookmarkEnd w:id="2468"/>
    <w:bookmarkEnd w:id="2469"/>
    <w:bookmarkEnd w:id="2470"/>
    <w:bookmarkEnd w:id="2471"/>
    <w:p w:rsidR="00E729D0" w:rsidRDefault="00E729D0" w:rsidP="00623B5D">
      <w:pPr>
        <w:pStyle w:val="Contrato-Anexo"/>
      </w:pPr>
    </w:p>
    <w:p w:rsidR="00E729D0" w:rsidRDefault="00E729D0" w:rsidP="00E729D0">
      <w:pPr>
        <w:pStyle w:val="Contrato-Anexo"/>
      </w:pPr>
      <w:bookmarkStart w:id="2472" w:name="_Toc9615348"/>
      <w:r w:rsidRPr="000538A0">
        <w:t xml:space="preserve">ANEXO </w:t>
      </w:r>
      <w:r>
        <w:t>IV</w:t>
      </w:r>
      <w:r w:rsidRPr="000538A0">
        <w:t xml:space="preserve"> - Compromisso de Conteúdo Local</w:t>
      </w:r>
      <w:bookmarkEnd w:id="2472"/>
    </w:p>
    <w:p w:rsidR="00785383" w:rsidRDefault="00785383" w:rsidP="00785383">
      <w:pPr>
        <w:pStyle w:val="Contrato-Subtitulo"/>
        <w:jc w:val="center"/>
        <w:rPr>
          <w:highlight w:val="lightGray"/>
        </w:rPr>
      </w:pPr>
    </w:p>
    <w:tbl>
      <w:tblPr>
        <w:tblStyle w:val="Tabelacomgrade"/>
        <w:tblW w:w="5000" w:type="pct"/>
        <w:jc w:val="center"/>
        <w:tblLook w:val="04A0" w:firstRow="1" w:lastRow="0" w:firstColumn="1" w:lastColumn="0" w:noHBand="0" w:noVBand="1"/>
      </w:tblPr>
      <w:tblGrid>
        <w:gridCol w:w="3012"/>
        <w:gridCol w:w="4662"/>
        <w:gridCol w:w="1728"/>
      </w:tblGrid>
      <w:tr w:rsidR="001A39E9" w:rsidTr="005B5EA9">
        <w:trPr>
          <w:trHeight w:val="567"/>
          <w:jc w:val="center"/>
        </w:trPr>
        <w:tc>
          <w:tcPr>
            <w:tcW w:w="5000" w:type="pct"/>
            <w:gridSpan w:val="3"/>
            <w:vAlign w:val="center"/>
          </w:tcPr>
          <w:p w:rsidR="001A39E9" w:rsidRPr="00141B4D" w:rsidRDefault="001A39E9" w:rsidP="005B5EA9">
            <w:pPr>
              <w:pStyle w:val="Contrato-Tabela"/>
              <w:rPr>
                <w:b/>
              </w:rPr>
            </w:pPr>
            <w:r w:rsidRPr="00141B4D">
              <w:rPr>
                <w:b/>
              </w:rPr>
              <w:t>Conteúdo Local Mínimo (%)</w:t>
            </w:r>
          </w:p>
        </w:tc>
      </w:tr>
      <w:tr w:rsidR="001A39E9" w:rsidTr="005B5EA9">
        <w:trPr>
          <w:trHeight w:val="567"/>
          <w:jc w:val="center"/>
        </w:trPr>
        <w:tc>
          <w:tcPr>
            <w:tcW w:w="1602" w:type="pct"/>
            <w:vMerge w:val="restart"/>
            <w:vAlign w:val="center"/>
          </w:tcPr>
          <w:p w:rsidR="001A39E9" w:rsidRPr="002F365F" w:rsidRDefault="001A39E9" w:rsidP="000C7179">
            <w:pPr>
              <w:pStyle w:val="Contrato-Tabela"/>
            </w:pPr>
            <w:r w:rsidRPr="002F365F">
              <w:rPr>
                <w:bCs/>
              </w:rPr>
              <w:t>Etapa de Desenvolvimento</w:t>
            </w:r>
          </w:p>
        </w:tc>
        <w:tc>
          <w:tcPr>
            <w:tcW w:w="2479" w:type="pct"/>
            <w:vAlign w:val="center"/>
          </w:tcPr>
          <w:p w:rsidR="001A39E9" w:rsidRPr="000538A0" w:rsidRDefault="001A39E9" w:rsidP="005B5EA9">
            <w:pPr>
              <w:pStyle w:val="Contrato-Tabela"/>
              <w:jc w:val="left"/>
            </w:pPr>
            <w:r w:rsidRPr="000538A0">
              <w:t>Construção de Poço</w:t>
            </w:r>
          </w:p>
        </w:tc>
        <w:tc>
          <w:tcPr>
            <w:tcW w:w="919" w:type="pct"/>
            <w:vAlign w:val="center"/>
          </w:tcPr>
          <w:p w:rsidR="001A39E9" w:rsidRPr="000538A0" w:rsidRDefault="001A39E9" w:rsidP="005B5EA9">
            <w:pPr>
              <w:pStyle w:val="Contrato-Tabela"/>
            </w:pPr>
            <w:r w:rsidRPr="000538A0">
              <w:t>25</w:t>
            </w:r>
          </w:p>
        </w:tc>
      </w:tr>
      <w:tr w:rsidR="001A39E9" w:rsidTr="005B5EA9">
        <w:trPr>
          <w:trHeight w:val="567"/>
          <w:jc w:val="center"/>
        </w:trPr>
        <w:tc>
          <w:tcPr>
            <w:tcW w:w="1602" w:type="pct"/>
            <w:vMerge/>
            <w:vAlign w:val="center"/>
          </w:tcPr>
          <w:p w:rsidR="001A39E9" w:rsidRDefault="001A39E9" w:rsidP="005B5EA9">
            <w:pPr>
              <w:pStyle w:val="Contrato-Tabela"/>
              <w:jc w:val="left"/>
            </w:pPr>
          </w:p>
        </w:tc>
        <w:tc>
          <w:tcPr>
            <w:tcW w:w="2479" w:type="pct"/>
            <w:vAlign w:val="center"/>
          </w:tcPr>
          <w:p w:rsidR="001A39E9" w:rsidRPr="000538A0" w:rsidRDefault="001A39E9" w:rsidP="005B5EA9">
            <w:pPr>
              <w:pStyle w:val="Contrato-Tabela"/>
              <w:jc w:val="left"/>
            </w:pPr>
            <w:r w:rsidRPr="000538A0">
              <w:t xml:space="preserve">Sistema </w:t>
            </w:r>
            <w:r w:rsidRPr="000538A0">
              <w:rPr>
                <w:lang w:val="pt-PT"/>
              </w:rPr>
              <w:t>de Coleta e Escoamento da Produção</w:t>
            </w:r>
          </w:p>
        </w:tc>
        <w:tc>
          <w:tcPr>
            <w:tcW w:w="919" w:type="pct"/>
            <w:vAlign w:val="center"/>
          </w:tcPr>
          <w:p w:rsidR="001A39E9" w:rsidRPr="000538A0" w:rsidRDefault="001A39E9" w:rsidP="005B5EA9">
            <w:pPr>
              <w:pStyle w:val="Contrato-Tabela"/>
            </w:pPr>
            <w:r w:rsidRPr="000538A0">
              <w:t>40</w:t>
            </w:r>
          </w:p>
        </w:tc>
      </w:tr>
      <w:tr w:rsidR="001A39E9" w:rsidTr="005B5EA9">
        <w:trPr>
          <w:trHeight w:val="567"/>
          <w:jc w:val="center"/>
        </w:trPr>
        <w:tc>
          <w:tcPr>
            <w:tcW w:w="1602" w:type="pct"/>
            <w:vMerge/>
            <w:vAlign w:val="center"/>
          </w:tcPr>
          <w:p w:rsidR="001A39E9" w:rsidRDefault="001A39E9" w:rsidP="005B5EA9">
            <w:pPr>
              <w:pStyle w:val="Contrato-Tabela"/>
              <w:jc w:val="left"/>
            </w:pPr>
          </w:p>
        </w:tc>
        <w:tc>
          <w:tcPr>
            <w:tcW w:w="2479" w:type="pct"/>
            <w:vAlign w:val="center"/>
          </w:tcPr>
          <w:p w:rsidR="001A39E9" w:rsidRPr="000538A0" w:rsidRDefault="001A39E9" w:rsidP="005B5EA9">
            <w:pPr>
              <w:pStyle w:val="Contrato-Tabela"/>
              <w:jc w:val="left"/>
            </w:pPr>
            <w:r w:rsidRPr="000538A0">
              <w:rPr>
                <w:lang w:val="pt-PT"/>
              </w:rPr>
              <w:t>Unidade Estacionária de Produção</w:t>
            </w:r>
          </w:p>
        </w:tc>
        <w:tc>
          <w:tcPr>
            <w:tcW w:w="919" w:type="pct"/>
            <w:vAlign w:val="center"/>
          </w:tcPr>
          <w:p w:rsidR="001A39E9" w:rsidRPr="000538A0" w:rsidRDefault="001A39E9" w:rsidP="005B5EA9">
            <w:pPr>
              <w:pStyle w:val="Contrato-Tabela"/>
            </w:pPr>
            <w:r w:rsidRPr="000538A0">
              <w:t>25</w:t>
            </w:r>
          </w:p>
        </w:tc>
      </w:tr>
    </w:tbl>
    <w:p w:rsidR="00035137" w:rsidRDefault="00035137" w:rsidP="001B4B0A">
      <w:pPr>
        <w:pStyle w:val="Contrato-Normal"/>
      </w:pPr>
    </w:p>
    <w:p w:rsidR="00035137" w:rsidRDefault="00035137" w:rsidP="001B4B0A">
      <w:pPr>
        <w:pStyle w:val="Contrato-Normal"/>
      </w:pPr>
    </w:p>
    <w:p w:rsidR="00035137" w:rsidRDefault="00035137" w:rsidP="001B4B0A">
      <w:pPr>
        <w:pStyle w:val="Contrato-Normal"/>
      </w:pPr>
    </w:p>
    <w:p w:rsidR="00035137" w:rsidRDefault="00035137" w:rsidP="001B4B0A">
      <w:pPr>
        <w:pStyle w:val="Contrato-Normal"/>
      </w:pPr>
    </w:p>
    <w:p w:rsidR="00035137" w:rsidRDefault="00035137" w:rsidP="001B4B0A">
      <w:pPr>
        <w:pStyle w:val="Contrato-Normal"/>
      </w:pPr>
    </w:p>
    <w:p w:rsidR="00035137" w:rsidRDefault="00035137" w:rsidP="001B4B0A">
      <w:pPr>
        <w:pStyle w:val="Contrato-Normal"/>
      </w:pPr>
    </w:p>
    <w:p w:rsidR="00035137" w:rsidRDefault="00035137" w:rsidP="001B4B0A">
      <w:pPr>
        <w:pStyle w:val="Contrato-Normal"/>
      </w:pPr>
    </w:p>
    <w:p w:rsidR="009833D2" w:rsidRDefault="009833D2" w:rsidP="001B4B0A">
      <w:pPr>
        <w:pStyle w:val="Contrato-Normal"/>
      </w:pPr>
    </w:p>
    <w:p w:rsidR="009833D2" w:rsidRDefault="009833D2" w:rsidP="001B4B0A">
      <w:pPr>
        <w:pStyle w:val="Contrato-Normal"/>
      </w:pPr>
    </w:p>
    <w:p w:rsidR="009833D2" w:rsidRDefault="009833D2" w:rsidP="001B4B0A">
      <w:pPr>
        <w:pStyle w:val="Contrato-Normal"/>
      </w:pPr>
    </w:p>
    <w:p w:rsidR="009833D2" w:rsidRDefault="009833D2" w:rsidP="001B4B0A">
      <w:pPr>
        <w:pStyle w:val="Contrato-Normal"/>
      </w:pPr>
    </w:p>
    <w:p w:rsidR="009833D2" w:rsidRDefault="009833D2" w:rsidP="001B4B0A">
      <w:pPr>
        <w:pStyle w:val="Contrato-Normal"/>
      </w:pPr>
    </w:p>
    <w:p w:rsidR="009833D2" w:rsidRDefault="009833D2" w:rsidP="001B4B0A">
      <w:pPr>
        <w:pStyle w:val="Contrato-Normal"/>
      </w:pPr>
    </w:p>
    <w:p w:rsidR="009833D2" w:rsidRDefault="009833D2" w:rsidP="001B4B0A">
      <w:pPr>
        <w:pStyle w:val="Contrato-Normal"/>
      </w:pPr>
    </w:p>
    <w:p w:rsidR="009833D2" w:rsidRDefault="009833D2" w:rsidP="001B4B0A">
      <w:pPr>
        <w:pStyle w:val="Contrato-Normal"/>
      </w:pPr>
    </w:p>
    <w:p w:rsidR="009833D2" w:rsidRDefault="009833D2" w:rsidP="001B4B0A">
      <w:pPr>
        <w:pStyle w:val="Contrato-Normal"/>
      </w:pPr>
    </w:p>
    <w:p w:rsidR="009833D2" w:rsidRDefault="009833D2" w:rsidP="001B4B0A">
      <w:pPr>
        <w:pStyle w:val="Contrato-Normal"/>
      </w:pPr>
    </w:p>
    <w:p w:rsidR="009833D2" w:rsidRDefault="009833D2" w:rsidP="001B4B0A">
      <w:pPr>
        <w:pStyle w:val="Contrato-Normal"/>
      </w:pPr>
    </w:p>
    <w:p w:rsidR="009833D2" w:rsidRDefault="009833D2" w:rsidP="001B4B0A">
      <w:pPr>
        <w:pStyle w:val="Contrato-Normal"/>
      </w:pPr>
    </w:p>
    <w:p w:rsidR="00035137" w:rsidRDefault="00035137" w:rsidP="001B4B0A">
      <w:pPr>
        <w:pStyle w:val="Contrato-Normal"/>
      </w:pPr>
    </w:p>
    <w:p w:rsidR="00035137" w:rsidRDefault="00035137" w:rsidP="001B4B0A">
      <w:pPr>
        <w:pStyle w:val="Contrato-Normal"/>
      </w:pPr>
    </w:p>
    <w:p w:rsidR="00CC6C5A" w:rsidRPr="007C648C" w:rsidRDefault="0078431B" w:rsidP="00623B5D">
      <w:pPr>
        <w:pStyle w:val="Contrato-Anexo"/>
      </w:pPr>
      <w:bookmarkStart w:id="2473" w:name="_Toc267663159"/>
      <w:bookmarkStart w:id="2474" w:name="_Ref341107971"/>
      <w:bookmarkStart w:id="2475" w:name="_Ref341108009"/>
      <w:bookmarkStart w:id="2476" w:name="_Ref341108027"/>
      <w:bookmarkStart w:id="2477" w:name="_Ref341190552"/>
      <w:bookmarkStart w:id="2478" w:name="_Toc472098341"/>
      <w:bookmarkStart w:id="2479" w:name="_Toc9615349"/>
      <w:bookmarkStart w:id="2480" w:name="_Toc320382876"/>
      <w:bookmarkStart w:id="2481" w:name="_Ref320390939"/>
      <w:bookmarkStart w:id="2482" w:name="_Ref320393952"/>
      <w:bookmarkStart w:id="2483" w:name="_Ref320874344"/>
      <w:bookmarkStart w:id="2484" w:name="_Ref320874352"/>
      <w:bookmarkStart w:id="2485" w:name="_Ref320888379"/>
      <w:bookmarkStart w:id="2486" w:name="_Ref321072113"/>
      <w:bookmarkStart w:id="2487" w:name="_Ref321231375"/>
      <w:bookmarkStart w:id="2488" w:name="_Toc319309216"/>
      <w:bookmarkStart w:id="2489" w:name="_Toc319309258"/>
      <w:r w:rsidRPr="007C648C">
        <w:lastRenderedPageBreak/>
        <w:t xml:space="preserve">ANEXO V </w:t>
      </w:r>
      <w:r w:rsidR="00CC6C5A" w:rsidRPr="007C648C">
        <w:t>- Procedimentos para Apuração do Custo e do Excedente em Óleo</w:t>
      </w:r>
      <w:bookmarkEnd w:id="2473"/>
      <w:bookmarkEnd w:id="2474"/>
      <w:bookmarkEnd w:id="2475"/>
      <w:bookmarkEnd w:id="2476"/>
      <w:bookmarkEnd w:id="2477"/>
      <w:bookmarkEnd w:id="2478"/>
      <w:bookmarkEnd w:id="2479"/>
    </w:p>
    <w:p w:rsidR="00760BC9" w:rsidRPr="007C648C" w:rsidRDefault="00760BC9" w:rsidP="00760BC9">
      <w:pPr>
        <w:pStyle w:val="Contrato-Normal"/>
      </w:pPr>
    </w:p>
    <w:p w:rsidR="00943027" w:rsidRPr="007C648C" w:rsidRDefault="00943027" w:rsidP="00607BCB">
      <w:pPr>
        <w:pStyle w:val="Contrato-AnexoV-Seo"/>
      </w:pPr>
      <w:bookmarkStart w:id="2490" w:name="_Toc341191486"/>
      <w:bookmarkStart w:id="2491" w:name="_Toc353521750"/>
      <w:bookmarkStart w:id="2492" w:name="_Toc359173795"/>
      <w:bookmarkStart w:id="2493" w:name="_Toc361060500"/>
      <w:bookmarkStart w:id="2494" w:name="_Toc364678524"/>
      <w:bookmarkEnd w:id="2480"/>
      <w:bookmarkEnd w:id="2481"/>
      <w:bookmarkEnd w:id="2482"/>
      <w:bookmarkEnd w:id="2483"/>
      <w:bookmarkEnd w:id="2484"/>
      <w:bookmarkEnd w:id="2485"/>
      <w:bookmarkEnd w:id="2486"/>
      <w:bookmarkEnd w:id="2487"/>
      <w:bookmarkEnd w:id="2488"/>
      <w:bookmarkEnd w:id="2489"/>
      <w:r w:rsidRPr="007C648C">
        <w:t>Seção i - Das Disposições Preliminares</w:t>
      </w:r>
      <w:bookmarkEnd w:id="2490"/>
      <w:bookmarkEnd w:id="2491"/>
      <w:bookmarkEnd w:id="2492"/>
      <w:bookmarkEnd w:id="2493"/>
      <w:bookmarkEnd w:id="2494"/>
    </w:p>
    <w:p w:rsidR="008B4EF0" w:rsidRPr="001B4B0A" w:rsidRDefault="002A3090" w:rsidP="001B4B0A">
      <w:pPr>
        <w:pStyle w:val="Contrato-AnexoV-Nvel2"/>
      </w:pPr>
      <w:r w:rsidRPr="001B4B0A">
        <w:t>A parcela do</w:t>
      </w:r>
      <w:r w:rsidR="008B0259" w:rsidRPr="001B4B0A">
        <w:t xml:space="preserve"> Excedente em Óleo da Contratante, que não será afetad</w:t>
      </w:r>
      <w:r w:rsidRPr="001B4B0A">
        <w:t>a</w:t>
      </w:r>
      <w:r w:rsidR="008B0259" w:rsidRPr="001B4B0A">
        <w:t xml:space="preserve"> por perdas operacionais, será fixad</w:t>
      </w:r>
      <w:r w:rsidRPr="001B4B0A">
        <w:t>a</w:t>
      </w:r>
      <w:r w:rsidR="008B0259" w:rsidRPr="001B4B0A">
        <w:t xml:space="preserve"> no Ponto de Medição</w:t>
      </w:r>
      <w:r w:rsidR="008B4EF0" w:rsidRPr="001B4B0A">
        <w:t>.</w:t>
      </w:r>
    </w:p>
    <w:p w:rsidR="008A5DC6" w:rsidRPr="007C648C" w:rsidRDefault="008A5DC6" w:rsidP="008A5DC6">
      <w:pPr>
        <w:pStyle w:val="Contrato-Normal"/>
      </w:pPr>
    </w:p>
    <w:p w:rsidR="00943027" w:rsidRPr="007C648C" w:rsidRDefault="00943027" w:rsidP="00607BCB">
      <w:pPr>
        <w:pStyle w:val="Contrato-AnexoV-Seo"/>
      </w:pPr>
      <w:bookmarkStart w:id="2495" w:name="_Toc341191487"/>
      <w:bookmarkStart w:id="2496" w:name="_Toc353521751"/>
      <w:bookmarkStart w:id="2497" w:name="_Toc359173796"/>
      <w:bookmarkStart w:id="2498" w:name="_Toc361060501"/>
      <w:bookmarkStart w:id="2499" w:name="_Toc364678525"/>
      <w:r w:rsidRPr="007C648C">
        <w:t>seção ii - Do Cálculo do Valor Bruto d</w:t>
      </w:r>
      <w:r w:rsidR="00150002" w:rsidRPr="007C648C">
        <w:t>A</w:t>
      </w:r>
      <w:r w:rsidRPr="007C648C">
        <w:t xml:space="preserve"> Produção</w:t>
      </w:r>
      <w:bookmarkEnd w:id="2495"/>
      <w:bookmarkEnd w:id="2496"/>
      <w:bookmarkEnd w:id="2497"/>
      <w:bookmarkEnd w:id="2498"/>
      <w:bookmarkEnd w:id="2499"/>
      <w:r w:rsidR="00330E39">
        <w:t xml:space="preserve"> DO CONTRATO DE PARTILHA DE PRODUÇÃO</w:t>
      </w:r>
    </w:p>
    <w:p w:rsidR="00943027" w:rsidRPr="00671812" w:rsidRDefault="00943027" w:rsidP="00525AD7">
      <w:pPr>
        <w:pStyle w:val="Contrato-Subtitulo"/>
      </w:pPr>
      <w:bookmarkStart w:id="2500" w:name="_Toc341191488"/>
      <w:bookmarkStart w:id="2501" w:name="_Toc353521752"/>
      <w:bookmarkStart w:id="2502" w:name="_Toc359173797"/>
      <w:bookmarkStart w:id="2503" w:name="_Toc361060502"/>
      <w:bookmarkStart w:id="2504" w:name="_Toc364678526"/>
      <w:bookmarkStart w:id="2505" w:name="_Toc472098342"/>
      <w:bookmarkStart w:id="2506" w:name="_Toc9615350"/>
      <w:r w:rsidRPr="00671812">
        <w:t>Do Valor Bruto d</w:t>
      </w:r>
      <w:r w:rsidR="00150002" w:rsidRPr="00671812">
        <w:t>a</w:t>
      </w:r>
      <w:r w:rsidRPr="00671812">
        <w:t xml:space="preserve"> Produção</w:t>
      </w:r>
      <w:bookmarkEnd w:id="2500"/>
      <w:bookmarkEnd w:id="2501"/>
      <w:bookmarkEnd w:id="2502"/>
      <w:bookmarkEnd w:id="2503"/>
      <w:bookmarkEnd w:id="2504"/>
      <w:bookmarkEnd w:id="2505"/>
      <w:r w:rsidR="00B864BE">
        <w:t xml:space="preserve"> do Contrato de Partilha de Produção</w:t>
      </w:r>
      <w:bookmarkEnd w:id="2506"/>
    </w:p>
    <w:p w:rsidR="002C758B" w:rsidRPr="00671812" w:rsidRDefault="002C758B" w:rsidP="001B4B0A">
      <w:pPr>
        <w:pStyle w:val="Contrato-AnexoV-Nvel2"/>
      </w:pPr>
      <w:r w:rsidRPr="00671812">
        <w:t>O Valor Bruto da Produção</w:t>
      </w:r>
      <w:r w:rsidR="00A70479">
        <w:t xml:space="preserve"> do Contrato de Partilha de Produção</w:t>
      </w:r>
      <w:r w:rsidRPr="00671812">
        <w:t>, a partir do qual se definirá o Excedente em Óleo, será calculado para cada Módulo de Desenvolvimento, de acordo com a seguinte fórmula:</w:t>
      </w:r>
    </w:p>
    <w:p w:rsidR="002C758B" w:rsidRPr="00671812" w:rsidRDefault="002C758B" w:rsidP="002C758B">
      <w:pPr>
        <w:jc w:val="center"/>
      </w:pPr>
      <w:r w:rsidRPr="00671812">
        <w:rPr>
          <w:position w:val="-14"/>
        </w:rPr>
        <w:object w:dxaOrig="3800" w:dyaOrig="380" w14:anchorId="5CDD9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55pt;height:14.05pt" o:ole="">
            <v:imagedata r:id="rId35" o:title=""/>
          </v:shape>
          <o:OLEObject Type="Embed" ProgID="Equation.3" ShapeID="_x0000_i1025" DrawAspect="Content" ObjectID="_1621867811" r:id="rId36"/>
        </w:object>
      </w:r>
    </w:p>
    <w:p w:rsidR="002C758B" w:rsidRPr="00671812" w:rsidRDefault="00191669" w:rsidP="002D3374">
      <w:pPr>
        <w:pStyle w:val="Contrato-Normal"/>
        <w:spacing w:before="120" w:after="120"/>
        <w:ind w:left="426"/>
      </w:pPr>
      <w:r w:rsidRPr="00671812">
        <w:t>Onde,</w:t>
      </w:r>
    </w:p>
    <w:p w:rsidR="002C758B" w:rsidRPr="00671812" w:rsidRDefault="002C758B" w:rsidP="00191669">
      <w:pPr>
        <w:pStyle w:val="Contrato-Normal"/>
        <w:spacing w:before="120" w:after="120"/>
        <w:ind w:left="993"/>
      </w:pPr>
      <w:r w:rsidRPr="00671812">
        <w:t>VBP</w:t>
      </w:r>
      <w:r w:rsidRPr="00671812">
        <w:rPr>
          <w:b/>
          <w:vertAlign w:val="subscript"/>
        </w:rPr>
        <w:t>m</w:t>
      </w:r>
      <w:r w:rsidRPr="00671812">
        <w:t xml:space="preserve">: Valor Bruto da Produção </w:t>
      </w:r>
      <w:r w:rsidR="00A70479">
        <w:t xml:space="preserve">do Contrato de Partilha de Produção </w:t>
      </w:r>
      <w:r w:rsidRPr="00671812">
        <w:t>do mês “m”;</w:t>
      </w:r>
    </w:p>
    <w:p w:rsidR="002C758B" w:rsidRPr="00671812" w:rsidRDefault="002C758B" w:rsidP="00191669">
      <w:pPr>
        <w:pStyle w:val="Contrato-Normal"/>
        <w:spacing w:before="120" w:after="120"/>
        <w:ind w:left="993"/>
      </w:pPr>
      <w:r w:rsidRPr="00671812">
        <w:t>VPF</w:t>
      </w:r>
      <w:r w:rsidRPr="00671812">
        <w:rPr>
          <w:b/>
          <w:vertAlign w:val="subscript"/>
        </w:rPr>
        <w:t>p,m</w:t>
      </w:r>
      <w:r w:rsidRPr="00671812">
        <w:t xml:space="preserve">: Volume da Produção Fiscalizada de Petróleo </w:t>
      </w:r>
      <w:r w:rsidR="00A70479">
        <w:t>do Contrato de Partilha de Produção</w:t>
      </w:r>
      <w:r w:rsidR="00A70479" w:rsidRPr="00671812">
        <w:t xml:space="preserve"> </w:t>
      </w:r>
      <w:r w:rsidR="00A70479">
        <w:t xml:space="preserve"> </w:t>
      </w:r>
      <w:r w:rsidRPr="00671812">
        <w:t>para o mês “m”, em metros cúbicos;</w:t>
      </w:r>
    </w:p>
    <w:p w:rsidR="002C758B" w:rsidRPr="00671812" w:rsidRDefault="002C758B" w:rsidP="00191669">
      <w:pPr>
        <w:pStyle w:val="Contrato-Normal"/>
        <w:spacing w:before="120" w:after="120"/>
        <w:ind w:left="993"/>
      </w:pPr>
      <w:r w:rsidRPr="00671812">
        <w:t>PR</w:t>
      </w:r>
      <w:r w:rsidRPr="00671812">
        <w:rPr>
          <w:vertAlign w:val="subscript"/>
        </w:rPr>
        <w:t>p,m</w:t>
      </w:r>
      <w:r w:rsidRPr="00671812">
        <w:t>: Preço de Referência do Petróleo no mês “m”;</w:t>
      </w:r>
    </w:p>
    <w:p w:rsidR="002C758B" w:rsidRPr="00671812" w:rsidRDefault="002C758B" w:rsidP="00191669">
      <w:pPr>
        <w:pStyle w:val="Contrato-Normal"/>
        <w:spacing w:before="120" w:after="120"/>
        <w:ind w:left="993"/>
      </w:pPr>
      <w:r w:rsidRPr="00671812">
        <w:t>VPF</w:t>
      </w:r>
      <w:r w:rsidRPr="00671812">
        <w:rPr>
          <w:vertAlign w:val="subscript"/>
        </w:rPr>
        <w:t>g,m</w:t>
      </w:r>
      <w:r w:rsidRPr="00671812">
        <w:t xml:space="preserve">: Volume da Produção Fiscalizada de Gás Natural </w:t>
      </w:r>
      <w:r w:rsidR="00A70479">
        <w:t>do Contrato de Partilha de Produção</w:t>
      </w:r>
      <w:r w:rsidR="00A70479" w:rsidRPr="00671812">
        <w:t xml:space="preserve"> </w:t>
      </w:r>
      <w:r w:rsidRPr="00671812">
        <w:t>para o mês “m”, em metros cúbicos;</w:t>
      </w:r>
    </w:p>
    <w:p w:rsidR="00943027" w:rsidRPr="007C648C" w:rsidRDefault="002C758B" w:rsidP="00191669">
      <w:pPr>
        <w:pStyle w:val="Contrato-Normal"/>
        <w:spacing w:before="120" w:after="120"/>
        <w:ind w:left="993"/>
      </w:pPr>
      <w:r w:rsidRPr="00671812">
        <w:t>PR</w:t>
      </w:r>
      <w:r w:rsidRPr="00671812">
        <w:rPr>
          <w:vertAlign w:val="subscript"/>
        </w:rPr>
        <w:t>g,m</w:t>
      </w:r>
      <w:r w:rsidRPr="00671812">
        <w:t>: Preço de Referência do Gás Natural no mês “m”.</w:t>
      </w:r>
    </w:p>
    <w:p w:rsidR="00A7046B" w:rsidRPr="007C648C" w:rsidRDefault="00A7046B" w:rsidP="00A7046B">
      <w:pPr>
        <w:pStyle w:val="Contrato-Normal"/>
      </w:pPr>
    </w:p>
    <w:p w:rsidR="00943027" w:rsidRPr="007C648C" w:rsidRDefault="00943027" w:rsidP="00525AD7">
      <w:pPr>
        <w:pStyle w:val="Contrato-Subtitulo"/>
      </w:pPr>
      <w:bookmarkStart w:id="2507" w:name="_Toc341191489"/>
      <w:bookmarkStart w:id="2508" w:name="_Toc353521753"/>
      <w:bookmarkStart w:id="2509" w:name="_Toc359173798"/>
      <w:bookmarkStart w:id="2510" w:name="_Toc361060503"/>
      <w:bookmarkStart w:id="2511" w:name="_Toc364678527"/>
      <w:bookmarkStart w:id="2512" w:name="_Toc472098343"/>
      <w:bookmarkStart w:id="2513" w:name="_Toc9615351"/>
      <w:r w:rsidRPr="007C648C">
        <w:t>Dos Preços de Referência do Petróleo</w:t>
      </w:r>
      <w:bookmarkEnd w:id="2507"/>
      <w:bookmarkEnd w:id="2508"/>
      <w:bookmarkEnd w:id="2509"/>
      <w:bookmarkEnd w:id="2510"/>
      <w:bookmarkEnd w:id="2511"/>
      <w:bookmarkEnd w:id="2512"/>
      <w:bookmarkEnd w:id="2513"/>
    </w:p>
    <w:p w:rsidR="00EC01BF" w:rsidRPr="007C648C" w:rsidRDefault="00EC01BF" w:rsidP="001B4B0A">
      <w:pPr>
        <w:pStyle w:val="Contrato-AnexoV-Nvel2"/>
      </w:pPr>
      <w:bookmarkStart w:id="2514" w:name="_Ref320289934"/>
      <w:r w:rsidRPr="007C648C">
        <w:t>O Preço de Referência do Petróleo no mês “m” será calculado na forma preconizada pelo Decreto nº 2.705/1998 ou na legislação que eventualmente o suceder.</w:t>
      </w:r>
      <w:bookmarkEnd w:id="2514"/>
    </w:p>
    <w:p w:rsidR="00EC01BF" w:rsidRPr="007C648C" w:rsidRDefault="00EC01BF" w:rsidP="00EC01BF">
      <w:pPr>
        <w:pStyle w:val="Contrato-Normal"/>
      </w:pPr>
    </w:p>
    <w:p w:rsidR="00943027" w:rsidRPr="007C648C" w:rsidRDefault="00943027" w:rsidP="00525AD7">
      <w:pPr>
        <w:pStyle w:val="Contrato-Subtitulo"/>
      </w:pPr>
      <w:bookmarkStart w:id="2515" w:name="_Toc341191490"/>
      <w:bookmarkStart w:id="2516" w:name="_Toc353521754"/>
      <w:bookmarkStart w:id="2517" w:name="_Toc359173799"/>
      <w:bookmarkStart w:id="2518" w:name="_Toc361060504"/>
      <w:bookmarkStart w:id="2519" w:name="_Toc364678528"/>
      <w:bookmarkStart w:id="2520" w:name="_Toc472098344"/>
      <w:bookmarkStart w:id="2521" w:name="_Toc9615352"/>
      <w:r w:rsidRPr="007C648C">
        <w:t>Dos Preços de Referência do Gás Natural</w:t>
      </w:r>
      <w:bookmarkEnd w:id="2515"/>
      <w:bookmarkEnd w:id="2516"/>
      <w:bookmarkEnd w:id="2517"/>
      <w:bookmarkEnd w:id="2518"/>
      <w:bookmarkEnd w:id="2519"/>
      <w:bookmarkEnd w:id="2520"/>
      <w:bookmarkEnd w:id="2521"/>
    </w:p>
    <w:p w:rsidR="00244ABD" w:rsidRPr="007C648C" w:rsidRDefault="00244ABD" w:rsidP="001B4B0A">
      <w:pPr>
        <w:pStyle w:val="Contrato-AnexoV-Nvel2"/>
      </w:pPr>
      <w:r w:rsidRPr="007C648C">
        <w:t>O Preço de Referência do Gás Natural no mês “m” será calculado na forma preconizada pelo Decreto nº 2.705/1998 ou na legislação que eventualmente o suceder</w:t>
      </w:r>
      <w:r w:rsidR="00772A0C" w:rsidRPr="007C648C">
        <w:t>.</w:t>
      </w:r>
    </w:p>
    <w:p w:rsidR="00943027" w:rsidRPr="007C648C" w:rsidRDefault="00943027" w:rsidP="001B4B0A">
      <w:pPr>
        <w:pStyle w:val="Contrato-AnexoV-Nvel2"/>
      </w:pPr>
      <w:r w:rsidRPr="007C648C">
        <w:t xml:space="preserve">Até o quinto dia útil de cada mês, a partir do mês seguinte àquele em que ocorrer a primeira </w:t>
      </w:r>
      <w:r w:rsidR="007E0854" w:rsidRPr="007C648C">
        <w:t>D</w:t>
      </w:r>
      <w:r w:rsidRPr="007C648C">
        <w:t xml:space="preserve">ata de </w:t>
      </w:r>
      <w:r w:rsidR="007E0854" w:rsidRPr="007C648C">
        <w:t>I</w:t>
      </w:r>
      <w:r w:rsidRPr="007C648C">
        <w:t xml:space="preserve">nício da </w:t>
      </w:r>
      <w:r w:rsidR="00470C91" w:rsidRPr="007C648C">
        <w:t>P</w:t>
      </w:r>
      <w:r w:rsidRPr="007C648C">
        <w:t xml:space="preserve">rodução de </w:t>
      </w:r>
      <w:r w:rsidR="00470C91" w:rsidRPr="007C648C">
        <w:t>Gás Na</w:t>
      </w:r>
      <w:r w:rsidRPr="007C648C">
        <w:t xml:space="preserve">tural </w:t>
      </w:r>
      <w:r w:rsidR="007E0854" w:rsidRPr="007C648C">
        <w:t>d</w:t>
      </w:r>
      <w:r w:rsidRPr="007C648C">
        <w:t xml:space="preserve">o Campo, </w:t>
      </w:r>
      <w:r w:rsidR="007E0854" w:rsidRPr="007C648C">
        <w:t>cada</w:t>
      </w:r>
      <w:r w:rsidRPr="007C648C">
        <w:t xml:space="preserve"> </w:t>
      </w:r>
      <w:r w:rsidR="00023F4D" w:rsidRPr="007C648C">
        <w:t>Contratado</w:t>
      </w:r>
      <w:r w:rsidRPr="007C648C">
        <w:t xml:space="preserve"> informará </w:t>
      </w:r>
      <w:r w:rsidR="003E1FC8" w:rsidRPr="007C648C">
        <w:t>à Gestora</w:t>
      </w:r>
      <w:r w:rsidRPr="007C648C">
        <w:t xml:space="preserve"> e à ANP, em relação ao mês anterior, as quantidades vendidas, os preços de venda, os gastos com </w:t>
      </w:r>
      <w:r w:rsidR="007E0854" w:rsidRPr="007C648C">
        <w:t>T</w:t>
      </w:r>
      <w:r w:rsidRPr="007C648C">
        <w:t xml:space="preserve">ransporte do Gás Natural produzido e o valor calculado do </w:t>
      </w:r>
      <w:r w:rsidR="00470C91" w:rsidRPr="007C648C">
        <w:t>Preço de Referênci</w:t>
      </w:r>
      <w:r w:rsidRPr="007C648C">
        <w:t>a do Gás Natural.</w:t>
      </w:r>
    </w:p>
    <w:p w:rsidR="009E6759" w:rsidRDefault="009E6759" w:rsidP="00D45F5C">
      <w:pPr>
        <w:pStyle w:val="Contrato-Normal"/>
      </w:pPr>
    </w:p>
    <w:p w:rsidR="00943027" w:rsidRPr="007C648C" w:rsidRDefault="00943027" w:rsidP="00607BCB">
      <w:pPr>
        <w:pStyle w:val="Contrato-AnexoV-Seo"/>
      </w:pPr>
      <w:bookmarkStart w:id="2522" w:name="_Toc341191491"/>
      <w:bookmarkStart w:id="2523" w:name="_Toc353521755"/>
      <w:bookmarkStart w:id="2524" w:name="_Toc359173800"/>
      <w:bookmarkStart w:id="2525" w:name="_Toc361060505"/>
      <w:bookmarkStart w:id="2526" w:name="_Toc364678529"/>
      <w:r w:rsidRPr="007C648C">
        <w:lastRenderedPageBreak/>
        <w:t>Seção III - Do Cálculo do Custo em Óleo</w:t>
      </w:r>
      <w:bookmarkEnd w:id="2522"/>
      <w:bookmarkEnd w:id="2523"/>
      <w:bookmarkEnd w:id="2524"/>
      <w:bookmarkEnd w:id="2525"/>
      <w:bookmarkEnd w:id="2526"/>
    </w:p>
    <w:p w:rsidR="00943027" w:rsidRPr="007C648C" w:rsidRDefault="00943027" w:rsidP="00525AD7">
      <w:pPr>
        <w:pStyle w:val="Contrato-Subtitulo"/>
      </w:pPr>
      <w:bookmarkStart w:id="2527" w:name="_Toc341191492"/>
      <w:bookmarkStart w:id="2528" w:name="_Toc353521756"/>
      <w:bookmarkStart w:id="2529" w:name="_Toc359173801"/>
      <w:bookmarkStart w:id="2530" w:name="_Toc361060506"/>
      <w:bookmarkStart w:id="2531" w:name="_Toc364678530"/>
      <w:bookmarkStart w:id="2532" w:name="_Toc472098345"/>
      <w:bookmarkStart w:id="2533" w:name="_Toc9615353"/>
      <w:r w:rsidRPr="007C648C">
        <w:t>Disposições Gerais do Custo em Óleo</w:t>
      </w:r>
      <w:bookmarkEnd w:id="2527"/>
      <w:bookmarkEnd w:id="2528"/>
      <w:bookmarkEnd w:id="2529"/>
      <w:bookmarkEnd w:id="2530"/>
      <w:bookmarkEnd w:id="2531"/>
      <w:bookmarkEnd w:id="2532"/>
      <w:bookmarkEnd w:id="2533"/>
    </w:p>
    <w:p w:rsidR="00AE03E1" w:rsidRPr="007C648C" w:rsidRDefault="00DF6862" w:rsidP="001B4B0A">
      <w:pPr>
        <w:pStyle w:val="Contrato-AnexoV-Nvel2"/>
      </w:pPr>
      <w:bookmarkStart w:id="2534" w:name="_Ref319709345"/>
      <w:r w:rsidRPr="008B3BD8">
        <w:t>Compõem</w:t>
      </w:r>
      <w:r w:rsidRPr="007C648C">
        <w:t xml:space="preserve"> o Custo em Óleo</w:t>
      </w:r>
      <w:r>
        <w:t>,</w:t>
      </w:r>
      <w:r w:rsidRPr="007C648C">
        <w:t xml:space="preserve"> </w:t>
      </w:r>
      <w:r w:rsidRPr="00223DEF">
        <w:t>independentemente da localização do Ponto de Medição e do Ponto de Partilha</w:t>
      </w:r>
      <w:r>
        <w:t xml:space="preserve">, </w:t>
      </w:r>
      <w:r w:rsidRPr="007C648C">
        <w:t>os gastos realizados pelos Contratados na Área do Contrato, aprovados no Comitê Operacional e reconhecidos pela Gestora, relativos às atividades de:</w:t>
      </w:r>
      <w:bookmarkEnd w:id="2534"/>
    </w:p>
    <w:p w:rsidR="00AE03E1" w:rsidRPr="007C648C" w:rsidRDefault="00AE03E1" w:rsidP="001B4B0A">
      <w:pPr>
        <w:pStyle w:val="Contrato-Alnea"/>
        <w:numPr>
          <w:ilvl w:val="0"/>
          <w:numId w:val="68"/>
        </w:numPr>
        <w:tabs>
          <w:tab w:val="clear" w:pos="1134"/>
          <w:tab w:val="left" w:pos="709"/>
        </w:tabs>
        <w:ind w:left="952" w:hanging="526"/>
      </w:pPr>
      <w:bookmarkStart w:id="2535" w:name="_Ref320181611"/>
      <w:r w:rsidRPr="007C648C">
        <w:t>Exploração e Avaliação;</w:t>
      </w:r>
      <w:bookmarkEnd w:id="2535"/>
    </w:p>
    <w:p w:rsidR="00AE03E1" w:rsidRPr="007C648C" w:rsidRDefault="00AE03E1" w:rsidP="001B4B0A">
      <w:pPr>
        <w:pStyle w:val="Contrato-Alnea"/>
        <w:numPr>
          <w:ilvl w:val="0"/>
          <w:numId w:val="68"/>
        </w:numPr>
        <w:tabs>
          <w:tab w:val="clear" w:pos="1134"/>
          <w:tab w:val="left" w:pos="709"/>
        </w:tabs>
        <w:ind w:left="952" w:hanging="526"/>
      </w:pPr>
      <w:bookmarkStart w:id="2536" w:name="_Ref320182419"/>
      <w:r w:rsidRPr="007C648C">
        <w:t>Desenvolvimento;</w:t>
      </w:r>
      <w:bookmarkEnd w:id="2536"/>
    </w:p>
    <w:p w:rsidR="00AE03E1" w:rsidRPr="007C648C" w:rsidRDefault="00AE03E1" w:rsidP="001B4B0A">
      <w:pPr>
        <w:pStyle w:val="Contrato-Alnea"/>
        <w:numPr>
          <w:ilvl w:val="0"/>
          <w:numId w:val="68"/>
        </w:numPr>
        <w:tabs>
          <w:tab w:val="clear" w:pos="1134"/>
          <w:tab w:val="left" w:pos="709"/>
        </w:tabs>
        <w:ind w:left="952" w:hanging="526"/>
      </w:pPr>
      <w:bookmarkStart w:id="2537" w:name="_Ref320290456"/>
      <w:r w:rsidRPr="007C648C">
        <w:t>Produção;</w:t>
      </w:r>
      <w:bookmarkEnd w:id="2537"/>
      <w:r w:rsidRPr="007C648C">
        <w:t xml:space="preserve"> e</w:t>
      </w:r>
    </w:p>
    <w:p w:rsidR="00AE03E1" w:rsidRPr="007C648C" w:rsidRDefault="001B4B0A" w:rsidP="001B4B0A">
      <w:pPr>
        <w:pStyle w:val="Contrato-Alnea"/>
        <w:numPr>
          <w:ilvl w:val="0"/>
          <w:numId w:val="68"/>
        </w:numPr>
        <w:tabs>
          <w:tab w:val="clear" w:pos="1134"/>
          <w:tab w:val="left" w:pos="709"/>
        </w:tabs>
        <w:ind w:left="952" w:hanging="526"/>
      </w:pPr>
      <w:r>
        <w:t>D</w:t>
      </w:r>
      <w:r w:rsidR="00AE03E1" w:rsidRPr="007C648C">
        <w:t>esativação das instalações</w:t>
      </w:r>
      <w:r w:rsidR="00AE03E1">
        <w:t>, incluindo o valor depositado no fundo de provisionamento</w:t>
      </w:r>
      <w:r w:rsidR="00AE03E1" w:rsidRPr="007C648C">
        <w:t>.</w:t>
      </w:r>
    </w:p>
    <w:p w:rsidR="00AE03E1" w:rsidRPr="007C648C" w:rsidRDefault="00AE03E1" w:rsidP="001B4B0A">
      <w:pPr>
        <w:pStyle w:val="Contrato-AnexoV-Nvel2"/>
      </w:pPr>
      <w:bookmarkStart w:id="2538" w:name="_Ref320181192"/>
      <w:r w:rsidRPr="007C648C">
        <w:t xml:space="preserve">Desde que relacionados com as atividades elencadas no parágrafo 3.1, serão passíveis de reconhecimento como Custo em Óleo, entre outros, os gastos </w:t>
      </w:r>
      <w:r>
        <w:t xml:space="preserve">realizados </w:t>
      </w:r>
      <w:r w:rsidRPr="007C648C">
        <w:t>com:</w:t>
      </w:r>
      <w:bookmarkEnd w:id="2538"/>
    </w:p>
    <w:p w:rsidR="001C275F" w:rsidRPr="00F4644C" w:rsidRDefault="001C275F" w:rsidP="00D953AF">
      <w:pPr>
        <w:pStyle w:val="Contrato-Alnea"/>
        <w:numPr>
          <w:ilvl w:val="0"/>
          <w:numId w:val="70"/>
        </w:numPr>
        <w:tabs>
          <w:tab w:val="clear" w:pos="1134"/>
          <w:tab w:val="left" w:pos="709"/>
        </w:tabs>
        <w:ind w:left="709" w:hanging="283"/>
      </w:pPr>
      <w:bookmarkStart w:id="2539" w:name="_Ref320292232"/>
      <w:r w:rsidRPr="001C275F">
        <w:t xml:space="preserve">Exploração e Produção </w:t>
      </w:r>
      <w:r>
        <w:t>pel</w:t>
      </w:r>
      <w:r w:rsidRPr="001C275F">
        <w:t xml:space="preserve">a Cessionária na Área Coparticipada, até </w:t>
      </w:r>
      <w:r w:rsidR="00B80274">
        <w:t>a Data Efetiva do Acordo de Coparticipação</w:t>
      </w:r>
      <w:r w:rsidRPr="001C275F">
        <w:t xml:space="preserve">, </w:t>
      </w:r>
      <w:r w:rsidR="00C52AE4">
        <w:t xml:space="preserve">nos termos da Resolução CNPE nº 02/2019 e </w:t>
      </w:r>
      <w:r w:rsidRPr="001C275F">
        <w:t xml:space="preserve">conforme metodologia definida na </w:t>
      </w:r>
      <w:r w:rsidRPr="00F4644C">
        <w:t xml:space="preserve">Portaria MME nº </w:t>
      </w:r>
      <w:r w:rsidR="00734045" w:rsidRPr="00F4644C">
        <w:t>213/2019</w:t>
      </w:r>
      <w:r w:rsidRPr="00F4644C">
        <w:t>;</w:t>
      </w:r>
    </w:p>
    <w:p w:rsidR="00AE03E1" w:rsidRPr="007C648C" w:rsidRDefault="00AE03E1" w:rsidP="00D953AF">
      <w:pPr>
        <w:pStyle w:val="Contrato-Alnea"/>
        <w:numPr>
          <w:ilvl w:val="0"/>
          <w:numId w:val="70"/>
        </w:numPr>
        <w:tabs>
          <w:tab w:val="clear" w:pos="1134"/>
          <w:tab w:val="left" w:pos="709"/>
        </w:tabs>
        <w:ind w:left="709" w:hanging="283"/>
      </w:pPr>
      <w:r w:rsidRPr="00F4644C">
        <w:t>aquisição de insumos consumidos nas Operações</w:t>
      </w:r>
      <w:r w:rsidRPr="007C648C">
        <w:t>;</w:t>
      </w:r>
      <w:bookmarkEnd w:id="2539"/>
    </w:p>
    <w:p w:rsidR="00AE03E1" w:rsidRPr="007C648C" w:rsidRDefault="00AE03E1" w:rsidP="00D953AF">
      <w:pPr>
        <w:pStyle w:val="Contrato-Alnea"/>
        <w:numPr>
          <w:ilvl w:val="0"/>
          <w:numId w:val="70"/>
        </w:numPr>
        <w:tabs>
          <w:tab w:val="clear" w:pos="1134"/>
          <w:tab w:val="left" w:pos="709"/>
        </w:tabs>
        <w:ind w:left="709" w:hanging="283"/>
      </w:pPr>
      <w:bookmarkStart w:id="2540" w:name="_Ref320292237"/>
      <w:r>
        <w:t>a</w:t>
      </w:r>
      <w:r w:rsidRPr="007C648C">
        <w:t>luguel, afretamento e arrendamento mercantil de bens e equipamentos utilizados nas Operações;</w:t>
      </w:r>
      <w:bookmarkEnd w:id="2540"/>
    </w:p>
    <w:p w:rsidR="00AE03E1" w:rsidRPr="007C648C" w:rsidRDefault="00AE03E1" w:rsidP="00D953AF">
      <w:pPr>
        <w:pStyle w:val="Contrato-Alnea"/>
        <w:numPr>
          <w:ilvl w:val="0"/>
          <w:numId w:val="70"/>
        </w:numPr>
        <w:tabs>
          <w:tab w:val="clear" w:pos="1134"/>
          <w:tab w:val="left" w:pos="709"/>
        </w:tabs>
        <w:ind w:left="709" w:hanging="283"/>
      </w:pPr>
      <w:r>
        <w:t>a</w:t>
      </w:r>
      <w:r w:rsidRPr="007C648C">
        <w:t>quisição, processamento e interpretação de dados de geologia, geofísica e geoquímica;</w:t>
      </w:r>
    </w:p>
    <w:p w:rsidR="00AE03E1" w:rsidRPr="007C648C" w:rsidRDefault="00AE03E1" w:rsidP="00D953AF">
      <w:pPr>
        <w:pStyle w:val="Contrato-Alnea"/>
        <w:numPr>
          <w:ilvl w:val="0"/>
          <w:numId w:val="70"/>
        </w:numPr>
        <w:tabs>
          <w:tab w:val="clear" w:pos="1134"/>
          <w:tab w:val="left" w:pos="709"/>
        </w:tabs>
        <w:ind w:left="709" w:hanging="283"/>
      </w:pPr>
      <w:r>
        <w:t>b</w:t>
      </w:r>
      <w:r w:rsidRPr="007C648C">
        <w:t>ens incorporados aos ativos fixos utilizados nas Operações;</w:t>
      </w:r>
    </w:p>
    <w:p w:rsidR="00AE03E1" w:rsidRPr="007C648C" w:rsidRDefault="00AE03E1" w:rsidP="00D953AF">
      <w:pPr>
        <w:pStyle w:val="Contrato-Alnea"/>
        <w:numPr>
          <w:ilvl w:val="0"/>
          <w:numId w:val="70"/>
        </w:numPr>
        <w:tabs>
          <w:tab w:val="clear" w:pos="1134"/>
          <w:tab w:val="left" w:pos="709"/>
        </w:tabs>
        <w:ind w:left="709" w:hanging="283"/>
      </w:pPr>
      <w:r>
        <w:t>c</w:t>
      </w:r>
      <w:r w:rsidRPr="007C648C">
        <w:t>onservação, manutenção e reparo de bens, equipamentos e instalações;</w:t>
      </w:r>
    </w:p>
    <w:p w:rsidR="00AE03E1" w:rsidRPr="007C648C" w:rsidRDefault="00AE03E1" w:rsidP="00D953AF">
      <w:pPr>
        <w:pStyle w:val="Contrato-Alnea"/>
        <w:numPr>
          <w:ilvl w:val="0"/>
          <w:numId w:val="70"/>
        </w:numPr>
        <w:tabs>
          <w:tab w:val="clear" w:pos="1134"/>
          <w:tab w:val="left" w:pos="709"/>
        </w:tabs>
        <w:ind w:left="709" w:hanging="283"/>
      </w:pPr>
      <w:r>
        <w:t>r</w:t>
      </w:r>
      <w:r w:rsidRPr="007C648C">
        <w:t xml:space="preserve">eposição e reparo de bens </w:t>
      </w:r>
      <w:r w:rsidRPr="00457CE7">
        <w:t>e</w:t>
      </w:r>
      <w:r w:rsidRPr="007C648C">
        <w:t xml:space="preserve"> equipamentos perdidos ou danificados na execução rotineira das Operações;</w:t>
      </w:r>
    </w:p>
    <w:p w:rsidR="00AE03E1" w:rsidRPr="007C648C" w:rsidRDefault="00AE03E1" w:rsidP="00D953AF">
      <w:pPr>
        <w:pStyle w:val="Contrato-Alnea"/>
        <w:numPr>
          <w:ilvl w:val="0"/>
          <w:numId w:val="70"/>
        </w:numPr>
        <w:tabs>
          <w:tab w:val="clear" w:pos="1134"/>
          <w:tab w:val="left" w:pos="709"/>
        </w:tabs>
        <w:ind w:left="709" w:hanging="283"/>
      </w:pPr>
      <w:r>
        <w:t>a</w:t>
      </w:r>
      <w:r w:rsidRPr="007C648C">
        <w:t>quisição e manutenção de seguros aprovados pelo Comitê Operacional;</w:t>
      </w:r>
    </w:p>
    <w:p w:rsidR="00AE03E1" w:rsidRPr="007C648C" w:rsidRDefault="00AE03E1" w:rsidP="00D953AF">
      <w:pPr>
        <w:pStyle w:val="Contrato-Alnea"/>
        <w:numPr>
          <w:ilvl w:val="0"/>
          <w:numId w:val="70"/>
        </w:numPr>
        <w:tabs>
          <w:tab w:val="clear" w:pos="1134"/>
          <w:tab w:val="left" w:pos="709"/>
        </w:tabs>
        <w:ind w:left="709" w:hanging="283"/>
      </w:pPr>
      <w:r>
        <w:t>o</w:t>
      </w:r>
      <w:r w:rsidRPr="007C648C">
        <w:t xml:space="preserve">perações de embarcações e aeronaves; </w:t>
      </w:r>
    </w:p>
    <w:p w:rsidR="00AE03E1" w:rsidRPr="007C648C" w:rsidRDefault="00AE03E1" w:rsidP="00D953AF">
      <w:pPr>
        <w:pStyle w:val="Contrato-Alnea"/>
        <w:numPr>
          <w:ilvl w:val="0"/>
          <w:numId w:val="70"/>
        </w:numPr>
        <w:tabs>
          <w:tab w:val="clear" w:pos="1134"/>
          <w:tab w:val="left" w:pos="709"/>
        </w:tabs>
        <w:ind w:left="709" w:hanging="283"/>
      </w:pPr>
      <w:r>
        <w:t>i</w:t>
      </w:r>
      <w:r w:rsidRPr="007C648C">
        <w:t>nspeção, armazenamento, movimentação e transporte de materiais e equipamentos;</w:t>
      </w:r>
    </w:p>
    <w:p w:rsidR="00AE03E1" w:rsidRPr="007C648C" w:rsidRDefault="00AE03E1" w:rsidP="00D953AF">
      <w:pPr>
        <w:pStyle w:val="Contrato-Alnea"/>
        <w:numPr>
          <w:ilvl w:val="0"/>
          <w:numId w:val="70"/>
        </w:numPr>
        <w:tabs>
          <w:tab w:val="clear" w:pos="1134"/>
          <w:tab w:val="left" w:pos="709"/>
        </w:tabs>
        <w:ind w:left="709" w:hanging="283"/>
      </w:pPr>
      <w:r>
        <w:t>o</w:t>
      </w:r>
      <w:r w:rsidRPr="007C648C">
        <w:t>btenção de permissões, servidões e desapropriação de imóveis e assemelhados;</w:t>
      </w:r>
    </w:p>
    <w:p w:rsidR="00AE03E1" w:rsidRPr="007C648C" w:rsidRDefault="00AE03E1" w:rsidP="00D953AF">
      <w:pPr>
        <w:pStyle w:val="Contrato-Alnea"/>
        <w:numPr>
          <w:ilvl w:val="0"/>
          <w:numId w:val="70"/>
        </w:numPr>
        <w:tabs>
          <w:tab w:val="clear" w:pos="1134"/>
          <w:tab w:val="left" w:pos="709"/>
        </w:tabs>
        <w:ind w:left="709" w:hanging="283"/>
      </w:pPr>
      <w:r>
        <w:t>t</w:t>
      </w:r>
      <w:r w:rsidRPr="007C648C">
        <w:t>reinamentos relacionados às atividades elencadas no parágrafo 3.1;</w:t>
      </w:r>
    </w:p>
    <w:p w:rsidR="00AE03E1" w:rsidRPr="007C648C" w:rsidRDefault="00AE03E1" w:rsidP="00D953AF">
      <w:pPr>
        <w:pStyle w:val="Contrato-Alnea"/>
        <w:numPr>
          <w:ilvl w:val="0"/>
          <w:numId w:val="70"/>
        </w:numPr>
        <w:tabs>
          <w:tab w:val="clear" w:pos="1134"/>
          <w:tab w:val="left" w:pos="709"/>
        </w:tabs>
        <w:ind w:left="709" w:hanging="283"/>
      </w:pPr>
      <w:r>
        <w:t>p</w:t>
      </w:r>
      <w:r w:rsidRPr="007C648C">
        <w:t xml:space="preserve">essoal diretamente </w:t>
      </w:r>
      <w:r w:rsidRPr="00F955E2">
        <w:t>relacionado às</w:t>
      </w:r>
      <w:r w:rsidRPr="007C648C">
        <w:t xml:space="preserve"> atividades elencadas no parágrafo 3.1, observado que:</w:t>
      </w:r>
    </w:p>
    <w:p w:rsidR="00AE03E1" w:rsidRPr="007C648C" w:rsidRDefault="00AE03E1" w:rsidP="00D953AF">
      <w:pPr>
        <w:pStyle w:val="Contrato-Alnea"/>
        <w:numPr>
          <w:ilvl w:val="1"/>
          <w:numId w:val="71"/>
        </w:numPr>
        <w:ind w:left="1276" w:hanging="567"/>
      </w:pPr>
      <w:r>
        <w:t>t</w:t>
      </w:r>
      <w:r w:rsidRPr="007C648C">
        <w:t xml:space="preserve">ais gastos serão compostos exclusivamente pelas </w:t>
      </w:r>
      <w:r>
        <w:t xml:space="preserve">seguintes </w:t>
      </w:r>
      <w:r w:rsidRPr="007C648C">
        <w:t>parcelas:</w:t>
      </w:r>
    </w:p>
    <w:p w:rsidR="009E6759" w:rsidRDefault="00AE03E1" w:rsidP="00D953AF">
      <w:pPr>
        <w:pStyle w:val="Contrato-Alnea"/>
        <w:numPr>
          <w:ilvl w:val="3"/>
          <w:numId w:val="72"/>
        </w:numPr>
        <w:ind w:left="1985" w:hanging="709"/>
      </w:pPr>
      <w:r>
        <w:t>s</w:t>
      </w:r>
      <w:r w:rsidRPr="00450FB4">
        <w:t>alários, inclusive de férias, horas extras, adicionais, inclusive de férias, comissões, gratificações, inclusive natalina, recolhimentos para o FGTS, seguros, inclusive médico, de vida e saúde, contribuição previdenciária obrigatória e complementar, tributos sobre a folha de pagamento e auxílios, inclusive de moradia e transporte;</w:t>
      </w:r>
    </w:p>
    <w:p w:rsidR="009E6759" w:rsidRDefault="00AE03E1" w:rsidP="00D953AF">
      <w:pPr>
        <w:pStyle w:val="Contrato-Alnea"/>
        <w:numPr>
          <w:ilvl w:val="3"/>
          <w:numId w:val="72"/>
        </w:numPr>
        <w:ind w:left="1985" w:hanging="709"/>
      </w:pPr>
      <w:r w:rsidRPr="00450FB4">
        <w:lastRenderedPageBreak/>
        <w:t xml:space="preserve">custos de apoio ao pessoal diretamente </w:t>
      </w:r>
      <w:r w:rsidRPr="00F955E2">
        <w:t>relacionado às</w:t>
      </w:r>
      <w:r>
        <w:t xml:space="preserve"> </w:t>
      </w:r>
      <w:r w:rsidRPr="00F955E2">
        <w:t>atividades elencadas no parágrafo 3.1, desde que tais custos sejam facilmente identificáveis.</w:t>
      </w:r>
    </w:p>
    <w:p w:rsidR="00AE03E1" w:rsidRPr="007C648C" w:rsidRDefault="00AE03E1" w:rsidP="00D953AF">
      <w:pPr>
        <w:pStyle w:val="Contrato-Alnea"/>
        <w:numPr>
          <w:ilvl w:val="1"/>
          <w:numId w:val="71"/>
        </w:numPr>
        <w:tabs>
          <w:tab w:val="left" w:pos="2127"/>
        </w:tabs>
        <w:ind w:left="1276" w:hanging="567"/>
      </w:pPr>
      <w:r w:rsidRPr="00F955E2">
        <w:t>os gastos serão apropriados mediante apontamento de horas trabalhadas do pessoal diretamente relacionado às</w:t>
      </w:r>
      <w:r>
        <w:t xml:space="preserve"> </w:t>
      </w:r>
      <w:r w:rsidRPr="007C648C">
        <w:t>atividades elencadas no parágrafo 3.1</w:t>
      </w:r>
      <w:r w:rsidR="004D6963">
        <w:t xml:space="preserve"> </w:t>
      </w:r>
      <w:r w:rsidRPr="007C648C">
        <w:t>com base no custo médio das despesas relacionadas na alínea “</w:t>
      </w:r>
      <w:r w:rsidR="00F15110">
        <w:t>m</w:t>
      </w:r>
      <w:r w:rsidRPr="007C648C">
        <w:t xml:space="preserve">.1” por empregado, </w:t>
      </w:r>
      <w:r>
        <w:t>considerando</w:t>
      </w:r>
      <w:r w:rsidRPr="007C648C">
        <w:t xml:space="preserve"> cada categoria e regime de trabalho;</w:t>
      </w:r>
    </w:p>
    <w:p w:rsidR="009E6759" w:rsidRDefault="00AE03E1" w:rsidP="00D953AF">
      <w:pPr>
        <w:pStyle w:val="Contrato-Alnea"/>
        <w:numPr>
          <w:ilvl w:val="1"/>
          <w:numId w:val="73"/>
        </w:numPr>
        <w:ind w:left="1985" w:hanging="709"/>
      </w:pPr>
      <w:r>
        <w:t>o</w:t>
      </w:r>
      <w:r w:rsidRPr="007C648C">
        <w:t xml:space="preserve"> custo médio das despesas relacionadas na alínea “</w:t>
      </w:r>
      <w:r w:rsidR="00501E1C">
        <w:t>m</w:t>
      </w:r>
      <w:r w:rsidRPr="007C648C">
        <w:t>.1.</w:t>
      </w:r>
      <w:r>
        <w:t>2</w:t>
      </w:r>
      <w:r w:rsidRPr="007C648C">
        <w:t xml:space="preserve">” por empregado deverá ser comprovado mediante apresentação, pelo Operador, em detalhe e formato aprovados pela Gestora, da memória de cálculo dos custos de apoio por posto de trabalho utilizados </w:t>
      </w:r>
      <w:r w:rsidRPr="00F955E2">
        <w:t xml:space="preserve">na </w:t>
      </w:r>
      <w:r>
        <w:t>composição</w:t>
      </w:r>
      <w:r w:rsidRPr="00F955E2">
        <w:t xml:space="preserve"> da tabela</w:t>
      </w:r>
      <w:r w:rsidRPr="007C648C">
        <w:t xml:space="preserve"> do custo de homem-hora.</w:t>
      </w:r>
    </w:p>
    <w:p w:rsidR="00AE03E1" w:rsidRPr="007C648C" w:rsidRDefault="00AE03E1" w:rsidP="00D953AF">
      <w:pPr>
        <w:pStyle w:val="Contrato-Alnea"/>
        <w:numPr>
          <w:ilvl w:val="1"/>
          <w:numId w:val="71"/>
        </w:numPr>
        <w:tabs>
          <w:tab w:val="left" w:pos="2127"/>
        </w:tabs>
        <w:ind w:left="1276" w:hanging="567"/>
      </w:pPr>
      <w:r>
        <w:t>a</w:t>
      </w:r>
      <w:r w:rsidRPr="007C648C">
        <w:t xml:space="preserve"> tabela do custo de homem-hora será revisada anualmente e sua efetividade para fins de reconhecimento das despesas com pessoal como Custo em Óleo será condicionada à expressa aprovação da memória de cálculo pela Gestora;</w:t>
      </w:r>
    </w:p>
    <w:p w:rsidR="009E6759" w:rsidRDefault="00AE03E1" w:rsidP="00D953AF">
      <w:pPr>
        <w:pStyle w:val="Contrato-Alnea"/>
        <w:numPr>
          <w:ilvl w:val="1"/>
          <w:numId w:val="74"/>
        </w:numPr>
        <w:ind w:left="1985" w:hanging="709"/>
      </w:pPr>
      <w:r>
        <w:t>a</w:t>
      </w:r>
      <w:r w:rsidRPr="007C648C">
        <w:t xml:space="preserve"> memória de cálculo de tais custos é informação confidencial e de propriedade do Operador e sua utilização, divulgação e/ou acesso deve</w:t>
      </w:r>
      <w:r>
        <w:t>m</w:t>
      </w:r>
      <w:r w:rsidRPr="007C648C">
        <w:t xml:space="preserve"> ser limitado</w:t>
      </w:r>
      <w:r>
        <w:t>s</w:t>
      </w:r>
      <w:r w:rsidRPr="007C648C">
        <w:t xml:space="preserve"> a</w:t>
      </w:r>
      <w:r>
        <w:t>o</w:t>
      </w:r>
      <w:r w:rsidRPr="007C648C">
        <w:t xml:space="preserve"> Operador e </w:t>
      </w:r>
      <w:r>
        <w:t xml:space="preserve">à </w:t>
      </w:r>
      <w:r w:rsidRPr="007C648C">
        <w:t>Gestora.</w:t>
      </w:r>
    </w:p>
    <w:p w:rsidR="009E6759" w:rsidRDefault="00AE03E1" w:rsidP="00D953AF">
      <w:pPr>
        <w:pStyle w:val="Contrato-Alnea"/>
        <w:numPr>
          <w:ilvl w:val="1"/>
          <w:numId w:val="71"/>
        </w:numPr>
        <w:tabs>
          <w:tab w:val="left" w:pos="2127"/>
        </w:tabs>
        <w:ind w:left="1276" w:hanging="567"/>
      </w:pPr>
      <w:r>
        <w:t>s</w:t>
      </w:r>
      <w:r w:rsidRPr="007C648C">
        <w:t>em prejuízo do disposto na alínea “</w:t>
      </w:r>
      <w:r w:rsidR="00501E1C">
        <w:t>m</w:t>
      </w:r>
      <w:r w:rsidRPr="007C648C">
        <w:t>.2.</w:t>
      </w:r>
      <w:r>
        <w:t>1</w:t>
      </w:r>
      <w:r w:rsidRPr="007C648C">
        <w:t xml:space="preserve">”, o Operador providenciará, durante o processo de Auditoria do Custo e do Excedente em Óleo, a demonstração de que o valor médio dos gastos com pessoal diretamente </w:t>
      </w:r>
      <w:r w:rsidRPr="00DC6491">
        <w:t>relacionado às</w:t>
      </w:r>
      <w:r w:rsidRPr="007C648C">
        <w:t xml:space="preserve"> atividades elencadas no parágrafo 3.1 corresponde exclusivamente a</w:t>
      </w:r>
      <w:r>
        <w:t>os</w:t>
      </w:r>
      <w:r w:rsidRPr="007C648C">
        <w:t xml:space="preserve"> custos incorridos, não incluindo nenhum elemento de lucro ou duplicação de custos. Tal demonstração poderá, a critério da Gestora, ser realizada via relatório emitido por auditor externo independente acerca da composição </w:t>
      </w:r>
      <w:r>
        <w:t>do custo</w:t>
      </w:r>
      <w:r w:rsidRPr="007C648C">
        <w:t xml:space="preserve"> de homem-hora.</w:t>
      </w:r>
    </w:p>
    <w:p w:rsidR="00AE03E1" w:rsidRPr="00776F0D" w:rsidRDefault="00AE03E1" w:rsidP="000B531D">
      <w:pPr>
        <w:pStyle w:val="Contrato-AnexoV-Nvel3"/>
      </w:pPr>
      <w:bookmarkStart w:id="2541" w:name="_Ref353290928"/>
      <w:r w:rsidRPr="007C648C">
        <w:t xml:space="preserve">Os gastos incorridos </w:t>
      </w:r>
      <w:r w:rsidRPr="000B531D">
        <w:t>pelo</w:t>
      </w:r>
      <w:r w:rsidRPr="007C648C">
        <w:t xml:space="preserve"> Operador </w:t>
      </w:r>
      <w:r w:rsidR="00776F0D">
        <w:t xml:space="preserve">na Fase de Produção </w:t>
      </w:r>
      <w:r w:rsidRPr="007C648C">
        <w:t xml:space="preserve">que não sejam facilmente identificáveis e não estejam associados diretamente às Operações serão recuperados </w:t>
      </w:r>
      <w:r w:rsidR="001D0E16">
        <w:t>no percentual</w:t>
      </w:r>
      <w:r w:rsidR="00776F0D">
        <w:t xml:space="preserve"> de 1% (um por cento)</w:t>
      </w:r>
      <w:r w:rsidRPr="007C648C">
        <w:t xml:space="preserve"> sobre os </w:t>
      </w:r>
      <w:r w:rsidRPr="00776F0D">
        <w:t xml:space="preserve">gastos totais </w:t>
      </w:r>
      <w:r w:rsidR="005D3604" w:rsidRPr="00776F0D">
        <w:t xml:space="preserve">mensais </w:t>
      </w:r>
      <w:r w:rsidRPr="00776F0D">
        <w:t>reconhecidos como Custo em Óleo</w:t>
      </w:r>
      <w:r w:rsidR="00776F0D">
        <w:t>.</w:t>
      </w:r>
    </w:p>
    <w:bookmarkEnd w:id="2541"/>
    <w:p w:rsidR="00501B1E" w:rsidRPr="007C648C" w:rsidRDefault="00501B1E" w:rsidP="00501B1E">
      <w:pPr>
        <w:pStyle w:val="Contrato-Normal"/>
      </w:pPr>
    </w:p>
    <w:p w:rsidR="00943027" w:rsidRPr="007C648C" w:rsidRDefault="00943027" w:rsidP="00525AD7">
      <w:pPr>
        <w:pStyle w:val="Contrato-Subtitulo"/>
      </w:pPr>
      <w:bookmarkStart w:id="2542" w:name="_Toc341191493"/>
      <w:bookmarkStart w:id="2543" w:name="_Toc353521757"/>
      <w:bookmarkStart w:id="2544" w:name="_Toc359173802"/>
      <w:bookmarkStart w:id="2545" w:name="_Toc361060507"/>
      <w:bookmarkStart w:id="2546" w:name="_Toc364678531"/>
      <w:bookmarkStart w:id="2547" w:name="_Toc472098346"/>
      <w:bookmarkStart w:id="2548" w:name="_Toc9615354"/>
      <w:r w:rsidRPr="007C648C">
        <w:t>Atividades de Exploração e Avaliação</w:t>
      </w:r>
      <w:bookmarkEnd w:id="2542"/>
      <w:bookmarkEnd w:id="2543"/>
      <w:bookmarkEnd w:id="2544"/>
      <w:bookmarkEnd w:id="2545"/>
      <w:bookmarkEnd w:id="2546"/>
      <w:bookmarkEnd w:id="2547"/>
      <w:bookmarkEnd w:id="2548"/>
    </w:p>
    <w:p w:rsidR="00AE03E1" w:rsidRPr="007C648C" w:rsidRDefault="00AE03E1" w:rsidP="001B4B0A">
      <w:pPr>
        <w:pStyle w:val="Contrato-AnexoV-Nvel2"/>
      </w:pPr>
      <w:bookmarkStart w:id="2549" w:name="_Ref319602081"/>
      <w:r w:rsidRPr="007C648C">
        <w:t>Incluem-se entre as atividades de Exploração e Avaliação a que se refere a alínea “a” do parágrafo 3.1:</w:t>
      </w:r>
      <w:bookmarkEnd w:id="2549"/>
    </w:p>
    <w:p w:rsidR="00AE03E1" w:rsidRPr="007C648C" w:rsidRDefault="00AE03E1" w:rsidP="00A173CA">
      <w:pPr>
        <w:pStyle w:val="Contrato-Alnea"/>
        <w:numPr>
          <w:ilvl w:val="0"/>
          <w:numId w:val="77"/>
        </w:numPr>
        <w:tabs>
          <w:tab w:val="clear" w:pos="1134"/>
          <w:tab w:val="left" w:pos="709"/>
        </w:tabs>
        <w:ind w:left="709" w:hanging="283"/>
      </w:pPr>
      <w:r>
        <w:t>a</w:t>
      </w:r>
      <w:r w:rsidRPr="007C648C">
        <w:t>quisição, processamento, reprocessamento e interpretação de dados de geologia, geoquímica e geofísica;</w:t>
      </w:r>
    </w:p>
    <w:p w:rsidR="00AE03E1" w:rsidRPr="007C648C" w:rsidRDefault="00AE03E1" w:rsidP="00A173CA">
      <w:pPr>
        <w:pStyle w:val="Contrato-Alnea"/>
        <w:numPr>
          <w:ilvl w:val="0"/>
          <w:numId w:val="77"/>
        </w:numPr>
        <w:tabs>
          <w:tab w:val="clear" w:pos="1134"/>
          <w:tab w:val="left" w:pos="709"/>
        </w:tabs>
        <w:ind w:left="709" w:hanging="283"/>
      </w:pPr>
      <w:r>
        <w:t>p</w:t>
      </w:r>
      <w:r w:rsidRPr="007C648C">
        <w:t>erfuração, completação e abandono de poços exploratórios;</w:t>
      </w:r>
    </w:p>
    <w:p w:rsidR="00AE03E1" w:rsidRPr="007C648C" w:rsidRDefault="00AE03E1" w:rsidP="00A173CA">
      <w:pPr>
        <w:pStyle w:val="Contrato-Alnea"/>
        <w:numPr>
          <w:ilvl w:val="0"/>
          <w:numId w:val="77"/>
        </w:numPr>
        <w:tabs>
          <w:tab w:val="clear" w:pos="1134"/>
          <w:tab w:val="left" w:pos="709"/>
        </w:tabs>
        <w:ind w:left="709" w:hanging="283"/>
      </w:pPr>
      <w:r>
        <w:t>e</w:t>
      </w:r>
      <w:r w:rsidRPr="007C648C">
        <w:t>xecução de testes de formação, Testes de Longa Duração e de Produção para a Avaliação da Descoberta; e</w:t>
      </w:r>
    </w:p>
    <w:p w:rsidR="00943027" w:rsidRPr="007C648C" w:rsidRDefault="00AE03E1" w:rsidP="00A173CA">
      <w:pPr>
        <w:pStyle w:val="Contrato-Alnea"/>
        <w:numPr>
          <w:ilvl w:val="0"/>
          <w:numId w:val="77"/>
        </w:numPr>
        <w:tabs>
          <w:tab w:val="clear" w:pos="1134"/>
          <w:tab w:val="left" w:pos="709"/>
        </w:tabs>
        <w:ind w:left="709" w:hanging="283"/>
      </w:pPr>
      <w:r>
        <w:t>i</w:t>
      </w:r>
      <w:r w:rsidRPr="007C648C">
        <w:t>mplantação de instalações utilizadas para apoiar as atividades listadas, incluindo serviços e obras de engenharia civil.</w:t>
      </w:r>
    </w:p>
    <w:p w:rsidR="00A60157" w:rsidRPr="007C648C" w:rsidRDefault="00A60157" w:rsidP="00A60157">
      <w:pPr>
        <w:pStyle w:val="Contrato-Normal"/>
      </w:pPr>
    </w:p>
    <w:p w:rsidR="00943027" w:rsidRPr="007C648C" w:rsidRDefault="00943027" w:rsidP="00525AD7">
      <w:pPr>
        <w:pStyle w:val="Contrato-Subtitulo"/>
      </w:pPr>
      <w:bookmarkStart w:id="2550" w:name="_Toc341191494"/>
      <w:bookmarkStart w:id="2551" w:name="_Toc353521758"/>
      <w:bookmarkStart w:id="2552" w:name="_Toc359173803"/>
      <w:bookmarkStart w:id="2553" w:name="_Toc361060508"/>
      <w:bookmarkStart w:id="2554" w:name="_Toc364678532"/>
      <w:bookmarkStart w:id="2555" w:name="_Toc472098347"/>
      <w:bookmarkStart w:id="2556" w:name="_Toc9615355"/>
      <w:r w:rsidRPr="007C648C">
        <w:lastRenderedPageBreak/>
        <w:t>Atividades de Desenvolvimento</w:t>
      </w:r>
      <w:bookmarkEnd w:id="2550"/>
      <w:bookmarkEnd w:id="2551"/>
      <w:bookmarkEnd w:id="2552"/>
      <w:bookmarkEnd w:id="2553"/>
      <w:bookmarkEnd w:id="2554"/>
      <w:bookmarkEnd w:id="2555"/>
      <w:bookmarkEnd w:id="2556"/>
    </w:p>
    <w:p w:rsidR="00AE03E1" w:rsidRPr="007C648C" w:rsidRDefault="00AE03E1" w:rsidP="001B4B0A">
      <w:pPr>
        <w:pStyle w:val="Contrato-AnexoV-Nvel2"/>
      </w:pPr>
      <w:bookmarkStart w:id="2557" w:name="_Toc341191495"/>
      <w:bookmarkStart w:id="2558" w:name="_Toc353521759"/>
      <w:bookmarkStart w:id="2559" w:name="_Toc359173804"/>
      <w:bookmarkStart w:id="2560" w:name="_Toc361060509"/>
      <w:bookmarkStart w:id="2561" w:name="_Toc364678533"/>
      <w:r w:rsidRPr="007C648C">
        <w:t>Incluem-se entre as atividades de Desenvolvimento a que se refere a alínea “b” do parágrafo 3.1:</w:t>
      </w:r>
    </w:p>
    <w:p w:rsidR="00AE03E1" w:rsidRPr="007C648C" w:rsidRDefault="00AE03E1" w:rsidP="00A173CA">
      <w:pPr>
        <w:pStyle w:val="Contrato-Alnea"/>
        <w:numPr>
          <w:ilvl w:val="0"/>
          <w:numId w:val="78"/>
        </w:numPr>
        <w:tabs>
          <w:tab w:val="clear" w:pos="1134"/>
        </w:tabs>
        <w:ind w:left="709" w:hanging="283"/>
      </w:pPr>
      <w:r>
        <w:t>e</w:t>
      </w:r>
      <w:r w:rsidRPr="007C648C">
        <w:t>studos e projetos de implantação das instalações de Produção;</w:t>
      </w:r>
    </w:p>
    <w:p w:rsidR="00AE03E1" w:rsidRPr="007C648C" w:rsidRDefault="00AE03E1" w:rsidP="00A173CA">
      <w:pPr>
        <w:pStyle w:val="Contrato-Alnea"/>
        <w:numPr>
          <w:ilvl w:val="0"/>
          <w:numId w:val="78"/>
        </w:numPr>
        <w:tabs>
          <w:tab w:val="clear" w:pos="1134"/>
        </w:tabs>
        <w:ind w:left="709" w:hanging="283"/>
      </w:pPr>
      <w:r>
        <w:t>p</w:t>
      </w:r>
      <w:r w:rsidRPr="007C648C">
        <w:t>erfuração e completação de poços de Produção e injeção; e</w:t>
      </w:r>
    </w:p>
    <w:p w:rsidR="00AE03E1" w:rsidRPr="007C648C" w:rsidRDefault="00AE03E1" w:rsidP="00A173CA">
      <w:pPr>
        <w:pStyle w:val="Contrato-Alnea"/>
        <w:numPr>
          <w:ilvl w:val="0"/>
          <w:numId w:val="78"/>
        </w:numPr>
        <w:tabs>
          <w:tab w:val="clear" w:pos="1134"/>
        </w:tabs>
        <w:ind w:left="709" w:hanging="283"/>
      </w:pPr>
      <w:r>
        <w:t>i</w:t>
      </w:r>
      <w:r w:rsidRPr="007C648C">
        <w:t>nstalação de equipamentos e embarcações de extração, coleta, Tratamento, armazenamento e transferência de Petróleo e Gás Natural.</w:t>
      </w:r>
    </w:p>
    <w:p w:rsidR="00A60157" w:rsidRDefault="00AE03E1" w:rsidP="000B531D">
      <w:pPr>
        <w:pStyle w:val="Contrato-AnexoV-Nvel3"/>
      </w:pPr>
      <w:r w:rsidRPr="007C648C">
        <w:t>As instalações a que se refere a alínea “c”</w:t>
      </w:r>
      <w:r w:rsidR="0067791E">
        <w:t xml:space="preserve"> do parágrafo 3.4</w:t>
      </w:r>
      <w:r w:rsidRPr="007C648C">
        <w:t xml:space="preserve"> incluem, mas não se limitam a plataformas marítimas, tubulações, unidades de </w:t>
      </w:r>
      <w:r>
        <w:t>T</w:t>
      </w:r>
      <w:r w:rsidRPr="007C648C">
        <w:t xml:space="preserve">ratamento de Petróleo e Gás Natural, equipamentos e instalações para medição da Produção fiscalizada, equipamentos para cabeça de poço, tubos de produção, linhas de fluxo, tanques e demais instalações exclusivamente destinadas à extração, bem como oleodutos </w:t>
      </w:r>
      <w:r>
        <w:t xml:space="preserve">e gasodutos </w:t>
      </w:r>
      <w:r w:rsidRPr="007C648C">
        <w:t>de Escoamento da Produção e suas respectivas estações de compressão e bombeio.</w:t>
      </w:r>
    </w:p>
    <w:p w:rsidR="00AE03E1" w:rsidRPr="007C648C" w:rsidRDefault="00AE03E1" w:rsidP="00AE03E1">
      <w:pPr>
        <w:pStyle w:val="Contrato-Normal"/>
      </w:pPr>
    </w:p>
    <w:p w:rsidR="00943027" w:rsidRPr="007C648C" w:rsidRDefault="00943027" w:rsidP="00525AD7">
      <w:pPr>
        <w:pStyle w:val="Contrato-Subtitulo"/>
      </w:pPr>
      <w:bookmarkStart w:id="2562" w:name="_Toc472098348"/>
      <w:bookmarkStart w:id="2563" w:name="_Toc9615356"/>
      <w:r w:rsidRPr="007C648C">
        <w:t>Atividades de Produção</w:t>
      </w:r>
      <w:bookmarkEnd w:id="2557"/>
      <w:bookmarkEnd w:id="2558"/>
      <w:bookmarkEnd w:id="2559"/>
      <w:bookmarkEnd w:id="2560"/>
      <w:bookmarkEnd w:id="2561"/>
      <w:bookmarkEnd w:id="2562"/>
      <w:bookmarkEnd w:id="2563"/>
    </w:p>
    <w:p w:rsidR="00943027" w:rsidRPr="007C648C" w:rsidRDefault="00943027" w:rsidP="001B4B0A">
      <w:pPr>
        <w:pStyle w:val="Contrato-AnexoV-Nvel2"/>
      </w:pPr>
      <w:r w:rsidRPr="007C648C">
        <w:t xml:space="preserve">Incluem-se </w:t>
      </w:r>
      <w:r w:rsidR="005A6BF3" w:rsidRPr="007C648C">
        <w:t xml:space="preserve">entre </w:t>
      </w:r>
      <w:r w:rsidRPr="007C648C">
        <w:t>as atividades de Produção</w:t>
      </w:r>
      <w:r w:rsidR="005A6BF3" w:rsidRPr="007C648C">
        <w:t xml:space="preserve"> a que se refere a alínea “c” do parágrafo 3.1</w:t>
      </w:r>
      <w:r w:rsidR="00C12A55" w:rsidRPr="007C648C">
        <w:t>:</w:t>
      </w:r>
    </w:p>
    <w:p w:rsidR="00943027" w:rsidRPr="007C648C" w:rsidRDefault="00943027" w:rsidP="00A173CA">
      <w:pPr>
        <w:pStyle w:val="Contrato-Alnea"/>
        <w:numPr>
          <w:ilvl w:val="0"/>
          <w:numId w:val="79"/>
        </w:numPr>
        <w:tabs>
          <w:tab w:val="clear" w:pos="1134"/>
          <w:tab w:val="left" w:pos="709"/>
        </w:tabs>
        <w:ind w:left="709" w:hanging="283"/>
      </w:pPr>
      <w:r w:rsidRPr="007C648C">
        <w:t xml:space="preserve">Operações rotineiras de </w:t>
      </w:r>
      <w:r w:rsidR="0076723B" w:rsidRPr="007C648C">
        <w:t>P</w:t>
      </w:r>
      <w:r w:rsidRPr="007C648C">
        <w:t xml:space="preserve">rodução, compreendendo a Produção de Petróleo e Gás Natural, </w:t>
      </w:r>
      <w:r w:rsidR="0076723B" w:rsidRPr="007C648C">
        <w:t xml:space="preserve">tanto </w:t>
      </w:r>
      <w:r w:rsidRPr="007C648C">
        <w:t xml:space="preserve">por elevação natural quanto artificial, </w:t>
      </w:r>
      <w:r w:rsidR="0076723B" w:rsidRPr="007C648C">
        <w:t>T</w:t>
      </w:r>
      <w:r w:rsidRPr="007C648C">
        <w:t xml:space="preserve">ratamento, compressão, controle, medição, testes, coleta, </w:t>
      </w:r>
      <w:r w:rsidR="00136321">
        <w:t xml:space="preserve">Escoamento, </w:t>
      </w:r>
      <w:r w:rsidRPr="007C648C">
        <w:t xml:space="preserve">armazenamento e transferência de </w:t>
      </w:r>
      <w:r w:rsidR="0076723B" w:rsidRPr="007C648C">
        <w:t>P</w:t>
      </w:r>
      <w:r w:rsidRPr="007C648C">
        <w:t>etróleo</w:t>
      </w:r>
      <w:r w:rsidR="0076723B" w:rsidRPr="007C648C">
        <w:t xml:space="preserve"> e</w:t>
      </w:r>
      <w:r w:rsidRPr="007C648C">
        <w:t xml:space="preserve"> </w:t>
      </w:r>
      <w:r w:rsidR="0076723B" w:rsidRPr="007C648C">
        <w:t>G</w:t>
      </w:r>
      <w:r w:rsidRPr="007C648C">
        <w:t xml:space="preserve">ás </w:t>
      </w:r>
      <w:r w:rsidR="0076723B" w:rsidRPr="007C648C">
        <w:t>N</w:t>
      </w:r>
      <w:r w:rsidRPr="007C648C">
        <w:t>atural</w:t>
      </w:r>
      <w:r w:rsidR="0076723B" w:rsidRPr="007C648C">
        <w:t>;</w:t>
      </w:r>
      <w:r w:rsidRPr="007C648C">
        <w:t xml:space="preserve"> </w:t>
      </w:r>
      <w:r w:rsidR="00C12A55" w:rsidRPr="007C648C">
        <w:t>e</w:t>
      </w:r>
    </w:p>
    <w:p w:rsidR="00943027" w:rsidRPr="007C648C" w:rsidRDefault="00943027" w:rsidP="00A173CA">
      <w:pPr>
        <w:pStyle w:val="Contrato-Alnea"/>
        <w:numPr>
          <w:ilvl w:val="0"/>
          <w:numId w:val="79"/>
        </w:numPr>
        <w:tabs>
          <w:tab w:val="clear" w:pos="1134"/>
          <w:tab w:val="left" w:pos="709"/>
        </w:tabs>
        <w:ind w:left="709" w:hanging="283"/>
      </w:pPr>
      <w:r w:rsidRPr="007C648C">
        <w:t xml:space="preserve">Intervenções nos poços de </w:t>
      </w:r>
      <w:r w:rsidR="0076723B" w:rsidRPr="007C648C">
        <w:t>P</w:t>
      </w:r>
      <w:r w:rsidRPr="007C648C">
        <w:t>rodução e injeção e manutenção e reparo</w:t>
      </w:r>
      <w:r w:rsidR="0076723B" w:rsidRPr="007C648C">
        <w:t xml:space="preserve"> rotineiros</w:t>
      </w:r>
      <w:r w:rsidRPr="007C648C">
        <w:t xml:space="preserve"> de equipamentos e instalações de </w:t>
      </w:r>
      <w:r w:rsidR="0076723B" w:rsidRPr="007C648C">
        <w:t>P</w:t>
      </w:r>
      <w:r w:rsidRPr="007C648C">
        <w:t>rodução</w:t>
      </w:r>
      <w:r w:rsidR="009B4C22" w:rsidRPr="007C648C">
        <w:t>.</w:t>
      </w:r>
    </w:p>
    <w:p w:rsidR="00A60157" w:rsidRPr="007C648C" w:rsidRDefault="00A60157" w:rsidP="00A60157">
      <w:pPr>
        <w:pStyle w:val="Contrato-Normal"/>
      </w:pPr>
    </w:p>
    <w:p w:rsidR="00943027" w:rsidRPr="007C648C" w:rsidRDefault="00943027" w:rsidP="00525AD7">
      <w:pPr>
        <w:pStyle w:val="Contrato-Subtitulo"/>
      </w:pPr>
      <w:bookmarkStart w:id="2564" w:name="_Toc341191496"/>
      <w:bookmarkStart w:id="2565" w:name="_Toc353521760"/>
      <w:bookmarkStart w:id="2566" w:name="_Toc359173805"/>
      <w:bookmarkStart w:id="2567" w:name="_Toc361060510"/>
      <w:bookmarkStart w:id="2568" w:name="_Toc364678534"/>
      <w:bookmarkStart w:id="2569" w:name="_Toc472098349"/>
      <w:bookmarkStart w:id="2570" w:name="_Toc9615357"/>
      <w:r w:rsidRPr="007C648C">
        <w:t>Atividades de Desativação das Instalações</w:t>
      </w:r>
      <w:bookmarkEnd w:id="2564"/>
      <w:bookmarkEnd w:id="2565"/>
      <w:bookmarkEnd w:id="2566"/>
      <w:bookmarkEnd w:id="2567"/>
      <w:bookmarkEnd w:id="2568"/>
      <w:bookmarkEnd w:id="2569"/>
      <w:bookmarkEnd w:id="2570"/>
    </w:p>
    <w:p w:rsidR="00943027" w:rsidRPr="007C648C" w:rsidRDefault="00AE03E1" w:rsidP="001B4B0A">
      <w:pPr>
        <w:pStyle w:val="Contrato-AnexoV-Nvel2"/>
      </w:pPr>
      <w:r w:rsidRPr="007C648C">
        <w:t>Incluem-se entre as atividades de desativação das instalações a que se refere a alínea “d” do parágrafo 3.1</w:t>
      </w:r>
      <w:r>
        <w:t>,</w:t>
      </w:r>
      <w:r w:rsidRPr="007C648C">
        <w:t xml:space="preserve"> o abandono e a restauração ambiental, incluindo, mas não se limitando a tamponamento, cimentação e demais operações necessárias ao fechamento seguro dos poços, assim como a desconexão e remoção das linhas e a retirada das unidades estacionárias e flutuantes de Produção.</w:t>
      </w:r>
    </w:p>
    <w:p w:rsidR="00A60157" w:rsidRPr="007C648C" w:rsidRDefault="00A60157" w:rsidP="00A60157">
      <w:pPr>
        <w:pStyle w:val="Contrato-Normal"/>
      </w:pPr>
    </w:p>
    <w:p w:rsidR="00943027" w:rsidRPr="007C648C" w:rsidRDefault="00943027" w:rsidP="00525AD7">
      <w:pPr>
        <w:pStyle w:val="Contrato-Subtitulo"/>
      </w:pPr>
      <w:bookmarkStart w:id="2571" w:name="_Toc472098350"/>
      <w:bookmarkStart w:id="2572" w:name="_Toc341191498"/>
      <w:bookmarkStart w:id="2573" w:name="_Toc353521761"/>
      <w:bookmarkStart w:id="2574" w:name="_Toc359173806"/>
      <w:bookmarkStart w:id="2575" w:name="_Toc361060511"/>
      <w:bookmarkStart w:id="2576" w:name="_Toc364678535"/>
      <w:bookmarkStart w:id="2577" w:name="_Toc9615358"/>
      <w:r w:rsidRPr="007C648C">
        <w:t>Aluguéis, Afretamentos e Arrendamentos</w:t>
      </w:r>
      <w:bookmarkEnd w:id="2571"/>
      <w:bookmarkEnd w:id="2572"/>
      <w:bookmarkEnd w:id="2573"/>
      <w:bookmarkEnd w:id="2574"/>
      <w:bookmarkEnd w:id="2575"/>
      <w:bookmarkEnd w:id="2576"/>
      <w:bookmarkEnd w:id="2577"/>
    </w:p>
    <w:p w:rsidR="009E6759" w:rsidRDefault="00AE03E1" w:rsidP="001B4B0A">
      <w:pPr>
        <w:pStyle w:val="Contrato-AnexoV-Nvel2"/>
      </w:pPr>
      <w:bookmarkStart w:id="2578" w:name="_Ref319794286"/>
      <w:r w:rsidRPr="007C648C">
        <w:t>São recuperáveis como Custo em Óleo os gastos com aluguéis, afretamentos e arrendamentos</w:t>
      </w:r>
      <w:bookmarkStart w:id="2579" w:name="_Ref341176163"/>
      <w:bookmarkEnd w:id="2578"/>
      <w:r>
        <w:t xml:space="preserve">, exclusivamente </w:t>
      </w:r>
      <w:r w:rsidRPr="007C648C">
        <w:t>durante o período em que o bem ou o direito for efetivamente utilizado nas Operações.</w:t>
      </w:r>
      <w:bookmarkEnd w:id="2579"/>
    </w:p>
    <w:p w:rsidR="00A60157" w:rsidRPr="007C648C" w:rsidRDefault="00A60157" w:rsidP="00A60157">
      <w:pPr>
        <w:pStyle w:val="Contrato-Normal"/>
      </w:pPr>
    </w:p>
    <w:p w:rsidR="00943027" w:rsidRPr="007C648C" w:rsidRDefault="00943027" w:rsidP="00525AD7">
      <w:pPr>
        <w:pStyle w:val="Contrato-Subtitulo"/>
      </w:pPr>
      <w:bookmarkStart w:id="2580" w:name="_Toc341191502"/>
      <w:bookmarkStart w:id="2581" w:name="_Toc353521765"/>
      <w:bookmarkStart w:id="2582" w:name="_Toc359173810"/>
      <w:bookmarkStart w:id="2583" w:name="_Toc361060512"/>
      <w:bookmarkStart w:id="2584" w:name="_Toc364678536"/>
      <w:bookmarkStart w:id="2585" w:name="_Toc472098351"/>
      <w:bookmarkStart w:id="2586" w:name="_Toc9615359"/>
      <w:r w:rsidRPr="007C648C">
        <w:t>Pagamentos a Empresas Afiliadas</w:t>
      </w:r>
      <w:bookmarkEnd w:id="2580"/>
      <w:bookmarkEnd w:id="2581"/>
      <w:bookmarkEnd w:id="2582"/>
      <w:bookmarkEnd w:id="2583"/>
      <w:bookmarkEnd w:id="2584"/>
      <w:bookmarkEnd w:id="2585"/>
      <w:bookmarkEnd w:id="2586"/>
    </w:p>
    <w:p w:rsidR="00A60157" w:rsidRPr="007C648C" w:rsidRDefault="006332C8" w:rsidP="001B4B0A">
      <w:pPr>
        <w:pStyle w:val="Contrato-AnexoV-Nvel2"/>
      </w:pPr>
      <w:bookmarkStart w:id="2587" w:name="_Ref341177549"/>
      <w:r w:rsidRPr="006332C8">
        <w:t xml:space="preserve">Os gastos praticados pelo Contratado nas transações com pessoas jurídicas </w:t>
      </w:r>
      <w:r w:rsidR="001F7833">
        <w:t>A</w:t>
      </w:r>
      <w:r w:rsidRPr="006332C8">
        <w:t>filiadas que tenham cumprido os procedimentos de aprovação e comprovação previstos n</w:t>
      </w:r>
      <w:r w:rsidR="0017786C">
        <w:t>os</w:t>
      </w:r>
      <w:r w:rsidRPr="006332C8">
        <w:t xml:space="preserve"> </w:t>
      </w:r>
      <w:r w:rsidR="0017786C">
        <w:t xml:space="preserve">parágrafos </w:t>
      </w:r>
      <w:r w:rsidRPr="00F4644C">
        <w:t>3.</w:t>
      </w:r>
      <w:r w:rsidR="00C47AC0">
        <w:t>19</w:t>
      </w:r>
      <w:r w:rsidRPr="00F4644C">
        <w:t xml:space="preserve"> a 3.</w:t>
      </w:r>
      <w:r w:rsidR="00C47AC0">
        <w:t>29</w:t>
      </w:r>
      <w:r w:rsidRPr="006332C8">
        <w:t xml:space="preserve"> do Anexo </w:t>
      </w:r>
      <w:r w:rsidR="0017786C">
        <w:t>VIII</w:t>
      </w:r>
      <w:r w:rsidRPr="006332C8">
        <w:t xml:space="preserve"> serão reconhecidos como Custo em Óleo. </w:t>
      </w:r>
    </w:p>
    <w:p w:rsidR="00F15110" w:rsidRDefault="00F15110" w:rsidP="00F15110">
      <w:pPr>
        <w:pStyle w:val="Contrato-Normal"/>
      </w:pPr>
      <w:bookmarkStart w:id="2588" w:name="_Toc341191503"/>
      <w:bookmarkStart w:id="2589" w:name="_Toc353521766"/>
      <w:bookmarkStart w:id="2590" w:name="_Toc359173811"/>
      <w:bookmarkStart w:id="2591" w:name="_Toc361060513"/>
      <w:bookmarkStart w:id="2592" w:name="_Toc364678537"/>
      <w:bookmarkStart w:id="2593" w:name="_Toc472098352"/>
      <w:bookmarkEnd w:id="2587"/>
    </w:p>
    <w:p w:rsidR="00943027" w:rsidRPr="007C648C" w:rsidRDefault="000961FE" w:rsidP="00525AD7">
      <w:pPr>
        <w:pStyle w:val="Contrato-Subtitulo"/>
      </w:pPr>
      <w:bookmarkStart w:id="2594" w:name="_Toc9615360"/>
      <w:r w:rsidRPr="007C648C">
        <w:t xml:space="preserve">Gastos </w:t>
      </w:r>
      <w:r w:rsidR="00943027" w:rsidRPr="007C648C">
        <w:t>que não integram o Custo em Óleo</w:t>
      </w:r>
      <w:bookmarkEnd w:id="2588"/>
      <w:bookmarkEnd w:id="2589"/>
      <w:bookmarkEnd w:id="2590"/>
      <w:bookmarkEnd w:id="2591"/>
      <w:bookmarkEnd w:id="2592"/>
      <w:bookmarkEnd w:id="2593"/>
      <w:bookmarkEnd w:id="2594"/>
    </w:p>
    <w:p w:rsidR="00B557CE" w:rsidRPr="007C648C" w:rsidRDefault="00B557CE" w:rsidP="001B4B0A">
      <w:pPr>
        <w:pStyle w:val="Contrato-AnexoV-Nvel2"/>
      </w:pPr>
      <w:bookmarkStart w:id="2595" w:name="_Ref320290660"/>
      <w:r w:rsidRPr="007C648C">
        <w:t xml:space="preserve">Não serão reconhecidos como Custo em Óleo os gastos </w:t>
      </w:r>
      <w:r>
        <w:t>realizados</w:t>
      </w:r>
      <w:r w:rsidRPr="007C648C">
        <w:t xml:space="preserve"> com:</w:t>
      </w:r>
      <w:bookmarkEnd w:id="2595"/>
    </w:p>
    <w:p w:rsidR="009E6759" w:rsidRDefault="00B557CE" w:rsidP="00A173CA">
      <w:pPr>
        <w:pStyle w:val="Contrato-AnexoVII-Nvel4"/>
        <w:numPr>
          <w:ilvl w:val="1"/>
          <w:numId w:val="80"/>
        </w:numPr>
        <w:tabs>
          <w:tab w:val="left" w:pos="1134"/>
        </w:tabs>
        <w:ind w:left="709" w:hanging="283"/>
      </w:pPr>
      <w:r w:rsidRPr="007C648C">
        <w:t>Royalties;</w:t>
      </w:r>
    </w:p>
    <w:p w:rsidR="009E6759" w:rsidRDefault="00B557CE" w:rsidP="00A173CA">
      <w:pPr>
        <w:pStyle w:val="Contrato-AnexoVII-Nvel4"/>
        <w:numPr>
          <w:ilvl w:val="1"/>
          <w:numId w:val="80"/>
        </w:numPr>
        <w:tabs>
          <w:tab w:val="left" w:pos="1134"/>
        </w:tabs>
        <w:ind w:left="709" w:hanging="283"/>
      </w:pPr>
      <w:r w:rsidRPr="007C648C">
        <w:t>Bônus de Assinatura;</w:t>
      </w:r>
    </w:p>
    <w:p w:rsidR="009E6759" w:rsidRDefault="00B557CE" w:rsidP="00A173CA">
      <w:pPr>
        <w:pStyle w:val="Contrato-AnexoVII-Nvel4"/>
        <w:numPr>
          <w:ilvl w:val="1"/>
          <w:numId w:val="80"/>
        </w:numPr>
        <w:tabs>
          <w:tab w:val="left" w:pos="1134"/>
        </w:tabs>
        <w:ind w:left="709" w:hanging="283"/>
      </w:pPr>
      <w:r>
        <w:t>r</w:t>
      </w:r>
      <w:r w:rsidRPr="007C648C">
        <w:t>oyalties comerciais pagos a Afiliadas;</w:t>
      </w:r>
    </w:p>
    <w:p w:rsidR="009E6759" w:rsidRDefault="00B557CE" w:rsidP="00A173CA">
      <w:pPr>
        <w:pStyle w:val="Contrato-AnexoVII-Nvel4"/>
        <w:numPr>
          <w:ilvl w:val="1"/>
          <w:numId w:val="80"/>
        </w:numPr>
        <w:tabs>
          <w:tab w:val="left" w:pos="1134"/>
        </w:tabs>
        <w:ind w:left="709" w:hanging="283"/>
      </w:pPr>
      <w:r>
        <w:t>i</w:t>
      </w:r>
      <w:r w:rsidRPr="007C648C">
        <w:t>nformações adicionais obtidas nos termos do parágrafo 2.</w:t>
      </w:r>
      <w:r w:rsidR="0017786C">
        <w:t>5</w:t>
      </w:r>
      <w:r w:rsidRPr="007C648C">
        <w:t xml:space="preserve"> do Anexo </w:t>
      </w:r>
      <w:r w:rsidR="0017786C">
        <w:t>V</w:t>
      </w:r>
      <w:r w:rsidRPr="007C648C">
        <w:t>I</w:t>
      </w:r>
      <w:r w:rsidR="0017786C">
        <w:t>II</w:t>
      </w:r>
      <w:r w:rsidRPr="007C648C">
        <w:t xml:space="preserve">; </w:t>
      </w:r>
    </w:p>
    <w:p w:rsidR="009E6759" w:rsidRDefault="00B557CE" w:rsidP="00A173CA">
      <w:pPr>
        <w:pStyle w:val="Contrato-AnexoVII-Nvel4"/>
        <w:numPr>
          <w:ilvl w:val="1"/>
          <w:numId w:val="80"/>
        </w:numPr>
        <w:tabs>
          <w:tab w:val="left" w:pos="1134"/>
        </w:tabs>
        <w:ind w:left="709" w:hanging="283"/>
      </w:pPr>
      <w:r>
        <w:t>e</w:t>
      </w:r>
      <w:r w:rsidRPr="007C648C">
        <w:t>ncargos financeiros e amortizações de empréstimos e financiamentos;</w:t>
      </w:r>
    </w:p>
    <w:p w:rsidR="009E6759" w:rsidRDefault="00B557CE" w:rsidP="00A173CA">
      <w:pPr>
        <w:pStyle w:val="Contrato-AnexoVII-Nvel4"/>
        <w:numPr>
          <w:ilvl w:val="1"/>
          <w:numId w:val="80"/>
        </w:numPr>
        <w:tabs>
          <w:tab w:val="left" w:pos="1134"/>
        </w:tabs>
        <w:ind w:left="709" w:hanging="283"/>
      </w:pPr>
      <w:r>
        <w:t>p</w:t>
      </w:r>
      <w:r w:rsidRPr="007C648C">
        <w:t>esquisa, desenvolvimento e inovação contratados nos termos da Cláusula Sétima d</w:t>
      </w:r>
      <w:r>
        <w:t>este</w:t>
      </w:r>
      <w:r w:rsidRPr="007C648C">
        <w:t xml:space="preserve"> Contrato;</w:t>
      </w:r>
    </w:p>
    <w:p w:rsidR="009E6759" w:rsidRDefault="00B557CE" w:rsidP="00A173CA">
      <w:pPr>
        <w:pStyle w:val="Contrato-AnexoVII-Nvel4"/>
        <w:numPr>
          <w:ilvl w:val="1"/>
          <w:numId w:val="80"/>
        </w:numPr>
        <w:tabs>
          <w:tab w:val="left" w:pos="1134"/>
        </w:tabs>
        <w:ind w:left="709" w:hanging="283"/>
      </w:pPr>
      <w:r>
        <w:t>a</w:t>
      </w:r>
      <w:r w:rsidRPr="007C648C">
        <w:t>tivos imobilizados que não estejam diretamente relacionados com as atividades previstas no parágrafo 3.1;</w:t>
      </w:r>
    </w:p>
    <w:p w:rsidR="009E6759" w:rsidRDefault="00B557CE" w:rsidP="00A173CA">
      <w:pPr>
        <w:pStyle w:val="Contrato-AnexoVII-Nvel4"/>
        <w:numPr>
          <w:ilvl w:val="1"/>
          <w:numId w:val="80"/>
        </w:numPr>
        <w:tabs>
          <w:tab w:val="left" w:pos="1134"/>
        </w:tabs>
        <w:ind w:left="709" w:hanging="283"/>
      </w:pPr>
      <w:r>
        <w:t>c</w:t>
      </w:r>
      <w:r w:rsidRPr="007C648C">
        <w:t>ustas judiciais e extrajudiciais, conciliações, arbitragens, perícias, honorários advocatícios, sucumbência e indenizações decorrentes de decisão judicial ou arbitral, mesmo que meramente homologatória de acordo judicial, bem como de acordo extrajudicial quando decorrentes de litígios envolvendo, em polos distintos, a Contratante, a ANP ou a Gestora;</w:t>
      </w:r>
    </w:p>
    <w:p w:rsidR="009E6759" w:rsidRDefault="00B557CE" w:rsidP="00A173CA">
      <w:pPr>
        <w:pStyle w:val="Contrato-AnexoVII-Nvel4"/>
        <w:numPr>
          <w:ilvl w:val="1"/>
          <w:numId w:val="80"/>
        </w:numPr>
        <w:tabs>
          <w:tab w:val="left" w:pos="1134"/>
        </w:tabs>
        <w:ind w:left="709" w:hanging="283"/>
      </w:pPr>
      <w:r>
        <w:t>m</w:t>
      </w:r>
      <w:r w:rsidRPr="007C648C">
        <w:t>ultas, sanções e penalidades de qualquer natureza;</w:t>
      </w:r>
    </w:p>
    <w:p w:rsidR="009E6759" w:rsidRDefault="00B557CE" w:rsidP="00A173CA">
      <w:pPr>
        <w:pStyle w:val="Contrato-AnexoVII-Nvel4"/>
        <w:numPr>
          <w:ilvl w:val="1"/>
          <w:numId w:val="80"/>
        </w:numPr>
        <w:tabs>
          <w:tab w:val="left" w:pos="1134"/>
        </w:tabs>
        <w:ind w:left="709" w:hanging="283"/>
      </w:pPr>
      <w:bookmarkStart w:id="2596" w:name="_Ref320290127"/>
      <w:r>
        <w:t>r</w:t>
      </w:r>
      <w:r w:rsidRPr="007C648C">
        <w:t>eposição de bens, equipamentos e insumos que forem perdidos, danificados ou inutilizados em virtude de caso fortuito, força maior ou causas similares, bem como de dolo, imperícia, negligência ou imprudência por parte do Operador, seus prepostos, contratados, Afiliados ou associados e os serviços relacionados;</w:t>
      </w:r>
      <w:bookmarkEnd w:id="2596"/>
    </w:p>
    <w:p w:rsidR="009E6759" w:rsidRDefault="00B557CE" w:rsidP="00A173CA">
      <w:pPr>
        <w:pStyle w:val="Contrato-AnexoVII-Nvel4"/>
        <w:numPr>
          <w:ilvl w:val="1"/>
          <w:numId w:val="80"/>
        </w:numPr>
        <w:tabs>
          <w:tab w:val="left" w:pos="1134"/>
        </w:tabs>
        <w:ind w:left="709" w:hanging="283"/>
      </w:pPr>
      <w:r>
        <w:t>t</w:t>
      </w:r>
      <w:r w:rsidRPr="007C648C">
        <w:t>empo em espera decorrente da alínea “j”;</w:t>
      </w:r>
    </w:p>
    <w:p w:rsidR="009E6759" w:rsidRDefault="00B557CE" w:rsidP="00A173CA">
      <w:pPr>
        <w:pStyle w:val="Contrato-AnexoVII-Nvel4"/>
        <w:numPr>
          <w:ilvl w:val="1"/>
          <w:numId w:val="80"/>
        </w:numPr>
        <w:tabs>
          <w:tab w:val="left" w:pos="1134"/>
        </w:tabs>
        <w:ind w:left="709" w:hanging="283"/>
      </w:pPr>
      <w:r>
        <w:t>t</w:t>
      </w:r>
      <w:r w:rsidRPr="007C648C">
        <w:t>ributos sobre a renda, bem como os tributos que oneram as aquisições e geram créditos aproveitáveis pelo Contratado;</w:t>
      </w:r>
    </w:p>
    <w:p w:rsidR="009E6759" w:rsidRDefault="00B557CE" w:rsidP="00A173CA">
      <w:pPr>
        <w:pStyle w:val="Contrato-AnexoVII-Nvel4"/>
        <w:numPr>
          <w:ilvl w:val="1"/>
          <w:numId w:val="80"/>
        </w:numPr>
        <w:tabs>
          <w:tab w:val="left" w:pos="1134"/>
        </w:tabs>
        <w:ind w:left="709" w:hanging="283"/>
      </w:pPr>
      <w:r>
        <w:t>c</w:t>
      </w:r>
      <w:r w:rsidRPr="007C648C">
        <w:t>omercialização ou Transporte de Petróleo e Gás Natural, excluídos os relacionados ao escoamento da Produção;</w:t>
      </w:r>
    </w:p>
    <w:p w:rsidR="009E6759" w:rsidRDefault="00B557CE" w:rsidP="00A173CA">
      <w:pPr>
        <w:pStyle w:val="Contrato-AnexoVII-Nvel4"/>
        <w:numPr>
          <w:ilvl w:val="1"/>
          <w:numId w:val="80"/>
        </w:numPr>
        <w:tabs>
          <w:tab w:val="left" w:pos="1134"/>
        </w:tabs>
        <w:ind w:left="709" w:hanging="283"/>
      </w:pPr>
      <w:r>
        <w:t>i</w:t>
      </w:r>
      <w:r w:rsidRPr="007C648C">
        <w:t xml:space="preserve">tens cobertos pelo percentual definido no parágrafo </w:t>
      </w:r>
      <w:r w:rsidR="00E44EF1">
        <w:fldChar w:fldCharType="begin"/>
      </w:r>
      <w:r w:rsidR="00E44EF1">
        <w:instrText xml:space="preserve"> REF _Ref353290928 \n \h  \* MERGEFORMAT </w:instrText>
      </w:r>
      <w:r w:rsidR="00E44EF1">
        <w:fldChar w:fldCharType="separate"/>
      </w:r>
      <w:r w:rsidR="00E836F5">
        <w:t>3.2.1</w:t>
      </w:r>
      <w:r w:rsidR="00E44EF1">
        <w:fldChar w:fldCharType="end"/>
      </w:r>
      <w:r>
        <w:t>;</w:t>
      </w:r>
    </w:p>
    <w:p w:rsidR="009E6759" w:rsidRDefault="00B557CE" w:rsidP="00A173CA">
      <w:pPr>
        <w:pStyle w:val="Contrato-AnexoVII-Nvel4"/>
        <w:numPr>
          <w:ilvl w:val="1"/>
          <w:numId w:val="80"/>
        </w:numPr>
        <w:tabs>
          <w:tab w:val="left" w:pos="1134"/>
        </w:tabs>
        <w:ind w:left="709" w:hanging="283"/>
      </w:pPr>
      <w:bookmarkStart w:id="2597" w:name="_Ref320291836"/>
      <w:r>
        <w:t>c</w:t>
      </w:r>
      <w:r w:rsidRPr="007C648C">
        <w:t>réditos tributários aproveitáveis pelos Contratados decorrentes da não cumulatividade que objetivam a recuperação da carga tributária incidente na etapa anterior, ressalvados os créditos que devam ser anulados ou estornados</w:t>
      </w:r>
      <w:r>
        <w:t>;</w:t>
      </w:r>
      <w:bookmarkEnd w:id="2597"/>
    </w:p>
    <w:p w:rsidR="0057761F" w:rsidRDefault="00B557CE" w:rsidP="00A173CA">
      <w:pPr>
        <w:pStyle w:val="Contrato-AnexoVII-Nvel4"/>
        <w:numPr>
          <w:ilvl w:val="1"/>
          <w:numId w:val="80"/>
        </w:numPr>
        <w:tabs>
          <w:tab w:val="left" w:pos="1134"/>
        </w:tabs>
        <w:ind w:left="709" w:hanging="283"/>
      </w:pPr>
      <w:r>
        <w:t>g</w:t>
      </w:r>
      <w:r w:rsidRPr="007C648C">
        <w:t>arantias de performance e garantias de desativação e abandono, com exceção do fundo de provisionamento</w:t>
      </w:r>
      <w:r>
        <w:t>;</w:t>
      </w:r>
      <w:r w:rsidR="00B86B48">
        <w:t xml:space="preserve"> </w:t>
      </w:r>
      <w:r>
        <w:t>e</w:t>
      </w:r>
    </w:p>
    <w:p w:rsidR="009E6759" w:rsidRDefault="00B557CE" w:rsidP="00A173CA">
      <w:pPr>
        <w:pStyle w:val="Contrato-AnexoVII-Nvel4"/>
        <w:numPr>
          <w:ilvl w:val="1"/>
          <w:numId w:val="80"/>
        </w:numPr>
        <w:tabs>
          <w:tab w:val="left" w:pos="1134"/>
        </w:tabs>
        <w:ind w:left="709" w:hanging="283"/>
      </w:pPr>
      <w:r w:rsidRPr="007C648C">
        <w:t>prêmio pago pelos Contratados que não aderirem, em primeiro momento, a Operações com Risco Exclusivo.</w:t>
      </w:r>
    </w:p>
    <w:p w:rsidR="00760BC9" w:rsidRPr="007C648C" w:rsidRDefault="00760BC9" w:rsidP="00760BC9">
      <w:pPr>
        <w:pStyle w:val="Contrato-Normal"/>
      </w:pPr>
    </w:p>
    <w:p w:rsidR="00943027" w:rsidRPr="007C648C" w:rsidRDefault="00943027" w:rsidP="00607BCB">
      <w:pPr>
        <w:pStyle w:val="Contrato-AnexoV-Seo"/>
      </w:pPr>
      <w:bookmarkStart w:id="2598" w:name="_Toc341191506"/>
      <w:bookmarkStart w:id="2599" w:name="_Toc353521769"/>
      <w:bookmarkStart w:id="2600" w:name="_Toc359173814"/>
      <w:bookmarkStart w:id="2601" w:name="_Toc361060516"/>
      <w:bookmarkStart w:id="2602" w:name="_Toc364678540"/>
      <w:r w:rsidRPr="007C648C">
        <w:lastRenderedPageBreak/>
        <w:t>Seção I</w:t>
      </w:r>
      <w:r w:rsidR="00986113" w:rsidRPr="007C648C">
        <w:t>V</w:t>
      </w:r>
      <w:r w:rsidRPr="007C648C">
        <w:t xml:space="preserve"> - Da Sistematização do Custo em Óleo</w:t>
      </w:r>
      <w:bookmarkEnd w:id="2598"/>
      <w:bookmarkEnd w:id="2599"/>
      <w:bookmarkEnd w:id="2600"/>
      <w:bookmarkEnd w:id="2601"/>
      <w:bookmarkEnd w:id="2602"/>
    </w:p>
    <w:p w:rsidR="00B557CE" w:rsidRPr="007C648C" w:rsidRDefault="00B557CE" w:rsidP="001B4B0A">
      <w:pPr>
        <w:pStyle w:val="Contrato-AnexoV-Nvel2"/>
      </w:pPr>
      <w:r w:rsidRPr="007C648C">
        <w:t>O controle do Custo em Óleo será realizado por meio de sistema de informações, gerido e concebido pela Gestora e carregado pelo Operador, denominado Sistema de Gestão de Gastos de Partilha de Produção - SGPP.</w:t>
      </w:r>
    </w:p>
    <w:p w:rsidR="00B557CE" w:rsidRPr="007C648C" w:rsidRDefault="00B557CE" w:rsidP="001B4B0A">
      <w:pPr>
        <w:pStyle w:val="Contrato-AnexoV-Nvel2"/>
      </w:pPr>
      <w:r w:rsidRPr="007C648C">
        <w:t xml:space="preserve">O SGPP também </w:t>
      </w:r>
      <w:r>
        <w:t xml:space="preserve">será </w:t>
      </w:r>
      <w:r w:rsidRPr="007C648C">
        <w:t xml:space="preserve">o instrumento para gestão do cumprimento do Conteúdo Local. </w:t>
      </w:r>
    </w:p>
    <w:p w:rsidR="00B557CE" w:rsidRPr="007C648C" w:rsidRDefault="00B557CE" w:rsidP="001B4B0A">
      <w:pPr>
        <w:pStyle w:val="Contrato-AnexoV-Nvel2"/>
      </w:pPr>
      <w:bookmarkStart w:id="2603" w:name="_Ref353290825"/>
      <w:r w:rsidRPr="007C648C">
        <w:t>O Operador deverá carregar o SGPP no formato, detalhe e periodicidade determinados pela Gestora, com todos os gastos incorridos no período imediatamente anterior.</w:t>
      </w:r>
      <w:bookmarkEnd w:id="2603"/>
    </w:p>
    <w:p w:rsidR="00B557CE" w:rsidRPr="007C648C" w:rsidRDefault="00B557CE" w:rsidP="000B531D">
      <w:pPr>
        <w:pStyle w:val="Contrato-AnexoV-Nvel3"/>
      </w:pPr>
      <w:r w:rsidRPr="007C648C">
        <w:t xml:space="preserve">A periodicidade </w:t>
      </w:r>
      <w:r>
        <w:t>de carregamento do SGPP</w:t>
      </w:r>
      <w:r w:rsidR="00B86B48">
        <w:t xml:space="preserve"> </w:t>
      </w:r>
      <w:r w:rsidRPr="007C648C">
        <w:t>deverá ser no máximo mensal.</w:t>
      </w:r>
    </w:p>
    <w:p w:rsidR="009E6759" w:rsidRDefault="00B557CE" w:rsidP="000B531D">
      <w:pPr>
        <w:pStyle w:val="Contrato-AnexoV-Nvel3"/>
      </w:pPr>
      <w:r w:rsidRPr="007C648C">
        <w:t>Até o 25º (vigésimo quinto) dia do mês subsequente à ocorrência dos lançamentos, o Operador deverá carregar o SGPP com os referidos lançamentos.</w:t>
      </w:r>
    </w:p>
    <w:p w:rsidR="009E6759" w:rsidRDefault="00B557CE" w:rsidP="000B531D">
      <w:pPr>
        <w:pStyle w:val="Contrato-AnexoV-Nvel3"/>
      </w:pPr>
      <w:r w:rsidRPr="007C648C">
        <w:t>Os dados monetários serão carregados no SGPP em moeda nacional corrente.</w:t>
      </w:r>
    </w:p>
    <w:p w:rsidR="009E6759" w:rsidRDefault="00B557CE" w:rsidP="000B531D">
      <w:pPr>
        <w:pStyle w:val="Contrato-AnexoV-Nvel3"/>
      </w:pPr>
      <w:r w:rsidRPr="007C648C">
        <w:t>No caso de compra de bens e serviços e outros pagamentos em moeda estrangeira, o carregamento no SGPP será em moeda nacional corrente, convertida a partir das taxas de câmbio oficiais para compra fixadas pelo Banco Central do Brasil na data da realização do gasto.</w:t>
      </w:r>
    </w:p>
    <w:p w:rsidR="00B557CE" w:rsidRPr="007C648C" w:rsidRDefault="00B557CE" w:rsidP="001B4B0A">
      <w:pPr>
        <w:pStyle w:val="Contrato-AnexoV-Nvel2"/>
      </w:pPr>
      <w:r w:rsidRPr="007C648C">
        <w:t xml:space="preserve">A Gestora disporá de 15 (quinze) dias contados do recebimento da base de dados consolidada com os gastos </w:t>
      </w:r>
      <w:r>
        <w:t>realizados</w:t>
      </w:r>
      <w:r w:rsidRPr="007C648C">
        <w:t xml:space="preserve"> para solicitar informações adicionais ao Operador.</w:t>
      </w:r>
    </w:p>
    <w:p w:rsidR="00B557CE" w:rsidRPr="007C648C" w:rsidRDefault="00B557CE" w:rsidP="000B531D">
      <w:pPr>
        <w:pStyle w:val="Contrato-AnexoV-Nvel3"/>
      </w:pPr>
      <w:r w:rsidRPr="007C648C">
        <w:t>Recebidas as informações solicitadas, a Gestora terá 15 (quinze) dias para justificar eventual não reconhecimento de gastos como Custo em Óleo.</w:t>
      </w:r>
    </w:p>
    <w:p w:rsidR="00B557CE" w:rsidRPr="007C648C" w:rsidRDefault="00B557CE" w:rsidP="000B531D">
      <w:pPr>
        <w:pStyle w:val="Contrato-AnexoV-Nvel3"/>
      </w:pPr>
      <w:r w:rsidRPr="007C648C">
        <w:t>Os lançamentos não questionados no prazo de 15 (quinze) dias serão reconhecidos como Custo em Óleo.</w:t>
      </w:r>
    </w:p>
    <w:p w:rsidR="00B557CE" w:rsidRPr="007C648C" w:rsidRDefault="00B557CE" w:rsidP="000B531D">
      <w:pPr>
        <w:pStyle w:val="Contrato-AnexoV-Nvel3"/>
      </w:pPr>
      <w:r w:rsidRPr="007C648C">
        <w:t>Os Contratados poderão requerer a revisão da decisão da Gestora, na forma estipulada no Regimento Interno do Comitê Operacional.</w:t>
      </w:r>
    </w:p>
    <w:p w:rsidR="00B557CE" w:rsidRPr="007C648C" w:rsidRDefault="00B557CE" w:rsidP="001B4B0A">
      <w:pPr>
        <w:pStyle w:val="Contrato-AnexoV-Nvel2"/>
      </w:pPr>
      <w:r w:rsidRPr="007C648C">
        <w:t>Os atos da Gestora em reconhecer ou não os gastos se tornarão definitivos após o decurso do prazo prescricional de 5 (cinco) anos ou a sua verificação por Auditoria do Custo e do Excedente em Óleo.</w:t>
      </w:r>
    </w:p>
    <w:p w:rsidR="00C00263" w:rsidRDefault="00B557CE" w:rsidP="001B4B0A">
      <w:pPr>
        <w:pStyle w:val="Contrato-AnexoV-Nvel2"/>
      </w:pPr>
      <w:r w:rsidRPr="007C648C">
        <w:t xml:space="preserve">O Operador deverá manter </w:t>
      </w:r>
      <w:r>
        <w:t>à</w:t>
      </w:r>
      <w:r w:rsidRPr="007C648C">
        <w:t xml:space="preserve"> disposição da Gestora e da ANP, pelo prazo de 10 (dez) anos após o término da vigência do Contrato, todos os registros comprobatórios dos valores carregados ao sistema.</w:t>
      </w:r>
    </w:p>
    <w:p w:rsidR="00B557CE" w:rsidRPr="007C648C" w:rsidRDefault="00B557CE" w:rsidP="00B557CE">
      <w:pPr>
        <w:pStyle w:val="Contrato-Normal"/>
      </w:pPr>
    </w:p>
    <w:p w:rsidR="00943027" w:rsidRPr="004E51EB" w:rsidRDefault="00943027" w:rsidP="00525AD7">
      <w:pPr>
        <w:pStyle w:val="Contrato-Subtitulo"/>
      </w:pPr>
      <w:bookmarkStart w:id="2604" w:name="_Toc341191507"/>
      <w:bookmarkStart w:id="2605" w:name="_Toc353521770"/>
      <w:bookmarkStart w:id="2606" w:name="_Toc359173815"/>
      <w:bookmarkStart w:id="2607" w:name="_Toc361060517"/>
      <w:bookmarkStart w:id="2608" w:name="_Toc364678541"/>
      <w:bookmarkStart w:id="2609" w:name="_Toc472098353"/>
      <w:bookmarkStart w:id="2610" w:name="_Toc9615361"/>
      <w:r w:rsidRPr="004E51EB">
        <w:t>Da Apuração do Excedente em Óleo da União</w:t>
      </w:r>
      <w:bookmarkEnd w:id="2604"/>
      <w:bookmarkEnd w:id="2605"/>
      <w:bookmarkEnd w:id="2606"/>
      <w:bookmarkEnd w:id="2607"/>
      <w:bookmarkEnd w:id="2608"/>
      <w:bookmarkEnd w:id="2609"/>
      <w:bookmarkEnd w:id="2610"/>
    </w:p>
    <w:p w:rsidR="009E6759" w:rsidRPr="004E51EB" w:rsidRDefault="00030D3A" w:rsidP="001B4B0A">
      <w:pPr>
        <w:pStyle w:val="Contrato-AnexoV-Nvel2"/>
      </w:pPr>
      <w:r w:rsidRPr="004E51EB">
        <w:t>O Operador deverá carregar no SGPP, até o 5º (quinto) dia útil de cada mês, os seguintes dados de Produção referentes ao mês imediatamente anterior, entre outros:</w:t>
      </w:r>
    </w:p>
    <w:p w:rsidR="00C00263" w:rsidRDefault="00030D3A" w:rsidP="00A173CA">
      <w:pPr>
        <w:pStyle w:val="Contrato-Alnea"/>
        <w:numPr>
          <w:ilvl w:val="0"/>
          <w:numId w:val="81"/>
        </w:numPr>
        <w:ind w:left="709" w:hanging="283"/>
      </w:pPr>
      <w:r>
        <w:t>v</w:t>
      </w:r>
      <w:r w:rsidRPr="007C648C">
        <w:t>olume de Produção;</w:t>
      </w:r>
    </w:p>
    <w:p w:rsidR="002929E6" w:rsidRDefault="00030D3A" w:rsidP="00A173CA">
      <w:pPr>
        <w:pStyle w:val="Contrato-Alnea"/>
        <w:numPr>
          <w:ilvl w:val="0"/>
          <w:numId w:val="81"/>
        </w:numPr>
        <w:ind w:left="709" w:hanging="283"/>
      </w:pPr>
      <w:r w:rsidRPr="007C648C">
        <w:t>Preços de Referência do Petróleo e do Gás Natural;</w:t>
      </w:r>
    </w:p>
    <w:p w:rsidR="00C00263" w:rsidRDefault="00030D3A" w:rsidP="00A173CA">
      <w:pPr>
        <w:pStyle w:val="Contrato-Alnea"/>
        <w:numPr>
          <w:ilvl w:val="0"/>
          <w:numId w:val="81"/>
        </w:numPr>
        <w:ind w:left="709" w:hanging="283"/>
      </w:pPr>
      <w:r>
        <w:t>v</w:t>
      </w:r>
      <w:r w:rsidRPr="007C648C">
        <w:t>alores de Royalties devidos;</w:t>
      </w:r>
    </w:p>
    <w:p w:rsidR="00C00263" w:rsidRDefault="00030D3A" w:rsidP="00A173CA">
      <w:pPr>
        <w:pStyle w:val="Contrato-Alnea"/>
        <w:numPr>
          <w:ilvl w:val="0"/>
          <w:numId w:val="81"/>
        </w:numPr>
        <w:ind w:left="709" w:hanging="283"/>
      </w:pPr>
      <w:r w:rsidRPr="007C648C">
        <w:lastRenderedPageBreak/>
        <w:t>Produção de cada poço produtor, destacando os poços que apresentaram restrição na produção; e</w:t>
      </w:r>
    </w:p>
    <w:p w:rsidR="00C00263" w:rsidRDefault="00030D3A" w:rsidP="00A173CA">
      <w:pPr>
        <w:pStyle w:val="Contrato-Alnea"/>
        <w:numPr>
          <w:ilvl w:val="0"/>
          <w:numId w:val="81"/>
        </w:numPr>
        <w:ind w:left="709" w:hanging="283"/>
      </w:pPr>
      <w:r>
        <w:t>p</w:t>
      </w:r>
      <w:r w:rsidRPr="007C648C">
        <w:t>rodutividade média diária dos poços da Área do Contrato, bem como a especificação dos poços produtores, excluindo os poços com produção restringida por questões técnicas e operacionais e que estejam computando perda, a critério da PPSA.</w:t>
      </w:r>
    </w:p>
    <w:p w:rsidR="009E6759" w:rsidRDefault="008E15A0" w:rsidP="001B4B0A">
      <w:pPr>
        <w:pStyle w:val="Contrato-AnexoV-Nvel2"/>
      </w:pPr>
      <w:r w:rsidRPr="008E15A0">
        <w:t xml:space="preserve">Até o último dia útil de cada mês, a </w:t>
      </w:r>
      <w:r w:rsidR="00030D3A" w:rsidRPr="007C648C">
        <w:t>Gestora, por meio do SGPP, encaminhará aos Contratados o relatório de apuração do Excedente em Óleo da Contratante do mês “m</w:t>
      </w:r>
      <w:r>
        <w:t>+1</w:t>
      </w:r>
      <w:r w:rsidR="00030D3A" w:rsidRPr="007C648C">
        <w:t>”</w:t>
      </w:r>
      <w:r w:rsidR="00030D3A">
        <w:t xml:space="preserve"> </w:t>
      </w:r>
      <w:r>
        <w:t xml:space="preserve">, referente à produção no mês anterior “m”, contendo as seguintes informações: </w:t>
      </w:r>
    </w:p>
    <w:p w:rsidR="00030D3A" w:rsidRPr="007C648C" w:rsidRDefault="008E15A0" w:rsidP="00A173CA">
      <w:pPr>
        <w:pStyle w:val="Contrato-AnexoVII-Nvel4"/>
        <w:numPr>
          <w:ilvl w:val="0"/>
          <w:numId w:val="82"/>
        </w:numPr>
        <w:ind w:left="709" w:hanging="283"/>
      </w:pPr>
      <w:r>
        <w:t>S</w:t>
      </w:r>
      <w:r w:rsidR="00030D3A" w:rsidRPr="007C648C">
        <w:t xml:space="preserve">aldo acumulado da conta Custo em Óleo </w:t>
      </w:r>
      <w:r w:rsidR="00463DD8">
        <w:t>n</w:t>
      </w:r>
      <w:r w:rsidR="00030D3A" w:rsidRPr="007C648C">
        <w:t>o mês “m”: CO</w:t>
      </w:r>
      <w:r w:rsidR="00030D3A" w:rsidRPr="007C648C">
        <w:rPr>
          <w:vertAlign w:val="subscript"/>
        </w:rPr>
        <w:t>m</w:t>
      </w:r>
      <w:r w:rsidR="00030D3A" w:rsidRPr="007C648C">
        <w:t>;</w:t>
      </w:r>
    </w:p>
    <w:p w:rsidR="00030D3A" w:rsidRPr="007C648C" w:rsidRDefault="008E15A0" w:rsidP="00A173CA">
      <w:pPr>
        <w:pStyle w:val="Contrato-AnexoVII-Nvel4"/>
        <w:numPr>
          <w:ilvl w:val="0"/>
          <w:numId w:val="82"/>
        </w:numPr>
        <w:ind w:left="709" w:hanging="283"/>
      </w:pPr>
      <w:r>
        <w:t>T</w:t>
      </w:r>
      <w:r w:rsidRPr="007C648C">
        <w:t xml:space="preserve">otal </w:t>
      </w:r>
      <w:r w:rsidR="00030D3A" w:rsidRPr="007C648C">
        <w:t>de Royalties devidos pelos Contratados no mês “m”: Roy</w:t>
      </w:r>
      <w:r w:rsidR="00030D3A" w:rsidRPr="007C648C">
        <w:rPr>
          <w:vertAlign w:val="subscript"/>
        </w:rPr>
        <w:t>m</w:t>
      </w:r>
      <w:r w:rsidR="00030D3A" w:rsidRPr="007C648C">
        <w:t>;</w:t>
      </w:r>
    </w:p>
    <w:p w:rsidR="00030D3A" w:rsidRPr="007C648C" w:rsidRDefault="00030D3A" w:rsidP="00A173CA">
      <w:pPr>
        <w:pStyle w:val="Contrato-AnexoVII-Nvel4"/>
        <w:numPr>
          <w:ilvl w:val="0"/>
          <w:numId w:val="82"/>
        </w:numPr>
        <w:ind w:left="709" w:hanging="283"/>
      </w:pPr>
      <w:r w:rsidRPr="007C648C">
        <w:t xml:space="preserve">Valor Bruto da Produção </w:t>
      </w:r>
      <w:r w:rsidR="00B864BE">
        <w:t xml:space="preserve">do Contrato de Partilha de Produção </w:t>
      </w:r>
      <w:r w:rsidRPr="007C648C">
        <w:t>no mês “m”: VBP</w:t>
      </w:r>
      <w:r w:rsidRPr="007C648C">
        <w:rPr>
          <w:vertAlign w:val="subscript"/>
        </w:rPr>
        <w:t>m</w:t>
      </w:r>
      <w:r w:rsidRPr="007C648C">
        <w:t>;</w:t>
      </w:r>
    </w:p>
    <w:p w:rsidR="00030D3A" w:rsidRPr="007C648C" w:rsidRDefault="00030D3A" w:rsidP="00A173CA">
      <w:pPr>
        <w:pStyle w:val="Contrato-AnexoVII-Nvel4"/>
        <w:numPr>
          <w:ilvl w:val="0"/>
          <w:numId w:val="82"/>
        </w:numPr>
        <w:ind w:left="709" w:hanging="283"/>
      </w:pPr>
      <w:r w:rsidRPr="007C648C">
        <w:t>Excedente em Óleo</w:t>
      </w:r>
      <w:r w:rsidR="00463DD8">
        <w:t xml:space="preserve"> </w:t>
      </w:r>
      <w:r w:rsidR="008E15A0">
        <w:t>(</w:t>
      </w:r>
      <w:r w:rsidR="008E15A0" w:rsidRPr="007C648C">
        <w:t>EO</w:t>
      </w:r>
      <w:r w:rsidR="008E15A0" w:rsidRPr="007C648C">
        <w:rPr>
          <w:vertAlign w:val="subscript"/>
        </w:rPr>
        <w:t>m</w:t>
      </w:r>
      <w:r w:rsidR="008E15A0">
        <w:t xml:space="preserve">) </w:t>
      </w:r>
      <w:r w:rsidR="00463DD8">
        <w:t>no mês “m”</w:t>
      </w:r>
      <w:r w:rsidR="008E15A0">
        <w:t>, equivalente a</w:t>
      </w:r>
      <w:r w:rsidRPr="007C648C">
        <w:t xml:space="preserve">: </w:t>
      </w:r>
      <w:r w:rsidR="008E15A0" w:rsidRPr="007C648C">
        <w:t>EO</w:t>
      </w:r>
      <w:r w:rsidR="008E15A0" w:rsidRPr="007C648C">
        <w:rPr>
          <w:vertAlign w:val="subscript"/>
        </w:rPr>
        <w:t>m</w:t>
      </w:r>
      <w:r w:rsidR="008E15A0" w:rsidRPr="007C648C" w:rsidDel="008E15A0">
        <w:t xml:space="preserve"> </w:t>
      </w:r>
      <w:r w:rsidRPr="007C648C">
        <w:t>= VBP</w:t>
      </w:r>
      <w:r w:rsidRPr="007C648C">
        <w:rPr>
          <w:vertAlign w:val="subscript"/>
        </w:rPr>
        <w:t>m</w:t>
      </w:r>
      <w:r w:rsidRPr="007C648C">
        <w:t xml:space="preserve"> – Roy</w:t>
      </w:r>
      <w:r w:rsidRPr="007C648C">
        <w:rPr>
          <w:vertAlign w:val="subscript"/>
        </w:rPr>
        <w:t>m</w:t>
      </w:r>
      <w:r w:rsidRPr="007C648C">
        <w:t xml:space="preserve"> – MENOR [CO</w:t>
      </w:r>
      <w:r w:rsidRPr="007C648C">
        <w:rPr>
          <w:vertAlign w:val="subscript"/>
        </w:rPr>
        <w:t>m</w:t>
      </w:r>
      <w:r w:rsidRPr="007C648C">
        <w:t>;NN%*VBP</w:t>
      </w:r>
      <w:r w:rsidRPr="007C648C">
        <w:rPr>
          <w:vertAlign w:val="subscript"/>
        </w:rPr>
        <w:t>m</w:t>
      </w:r>
      <w:r w:rsidRPr="007C648C">
        <w:t>]</w:t>
      </w:r>
      <w:r w:rsidR="00463DD8">
        <w:t>;</w:t>
      </w:r>
    </w:p>
    <w:p w:rsidR="00030D3A" w:rsidRPr="007C648C" w:rsidRDefault="008E15A0" w:rsidP="00A173CA">
      <w:pPr>
        <w:pStyle w:val="Contrato-AnexoVII-Nvel4"/>
        <w:numPr>
          <w:ilvl w:val="0"/>
          <w:numId w:val="82"/>
        </w:numPr>
        <w:ind w:left="709" w:hanging="283"/>
      </w:pPr>
      <w:r>
        <w:t>A</w:t>
      </w:r>
      <w:r w:rsidRPr="007C648C">
        <w:t xml:space="preserve">líquota </w:t>
      </w:r>
      <w:r w:rsidR="00030D3A" w:rsidRPr="007C648C">
        <w:t>da partilha do Excedente em Óleo</w:t>
      </w:r>
      <w:r w:rsidR="00463DD8">
        <w:t xml:space="preserve"> no mês “m”</w:t>
      </w:r>
      <w:r w:rsidR="00030D3A" w:rsidRPr="007C648C">
        <w:t>: Ali</w:t>
      </w:r>
      <w:r w:rsidR="00030D3A" w:rsidRPr="007C648C">
        <w:rPr>
          <w:vertAlign w:val="subscript"/>
        </w:rPr>
        <w:t>m</w:t>
      </w:r>
      <w:r w:rsidR="00030D3A" w:rsidRPr="007C648C">
        <w:t xml:space="preserve"> (calculada com base na tabela constante do </w:t>
      </w:r>
      <w:r w:rsidR="00030D3A">
        <w:t xml:space="preserve">Anexo </w:t>
      </w:r>
      <w:r w:rsidR="007A5ACE">
        <w:t>V</w:t>
      </w:r>
      <w:r w:rsidR="00030D3A">
        <w:t>I</w:t>
      </w:r>
      <w:r w:rsidR="00030D3A" w:rsidRPr="007C648C">
        <w:t xml:space="preserve"> do Contrato);</w:t>
      </w:r>
    </w:p>
    <w:p w:rsidR="00030D3A" w:rsidRPr="007C648C" w:rsidRDefault="008E15A0" w:rsidP="00A173CA">
      <w:pPr>
        <w:pStyle w:val="Contrato-AnexoVII-Nvel4"/>
        <w:numPr>
          <w:ilvl w:val="0"/>
          <w:numId w:val="82"/>
        </w:numPr>
        <w:ind w:left="709" w:hanging="283"/>
      </w:pPr>
      <w:r>
        <w:t>L</w:t>
      </w:r>
      <w:r w:rsidRPr="007C648C">
        <w:t xml:space="preserve">imite </w:t>
      </w:r>
      <w:r w:rsidR="00030D3A" w:rsidRPr="007C648C">
        <w:t>mensal para recuperação do Custo em Óleo</w:t>
      </w:r>
      <w:r>
        <w:t xml:space="preserve"> no mês “m”</w:t>
      </w:r>
      <w:r w:rsidR="00030D3A" w:rsidRPr="007C648C">
        <w:t>: NN</w:t>
      </w:r>
      <w:r w:rsidR="00030D3A">
        <w:t>%</w:t>
      </w:r>
      <w:r w:rsidR="00030D3A" w:rsidRPr="007C648C">
        <w:t>;</w:t>
      </w:r>
    </w:p>
    <w:p w:rsidR="00030D3A" w:rsidRPr="007C648C" w:rsidRDefault="00030D3A" w:rsidP="00A173CA">
      <w:pPr>
        <w:pStyle w:val="Contrato-AnexoVII-Nvel4"/>
        <w:numPr>
          <w:ilvl w:val="0"/>
          <w:numId w:val="82"/>
        </w:numPr>
        <w:ind w:left="709" w:hanging="283"/>
      </w:pPr>
      <w:r w:rsidRPr="007C648C">
        <w:t>Excedente em Óleo da Contratante</w:t>
      </w:r>
      <w:r w:rsidR="00463DD8">
        <w:t xml:space="preserve"> no mês “m”</w:t>
      </w:r>
      <w:r w:rsidRPr="007C648C">
        <w:t>: EOU</w:t>
      </w:r>
      <w:r w:rsidRPr="007C648C">
        <w:rPr>
          <w:vertAlign w:val="subscript"/>
        </w:rPr>
        <w:t xml:space="preserve">m </w:t>
      </w:r>
      <w:r w:rsidRPr="007C648C">
        <w:t>= Ali</w:t>
      </w:r>
      <w:r w:rsidRPr="007C648C">
        <w:rPr>
          <w:vertAlign w:val="subscript"/>
        </w:rPr>
        <w:t>m</w:t>
      </w:r>
      <w:r w:rsidRPr="007C648C">
        <w:t xml:space="preserve"> * EO</w:t>
      </w:r>
      <w:r w:rsidRPr="007C648C">
        <w:rPr>
          <w:vertAlign w:val="subscript"/>
        </w:rPr>
        <w:t>m;</w:t>
      </w:r>
      <w:r w:rsidRPr="007C648C">
        <w:t>;</w:t>
      </w:r>
    </w:p>
    <w:p w:rsidR="00030D3A" w:rsidRPr="007C648C" w:rsidRDefault="006D000F" w:rsidP="00A173CA">
      <w:pPr>
        <w:pStyle w:val="Contrato-AnexoVII-Nvel4"/>
        <w:numPr>
          <w:ilvl w:val="0"/>
          <w:numId w:val="82"/>
        </w:numPr>
        <w:ind w:left="709" w:hanging="283"/>
      </w:pPr>
      <w:r>
        <w:t>f</w:t>
      </w:r>
      <w:r w:rsidR="008E15A0">
        <w:t xml:space="preserve">ração de partilha do </w:t>
      </w:r>
      <w:r>
        <w:t>Petróleo</w:t>
      </w:r>
      <w:r w:rsidR="008E15A0">
        <w:t xml:space="preserve"> da Contratante no mês “m+2”: Partilha </w:t>
      </w:r>
      <w:r w:rsidR="008E15A0">
        <w:rPr>
          <w:vertAlign w:val="subscript"/>
        </w:rPr>
        <w:t>m+2</w:t>
      </w:r>
      <w:r w:rsidR="008E15A0">
        <w:t>= EOU</w:t>
      </w:r>
      <w:r w:rsidR="008E15A0">
        <w:rPr>
          <w:vertAlign w:val="subscript"/>
        </w:rPr>
        <w:t>m</w:t>
      </w:r>
      <w:r w:rsidR="008E15A0">
        <w:t>/VBP</w:t>
      </w:r>
      <w:r w:rsidR="008E15A0">
        <w:rPr>
          <w:vertAlign w:val="subscript"/>
        </w:rPr>
        <w:t>m</w:t>
      </w:r>
    </w:p>
    <w:p w:rsidR="00986113" w:rsidRDefault="00030D3A" w:rsidP="00D66799">
      <w:pPr>
        <w:pStyle w:val="Contrato-AnexoV-Nvel2"/>
      </w:pPr>
      <w:r w:rsidRPr="007C648C">
        <w:t xml:space="preserve">A cada mês, </w:t>
      </w:r>
      <w:r w:rsidR="008E15A0">
        <w:t xml:space="preserve">o </w:t>
      </w:r>
      <w:r w:rsidR="006D000F">
        <w:t>Petróleo</w:t>
      </w:r>
      <w:r w:rsidR="008E15A0">
        <w:t xml:space="preserve"> produzido</w:t>
      </w:r>
      <w:r w:rsidRPr="007C648C">
        <w:t xml:space="preserve"> na Área do Contrato </w:t>
      </w:r>
      <w:r w:rsidR="00CB4704">
        <w:t>será</w:t>
      </w:r>
      <w:r w:rsidRPr="007C648C">
        <w:t xml:space="preserve"> partilhado na proporção definida no </w:t>
      </w:r>
      <w:r w:rsidR="008E15A0">
        <w:t>R</w:t>
      </w:r>
      <w:r w:rsidR="008E15A0" w:rsidRPr="007C648C">
        <w:t xml:space="preserve">elatório </w:t>
      </w:r>
      <w:r w:rsidRPr="00015BA5">
        <w:t>de</w:t>
      </w:r>
      <w:r w:rsidRPr="007C648C">
        <w:t xml:space="preserve"> apuração do Excedente em Óleo da </w:t>
      </w:r>
      <w:r w:rsidR="008E15A0">
        <w:t>União</w:t>
      </w:r>
      <w:r w:rsidR="008E15A0" w:rsidRPr="007C648C">
        <w:t xml:space="preserve"> </w:t>
      </w:r>
      <w:r w:rsidRPr="007C648C">
        <w:t>do mês imediatamente anterior, devendo tal regra ser contemplada no Acordo de Disponibilização da Produção de Petróleo ou Gás Natural a ser celebrado entre os Consorciados.</w:t>
      </w:r>
    </w:p>
    <w:p w:rsidR="00463DD8" w:rsidRPr="007C648C" w:rsidRDefault="00463DD8" w:rsidP="00463DD8">
      <w:pPr>
        <w:pStyle w:val="Contrato-Normal"/>
      </w:pPr>
    </w:p>
    <w:p w:rsidR="00C00263" w:rsidRDefault="002864C3" w:rsidP="00435D47">
      <w:pPr>
        <w:pStyle w:val="Contrato-AnexoV-Seo"/>
      </w:pPr>
      <w:r w:rsidRPr="007C648C">
        <w:t>Seção v - Cadastro de Ativos</w:t>
      </w:r>
      <w:r>
        <w:t xml:space="preserve"> E CONTRATOS</w:t>
      </w:r>
    </w:p>
    <w:p w:rsidR="002864C3" w:rsidRDefault="002864C3" w:rsidP="001B4B0A">
      <w:pPr>
        <w:pStyle w:val="Contrato-AnexoV-Nvel2"/>
      </w:pPr>
      <w:r w:rsidRPr="007C648C">
        <w:t>O Contratado deverá manter junto à Gestora</w:t>
      </w:r>
      <w:r>
        <w:t>:</w:t>
      </w:r>
    </w:p>
    <w:p w:rsidR="009E6759" w:rsidRDefault="002864C3" w:rsidP="00A173CA">
      <w:pPr>
        <w:pStyle w:val="Contrato-Alnea"/>
        <w:numPr>
          <w:ilvl w:val="0"/>
          <w:numId w:val="83"/>
        </w:numPr>
        <w:ind w:left="709" w:hanging="283"/>
      </w:pPr>
      <w:r w:rsidRPr="007C648C">
        <w:t xml:space="preserve">cadastro de todos os ativos empregados nas atividades listadas no parágrafo </w:t>
      </w:r>
      <w:r w:rsidR="00E44EF1">
        <w:fldChar w:fldCharType="begin"/>
      </w:r>
      <w:r w:rsidR="00E44EF1">
        <w:instrText xml:space="preserve"> REF _Ref319709345 \n \h  \* MERGEFORMAT </w:instrText>
      </w:r>
      <w:r w:rsidR="00E44EF1">
        <w:fldChar w:fldCharType="separate"/>
      </w:r>
      <w:r w:rsidR="00E836F5">
        <w:t>3.1</w:t>
      </w:r>
      <w:r w:rsidR="00E44EF1">
        <w:fldChar w:fldCharType="end"/>
      </w:r>
      <w:r>
        <w:t>; e</w:t>
      </w:r>
    </w:p>
    <w:p w:rsidR="009E6759" w:rsidRDefault="002864C3" w:rsidP="00A173CA">
      <w:pPr>
        <w:pStyle w:val="Contrato-Alnea"/>
        <w:numPr>
          <w:ilvl w:val="0"/>
          <w:numId w:val="83"/>
        </w:numPr>
        <w:ind w:left="709" w:hanging="283"/>
      </w:pPr>
      <w:r w:rsidRPr="007C648C">
        <w:t>cadastro de todos os contratos firmados para consecução das atividades listadas no parágrafo 3.1</w:t>
      </w:r>
      <w:r>
        <w:t>.</w:t>
      </w:r>
    </w:p>
    <w:p w:rsidR="00986113" w:rsidRPr="007C648C" w:rsidRDefault="002864C3" w:rsidP="000B531D">
      <w:pPr>
        <w:pStyle w:val="Contrato-AnexoV-Nvel3"/>
      </w:pPr>
      <w:r w:rsidRPr="007C648C">
        <w:t>O conteúdo d</w:t>
      </w:r>
      <w:r>
        <w:t>os referidos</w:t>
      </w:r>
      <w:r w:rsidRPr="007C648C">
        <w:t xml:space="preserve"> cadastro</w:t>
      </w:r>
      <w:r>
        <w:t>s</w:t>
      </w:r>
      <w:r w:rsidRPr="007C648C">
        <w:t xml:space="preserve"> será definido pela Gestora e constará do manual do SGPP.</w:t>
      </w:r>
    </w:p>
    <w:p w:rsidR="00986113" w:rsidRPr="007C648C" w:rsidRDefault="00986113" w:rsidP="00986113">
      <w:pPr>
        <w:pStyle w:val="Contrato-Normal"/>
      </w:pPr>
    </w:p>
    <w:p w:rsidR="00434834" w:rsidRPr="007C648C" w:rsidRDefault="00434834" w:rsidP="00607BCB">
      <w:pPr>
        <w:pStyle w:val="Contrato-AnexoV-Seo"/>
      </w:pPr>
      <w:r w:rsidRPr="007C648C">
        <w:t>Seção VI - Da Auditoria do Custo e do Excedente em Óleo</w:t>
      </w:r>
    </w:p>
    <w:p w:rsidR="002864C3" w:rsidRPr="007C648C" w:rsidRDefault="002864C3" w:rsidP="001B4B0A">
      <w:pPr>
        <w:pStyle w:val="Contrato-AnexoV-Nvel2"/>
      </w:pPr>
      <w:r w:rsidRPr="007C648C">
        <w:t>O Operador deverá manter à disposição da Gestora, pelo prazo de 10 (dez) anos após o carregamento no SGPP, todos os documentos comprobatórios dos gastos incorridos.</w:t>
      </w:r>
    </w:p>
    <w:p w:rsidR="002864C3" w:rsidRPr="007C648C" w:rsidRDefault="002864C3" w:rsidP="001B4B0A">
      <w:pPr>
        <w:pStyle w:val="Contrato-AnexoV-Nvel2"/>
      </w:pPr>
      <w:r w:rsidRPr="007C648C">
        <w:lastRenderedPageBreak/>
        <w:t>A Auditoria do Custo e do Excedente em Óleo será realizada pela Gestora a qualquer tempo, diretamente ou por meio de consultoria especializada, fazendo-se necessária a notificação prévia ao Operador com uma antecedência mínima de 30 (trinta) dias.</w:t>
      </w:r>
    </w:p>
    <w:p w:rsidR="002864C3" w:rsidRPr="007C648C" w:rsidRDefault="002864C3" w:rsidP="000B531D">
      <w:pPr>
        <w:pStyle w:val="Contrato-AnexoV-Nvel3"/>
      </w:pPr>
      <w:r w:rsidRPr="007C648C">
        <w:t xml:space="preserve">A periodicidade máxima para a realização da Auditoria do Custo e do Excedente em Óleo é de </w:t>
      </w:r>
      <w:r>
        <w:t>5</w:t>
      </w:r>
      <w:r w:rsidRPr="007C648C">
        <w:t xml:space="preserve"> (</w:t>
      </w:r>
      <w:r>
        <w:t>cinco</w:t>
      </w:r>
      <w:r w:rsidRPr="007C648C">
        <w:t>) anos.</w:t>
      </w:r>
    </w:p>
    <w:p w:rsidR="002864C3" w:rsidRPr="007C648C" w:rsidRDefault="002864C3" w:rsidP="000B531D">
      <w:pPr>
        <w:pStyle w:val="Contrato-AnexoV-Nvel3"/>
      </w:pPr>
      <w:r w:rsidRPr="007C648C">
        <w:t xml:space="preserve">A periodicidade mínima para a realização da Auditoria do Custo e do Excedente em Óleo é de </w:t>
      </w:r>
      <w:r w:rsidR="00B63414">
        <w:t>1 (um) ano</w:t>
      </w:r>
      <w:r w:rsidRPr="007C648C">
        <w:t>.</w:t>
      </w:r>
    </w:p>
    <w:p w:rsidR="002864C3" w:rsidRPr="007C648C" w:rsidRDefault="002864C3" w:rsidP="001B4B0A">
      <w:pPr>
        <w:pStyle w:val="Contrato-AnexoV-Nvel2"/>
      </w:pPr>
      <w:r>
        <w:t>E</w:t>
      </w:r>
      <w:r w:rsidRPr="007C648C">
        <w:t>m relação aos gastos previamente reconhecidos como Custo em Óleo</w:t>
      </w:r>
      <w:r>
        <w:t>,</w:t>
      </w:r>
      <w:r w:rsidRPr="007C648C">
        <w:t xml:space="preserve"> </w:t>
      </w:r>
      <w:r>
        <w:t>a</w:t>
      </w:r>
      <w:r w:rsidRPr="007C648C">
        <w:t xml:space="preserve"> Auditoria do Custo e do Excedente em Óleo resultará</w:t>
      </w:r>
      <w:r>
        <w:t xml:space="preserve"> em</w:t>
      </w:r>
      <w:r w:rsidRPr="007C648C">
        <w:t>:</w:t>
      </w:r>
    </w:p>
    <w:p w:rsidR="002864C3" w:rsidRPr="007C648C" w:rsidRDefault="002864C3" w:rsidP="00A173CA">
      <w:pPr>
        <w:pStyle w:val="Contrato-Alnea"/>
        <w:numPr>
          <w:ilvl w:val="0"/>
          <w:numId w:val="84"/>
        </w:numPr>
        <w:ind w:left="709" w:hanging="283"/>
      </w:pPr>
      <w:r w:rsidRPr="007C648C">
        <w:t>estorno dos gastos indevidamente reconhecidos; ou</w:t>
      </w:r>
    </w:p>
    <w:p w:rsidR="002864C3" w:rsidRPr="007C648C" w:rsidRDefault="002864C3" w:rsidP="00A173CA">
      <w:pPr>
        <w:pStyle w:val="Contrato-Alnea"/>
        <w:numPr>
          <w:ilvl w:val="0"/>
          <w:numId w:val="84"/>
        </w:numPr>
        <w:ind w:left="709" w:hanging="283"/>
      </w:pPr>
      <w:r w:rsidRPr="007C648C">
        <w:t>aceitação definitiva dos gastos reconhecidos.</w:t>
      </w:r>
    </w:p>
    <w:p w:rsidR="002864C3" w:rsidRPr="007C648C" w:rsidRDefault="002864C3" w:rsidP="001B4B0A">
      <w:pPr>
        <w:pStyle w:val="Contrato-AnexoV-Nvel2"/>
      </w:pPr>
      <w:r>
        <w:t>E</w:t>
      </w:r>
      <w:r w:rsidRPr="007C648C">
        <w:t>m relação ao Volume da Produção Fiscalizada</w:t>
      </w:r>
      <w:r>
        <w:t>,</w:t>
      </w:r>
      <w:r w:rsidRPr="007C648C">
        <w:t xml:space="preserve"> </w:t>
      </w:r>
      <w:r>
        <w:t>a</w:t>
      </w:r>
      <w:r w:rsidRPr="007C648C">
        <w:t xml:space="preserve"> Auditoria do Custo e do Excedente em Óleo resultará</w:t>
      </w:r>
      <w:r>
        <w:t xml:space="preserve"> em</w:t>
      </w:r>
      <w:r w:rsidRPr="007C648C">
        <w:t>:</w:t>
      </w:r>
    </w:p>
    <w:p w:rsidR="002864C3" w:rsidRPr="007C648C" w:rsidRDefault="002864C3" w:rsidP="00A173CA">
      <w:pPr>
        <w:pStyle w:val="Contrato-Alnea"/>
        <w:numPr>
          <w:ilvl w:val="0"/>
          <w:numId w:val="85"/>
        </w:numPr>
        <w:ind w:left="709" w:hanging="283"/>
      </w:pPr>
      <w:r w:rsidRPr="007C648C">
        <w:t>correção do Volume de Produção Fiscalizada indevidamente computado; ou</w:t>
      </w:r>
    </w:p>
    <w:p w:rsidR="00434834" w:rsidRPr="007C648C" w:rsidRDefault="002864C3" w:rsidP="00A173CA">
      <w:pPr>
        <w:pStyle w:val="Contrato-Alnea"/>
        <w:numPr>
          <w:ilvl w:val="0"/>
          <w:numId w:val="85"/>
        </w:numPr>
        <w:ind w:left="709" w:hanging="283"/>
      </w:pPr>
      <w:r w:rsidRPr="007C648C">
        <w:t>aceitação definitiva do Volume de Produção Fiscalizada computado.</w:t>
      </w:r>
    </w:p>
    <w:p w:rsidR="00CB06B9" w:rsidRPr="0035533F" w:rsidRDefault="00CB06B9" w:rsidP="0035533F">
      <w:pPr>
        <w:pStyle w:val="Contrato-Normal"/>
      </w:pPr>
      <w:r>
        <w:br w:type="page"/>
      </w:r>
    </w:p>
    <w:p w:rsidR="00852487" w:rsidRDefault="00852487" w:rsidP="00852487">
      <w:pPr>
        <w:pStyle w:val="Contrato-Anexo"/>
      </w:pPr>
      <w:bookmarkStart w:id="2611" w:name="_Toc9615362"/>
      <w:bookmarkStart w:id="2612" w:name="_Toc267663164"/>
      <w:bookmarkStart w:id="2613" w:name="_Toc319309217"/>
      <w:bookmarkStart w:id="2614" w:name="_Toc319309259"/>
      <w:bookmarkStart w:id="2615" w:name="_Toc320382877"/>
      <w:bookmarkStart w:id="2616" w:name="_Ref321051331"/>
      <w:bookmarkStart w:id="2617" w:name="_Ref321051337"/>
      <w:bookmarkStart w:id="2618" w:name="_Ref359861150"/>
      <w:bookmarkStart w:id="2619" w:name="_Ref360195635"/>
      <w:bookmarkStart w:id="2620" w:name="_Ref360195641"/>
      <w:bookmarkStart w:id="2621" w:name="_Toc472098354"/>
      <w:r w:rsidRPr="00EB2565">
        <w:lastRenderedPageBreak/>
        <w:t xml:space="preserve">ANEXO </w:t>
      </w:r>
      <w:r>
        <w:t>VI</w:t>
      </w:r>
      <w:r w:rsidRPr="00EB2565">
        <w:t xml:space="preserve"> - Limite de recuperação de custo em óleo e percentuais de</w:t>
      </w:r>
      <w:r>
        <w:t xml:space="preserve"> </w:t>
      </w:r>
      <w:r w:rsidRPr="00EB2565">
        <w:t>partilha do excedente em óleo</w:t>
      </w:r>
      <w:bookmarkEnd w:id="2611"/>
    </w:p>
    <w:p w:rsidR="00852487" w:rsidRDefault="00852487" w:rsidP="002E4B12">
      <w:pPr>
        <w:pStyle w:val="Contrato-Normal"/>
      </w:pPr>
    </w:p>
    <w:p w:rsidR="00852487" w:rsidRDefault="00852487" w:rsidP="00852487">
      <w:pPr>
        <w:pStyle w:val="Contrato-Normal"/>
      </w:pPr>
      <w:r w:rsidRPr="007C648C">
        <w:t>Durante a Fase de Produção, o Contratado, a cada mês, apropriar-se-á da parcela de Produção correspondente ao Custo em Óleo, respeitado o limite de [</w:t>
      </w:r>
      <w:r w:rsidRPr="00852487">
        <w:rPr>
          <w:highlight w:val="lightGray"/>
        </w:rPr>
        <w:t>inserir percentual % (inserir valor por extenso por cento)</w:t>
      </w:r>
      <w:r w:rsidRPr="007C648C">
        <w:t>] do Valor Bruto da Produção</w:t>
      </w:r>
      <w:r w:rsidR="00B864BE">
        <w:t xml:space="preserve"> do Contrato de Partilha de Produção</w:t>
      </w:r>
      <w:r w:rsidRPr="007C648C">
        <w:t>.</w:t>
      </w:r>
    </w:p>
    <w:p w:rsidR="00852487" w:rsidRDefault="00852487" w:rsidP="00852487">
      <w:pPr>
        <w:pStyle w:val="Contrato-Normal"/>
      </w:pPr>
    </w:p>
    <w:tbl>
      <w:tblPr>
        <w:tblStyle w:val="Tabelacomgrade"/>
        <w:tblW w:w="5000" w:type="pct"/>
        <w:jc w:val="center"/>
        <w:shd w:val="clear" w:color="auto" w:fill="FFFFFF" w:themeFill="background1"/>
        <w:tblLook w:val="04A0" w:firstRow="1" w:lastRow="0" w:firstColumn="1" w:lastColumn="0" w:noHBand="0" w:noVBand="1"/>
      </w:tblPr>
      <w:tblGrid>
        <w:gridCol w:w="2310"/>
        <w:gridCol w:w="1773"/>
        <w:gridCol w:w="1773"/>
        <w:gridCol w:w="1773"/>
        <w:gridCol w:w="1762"/>
        <w:gridCol w:w="11"/>
      </w:tblGrid>
      <w:tr w:rsidR="00852487" w:rsidRPr="007C648C" w:rsidTr="00211D51">
        <w:trPr>
          <w:gridAfter w:val="1"/>
          <w:wAfter w:w="6" w:type="pct"/>
          <w:trHeight w:val="585"/>
          <w:jc w:val="center"/>
        </w:trPr>
        <w:tc>
          <w:tcPr>
            <w:tcW w:w="4994" w:type="pct"/>
            <w:gridSpan w:val="5"/>
            <w:shd w:val="clear" w:color="auto" w:fill="FFFFFF" w:themeFill="background1"/>
          </w:tcPr>
          <w:p w:rsidR="00852487" w:rsidRPr="00793A26" w:rsidRDefault="00852487" w:rsidP="00211D51">
            <w:pPr>
              <w:autoSpaceDE w:val="0"/>
              <w:autoSpaceDN w:val="0"/>
              <w:adjustRightInd w:val="0"/>
              <w:spacing w:before="120" w:after="120" w:line="360" w:lineRule="auto"/>
              <w:jc w:val="center"/>
              <w:rPr>
                <w:rFonts w:ascii="Arial" w:hAnsi="Arial" w:cs="Arial"/>
                <w:b/>
                <w:bCs/>
              </w:rPr>
            </w:pPr>
            <w:r w:rsidRPr="00793A26">
              <w:rPr>
                <w:rFonts w:ascii="Arial" w:hAnsi="Arial" w:cs="Arial"/>
                <w:b/>
                <w:bCs/>
              </w:rPr>
              <w:t>Parcela da União do Excedente em Óleo (%)</w:t>
            </w:r>
          </w:p>
        </w:tc>
      </w:tr>
      <w:tr w:rsidR="00852487" w:rsidRPr="007C648C" w:rsidTr="00211D51">
        <w:trPr>
          <w:trHeight w:val="585"/>
          <w:jc w:val="center"/>
        </w:trPr>
        <w:tc>
          <w:tcPr>
            <w:tcW w:w="1228" w:type="pct"/>
            <w:tcBorders>
              <w:tl2br w:val="single" w:sz="4" w:space="0" w:color="000000"/>
            </w:tcBorders>
            <w:shd w:val="clear" w:color="auto" w:fill="FFFFFF" w:themeFill="background1"/>
          </w:tcPr>
          <w:p w:rsidR="00852487" w:rsidRPr="00793A26" w:rsidRDefault="00852487" w:rsidP="00211D51">
            <w:pPr>
              <w:autoSpaceDE w:val="0"/>
              <w:autoSpaceDN w:val="0"/>
              <w:adjustRightInd w:val="0"/>
              <w:contextualSpacing/>
              <w:jc w:val="right"/>
              <w:rPr>
                <w:rFonts w:ascii="Arial" w:hAnsi="Arial" w:cs="Arial"/>
                <w:b/>
                <w:bCs/>
              </w:rPr>
            </w:pPr>
            <w:r w:rsidRPr="00793A26">
              <w:rPr>
                <w:rFonts w:ascii="Arial" w:hAnsi="Arial" w:cs="Arial"/>
                <w:b/>
                <w:bCs/>
              </w:rPr>
              <w:t>Produção por</w:t>
            </w:r>
          </w:p>
          <w:p w:rsidR="00852487" w:rsidRPr="00793A26" w:rsidRDefault="00852487" w:rsidP="00211D51">
            <w:pPr>
              <w:autoSpaceDE w:val="0"/>
              <w:autoSpaceDN w:val="0"/>
              <w:adjustRightInd w:val="0"/>
              <w:contextualSpacing/>
              <w:jc w:val="right"/>
              <w:rPr>
                <w:rFonts w:ascii="Arial" w:hAnsi="Arial" w:cs="Arial"/>
                <w:b/>
                <w:bCs/>
              </w:rPr>
            </w:pPr>
            <w:r w:rsidRPr="00793A26">
              <w:rPr>
                <w:rFonts w:ascii="Arial" w:hAnsi="Arial" w:cs="Arial"/>
                <w:b/>
                <w:bCs/>
              </w:rPr>
              <w:t>Poço Produtor</w:t>
            </w:r>
          </w:p>
          <w:p w:rsidR="00852487" w:rsidRPr="00793A26" w:rsidRDefault="00852487" w:rsidP="00211D51">
            <w:pPr>
              <w:autoSpaceDE w:val="0"/>
              <w:autoSpaceDN w:val="0"/>
              <w:adjustRightInd w:val="0"/>
              <w:contextualSpacing/>
              <w:jc w:val="right"/>
              <w:rPr>
                <w:rFonts w:ascii="Arial" w:hAnsi="Arial" w:cs="Arial"/>
                <w:b/>
                <w:bCs/>
              </w:rPr>
            </w:pPr>
            <w:r w:rsidRPr="00793A26">
              <w:rPr>
                <w:rFonts w:ascii="Arial" w:hAnsi="Arial" w:cs="Arial"/>
                <w:b/>
                <w:bCs/>
              </w:rPr>
              <w:t xml:space="preserve"> (bbl/d)</w:t>
            </w:r>
            <w:r w:rsidRPr="007C648C">
              <w:rPr>
                <w:rFonts w:ascii="Arial" w:hAnsi="Arial" w:cs="Arial"/>
                <w:b/>
                <w:bCs/>
              </w:rPr>
              <w:sym w:font="Wingdings" w:char="F0E8"/>
            </w:r>
          </w:p>
          <w:p w:rsidR="00852487" w:rsidRPr="00793A26" w:rsidRDefault="00852487" w:rsidP="00211D51">
            <w:pPr>
              <w:autoSpaceDE w:val="0"/>
              <w:autoSpaceDN w:val="0"/>
              <w:adjustRightInd w:val="0"/>
              <w:contextualSpacing/>
              <w:jc w:val="right"/>
              <w:rPr>
                <w:rFonts w:ascii="Arial" w:hAnsi="Arial" w:cs="Arial"/>
                <w:b/>
                <w:bCs/>
              </w:rPr>
            </w:pPr>
          </w:p>
          <w:p w:rsidR="00852487" w:rsidRPr="00793A26" w:rsidRDefault="00852487" w:rsidP="00211D51">
            <w:pPr>
              <w:autoSpaceDE w:val="0"/>
              <w:autoSpaceDN w:val="0"/>
              <w:adjustRightInd w:val="0"/>
              <w:contextualSpacing/>
              <w:rPr>
                <w:rFonts w:ascii="Arial" w:hAnsi="Arial" w:cs="Arial"/>
                <w:b/>
                <w:bCs/>
              </w:rPr>
            </w:pPr>
            <w:r w:rsidRPr="00793A26">
              <w:rPr>
                <w:rFonts w:ascii="Arial" w:hAnsi="Arial" w:cs="Arial"/>
                <w:b/>
                <w:bCs/>
              </w:rPr>
              <w:t>Preço do barril</w:t>
            </w:r>
          </w:p>
          <w:p w:rsidR="00852487" w:rsidRPr="00793A26" w:rsidRDefault="00852487" w:rsidP="00211D51">
            <w:pPr>
              <w:autoSpaceDE w:val="0"/>
              <w:autoSpaceDN w:val="0"/>
              <w:adjustRightInd w:val="0"/>
              <w:contextualSpacing/>
              <w:rPr>
                <w:rFonts w:ascii="Arial" w:hAnsi="Arial" w:cs="Arial"/>
                <w:b/>
                <w:bCs/>
              </w:rPr>
            </w:pPr>
            <w:r w:rsidRPr="00793A26">
              <w:rPr>
                <w:rFonts w:ascii="Arial" w:hAnsi="Arial" w:cs="Arial"/>
                <w:b/>
                <w:bCs/>
              </w:rPr>
              <w:t>(US$/bbl)</w:t>
            </w:r>
            <w:r w:rsidRPr="007C648C">
              <w:rPr>
                <w:rFonts w:ascii="Arial" w:hAnsi="Arial" w:cs="Arial"/>
                <w:b/>
                <w:bCs/>
              </w:rPr>
              <w:sym w:font="Wingdings" w:char="F0EA"/>
            </w:r>
          </w:p>
        </w:tc>
        <w:tc>
          <w:tcPr>
            <w:tcW w:w="943" w:type="pct"/>
            <w:shd w:val="clear" w:color="auto" w:fill="FFFFFF" w:themeFill="background1"/>
          </w:tcPr>
          <w:p w:rsidR="00852487" w:rsidRPr="007C648C" w:rsidRDefault="00852487" w:rsidP="00211D51">
            <w:pPr>
              <w:autoSpaceDE w:val="0"/>
              <w:autoSpaceDN w:val="0"/>
              <w:adjustRightInd w:val="0"/>
              <w:spacing w:before="120" w:after="120" w:line="360" w:lineRule="auto"/>
              <w:jc w:val="center"/>
              <w:rPr>
                <w:rFonts w:ascii="Arial" w:hAnsi="Arial" w:cs="Arial"/>
                <w:b/>
                <w:bCs/>
              </w:rPr>
            </w:pPr>
            <w:r w:rsidRPr="007C648C">
              <w:rPr>
                <w:rFonts w:ascii="Arial" w:hAnsi="Arial" w:cs="Arial"/>
                <w:b/>
                <w:bCs/>
              </w:rPr>
              <w:t>&lt;Prod1</w:t>
            </w:r>
          </w:p>
        </w:tc>
        <w:tc>
          <w:tcPr>
            <w:tcW w:w="943" w:type="pct"/>
            <w:shd w:val="clear" w:color="auto" w:fill="FFFFFF" w:themeFill="background1"/>
          </w:tcPr>
          <w:p w:rsidR="00852487" w:rsidRPr="007C648C" w:rsidRDefault="00852487" w:rsidP="00211D51">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Prod1 e Prod2</w:t>
            </w:r>
          </w:p>
        </w:tc>
        <w:tc>
          <w:tcPr>
            <w:tcW w:w="943" w:type="pct"/>
            <w:shd w:val="clear" w:color="auto" w:fill="FFFFFF" w:themeFill="background1"/>
          </w:tcPr>
          <w:p w:rsidR="00852487" w:rsidRPr="007C648C" w:rsidRDefault="00852487" w:rsidP="00211D51">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Prod3 e Prod4</w:t>
            </w:r>
          </w:p>
        </w:tc>
        <w:tc>
          <w:tcPr>
            <w:tcW w:w="943" w:type="pct"/>
            <w:gridSpan w:val="2"/>
            <w:shd w:val="clear" w:color="auto" w:fill="FFFFFF" w:themeFill="background1"/>
          </w:tcPr>
          <w:p w:rsidR="00852487" w:rsidRPr="007C648C" w:rsidRDefault="00852487" w:rsidP="00211D51">
            <w:pPr>
              <w:autoSpaceDE w:val="0"/>
              <w:autoSpaceDN w:val="0"/>
              <w:adjustRightInd w:val="0"/>
              <w:spacing w:before="120" w:after="120" w:line="360" w:lineRule="auto"/>
              <w:jc w:val="center"/>
              <w:rPr>
                <w:rFonts w:ascii="Arial" w:hAnsi="Arial" w:cs="Arial"/>
                <w:b/>
                <w:bCs/>
              </w:rPr>
            </w:pPr>
            <w:r w:rsidRPr="007C648C">
              <w:rPr>
                <w:rFonts w:ascii="Arial" w:hAnsi="Arial" w:cs="Arial"/>
                <w:b/>
                <w:bCs/>
              </w:rPr>
              <w:t>&gt; Prod4</w:t>
            </w:r>
          </w:p>
        </w:tc>
      </w:tr>
      <w:tr w:rsidR="00852487" w:rsidRPr="007C648C" w:rsidTr="00211D51">
        <w:trPr>
          <w:jc w:val="center"/>
        </w:trPr>
        <w:tc>
          <w:tcPr>
            <w:tcW w:w="1228" w:type="pct"/>
            <w:shd w:val="clear" w:color="auto" w:fill="FFFFFF" w:themeFill="background1"/>
            <w:vAlign w:val="center"/>
          </w:tcPr>
          <w:p w:rsidR="00852487" w:rsidRPr="007C648C" w:rsidRDefault="00852487" w:rsidP="00211D51">
            <w:pPr>
              <w:autoSpaceDE w:val="0"/>
              <w:autoSpaceDN w:val="0"/>
              <w:adjustRightInd w:val="0"/>
              <w:spacing w:before="120" w:after="120" w:line="360" w:lineRule="auto"/>
              <w:jc w:val="center"/>
              <w:rPr>
                <w:rFonts w:ascii="Arial" w:hAnsi="Arial" w:cs="Arial"/>
                <w:b/>
                <w:bCs/>
              </w:rPr>
            </w:pPr>
            <w:r w:rsidRPr="007C648C">
              <w:rPr>
                <w:rFonts w:ascii="Arial" w:hAnsi="Arial" w:cs="Arial"/>
                <w:b/>
                <w:bCs/>
              </w:rPr>
              <w:t>&lt; P1</w:t>
            </w:r>
          </w:p>
        </w:tc>
        <w:tc>
          <w:tcPr>
            <w:tcW w:w="943" w:type="pct"/>
            <w:shd w:val="clear" w:color="auto" w:fill="auto"/>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c>
          <w:tcPr>
            <w:tcW w:w="943" w:type="pct"/>
            <w:shd w:val="clear" w:color="auto" w:fill="auto"/>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c>
          <w:tcPr>
            <w:tcW w:w="943" w:type="pct"/>
            <w:shd w:val="clear" w:color="auto" w:fill="auto"/>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c>
          <w:tcPr>
            <w:tcW w:w="943" w:type="pct"/>
            <w:gridSpan w:val="2"/>
            <w:shd w:val="clear" w:color="auto" w:fill="auto"/>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r>
      <w:tr w:rsidR="00852487" w:rsidRPr="007C648C" w:rsidTr="00211D51">
        <w:trPr>
          <w:jc w:val="center"/>
        </w:trPr>
        <w:tc>
          <w:tcPr>
            <w:tcW w:w="1228" w:type="pct"/>
            <w:shd w:val="clear" w:color="auto" w:fill="FFFFFF" w:themeFill="background1"/>
            <w:vAlign w:val="center"/>
          </w:tcPr>
          <w:p w:rsidR="00852487" w:rsidRPr="007C648C" w:rsidRDefault="00852487" w:rsidP="00211D51">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P1 e P2</w:t>
            </w:r>
          </w:p>
        </w:tc>
        <w:tc>
          <w:tcPr>
            <w:tcW w:w="943" w:type="pct"/>
            <w:shd w:val="clear" w:color="auto" w:fill="auto"/>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c>
          <w:tcPr>
            <w:tcW w:w="943" w:type="pct"/>
            <w:shd w:val="clear" w:color="auto" w:fill="auto"/>
          </w:tcPr>
          <w:p w:rsidR="00852487" w:rsidRPr="007C648C" w:rsidRDefault="00852487" w:rsidP="00211D51">
            <w:pPr>
              <w:jc w:val="center"/>
              <w:rPr>
                <w:rFonts w:ascii="Arial" w:hAnsi="Arial" w:cs="Arial"/>
                <w:bCs/>
              </w:rPr>
            </w:pPr>
          </w:p>
        </w:tc>
        <w:tc>
          <w:tcPr>
            <w:tcW w:w="943" w:type="pct"/>
            <w:shd w:val="clear" w:color="auto" w:fill="auto"/>
          </w:tcPr>
          <w:p w:rsidR="00852487" w:rsidRPr="007C648C" w:rsidRDefault="00852487" w:rsidP="00211D51">
            <w:pPr>
              <w:jc w:val="center"/>
              <w:rPr>
                <w:rFonts w:ascii="Arial" w:hAnsi="Arial" w:cs="Arial"/>
                <w:bCs/>
              </w:rPr>
            </w:pPr>
          </w:p>
        </w:tc>
        <w:tc>
          <w:tcPr>
            <w:tcW w:w="943" w:type="pct"/>
            <w:gridSpan w:val="2"/>
            <w:shd w:val="clear" w:color="auto" w:fill="auto"/>
          </w:tcPr>
          <w:p w:rsidR="00852487" w:rsidRPr="007C648C" w:rsidRDefault="00852487" w:rsidP="00211D51">
            <w:pPr>
              <w:jc w:val="center"/>
              <w:rPr>
                <w:rFonts w:ascii="Arial" w:hAnsi="Arial" w:cs="Arial"/>
                <w:bCs/>
              </w:rPr>
            </w:pPr>
          </w:p>
        </w:tc>
      </w:tr>
      <w:tr w:rsidR="00852487" w:rsidRPr="007C648C" w:rsidTr="00211D51">
        <w:trPr>
          <w:jc w:val="center"/>
        </w:trPr>
        <w:tc>
          <w:tcPr>
            <w:tcW w:w="1228" w:type="pct"/>
            <w:shd w:val="clear" w:color="auto" w:fill="FFFFFF" w:themeFill="background1"/>
            <w:vAlign w:val="center"/>
          </w:tcPr>
          <w:p w:rsidR="00852487" w:rsidRPr="007C648C" w:rsidRDefault="00852487" w:rsidP="00211D51">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P2 e P3</w:t>
            </w:r>
          </w:p>
        </w:tc>
        <w:tc>
          <w:tcPr>
            <w:tcW w:w="943" w:type="pct"/>
            <w:shd w:val="clear" w:color="auto" w:fill="auto"/>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c>
          <w:tcPr>
            <w:tcW w:w="943" w:type="pct"/>
            <w:shd w:val="clear" w:color="auto" w:fill="auto"/>
          </w:tcPr>
          <w:p w:rsidR="00852487" w:rsidRPr="007C648C" w:rsidRDefault="00852487" w:rsidP="00211D51">
            <w:pPr>
              <w:jc w:val="center"/>
              <w:rPr>
                <w:rFonts w:ascii="Arial" w:hAnsi="Arial" w:cs="Arial"/>
                <w:bCs/>
              </w:rPr>
            </w:pPr>
          </w:p>
        </w:tc>
        <w:tc>
          <w:tcPr>
            <w:tcW w:w="943" w:type="pct"/>
            <w:shd w:val="clear" w:color="auto" w:fill="auto"/>
          </w:tcPr>
          <w:p w:rsidR="00852487" w:rsidRPr="007C648C" w:rsidRDefault="00852487" w:rsidP="00211D51">
            <w:pPr>
              <w:jc w:val="center"/>
              <w:rPr>
                <w:rFonts w:ascii="Arial" w:hAnsi="Arial" w:cs="Arial"/>
                <w:bCs/>
              </w:rPr>
            </w:pPr>
          </w:p>
        </w:tc>
        <w:tc>
          <w:tcPr>
            <w:tcW w:w="943" w:type="pct"/>
            <w:gridSpan w:val="2"/>
            <w:shd w:val="clear" w:color="auto" w:fill="auto"/>
          </w:tcPr>
          <w:p w:rsidR="00852487" w:rsidRPr="007C648C" w:rsidRDefault="00852487" w:rsidP="00211D51">
            <w:pPr>
              <w:jc w:val="center"/>
              <w:rPr>
                <w:rFonts w:ascii="Arial" w:hAnsi="Arial" w:cs="Arial"/>
                <w:bCs/>
              </w:rPr>
            </w:pPr>
          </w:p>
        </w:tc>
      </w:tr>
      <w:tr w:rsidR="00852487" w:rsidRPr="007C648C" w:rsidTr="00211D51">
        <w:trPr>
          <w:jc w:val="center"/>
        </w:trPr>
        <w:tc>
          <w:tcPr>
            <w:tcW w:w="1228" w:type="pct"/>
            <w:shd w:val="clear" w:color="auto" w:fill="FFFFFF" w:themeFill="background1"/>
            <w:vAlign w:val="center"/>
          </w:tcPr>
          <w:p w:rsidR="00852487" w:rsidRPr="007C648C" w:rsidRDefault="00852487" w:rsidP="00211D51">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P3 e P4</w:t>
            </w:r>
          </w:p>
        </w:tc>
        <w:tc>
          <w:tcPr>
            <w:tcW w:w="943" w:type="pct"/>
            <w:shd w:val="clear" w:color="auto" w:fill="auto"/>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c>
          <w:tcPr>
            <w:tcW w:w="943" w:type="pct"/>
            <w:shd w:val="clear" w:color="auto" w:fill="auto"/>
          </w:tcPr>
          <w:p w:rsidR="00852487" w:rsidRPr="007C648C" w:rsidRDefault="00852487" w:rsidP="00211D51">
            <w:pPr>
              <w:jc w:val="center"/>
              <w:rPr>
                <w:rFonts w:ascii="Arial" w:hAnsi="Arial" w:cs="Arial"/>
                <w:bCs/>
              </w:rPr>
            </w:pPr>
          </w:p>
        </w:tc>
        <w:tc>
          <w:tcPr>
            <w:tcW w:w="943" w:type="pct"/>
            <w:shd w:val="clear" w:color="auto" w:fill="auto"/>
          </w:tcPr>
          <w:p w:rsidR="00852487" w:rsidRPr="007C648C" w:rsidRDefault="00852487" w:rsidP="00211D51">
            <w:pPr>
              <w:jc w:val="center"/>
              <w:rPr>
                <w:rFonts w:ascii="Arial" w:hAnsi="Arial" w:cs="Arial"/>
                <w:bCs/>
              </w:rPr>
            </w:pPr>
          </w:p>
        </w:tc>
        <w:tc>
          <w:tcPr>
            <w:tcW w:w="943" w:type="pct"/>
            <w:gridSpan w:val="2"/>
            <w:shd w:val="clear" w:color="auto" w:fill="auto"/>
          </w:tcPr>
          <w:p w:rsidR="00852487" w:rsidRPr="007C648C" w:rsidRDefault="00852487" w:rsidP="00211D51">
            <w:pPr>
              <w:jc w:val="center"/>
              <w:rPr>
                <w:rFonts w:ascii="Arial" w:hAnsi="Arial" w:cs="Arial"/>
                <w:bCs/>
              </w:rPr>
            </w:pPr>
          </w:p>
        </w:tc>
      </w:tr>
      <w:tr w:rsidR="00852487" w:rsidRPr="007C648C" w:rsidTr="00211D51">
        <w:trPr>
          <w:jc w:val="center"/>
        </w:trPr>
        <w:tc>
          <w:tcPr>
            <w:tcW w:w="1228" w:type="pct"/>
            <w:shd w:val="clear" w:color="auto" w:fill="FFFFFF" w:themeFill="background1"/>
            <w:vAlign w:val="center"/>
          </w:tcPr>
          <w:p w:rsidR="00852487" w:rsidRPr="007C648C" w:rsidRDefault="00852487" w:rsidP="00211D51">
            <w:pPr>
              <w:autoSpaceDE w:val="0"/>
              <w:autoSpaceDN w:val="0"/>
              <w:adjustRightInd w:val="0"/>
              <w:spacing w:before="120" w:after="120" w:line="360" w:lineRule="auto"/>
              <w:jc w:val="center"/>
              <w:rPr>
                <w:rFonts w:ascii="Arial" w:hAnsi="Arial" w:cs="Arial"/>
                <w:b/>
                <w:bCs/>
              </w:rPr>
            </w:pPr>
            <w:r w:rsidRPr="007C648C">
              <w:rPr>
                <w:rFonts w:ascii="Arial" w:hAnsi="Arial" w:cs="Arial"/>
                <w:b/>
                <w:bCs/>
              </w:rPr>
              <w:t>&gt;P4</w:t>
            </w:r>
          </w:p>
        </w:tc>
        <w:tc>
          <w:tcPr>
            <w:tcW w:w="943" w:type="pct"/>
            <w:shd w:val="clear" w:color="auto" w:fill="FFFFFF" w:themeFill="background1"/>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c>
          <w:tcPr>
            <w:tcW w:w="943" w:type="pct"/>
            <w:shd w:val="clear" w:color="auto" w:fill="FFFFFF" w:themeFill="background1"/>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c>
          <w:tcPr>
            <w:tcW w:w="943" w:type="pct"/>
            <w:shd w:val="clear" w:color="auto" w:fill="FFFFFF" w:themeFill="background1"/>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c>
          <w:tcPr>
            <w:tcW w:w="943" w:type="pct"/>
            <w:gridSpan w:val="2"/>
            <w:shd w:val="clear" w:color="auto" w:fill="FFFFFF" w:themeFill="background1"/>
          </w:tcPr>
          <w:p w:rsidR="00852487" w:rsidRPr="007C648C" w:rsidRDefault="00852487" w:rsidP="00211D51">
            <w:pPr>
              <w:autoSpaceDE w:val="0"/>
              <w:autoSpaceDN w:val="0"/>
              <w:adjustRightInd w:val="0"/>
              <w:spacing w:before="120" w:after="120" w:line="360" w:lineRule="auto"/>
              <w:jc w:val="center"/>
              <w:rPr>
                <w:rFonts w:ascii="Arial" w:hAnsi="Arial" w:cs="Arial"/>
                <w:bCs/>
              </w:rPr>
            </w:pPr>
          </w:p>
        </w:tc>
      </w:tr>
    </w:tbl>
    <w:p w:rsidR="00852487" w:rsidRPr="00EB2565" w:rsidRDefault="00852487" w:rsidP="00852487">
      <w:pPr>
        <w:pStyle w:val="Contrato-Anexo"/>
        <w:jc w:val="both"/>
        <w:rPr>
          <w:b w:val="0"/>
        </w:rPr>
      </w:pPr>
    </w:p>
    <w:p w:rsidR="00AF3E80" w:rsidRDefault="00AF3E80">
      <w:pPr>
        <w:rPr>
          <w:rFonts w:ascii="Arial" w:hAnsi="Arial"/>
          <w:b/>
          <w:caps/>
          <w:sz w:val="22"/>
        </w:rPr>
      </w:pPr>
      <w:bookmarkStart w:id="2622" w:name="_Ref341106623"/>
      <w:bookmarkStart w:id="2623" w:name="_Ref341106633"/>
      <w:bookmarkStart w:id="2624" w:name="_Ref341106649"/>
      <w:bookmarkStart w:id="2625" w:name="_Toc472098356"/>
      <w:bookmarkEnd w:id="2612"/>
      <w:bookmarkEnd w:id="2613"/>
      <w:bookmarkEnd w:id="2614"/>
      <w:bookmarkEnd w:id="2615"/>
      <w:bookmarkEnd w:id="2616"/>
      <w:bookmarkEnd w:id="2617"/>
      <w:bookmarkEnd w:id="2618"/>
      <w:bookmarkEnd w:id="2619"/>
      <w:bookmarkEnd w:id="2620"/>
      <w:bookmarkEnd w:id="2621"/>
      <w:r>
        <w:br w:type="page"/>
      </w:r>
    </w:p>
    <w:p w:rsidR="00CC6C5A" w:rsidRDefault="00500854" w:rsidP="00CB06B9">
      <w:pPr>
        <w:pStyle w:val="Contrato-Anexo"/>
      </w:pPr>
      <w:bookmarkStart w:id="2626" w:name="_Toc9615363"/>
      <w:r>
        <w:lastRenderedPageBreak/>
        <w:t xml:space="preserve">ANEXO </w:t>
      </w:r>
      <w:r w:rsidR="00556674">
        <w:t xml:space="preserve">VII </w:t>
      </w:r>
      <w:r>
        <w:t>-</w:t>
      </w:r>
      <w:r w:rsidR="00CC6C5A" w:rsidRPr="00F73532">
        <w:t xml:space="preserve"> Contrato d</w:t>
      </w:r>
      <w:r w:rsidR="00710CF7">
        <w:t>e</w:t>
      </w:r>
      <w:r w:rsidR="00CC6C5A" w:rsidRPr="00F73532">
        <w:t xml:space="preserve"> consórcio</w:t>
      </w:r>
      <w:bookmarkEnd w:id="2622"/>
      <w:bookmarkEnd w:id="2623"/>
      <w:bookmarkEnd w:id="2624"/>
      <w:bookmarkEnd w:id="2625"/>
      <w:bookmarkEnd w:id="2626"/>
    </w:p>
    <w:p w:rsidR="00EC198F" w:rsidRPr="00F73532" w:rsidRDefault="00EC198F" w:rsidP="00CB06B9">
      <w:pPr>
        <w:pStyle w:val="Contrato-Anexo"/>
      </w:pPr>
    </w:p>
    <w:p w:rsidR="00CC6C5A" w:rsidRPr="00F73532" w:rsidRDefault="00CC6C5A" w:rsidP="00CC6C5A">
      <w:pPr>
        <w:jc w:val="both"/>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2"/>
          <w:szCs w:val="24"/>
        </w:rPr>
      </w:pPr>
    </w:p>
    <w:p w:rsidR="00CC6C5A" w:rsidRPr="001853CF"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44"/>
          <w:szCs w:val="44"/>
        </w:rPr>
      </w:pPr>
      <w:r w:rsidRPr="001853CF">
        <w:rPr>
          <w:rFonts w:ascii="Arial" w:hAnsi="Arial" w:cs="Arial"/>
          <w:b/>
          <w:bCs/>
          <w:color w:val="000000"/>
          <w:sz w:val="44"/>
          <w:szCs w:val="44"/>
        </w:rPr>
        <w:t>CONTRATO DE CONSÓRCIO</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1853CF"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color w:val="000000"/>
          <w:sz w:val="44"/>
          <w:szCs w:val="44"/>
        </w:rPr>
      </w:pPr>
      <w:r w:rsidRPr="001853CF">
        <w:rPr>
          <w:rFonts w:ascii="Arial" w:hAnsi="Arial" w:cs="Arial"/>
          <w:b/>
          <w:color w:val="000000"/>
          <w:sz w:val="44"/>
          <w:szCs w:val="44"/>
        </w:rPr>
        <w:t>[nome]</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r w:rsidRPr="00295ECD">
        <w:rPr>
          <w:rFonts w:ascii="Arial" w:hAnsi="Arial" w:cs="Arial"/>
          <w:b/>
          <w:bCs/>
          <w:color w:val="000000"/>
          <w:sz w:val="22"/>
          <w:szCs w:val="22"/>
        </w:rPr>
        <w:t>REFERENTE AO CONTRATO DE PARTILHA DE PRODUÇÃO</w:t>
      </w:r>
      <w:r w:rsidR="00B66D1C">
        <w:rPr>
          <w:rFonts w:ascii="Arial" w:hAnsi="Arial" w:cs="Arial"/>
          <w:b/>
          <w:bCs/>
          <w:color w:val="000000"/>
          <w:sz w:val="22"/>
          <w:szCs w:val="22"/>
        </w:rPr>
        <w:t xml:space="preserve"> DO VOLUME EXCEDENTE DA CESSÃO ONEROSA</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color w:val="000000"/>
          <w:sz w:val="22"/>
          <w:szCs w:val="22"/>
        </w:rPr>
      </w:pPr>
      <w:r w:rsidRPr="00295ECD">
        <w:rPr>
          <w:rFonts w:ascii="Arial" w:hAnsi="Arial" w:cs="Arial"/>
          <w:b/>
          <w:color w:val="000000"/>
          <w:sz w:val="22"/>
          <w:szCs w:val="22"/>
        </w:rPr>
        <w:t>Nº _________________</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r w:rsidRPr="00295ECD">
        <w:rPr>
          <w:rFonts w:ascii="Arial" w:hAnsi="Arial" w:cs="Arial"/>
          <w:b/>
          <w:bCs/>
          <w:color w:val="000000"/>
          <w:sz w:val="22"/>
          <w:szCs w:val="22"/>
        </w:rPr>
        <w:t>[áreas cobertas pelo consórcio]</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r w:rsidRPr="00295ECD">
        <w:rPr>
          <w:rFonts w:ascii="Arial" w:hAnsi="Arial" w:cs="Arial"/>
          <w:b/>
          <w:color w:val="000000"/>
          <w:sz w:val="22"/>
          <w:szCs w:val="22"/>
        </w:rPr>
        <w:t>BACIA ______________</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color w:val="000000"/>
          <w:sz w:val="22"/>
          <w:szCs w:val="22"/>
        </w:rPr>
      </w:pPr>
      <w:r w:rsidRPr="00295ECD">
        <w:rPr>
          <w:rFonts w:ascii="Arial" w:hAnsi="Arial" w:cs="Arial"/>
          <w:b/>
          <w:color w:val="000000"/>
          <w:sz w:val="22"/>
          <w:szCs w:val="22"/>
        </w:rPr>
        <w:t>entre</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r w:rsidRPr="00295ECD">
        <w:rPr>
          <w:rFonts w:ascii="Arial" w:hAnsi="Arial" w:cs="Arial"/>
          <w:color w:val="000000"/>
          <w:sz w:val="22"/>
          <w:szCs w:val="22"/>
        </w:rPr>
        <w:t>Empresa Brasileira de Administração de Petróleo e Gás Natural S.A. - Pré-Sal Petróleo S.A. – PPSA,</w:t>
      </w:r>
    </w:p>
    <w:p w:rsidR="004E56BC" w:rsidRDefault="004E56BC"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4E56BC" w:rsidRDefault="004E56BC"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4E56BC" w:rsidRPr="00295ECD" w:rsidRDefault="004E56BC"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r>
        <w:rPr>
          <w:rFonts w:ascii="Arial" w:hAnsi="Arial" w:cs="Arial"/>
          <w:color w:val="000000"/>
          <w:sz w:val="22"/>
          <w:szCs w:val="22"/>
        </w:rPr>
        <w:t>Petróleo Brasileiro S.A. - PETROBRAS</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r w:rsidRPr="00295ECD">
        <w:rPr>
          <w:rFonts w:ascii="Arial" w:hAnsi="Arial" w:cs="Arial"/>
          <w:color w:val="000000"/>
          <w:sz w:val="22"/>
          <w:szCs w:val="22"/>
        </w:rPr>
        <w:t>e</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r w:rsidRPr="00295ECD">
        <w:rPr>
          <w:rFonts w:ascii="Arial" w:hAnsi="Arial" w:cs="Arial"/>
          <w:b/>
          <w:bCs/>
          <w:color w:val="000000"/>
          <w:sz w:val="22"/>
          <w:szCs w:val="22"/>
        </w:rPr>
        <w:t>_____________________________</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p>
    <w:p w:rsidR="00CC6C5A"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p>
    <w:p w:rsidR="00582573" w:rsidRPr="00295ECD" w:rsidRDefault="00582573"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r w:rsidRPr="00295ECD">
        <w:rPr>
          <w:rFonts w:ascii="Arial" w:hAnsi="Arial" w:cs="Arial"/>
          <w:b/>
          <w:bCs/>
          <w:color w:val="000000"/>
          <w:sz w:val="22"/>
          <w:szCs w:val="22"/>
        </w:rPr>
        <w:t>Brasília - DF</w:t>
      </w: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p>
    <w:p w:rsidR="00CC6C5A" w:rsidRPr="00295ECD"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color w:val="000000"/>
          <w:sz w:val="22"/>
          <w:szCs w:val="22"/>
        </w:rPr>
      </w:pPr>
      <w:r w:rsidRPr="00295ECD">
        <w:rPr>
          <w:rFonts w:ascii="Arial" w:hAnsi="Arial" w:cs="Arial"/>
          <w:b/>
          <w:bCs/>
          <w:color w:val="000000"/>
          <w:sz w:val="22"/>
          <w:szCs w:val="22"/>
        </w:rPr>
        <w:t>____________ de 20__</w:t>
      </w:r>
    </w:p>
    <w:p w:rsidR="007C648C" w:rsidRDefault="007C648C" w:rsidP="00FA7851">
      <w:pPr>
        <w:jc w:val="center"/>
        <w:outlineLvl w:val="0"/>
        <w:rPr>
          <w:b/>
          <w:sz w:val="28"/>
        </w:rPr>
      </w:pPr>
      <w:bookmarkStart w:id="2627" w:name="_Toc364678545"/>
    </w:p>
    <w:p w:rsidR="001853CF" w:rsidRPr="001853CF" w:rsidRDefault="001853CF" w:rsidP="001853CF">
      <w:pPr>
        <w:jc w:val="both"/>
        <w:outlineLvl w:val="0"/>
        <w:rPr>
          <w:rFonts w:ascii="Arial" w:hAnsi="Arial" w:cs="Arial"/>
          <w:b/>
          <w:sz w:val="22"/>
          <w:szCs w:val="22"/>
        </w:rPr>
      </w:pPr>
    </w:p>
    <w:p w:rsidR="0092310C" w:rsidRPr="001853CF" w:rsidRDefault="0092310C" w:rsidP="001853CF">
      <w:pPr>
        <w:jc w:val="center"/>
        <w:outlineLvl w:val="0"/>
        <w:rPr>
          <w:rFonts w:ascii="Arial" w:hAnsi="Arial" w:cs="Arial"/>
          <w:b/>
          <w:sz w:val="22"/>
          <w:szCs w:val="22"/>
        </w:rPr>
      </w:pPr>
      <w:r w:rsidRPr="001853CF">
        <w:rPr>
          <w:rFonts w:ascii="Arial" w:hAnsi="Arial" w:cs="Arial"/>
          <w:b/>
          <w:sz w:val="22"/>
          <w:szCs w:val="22"/>
        </w:rPr>
        <w:t>CONTRATO DE CONSÓRCIO</w:t>
      </w:r>
      <w:bookmarkEnd w:id="2627"/>
    </w:p>
    <w:p w:rsidR="0092310C" w:rsidRPr="001853CF" w:rsidRDefault="0092310C" w:rsidP="001853CF">
      <w:pPr>
        <w:jc w:val="both"/>
        <w:rPr>
          <w:rFonts w:ascii="Arial" w:hAnsi="Arial" w:cs="Arial"/>
          <w:b/>
          <w:sz w:val="22"/>
          <w:szCs w:val="22"/>
        </w:rPr>
      </w:pPr>
    </w:p>
    <w:p w:rsidR="0092310C" w:rsidRPr="001853CF" w:rsidRDefault="0092310C" w:rsidP="001853CF">
      <w:pPr>
        <w:jc w:val="both"/>
        <w:rPr>
          <w:rFonts w:ascii="Arial" w:hAnsi="Arial" w:cs="Arial"/>
          <w:b/>
          <w:sz w:val="22"/>
          <w:szCs w:val="22"/>
        </w:rPr>
      </w:pPr>
    </w:p>
    <w:p w:rsidR="0092310C" w:rsidRPr="001853CF" w:rsidRDefault="0092310C" w:rsidP="001853CF">
      <w:pPr>
        <w:jc w:val="both"/>
        <w:rPr>
          <w:rFonts w:ascii="Arial" w:hAnsi="Arial" w:cs="Arial"/>
          <w:b/>
          <w:color w:val="000000"/>
          <w:sz w:val="22"/>
          <w:szCs w:val="22"/>
        </w:rPr>
      </w:pPr>
      <w:r w:rsidRPr="001853CF">
        <w:rPr>
          <w:rFonts w:ascii="Arial" w:hAnsi="Arial" w:cs="Arial"/>
          <w:b/>
          <w:color w:val="000000"/>
          <w:sz w:val="22"/>
          <w:szCs w:val="22"/>
        </w:rPr>
        <w:t>PARTES</w:t>
      </w:r>
    </w:p>
    <w:p w:rsidR="0092310C" w:rsidRPr="001853CF" w:rsidRDefault="0092310C" w:rsidP="001853CF">
      <w:pPr>
        <w:jc w:val="both"/>
        <w:rPr>
          <w:rFonts w:ascii="Arial" w:hAnsi="Arial" w:cs="Arial"/>
          <w:b/>
          <w:color w:val="000000"/>
          <w:sz w:val="22"/>
          <w:szCs w:val="22"/>
        </w:rPr>
      </w:pPr>
    </w:p>
    <w:p w:rsidR="0092310C" w:rsidRPr="001853CF" w:rsidRDefault="0092310C" w:rsidP="001853CF">
      <w:pPr>
        <w:jc w:val="both"/>
        <w:rPr>
          <w:rFonts w:ascii="Arial" w:hAnsi="Arial" w:cs="Arial"/>
          <w:color w:val="000000"/>
          <w:sz w:val="22"/>
          <w:szCs w:val="22"/>
        </w:rPr>
      </w:pPr>
      <w:r w:rsidRPr="001853CF">
        <w:rPr>
          <w:rFonts w:ascii="Arial" w:hAnsi="Arial" w:cs="Arial"/>
          <w:color w:val="000000"/>
          <w:sz w:val="22"/>
          <w:szCs w:val="22"/>
        </w:rPr>
        <w:t xml:space="preserve">São Partes neste Contrato de Consórcio, doravante designadas Partes ou </w:t>
      </w:r>
      <w:r w:rsidR="009760B1" w:rsidRPr="001853CF">
        <w:rPr>
          <w:rFonts w:ascii="Arial" w:hAnsi="Arial" w:cs="Arial"/>
          <w:color w:val="000000"/>
          <w:sz w:val="22"/>
          <w:szCs w:val="22"/>
        </w:rPr>
        <w:t>Consorciados</w:t>
      </w:r>
      <w:r w:rsidRPr="001853CF">
        <w:rPr>
          <w:rFonts w:ascii="Arial" w:hAnsi="Arial" w:cs="Arial"/>
          <w:color w:val="000000"/>
          <w:sz w:val="22"/>
          <w:szCs w:val="22"/>
        </w:rPr>
        <w:t xml:space="preserve">, quando em conjunto, ou Parte ou </w:t>
      </w:r>
      <w:r w:rsidR="009760B1" w:rsidRPr="001853CF">
        <w:rPr>
          <w:rFonts w:ascii="Arial" w:hAnsi="Arial" w:cs="Arial"/>
          <w:color w:val="000000"/>
          <w:sz w:val="22"/>
          <w:szCs w:val="22"/>
        </w:rPr>
        <w:t>Consorciado</w:t>
      </w:r>
      <w:r w:rsidRPr="001853CF">
        <w:rPr>
          <w:rFonts w:ascii="Arial" w:hAnsi="Arial" w:cs="Arial"/>
          <w:color w:val="000000"/>
          <w:sz w:val="22"/>
          <w:szCs w:val="22"/>
        </w:rPr>
        <w:t>, quando referidas individualmente,</w:t>
      </w:r>
    </w:p>
    <w:p w:rsidR="0092310C" w:rsidRPr="001853CF" w:rsidRDefault="0092310C" w:rsidP="001853CF">
      <w:pPr>
        <w:jc w:val="both"/>
        <w:rPr>
          <w:rFonts w:ascii="Arial" w:hAnsi="Arial" w:cs="Arial"/>
          <w:color w:val="000000"/>
          <w:sz w:val="22"/>
          <w:szCs w:val="22"/>
        </w:rPr>
      </w:pPr>
    </w:p>
    <w:p w:rsidR="0092310C" w:rsidRDefault="0092310C" w:rsidP="00F0078B">
      <w:pPr>
        <w:jc w:val="both"/>
        <w:rPr>
          <w:rFonts w:ascii="Arial" w:hAnsi="Arial" w:cs="Arial"/>
          <w:sz w:val="22"/>
          <w:szCs w:val="22"/>
        </w:rPr>
      </w:pPr>
      <w:r w:rsidRPr="001853CF">
        <w:rPr>
          <w:rFonts w:ascii="Arial" w:hAnsi="Arial" w:cs="Arial"/>
          <w:b/>
          <w:sz w:val="22"/>
          <w:szCs w:val="22"/>
        </w:rPr>
        <w:t>A EMPRESA BRASILEIRA DE ADMINISTRAÇÃO DE PETRÓLEO E GÁS NATURAL S.A. –PRÉ-SAL PETRÓLEO S.A. - PPSA</w:t>
      </w:r>
      <w:r w:rsidRPr="001853CF">
        <w:rPr>
          <w:rFonts w:ascii="Arial" w:hAnsi="Arial" w:cs="Arial"/>
          <w:sz w:val="22"/>
          <w:szCs w:val="22"/>
        </w:rPr>
        <w:t>, sociedade empresária constituída sob as leis do Brasil, com sede</w:t>
      </w:r>
      <w:r w:rsidR="00273535" w:rsidRPr="001853CF">
        <w:rPr>
          <w:rFonts w:ascii="Arial" w:hAnsi="Arial" w:cs="Arial"/>
          <w:sz w:val="22"/>
          <w:szCs w:val="22"/>
        </w:rPr>
        <w:t xml:space="preserve"> </w:t>
      </w:r>
      <w:r w:rsidR="00B51502">
        <w:rPr>
          <w:rFonts w:ascii="Arial" w:hAnsi="Arial" w:cs="Arial"/>
          <w:sz w:val="22"/>
          <w:szCs w:val="22"/>
        </w:rPr>
        <w:t xml:space="preserve">no </w:t>
      </w:r>
      <w:r w:rsidR="00363490" w:rsidRPr="00363490">
        <w:rPr>
          <w:rFonts w:ascii="Arial" w:hAnsi="Arial" w:cs="Arial"/>
          <w:sz w:val="22"/>
          <w:szCs w:val="22"/>
        </w:rPr>
        <w:t>Setor Bancário Sul</w:t>
      </w:r>
      <w:r w:rsidR="00B51502">
        <w:rPr>
          <w:rFonts w:ascii="Arial" w:hAnsi="Arial" w:cs="Arial"/>
          <w:sz w:val="22"/>
          <w:szCs w:val="22"/>
        </w:rPr>
        <w:t xml:space="preserve">, </w:t>
      </w:r>
      <w:r w:rsidR="00363490" w:rsidRPr="00363490">
        <w:rPr>
          <w:rFonts w:ascii="Arial" w:hAnsi="Arial" w:cs="Arial"/>
          <w:sz w:val="22"/>
          <w:szCs w:val="22"/>
        </w:rPr>
        <w:t>Quadra 02</w:t>
      </w:r>
      <w:r w:rsidR="00B51502">
        <w:rPr>
          <w:rFonts w:ascii="Arial" w:hAnsi="Arial" w:cs="Arial"/>
          <w:sz w:val="22"/>
          <w:szCs w:val="22"/>
        </w:rPr>
        <w:t>,</w:t>
      </w:r>
      <w:r w:rsidR="00363490" w:rsidRPr="00363490">
        <w:rPr>
          <w:rFonts w:ascii="Arial" w:hAnsi="Arial" w:cs="Arial"/>
          <w:sz w:val="22"/>
          <w:szCs w:val="22"/>
        </w:rPr>
        <w:t xml:space="preserve"> Bloco E, Edifício Prime, 206</w:t>
      </w:r>
      <w:r w:rsidR="00B51502">
        <w:rPr>
          <w:rFonts w:ascii="Arial" w:hAnsi="Arial" w:cs="Arial"/>
          <w:sz w:val="22"/>
          <w:szCs w:val="22"/>
        </w:rPr>
        <w:t xml:space="preserve">, </w:t>
      </w:r>
      <w:r w:rsidR="00363490" w:rsidRPr="00363490">
        <w:rPr>
          <w:rFonts w:ascii="Arial" w:hAnsi="Arial" w:cs="Arial"/>
          <w:sz w:val="22"/>
          <w:szCs w:val="22"/>
        </w:rPr>
        <w:t>14º andar</w:t>
      </w:r>
      <w:r w:rsidR="00B51502">
        <w:rPr>
          <w:rFonts w:ascii="Arial" w:hAnsi="Arial" w:cs="Arial"/>
          <w:sz w:val="22"/>
          <w:szCs w:val="22"/>
        </w:rPr>
        <w:t>,</w:t>
      </w:r>
      <w:r w:rsidR="00363490" w:rsidRPr="00363490">
        <w:rPr>
          <w:rFonts w:ascii="Arial" w:hAnsi="Arial" w:cs="Arial"/>
          <w:sz w:val="22"/>
          <w:szCs w:val="22"/>
        </w:rPr>
        <w:t xml:space="preserve"> sal</w:t>
      </w:r>
      <w:r w:rsidR="00B51502">
        <w:rPr>
          <w:rFonts w:ascii="Arial" w:hAnsi="Arial" w:cs="Arial"/>
          <w:sz w:val="22"/>
          <w:szCs w:val="22"/>
        </w:rPr>
        <w:t>a</w:t>
      </w:r>
      <w:r w:rsidR="00363490" w:rsidRPr="00363490">
        <w:rPr>
          <w:rFonts w:ascii="Arial" w:hAnsi="Arial" w:cs="Arial"/>
          <w:sz w:val="22"/>
          <w:szCs w:val="22"/>
        </w:rPr>
        <w:t xml:space="preserve"> 1404</w:t>
      </w:r>
      <w:r w:rsidR="00B51502">
        <w:rPr>
          <w:rFonts w:ascii="Arial" w:hAnsi="Arial" w:cs="Arial"/>
          <w:sz w:val="22"/>
          <w:szCs w:val="22"/>
        </w:rPr>
        <w:t xml:space="preserve">, </w:t>
      </w:r>
      <w:r w:rsidR="00363490" w:rsidRPr="00363490">
        <w:rPr>
          <w:rFonts w:ascii="Arial" w:hAnsi="Arial" w:cs="Arial"/>
          <w:sz w:val="22"/>
          <w:szCs w:val="22"/>
        </w:rPr>
        <w:t>Brasília</w:t>
      </w:r>
      <w:r w:rsidR="00B51502">
        <w:rPr>
          <w:rFonts w:ascii="Arial" w:hAnsi="Arial" w:cs="Arial"/>
          <w:sz w:val="22"/>
          <w:szCs w:val="22"/>
        </w:rPr>
        <w:t xml:space="preserve">, </w:t>
      </w:r>
      <w:r w:rsidR="00363490" w:rsidRPr="00363490">
        <w:rPr>
          <w:rFonts w:ascii="Arial" w:hAnsi="Arial" w:cs="Arial"/>
          <w:sz w:val="22"/>
          <w:szCs w:val="22"/>
        </w:rPr>
        <w:t>DF</w:t>
      </w:r>
      <w:r w:rsidR="00363490">
        <w:rPr>
          <w:rFonts w:ascii="Arial" w:hAnsi="Arial" w:cs="Arial"/>
          <w:sz w:val="22"/>
          <w:szCs w:val="22"/>
        </w:rPr>
        <w:t xml:space="preserve"> </w:t>
      </w:r>
      <w:r w:rsidR="00273535" w:rsidRPr="001853CF">
        <w:rPr>
          <w:rFonts w:ascii="Arial" w:hAnsi="Arial" w:cs="Arial"/>
          <w:sz w:val="22"/>
          <w:szCs w:val="22"/>
        </w:rPr>
        <w:t xml:space="preserve"> e  Escritório Central na Avenida Rio Branco, nº 1, 4º andar, Centro, Rio de Janeiro, RJ</w:t>
      </w:r>
      <w:r w:rsidRPr="001853CF">
        <w:rPr>
          <w:rFonts w:ascii="Arial" w:hAnsi="Arial" w:cs="Arial"/>
          <w:sz w:val="22"/>
          <w:szCs w:val="22"/>
        </w:rPr>
        <w:t xml:space="preserve">, inscrita no Cadastro Nacional de Pessoa Jurídica (CNPJ/MF) sob o nº </w:t>
      </w:r>
      <w:r w:rsidR="00273535" w:rsidRPr="001853CF">
        <w:rPr>
          <w:rFonts w:ascii="Arial" w:hAnsi="Arial" w:cs="Arial"/>
          <w:sz w:val="22"/>
          <w:szCs w:val="22"/>
        </w:rPr>
        <w:t>18.738.727/0001-36,</w:t>
      </w:r>
      <w:r w:rsidRPr="001853CF">
        <w:rPr>
          <w:rFonts w:ascii="Arial" w:hAnsi="Arial" w:cs="Arial"/>
          <w:sz w:val="22"/>
          <w:szCs w:val="22"/>
        </w:rPr>
        <w:t xml:space="preserve"> na qualidade de Gestora do Contrato de Partilha de Produção </w:t>
      </w:r>
      <w:r w:rsidR="00B66D1C">
        <w:rPr>
          <w:rFonts w:ascii="Arial" w:hAnsi="Arial" w:cs="Arial"/>
          <w:sz w:val="22"/>
          <w:szCs w:val="22"/>
        </w:rPr>
        <w:t xml:space="preserve">do Volume Excedente da Cessão Onerosa </w:t>
      </w:r>
      <w:r w:rsidRPr="001853CF">
        <w:rPr>
          <w:rFonts w:ascii="Arial" w:hAnsi="Arial" w:cs="Arial"/>
          <w:sz w:val="22"/>
          <w:szCs w:val="22"/>
        </w:rPr>
        <w:t xml:space="preserve">nos termos do artigo 2° da Lei </w:t>
      </w:r>
      <w:r w:rsidR="005E7EDC" w:rsidRPr="001853CF">
        <w:rPr>
          <w:rFonts w:ascii="Arial" w:hAnsi="Arial" w:cs="Arial"/>
          <w:sz w:val="22"/>
          <w:szCs w:val="22"/>
        </w:rPr>
        <w:t>n</w:t>
      </w:r>
      <w:r w:rsidRPr="001853CF">
        <w:rPr>
          <w:rFonts w:ascii="Arial" w:hAnsi="Arial" w:cs="Arial"/>
          <w:sz w:val="22"/>
          <w:szCs w:val="22"/>
        </w:rPr>
        <w:t>º 12.304/2010, doravante designada Gestora,</w:t>
      </w:r>
      <w:r w:rsidR="00407478" w:rsidRPr="001853CF">
        <w:rPr>
          <w:rFonts w:ascii="Arial" w:hAnsi="Arial" w:cs="Arial"/>
          <w:sz w:val="22"/>
          <w:szCs w:val="22"/>
        </w:rPr>
        <w:t xml:space="preserve"> neste ato representada por _____</w:t>
      </w:r>
      <w:r w:rsidR="00917B2A" w:rsidRPr="001853CF">
        <w:rPr>
          <w:rFonts w:ascii="Arial" w:hAnsi="Arial" w:cs="Arial"/>
          <w:sz w:val="22"/>
          <w:szCs w:val="22"/>
        </w:rPr>
        <w:t>;</w:t>
      </w:r>
    </w:p>
    <w:p w:rsidR="00582573" w:rsidRDefault="00582573" w:rsidP="00F0078B">
      <w:pPr>
        <w:jc w:val="both"/>
        <w:rPr>
          <w:rFonts w:ascii="Arial" w:hAnsi="Arial" w:cs="Arial"/>
          <w:sz w:val="22"/>
          <w:szCs w:val="22"/>
        </w:rPr>
      </w:pPr>
    </w:p>
    <w:p w:rsidR="00582573" w:rsidRDefault="00582573" w:rsidP="001853CF">
      <w:pPr>
        <w:autoSpaceDE w:val="0"/>
        <w:autoSpaceDN w:val="0"/>
        <w:adjustRightInd w:val="0"/>
        <w:jc w:val="both"/>
        <w:rPr>
          <w:rFonts w:ascii="Arial" w:hAnsi="Arial" w:cs="Arial"/>
          <w:sz w:val="22"/>
          <w:szCs w:val="22"/>
        </w:rPr>
      </w:pPr>
      <w:r w:rsidRPr="00582573">
        <w:rPr>
          <w:rFonts w:ascii="Arial" w:hAnsi="Arial" w:cs="Arial"/>
          <w:sz w:val="22"/>
          <w:szCs w:val="22"/>
        </w:rPr>
        <w:t xml:space="preserve">A </w:t>
      </w:r>
      <w:r w:rsidRPr="00582573">
        <w:rPr>
          <w:rFonts w:ascii="Arial" w:hAnsi="Arial" w:cs="Arial"/>
          <w:b/>
          <w:sz w:val="22"/>
          <w:szCs w:val="22"/>
        </w:rPr>
        <w:t>PETRÓLEO BRASILEIRO S.A. - Petrobras</w:t>
      </w:r>
      <w:r w:rsidRPr="00582573">
        <w:rPr>
          <w:rFonts w:ascii="Arial" w:hAnsi="Arial" w:cs="Arial"/>
          <w:sz w:val="22"/>
          <w:szCs w:val="22"/>
        </w:rPr>
        <w:t>, sociedade empresária constituída sob as leis do Brasil, com sede na Av. República do Chile, 65, Centro, Rio de Janeiro, RJ, CEP 20031-912, inscrita no Cadastro Nacional de Pessoa Jurídica (CNPJ/MF) sob o nº 33.000.167/0001-01, neste ato representada por _______, com endereço comercial na Av. República do Chile 330, 33º andar, na cidade do Rio de Janeiro, Estado do Rio de Janeiro; e</w:t>
      </w:r>
    </w:p>
    <w:p w:rsidR="006D7F0C" w:rsidRPr="001853CF" w:rsidRDefault="006D7F0C" w:rsidP="001853CF">
      <w:pPr>
        <w:autoSpaceDE w:val="0"/>
        <w:autoSpaceDN w:val="0"/>
        <w:adjustRightInd w:val="0"/>
        <w:jc w:val="both"/>
        <w:rPr>
          <w:rFonts w:ascii="Arial" w:hAnsi="Arial" w:cs="Arial"/>
          <w:color w:val="000000"/>
          <w:sz w:val="22"/>
          <w:szCs w:val="22"/>
        </w:rPr>
      </w:pPr>
    </w:p>
    <w:p w:rsidR="0092310C" w:rsidRPr="001853CF" w:rsidRDefault="00407478" w:rsidP="001853CF">
      <w:pPr>
        <w:autoSpaceDE w:val="0"/>
        <w:autoSpaceDN w:val="0"/>
        <w:adjustRightInd w:val="0"/>
        <w:jc w:val="both"/>
        <w:rPr>
          <w:rFonts w:ascii="Arial" w:hAnsi="Arial" w:cs="Arial"/>
          <w:sz w:val="22"/>
          <w:szCs w:val="22"/>
        </w:rPr>
      </w:pPr>
      <w:r w:rsidRPr="001853CF">
        <w:rPr>
          <w:rFonts w:ascii="Arial" w:hAnsi="Arial" w:cs="Arial"/>
          <w:sz w:val="22"/>
          <w:szCs w:val="22"/>
        </w:rPr>
        <w:t>_____</w:t>
      </w:r>
      <w:r w:rsidR="0092310C" w:rsidRPr="001853CF">
        <w:rPr>
          <w:rFonts w:ascii="Arial" w:hAnsi="Arial" w:cs="Arial"/>
          <w:sz w:val="22"/>
          <w:szCs w:val="22"/>
        </w:rPr>
        <w:t xml:space="preserve">, sociedade empresária constituída sob as leis do Brasil, com sede </w:t>
      </w:r>
      <w:r w:rsidRPr="001853CF">
        <w:rPr>
          <w:rFonts w:ascii="Arial" w:hAnsi="Arial" w:cs="Arial"/>
          <w:sz w:val="22"/>
          <w:szCs w:val="22"/>
        </w:rPr>
        <w:t>na _____,</w:t>
      </w:r>
      <w:r w:rsidR="0092310C" w:rsidRPr="001853CF">
        <w:rPr>
          <w:rFonts w:ascii="Arial" w:hAnsi="Arial" w:cs="Arial"/>
          <w:sz w:val="22"/>
          <w:szCs w:val="22"/>
        </w:rPr>
        <w:t xml:space="preserve"> inscrita no Cadastro Nacional de Pessoa Jurídica (CNPJ/MF) sob o nº</w:t>
      </w:r>
      <w:r w:rsidRPr="001853CF">
        <w:rPr>
          <w:rFonts w:ascii="Arial" w:hAnsi="Arial" w:cs="Arial"/>
          <w:sz w:val="22"/>
          <w:szCs w:val="22"/>
        </w:rPr>
        <w:t xml:space="preserve">_____, </w:t>
      </w:r>
      <w:r w:rsidR="0092310C" w:rsidRPr="001853CF">
        <w:rPr>
          <w:rFonts w:ascii="Arial" w:hAnsi="Arial" w:cs="Arial"/>
          <w:sz w:val="22"/>
          <w:szCs w:val="22"/>
        </w:rPr>
        <w:t>doravante designada Contratad</w:t>
      </w:r>
      <w:r w:rsidR="00372D25" w:rsidRPr="001853CF">
        <w:rPr>
          <w:rFonts w:ascii="Arial" w:hAnsi="Arial" w:cs="Arial"/>
          <w:sz w:val="22"/>
          <w:szCs w:val="22"/>
        </w:rPr>
        <w:t>o</w:t>
      </w:r>
      <w:r w:rsidR="0092310C" w:rsidRPr="001853CF">
        <w:rPr>
          <w:rFonts w:ascii="Arial" w:hAnsi="Arial" w:cs="Arial"/>
          <w:sz w:val="22"/>
          <w:szCs w:val="22"/>
        </w:rPr>
        <w:t>, neste ato representada por</w:t>
      </w:r>
      <w:r w:rsidRPr="001853CF">
        <w:rPr>
          <w:rFonts w:ascii="Arial" w:hAnsi="Arial" w:cs="Arial"/>
          <w:sz w:val="22"/>
          <w:szCs w:val="22"/>
        </w:rPr>
        <w:t xml:space="preserve"> _____.</w:t>
      </w:r>
    </w:p>
    <w:p w:rsidR="0092310C" w:rsidRPr="001853CF" w:rsidRDefault="0092310C" w:rsidP="001853CF">
      <w:pPr>
        <w:jc w:val="both"/>
        <w:rPr>
          <w:rFonts w:ascii="Arial" w:hAnsi="Arial" w:cs="Arial"/>
          <w:color w:val="000000"/>
          <w:sz w:val="22"/>
          <w:szCs w:val="22"/>
        </w:rPr>
      </w:pPr>
    </w:p>
    <w:p w:rsidR="0092310C" w:rsidRPr="001853CF" w:rsidRDefault="0092310C" w:rsidP="001853CF">
      <w:pPr>
        <w:jc w:val="both"/>
        <w:rPr>
          <w:rFonts w:ascii="Arial" w:hAnsi="Arial" w:cs="Arial"/>
          <w:color w:val="000000"/>
          <w:sz w:val="22"/>
          <w:szCs w:val="22"/>
        </w:rPr>
      </w:pPr>
    </w:p>
    <w:p w:rsidR="0092310C" w:rsidRPr="001853CF" w:rsidRDefault="0092310C" w:rsidP="001853CF">
      <w:pPr>
        <w:jc w:val="both"/>
        <w:rPr>
          <w:rFonts w:ascii="Arial" w:hAnsi="Arial" w:cs="Arial"/>
          <w:color w:val="000000"/>
          <w:sz w:val="22"/>
          <w:szCs w:val="22"/>
        </w:rPr>
      </w:pPr>
      <w:bookmarkStart w:id="2628" w:name="_Toc9743401"/>
      <w:bookmarkStart w:id="2629" w:name="_Toc9755044"/>
      <w:bookmarkStart w:id="2630" w:name="_Toc9755347"/>
      <w:bookmarkStart w:id="2631" w:name="_Toc10254558"/>
      <w:bookmarkStart w:id="2632" w:name="_Toc10254630"/>
    </w:p>
    <w:p w:rsidR="0092310C" w:rsidRPr="001853CF" w:rsidRDefault="0092310C" w:rsidP="001853CF">
      <w:pPr>
        <w:pStyle w:val="CTO-TxtClau-N1"/>
        <w:numPr>
          <w:ilvl w:val="0"/>
          <w:numId w:val="23"/>
        </w:numPr>
        <w:outlineLvl w:val="0"/>
        <w:rPr>
          <w:rFonts w:cs="Arial"/>
          <w:b/>
          <w:szCs w:val="22"/>
        </w:rPr>
      </w:pPr>
      <w:bookmarkStart w:id="2633" w:name="_Toc361060522"/>
      <w:bookmarkStart w:id="2634" w:name="_Toc364678546"/>
      <w:r w:rsidRPr="001853CF">
        <w:rPr>
          <w:rFonts w:cs="Arial"/>
          <w:b/>
          <w:szCs w:val="22"/>
        </w:rPr>
        <w:t>CLÁUSULA PRIMEIRA - DENOMINAÇÃO DO CONSÓRCIO</w:t>
      </w:r>
      <w:bookmarkEnd w:id="2628"/>
      <w:bookmarkEnd w:id="2629"/>
      <w:bookmarkEnd w:id="2630"/>
      <w:bookmarkEnd w:id="2631"/>
      <w:bookmarkEnd w:id="2632"/>
      <w:bookmarkEnd w:id="2633"/>
      <w:bookmarkEnd w:id="2634"/>
    </w:p>
    <w:p w:rsidR="0092310C" w:rsidRDefault="00E71340" w:rsidP="001853CF">
      <w:pPr>
        <w:pStyle w:val="CTO-TxtClau"/>
        <w:numPr>
          <w:ilvl w:val="1"/>
          <w:numId w:val="23"/>
        </w:numPr>
        <w:rPr>
          <w:rFonts w:cs="Arial"/>
          <w:szCs w:val="22"/>
        </w:rPr>
      </w:pPr>
      <w:r w:rsidRPr="001853CF">
        <w:rPr>
          <w:rFonts w:cs="Arial"/>
          <w:szCs w:val="22"/>
        </w:rPr>
        <w:t>O</w:t>
      </w:r>
      <w:r w:rsidR="0092310C" w:rsidRPr="001853CF">
        <w:rPr>
          <w:rFonts w:cs="Arial"/>
          <w:szCs w:val="22"/>
        </w:rPr>
        <w:t xml:space="preserve"> Consórcio será denominado “Consórcio __________”.</w:t>
      </w:r>
    </w:p>
    <w:p w:rsidR="00A003F1" w:rsidRPr="00515502" w:rsidRDefault="00A003F1" w:rsidP="00515502">
      <w:pPr>
        <w:jc w:val="both"/>
        <w:rPr>
          <w:rFonts w:ascii="Arial" w:hAnsi="Arial" w:cs="Arial"/>
          <w:color w:val="000000"/>
          <w:sz w:val="22"/>
          <w:szCs w:val="22"/>
        </w:rPr>
      </w:pPr>
    </w:p>
    <w:p w:rsidR="0092310C" w:rsidRPr="001853CF" w:rsidRDefault="0092310C" w:rsidP="001853CF">
      <w:pPr>
        <w:pStyle w:val="CTO-TxtClau-N1"/>
        <w:numPr>
          <w:ilvl w:val="0"/>
          <w:numId w:val="23"/>
        </w:numPr>
        <w:outlineLvl w:val="0"/>
        <w:rPr>
          <w:rFonts w:cs="Arial"/>
          <w:b/>
          <w:szCs w:val="22"/>
        </w:rPr>
      </w:pPr>
      <w:bookmarkStart w:id="2635" w:name="_Toc361060523"/>
      <w:bookmarkStart w:id="2636" w:name="_Toc364678547"/>
      <w:r w:rsidRPr="001853CF">
        <w:rPr>
          <w:rFonts w:cs="Arial"/>
          <w:b/>
          <w:szCs w:val="22"/>
        </w:rPr>
        <w:t>CLÁUSULA SEGUNDA - OBJETO DO CONSÓRCIO</w:t>
      </w:r>
      <w:bookmarkEnd w:id="2635"/>
      <w:bookmarkEnd w:id="2636"/>
    </w:p>
    <w:p w:rsidR="0092310C" w:rsidRPr="001853CF" w:rsidRDefault="0092310C" w:rsidP="001853CF">
      <w:pPr>
        <w:pStyle w:val="CTO-TxtClau"/>
        <w:numPr>
          <w:ilvl w:val="1"/>
          <w:numId w:val="23"/>
        </w:numPr>
        <w:rPr>
          <w:rFonts w:cs="Arial"/>
          <w:szCs w:val="22"/>
        </w:rPr>
      </w:pPr>
      <w:r w:rsidRPr="001853CF">
        <w:rPr>
          <w:rFonts w:cs="Arial"/>
          <w:szCs w:val="22"/>
        </w:rPr>
        <w:t xml:space="preserve">Tem o presente Contrato de Consórcio por objeto a associação das Partes para cumprimento do Contrato de Partilha de Produção </w:t>
      </w:r>
      <w:r w:rsidR="00B66D1C">
        <w:rPr>
          <w:rFonts w:cs="Arial"/>
          <w:szCs w:val="22"/>
        </w:rPr>
        <w:t xml:space="preserve">do Volume Excedente da Cessão Onerosa </w:t>
      </w:r>
      <w:r w:rsidRPr="001853CF">
        <w:rPr>
          <w:rFonts w:cs="Arial"/>
          <w:szCs w:val="22"/>
        </w:rPr>
        <w:t>nº __________________</w:t>
      </w:r>
      <w:r w:rsidR="00407478" w:rsidRPr="001853CF">
        <w:rPr>
          <w:rFonts w:cs="Arial"/>
          <w:szCs w:val="22"/>
        </w:rPr>
        <w:t xml:space="preserve">, </w:t>
      </w:r>
      <w:r w:rsidRPr="001853CF">
        <w:rPr>
          <w:rFonts w:cs="Arial"/>
          <w:szCs w:val="22"/>
        </w:rPr>
        <w:t xml:space="preserve">doravante designado </w:t>
      </w:r>
      <w:r w:rsidR="00B66D1C">
        <w:rPr>
          <w:rFonts w:cs="Arial"/>
          <w:szCs w:val="22"/>
        </w:rPr>
        <w:t>“</w:t>
      </w:r>
      <w:r w:rsidRPr="001853CF">
        <w:rPr>
          <w:rFonts w:cs="Arial"/>
          <w:szCs w:val="22"/>
        </w:rPr>
        <w:t>Contrato de Partilha de Produção</w:t>
      </w:r>
      <w:r w:rsidR="00B66D1C">
        <w:rPr>
          <w:rFonts w:cs="Arial"/>
          <w:szCs w:val="22"/>
        </w:rPr>
        <w:t>”</w:t>
      </w:r>
      <w:r w:rsidRPr="001853CF">
        <w:rPr>
          <w:rFonts w:cs="Arial"/>
          <w:szCs w:val="22"/>
        </w:rPr>
        <w:t>.</w:t>
      </w:r>
    </w:p>
    <w:p w:rsidR="0092310C" w:rsidRDefault="00DF337A" w:rsidP="001853CF">
      <w:pPr>
        <w:pStyle w:val="CTO-TxtClau"/>
        <w:numPr>
          <w:ilvl w:val="1"/>
          <w:numId w:val="23"/>
        </w:numPr>
        <w:rPr>
          <w:rFonts w:cs="Arial"/>
          <w:szCs w:val="22"/>
        </w:rPr>
      </w:pPr>
      <w:r w:rsidRPr="001853CF">
        <w:rPr>
          <w:rFonts w:cs="Arial"/>
          <w:szCs w:val="22"/>
        </w:rPr>
        <w:t>O</w:t>
      </w:r>
      <w:r w:rsidR="0092310C" w:rsidRPr="001853CF">
        <w:rPr>
          <w:rFonts w:cs="Arial"/>
          <w:szCs w:val="22"/>
        </w:rPr>
        <w:t xml:space="preserve">s </w:t>
      </w:r>
      <w:r w:rsidR="009760B1" w:rsidRPr="001853CF">
        <w:rPr>
          <w:rFonts w:cs="Arial"/>
          <w:szCs w:val="22"/>
        </w:rPr>
        <w:t>Consorciados</w:t>
      </w:r>
      <w:r w:rsidR="0092310C" w:rsidRPr="001853CF">
        <w:rPr>
          <w:rFonts w:cs="Arial"/>
          <w:szCs w:val="22"/>
        </w:rPr>
        <w:t xml:space="preserve"> têm estabelecido e estabelecerão, em documentos específicos, sem prejuízo de documentos e compromissos assumidos no Contrato de Partilha de Produção, regras e condições particulares para regular internamente as relações individuais, considerando sua qualidade de </w:t>
      </w:r>
      <w:r w:rsidR="009760B1" w:rsidRPr="001853CF">
        <w:rPr>
          <w:rFonts w:cs="Arial"/>
          <w:szCs w:val="22"/>
        </w:rPr>
        <w:t>Consorciados</w:t>
      </w:r>
      <w:r w:rsidR="0092310C" w:rsidRPr="001853CF">
        <w:rPr>
          <w:rFonts w:cs="Arial"/>
          <w:szCs w:val="22"/>
        </w:rPr>
        <w:t>, bem como a condução das Operações do Consórcio.</w:t>
      </w:r>
    </w:p>
    <w:p w:rsidR="00A003F1" w:rsidRPr="001853CF" w:rsidRDefault="00A003F1" w:rsidP="00A003F1">
      <w:pPr>
        <w:pStyle w:val="CTO-Normal"/>
      </w:pPr>
    </w:p>
    <w:p w:rsidR="0092310C" w:rsidRPr="001853CF" w:rsidRDefault="0092310C" w:rsidP="001853CF">
      <w:pPr>
        <w:pStyle w:val="CTO-TxtClau-N1"/>
        <w:numPr>
          <w:ilvl w:val="0"/>
          <w:numId w:val="23"/>
        </w:numPr>
        <w:outlineLvl w:val="0"/>
        <w:rPr>
          <w:rFonts w:cs="Arial"/>
          <w:b/>
          <w:szCs w:val="22"/>
        </w:rPr>
      </w:pPr>
      <w:bookmarkStart w:id="2637" w:name="_Toc9743403"/>
      <w:bookmarkStart w:id="2638" w:name="_Toc9755046"/>
      <w:bookmarkStart w:id="2639" w:name="_Toc9755349"/>
      <w:bookmarkStart w:id="2640" w:name="_Toc10254560"/>
      <w:bookmarkStart w:id="2641" w:name="_Toc10254632"/>
      <w:bookmarkStart w:id="2642" w:name="_Toc361060524"/>
      <w:bookmarkStart w:id="2643" w:name="_Toc364678548"/>
      <w:r w:rsidRPr="001853CF">
        <w:rPr>
          <w:rFonts w:cs="Arial"/>
          <w:b/>
          <w:szCs w:val="22"/>
        </w:rPr>
        <w:t xml:space="preserve">CLÁUSULA </w:t>
      </w:r>
      <w:r w:rsidR="008331E2" w:rsidRPr="001853CF">
        <w:rPr>
          <w:rFonts w:cs="Arial"/>
          <w:b/>
          <w:szCs w:val="22"/>
        </w:rPr>
        <w:t>TERCEIRA</w:t>
      </w:r>
      <w:r w:rsidRPr="001853CF">
        <w:rPr>
          <w:rFonts w:cs="Arial"/>
          <w:b/>
          <w:szCs w:val="22"/>
        </w:rPr>
        <w:t xml:space="preserve"> - CONSTITUIÇÃO DO CONSÓRCIO</w:t>
      </w:r>
      <w:bookmarkEnd w:id="2637"/>
      <w:bookmarkEnd w:id="2638"/>
      <w:bookmarkEnd w:id="2639"/>
      <w:bookmarkEnd w:id="2640"/>
      <w:bookmarkEnd w:id="2641"/>
      <w:bookmarkEnd w:id="2642"/>
      <w:bookmarkEnd w:id="2643"/>
    </w:p>
    <w:p w:rsidR="0092310C" w:rsidRPr="001853CF" w:rsidRDefault="00514E78" w:rsidP="001853CF">
      <w:pPr>
        <w:pStyle w:val="CTO-TxtClau"/>
        <w:numPr>
          <w:ilvl w:val="1"/>
          <w:numId w:val="23"/>
        </w:numPr>
        <w:rPr>
          <w:rFonts w:cs="Arial"/>
          <w:szCs w:val="22"/>
        </w:rPr>
      </w:pPr>
      <w:r w:rsidRPr="001853CF">
        <w:rPr>
          <w:rFonts w:cs="Arial"/>
          <w:szCs w:val="22"/>
        </w:rPr>
        <w:t>O</w:t>
      </w:r>
      <w:r w:rsidR="0092310C" w:rsidRPr="001853CF">
        <w:rPr>
          <w:rFonts w:cs="Arial"/>
          <w:szCs w:val="22"/>
        </w:rPr>
        <w:t xml:space="preserve"> Consórcio terá sede na cidade de</w:t>
      </w:r>
      <w:r w:rsidR="00407478" w:rsidRPr="001853CF">
        <w:rPr>
          <w:rFonts w:cs="Arial"/>
          <w:szCs w:val="22"/>
        </w:rPr>
        <w:t xml:space="preserve"> </w:t>
      </w:r>
      <w:r w:rsidR="0092310C" w:rsidRPr="001853CF">
        <w:rPr>
          <w:rFonts w:cs="Arial"/>
          <w:szCs w:val="22"/>
        </w:rPr>
        <w:t>_________</w:t>
      </w:r>
      <w:r w:rsidR="00407478" w:rsidRPr="001853CF">
        <w:rPr>
          <w:rFonts w:cs="Arial"/>
          <w:szCs w:val="22"/>
        </w:rPr>
        <w:t xml:space="preserve"> (Brasília-DF ou Rio de Janeiro-RJ)</w:t>
      </w:r>
      <w:r w:rsidR="0092310C" w:rsidRPr="001853CF">
        <w:rPr>
          <w:rFonts w:cs="Arial"/>
          <w:szCs w:val="22"/>
        </w:rPr>
        <w:t>, Brasil.</w:t>
      </w:r>
    </w:p>
    <w:p w:rsidR="0092310C" w:rsidRDefault="0092310C" w:rsidP="001853CF">
      <w:pPr>
        <w:pStyle w:val="CTO-TxtClau"/>
        <w:numPr>
          <w:ilvl w:val="1"/>
          <w:numId w:val="23"/>
        </w:numPr>
        <w:rPr>
          <w:rFonts w:cs="Arial"/>
          <w:szCs w:val="22"/>
        </w:rPr>
      </w:pPr>
      <w:r w:rsidRPr="001853CF">
        <w:rPr>
          <w:rFonts w:cs="Arial"/>
          <w:szCs w:val="22"/>
        </w:rPr>
        <w:lastRenderedPageBreak/>
        <w:t xml:space="preserve">O Consórcio, bem como a execução do objeto do Contrato de Consórcio e o uso dos Ativos Comuns, não constitui uma sociedade empresária entre as Partes. </w:t>
      </w:r>
    </w:p>
    <w:p w:rsidR="00A003F1" w:rsidRPr="001853CF" w:rsidRDefault="00A003F1" w:rsidP="00A003F1">
      <w:pPr>
        <w:pStyle w:val="Contrato-Normal"/>
      </w:pPr>
    </w:p>
    <w:p w:rsidR="0092310C" w:rsidRPr="001853CF" w:rsidRDefault="0092310C" w:rsidP="001853CF">
      <w:pPr>
        <w:pStyle w:val="CTO-TxtClau-N1"/>
        <w:numPr>
          <w:ilvl w:val="0"/>
          <w:numId w:val="23"/>
        </w:numPr>
        <w:outlineLvl w:val="0"/>
        <w:rPr>
          <w:rFonts w:cs="Arial"/>
          <w:b/>
          <w:szCs w:val="22"/>
        </w:rPr>
      </w:pPr>
      <w:bookmarkStart w:id="2644" w:name="_Toc361060525"/>
      <w:bookmarkStart w:id="2645" w:name="_Toc364678549"/>
      <w:r w:rsidRPr="001853CF">
        <w:rPr>
          <w:rFonts w:cs="Arial"/>
          <w:b/>
          <w:szCs w:val="22"/>
        </w:rPr>
        <w:t>CLÁUSULA QU</w:t>
      </w:r>
      <w:r w:rsidR="00E726B3" w:rsidRPr="001853CF">
        <w:rPr>
          <w:rFonts w:cs="Arial"/>
          <w:b/>
          <w:szCs w:val="22"/>
        </w:rPr>
        <w:t>ARTA</w:t>
      </w:r>
      <w:r w:rsidRPr="001853CF">
        <w:rPr>
          <w:rFonts w:cs="Arial"/>
          <w:b/>
          <w:szCs w:val="22"/>
        </w:rPr>
        <w:t xml:space="preserve"> - ADMINISTRAÇÃO OPERACIONAL - OPERADOR E COMITÊ DE OPERAÇÕES</w:t>
      </w:r>
      <w:bookmarkEnd w:id="2644"/>
      <w:bookmarkEnd w:id="2645"/>
    </w:p>
    <w:p w:rsidR="00F0078B" w:rsidRDefault="00C95BDD" w:rsidP="00F0078B">
      <w:pPr>
        <w:pStyle w:val="CTO-TxtClau"/>
        <w:numPr>
          <w:ilvl w:val="1"/>
          <w:numId w:val="23"/>
        </w:numPr>
      </w:pPr>
      <w:r>
        <w:t xml:space="preserve">Nos termos do art. 4º da Lei nº 12.351/2010 e da Resolução CNPE nº 25/2017, a Petrobras é Operador e líder </w:t>
      </w:r>
      <w:r w:rsidR="00F0078B">
        <w:t>do Consórcio.</w:t>
      </w:r>
    </w:p>
    <w:p w:rsidR="0092310C" w:rsidRPr="001853CF" w:rsidRDefault="0092310C" w:rsidP="001853CF">
      <w:pPr>
        <w:pStyle w:val="CTO-TxtClau"/>
        <w:numPr>
          <w:ilvl w:val="1"/>
          <w:numId w:val="23"/>
        </w:numPr>
        <w:rPr>
          <w:rFonts w:cs="Arial"/>
          <w:szCs w:val="22"/>
        </w:rPr>
      </w:pPr>
      <w:r w:rsidRPr="001853CF">
        <w:rPr>
          <w:rFonts w:cs="Arial"/>
          <w:szCs w:val="22"/>
        </w:rPr>
        <w:t>O Operador</w:t>
      </w:r>
      <w:r w:rsidR="00407478" w:rsidRPr="001853CF">
        <w:rPr>
          <w:rFonts w:cs="Arial"/>
          <w:szCs w:val="22"/>
        </w:rPr>
        <w:t xml:space="preserve"> </w:t>
      </w:r>
      <w:r w:rsidRPr="001853CF">
        <w:rPr>
          <w:rFonts w:cs="Arial"/>
          <w:szCs w:val="22"/>
        </w:rPr>
        <w:t>se incumbe da condução e execução</w:t>
      </w:r>
      <w:r w:rsidR="00C12A55" w:rsidRPr="001853CF">
        <w:rPr>
          <w:rFonts w:cs="Arial"/>
          <w:szCs w:val="22"/>
        </w:rPr>
        <w:t xml:space="preserve"> </w:t>
      </w:r>
      <w:r w:rsidRPr="001853CF">
        <w:rPr>
          <w:rFonts w:cs="Arial"/>
          <w:szCs w:val="22"/>
        </w:rPr>
        <w:t xml:space="preserve">das Operações, praticando atos, celebrando negócios jurídicos e representando o Consórcio perante </w:t>
      </w:r>
      <w:r w:rsidR="00407478" w:rsidRPr="001853CF">
        <w:rPr>
          <w:rFonts w:cs="Arial"/>
          <w:szCs w:val="22"/>
        </w:rPr>
        <w:t>a</w:t>
      </w:r>
      <w:r w:rsidRPr="001853CF">
        <w:rPr>
          <w:rFonts w:cs="Arial"/>
          <w:szCs w:val="22"/>
        </w:rPr>
        <w:t xml:space="preserve"> ANP, os Governos Federal, Estadual e Municipal, bem como perante terceiros, a partir da data de entrada em vigor deste Contrato de Consórcio.</w:t>
      </w:r>
    </w:p>
    <w:p w:rsidR="00DF6862" w:rsidRPr="001853CF" w:rsidRDefault="0092310C" w:rsidP="001853CF">
      <w:pPr>
        <w:pStyle w:val="CTO-TxtClau"/>
        <w:numPr>
          <w:ilvl w:val="1"/>
          <w:numId w:val="23"/>
        </w:numPr>
        <w:rPr>
          <w:rFonts w:cs="Arial"/>
          <w:szCs w:val="22"/>
        </w:rPr>
      </w:pPr>
      <w:r w:rsidRPr="001853CF">
        <w:rPr>
          <w:rFonts w:cs="Arial"/>
          <w:szCs w:val="22"/>
        </w:rPr>
        <w:t>Caberá ao Comitê Operacional as deliberações que digam respeito à administração do Consórcio, cuja formação, competência, poderes, áreas de atuação, composição, periodicidade das reuniões, procedimentos de votação e matérias especificamente sujeitas à sua deliberação serão definidos em documentos específicos a serem firmados entre as Partes no que não se contrapuserem aos termos do Contrato de Partilha de Produção.</w:t>
      </w:r>
    </w:p>
    <w:p w:rsidR="0092310C" w:rsidRPr="001853CF" w:rsidRDefault="00DF6862" w:rsidP="001853CF">
      <w:pPr>
        <w:pStyle w:val="CTO-TxtClau"/>
        <w:numPr>
          <w:ilvl w:val="1"/>
          <w:numId w:val="23"/>
        </w:numPr>
        <w:rPr>
          <w:rFonts w:cs="Arial"/>
          <w:szCs w:val="22"/>
        </w:rPr>
      </w:pPr>
      <w:r w:rsidRPr="001853CF">
        <w:rPr>
          <w:rFonts w:cs="Arial"/>
          <w:szCs w:val="22"/>
        </w:rPr>
        <w:t xml:space="preserve">O Anexo </w:t>
      </w:r>
      <w:r w:rsidR="00744669">
        <w:rPr>
          <w:rFonts w:cs="Arial"/>
          <w:szCs w:val="22"/>
        </w:rPr>
        <w:t>VIII</w:t>
      </w:r>
      <w:r w:rsidRPr="001853CF">
        <w:rPr>
          <w:rFonts w:cs="Arial"/>
          <w:szCs w:val="22"/>
        </w:rPr>
        <w:t xml:space="preserve"> do Contrato de Partilha de Produção é parte integrante do presente Contrato de Consórcio.</w:t>
      </w:r>
      <w:r w:rsidR="0092310C" w:rsidRPr="001853CF">
        <w:rPr>
          <w:rFonts w:cs="Arial"/>
          <w:szCs w:val="22"/>
        </w:rPr>
        <w:t xml:space="preserve"> </w:t>
      </w:r>
    </w:p>
    <w:p w:rsidR="0092310C" w:rsidRDefault="0092310C" w:rsidP="001853CF">
      <w:pPr>
        <w:pStyle w:val="CTO-TxtClau"/>
        <w:numPr>
          <w:ilvl w:val="1"/>
          <w:numId w:val="23"/>
        </w:numPr>
        <w:rPr>
          <w:rFonts w:cs="Arial"/>
          <w:szCs w:val="22"/>
        </w:rPr>
      </w:pPr>
      <w:r w:rsidRPr="001853CF">
        <w:rPr>
          <w:rFonts w:cs="Arial"/>
          <w:szCs w:val="22"/>
        </w:rPr>
        <w:t xml:space="preserve">As decisões do Consórcio serão aprovadas por voto conforme estabelecido no Anexo </w:t>
      </w:r>
      <w:r w:rsidR="00744669">
        <w:rPr>
          <w:rFonts w:cs="Arial"/>
          <w:szCs w:val="22"/>
        </w:rPr>
        <w:t>VIII</w:t>
      </w:r>
      <w:r w:rsidRPr="001853CF">
        <w:rPr>
          <w:rFonts w:cs="Arial"/>
          <w:szCs w:val="22"/>
        </w:rPr>
        <w:t xml:space="preserve"> do Contrato de Partilha de Produção</w:t>
      </w:r>
      <w:r w:rsidR="00514E78" w:rsidRPr="001853CF">
        <w:rPr>
          <w:rFonts w:cs="Arial"/>
          <w:szCs w:val="22"/>
        </w:rPr>
        <w:t xml:space="preserve"> </w:t>
      </w:r>
      <w:r w:rsidRPr="001853CF">
        <w:rPr>
          <w:rFonts w:cs="Arial"/>
          <w:szCs w:val="22"/>
        </w:rPr>
        <w:t xml:space="preserve">e de acordo com critérios, formas e procedimentos que serão estabelecidos em documentos específicos, no que não se contrapuserem aos termos do Contrato de Partilha de Produção e seus </w:t>
      </w:r>
      <w:r w:rsidR="00B63414">
        <w:rPr>
          <w:rFonts w:cs="Arial"/>
          <w:szCs w:val="22"/>
        </w:rPr>
        <w:t>a</w:t>
      </w:r>
      <w:r w:rsidRPr="001853CF">
        <w:rPr>
          <w:rFonts w:cs="Arial"/>
          <w:szCs w:val="22"/>
        </w:rPr>
        <w:t>nexos.</w:t>
      </w:r>
    </w:p>
    <w:p w:rsidR="00A003F1" w:rsidRPr="001853CF" w:rsidRDefault="00A003F1" w:rsidP="00A003F1">
      <w:pPr>
        <w:pStyle w:val="Contrato-Normal"/>
      </w:pPr>
    </w:p>
    <w:p w:rsidR="0092310C" w:rsidRPr="001853CF" w:rsidRDefault="0092310C" w:rsidP="001853CF">
      <w:pPr>
        <w:pStyle w:val="CTO-TxtClau-N1"/>
        <w:numPr>
          <w:ilvl w:val="0"/>
          <w:numId w:val="23"/>
        </w:numPr>
        <w:outlineLvl w:val="0"/>
        <w:rPr>
          <w:rFonts w:cs="Arial"/>
          <w:b/>
          <w:color w:val="000000"/>
          <w:szCs w:val="22"/>
        </w:rPr>
      </w:pPr>
      <w:bookmarkStart w:id="2646" w:name="_Toc9743404"/>
      <w:bookmarkStart w:id="2647" w:name="_Toc9755047"/>
      <w:bookmarkStart w:id="2648" w:name="_Toc9755350"/>
      <w:bookmarkStart w:id="2649" w:name="_Toc10254561"/>
      <w:bookmarkStart w:id="2650" w:name="_Toc10254633"/>
      <w:bookmarkStart w:id="2651" w:name="_Toc361060526"/>
      <w:bookmarkStart w:id="2652" w:name="_Toc364678550"/>
      <w:r w:rsidRPr="001853CF">
        <w:rPr>
          <w:rFonts w:cs="Arial"/>
          <w:b/>
          <w:szCs w:val="22"/>
        </w:rPr>
        <w:t xml:space="preserve">CLÁUSULA </w:t>
      </w:r>
      <w:r w:rsidR="00E726B3" w:rsidRPr="001853CF">
        <w:rPr>
          <w:rFonts w:cs="Arial"/>
          <w:b/>
          <w:szCs w:val="22"/>
        </w:rPr>
        <w:t xml:space="preserve">QUINTA </w:t>
      </w:r>
      <w:r w:rsidRPr="001853CF">
        <w:rPr>
          <w:rFonts w:cs="Arial"/>
          <w:b/>
          <w:szCs w:val="22"/>
        </w:rPr>
        <w:t xml:space="preserve">– PARTICIPAÇÕES E CONTRIBUIÇÕES </w:t>
      </w:r>
      <w:r w:rsidR="00372D25" w:rsidRPr="001853CF">
        <w:rPr>
          <w:rFonts w:cs="Arial"/>
          <w:b/>
          <w:szCs w:val="22"/>
        </w:rPr>
        <w:t xml:space="preserve">DOS </w:t>
      </w:r>
      <w:bookmarkEnd w:id="2646"/>
      <w:bookmarkEnd w:id="2647"/>
      <w:bookmarkEnd w:id="2648"/>
      <w:bookmarkEnd w:id="2649"/>
      <w:bookmarkEnd w:id="2650"/>
      <w:bookmarkEnd w:id="2651"/>
      <w:r w:rsidR="00372D25" w:rsidRPr="001853CF">
        <w:rPr>
          <w:rFonts w:cs="Arial"/>
          <w:b/>
          <w:szCs w:val="22"/>
        </w:rPr>
        <w:t>CONSORCIADOS</w:t>
      </w:r>
      <w:bookmarkEnd w:id="2652"/>
    </w:p>
    <w:p w:rsidR="0092310C" w:rsidRPr="001853CF" w:rsidRDefault="0092310C" w:rsidP="001853CF">
      <w:pPr>
        <w:pStyle w:val="CTO-TxtClau"/>
        <w:numPr>
          <w:ilvl w:val="1"/>
          <w:numId w:val="23"/>
        </w:numPr>
        <w:rPr>
          <w:rFonts w:cs="Arial"/>
          <w:szCs w:val="22"/>
        </w:rPr>
      </w:pPr>
      <w:bookmarkStart w:id="2653" w:name="_Ref360715661"/>
      <w:r w:rsidRPr="001853CF">
        <w:rPr>
          <w:rFonts w:cs="Arial"/>
          <w:szCs w:val="22"/>
        </w:rPr>
        <w:t xml:space="preserve">Os </w:t>
      </w:r>
      <w:r w:rsidR="009760B1" w:rsidRPr="001853CF">
        <w:rPr>
          <w:rFonts w:cs="Arial"/>
          <w:szCs w:val="22"/>
        </w:rPr>
        <w:t>Consorciados</w:t>
      </w:r>
      <w:r w:rsidRPr="001853CF">
        <w:rPr>
          <w:rFonts w:cs="Arial"/>
          <w:szCs w:val="22"/>
        </w:rPr>
        <w:t xml:space="preserve"> terão participação indivisa nos direitos</w:t>
      </w:r>
      <w:r w:rsidR="00C12A55" w:rsidRPr="001853CF">
        <w:rPr>
          <w:rFonts w:cs="Arial"/>
          <w:szCs w:val="22"/>
        </w:rPr>
        <w:t xml:space="preserve"> </w:t>
      </w:r>
      <w:r w:rsidRPr="001853CF">
        <w:rPr>
          <w:rFonts w:cs="Arial"/>
          <w:szCs w:val="22"/>
        </w:rPr>
        <w:t xml:space="preserve">e obrigações decorrentes do </w:t>
      </w:r>
      <w:r w:rsidR="00023F4D" w:rsidRPr="001853CF">
        <w:rPr>
          <w:rFonts w:cs="Arial"/>
          <w:szCs w:val="22"/>
        </w:rPr>
        <w:t>Contratado</w:t>
      </w:r>
      <w:r w:rsidRPr="001853CF">
        <w:rPr>
          <w:rFonts w:cs="Arial"/>
          <w:szCs w:val="22"/>
        </w:rPr>
        <w:t xml:space="preserve"> no Contrato de Partilha de Produção, segundo as proporções a seguir estabelecidas</w:t>
      </w:r>
      <w:r w:rsidR="0022619D" w:rsidRPr="001853CF">
        <w:rPr>
          <w:rFonts w:cs="Arial"/>
          <w:szCs w:val="22"/>
        </w:rPr>
        <w:t>,</w:t>
      </w:r>
      <w:r w:rsidRPr="001853CF">
        <w:rPr>
          <w:rFonts w:cs="Arial"/>
          <w:szCs w:val="22"/>
        </w:rPr>
        <w:t xml:space="preserve"> doravante designadas Participações Proporcionais ou Participação Proporcional:</w:t>
      </w:r>
      <w:bookmarkEnd w:id="2653"/>
    </w:p>
    <w:tbl>
      <w:tblPr>
        <w:tblW w:w="0" w:type="auto"/>
        <w:tblInd w:w="1983" w:type="dxa"/>
        <w:tblLayout w:type="fixed"/>
        <w:tblCellMar>
          <w:left w:w="70" w:type="dxa"/>
          <w:right w:w="70" w:type="dxa"/>
        </w:tblCellMar>
        <w:tblLook w:val="0200" w:firstRow="0" w:lastRow="0" w:firstColumn="0" w:lastColumn="0" w:noHBand="1" w:noVBand="0"/>
      </w:tblPr>
      <w:tblGrid>
        <w:gridCol w:w="2977"/>
        <w:gridCol w:w="2693"/>
      </w:tblGrid>
      <w:tr w:rsidR="0092310C" w:rsidRPr="001853CF" w:rsidTr="00D45F5C">
        <w:trPr>
          <w:trHeight w:val="447"/>
        </w:trPr>
        <w:tc>
          <w:tcPr>
            <w:tcW w:w="2977" w:type="dxa"/>
            <w:shd w:val="clear" w:color="auto" w:fill="auto"/>
            <w:vAlign w:val="center"/>
          </w:tcPr>
          <w:p w:rsidR="0092310C" w:rsidRDefault="0092310C" w:rsidP="001853CF">
            <w:pPr>
              <w:ind w:left="64"/>
              <w:jc w:val="both"/>
              <w:rPr>
                <w:rFonts w:ascii="Arial" w:hAnsi="Arial" w:cs="Arial"/>
                <w:b/>
                <w:bCs/>
                <w:color w:val="000000"/>
                <w:sz w:val="22"/>
                <w:szCs w:val="22"/>
              </w:rPr>
            </w:pPr>
            <w:r w:rsidRPr="001853CF">
              <w:rPr>
                <w:rFonts w:ascii="Arial" w:hAnsi="Arial" w:cs="Arial"/>
                <w:b/>
                <w:bCs/>
                <w:color w:val="000000"/>
                <w:sz w:val="22"/>
                <w:szCs w:val="22"/>
              </w:rPr>
              <w:t>PPSA</w:t>
            </w:r>
          </w:p>
          <w:p w:rsidR="007E66ED" w:rsidRDefault="007E66ED" w:rsidP="001853CF">
            <w:pPr>
              <w:ind w:left="64"/>
              <w:jc w:val="both"/>
              <w:rPr>
                <w:rFonts w:ascii="Arial" w:hAnsi="Arial" w:cs="Arial"/>
                <w:b/>
                <w:bCs/>
                <w:color w:val="000000"/>
                <w:sz w:val="22"/>
                <w:szCs w:val="22"/>
              </w:rPr>
            </w:pPr>
          </w:p>
          <w:p w:rsidR="007E66ED" w:rsidRPr="001853CF" w:rsidRDefault="007E66ED" w:rsidP="007E66ED">
            <w:pPr>
              <w:ind w:left="64"/>
              <w:jc w:val="both"/>
              <w:rPr>
                <w:rFonts w:ascii="Arial" w:hAnsi="Arial" w:cs="Arial"/>
                <w:b/>
                <w:bCs/>
                <w:color w:val="000000"/>
                <w:sz w:val="22"/>
                <w:szCs w:val="22"/>
              </w:rPr>
            </w:pPr>
            <w:r>
              <w:rPr>
                <w:rFonts w:ascii="Arial" w:hAnsi="Arial" w:cs="Arial"/>
                <w:b/>
                <w:bCs/>
                <w:color w:val="000000"/>
                <w:sz w:val="22"/>
                <w:szCs w:val="22"/>
              </w:rPr>
              <w:t>PETROBRAS</w:t>
            </w:r>
          </w:p>
        </w:tc>
        <w:tc>
          <w:tcPr>
            <w:tcW w:w="2693" w:type="dxa"/>
            <w:shd w:val="clear" w:color="auto" w:fill="auto"/>
            <w:vAlign w:val="center"/>
          </w:tcPr>
          <w:p w:rsidR="0092310C" w:rsidRDefault="0092310C" w:rsidP="001853CF">
            <w:pPr>
              <w:jc w:val="both"/>
              <w:rPr>
                <w:rFonts w:ascii="Arial" w:hAnsi="Arial" w:cs="Arial"/>
                <w:b/>
                <w:color w:val="000000"/>
                <w:sz w:val="22"/>
                <w:szCs w:val="22"/>
              </w:rPr>
            </w:pPr>
            <w:r w:rsidRPr="001853CF">
              <w:rPr>
                <w:rFonts w:ascii="Arial" w:hAnsi="Arial" w:cs="Arial"/>
                <w:b/>
                <w:color w:val="000000"/>
                <w:sz w:val="22"/>
                <w:szCs w:val="22"/>
              </w:rPr>
              <w:t>0%</w:t>
            </w:r>
          </w:p>
          <w:p w:rsidR="007E66ED" w:rsidRDefault="007E66ED" w:rsidP="001853CF">
            <w:pPr>
              <w:jc w:val="both"/>
              <w:rPr>
                <w:rFonts w:ascii="Arial" w:hAnsi="Arial" w:cs="Arial"/>
                <w:b/>
                <w:color w:val="000000"/>
                <w:sz w:val="22"/>
                <w:szCs w:val="22"/>
              </w:rPr>
            </w:pPr>
          </w:p>
          <w:p w:rsidR="007E66ED" w:rsidRDefault="007E66ED" w:rsidP="001853CF">
            <w:pPr>
              <w:jc w:val="both"/>
              <w:rPr>
                <w:rFonts w:ascii="Arial" w:hAnsi="Arial" w:cs="Arial"/>
                <w:b/>
                <w:color w:val="000000"/>
                <w:sz w:val="22"/>
                <w:szCs w:val="22"/>
              </w:rPr>
            </w:pPr>
            <w:r>
              <w:rPr>
                <w:rFonts w:ascii="Arial" w:hAnsi="Arial" w:cs="Arial"/>
                <w:b/>
                <w:color w:val="000000"/>
                <w:sz w:val="22"/>
                <w:szCs w:val="22"/>
              </w:rPr>
              <w:t>__% (mínimo de 30%)</w:t>
            </w:r>
          </w:p>
          <w:p w:rsidR="007E66ED" w:rsidRPr="001853CF" w:rsidRDefault="007E66ED" w:rsidP="001853CF">
            <w:pPr>
              <w:jc w:val="both"/>
              <w:rPr>
                <w:rFonts w:ascii="Arial" w:hAnsi="Arial" w:cs="Arial"/>
                <w:b/>
                <w:color w:val="000000"/>
                <w:sz w:val="22"/>
                <w:szCs w:val="22"/>
              </w:rPr>
            </w:pPr>
          </w:p>
        </w:tc>
      </w:tr>
      <w:tr w:rsidR="00EE26D9" w:rsidRPr="001853CF" w:rsidTr="00D45F5C">
        <w:trPr>
          <w:trHeight w:val="447"/>
        </w:trPr>
        <w:tc>
          <w:tcPr>
            <w:tcW w:w="2977" w:type="dxa"/>
            <w:shd w:val="clear" w:color="auto" w:fill="auto"/>
            <w:vAlign w:val="center"/>
          </w:tcPr>
          <w:p w:rsidR="00EE26D9" w:rsidRPr="001853CF" w:rsidRDefault="00EE26D9" w:rsidP="001853CF">
            <w:pPr>
              <w:ind w:left="64"/>
              <w:jc w:val="both"/>
              <w:rPr>
                <w:rFonts w:ascii="Arial" w:hAnsi="Arial" w:cs="Arial"/>
                <w:b/>
                <w:bCs/>
                <w:color w:val="000000"/>
                <w:sz w:val="22"/>
                <w:szCs w:val="22"/>
                <w:highlight w:val="cyan"/>
              </w:rPr>
            </w:pPr>
            <w:r w:rsidRPr="001853CF">
              <w:rPr>
                <w:rFonts w:ascii="Arial" w:hAnsi="Arial" w:cs="Arial"/>
                <w:b/>
                <w:bCs/>
                <w:color w:val="000000"/>
                <w:sz w:val="22"/>
                <w:szCs w:val="22"/>
              </w:rPr>
              <w:t>________</w:t>
            </w:r>
          </w:p>
        </w:tc>
        <w:tc>
          <w:tcPr>
            <w:tcW w:w="2693" w:type="dxa"/>
            <w:shd w:val="clear" w:color="auto" w:fill="auto"/>
            <w:vAlign w:val="center"/>
          </w:tcPr>
          <w:p w:rsidR="00EE26D9" w:rsidRPr="001853CF" w:rsidRDefault="00EE26D9" w:rsidP="001853CF">
            <w:pPr>
              <w:jc w:val="both"/>
              <w:rPr>
                <w:rFonts w:ascii="Arial" w:hAnsi="Arial" w:cs="Arial"/>
                <w:b/>
                <w:color w:val="000000"/>
                <w:sz w:val="22"/>
                <w:szCs w:val="22"/>
                <w:highlight w:val="cyan"/>
              </w:rPr>
            </w:pPr>
            <w:r w:rsidRPr="001853CF">
              <w:rPr>
                <w:rFonts w:ascii="Arial" w:hAnsi="Arial" w:cs="Arial"/>
                <w:b/>
                <w:color w:val="000000"/>
                <w:sz w:val="22"/>
                <w:szCs w:val="22"/>
              </w:rPr>
              <w:t>__%</w:t>
            </w:r>
          </w:p>
        </w:tc>
      </w:tr>
    </w:tbl>
    <w:p w:rsidR="0092310C" w:rsidRPr="001853CF" w:rsidRDefault="0092310C" w:rsidP="001853CF">
      <w:pPr>
        <w:jc w:val="both"/>
        <w:rPr>
          <w:rFonts w:ascii="Arial" w:hAnsi="Arial" w:cs="Arial"/>
          <w:color w:val="000000"/>
          <w:sz w:val="22"/>
          <w:szCs w:val="22"/>
        </w:rPr>
      </w:pPr>
    </w:p>
    <w:p w:rsidR="0092310C" w:rsidRPr="001853CF" w:rsidRDefault="0092310C" w:rsidP="001853CF">
      <w:pPr>
        <w:pStyle w:val="CTO-TxtClau"/>
        <w:numPr>
          <w:ilvl w:val="2"/>
          <w:numId w:val="23"/>
        </w:numPr>
        <w:rPr>
          <w:rFonts w:cs="Arial"/>
          <w:szCs w:val="22"/>
        </w:rPr>
      </w:pPr>
      <w:r w:rsidRPr="001853CF">
        <w:rPr>
          <w:rFonts w:cs="Arial"/>
          <w:szCs w:val="22"/>
        </w:rPr>
        <w:t xml:space="preserve">É facultado aos </w:t>
      </w:r>
      <w:r w:rsidR="00372D25" w:rsidRPr="001853CF">
        <w:rPr>
          <w:rFonts w:cs="Arial"/>
          <w:szCs w:val="22"/>
        </w:rPr>
        <w:t xml:space="preserve">Contratados </w:t>
      </w:r>
      <w:r w:rsidRPr="001853CF">
        <w:rPr>
          <w:rFonts w:cs="Arial"/>
          <w:szCs w:val="22"/>
        </w:rPr>
        <w:t xml:space="preserve">pactuar percentuais distintos dos acima mencionados no caso de Operações com Riscos Exclusivos. </w:t>
      </w:r>
    </w:p>
    <w:p w:rsidR="0092310C" w:rsidRPr="001853CF" w:rsidRDefault="0092310C" w:rsidP="001853CF">
      <w:pPr>
        <w:pStyle w:val="CTO-TxtClau"/>
        <w:numPr>
          <w:ilvl w:val="2"/>
          <w:numId w:val="23"/>
        </w:numPr>
        <w:rPr>
          <w:rFonts w:cs="Arial"/>
          <w:szCs w:val="22"/>
        </w:rPr>
      </w:pPr>
      <w:r w:rsidRPr="001853CF">
        <w:rPr>
          <w:rFonts w:cs="Arial"/>
          <w:szCs w:val="22"/>
        </w:rPr>
        <w:t xml:space="preserve">Os </w:t>
      </w:r>
      <w:r w:rsidR="009760B1" w:rsidRPr="001853CF">
        <w:rPr>
          <w:rFonts w:cs="Arial"/>
          <w:szCs w:val="22"/>
        </w:rPr>
        <w:t>Consorciados</w:t>
      </w:r>
      <w:r w:rsidRPr="001853CF">
        <w:rPr>
          <w:rFonts w:cs="Arial"/>
          <w:szCs w:val="22"/>
        </w:rPr>
        <w:t xml:space="preserve"> manterão seus próprios registros contábeis e demonstrações financeiras, com expressa referência às suas Participações Proporcionais.</w:t>
      </w:r>
    </w:p>
    <w:p w:rsidR="0092310C" w:rsidRPr="001853CF" w:rsidRDefault="0092310C" w:rsidP="001853CF">
      <w:pPr>
        <w:pStyle w:val="CTO-TxtClau"/>
        <w:numPr>
          <w:ilvl w:val="1"/>
          <w:numId w:val="23"/>
        </w:numPr>
        <w:rPr>
          <w:rFonts w:cs="Arial"/>
          <w:szCs w:val="22"/>
        </w:rPr>
      </w:pPr>
      <w:r w:rsidRPr="001853CF">
        <w:rPr>
          <w:rFonts w:cs="Arial"/>
          <w:szCs w:val="22"/>
        </w:rPr>
        <w:lastRenderedPageBreak/>
        <w:t>Os Ativos Comuns serão exclusivamente utilizados e/ou consumidos nas Operações do Consórcio</w:t>
      </w:r>
    </w:p>
    <w:p w:rsidR="0092310C" w:rsidRPr="001853CF" w:rsidRDefault="0092310C" w:rsidP="001853CF">
      <w:pPr>
        <w:pStyle w:val="CTO-TxtClau"/>
        <w:numPr>
          <w:ilvl w:val="1"/>
          <w:numId w:val="23"/>
        </w:numPr>
        <w:rPr>
          <w:rFonts w:cs="Arial"/>
          <w:szCs w:val="22"/>
        </w:rPr>
      </w:pPr>
      <w:r w:rsidRPr="001853CF">
        <w:rPr>
          <w:rFonts w:cs="Arial"/>
          <w:szCs w:val="22"/>
        </w:rPr>
        <w:t>A Gestora terá 0% (zero por cento) de participação indivisa nos direitos e obrigações do Consórcio</w:t>
      </w:r>
      <w:r w:rsidR="00E63301" w:rsidRPr="001853CF">
        <w:rPr>
          <w:rFonts w:cs="Arial"/>
          <w:szCs w:val="22"/>
        </w:rPr>
        <w:t xml:space="preserve"> </w:t>
      </w:r>
      <w:r w:rsidRPr="001853CF">
        <w:rPr>
          <w:rFonts w:cs="Arial"/>
          <w:szCs w:val="22"/>
        </w:rPr>
        <w:t xml:space="preserve">e 50% (cinquenta por cento) dos votos nas deliberações do Comitê Operacional, além de voto de qualidade e poder de veto, conforme estipulado no Contrato de Partilha de Produção e seus </w:t>
      </w:r>
      <w:r w:rsidR="00B63414">
        <w:rPr>
          <w:rFonts w:cs="Arial"/>
          <w:szCs w:val="22"/>
        </w:rPr>
        <w:t>a</w:t>
      </w:r>
      <w:r w:rsidRPr="001853CF">
        <w:rPr>
          <w:rFonts w:cs="Arial"/>
          <w:szCs w:val="22"/>
        </w:rPr>
        <w:t>nexos.</w:t>
      </w:r>
    </w:p>
    <w:p w:rsidR="0092310C" w:rsidRPr="001853CF" w:rsidRDefault="00051EA8" w:rsidP="001853CF">
      <w:pPr>
        <w:pStyle w:val="CTO-TxtClau"/>
        <w:numPr>
          <w:ilvl w:val="2"/>
          <w:numId w:val="23"/>
        </w:numPr>
        <w:rPr>
          <w:rFonts w:cs="Arial"/>
          <w:szCs w:val="22"/>
        </w:rPr>
      </w:pPr>
      <w:r w:rsidRPr="001853CF">
        <w:rPr>
          <w:rFonts w:cs="Arial"/>
          <w:szCs w:val="22"/>
        </w:rPr>
        <w:t>O</w:t>
      </w:r>
      <w:r w:rsidR="0092310C" w:rsidRPr="001853CF">
        <w:rPr>
          <w:rFonts w:cs="Arial"/>
          <w:szCs w:val="22"/>
        </w:rPr>
        <w:t xml:space="preserve"> voto dos representantes dos demais </w:t>
      </w:r>
      <w:r w:rsidR="009760B1" w:rsidRPr="001853CF">
        <w:rPr>
          <w:rFonts w:cs="Arial"/>
          <w:szCs w:val="22"/>
        </w:rPr>
        <w:t>Consorciados</w:t>
      </w:r>
      <w:r w:rsidR="0092310C" w:rsidRPr="001853CF">
        <w:rPr>
          <w:rFonts w:cs="Arial"/>
          <w:szCs w:val="22"/>
        </w:rPr>
        <w:t xml:space="preserve"> terá peso de 50% </w:t>
      </w:r>
      <w:r w:rsidR="001512C0" w:rsidRPr="001853CF">
        <w:rPr>
          <w:rFonts w:cs="Arial"/>
          <w:szCs w:val="22"/>
        </w:rPr>
        <w:t xml:space="preserve">(cinquenta por cento) </w:t>
      </w:r>
      <w:r w:rsidR="0092310C" w:rsidRPr="001853CF">
        <w:rPr>
          <w:rFonts w:cs="Arial"/>
          <w:szCs w:val="22"/>
        </w:rPr>
        <w:t xml:space="preserve">da decisão, de modo que cada </w:t>
      </w:r>
      <w:r w:rsidR="009760B1" w:rsidRPr="001853CF">
        <w:rPr>
          <w:rFonts w:cs="Arial"/>
          <w:szCs w:val="22"/>
        </w:rPr>
        <w:t>Consorciado</w:t>
      </w:r>
      <w:r w:rsidR="0092310C" w:rsidRPr="001853CF">
        <w:rPr>
          <w:rFonts w:cs="Arial"/>
          <w:szCs w:val="22"/>
        </w:rPr>
        <w:t xml:space="preserve"> terá uma participação de voto correspondente à metade da sua participação proporcional, como segue:</w:t>
      </w:r>
    </w:p>
    <w:p w:rsidR="0092310C" w:rsidRDefault="0092310C" w:rsidP="001853CF">
      <w:pPr>
        <w:ind w:left="709" w:hanging="709"/>
        <w:jc w:val="both"/>
        <w:rPr>
          <w:rFonts w:ascii="Arial" w:hAnsi="Arial" w:cs="Arial"/>
          <w:color w:val="000000"/>
          <w:sz w:val="22"/>
          <w:szCs w:val="22"/>
        </w:rPr>
      </w:pPr>
    </w:p>
    <w:tbl>
      <w:tblPr>
        <w:tblW w:w="0" w:type="auto"/>
        <w:tblInd w:w="1913" w:type="dxa"/>
        <w:tblLayout w:type="fixed"/>
        <w:tblCellMar>
          <w:left w:w="70" w:type="dxa"/>
          <w:right w:w="70" w:type="dxa"/>
        </w:tblCellMar>
        <w:tblLook w:val="0000" w:firstRow="0" w:lastRow="0" w:firstColumn="0" w:lastColumn="0" w:noHBand="0" w:noVBand="0"/>
      </w:tblPr>
      <w:tblGrid>
        <w:gridCol w:w="2977"/>
        <w:gridCol w:w="2693"/>
      </w:tblGrid>
      <w:tr w:rsidR="0092310C" w:rsidRPr="001853CF" w:rsidTr="00D45F5C">
        <w:trPr>
          <w:trHeight w:val="447"/>
        </w:trPr>
        <w:tc>
          <w:tcPr>
            <w:tcW w:w="2977" w:type="dxa"/>
            <w:vAlign w:val="center"/>
          </w:tcPr>
          <w:p w:rsidR="0092310C" w:rsidRDefault="0092310C" w:rsidP="001853CF">
            <w:pPr>
              <w:ind w:left="64"/>
              <w:jc w:val="both"/>
              <w:rPr>
                <w:rFonts w:ascii="Arial" w:hAnsi="Arial" w:cs="Arial"/>
                <w:b/>
                <w:bCs/>
                <w:color w:val="000000"/>
                <w:sz w:val="22"/>
                <w:szCs w:val="22"/>
              </w:rPr>
            </w:pPr>
            <w:r w:rsidRPr="001853CF">
              <w:rPr>
                <w:rFonts w:ascii="Arial" w:hAnsi="Arial" w:cs="Arial"/>
                <w:b/>
                <w:bCs/>
                <w:color w:val="000000"/>
                <w:sz w:val="22"/>
                <w:szCs w:val="22"/>
              </w:rPr>
              <w:t>PPSA</w:t>
            </w:r>
          </w:p>
          <w:p w:rsidR="007E66ED" w:rsidRDefault="007E66ED" w:rsidP="001853CF">
            <w:pPr>
              <w:ind w:left="64"/>
              <w:jc w:val="both"/>
              <w:rPr>
                <w:rFonts w:ascii="Arial" w:hAnsi="Arial" w:cs="Arial"/>
                <w:b/>
                <w:bCs/>
                <w:color w:val="000000"/>
                <w:sz w:val="22"/>
                <w:szCs w:val="22"/>
              </w:rPr>
            </w:pPr>
          </w:p>
          <w:p w:rsidR="007E66ED" w:rsidRDefault="007E66ED" w:rsidP="001853CF">
            <w:pPr>
              <w:ind w:left="64"/>
              <w:jc w:val="both"/>
              <w:rPr>
                <w:rFonts w:ascii="Arial" w:hAnsi="Arial" w:cs="Arial"/>
                <w:b/>
                <w:bCs/>
                <w:color w:val="000000"/>
                <w:sz w:val="22"/>
                <w:szCs w:val="22"/>
              </w:rPr>
            </w:pPr>
            <w:r>
              <w:rPr>
                <w:rFonts w:ascii="Arial" w:hAnsi="Arial" w:cs="Arial"/>
                <w:b/>
                <w:bCs/>
                <w:color w:val="000000"/>
                <w:sz w:val="22"/>
                <w:szCs w:val="22"/>
              </w:rPr>
              <w:t>PETROBRAS</w:t>
            </w:r>
          </w:p>
          <w:p w:rsidR="007E66ED" w:rsidRPr="001853CF" w:rsidRDefault="007E66ED" w:rsidP="001853CF">
            <w:pPr>
              <w:ind w:left="64"/>
              <w:jc w:val="both"/>
              <w:rPr>
                <w:rFonts w:ascii="Arial" w:hAnsi="Arial" w:cs="Arial"/>
                <w:b/>
                <w:bCs/>
                <w:color w:val="000000"/>
                <w:sz w:val="22"/>
                <w:szCs w:val="22"/>
              </w:rPr>
            </w:pPr>
          </w:p>
        </w:tc>
        <w:tc>
          <w:tcPr>
            <w:tcW w:w="2693" w:type="dxa"/>
            <w:vAlign w:val="center"/>
          </w:tcPr>
          <w:p w:rsidR="0092310C" w:rsidRDefault="0092310C" w:rsidP="001853CF">
            <w:pPr>
              <w:jc w:val="both"/>
              <w:rPr>
                <w:rFonts w:ascii="Arial" w:hAnsi="Arial" w:cs="Arial"/>
                <w:b/>
                <w:color w:val="000000"/>
                <w:sz w:val="22"/>
                <w:szCs w:val="22"/>
              </w:rPr>
            </w:pPr>
            <w:r w:rsidRPr="001853CF">
              <w:rPr>
                <w:rFonts w:ascii="Arial" w:hAnsi="Arial" w:cs="Arial"/>
                <w:b/>
                <w:color w:val="000000"/>
                <w:sz w:val="22"/>
                <w:szCs w:val="22"/>
              </w:rPr>
              <w:t>50%</w:t>
            </w:r>
          </w:p>
          <w:p w:rsidR="007E66ED" w:rsidRDefault="007E66ED" w:rsidP="001853CF">
            <w:pPr>
              <w:jc w:val="both"/>
              <w:rPr>
                <w:rFonts w:ascii="Arial" w:hAnsi="Arial" w:cs="Arial"/>
                <w:b/>
                <w:color w:val="000000"/>
                <w:sz w:val="22"/>
                <w:szCs w:val="22"/>
              </w:rPr>
            </w:pPr>
          </w:p>
          <w:p w:rsidR="007E66ED" w:rsidRDefault="007E66ED" w:rsidP="007E66ED">
            <w:pPr>
              <w:jc w:val="both"/>
              <w:rPr>
                <w:rFonts w:ascii="Arial" w:hAnsi="Arial" w:cs="Arial"/>
                <w:b/>
                <w:color w:val="000000"/>
                <w:sz w:val="22"/>
                <w:szCs w:val="22"/>
              </w:rPr>
            </w:pPr>
            <w:r>
              <w:rPr>
                <w:rFonts w:ascii="Arial" w:hAnsi="Arial" w:cs="Arial"/>
                <w:b/>
                <w:color w:val="000000"/>
                <w:sz w:val="22"/>
                <w:szCs w:val="22"/>
              </w:rPr>
              <w:t>__% (mínimo de 30%)</w:t>
            </w:r>
          </w:p>
          <w:p w:rsidR="007E66ED" w:rsidRPr="001853CF" w:rsidRDefault="007E66ED" w:rsidP="007E66ED">
            <w:pPr>
              <w:jc w:val="both"/>
              <w:rPr>
                <w:rFonts w:ascii="Arial" w:hAnsi="Arial" w:cs="Arial"/>
                <w:b/>
                <w:color w:val="000000"/>
                <w:sz w:val="22"/>
                <w:szCs w:val="22"/>
              </w:rPr>
            </w:pPr>
          </w:p>
        </w:tc>
      </w:tr>
      <w:tr w:rsidR="00EE26D9" w:rsidRPr="001853CF" w:rsidTr="00D45F5C">
        <w:trPr>
          <w:trHeight w:val="447"/>
        </w:trPr>
        <w:tc>
          <w:tcPr>
            <w:tcW w:w="2977" w:type="dxa"/>
            <w:vAlign w:val="center"/>
          </w:tcPr>
          <w:p w:rsidR="00EE26D9" w:rsidRPr="001853CF" w:rsidRDefault="00EE26D9" w:rsidP="001853CF">
            <w:pPr>
              <w:ind w:left="64"/>
              <w:jc w:val="both"/>
              <w:rPr>
                <w:rFonts w:ascii="Arial" w:hAnsi="Arial" w:cs="Arial"/>
                <w:b/>
                <w:bCs/>
                <w:color w:val="000000"/>
                <w:sz w:val="22"/>
                <w:szCs w:val="22"/>
                <w:highlight w:val="cyan"/>
              </w:rPr>
            </w:pPr>
            <w:r w:rsidRPr="001853CF">
              <w:rPr>
                <w:rFonts w:ascii="Arial" w:hAnsi="Arial" w:cs="Arial"/>
                <w:b/>
                <w:bCs/>
                <w:color w:val="000000"/>
                <w:sz w:val="22"/>
                <w:szCs w:val="22"/>
              </w:rPr>
              <w:t>________</w:t>
            </w:r>
          </w:p>
        </w:tc>
        <w:tc>
          <w:tcPr>
            <w:tcW w:w="2693" w:type="dxa"/>
            <w:vAlign w:val="center"/>
          </w:tcPr>
          <w:p w:rsidR="00EE26D9" w:rsidRPr="001853CF" w:rsidRDefault="00EE26D9" w:rsidP="001853CF">
            <w:pPr>
              <w:jc w:val="both"/>
              <w:rPr>
                <w:rFonts w:ascii="Arial" w:hAnsi="Arial" w:cs="Arial"/>
                <w:b/>
                <w:color w:val="000000"/>
                <w:sz w:val="22"/>
                <w:szCs w:val="22"/>
                <w:highlight w:val="cyan"/>
              </w:rPr>
            </w:pPr>
            <w:r w:rsidRPr="001853CF">
              <w:rPr>
                <w:rFonts w:ascii="Arial" w:hAnsi="Arial" w:cs="Arial"/>
                <w:b/>
                <w:color w:val="000000"/>
                <w:sz w:val="22"/>
                <w:szCs w:val="22"/>
              </w:rPr>
              <w:t>__%</w:t>
            </w:r>
          </w:p>
        </w:tc>
      </w:tr>
    </w:tbl>
    <w:p w:rsidR="0092310C" w:rsidRPr="001853CF" w:rsidRDefault="0092310C" w:rsidP="001853CF">
      <w:pPr>
        <w:ind w:left="709" w:hanging="709"/>
        <w:jc w:val="both"/>
        <w:rPr>
          <w:rFonts w:ascii="Arial" w:hAnsi="Arial" w:cs="Arial"/>
          <w:color w:val="000000"/>
          <w:sz w:val="22"/>
          <w:szCs w:val="22"/>
        </w:rPr>
      </w:pPr>
    </w:p>
    <w:p w:rsidR="00EC198F" w:rsidRPr="001853CF" w:rsidRDefault="00EC198F" w:rsidP="001853CF">
      <w:pPr>
        <w:ind w:left="709" w:hanging="709"/>
        <w:jc w:val="both"/>
        <w:rPr>
          <w:rFonts w:ascii="Arial" w:hAnsi="Arial" w:cs="Arial"/>
          <w:color w:val="000000"/>
          <w:sz w:val="22"/>
          <w:szCs w:val="22"/>
        </w:rPr>
      </w:pPr>
    </w:p>
    <w:p w:rsidR="0092310C" w:rsidRPr="001853CF" w:rsidRDefault="0092310C" w:rsidP="001853CF">
      <w:pPr>
        <w:pStyle w:val="CTO-TxtClau-N1"/>
        <w:numPr>
          <w:ilvl w:val="0"/>
          <w:numId w:val="23"/>
        </w:numPr>
        <w:outlineLvl w:val="0"/>
        <w:rPr>
          <w:rFonts w:cs="Arial"/>
          <w:b/>
          <w:szCs w:val="22"/>
        </w:rPr>
      </w:pPr>
      <w:bookmarkStart w:id="2654" w:name="_Toc361060527"/>
      <w:bookmarkStart w:id="2655" w:name="_Toc364678551"/>
      <w:r w:rsidRPr="001853CF">
        <w:rPr>
          <w:rFonts w:cs="Arial"/>
          <w:b/>
          <w:szCs w:val="22"/>
        </w:rPr>
        <w:t xml:space="preserve">CLÁUSULA </w:t>
      </w:r>
      <w:r w:rsidR="00E726B3" w:rsidRPr="001853CF">
        <w:rPr>
          <w:rFonts w:cs="Arial"/>
          <w:b/>
          <w:szCs w:val="22"/>
        </w:rPr>
        <w:t xml:space="preserve">SEXTA </w:t>
      </w:r>
      <w:r w:rsidRPr="001853CF">
        <w:rPr>
          <w:rFonts w:cs="Arial"/>
          <w:b/>
          <w:szCs w:val="22"/>
        </w:rPr>
        <w:t>– AUDITORIA E REGISTROS CONTÁBEIS</w:t>
      </w:r>
      <w:bookmarkEnd w:id="2654"/>
      <w:bookmarkEnd w:id="2655"/>
    </w:p>
    <w:p w:rsidR="0092310C" w:rsidRPr="001853CF" w:rsidRDefault="0092310C" w:rsidP="001853CF">
      <w:pPr>
        <w:pStyle w:val="CTO-TxtClau"/>
        <w:numPr>
          <w:ilvl w:val="1"/>
          <w:numId w:val="23"/>
        </w:numPr>
        <w:rPr>
          <w:rFonts w:cs="Arial"/>
          <w:szCs w:val="22"/>
        </w:rPr>
      </w:pPr>
      <w:r w:rsidRPr="001853CF">
        <w:rPr>
          <w:rFonts w:cs="Arial"/>
          <w:szCs w:val="22"/>
        </w:rPr>
        <w:t xml:space="preserve">O Operador manterá, de forma autônoma e identificada, registros contábeis referentes às atividades do Consórcio, os quais seguirão os princípios contábeis comumente aceitos pelas práticas da indústria internacional do petróleo, conforme documentos específicos firmados entre as Partes. Os princípios contábeis não deverão conflitar com a legislação brasileira. Salvo disposição legal ou contratual em contrário, as demonstrações financeiras do Consórcio serão elaboradas a cada ano civil. </w:t>
      </w:r>
    </w:p>
    <w:p w:rsidR="0092310C" w:rsidRPr="001853CF" w:rsidRDefault="0092310C" w:rsidP="001853CF">
      <w:pPr>
        <w:pStyle w:val="CTO-TxtClau"/>
        <w:numPr>
          <w:ilvl w:val="1"/>
          <w:numId w:val="23"/>
        </w:numPr>
        <w:rPr>
          <w:rFonts w:cs="Arial"/>
          <w:szCs w:val="22"/>
        </w:rPr>
      </w:pPr>
      <w:r w:rsidRPr="001853CF">
        <w:rPr>
          <w:rFonts w:cs="Arial"/>
          <w:szCs w:val="22"/>
        </w:rPr>
        <w:t xml:space="preserve">Cada </w:t>
      </w:r>
      <w:r w:rsidR="009760B1" w:rsidRPr="001853CF">
        <w:rPr>
          <w:rFonts w:cs="Arial"/>
          <w:szCs w:val="22"/>
        </w:rPr>
        <w:t>Consorciado</w:t>
      </w:r>
      <w:r w:rsidRPr="001853CF">
        <w:rPr>
          <w:rFonts w:cs="Arial"/>
          <w:szCs w:val="22"/>
        </w:rPr>
        <w:t xml:space="preserve"> manterá os seus próprios registros contábeis para fins contábeis e fiscais no que se refere à sua Participação Proporcional. Os </w:t>
      </w:r>
      <w:r w:rsidR="009760B1" w:rsidRPr="001853CF">
        <w:rPr>
          <w:rFonts w:cs="Arial"/>
          <w:szCs w:val="22"/>
        </w:rPr>
        <w:t>Consorciados</w:t>
      </w:r>
      <w:r w:rsidRPr="001853CF">
        <w:rPr>
          <w:rFonts w:cs="Arial"/>
          <w:szCs w:val="22"/>
        </w:rPr>
        <w:t xml:space="preserve"> deverão escriturar em seus respectivos livros contábeis os resultados auferidos com a atividade consorcial, inclusive as quotas de amortização/depreciação relativas aos custos de capital incorridos, em conformidade com suas respectivas Participações Proporcionais.</w:t>
      </w:r>
    </w:p>
    <w:p w:rsidR="0092310C" w:rsidRDefault="0092310C" w:rsidP="001853CF">
      <w:pPr>
        <w:pStyle w:val="CTO-TxtClau"/>
        <w:numPr>
          <w:ilvl w:val="1"/>
          <w:numId w:val="23"/>
        </w:numPr>
        <w:rPr>
          <w:rFonts w:cs="Arial"/>
          <w:szCs w:val="22"/>
        </w:rPr>
      </w:pPr>
      <w:r w:rsidRPr="001853CF">
        <w:rPr>
          <w:rFonts w:cs="Arial"/>
          <w:szCs w:val="22"/>
        </w:rPr>
        <w:t xml:space="preserve">Cada </w:t>
      </w:r>
      <w:r w:rsidR="009760B1" w:rsidRPr="001853CF">
        <w:rPr>
          <w:rFonts w:cs="Arial"/>
          <w:szCs w:val="22"/>
        </w:rPr>
        <w:t>Consorciado</w:t>
      </w:r>
      <w:r w:rsidRPr="001853CF">
        <w:rPr>
          <w:rFonts w:cs="Arial"/>
          <w:szCs w:val="22"/>
        </w:rPr>
        <w:t xml:space="preserve"> terá direito, à sua própria custa, de examinar, auditar e verificar a documentação que suporta os lançamentos e os livros do Operador relacionados à Operação e ao funcionamento do Consórcio, de acordo com as normas legais aplicáveis e documentos específicos firmados pelas Partes.</w:t>
      </w:r>
    </w:p>
    <w:p w:rsidR="00A003F1" w:rsidRPr="001853CF" w:rsidRDefault="00A003F1" w:rsidP="00A003F1">
      <w:pPr>
        <w:pStyle w:val="CTO-Normal"/>
      </w:pPr>
    </w:p>
    <w:p w:rsidR="0092310C" w:rsidRPr="001853CF" w:rsidRDefault="0092310C" w:rsidP="001853CF">
      <w:pPr>
        <w:pStyle w:val="CTO-TxtClau-N1"/>
        <w:numPr>
          <w:ilvl w:val="0"/>
          <w:numId w:val="23"/>
        </w:numPr>
        <w:outlineLvl w:val="0"/>
        <w:rPr>
          <w:rFonts w:cs="Arial"/>
          <w:b/>
          <w:szCs w:val="22"/>
        </w:rPr>
      </w:pPr>
      <w:bookmarkStart w:id="2656" w:name="_Toc361060528"/>
      <w:bookmarkStart w:id="2657" w:name="_Toc364678552"/>
      <w:r w:rsidRPr="001853CF">
        <w:rPr>
          <w:rFonts w:cs="Arial"/>
          <w:b/>
          <w:szCs w:val="22"/>
        </w:rPr>
        <w:t xml:space="preserve">CLÁUSULA </w:t>
      </w:r>
      <w:r w:rsidR="00E726B3" w:rsidRPr="001853CF">
        <w:rPr>
          <w:rFonts w:cs="Arial"/>
          <w:b/>
          <w:szCs w:val="22"/>
        </w:rPr>
        <w:t xml:space="preserve">SETIMA </w:t>
      </w:r>
      <w:r w:rsidRPr="001853CF">
        <w:rPr>
          <w:rFonts w:cs="Arial"/>
          <w:b/>
          <w:szCs w:val="22"/>
        </w:rPr>
        <w:t>- PROPRIEDADE DO PETRÓLEO E GÁS NATURAL</w:t>
      </w:r>
      <w:bookmarkEnd w:id="2656"/>
      <w:bookmarkEnd w:id="2657"/>
    </w:p>
    <w:p w:rsidR="0092310C" w:rsidRPr="001853CF" w:rsidRDefault="0092310C" w:rsidP="001853CF">
      <w:pPr>
        <w:pStyle w:val="CTO-TxtClau"/>
        <w:numPr>
          <w:ilvl w:val="1"/>
          <w:numId w:val="23"/>
        </w:numPr>
        <w:rPr>
          <w:rFonts w:cs="Arial"/>
          <w:szCs w:val="22"/>
        </w:rPr>
      </w:pPr>
      <w:r w:rsidRPr="001853CF">
        <w:rPr>
          <w:rFonts w:cs="Arial"/>
          <w:szCs w:val="22"/>
        </w:rPr>
        <w:t xml:space="preserve">Os volumes de Petróleo e Gás Natural obtidos no Ponto de Medição serão distribuídos à </w:t>
      </w:r>
      <w:r w:rsidR="00C76E2C" w:rsidRPr="001853CF">
        <w:rPr>
          <w:rFonts w:cs="Arial"/>
          <w:szCs w:val="22"/>
        </w:rPr>
        <w:t xml:space="preserve">Contratante </w:t>
      </w:r>
      <w:r w:rsidRPr="001853CF">
        <w:rPr>
          <w:rFonts w:cs="Arial"/>
          <w:szCs w:val="22"/>
        </w:rPr>
        <w:t xml:space="preserve">e aos </w:t>
      </w:r>
      <w:r w:rsidR="00023F4D" w:rsidRPr="001853CF">
        <w:rPr>
          <w:rFonts w:cs="Arial"/>
          <w:szCs w:val="22"/>
        </w:rPr>
        <w:t>Contratado</w:t>
      </w:r>
      <w:r w:rsidR="001D056A" w:rsidRPr="001853CF">
        <w:rPr>
          <w:rFonts w:cs="Arial"/>
          <w:szCs w:val="22"/>
        </w:rPr>
        <w:t>s</w:t>
      </w:r>
      <w:r w:rsidR="00872C0A" w:rsidRPr="001853CF">
        <w:rPr>
          <w:rFonts w:cs="Arial"/>
          <w:szCs w:val="22"/>
        </w:rPr>
        <w:t>,</w:t>
      </w:r>
      <w:r w:rsidRPr="001853CF">
        <w:rPr>
          <w:rFonts w:cs="Arial"/>
          <w:szCs w:val="22"/>
        </w:rPr>
        <w:t xml:space="preserve"> conforme percentuais de Excedente em Óleo estabelecidos no Contrato de Partilha de Produção. A porção de Excedente em Óleo da Produção de Petróleo e Gás Natural, somada aos volumes relativos à restituição do Custo em Óleo e ao volume correspondente aos </w:t>
      </w:r>
      <w:r w:rsidR="00372D25" w:rsidRPr="001853CF">
        <w:rPr>
          <w:rFonts w:cs="Arial"/>
          <w:szCs w:val="22"/>
        </w:rPr>
        <w:t xml:space="preserve">Royalties </w:t>
      </w:r>
      <w:r w:rsidRPr="001853CF">
        <w:rPr>
          <w:rFonts w:cs="Arial"/>
          <w:szCs w:val="22"/>
        </w:rPr>
        <w:t xml:space="preserve">devidos de cada </w:t>
      </w:r>
      <w:r w:rsidR="00372D25" w:rsidRPr="001853CF">
        <w:rPr>
          <w:rFonts w:cs="Arial"/>
          <w:szCs w:val="22"/>
        </w:rPr>
        <w:t>Contratado</w:t>
      </w:r>
      <w:r w:rsidRPr="001853CF">
        <w:rPr>
          <w:rFonts w:cs="Arial"/>
          <w:szCs w:val="22"/>
        </w:rPr>
        <w:t xml:space="preserve">, será distribuída de acordo com as Participações dos </w:t>
      </w:r>
      <w:r w:rsidR="00372D25" w:rsidRPr="001853CF">
        <w:rPr>
          <w:rFonts w:cs="Arial"/>
          <w:szCs w:val="22"/>
        </w:rPr>
        <w:t>Contratados</w:t>
      </w:r>
      <w:r w:rsidRPr="001853CF">
        <w:rPr>
          <w:rFonts w:cs="Arial"/>
          <w:szCs w:val="22"/>
        </w:rPr>
        <w:t>, conforme indicado neste Contrato de Consórcio.</w:t>
      </w:r>
    </w:p>
    <w:p w:rsidR="0092310C" w:rsidRDefault="0092310C" w:rsidP="001853CF">
      <w:pPr>
        <w:pStyle w:val="CTO-TxtClau"/>
        <w:numPr>
          <w:ilvl w:val="1"/>
          <w:numId w:val="23"/>
        </w:numPr>
        <w:rPr>
          <w:rFonts w:cs="Arial"/>
          <w:szCs w:val="22"/>
        </w:rPr>
      </w:pPr>
      <w:r w:rsidRPr="001853CF">
        <w:rPr>
          <w:rFonts w:cs="Arial"/>
          <w:szCs w:val="22"/>
        </w:rPr>
        <w:lastRenderedPageBreak/>
        <w:t xml:space="preserve">Cada </w:t>
      </w:r>
      <w:r w:rsidR="009760B1" w:rsidRPr="001853CF">
        <w:rPr>
          <w:rFonts w:cs="Arial"/>
          <w:szCs w:val="22"/>
        </w:rPr>
        <w:t>Consorciado</w:t>
      </w:r>
      <w:r w:rsidRPr="001853CF">
        <w:rPr>
          <w:rFonts w:cs="Arial"/>
          <w:szCs w:val="22"/>
        </w:rPr>
        <w:t xml:space="preserve"> será</w:t>
      </w:r>
      <w:r w:rsidR="00051EA8" w:rsidRPr="001853CF">
        <w:rPr>
          <w:rFonts w:cs="Arial"/>
          <w:szCs w:val="22"/>
        </w:rPr>
        <w:t xml:space="preserve"> </w:t>
      </w:r>
      <w:r w:rsidRPr="001853CF">
        <w:rPr>
          <w:rFonts w:cs="Arial"/>
          <w:szCs w:val="22"/>
        </w:rPr>
        <w:t xml:space="preserve">responsável pela comercialização da sua participação no Petróleo e Gás Natural produzidos. Cada </w:t>
      </w:r>
      <w:r w:rsidR="009760B1" w:rsidRPr="001853CF">
        <w:rPr>
          <w:rFonts w:cs="Arial"/>
          <w:szCs w:val="22"/>
        </w:rPr>
        <w:t>Consorciado</w:t>
      </w:r>
      <w:r w:rsidRPr="001853CF">
        <w:rPr>
          <w:rFonts w:cs="Arial"/>
          <w:szCs w:val="22"/>
        </w:rPr>
        <w:t xml:space="preserve"> tem a liberdade de vender seu quinhão na Produção pelo preço, termos e condições que entender devidos, observadas as disposições do Contrato de Partilha de Produção e da Legislação Aplicável.</w:t>
      </w:r>
    </w:p>
    <w:p w:rsidR="001853CF" w:rsidRPr="001853CF" w:rsidRDefault="001853CF" w:rsidP="00A003F1">
      <w:pPr>
        <w:pStyle w:val="CTO-Normal"/>
      </w:pPr>
    </w:p>
    <w:p w:rsidR="0092310C" w:rsidRPr="001853CF" w:rsidRDefault="0092310C" w:rsidP="001853CF">
      <w:pPr>
        <w:pStyle w:val="CTO-TxtClau-N1"/>
        <w:numPr>
          <w:ilvl w:val="0"/>
          <w:numId w:val="23"/>
        </w:numPr>
        <w:outlineLvl w:val="0"/>
        <w:rPr>
          <w:rFonts w:cs="Arial"/>
          <w:b/>
          <w:szCs w:val="22"/>
        </w:rPr>
      </w:pPr>
      <w:bookmarkStart w:id="2658" w:name="_Toc361060529"/>
      <w:bookmarkStart w:id="2659" w:name="_Toc364678553"/>
      <w:r w:rsidRPr="001853CF">
        <w:rPr>
          <w:rFonts w:cs="Arial"/>
          <w:b/>
          <w:szCs w:val="22"/>
        </w:rPr>
        <w:t xml:space="preserve">CLÁUSULA </w:t>
      </w:r>
      <w:r w:rsidR="00E726B3" w:rsidRPr="001853CF">
        <w:rPr>
          <w:rFonts w:cs="Arial"/>
          <w:b/>
          <w:szCs w:val="22"/>
        </w:rPr>
        <w:t xml:space="preserve">OITAVA </w:t>
      </w:r>
      <w:r w:rsidRPr="001853CF">
        <w:rPr>
          <w:rFonts w:cs="Arial"/>
          <w:b/>
          <w:szCs w:val="22"/>
        </w:rPr>
        <w:t>- PRAZO DE VIGÊNCIA</w:t>
      </w:r>
      <w:bookmarkEnd w:id="2658"/>
      <w:bookmarkEnd w:id="2659"/>
    </w:p>
    <w:p w:rsidR="00C76E2C" w:rsidRPr="001853CF" w:rsidRDefault="00A95332" w:rsidP="001853CF">
      <w:pPr>
        <w:pStyle w:val="CTO-TxtClau"/>
        <w:numPr>
          <w:ilvl w:val="1"/>
          <w:numId w:val="23"/>
        </w:numPr>
        <w:rPr>
          <w:rFonts w:cs="Arial"/>
          <w:szCs w:val="22"/>
        </w:rPr>
      </w:pPr>
      <w:r w:rsidRPr="001853CF">
        <w:rPr>
          <w:rFonts w:cs="Arial"/>
          <w:szCs w:val="22"/>
        </w:rPr>
        <w:t xml:space="preserve">O presente Contrato de Consórcio entrará em vigor na data de sua assinatura, assim permanecendo por 40 </w:t>
      </w:r>
      <w:r w:rsidR="00B63414">
        <w:rPr>
          <w:rFonts w:cs="Arial"/>
          <w:szCs w:val="22"/>
        </w:rPr>
        <w:t xml:space="preserve">(quarenta) </w:t>
      </w:r>
      <w:r w:rsidRPr="001853CF">
        <w:rPr>
          <w:rFonts w:cs="Arial"/>
          <w:szCs w:val="22"/>
        </w:rPr>
        <w:t xml:space="preserve">anos ou até que se encerrem todas as obrigações decorrentes do Contrato de Partilha de Produção. </w:t>
      </w:r>
    </w:p>
    <w:p w:rsidR="00C76E2C" w:rsidRPr="001853CF" w:rsidRDefault="00A95332" w:rsidP="001853CF">
      <w:pPr>
        <w:pStyle w:val="CTO-TxtClau"/>
        <w:numPr>
          <w:ilvl w:val="1"/>
          <w:numId w:val="23"/>
        </w:numPr>
        <w:rPr>
          <w:rFonts w:cs="Arial"/>
          <w:szCs w:val="22"/>
        </w:rPr>
      </w:pPr>
      <w:r w:rsidRPr="001853CF">
        <w:rPr>
          <w:rFonts w:cs="Arial"/>
          <w:szCs w:val="22"/>
        </w:rPr>
        <w:t xml:space="preserve">É facultado aos </w:t>
      </w:r>
      <w:r w:rsidR="009760B1" w:rsidRPr="001853CF">
        <w:rPr>
          <w:rFonts w:cs="Arial"/>
          <w:szCs w:val="22"/>
        </w:rPr>
        <w:t>Consorciados</w:t>
      </w:r>
      <w:r w:rsidRPr="001853CF">
        <w:rPr>
          <w:rFonts w:cs="Arial"/>
          <w:szCs w:val="22"/>
        </w:rPr>
        <w:t xml:space="preserve"> resili-lo desde que tenham chegado previamente a um acordo e cumprido suas obrigações no Contrato de Partilha de Produção. </w:t>
      </w:r>
    </w:p>
    <w:p w:rsidR="00C76E2C" w:rsidRPr="001853CF" w:rsidRDefault="00A95332" w:rsidP="001853CF">
      <w:pPr>
        <w:pStyle w:val="CTO-TxtClau"/>
        <w:numPr>
          <w:ilvl w:val="1"/>
          <w:numId w:val="23"/>
        </w:numPr>
        <w:rPr>
          <w:rFonts w:cs="Arial"/>
          <w:szCs w:val="22"/>
        </w:rPr>
      </w:pPr>
      <w:r w:rsidRPr="001853CF">
        <w:rPr>
          <w:rFonts w:cs="Arial"/>
          <w:szCs w:val="22"/>
        </w:rPr>
        <w:t>Quando de seu término, os Ativos Comuns serão liquidados pelo Operador de maneira ordenada, devendo as receitas obtidas na venda dos Ativos Comuns que não sejam revertidos à</w:t>
      </w:r>
      <w:r w:rsidR="00DB4E14" w:rsidRPr="001853CF">
        <w:rPr>
          <w:rFonts w:cs="Arial"/>
          <w:szCs w:val="22"/>
        </w:rPr>
        <w:t xml:space="preserve"> Contratante</w:t>
      </w:r>
      <w:r w:rsidRPr="001853CF">
        <w:rPr>
          <w:rFonts w:cs="Arial"/>
          <w:szCs w:val="22"/>
        </w:rPr>
        <w:t xml:space="preserve">, nos termos do Contrato de Partilha de Produção, ser divididas entre os </w:t>
      </w:r>
      <w:r w:rsidR="009760B1" w:rsidRPr="001853CF">
        <w:rPr>
          <w:rFonts w:cs="Arial"/>
          <w:szCs w:val="22"/>
        </w:rPr>
        <w:t>Consorciados</w:t>
      </w:r>
      <w:r w:rsidRPr="001853CF">
        <w:rPr>
          <w:rFonts w:cs="Arial"/>
          <w:szCs w:val="22"/>
        </w:rPr>
        <w:t xml:space="preserve"> de acordo com suas participações. </w:t>
      </w:r>
    </w:p>
    <w:p w:rsidR="00A95332" w:rsidRDefault="00C76E2C" w:rsidP="001853CF">
      <w:pPr>
        <w:pStyle w:val="CTO-TxtClau"/>
        <w:numPr>
          <w:ilvl w:val="1"/>
          <w:numId w:val="23"/>
        </w:numPr>
        <w:rPr>
          <w:rFonts w:cs="Arial"/>
          <w:szCs w:val="22"/>
        </w:rPr>
      </w:pPr>
      <w:r w:rsidRPr="001853CF">
        <w:rPr>
          <w:rFonts w:cs="Arial"/>
          <w:szCs w:val="22"/>
        </w:rPr>
        <w:t>O</w:t>
      </w:r>
      <w:r w:rsidR="00A95332" w:rsidRPr="001853CF">
        <w:rPr>
          <w:rFonts w:cs="Arial"/>
          <w:szCs w:val="22"/>
        </w:rPr>
        <w:t>corrida a extinção</w:t>
      </w:r>
      <w:r w:rsidR="00784EE9" w:rsidRPr="001853CF">
        <w:rPr>
          <w:rFonts w:cs="Arial"/>
          <w:szCs w:val="22"/>
        </w:rPr>
        <w:t xml:space="preserve"> deste Contrato de Consórcio</w:t>
      </w:r>
      <w:r w:rsidR="00A95332" w:rsidRPr="001853CF">
        <w:rPr>
          <w:rFonts w:cs="Arial"/>
          <w:szCs w:val="22"/>
        </w:rPr>
        <w:t>, as Partes farão arquivar na Junta Comercial competente a declaração d</w:t>
      </w:r>
      <w:r w:rsidR="00784EE9" w:rsidRPr="001853CF">
        <w:rPr>
          <w:rFonts w:cs="Arial"/>
          <w:szCs w:val="22"/>
        </w:rPr>
        <w:t>o</w:t>
      </w:r>
      <w:r w:rsidR="00A95332" w:rsidRPr="001853CF">
        <w:rPr>
          <w:rFonts w:cs="Arial"/>
          <w:szCs w:val="22"/>
        </w:rPr>
        <w:t xml:space="preserve"> </w:t>
      </w:r>
      <w:r w:rsidR="00784EE9" w:rsidRPr="001853CF">
        <w:rPr>
          <w:rFonts w:cs="Arial"/>
          <w:szCs w:val="22"/>
        </w:rPr>
        <w:t xml:space="preserve">seu </w:t>
      </w:r>
      <w:r w:rsidR="00A95332" w:rsidRPr="001853CF">
        <w:rPr>
          <w:rFonts w:cs="Arial"/>
          <w:szCs w:val="22"/>
        </w:rPr>
        <w:t>término.</w:t>
      </w:r>
    </w:p>
    <w:p w:rsidR="001853CF" w:rsidRPr="001853CF" w:rsidRDefault="001853CF" w:rsidP="001853CF">
      <w:pPr>
        <w:pStyle w:val="CTO-TxtClau"/>
        <w:numPr>
          <w:ilvl w:val="0"/>
          <w:numId w:val="0"/>
        </w:numPr>
        <w:ind w:left="792"/>
        <w:rPr>
          <w:rFonts w:cs="Arial"/>
          <w:szCs w:val="22"/>
        </w:rPr>
      </w:pPr>
    </w:p>
    <w:p w:rsidR="0092310C" w:rsidRPr="001853CF" w:rsidRDefault="0092310C" w:rsidP="001853CF">
      <w:pPr>
        <w:pStyle w:val="CTO-TxtClau-N1"/>
        <w:numPr>
          <w:ilvl w:val="0"/>
          <w:numId w:val="23"/>
        </w:numPr>
        <w:outlineLvl w:val="0"/>
        <w:rPr>
          <w:rFonts w:cs="Arial"/>
          <w:b/>
          <w:szCs w:val="22"/>
        </w:rPr>
      </w:pPr>
      <w:bookmarkStart w:id="2660" w:name="_Toc361060530"/>
      <w:bookmarkStart w:id="2661" w:name="_Toc364678554"/>
      <w:r w:rsidRPr="001853CF">
        <w:rPr>
          <w:rFonts w:cs="Arial"/>
          <w:b/>
          <w:szCs w:val="22"/>
        </w:rPr>
        <w:t xml:space="preserve">CLÁUSULA </w:t>
      </w:r>
      <w:r w:rsidR="00E726B3" w:rsidRPr="001853CF">
        <w:rPr>
          <w:rFonts w:cs="Arial"/>
          <w:b/>
          <w:szCs w:val="22"/>
        </w:rPr>
        <w:t xml:space="preserve">NONA </w:t>
      </w:r>
      <w:r w:rsidRPr="001853CF">
        <w:rPr>
          <w:rFonts w:cs="Arial"/>
          <w:b/>
          <w:szCs w:val="22"/>
        </w:rPr>
        <w:t>- FORÇA MAIOR</w:t>
      </w:r>
      <w:bookmarkEnd w:id="2660"/>
      <w:bookmarkEnd w:id="2661"/>
    </w:p>
    <w:p w:rsidR="0092310C" w:rsidRPr="001853CF" w:rsidRDefault="0092310C" w:rsidP="001853CF">
      <w:pPr>
        <w:pStyle w:val="CTO-TxtClau"/>
        <w:numPr>
          <w:ilvl w:val="1"/>
          <w:numId w:val="23"/>
        </w:numPr>
        <w:rPr>
          <w:rFonts w:cs="Arial"/>
          <w:szCs w:val="22"/>
        </w:rPr>
      </w:pPr>
      <w:r w:rsidRPr="001853CF">
        <w:rPr>
          <w:rFonts w:cs="Arial"/>
          <w:szCs w:val="22"/>
        </w:rPr>
        <w:t>Se quaisquer atos ou execução previstos neste Contrato de Consórcio forem retardados, reduzidos ou impedidos por motivo de caso fortuito ou de força maior, a inexecução pel</w:t>
      </w:r>
      <w:r w:rsidR="00372D25" w:rsidRPr="001853CF">
        <w:rPr>
          <w:rFonts w:cs="Arial"/>
          <w:szCs w:val="22"/>
        </w:rPr>
        <w:t>o</w:t>
      </w:r>
      <w:r w:rsidRPr="001853CF">
        <w:rPr>
          <w:rFonts w:cs="Arial"/>
          <w:szCs w:val="22"/>
        </w:rPr>
        <w:t xml:space="preserve"> Consorciad</w:t>
      </w:r>
      <w:r w:rsidR="00372D25" w:rsidRPr="001853CF">
        <w:rPr>
          <w:rFonts w:cs="Arial"/>
          <w:szCs w:val="22"/>
        </w:rPr>
        <w:t>o</w:t>
      </w:r>
      <w:r w:rsidRPr="001853CF">
        <w:rPr>
          <w:rFonts w:cs="Arial"/>
          <w:szCs w:val="22"/>
        </w:rPr>
        <w:t xml:space="preserve"> afetad</w:t>
      </w:r>
      <w:r w:rsidR="00372D25" w:rsidRPr="001853CF">
        <w:rPr>
          <w:rFonts w:cs="Arial"/>
          <w:szCs w:val="22"/>
        </w:rPr>
        <w:t>o</w:t>
      </w:r>
      <w:r w:rsidRPr="001853CF">
        <w:rPr>
          <w:rFonts w:cs="Arial"/>
          <w:szCs w:val="22"/>
        </w:rPr>
        <w:t xml:space="preserve"> só será relevada se o motivo de caso fortuito ou força maior for reconhecido e declarado de acordo com o Contrato de Partilha de Produção.</w:t>
      </w:r>
    </w:p>
    <w:p w:rsidR="0092310C" w:rsidRPr="001853CF" w:rsidRDefault="0092310C" w:rsidP="001853CF">
      <w:pPr>
        <w:pStyle w:val="CTO-TxtClau"/>
        <w:numPr>
          <w:ilvl w:val="0"/>
          <w:numId w:val="0"/>
        </w:numPr>
        <w:ind w:left="792"/>
        <w:rPr>
          <w:rFonts w:cs="Arial"/>
          <w:szCs w:val="22"/>
        </w:rPr>
      </w:pPr>
    </w:p>
    <w:p w:rsidR="0092310C" w:rsidRPr="001853CF" w:rsidRDefault="0092310C" w:rsidP="001853CF">
      <w:pPr>
        <w:pStyle w:val="CTO-TxtClau-N1"/>
        <w:numPr>
          <w:ilvl w:val="0"/>
          <w:numId w:val="23"/>
        </w:numPr>
        <w:outlineLvl w:val="0"/>
        <w:rPr>
          <w:rFonts w:cs="Arial"/>
          <w:b/>
          <w:szCs w:val="22"/>
        </w:rPr>
      </w:pPr>
      <w:bookmarkStart w:id="2662" w:name="_Toc361060532"/>
      <w:bookmarkStart w:id="2663" w:name="_Toc364678556"/>
      <w:r w:rsidRPr="001853CF">
        <w:rPr>
          <w:rFonts w:cs="Arial"/>
          <w:b/>
          <w:szCs w:val="22"/>
        </w:rPr>
        <w:t>CLÁUSULA DÉCIMA</w:t>
      </w:r>
      <w:r w:rsidR="00B63414">
        <w:rPr>
          <w:rFonts w:cs="Arial"/>
          <w:b/>
          <w:szCs w:val="22"/>
        </w:rPr>
        <w:t xml:space="preserve"> </w:t>
      </w:r>
      <w:r w:rsidR="00144F13">
        <w:rPr>
          <w:rFonts w:cs="Arial"/>
          <w:b/>
          <w:szCs w:val="22"/>
        </w:rPr>
        <w:t xml:space="preserve">- </w:t>
      </w:r>
      <w:r w:rsidRPr="001853CF">
        <w:rPr>
          <w:rFonts w:cs="Arial"/>
          <w:b/>
          <w:szCs w:val="22"/>
        </w:rPr>
        <w:t>ARBITRAGEM E LEI APLICÁVEL</w:t>
      </w:r>
      <w:bookmarkEnd w:id="2662"/>
      <w:bookmarkEnd w:id="2663"/>
      <w:r w:rsidRPr="001853CF">
        <w:rPr>
          <w:rFonts w:cs="Arial"/>
          <w:b/>
          <w:szCs w:val="22"/>
        </w:rPr>
        <w:t xml:space="preserve"> </w:t>
      </w:r>
    </w:p>
    <w:p w:rsidR="0092310C" w:rsidRPr="001853CF" w:rsidRDefault="0092310C" w:rsidP="001853CF">
      <w:pPr>
        <w:pStyle w:val="CTO-TxtClau"/>
        <w:numPr>
          <w:ilvl w:val="1"/>
          <w:numId w:val="23"/>
        </w:numPr>
        <w:rPr>
          <w:rFonts w:cs="Arial"/>
          <w:szCs w:val="22"/>
        </w:rPr>
      </w:pPr>
      <w:r w:rsidRPr="001853CF">
        <w:rPr>
          <w:rFonts w:cs="Arial"/>
          <w:szCs w:val="22"/>
        </w:rPr>
        <w:t>Qualquer disputa, controvérsia ou demanda resultante ou relativa a este Contrato de Consórcio</w:t>
      </w:r>
      <w:r w:rsidR="004D217C" w:rsidRPr="001853CF">
        <w:rPr>
          <w:rFonts w:cs="Arial"/>
          <w:szCs w:val="22"/>
        </w:rPr>
        <w:t>,</w:t>
      </w:r>
      <w:r w:rsidRPr="001853CF">
        <w:rPr>
          <w:rFonts w:cs="Arial"/>
          <w:szCs w:val="22"/>
        </w:rPr>
        <w:t xml:space="preserve"> inclusive qualquer questão referente à sua existência, validade ou extinção, será tratada segundo a</w:t>
      </w:r>
      <w:r w:rsidR="004D217C" w:rsidRPr="001853CF">
        <w:rPr>
          <w:rFonts w:cs="Arial"/>
          <w:szCs w:val="22"/>
        </w:rPr>
        <w:t xml:space="preserve"> Cláusula Trigésima </w:t>
      </w:r>
      <w:r w:rsidR="00144F13">
        <w:rPr>
          <w:rFonts w:cs="Arial"/>
          <w:szCs w:val="22"/>
        </w:rPr>
        <w:t>Terceira</w:t>
      </w:r>
      <w:r w:rsidRPr="001853CF">
        <w:rPr>
          <w:rFonts w:cs="Arial"/>
          <w:szCs w:val="22"/>
        </w:rPr>
        <w:t xml:space="preserve"> do Contrato de Partilha de Produção.</w:t>
      </w:r>
    </w:p>
    <w:p w:rsidR="0092310C" w:rsidRPr="001853CF" w:rsidRDefault="0092310C" w:rsidP="001853CF">
      <w:pPr>
        <w:pStyle w:val="CTO-TxtClau"/>
        <w:numPr>
          <w:ilvl w:val="1"/>
          <w:numId w:val="23"/>
        </w:numPr>
        <w:rPr>
          <w:rFonts w:cs="Arial"/>
          <w:szCs w:val="22"/>
        </w:rPr>
      </w:pPr>
      <w:r w:rsidRPr="001853CF">
        <w:rPr>
          <w:rFonts w:cs="Arial"/>
          <w:szCs w:val="22"/>
        </w:rPr>
        <w:t>A lei aplicável a este Contrato de Consórcio é a lei brasileira.</w:t>
      </w:r>
    </w:p>
    <w:p w:rsidR="004172F9" w:rsidRPr="001853CF" w:rsidRDefault="004172F9" w:rsidP="001853CF">
      <w:pPr>
        <w:pStyle w:val="CTO-TxtClau-N1"/>
        <w:ind w:left="502" w:firstLine="0"/>
        <w:outlineLvl w:val="0"/>
        <w:rPr>
          <w:rFonts w:cs="Arial"/>
          <w:szCs w:val="22"/>
        </w:rPr>
      </w:pPr>
      <w:bookmarkStart w:id="2664" w:name="_Toc361060533"/>
      <w:bookmarkStart w:id="2665" w:name="_Toc364678557"/>
    </w:p>
    <w:p w:rsidR="0092310C" w:rsidRPr="001853CF" w:rsidRDefault="0092310C" w:rsidP="001853CF">
      <w:pPr>
        <w:pStyle w:val="CTO-TxtClau-N1"/>
        <w:numPr>
          <w:ilvl w:val="0"/>
          <w:numId w:val="23"/>
        </w:numPr>
        <w:outlineLvl w:val="0"/>
        <w:rPr>
          <w:rFonts w:cs="Arial"/>
          <w:b/>
          <w:szCs w:val="22"/>
        </w:rPr>
      </w:pPr>
      <w:r w:rsidRPr="001853CF">
        <w:rPr>
          <w:rFonts w:cs="Arial"/>
          <w:b/>
          <w:szCs w:val="22"/>
        </w:rPr>
        <w:t>CLÁUSULA DÉCIMA</w:t>
      </w:r>
      <w:r w:rsidR="00144F13">
        <w:rPr>
          <w:rFonts w:cs="Arial"/>
          <w:b/>
          <w:szCs w:val="22"/>
        </w:rPr>
        <w:t xml:space="preserve"> </w:t>
      </w:r>
      <w:r w:rsidR="00B63414">
        <w:rPr>
          <w:rFonts w:cs="Arial"/>
          <w:b/>
          <w:szCs w:val="22"/>
        </w:rPr>
        <w:t>PRIMEIRA</w:t>
      </w:r>
      <w:r w:rsidR="00E726B3" w:rsidRPr="001853CF">
        <w:rPr>
          <w:rFonts w:cs="Arial"/>
          <w:b/>
          <w:szCs w:val="22"/>
        </w:rPr>
        <w:t xml:space="preserve"> </w:t>
      </w:r>
      <w:r w:rsidRPr="001853CF">
        <w:rPr>
          <w:rFonts w:cs="Arial"/>
          <w:b/>
          <w:szCs w:val="22"/>
        </w:rPr>
        <w:t xml:space="preserve">- OBRIGAÇÕES E RESPONSABILIDADES DOS </w:t>
      </w:r>
      <w:r w:rsidR="009760B1" w:rsidRPr="001853CF">
        <w:rPr>
          <w:rFonts w:cs="Arial"/>
          <w:b/>
          <w:szCs w:val="22"/>
        </w:rPr>
        <w:t>CONSORCIADOS</w:t>
      </w:r>
      <w:bookmarkEnd w:id="2664"/>
      <w:bookmarkEnd w:id="2665"/>
    </w:p>
    <w:p w:rsidR="0092310C" w:rsidRPr="001853CF" w:rsidRDefault="0092310C" w:rsidP="001853CF">
      <w:pPr>
        <w:pStyle w:val="CTO-TxtClau"/>
        <w:numPr>
          <w:ilvl w:val="1"/>
          <w:numId w:val="23"/>
        </w:numPr>
        <w:rPr>
          <w:rFonts w:cs="Arial"/>
          <w:szCs w:val="22"/>
        </w:rPr>
      </w:pPr>
      <w:r w:rsidRPr="001853CF">
        <w:rPr>
          <w:rFonts w:cs="Arial"/>
          <w:szCs w:val="22"/>
        </w:rPr>
        <w:t xml:space="preserve">Os </w:t>
      </w:r>
      <w:r w:rsidR="00372D25" w:rsidRPr="001853CF">
        <w:rPr>
          <w:rFonts w:cs="Arial"/>
          <w:szCs w:val="22"/>
        </w:rPr>
        <w:t xml:space="preserve">Contratados </w:t>
      </w:r>
      <w:r w:rsidRPr="001853CF">
        <w:rPr>
          <w:rFonts w:cs="Arial"/>
          <w:szCs w:val="22"/>
        </w:rPr>
        <w:t>obrigam</w:t>
      </w:r>
      <w:r w:rsidR="00144354">
        <w:rPr>
          <w:rFonts w:cs="Arial"/>
          <w:szCs w:val="22"/>
        </w:rPr>
        <w:t>-se</w:t>
      </w:r>
      <w:r w:rsidRPr="001853CF">
        <w:rPr>
          <w:rFonts w:cs="Arial"/>
          <w:szCs w:val="22"/>
        </w:rPr>
        <w:t xml:space="preserve"> a prover o Operador em benefício do Consórcio, na proporção de suas participações, com os recursos necessários para atender aos objetivos deste Contrato de Consórcio.</w:t>
      </w:r>
    </w:p>
    <w:p w:rsidR="004D217C" w:rsidRPr="001853CF" w:rsidRDefault="004D217C" w:rsidP="001853CF">
      <w:pPr>
        <w:pStyle w:val="CTO-TxtClau"/>
        <w:numPr>
          <w:ilvl w:val="1"/>
          <w:numId w:val="23"/>
        </w:numPr>
        <w:rPr>
          <w:rFonts w:cs="Arial"/>
          <w:szCs w:val="22"/>
        </w:rPr>
      </w:pPr>
      <w:r w:rsidRPr="001853CF">
        <w:rPr>
          <w:rFonts w:cs="Arial"/>
          <w:szCs w:val="22"/>
        </w:rPr>
        <w:t xml:space="preserve">O </w:t>
      </w:r>
      <w:r w:rsidR="0092310C" w:rsidRPr="001853CF">
        <w:rPr>
          <w:rFonts w:cs="Arial"/>
          <w:szCs w:val="22"/>
        </w:rPr>
        <w:t>Operador conduzirá as Operações do Consórcio com fidelidade aos objetivos do Contrato de Partilha de Produção e</w:t>
      </w:r>
      <w:r w:rsidR="00850C4B" w:rsidRPr="001853CF">
        <w:rPr>
          <w:rFonts w:cs="Arial"/>
          <w:szCs w:val="22"/>
        </w:rPr>
        <w:t xml:space="preserve"> do Contrato</w:t>
      </w:r>
      <w:r w:rsidR="0092310C" w:rsidRPr="001853CF">
        <w:rPr>
          <w:rFonts w:cs="Arial"/>
          <w:szCs w:val="22"/>
        </w:rPr>
        <w:t xml:space="preserve"> de Consórcio ora celebrado, sem auferir </w:t>
      </w:r>
      <w:r w:rsidR="0092310C" w:rsidRPr="001853CF">
        <w:rPr>
          <w:rFonts w:cs="Arial"/>
          <w:szCs w:val="22"/>
        </w:rPr>
        <w:lastRenderedPageBreak/>
        <w:t xml:space="preserve">ganhos nem incorrer em perdas quando e pelo fato de atuar com a qualidade de Operador.  </w:t>
      </w:r>
    </w:p>
    <w:p w:rsidR="0092310C" w:rsidRPr="001853CF" w:rsidRDefault="0092310C" w:rsidP="001853CF">
      <w:pPr>
        <w:pStyle w:val="CTO-TxtClau"/>
        <w:numPr>
          <w:ilvl w:val="1"/>
          <w:numId w:val="23"/>
        </w:numPr>
        <w:rPr>
          <w:rFonts w:cs="Arial"/>
          <w:szCs w:val="22"/>
        </w:rPr>
      </w:pPr>
      <w:r w:rsidRPr="001853CF">
        <w:rPr>
          <w:rFonts w:cs="Arial"/>
          <w:szCs w:val="22"/>
        </w:rPr>
        <w:t xml:space="preserve">As atividades executadas pelo Operador, nesta qualidade, em benefício do Consórcio, em nenhum momento e para quaisquer fins de direito caracterizarão prestação de serviços, gestão de negócios de terceiros ou vínculo empregatício de empregados ou prepostos de quaisquer </w:t>
      </w:r>
      <w:r w:rsidR="009760B1" w:rsidRPr="001853CF">
        <w:rPr>
          <w:rFonts w:cs="Arial"/>
          <w:szCs w:val="22"/>
        </w:rPr>
        <w:t>Consorciados</w:t>
      </w:r>
      <w:r w:rsidRPr="001853CF">
        <w:rPr>
          <w:rFonts w:cs="Arial"/>
          <w:szCs w:val="22"/>
        </w:rPr>
        <w:t>, uns em relação aos outros.</w:t>
      </w:r>
    </w:p>
    <w:p w:rsidR="0092310C" w:rsidRDefault="0092310C" w:rsidP="001853CF">
      <w:pPr>
        <w:pStyle w:val="CTO-TxtClau"/>
        <w:numPr>
          <w:ilvl w:val="1"/>
          <w:numId w:val="23"/>
        </w:numPr>
        <w:rPr>
          <w:rFonts w:cs="Arial"/>
          <w:szCs w:val="22"/>
        </w:rPr>
      </w:pPr>
      <w:r w:rsidRPr="001853CF">
        <w:rPr>
          <w:rFonts w:cs="Arial"/>
          <w:szCs w:val="22"/>
        </w:rPr>
        <w:t xml:space="preserve">Os </w:t>
      </w:r>
      <w:r w:rsidR="00372D25" w:rsidRPr="001853CF">
        <w:rPr>
          <w:rFonts w:cs="Arial"/>
          <w:szCs w:val="22"/>
        </w:rPr>
        <w:t xml:space="preserve">Contratados </w:t>
      </w:r>
      <w:r w:rsidRPr="001853CF">
        <w:rPr>
          <w:rFonts w:cs="Arial"/>
          <w:szCs w:val="22"/>
        </w:rPr>
        <w:t xml:space="preserve">são solidariamente responsáveis pelas obrigações decorrentes deste Contrato de Consórcio perante a ANP, a </w:t>
      </w:r>
      <w:r w:rsidR="004D217C" w:rsidRPr="001853CF">
        <w:rPr>
          <w:rFonts w:cs="Arial"/>
          <w:szCs w:val="22"/>
        </w:rPr>
        <w:t xml:space="preserve">Contratante </w:t>
      </w:r>
      <w:r w:rsidRPr="001853CF">
        <w:rPr>
          <w:rFonts w:cs="Arial"/>
          <w:szCs w:val="22"/>
        </w:rPr>
        <w:t>e a terceiros.</w:t>
      </w:r>
    </w:p>
    <w:p w:rsidR="001853CF" w:rsidRPr="001853CF" w:rsidRDefault="001853CF" w:rsidP="001853CF">
      <w:pPr>
        <w:pStyle w:val="CTO-TxtClau"/>
        <w:numPr>
          <w:ilvl w:val="0"/>
          <w:numId w:val="0"/>
        </w:numPr>
        <w:ind w:left="792"/>
        <w:rPr>
          <w:rFonts w:cs="Arial"/>
          <w:szCs w:val="22"/>
        </w:rPr>
      </w:pPr>
    </w:p>
    <w:p w:rsidR="0092310C" w:rsidRPr="001853CF" w:rsidRDefault="0092310C" w:rsidP="001853CF">
      <w:pPr>
        <w:pStyle w:val="CTO-TxtClau-N1"/>
        <w:numPr>
          <w:ilvl w:val="0"/>
          <w:numId w:val="23"/>
        </w:numPr>
        <w:outlineLvl w:val="0"/>
        <w:rPr>
          <w:rFonts w:cs="Arial"/>
          <w:b/>
          <w:color w:val="000000"/>
          <w:szCs w:val="22"/>
        </w:rPr>
      </w:pPr>
      <w:bookmarkStart w:id="2666" w:name="_Toc361060534"/>
      <w:bookmarkStart w:id="2667" w:name="_Toc364678558"/>
      <w:r w:rsidRPr="001853CF">
        <w:rPr>
          <w:rFonts w:cs="Arial"/>
          <w:b/>
          <w:szCs w:val="22"/>
        </w:rPr>
        <w:t>CLÁUSULA DÉCIMA</w:t>
      </w:r>
      <w:r w:rsidR="00144F13">
        <w:rPr>
          <w:rFonts w:cs="Arial"/>
          <w:b/>
          <w:szCs w:val="22"/>
        </w:rPr>
        <w:t xml:space="preserve"> </w:t>
      </w:r>
      <w:r w:rsidR="00E23A5B">
        <w:rPr>
          <w:rFonts w:cs="Arial"/>
          <w:b/>
          <w:szCs w:val="22"/>
        </w:rPr>
        <w:t>SEGUNDA</w:t>
      </w:r>
      <w:r w:rsidR="00E726B3" w:rsidRPr="001853CF">
        <w:rPr>
          <w:rFonts w:cs="Arial"/>
          <w:b/>
          <w:szCs w:val="22"/>
        </w:rPr>
        <w:t xml:space="preserve"> </w:t>
      </w:r>
      <w:r w:rsidRPr="001853CF">
        <w:rPr>
          <w:rFonts w:cs="Arial"/>
          <w:b/>
          <w:szCs w:val="22"/>
        </w:rPr>
        <w:t>- DISPOSIÇÕES COMPLEMENTARES</w:t>
      </w:r>
      <w:bookmarkEnd w:id="2666"/>
      <w:bookmarkEnd w:id="2667"/>
    </w:p>
    <w:p w:rsidR="0092310C" w:rsidRPr="001853CF" w:rsidRDefault="0092310C" w:rsidP="001853CF">
      <w:pPr>
        <w:pStyle w:val="CTO-TxtClau"/>
        <w:numPr>
          <w:ilvl w:val="1"/>
          <w:numId w:val="23"/>
        </w:numPr>
        <w:rPr>
          <w:rFonts w:cs="Arial"/>
          <w:szCs w:val="22"/>
        </w:rPr>
      </w:pPr>
      <w:r w:rsidRPr="001853CF">
        <w:rPr>
          <w:rFonts w:cs="Arial"/>
          <w:szCs w:val="22"/>
        </w:rPr>
        <w:t xml:space="preserve">O Operador será o responsável pelo lançamento, cálculo e pagamento dos tributos derivados das Operações do Consórcio, devendo os demais </w:t>
      </w:r>
      <w:r w:rsidR="00372D25" w:rsidRPr="001853CF">
        <w:rPr>
          <w:rFonts w:cs="Arial"/>
          <w:szCs w:val="22"/>
        </w:rPr>
        <w:t xml:space="preserve">Contratados </w:t>
      </w:r>
      <w:r w:rsidRPr="001853CF">
        <w:rPr>
          <w:rFonts w:cs="Arial"/>
          <w:szCs w:val="22"/>
        </w:rPr>
        <w:t xml:space="preserve">contribuir com os recursos financeiros para tais desembolsos segundo procedimentos a serem estabelecidos em documentos específicos celebrados pelas Partes, conforme percentuais de participação estabelecidos </w:t>
      </w:r>
      <w:r w:rsidR="00C57B71" w:rsidRPr="001853CF">
        <w:rPr>
          <w:rFonts w:cs="Arial"/>
          <w:szCs w:val="22"/>
        </w:rPr>
        <w:t>no parágrafo</w:t>
      </w:r>
      <w:r w:rsidR="007968C0" w:rsidRPr="001853CF">
        <w:rPr>
          <w:rFonts w:cs="Arial"/>
          <w:szCs w:val="22"/>
        </w:rPr>
        <w:t xml:space="preserve"> </w:t>
      </w:r>
      <w:r w:rsidR="00C57B71" w:rsidRPr="001853CF">
        <w:rPr>
          <w:rFonts w:cs="Arial"/>
          <w:szCs w:val="22"/>
        </w:rPr>
        <w:t>5.1</w:t>
      </w:r>
      <w:r w:rsidRPr="001853CF">
        <w:rPr>
          <w:rFonts w:cs="Arial"/>
          <w:szCs w:val="22"/>
        </w:rPr>
        <w:t>.</w:t>
      </w:r>
    </w:p>
    <w:p w:rsidR="0092310C" w:rsidRDefault="0092310C" w:rsidP="001853CF">
      <w:pPr>
        <w:pStyle w:val="CTO-TxtClau"/>
        <w:numPr>
          <w:ilvl w:val="2"/>
          <w:numId w:val="23"/>
        </w:numPr>
        <w:rPr>
          <w:rFonts w:cs="Arial"/>
          <w:szCs w:val="22"/>
        </w:rPr>
      </w:pPr>
      <w:r w:rsidRPr="001853CF">
        <w:rPr>
          <w:rFonts w:cs="Arial"/>
          <w:szCs w:val="22"/>
        </w:rPr>
        <w:t xml:space="preserve">O Operador será responsável por fornecer demonstrativo dos tributos passíveis de aproveitamento, acompanhado dos respectivos documentos fiscais, de forma a possibilitar aos </w:t>
      </w:r>
      <w:r w:rsidR="00372D25" w:rsidRPr="001853CF">
        <w:rPr>
          <w:rFonts w:cs="Arial"/>
          <w:szCs w:val="22"/>
        </w:rPr>
        <w:t xml:space="preserve">demais Contratados </w:t>
      </w:r>
      <w:r w:rsidRPr="001853CF">
        <w:rPr>
          <w:rFonts w:cs="Arial"/>
          <w:szCs w:val="22"/>
        </w:rPr>
        <w:t>o aproveitamento dos créditos tributários de acordo com o previsto na</w:t>
      </w:r>
      <w:r w:rsidR="00C57B71" w:rsidRPr="001853CF">
        <w:rPr>
          <w:rFonts w:cs="Arial"/>
          <w:szCs w:val="22"/>
        </w:rPr>
        <w:t xml:space="preserve"> Cláusula Oitava</w:t>
      </w:r>
      <w:r w:rsidRPr="001853CF">
        <w:rPr>
          <w:rFonts w:cs="Arial"/>
          <w:szCs w:val="22"/>
        </w:rPr>
        <w:t xml:space="preserve"> do Contrato de Partilha de Produção.</w:t>
      </w:r>
    </w:p>
    <w:p w:rsidR="001853CF" w:rsidRPr="001853CF" w:rsidRDefault="001853CF" w:rsidP="001853CF">
      <w:pPr>
        <w:pStyle w:val="CTO-TxtClau"/>
        <w:numPr>
          <w:ilvl w:val="0"/>
          <w:numId w:val="0"/>
        </w:numPr>
        <w:ind w:left="1224"/>
        <w:rPr>
          <w:rFonts w:cs="Arial"/>
          <w:szCs w:val="22"/>
        </w:rPr>
      </w:pPr>
    </w:p>
    <w:p w:rsidR="0092310C" w:rsidRPr="001853CF" w:rsidRDefault="0092310C" w:rsidP="001853CF">
      <w:pPr>
        <w:pStyle w:val="CTO-TxtClau-N1"/>
        <w:numPr>
          <w:ilvl w:val="0"/>
          <w:numId w:val="23"/>
        </w:numPr>
        <w:outlineLvl w:val="0"/>
        <w:rPr>
          <w:rFonts w:cs="Arial"/>
          <w:b/>
          <w:szCs w:val="22"/>
        </w:rPr>
      </w:pPr>
      <w:bookmarkStart w:id="2668" w:name="_Toc361060535"/>
      <w:bookmarkStart w:id="2669" w:name="_Toc364678559"/>
      <w:r w:rsidRPr="001853CF">
        <w:rPr>
          <w:rFonts w:cs="Arial"/>
          <w:b/>
          <w:szCs w:val="22"/>
        </w:rPr>
        <w:t>CLÁUSULA DÉCIMA</w:t>
      </w:r>
      <w:r w:rsidR="00E23A5B">
        <w:rPr>
          <w:rFonts w:cs="Arial"/>
          <w:b/>
          <w:szCs w:val="22"/>
        </w:rPr>
        <w:t>TERCEIRA</w:t>
      </w:r>
      <w:r w:rsidR="00E726B3" w:rsidRPr="001853CF">
        <w:rPr>
          <w:rFonts w:cs="Arial"/>
          <w:b/>
          <w:szCs w:val="22"/>
        </w:rPr>
        <w:t xml:space="preserve"> </w:t>
      </w:r>
      <w:r w:rsidRPr="001853CF">
        <w:rPr>
          <w:rFonts w:cs="Arial"/>
          <w:b/>
          <w:szCs w:val="22"/>
        </w:rPr>
        <w:t>- NOTIFICAÇÕES</w:t>
      </w:r>
      <w:bookmarkEnd w:id="2668"/>
      <w:bookmarkEnd w:id="2669"/>
    </w:p>
    <w:p w:rsidR="00C57B71" w:rsidRPr="001853CF" w:rsidRDefault="0092310C" w:rsidP="001853CF">
      <w:pPr>
        <w:pStyle w:val="CTO-TxtClau"/>
        <w:numPr>
          <w:ilvl w:val="1"/>
          <w:numId w:val="23"/>
        </w:numPr>
        <w:rPr>
          <w:rFonts w:cs="Arial"/>
          <w:szCs w:val="22"/>
        </w:rPr>
      </w:pPr>
      <w:r w:rsidRPr="001853CF">
        <w:rPr>
          <w:rFonts w:cs="Arial"/>
          <w:szCs w:val="22"/>
        </w:rPr>
        <w:t>As notificações e comunicações serão por escrito, podendo ser enviadas</w:t>
      </w:r>
      <w:r w:rsidR="009E1DD4" w:rsidRPr="001853CF">
        <w:rPr>
          <w:rFonts w:cs="Arial"/>
          <w:szCs w:val="22"/>
        </w:rPr>
        <w:t xml:space="preserve"> por meio de correio eletrônico, desde que garantida a segurança da informação,</w:t>
      </w:r>
      <w:r w:rsidRPr="001853CF">
        <w:rPr>
          <w:rFonts w:cs="Arial"/>
          <w:szCs w:val="22"/>
        </w:rPr>
        <w:t xml:space="preserve"> ou remetidas aos endereços abaixo referidos. As notificações e comunicações reputar-se-ão feitas quando entregues em mãos ou</w:t>
      </w:r>
      <w:r w:rsidR="009E1DD4" w:rsidRPr="001853CF">
        <w:rPr>
          <w:rFonts w:cs="Arial"/>
          <w:szCs w:val="22"/>
        </w:rPr>
        <w:t xml:space="preserve"> </w:t>
      </w:r>
      <w:r w:rsidRPr="001853CF">
        <w:rPr>
          <w:rFonts w:cs="Arial"/>
          <w:szCs w:val="22"/>
        </w:rPr>
        <w:t xml:space="preserve">no primeiro dia útil após confirmação de seu recebimento. </w:t>
      </w:r>
    </w:p>
    <w:p w:rsidR="0092310C" w:rsidRPr="001853CF" w:rsidRDefault="0092310C" w:rsidP="001853CF">
      <w:pPr>
        <w:pStyle w:val="CTO-TxtClau"/>
        <w:numPr>
          <w:ilvl w:val="1"/>
          <w:numId w:val="23"/>
        </w:numPr>
        <w:rPr>
          <w:rFonts w:cs="Arial"/>
          <w:szCs w:val="22"/>
        </w:rPr>
      </w:pPr>
      <w:r w:rsidRPr="001853CF">
        <w:rPr>
          <w:rFonts w:cs="Arial"/>
          <w:szCs w:val="22"/>
        </w:rPr>
        <w:t>Qualquer Parte tem o direito de alterar seu endereço a qualquer tempo e/ou designar que cópias de tais notificações sejam dirigidas para outra pessoa em qualquer outro endereço, desde que seja comunicado por escrito a todas as outras Partes.</w:t>
      </w:r>
    </w:p>
    <w:p w:rsidR="00776F0D" w:rsidRDefault="00776F0D" w:rsidP="001853CF">
      <w:pPr>
        <w:autoSpaceDE w:val="0"/>
        <w:autoSpaceDN w:val="0"/>
        <w:adjustRightInd w:val="0"/>
        <w:jc w:val="both"/>
        <w:rPr>
          <w:rFonts w:ascii="Arial" w:hAnsi="Arial" w:cs="Arial"/>
          <w:color w:val="000000"/>
          <w:sz w:val="22"/>
          <w:szCs w:val="22"/>
        </w:rPr>
      </w:pPr>
    </w:p>
    <w:p w:rsidR="00D66799" w:rsidRPr="001853CF" w:rsidRDefault="00D66799" w:rsidP="001853CF">
      <w:pPr>
        <w:autoSpaceDE w:val="0"/>
        <w:autoSpaceDN w:val="0"/>
        <w:adjustRightInd w:val="0"/>
        <w:jc w:val="both"/>
        <w:rPr>
          <w:rFonts w:ascii="Arial" w:hAnsi="Arial" w:cs="Arial"/>
          <w:color w:val="000000"/>
          <w:sz w:val="22"/>
          <w:szCs w:val="22"/>
        </w:rPr>
      </w:pPr>
    </w:p>
    <w:p w:rsidR="0092310C" w:rsidRPr="001853CF" w:rsidRDefault="0092310C" w:rsidP="001853CF">
      <w:pPr>
        <w:ind w:left="1134" w:hanging="425"/>
        <w:jc w:val="both"/>
        <w:rPr>
          <w:rFonts w:ascii="Arial" w:hAnsi="Arial" w:cs="Arial"/>
          <w:b/>
          <w:color w:val="000000"/>
          <w:sz w:val="22"/>
          <w:szCs w:val="22"/>
        </w:rPr>
      </w:pPr>
      <w:r w:rsidRPr="001853CF">
        <w:rPr>
          <w:rFonts w:ascii="Arial" w:hAnsi="Arial" w:cs="Arial"/>
          <w:b/>
          <w:color w:val="000000"/>
          <w:sz w:val="22"/>
          <w:szCs w:val="22"/>
        </w:rPr>
        <w:t xml:space="preserve">Pré-Sal Petróleo S.A. </w:t>
      </w:r>
      <w:r w:rsidR="007E66ED" w:rsidRPr="007E66ED">
        <w:rPr>
          <w:rFonts w:ascii="Arial" w:hAnsi="Arial" w:cs="Arial"/>
          <w:color w:val="000000"/>
          <w:sz w:val="22"/>
          <w:szCs w:val="22"/>
          <w:highlight w:val="lightGray"/>
        </w:rPr>
        <w:t>(</w:t>
      </w:r>
      <w:r w:rsidRPr="007E66ED">
        <w:rPr>
          <w:rFonts w:ascii="Arial" w:hAnsi="Arial" w:cs="Arial"/>
          <w:color w:val="000000"/>
          <w:sz w:val="22"/>
          <w:szCs w:val="22"/>
          <w:highlight w:val="lightGray"/>
        </w:rPr>
        <w:t>INFORMAÇÕES DA EMPRESA)</w:t>
      </w:r>
    </w:p>
    <w:p w:rsidR="0092310C" w:rsidRDefault="0092310C" w:rsidP="001853CF">
      <w:pPr>
        <w:ind w:left="1134" w:hanging="425"/>
        <w:jc w:val="both"/>
        <w:rPr>
          <w:rFonts w:ascii="Arial" w:hAnsi="Arial" w:cs="Arial"/>
          <w:b/>
          <w:color w:val="000000"/>
          <w:sz w:val="22"/>
          <w:szCs w:val="22"/>
        </w:rPr>
      </w:pPr>
    </w:p>
    <w:p w:rsidR="00D66799" w:rsidRDefault="00D66799" w:rsidP="001853CF">
      <w:pPr>
        <w:ind w:left="1134" w:hanging="425"/>
        <w:jc w:val="both"/>
        <w:rPr>
          <w:rFonts w:ascii="Arial" w:hAnsi="Arial" w:cs="Arial"/>
          <w:b/>
          <w:color w:val="000000"/>
          <w:sz w:val="22"/>
          <w:szCs w:val="22"/>
        </w:rPr>
      </w:pPr>
    </w:p>
    <w:p w:rsidR="007E66ED" w:rsidRPr="007E66ED" w:rsidRDefault="007E66ED" w:rsidP="007E66ED">
      <w:pPr>
        <w:ind w:left="1134" w:hanging="425"/>
        <w:jc w:val="both"/>
        <w:rPr>
          <w:rFonts w:ascii="Arial" w:hAnsi="Arial" w:cs="Arial"/>
          <w:b/>
          <w:color w:val="000000"/>
          <w:sz w:val="22"/>
          <w:szCs w:val="22"/>
        </w:rPr>
      </w:pPr>
      <w:r w:rsidRPr="007E66ED">
        <w:rPr>
          <w:rFonts w:ascii="Arial" w:hAnsi="Arial" w:cs="Arial"/>
          <w:b/>
          <w:color w:val="000000"/>
          <w:sz w:val="22"/>
          <w:szCs w:val="22"/>
        </w:rPr>
        <w:t>Petróleo Brasileiro S.A. - PETROBRAS</w:t>
      </w:r>
    </w:p>
    <w:p w:rsidR="007E66ED" w:rsidRPr="007E66ED" w:rsidRDefault="007E66ED" w:rsidP="007E66ED">
      <w:pPr>
        <w:ind w:left="1134" w:hanging="425"/>
        <w:jc w:val="both"/>
        <w:rPr>
          <w:rFonts w:ascii="Arial" w:hAnsi="Arial" w:cs="Arial"/>
          <w:color w:val="000000"/>
          <w:sz w:val="22"/>
          <w:szCs w:val="22"/>
        </w:rPr>
      </w:pPr>
      <w:r w:rsidRPr="007E66ED">
        <w:rPr>
          <w:rFonts w:ascii="Arial" w:hAnsi="Arial" w:cs="Arial"/>
          <w:color w:val="000000"/>
          <w:sz w:val="22"/>
          <w:szCs w:val="22"/>
        </w:rPr>
        <w:t>Avenida República do Chile, 65, Sala 1704</w:t>
      </w:r>
    </w:p>
    <w:p w:rsidR="007E66ED" w:rsidRPr="007E66ED" w:rsidRDefault="007E66ED" w:rsidP="007E66ED">
      <w:pPr>
        <w:ind w:left="1134" w:hanging="425"/>
        <w:jc w:val="both"/>
        <w:rPr>
          <w:rFonts w:ascii="Arial" w:hAnsi="Arial" w:cs="Arial"/>
          <w:color w:val="000000"/>
          <w:sz w:val="22"/>
          <w:szCs w:val="22"/>
        </w:rPr>
      </w:pPr>
      <w:r w:rsidRPr="007E66ED">
        <w:rPr>
          <w:rFonts w:ascii="Arial" w:hAnsi="Arial" w:cs="Arial"/>
          <w:color w:val="000000"/>
          <w:sz w:val="22"/>
          <w:szCs w:val="22"/>
        </w:rPr>
        <w:t>20031-912 – Rio de Janeiro – RJ, Brasil</w:t>
      </w:r>
    </w:p>
    <w:p w:rsidR="007E66ED" w:rsidRPr="007E66ED" w:rsidRDefault="007E66ED" w:rsidP="007E66ED">
      <w:pPr>
        <w:ind w:left="1134" w:hanging="425"/>
        <w:jc w:val="both"/>
        <w:rPr>
          <w:rFonts w:ascii="Arial" w:hAnsi="Arial" w:cs="Arial"/>
          <w:color w:val="000000"/>
          <w:sz w:val="22"/>
          <w:szCs w:val="22"/>
        </w:rPr>
      </w:pPr>
      <w:r w:rsidRPr="007E66ED">
        <w:rPr>
          <w:rFonts w:ascii="Arial" w:hAnsi="Arial" w:cs="Arial"/>
          <w:color w:val="000000"/>
          <w:sz w:val="22"/>
          <w:szCs w:val="22"/>
        </w:rPr>
        <w:t>Atenção: Gerente Geral de Novos Negócios</w:t>
      </w:r>
    </w:p>
    <w:p w:rsidR="007E66ED" w:rsidRPr="007E66ED" w:rsidRDefault="007E66ED" w:rsidP="007E66ED">
      <w:pPr>
        <w:ind w:left="1134" w:hanging="425"/>
        <w:jc w:val="both"/>
        <w:rPr>
          <w:rFonts w:ascii="Arial" w:hAnsi="Arial" w:cs="Arial"/>
          <w:color w:val="000000"/>
          <w:sz w:val="22"/>
          <w:szCs w:val="22"/>
        </w:rPr>
      </w:pPr>
      <w:r w:rsidRPr="007E66ED">
        <w:rPr>
          <w:rFonts w:ascii="Arial" w:hAnsi="Arial" w:cs="Arial"/>
          <w:color w:val="000000"/>
          <w:sz w:val="22"/>
          <w:szCs w:val="22"/>
        </w:rPr>
        <w:t>Tel: (55-21) 3224-3000</w:t>
      </w:r>
    </w:p>
    <w:p w:rsidR="007E66ED" w:rsidRPr="007E66ED" w:rsidRDefault="007E66ED" w:rsidP="007E66ED">
      <w:pPr>
        <w:ind w:left="1134" w:hanging="425"/>
        <w:jc w:val="both"/>
        <w:rPr>
          <w:rFonts w:ascii="Arial" w:hAnsi="Arial" w:cs="Arial"/>
          <w:color w:val="000000"/>
          <w:sz w:val="22"/>
          <w:szCs w:val="22"/>
        </w:rPr>
      </w:pPr>
      <w:r w:rsidRPr="007E66ED">
        <w:rPr>
          <w:rFonts w:ascii="Arial" w:hAnsi="Arial" w:cs="Arial"/>
          <w:color w:val="000000"/>
          <w:sz w:val="22"/>
          <w:szCs w:val="22"/>
        </w:rPr>
        <w:t>Fax: (55-21) 3224-2670/3026</w:t>
      </w:r>
    </w:p>
    <w:p w:rsidR="007E66ED" w:rsidRPr="001853CF" w:rsidRDefault="007E66ED" w:rsidP="001853CF">
      <w:pPr>
        <w:ind w:left="1134" w:hanging="425"/>
        <w:jc w:val="both"/>
        <w:rPr>
          <w:rFonts w:ascii="Arial" w:hAnsi="Arial" w:cs="Arial"/>
          <w:b/>
          <w:color w:val="000000"/>
          <w:sz w:val="22"/>
          <w:szCs w:val="22"/>
        </w:rPr>
      </w:pPr>
    </w:p>
    <w:p w:rsidR="00776F0D" w:rsidRPr="001853CF" w:rsidRDefault="00776F0D" w:rsidP="001853CF">
      <w:pPr>
        <w:autoSpaceDE w:val="0"/>
        <w:autoSpaceDN w:val="0"/>
        <w:adjustRightInd w:val="0"/>
        <w:ind w:left="1134" w:hanging="425"/>
        <w:jc w:val="both"/>
        <w:rPr>
          <w:rFonts w:ascii="Arial" w:hAnsi="Arial" w:cs="Arial"/>
          <w:sz w:val="22"/>
          <w:szCs w:val="22"/>
        </w:rPr>
      </w:pPr>
    </w:p>
    <w:p w:rsidR="00C57B71" w:rsidRPr="001853CF" w:rsidRDefault="00C57B71" w:rsidP="001853CF">
      <w:pPr>
        <w:ind w:left="1134" w:hanging="425"/>
        <w:jc w:val="both"/>
        <w:rPr>
          <w:rFonts w:ascii="Arial" w:hAnsi="Arial" w:cs="Arial"/>
          <w:color w:val="000000"/>
          <w:sz w:val="22"/>
          <w:szCs w:val="22"/>
        </w:rPr>
      </w:pPr>
      <w:r w:rsidRPr="001853CF">
        <w:rPr>
          <w:rFonts w:ascii="Arial" w:hAnsi="Arial" w:cs="Arial"/>
          <w:b/>
          <w:color w:val="000000"/>
          <w:sz w:val="22"/>
          <w:szCs w:val="22"/>
        </w:rPr>
        <w:t>&lt;razão social do contratado&gt;</w:t>
      </w:r>
    </w:p>
    <w:p w:rsidR="00C57B71" w:rsidRPr="001853CF" w:rsidRDefault="00C57B71" w:rsidP="001853CF">
      <w:pPr>
        <w:ind w:left="1134" w:hanging="425"/>
        <w:jc w:val="both"/>
        <w:rPr>
          <w:rFonts w:ascii="Arial" w:hAnsi="Arial" w:cs="Arial"/>
          <w:color w:val="000000"/>
          <w:sz w:val="22"/>
          <w:szCs w:val="22"/>
        </w:rPr>
      </w:pPr>
      <w:r w:rsidRPr="001853CF">
        <w:rPr>
          <w:rFonts w:ascii="Arial" w:hAnsi="Arial" w:cs="Arial"/>
          <w:color w:val="000000"/>
          <w:sz w:val="22"/>
          <w:szCs w:val="22"/>
        </w:rPr>
        <w:t>&lt;endereço&gt;</w:t>
      </w:r>
    </w:p>
    <w:p w:rsidR="0092310C" w:rsidRPr="001853CF" w:rsidRDefault="00C57B71" w:rsidP="001853CF">
      <w:pPr>
        <w:ind w:left="1134" w:hanging="425"/>
        <w:jc w:val="both"/>
        <w:rPr>
          <w:rFonts w:ascii="Arial" w:hAnsi="Arial" w:cs="Arial"/>
          <w:color w:val="000000"/>
          <w:sz w:val="22"/>
          <w:szCs w:val="22"/>
        </w:rPr>
      </w:pPr>
      <w:r w:rsidRPr="001853CF">
        <w:rPr>
          <w:rFonts w:ascii="Arial" w:hAnsi="Arial" w:cs="Arial"/>
          <w:color w:val="000000"/>
          <w:sz w:val="22"/>
          <w:szCs w:val="22"/>
        </w:rPr>
        <w:t>&lt;CEP&gt; -</w:t>
      </w:r>
      <w:r w:rsidR="0092310C" w:rsidRPr="001853CF">
        <w:rPr>
          <w:rFonts w:ascii="Arial" w:hAnsi="Arial" w:cs="Arial"/>
          <w:color w:val="000000"/>
          <w:sz w:val="22"/>
          <w:szCs w:val="22"/>
        </w:rPr>
        <w:t xml:space="preserve"> </w:t>
      </w:r>
      <w:r w:rsidRPr="001853CF">
        <w:rPr>
          <w:rFonts w:ascii="Arial" w:hAnsi="Arial" w:cs="Arial"/>
          <w:color w:val="000000"/>
          <w:sz w:val="22"/>
          <w:szCs w:val="22"/>
        </w:rPr>
        <w:t>&lt;cidade&gt; - &lt;UF&gt;</w:t>
      </w:r>
      <w:r w:rsidR="0092310C" w:rsidRPr="001853CF">
        <w:rPr>
          <w:rFonts w:ascii="Arial" w:hAnsi="Arial" w:cs="Arial"/>
          <w:color w:val="000000"/>
          <w:sz w:val="22"/>
          <w:szCs w:val="22"/>
        </w:rPr>
        <w:t>, Brasil</w:t>
      </w:r>
    </w:p>
    <w:p w:rsidR="00C57B71" w:rsidRPr="001853CF" w:rsidRDefault="00C57B71" w:rsidP="001853CF">
      <w:pPr>
        <w:autoSpaceDE w:val="0"/>
        <w:autoSpaceDN w:val="0"/>
        <w:adjustRightInd w:val="0"/>
        <w:ind w:left="1134" w:hanging="425"/>
        <w:jc w:val="both"/>
        <w:rPr>
          <w:rFonts w:ascii="Arial" w:hAnsi="Arial" w:cs="Arial"/>
          <w:sz w:val="22"/>
          <w:szCs w:val="22"/>
        </w:rPr>
      </w:pPr>
      <w:r w:rsidRPr="001853CF">
        <w:rPr>
          <w:rFonts w:ascii="Arial" w:hAnsi="Arial" w:cs="Arial"/>
          <w:color w:val="000000"/>
          <w:sz w:val="22"/>
          <w:szCs w:val="22"/>
        </w:rPr>
        <w:lastRenderedPageBreak/>
        <w:t>A/C</w:t>
      </w:r>
      <w:r w:rsidR="0092310C" w:rsidRPr="001853CF">
        <w:rPr>
          <w:rFonts w:ascii="Arial" w:hAnsi="Arial" w:cs="Arial"/>
          <w:color w:val="000000"/>
          <w:sz w:val="22"/>
          <w:szCs w:val="22"/>
        </w:rPr>
        <w:t xml:space="preserve">: </w:t>
      </w:r>
      <w:r w:rsidRPr="001853CF">
        <w:rPr>
          <w:rFonts w:ascii="Arial" w:hAnsi="Arial" w:cs="Arial"/>
          <w:sz w:val="22"/>
          <w:szCs w:val="22"/>
        </w:rPr>
        <w:t>&lt;representante&gt;</w:t>
      </w:r>
    </w:p>
    <w:p w:rsidR="0092310C" w:rsidRPr="001853CF" w:rsidRDefault="0092310C" w:rsidP="001853CF">
      <w:pPr>
        <w:autoSpaceDE w:val="0"/>
        <w:autoSpaceDN w:val="0"/>
        <w:adjustRightInd w:val="0"/>
        <w:ind w:left="1134" w:hanging="425"/>
        <w:jc w:val="both"/>
        <w:rPr>
          <w:rFonts w:ascii="Arial" w:hAnsi="Arial" w:cs="Arial"/>
          <w:sz w:val="22"/>
          <w:szCs w:val="22"/>
        </w:rPr>
      </w:pPr>
      <w:r w:rsidRPr="001853CF">
        <w:rPr>
          <w:rFonts w:ascii="Arial" w:hAnsi="Arial" w:cs="Arial"/>
          <w:sz w:val="22"/>
          <w:szCs w:val="22"/>
        </w:rPr>
        <w:t xml:space="preserve">Tel: </w:t>
      </w:r>
      <w:r w:rsidR="00C57B71" w:rsidRPr="001853CF">
        <w:rPr>
          <w:rFonts w:ascii="Arial" w:hAnsi="Arial" w:cs="Arial"/>
          <w:sz w:val="22"/>
          <w:szCs w:val="22"/>
        </w:rPr>
        <w:t>&lt;telefone&gt;</w:t>
      </w:r>
    </w:p>
    <w:p w:rsidR="0092310C" w:rsidRPr="001853CF" w:rsidRDefault="0092310C" w:rsidP="001853CF">
      <w:pPr>
        <w:autoSpaceDE w:val="0"/>
        <w:autoSpaceDN w:val="0"/>
        <w:adjustRightInd w:val="0"/>
        <w:ind w:left="1134" w:hanging="425"/>
        <w:jc w:val="both"/>
        <w:rPr>
          <w:rFonts w:ascii="Arial" w:hAnsi="Arial" w:cs="Arial"/>
          <w:color w:val="000000"/>
          <w:sz w:val="22"/>
          <w:szCs w:val="22"/>
        </w:rPr>
      </w:pPr>
      <w:r w:rsidRPr="001853CF">
        <w:rPr>
          <w:rFonts w:ascii="Arial" w:hAnsi="Arial" w:cs="Arial"/>
          <w:color w:val="000000"/>
          <w:sz w:val="22"/>
          <w:szCs w:val="22"/>
        </w:rPr>
        <w:t xml:space="preserve">Fax: </w:t>
      </w:r>
      <w:r w:rsidR="00C57B71" w:rsidRPr="001853CF">
        <w:rPr>
          <w:rFonts w:ascii="Arial" w:hAnsi="Arial" w:cs="Arial"/>
          <w:color w:val="000000"/>
          <w:sz w:val="22"/>
          <w:szCs w:val="22"/>
        </w:rPr>
        <w:t>&lt;fax&gt;</w:t>
      </w:r>
    </w:p>
    <w:p w:rsidR="0092310C" w:rsidRDefault="0092310C" w:rsidP="001853CF">
      <w:pPr>
        <w:jc w:val="both"/>
        <w:rPr>
          <w:rFonts w:ascii="Arial" w:hAnsi="Arial" w:cs="Arial"/>
          <w:b/>
          <w:color w:val="000000"/>
          <w:sz w:val="22"/>
          <w:szCs w:val="22"/>
        </w:rPr>
      </w:pPr>
    </w:p>
    <w:p w:rsidR="001853CF" w:rsidRDefault="001853CF" w:rsidP="001853CF">
      <w:pPr>
        <w:jc w:val="both"/>
        <w:rPr>
          <w:rFonts w:ascii="Arial" w:hAnsi="Arial" w:cs="Arial"/>
          <w:b/>
          <w:color w:val="000000"/>
          <w:sz w:val="22"/>
          <w:szCs w:val="22"/>
        </w:rPr>
      </w:pPr>
    </w:p>
    <w:p w:rsidR="007E66ED" w:rsidRDefault="007E66ED" w:rsidP="001853CF">
      <w:pPr>
        <w:jc w:val="both"/>
        <w:rPr>
          <w:rFonts w:ascii="Arial" w:hAnsi="Arial" w:cs="Arial"/>
          <w:b/>
          <w:color w:val="000000"/>
          <w:sz w:val="22"/>
          <w:szCs w:val="22"/>
        </w:rPr>
      </w:pPr>
    </w:p>
    <w:p w:rsidR="0092310C" w:rsidRPr="001853CF" w:rsidRDefault="0092310C" w:rsidP="001853CF">
      <w:pPr>
        <w:jc w:val="both"/>
        <w:rPr>
          <w:rFonts w:ascii="Arial" w:hAnsi="Arial" w:cs="Arial"/>
          <w:color w:val="000000"/>
          <w:sz w:val="22"/>
          <w:szCs w:val="22"/>
        </w:rPr>
      </w:pPr>
      <w:r w:rsidRPr="001853CF">
        <w:rPr>
          <w:rFonts w:ascii="Arial" w:hAnsi="Arial" w:cs="Arial"/>
          <w:color w:val="000000"/>
          <w:sz w:val="22"/>
          <w:szCs w:val="22"/>
        </w:rPr>
        <w:t xml:space="preserve">E, por estarem justas e contratadas, as Partes assinam este Contrato de Consórcio, através de seus representantes legais, na data abaixo, em </w:t>
      </w:r>
      <w:r w:rsidR="00C57B71" w:rsidRPr="001853CF">
        <w:rPr>
          <w:rFonts w:ascii="Arial" w:hAnsi="Arial" w:cs="Arial"/>
          <w:color w:val="000000"/>
          <w:sz w:val="22"/>
          <w:szCs w:val="22"/>
        </w:rPr>
        <w:t>__</w:t>
      </w:r>
      <w:r w:rsidRPr="001853CF">
        <w:rPr>
          <w:rFonts w:ascii="Arial" w:hAnsi="Arial" w:cs="Arial"/>
          <w:color w:val="000000"/>
          <w:sz w:val="22"/>
          <w:szCs w:val="22"/>
        </w:rPr>
        <w:t xml:space="preserve"> (___________) vias originais de igual teor e forma, juntamente com as testemunhas que também o subscrevem.</w:t>
      </w:r>
    </w:p>
    <w:p w:rsidR="0092310C" w:rsidRPr="001853CF" w:rsidRDefault="0092310C" w:rsidP="001853CF">
      <w:pPr>
        <w:jc w:val="both"/>
        <w:rPr>
          <w:rFonts w:ascii="Arial" w:hAnsi="Arial" w:cs="Arial"/>
          <w:color w:val="000000"/>
          <w:sz w:val="22"/>
          <w:szCs w:val="22"/>
        </w:rPr>
      </w:pPr>
    </w:p>
    <w:p w:rsidR="00776F0D" w:rsidRPr="001853CF" w:rsidRDefault="00776F0D" w:rsidP="001853CF">
      <w:pPr>
        <w:jc w:val="both"/>
        <w:rPr>
          <w:rFonts w:ascii="Arial" w:hAnsi="Arial" w:cs="Arial"/>
          <w:color w:val="000000"/>
          <w:sz w:val="22"/>
          <w:szCs w:val="22"/>
        </w:rPr>
      </w:pPr>
    </w:p>
    <w:p w:rsidR="0092310C" w:rsidRPr="001853CF" w:rsidRDefault="0092310C" w:rsidP="001853CF">
      <w:pPr>
        <w:jc w:val="both"/>
        <w:rPr>
          <w:rFonts w:ascii="Arial" w:hAnsi="Arial" w:cs="Arial"/>
          <w:color w:val="000000"/>
          <w:sz w:val="22"/>
          <w:szCs w:val="22"/>
        </w:rPr>
      </w:pPr>
      <w:r w:rsidRPr="001853CF">
        <w:rPr>
          <w:rFonts w:ascii="Arial" w:hAnsi="Arial" w:cs="Arial"/>
          <w:color w:val="000000"/>
          <w:sz w:val="22"/>
          <w:szCs w:val="22"/>
        </w:rPr>
        <w:t>Brasília ou Rio de Janeiro, __ de ___________ de 20__.</w:t>
      </w:r>
    </w:p>
    <w:p w:rsidR="0092310C" w:rsidRPr="001853CF" w:rsidRDefault="0092310C" w:rsidP="001853CF">
      <w:pPr>
        <w:jc w:val="both"/>
        <w:rPr>
          <w:rFonts w:ascii="Arial" w:hAnsi="Arial" w:cs="Arial"/>
          <w:color w:val="000000"/>
          <w:sz w:val="22"/>
          <w:szCs w:val="22"/>
        </w:rPr>
      </w:pPr>
    </w:p>
    <w:p w:rsidR="0092310C" w:rsidRDefault="0092310C" w:rsidP="001853CF">
      <w:pPr>
        <w:jc w:val="both"/>
        <w:rPr>
          <w:rFonts w:ascii="Arial" w:hAnsi="Arial" w:cs="Arial"/>
          <w:color w:val="000000"/>
          <w:sz w:val="22"/>
          <w:szCs w:val="22"/>
        </w:rPr>
      </w:pPr>
    </w:p>
    <w:p w:rsidR="00F0078B" w:rsidRDefault="00F0078B" w:rsidP="001853CF">
      <w:pPr>
        <w:jc w:val="both"/>
        <w:rPr>
          <w:rFonts w:ascii="Arial" w:hAnsi="Arial" w:cs="Arial"/>
          <w:color w:val="000000"/>
          <w:sz w:val="22"/>
          <w:szCs w:val="22"/>
        </w:rPr>
      </w:pPr>
    </w:p>
    <w:p w:rsidR="00F0078B" w:rsidRPr="001853CF" w:rsidRDefault="00F0078B" w:rsidP="001853CF">
      <w:pPr>
        <w:jc w:val="both"/>
        <w:rPr>
          <w:rFonts w:ascii="Arial" w:hAnsi="Arial" w:cs="Arial"/>
          <w:color w:val="000000"/>
          <w:sz w:val="22"/>
          <w:szCs w:val="22"/>
        </w:rPr>
      </w:pPr>
    </w:p>
    <w:p w:rsidR="0092310C" w:rsidRPr="001853CF" w:rsidRDefault="0092310C" w:rsidP="00F0078B">
      <w:pPr>
        <w:jc w:val="center"/>
        <w:rPr>
          <w:rFonts w:ascii="Arial" w:hAnsi="Arial" w:cs="Arial"/>
          <w:color w:val="000000"/>
          <w:sz w:val="22"/>
          <w:szCs w:val="22"/>
        </w:rPr>
      </w:pPr>
      <w:r w:rsidRPr="001853CF">
        <w:rPr>
          <w:rFonts w:ascii="Arial" w:hAnsi="Arial" w:cs="Arial"/>
          <w:color w:val="000000"/>
          <w:sz w:val="22"/>
          <w:szCs w:val="22"/>
        </w:rPr>
        <w:t>_____________________</w:t>
      </w:r>
      <w:r w:rsidR="007E66ED">
        <w:rPr>
          <w:rFonts w:ascii="Arial" w:hAnsi="Arial" w:cs="Arial"/>
          <w:color w:val="000000"/>
          <w:sz w:val="22"/>
          <w:szCs w:val="22"/>
        </w:rPr>
        <w:t>___</w:t>
      </w:r>
      <w:r w:rsidRPr="001853CF">
        <w:rPr>
          <w:rFonts w:ascii="Arial" w:hAnsi="Arial" w:cs="Arial"/>
          <w:color w:val="000000"/>
          <w:sz w:val="22"/>
          <w:szCs w:val="22"/>
        </w:rPr>
        <w:t>___________</w:t>
      </w:r>
    </w:p>
    <w:p w:rsidR="0092310C" w:rsidRPr="001853CF" w:rsidRDefault="0092310C" w:rsidP="007E66ED">
      <w:pPr>
        <w:spacing w:before="120"/>
        <w:jc w:val="center"/>
        <w:rPr>
          <w:rFonts w:ascii="Arial" w:hAnsi="Arial" w:cs="Arial"/>
          <w:color w:val="000000"/>
          <w:sz w:val="22"/>
          <w:szCs w:val="22"/>
        </w:rPr>
      </w:pPr>
      <w:r w:rsidRPr="001853CF">
        <w:rPr>
          <w:rFonts w:ascii="Arial" w:hAnsi="Arial" w:cs="Arial"/>
          <w:color w:val="000000"/>
          <w:sz w:val="22"/>
          <w:szCs w:val="22"/>
        </w:rPr>
        <w:t>Representante da Pré-Sal Petróleo S.A.</w:t>
      </w:r>
    </w:p>
    <w:p w:rsidR="00FC74EE" w:rsidRDefault="00FC74EE" w:rsidP="007E66ED">
      <w:pPr>
        <w:spacing w:before="120"/>
        <w:jc w:val="center"/>
        <w:rPr>
          <w:rFonts w:ascii="Arial" w:hAnsi="Arial" w:cs="Arial"/>
          <w:color w:val="000000"/>
          <w:sz w:val="22"/>
          <w:szCs w:val="22"/>
        </w:rPr>
      </w:pPr>
    </w:p>
    <w:p w:rsidR="007E66ED" w:rsidRPr="001853CF" w:rsidRDefault="007E66ED" w:rsidP="007E66ED">
      <w:pPr>
        <w:spacing w:before="120"/>
        <w:jc w:val="center"/>
        <w:rPr>
          <w:rFonts w:ascii="Arial" w:hAnsi="Arial" w:cs="Arial"/>
          <w:color w:val="000000"/>
          <w:sz w:val="22"/>
          <w:szCs w:val="22"/>
        </w:rPr>
      </w:pPr>
    </w:p>
    <w:p w:rsidR="0092310C" w:rsidRPr="001853CF" w:rsidRDefault="0092310C" w:rsidP="00F0078B">
      <w:pPr>
        <w:jc w:val="center"/>
        <w:rPr>
          <w:rFonts w:ascii="Arial" w:hAnsi="Arial" w:cs="Arial"/>
          <w:color w:val="000000"/>
          <w:sz w:val="22"/>
          <w:szCs w:val="22"/>
        </w:rPr>
      </w:pPr>
    </w:p>
    <w:p w:rsidR="009F7759" w:rsidRDefault="007E66ED" w:rsidP="00F0078B">
      <w:pPr>
        <w:jc w:val="center"/>
        <w:rPr>
          <w:rFonts w:ascii="Arial" w:hAnsi="Arial" w:cs="Arial"/>
          <w:color w:val="000000"/>
          <w:sz w:val="22"/>
          <w:szCs w:val="22"/>
        </w:rPr>
      </w:pPr>
      <w:r>
        <w:rPr>
          <w:rFonts w:ascii="Arial" w:hAnsi="Arial" w:cs="Arial"/>
          <w:color w:val="000000"/>
          <w:sz w:val="22"/>
          <w:szCs w:val="22"/>
        </w:rPr>
        <w:t>____________________________________</w:t>
      </w:r>
    </w:p>
    <w:p w:rsidR="007E66ED" w:rsidRDefault="007E66ED" w:rsidP="007E66ED">
      <w:pPr>
        <w:spacing w:before="120"/>
        <w:jc w:val="center"/>
        <w:rPr>
          <w:rFonts w:ascii="Arial" w:hAnsi="Arial" w:cs="Arial"/>
          <w:color w:val="000000"/>
          <w:sz w:val="22"/>
          <w:szCs w:val="22"/>
        </w:rPr>
      </w:pPr>
      <w:r>
        <w:rPr>
          <w:rFonts w:ascii="Arial" w:hAnsi="Arial" w:cs="Arial"/>
          <w:color w:val="000000"/>
          <w:sz w:val="22"/>
          <w:szCs w:val="22"/>
        </w:rPr>
        <w:t>Nome</w:t>
      </w:r>
    </w:p>
    <w:p w:rsidR="007E66ED" w:rsidRDefault="007E66ED" w:rsidP="007E66ED">
      <w:pPr>
        <w:spacing w:before="120"/>
        <w:jc w:val="center"/>
        <w:rPr>
          <w:rFonts w:ascii="Arial" w:hAnsi="Arial" w:cs="Arial"/>
          <w:color w:val="000000"/>
          <w:sz w:val="22"/>
          <w:szCs w:val="22"/>
        </w:rPr>
      </w:pPr>
      <w:r>
        <w:rPr>
          <w:rFonts w:ascii="Arial" w:hAnsi="Arial" w:cs="Arial"/>
          <w:color w:val="000000"/>
          <w:sz w:val="22"/>
          <w:szCs w:val="22"/>
        </w:rPr>
        <w:t>Gerente Executivo de E&amp;P Corporativo</w:t>
      </w:r>
    </w:p>
    <w:p w:rsidR="007E66ED" w:rsidRPr="001853CF" w:rsidRDefault="007E66ED" w:rsidP="007E66ED">
      <w:pPr>
        <w:spacing w:before="120"/>
        <w:jc w:val="center"/>
        <w:rPr>
          <w:rFonts w:ascii="Arial" w:hAnsi="Arial" w:cs="Arial"/>
          <w:color w:val="000000"/>
          <w:sz w:val="22"/>
          <w:szCs w:val="22"/>
        </w:rPr>
      </w:pPr>
      <w:r>
        <w:rPr>
          <w:rFonts w:ascii="Arial" w:hAnsi="Arial" w:cs="Arial"/>
          <w:color w:val="000000"/>
          <w:sz w:val="22"/>
          <w:szCs w:val="22"/>
        </w:rPr>
        <w:t>Petróleo Brasileiro S.A. - PETROBRAS</w:t>
      </w:r>
    </w:p>
    <w:tbl>
      <w:tblPr>
        <w:tblW w:w="4926" w:type="dxa"/>
        <w:jc w:val="center"/>
        <w:tblCellMar>
          <w:left w:w="70" w:type="dxa"/>
          <w:right w:w="70" w:type="dxa"/>
        </w:tblCellMar>
        <w:tblLook w:val="00A0" w:firstRow="1" w:lastRow="0" w:firstColumn="1" w:lastColumn="0" w:noHBand="0" w:noVBand="0"/>
      </w:tblPr>
      <w:tblGrid>
        <w:gridCol w:w="4926"/>
      </w:tblGrid>
      <w:tr w:rsidR="00C57B71" w:rsidRPr="001853CF" w:rsidTr="00D45F5C">
        <w:trPr>
          <w:jc w:val="center"/>
        </w:trPr>
        <w:tc>
          <w:tcPr>
            <w:tcW w:w="4926" w:type="dxa"/>
          </w:tcPr>
          <w:p w:rsidR="00C57B71" w:rsidRDefault="00C57B71" w:rsidP="00F0078B">
            <w:pPr>
              <w:spacing w:before="120"/>
              <w:jc w:val="center"/>
              <w:rPr>
                <w:rFonts w:ascii="Arial" w:hAnsi="Arial" w:cs="Arial"/>
                <w:color w:val="000000"/>
                <w:sz w:val="22"/>
                <w:szCs w:val="22"/>
              </w:rPr>
            </w:pPr>
          </w:p>
          <w:p w:rsidR="007E66ED" w:rsidRPr="001853CF" w:rsidRDefault="007E66ED" w:rsidP="00F0078B">
            <w:pPr>
              <w:spacing w:before="120"/>
              <w:jc w:val="center"/>
              <w:rPr>
                <w:rFonts w:ascii="Arial" w:hAnsi="Arial" w:cs="Arial"/>
                <w:color w:val="000000"/>
                <w:sz w:val="22"/>
                <w:szCs w:val="22"/>
              </w:rPr>
            </w:pPr>
          </w:p>
          <w:p w:rsidR="00C57B71" w:rsidRPr="001853CF" w:rsidRDefault="00C57B71" w:rsidP="007E66ED">
            <w:pPr>
              <w:spacing w:before="120"/>
              <w:jc w:val="center"/>
              <w:rPr>
                <w:rFonts w:ascii="Arial" w:hAnsi="Arial" w:cs="Arial"/>
                <w:color w:val="000000"/>
                <w:sz w:val="22"/>
                <w:szCs w:val="22"/>
              </w:rPr>
            </w:pPr>
            <w:r w:rsidRPr="001853CF">
              <w:rPr>
                <w:rFonts w:ascii="Arial" w:hAnsi="Arial" w:cs="Arial"/>
                <w:color w:val="000000"/>
                <w:sz w:val="22"/>
                <w:szCs w:val="22"/>
              </w:rPr>
              <w:t>____________________________________</w:t>
            </w:r>
          </w:p>
        </w:tc>
      </w:tr>
      <w:tr w:rsidR="00C57B71" w:rsidRPr="001853CF" w:rsidTr="00D45F5C">
        <w:trPr>
          <w:jc w:val="center"/>
        </w:trPr>
        <w:tc>
          <w:tcPr>
            <w:tcW w:w="4926" w:type="dxa"/>
          </w:tcPr>
          <w:p w:rsidR="00C57B71" w:rsidRPr="001853CF" w:rsidRDefault="00C57B71" w:rsidP="00F0078B">
            <w:pPr>
              <w:spacing w:before="120"/>
              <w:jc w:val="center"/>
              <w:rPr>
                <w:rFonts w:ascii="Arial" w:hAnsi="Arial" w:cs="Arial"/>
                <w:color w:val="000000"/>
                <w:sz w:val="22"/>
                <w:szCs w:val="22"/>
              </w:rPr>
            </w:pPr>
            <w:r w:rsidRPr="001853CF">
              <w:rPr>
                <w:rFonts w:ascii="Arial" w:hAnsi="Arial" w:cs="Arial"/>
                <w:color w:val="000000"/>
                <w:sz w:val="22"/>
                <w:szCs w:val="22"/>
              </w:rPr>
              <w:t>Nome</w:t>
            </w:r>
          </w:p>
        </w:tc>
      </w:tr>
      <w:tr w:rsidR="00C57B71" w:rsidRPr="001853CF" w:rsidTr="00D45F5C">
        <w:trPr>
          <w:jc w:val="center"/>
        </w:trPr>
        <w:tc>
          <w:tcPr>
            <w:tcW w:w="4926" w:type="dxa"/>
          </w:tcPr>
          <w:p w:rsidR="00C57B71" w:rsidRPr="001853CF" w:rsidRDefault="00C57B71" w:rsidP="00F0078B">
            <w:pPr>
              <w:spacing w:before="120"/>
              <w:jc w:val="center"/>
              <w:rPr>
                <w:rFonts w:ascii="Arial" w:hAnsi="Arial" w:cs="Arial"/>
                <w:color w:val="000000"/>
                <w:sz w:val="22"/>
                <w:szCs w:val="22"/>
              </w:rPr>
            </w:pPr>
            <w:r w:rsidRPr="001853CF">
              <w:rPr>
                <w:rFonts w:ascii="Arial" w:hAnsi="Arial" w:cs="Arial"/>
                <w:color w:val="000000"/>
                <w:sz w:val="22"/>
                <w:szCs w:val="22"/>
              </w:rPr>
              <w:t>Cargo</w:t>
            </w:r>
          </w:p>
        </w:tc>
      </w:tr>
      <w:tr w:rsidR="00C57B71" w:rsidRPr="001853CF" w:rsidTr="00D45F5C">
        <w:trPr>
          <w:jc w:val="center"/>
        </w:trPr>
        <w:tc>
          <w:tcPr>
            <w:tcW w:w="4926" w:type="dxa"/>
          </w:tcPr>
          <w:p w:rsidR="00C57B71" w:rsidRPr="001853CF" w:rsidRDefault="00C57B71" w:rsidP="007E66ED">
            <w:pPr>
              <w:spacing w:before="120"/>
              <w:jc w:val="center"/>
              <w:rPr>
                <w:rFonts w:ascii="Arial" w:hAnsi="Arial" w:cs="Arial"/>
                <w:color w:val="000000"/>
                <w:sz w:val="22"/>
                <w:szCs w:val="22"/>
              </w:rPr>
            </w:pPr>
            <w:r w:rsidRPr="001853CF">
              <w:rPr>
                <w:rFonts w:ascii="Arial" w:hAnsi="Arial" w:cs="Arial"/>
                <w:color w:val="000000"/>
                <w:sz w:val="22"/>
                <w:szCs w:val="22"/>
              </w:rPr>
              <w:t xml:space="preserve">Razão </w:t>
            </w:r>
            <w:r w:rsidR="007E66ED">
              <w:rPr>
                <w:rFonts w:ascii="Arial" w:hAnsi="Arial" w:cs="Arial"/>
                <w:color w:val="000000"/>
                <w:sz w:val="22"/>
                <w:szCs w:val="22"/>
              </w:rPr>
              <w:t>S</w:t>
            </w:r>
            <w:r w:rsidR="00482DEA" w:rsidRPr="001853CF">
              <w:rPr>
                <w:rFonts w:ascii="Arial" w:hAnsi="Arial" w:cs="Arial"/>
                <w:color w:val="000000"/>
                <w:sz w:val="22"/>
                <w:szCs w:val="22"/>
              </w:rPr>
              <w:t>ocial</w:t>
            </w:r>
            <w:r w:rsidRPr="001853CF">
              <w:rPr>
                <w:rFonts w:ascii="Arial" w:hAnsi="Arial" w:cs="Arial"/>
                <w:color w:val="000000"/>
                <w:sz w:val="22"/>
                <w:szCs w:val="22"/>
              </w:rPr>
              <w:t xml:space="preserve"> do Contratado</w:t>
            </w:r>
          </w:p>
        </w:tc>
      </w:tr>
    </w:tbl>
    <w:p w:rsidR="0092310C" w:rsidRPr="001853CF" w:rsidRDefault="0092310C" w:rsidP="001853CF">
      <w:pPr>
        <w:jc w:val="both"/>
        <w:rPr>
          <w:rFonts w:ascii="Arial" w:hAnsi="Arial" w:cs="Arial"/>
          <w:color w:val="000000"/>
          <w:sz w:val="22"/>
          <w:szCs w:val="22"/>
        </w:rPr>
      </w:pPr>
    </w:p>
    <w:p w:rsidR="0092310C" w:rsidRPr="001853CF" w:rsidRDefault="0092310C" w:rsidP="001853CF">
      <w:pPr>
        <w:jc w:val="both"/>
        <w:rPr>
          <w:rFonts w:ascii="Arial" w:hAnsi="Arial" w:cs="Arial"/>
          <w:color w:val="000000"/>
          <w:sz w:val="22"/>
          <w:szCs w:val="22"/>
        </w:rPr>
      </w:pPr>
    </w:p>
    <w:p w:rsidR="00EE26D9" w:rsidRPr="001853CF" w:rsidRDefault="00EE26D9" w:rsidP="001853CF">
      <w:pPr>
        <w:jc w:val="both"/>
        <w:rPr>
          <w:rFonts w:ascii="Arial" w:hAnsi="Arial" w:cs="Arial"/>
          <w:color w:val="000000"/>
          <w:sz w:val="22"/>
          <w:szCs w:val="22"/>
        </w:rPr>
      </w:pPr>
    </w:p>
    <w:p w:rsidR="00EE26D9" w:rsidRPr="001853CF" w:rsidRDefault="00EE26D9" w:rsidP="001853CF">
      <w:pPr>
        <w:jc w:val="both"/>
        <w:rPr>
          <w:rFonts w:ascii="Arial" w:hAnsi="Arial" w:cs="Arial"/>
          <w:color w:val="000000"/>
          <w:sz w:val="22"/>
          <w:szCs w:val="22"/>
        </w:rPr>
      </w:pPr>
    </w:p>
    <w:p w:rsidR="00EE26D9" w:rsidRPr="001853CF" w:rsidRDefault="00EE26D9" w:rsidP="001853CF">
      <w:pPr>
        <w:jc w:val="both"/>
        <w:rPr>
          <w:rFonts w:ascii="Arial" w:hAnsi="Arial" w:cs="Arial"/>
          <w:color w:val="000000"/>
          <w:sz w:val="22"/>
          <w:szCs w:val="22"/>
        </w:rPr>
      </w:pPr>
    </w:p>
    <w:p w:rsidR="00EE26D9" w:rsidRPr="001853CF" w:rsidRDefault="00EE26D9" w:rsidP="001853CF">
      <w:pPr>
        <w:jc w:val="both"/>
        <w:rPr>
          <w:rFonts w:ascii="Arial" w:hAnsi="Arial" w:cs="Arial"/>
          <w:color w:val="000000"/>
          <w:sz w:val="22"/>
          <w:szCs w:val="22"/>
        </w:rPr>
      </w:pPr>
    </w:p>
    <w:p w:rsidR="0092310C" w:rsidRPr="001853CF" w:rsidRDefault="0092310C" w:rsidP="001853CF">
      <w:pPr>
        <w:jc w:val="both"/>
        <w:rPr>
          <w:rFonts w:ascii="Arial" w:hAnsi="Arial" w:cs="Arial"/>
          <w:color w:val="000000"/>
          <w:sz w:val="22"/>
          <w:szCs w:val="22"/>
        </w:rPr>
      </w:pPr>
      <w:r w:rsidRPr="001853CF">
        <w:rPr>
          <w:rFonts w:ascii="Arial" w:hAnsi="Arial" w:cs="Arial"/>
          <w:color w:val="000000"/>
          <w:sz w:val="22"/>
          <w:szCs w:val="22"/>
        </w:rPr>
        <w:t>Testemunhas:</w:t>
      </w:r>
    </w:p>
    <w:tbl>
      <w:tblPr>
        <w:tblW w:w="0" w:type="auto"/>
        <w:tblCellMar>
          <w:left w:w="70" w:type="dxa"/>
          <w:right w:w="70" w:type="dxa"/>
        </w:tblCellMar>
        <w:tblLook w:val="0000" w:firstRow="0" w:lastRow="0" w:firstColumn="0" w:lastColumn="0" w:noHBand="0" w:noVBand="0"/>
      </w:tblPr>
      <w:tblGrid>
        <w:gridCol w:w="4574"/>
        <w:gridCol w:w="4838"/>
      </w:tblGrid>
      <w:tr w:rsidR="0092310C" w:rsidRPr="001853CF" w:rsidTr="00D45F5C">
        <w:tc>
          <w:tcPr>
            <w:tcW w:w="4748" w:type="dxa"/>
          </w:tcPr>
          <w:p w:rsidR="0092310C" w:rsidRPr="001853CF" w:rsidRDefault="0092310C" w:rsidP="001853CF">
            <w:pPr>
              <w:spacing w:before="120"/>
              <w:jc w:val="both"/>
              <w:rPr>
                <w:rFonts w:ascii="Arial" w:hAnsi="Arial" w:cs="Arial"/>
                <w:color w:val="000000"/>
                <w:sz w:val="22"/>
                <w:szCs w:val="22"/>
              </w:rPr>
            </w:pPr>
            <w:r w:rsidRPr="001853CF">
              <w:rPr>
                <w:rFonts w:ascii="Arial" w:hAnsi="Arial" w:cs="Arial"/>
                <w:color w:val="000000"/>
                <w:sz w:val="22"/>
                <w:szCs w:val="22"/>
              </w:rPr>
              <w:t>___________________________________</w:t>
            </w:r>
          </w:p>
        </w:tc>
        <w:tc>
          <w:tcPr>
            <w:tcW w:w="4894" w:type="dxa"/>
          </w:tcPr>
          <w:p w:rsidR="0092310C" w:rsidRPr="001853CF" w:rsidRDefault="0092310C" w:rsidP="001853CF">
            <w:pPr>
              <w:spacing w:before="120"/>
              <w:jc w:val="both"/>
              <w:rPr>
                <w:rFonts w:ascii="Arial" w:hAnsi="Arial" w:cs="Arial"/>
                <w:color w:val="000000"/>
                <w:sz w:val="22"/>
                <w:szCs w:val="22"/>
              </w:rPr>
            </w:pPr>
            <w:r w:rsidRPr="001853CF">
              <w:rPr>
                <w:rFonts w:ascii="Arial" w:hAnsi="Arial" w:cs="Arial"/>
                <w:color w:val="000000"/>
                <w:sz w:val="22"/>
                <w:szCs w:val="22"/>
              </w:rPr>
              <w:t>______________________________________</w:t>
            </w:r>
          </w:p>
        </w:tc>
      </w:tr>
      <w:tr w:rsidR="0092310C" w:rsidRPr="001853CF" w:rsidTr="00D45F5C">
        <w:tc>
          <w:tcPr>
            <w:tcW w:w="4748" w:type="dxa"/>
          </w:tcPr>
          <w:p w:rsidR="0092310C" w:rsidRPr="001853CF" w:rsidRDefault="0092310C" w:rsidP="001853CF">
            <w:pPr>
              <w:spacing w:before="120"/>
              <w:jc w:val="both"/>
              <w:rPr>
                <w:rFonts w:ascii="Arial" w:hAnsi="Arial" w:cs="Arial"/>
                <w:color w:val="000000"/>
                <w:sz w:val="22"/>
                <w:szCs w:val="22"/>
              </w:rPr>
            </w:pPr>
            <w:r w:rsidRPr="001853CF">
              <w:rPr>
                <w:rFonts w:ascii="Arial" w:hAnsi="Arial" w:cs="Arial"/>
                <w:color w:val="000000"/>
                <w:sz w:val="22"/>
                <w:szCs w:val="22"/>
              </w:rPr>
              <w:t>Nome:</w:t>
            </w:r>
          </w:p>
        </w:tc>
        <w:tc>
          <w:tcPr>
            <w:tcW w:w="4894" w:type="dxa"/>
          </w:tcPr>
          <w:p w:rsidR="0092310C" w:rsidRPr="001853CF" w:rsidRDefault="0092310C" w:rsidP="001853CF">
            <w:pPr>
              <w:spacing w:before="120"/>
              <w:jc w:val="both"/>
              <w:rPr>
                <w:rFonts w:ascii="Arial" w:hAnsi="Arial" w:cs="Arial"/>
                <w:color w:val="000000"/>
                <w:sz w:val="22"/>
                <w:szCs w:val="22"/>
              </w:rPr>
            </w:pPr>
            <w:r w:rsidRPr="001853CF">
              <w:rPr>
                <w:rFonts w:ascii="Arial" w:hAnsi="Arial" w:cs="Arial"/>
                <w:color w:val="000000"/>
                <w:sz w:val="22"/>
                <w:szCs w:val="22"/>
              </w:rPr>
              <w:t>Nome:</w:t>
            </w:r>
          </w:p>
        </w:tc>
      </w:tr>
      <w:tr w:rsidR="0092310C" w:rsidRPr="001853CF" w:rsidTr="00D45F5C">
        <w:tc>
          <w:tcPr>
            <w:tcW w:w="4748" w:type="dxa"/>
          </w:tcPr>
          <w:p w:rsidR="0092310C" w:rsidRPr="001853CF" w:rsidRDefault="0092310C" w:rsidP="001853CF">
            <w:pPr>
              <w:spacing w:before="120"/>
              <w:jc w:val="both"/>
              <w:rPr>
                <w:rFonts w:ascii="Arial" w:hAnsi="Arial" w:cs="Arial"/>
                <w:color w:val="000000"/>
                <w:sz w:val="22"/>
                <w:szCs w:val="22"/>
              </w:rPr>
            </w:pPr>
            <w:r w:rsidRPr="001853CF">
              <w:rPr>
                <w:rFonts w:ascii="Arial" w:hAnsi="Arial" w:cs="Arial"/>
                <w:color w:val="000000"/>
                <w:sz w:val="22"/>
                <w:szCs w:val="22"/>
              </w:rPr>
              <w:t>Identidade:</w:t>
            </w:r>
          </w:p>
        </w:tc>
        <w:tc>
          <w:tcPr>
            <w:tcW w:w="4894" w:type="dxa"/>
          </w:tcPr>
          <w:p w:rsidR="0092310C" w:rsidRPr="001853CF" w:rsidRDefault="0092310C" w:rsidP="001853CF">
            <w:pPr>
              <w:spacing w:before="120"/>
              <w:jc w:val="both"/>
              <w:rPr>
                <w:rFonts w:ascii="Arial" w:hAnsi="Arial" w:cs="Arial"/>
                <w:color w:val="000000"/>
                <w:sz w:val="22"/>
                <w:szCs w:val="22"/>
              </w:rPr>
            </w:pPr>
            <w:r w:rsidRPr="001853CF">
              <w:rPr>
                <w:rFonts w:ascii="Arial" w:hAnsi="Arial" w:cs="Arial"/>
                <w:color w:val="000000"/>
                <w:sz w:val="22"/>
                <w:szCs w:val="22"/>
              </w:rPr>
              <w:t>Identidade</w:t>
            </w:r>
          </w:p>
        </w:tc>
      </w:tr>
      <w:tr w:rsidR="0092310C" w:rsidRPr="001853CF" w:rsidTr="00D45F5C">
        <w:trPr>
          <w:trHeight w:val="221"/>
        </w:trPr>
        <w:tc>
          <w:tcPr>
            <w:tcW w:w="4748" w:type="dxa"/>
          </w:tcPr>
          <w:p w:rsidR="0092310C" w:rsidRPr="001853CF" w:rsidRDefault="0092310C" w:rsidP="001853CF">
            <w:pPr>
              <w:spacing w:before="120"/>
              <w:jc w:val="both"/>
              <w:rPr>
                <w:rFonts w:ascii="Arial" w:hAnsi="Arial" w:cs="Arial"/>
                <w:color w:val="000000"/>
                <w:sz w:val="22"/>
                <w:szCs w:val="22"/>
              </w:rPr>
            </w:pPr>
            <w:r w:rsidRPr="001853CF">
              <w:rPr>
                <w:rFonts w:ascii="Arial" w:hAnsi="Arial" w:cs="Arial"/>
                <w:color w:val="000000"/>
                <w:sz w:val="22"/>
                <w:szCs w:val="22"/>
              </w:rPr>
              <w:t>CPF:</w:t>
            </w:r>
          </w:p>
        </w:tc>
        <w:tc>
          <w:tcPr>
            <w:tcW w:w="4894" w:type="dxa"/>
          </w:tcPr>
          <w:p w:rsidR="0092310C" w:rsidRPr="001853CF" w:rsidRDefault="0092310C" w:rsidP="001853CF">
            <w:pPr>
              <w:spacing w:before="120"/>
              <w:jc w:val="both"/>
              <w:rPr>
                <w:rFonts w:ascii="Arial" w:hAnsi="Arial" w:cs="Arial"/>
                <w:color w:val="000000"/>
                <w:sz w:val="22"/>
                <w:szCs w:val="22"/>
              </w:rPr>
            </w:pPr>
            <w:r w:rsidRPr="001853CF">
              <w:rPr>
                <w:rFonts w:ascii="Arial" w:hAnsi="Arial" w:cs="Arial"/>
                <w:color w:val="000000"/>
                <w:sz w:val="22"/>
                <w:szCs w:val="22"/>
              </w:rPr>
              <w:t>CPF:</w:t>
            </w:r>
          </w:p>
        </w:tc>
      </w:tr>
    </w:tbl>
    <w:p w:rsidR="005F0E48" w:rsidRPr="001853CF" w:rsidRDefault="005F0E48">
      <w:pPr>
        <w:rPr>
          <w:rFonts w:ascii="Arial" w:hAnsi="Arial" w:cs="Arial"/>
          <w:sz w:val="22"/>
          <w:szCs w:val="22"/>
        </w:rPr>
      </w:pPr>
      <w:r w:rsidRPr="001853CF">
        <w:rPr>
          <w:rFonts w:ascii="Arial" w:hAnsi="Arial" w:cs="Arial"/>
          <w:sz w:val="22"/>
          <w:szCs w:val="22"/>
        </w:rPr>
        <w:br w:type="page"/>
      </w:r>
    </w:p>
    <w:p w:rsidR="0092310C" w:rsidRPr="007C648C" w:rsidRDefault="00460FCA" w:rsidP="00460FCA">
      <w:pPr>
        <w:pStyle w:val="Contrato-Anexo"/>
      </w:pPr>
      <w:bookmarkStart w:id="2670" w:name="_Ref341105966"/>
      <w:bookmarkStart w:id="2671" w:name="_Ref341105981"/>
      <w:bookmarkStart w:id="2672" w:name="_Ref341107727"/>
      <w:bookmarkStart w:id="2673" w:name="_Ref341107739"/>
      <w:bookmarkStart w:id="2674" w:name="_Ref341108134"/>
      <w:bookmarkStart w:id="2675" w:name="_Ref341108145"/>
      <w:bookmarkStart w:id="2676" w:name="_Ref341175656"/>
      <w:bookmarkStart w:id="2677" w:name="_Toc353521774"/>
      <w:bookmarkStart w:id="2678" w:name="_Toc472098357"/>
      <w:bookmarkStart w:id="2679" w:name="_Toc9615364"/>
      <w:r w:rsidRPr="007C648C">
        <w:lastRenderedPageBreak/>
        <w:t xml:space="preserve">anexo </w:t>
      </w:r>
      <w:r w:rsidR="006E6F78">
        <w:t>VIII</w:t>
      </w:r>
      <w:r w:rsidRPr="007C648C">
        <w:t xml:space="preserve"> -</w:t>
      </w:r>
      <w:r w:rsidR="0092310C" w:rsidRPr="007C648C">
        <w:t xml:space="preserve"> Regras do Consórcio</w:t>
      </w:r>
      <w:bookmarkEnd w:id="2670"/>
      <w:bookmarkEnd w:id="2671"/>
      <w:bookmarkEnd w:id="2672"/>
      <w:bookmarkEnd w:id="2673"/>
      <w:bookmarkEnd w:id="2674"/>
      <w:bookmarkEnd w:id="2675"/>
      <w:bookmarkEnd w:id="2676"/>
      <w:bookmarkEnd w:id="2677"/>
      <w:bookmarkEnd w:id="2678"/>
      <w:bookmarkEnd w:id="2679"/>
    </w:p>
    <w:p w:rsidR="009326B9" w:rsidRPr="007C648C" w:rsidRDefault="009326B9" w:rsidP="009326B9">
      <w:pPr>
        <w:pStyle w:val="Contrato-Normal"/>
      </w:pPr>
    </w:p>
    <w:p w:rsidR="00594B12" w:rsidRPr="00140970" w:rsidRDefault="00594B12" w:rsidP="00140970">
      <w:pPr>
        <w:pStyle w:val="Contrato-AnexoVIII-Seo"/>
      </w:pPr>
      <w:bookmarkStart w:id="2680" w:name="_Toc320382895"/>
      <w:bookmarkStart w:id="2681" w:name="_Ref320873395"/>
      <w:r w:rsidRPr="00140970">
        <w:t>seção i - Comitê Operacional</w:t>
      </w:r>
    </w:p>
    <w:p w:rsidR="00594B12" w:rsidRPr="007C648C" w:rsidRDefault="00594B12" w:rsidP="00525AD7">
      <w:pPr>
        <w:pStyle w:val="Contrato-Subtitulo"/>
      </w:pPr>
      <w:bookmarkStart w:id="2682" w:name="_Toc9615365"/>
      <w:r w:rsidRPr="007C648C">
        <w:t>Composição</w:t>
      </w:r>
      <w:r>
        <w:t xml:space="preserve"> e atribuições</w:t>
      </w:r>
      <w:bookmarkEnd w:id="2682"/>
    </w:p>
    <w:p w:rsidR="00594B12" w:rsidRPr="00C10E4F" w:rsidRDefault="00594B12" w:rsidP="001B4B0A">
      <w:pPr>
        <w:pStyle w:val="Contrato-AnexoVIII-Nvel2"/>
      </w:pPr>
      <w:r w:rsidRPr="00C10E4F">
        <w:t>O Comitê Operacional, instância administrativa e decisória do Consórcio, é composto por representantes da Gestora, do Operador e dos demais Consorciados.</w:t>
      </w:r>
    </w:p>
    <w:p w:rsidR="009E6759" w:rsidRDefault="00594B12" w:rsidP="000B531D">
      <w:pPr>
        <w:pStyle w:val="Contrato-AnexoVIII-Nvel3"/>
      </w:pPr>
      <w:r w:rsidRPr="00C10E4F">
        <w:t>O Comitê Operacional será composto por 1 (um) membro titular de cada Consorciado.</w:t>
      </w:r>
    </w:p>
    <w:p w:rsidR="009E6759" w:rsidRDefault="00594B12" w:rsidP="000B531D">
      <w:pPr>
        <w:pStyle w:val="Contrato-AnexoVIII-Nvel3"/>
      </w:pPr>
      <w:r w:rsidRPr="007C648C">
        <w:t>Cada membro titular poderá ser substituído por 1 (um) membro suplente.</w:t>
      </w:r>
    </w:p>
    <w:p w:rsidR="00594B12" w:rsidRPr="009F7671" w:rsidRDefault="00594B12" w:rsidP="000B531D">
      <w:pPr>
        <w:pStyle w:val="Contrato-AnexoVIII-Nvel3"/>
      </w:pPr>
      <w:r w:rsidRPr="009F7671">
        <w:t>Qualquer Consorciado poderá indicar ou substituir seus representantes titulares e suplentes no Comitê Operacional a qualquer tempo.</w:t>
      </w:r>
    </w:p>
    <w:p w:rsidR="009E6759" w:rsidRDefault="00594B12" w:rsidP="000B531D">
      <w:pPr>
        <w:pStyle w:val="Contrato-AnexoVIII-Nvel3"/>
      </w:pPr>
      <w:r w:rsidRPr="007C648C">
        <w:t>Cada membro titular terá o direito de se fazer acompanhar por consultores em qualquer</w:t>
      </w:r>
      <w:r>
        <w:t xml:space="preserve"> reunião do Comitê Operacional.</w:t>
      </w:r>
    </w:p>
    <w:p w:rsidR="009E6759" w:rsidRDefault="00594B12" w:rsidP="001B4B0A">
      <w:pPr>
        <w:pStyle w:val="Contrato-AnexoVIII-Nvel2"/>
      </w:pPr>
      <w:r w:rsidRPr="00B440DF">
        <w:t>O Comitê Operacional será presidido pelo representante da Gestora.</w:t>
      </w:r>
    </w:p>
    <w:p w:rsidR="009E6759" w:rsidRDefault="00594B12" w:rsidP="001B4B0A">
      <w:pPr>
        <w:pStyle w:val="Contrato-AnexoVIII-Nvel2"/>
      </w:pPr>
      <w:bookmarkStart w:id="2683" w:name="_Ref320887918"/>
      <w:r w:rsidRPr="00B440DF">
        <w:t xml:space="preserve">A atuação da Gestora no Comitê Operacional se pautará nos princípios da legalidade, moralidade, razoabilidade, proporcionalidade, economicidade, eficiência e impessoalidade, em consonância com as Melhores Práticas da Indústria do Petróleo. </w:t>
      </w:r>
    </w:p>
    <w:p w:rsidR="00594B12" w:rsidRPr="00B440DF" w:rsidRDefault="00594B12" w:rsidP="001B4B0A">
      <w:pPr>
        <w:pStyle w:val="Contrato-AnexoVIII-Nvel2"/>
      </w:pPr>
      <w:r w:rsidRPr="00B440DF">
        <w:t>Os atos praticados pela Gestora que afetem direitos dos Contratados serão motivados.</w:t>
      </w:r>
    </w:p>
    <w:p w:rsidR="00594B12" w:rsidRDefault="00594B12" w:rsidP="001B4B0A">
      <w:pPr>
        <w:pStyle w:val="Contrato-AnexoVIII-Nvel2"/>
      </w:pPr>
      <w:r w:rsidRPr="00B440DF">
        <w:t>Caberá ao Comitê Operacional</w:t>
      </w:r>
      <w:r>
        <w:t>:</w:t>
      </w:r>
    </w:p>
    <w:p w:rsidR="00594B12" w:rsidRDefault="00594B12" w:rsidP="00A173CA">
      <w:pPr>
        <w:pStyle w:val="Contrato-Alnea"/>
        <w:numPr>
          <w:ilvl w:val="0"/>
          <w:numId w:val="87"/>
        </w:numPr>
        <w:ind w:left="709" w:hanging="283"/>
      </w:pPr>
      <w:r w:rsidRPr="00B440DF">
        <w:t>deliberar sobre as questões elencadas na Tabela de Competências e Deliberações</w:t>
      </w:r>
      <w:r>
        <w:t>;</w:t>
      </w:r>
    </w:p>
    <w:p w:rsidR="00594B12" w:rsidRDefault="00594B12" w:rsidP="00A173CA">
      <w:pPr>
        <w:pStyle w:val="Contrato-Alnea"/>
        <w:numPr>
          <w:ilvl w:val="0"/>
          <w:numId w:val="87"/>
        </w:numPr>
        <w:ind w:left="709" w:hanging="283"/>
      </w:pPr>
      <w:r w:rsidRPr="00B440DF">
        <w:t>zelar pelo integral cumprimento das cláusulas deste Contrato</w:t>
      </w:r>
      <w:r>
        <w:t>;</w:t>
      </w:r>
    </w:p>
    <w:p w:rsidR="009E6759" w:rsidRDefault="00594B12" w:rsidP="00A173CA">
      <w:pPr>
        <w:pStyle w:val="Contrato-Alnea"/>
        <w:numPr>
          <w:ilvl w:val="0"/>
          <w:numId w:val="87"/>
        </w:numPr>
        <w:ind w:left="709" w:hanging="283"/>
      </w:pPr>
      <w:r w:rsidRPr="00B440DF">
        <w:t>supervisionar as Operações realizadas</w:t>
      </w:r>
      <w:bookmarkStart w:id="2684" w:name="_Ref320887929"/>
      <w:bookmarkEnd w:id="2683"/>
      <w:r>
        <w:t>;</w:t>
      </w:r>
    </w:p>
    <w:p w:rsidR="009E6759" w:rsidRDefault="00594B12" w:rsidP="00A173CA">
      <w:pPr>
        <w:pStyle w:val="Contrato-Alnea"/>
        <w:numPr>
          <w:ilvl w:val="0"/>
          <w:numId w:val="87"/>
        </w:numPr>
        <w:ind w:left="709" w:hanging="283"/>
      </w:pPr>
      <w:r w:rsidRPr="00B440DF">
        <w:t>deliberar sobre os planos, programas, relatórios, projetos e demais questões necessárias ao desenvolvimento das Operações objeto deste Contrato</w:t>
      </w:r>
      <w:r>
        <w:t>;</w:t>
      </w:r>
      <w:bookmarkEnd w:id="2684"/>
    </w:p>
    <w:p w:rsidR="009E6759" w:rsidRDefault="00594B12" w:rsidP="00A173CA">
      <w:pPr>
        <w:pStyle w:val="Contrato-Alnea"/>
        <w:numPr>
          <w:ilvl w:val="0"/>
          <w:numId w:val="87"/>
        </w:numPr>
        <w:ind w:left="709" w:hanging="283"/>
      </w:pPr>
      <w:r w:rsidRPr="00B440DF">
        <w:t xml:space="preserve">garantir o cumprimento do Conteúdo Local contratado, nos termos da Cláusula Vigésima </w:t>
      </w:r>
      <w:r w:rsidR="00C47AC0">
        <w:t>Segunda</w:t>
      </w:r>
      <w:r w:rsidR="00E23A5B">
        <w:t xml:space="preserve"> deste Contrato</w:t>
      </w:r>
      <w:r w:rsidRPr="00B440DF">
        <w:t>, além do disposto nos parágrafos seguintes e no Anexo I</w:t>
      </w:r>
      <w:r w:rsidR="005F39CD">
        <w:t>V</w:t>
      </w:r>
      <w:r w:rsidRPr="00B440DF">
        <w:t xml:space="preserve">. </w:t>
      </w:r>
    </w:p>
    <w:p w:rsidR="009E6759" w:rsidRDefault="00594B12" w:rsidP="001B4B0A">
      <w:pPr>
        <w:pStyle w:val="Contrato-AnexoVIII-Nvel2"/>
      </w:pPr>
      <w:r w:rsidRPr="00B440DF">
        <w:t>Os gastos aprovados pelo Comitê Operacional serão reconhecidos como Custo em Óleo conforme a Seção IV do Anexo V deste Contrato, ressalvadas as situações expressamente previstas neste Contrato ou aquelas explicitadas pela Gestora no Comitê Operacional.</w:t>
      </w:r>
      <w:r w:rsidRPr="00B440DF" w:rsidDel="00E10656">
        <w:t xml:space="preserve"> </w:t>
      </w:r>
    </w:p>
    <w:p w:rsidR="00594B12" w:rsidRPr="007C648C" w:rsidRDefault="00594B12" w:rsidP="00420FD6">
      <w:pPr>
        <w:pStyle w:val="Contrato-Normal"/>
      </w:pPr>
    </w:p>
    <w:p w:rsidR="00594B12" w:rsidRPr="007C648C" w:rsidRDefault="00594B12" w:rsidP="00525AD7">
      <w:pPr>
        <w:pStyle w:val="Contrato-Subtitulo"/>
      </w:pPr>
      <w:bookmarkStart w:id="2685" w:name="_Toc312419774"/>
      <w:bookmarkStart w:id="2686" w:name="_Toc316979971"/>
      <w:bookmarkStart w:id="2687" w:name="_Toc317168153"/>
      <w:bookmarkStart w:id="2688" w:name="_Toc320868444"/>
      <w:bookmarkStart w:id="2689" w:name="_Toc322704675"/>
      <w:bookmarkStart w:id="2690" w:name="_Toc9615366"/>
      <w:r w:rsidRPr="007C648C">
        <w:t>Prazo de instalação</w:t>
      </w:r>
      <w:bookmarkEnd w:id="2685"/>
      <w:bookmarkEnd w:id="2686"/>
      <w:bookmarkEnd w:id="2687"/>
      <w:bookmarkEnd w:id="2688"/>
      <w:bookmarkEnd w:id="2689"/>
      <w:bookmarkEnd w:id="2690"/>
    </w:p>
    <w:p w:rsidR="00594B12" w:rsidRPr="007C648C" w:rsidRDefault="00594B12" w:rsidP="001B4B0A">
      <w:pPr>
        <w:pStyle w:val="Contrato-AnexoVIII-Nvel2"/>
      </w:pPr>
      <w:bookmarkStart w:id="2691" w:name="_Ref265828258"/>
      <w:r w:rsidRPr="007C648C">
        <w:t>O Comitê Operacional será instalado pelos Consorciados em um prazo de até 60 (sessenta) dias após a data de assinatura deste Contrato.</w:t>
      </w:r>
      <w:bookmarkEnd w:id="2691"/>
    </w:p>
    <w:p w:rsidR="00594B12" w:rsidRPr="007C648C" w:rsidRDefault="00594B12" w:rsidP="000B531D">
      <w:pPr>
        <w:pStyle w:val="Contrato-AnexoVIII-Nvel3"/>
      </w:pPr>
      <w:r w:rsidRPr="007C648C">
        <w:t>Considera-se instalado o Comitê Operacional após sua reunião inaugural.</w:t>
      </w:r>
    </w:p>
    <w:p w:rsidR="00042B4C" w:rsidRDefault="00594B12" w:rsidP="000B531D">
      <w:pPr>
        <w:pStyle w:val="Contrato-AnexoVIII-Nvel3"/>
      </w:pPr>
      <w:r w:rsidRPr="007C648C">
        <w:t>A não instalação do Comitê Operacional no prazo estabelecido não implicará prorrogação dos prazos estabelecidos neste Contrato.</w:t>
      </w:r>
      <w:bookmarkStart w:id="2692" w:name="_Toc312419777"/>
      <w:bookmarkStart w:id="2693" w:name="_Toc316979973"/>
      <w:bookmarkStart w:id="2694" w:name="_Toc317168155"/>
      <w:bookmarkStart w:id="2695" w:name="_Toc320868446"/>
      <w:bookmarkStart w:id="2696" w:name="_Toc322704677"/>
    </w:p>
    <w:p w:rsidR="00042B4C" w:rsidRDefault="00042B4C" w:rsidP="00042B4C">
      <w:pPr>
        <w:pStyle w:val="Contrato-Normal"/>
      </w:pPr>
    </w:p>
    <w:p w:rsidR="00594B12" w:rsidRPr="007C648C" w:rsidRDefault="00594B12" w:rsidP="00525AD7">
      <w:pPr>
        <w:pStyle w:val="Contrato-Subtitulo"/>
      </w:pPr>
      <w:bookmarkStart w:id="2697" w:name="_Toc9615367"/>
      <w:r w:rsidRPr="007C648C">
        <w:t>Das reuniões</w:t>
      </w:r>
      <w:bookmarkEnd w:id="2692"/>
      <w:bookmarkEnd w:id="2693"/>
      <w:bookmarkEnd w:id="2694"/>
      <w:bookmarkEnd w:id="2695"/>
      <w:bookmarkEnd w:id="2696"/>
      <w:bookmarkEnd w:id="2697"/>
    </w:p>
    <w:p w:rsidR="00594B12" w:rsidRPr="007C648C" w:rsidRDefault="00594B12" w:rsidP="001B4B0A">
      <w:pPr>
        <w:pStyle w:val="Contrato-AnexoVIII-Nvel2"/>
      </w:pPr>
      <w:r w:rsidRPr="007C648C">
        <w:t>O Comitê Operacional reunir-se-á ordinariamente na data, horário e local estabelecidos na forma do Regimento Interno do Comitê Operacional.</w:t>
      </w:r>
    </w:p>
    <w:p w:rsidR="00594B12" w:rsidRPr="007C648C" w:rsidRDefault="00594B12" w:rsidP="000B531D">
      <w:pPr>
        <w:pStyle w:val="Contrato-AnexoVIII-Nvel3"/>
      </w:pPr>
      <w:r w:rsidRPr="007C648C">
        <w:t>A periodicidade das reuniões será definida no Regimento Interno do Comitê Operacional.</w:t>
      </w:r>
    </w:p>
    <w:p w:rsidR="009E6759" w:rsidRDefault="00594B12" w:rsidP="0035533F">
      <w:pPr>
        <w:pStyle w:val="Contrato-AnexoVIII-Nvel2"/>
      </w:pPr>
      <w:r w:rsidRPr="00C10E4F">
        <w:t>Reuniões extraordinárias poderão ser solicitadas, a qualquer tempo, por iniciativa de qualquer Consorciado, notificando-se o presidente do Comitê Operacional nos termos do Regimento Interno do Comitê Operacional.</w:t>
      </w:r>
    </w:p>
    <w:p w:rsidR="00594B12" w:rsidRPr="007C648C" w:rsidRDefault="00594B12" w:rsidP="001B4B0A">
      <w:pPr>
        <w:pStyle w:val="Contrato-AnexoVIII-Nvel2-1Dezena"/>
      </w:pPr>
      <w:bookmarkStart w:id="2698" w:name="_Ref320887898"/>
      <w:r w:rsidRPr="007C648C">
        <w:t>As discussões e deliberações ocorridas nas reuniões do Comitê Operacional deverão ser consignadas em atas de reunião e em registros das votações, assinados pelos membros titulares presentes à reunião ou seus respectivos suplentes, quando no exercício da titularidade, nos termos do Regimento Interno do Comitê Operacional.</w:t>
      </w:r>
      <w:bookmarkEnd w:id="2698"/>
    </w:p>
    <w:p w:rsidR="00594B12" w:rsidRPr="00C10E4F" w:rsidRDefault="00594B12" w:rsidP="000B531D">
      <w:pPr>
        <w:pStyle w:val="Contrato-AnexoVIII-Nvel3-1Dezena"/>
      </w:pPr>
      <w:r w:rsidRPr="00C10E4F">
        <w:t>As atas de reunião e os registros das votações deverão ser preservados pelo Comitê Operacional durante o prazo de vigência do Contrato.</w:t>
      </w:r>
    </w:p>
    <w:p w:rsidR="00594B12" w:rsidRPr="007C648C" w:rsidRDefault="00594B12" w:rsidP="001B4B0A">
      <w:pPr>
        <w:pStyle w:val="Contrato-AnexoVIII-Nvel2-1Dezena"/>
      </w:pPr>
      <w:r w:rsidRPr="007C648C">
        <w:t>Extinto o Contrato, o acervo de atas de reunião e de registros das votações será entregue à custódia da Gestora.</w:t>
      </w:r>
    </w:p>
    <w:p w:rsidR="00594B12" w:rsidRPr="007C648C" w:rsidRDefault="00594B12" w:rsidP="001B4B0A">
      <w:pPr>
        <w:pStyle w:val="Contrato-AnexoVIII-Nvel2-1Dezena"/>
      </w:pPr>
      <w:bookmarkStart w:id="2699" w:name="_Ref320887037"/>
      <w:r w:rsidRPr="007C648C">
        <w:t>Nas reuniões, caberá ao presidente do Comitê Operacional, entre outras atribuições:</w:t>
      </w:r>
      <w:bookmarkEnd w:id="2699"/>
    </w:p>
    <w:p w:rsidR="00594B12" w:rsidRPr="007C648C" w:rsidRDefault="00594B12" w:rsidP="00A173CA">
      <w:pPr>
        <w:pStyle w:val="Contrato-Alnea"/>
        <w:numPr>
          <w:ilvl w:val="0"/>
          <w:numId w:val="88"/>
        </w:numPr>
        <w:ind w:left="850" w:hanging="283"/>
      </w:pPr>
      <w:r w:rsidRPr="007C648C">
        <w:t>fixar pauta, convocar, elaborar e distribuir a agenda das reuniões;</w:t>
      </w:r>
    </w:p>
    <w:p w:rsidR="00594B12" w:rsidRPr="007C648C" w:rsidRDefault="00594B12" w:rsidP="00A173CA">
      <w:pPr>
        <w:pStyle w:val="Contrato-Alnea"/>
        <w:numPr>
          <w:ilvl w:val="0"/>
          <w:numId w:val="88"/>
        </w:numPr>
        <w:ind w:left="850" w:hanging="283"/>
      </w:pPr>
      <w:r w:rsidRPr="007C648C">
        <w:t>coordenar e orientar as reuniões;</w:t>
      </w:r>
    </w:p>
    <w:p w:rsidR="00594B12" w:rsidRPr="00565603" w:rsidRDefault="00594B12" w:rsidP="00A173CA">
      <w:pPr>
        <w:pStyle w:val="Contrato-Alnea"/>
        <w:numPr>
          <w:ilvl w:val="0"/>
          <w:numId w:val="88"/>
        </w:numPr>
        <w:ind w:left="850" w:hanging="283"/>
      </w:pPr>
      <w:r w:rsidRPr="007C648C">
        <w:t xml:space="preserve">coordenar, quando for o caso, as votações por correspondência previstas no parágrafos </w:t>
      </w:r>
      <w:r w:rsidR="00E44EF1">
        <w:fldChar w:fldCharType="begin"/>
      </w:r>
      <w:r w:rsidR="00E44EF1">
        <w:instrText xml:space="preserve"> REF _Ref289435055 \r \h  \* MERGEFORMAT </w:instrText>
      </w:r>
      <w:r w:rsidR="00E44EF1">
        <w:fldChar w:fldCharType="separate"/>
      </w:r>
      <w:r w:rsidR="00E836F5">
        <w:t>1.26</w:t>
      </w:r>
      <w:r w:rsidR="00E44EF1">
        <w:fldChar w:fldCharType="end"/>
      </w:r>
      <w:r w:rsidR="0004406E" w:rsidRPr="00565603">
        <w:t xml:space="preserve"> </w:t>
      </w:r>
      <w:r w:rsidRPr="00565603">
        <w:t xml:space="preserve">a </w:t>
      </w:r>
      <w:r w:rsidR="00E44EF1">
        <w:fldChar w:fldCharType="begin"/>
      </w:r>
      <w:r w:rsidR="00E44EF1">
        <w:instrText xml:space="preserve"> REF _Ref289435086 \r \h  \* MERGEFORMAT </w:instrText>
      </w:r>
      <w:r w:rsidR="00E44EF1">
        <w:fldChar w:fldCharType="separate"/>
      </w:r>
      <w:r w:rsidR="00E836F5">
        <w:t>1.29</w:t>
      </w:r>
      <w:r w:rsidR="00E44EF1">
        <w:fldChar w:fldCharType="end"/>
      </w:r>
      <w:r w:rsidRPr="00565603">
        <w:t>.</w:t>
      </w:r>
    </w:p>
    <w:p w:rsidR="00594B12" w:rsidRPr="007C648C" w:rsidRDefault="00594B12" w:rsidP="001B4B0A">
      <w:pPr>
        <w:pStyle w:val="Contrato-AnexoVIII-Nvel2-1Dezena"/>
      </w:pPr>
      <w:r w:rsidRPr="007C648C">
        <w:t>Caberá ao Operador a designação de um secretário executivo, sem direito a voto, com as seguintes atribuições, entre outras:</w:t>
      </w:r>
    </w:p>
    <w:p w:rsidR="00594B12" w:rsidRPr="007C648C" w:rsidRDefault="00594B12" w:rsidP="00A173CA">
      <w:pPr>
        <w:pStyle w:val="Contrato-Alnea"/>
        <w:numPr>
          <w:ilvl w:val="0"/>
          <w:numId w:val="89"/>
        </w:numPr>
        <w:ind w:left="850" w:hanging="283"/>
        <w:rPr>
          <w:rFonts w:eastAsia="Calibri"/>
        </w:rPr>
      </w:pPr>
      <w:r w:rsidRPr="007C648C">
        <w:rPr>
          <w:rFonts w:eastAsia="Calibri"/>
        </w:rPr>
        <w:t>preparar as atas de reunião e os registros das votações;</w:t>
      </w:r>
    </w:p>
    <w:p w:rsidR="00594B12" w:rsidRPr="007C648C" w:rsidRDefault="00594B12" w:rsidP="00A173CA">
      <w:pPr>
        <w:pStyle w:val="Contrato-Alnea"/>
        <w:numPr>
          <w:ilvl w:val="0"/>
          <w:numId w:val="89"/>
        </w:numPr>
        <w:ind w:left="850" w:hanging="283"/>
        <w:rPr>
          <w:rFonts w:eastAsia="Calibri"/>
        </w:rPr>
      </w:pPr>
      <w:r w:rsidRPr="007C648C">
        <w:rPr>
          <w:rFonts w:eastAsia="Calibri"/>
        </w:rPr>
        <w:t>elaborar e distribuir as minutas das atas de reunião;</w:t>
      </w:r>
    </w:p>
    <w:p w:rsidR="00594B12" w:rsidRPr="007C648C" w:rsidRDefault="00594B12" w:rsidP="00A173CA">
      <w:pPr>
        <w:pStyle w:val="Contrato-Alnea"/>
        <w:numPr>
          <w:ilvl w:val="0"/>
          <w:numId w:val="89"/>
        </w:numPr>
        <w:ind w:left="850" w:hanging="283"/>
        <w:rPr>
          <w:rFonts w:eastAsia="Calibri"/>
        </w:rPr>
      </w:pPr>
      <w:r w:rsidRPr="007C648C">
        <w:rPr>
          <w:rFonts w:eastAsia="Calibri"/>
        </w:rPr>
        <w:t xml:space="preserve">consolidar as atas de reunião, após recebimento dos comentários; </w:t>
      </w:r>
    </w:p>
    <w:p w:rsidR="00594B12" w:rsidRPr="007C648C" w:rsidRDefault="00594B12" w:rsidP="00A173CA">
      <w:pPr>
        <w:pStyle w:val="Contrato-Alnea"/>
        <w:numPr>
          <w:ilvl w:val="0"/>
          <w:numId w:val="89"/>
        </w:numPr>
        <w:ind w:left="850" w:hanging="283"/>
        <w:rPr>
          <w:rFonts w:eastAsia="Calibri"/>
        </w:rPr>
      </w:pPr>
      <w:r w:rsidRPr="007C648C">
        <w:rPr>
          <w:rFonts w:eastAsia="Calibri"/>
        </w:rPr>
        <w:t xml:space="preserve">elaborar o registro das votações; </w:t>
      </w:r>
    </w:p>
    <w:p w:rsidR="00594B12" w:rsidRPr="007C648C" w:rsidRDefault="00594B12" w:rsidP="00A173CA">
      <w:pPr>
        <w:pStyle w:val="Contrato-Alnea"/>
        <w:numPr>
          <w:ilvl w:val="0"/>
          <w:numId w:val="89"/>
        </w:numPr>
        <w:ind w:left="850" w:hanging="283"/>
        <w:rPr>
          <w:rFonts w:eastAsia="Calibri"/>
        </w:rPr>
      </w:pPr>
      <w:r w:rsidRPr="007C648C">
        <w:rPr>
          <w:rFonts w:eastAsia="Calibri"/>
        </w:rPr>
        <w:t>fornecer aos membros do Comitê Operacional cópia das atas de reunião e do registro das votações.</w:t>
      </w:r>
    </w:p>
    <w:p w:rsidR="00594B12" w:rsidRPr="007C648C" w:rsidRDefault="00594B12" w:rsidP="00594B12">
      <w:pPr>
        <w:pStyle w:val="Contrato-Normal"/>
      </w:pPr>
    </w:p>
    <w:p w:rsidR="00594B12" w:rsidRPr="007C648C" w:rsidRDefault="00594B12" w:rsidP="00525AD7">
      <w:pPr>
        <w:pStyle w:val="Contrato-Subtitulo"/>
      </w:pPr>
      <w:bookmarkStart w:id="2700" w:name="_Toc312419778"/>
      <w:bookmarkStart w:id="2701" w:name="_Toc316979974"/>
      <w:bookmarkStart w:id="2702" w:name="_Toc317168156"/>
      <w:bookmarkStart w:id="2703" w:name="_Toc320868447"/>
      <w:bookmarkStart w:id="2704" w:name="_Toc322704678"/>
      <w:bookmarkStart w:id="2705" w:name="_Toc9615368"/>
      <w:r w:rsidRPr="007C648C">
        <w:t>Quórum de realização de reunião</w:t>
      </w:r>
      <w:bookmarkEnd w:id="2700"/>
      <w:bookmarkEnd w:id="2701"/>
      <w:bookmarkEnd w:id="2702"/>
      <w:bookmarkEnd w:id="2703"/>
      <w:bookmarkEnd w:id="2704"/>
      <w:bookmarkEnd w:id="2705"/>
    </w:p>
    <w:p w:rsidR="00594B12" w:rsidRPr="007C648C" w:rsidRDefault="00594B12" w:rsidP="001B4B0A">
      <w:pPr>
        <w:pStyle w:val="Contrato-AnexoVIII-Nvel2-1Dezena"/>
      </w:pPr>
      <w:bookmarkStart w:id="2706" w:name="_Ref320887109"/>
      <w:r w:rsidRPr="007C648C">
        <w:t>A presença do presidente do Comitê Operacional ou de seu substituto é obrigatória nas reuniões.</w:t>
      </w:r>
      <w:bookmarkEnd w:id="2706"/>
    </w:p>
    <w:p w:rsidR="00594B12" w:rsidRPr="007C648C" w:rsidRDefault="00594B12" w:rsidP="001B4B0A">
      <w:pPr>
        <w:pStyle w:val="Contrato-AnexoVIII-Nvel2-1Dezena"/>
      </w:pPr>
      <w:r w:rsidRPr="007C648C">
        <w:t xml:space="preserve">Desde que cumprido o disposto no </w:t>
      </w:r>
      <w:r w:rsidRPr="00565603">
        <w:t xml:space="preserve">parágrafo </w:t>
      </w:r>
      <w:r w:rsidR="00E44EF1">
        <w:fldChar w:fldCharType="begin"/>
      </w:r>
      <w:r w:rsidR="00E44EF1">
        <w:instrText xml:space="preserve"> REF _Ref320887037 \r \h  \* MERGEFORMAT </w:instrText>
      </w:r>
      <w:r w:rsidR="00E44EF1">
        <w:fldChar w:fldCharType="separate"/>
      </w:r>
      <w:r w:rsidR="00E836F5">
        <w:t>1.12</w:t>
      </w:r>
      <w:r w:rsidR="00E44EF1">
        <w:fldChar w:fldCharType="end"/>
      </w:r>
      <w:r w:rsidRPr="00565603">
        <w:t>, as</w:t>
      </w:r>
      <w:r w:rsidRPr="007C648C">
        <w:t xml:space="preserve"> reuniões do Comitê Operacional poderão ser realizadas com qualquer quórum.</w:t>
      </w:r>
    </w:p>
    <w:p w:rsidR="00594B12" w:rsidRPr="007C648C" w:rsidRDefault="00594B12" w:rsidP="00594B12">
      <w:pPr>
        <w:pStyle w:val="Contrato-Normal"/>
      </w:pPr>
    </w:p>
    <w:p w:rsidR="00594B12" w:rsidRPr="007C648C" w:rsidRDefault="00594B12" w:rsidP="00525AD7">
      <w:pPr>
        <w:pStyle w:val="Contrato-Subtitulo"/>
      </w:pPr>
      <w:bookmarkStart w:id="2707" w:name="_Toc312419779"/>
      <w:bookmarkStart w:id="2708" w:name="_Toc316979975"/>
      <w:bookmarkStart w:id="2709" w:name="_Toc317168157"/>
      <w:bookmarkStart w:id="2710" w:name="_Toc320868448"/>
      <w:bookmarkStart w:id="2711" w:name="_Toc322704679"/>
      <w:bookmarkStart w:id="2712" w:name="_Toc9615369"/>
      <w:r w:rsidRPr="007C648C">
        <w:lastRenderedPageBreak/>
        <w:t>Direito a voto nas reuniões e seu peso nas deliberações</w:t>
      </w:r>
      <w:bookmarkEnd w:id="2707"/>
      <w:bookmarkEnd w:id="2708"/>
      <w:bookmarkEnd w:id="2709"/>
      <w:bookmarkEnd w:id="2710"/>
      <w:bookmarkEnd w:id="2711"/>
      <w:bookmarkEnd w:id="2712"/>
    </w:p>
    <w:p w:rsidR="00594B12" w:rsidRPr="007C648C" w:rsidRDefault="00594B12" w:rsidP="001B4B0A">
      <w:pPr>
        <w:pStyle w:val="Contrato-AnexoVIII-Nvel2-1Dezena"/>
      </w:pPr>
      <w:r w:rsidRPr="007C648C">
        <w:t>Cada Consorciado terá direito a 1 (um) voto, exercido pelo seu representante no Comitê Operacional.</w:t>
      </w:r>
    </w:p>
    <w:p w:rsidR="009E6759" w:rsidRDefault="00594B12" w:rsidP="000B531D">
      <w:pPr>
        <w:pStyle w:val="Contrato-AnexoVIII-Nvel3-1Dezena"/>
      </w:pPr>
      <w:r w:rsidRPr="00B440DF">
        <w:t>Perderá direito ao voto nas reuniões do Comitê Operacional o Contratado que permanecer inadimplente após 5 (cinco) dias da notificação de inadimplência emitida pelo Operador.</w:t>
      </w:r>
    </w:p>
    <w:p w:rsidR="00594B12" w:rsidRPr="007C648C" w:rsidRDefault="00594B12" w:rsidP="001B4B0A">
      <w:pPr>
        <w:pStyle w:val="Contrato-AnexoVIII-Nvel2-1Dezena"/>
      </w:pPr>
      <w:r w:rsidRPr="007C648C">
        <w:t>O voto do representante da Gestora terá peso de 50%</w:t>
      </w:r>
      <w:r>
        <w:t xml:space="preserve"> (cinquenta por cento)</w:t>
      </w:r>
      <w:r w:rsidRPr="007C648C">
        <w:t xml:space="preserve"> da decisão, sendo os 50% </w:t>
      </w:r>
      <w:r>
        <w:t>(cinquenta por cento)</w:t>
      </w:r>
      <w:r w:rsidRPr="007C648C">
        <w:t xml:space="preserve"> restantes divididos entre os demais membros presentes na reunião, na proporção da Participação de cada Contratado.</w:t>
      </w:r>
    </w:p>
    <w:p w:rsidR="00594B12" w:rsidRPr="007C648C" w:rsidRDefault="00594B12" w:rsidP="000B531D">
      <w:pPr>
        <w:pStyle w:val="Contrato-AnexoVIII-Nvel3-1Dezena"/>
      </w:pPr>
      <w:r w:rsidRPr="007C648C">
        <w:t>Caso algum membro do Comitê Operacional presente na reunião se abstenha de deliberar sobre determinada matéria ou esteja inadimplente, sua Participação será dividida entre os demais membros presentes na reunião, na proporção da Participação de cada Contratado adimplente.</w:t>
      </w:r>
    </w:p>
    <w:p w:rsidR="00594B12" w:rsidRPr="007C648C" w:rsidRDefault="00594B12" w:rsidP="000B531D">
      <w:pPr>
        <w:pStyle w:val="Contrato-AnexoVIII-Nvel3-1Dezena"/>
      </w:pPr>
      <w:r w:rsidRPr="007C648C">
        <w:t xml:space="preserve">O disposto no </w:t>
      </w:r>
      <w:r w:rsidRPr="00565603">
        <w:t>parágrafo 1.</w:t>
      </w:r>
      <w:r w:rsidR="00AB4203" w:rsidRPr="00565603">
        <w:t>1</w:t>
      </w:r>
      <w:r w:rsidR="00880EEA">
        <w:t>7</w:t>
      </w:r>
      <w:r w:rsidRPr="00565603">
        <w:t>.1</w:t>
      </w:r>
      <w:r w:rsidR="00E23A5B">
        <w:t xml:space="preserve"> </w:t>
      </w:r>
      <w:r w:rsidRPr="00565603">
        <w:t>também</w:t>
      </w:r>
      <w:r w:rsidRPr="007C648C">
        <w:t xml:space="preserve"> se aplica ao caso de abstenção em votação por correspondência. </w:t>
      </w:r>
    </w:p>
    <w:p w:rsidR="009E6759" w:rsidRDefault="009E6759" w:rsidP="00D45F5C">
      <w:pPr>
        <w:pStyle w:val="Contrato-Normal"/>
      </w:pPr>
    </w:p>
    <w:p w:rsidR="00594B12" w:rsidRPr="007C648C" w:rsidRDefault="00594B12" w:rsidP="00525AD7">
      <w:pPr>
        <w:pStyle w:val="Contrato-Subtitulo"/>
      </w:pPr>
      <w:bookmarkStart w:id="2713" w:name="_Toc312419780"/>
      <w:bookmarkStart w:id="2714" w:name="_Toc316979976"/>
      <w:bookmarkStart w:id="2715" w:name="_Toc317168158"/>
      <w:bookmarkStart w:id="2716" w:name="_Toc320868449"/>
      <w:bookmarkStart w:id="2717" w:name="_Toc322704680"/>
      <w:bookmarkStart w:id="2718" w:name="_Toc9615370"/>
      <w:r w:rsidRPr="007C648C">
        <w:t>Das deliberações</w:t>
      </w:r>
      <w:bookmarkEnd w:id="2713"/>
      <w:bookmarkEnd w:id="2714"/>
      <w:bookmarkEnd w:id="2715"/>
      <w:bookmarkEnd w:id="2716"/>
      <w:bookmarkEnd w:id="2717"/>
      <w:bookmarkEnd w:id="2718"/>
    </w:p>
    <w:p w:rsidR="00594B12" w:rsidRPr="007C648C" w:rsidRDefault="00594B12" w:rsidP="001B4B0A">
      <w:pPr>
        <w:pStyle w:val="Contrato-AnexoVIII-Nvel2-1Dezena"/>
      </w:pPr>
      <w:bookmarkStart w:id="2719" w:name="_Ref320887852"/>
      <w:r w:rsidRPr="007C648C">
        <w:t>As propostas para deliberação serão encaminhadas pelo Operador ao Comitê Operacional.</w:t>
      </w:r>
    </w:p>
    <w:p w:rsidR="00594B12" w:rsidRPr="007C648C" w:rsidRDefault="00594B12" w:rsidP="000B531D">
      <w:pPr>
        <w:pStyle w:val="Contrato-AnexoVIII-Nvel3-1Dezena"/>
      </w:pPr>
      <w:r w:rsidRPr="007C648C">
        <w:t>Qualquer tema afeto ao Consórcio poderá ser suscitado pelos membros do Comitê Operacional.</w:t>
      </w:r>
    </w:p>
    <w:p w:rsidR="00594B12" w:rsidRPr="007C648C" w:rsidRDefault="00594B12" w:rsidP="001B4B0A">
      <w:pPr>
        <w:pStyle w:val="Contrato-AnexoVIII-Nvel2-1Dezena"/>
      </w:pPr>
      <w:r w:rsidRPr="007C648C">
        <w:t>As informações necessárias para a deliberação sobre o tema proposto deverão ser enviadas às demais Partes em prazo não inferior a 15 (quinze) dias da data da reunião.</w:t>
      </w:r>
    </w:p>
    <w:p w:rsidR="00594B12" w:rsidRPr="00565603" w:rsidRDefault="00594B12" w:rsidP="001B4B0A">
      <w:pPr>
        <w:pStyle w:val="Contrato-AnexoVIII-Nvel2-1Dezena"/>
      </w:pPr>
      <w:r w:rsidRPr="007C648C">
        <w:t xml:space="preserve">Os assuntos constantes da Tabela de Competências e Deliberações serão decididos de acordo com o quórum de Consorciados presentes nas reuniões e com direito a voto, ressalvado o disposto no </w:t>
      </w:r>
      <w:r w:rsidRPr="00565603">
        <w:t xml:space="preserve">parágrafo </w:t>
      </w:r>
      <w:r w:rsidR="00E44EF1">
        <w:fldChar w:fldCharType="begin"/>
      </w:r>
      <w:r w:rsidR="00E44EF1">
        <w:instrText xml:space="preserve"> REF _Ref320887109 \r \h  \* MERGEFORMAT </w:instrText>
      </w:r>
      <w:r w:rsidR="00E44EF1">
        <w:fldChar w:fldCharType="separate"/>
      </w:r>
      <w:r w:rsidR="00E836F5">
        <w:t>1.14</w:t>
      </w:r>
      <w:r w:rsidR="00E44EF1">
        <w:fldChar w:fldCharType="end"/>
      </w:r>
      <w:r w:rsidRPr="00565603">
        <w:t xml:space="preserve">. </w:t>
      </w:r>
    </w:p>
    <w:p w:rsidR="00594B12" w:rsidRPr="007C648C" w:rsidRDefault="00594B12" w:rsidP="001B4B0A">
      <w:pPr>
        <w:pStyle w:val="Contrato-AnexoVIII-Nvel2-1Dezena"/>
      </w:pPr>
      <w:r w:rsidRPr="007C648C">
        <w:t>Os percentuais a serem atingidos para que a matéria seja considerada aprovada, no âmbito do Consórcio, serão calculados de acordo com os procedimentos a seguir</w:t>
      </w:r>
      <w:bookmarkEnd w:id="2719"/>
      <w:r w:rsidRPr="007C648C">
        <w:t>.</w:t>
      </w:r>
    </w:p>
    <w:p w:rsidR="00594B12" w:rsidRPr="007C648C" w:rsidRDefault="00594B12" w:rsidP="000B531D">
      <w:pPr>
        <w:pStyle w:val="Contrato-AnexoVIII-Nvel3-1Dezena"/>
      </w:pPr>
      <w:r w:rsidRPr="007C648C">
        <w:t>Deliberações para as quais a coluna de decisões esteja assinalada com “D</w:t>
      </w:r>
      <w:r w:rsidRPr="007C648C">
        <w:rPr>
          <w:vertAlign w:val="subscript"/>
        </w:rPr>
        <w:t>1</w:t>
      </w:r>
      <w:r w:rsidRPr="007C648C">
        <w:t>” terão o percentual de decisão igual a 91%</w:t>
      </w:r>
      <w:r>
        <w:t xml:space="preserve"> (noventa e um por cento)</w:t>
      </w:r>
      <w:r w:rsidRPr="007C648C">
        <w:t>.</w:t>
      </w:r>
    </w:p>
    <w:p w:rsidR="00594B12" w:rsidRPr="007C648C" w:rsidRDefault="00594B12" w:rsidP="000B531D">
      <w:pPr>
        <w:pStyle w:val="Contrato-AnexoVIII-Nvel3-1Dezena"/>
      </w:pPr>
      <w:r w:rsidRPr="007C648C">
        <w:t>Deliberações para as quais a coluna de decisões esteja assinalada com “D</w:t>
      </w:r>
      <w:r w:rsidRPr="007C648C">
        <w:rPr>
          <w:vertAlign w:val="subscript"/>
        </w:rPr>
        <w:t>2</w:t>
      </w:r>
      <w:r w:rsidRPr="007C648C">
        <w:t>” terão o percentual de decisão igual a 41%</w:t>
      </w:r>
      <w:r>
        <w:t xml:space="preserve"> (quarenta e um por cento)</w:t>
      </w:r>
      <w:r w:rsidRPr="007C648C">
        <w:t>, sem a participação da Gestora.</w:t>
      </w:r>
    </w:p>
    <w:p w:rsidR="00594B12" w:rsidRPr="007C648C" w:rsidRDefault="00594B12" w:rsidP="000B531D">
      <w:pPr>
        <w:pStyle w:val="Contrato-AnexoVIII-Nvel3-1Dezena"/>
      </w:pPr>
      <w:r w:rsidRPr="007C648C">
        <w:t>Deliberações para as quais a coluna de decisões esteja assinalada com “D</w:t>
      </w:r>
      <w:r w:rsidRPr="007C648C">
        <w:rPr>
          <w:vertAlign w:val="subscript"/>
        </w:rPr>
        <w:t>3</w:t>
      </w:r>
      <w:r w:rsidRPr="007C648C">
        <w:t>” terão o percentual de decisão igual a 82,5%</w:t>
      </w:r>
      <w:r>
        <w:t xml:space="preserve"> (oitenta e dois inteiros e cinco décimos por cento)</w:t>
      </w:r>
      <w:r w:rsidRPr="007C648C">
        <w:t>.</w:t>
      </w:r>
    </w:p>
    <w:p w:rsidR="00594B12" w:rsidRPr="007C648C" w:rsidRDefault="00594B12" w:rsidP="000B531D">
      <w:pPr>
        <w:pStyle w:val="Contrato-AnexoVIII-Nvel3-1Dezena"/>
      </w:pPr>
      <w:bookmarkStart w:id="2720" w:name="_Ref320887142"/>
      <w:r w:rsidRPr="007C648C">
        <w:t>Deliberações para as quais a coluna de decisões esteja assinalada com “D</w:t>
      </w:r>
      <w:r w:rsidRPr="007C648C">
        <w:rPr>
          <w:vertAlign w:val="subscript"/>
        </w:rPr>
        <w:t>4</w:t>
      </w:r>
      <w:r w:rsidRPr="007C648C">
        <w:t xml:space="preserve">” terão o percentual de decisão </w:t>
      </w:r>
      <w:bookmarkEnd w:id="2720"/>
      <w:r w:rsidRPr="007C648C">
        <w:t>igual a 32,5%</w:t>
      </w:r>
      <w:r>
        <w:t xml:space="preserve"> (trinta e dois inteiros e cinco décimos por cento)</w:t>
      </w:r>
      <w:r w:rsidRPr="007C648C">
        <w:t>, sem a participação da Gestora.</w:t>
      </w:r>
    </w:p>
    <w:p w:rsidR="00C00263" w:rsidRDefault="00C00263" w:rsidP="00B812CC">
      <w:pPr>
        <w:pStyle w:val="Contrato-Normal"/>
      </w:pPr>
      <w:bookmarkStart w:id="2721" w:name="_Ref289435217"/>
    </w:p>
    <w:tbl>
      <w:tblPr>
        <w:tblStyle w:val="Tabelacomgrade"/>
        <w:tblW w:w="5000" w:type="pct"/>
        <w:jc w:val="center"/>
        <w:tblLayout w:type="fixed"/>
        <w:tblLook w:val="04A0" w:firstRow="1" w:lastRow="0" w:firstColumn="1" w:lastColumn="0" w:noHBand="0" w:noVBand="1"/>
      </w:tblPr>
      <w:tblGrid>
        <w:gridCol w:w="703"/>
        <w:gridCol w:w="7371"/>
        <w:gridCol w:w="1328"/>
      </w:tblGrid>
      <w:tr w:rsidR="00594B12" w:rsidRPr="006D3F81" w:rsidTr="00B812CC">
        <w:trPr>
          <w:trHeight w:val="454"/>
          <w:jc w:val="center"/>
        </w:trPr>
        <w:tc>
          <w:tcPr>
            <w:tcW w:w="5000" w:type="pct"/>
            <w:gridSpan w:val="3"/>
            <w:vAlign w:val="center"/>
          </w:tcPr>
          <w:p w:rsidR="00C00263" w:rsidRPr="00776F0D" w:rsidRDefault="00BF5769" w:rsidP="00B812CC">
            <w:pPr>
              <w:pStyle w:val="Contrato-Tabela"/>
              <w:rPr>
                <w:b/>
              </w:rPr>
            </w:pPr>
            <w:r w:rsidRPr="004E51EB">
              <w:rPr>
                <w:b/>
                <w:sz w:val="20"/>
              </w:rPr>
              <w:t>Tabela de Competências e Deliberações</w:t>
            </w:r>
          </w:p>
        </w:tc>
      </w:tr>
      <w:tr w:rsidR="00594B12" w:rsidRPr="006D3F81" w:rsidTr="00B812CC">
        <w:trPr>
          <w:trHeight w:val="454"/>
          <w:jc w:val="center"/>
        </w:trPr>
        <w:tc>
          <w:tcPr>
            <w:tcW w:w="374" w:type="pct"/>
            <w:vAlign w:val="center"/>
          </w:tcPr>
          <w:p w:rsidR="00C00263" w:rsidRPr="00B812CC" w:rsidRDefault="00BF5769" w:rsidP="00B812CC">
            <w:pPr>
              <w:pStyle w:val="Contrato-Tabela"/>
            </w:pPr>
            <w:r w:rsidRPr="00B812CC">
              <w:rPr>
                <w:sz w:val="20"/>
              </w:rPr>
              <w:lastRenderedPageBreak/>
              <w:t>Item</w:t>
            </w:r>
          </w:p>
        </w:tc>
        <w:tc>
          <w:tcPr>
            <w:tcW w:w="3920" w:type="pct"/>
            <w:vAlign w:val="center"/>
          </w:tcPr>
          <w:p w:rsidR="00C00263" w:rsidRPr="00B812CC" w:rsidRDefault="00BF5769" w:rsidP="00B812CC">
            <w:pPr>
              <w:pStyle w:val="Contrato-Tabela"/>
            </w:pPr>
            <w:r w:rsidRPr="00B812CC">
              <w:rPr>
                <w:sz w:val="20"/>
              </w:rPr>
              <w:t>Deliberações</w:t>
            </w:r>
          </w:p>
        </w:tc>
        <w:tc>
          <w:tcPr>
            <w:tcW w:w="706" w:type="pct"/>
            <w:vAlign w:val="center"/>
          </w:tcPr>
          <w:p w:rsidR="00C00263" w:rsidRPr="00B812CC" w:rsidRDefault="00BF5769" w:rsidP="00B812CC">
            <w:pPr>
              <w:pStyle w:val="Contrato-Tabela"/>
            </w:pPr>
            <w:r w:rsidRPr="00B812CC">
              <w:rPr>
                <w:sz w:val="20"/>
              </w:rPr>
              <w:t>Decisão</w:t>
            </w:r>
          </w:p>
        </w:tc>
      </w:tr>
      <w:tr w:rsidR="00594B12" w:rsidRPr="006D3F81" w:rsidTr="00B812CC">
        <w:trPr>
          <w:trHeight w:val="454"/>
          <w:jc w:val="center"/>
        </w:trPr>
        <w:tc>
          <w:tcPr>
            <w:tcW w:w="374" w:type="pct"/>
            <w:vAlign w:val="center"/>
          </w:tcPr>
          <w:p w:rsidR="00C00263" w:rsidRDefault="00B011EE" w:rsidP="00B812CC">
            <w:pPr>
              <w:pStyle w:val="Contrato-Tabela"/>
            </w:pPr>
            <w:r>
              <w:rPr>
                <w:sz w:val="20"/>
              </w:rPr>
              <w:t>1</w:t>
            </w:r>
          </w:p>
        </w:tc>
        <w:tc>
          <w:tcPr>
            <w:tcW w:w="3920" w:type="pct"/>
            <w:vAlign w:val="center"/>
          </w:tcPr>
          <w:p w:rsidR="00C00263" w:rsidRDefault="00BF5769" w:rsidP="00B812CC">
            <w:pPr>
              <w:pStyle w:val="Contrato-Tabela"/>
              <w:jc w:val="both"/>
            </w:pPr>
            <w:r w:rsidRPr="00B812CC">
              <w:rPr>
                <w:sz w:val="20"/>
              </w:rPr>
              <w:t>Plano de Desenvolvimento e suas revisões</w:t>
            </w:r>
          </w:p>
        </w:tc>
        <w:tc>
          <w:tcPr>
            <w:tcW w:w="706" w:type="pct"/>
            <w:vAlign w:val="center"/>
          </w:tcPr>
          <w:p w:rsidR="00C00263" w:rsidRDefault="00BF5769" w:rsidP="00B812CC">
            <w:pPr>
              <w:pStyle w:val="Contrato-Tabela"/>
            </w:pPr>
            <w:r w:rsidRPr="00B812CC">
              <w:rPr>
                <w:sz w:val="20"/>
              </w:rPr>
              <w:t>D</w:t>
            </w:r>
            <w:r w:rsidRPr="00B812CC">
              <w:rPr>
                <w:sz w:val="20"/>
                <w:vertAlign w:val="subscript"/>
              </w:rPr>
              <w:t>1</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2</w:t>
            </w:r>
          </w:p>
        </w:tc>
        <w:tc>
          <w:tcPr>
            <w:tcW w:w="3920" w:type="pct"/>
            <w:vAlign w:val="center"/>
          </w:tcPr>
          <w:p w:rsidR="00C00263" w:rsidRDefault="00BF5769" w:rsidP="00B812CC">
            <w:pPr>
              <w:pStyle w:val="Contrato-Tabela"/>
              <w:jc w:val="both"/>
            </w:pPr>
            <w:r w:rsidRPr="00B812CC">
              <w:rPr>
                <w:sz w:val="20"/>
              </w:rPr>
              <w:t>Acordo de Individualização da Produção</w:t>
            </w:r>
            <w:r w:rsidR="00B011EE">
              <w:rPr>
                <w:sz w:val="20"/>
              </w:rPr>
              <w:t xml:space="preserve"> ou Acordo de Coparticipação</w:t>
            </w:r>
          </w:p>
        </w:tc>
        <w:tc>
          <w:tcPr>
            <w:tcW w:w="706" w:type="pct"/>
            <w:vAlign w:val="center"/>
          </w:tcPr>
          <w:p w:rsidR="00C00263" w:rsidRDefault="00BF5769" w:rsidP="00B812CC">
            <w:pPr>
              <w:pStyle w:val="Contrato-Tabela"/>
            </w:pPr>
            <w:r w:rsidRPr="00B812CC">
              <w:rPr>
                <w:sz w:val="20"/>
              </w:rPr>
              <w:t>D</w:t>
            </w:r>
            <w:r w:rsidRPr="00B812CC">
              <w:rPr>
                <w:sz w:val="20"/>
                <w:vertAlign w:val="subscript"/>
              </w:rPr>
              <w:t>1</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3</w:t>
            </w:r>
          </w:p>
        </w:tc>
        <w:tc>
          <w:tcPr>
            <w:tcW w:w="3920" w:type="pct"/>
            <w:vAlign w:val="center"/>
          </w:tcPr>
          <w:p w:rsidR="00C00263" w:rsidRDefault="00BF5769" w:rsidP="00B812CC">
            <w:pPr>
              <w:pStyle w:val="Contrato-Tabela"/>
              <w:jc w:val="both"/>
            </w:pPr>
            <w:r w:rsidRPr="00B812CC">
              <w:rPr>
                <w:sz w:val="20"/>
              </w:rPr>
              <w:t>Resilição do Contrato de Partilha de Produção</w:t>
            </w:r>
          </w:p>
        </w:tc>
        <w:tc>
          <w:tcPr>
            <w:tcW w:w="706" w:type="pct"/>
            <w:vAlign w:val="center"/>
          </w:tcPr>
          <w:p w:rsidR="00C00263" w:rsidRDefault="00BF5769" w:rsidP="00B812CC">
            <w:pPr>
              <w:pStyle w:val="Contrato-Tabela"/>
            </w:pPr>
            <w:r w:rsidRPr="00B812CC">
              <w:rPr>
                <w:sz w:val="20"/>
              </w:rPr>
              <w:t>D</w:t>
            </w:r>
            <w:r w:rsidRPr="00B812CC">
              <w:rPr>
                <w:sz w:val="20"/>
                <w:vertAlign w:val="subscript"/>
              </w:rPr>
              <w:t>2</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4</w:t>
            </w:r>
          </w:p>
        </w:tc>
        <w:tc>
          <w:tcPr>
            <w:tcW w:w="3920" w:type="pct"/>
            <w:vAlign w:val="center"/>
          </w:tcPr>
          <w:p w:rsidR="00C00263" w:rsidRDefault="00BF5769" w:rsidP="00B812CC">
            <w:pPr>
              <w:pStyle w:val="Contrato-Tabela"/>
              <w:jc w:val="both"/>
            </w:pPr>
            <w:r w:rsidRPr="00B812CC">
              <w:rPr>
                <w:sz w:val="20"/>
              </w:rPr>
              <w:t>Acordo de Disponibilização da Produção de Petróleo ou de Gás Natural</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5</w:t>
            </w:r>
          </w:p>
        </w:tc>
        <w:tc>
          <w:tcPr>
            <w:tcW w:w="3920" w:type="pct"/>
            <w:vAlign w:val="center"/>
          </w:tcPr>
          <w:p w:rsidR="00C00263" w:rsidRDefault="00BF5769" w:rsidP="00B812CC">
            <w:pPr>
              <w:pStyle w:val="Contrato-Tabela"/>
              <w:jc w:val="both"/>
            </w:pPr>
            <w:r w:rsidRPr="00B812CC">
              <w:rPr>
                <w:sz w:val="20"/>
              </w:rPr>
              <w:t>Programas Anuais de Trabalho e Orçamento</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6</w:t>
            </w:r>
          </w:p>
        </w:tc>
        <w:tc>
          <w:tcPr>
            <w:tcW w:w="3920" w:type="pct"/>
            <w:vAlign w:val="center"/>
          </w:tcPr>
          <w:p w:rsidR="00C00263" w:rsidRDefault="00BF5769" w:rsidP="00B812CC">
            <w:pPr>
              <w:pStyle w:val="Contrato-Tabela"/>
              <w:jc w:val="both"/>
            </w:pPr>
            <w:r w:rsidRPr="00B812CC">
              <w:rPr>
                <w:sz w:val="20"/>
              </w:rPr>
              <w:t>Programa Anual de Produção</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7</w:t>
            </w:r>
          </w:p>
        </w:tc>
        <w:tc>
          <w:tcPr>
            <w:tcW w:w="3920" w:type="pct"/>
            <w:vAlign w:val="center"/>
          </w:tcPr>
          <w:p w:rsidR="00C00263" w:rsidRDefault="00BF5769" w:rsidP="00B812CC">
            <w:pPr>
              <w:pStyle w:val="Contrato-Tabela"/>
              <w:jc w:val="both"/>
            </w:pPr>
            <w:r w:rsidRPr="00B812CC">
              <w:rPr>
                <w:sz w:val="20"/>
              </w:rPr>
              <w:t>Programa de Desativação das Instalações</w:t>
            </w:r>
          </w:p>
        </w:tc>
        <w:tc>
          <w:tcPr>
            <w:tcW w:w="706" w:type="pct"/>
            <w:tcBorders>
              <w:bottom w:val="single" w:sz="4" w:space="0" w:color="000000"/>
            </w:tcBorders>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8</w:t>
            </w:r>
          </w:p>
        </w:tc>
        <w:tc>
          <w:tcPr>
            <w:tcW w:w="3920" w:type="pct"/>
            <w:vAlign w:val="center"/>
          </w:tcPr>
          <w:p w:rsidR="00C00263" w:rsidRDefault="00BF5769" w:rsidP="00B812CC">
            <w:pPr>
              <w:pStyle w:val="Contrato-Tabela"/>
              <w:jc w:val="both"/>
            </w:pPr>
            <w:r w:rsidRPr="00B812CC">
              <w:rPr>
                <w:sz w:val="20"/>
              </w:rPr>
              <w:t>Contabilização dos gastos realizados</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9</w:t>
            </w:r>
          </w:p>
        </w:tc>
        <w:tc>
          <w:tcPr>
            <w:tcW w:w="3920" w:type="pct"/>
            <w:vAlign w:val="center"/>
          </w:tcPr>
          <w:p w:rsidR="00C00263" w:rsidRDefault="00BF5769" w:rsidP="00B812CC">
            <w:pPr>
              <w:pStyle w:val="Contrato-Tabela"/>
              <w:jc w:val="both"/>
            </w:pPr>
            <w:r w:rsidRPr="00B812CC">
              <w:rPr>
                <w:sz w:val="20"/>
              </w:rPr>
              <w:t>Autorização de Dispêndios</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10</w:t>
            </w:r>
          </w:p>
        </w:tc>
        <w:tc>
          <w:tcPr>
            <w:tcW w:w="3920" w:type="pct"/>
            <w:vAlign w:val="center"/>
          </w:tcPr>
          <w:p w:rsidR="00C00263" w:rsidRDefault="00BF5769" w:rsidP="00C47AC0">
            <w:pPr>
              <w:pStyle w:val="Contrato-Tabela"/>
              <w:jc w:val="both"/>
            </w:pPr>
            <w:r w:rsidRPr="00B812CC">
              <w:rPr>
                <w:sz w:val="20"/>
              </w:rPr>
              <w:t xml:space="preserve">Contratação de bens e serviços nos termos dos parágrafos </w:t>
            </w:r>
            <w:r w:rsidR="00C47AC0">
              <w:rPr>
                <w:sz w:val="20"/>
              </w:rPr>
              <w:t>3.19 a 3.29</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11</w:t>
            </w:r>
          </w:p>
        </w:tc>
        <w:tc>
          <w:tcPr>
            <w:tcW w:w="3920" w:type="pct"/>
            <w:vAlign w:val="center"/>
          </w:tcPr>
          <w:p w:rsidR="00C00263" w:rsidRDefault="00BF5769" w:rsidP="00B812CC">
            <w:pPr>
              <w:pStyle w:val="Contrato-Tabela"/>
              <w:jc w:val="both"/>
            </w:pPr>
            <w:r w:rsidRPr="00B812CC">
              <w:rPr>
                <w:sz w:val="20"/>
              </w:rPr>
              <w:t>Criação de subcomitês</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12</w:t>
            </w:r>
          </w:p>
        </w:tc>
        <w:tc>
          <w:tcPr>
            <w:tcW w:w="3920" w:type="pct"/>
            <w:vAlign w:val="center"/>
          </w:tcPr>
          <w:p w:rsidR="00C00263" w:rsidRDefault="00BF5769" w:rsidP="00B812CC">
            <w:pPr>
              <w:pStyle w:val="Contrato-Tabela"/>
              <w:jc w:val="both"/>
            </w:pPr>
            <w:r w:rsidRPr="00B812CC">
              <w:rPr>
                <w:sz w:val="20"/>
              </w:rPr>
              <w:t>Elaboração e Alteração do Regimento Interno do Comitê Operacional</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13</w:t>
            </w:r>
          </w:p>
        </w:tc>
        <w:tc>
          <w:tcPr>
            <w:tcW w:w="3920" w:type="pct"/>
            <w:vAlign w:val="center"/>
          </w:tcPr>
          <w:p w:rsidR="00C00263" w:rsidRDefault="00BF5769" w:rsidP="00B812CC">
            <w:pPr>
              <w:pStyle w:val="Contrato-Tabela"/>
              <w:jc w:val="both"/>
            </w:pPr>
            <w:r w:rsidRPr="00B812CC">
              <w:rPr>
                <w:sz w:val="20"/>
              </w:rPr>
              <w:t>Outros assuntos de sua competência</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14</w:t>
            </w:r>
          </w:p>
        </w:tc>
        <w:tc>
          <w:tcPr>
            <w:tcW w:w="3920" w:type="pct"/>
            <w:vAlign w:val="center"/>
          </w:tcPr>
          <w:p w:rsidR="00C00263" w:rsidRDefault="00BF5769" w:rsidP="00B812CC">
            <w:pPr>
              <w:pStyle w:val="Contrato-Tabela"/>
              <w:jc w:val="both"/>
            </w:pPr>
            <w:r w:rsidRPr="00B812CC">
              <w:rPr>
                <w:sz w:val="20"/>
              </w:rPr>
              <w:t>Plano de Avaliação de Descoberta e suas revisões</w:t>
            </w:r>
          </w:p>
        </w:tc>
        <w:tc>
          <w:tcPr>
            <w:tcW w:w="706" w:type="pct"/>
            <w:vAlign w:val="center"/>
          </w:tcPr>
          <w:p w:rsidR="00C00263" w:rsidRDefault="00BF5769" w:rsidP="00B812CC">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594B12" w:rsidRPr="006D3F81" w:rsidTr="00B812CC">
        <w:trPr>
          <w:trHeight w:val="454"/>
          <w:jc w:val="center"/>
        </w:trPr>
        <w:tc>
          <w:tcPr>
            <w:tcW w:w="374" w:type="pct"/>
            <w:vAlign w:val="center"/>
          </w:tcPr>
          <w:p w:rsidR="00C00263" w:rsidRDefault="00B011EE" w:rsidP="00B011EE">
            <w:pPr>
              <w:pStyle w:val="Contrato-Tabela"/>
            </w:pPr>
            <w:r>
              <w:rPr>
                <w:sz w:val="20"/>
              </w:rPr>
              <w:t>15</w:t>
            </w:r>
          </w:p>
        </w:tc>
        <w:tc>
          <w:tcPr>
            <w:tcW w:w="3920" w:type="pct"/>
            <w:vAlign w:val="center"/>
          </w:tcPr>
          <w:p w:rsidR="00C00263" w:rsidRDefault="00BF5769" w:rsidP="00B812CC">
            <w:pPr>
              <w:pStyle w:val="Contrato-Tabela"/>
              <w:jc w:val="both"/>
            </w:pPr>
            <w:r w:rsidRPr="00B812CC">
              <w:rPr>
                <w:sz w:val="20"/>
              </w:rPr>
              <w:t>Aquisição de dados geológicos e geofísicos</w:t>
            </w:r>
          </w:p>
        </w:tc>
        <w:tc>
          <w:tcPr>
            <w:tcW w:w="706" w:type="pct"/>
            <w:vAlign w:val="center"/>
          </w:tcPr>
          <w:p w:rsidR="00C00263" w:rsidRDefault="00BF5769" w:rsidP="00B812CC">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594B12" w:rsidRPr="006D3F81" w:rsidTr="00B812CC">
        <w:trPr>
          <w:trHeight w:val="454"/>
          <w:jc w:val="center"/>
        </w:trPr>
        <w:tc>
          <w:tcPr>
            <w:tcW w:w="374" w:type="pct"/>
            <w:vAlign w:val="center"/>
          </w:tcPr>
          <w:p w:rsidR="00C00263" w:rsidRDefault="00C00263" w:rsidP="004B0C7D">
            <w:pPr>
              <w:pStyle w:val="Contrato-Tabela"/>
            </w:pPr>
          </w:p>
        </w:tc>
        <w:tc>
          <w:tcPr>
            <w:tcW w:w="3920" w:type="pct"/>
            <w:vAlign w:val="center"/>
          </w:tcPr>
          <w:p w:rsidR="00C00263" w:rsidRDefault="00C00263" w:rsidP="00B812CC">
            <w:pPr>
              <w:pStyle w:val="Contrato-Tabela"/>
              <w:jc w:val="both"/>
            </w:pPr>
          </w:p>
        </w:tc>
        <w:tc>
          <w:tcPr>
            <w:tcW w:w="706" w:type="pct"/>
            <w:vAlign w:val="center"/>
          </w:tcPr>
          <w:p w:rsidR="00C00263" w:rsidRDefault="00C00263" w:rsidP="00B812CC">
            <w:pPr>
              <w:pStyle w:val="Contrato-Tabela"/>
            </w:pPr>
          </w:p>
        </w:tc>
      </w:tr>
    </w:tbl>
    <w:p w:rsidR="00594B12" w:rsidRPr="007C648C" w:rsidRDefault="00594B12" w:rsidP="00594B12">
      <w:pPr>
        <w:pStyle w:val="Contrato-Normal"/>
        <w:rPr>
          <w:sz w:val="20"/>
        </w:rPr>
      </w:pPr>
      <w:r w:rsidRPr="007C648C">
        <w:rPr>
          <w:sz w:val="20"/>
        </w:rPr>
        <w:t>* Decisões que, quando ocorrerem até a apresentação de um Plano de Avaliação de Descobertas ao Comitê Operacional, submetem-se à deliberação D</w:t>
      </w:r>
      <w:r>
        <w:rPr>
          <w:sz w:val="20"/>
          <w:vertAlign w:val="subscript"/>
        </w:rPr>
        <w:t>4</w:t>
      </w:r>
      <w:r w:rsidRPr="007C648C">
        <w:rPr>
          <w:sz w:val="20"/>
        </w:rPr>
        <w:t xml:space="preserve"> e, quando ocorrerem após a apresentação de um Plano de Avaliação de Descobertas ao Comitê Operacional, submetem-se à deliberação D</w:t>
      </w:r>
      <w:r>
        <w:rPr>
          <w:sz w:val="20"/>
          <w:vertAlign w:val="subscript"/>
        </w:rPr>
        <w:t>3</w:t>
      </w:r>
      <w:r w:rsidRPr="007C648C">
        <w:rPr>
          <w:sz w:val="20"/>
        </w:rPr>
        <w:t>.</w:t>
      </w:r>
    </w:p>
    <w:p w:rsidR="00594B12" w:rsidRPr="007C648C" w:rsidRDefault="00594B12" w:rsidP="00594B12">
      <w:pPr>
        <w:pStyle w:val="Contrato-Normal"/>
      </w:pPr>
    </w:p>
    <w:p w:rsidR="00594B12" w:rsidRPr="007C648C" w:rsidRDefault="00594B12" w:rsidP="001B4B0A">
      <w:pPr>
        <w:pStyle w:val="Contrato-AnexoVIII-Nvel2-1Dezena"/>
      </w:pPr>
      <w:r w:rsidRPr="007C648C">
        <w:t>Nas deliberações D</w:t>
      </w:r>
      <w:r w:rsidRPr="007C648C">
        <w:rPr>
          <w:vertAlign w:val="subscript"/>
        </w:rPr>
        <w:t>4</w:t>
      </w:r>
      <w:r w:rsidRPr="007C648C">
        <w:t>, o presidente do Comitê Operacional poderá exercer seu poder de veto a partir do momento em que um Plano de Avaliação de Descoberta for apresentado ao Comitê Operacional.</w:t>
      </w:r>
    </w:p>
    <w:p w:rsidR="00594B12" w:rsidRPr="007C648C" w:rsidRDefault="00594B12" w:rsidP="001B4B0A">
      <w:pPr>
        <w:pStyle w:val="Contrato-AnexoVIII-Nvel2-1Dezena"/>
      </w:pPr>
      <w:r w:rsidRPr="007C648C">
        <w:t>Caso seja exercido o poder de veto pelo presidente do Comitê Operacional, uma nova reunião deverá ser convocada, nos termos do Regimento Interno do Comitê Operacional, para nova deliberação acerca da matéria vetada.</w:t>
      </w:r>
    </w:p>
    <w:p w:rsidR="00594B12" w:rsidRPr="007C648C" w:rsidRDefault="00594B12" w:rsidP="001B4B0A">
      <w:pPr>
        <w:pStyle w:val="Contrato-AnexoVIII-Nvel2-1Dezena"/>
      </w:pPr>
      <w:r w:rsidRPr="007C648C">
        <w:t>Em qualquer tipo de decisão, os Consorciados que votaram contrariamente à aprovação da matéria deverão apresentar aos demais, em até 5 (cinco) dias, relatório explicitando as razões que motivaram seu voto.</w:t>
      </w:r>
    </w:p>
    <w:p w:rsidR="00594B12" w:rsidRPr="007C648C" w:rsidRDefault="00594B12" w:rsidP="001B4B0A">
      <w:pPr>
        <w:pStyle w:val="Contrato-AnexoVIII-Nvel2-1Dezena"/>
      </w:pPr>
      <w:r w:rsidRPr="007C648C">
        <w:t xml:space="preserve">Quando as propostas não obtiverem o percentual de deliberação mínimo para aprovação no âmbito do Consórcio, o Operador deverá elaborar nova proposta considerando em sua elaboração, necessariamente, as ponderações dos Consorciados que votaram contrariamente à proposta original. </w:t>
      </w:r>
    </w:p>
    <w:p w:rsidR="00594B12" w:rsidRPr="007C648C" w:rsidRDefault="00594B12" w:rsidP="000B531D">
      <w:pPr>
        <w:pStyle w:val="Contrato-AnexoVIII-Nvel3-1Dezena"/>
      </w:pPr>
      <w:r w:rsidRPr="007C648C">
        <w:lastRenderedPageBreak/>
        <w:t>A nova proposta deve estar disponível aos Consorciados em 15 (quinze) dias contados da data da reprovação da matéria e deverá ser votada em 15 (quinze) dias contados da data da respectiva disponibilização, exceto se outros prazos forem definidos no Regimento Interno do Comitê Operacional.</w:t>
      </w:r>
    </w:p>
    <w:p w:rsidR="00594B12" w:rsidRPr="007C648C" w:rsidRDefault="00594B12" w:rsidP="000B531D">
      <w:pPr>
        <w:pStyle w:val="Contrato-AnexoVIII-Nvel3-1Dezena"/>
      </w:pPr>
      <w:r w:rsidRPr="007C648C">
        <w:t>O prazo para disponibilização e votação da nova proposta poderá ser revisto pelo Comitê Operacional.</w:t>
      </w:r>
    </w:p>
    <w:p w:rsidR="00594B12" w:rsidRPr="007C648C" w:rsidRDefault="00594B12" w:rsidP="000B531D">
      <w:pPr>
        <w:pStyle w:val="Contrato-AnexoVIII-Nvel3-1Dezena"/>
      </w:pPr>
      <w:r w:rsidRPr="007C648C">
        <w:t xml:space="preserve">Caso a nova proposta também não obtenha percentual de deliberação mínimo, os Diretores de Exploração, ou equivalente, de cada Consorciado, deverão se reunir para apreciar a matéria </w:t>
      </w:r>
      <w:r>
        <w:t xml:space="preserve">e apresentar nova proposta ao Comitê Operacional </w:t>
      </w:r>
      <w:r w:rsidRPr="007C648C">
        <w:t>dentro de 10 (dez) dias contados da última votação, exceto se outros prazos forem definidos no Regimento Interno do Comitê Operacional.</w:t>
      </w:r>
    </w:p>
    <w:p w:rsidR="00594B12" w:rsidRPr="007C648C" w:rsidRDefault="00594B12" w:rsidP="000B531D">
      <w:pPr>
        <w:pStyle w:val="Contrato-AnexoVIII-Nvel3-1Dezena"/>
      </w:pPr>
      <w:r w:rsidRPr="007C648C">
        <w:t>Caso a nova proposta também não obtenha percentual de deliberação mínimo, a matéria poderá</w:t>
      </w:r>
      <w:r>
        <w:t xml:space="preserve"> ser</w:t>
      </w:r>
      <w:r w:rsidRPr="007C648C">
        <w:t>:</w:t>
      </w:r>
    </w:p>
    <w:p w:rsidR="00594B12" w:rsidRPr="007C648C" w:rsidRDefault="00594B12" w:rsidP="00A173CA">
      <w:pPr>
        <w:pStyle w:val="Contrato-Alnea"/>
        <w:numPr>
          <w:ilvl w:val="0"/>
          <w:numId w:val="90"/>
        </w:numPr>
        <w:tabs>
          <w:tab w:val="clear" w:pos="1134"/>
          <w:tab w:val="left" w:pos="2127"/>
        </w:tabs>
        <w:ind w:left="1560" w:hanging="256"/>
      </w:pPr>
      <w:r w:rsidRPr="007C648C">
        <w:t>considerada rejeitada;</w:t>
      </w:r>
    </w:p>
    <w:p w:rsidR="00594B12" w:rsidRPr="007C648C" w:rsidRDefault="00594B12" w:rsidP="00A173CA">
      <w:pPr>
        <w:pStyle w:val="Contrato-Alnea"/>
        <w:numPr>
          <w:ilvl w:val="0"/>
          <w:numId w:val="90"/>
        </w:numPr>
        <w:tabs>
          <w:tab w:val="clear" w:pos="1134"/>
          <w:tab w:val="left" w:pos="2127"/>
        </w:tabs>
        <w:ind w:left="1560" w:hanging="256"/>
      </w:pPr>
      <w:r w:rsidRPr="007C648C">
        <w:t xml:space="preserve">submetida como Operação com Risco Exclusivo, desde que atenda ao disposto no parágrafo </w:t>
      </w:r>
      <w:r w:rsidR="00E44EF1">
        <w:fldChar w:fldCharType="begin"/>
      </w:r>
      <w:r w:rsidR="00E44EF1">
        <w:instrText xml:space="preserve"> REF _Ref289435827 \n \h  \* MERGEFORMAT </w:instrText>
      </w:r>
      <w:r w:rsidR="00E44EF1">
        <w:fldChar w:fldCharType="separate"/>
      </w:r>
      <w:r w:rsidR="00E836F5">
        <w:t>4.2</w:t>
      </w:r>
      <w:r w:rsidR="00E44EF1">
        <w:fldChar w:fldCharType="end"/>
      </w:r>
      <w:r w:rsidRPr="007C648C">
        <w:t xml:space="preserve">; </w:t>
      </w:r>
    </w:p>
    <w:p w:rsidR="00594B12" w:rsidRPr="007C648C" w:rsidRDefault="00594B12" w:rsidP="00A173CA">
      <w:pPr>
        <w:pStyle w:val="Contrato-Alnea"/>
        <w:numPr>
          <w:ilvl w:val="0"/>
          <w:numId w:val="90"/>
        </w:numPr>
        <w:tabs>
          <w:tab w:val="clear" w:pos="1134"/>
          <w:tab w:val="left" w:pos="2127"/>
        </w:tabs>
        <w:ind w:left="1560" w:hanging="256"/>
      </w:pPr>
      <w:r w:rsidRPr="007C648C">
        <w:t xml:space="preserve">submetida ao procedimento de que trata a Cláusula Trigésima </w:t>
      </w:r>
      <w:r w:rsidR="00144F13">
        <w:t>Terceira</w:t>
      </w:r>
      <w:r w:rsidR="00E23A5B" w:rsidRPr="007C648C">
        <w:t xml:space="preserve"> </w:t>
      </w:r>
      <w:r w:rsidRPr="007C648C">
        <w:t>do Contrato; ou</w:t>
      </w:r>
    </w:p>
    <w:p w:rsidR="00594B12" w:rsidRPr="007C648C" w:rsidRDefault="00594B12" w:rsidP="00A173CA">
      <w:pPr>
        <w:pStyle w:val="Contrato-Alnea"/>
        <w:numPr>
          <w:ilvl w:val="0"/>
          <w:numId w:val="90"/>
        </w:numPr>
        <w:tabs>
          <w:tab w:val="clear" w:pos="1134"/>
          <w:tab w:val="left" w:pos="2127"/>
        </w:tabs>
        <w:ind w:left="1560" w:hanging="256"/>
      </w:pPr>
      <w:r w:rsidRPr="007C648C">
        <w:t>aprovada por, no mínimo, o voto da Gestora somado à maioria simples dos Contratados, quando se tratar de obrigação com prazo fixado pela ANP.</w:t>
      </w:r>
    </w:p>
    <w:p w:rsidR="00594B12" w:rsidRPr="007C648C" w:rsidRDefault="00594B12" w:rsidP="00594B12">
      <w:pPr>
        <w:pStyle w:val="Contrato-Normal"/>
      </w:pPr>
    </w:p>
    <w:p w:rsidR="00594B12" w:rsidRPr="007C648C" w:rsidRDefault="00594B12" w:rsidP="00525AD7">
      <w:pPr>
        <w:pStyle w:val="Contrato-Subtitulo"/>
      </w:pPr>
      <w:bookmarkStart w:id="2722" w:name="_Toc312419782"/>
      <w:bookmarkStart w:id="2723" w:name="_Toc316979977"/>
      <w:bookmarkStart w:id="2724" w:name="_Toc317168159"/>
      <w:bookmarkStart w:id="2725" w:name="_Toc320868450"/>
      <w:bookmarkStart w:id="2726" w:name="_Toc322704681"/>
      <w:bookmarkStart w:id="2727" w:name="_Toc9615371"/>
      <w:bookmarkEnd w:id="2721"/>
      <w:r w:rsidRPr="007C648C">
        <w:t>Votação por correspondência</w:t>
      </w:r>
      <w:bookmarkEnd w:id="2722"/>
      <w:bookmarkEnd w:id="2723"/>
      <w:bookmarkEnd w:id="2724"/>
      <w:bookmarkEnd w:id="2725"/>
      <w:bookmarkEnd w:id="2726"/>
      <w:bookmarkEnd w:id="2727"/>
    </w:p>
    <w:p w:rsidR="00594B12" w:rsidRPr="007C648C" w:rsidRDefault="00594B12" w:rsidP="001B4B0A">
      <w:pPr>
        <w:pStyle w:val="Contrato-AnexoVIII-Nvel2-1Dezena"/>
      </w:pPr>
      <w:bookmarkStart w:id="2728" w:name="_Ref289435055"/>
      <w:r w:rsidRPr="007C648C">
        <w:t xml:space="preserve">Nos casos </w:t>
      </w:r>
      <w:r>
        <w:t>em que</w:t>
      </w:r>
      <w:r w:rsidRPr="007C648C">
        <w:t xml:space="preserve"> a deliberação necessite ser realizada com brevidade ou por conveniência dos Consorciados, a decisão poderá ser tomada por meio de votação por correspondência, nos termos de notificação enviada pelo secretário do Comitê Operacional aos demais Consorciados.</w:t>
      </w:r>
      <w:bookmarkEnd w:id="2728"/>
    </w:p>
    <w:p w:rsidR="00594B12" w:rsidRPr="007C648C" w:rsidRDefault="00594B12" w:rsidP="000B531D">
      <w:pPr>
        <w:pStyle w:val="Contrato-AnexoVIII-Nvel3-1Dezena"/>
      </w:pPr>
      <w:r w:rsidRPr="007C648C">
        <w:t xml:space="preserve">Entende-se como correspondência também o uso de correio eletrônico, desde que garantida a segurança da informação. </w:t>
      </w:r>
    </w:p>
    <w:p w:rsidR="00594B12" w:rsidRPr="007C648C" w:rsidRDefault="00594B12" w:rsidP="001B4B0A">
      <w:pPr>
        <w:pStyle w:val="Contrato-AnexoVIII-Nvel2-1Dezena"/>
      </w:pPr>
      <w:r w:rsidRPr="007C648C">
        <w:t>Qualquer Consorciado poderá, justificadamente, solicitar aos demais Consorciados a realização de votação por correspondência.</w:t>
      </w:r>
    </w:p>
    <w:p w:rsidR="00594B12" w:rsidRPr="007C648C" w:rsidRDefault="00594B12" w:rsidP="001B4B0A">
      <w:pPr>
        <w:pStyle w:val="Contrato-AnexoVIII-Nvel2-1Dezena"/>
      </w:pPr>
      <w:r w:rsidRPr="007C648C">
        <w:t>A solicitação de votação por correspondência conterá a descrição detalhada do assunto, com informações técnicas e financeiras necessárias a sua adequada análise e deliberação.</w:t>
      </w:r>
    </w:p>
    <w:p w:rsidR="00594B12" w:rsidRPr="007C648C" w:rsidRDefault="00594B12" w:rsidP="001B4B0A">
      <w:pPr>
        <w:pStyle w:val="Contrato-AnexoVIII-Nvel2-1Dezena"/>
      </w:pPr>
      <w:bookmarkStart w:id="2729" w:name="_Ref289435086"/>
      <w:r w:rsidRPr="007C648C">
        <w:t>O voto intempestivo de qualquer Contratado será considerado abstenção desde que impugnado por algum dos Consorciados.</w:t>
      </w:r>
    </w:p>
    <w:p w:rsidR="00594B12" w:rsidRPr="007C648C" w:rsidRDefault="00594B12" w:rsidP="00594B12">
      <w:pPr>
        <w:pStyle w:val="Contrato-Normal"/>
      </w:pPr>
      <w:r w:rsidRPr="007C648C">
        <w:t xml:space="preserve"> </w:t>
      </w:r>
      <w:bookmarkStart w:id="2730" w:name="_Toc312419783"/>
      <w:bookmarkStart w:id="2731" w:name="_Toc316979978"/>
      <w:bookmarkStart w:id="2732" w:name="_Toc317168160"/>
      <w:bookmarkStart w:id="2733" w:name="_Toc320868451"/>
      <w:bookmarkStart w:id="2734" w:name="_Toc322704682"/>
      <w:bookmarkEnd w:id="2729"/>
    </w:p>
    <w:p w:rsidR="00594B12" w:rsidRPr="007C648C" w:rsidRDefault="00594B12" w:rsidP="00525AD7">
      <w:pPr>
        <w:pStyle w:val="Contrato-Subtitulo"/>
      </w:pPr>
      <w:bookmarkStart w:id="2735" w:name="_Toc9615372"/>
      <w:r w:rsidRPr="007C648C">
        <w:t>Efeitos da votação</w:t>
      </w:r>
      <w:bookmarkEnd w:id="2730"/>
      <w:bookmarkEnd w:id="2731"/>
      <w:bookmarkEnd w:id="2732"/>
      <w:bookmarkEnd w:id="2733"/>
      <w:bookmarkEnd w:id="2734"/>
      <w:bookmarkEnd w:id="2735"/>
    </w:p>
    <w:p w:rsidR="00594B12" w:rsidRPr="007C648C" w:rsidRDefault="00594B12" w:rsidP="001B4B0A">
      <w:pPr>
        <w:pStyle w:val="Contrato-AnexoVIII-Nvel2-1Dezena"/>
      </w:pPr>
      <w:r w:rsidRPr="007C648C">
        <w:t>As deliberações do Comitê Operacional obrigam os Consorciados, à exceção dos casos onde determinada proposição não aprovada pelo Comitê Operacional seja assumida pelo Contratado como Operações com Riscos Exclusivos.</w:t>
      </w:r>
    </w:p>
    <w:p w:rsidR="00594B12" w:rsidRPr="007C648C" w:rsidRDefault="00594B12" w:rsidP="00594B12">
      <w:pPr>
        <w:pStyle w:val="Contrato-Normal"/>
      </w:pPr>
    </w:p>
    <w:p w:rsidR="00594B12" w:rsidRPr="007C648C" w:rsidRDefault="00594B12" w:rsidP="00525AD7">
      <w:pPr>
        <w:pStyle w:val="Contrato-Subtitulo"/>
      </w:pPr>
      <w:bookmarkStart w:id="2736" w:name="_Toc312419784"/>
      <w:bookmarkStart w:id="2737" w:name="_Toc316979979"/>
      <w:bookmarkStart w:id="2738" w:name="_Toc317168161"/>
      <w:bookmarkStart w:id="2739" w:name="_Toc320868452"/>
      <w:bookmarkStart w:id="2740" w:name="_Toc322704683"/>
      <w:bookmarkStart w:id="2741" w:name="_Toc9615373"/>
      <w:r w:rsidRPr="007C648C">
        <w:lastRenderedPageBreak/>
        <w:t>Convocação de Especialistas Técnicos e Criação de Subcomitês</w:t>
      </w:r>
      <w:bookmarkEnd w:id="2736"/>
      <w:bookmarkEnd w:id="2737"/>
      <w:bookmarkEnd w:id="2738"/>
      <w:bookmarkEnd w:id="2739"/>
      <w:bookmarkEnd w:id="2740"/>
      <w:bookmarkEnd w:id="2741"/>
    </w:p>
    <w:p w:rsidR="00594B12" w:rsidRPr="007C648C" w:rsidRDefault="00594B12" w:rsidP="001B4B0A">
      <w:pPr>
        <w:pStyle w:val="Contrato-AnexoVIII-Nvel2-1Dezena"/>
      </w:pPr>
      <w:r w:rsidRPr="007C648C">
        <w:t>O Comitê Operacional poderá criar subcomitês com a função de subsidiar as deliberações, nos termos do Regimento Interno do Comitê Operacional.</w:t>
      </w:r>
    </w:p>
    <w:p w:rsidR="00594B12" w:rsidRPr="007C648C" w:rsidRDefault="00594B12" w:rsidP="001B4B0A">
      <w:pPr>
        <w:pStyle w:val="Contrato-AnexoVIII-Nvel2-1Dezena"/>
      </w:pPr>
      <w:r w:rsidRPr="007C648C">
        <w:t>O Comitê Operacional poderá convocar especialistas para se manifestarem em caráter consultivo, nos termos do Regimento Interno do Comitê Operacional.</w:t>
      </w:r>
    </w:p>
    <w:p w:rsidR="00594B12" w:rsidRPr="007C648C" w:rsidRDefault="00594B12" w:rsidP="00594B12">
      <w:pPr>
        <w:pStyle w:val="Contrato-Normal"/>
      </w:pPr>
    </w:p>
    <w:p w:rsidR="00594B12" w:rsidRPr="007C648C" w:rsidRDefault="00594B12" w:rsidP="00525AD7">
      <w:pPr>
        <w:pStyle w:val="Contrato-Subtitulo"/>
      </w:pPr>
      <w:bookmarkStart w:id="2742" w:name="_Toc312419785"/>
      <w:bookmarkStart w:id="2743" w:name="_Toc316979980"/>
      <w:bookmarkStart w:id="2744" w:name="_Toc317168162"/>
      <w:bookmarkStart w:id="2745" w:name="_Toc320868453"/>
      <w:bookmarkStart w:id="2746" w:name="_Toc322704684"/>
      <w:bookmarkStart w:id="2747" w:name="_Toc9615374"/>
      <w:r w:rsidRPr="007C648C">
        <w:t>Regimento Interno do Comitê Operacional</w:t>
      </w:r>
      <w:bookmarkEnd w:id="2742"/>
      <w:bookmarkEnd w:id="2743"/>
      <w:bookmarkEnd w:id="2744"/>
      <w:bookmarkEnd w:id="2745"/>
      <w:bookmarkEnd w:id="2746"/>
      <w:bookmarkEnd w:id="2747"/>
    </w:p>
    <w:p w:rsidR="00594B12" w:rsidRPr="007C648C" w:rsidRDefault="00594B12" w:rsidP="001B4B0A">
      <w:pPr>
        <w:pStyle w:val="Contrato-AnexoVIII-Nvel2-1Dezena"/>
      </w:pPr>
      <w:r w:rsidRPr="007C648C">
        <w:t xml:space="preserve">Os Consorciados deverão acordar o Regimento Interno do Comitê Operacional com disposições complementares às deste </w:t>
      </w:r>
      <w:r w:rsidR="00E23A5B">
        <w:t>a</w:t>
      </w:r>
      <w:r w:rsidRPr="007C648C">
        <w:t>nexo.</w:t>
      </w:r>
    </w:p>
    <w:p w:rsidR="00594B12" w:rsidRPr="007C648C" w:rsidRDefault="00594B12" w:rsidP="00594B12">
      <w:pPr>
        <w:pStyle w:val="Contrato-Normal"/>
      </w:pPr>
    </w:p>
    <w:p w:rsidR="00594B12" w:rsidRPr="007C648C" w:rsidRDefault="00594B12" w:rsidP="00525AD7">
      <w:pPr>
        <w:pStyle w:val="Contrato-Subtitulo"/>
      </w:pPr>
      <w:bookmarkStart w:id="2748" w:name="_Toc312419786"/>
      <w:bookmarkStart w:id="2749" w:name="_Toc316979981"/>
      <w:bookmarkStart w:id="2750" w:name="_Toc317168163"/>
      <w:bookmarkStart w:id="2751" w:name="_Toc320868454"/>
      <w:bookmarkStart w:id="2752" w:name="_Toc322704685"/>
      <w:bookmarkStart w:id="2753" w:name="_Toc9615375"/>
      <w:r w:rsidRPr="007C648C">
        <w:t>Despesas de funcionamento do Comitê Operacional</w:t>
      </w:r>
      <w:bookmarkEnd w:id="2748"/>
      <w:bookmarkEnd w:id="2749"/>
      <w:bookmarkEnd w:id="2750"/>
      <w:bookmarkEnd w:id="2751"/>
      <w:bookmarkEnd w:id="2752"/>
      <w:bookmarkEnd w:id="2753"/>
    </w:p>
    <w:p w:rsidR="00594B12" w:rsidRPr="007C648C" w:rsidRDefault="00594B12" w:rsidP="001B4B0A">
      <w:pPr>
        <w:pStyle w:val="Contrato-AnexoVIII-Nvel2-1Dezena"/>
      </w:pPr>
      <w:r w:rsidRPr="007C648C">
        <w:t>As despesas relacionadas ao funcionamento do Comitê Operacional correrão por conta dos Contratados proporcionalmente a sua Participação.</w:t>
      </w:r>
    </w:p>
    <w:p w:rsidR="00594B12" w:rsidRPr="007C648C" w:rsidRDefault="00594B12" w:rsidP="000B531D">
      <w:pPr>
        <w:pStyle w:val="Contrato-AnexoVIII-Nvel3-1Dezena"/>
      </w:pPr>
      <w:r w:rsidRPr="007C648C">
        <w:t xml:space="preserve">A Gestora arcará com os custos de viagens e diárias dos seus representantes no Comitê Operacional. </w:t>
      </w:r>
    </w:p>
    <w:p w:rsidR="00594B12" w:rsidRPr="007C648C" w:rsidRDefault="00594B12" w:rsidP="00594B12">
      <w:pPr>
        <w:pStyle w:val="Contrato-Normal"/>
      </w:pPr>
    </w:p>
    <w:p w:rsidR="00594B12" w:rsidRPr="007C648C" w:rsidRDefault="00594B12" w:rsidP="00525AD7">
      <w:pPr>
        <w:pStyle w:val="Contrato-Subtitulo"/>
      </w:pPr>
      <w:bookmarkStart w:id="2754" w:name="_Toc9615376"/>
      <w:r w:rsidRPr="007C648C">
        <w:t>Operações Emergenciais</w:t>
      </w:r>
      <w:bookmarkEnd w:id="2754"/>
    </w:p>
    <w:p w:rsidR="00594B12" w:rsidRPr="007C648C" w:rsidRDefault="00594B12" w:rsidP="001B4B0A">
      <w:pPr>
        <w:pStyle w:val="Contrato-AnexoVIII-Nvel2-1Dezena"/>
      </w:pPr>
      <w:r w:rsidRPr="007C648C">
        <w:t>Nos casos de Operações Emergenciais, fica o Operador autorizado a executar as atividades necessárias à proteção da vida humana, do meio ambiente e da propriedade do Consórcio e de terceiros, independentemente de aprovação prévia do Comitê Operacional.</w:t>
      </w:r>
    </w:p>
    <w:p w:rsidR="00594B12" w:rsidRPr="007C648C" w:rsidRDefault="00594B12" w:rsidP="000B531D">
      <w:pPr>
        <w:pStyle w:val="Contrato-AnexoVIII-Nvel3-1Dezena"/>
      </w:pPr>
      <w:r w:rsidRPr="007C648C">
        <w:t>Os gastos incorridos com tais atividades poderão ser reconhecidos como Custo em Óleo, ficando o Operador obrigado a comunicar imediatamente a situação de emergência ao Comitê Operacional e, em 10 (dez) dias, relatar os trabalhos executados e os dispêndios com as Operações Emergenciais.</w:t>
      </w:r>
    </w:p>
    <w:p w:rsidR="00594B12" w:rsidRPr="007C648C" w:rsidRDefault="00594B12" w:rsidP="00594B12">
      <w:pPr>
        <w:pStyle w:val="Contrato-Normal"/>
      </w:pPr>
    </w:p>
    <w:p w:rsidR="00594B12" w:rsidRPr="007C648C" w:rsidRDefault="00594B12" w:rsidP="00140970">
      <w:pPr>
        <w:pStyle w:val="Contrato-AnexoVIII-Seo"/>
      </w:pPr>
      <w:bookmarkStart w:id="2755" w:name="_Ref304555425"/>
      <w:bookmarkStart w:id="2756" w:name="_Toc312419787"/>
      <w:bookmarkStart w:id="2757" w:name="_Toc341191513"/>
      <w:bookmarkStart w:id="2758" w:name="_Toc353521776"/>
      <w:r w:rsidRPr="007C648C">
        <w:t>seção ii - Operador</w:t>
      </w:r>
      <w:bookmarkEnd w:id="2755"/>
      <w:bookmarkEnd w:id="2756"/>
      <w:bookmarkEnd w:id="2757"/>
      <w:bookmarkEnd w:id="2758"/>
    </w:p>
    <w:p w:rsidR="00594B12" w:rsidRPr="007C648C" w:rsidRDefault="000F7AF1" w:rsidP="001B4B0A">
      <w:pPr>
        <w:pStyle w:val="Contrato-AnexoVIII-Nvel2"/>
      </w:pPr>
      <w:r>
        <w:t xml:space="preserve">A Petróleo Brasileiro S.A. – Petrobras, por toda </w:t>
      </w:r>
      <w:r w:rsidR="0052374C">
        <w:t xml:space="preserve">a </w:t>
      </w:r>
      <w:r>
        <w:t>vigência deste Contrato</w:t>
      </w:r>
      <w:r w:rsidR="0052374C">
        <w:t>, será o Operador e</w:t>
      </w:r>
      <w:r w:rsidR="00786200" w:rsidRPr="007C648C">
        <w:t xml:space="preserve"> único responsável, em nome do Consórcio, pela condução e execução de todas as atividades de Exploração, Avaliação, Desenvolvimento, Produção e desativação das instalações no âmbito do Contrato.</w:t>
      </w:r>
    </w:p>
    <w:p w:rsidR="00594B12" w:rsidRPr="007C648C" w:rsidRDefault="00594B12" w:rsidP="000B531D">
      <w:pPr>
        <w:pStyle w:val="Contrato-AnexoVIII-Nvel3"/>
      </w:pPr>
      <w:r w:rsidRPr="007C648C">
        <w:t>O Operador é o único integrante do Consórcio que, em seu nome e nos limites definidos pelo Comitê Operacional, pode assinar contratos, executar ou assumir compromissos de despesas e realizar outras ações relacionadas com o exercício das atividades de Exploração e Produção de Petróleo e Gás Natural na Área do Contrato.</w:t>
      </w:r>
    </w:p>
    <w:p w:rsidR="00594B12" w:rsidRDefault="00594B12" w:rsidP="000B531D">
      <w:pPr>
        <w:pStyle w:val="Contrato-AnexoVIII-Nvel3"/>
      </w:pPr>
      <w:r w:rsidRPr="007C648C">
        <w:t>O Operador será o responsável por representar o Consórcio perante os órgãos reguladores e fiscalizadores e outras entidades externas.</w:t>
      </w:r>
    </w:p>
    <w:p w:rsidR="00594B12" w:rsidRPr="007C648C" w:rsidRDefault="00594B12" w:rsidP="000B531D">
      <w:pPr>
        <w:pStyle w:val="Contrato-AnexoVIII-Nvel3"/>
      </w:pPr>
      <w:r w:rsidRPr="007C648C">
        <w:t>O Operador representará judicial e extrajudicialmente os Consorciados.</w:t>
      </w:r>
    </w:p>
    <w:p w:rsidR="00594B12" w:rsidRDefault="00594B12" w:rsidP="000B531D">
      <w:pPr>
        <w:pStyle w:val="Contrato-AnexoVIII-Nvel3"/>
      </w:pPr>
      <w:r w:rsidRPr="007C648C">
        <w:lastRenderedPageBreak/>
        <w:t>O Operador deste Contrato deterá, no mínimo, 30% (trinta por cento) de participação dos direitos e obrigações patrimoniais do Consórcio na Área do Contrato.</w:t>
      </w:r>
    </w:p>
    <w:p w:rsidR="00594B12" w:rsidRPr="007C648C" w:rsidRDefault="00594B12" w:rsidP="001B4B0A">
      <w:pPr>
        <w:pStyle w:val="Contrato-AnexoVIII-Nvel2"/>
      </w:pPr>
      <w:r w:rsidRPr="007C648C">
        <w:t>O Operador deverá:</w:t>
      </w:r>
    </w:p>
    <w:p w:rsidR="00594B12" w:rsidRPr="007C648C" w:rsidRDefault="00594B12" w:rsidP="00A173CA">
      <w:pPr>
        <w:pStyle w:val="Contrato-Alnea"/>
        <w:numPr>
          <w:ilvl w:val="0"/>
          <w:numId w:val="91"/>
        </w:numPr>
        <w:tabs>
          <w:tab w:val="clear" w:pos="1134"/>
        </w:tabs>
        <w:ind w:left="709" w:hanging="283"/>
      </w:pPr>
      <w:r w:rsidRPr="007C648C">
        <w:t>atuar em conformidade com este Contrato, a Legislação Aplicável e as determinações do Comitê Operacional;</w:t>
      </w:r>
    </w:p>
    <w:p w:rsidR="00594B12" w:rsidRPr="007C648C" w:rsidRDefault="00594B12" w:rsidP="00A173CA">
      <w:pPr>
        <w:pStyle w:val="Contrato-Alnea"/>
        <w:numPr>
          <w:ilvl w:val="0"/>
          <w:numId w:val="91"/>
        </w:numPr>
        <w:tabs>
          <w:tab w:val="clear" w:pos="1134"/>
        </w:tabs>
        <w:ind w:left="709" w:hanging="283"/>
      </w:pPr>
      <w:r w:rsidRPr="007C648C">
        <w:t>conduzir as Operações de maneira diligente, segura e eficiente, em conformidade com as Melhores Práticas da Indústria do Petróleo, observando o Princípio do sem Perda nem Ganho em função de sua condição de Operador;</w:t>
      </w:r>
    </w:p>
    <w:p w:rsidR="00594B12" w:rsidRPr="007C648C" w:rsidRDefault="00594B12" w:rsidP="00A173CA">
      <w:pPr>
        <w:pStyle w:val="Contrato-Alnea"/>
        <w:numPr>
          <w:ilvl w:val="0"/>
          <w:numId w:val="91"/>
        </w:numPr>
        <w:tabs>
          <w:tab w:val="clear" w:pos="1134"/>
        </w:tabs>
        <w:ind w:left="709" w:hanging="283"/>
      </w:pPr>
      <w:r w:rsidRPr="007C648C">
        <w:t xml:space="preserve">notificar o Comitê Operacional e a ANP de qualquer Descoberta dentro da Área do Contrato, conforme a Cláusula Décima </w:t>
      </w:r>
      <w:r w:rsidR="00144F13">
        <w:t>Sexta</w:t>
      </w:r>
      <w:r w:rsidRPr="007C648C">
        <w:t xml:space="preserve"> do Contrato;</w:t>
      </w:r>
      <w:r w:rsidRPr="007C648C" w:rsidDel="00A969B2">
        <w:t xml:space="preserve"> </w:t>
      </w:r>
    </w:p>
    <w:p w:rsidR="00594B12" w:rsidRPr="007C648C" w:rsidRDefault="00594B12" w:rsidP="00A173CA">
      <w:pPr>
        <w:pStyle w:val="Contrato-Alnea"/>
        <w:numPr>
          <w:ilvl w:val="0"/>
          <w:numId w:val="91"/>
        </w:numPr>
        <w:tabs>
          <w:tab w:val="clear" w:pos="1134"/>
        </w:tabs>
        <w:ind w:left="709" w:hanging="283"/>
      </w:pPr>
      <w:r w:rsidRPr="007C648C">
        <w:t>executar as Operações com Riscos Exclusivos conforme a Seção IV;</w:t>
      </w:r>
    </w:p>
    <w:p w:rsidR="00594B12" w:rsidRPr="007C648C" w:rsidRDefault="00594B12" w:rsidP="00A173CA">
      <w:pPr>
        <w:pStyle w:val="Contrato-Alnea"/>
        <w:numPr>
          <w:ilvl w:val="0"/>
          <w:numId w:val="91"/>
        </w:numPr>
        <w:tabs>
          <w:tab w:val="clear" w:pos="1134"/>
        </w:tabs>
        <w:ind w:left="709" w:hanging="283"/>
      </w:pPr>
      <w:r w:rsidRPr="007C648C">
        <w:t>preparar os Programas de Trabalho e Orçamento e outros documentos a serem submetidos à apreciação do Comitê Operacional, nos termos deste Contrato;</w:t>
      </w:r>
    </w:p>
    <w:p w:rsidR="00594B12" w:rsidRPr="007C648C" w:rsidRDefault="00594B12" w:rsidP="00A173CA">
      <w:pPr>
        <w:pStyle w:val="Contrato-Alnea"/>
        <w:numPr>
          <w:ilvl w:val="0"/>
          <w:numId w:val="91"/>
        </w:numPr>
        <w:tabs>
          <w:tab w:val="clear" w:pos="1134"/>
        </w:tabs>
        <w:ind w:left="709" w:hanging="283"/>
      </w:pPr>
      <w:r w:rsidRPr="007C648C">
        <w:t>preparar e enviar à ANP, após definição do Comitê Operacional, os planos, programas e relatórios exigidos pelo órgão regulador;</w:t>
      </w:r>
    </w:p>
    <w:p w:rsidR="00594B12" w:rsidRPr="007C648C" w:rsidRDefault="00594B12" w:rsidP="00A173CA">
      <w:pPr>
        <w:pStyle w:val="Contrato-Alnea"/>
        <w:numPr>
          <w:ilvl w:val="0"/>
          <w:numId w:val="91"/>
        </w:numPr>
        <w:tabs>
          <w:tab w:val="clear" w:pos="1134"/>
        </w:tabs>
        <w:ind w:left="709" w:hanging="283"/>
      </w:pPr>
      <w:r w:rsidRPr="007C648C">
        <w:t>emitir Autorização de Dispêndio para execução das atividades aprovadas pelo Comitê Operacional no Plano Anual de Trabalho e efetuar as chamadas de aporte de recursos para efetuar pagamento das despesas do Consórcio;</w:t>
      </w:r>
    </w:p>
    <w:p w:rsidR="00594B12" w:rsidRPr="007C648C" w:rsidRDefault="00594B12" w:rsidP="00A173CA">
      <w:pPr>
        <w:pStyle w:val="Contrato-Alnea"/>
        <w:numPr>
          <w:ilvl w:val="0"/>
          <w:numId w:val="91"/>
        </w:numPr>
        <w:tabs>
          <w:tab w:val="clear" w:pos="1134"/>
        </w:tabs>
        <w:ind w:left="709" w:hanging="283"/>
      </w:pPr>
      <w:r w:rsidRPr="007C648C">
        <w:t>efetuar a prestação de contas para o Consórcio, conforme estabelecido neste Contrato e pelo Comitê Operacional;</w:t>
      </w:r>
    </w:p>
    <w:p w:rsidR="00594B12" w:rsidRPr="007C648C" w:rsidRDefault="00594B12" w:rsidP="00A173CA">
      <w:pPr>
        <w:pStyle w:val="Contrato-Alnea"/>
        <w:numPr>
          <w:ilvl w:val="0"/>
          <w:numId w:val="91"/>
        </w:numPr>
        <w:tabs>
          <w:tab w:val="clear" w:pos="1134"/>
        </w:tabs>
        <w:ind w:left="709" w:hanging="283"/>
      </w:pPr>
      <w:r w:rsidRPr="007C648C">
        <w:t>obter as devidas licenças e permissões legais necessárias à condução das operações na Área do Contrato;</w:t>
      </w:r>
    </w:p>
    <w:p w:rsidR="00594B12" w:rsidRPr="007C648C" w:rsidRDefault="00594B12" w:rsidP="00A173CA">
      <w:pPr>
        <w:pStyle w:val="Contrato-Alnea"/>
        <w:numPr>
          <w:ilvl w:val="0"/>
          <w:numId w:val="91"/>
        </w:numPr>
        <w:tabs>
          <w:tab w:val="clear" w:pos="1134"/>
        </w:tabs>
        <w:ind w:left="709" w:hanging="283"/>
      </w:pPr>
      <w:r w:rsidRPr="007C648C">
        <w:t>propiciar aos Consorciados não Operadores acesso às instalações e aos registros das Operações, mediante a prévia solicitação deste;</w:t>
      </w:r>
    </w:p>
    <w:p w:rsidR="00594B12" w:rsidRPr="007C648C" w:rsidRDefault="00594B12" w:rsidP="00A173CA">
      <w:pPr>
        <w:pStyle w:val="Contrato-Alnea"/>
        <w:numPr>
          <w:ilvl w:val="0"/>
          <w:numId w:val="91"/>
        </w:numPr>
        <w:tabs>
          <w:tab w:val="clear" w:pos="1134"/>
        </w:tabs>
        <w:ind w:left="709" w:hanging="283"/>
      </w:pPr>
      <w:r>
        <w:t xml:space="preserve">responsabilizar-se pelo </w:t>
      </w:r>
      <w:r w:rsidRPr="007C648C">
        <w:t>paga</w:t>
      </w:r>
      <w:r>
        <w:t>mento</w:t>
      </w:r>
      <w:r w:rsidRPr="007C648C">
        <w:t xml:space="preserve"> </w:t>
      </w:r>
      <w:r>
        <w:t>d</w:t>
      </w:r>
      <w:r w:rsidRPr="007C648C">
        <w:t>os Royalties devidos em nome dos Contratados;</w:t>
      </w:r>
    </w:p>
    <w:p w:rsidR="00594B12" w:rsidRPr="007C648C" w:rsidRDefault="00594B12" w:rsidP="00A173CA">
      <w:pPr>
        <w:pStyle w:val="Contrato-Alnea"/>
        <w:numPr>
          <w:ilvl w:val="0"/>
          <w:numId w:val="91"/>
        </w:numPr>
        <w:tabs>
          <w:tab w:val="clear" w:pos="1134"/>
        </w:tabs>
        <w:ind w:left="709" w:hanging="283"/>
      </w:pPr>
      <w:r w:rsidRPr="007C648C">
        <w:t>representar os Consorciados não Operadores nos contatos com a ANP;</w:t>
      </w:r>
    </w:p>
    <w:p w:rsidR="00594B12" w:rsidRPr="007C648C" w:rsidRDefault="00594B12" w:rsidP="00A173CA">
      <w:pPr>
        <w:pStyle w:val="Contrato-Alnea"/>
        <w:numPr>
          <w:ilvl w:val="0"/>
          <w:numId w:val="91"/>
        </w:numPr>
        <w:tabs>
          <w:tab w:val="clear" w:pos="1134"/>
        </w:tabs>
        <w:ind w:left="709" w:hanging="283"/>
      </w:pPr>
      <w:r w:rsidRPr="007C648C">
        <w:t>em caso de emergência, tomar as medidas necessárias à proteção da vida, meio ambiente, instalações e equipamentos;</w:t>
      </w:r>
    </w:p>
    <w:p w:rsidR="00594B12" w:rsidRPr="007C648C" w:rsidRDefault="00594B12" w:rsidP="00A173CA">
      <w:pPr>
        <w:pStyle w:val="Contrato-Alnea"/>
        <w:numPr>
          <w:ilvl w:val="0"/>
          <w:numId w:val="91"/>
        </w:numPr>
        <w:tabs>
          <w:tab w:val="clear" w:pos="1134"/>
        </w:tabs>
        <w:ind w:left="709" w:hanging="283"/>
      </w:pPr>
      <w:r w:rsidRPr="007C648C">
        <w:t>manter os Consorciados não Operadores informados das atividades em andamento decorrentes da execução deste Contrato;</w:t>
      </w:r>
    </w:p>
    <w:p w:rsidR="00594B12" w:rsidRPr="007C648C" w:rsidRDefault="00594B12" w:rsidP="00A173CA">
      <w:pPr>
        <w:pStyle w:val="Contrato-Alnea"/>
        <w:numPr>
          <w:ilvl w:val="0"/>
          <w:numId w:val="91"/>
        </w:numPr>
        <w:tabs>
          <w:tab w:val="clear" w:pos="1134"/>
        </w:tabs>
        <w:ind w:left="709" w:hanging="283"/>
      </w:pPr>
      <w:r w:rsidRPr="007C648C">
        <w:t>propor ao Comitê Operacional os assuntos da Tabela de Competências e Deliberação</w:t>
      </w:r>
      <w:r w:rsidR="000B5405">
        <w:t>;</w:t>
      </w:r>
    </w:p>
    <w:p w:rsidR="00594B12" w:rsidRPr="007C648C" w:rsidRDefault="00594B12" w:rsidP="00A173CA">
      <w:pPr>
        <w:pStyle w:val="Contrato-Alnea"/>
        <w:numPr>
          <w:ilvl w:val="0"/>
          <w:numId w:val="91"/>
        </w:numPr>
        <w:tabs>
          <w:tab w:val="clear" w:pos="1134"/>
        </w:tabs>
        <w:ind w:left="709" w:hanging="283"/>
      </w:pPr>
      <w:r w:rsidRPr="007C648C">
        <w:t xml:space="preserve">realizar a gestão dos projetos de Exploração e Produção relacionados ao Contrato </w:t>
      </w:r>
      <w:r>
        <w:t>por meio</w:t>
      </w:r>
      <w:r w:rsidRPr="007C648C">
        <w:t xml:space="preserve"> de metodologia baseada em referências de mercado e a partir de estruturação centralizada e coordenada com base em escritório de gerenciamento de projetos, visando padronizar os processos de governança relacionados aos projetos, bom como ao planejamento, organização, condução, controle, documentação e finalização de suas atividades.</w:t>
      </w:r>
    </w:p>
    <w:p w:rsidR="00594B12" w:rsidRPr="007C648C" w:rsidRDefault="00594B12" w:rsidP="00594B12">
      <w:pPr>
        <w:pStyle w:val="Contrato-Normal"/>
      </w:pPr>
    </w:p>
    <w:p w:rsidR="00594B12" w:rsidRPr="007C648C" w:rsidRDefault="00594B12" w:rsidP="00525AD7">
      <w:pPr>
        <w:pStyle w:val="Contrato-Subtitulo"/>
      </w:pPr>
      <w:bookmarkStart w:id="2759" w:name="_Toc312419789"/>
      <w:bookmarkStart w:id="2760" w:name="_Toc316979983"/>
      <w:bookmarkStart w:id="2761" w:name="_Toc317168165"/>
      <w:bookmarkStart w:id="2762" w:name="_Toc320868456"/>
      <w:bookmarkStart w:id="2763" w:name="_Toc322704687"/>
      <w:bookmarkStart w:id="2764" w:name="_Toc9615377"/>
      <w:r w:rsidRPr="007C648C">
        <w:lastRenderedPageBreak/>
        <w:t>Informações fornecidas pelo Operador</w:t>
      </w:r>
      <w:bookmarkEnd w:id="2759"/>
      <w:bookmarkEnd w:id="2760"/>
      <w:bookmarkEnd w:id="2761"/>
      <w:bookmarkEnd w:id="2762"/>
      <w:bookmarkEnd w:id="2763"/>
      <w:bookmarkEnd w:id="2764"/>
    </w:p>
    <w:p w:rsidR="00594B12" w:rsidRPr="007C648C" w:rsidRDefault="00594B12" w:rsidP="001B4B0A">
      <w:pPr>
        <w:pStyle w:val="Contrato-AnexoVIII-Nvel2"/>
      </w:pPr>
      <w:r w:rsidRPr="007C648C">
        <w:t>O Operador deverá fornecer aos demais Consorciados os seguintes dados e relatórios na medida que forem produzidos ou compilados em função da execução das Operações:</w:t>
      </w:r>
    </w:p>
    <w:p w:rsidR="00594B12" w:rsidRPr="007C648C" w:rsidRDefault="00594B12" w:rsidP="00A173CA">
      <w:pPr>
        <w:pStyle w:val="Contrato-Alnea"/>
        <w:numPr>
          <w:ilvl w:val="0"/>
          <w:numId w:val="92"/>
        </w:numPr>
        <w:tabs>
          <w:tab w:val="clear" w:pos="1134"/>
          <w:tab w:val="left" w:pos="709"/>
        </w:tabs>
        <w:ind w:left="709" w:hanging="283"/>
      </w:pPr>
      <w:r w:rsidRPr="007C648C">
        <w:t>cópias de todos os registros ou pesquisas, inclusive em formato digital, se existir;</w:t>
      </w:r>
    </w:p>
    <w:p w:rsidR="00594B12" w:rsidRPr="007C648C" w:rsidRDefault="00594B12" w:rsidP="00A173CA">
      <w:pPr>
        <w:pStyle w:val="Contrato-Alnea"/>
        <w:numPr>
          <w:ilvl w:val="0"/>
          <w:numId w:val="92"/>
        </w:numPr>
        <w:tabs>
          <w:tab w:val="clear" w:pos="1134"/>
          <w:tab w:val="left" w:pos="709"/>
        </w:tabs>
        <w:ind w:left="709" w:hanging="283"/>
      </w:pPr>
      <w:r w:rsidRPr="007C648C">
        <w:t>relatórios diários de perfuração;</w:t>
      </w:r>
    </w:p>
    <w:p w:rsidR="00594B12" w:rsidRPr="007C648C" w:rsidRDefault="00594B12" w:rsidP="00A173CA">
      <w:pPr>
        <w:pStyle w:val="Contrato-Alnea"/>
        <w:numPr>
          <w:ilvl w:val="0"/>
          <w:numId w:val="92"/>
        </w:numPr>
        <w:tabs>
          <w:tab w:val="clear" w:pos="1134"/>
          <w:tab w:val="left" w:pos="709"/>
        </w:tabs>
        <w:ind w:left="709" w:hanging="283"/>
      </w:pPr>
      <w:r w:rsidRPr="007C648C">
        <w:t>cópias de todos testes e dados essenciais e relatórios de análise;</w:t>
      </w:r>
    </w:p>
    <w:p w:rsidR="00594B12" w:rsidRPr="007C648C" w:rsidRDefault="00594B12" w:rsidP="00A173CA">
      <w:pPr>
        <w:pStyle w:val="Contrato-Alnea"/>
        <w:numPr>
          <w:ilvl w:val="0"/>
          <w:numId w:val="92"/>
        </w:numPr>
        <w:tabs>
          <w:tab w:val="clear" w:pos="1134"/>
          <w:tab w:val="left" w:pos="709"/>
        </w:tabs>
        <w:ind w:left="709" w:hanging="283"/>
      </w:pPr>
      <w:r w:rsidRPr="007C648C">
        <w:t>relatório final de perfuração;</w:t>
      </w:r>
    </w:p>
    <w:p w:rsidR="00594B12" w:rsidRPr="007C648C" w:rsidRDefault="00594B12" w:rsidP="00A173CA">
      <w:pPr>
        <w:pStyle w:val="Contrato-Alnea"/>
        <w:numPr>
          <w:ilvl w:val="0"/>
          <w:numId w:val="92"/>
        </w:numPr>
        <w:tabs>
          <w:tab w:val="clear" w:pos="1134"/>
          <w:tab w:val="left" w:pos="709"/>
        </w:tabs>
        <w:ind w:left="709" w:hanging="283"/>
      </w:pPr>
      <w:r w:rsidRPr="007C648C">
        <w:t>cópias dos relatórios de interligação de linhas;</w:t>
      </w:r>
    </w:p>
    <w:p w:rsidR="00594B12" w:rsidRPr="007C648C" w:rsidRDefault="00594B12" w:rsidP="00A173CA">
      <w:pPr>
        <w:pStyle w:val="Contrato-Alnea"/>
        <w:numPr>
          <w:ilvl w:val="0"/>
          <w:numId w:val="92"/>
        </w:numPr>
        <w:tabs>
          <w:tab w:val="clear" w:pos="1134"/>
          <w:tab w:val="left" w:pos="709"/>
        </w:tabs>
        <w:ind w:left="709" w:hanging="283"/>
      </w:pPr>
      <w:r w:rsidRPr="007C648C">
        <w:t>cópias finais de mapas geológicos e geofísicos, de seções sísmicas e de objetivos;</w:t>
      </w:r>
    </w:p>
    <w:p w:rsidR="00594B12" w:rsidRPr="007C648C" w:rsidRDefault="00594B12" w:rsidP="00A173CA">
      <w:pPr>
        <w:pStyle w:val="Contrato-Alnea"/>
        <w:numPr>
          <w:ilvl w:val="0"/>
          <w:numId w:val="92"/>
        </w:numPr>
        <w:tabs>
          <w:tab w:val="clear" w:pos="1134"/>
          <w:tab w:val="left" w:pos="709"/>
        </w:tabs>
        <w:ind w:left="709" w:hanging="283"/>
      </w:pPr>
      <w:r w:rsidRPr="007C648C">
        <w:t>estudos de engenharia, projetos de desenvolvimento e relatórios de progresso dos projetos de desenvolvimento;</w:t>
      </w:r>
    </w:p>
    <w:p w:rsidR="00594B12" w:rsidRPr="007C648C" w:rsidRDefault="00594B12" w:rsidP="00A173CA">
      <w:pPr>
        <w:pStyle w:val="Contrato-Alnea"/>
        <w:numPr>
          <w:ilvl w:val="0"/>
          <w:numId w:val="92"/>
        </w:numPr>
        <w:tabs>
          <w:tab w:val="clear" w:pos="1134"/>
          <w:tab w:val="left" w:pos="709"/>
        </w:tabs>
        <w:ind w:left="709" w:hanging="283"/>
      </w:pPr>
      <w:r w:rsidRPr="007C648C">
        <w:t>boletim diário de Produção de Petróleo e Gás Natural com registro de perdas de produção e queimas;</w:t>
      </w:r>
    </w:p>
    <w:p w:rsidR="00594B12" w:rsidRPr="007C648C" w:rsidRDefault="00594B12" w:rsidP="00A173CA">
      <w:pPr>
        <w:pStyle w:val="Contrato-Alnea"/>
        <w:numPr>
          <w:ilvl w:val="0"/>
          <w:numId w:val="92"/>
        </w:numPr>
        <w:tabs>
          <w:tab w:val="clear" w:pos="1134"/>
          <w:tab w:val="left" w:pos="709"/>
        </w:tabs>
        <w:ind w:left="709" w:hanging="283"/>
      </w:pPr>
      <w:r w:rsidRPr="007C648C">
        <w:t>dados de campo e também os relatórios de desempenho, incluindo estudos de Reservatório e as estimativas de reservas;</w:t>
      </w:r>
    </w:p>
    <w:p w:rsidR="00594B12" w:rsidRPr="007C648C" w:rsidRDefault="00594B12" w:rsidP="00A173CA">
      <w:pPr>
        <w:pStyle w:val="Contrato-Alnea"/>
        <w:numPr>
          <w:ilvl w:val="0"/>
          <w:numId w:val="92"/>
        </w:numPr>
        <w:tabs>
          <w:tab w:val="clear" w:pos="1134"/>
          <w:tab w:val="left" w:pos="709"/>
        </w:tabs>
        <w:ind w:left="709" w:hanging="283"/>
      </w:pPr>
      <w:r w:rsidRPr="007C648C">
        <w:t>cópias de todos os relatórios referentes a material de Operações na Área do Contrato ou fornecidos à</w:t>
      </w:r>
      <w:r w:rsidR="000B5405">
        <w:t xml:space="preserve"> ANP;</w:t>
      </w:r>
      <w:r w:rsidRPr="007C648C">
        <w:t xml:space="preserve"> </w:t>
      </w:r>
    </w:p>
    <w:p w:rsidR="00594B12" w:rsidRPr="007C648C" w:rsidRDefault="00594B12" w:rsidP="00A173CA">
      <w:pPr>
        <w:pStyle w:val="Contrato-Alnea"/>
        <w:numPr>
          <w:ilvl w:val="0"/>
          <w:numId w:val="92"/>
        </w:numPr>
        <w:tabs>
          <w:tab w:val="clear" w:pos="1134"/>
          <w:tab w:val="left" w:pos="709"/>
        </w:tabs>
        <w:ind w:left="709" w:hanging="283"/>
      </w:pPr>
      <w:r w:rsidRPr="007C648C">
        <w:t>cópias dos projetos de engenharia de cada poço, incluindo eventuais revisões;</w:t>
      </w:r>
    </w:p>
    <w:p w:rsidR="00594B12" w:rsidRPr="007C648C" w:rsidRDefault="00594B12" w:rsidP="00A173CA">
      <w:pPr>
        <w:pStyle w:val="Contrato-Alnea"/>
        <w:numPr>
          <w:ilvl w:val="0"/>
          <w:numId w:val="92"/>
        </w:numPr>
        <w:tabs>
          <w:tab w:val="clear" w:pos="1134"/>
          <w:tab w:val="left" w:pos="709"/>
        </w:tabs>
        <w:ind w:left="709" w:hanging="283"/>
      </w:pPr>
      <w:r w:rsidRPr="007C648C">
        <w:t>relatórios periódicos com indicadores de segurança, saúde e meio ambiente referentes às Operações; e</w:t>
      </w:r>
    </w:p>
    <w:p w:rsidR="00594B12" w:rsidRPr="007C648C" w:rsidRDefault="00594B12" w:rsidP="00A173CA">
      <w:pPr>
        <w:pStyle w:val="Contrato-Alnea"/>
        <w:numPr>
          <w:ilvl w:val="0"/>
          <w:numId w:val="92"/>
        </w:numPr>
        <w:tabs>
          <w:tab w:val="clear" w:pos="1134"/>
          <w:tab w:val="left" w:pos="709"/>
        </w:tabs>
        <w:ind w:left="709" w:hanging="283"/>
      </w:pPr>
      <w:r w:rsidRPr="007C648C">
        <w:t>outros estudos e relatórios determinados pelo Comitê Operacional.</w:t>
      </w:r>
    </w:p>
    <w:p w:rsidR="009E6759" w:rsidRDefault="00594B12" w:rsidP="001B4B0A">
      <w:pPr>
        <w:pStyle w:val="Contrato-AnexoVIII-Nvel2"/>
      </w:pPr>
      <w:r w:rsidRPr="007C648C">
        <w:t>O Operador notificará prontamente aos Consorciados reclamações administrativas e ações judiciais relacionadas às Operações. O Operador fornecerá relatórios trimestrais aos Consorciados com atualização das reclamações administrativas e ações judiciais relativas às Operações.</w:t>
      </w:r>
    </w:p>
    <w:p w:rsidR="009E6759" w:rsidRDefault="00594B12" w:rsidP="001B4B0A">
      <w:pPr>
        <w:pStyle w:val="Contrato-AnexoVIII-Nvel2"/>
      </w:pPr>
      <w:r w:rsidRPr="007C648C">
        <w:t>Informações adicionais, decorrentes da execução das Operações na Área do Contrato, poderão ser solicitadas a qualquer tempo ao Operador pelos Contratados, às suas próprias custas.</w:t>
      </w:r>
    </w:p>
    <w:p w:rsidR="00594B12" w:rsidRPr="007C648C" w:rsidRDefault="00594B12" w:rsidP="001B4B0A">
      <w:pPr>
        <w:pStyle w:val="Contrato-AnexoVIII-Nvel2"/>
      </w:pPr>
      <w:r w:rsidRPr="007C648C">
        <w:t>A Gestora receberá as informações adicionais sem custo.</w:t>
      </w:r>
    </w:p>
    <w:p w:rsidR="009E6759" w:rsidRDefault="009E6759" w:rsidP="00D45F5C">
      <w:pPr>
        <w:pStyle w:val="Contrato-Normal"/>
      </w:pPr>
    </w:p>
    <w:p w:rsidR="00594B12" w:rsidRPr="007C648C" w:rsidRDefault="00594B12" w:rsidP="00525AD7">
      <w:pPr>
        <w:pStyle w:val="Contrato-Subtitulo"/>
      </w:pPr>
      <w:bookmarkStart w:id="2765" w:name="_Toc312419790"/>
      <w:bookmarkStart w:id="2766" w:name="_Toc316979984"/>
      <w:bookmarkStart w:id="2767" w:name="_Toc317168166"/>
      <w:bookmarkStart w:id="2768" w:name="_Toc320868457"/>
      <w:bookmarkStart w:id="2769" w:name="_Toc322704688"/>
      <w:bookmarkStart w:id="2770" w:name="_Toc9615378"/>
      <w:r w:rsidRPr="007C648C">
        <w:t>Limite das Responsabilidades do Operador</w:t>
      </w:r>
      <w:bookmarkEnd w:id="2765"/>
      <w:bookmarkEnd w:id="2766"/>
      <w:bookmarkEnd w:id="2767"/>
      <w:bookmarkEnd w:id="2768"/>
      <w:bookmarkEnd w:id="2769"/>
      <w:bookmarkEnd w:id="2770"/>
    </w:p>
    <w:p w:rsidR="00594B12" w:rsidRPr="007C648C" w:rsidRDefault="00594B12" w:rsidP="001B4B0A">
      <w:pPr>
        <w:pStyle w:val="Contrato-AnexoVIII-Nvel2"/>
      </w:pPr>
      <w:bookmarkStart w:id="2771" w:name="_Ref304540273"/>
      <w:r w:rsidRPr="007C648C">
        <w:t>Os Contratados respondem solidariamente por eventuais perdas e danos ocasionados na execução das Operações e, entre si, de acordo com suas respectivas participações, salvo quando o Operador, em alto nível gerencial (Gerente-Geral de Unidade Operacional, Gerente Executivo ou equivalente, no mínimo) proceder com comprovado dolo, direto ou eventual, ou culpa grave, hipóteses em que deverá arcar sozinho com todas as perdas, danos, custos, despesas e passivos e ônus em geral resultantes.</w:t>
      </w:r>
      <w:bookmarkEnd w:id="2771"/>
    </w:p>
    <w:p w:rsidR="00594B12" w:rsidRPr="007C648C" w:rsidRDefault="00594B12" w:rsidP="00594B12">
      <w:pPr>
        <w:pStyle w:val="Contrato-Normal"/>
      </w:pPr>
    </w:p>
    <w:p w:rsidR="00594B12" w:rsidRPr="007C648C" w:rsidRDefault="00594B12" w:rsidP="00140970">
      <w:pPr>
        <w:pStyle w:val="Contrato-AnexoVIII-Seo"/>
      </w:pPr>
      <w:bookmarkStart w:id="2772" w:name="_Ref304555532"/>
      <w:bookmarkStart w:id="2773" w:name="_Toc312419791"/>
      <w:bookmarkStart w:id="2774" w:name="_Toc341191514"/>
      <w:bookmarkStart w:id="2775" w:name="_Toc353521777"/>
      <w:r w:rsidRPr="007C648C">
        <w:lastRenderedPageBreak/>
        <w:t>seção iii - Planejamento e Execução de Atividades dentro do Consórcio</w:t>
      </w:r>
      <w:bookmarkEnd w:id="2772"/>
      <w:bookmarkEnd w:id="2773"/>
      <w:bookmarkEnd w:id="2774"/>
      <w:bookmarkEnd w:id="2775"/>
    </w:p>
    <w:p w:rsidR="00594B12" w:rsidRPr="007C648C" w:rsidRDefault="00594B12" w:rsidP="00525AD7">
      <w:pPr>
        <w:pStyle w:val="Contrato-Subtitulo"/>
      </w:pPr>
      <w:bookmarkStart w:id="2776" w:name="_Toc312419792"/>
      <w:bookmarkStart w:id="2777" w:name="_Toc316979985"/>
      <w:bookmarkStart w:id="2778" w:name="_Toc317168167"/>
      <w:bookmarkStart w:id="2779" w:name="_Toc320868458"/>
      <w:bookmarkStart w:id="2780" w:name="_Toc322704689"/>
      <w:bookmarkStart w:id="2781" w:name="_Toc9615379"/>
      <w:r w:rsidRPr="007C648C">
        <w:t>Programa de Trabalho e Orçamento do Primeiro Ano do Contrato</w:t>
      </w:r>
      <w:bookmarkEnd w:id="2776"/>
      <w:bookmarkEnd w:id="2777"/>
      <w:bookmarkEnd w:id="2778"/>
      <w:bookmarkEnd w:id="2779"/>
      <w:bookmarkEnd w:id="2780"/>
      <w:bookmarkEnd w:id="2781"/>
    </w:p>
    <w:p w:rsidR="00594B12" w:rsidRPr="007C648C" w:rsidRDefault="00594B12" w:rsidP="001B4B0A">
      <w:pPr>
        <w:pStyle w:val="Contrato-AnexoVIII-Nvel2"/>
      </w:pPr>
      <w:r w:rsidRPr="007C648C">
        <w:t xml:space="preserve">No período de 30 (trinta) dias após a data de constituição do Comitê Operacional, o Operador deverá entregar aos demais Consorciados uma proposta de Programa de Trabalho e Orçamento detalhando as Operações a serem executadas para o restante do ano civil em curso e, se necessário, para o ano seguinte. </w:t>
      </w:r>
    </w:p>
    <w:p w:rsidR="00594B12" w:rsidRPr="007C648C" w:rsidRDefault="00594B12" w:rsidP="000B531D">
      <w:pPr>
        <w:pStyle w:val="Contrato-AnexoVIII-Nvel3"/>
      </w:pPr>
      <w:r w:rsidRPr="007C648C">
        <w:t xml:space="preserve">Em um prazo máximo de 30 (trinta) dias após a entrega, o Comitê Operacional deverá se reunir para analisar e deliberar sobre o Programa de Trabalho e Orçamento. </w:t>
      </w:r>
    </w:p>
    <w:p w:rsidR="00594B12" w:rsidRPr="007C648C" w:rsidRDefault="00594B12" w:rsidP="00594B12">
      <w:pPr>
        <w:pStyle w:val="Contrato-Normal"/>
      </w:pPr>
    </w:p>
    <w:p w:rsidR="00594B12" w:rsidRPr="007C648C" w:rsidRDefault="00594B12" w:rsidP="00525AD7">
      <w:pPr>
        <w:pStyle w:val="Contrato-Subtitulo"/>
      </w:pPr>
      <w:bookmarkStart w:id="2782" w:name="_Toc312419793"/>
      <w:bookmarkStart w:id="2783" w:name="_Toc316979986"/>
      <w:bookmarkStart w:id="2784" w:name="_Toc317168168"/>
      <w:bookmarkStart w:id="2785" w:name="_Toc320868459"/>
      <w:bookmarkStart w:id="2786" w:name="_Toc322704690"/>
      <w:bookmarkStart w:id="2787" w:name="_Toc9615380"/>
      <w:r w:rsidRPr="007C648C">
        <w:t>Programa de Trabalho e Orçamento dos Anos Seguintes</w:t>
      </w:r>
      <w:bookmarkEnd w:id="2782"/>
      <w:bookmarkEnd w:id="2783"/>
      <w:bookmarkEnd w:id="2784"/>
      <w:bookmarkEnd w:id="2785"/>
      <w:bookmarkEnd w:id="2786"/>
      <w:bookmarkEnd w:id="2787"/>
    </w:p>
    <w:p w:rsidR="00594B12" w:rsidRPr="007C648C" w:rsidRDefault="00594B12" w:rsidP="001B4B0A">
      <w:pPr>
        <w:pStyle w:val="Contrato-AnexoVIII-Nvel2"/>
      </w:pPr>
      <w:r w:rsidRPr="007C648C">
        <w:t xml:space="preserve">Até o dia 1º de setembro de cada ano civil, o Operador deverá entregar aos demais Consorciados uma proposta de Programa de Trabalho e Orçamento detalhando as operações a serem executadas no ano seguinte. </w:t>
      </w:r>
    </w:p>
    <w:p w:rsidR="00594B12" w:rsidRPr="007C648C" w:rsidRDefault="00594B12" w:rsidP="000B531D">
      <w:pPr>
        <w:pStyle w:val="Contrato-AnexoVIII-Nvel3"/>
      </w:pPr>
      <w:r w:rsidRPr="007C648C">
        <w:t>Em um prazo de 30 (trinta) dias após a entrega, o Comitê Operacional deverá se reunir para analisar e deliberar sobre o Programa de Trabalho e Orçamento.</w:t>
      </w:r>
    </w:p>
    <w:p w:rsidR="00594B12" w:rsidRPr="007C648C" w:rsidRDefault="00594B12" w:rsidP="001B4B0A">
      <w:pPr>
        <w:pStyle w:val="Contrato-AnexoVIII-Nvel2"/>
      </w:pPr>
      <w:bookmarkStart w:id="2788" w:name="_Ref320888585"/>
      <w:r w:rsidRPr="007C648C">
        <w:t>Caso o Comitê Operacional não aprove determinada Operação contida no Programa de Trabalho e Orçamento proposto, qualquer Contratado pode, posteriormente, propor realizá-la como uma Operação com Risco Exclusivo nos termos da Seção IV.</w:t>
      </w:r>
      <w:bookmarkEnd w:id="2788"/>
    </w:p>
    <w:p w:rsidR="00594B12" w:rsidRPr="007C648C" w:rsidRDefault="00594B12" w:rsidP="001B4B0A">
      <w:pPr>
        <w:pStyle w:val="Contrato-AnexoVIII-Nvel2"/>
      </w:pPr>
      <w:r w:rsidRPr="007C648C">
        <w:t xml:space="preserve">Se o Programa de Trabalho e Orçamento for aprovado pelo Comitê Operacional, o Operador deverá tomar as medidas necessárias para submetê-lo à ANP. </w:t>
      </w:r>
    </w:p>
    <w:p w:rsidR="00594B12" w:rsidRPr="007C648C" w:rsidRDefault="00594B12" w:rsidP="001B4B0A">
      <w:pPr>
        <w:pStyle w:val="Contrato-AnexoVIII-Nvel2"/>
      </w:pPr>
      <w:r w:rsidRPr="007C648C">
        <w:t>Caso a ANP exija alterações no Programa de Trabalho e Orçamento, o assunto deverá ser novamente submetido ao Comitê Operacional para análise complementar, seguindo os procedimentos e prazos definidos nos parágrafos anteriores.</w:t>
      </w:r>
    </w:p>
    <w:p w:rsidR="00594B12" w:rsidRPr="007C648C" w:rsidRDefault="00594B12" w:rsidP="00D66799">
      <w:pPr>
        <w:pStyle w:val="Contrato-AnexoVIII-Nvel2"/>
      </w:pPr>
      <w:r w:rsidRPr="007C648C">
        <w:t>Qualquer Programa de Trabalho e Orçamento aprovado poderá ser revisto pelo Comitê Operacional quando julgado conveniente.</w:t>
      </w:r>
    </w:p>
    <w:p w:rsidR="00594B12" w:rsidRPr="007C648C" w:rsidRDefault="00594B12" w:rsidP="000B531D">
      <w:pPr>
        <w:pStyle w:val="Contrato-AnexoVIII-Nvel3"/>
      </w:pPr>
      <w:r w:rsidRPr="007C648C">
        <w:t>Na medida em que tais revisões sejam aprovadas pelo Comitê Operacional, o Programa de Trabalho e Orçamento deverá ser alterado, devendo o Operador, quando isto ocorrer, elaborar e apresentar tais retificações à ANP.</w:t>
      </w:r>
    </w:p>
    <w:p w:rsidR="00594B12" w:rsidRPr="007C648C" w:rsidRDefault="00594B12" w:rsidP="00594B12">
      <w:pPr>
        <w:pStyle w:val="Contrato-Normal"/>
      </w:pPr>
    </w:p>
    <w:p w:rsidR="00594B12" w:rsidRPr="007C648C" w:rsidRDefault="00594B12" w:rsidP="00525AD7">
      <w:pPr>
        <w:pStyle w:val="Contrato-Subtitulo"/>
      </w:pPr>
      <w:bookmarkStart w:id="2789" w:name="_Toc312419795"/>
      <w:bookmarkStart w:id="2790" w:name="_Toc316979988"/>
      <w:bookmarkStart w:id="2791" w:name="_Toc317168170"/>
      <w:bookmarkStart w:id="2792" w:name="_Toc320868461"/>
      <w:bookmarkStart w:id="2793" w:name="_Toc322704692"/>
      <w:bookmarkStart w:id="2794" w:name="_Toc9615381"/>
      <w:r w:rsidRPr="007C648C">
        <w:t>Notificação de Descoberta</w:t>
      </w:r>
      <w:bookmarkEnd w:id="2789"/>
      <w:bookmarkEnd w:id="2790"/>
      <w:bookmarkEnd w:id="2791"/>
      <w:bookmarkEnd w:id="2792"/>
      <w:bookmarkEnd w:id="2793"/>
      <w:bookmarkEnd w:id="2794"/>
    </w:p>
    <w:p w:rsidR="00594B12" w:rsidRDefault="00594B12" w:rsidP="00D66799">
      <w:pPr>
        <w:pStyle w:val="Contrato-AnexoVIII-Nvel2"/>
      </w:pPr>
      <w:r w:rsidRPr="007C648C">
        <w:t>Qualquer Descoberta na Área do Contrato deverá ser formalmente notificada pelo Operador aos demais Consorciados e à ANP no prazo máximo de 72 (setenta e duas) horas. A notificação será acompanhada de todos os dados e informações pertinentes disponíveis.</w:t>
      </w:r>
    </w:p>
    <w:p w:rsidR="00140970" w:rsidRPr="007C648C" w:rsidRDefault="00140970" w:rsidP="00140970">
      <w:pPr>
        <w:pStyle w:val="Contrato-Normal"/>
      </w:pPr>
    </w:p>
    <w:p w:rsidR="00594B12" w:rsidRPr="007C648C" w:rsidRDefault="00594B12" w:rsidP="00525AD7">
      <w:pPr>
        <w:pStyle w:val="Contrato-Subtitulo"/>
      </w:pPr>
      <w:bookmarkStart w:id="2795" w:name="_Toc312419796"/>
      <w:bookmarkStart w:id="2796" w:name="_Toc316979989"/>
      <w:bookmarkStart w:id="2797" w:name="_Toc317168171"/>
      <w:bookmarkStart w:id="2798" w:name="_Toc320868462"/>
      <w:bookmarkStart w:id="2799" w:name="_Toc322704693"/>
      <w:bookmarkStart w:id="2800" w:name="_Toc9615382"/>
      <w:r w:rsidRPr="007C648C">
        <w:t>Plano de Avaliação</w:t>
      </w:r>
      <w:bookmarkEnd w:id="2795"/>
      <w:bookmarkEnd w:id="2796"/>
      <w:bookmarkEnd w:id="2797"/>
      <w:bookmarkEnd w:id="2798"/>
      <w:bookmarkEnd w:id="2799"/>
      <w:bookmarkEnd w:id="2800"/>
    </w:p>
    <w:p w:rsidR="00594B12" w:rsidRPr="007C648C" w:rsidRDefault="00594B12" w:rsidP="00D66799">
      <w:pPr>
        <w:pStyle w:val="Contrato-AnexoVIII-Nvel2"/>
      </w:pPr>
      <w:r w:rsidRPr="007C648C">
        <w:t>Caso o Comitê Operacional julgue que uma Descoberta merece ser avaliada, o Operador apresentará aos demais Consorciados uma proposta detalhada de Plano de Avaliação da Descoberta</w:t>
      </w:r>
      <w:r w:rsidRPr="000362E8">
        <w:t xml:space="preserve"> </w:t>
      </w:r>
      <w:r w:rsidRPr="007C648C">
        <w:t xml:space="preserve">no prazo de 60 (sessenta) dias. </w:t>
      </w:r>
    </w:p>
    <w:p w:rsidR="00594B12" w:rsidRPr="007C648C" w:rsidRDefault="00594B12" w:rsidP="00D66799">
      <w:pPr>
        <w:pStyle w:val="Contrato-AnexoVIII-Nvel2"/>
      </w:pPr>
      <w:r w:rsidRPr="007C648C">
        <w:lastRenderedPageBreak/>
        <w:t xml:space="preserve">No período de 30 (trinta) dias da apresentação da proposta, o Comitê Operacional deverá se reunir para analisar e deliberar sobre o Plano de Avaliação de Descoberta proposto. </w:t>
      </w:r>
    </w:p>
    <w:p w:rsidR="00594B12" w:rsidRPr="007C648C" w:rsidRDefault="00594B12" w:rsidP="001B4B0A">
      <w:pPr>
        <w:pStyle w:val="Contrato-AnexoVIII-Nvel2-1Dezena"/>
      </w:pPr>
      <w:r w:rsidRPr="007C648C">
        <w:t xml:space="preserve">Se o Plano de Avaliação for definido pelo Comitê Operacional, o Operador deverá tomar as medidas necessárias para submetê-lo à análise e aprovação da ANP. </w:t>
      </w:r>
    </w:p>
    <w:p w:rsidR="00594B12" w:rsidRDefault="00594B12" w:rsidP="001B4B0A">
      <w:pPr>
        <w:pStyle w:val="Contrato-AnexoVIII-Nvel2-1Dezena"/>
      </w:pPr>
      <w:r w:rsidRPr="007C648C">
        <w:t xml:space="preserve">Caso a ANP exija alterações no Plano de Avaliação, o assunto deverá ser novamente submetido ao Comitê Operacional para análise complementar, seguindo os procedimentos e prazos definidos nos parágrafos anteriores. </w:t>
      </w:r>
    </w:p>
    <w:p w:rsidR="00140970" w:rsidRPr="007C648C" w:rsidRDefault="00140970" w:rsidP="00140970">
      <w:pPr>
        <w:pStyle w:val="Contrato-Normal"/>
      </w:pPr>
    </w:p>
    <w:p w:rsidR="00594B12" w:rsidRPr="007C648C" w:rsidRDefault="00594B12" w:rsidP="00525AD7">
      <w:pPr>
        <w:pStyle w:val="Contrato-Subtitulo"/>
      </w:pPr>
      <w:bookmarkStart w:id="2801" w:name="_Toc312419797"/>
      <w:bookmarkStart w:id="2802" w:name="_Toc316979990"/>
      <w:bookmarkStart w:id="2803" w:name="_Toc317168172"/>
      <w:bookmarkStart w:id="2804" w:name="_Toc320868463"/>
      <w:bookmarkStart w:id="2805" w:name="_Toc322704694"/>
      <w:bookmarkStart w:id="2806" w:name="_Toc9615383"/>
      <w:r w:rsidRPr="007C648C">
        <w:t>Desenvolvimento</w:t>
      </w:r>
      <w:bookmarkEnd w:id="2801"/>
      <w:bookmarkEnd w:id="2802"/>
      <w:bookmarkEnd w:id="2803"/>
      <w:bookmarkEnd w:id="2804"/>
      <w:bookmarkEnd w:id="2805"/>
      <w:bookmarkEnd w:id="2806"/>
    </w:p>
    <w:p w:rsidR="00594B12" w:rsidRPr="007C648C" w:rsidRDefault="00594B12" w:rsidP="001B4B0A">
      <w:pPr>
        <w:pStyle w:val="Contrato-AnexoVIII-Nvel2-1Dezena"/>
      </w:pPr>
      <w:r w:rsidRPr="007C648C">
        <w:t>Após o recebimento do Plano de Desenvolvimento e antes de qualquer prazo aplicável nos termos do Contrato, o Comitê Operacional deve se reunir para analisar e definir o Plano de Desenvolvimento.</w:t>
      </w:r>
    </w:p>
    <w:p w:rsidR="00594B12" w:rsidRDefault="00594B12" w:rsidP="000B531D">
      <w:pPr>
        <w:pStyle w:val="Contrato-AnexoVIII-Nvel3-1Dezena"/>
      </w:pPr>
      <w:r w:rsidRPr="007C648C">
        <w:t>Caso a ANP exija mudanças no Plano de Desenvolvimento, o assunto deverá ser submetido ao Comitê Operacional para nova análise.</w:t>
      </w:r>
    </w:p>
    <w:p w:rsidR="00140970" w:rsidRPr="007C648C" w:rsidRDefault="00140970" w:rsidP="00140970">
      <w:pPr>
        <w:pStyle w:val="Contrato-Normal"/>
      </w:pPr>
    </w:p>
    <w:p w:rsidR="00594B12" w:rsidRPr="007C648C" w:rsidRDefault="00594B12" w:rsidP="00525AD7">
      <w:pPr>
        <w:pStyle w:val="Contrato-Subtitulo"/>
      </w:pPr>
      <w:bookmarkStart w:id="2807" w:name="_Toc312419799"/>
      <w:bookmarkStart w:id="2808" w:name="_Toc316979992"/>
      <w:bookmarkStart w:id="2809" w:name="_Toc317168174"/>
      <w:bookmarkStart w:id="2810" w:name="_Toc320868465"/>
      <w:bookmarkStart w:id="2811" w:name="_Toc322704696"/>
      <w:bookmarkStart w:id="2812" w:name="_Toc9615384"/>
      <w:r w:rsidRPr="007C648C">
        <w:t>Programa Anual de Produção</w:t>
      </w:r>
      <w:bookmarkEnd w:id="2807"/>
      <w:bookmarkEnd w:id="2808"/>
      <w:bookmarkEnd w:id="2809"/>
      <w:bookmarkEnd w:id="2810"/>
      <w:bookmarkEnd w:id="2811"/>
      <w:bookmarkEnd w:id="2812"/>
    </w:p>
    <w:p w:rsidR="00594B12" w:rsidRPr="007C648C" w:rsidRDefault="00594B12" w:rsidP="001B4B0A">
      <w:pPr>
        <w:pStyle w:val="Contrato-AnexoVIII-Nvel2-1Dezena"/>
      </w:pPr>
      <w:r w:rsidRPr="007C648C">
        <w:t xml:space="preserve">Até o dia 1º de setembro de cada ano civil, o Operador deverá entregar aos demais Consorciados a proposta detalhada do Programa Anual de Produção da Área de Desenvolvimento ou Campo da Área do Contrato, que deverá ser posteriormente submetido à análise e aprovação da ANP, em atendimento aos termos da Cláusula Décima </w:t>
      </w:r>
      <w:r w:rsidR="00726C70">
        <w:t>Segunda do Contrato.</w:t>
      </w:r>
    </w:p>
    <w:p w:rsidR="00594B12" w:rsidRPr="007C648C" w:rsidRDefault="00594B12" w:rsidP="000B531D">
      <w:pPr>
        <w:pStyle w:val="Contrato-AnexoVIII-Nvel3-1Dezena"/>
      </w:pPr>
      <w:r w:rsidRPr="007C648C">
        <w:t xml:space="preserve">No período de 30 (trinta) dias contados da apresentação do Programa Anual de Produção ou antes, se necessário para atender a qualquer prazo aplicável nos termos do Contrato, o Comitê Operacional deverá se reunir para analisar e deliberar sobre a revisão do Programa Anual de Produção. </w:t>
      </w:r>
    </w:p>
    <w:p w:rsidR="00594B12" w:rsidRPr="007C648C" w:rsidRDefault="00594B12" w:rsidP="001B4B0A">
      <w:pPr>
        <w:pStyle w:val="Contrato-AnexoVIII-Nvel2-1Dezena"/>
      </w:pPr>
      <w:r w:rsidRPr="007C648C">
        <w:t xml:space="preserve">Se o Programa Anual de Produção for definido pelo Comitê Operacional, o Operador deverá tomar as medidas necessárias para submetê-lo à análise e aprovação da ANP. </w:t>
      </w:r>
    </w:p>
    <w:p w:rsidR="00594B12" w:rsidRDefault="00594B12" w:rsidP="001B4B0A">
      <w:pPr>
        <w:pStyle w:val="Contrato-AnexoVIII-Nvel2-1Dezena"/>
      </w:pPr>
      <w:r w:rsidRPr="007C648C">
        <w:t>Caso a ANP exija mudanças no Programa Anual de Produção, o assunto deverá ser novamente submetido ao Comitê Operacional para análise complementar, seguindo os procedimentos e prazos definidos nos parágrafos anteriores.</w:t>
      </w:r>
    </w:p>
    <w:p w:rsidR="00140970" w:rsidRPr="007C648C" w:rsidRDefault="00140970" w:rsidP="00140970">
      <w:pPr>
        <w:pStyle w:val="Contrato-Normal"/>
      </w:pPr>
    </w:p>
    <w:p w:rsidR="00594B12" w:rsidRPr="007C648C" w:rsidRDefault="00594B12" w:rsidP="00525AD7">
      <w:pPr>
        <w:pStyle w:val="Contrato-Subtitulo"/>
      </w:pPr>
      <w:bookmarkStart w:id="2813" w:name="_Toc312419800"/>
      <w:bookmarkStart w:id="2814" w:name="_Toc316979993"/>
      <w:bookmarkStart w:id="2815" w:name="_Toc317168175"/>
      <w:bookmarkStart w:id="2816" w:name="_Toc320868466"/>
      <w:bookmarkStart w:id="2817" w:name="_Toc322704697"/>
      <w:bookmarkStart w:id="2818" w:name="_Toc9615385"/>
      <w:r w:rsidRPr="007C648C">
        <w:t>Programa de Desativação das Instalações</w:t>
      </w:r>
      <w:bookmarkEnd w:id="2813"/>
      <w:bookmarkEnd w:id="2814"/>
      <w:bookmarkEnd w:id="2815"/>
      <w:bookmarkEnd w:id="2816"/>
      <w:bookmarkEnd w:id="2817"/>
      <w:bookmarkEnd w:id="2818"/>
    </w:p>
    <w:p w:rsidR="00594B12" w:rsidRPr="007C648C" w:rsidRDefault="00594B12" w:rsidP="001B4B0A">
      <w:pPr>
        <w:pStyle w:val="Contrato-AnexoVIII-Nvel2-1Dezena"/>
      </w:pPr>
      <w:r w:rsidRPr="007C648C">
        <w:t xml:space="preserve">No ano anterior ao previsto para iniciar as atividades de Desativação das Instalações, o Operador deverá apresentar aos demais Consorciados uma proposta de Programa de Desativação das Instalações, detalhando as Operações a serem realizadas na Área do Contrato, e o cronograma físico-financeiro previsto para o ano seguinte. </w:t>
      </w:r>
    </w:p>
    <w:p w:rsidR="00594B12" w:rsidRPr="007C648C" w:rsidRDefault="00594B12" w:rsidP="000B531D">
      <w:pPr>
        <w:pStyle w:val="Contrato-AnexoVIII-Nvel3-1Dezena"/>
      </w:pPr>
      <w:r>
        <w:t>O</w:t>
      </w:r>
      <w:r w:rsidRPr="007C648C">
        <w:t xml:space="preserve"> Comitê Operacional deverá analisar e deliberar sobre o Programa de Desativação das Instalações</w:t>
      </w:r>
      <w:r w:rsidRPr="000362E8">
        <w:t xml:space="preserve"> </w:t>
      </w:r>
      <w:r>
        <w:t>no</w:t>
      </w:r>
      <w:r w:rsidRPr="007C648C">
        <w:t xml:space="preserve"> prazo de 30 (trinta) dias contados da apresentação.</w:t>
      </w:r>
    </w:p>
    <w:p w:rsidR="00594B12" w:rsidRPr="007C648C" w:rsidRDefault="00594B12" w:rsidP="001B4B0A">
      <w:pPr>
        <w:pStyle w:val="Contrato-AnexoVIII-Nvel2-1Dezena"/>
      </w:pPr>
      <w:r w:rsidRPr="007C648C">
        <w:t>Se o Programa de Desativação das Instalações for definido pelo Comitê Operacional, o Operador deverá tomar as medidas necessárias para submetê-lo à análise e aprovação da ANP.</w:t>
      </w:r>
    </w:p>
    <w:p w:rsidR="00594B12" w:rsidRDefault="00594B12" w:rsidP="001B4B0A">
      <w:pPr>
        <w:pStyle w:val="Contrato-AnexoVIII-Nvel2-1Dezena"/>
      </w:pPr>
      <w:r w:rsidRPr="007C648C">
        <w:lastRenderedPageBreak/>
        <w:t>Caso a ANP exija mudanças no Programa de Desativação das Instalações, o assunto deverá ser novamente submetido ao Comitê Operacional para análise complementar, seguindo os procedimentos e prazos definidos nos parágrafos anteriores.</w:t>
      </w:r>
    </w:p>
    <w:p w:rsidR="00140970" w:rsidRPr="007C648C" w:rsidRDefault="00140970" w:rsidP="00140970">
      <w:pPr>
        <w:pStyle w:val="Contrato-Normal"/>
      </w:pPr>
    </w:p>
    <w:p w:rsidR="00594B12" w:rsidRPr="007C648C" w:rsidRDefault="00594B12" w:rsidP="00525AD7">
      <w:pPr>
        <w:pStyle w:val="Contrato-Subtitulo"/>
      </w:pPr>
      <w:bookmarkStart w:id="2819" w:name="_Toc312419803"/>
      <w:bookmarkStart w:id="2820" w:name="_Toc316979995"/>
      <w:bookmarkStart w:id="2821" w:name="_Toc317168177"/>
      <w:bookmarkStart w:id="2822" w:name="_Toc320868468"/>
      <w:bookmarkStart w:id="2823" w:name="_Toc322704699"/>
      <w:bookmarkStart w:id="2824" w:name="_Toc9615386"/>
      <w:r w:rsidRPr="007C648C">
        <w:t>Contratação de Bens e Serviços</w:t>
      </w:r>
      <w:bookmarkEnd w:id="2819"/>
      <w:bookmarkEnd w:id="2820"/>
      <w:bookmarkEnd w:id="2821"/>
      <w:bookmarkEnd w:id="2822"/>
      <w:bookmarkEnd w:id="2823"/>
      <w:bookmarkEnd w:id="2824"/>
    </w:p>
    <w:p w:rsidR="00594B12" w:rsidRPr="007C648C" w:rsidRDefault="00594B12" w:rsidP="001B4B0A">
      <w:pPr>
        <w:pStyle w:val="Contrato-AnexoVIII-Nvel2-1Dezena"/>
      </w:pPr>
      <w:r w:rsidRPr="007C648C">
        <w:t>São procedimentos ordinários para a contratação dos bens e serviços necessários às Operações:</w:t>
      </w:r>
    </w:p>
    <w:p w:rsidR="00594B12" w:rsidRPr="007C648C" w:rsidRDefault="00594B12" w:rsidP="001B4B0A">
      <w:pPr>
        <w:pStyle w:val="Contrato-AnexoVIII-Nvel2-1Dezena"/>
      </w:pPr>
      <w:r w:rsidRPr="007C648C">
        <w:rPr>
          <w:b/>
        </w:rPr>
        <w:t>Procedimento A</w:t>
      </w:r>
      <w:r w:rsidRPr="007C648C">
        <w:t xml:space="preserve">: É admitida a contratação direta de fornecedores de bens e serviços de valor até US$ </w:t>
      </w:r>
      <w:r w:rsidR="00610524">
        <w:t>50</w:t>
      </w:r>
      <w:r w:rsidRPr="007C648C">
        <w:t>.000,00</w:t>
      </w:r>
      <w:r>
        <w:t xml:space="preserve"> (</w:t>
      </w:r>
      <w:r w:rsidR="00610524">
        <w:t>cinquenta mil</w:t>
      </w:r>
      <w:r>
        <w:t xml:space="preserve"> dólares norte-americanos)</w:t>
      </w:r>
      <w:r w:rsidRPr="007C648C">
        <w:t>, vedado o parcelamento para a aquisição de um mesmo bem ou serviço.</w:t>
      </w:r>
    </w:p>
    <w:p w:rsidR="00594B12" w:rsidRPr="007C648C" w:rsidRDefault="00594B12" w:rsidP="001B4B0A">
      <w:pPr>
        <w:pStyle w:val="Contrato-AnexoVIII-Nvel2-1Dezena"/>
      </w:pPr>
      <w:r w:rsidRPr="007C648C">
        <w:rPr>
          <w:b/>
        </w:rPr>
        <w:t>Procedimento B</w:t>
      </w:r>
      <w:r w:rsidRPr="007C648C">
        <w:t>: O Operador deverá contratar o fornecedor de bens e serviços junto ao contratante melhor capacitado segundo critérios de custo e qualidade, devendo o Comitê Operacional ser informado da contratação.</w:t>
      </w:r>
    </w:p>
    <w:p w:rsidR="00594B12" w:rsidRPr="007C648C" w:rsidRDefault="00594B12" w:rsidP="000B531D">
      <w:pPr>
        <w:pStyle w:val="Contrato-AnexoVIII-Nvel3-1Dezena"/>
      </w:pPr>
      <w:r w:rsidRPr="007C648C">
        <w:t>Quando o fornecedor vencedor de um procedimento B de contratação for uma Afiliada de qualquer dos Contratados, faz-se necessária a prévia aprovação da contratação pelo Comitê Operacional.</w:t>
      </w:r>
    </w:p>
    <w:p w:rsidR="00610524" w:rsidRDefault="00610524" w:rsidP="000B531D">
      <w:pPr>
        <w:pStyle w:val="Contrato-AnexoVIII-Nvel3-1Dezena"/>
      </w:pPr>
      <w:r>
        <w:t xml:space="preserve">Em qualquer circunstância, o Operador deverá promover procedimento de contratação com a participação de, no mínimo, </w:t>
      </w:r>
      <w:r w:rsidR="00E637C2">
        <w:t>3 (</w:t>
      </w:r>
      <w:r>
        <w:t>três</w:t>
      </w:r>
      <w:r w:rsidR="00E637C2">
        <w:t>)</w:t>
      </w:r>
      <w:r>
        <w:t xml:space="preserve"> fornecedores qualificados.</w:t>
      </w:r>
    </w:p>
    <w:p w:rsidR="009E6759" w:rsidRDefault="00610524" w:rsidP="000B531D">
      <w:pPr>
        <w:pStyle w:val="Contrato-AnexoVIII-Nvel3-1Dezena"/>
      </w:pPr>
      <w:r>
        <w:t>Caso o Operador venha a constatar uma situação de mercado em que existam menos de 3 (três) fornecedores para a contratação de um bem ou serviço, a questão será levada ao Comitê Operacional para deliberação, na forma prevista no Procedimento C.</w:t>
      </w:r>
    </w:p>
    <w:p w:rsidR="00880EEA" w:rsidRDefault="00880EEA" w:rsidP="000B531D">
      <w:pPr>
        <w:pStyle w:val="Contrato-AnexoVIII-Nvel3-1Dezena"/>
      </w:pPr>
      <w:r w:rsidRPr="009D4F79">
        <w:t>Qualquer Consorciado poderá ter acesso a cópia dos contratos firmados pelo Operador, mediante solicitação.</w:t>
      </w:r>
    </w:p>
    <w:p w:rsidR="00594B12" w:rsidRPr="007C648C" w:rsidRDefault="00594B12" w:rsidP="001B4B0A">
      <w:pPr>
        <w:pStyle w:val="Contrato-AnexoVIII-Nvel2-1Dezena"/>
      </w:pPr>
      <w:r w:rsidRPr="007C648C">
        <w:rPr>
          <w:b/>
        </w:rPr>
        <w:t>Procedimento C</w:t>
      </w:r>
      <w:r w:rsidRPr="007C648C">
        <w:t>: O Operador deverá contratar o fornecedor de bens e serviços junto ao contratante melhor qualificado segundo critérios de custo e qualidade, devendo o Comitê Operacional aprovar previamente a contratação.</w:t>
      </w:r>
    </w:p>
    <w:p w:rsidR="00594B12" w:rsidRPr="007C648C" w:rsidRDefault="00594B12" w:rsidP="000B531D">
      <w:pPr>
        <w:pStyle w:val="Contrato-AnexoVIII-Nvel3-1Dezena"/>
      </w:pPr>
      <w:r w:rsidRPr="007C648C">
        <w:t>É necessária a aprovação preliminar do Comitê Operacional para o início do procedimento de contratação, que deverá assegurar a vantajosidade da proposta vencedora e contar com, no mínimo, três fornecedores qualificados</w:t>
      </w:r>
      <w:r w:rsidR="007F55D8">
        <w:t>, quando possível</w:t>
      </w:r>
      <w:r w:rsidRPr="007C648C">
        <w:t>.</w:t>
      </w:r>
    </w:p>
    <w:p w:rsidR="009E6759" w:rsidRDefault="00594B12" w:rsidP="00D45F5C">
      <w:pPr>
        <w:pStyle w:val="Contrato-AnexoVIII-Nvel4-1Dezena"/>
      </w:pPr>
      <w:r w:rsidRPr="007C648C">
        <w:t>O Operador deverá assegurar que a aprovação preliminar se dará em tempo hábil para eventual alteração na estratégia de contratação sem impacto no cronograma dos projetos.</w:t>
      </w:r>
    </w:p>
    <w:p w:rsidR="00594B12" w:rsidRPr="007C648C" w:rsidRDefault="00594B12" w:rsidP="000B531D">
      <w:pPr>
        <w:pStyle w:val="Contrato-AnexoVIII-Nvel3-1Dezena"/>
      </w:pPr>
      <w:r w:rsidRPr="007C648C">
        <w:t>O Operador disponibilizará aos demais Consorciados uma lista preliminar dos participantes do procedimento de contratação, que deverá ser completada com indicações de qualquer dos Consorciados mediante requerimento ao Operador em um prazo máximo de 15 (quinze) dias contados do recebimento da lista preliminar.</w:t>
      </w:r>
    </w:p>
    <w:p w:rsidR="00594B12" w:rsidRPr="007C648C" w:rsidRDefault="00594B12" w:rsidP="000B531D">
      <w:pPr>
        <w:pStyle w:val="Contrato-AnexoVIII-Nvel3-1Dezena"/>
      </w:pPr>
      <w:r w:rsidRPr="007C648C">
        <w:t>O Operador deverá apresentar ao Comitê Operacional, antes da assinatura do contrato, um relatório de contratação, do qual constará a análise competitiva do procedimento licitatório, bem como as razões da escolha do fornecedor.</w:t>
      </w:r>
    </w:p>
    <w:p w:rsidR="00594B12" w:rsidRPr="007C648C" w:rsidRDefault="00594B12" w:rsidP="000B531D">
      <w:pPr>
        <w:pStyle w:val="Contrato-AnexoVIII-Nvel3-1Dezena"/>
      </w:pPr>
      <w:r w:rsidRPr="007C648C">
        <w:t>O Operador deverá finalizar o procedimento de contratação após a aprovação do Comitê Operacional.</w:t>
      </w:r>
    </w:p>
    <w:p w:rsidR="00594B12" w:rsidRPr="007C648C" w:rsidRDefault="00594B12" w:rsidP="000B531D">
      <w:pPr>
        <w:pStyle w:val="Contrato-AnexoVIII-Nvel3-1Dezena"/>
      </w:pPr>
      <w:r w:rsidRPr="007C648C">
        <w:lastRenderedPageBreak/>
        <w:t>Qualquer Consorciado poderá ter acesso a cópia dos contratos firmados pelo Operador, mediante solicitação.</w:t>
      </w:r>
    </w:p>
    <w:p w:rsidR="00594B12" w:rsidRDefault="00594B12" w:rsidP="001B4B0A">
      <w:pPr>
        <w:pStyle w:val="Contrato-AnexoVIII-Nvel2-1Dezena"/>
      </w:pPr>
      <w:r w:rsidRPr="007C648C">
        <w:t>Os limites de valores para a determinação do procedimento ordinário de contratação a ser utilizado pelo Operador, que poderão ser revistos a cada 5 (cinco) anos pelo Comitê Operacional, são os seguintes:</w:t>
      </w:r>
    </w:p>
    <w:tbl>
      <w:tblPr>
        <w:tblStyle w:val="Tabelacomgrade"/>
        <w:tblW w:w="5000" w:type="pct"/>
        <w:jc w:val="center"/>
        <w:tblLayout w:type="fixed"/>
        <w:tblCellMar>
          <w:left w:w="57" w:type="dxa"/>
          <w:right w:w="57" w:type="dxa"/>
        </w:tblCellMar>
        <w:tblLook w:val="04A0" w:firstRow="1" w:lastRow="0" w:firstColumn="1" w:lastColumn="0" w:noHBand="0" w:noVBand="1"/>
      </w:tblPr>
      <w:tblGrid>
        <w:gridCol w:w="2108"/>
        <w:gridCol w:w="2324"/>
        <w:gridCol w:w="2200"/>
        <w:gridCol w:w="2770"/>
      </w:tblGrid>
      <w:tr w:rsidR="007907A6" w:rsidRPr="00E22EE5" w:rsidTr="00792182">
        <w:trPr>
          <w:trHeight w:val="737"/>
          <w:jc w:val="center"/>
        </w:trPr>
        <w:tc>
          <w:tcPr>
            <w:tcW w:w="1121" w:type="pct"/>
            <w:vAlign w:val="center"/>
          </w:tcPr>
          <w:p w:rsidR="007907A6" w:rsidRPr="00D45F5C" w:rsidRDefault="007907A6" w:rsidP="00792182">
            <w:pPr>
              <w:pStyle w:val="Contrato-Tabela"/>
              <w:rPr>
                <w:b/>
                <w:sz w:val="20"/>
              </w:rPr>
            </w:pPr>
            <w:r w:rsidRPr="00D45F5C">
              <w:rPr>
                <w:b/>
                <w:sz w:val="20"/>
              </w:rPr>
              <w:t>Tipo de Operação</w:t>
            </w:r>
          </w:p>
        </w:tc>
        <w:tc>
          <w:tcPr>
            <w:tcW w:w="1236" w:type="pct"/>
            <w:vAlign w:val="center"/>
          </w:tcPr>
          <w:p w:rsidR="007907A6" w:rsidRPr="00D45F5C" w:rsidRDefault="007907A6" w:rsidP="00792182">
            <w:pPr>
              <w:pStyle w:val="Contrato-Tabela"/>
              <w:rPr>
                <w:b/>
                <w:sz w:val="20"/>
              </w:rPr>
            </w:pPr>
            <w:r w:rsidRPr="00D45F5C">
              <w:rPr>
                <w:b/>
                <w:sz w:val="20"/>
              </w:rPr>
              <w:t>Procedimento A</w:t>
            </w:r>
          </w:p>
        </w:tc>
        <w:tc>
          <w:tcPr>
            <w:tcW w:w="1170" w:type="pct"/>
            <w:vAlign w:val="center"/>
          </w:tcPr>
          <w:p w:rsidR="007907A6" w:rsidRPr="00D45F5C" w:rsidRDefault="007907A6" w:rsidP="00792182">
            <w:pPr>
              <w:pStyle w:val="Contrato-Tabela"/>
              <w:rPr>
                <w:b/>
                <w:sz w:val="20"/>
              </w:rPr>
            </w:pPr>
            <w:r w:rsidRPr="00D45F5C">
              <w:rPr>
                <w:b/>
                <w:sz w:val="20"/>
              </w:rPr>
              <w:t>Procedimento B</w:t>
            </w:r>
          </w:p>
        </w:tc>
        <w:tc>
          <w:tcPr>
            <w:tcW w:w="1473" w:type="pct"/>
            <w:vAlign w:val="center"/>
          </w:tcPr>
          <w:p w:rsidR="007907A6" w:rsidRPr="00D45F5C" w:rsidRDefault="007907A6" w:rsidP="00792182">
            <w:pPr>
              <w:pStyle w:val="Contrato-Tabela"/>
              <w:rPr>
                <w:b/>
                <w:sz w:val="20"/>
              </w:rPr>
            </w:pPr>
            <w:r w:rsidRPr="00D45F5C">
              <w:rPr>
                <w:b/>
                <w:sz w:val="20"/>
              </w:rPr>
              <w:t>Procedimento C</w:t>
            </w:r>
          </w:p>
        </w:tc>
      </w:tr>
      <w:tr w:rsidR="007907A6" w:rsidRPr="00E22EE5" w:rsidTr="00792182">
        <w:trPr>
          <w:trHeight w:val="737"/>
          <w:jc w:val="center"/>
        </w:trPr>
        <w:tc>
          <w:tcPr>
            <w:tcW w:w="1121" w:type="pct"/>
            <w:vAlign w:val="center"/>
          </w:tcPr>
          <w:p w:rsidR="007907A6" w:rsidRPr="00D45F5C" w:rsidRDefault="007907A6" w:rsidP="00792182">
            <w:pPr>
              <w:pStyle w:val="Contrato-Tabela"/>
              <w:rPr>
                <w:sz w:val="20"/>
              </w:rPr>
            </w:pPr>
            <w:r w:rsidRPr="00D45F5C">
              <w:rPr>
                <w:sz w:val="20"/>
              </w:rPr>
              <w:t>Exploração e Avaliação</w:t>
            </w:r>
          </w:p>
        </w:tc>
        <w:tc>
          <w:tcPr>
            <w:tcW w:w="1236" w:type="pct"/>
            <w:vAlign w:val="center"/>
          </w:tcPr>
          <w:p w:rsidR="007907A6" w:rsidRPr="00D45F5C" w:rsidRDefault="007907A6" w:rsidP="00792182">
            <w:pPr>
              <w:pStyle w:val="Contrato-Tabela"/>
              <w:rPr>
                <w:sz w:val="20"/>
              </w:rPr>
            </w:pPr>
            <w:r w:rsidRPr="00D45F5C">
              <w:rPr>
                <w:sz w:val="20"/>
              </w:rPr>
              <w:t xml:space="preserve">Até US$ </w:t>
            </w:r>
            <w:r>
              <w:rPr>
                <w:sz w:val="20"/>
              </w:rPr>
              <w:t>50</w:t>
            </w:r>
            <w:r w:rsidRPr="00D45F5C">
              <w:rPr>
                <w:sz w:val="20"/>
              </w:rPr>
              <w:t xml:space="preserve"> mil</w:t>
            </w:r>
          </w:p>
        </w:tc>
        <w:tc>
          <w:tcPr>
            <w:tcW w:w="1170" w:type="pct"/>
            <w:vAlign w:val="center"/>
          </w:tcPr>
          <w:p w:rsidR="007907A6" w:rsidRPr="00D45F5C" w:rsidRDefault="007907A6" w:rsidP="00792182">
            <w:pPr>
              <w:pStyle w:val="Contrato-Tabela"/>
              <w:rPr>
                <w:sz w:val="20"/>
              </w:rPr>
            </w:pPr>
            <w:r w:rsidRPr="00D45F5C">
              <w:rPr>
                <w:sz w:val="20"/>
              </w:rPr>
              <w:t xml:space="preserve">Acima de US$ </w:t>
            </w:r>
            <w:r>
              <w:rPr>
                <w:sz w:val="20"/>
              </w:rPr>
              <w:t>50</w:t>
            </w:r>
            <w:r w:rsidRPr="00D45F5C">
              <w:rPr>
                <w:sz w:val="20"/>
              </w:rPr>
              <w:t xml:space="preserve"> mil até US$</w:t>
            </w:r>
            <w:r w:rsidRPr="00E22EE5">
              <w:rPr>
                <w:sz w:val="20"/>
                <w:szCs w:val="20"/>
              </w:rPr>
              <w:t xml:space="preserve"> </w:t>
            </w:r>
            <w:r>
              <w:rPr>
                <w:sz w:val="20"/>
              </w:rPr>
              <w:t>5</w:t>
            </w:r>
            <w:r w:rsidRPr="00D45F5C">
              <w:rPr>
                <w:sz w:val="20"/>
              </w:rPr>
              <w:t xml:space="preserve"> milhões</w:t>
            </w:r>
          </w:p>
        </w:tc>
        <w:tc>
          <w:tcPr>
            <w:tcW w:w="1473" w:type="pct"/>
            <w:vAlign w:val="center"/>
          </w:tcPr>
          <w:p w:rsidR="007907A6" w:rsidRPr="00D45F5C" w:rsidRDefault="007907A6" w:rsidP="00792182">
            <w:pPr>
              <w:pStyle w:val="Contrato-Tabela"/>
              <w:rPr>
                <w:sz w:val="20"/>
              </w:rPr>
            </w:pPr>
            <w:r w:rsidRPr="00D45F5C">
              <w:rPr>
                <w:sz w:val="20"/>
              </w:rPr>
              <w:t xml:space="preserve">Acima de US$ </w:t>
            </w:r>
            <w:r>
              <w:rPr>
                <w:sz w:val="20"/>
              </w:rPr>
              <w:t>5</w:t>
            </w:r>
            <w:r w:rsidRPr="00D45F5C">
              <w:rPr>
                <w:sz w:val="20"/>
              </w:rPr>
              <w:t xml:space="preserve"> milhões</w:t>
            </w:r>
          </w:p>
        </w:tc>
      </w:tr>
      <w:tr w:rsidR="007907A6" w:rsidRPr="00E22EE5" w:rsidTr="00792182">
        <w:trPr>
          <w:trHeight w:val="737"/>
          <w:jc w:val="center"/>
        </w:trPr>
        <w:tc>
          <w:tcPr>
            <w:tcW w:w="1121" w:type="pct"/>
            <w:vAlign w:val="center"/>
          </w:tcPr>
          <w:p w:rsidR="007907A6" w:rsidRPr="00D45F5C" w:rsidRDefault="007907A6" w:rsidP="00792182">
            <w:pPr>
              <w:pStyle w:val="Contrato-Tabela"/>
              <w:rPr>
                <w:sz w:val="20"/>
              </w:rPr>
            </w:pPr>
            <w:r w:rsidRPr="00D45F5C">
              <w:rPr>
                <w:sz w:val="20"/>
              </w:rPr>
              <w:t>Desenvolvimento</w:t>
            </w:r>
          </w:p>
        </w:tc>
        <w:tc>
          <w:tcPr>
            <w:tcW w:w="1236" w:type="pct"/>
            <w:vAlign w:val="center"/>
          </w:tcPr>
          <w:p w:rsidR="007907A6" w:rsidRPr="00D45F5C" w:rsidRDefault="007907A6" w:rsidP="00792182">
            <w:pPr>
              <w:pStyle w:val="Contrato-Tabela"/>
              <w:rPr>
                <w:sz w:val="20"/>
              </w:rPr>
            </w:pPr>
            <w:r w:rsidRPr="00D45F5C">
              <w:rPr>
                <w:sz w:val="20"/>
              </w:rPr>
              <w:t xml:space="preserve">Até US$ </w:t>
            </w:r>
            <w:r>
              <w:rPr>
                <w:sz w:val="20"/>
              </w:rPr>
              <w:t>50</w:t>
            </w:r>
            <w:r w:rsidRPr="00D45F5C">
              <w:rPr>
                <w:sz w:val="20"/>
              </w:rPr>
              <w:t xml:space="preserve"> mil</w:t>
            </w:r>
          </w:p>
        </w:tc>
        <w:tc>
          <w:tcPr>
            <w:tcW w:w="1170" w:type="pct"/>
            <w:vAlign w:val="center"/>
          </w:tcPr>
          <w:p w:rsidR="007907A6" w:rsidRPr="00D45F5C" w:rsidRDefault="007907A6" w:rsidP="00792182">
            <w:pPr>
              <w:pStyle w:val="Contrato-Tabela"/>
              <w:rPr>
                <w:sz w:val="20"/>
              </w:rPr>
            </w:pPr>
            <w:r w:rsidRPr="00D45F5C">
              <w:rPr>
                <w:sz w:val="20"/>
              </w:rPr>
              <w:t xml:space="preserve">Acima de US$ </w:t>
            </w:r>
            <w:r>
              <w:rPr>
                <w:sz w:val="20"/>
              </w:rPr>
              <w:t>50</w:t>
            </w:r>
            <w:r w:rsidRPr="00D45F5C">
              <w:rPr>
                <w:sz w:val="20"/>
              </w:rPr>
              <w:t xml:space="preserve"> mil até US$ </w:t>
            </w:r>
            <w:r>
              <w:rPr>
                <w:sz w:val="20"/>
              </w:rPr>
              <w:t>10</w:t>
            </w:r>
            <w:r w:rsidRPr="00D45F5C">
              <w:rPr>
                <w:sz w:val="20"/>
              </w:rPr>
              <w:t xml:space="preserve"> milhões</w:t>
            </w:r>
          </w:p>
        </w:tc>
        <w:tc>
          <w:tcPr>
            <w:tcW w:w="1473" w:type="pct"/>
            <w:vAlign w:val="center"/>
          </w:tcPr>
          <w:p w:rsidR="007907A6" w:rsidRPr="00D45F5C" w:rsidRDefault="007907A6" w:rsidP="00792182">
            <w:pPr>
              <w:pStyle w:val="Contrato-Tabela"/>
              <w:rPr>
                <w:sz w:val="20"/>
              </w:rPr>
            </w:pPr>
            <w:r w:rsidRPr="00D45F5C">
              <w:rPr>
                <w:sz w:val="20"/>
              </w:rPr>
              <w:t xml:space="preserve">Acima de US$ </w:t>
            </w:r>
            <w:r>
              <w:rPr>
                <w:sz w:val="20"/>
              </w:rPr>
              <w:t>10</w:t>
            </w:r>
            <w:r w:rsidRPr="00D45F5C">
              <w:rPr>
                <w:sz w:val="20"/>
              </w:rPr>
              <w:t xml:space="preserve"> milhões</w:t>
            </w:r>
          </w:p>
        </w:tc>
      </w:tr>
      <w:tr w:rsidR="007907A6" w:rsidRPr="00E22EE5" w:rsidTr="00792182">
        <w:trPr>
          <w:trHeight w:val="737"/>
          <w:jc w:val="center"/>
        </w:trPr>
        <w:tc>
          <w:tcPr>
            <w:tcW w:w="1121" w:type="pct"/>
            <w:vAlign w:val="center"/>
          </w:tcPr>
          <w:p w:rsidR="007907A6" w:rsidRPr="00D45F5C" w:rsidRDefault="007907A6" w:rsidP="00792182">
            <w:pPr>
              <w:pStyle w:val="Contrato-Tabela"/>
              <w:rPr>
                <w:sz w:val="20"/>
              </w:rPr>
            </w:pPr>
            <w:r w:rsidRPr="00D45F5C">
              <w:rPr>
                <w:sz w:val="20"/>
              </w:rPr>
              <w:t>Produção</w:t>
            </w:r>
          </w:p>
        </w:tc>
        <w:tc>
          <w:tcPr>
            <w:tcW w:w="1236" w:type="pct"/>
            <w:vAlign w:val="center"/>
          </w:tcPr>
          <w:p w:rsidR="007907A6" w:rsidRPr="00D45F5C" w:rsidRDefault="007907A6" w:rsidP="00792182">
            <w:pPr>
              <w:pStyle w:val="Contrato-Tabela"/>
              <w:rPr>
                <w:sz w:val="20"/>
              </w:rPr>
            </w:pPr>
            <w:r w:rsidRPr="00D45F5C">
              <w:rPr>
                <w:sz w:val="20"/>
              </w:rPr>
              <w:t xml:space="preserve">Até US$ </w:t>
            </w:r>
            <w:r>
              <w:rPr>
                <w:sz w:val="20"/>
              </w:rPr>
              <w:t>50</w:t>
            </w:r>
            <w:r w:rsidRPr="00D45F5C">
              <w:rPr>
                <w:sz w:val="20"/>
              </w:rPr>
              <w:t xml:space="preserve"> mil</w:t>
            </w:r>
          </w:p>
        </w:tc>
        <w:tc>
          <w:tcPr>
            <w:tcW w:w="1170" w:type="pct"/>
            <w:vAlign w:val="center"/>
          </w:tcPr>
          <w:p w:rsidR="007907A6" w:rsidRPr="00D45F5C" w:rsidRDefault="007907A6" w:rsidP="00792182">
            <w:pPr>
              <w:pStyle w:val="Contrato-Tabela"/>
              <w:rPr>
                <w:sz w:val="20"/>
              </w:rPr>
            </w:pPr>
            <w:r w:rsidRPr="00D45F5C">
              <w:rPr>
                <w:sz w:val="20"/>
              </w:rPr>
              <w:t xml:space="preserve">Acima de US$ </w:t>
            </w:r>
            <w:r>
              <w:rPr>
                <w:sz w:val="20"/>
              </w:rPr>
              <w:t>50</w:t>
            </w:r>
            <w:r w:rsidRPr="00D45F5C">
              <w:rPr>
                <w:sz w:val="20"/>
              </w:rPr>
              <w:t xml:space="preserve"> mil até US$ </w:t>
            </w:r>
            <w:r>
              <w:rPr>
                <w:sz w:val="20"/>
              </w:rPr>
              <w:t>5</w:t>
            </w:r>
            <w:r w:rsidRPr="00D45F5C">
              <w:rPr>
                <w:sz w:val="20"/>
              </w:rPr>
              <w:t xml:space="preserve"> milhões</w:t>
            </w:r>
          </w:p>
        </w:tc>
        <w:tc>
          <w:tcPr>
            <w:tcW w:w="1473" w:type="pct"/>
            <w:vAlign w:val="center"/>
          </w:tcPr>
          <w:p w:rsidR="007907A6" w:rsidRPr="00D45F5C" w:rsidRDefault="007907A6" w:rsidP="00792182">
            <w:pPr>
              <w:pStyle w:val="Contrato-Tabela"/>
              <w:rPr>
                <w:sz w:val="20"/>
              </w:rPr>
            </w:pPr>
            <w:r w:rsidRPr="00D45F5C">
              <w:rPr>
                <w:sz w:val="20"/>
              </w:rPr>
              <w:t xml:space="preserve">Acima de US$ </w:t>
            </w:r>
            <w:r>
              <w:rPr>
                <w:sz w:val="20"/>
              </w:rPr>
              <w:t>5</w:t>
            </w:r>
            <w:r w:rsidRPr="00D45F5C">
              <w:rPr>
                <w:sz w:val="20"/>
              </w:rPr>
              <w:t xml:space="preserve"> milhões</w:t>
            </w:r>
          </w:p>
        </w:tc>
      </w:tr>
    </w:tbl>
    <w:p w:rsidR="00594B12" w:rsidRPr="007C648C" w:rsidRDefault="00594B12" w:rsidP="001B4B0A">
      <w:pPr>
        <w:pStyle w:val="Contrato-AnexoVIII-Nvel2-1Dezena"/>
      </w:pPr>
      <w:r w:rsidRPr="007C648C">
        <w:t>O uso do dólar norte-americano na tabela acima é meramente referencial</w:t>
      </w:r>
      <w:r>
        <w:t>,</w:t>
      </w:r>
      <w:r w:rsidRPr="007C648C">
        <w:t xml:space="preserve"> não implicando qualquer possibilidade de reconhecimento de gastos em moeda estrangeira.</w:t>
      </w:r>
    </w:p>
    <w:p w:rsidR="00EA0860" w:rsidRDefault="007907A6" w:rsidP="001B4B0A">
      <w:pPr>
        <w:pStyle w:val="Contrato-AnexoVIII-Nvel2-1Dezena"/>
      </w:pPr>
      <w:r w:rsidRPr="007907A6">
        <w:t xml:space="preserve">A definição do procedimento de contratação deverá considerar a taxa de </w:t>
      </w:r>
      <w:r w:rsidRPr="00671812">
        <w:t>câmbio de compra do primeiro dia útil do mês, que fixará o valor da tabela constante n</w:t>
      </w:r>
      <w:r w:rsidR="00EA0860" w:rsidRPr="00671812">
        <w:t xml:space="preserve">o parágrafo </w:t>
      </w:r>
      <w:r w:rsidRPr="00671812">
        <w:t>3.</w:t>
      </w:r>
      <w:r w:rsidR="00EA0860" w:rsidRPr="00671812">
        <w:t>2</w:t>
      </w:r>
      <w:r w:rsidR="00C47AC0">
        <w:t>3</w:t>
      </w:r>
      <w:r w:rsidRPr="00671812">
        <w:t xml:space="preserve"> no referido mês. Como referência para definição do procedimento a ser adotado, será considerada: (i) a data da emissão do contrato ou da ordem de compra para o Procedimento A, (ii) a data de envio de solicitação de proposta para os fornecedores para o procedimento B e (iii) a data de envio da estratégia de contratação para aprovação preliminar do Comitê Operacional para o procedimento C, nos termos do </w:t>
      </w:r>
      <w:r w:rsidR="00EA0860" w:rsidRPr="00671812">
        <w:t>parágrafo</w:t>
      </w:r>
      <w:r w:rsidRPr="00671812">
        <w:t xml:space="preserve"> 3.2</w:t>
      </w:r>
      <w:r w:rsidR="00C47AC0">
        <w:t>2</w:t>
      </w:r>
      <w:r w:rsidRPr="00671812">
        <w:t>.1.</w:t>
      </w:r>
      <w:r>
        <w:t xml:space="preserve"> </w:t>
      </w:r>
    </w:p>
    <w:p w:rsidR="008A2CBD" w:rsidRDefault="00594B12" w:rsidP="001B4B0A">
      <w:pPr>
        <w:pStyle w:val="Contrato-AnexoVIII-Nvel2-1Dezena"/>
      </w:pPr>
      <w:r w:rsidRPr="007C648C">
        <w:t>São procedimentos extraordinários de contratação de bens e serviços necessários às Operações</w:t>
      </w:r>
      <w:r w:rsidR="008A2CBD">
        <w:t>:</w:t>
      </w:r>
    </w:p>
    <w:p w:rsidR="008A2CBD" w:rsidRDefault="00594B12" w:rsidP="00A173CA">
      <w:pPr>
        <w:pStyle w:val="Contrato-Alnea"/>
        <w:numPr>
          <w:ilvl w:val="0"/>
          <w:numId w:val="97"/>
        </w:numPr>
        <w:ind w:left="851" w:hanging="284"/>
      </w:pPr>
      <w:r w:rsidRPr="007C648C">
        <w:t>adesão a contratos de fornecimento de bens e serviços previamente celebrados pelos Contratados ou por Consórcios de que eles participem</w:t>
      </w:r>
      <w:r w:rsidR="008A2CBD">
        <w:t>;</w:t>
      </w:r>
      <w:r w:rsidRPr="007C648C">
        <w:t xml:space="preserve"> </w:t>
      </w:r>
    </w:p>
    <w:p w:rsidR="00594B12" w:rsidRDefault="00594B12" w:rsidP="00A173CA">
      <w:pPr>
        <w:pStyle w:val="Contrato-Alnea"/>
        <w:numPr>
          <w:ilvl w:val="0"/>
          <w:numId w:val="97"/>
        </w:numPr>
        <w:ind w:left="851" w:hanging="284"/>
      </w:pPr>
      <w:r w:rsidRPr="007C648C">
        <w:t>compra de bens do estoque dos Contratados ou de Consórcios de que eles participem</w:t>
      </w:r>
      <w:r w:rsidR="008A2CBD">
        <w:t>; e</w:t>
      </w:r>
    </w:p>
    <w:p w:rsidR="008A2CBD" w:rsidRPr="007C648C" w:rsidRDefault="008A2CBD" w:rsidP="00A173CA">
      <w:pPr>
        <w:pStyle w:val="Contrato-Alnea"/>
        <w:numPr>
          <w:ilvl w:val="0"/>
          <w:numId w:val="97"/>
        </w:numPr>
        <w:ind w:left="851" w:hanging="284"/>
      </w:pPr>
      <w:r>
        <w:t>com fornecedor exclusivo.</w:t>
      </w:r>
    </w:p>
    <w:p w:rsidR="00594B12" w:rsidRDefault="00594B12" w:rsidP="000B531D">
      <w:pPr>
        <w:pStyle w:val="Contrato-AnexoVIII-Nvel3-1Dezena"/>
      </w:pPr>
      <w:r w:rsidRPr="007C648C">
        <w:t>Os procedimentos extraordinários de contratação só poderão ser adotados em situações em que fique comprovada a impossibilidade de adoção dos procedimentos ordinários e a competitividade dos preços praticados.</w:t>
      </w:r>
    </w:p>
    <w:p w:rsidR="008A2CBD" w:rsidRPr="007C648C" w:rsidRDefault="008A2CBD" w:rsidP="00D66799">
      <w:pPr>
        <w:pStyle w:val="Contrato-AnexoVIII-Nvel4-1Dezena"/>
      </w:pPr>
      <w:r>
        <w:t>O procedimento extraordinário previsto na alínea “c”</w:t>
      </w:r>
      <w:r w:rsidR="0067791E">
        <w:t xml:space="preserve"> do parágrafo 3.26</w:t>
      </w:r>
      <w:r>
        <w:t xml:space="preserve"> somente será submetido à comprovação da competitividade dos preços praticados.</w:t>
      </w:r>
    </w:p>
    <w:p w:rsidR="00594B12" w:rsidRPr="007C648C" w:rsidRDefault="00594B12" w:rsidP="000B531D">
      <w:pPr>
        <w:pStyle w:val="Contrato-AnexoVIII-Nvel3-1Dezena"/>
      </w:pPr>
      <w:r w:rsidRPr="007C648C">
        <w:t xml:space="preserve">As contratações </w:t>
      </w:r>
      <w:r>
        <w:t>por meio</w:t>
      </w:r>
      <w:r w:rsidRPr="007C648C">
        <w:t xml:space="preserve"> de procedimentos extraordinários deverão ser previamente aprovadas pelo Comitê Operacional.</w:t>
      </w:r>
    </w:p>
    <w:p w:rsidR="00594B12" w:rsidRDefault="00594B12" w:rsidP="000B531D">
      <w:pPr>
        <w:pStyle w:val="Contrato-AnexoVIII-Nvel3-1Dezena"/>
      </w:pPr>
      <w:r w:rsidRPr="007C648C">
        <w:t>O Operador deverá assegurar que a aprovação preliminar deverá se dar em tempo hábil para eventual alteração na estratégia de contratação sem impacto no cronograma dos projetos.</w:t>
      </w:r>
    </w:p>
    <w:p w:rsidR="007F55D8" w:rsidRPr="007C648C" w:rsidRDefault="007F55D8" w:rsidP="000B531D">
      <w:pPr>
        <w:pStyle w:val="Contrato-AnexoVIII-Nvel3-1Dezena"/>
      </w:pPr>
      <w:r>
        <w:lastRenderedPageBreak/>
        <w:t>Os contratos</w:t>
      </w:r>
      <w:r w:rsidR="008A2CBD">
        <w:t xml:space="preserve"> de fornecimento de bens e serviços</w:t>
      </w:r>
      <w:r>
        <w:t xml:space="preserve"> </w:t>
      </w:r>
      <w:r w:rsidR="008A2CBD">
        <w:t>celebrados</w:t>
      </w:r>
      <w:r>
        <w:t xml:space="preserve"> pela Cessionária antes da assinatura deste Contrato ficam sujeitos às regras dos procedimentos extraordinários </w:t>
      </w:r>
      <w:r w:rsidR="008A2CBD">
        <w:t>nos termos da alínea “a”</w:t>
      </w:r>
      <w:r w:rsidR="0067791E">
        <w:t xml:space="preserve"> do parágrafo 3.26</w:t>
      </w:r>
      <w:r w:rsidR="008A2CBD">
        <w:t>.</w:t>
      </w:r>
    </w:p>
    <w:p w:rsidR="00594B12" w:rsidRPr="007C648C" w:rsidRDefault="00594B12" w:rsidP="001B4B0A">
      <w:pPr>
        <w:pStyle w:val="Contrato-AnexoVIII-Nvel2-1Dezena"/>
      </w:pPr>
      <w:r w:rsidRPr="007C648C">
        <w:t>São procedimentos especiais de contratação dos bens e serviços necessários às Operações a contratação de serviços tipicamente executados pelo Operador.</w:t>
      </w:r>
    </w:p>
    <w:p w:rsidR="00594B12" w:rsidRPr="007C648C" w:rsidRDefault="00594B12" w:rsidP="000B531D">
      <w:pPr>
        <w:pStyle w:val="Contrato-AnexoVIII-Nvel3-1Dezena"/>
      </w:pPr>
      <w:r w:rsidRPr="007C648C">
        <w:t>O procedimento especial de contratação será regulamentado no Regimento Interno do Comitê Operacional.</w:t>
      </w:r>
    </w:p>
    <w:p w:rsidR="00E23A5B" w:rsidRDefault="00E23A5B" w:rsidP="00E23A5B">
      <w:pPr>
        <w:pStyle w:val="Contrato-AnexoVIII-Nvel2-1Dezena"/>
      </w:pPr>
      <w:r>
        <w:t>A celebração de aditivos contratuais segue o procedimento previsto para as contratações originais.</w:t>
      </w:r>
    </w:p>
    <w:p w:rsidR="00E23A5B" w:rsidRDefault="00E23A5B" w:rsidP="00E23A5B">
      <w:pPr>
        <w:pStyle w:val="Contrato-AnexoVIII-Nvel3-1Dezena"/>
      </w:pPr>
      <w:r>
        <w:t xml:space="preserve">Não obstante, caso o aditivo importe </w:t>
      </w:r>
      <w:r w:rsidR="0054027E">
        <w:t>um aumento igual ou inferior a 25% (vinte e cinco por cento) do valor original do contrato, é dispensada a prévia aprovação do Comitê Operacional para a sua celebração, quando originalmente requerida.</w:t>
      </w:r>
    </w:p>
    <w:p w:rsidR="0054027E" w:rsidRDefault="0054027E" w:rsidP="0054027E">
      <w:pPr>
        <w:pStyle w:val="Contrato-AnexoVIII-Nvel2-1Dezena"/>
      </w:pPr>
      <w:r>
        <w:t>Quando a som</w:t>
      </w:r>
      <w:r w:rsidR="000B2CB1">
        <w:t>a do valor original do contrato com o valor aditado importe a modificação do procedimento de contratação, aplica-se o procedimento previsto para a contratação que corresponda ao somatório do valor.</w:t>
      </w:r>
    </w:p>
    <w:p w:rsidR="00140970" w:rsidRPr="007C648C" w:rsidRDefault="00140970" w:rsidP="00140970">
      <w:pPr>
        <w:pStyle w:val="Contrato-Normal"/>
      </w:pPr>
    </w:p>
    <w:p w:rsidR="00594B12" w:rsidRPr="007C648C" w:rsidRDefault="00594B12" w:rsidP="00525AD7">
      <w:pPr>
        <w:pStyle w:val="Contrato-Subtitulo"/>
      </w:pPr>
      <w:bookmarkStart w:id="2825" w:name="_Toc312419804"/>
      <w:bookmarkStart w:id="2826" w:name="_Toc316979996"/>
      <w:bookmarkStart w:id="2827" w:name="_Toc317168178"/>
      <w:bookmarkStart w:id="2828" w:name="_Toc320868469"/>
      <w:bookmarkStart w:id="2829" w:name="_Toc322704700"/>
      <w:bookmarkStart w:id="2830" w:name="_Toc9615387"/>
      <w:r w:rsidRPr="007C648C">
        <w:t>Autorização de Dispêndio</w:t>
      </w:r>
      <w:bookmarkEnd w:id="2825"/>
      <w:bookmarkEnd w:id="2826"/>
      <w:bookmarkEnd w:id="2827"/>
      <w:bookmarkEnd w:id="2828"/>
      <w:bookmarkEnd w:id="2829"/>
      <w:bookmarkEnd w:id="2830"/>
    </w:p>
    <w:p w:rsidR="00594B12" w:rsidRPr="007C648C" w:rsidRDefault="00594B12" w:rsidP="001B4B0A">
      <w:pPr>
        <w:pStyle w:val="Contrato-AnexoVIII-Nvel2-1Dezena"/>
      </w:pPr>
      <w:bookmarkStart w:id="2831" w:name="_Ref289271166"/>
      <w:r w:rsidRPr="007C648C">
        <w:t>Antes de efetuar um gasto previsto no Programa de Trabalho e Orçamento previamente aprovado, o Operador deve emitir uma Autorização de Dispêndio para o Comitê Operacional caso os valores envolvidos sejam superiores a US$ 7 milhões</w:t>
      </w:r>
      <w:r w:rsidR="00E23A5B">
        <w:t xml:space="preserve"> (sete milhões de dólares norte-americanos)</w:t>
      </w:r>
      <w:r w:rsidRPr="007C648C">
        <w:t>, observados os parágrafos 3.2</w:t>
      </w:r>
      <w:r w:rsidR="00C47AC0">
        <w:t>4</w:t>
      </w:r>
      <w:r w:rsidRPr="007C648C">
        <w:t xml:space="preserve"> e 3.</w:t>
      </w:r>
      <w:bookmarkEnd w:id="2831"/>
      <w:r w:rsidR="00C47AC0">
        <w:t>25</w:t>
      </w:r>
      <w:r w:rsidRPr="007C648C">
        <w:t>.</w:t>
      </w:r>
    </w:p>
    <w:p w:rsidR="00594B12" w:rsidRPr="007C648C" w:rsidRDefault="00594B12" w:rsidP="000B531D">
      <w:pPr>
        <w:pStyle w:val="Contrato-AnexoVIII-Nvel3-1Dezena"/>
      </w:pPr>
      <w:r w:rsidRPr="007C648C">
        <w:t>Os valores poderão ser revistos pelo Comitê Operacional com periodicidade mínima de 5 (cinco) anos.</w:t>
      </w:r>
    </w:p>
    <w:p w:rsidR="00594B12" w:rsidRPr="007C648C" w:rsidRDefault="00594B12" w:rsidP="001B4B0A">
      <w:pPr>
        <w:pStyle w:val="Contrato-AnexoVIII-Nvel2-1Dezena"/>
      </w:pPr>
      <w:r w:rsidRPr="007C648C">
        <w:t>As deliberações sobre Autorização de Dispêndio poderão ser realizadas em reuniões ordinárias e extraordinárias do Comitê Operacional ou por meio de votação por correspondência, conforme previsto no Regimento Interno do Comitê Operacional.</w:t>
      </w:r>
    </w:p>
    <w:p w:rsidR="00594B12" w:rsidRPr="007C648C" w:rsidRDefault="00594B12" w:rsidP="001B4B0A">
      <w:pPr>
        <w:pStyle w:val="Contrato-AnexoVIII-Nvel2-1Dezena"/>
      </w:pPr>
      <w:r w:rsidRPr="007C648C">
        <w:t>A elaboração da Autorização de Dispêndio deverá se basear no Programa de Trabalho e Orçamento previamente definido pelo Comitê Operacional, sendo necessária a emissão de autorização complementar de dispêndio, caso o valor total ultrapasse 5% (cinco por cento)</w:t>
      </w:r>
      <w:r>
        <w:t xml:space="preserve"> </w:t>
      </w:r>
      <w:r w:rsidRPr="007C648C">
        <w:t xml:space="preserve">do orçamento aprovado. </w:t>
      </w:r>
    </w:p>
    <w:p w:rsidR="00594B12" w:rsidRPr="007C648C" w:rsidRDefault="00594B12" w:rsidP="000B531D">
      <w:pPr>
        <w:pStyle w:val="Contrato-AnexoVIII-Nvel3-1Dezena"/>
      </w:pPr>
      <w:r w:rsidRPr="007C648C">
        <w:t>Caso o valor de alguma rubrica ultrapasse 10% (</w:t>
      </w:r>
      <w:r>
        <w:t>dez</w:t>
      </w:r>
      <w:r w:rsidRPr="007C648C">
        <w:t xml:space="preserve"> por cento)</w:t>
      </w:r>
      <w:r>
        <w:t xml:space="preserve"> </w:t>
      </w:r>
      <w:r w:rsidRPr="007C648C">
        <w:t>do inicialmente autorizado, será necessária a emissão de nova Autorização de Dispêndio.</w:t>
      </w:r>
    </w:p>
    <w:p w:rsidR="00594B12" w:rsidRPr="007C648C" w:rsidRDefault="00594B12" w:rsidP="001B4B0A">
      <w:pPr>
        <w:pStyle w:val="Contrato-AnexoVIII-Nvel2-1Dezena"/>
      </w:pPr>
      <w:bookmarkStart w:id="2832" w:name="_Ref304540765"/>
      <w:r w:rsidRPr="007C648C">
        <w:t>O Operador não é obrigado a emitir Autorização de Dispêndio relativa a despesas gerais e administrativas que estejam listadas como itens separados do Programa de Trabalho e Orçamento aprovado.</w:t>
      </w:r>
      <w:bookmarkEnd w:id="2832"/>
    </w:p>
    <w:p w:rsidR="00594B12" w:rsidRPr="007C648C" w:rsidRDefault="00594B12" w:rsidP="001B4B0A">
      <w:pPr>
        <w:pStyle w:val="Contrato-AnexoVIII-Nvel2-1Dezena"/>
      </w:pPr>
      <w:bookmarkStart w:id="2833" w:name="_Ref360197030"/>
      <w:r w:rsidRPr="007C648C">
        <w:t>Cada Autorização de Dispêndio proposta pelo Operador deverá:</w:t>
      </w:r>
      <w:bookmarkEnd w:id="2833"/>
    </w:p>
    <w:p w:rsidR="009E6759" w:rsidRDefault="00594B12" w:rsidP="00A173CA">
      <w:pPr>
        <w:pStyle w:val="Contrato-Alnea"/>
        <w:numPr>
          <w:ilvl w:val="0"/>
          <w:numId w:val="93"/>
        </w:numPr>
        <w:ind w:left="850" w:hanging="283"/>
      </w:pPr>
      <w:r>
        <w:t>i</w:t>
      </w:r>
      <w:r w:rsidRPr="007C648C">
        <w:t>dentificar</w:t>
      </w:r>
      <w:r w:rsidRPr="001B56B5">
        <w:t xml:space="preserve"> a Operação a ser realizada dentro da rubrica aplicável no Programa de Trabalho e Orçamento;</w:t>
      </w:r>
    </w:p>
    <w:p w:rsidR="009E6759" w:rsidRDefault="00594B12" w:rsidP="00A173CA">
      <w:pPr>
        <w:pStyle w:val="Contrato-Alnea"/>
        <w:numPr>
          <w:ilvl w:val="0"/>
          <w:numId w:val="93"/>
        </w:numPr>
        <w:ind w:left="850" w:hanging="283"/>
      </w:pPr>
      <w:r>
        <w:t>d</w:t>
      </w:r>
      <w:r w:rsidRPr="007C648C">
        <w:t>escrever</w:t>
      </w:r>
      <w:r w:rsidRPr="001B56B5">
        <w:t xml:space="preserve"> a Operação em detalhe;</w:t>
      </w:r>
    </w:p>
    <w:p w:rsidR="009E6759" w:rsidRDefault="00594B12" w:rsidP="00A173CA">
      <w:pPr>
        <w:pStyle w:val="Contrato-Alnea"/>
        <w:numPr>
          <w:ilvl w:val="0"/>
          <w:numId w:val="93"/>
        </w:numPr>
        <w:ind w:left="850" w:hanging="283"/>
      </w:pPr>
      <w:r>
        <w:t>c</w:t>
      </w:r>
      <w:r w:rsidRPr="007C648C">
        <w:t>onter</w:t>
      </w:r>
      <w:r w:rsidRPr="001B56B5">
        <w:t xml:space="preserve"> a melhor estimativa do Operador do total de recursos necessários para realizar a Operação;</w:t>
      </w:r>
    </w:p>
    <w:p w:rsidR="009E6759" w:rsidRDefault="00594B12" w:rsidP="00A173CA">
      <w:pPr>
        <w:pStyle w:val="Contrato-Alnea"/>
        <w:numPr>
          <w:ilvl w:val="0"/>
          <w:numId w:val="93"/>
        </w:numPr>
        <w:ind w:left="850" w:hanging="283"/>
      </w:pPr>
      <w:r>
        <w:lastRenderedPageBreak/>
        <w:t>d</w:t>
      </w:r>
      <w:r w:rsidRPr="007C648C">
        <w:t>elinear</w:t>
      </w:r>
      <w:r w:rsidRPr="001B56B5">
        <w:t xml:space="preserve"> o cronograma físico-financeiro proposto;</w:t>
      </w:r>
    </w:p>
    <w:p w:rsidR="00594B12" w:rsidRDefault="00594B12" w:rsidP="00A173CA">
      <w:pPr>
        <w:pStyle w:val="Contrato-Alnea"/>
        <w:numPr>
          <w:ilvl w:val="0"/>
          <w:numId w:val="93"/>
        </w:numPr>
        <w:ind w:left="850" w:hanging="283"/>
      </w:pPr>
      <w:r>
        <w:t>c</w:t>
      </w:r>
      <w:r w:rsidRPr="007C648C">
        <w:t>onter informações adicionais para suportar a deliberação pelo Comitê Operacional.</w:t>
      </w:r>
    </w:p>
    <w:p w:rsidR="009E6759" w:rsidRDefault="009E6759" w:rsidP="00D45F5C">
      <w:pPr>
        <w:pStyle w:val="Contrato-Normal"/>
      </w:pPr>
    </w:p>
    <w:p w:rsidR="00594B12" w:rsidRPr="007C648C" w:rsidRDefault="00594B12" w:rsidP="00525AD7">
      <w:pPr>
        <w:pStyle w:val="Contrato-Subtitulo"/>
      </w:pPr>
      <w:bookmarkStart w:id="2834" w:name="_Toc312419805"/>
      <w:bookmarkStart w:id="2835" w:name="_Toc316979997"/>
      <w:bookmarkStart w:id="2836" w:name="_Toc317168179"/>
      <w:bookmarkStart w:id="2837" w:name="_Toc320868470"/>
      <w:bookmarkStart w:id="2838" w:name="_Toc322704701"/>
      <w:bookmarkStart w:id="2839" w:name="_Toc9615388"/>
      <w:r w:rsidRPr="007C648C">
        <w:t>Gastos Acima do Previsto</w:t>
      </w:r>
      <w:bookmarkEnd w:id="2834"/>
      <w:bookmarkEnd w:id="2835"/>
      <w:bookmarkEnd w:id="2836"/>
      <w:bookmarkEnd w:id="2837"/>
      <w:bookmarkEnd w:id="2838"/>
      <w:bookmarkEnd w:id="2839"/>
    </w:p>
    <w:p w:rsidR="00594B12" w:rsidRPr="007C648C" w:rsidRDefault="00594B12" w:rsidP="001B4B0A">
      <w:pPr>
        <w:pStyle w:val="Contrato-AnexoVIII-Nvel2-1Dezena"/>
      </w:pPr>
      <w:r w:rsidRPr="007C648C">
        <w:t>Para as despesas do Programa de Trabalho e Orçamento aprovado, o Operador terá direito a incorrer</w:t>
      </w:r>
      <w:r>
        <w:t xml:space="preserve"> </w:t>
      </w:r>
      <w:r w:rsidRPr="007C648C">
        <w:t xml:space="preserve">em despesa adicional para cada rubrica de até 10% (dez por cento) do respectivo montante aprovado, sem necessidade de nova aprovação do Comitê Operacional, desde que o total acumulado de todos os gastos acima do previsto para o ano civil em curso não exceda a 5% (cinco por cento) do total do Programa de Trabalho e Orçamento. </w:t>
      </w:r>
    </w:p>
    <w:p w:rsidR="00594B12" w:rsidRPr="007C648C" w:rsidRDefault="00594B12" w:rsidP="000B531D">
      <w:pPr>
        <w:pStyle w:val="Contrato-AnexoVIII-Nvel3-1Dezena"/>
      </w:pPr>
      <w:r w:rsidRPr="007C648C">
        <w:t>Caso o Operador preveja que os limites definidos poderão ser excedidos, uma revisão do Programa de Trabalho e Orçamento deverá ser submetida ao Comitê Operacional.</w:t>
      </w:r>
    </w:p>
    <w:p w:rsidR="00594B12" w:rsidRPr="007C648C" w:rsidRDefault="00594B12" w:rsidP="001B4B0A">
      <w:pPr>
        <w:pStyle w:val="Contrato-AnexoVIII-Nvel2-1Dezena"/>
      </w:pPr>
      <w:r w:rsidRPr="007C648C">
        <w:t xml:space="preserve">As restrições do parágrafo </w:t>
      </w:r>
      <w:r w:rsidR="00C47AC0">
        <w:t>3.30</w:t>
      </w:r>
      <w:r w:rsidR="00E23A5B">
        <w:t xml:space="preserve"> </w:t>
      </w:r>
      <w:r w:rsidRPr="007C648C">
        <w:t>ocorrerão sem prejuízo da obrigação do Operador de efetuar despesas decorrentes de Operações Emergenciais sem a aprovação prévia do Comitê Operacional.</w:t>
      </w:r>
    </w:p>
    <w:p w:rsidR="009E6759" w:rsidRDefault="009E6759" w:rsidP="00D45F5C">
      <w:pPr>
        <w:pStyle w:val="Contrato-Normal"/>
      </w:pPr>
    </w:p>
    <w:p w:rsidR="009E6759" w:rsidRDefault="00594B12" w:rsidP="00D45F5C">
      <w:pPr>
        <w:pStyle w:val="Contrato-AnexoVIII-Seo"/>
      </w:pPr>
      <w:bookmarkStart w:id="2840" w:name="_Ref297300446"/>
      <w:bookmarkStart w:id="2841" w:name="_Ref289957553"/>
      <w:bookmarkStart w:id="2842" w:name="_Ref289957763"/>
      <w:bookmarkStart w:id="2843" w:name="_Ref289957855"/>
      <w:bookmarkStart w:id="2844" w:name="_Toc312419807"/>
      <w:bookmarkStart w:id="2845" w:name="_Toc341191515"/>
      <w:bookmarkStart w:id="2846" w:name="_Toc353521778"/>
      <w:r w:rsidRPr="00F158B2">
        <w:t>seção iV - Operações com Riscos Exclusivos</w:t>
      </w:r>
      <w:bookmarkEnd w:id="2840"/>
      <w:bookmarkEnd w:id="2841"/>
      <w:bookmarkEnd w:id="2842"/>
      <w:bookmarkEnd w:id="2843"/>
      <w:bookmarkEnd w:id="2844"/>
      <w:bookmarkEnd w:id="2845"/>
      <w:bookmarkEnd w:id="2846"/>
    </w:p>
    <w:p w:rsidR="00594B12" w:rsidRPr="007C648C" w:rsidRDefault="00594B12" w:rsidP="00525AD7">
      <w:pPr>
        <w:pStyle w:val="Contrato-Subtitulo"/>
      </w:pPr>
      <w:bookmarkStart w:id="2847" w:name="_Toc312419808"/>
      <w:bookmarkStart w:id="2848" w:name="_Toc316979999"/>
      <w:bookmarkStart w:id="2849" w:name="_Toc317168181"/>
      <w:bookmarkStart w:id="2850" w:name="_Toc320868471"/>
      <w:bookmarkStart w:id="2851" w:name="_Toc322704702"/>
      <w:bookmarkStart w:id="2852" w:name="_Toc9615389"/>
      <w:r w:rsidRPr="007C648C">
        <w:t>Limitação de Aplicabilidade</w:t>
      </w:r>
      <w:bookmarkEnd w:id="2847"/>
      <w:bookmarkEnd w:id="2848"/>
      <w:bookmarkEnd w:id="2849"/>
      <w:bookmarkEnd w:id="2850"/>
      <w:bookmarkEnd w:id="2851"/>
      <w:bookmarkEnd w:id="2852"/>
    </w:p>
    <w:p w:rsidR="00594B12" w:rsidRDefault="00594B12" w:rsidP="001B4B0A">
      <w:pPr>
        <w:pStyle w:val="Contrato-AnexoVIII-Nvel2"/>
      </w:pPr>
      <w:bookmarkStart w:id="2853" w:name="_Ref289435802"/>
      <w:r w:rsidRPr="007C648C">
        <w:t>As Operações com Riscos Exclusivos poderão ser propostas por qualquer Contratado desde que o interessado ou interessados assumam todos os riscos, respondendo pelos custos, investimentos e se responsabilizando por eventuais danos relacionados com a execução das Operações e suas consequências.</w:t>
      </w:r>
      <w:bookmarkEnd w:id="2853"/>
    </w:p>
    <w:p w:rsidR="0052374C" w:rsidRDefault="0052374C" w:rsidP="0052374C">
      <w:pPr>
        <w:pStyle w:val="Contrato-AnexoVIII-Nvel3"/>
      </w:pPr>
      <w:r w:rsidRPr="0052374C">
        <w:t>A Petrobras, como Operador único deste Contrato, deverá executar toda e qualquer Operação com Risco Exclusivo aprovada, seguindo as Melhores Práticas da Indústria do Petróleo e observando o Princípio do Sem Perda Nem Ganho.</w:t>
      </w:r>
    </w:p>
    <w:p w:rsidR="0052374C" w:rsidRPr="007C648C" w:rsidRDefault="0052374C" w:rsidP="0052374C">
      <w:pPr>
        <w:pStyle w:val="Contrato-AnexoXI-Nvel3"/>
        <w:numPr>
          <w:ilvl w:val="2"/>
          <w:numId w:val="36"/>
        </w:numPr>
        <w:ind w:left="1049" w:hanging="624"/>
      </w:pPr>
      <w:r w:rsidRPr="009F7759">
        <w:t>A Petrobras, quando conduzindo uma Operação com Risco Exclusivo que não participe, poderá exigir adiantamento dos custos relacionados a esta Operação e não será obrigada a iniciar ou continuar a Operação com Risco Exclusivo até que tais adiantamentos tenham sido efetuados.</w:t>
      </w:r>
    </w:p>
    <w:p w:rsidR="00594B12" w:rsidRPr="007C648C" w:rsidRDefault="00594B12" w:rsidP="000B531D">
      <w:pPr>
        <w:pStyle w:val="Contrato-AnexoVIII-Nvel3"/>
      </w:pPr>
      <w:r w:rsidRPr="007C648C">
        <w:t>A Gestora não poderá propor Operação com Risco Exclusivo.</w:t>
      </w:r>
    </w:p>
    <w:p w:rsidR="00594B12" w:rsidRPr="007C648C" w:rsidRDefault="00594B12" w:rsidP="000B531D">
      <w:pPr>
        <w:pStyle w:val="Contrato-AnexoVIII-Nvel3"/>
      </w:pPr>
      <w:r w:rsidRPr="007C648C">
        <w:t>Os Contratados que optarem por não participar de uma Operação com Risco Exclusivo não assumirão riscos, nem responderão pelos custos, investimentos e nem se responsabilizarão por eventuais danos relacionados com a execução da Operação e suas consequências.</w:t>
      </w:r>
    </w:p>
    <w:p w:rsidR="00594B12" w:rsidRPr="007C648C" w:rsidRDefault="00594B12" w:rsidP="001B4B0A">
      <w:pPr>
        <w:pStyle w:val="Contrato-AnexoVIII-Nvel2"/>
      </w:pPr>
      <w:bookmarkStart w:id="2854" w:name="_Ref289435827"/>
      <w:r w:rsidRPr="007C648C">
        <w:t>Apenas as seguintes Operações podem ser propostas e realizadas como Operações com Riscos Exclusivos:</w:t>
      </w:r>
      <w:bookmarkEnd w:id="2854"/>
    </w:p>
    <w:p w:rsidR="009E6759" w:rsidRDefault="00594B12" w:rsidP="00A173CA">
      <w:pPr>
        <w:pStyle w:val="Contrato-Alnea"/>
        <w:numPr>
          <w:ilvl w:val="0"/>
          <w:numId w:val="94"/>
        </w:numPr>
        <w:ind w:left="709" w:hanging="283"/>
      </w:pPr>
      <w:r w:rsidRPr="0069638C">
        <w:t>perfuração</w:t>
      </w:r>
      <w:r w:rsidRPr="001B56B5">
        <w:t xml:space="preserve"> e teste de poços exploratórios e poços de avaliação;</w:t>
      </w:r>
    </w:p>
    <w:p w:rsidR="009E6759" w:rsidRDefault="00594B12" w:rsidP="00A173CA">
      <w:pPr>
        <w:pStyle w:val="Contrato-Alnea"/>
        <w:numPr>
          <w:ilvl w:val="0"/>
          <w:numId w:val="94"/>
        </w:numPr>
        <w:ind w:left="709" w:hanging="283"/>
      </w:pPr>
      <w:r w:rsidRPr="0069638C">
        <w:t>aprofundamento</w:t>
      </w:r>
      <w:r w:rsidRPr="001B56B5">
        <w:t>, desvio lateral, cimentação secundária e ou recompletação de poços;</w:t>
      </w:r>
    </w:p>
    <w:p w:rsidR="00594B12" w:rsidRPr="0069638C" w:rsidRDefault="00594B12" w:rsidP="00A173CA">
      <w:pPr>
        <w:pStyle w:val="Contrato-Alnea"/>
        <w:numPr>
          <w:ilvl w:val="0"/>
          <w:numId w:val="94"/>
        </w:numPr>
        <w:ind w:left="709" w:hanging="283"/>
      </w:pPr>
      <w:r w:rsidRPr="0069638C">
        <w:t>aquisição de dados geológicos e geofísicos</w:t>
      </w:r>
      <w:r w:rsidR="00140970" w:rsidRPr="0069638C">
        <w:t>.</w:t>
      </w:r>
    </w:p>
    <w:p w:rsidR="009E6759" w:rsidRDefault="009E6759" w:rsidP="00D45F5C">
      <w:pPr>
        <w:pStyle w:val="Contrato-Normal"/>
      </w:pPr>
    </w:p>
    <w:p w:rsidR="00594B12" w:rsidRPr="007C648C" w:rsidRDefault="00594B12" w:rsidP="00525AD7">
      <w:pPr>
        <w:pStyle w:val="Contrato-Subtitulo"/>
      </w:pPr>
      <w:bookmarkStart w:id="2855" w:name="_Toc312419809"/>
      <w:bookmarkStart w:id="2856" w:name="_Toc316980000"/>
      <w:bookmarkStart w:id="2857" w:name="_Toc317168182"/>
      <w:bookmarkStart w:id="2858" w:name="_Toc320868472"/>
      <w:bookmarkStart w:id="2859" w:name="_Toc322704703"/>
      <w:bookmarkStart w:id="2860" w:name="_Toc9615390"/>
      <w:r w:rsidRPr="007C648C">
        <w:t>Procedimento para propor Operações com Riscos Exclusivos</w:t>
      </w:r>
      <w:bookmarkEnd w:id="2855"/>
      <w:bookmarkEnd w:id="2856"/>
      <w:bookmarkEnd w:id="2857"/>
      <w:bookmarkEnd w:id="2858"/>
      <w:bookmarkEnd w:id="2859"/>
      <w:bookmarkEnd w:id="2860"/>
    </w:p>
    <w:p w:rsidR="00594B12" w:rsidRPr="007C648C" w:rsidRDefault="00594B12" w:rsidP="001B4B0A">
      <w:pPr>
        <w:pStyle w:val="Contrato-AnexoVIII-Nvel2"/>
      </w:pPr>
      <w:r w:rsidRPr="007C648C">
        <w:t xml:space="preserve">Observando-se o previsto nos parágrafos </w:t>
      </w:r>
      <w:r w:rsidR="00E44EF1">
        <w:fldChar w:fldCharType="begin"/>
      </w:r>
      <w:r w:rsidR="00E44EF1">
        <w:instrText xml:space="preserve"> REF _Ref289435802 \r \h  \* MERGEFORMAT </w:instrText>
      </w:r>
      <w:r w:rsidR="00E44EF1">
        <w:fldChar w:fldCharType="separate"/>
      </w:r>
      <w:r w:rsidR="00E836F5">
        <w:t>4.1</w:t>
      </w:r>
      <w:r w:rsidR="00E44EF1">
        <w:fldChar w:fldCharType="end"/>
      </w:r>
      <w:r w:rsidRPr="007C648C">
        <w:t xml:space="preserve"> e </w:t>
      </w:r>
      <w:r w:rsidR="00E44EF1">
        <w:fldChar w:fldCharType="begin"/>
      </w:r>
      <w:r w:rsidR="00E44EF1">
        <w:instrText xml:space="preserve"> REF _Ref289435827 \r \h  \* MERGEFORMAT </w:instrText>
      </w:r>
      <w:r w:rsidR="00E44EF1">
        <w:fldChar w:fldCharType="separate"/>
      </w:r>
      <w:r w:rsidR="00E836F5">
        <w:t>4.2</w:t>
      </w:r>
      <w:r w:rsidR="00E44EF1">
        <w:fldChar w:fldCharType="end"/>
      </w:r>
      <w:r w:rsidRPr="007C648C">
        <w:t xml:space="preserve">, caso qualquer Contratado proponha a realização de uma Operação com Risco Exclusivo, deverá submeter tal proposta à aprovação da Gestora, que só poderá vetá-la se sua execução implicar em atraso no Programa de Trabalho e Orçamento aprovado ou apresentar algum risco para as demais Operações </w:t>
      </w:r>
      <w:r>
        <w:t>previstas n</w:t>
      </w:r>
      <w:r w:rsidRPr="007C648C">
        <w:t>este Contrato.</w:t>
      </w:r>
    </w:p>
    <w:p w:rsidR="00594B12" w:rsidRPr="007C648C" w:rsidRDefault="00594B12" w:rsidP="000B531D">
      <w:pPr>
        <w:pStyle w:val="Contrato-AnexoVIII-Nvel3"/>
      </w:pPr>
      <w:r w:rsidRPr="007C648C">
        <w:t>A proposta deverá especificar a natureza exclusiva da Operação e incluir o trabalho a ser executado, a localização, os objetivos e seu custo estimado.</w:t>
      </w:r>
    </w:p>
    <w:p w:rsidR="00594B12" w:rsidRPr="007C648C" w:rsidRDefault="00594B12" w:rsidP="000B531D">
      <w:pPr>
        <w:pStyle w:val="Contrato-AnexoVIII-Nvel3"/>
      </w:pPr>
      <w:bookmarkStart w:id="2861" w:name="_Ref304540890"/>
      <w:r w:rsidRPr="007C648C">
        <w:t>Após a aprovação pela Gestora, o Contratado proponente deverá notificar imediatamente os demais Contratados para manifestação de adesão ou não à proposta de Operação com Risco Exclusivo.</w:t>
      </w:r>
    </w:p>
    <w:p w:rsidR="00594B12" w:rsidRPr="007C648C" w:rsidRDefault="00594B12" w:rsidP="000B531D">
      <w:pPr>
        <w:pStyle w:val="Contrato-AnexoVIII-Nvel3"/>
      </w:pPr>
      <w:bookmarkStart w:id="2862" w:name="_Ref353524028"/>
      <w:r w:rsidRPr="007C648C">
        <w:t>Os Contratados que pretenderem aderir à Operação com Risco Exclusivo deverão notificar o Contratado proponente e o Operador no prazo de 10 (dez) dias contados do recebimento da notificação propondo a Operação com Risco Exclusivo.</w:t>
      </w:r>
      <w:bookmarkEnd w:id="2861"/>
      <w:bookmarkEnd w:id="2862"/>
    </w:p>
    <w:p w:rsidR="00594B12" w:rsidRDefault="00594B12" w:rsidP="001B4B0A">
      <w:pPr>
        <w:pStyle w:val="Contrato-AnexoVIII-Nvel2"/>
      </w:pPr>
      <w:r w:rsidRPr="007C648C">
        <w:t>O silêncio d</w:t>
      </w:r>
      <w:r>
        <w:t>o</w:t>
      </w:r>
      <w:r w:rsidRPr="007C648C">
        <w:t xml:space="preserve"> Contratado no tocante a uma proposta de Operação com Risco Exclusivo até o fim do prazo previsto no parágrafo </w:t>
      </w:r>
      <w:r w:rsidR="00E44EF1">
        <w:fldChar w:fldCharType="begin"/>
      </w:r>
      <w:r w:rsidR="00E44EF1">
        <w:instrText xml:space="preserve"> REF _Ref353524028 \n \h  \* MERGEFORMAT </w:instrText>
      </w:r>
      <w:r w:rsidR="00E44EF1">
        <w:fldChar w:fldCharType="separate"/>
      </w:r>
      <w:r w:rsidR="00E836F5">
        <w:t>4.3.3</w:t>
      </w:r>
      <w:r w:rsidR="00E44EF1">
        <w:fldChar w:fldCharType="end"/>
      </w:r>
      <w:r w:rsidR="00E23A5B">
        <w:t xml:space="preserve"> </w:t>
      </w:r>
      <w:r w:rsidRPr="007C648C">
        <w:t>será interpretado como recusa em dela participar.</w:t>
      </w:r>
    </w:p>
    <w:p w:rsidR="00140970" w:rsidRPr="007C648C" w:rsidRDefault="00140970" w:rsidP="00140970">
      <w:pPr>
        <w:pStyle w:val="Contrato-Normal"/>
      </w:pPr>
    </w:p>
    <w:p w:rsidR="00594B12" w:rsidRPr="007C648C" w:rsidRDefault="00594B12" w:rsidP="00525AD7">
      <w:pPr>
        <w:pStyle w:val="Contrato-Subtitulo"/>
      </w:pPr>
      <w:bookmarkStart w:id="2863" w:name="_Toc312419810"/>
      <w:bookmarkStart w:id="2864" w:name="_Toc316980001"/>
      <w:bookmarkStart w:id="2865" w:name="_Toc317168183"/>
      <w:bookmarkStart w:id="2866" w:name="_Toc320868473"/>
      <w:bookmarkStart w:id="2867" w:name="_Toc322704704"/>
      <w:bookmarkStart w:id="2868" w:name="_Toc9615391"/>
      <w:r w:rsidRPr="007C648C">
        <w:t xml:space="preserve">Custos da Operação </w:t>
      </w:r>
      <w:bookmarkEnd w:id="2863"/>
      <w:r w:rsidRPr="007C648C">
        <w:t>com Risco Exclusivo</w:t>
      </w:r>
      <w:bookmarkEnd w:id="2864"/>
      <w:bookmarkEnd w:id="2865"/>
      <w:bookmarkEnd w:id="2866"/>
      <w:bookmarkEnd w:id="2867"/>
      <w:bookmarkEnd w:id="2868"/>
    </w:p>
    <w:p w:rsidR="009E6759" w:rsidRDefault="00594B12" w:rsidP="001B4B0A">
      <w:pPr>
        <w:pStyle w:val="Contrato-AnexoVIII-Nvel2"/>
      </w:pPr>
      <w:r w:rsidRPr="007C648C">
        <w:t>Os custos e riscos da Operação com Risco Exclusivo serão assumidos exclusivamente pelos Contratados proponentes ou que a ela aderirem, na proporção de sua participação no Consórcio considerando apenas os Contratados participantes de tal Operação ou conforme convencionado pelos Contratados participantes de tal Operação.</w:t>
      </w:r>
    </w:p>
    <w:p w:rsidR="009E6759" w:rsidRDefault="00594B12" w:rsidP="001B4B0A">
      <w:pPr>
        <w:pStyle w:val="Contrato-AnexoVIII-Nvel2"/>
      </w:pPr>
      <w:r w:rsidRPr="007C648C">
        <w:t>Os Contratados deverão acertar previamente o prêmio a ser pago pelos não participantes da Operação com Risco Exclusivo em caso de comprovado sucesso da Operação Exclusiva que resulte em ampliação do volume recuperável de hidrocarbonetos na Área do Contrato ou em redução de gastos para o Consórcio.</w:t>
      </w:r>
    </w:p>
    <w:p w:rsidR="00594B12" w:rsidRPr="007C648C" w:rsidRDefault="00594B12" w:rsidP="000B531D">
      <w:pPr>
        <w:pStyle w:val="Contrato-AnexoVIII-Nvel3"/>
      </w:pPr>
      <w:r w:rsidRPr="007C648C">
        <w:t xml:space="preserve">A Gestora não arcará com o pagamento do prêmio. </w:t>
      </w:r>
    </w:p>
    <w:p w:rsidR="00594B12" w:rsidRPr="007C648C" w:rsidRDefault="00594B12" w:rsidP="000B531D">
      <w:pPr>
        <w:pStyle w:val="Contrato-AnexoVIII-Nvel3"/>
      </w:pPr>
      <w:r w:rsidRPr="007C648C">
        <w:t>Os custos da Operação com Risco Exclusivo, em caso de comprovado sucesso, mensurado em ampliação do volume recuperável ou em redução de gastos, serão recuperáveis como Custo em Óleo.</w:t>
      </w:r>
    </w:p>
    <w:p w:rsidR="00594B12" w:rsidRDefault="00594B12" w:rsidP="000B531D">
      <w:pPr>
        <w:pStyle w:val="Contrato-AnexoVIII-Nvel3"/>
      </w:pPr>
      <w:r w:rsidRPr="007C648C">
        <w:t>O prêmio a ser pago pelos Contratados que aderirem posteriormente à Operação com Risco Exclusivo não será recuperável como Custo em Óleo.</w:t>
      </w:r>
    </w:p>
    <w:p w:rsidR="00140970" w:rsidRPr="007C648C" w:rsidRDefault="00140970" w:rsidP="00140970">
      <w:pPr>
        <w:pStyle w:val="Contrato-Normal"/>
      </w:pPr>
    </w:p>
    <w:p w:rsidR="00594B12" w:rsidRPr="007C648C" w:rsidRDefault="00594B12" w:rsidP="00525AD7">
      <w:pPr>
        <w:pStyle w:val="Contrato-Subtitulo"/>
      </w:pPr>
      <w:bookmarkStart w:id="2869" w:name="_Toc312419811"/>
      <w:bookmarkStart w:id="2870" w:name="_Toc316980002"/>
      <w:bookmarkStart w:id="2871" w:name="_Toc317168184"/>
      <w:bookmarkStart w:id="2872" w:name="_Toc320868474"/>
      <w:bookmarkStart w:id="2873" w:name="_Toc322704705"/>
      <w:bookmarkStart w:id="2874" w:name="_Toc9615392"/>
      <w:r w:rsidRPr="007C648C">
        <w:t>Demais Condições de Operações com Riscos Exclusivos</w:t>
      </w:r>
      <w:bookmarkEnd w:id="2869"/>
      <w:bookmarkEnd w:id="2870"/>
      <w:bookmarkEnd w:id="2871"/>
      <w:bookmarkEnd w:id="2872"/>
      <w:bookmarkEnd w:id="2873"/>
      <w:bookmarkEnd w:id="2874"/>
    </w:p>
    <w:p w:rsidR="00594B12" w:rsidRPr="007C648C" w:rsidRDefault="00594B12" w:rsidP="001B4B0A">
      <w:pPr>
        <w:pStyle w:val="Contrato-AnexoVIII-Nvel2"/>
      </w:pPr>
      <w:r w:rsidRPr="007C648C">
        <w:t>A proposta e o cronograma de execução das Operações com Riscos Exclusivos deverão ser submetidos à aprovação do Comitê Operacional.</w:t>
      </w:r>
    </w:p>
    <w:p w:rsidR="0092310C" w:rsidRDefault="00594B12" w:rsidP="000B531D">
      <w:pPr>
        <w:pStyle w:val="Contrato-AnexoVIII-Nvel3"/>
      </w:pPr>
      <w:r w:rsidRPr="007C648C">
        <w:t>As demais condições de Operações com Riscos Exclusivos serão tratadas pelos Contratados em instrumento próprio.</w:t>
      </w:r>
      <w:bookmarkEnd w:id="2680"/>
      <w:bookmarkEnd w:id="2681"/>
    </w:p>
    <w:p w:rsidR="0052374C" w:rsidRDefault="0052374C" w:rsidP="0052374C">
      <w:pPr>
        <w:pStyle w:val="Contrato-AnexoVIII-Nvel3"/>
        <w:numPr>
          <w:ilvl w:val="0"/>
          <w:numId w:val="0"/>
        </w:numPr>
        <w:ind w:left="425"/>
      </w:pPr>
    </w:p>
    <w:p w:rsidR="0052374C" w:rsidRPr="008265C0" w:rsidRDefault="0052374C" w:rsidP="0052374C">
      <w:pPr>
        <w:pStyle w:val="Contrato-AnexoVIII-Seo"/>
      </w:pPr>
      <w:bookmarkStart w:id="2875" w:name="art3"/>
      <w:bookmarkStart w:id="2876" w:name="art4"/>
      <w:bookmarkStart w:id="2877" w:name="art5"/>
      <w:bookmarkStart w:id="2878" w:name="art6"/>
      <w:bookmarkStart w:id="2879" w:name="art7"/>
      <w:bookmarkStart w:id="2880" w:name="art8"/>
      <w:bookmarkStart w:id="2881" w:name="art9"/>
      <w:bookmarkStart w:id="2882" w:name="art10"/>
      <w:bookmarkStart w:id="2883" w:name="art11"/>
      <w:bookmarkStart w:id="2884" w:name="art12"/>
      <w:bookmarkStart w:id="2885" w:name="art13"/>
      <w:bookmarkStart w:id="2886" w:name="art17"/>
      <w:bookmarkStart w:id="2887" w:name="art19"/>
      <w:bookmarkStart w:id="2888" w:name="art20"/>
      <w:bookmarkStart w:id="2889" w:name="art21"/>
      <w:bookmarkStart w:id="2890" w:name="art22"/>
      <w:bookmarkStart w:id="2891" w:name="art23"/>
      <w:bookmarkStart w:id="2892" w:name="art24"/>
      <w:bookmarkStart w:id="2893" w:name="art25"/>
      <w:bookmarkStart w:id="2894" w:name="art26"/>
      <w:bookmarkStart w:id="2895" w:name="art27"/>
      <w:bookmarkStart w:id="2896" w:name="art28"/>
      <w:bookmarkEnd w:id="1922"/>
      <w:bookmarkEnd w:id="1923"/>
      <w:bookmarkEnd w:id="1924"/>
      <w:bookmarkEnd w:id="1925"/>
      <w:bookmarkEnd w:id="1926"/>
      <w:bookmarkEnd w:id="1927"/>
      <w:bookmarkEnd w:id="1928"/>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r w:rsidRPr="008265C0">
        <w:lastRenderedPageBreak/>
        <w:t>SEÇÂO V - Retirada</w:t>
      </w:r>
    </w:p>
    <w:p w:rsidR="0052374C" w:rsidRPr="007C648C" w:rsidRDefault="0052374C" w:rsidP="0052374C">
      <w:pPr>
        <w:pStyle w:val="Contrato-AnexoVIII-Nvel2"/>
        <w:numPr>
          <w:ilvl w:val="1"/>
          <w:numId w:val="107"/>
        </w:numPr>
        <w:ind w:left="426" w:hanging="426"/>
      </w:pPr>
      <w:r w:rsidRPr="008265C0">
        <w:t>Com exceção do Operador em relação à sua participação mínima definida nos termos do art</w:t>
      </w:r>
      <w:r>
        <w:t>.</w:t>
      </w:r>
      <w:r w:rsidRPr="008265C0">
        <w:t xml:space="preserve"> 4º da Lei nº 12.351/2010, qualquer Contratado adimplente poderá, por sua conta, retirar-se do Consórcio e, consequentemente, do Contrato, devendo, para tanto, notificar as demais Partes sobre sua decisão.</w:t>
      </w:r>
    </w:p>
    <w:p w:rsidR="00132046" w:rsidRPr="00F73532" w:rsidRDefault="00132046" w:rsidP="00D66799">
      <w:pPr>
        <w:pStyle w:val="Contrato-AnexoVIII-Nvel2"/>
        <w:numPr>
          <w:ilvl w:val="0"/>
          <w:numId w:val="0"/>
        </w:numPr>
        <w:ind w:left="426" w:hanging="426"/>
      </w:pPr>
    </w:p>
    <w:sectPr w:rsidR="00132046" w:rsidRPr="00F73532" w:rsidSect="00AA0DBC">
      <w:footerReference w:type="default" r:id="rId37"/>
      <w:headerReference w:type="first" r:id="rId38"/>
      <w:footerReference w:type="first" r:id="rId39"/>
      <w:pgSz w:w="11907" w:h="16840" w:code="9"/>
      <w:pgMar w:top="1418" w:right="1077"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7BD" w:rsidRDefault="004A77BD">
      <w:r>
        <w:separator/>
      </w:r>
    </w:p>
  </w:endnote>
  <w:endnote w:type="continuationSeparator" w:id="0">
    <w:p w:rsidR="004A77BD" w:rsidRDefault="004A77BD">
      <w:r>
        <w:continuationSeparator/>
      </w:r>
    </w:p>
  </w:endnote>
  <w:endnote w:type="continuationNotice" w:id="1">
    <w:p w:rsidR="004A77BD" w:rsidRDefault="004A77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265150064"/>
      <w:docPartObj>
        <w:docPartGallery w:val="Page Numbers (Bottom of Page)"/>
        <w:docPartUnique/>
      </w:docPartObj>
    </w:sdtPr>
    <w:sdtEndPr>
      <w:rPr>
        <w:sz w:val="20"/>
        <w:szCs w:val="20"/>
      </w:rPr>
    </w:sdtEndPr>
    <w:sdtContent>
      <w:tbl>
        <w:tblPr>
          <w:tblStyle w:val="Tabelacomgrade"/>
          <w:tblW w:w="5000" w:type="pct"/>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2"/>
        </w:tblGrid>
        <w:tr w:rsidR="004A77BD" w:rsidRPr="008A6E33" w:rsidTr="008A6E33">
          <w:tc>
            <w:tcPr>
              <w:tcW w:w="5000" w:type="pct"/>
            </w:tcPr>
            <w:p w:rsidR="004A77BD" w:rsidRPr="008A6E33" w:rsidRDefault="004A77BD" w:rsidP="008A6E33">
              <w:pPr>
                <w:pStyle w:val="Rodap"/>
                <w:pBdr>
                  <w:top w:val="none" w:sz="0" w:space="0" w:color="auto"/>
                </w:pBdr>
                <w:spacing w:before="120"/>
                <w:ind w:right="-85"/>
                <w:rPr>
                  <w:sz w:val="16"/>
                  <w:szCs w:val="16"/>
                </w:rPr>
              </w:pPr>
              <w:r w:rsidRPr="008A6E33">
                <w:rPr>
                  <w:rFonts w:ascii="Arial" w:hAnsi="Arial" w:cs="Arial"/>
                  <w:sz w:val="16"/>
                  <w:szCs w:val="16"/>
                </w:rPr>
                <w:t xml:space="preserve">Página </w:t>
              </w:r>
              <w:r w:rsidRPr="008A6E33">
                <w:rPr>
                  <w:rFonts w:ascii="Arial" w:hAnsi="Arial" w:cs="Arial"/>
                  <w:sz w:val="16"/>
                  <w:szCs w:val="16"/>
                </w:rPr>
                <w:fldChar w:fldCharType="begin"/>
              </w:r>
              <w:r w:rsidRPr="008A6E33">
                <w:rPr>
                  <w:rFonts w:ascii="Arial" w:hAnsi="Arial" w:cs="Arial"/>
                  <w:sz w:val="16"/>
                  <w:szCs w:val="16"/>
                </w:rPr>
                <w:instrText>PAGE   \* MERGEFORMAT</w:instrText>
              </w:r>
              <w:r w:rsidRPr="008A6E33">
                <w:rPr>
                  <w:rFonts w:ascii="Arial" w:hAnsi="Arial" w:cs="Arial"/>
                  <w:sz w:val="16"/>
                  <w:szCs w:val="16"/>
                </w:rPr>
                <w:fldChar w:fldCharType="separate"/>
              </w:r>
              <w:r w:rsidR="00E836F5">
                <w:rPr>
                  <w:rFonts w:ascii="Arial" w:hAnsi="Arial" w:cs="Arial"/>
                  <w:noProof/>
                  <w:sz w:val="16"/>
                  <w:szCs w:val="16"/>
                </w:rPr>
                <w:t>20</w:t>
              </w:r>
              <w:r w:rsidRPr="008A6E33">
                <w:rPr>
                  <w:rFonts w:ascii="Arial" w:hAnsi="Arial" w:cs="Arial"/>
                  <w:sz w:val="16"/>
                  <w:szCs w:val="16"/>
                </w:rPr>
                <w:fldChar w:fldCharType="end"/>
              </w:r>
            </w:p>
          </w:tc>
        </w:tr>
      </w:tbl>
      <w:p w:rsidR="004A77BD" w:rsidRDefault="00E836F5" w:rsidP="008A6E33">
        <w:pPr>
          <w:pStyle w:val="Rodap"/>
          <w:pBdr>
            <w:top w:val="none" w:sz="0" w:space="0" w:color="auto"/>
          </w:pBdr>
          <w:jc w:val="left"/>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7BD" w:rsidRPr="00AA0DBC" w:rsidRDefault="004A77BD" w:rsidP="00AA0DBC">
    <w:pPr>
      <w:pStyle w:val="Rodap"/>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7BD" w:rsidRDefault="004A77BD">
      <w:r>
        <w:separator/>
      </w:r>
    </w:p>
  </w:footnote>
  <w:footnote w:type="continuationSeparator" w:id="0">
    <w:p w:rsidR="004A77BD" w:rsidRDefault="004A77BD">
      <w:r>
        <w:continuationSeparator/>
      </w:r>
    </w:p>
  </w:footnote>
  <w:footnote w:type="continuationNotice" w:id="1">
    <w:p w:rsidR="004A77BD" w:rsidRDefault="004A77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7BD" w:rsidRDefault="004A77BD" w:rsidP="001775D6">
    <w:pPr>
      <w:jc w:val="center"/>
      <w:rPr>
        <w:rFonts w:ascii="Arial" w:hAnsi="Arial" w:cs="Arial"/>
      </w:rPr>
    </w:pPr>
    <w:r w:rsidRPr="001775D6">
      <w:rPr>
        <w:rFonts w:ascii="Arial" w:hAnsi="Arial" w:cs="Arial"/>
      </w:rPr>
      <w:t xml:space="preserve">RODADA DE LICITAÇÕES </w:t>
    </w:r>
    <w:r>
      <w:rPr>
        <w:rFonts w:ascii="Arial" w:hAnsi="Arial" w:cs="Arial"/>
      </w:rPr>
      <w:t xml:space="preserve">DE PARTILHA DE PRODUÇÃO </w:t>
    </w:r>
  </w:p>
  <w:p w:rsidR="004A77BD" w:rsidRPr="001775D6" w:rsidRDefault="004A77BD" w:rsidP="001775D6">
    <w:pPr>
      <w:jc w:val="center"/>
      <w:rPr>
        <w:rFonts w:ascii="Arial" w:hAnsi="Arial" w:cs="Arial"/>
      </w:rPr>
    </w:pPr>
    <w:r w:rsidRPr="001775D6">
      <w:rPr>
        <w:rFonts w:ascii="Arial" w:hAnsi="Arial" w:cs="Arial"/>
      </w:rPr>
      <w:t xml:space="preserve">DO </w:t>
    </w:r>
    <w:r>
      <w:rPr>
        <w:rFonts w:ascii="Arial" w:hAnsi="Arial" w:cs="Arial"/>
      </w:rPr>
      <w:t xml:space="preserve">VOLUME </w:t>
    </w:r>
    <w:r w:rsidRPr="001775D6">
      <w:rPr>
        <w:rFonts w:ascii="Arial" w:hAnsi="Arial" w:cs="Arial"/>
      </w:rPr>
      <w:t xml:space="preserve">EXCEDENTE </w:t>
    </w:r>
    <w:r>
      <w:rPr>
        <w:rFonts w:ascii="Arial" w:hAnsi="Arial" w:cs="Arial"/>
      </w:rPr>
      <w:t xml:space="preserve">DA </w:t>
    </w:r>
    <w:r w:rsidRPr="001775D6">
      <w:rPr>
        <w:rFonts w:ascii="Arial" w:hAnsi="Arial" w:cs="Arial"/>
      </w:rPr>
      <w:t>CESSÃO ONEROSA</w:t>
    </w:r>
  </w:p>
  <w:p w:rsidR="004A77BD" w:rsidRPr="001775D6" w:rsidRDefault="004A77BD" w:rsidP="001775D6">
    <w:pPr>
      <w:jc w:val="center"/>
      <w:rPr>
        <w:rFonts w:ascii="Arial" w:hAnsi="Arial" w:cs="Arial"/>
      </w:rPr>
    </w:pPr>
    <w:r w:rsidRPr="001775D6">
      <w:rPr>
        <w:rFonts w:ascii="Arial" w:hAnsi="Arial" w:cs="Arial"/>
      </w:rPr>
      <w:t>(</w:t>
    </w:r>
    <w:r>
      <w:rPr>
        <w:rFonts w:ascii="Arial" w:hAnsi="Arial" w:cs="Arial"/>
      </w:rPr>
      <w:t>COM</w:t>
    </w:r>
    <w:r w:rsidRPr="001775D6">
      <w:rPr>
        <w:rFonts w:ascii="Arial" w:hAnsi="Arial" w:cs="Arial"/>
      </w:rPr>
      <w:t xml:space="preserve"> OPERAÇÃO DA PETROBRAS)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E8AC05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834A41F2"/>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30879EC"/>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4B23F67"/>
    <w:multiLevelType w:val="multilevel"/>
    <w:tmpl w:val="E15E7420"/>
    <w:styleLink w:val="Estilo3"/>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4EE5739"/>
    <w:multiLevelType w:val="multilevel"/>
    <w:tmpl w:val="B4024A32"/>
    <w:lvl w:ilvl="0">
      <w:start w:val="1"/>
      <w:numFmt w:val="decimal"/>
      <w:lvlText w:val="%1."/>
      <w:lvlJc w:val="left"/>
      <w:pPr>
        <w:ind w:left="360" w:hanging="360"/>
      </w:pPr>
      <w:rPr>
        <w:rFonts w:hint="default"/>
      </w:rPr>
    </w:lvl>
    <w:lvl w:ilvl="1">
      <w:start w:val="1"/>
      <w:numFmt w:val="decimal"/>
      <w:lvlText w:val="m.%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56F1E0F"/>
    <w:multiLevelType w:val="hybridMultilevel"/>
    <w:tmpl w:val="A128FFBE"/>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15:restartNumberingAfterBreak="0">
    <w:nsid w:val="06D26928"/>
    <w:multiLevelType w:val="multilevel"/>
    <w:tmpl w:val="3558F200"/>
    <w:lvl w:ilvl="0">
      <w:start w:val="1"/>
      <w:numFmt w:val="decimal"/>
      <w:lvlText w:val="%1"/>
      <w:lvlJc w:val="left"/>
      <w:pPr>
        <w:ind w:left="502" w:hanging="360"/>
      </w:pPr>
      <w:rPr>
        <w:rFonts w:hint="default"/>
        <w:color w:val="FFFFFF" w:themeColor="background1"/>
      </w:rPr>
    </w:lvl>
    <w:lvl w:ilvl="1">
      <w:start w:val="1"/>
      <w:numFmt w:val="decimal"/>
      <w:pStyle w:val="Contrato-Clausula-Nvel2-1dezena"/>
      <w:lvlText w:val="%1.%2."/>
      <w:lvlJc w:val="left"/>
      <w:pPr>
        <w:ind w:left="1425" w:hanging="432"/>
      </w:pPr>
      <w:rPr>
        <w:rFonts w:hint="default"/>
      </w:rPr>
    </w:lvl>
    <w:lvl w:ilvl="2">
      <w:start w:val="1"/>
      <w:numFmt w:val="decimal"/>
      <w:lvlText w:val="%1.%2.%3."/>
      <w:lvlJc w:val="left"/>
      <w:pPr>
        <w:ind w:left="1639"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73075DD"/>
    <w:multiLevelType w:val="hybridMultilevel"/>
    <w:tmpl w:val="BC9A1276"/>
    <w:lvl w:ilvl="0" w:tplc="7AEC4F8E">
      <w:start w:val="1"/>
      <w:numFmt w:val="lowerRoman"/>
      <w:pStyle w:val="EstiloInciso"/>
      <w:lvlText w:val="%1."/>
      <w:lvlJc w:val="right"/>
      <w:pPr>
        <w:ind w:left="1429" w:hanging="360"/>
      </w:pPr>
      <w:rPr>
        <w:rFonts w:hint="default"/>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81A0610E">
      <w:start w:val="1"/>
      <w:numFmt w:val="lowerLetter"/>
      <w:lvlText w:val="%5)"/>
      <w:lvlJc w:val="left"/>
      <w:pPr>
        <w:ind w:left="4309" w:hanging="360"/>
      </w:pPr>
      <w:rPr>
        <w:rFonts w:hint="default"/>
      </w:r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 w15:restartNumberingAfterBreak="0">
    <w:nsid w:val="0E9E69A6"/>
    <w:multiLevelType w:val="multilevel"/>
    <w:tmpl w:val="6D387960"/>
    <w:lvl w:ilvl="0">
      <w:start w:val="1"/>
      <w:numFmt w:val="decimal"/>
      <w:pStyle w:val="Contrato-Clausula"/>
      <w:lvlText w:val="%1."/>
      <w:lvlJc w:val="left"/>
      <w:pPr>
        <w:ind w:left="360" w:hanging="360"/>
      </w:pPr>
      <w:rPr>
        <w:rFonts w:hint="default"/>
        <w:color w:val="FFFFFF" w:themeColor="background1"/>
      </w:rPr>
    </w:lvl>
    <w:lvl w:ilvl="1">
      <w:start w:val="1"/>
      <w:numFmt w:val="decimal"/>
      <w:pStyle w:val="Contrato-Pargrafo-Nvel2"/>
      <w:lvlText w:val="%1.%2."/>
      <w:lvlJc w:val="left"/>
      <w:pPr>
        <w:ind w:left="792" w:hanging="432"/>
      </w:pPr>
      <w:rPr>
        <w:rFonts w:hint="default"/>
        <w:color w:val="auto"/>
      </w:rPr>
    </w:lvl>
    <w:lvl w:ilvl="2">
      <w:start w:val="1"/>
      <w:numFmt w:val="decimal"/>
      <w:pStyle w:val="Contrato-Pargrafo-Nvel3"/>
      <w:lvlText w:val="%1.%2.%3."/>
      <w:lvlJc w:val="left"/>
      <w:pPr>
        <w:ind w:left="1224" w:hanging="504"/>
      </w:pPr>
      <w:rPr>
        <w:rFonts w:hint="default"/>
        <w:b w:val="0"/>
      </w:rPr>
    </w:lvl>
    <w:lvl w:ilvl="3">
      <w:start w:val="1"/>
      <w:numFmt w:val="decimal"/>
      <w:pStyle w:val="Contrato-Pargrafo-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EA62E3C"/>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0BA5B5B"/>
    <w:multiLevelType w:val="hybridMultilevel"/>
    <w:tmpl w:val="1BA62B64"/>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9" w15:restartNumberingAfterBreak="0">
    <w:nsid w:val="11A11417"/>
    <w:multiLevelType w:val="multilevel"/>
    <w:tmpl w:val="8A72C352"/>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m.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1D70668"/>
    <w:multiLevelType w:val="hybridMultilevel"/>
    <w:tmpl w:val="D6AC2A6A"/>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1" w15:restartNumberingAfterBreak="0">
    <w:nsid w:val="14AE0EF9"/>
    <w:multiLevelType w:val="hybridMultilevel"/>
    <w:tmpl w:val="35183018"/>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2" w15:restartNumberingAfterBreak="0">
    <w:nsid w:val="16A560E7"/>
    <w:multiLevelType w:val="multilevel"/>
    <w:tmpl w:val="37B0A678"/>
    <w:styleLink w:val="Contrato-AnexoVII"/>
    <w:lvl w:ilvl="0">
      <w:start w:val="1"/>
      <w:numFmt w:val="decimal"/>
      <w:lvlText w:val="%1"/>
      <w:lvlJc w:val="left"/>
      <w:pPr>
        <w:ind w:left="360" w:hanging="360"/>
      </w:pPr>
      <w:rPr>
        <w:rFonts w:ascii="Arial" w:hAnsi="Arial" w:hint="default"/>
        <w:sz w:val="22"/>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76001D7"/>
    <w:multiLevelType w:val="hybridMultilevel"/>
    <w:tmpl w:val="AB9293B8"/>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4" w15:restartNumberingAfterBreak="0">
    <w:nsid w:val="1B4A1094"/>
    <w:multiLevelType w:val="hybridMultilevel"/>
    <w:tmpl w:val="5F7EBEEC"/>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5" w15:restartNumberingAfterBreak="0">
    <w:nsid w:val="1B827720"/>
    <w:multiLevelType w:val="hybridMultilevel"/>
    <w:tmpl w:val="8EA84D3A"/>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6" w15:restartNumberingAfterBreak="0">
    <w:nsid w:val="1ED803BF"/>
    <w:multiLevelType w:val="hybridMultilevel"/>
    <w:tmpl w:val="EEBAE3F6"/>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7" w15:restartNumberingAfterBreak="0">
    <w:nsid w:val="237E447C"/>
    <w:multiLevelType w:val="hybridMultilevel"/>
    <w:tmpl w:val="3BC8C576"/>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8" w15:restartNumberingAfterBreak="0">
    <w:nsid w:val="256C5134"/>
    <w:multiLevelType w:val="hybridMultilevel"/>
    <w:tmpl w:val="18526F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7D12438"/>
    <w:multiLevelType w:val="multilevel"/>
    <w:tmpl w:val="3A10E5E6"/>
    <w:lvl w:ilvl="0">
      <w:start w:val="1"/>
      <w:numFmt w:val="decimal"/>
      <w:pStyle w:val="Contrato-AnexoYY-Nvel2"/>
      <w:lvlText w:val="%1."/>
      <w:lvlJc w:val="left"/>
      <w:pPr>
        <w:ind w:left="360" w:hanging="360"/>
      </w:pPr>
    </w:lvl>
    <w:lvl w:ilvl="1">
      <w:start w:val="1"/>
      <w:numFmt w:val="decimal"/>
      <w:pStyle w:val="Contrato-AnexoYY-Nvel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7D42FEC"/>
    <w:multiLevelType w:val="multilevel"/>
    <w:tmpl w:val="8E08355A"/>
    <w:styleLink w:val="CTO-ANConsrcio"/>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568"/>
      </w:pPr>
      <w:rPr>
        <w:rFonts w:hint="default"/>
      </w:rPr>
    </w:lvl>
    <w:lvl w:ilvl="2">
      <w:start w:val="1"/>
      <w:numFmt w:val="decimal"/>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31" w15:restartNumberingAfterBreak="0">
    <w:nsid w:val="2B773D18"/>
    <w:multiLevelType w:val="hybridMultilevel"/>
    <w:tmpl w:val="CB32E104"/>
    <w:lvl w:ilvl="0" w:tplc="04160017">
      <w:start w:val="1"/>
      <w:numFmt w:val="lowerLetter"/>
      <w:lvlText w:val="%1)"/>
      <w:lvlJc w:val="left"/>
      <w:pPr>
        <w:ind w:left="1440" w:hanging="360"/>
      </w:pPr>
      <w:rPr>
        <w:rFonts w:hint="default"/>
      </w:rPr>
    </w:lvl>
    <w:lvl w:ilvl="1" w:tplc="56346660">
      <w:start w:val="1"/>
      <w:numFmt w:val="lowerLetter"/>
      <w:lvlText w:val="%2)"/>
      <w:lvlJc w:val="left"/>
      <w:pPr>
        <w:ind w:left="1440" w:hanging="360"/>
      </w:pPr>
      <w:rPr>
        <w:rFonts w:hint="default"/>
      </w:rPr>
    </w:lvl>
    <w:lvl w:ilvl="2" w:tplc="43627484">
      <w:start w:val="1"/>
      <w:numFmt w:val="lowerLetter"/>
      <w:lvlText w:val="%3."/>
      <w:lvlJc w:val="righ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D3D342A"/>
    <w:multiLevelType w:val="hybridMultilevel"/>
    <w:tmpl w:val="DC4268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16529C1"/>
    <w:multiLevelType w:val="hybridMultilevel"/>
    <w:tmpl w:val="76F4E37C"/>
    <w:lvl w:ilvl="0" w:tplc="9E606438">
      <w:start w:val="1"/>
      <w:numFmt w:val="decimal"/>
      <w:pStyle w:val="Contrato-Alnea"/>
      <w:lvlText w:val="m.2.%1)"/>
      <w:lvlJc w:val="left"/>
      <w:pPr>
        <w:ind w:left="2279" w:hanging="360"/>
      </w:pPr>
      <w:rPr>
        <w:rFonts w:hint="default"/>
      </w:rPr>
    </w:lvl>
    <w:lvl w:ilvl="1" w:tplc="2370FB18">
      <w:start w:val="1"/>
      <w:numFmt w:val="decimal"/>
      <w:lvlText w:val="m.2.%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1780BE0"/>
    <w:multiLevelType w:val="multilevel"/>
    <w:tmpl w:val="0416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5942D8C"/>
    <w:multiLevelType w:val="multilevel"/>
    <w:tmpl w:val="FAF05298"/>
    <w:lvl w:ilvl="0">
      <w:start w:val="1"/>
      <w:numFmt w:val="decimal"/>
      <w:pStyle w:val="Contrato-AnexoVIII-Seo"/>
      <w:lvlText w:val="%1"/>
      <w:lvlJc w:val="left"/>
      <w:pPr>
        <w:ind w:left="360" w:hanging="360"/>
      </w:pPr>
      <w:rPr>
        <w:rFonts w:hint="default"/>
        <w:color w:val="FFFFFF" w:themeColor="background1"/>
      </w:rPr>
    </w:lvl>
    <w:lvl w:ilvl="1">
      <w:start w:val="1"/>
      <w:numFmt w:val="decimal"/>
      <w:pStyle w:val="Contrato-AnexoVIII-Nvel2"/>
      <w:lvlText w:val="%1.%2."/>
      <w:lvlJc w:val="left"/>
      <w:pPr>
        <w:ind w:left="792" w:hanging="432"/>
      </w:pPr>
      <w:rPr>
        <w:rFonts w:hint="default"/>
      </w:rPr>
    </w:lvl>
    <w:lvl w:ilvl="2">
      <w:start w:val="1"/>
      <w:numFmt w:val="decimal"/>
      <w:pStyle w:val="Contrato-AnexoVIII-Nvel3"/>
      <w:lvlText w:val="%1.%2.%3."/>
      <w:lvlJc w:val="left"/>
      <w:pPr>
        <w:ind w:left="1224" w:hanging="504"/>
      </w:pPr>
      <w:rPr>
        <w:rFonts w:hint="default"/>
      </w:rPr>
    </w:lvl>
    <w:lvl w:ilvl="3">
      <w:start w:val="1"/>
      <w:numFmt w:val="decimal"/>
      <w:pStyle w:val="Contrato-AnexoVII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5CD44C4"/>
    <w:multiLevelType w:val="multilevel"/>
    <w:tmpl w:val="C8CA8D46"/>
    <w:lvl w:ilvl="0">
      <w:start w:val="1"/>
      <w:numFmt w:val="decimal"/>
      <w:pStyle w:val="Contrato-AnexoVI-Ttulo1"/>
      <w:lvlText w:val="%1."/>
      <w:lvlJc w:val="left"/>
      <w:pPr>
        <w:ind w:left="360" w:hanging="360"/>
      </w:pPr>
    </w:lvl>
    <w:lvl w:ilvl="1">
      <w:start w:val="1"/>
      <w:numFmt w:val="decimal"/>
      <w:pStyle w:val="Contrato-AnexoVI-Nvel2"/>
      <w:lvlText w:val="%1.%2."/>
      <w:lvlJc w:val="left"/>
      <w:pPr>
        <w:ind w:left="792" w:hanging="432"/>
      </w:pPr>
    </w:lvl>
    <w:lvl w:ilvl="2">
      <w:start w:val="1"/>
      <w:numFmt w:val="decimal"/>
      <w:pStyle w:val="Contrato-AnexoVI-Nvel3"/>
      <w:lvlText w:val="%1.%2.%3."/>
      <w:lvlJc w:val="left"/>
      <w:pPr>
        <w:ind w:left="1224" w:hanging="504"/>
      </w:pPr>
    </w:lvl>
    <w:lvl w:ilvl="3">
      <w:start w:val="1"/>
      <w:numFmt w:val="decimal"/>
      <w:pStyle w:val="Contrato-AnexoVI-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9110A8B"/>
    <w:multiLevelType w:val="multilevel"/>
    <w:tmpl w:val="2AEE673C"/>
    <w:name w:val="WW8Num412"/>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8" w15:restartNumberingAfterBreak="0">
    <w:nsid w:val="396C2048"/>
    <w:multiLevelType w:val="multilevel"/>
    <w:tmpl w:val="6DA82D10"/>
    <w:numStyleLink w:val="Estilo1"/>
  </w:abstractNum>
  <w:abstractNum w:abstractNumId="39" w15:restartNumberingAfterBreak="0">
    <w:nsid w:val="3B1E1ABD"/>
    <w:multiLevelType w:val="hybridMultilevel"/>
    <w:tmpl w:val="026C49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BDF10EA"/>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C6F311B"/>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DD56598"/>
    <w:multiLevelType w:val="hybridMultilevel"/>
    <w:tmpl w:val="793A0A54"/>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43" w15:restartNumberingAfterBreak="0">
    <w:nsid w:val="3FA678D2"/>
    <w:multiLevelType w:val="multilevel"/>
    <w:tmpl w:val="7CF07CC6"/>
    <w:numStyleLink w:val="AnexodoContrato"/>
  </w:abstractNum>
  <w:abstractNum w:abstractNumId="44" w15:restartNumberingAfterBreak="0">
    <w:nsid w:val="43D638FD"/>
    <w:multiLevelType w:val="hybridMultilevel"/>
    <w:tmpl w:val="28B8A8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A881559"/>
    <w:multiLevelType w:val="hybridMultilevel"/>
    <w:tmpl w:val="5D342C58"/>
    <w:lvl w:ilvl="0" w:tplc="04160017">
      <w:start w:val="1"/>
      <w:numFmt w:val="lowerLetter"/>
      <w:lvlText w:val="%1)"/>
      <w:lvlJc w:val="left"/>
      <w:pPr>
        <w:ind w:left="1559" w:hanging="360"/>
      </w:pPr>
    </w:lvl>
    <w:lvl w:ilvl="1" w:tplc="04160019" w:tentative="1">
      <w:start w:val="1"/>
      <w:numFmt w:val="lowerLetter"/>
      <w:lvlText w:val="%2."/>
      <w:lvlJc w:val="left"/>
      <w:pPr>
        <w:ind w:left="2279" w:hanging="360"/>
      </w:pPr>
    </w:lvl>
    <w:lvl w:ilvl="2" w:tplc="0416001B" w:tentative="1">
      <w:start w:val="1"/>
      <w:numFmt w:val="lowerRoman"/>
      <w:lvlText w:val="%3."/>
      <w:lvlJc w:val="right"/>
      <w:pPr>
        <w:ind w:left="2999" w:hanging="180"/>
      </w:pPr>
    </w:lvl>
    <w:lvl w:ilvl="3" w:tplc="0416000F" w:tentative="1">
      <w:start w:val="1"/>
      <w:numFmt w:val="decimal"/>
      <w:lvlText w:val="%4."/>
      <w:lvlJc w:val="left"/>
      <w:pPr>
        <w:ind w:left="3719" w:hanging="360"/>
      </w:pPr>
    </w:lvl>
    <w:lvl w:ilvl="4" w:tplc="04160019" w:tentative="1">
      <w:start w:val="1"/>
      <w:numFmt w:val="lowerLetter"/>
      <w:lvlText w:val="%5."/>
      <w:lvlJc w:val="left"/>
      <w:pPr>
        <w:ind w:left="4439" w:hanging="360"/>
      </w:pPr>
    </w:lvl>
    <w:lvl w:ilvl="5" w:tplc="0416001B" w:tentative="1">
      <w:start w:val="1"/>
      <w:numFmt w:val="lowerRoman"/>
      <w:lvlText w:val="%6."/>
      <w:lvlJc w:val="right"/>
      <w:pPr>
        <w:ind w:left="5159" w:hanging="180"/>
      </w:pPr>
    </w:lvl>
    <w:lvl w:ilvl="6" w:tplc="0416000F" w:tentative="1">
      <w:start w:val="1"/>
      <w:numFmt w:val="decimal"/>
      <w:lvlText w:val="%7."/>
      <w:lvlJc w:val="left"/>
      <w:pPr>
        <w:ind w:left="5879" w:hanging="360"/>
      </w:pPr>
    </w:lvl>
    <w:lvl w:ilvl="7" w:tplc="04160019" w:tentative="1">
      <w:start w:val="1"/>
      <w:numFmt w:val="lowerLetter"/>
      <w:lvlText w:val="%8."/>
      <w:lvlJc w:val="left"/>
      <w:pPr>
        <w:ind w:left="6599" w:hanging="360"/>
      </w:pPr>
    </w:lvl>
    <w:lvl w:ilvl="8" w:tplc="0416001B" w:tentative="1">
      <w:start w:val="1"/>
      <w:numFmt w:val="lowerRoman"/>
      <w:lvlText w:val="%9."/>
      <w:lvlJc w:val="right"/>
      <w:pPr>
        <w:ind w:left="7319" w:hanging="180"/>
      </w:pPr>
    </w:lvl>
  </w:abstractNum>
  <w:abstractNum w:abstractNumId="46" w15:restartNumberingAfterBreak="0">
    <w:nsid w:val="4C44176C"/>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E280EFB"/>
    <w:multiLevelType w:val="hybridMultilevel"/>
    <w:tmpl w:val="BA48069E"/>
    <w:lvl w:ilvl="0" w:tplc="04160017">
      <w:start w:val="1"/>
      <w:numFmt w:val="lowerLetter"/>
      <w:lvlText w:val="%1)"/>
      <w:lvlJc w:val="left"/>
      <w:pPr>
        <w:ind w:left="928"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E9D3598"/>
    <w:multiLevelType w:val="hybridMultilevel"/>
    <w:tmpl w:val="95BE352E"/>
    <w:lvl w:ilvl="0" w:tplc="A03CA64E">
      <w:start w:val="1"/>
      <w:numFmt w:val="lowerLetter"/>
      <w:pStyle w:val="CTO-Alneas"/>
      <w:lvlText w:val="(%1)"/>
      <w:lvlJc w:val="left"/>
      <w:pPr>
        <w:ind w:left="1440" w:hanging="360"/>
      </w:pPr>
      <w:rPr>
        <w:rFonts w:hint="default"/>
      </w:rPr>
    </w:lvl>
    <w:lvl w:ilvl="1" w:tplc="02D2A00C">
      <w:start w:val="1"/>
      <w:numFmt w:val="lowerLetter"/>
      <w:lvlText w:val="%2)"/>
      <w:lvlJc w:val="left"/>
      <w:pPr>
        <w:ind w:left="2160" w:hanging="360"/>
      </w:pPr>
      <w:rPr>
        <w:rFonts w:hint="default"/>
      </w:rPr>
    </w:lvl>
    <w:lvl w:ilvl="2" w:tplc="091A71BA" w:tentative="1">
      <w:start w:val="1"/>
      <w:numFmt w:val="lowerRoman"/>
      <w:lvlText w:val="%3."/>
      <w:lvlJc w:val="right"/>
      <w:pPr>
        <w:ind w:left="2880" w:hanging="180"/>
      </w:pPr>
    </w:lvl>
    <w:lvl w:ilvl="3" w:tplc="8FD0C36E">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49" w15:restartNumberingAfterBreak="0">
    <w:nsid w:val="4EFC6D55"/>
    <w:multiLevelType w:val="hybridMultilevel"/>
    <w:tmpl w:val="5E4A901C"/>
    <w:lvl w:ilvl="0" w:tplc="F508D720">
      <w:start w:val="1"/>
      <w:numFmt w:val="decimal"/>
      <w:lvlText w:val="m.3.%1)"/>
      <w:lvlJc w:val="left"/>
      <w:pPr>
        <w:ind w:left="1440" w:hanging="360"/>
      </w:pPr>
      <w:rPr>
        <w:rFonts w:hint="default"/>
      </w:rPr>
    </w:lvl>
    <w:lvl w:ilvl="1" w:tplc="49800FF4">
      <w:start w:val="1"/>
      <w:numFmt w:val="decimal"/>
      <w:lvlText w:val="m.3.%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F692E32"/>
    <w:multiLevelType w:val="hybridMultilevel"/>
    <w:tmpl w:val="DDC45476"/>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51" w15:restartNumberingAfterBreak="0">
    <w:nsid w:val="4FC86397"/>
    <w:multiLevelType w:val="hybridMultilevel"/>
    <w:tmpl w:val="D59C54D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28A50BE"/>
    <w:multiLevelType w:val="hybridMultilevel"/>
    <w:tmpl w:val="8C2E4CE8"/>
    <w:lvl w:ilvl="0" w:tplc="04160017">
      <w:start w:val="1"/>
      <w:numFmt w:val="lowerLetter"/>
      <w:lvlText w:val="%1)"/>
      <w:lvlJc w:val="left"/>
      <w:pPr>
        <w:ind w:left="1350" w:hanging="360"/>
      </w:pPr>
    </w:lvl>
    <w:lvl w:ilvl="1" w:tplc="04160019" w:tentative="1">
      <w:start w:val="1"/>
      <w:numFmt w:val="lowerLetter"/>
      <w:lvlText w:val="%2."/>
      <w:lvlJc w:val="left"/>
      <w:pPr>
        <w:ind w:left="2070" w:hanging="360"/>
      </w:pPr>
    </w:lvl>
    <w:lvl w:ilvl="2" w:tplc="0416001B" w:tentative="1">
      <w:start w:val="1"/>
      <w:numFmt w:val="lowerRoman"/>
      <w:lvlText w:val="%3."/>
      <w:lvlJc w:val="right"/>
      <w:pPr>
        <w:ind w:left="2790" w:hanging="180"/>
      </w:pPr>
    </w:lvl>
    <w:lvl w:ilvl="3" w:tplc="0416000F" w:tentative="1">
      <w:start w:val="1"/>
      <w:numFmt w:val="decimal"/>
      <w:lvlText w:val="%4."/>
      <w:lvlJc w:val="left"/>
      <w:pPr>
        <w:ind w:left="3510" w:hanging="360"/>
      </w:pPr>
    </w:lvl>
    <w:lvl w:ilvl="4" w:tplc="04160019" w:tentative="1">
      <w:start w:val="1"/>
      <w:numFmt w:val="lowerLetter"/>
      <w:lvlText w:val="%5."/>
      <w:lvlJc w:val="left"/>
      <w:pPr>
        <w:ind w:left="4230" w:hanging="360"/>
      </w:pPr>
    </w:lvl>
    <w:lvl w:ilvl="5" w:tplc="0416001B" w:tentative="1">
      <w:start w:val="1"/>
      <w:numFmt w:val="lowerRoman"/>
      <w:lvlText w:val="%6."/>
      <w:lvlJc w:val="right"/>
      <w:pPr>
        <w:ind w:left="4950" w:hanging="180"/>
      </w:pPr>
    </w:lvl>
    <w:lvl w:ilvl="6" w:tplc="0416000F" w:tentative="1">
      <w:start w:val="1"/>
      <w:numFmt w:val="decimal"/>
      <w:lvlText w:val="%7."/>
      <w:lvlJc w:val="left"/>
      <w:pPr>
        <w:ind w:left="5670" w:hanging="360"/>
      </w:pPr>
    </w:lvl>
    <w:lvl w:ilvl="7" w:tplc="04160019" w:tentative="1">
      <w:start w:val="1"/>
      <w:numFmt w:val="lowerLetter"/>
      <w:lvlText w:val="%8."/>
      <w:lvlJc w:val="left"/>
      <w:pPr>
        <w:ind w:left="6390" w:hanging="360"/>
      </w:pPr>
    </w:lvl>
    <w:lvl w:ilvl="8" w:tplc="0416001B" w:tentative="1">
      <w:start w:val="1"/>
      <w:numFmt w:val="lowerRoman"/>
      <w:lvlText w:val="%9."/>
      <w:lvlJc w:val="right"/>
      <w:pPr>
        <w:ind w:left="7110" w:hanging="180"/>
      </w:pPr>
    </w:lvl>
  </w:abstractNum>
  <w:abstractNum w:abstractNumId="53" w15:restartNumberingAfterBreak="0">
    <w:nsid w:val="52ED174E"/>
    <w:multiLevelType w:val="multilevel"/>
    <w:tmpl w:val="1E0613CC"/>
    <w:lvl w:ilvl="0">
      <w:start w:val="1"/>
      <w:numFmt w:val="decimal"/>
      <w:lvlText w:val="%1"/>
      <w:lvlJc w:val="left"/>
      <w:pPr>
        <w:tabs>
          <w:tab w:val="num" w:pos="3256"/>
        </w:tabs>
        <w:ind w:left="3256" w:hanging="420"/>
      </w:pPr>
      <w:rPr>
        <w:rFonts w:hint="default"/>
        <w:color w:val="FFFFFF" w:themeColor="background1"/>
      </w:rPr>
    </w:lvl>
    <w:lvl w:ilvl="1">
      <w:start w:val="1"/>
      <w:numFmt w:val="decimal"/>
      <w:pStyle w:val="TextodeClusula"/>
      <w:isLgl/>
      <w:lvlText w:val="%1.%2"/>
      <w:lvlJc w:val="left"/>
      <w:pPr>
        <w:tabs>
          <w:tab w:val="num" w:pos="2484"/>
        </w:tabs>
        <w:ind w:left="2484" w:hanging="499"/>
      </w:pPr>
      <w:rPr>
        <w:rFonts w:hint="default"/>
        <w:i w:val="0"/>
        <w:color w:val="auto"/>
      </w:rPr>
    </w:lvl>
    <w:lvl w:ilvl="2">
      <w:start w:val="1"/>
      <w:numFmt w:val="decimal"/>
      <w:lvlText w:val="%1.%2.%3"/>
      <w:lvlJc w:val="left"/>
      <w:pPr>
        <w:tabs>
          <w:tab w:val="num" w:pos="2280"/>
        </w:tabs>
        <w:ind w:left="228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54" w15:restartNumberingAfterBreak="0">
    <w:nsid w:val="558351F3"/>
    <w:multiLevelType w:val="hybridMultilevel"/>
    <w:tmpl w:val="298400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A8F77A6"/>
    <w:multiLevelType w:val="multilevel"/>
    <w:tmpl w:val="7CF07CC6"/>
    <w:styleLink w:val="AnexodoContrato"/>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TxtClau-N3"/>
      <w:suff w:val="nothing"/>
      <w:lvlText w:val="%3"/>
      <w:lvlJc w:val="right"/>
      <w:pPr>
        <w:ind w:left="1440" w:firstLine="0"/>
      </w:pPr>
      <w:rPr>
        <w:rFonts w:hint="default"/>
      </w:rPr>
    </w:lvl>
    <w:lvl w:ilvl="3">
      <w:start w:val="1"/>
      <w:numFmt w:val="decimal"/>
      <w:pStyle w:val="CTOA-TxtClau"/>
      <w:suff w:val="nothing"/>
      <w:lvlText w:val="%3.%4"/>
      <w:lvlJc w:val="left"/>
      <w:pPr>
        <w:ind w:left="568"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56" w15:restartNumberingAfterBreak="0">
    <w:nsid w:val="5ADF6F33"/>
    <w:multiLevelType w:val="multilevel"/>
    <w:tmpl w:val="076ADC8E"/>
    <w:lvl w:ilvl="0">
      <w:start w:val="1"/>
      <w:numFmt w:val="decimal"/>
      <w:pStyle w:val="Sub-ttulodeclusu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D5714CB"/>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5EE23EF2"/>
    <w:multiLevelType w:val="multilevel"/>
    <w:tmpl w:val="C608B44A"/>
    <w:lvl w:ilvl="0">
      <w:start w:val="1"/>
      <w:numFmt w:val="upperRoman"/>
      <w:pStyle w:val="CTO-TtCap"/>
      <w:suff w:val="nothing"/>
      <w:lvlText w:val="CAPÍTULO %1 - "/>
      <w:lvlJc w:val="center"/>
      <w:pPr>
        <w:ind w:left="0" w:firstLine="0"/>
      </w:pPr>
      <w:rPr>
        <w:rFonts w:ascii="Arial" w:hAnsi="Arial" w:hint="default"/>
        <w:caps/>
        <w:sz w:val="22"/>
      </w:rPr>
    </w:lvl>
    <w:lvl w:ilvl="1">
      <w:start w:val="1"/>
      <w:numFmt w:val="decimal"/>
      <w:lvlRestart w:val="0"/>
      <w:pStyle w:val="CTO-NumClau"/>
      <w:suff w:val="nothing"/>
      <w:lvlText w:val="%2 "/>
      <w:lvlJc w:val="center"/>
      <w:pPr>
        <w:ind w:left="0" w:firstLine="0"/>
      </w:pPr>
      <w:rPr>
        <w:rFonts w:ascii="Arial" w:hAnsi="Arial" w:hint="default"/>
        <w:caps w:val="0"/>
        <w:color w:val="FFFFFF" w:themeColor="background1"/>
        <w:sz w:val="24"/>
      </w:rPr>
    </w:lvl>
    <w:lvl w:ilvl="2">
      <w:start w:val="1"/>
      <w:numFmt w:val="decimal"/>
      <w:pStyle w:val="CTO-TxtClau"/>
      <w:isLgl/>
      <w:lvlText w:val="%2.%3"/>
      <w:lvlJc w:val="left"/>
      <w:pPr>
        <w:ind w:left="680" w:hanging="680"/>
      </w:pPr>
      <w:rPr>
        <w:rFonts w:hint="default"/>
        <w:b w:val="0"/>
      </w:rPr>
    </w:lvl>
    <w:lvl w:ilvl="3">
      <w:start w:val="1"/>
      <w:numFmt w:val="decimal"/>
      <w:pStyle w:val="CTOAsubpargrafo"/>
      <w:isLgl/>
      <w:lvlText w:val="%2.%3.%4"/>
      <w:lvlJc w:val="left"/>
      <w:pPr>
        <w:ind w:left="2269"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3E232DD"/>
    <w:multiLevelType w:val="hybridMultilevel"/>
    <w:tmpl w:val="500AE1A2"/>
    <w:lvl w:ilvl="0" w:tplc="C44ADA50">
      <w:start w:val="1"/>
      <w:numFmt w:val="decimal"/>
      <w:lvlText w:val="a.%1)"/>
      <w:lvlJc w:val="left"/>
      <w:pPr>
        <w:ind w:left="1800" w:hanging="360"/>
      </w:pPr>
      <w:rPr>
        <w:rFonts w:hint="default"/>
      </w:rPr>
    </w:lvl>
    <w:lvl w:ilvl="1" w:tplc="06A8A5BA">
      <w:start w:val="1"/>
      <w:numFmt w:val="decimal"/>
      <w:lvlText w:val="a.%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5541141"/>
    <w:multiLevelType w:val="hybridMultilevel"/>
    <w:tmpl w:val="33268B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5F652A3"/>
    <w:multiLevelType w:val="hybridMultilevel"/>
    <w:tmpl w:val="E64A6586"/>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62" w15:restartNumberingAfterBreak="0">
    <w:nsid w:val="668C6044"/>
    <w:multiLevelType w:val="hybridMultilevel"/>
    <w:tmpl w:val="A496A6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CC05C92"/>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CED0D88"/>
    <w:multiLevelType w:val="hybridMultilevel"/>
    <w:tmpl w:val="B3E61168"/>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65" w15:restartNumberingAfterBreak="0">
    <w:nsid w:val="6E160130"/>
    <w:multiLevelType w:val="multilevel"/>
    <w:tmpl w:val="38441264"/>
    <w:lvl w:ilvl="0">
      <w:start w:val="1"/>
      <w:numFmt w:val="decimal"/>
      <w:pStyle w:val="Contrato-AnexoV-Seo"/>
      <w:lvlText w:val="%1"/>
      <w:lvlJc w:val="left"/>
      <w:pPr>
        <w:ind w:left="360" w:hanging="360"/>
      </w:pPr>
      <w:rPr>
        <w:rFonts w:hint="default"/>
        <w:color w:val="FFFFFF" w:themeColor="background1"/>
      </w:rPr>
    </w:lvl>
    <w:lvl w:ilvl="1">
      <w:start w:val="1"/>
      <w:numFmt w:val="decimal"/>
      <w:pStyle w:val="Contrato-AnexoV-Nvel2"/>
      <w:lvlText w:val="%1.%2."/>
      <w:lvlJc w:val="left"/>
      <w:pPr>
        <w:ind w:left="792" w:hanging="432"/>
      </w:pPr>
      <w:rPr>
        <w:rFonts w:hint="default"/>
      </w:rPr>
    </w:lvl>
    <w:lvl w:ilvl="2">
      <w:start w:val="1"/>
      <w:numFmt w:val="decimal"/>
      <w:pStyle w:val="Contrato-AnexoV-Nvel3"/>
      <w:lvlText w:val="%1.%2.%3."/>
      <w:lvlJc w:val="left"/>
      <w:pPr>
        <w:ind w:left="1224" w:hanging="504"/>
      </w:pPr>
      <w:rPr>
        <w:rFonts w:hint="default"/>
      </w:rPr>
    </w:lvl>
    <w:lvl w:ilvl="3">
      <w:start w:val="1"/>
      <w:numFmt w:val="decimal"/>
      <w:pStyle w:val="Contrato-AnexoVI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0401A6E"/>
    <w:multiLevelType w:val="multilevel"/>
    <w:tmpl w:val="7C5A118A"/>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284"/>
      </w:pPr>
      <w:rPr>
        <w:rFonts w:hint="default"/>
      </w:rPr>
    </w:lvl>
    <w:lvl w:ilvl="2">
      <w:start w:val="1"/>
      <w:numFmt w:val="decimal"/>
      <w:pStyle w:val="CTO-Pargrafos"/>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67" w15:restartNumberingAfterBreak="0">
    <w:nsid w:val="72335764"/>
    <w:multiLevelType w:val="hybridMultilevel"/>
    <w:tmpl w:val="9BEC316C"/>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8" w15:restartNumberingAfterBreak="0">
    <w:nsid w:val="768D5894"/>
    <w:multiLevelType w:val="hybridMultilevel"/>
    <w:tmpl w:val="CF0822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9FE5F93"/>
    <w:multiLevelType w:val="hybridMultilevel"/>
    <w:tmpl w:val="9DA09438"/>
    <w:lvl w:ilvl="0" w:tplc="04160017">
      <w:start w:val="1"/>
      <w:numFmt w:val="lowerLetter"/>
      <w:lvlText w:val="%1)"/>
      <w:lvlJc w:val="left"/>
      <w:pPr>
        <w:ind w:left="2639" w:hanging="360"/>
      </w:pPr>
    </w:lvl>
    <w:lvl w:ilvl="1" w:tplc="04160019" w:tentative="1">
      <w:start w:val="1"/>
      <w:numFmt w:val="lowerLetter"/>
      <w:lvlText w:val="%2."/>
      <w:lvlJc w:val="left"/>
      <w:pPr>
        <w:ind w:left="3359" w:hanging="360"/>
      </w:pPr>
    </w:lvl>
    <w:lvl w:ilvl="2" w:tplc="0416001B" w:tentative="1">
      <w:start w:val="1"/>
      <w:numFmt w:val="lowerRoman"/>
      <w:lvlText w:val="%3."/>
      <w:lvlJc w:val="right"/>
      <w:pPr>
        <w:ind w:left="4079" w:hanging="180"/>
      </w:pPr>
    </w:lvl>
    <w:lvl w:ilvl="3" w:tplc="0416000F" w:tentative="1">
      <w:start w:val="1"/>
      <w:numFmt w:val="decimal"/>
      <w:lvlText w:val="%4."/>
      <w:lvlJc w:val="left"/>
      <w:pPr>
        <w:ind w:left="4799" w:hanging="360"/>
      </w:pPr>
    </w:lvl>
    <w:lvl w:ilvl="4" w:tplc="04160019" w:tentative="1">
      <w:start w:val="1"/>
      <w:numFmt w:val="lowerLetter"/>
      <w:lvlText w:val="%5."/>
      <w:lvlJc w:val="left"/>
      <w:pPr>
        <w:ind w:left="5519" w:hanging="360"/>
      </w:pPr>
    </w:lvl>
    <w:lvl w:ilvl="5" w:tplc="0416001B" w:tentative="1">
      <w:start w:val="1"/>
      <w:numFmt w:val="lowerRoman"/>
      <w:lvlText w:val="%6."/>
      <w:lvlJc w:val="right"/>
      <w:pPr>
        <w:ind w:left="6239" w:hanging="180"/>
      </w:pPr>
    </w:lvl>
    <w:lvl w:ilvl="6" w:tplc="0416000F" w:tentative="1">
      <w:start w:val="1"/>
      <w:numFmt w:val="decimal"/>
      <w:lvlText w:val="%7."/>
      <w:lvlJc w:val="left"/>
      <w:pPr>
        <w:ind w:left="6959" w:hanging="360"/>
      </w:pPr>
    </w:lvl>
    <w:lvl w:ilvl="7" w:tplc="04160019" w:tentative="1">
      <w:start w:val="1"/>
      <w:numFmt w:val="lowerLetter"/>
      <w:lvlText w:val="%8."/>
      <w:lvlJc w:val="left"/>
      <w:pPr>
        <w:ind w:left="7679" w:hanging="360"/>
      </w:pPr>
    </w:lvl>
    <w:lvl w:ilvl="8" w:tplc="0416001B" w:tentative="1">
      <w:start w:val="1"/>
      <w:numFmt w:val="lowerRoman"/>
      <w:lvlText w:val="%9."/>
      <w:lvlJc w:val="right"/>
      <w:pPr>
        <w:ind w:left="8399" w:hanging="180"/>
      </w:pPr>
    </w:lvl>
  </w:abstractNum>
  <w:abstractNum w:abstractNumId="70" w15:restartNumberingAfterBreak="0">
    <w:nsid w:val="7A1E211A"/>
    <w:multiLevelType w:val="multilevel"/>
    <w:tmpl w:val="6DA82D10"/>
    <w:styleLink w:val="Estilo1"/>
    <w:lvl w:ilvl="0">
      <w:start w:val="1"/>
      <w:numFmt w:val="upperRoman"/>
      <w:pStyle w:val="Contrato-Captulo"/>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4649" w:hanging="680"/>
      </w:pPr>
      <w:rPr>
        <w:rFonts w:ascii="Arial" w:hAnsi="Arial" w:hint="default"/>
        <w:sz w:val="22"/>
      </w:rPr>
    </w:lvl>
    <w:lvl w:ilvl="3">
      <w:start w:val="1"/>
      <w:numFmt w:val="decimal"/>
      <w:isLgl/>
      <w:lvlText w:val="%2.%3.%4"/>
      <w:lvlJc w:val="left"/>
      <w:pPr>
        <w:ind w:left="2553"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7A3C1558"/>
    <w:multiLevelType w:val="hybridMultilevel"/>
    <w:tmpl w:val="09C401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D185AF9"/>
    <w:multiLevelType w:val="hybridMultilevel"/>
    <w:tmpl w:val="99D63B40"/>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73" w15:restartNumberingAfterBreak="0">
    <w:nsid w:val="7D753EDC"/>
    <w:multiLevelType w:val="hybridMultilevel"/>
    <w:tmpl w:val="9718EA9E"/>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74" w15:restartNumberingAfterBreak="0">
    <w:nsid w:val="7DC12DE6"/>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E6C57C8"/>
    <w:multiLevelType w:val="hybridMultilevel"/>
    <w:tmpl w:val="B7500080"/>
    <w:lvl w:ilvl="0" w:tplc="CBD43DB6">
      <w:start w:val="1"/>
      <w:numFmt w:val="upperRoman"/>
      <w:pStyle w:val="CTO-TitAnex"/>
      <w:lvlText w:val="%1"/>
      <w:lvlJc w:val="left"/>
      <w:pPr>
        <w:ind w:left="720" w:hanging="360"/>
      </w:pPr>
      <w:rPr>
        <w:rFonts w:hint="default"/>
      </w:rPr>
    </w:lvl>
    <w:lvl w:ilvl="1" w:tplc="03E81694">
      <w:start w:val="1"/>
      <w:numFmt w:val="lowerLetter"/>
      <w:lvlText w:val="%2."/>
      <w:lvlJc w:val="left"/>
      <w:pPr>
        <w:ind w:left="1440" w:hanging="360"/>
      </w:pPr>
    </w:lvl>
    <w:lvl w:ilvl="2" w:tplc="79788A0A" w:tentative="1">
      <w:start w:val="1"/>
      <w:numFmt w:val="lowerRoman"/>
      <w:lvlText w:val="%3."/>
      <w:lvlJc w:val="right"/>
      <w:pPr>
        <w:ind w:left="2160" w:hanging="180"/>
      </w:pPr>
    </w:lvl>
    <w:lvl w:ilvl="3" w:tplc="19CAAE16" w:tentative="1">
      <w:start w:val="1"/>
      <w:numFmt w:val="decimal"/>
      <w:lvlText w:val="%4."/>
      <w:lvlJc w:val="left"/>
      <w:pPr>
        <w:ind w:left="2880" w:hanging="360"/>
      </w:pPr>
    </w:lvl>
    <w:lvl w:ilvl="4" w:tplc="372CF5CC" w:tentative="1">
      <w:start w:val="1"/>
      <w:numFmt w:val="lowerLetter"/>
      <w:lvlText w:val="%5."/>
      <w:lvlJc w:val="left"/>
      <w:pPr>
        <w:ind w:left="3600" w:hanging="360"/>
      </w:pPr>
    </w:lvl>
    <w:lvl w:ilvl="5" w:tplc="2E4210CA" w:tentative="1">
      <w:start w:val="1"/>
      <w:numFmt w:val="lowerRoman"/>
      <w:lvlText w:val="%6."/>
      <w:lvlJc w:val="right"/>
      <w:pPr>
        <w:ind w:left="4320" w:hanging="180"/>
      </w:pPr>
    </w:lvl>
    <w:lvl w:ilvl="6" w:tplc="7C1E155A" w:tentative="1">
      <w:start w:val="1"/>
      <w:numFmt w:val="decimal"/>
      <w:lvlText w:val="%7."/>
      <w:lvlJc w:val="left"/>
      <w:pPr>
        <w:ind w:left="5040" w:hanging="360"/>
      </w:pPr>
    </w:lvl>
    <w:lvl w:ilvl="7" w:tplc="A2005F48" w:tentative="1">
      <w:start w:val="1"/>
      <w:numFmt w:val="lowerLetter"/>
      <w:lvlText w:val="%8."/>
      <w:lvlJc w:val="left"/>
      <w:pPr>
        <w:ind w:left="5760" w:hanging="360"/>
      </w:pPr>
    </w:lvl>
    <w:lvl w:ilvl="8" w:tplc="CF78D2D8" w:tentative="1">
      <w:start w:val="1"/>
      <w:numFmt w:val="lowerRoman"/>
      <w:lvlText w:val="%9."/>
      <w:lvlJc w:val="right"/>
      <w:pPr>
        <w:ind w:left="6480" w:hanging="180"/>
      </w:pPr>
    </w:lvl>
  </w:abstractNum>
  <w:abstractNum w:abstractNumId="76" w15:restartNumberingAfterBreak="0">
    <w:nsid w:val="7F4A7C64"/>
    <w:multiLevelType w:val="hybridMultilevel"/>
    <w:tmpl w:val="C6122AB4"/>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7" w15:restartNumberingAfterBreak="0">
    <w:nsid w:val="7FD43E22"/>
    <w:multiLevelType w:val="hybridMultilevel"/>
    <w:tmpl w:val="C35E7B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56"/>
  </w:num>
  <w:num w:numId="13">
    <w:abstractNumId w:val="53"/>
  </w:num>
  <w:num w:numId="14">
    <w:abstractNumId w:val="58"/>
  </w:num>
  <w:num w:numId="15">
    <w:abstractNumId w:val="75"/>
  </w:num>
  <w:num w:numId="16">
    <w:abstractNumId w:val="55"/>
    <w:lvlOverride w:ilvl="0">
      <w:lvl w:ilvl="0">
        <w:start w:val="1"/>
        <w:numFmt w:val="upperRoman"/>
        <w:pStyle w:val="CTOA-TitAnex"/>
        <w:suff w:val="nothing"/>
        <w:lvlText w:val="ANEXO %1"/>
        <w:lvlJc w:val="center"/>
        <w:pPr>
          <w:ind w:left="0" w:firstLine="0"/>
        </w:pPr>
        <w:rPr>
          <w:rFonts w:ascii="Arial" w:hAnsi="Arial" w:hint="default"/>
          <w:sz w:val="22"/>
        </w:rPr>
      </w:lvl>
    </w:lvlOverride>
    <w:lvlOverride w:ilvl="1">
      <w:lvl w:ilvl="1">
        <w:start w:val="1"/>
        <w:numFmt w:val="upperRoman"/>
        <w:pStyle w:val="CTOA-TtCap"/>
        <w:suff w:val="nothing"/>
        <w:lvlText w:val="CAPÍTULO %2 - "/>
        <w:lvlJc w:val="left"/>
        <w:pPr>
          <w:ind w:left="720" w:firstLine="0"/>
        </w:pPr>
        <w:rPr>
          <w:rFonts w:hint="default"/>
        </w:rPr>
      </w:lvl>
    </w:lvlOverride>
    <w:lvlOverride w:ilvl="2">
      <w:lvl w:ilvl="2">
        <w:start w:val="1"/>
        <w:numFmt w:val="decimal"/>
        <w:pStyle w:val="CTO-TxtClau-N3"/>
        <w:suff w:val="nothing"/>
        <w:lvlText w:val="%3"/>
        <w:lvlJc w:val="right"/>
        <w:pPr>
          <w:ind w:left="1440" w:firstLine="0"/>
        </w:pPr>
        <w:rPr>
          <w:rFonts w:hint="default"/>
        </w:rPr>
      </w:lvl>
    </w:lvlOverride>
    <w:lvlOverride w:ilvl="3">
      <w:lvl w:ilvl="3">
        <w:start w:val="1"/>
        <w:numFmt w:val="decimal"/>
        <w:pStyle w:val="CTOA-TxtClau"/>
        <w:suff w:val="nothing"/>
        <w:lvlText w:val="%3.%4"/>
        <w:lvlJc w:val="left"/>
        <w:pPr>
          <w:ind w:left="568" w:firstLine="0"/>
        </w:pPr>
        <w:rPr>
          <w:rFonts w:hint="default"/>
        </w:rPr>
      </w:lvl>
    </w:lvlOverride>
    <w:lvlOverride w:ilvl="4">
      <w:lvl w:ilvl="4">
        <w:start w:val="1"/>
        <w:numFmt w:val="decimal"/>
        <w:suff w:val="nothing"/>
        <w:lvlText w:val="%3.%4.%5"/>
        <w:lvlJc w:val="left"/>
        <w:pPr>
          <w:ind w:left="2880" w:firstLine="0"/>
        </w:pPr>
        <w:rPr>
          <w:rFonts w:hint="default"/>
        </w:rPr>
      </w:lvl>
    </w:lvlOverride>
    <w:lvlOverride w:ilvl="5">
      <w:lvl w:ilvl="5">
        <w:start w:val="1"/>
        <w:numFmt w:val="lowerRoman"/>
        <w:lvlText w:val="%6."/>
        <w:lvlJc w:val="right"/>
        <w:pPr>
          <w:ind w:left="3600" w:firstLine="0"/>
        </w:pPr>
        <w:rPr>
          <w:rFonts w:hint="default"/>
        </w:rPr>
      </w:lvl>
    </w:lvlOverride>
    <w:lvlOverride w:ilvl="6">
      <w:lvl w:ilvl="6">
        <w:start w:val="1"/>
        <w:numFmt w:val="decimal"/>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right"/>
        <w:pPr>
          <w:ind w:left="5760" w:firstLine="0"/>
        </w:pPr>
        <w:rPr>
          <w:rFonts w:hint="default"/>
        </w:rPr>
      </w:lvl>
    </w:lvlOverride>
  </w:num>
  <w:num w:numId="17">
    <w:abstractNumId w:val="15"/>
  </w:num>
  <w:num w:numId="18">
    <w:abstractNumId w:val="70"/>
  </w:num>
  <w:num w:numId="19">
    <w:abstractNumId w:val="55"/>
  </w:num>
  <w:num w:numId="20">
    <w:abstractNumId w:val="48"/>
  </w:num>
  <w:num w:numId="21">
    <w:abstractNumId w:val="43"/>
  </w:num>
  <w:num w:numId="22">
    <w:abstractNumId w:val="36"/>
  </w:num>
  <w:num w:numId="23">
    <w:abstractNumId w:val="34"/>
  </w:num>
  <w:num w:numId="24">
    <w:abstractNumId w:val="30"/>
  </w:num>
  <w:num w:numId="25">
    <w:abstractNumId w:val="66"/>
  </w:num>
  <w:num w:numId="26">
    <w:abstractNumId w:val="14"/>
  </w:num>
  <w:num w:numId="27">
    <w:abstractNumId w:val="38"/>
  </w:num>
  <w:num w:numId="28">
    <w:abstractNumId w:val="51"/>
  </w:num>
  <w:num w:numId="29">
    <w:abstractNumId w:val="44"/>
  </w:num>
  <w:num w:numId="30">
    <w:abstractNumId w:val="39"/>
  </w:num>
  <w:num w:numId="31">
    <w:abstractNumId w:val="71"/>
  </w:num>
  <w:num w:numId="32">
    <w:abstractNumId w:val="54"/>
  </w:num>
  <w:num w:numId="33">
    <w:abstractNumId w:val="68"/>
  </w:num>
  <w:num w:numId="34">
    <w:abstractNumId w:val="22"/>
  </w:num>
  <w:num w:numId="35">
    <w:abstractNumId w:val="65"/>
  </w:num>
  <w:num w:numId="36">
    <w:abstractNumId w:val="35"/>
  </w:num>
  <w:num w:numId="37">
    <w:abstractNumId w:val="60"/>
  </w:num>
  <w:num w:numId="38">
    <w:abstractNumId w:val="32"/>
  </w:num>
  <w:num w:numId="39">
    <w:abstractNumId w:val="77"/>
  </w:num>
  <w:num w:numId="40">
    <w:abstractNumId w:val="11"/>
  </w:num>
  <w:num w:numId="41">
    <w:abstractNumId w:val="62"/>
  </w:num>
  <w:num w:numId="42">
    <w:abstractNumId w:val="57"/>
    <w:lvlOverride w:ilvl="0">
      <w:startOverride w:val="1"/>
    </w:lvlOverride>
  </w:num>
  <w:num w:numId="43">
    <w:abstractNumId w:val="57"/>
    <w:lvlOverride w:ilvl="0">
      <w:startOverride w:val="1"/>
    </w:lvlOverride>
  </w:num>
  <w:num w:numId="44">
    <w:abstractNumId w:val="57"/>
    <w:lvlOverride w:ilvl="0">
      <w:startOverride w:val="1"/>
    </w:lvlOverride>
  </w:num>
  <w:num w:numId="45">
    <w:abstractNumId w:val="57"/>
    <w:lvlOverride w:ilvl="0">
      <w:startOverride w:val="1"/>
    </w:lvlOverride>
  </w:num>
  <w:num w:numId="46">
    <w:abstractNumId w:val="57"/>
    <w:lvlOverride w:ilvl="0">
      <w:startOverride w:val="1"/>
    </w:lvlOverride>
  </w:num>
  <w:num w:numId="47">
    <w:abstractNumId w:val="57"/>
    <w:lvlOverride w:ilvl="0">
      <w:startOverride w:val="1"/>
    </w:lvlOverride>
  </w:num>
  <w:num w:numId="48">
    <w:abstractNumId w:val="57"/>
    <w:lvlOverride w:ilvl="0">
      <w:startOverride w:val="1"/>
    </w:lvlOverride>
  </w:num>
  <w:num w:numId="49">
    <w:abstractNumId w:val="57"/>
    <w:lvlOverride w:ilvl="0">
      <w:startOverride w:val="1"/>
    </w:lvlOverride>
  </w:num>
  <w:num w:numId="50">
    <w:abstractNumId w:val="57"/>
    <w:lvlOverride w:ilvl="0">
      <w:startOverride w:val="1"/>
    </w:lvlOverride>
  </w:num>
  <w:num w:numId="51">
    <w:abstractNumId w:val="57"/>
    <w:lvlOverride w:ilvl="0">
      <w:startOverride w:val="1"/>
    </w:lvlOverride>
  </w:num>
  <w:num w:numId="52">
    <w:abstractNumId w:val="57"/>
    <w:lvlOverride w:ilvl="0">
      <w:startOverride w:val="1"/>
    </w:lvlOverride>
  </w:num>
  <w:num w:numId="53">
    <w:abstractNumId w:val="57"/>
    <w:lvlOverride w:ilvl="0">
      <w:startOverride w:val="1"/>
    </w:lvlOverride>
  </w:num>
  <w:num w:numId="54">
    <w:abstractNumId w:val="57"/>
    <w:lvlOverride w:ilvl="0">
      <w:startOverride w:val="1"/>
    </w:lvlOverride>
  </w:num>
  <w:num w:numId="55">
    <w:abstractNumId w:val="57"/>
    <w:lvlOverride w:ilvl="0">
      <w:startOverride w:val="1"/>
    </w:lvlOverride>
  </w:num>
  <w:num w:numId="56">
    <w:abstractNumId w:val="57"/>
    <w:lvlOverride w:ilvl="0">
      <w:startOverride w:val="1"/>
    </w:lvlOverride>
  </w:num>
  <w:num w:numId="57">
    <w:abstractNumId w:val="57"/>
    <w:lvlOverride w:ilvl="0">
      <w:startOverride w:val="1"/>
    </w:lvlOverride>
  </w:num>
  <w:num w:numId="58">
    <w:abstractNumId w:val="57"/>
    <w:lvlOverride w:ilvl="0">
      <w:startOverride w:val="1"/>
    </w:lvlOverride>
  </w:num>
  <w:num w:numId="59">
    <w:abstractNumId w:val="57"/>
    <w:lvlOverride w:ilvl="0">
      <w:startOverride w:val="1"/>
    </w:lvlOverride>
  </w:num>
  <w:num w:numId="60">
    <w:abstractNumId w:val="57"/>
    <w:lvlOverride w:ilvl="0">
      <w:startOverride w:val="1"/>
    </w:lvlOverride>
  </w:num>
  <w:num w:numId="61">
    <w:abstractNumId w:val="57"/>
    <w:lvlOverride w:ilvl="0">
      <w:startOverride w:val="1"/>
    </w:lvlOverride>
  </w:num>
  <w:num w:numId="62">
    <w:abstractNumId w:val="57"/>
    <w:lvlOverride w:ilvl="0">
      <w:startOverride w:val="1"/>
    </w:lvlOverride>
  </w:num>
  <w:num w:numId="63">
    <w:abstractNumId w:val="57"/>
    <w:lvlOverride w:ilvl="0">
      <w:startOverride w:val="1"/>
    </w:lvlOverride>
  </w:num>
  <w:num w:numId="64">
    <w:abstractNumId w:val="57"/>
    <w:lvlOverride w:ilvl="0">
      <w:startOverride w:val="1"/>
    </w:lvlOverride>
  </w:num>
  <w:num w:numId="65">
    <w:abstractNumId w:val="57"/>
    <w:lvlOverride w:ilvl="0">
      <w:startOverride w:val="1"/>
    </w:lvlOverride>
  </w:num>
  <w:num w:numId="66">
    <w:abstractNumId w:val="57"/>
    <w:lvlOverride w:ilvl="0">
      <w:startOverride w:val="1"/>
    </w:lvlOverride>
  </w:num>
  <w:num w:numId="67">
    <w:abstractNumId w:val="57"/>
    <w:lvlOverride w:ilvl="0">
      <w:startOverride w:val="1"/>
    </w:lvlOverride>
  </w:num>
  <w:num w:numId="68">
    <w:abstractNumId w:val="57"/>
    <w:lvlOverride w:ilvl="0">
      <w:startOverride w:val="1"/>
    </w:lvlOverride>
  </w:num>
  <w:num w:numId="69">
    <w:abstractNumId w:val="45"/>
  </w:num>
  <w:num w:numId="70">
    <w:abstractNumId w:val="47"/>
  </w:num>
  <w:num w:numId="71">
    <w:abstractNumId w:val="12"/>
  </w:num>
  <w:num w:numId="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3"/>
  </w:num>
  <w:num w:numId="74">
    <w:abstractNumId w:val="49"/>
  </w:num>
  <w:num w:numId="75">
    <w:abstractNumId w:val="76"/>
  </w:num>
  <w:num w:numId="76">
    <w:abstractNumId w:val="59"/>
  </w:num>
  <w:num w:numId="77">
    <w:abstractNumId w:val="26"/>
  </w:num>
  <w:num w:numId="78">
    <w:abstractNumId w:val="24"/>
  </w:num>
  <w:num w:numId="79">
    <w:abstractNumId w:val="13"/>
  </w:num>
  <w:num w:numId="80">
    <w:abstractNumId w:val="31"/>
  </w:num>
  <w:num w:numId="81">
    <w:abstractNumId w:val="21"/>
  </w:num>
  <w:num w:numId="82">
    <w:abstractNumId w:val="67"/>
  </w:num>
  <w:num w:numId="83">
    <w:abstractNumId w:val="25"/>
  </w:num>
  <w:num w:numId="84">
    <w:abstractNumId w:val="27"/>
  </w:num>
  <w:num w:numId="85">
    <w:abstractNumId w:val="23"/>
  </w:num>
  <w:num w:numId="86">
    <w:abstractNumId w:val="69"/>
  </w:num>
  <w:num w:numId="87">
    <w:abstractNumId w:val="20"/>
  </w:num>
  <w:num w:numId="88">
    <w:abstractNumId w:val="64"/>
  </w:num>
  <w:num w:numId="89">
    <w:abstractNumId w:val="18"/>
  </w:num>
  <w:num w:numId="90">
    <w:abstractNumId w:val="73"/>
  </w:num>
  <w:num w:numId="91">
    <w:abstractNumId w:val="50"/>
  </w:num>
  <w:num w:numId="92">
    <w:abstractNumId w:val="72"/>
  </w:num>
  <w:num w:numId="93">
    <w:abstractNumId w:val="42"/>
  </w:num>
  <w:num w:numId="94">
    <w:abstractNumId w:val="61"/>
  </w:num>
  <w:num w:numId="95">
    <w:abstractNumId w:val="16"/>
  </w:num>
  <w:num w:numId="96">
    <w:abstractNumId w:val="29"/>
  </w:num>
  <w:num w:numId="97">
    <w:abstractNumId w:val="52"/>
  </w:num>
  <w:num w:numId="98">
    <w:abstractNumId w:val="41"/>
  </w:num>
  <w:num w:numId="99">
    <w:abstractNumId w:val="17"/>
  </w:num>
  <w:num w:numId="100">
    <w:abstractNumId w:val="10"/>
  </w:num>
  <w:num w:numId="101">
    <w:abstractNumId w:val="74"/>
  </w:num>
  <w:num w:numId="102">
    <w:abstractNumId w:val="40"/>
  </w:num>
  <w:num w:numId="103">
    <w:abstractNumId w:val="46"/>
  </w:num>
  <w:num w:numId="104">
    <w:abstractNumId w:val="33"/>
  </w:num>
  <w:num w:numId="105">
    <w:abstractNumId w:val="63"/>
  </w:num>
  <w:num w:numId="106">
    <w:abstractNumId w:val="28"/>
  </w:num>
  <w:num w:numId="1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n-US" w:vendorID="64" w:dllVersion="131078" w:nlCheck="1" w:checkStyle="1"/>
  <w:activeWritingStyle w:appName="MSWord" w:lang="pt-BR" w:vendorID="1" w:dllVersion="513" w:checkStyle="1"/>
  <w:activeWritingStyle w:appName="MSWord" w:lang="pt-PT" w:vendorID="1" w:dllVersion="513"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6625"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B8E"/>
    <w:rsid w:val="0000039A"/>
    <w:rsid w:val="00000616"/>
    <w:rsid w:val="00000D81"/>
    <w:rsid w:val="0000123F"/>
    <w:rsid w:val="0000134A"/>
    <w:rsid w:val="000015E4"/>
    <w:rsid w:val="00001721"/>
    <w:rsid w:val="0000199C"/>
    <w:rsid w:val="000019BE"/>
    <w:rsid w:val="00002040"/>
    <w:rsid w:val="00002473"/>
    <w:rsid w:val="00002DAA"/>
    <w:rsid w:val="00002E50"/>
    <w:rsid w:val="00002E58"/>
    <w:rsid w:val="00003110"/>
    <w:rsid w:val="0000334F"/>
    <w:rsid w:val="0000372D"/>
    <w:rsid w:val="000038CF"/>
    <w:rsid w:val="00003BDB"/>
    <w:rsid w:val="00003F01"/>
    <w:rsid w:val="00004273"/>
    <w:rsid w:val="000046BE"/>
    <w:rsid w:val="00004B10"/>
    <w:rsid w:val="00004B11"/>
    <w:rsid w:val="00004E19"/>
    <w:rsid w:val="0000551B"/>
    <w:rsid w:val="000055C2"/>
    <w:rsid w:val="0000596A"/>
    <w:rsid w:val="00005C17"/>
    <w:rsid w:val="000064BF"/>
    <w:rsid w:val="00006A06"/>
    <w:rsid w:val="00006BAF"/>
    <w:rsid w:val="00006D4D"/>
    <w:rsid w:val="00006F81"/>
    <w:rsid w:val="000074F0"/>
    <w:rsid w:val="0000753A"/>
    <w:rsid w:val="00010295"/>
    <w:rsid w:val="000111B8"/>
    <w:rsid w:val="000114D3"/>
    <w:rsid w:val="000115E3"/>
    <w:rsid w:val="0001167C"/>
    <w:rsid w:val="0001184D"/>
    <w:rsid w:val="00011955"/>
    <w:rsid w:val="00011B18"/>
    <w:rsid w:val="00011C64"/>
    <w:rsid w:val="00012087"/>
    <w:rsid w:val="000126E3"/>
    <w:rsid w:val="00012746"/>
    <w:rsid w:val="00012AEA"/>
    <w:rsid w:val="00012E30"/>
    <w:rsid w:val="00012E4C"/>
    <w:rsid w:val="00013419"/>
    <w:rsid w:val="00013CC4"/>
    <w:rsid w:val="00013EEE"/>
    <w:rsid w:val="000140D6"/>
    <w:rsid w:val="0001433B"/>
    <w:rsid w:val="00014363"/>
    <w:rsid w:val="000143A8"/>
    <w:rsid w:val="000143E3"/>
    <w:rsid w:val="0001453D"/>
    <w:rsid w:val="000146BC"/>
    <w:rsid w:val="000148D7"/>
    <w:rsid w:val="000149DA"/>
    <w:rsid w:val="00015BA5"/>
    <w:rsid w:val="00016142"/>
    <w:rsid w:val="000166A9"/>
    <w:rsid w:val="00016BDC"/>
    <w:rsid w:val="00016E44"/>
    <w:rsid w:val="00017090"/>
    <w:rsid w:val="00017186"/>
    <w:rsid w:val="000203A8"/>
    <w:rsid w:val="00020588"/>
    <w:rsid w:val="00021319"/>
    <w:rsid w:val="00021368"/>
    <w:rsid w:val="0002150E"/>
    <w:rsid w:val="000219A4"/>
    <w:rsid w:val="00021AEF"/>
    <w:rsid w:val="00022131"/>
    <w:rsid w:val="00022743"/>
    <w:rsid w:val="00022E84"/>
    <w:rsid w:val="00023B2A"/>
    <w:rsid w:val="00023F4D"/>
    <w:rsid w:val="00024103"/>
    <w:rsid w:val="000242BB"/>
    <w:rsid w:val="00025019"/>
    <w:rsid w:val="000252A4"/>
    <w:rsid w:val="00025347"/>
    <w:rsid w:val="000253FE"/>
    <w:rsid w:val="000256FE"/>
    <w:rsid w:val="000259A6"/>
    <w:rsid w:val="000259B1"/>
    <w:rsid w:val="00025DDC"/>
    <w:rsid w:val="000262AB"/>
    <w:rsid w:val="000266FA"/>
    <w:rsid w:val="0002688D"/>
    <w:rsid w:val="00026D72"/>
    <w:rsid w:val="0002720E"/>
    <w:rsid w:val="000273B0"/>
    <w:rsid w:val="00027867"/>
    <w:rsid w:val="00027EE2"/>
    <w:rsid w:val="00030141"/>
    <w:rsid w:val="000304BD"/>
    <w:rsid w:val="0003067A"/>
    <w:rsid w:val="0003071D"/>
    <w:rsid w:val="00030C3F"/>
    <w:rsid w:val="00030CC4"/>
    <w:rsid w:val="00030CE3"/>
    <w:rsid w:val="00030D3A"/>
    <w:rsid w:val="0003105F"/>
    <w:rsid w:val="00031094"/>
    <w:rsid w:val="0003127B"/>
    <w:rsid w:val="00031314"/>
    <w:rsid w:val="00031734"/>
    <w:rsid w:val="00031A07"/>
    <w:rsid w:val="000321BB"/>
    <w:rsid w:val="0003266B"/>
    <w:rsid w:val="00032B8E"/>
    <w:rsid w:val="00032EF4"/>
    <w:rsid w:val="000330B4"/>
    <w:rsid w:val="000339AB"/>
    <w:rsid w:val="00033C5D"/>
    <w:rsid w:val="00033C82"/>
    <w:rsid w:val="00033DE8"/>
    <w:rsid w:val="00033E8A"/>
    <w:rsid w:val="000341E8"/>
    <w:rsid w:val="0003447D"/>
    <w:rsid w:val="000346BB"/>
    <w:rsid w:val="00034CAE"/>
    <w:rsid w:val="00035137"/>
    <w:rsid w:val="00035464"/>
    <w:rsid w:val="000359DD"/>
    <w:rsid w:val="00035F87"/>
    <w:rsid w:val="000360C8"/>
    <w:rsid w:val="000363D1"/>
    <w:rsid w:val="00036D62"/>
    <w:rsid w:val="00037887"/>
    <w:rsid w:val="00040C5F"/>
    <w:rsid w:val="00041026"/>
    <w:rsid w:val="0004102F"/>
    <w:rsid w:val="00041941"/>
    <w:rsid w:val="0004195A"/>
    <w:rsid w:val="00041ADE"/>
    <w:rsid w:val="00042B4C"/>
    <w:rsid w:val="00043A14"/>
    <w:rsid w:val="0004406E"/>
    <w:rsid w:val="000440DC"/>
    <w:rsid w:val="0004490E"/>
    <w:rsid w:val="000449D5"/>
    <w:rsid w:val="0004559E"/>
    <w:rsid w:val="00045814"/>
    <w:rsid w:val="00045842"/>
    <w:rsid w:val="0004589F"/>
    <w:rsid w:val="00045A4D"/>
    <w:rsid w:val="00045C6B"/>
    <w:rsid w:val="00045EB7"/>
    <w:rsid w:val="00046013"/>
    <w:rsid w:val="0004685F"/>
    <w:rsid w:val="000508E9"/>
    <w:rsid w:val="00050F58"/>
    <w:rsid w:val="0005107E"/>
    <w:rsid w:val="00051262"/>
    <w:rsid w:val="000513FB"/>
    <w:rsid w:val="000514F8"/>
    <w:rsid w:val="00051916"/>
    <w:rsid w:val="00051DCE"/>
    <w:rsid w:val="00051EA8"/>
    <w:rsid w:val="00052232"/>
    <w:rsid w:val="000522FE"/>
    <w:rsid w:val="000524B2"/>
    <w:rsid w:val="00052C11"/>
    <w:rsid w:val="00052F1C"/>
    <w:rsid w:val="00053390"/>
    <w:rsid w:val="000535D7"/>
    <w:rsid w:val="000538A0"/>
    <w:rsid w:val="00053B08"/>
    <w:rsid w:val="000541AE"/>
    <w:rsid w:val="000543F6"/>
    <w:rsid w:val="00054442"/>
    <w:rsid w:val="0005453E"/>
    <w:rsid w:val="000546B3"/>
    <w:rsid w:val="000549BB"/>
    <w:rsid w:val="00054A04"/>
    <w:rsid w:val="00055397"/>
    <w:rsid w:val="000554F0"/>
    <w:rsid w:val="00055582"/>
    <w:rsid w:val="00055589"/>
    <w:rsid w:val="00055854"/>
    <w:rsid w:val="00056232"/>
    <w:rsid w:val="000564FF"/>
    <w:rsid w:val="000566D8"/>
    <w:rsid w:val="00056861"/>
    <w:rsid w:val="00056872"/>
    <w:rsid w:val="000568E3"/>
    <w:rsid w:val="000569A4"/>
    <w:rsid w:val="00056CCF"/>
    <w:rsid w:val="000570A0"/>
    <w:rsid w:val="00057203"/>
    <w:rsid w:val="0005729A"/>
    <w:rsid w:val="00057530"/>
    <w:rsid w:val="00057913"/>
    <w:rsid w:val="000608F0"/>
    <w:rsid w:val="00060B09"/>
    <w:rsid w:val="00061266"/>
    <w:rsid w:val="0006129D"/>
    <w:rsid w:val="0006130B"/>
    <w:rsid w:val="00061605"/>
    <w:rsid w:val="000616B8"/>
    <w:rsid w:val="00061843"/>
    <w:rsid w:val="00061BCC"/>
    <w:rsid w:val="00061CF3"/>
    <w:rsid w:val="00061E49"/>
    <w:rsid w:val="00062C88"/>
    <w:rsid w:val="00063458"/>
    <w:rsid w:val="0006368B"/>
    <w:rsid w:val="0006374F"/>
    <w:rsid w:val="000638FE"/>
    <w:rsid w:val="00063A1A"/>
    <w:rsid w:val="00063A34"/>
    <w:rsid w:val="00064409"/>
    <w:rsid w:val="000646E3"/>
    <w:rsid w:val="000648B6"/>
    <w:rsid w:val="000649BA"/>
    <w:rsid w:val="000651FF"/>
    <w:rsid w:val="00065235"/>
    <w:rsid w:val="0006585F"/>
    <w:rsid w:val="00065CFF"/>
    <w:rsid w:val="00065E53"/>
    <w:rsid w:val="00066646"/>
    <w:rsid w:val="000668DB"/>
    <w:rsid w:val="00066AB1"/>
    <w:rsid w:val="00066E31"/>
    <w:rsid w:val="0006701D"/>
    <w:rsid w:val="000672AD"/>
    <w:rsid w:val="0006762A"/>
    <w:rsid w:val="00067846"/>
    <w:rsid w:val="00067DE5"/>
    <w:rsid w:val="00067F23"/>
    <w:rsid w:val="00070123"/>
    <w:rsid w:val="000702F6"/>
    <w:rsid w:val="0007043C"/>
    <w:rsid w:val="00070DD7"/>
    <w:rsid w:val="00071025"/>
    <w:rsid w:val="0007107B"/>
    <w:rsid w:val="0007141C"/>
    <w:rsid w:val="000715A9"/>
    <w:rsid w:val="000718AA"/>
    <w:rsid w:val="00071FDC"/>
    <w:rsid w:val="00073326"/>
    <w:rsid w:val="000734FF"/>
    <w:rsid w:val="00073C08"/>
    <w:rsid w:val="0007450C"/>
    <w:rsid w:val="00074BD8"/>
    <w:rsid w:val="00074D4D"/>
    <w:rsid w:val="00074F6F"/>
    <w:rsid w:val="00075214"/>
    <w:rsid w:val="00075259"/>
    <w:rsid w:val="000755CB"/>
    <w:rsid w:val="00075889"/>
    <w:rsid w:val="00075A12"/>
    <w:rsid w:val="000760A6"/>
    <w:rsid w:val="00076199"/>
    <w:rsid w:val="00076BDA"/>
    <w:rsid w:val="00076CA3"/>
    <w:rsid w:val="00076F37"/>
    <w:rsid w:val="000772B6"/>
    <w:rsid w:val="000778BE"/>
    <w:rsid w:val="00077A8A"/>
    <w:rsid w:val="00077F00"/>
    <w:rsid w:val="00080346"/>
    <w:rsid w:val="0008075E"/>
    <w:rsid w:val="0008079B"/>
    <w:rsid w:val="0008099A"/>
    <w:rsid w:val="000809AF"/>
    <w:rsid w:val="00080A81"/>
    <w:rsid w:val="00080C21"/>
    <w:rsid w:val="00080CC3"/>
    <w:rsid w:val="00080D9E"/>
    <w:rsid w:val="0008109D"/>
    <w:rsid w:val="00081C63"/>
    <w:rsid w:val="0008259C"/>
    <w:rsid w:val="00082841"/>
    <w:rsid w:val="00082849"/>
    <w:rsid w:val="00082C6F"/>
    <w:rsid w:val="00082CCB"/>
    <w:rsid w:val="00083951"/>
    <w:rsid w:val="00083A7F"/>
    <w:rsid w:val="00083BFE"/>
    <w:rsid w:val="0008456C"/>
    <w:rsid w:val="000850BB"/>
    <w:rsid w:val="000852D7"/>
    <w:rsid w:val="00085A64"/>
    <w:rsid w:val="00086339"/>
    <w:rsid w:val="00086B4A"/>
    <w:rsid w:val="00086BB6"/>
    <w:rsid w:val="00086BDD"/>
    <w:rsid w:val="0008718D"/>
    <w:rsid w:val="00087513"/>
    <w:rsid w:val="00090493"/>
    <w:rsid w:val="000905EA"/>
    <w:rsid w:val="0009103A"/>
    <w:rsid w:val="00091357"/>
    <w:rsid w:val="000913B3"/>
    <w:rsid w:val="00091581"/>
    <w:rsid w:val="00091837"/>
    <w:rsid w:val="00092175"/>
    <w:rsid w:val="00092311"/>
    <w:rsid w:val="00092B67"/>
    <w:rsid w:val="00092C1F"/>
    <w:rsid w:val="000933BC"/>
    <w:rsid w:val="00093B94"/>
    <w:rsid w:val="0009406B"/>
    <w:rsid w:val="000941BD"/>
    <w:rsid w:val="0009442A"/>
    <w:rsid w:val="00094DD6"/>
    <w:rsid w:val="0009522F"/>
    <w:rsid w:val="0009581D"/>
    <w:rsid w:val="000958F8"/>
    <w:rsid w:val="00095903"/>
    <w:rsid w:val="000959B7"/>
    <w:rsid w:val="00095D60"/>
    <w:rsid w:val="00096005"/>
    <w:rsid w:val="000961E9"/>
    <w:rsid w:val="000961FE"/>
    <w:rsid w:val="0009644D"/>
    <w:rsid w:val="00096496"/>
    <w:rsid w:val="00096527"/>
    <w:rsid w:val="00096581"/>
    <w:rsid w:val="00096677"/>
    <w:rsid w:val="00096D5F"/>
    <w:rsid w:val="00096EFF"/>
    <w:rsid w:val="00097398"/>
    <w:rsid w:val="00097502"/>
    <w:rsid w:val="0009763D"/>
    <w:rsid w:val="00097694"/>
    <w:rsid w:val="00097DC9"/>
    <w:rsid w:val="000A0030"/>
    <w:rsid w:val="000A03EC"/>
    <w:rsid w:val="000A054A"/>
    <w:rsid w:val="000A068F"/>
    <w:rsid w:val="000A0855"/>
    <w:rsid w:val="000A0B8E"/>
    <w:rsid w:val="000A0D96"/>
    <w:rsid w:val="000A1053"/>
    <w:rsid w:val="000A107E"/>
    <w:rsid w:val="000A194C"/>
    <w:rsid w:val="000A1F28"/>
    <w:rsid w:val="000A238F"/>
    <w:rsid w:val="000A25E0"/>
    <w:rsid w:val="000A277E"/>
    <w:rsid w:val="000A281C"/>
    <w:rsid w:val="000A2BDC"/>
    <w:rsid w:val="000A354D"/>
    <w:rsid w:val="000A3707"/>
    <w:rsid w:val="000A3846"/>
    <w:rsid w:val="000A39BF"/>
    <w:rsid w:val="000A3DEA"/>
    <w:rsid w:val="000A48CD"/>
    <w:rsid w:val="000A4BB6"/>
    <w:rsid w:val="000A4C4C"/>
    <w:rsid w:val="000A5367"/>
    <w:rsid w:val="000A541B"/>
    <w:rsid w:val="000A59F1"/>
    <w:rsid w:val="000A5AAA"/>
    <w:rsid w:val="000A5AD9"/>
    <w:rsid w:val="000A5CDF"/>
    <w:rsid w:val="000A6012"/>
    <w:rsid w:val="000A6596"/>
    <w:rsid w:val="000A675B"/>
    <w:rsid w:val="000A6986"/>
    <w:rsid w:val="000A6C21"/>
    <w:rsid w:val="000A70EF"/>
    <w:rsid w:val="000A76C7"/>
    <w:rsid w:val="000A7A3F"/>
    <w:rsid w:val="000A7D52"/>
    <w:rsid w:val="000B00B9"/>
    <w:rsid w:val="000B05BE"/>
    <w:rsid w:val="000B0716"/>
    <w:rsid w:val="000B0BB2"/>
    <w:rsid w:val="000B0BCB"/>
    <w:rsid w:val="000B0D47"/>
    <w:rsid w:val="000B0F94"/>
    <w:rsid w:val="000B139A"/>
    <w:rsid w:val="000B1A31"/>
    <w:rsid w:val="000B1EB8"/>
    <w:rsid w:val="000B26B8"/>
    <w:rsid w:val="000B2847"/>
    <w:rsid w:val="000B2CB1"/>
    <w:rsid w:val="000B35D3"/>
    <w:rsid w:val="000B3961"/>
    <w:rsid w:val="000B3B20"/>
    <w:rsid w:val="000B42D6"/>
    <w:rsid w:val="000B4878"/>
    <w:rsid w:val="000B4DB9"/>
    <w:rsid w:val="000B531D"/>
    <w:rsid w:val="000B5405"/>
    <w:rsid w:val="000B58F6"/>
    <w:rsid w:val="000B59D1"/>
    <w:rsid w:val="000B6467"/>
    <w:rsid w:val="000B6774"/>
    <w:rsid w:val="000B70EF"/>
    <w:rsid w:val="000B714E"/>
    <w:rsid w:val="000B72C5"/>
    <w:rsid w:val="000B76D5"/>
    <w:rsid w:val="000B76D6"/>
    <w:rsid w:val="000B77E7"/>
    <w:rsid w:val="000B7A6D"/>
    <w:rsid w:val="000B7E68"/>
    <w:rsid w:val="000C05D7"/>
    <w:rsid w:val="000C07DE"/>
    <w:rsid w:val="000C0D11"/>
    <w:rsid w:val="000C1053"/>
    <w:rsid w:val="000C16A1"/>
    <w:rsid w:val="000C182B"/>
    <w:rsid w:val="000C1CF4"/>
    <w:rsid w:val="000C212E"/>
    <w:rsid w:val="000C249B"/>
    <w:rsid w:val="000C2736"/>
    <w:rsid w:val="000C2812"/>
    <w:rsid w:val="000C2FAB"/>
    <w:rsid w:val="000C32BF"/>
    <w:rsid w:val="000C3371"/>
    <w:rsid w:val="000C359B"/>
    <w:rsid w:val="000C36E8"/>
    <w:rsid w:val="000C401A"/>
    <w:rsid w:val="000C4406"/>
    <w:rsid w:val="000C4565"/>
    <w:rsid w:val="000C4834"/>
    <w:rsid w:val="000C48E7"/>
    <w:rsid w:val="000C4910"/>
    <w:rsid w:val="000C4B55"/>
    <w:rsid w:val="000C594C"/>
    <w:rsid w:val="000C5EBA"/>
    <w:rsid w:val="000C5F25"/>
    <w:rsid w:val="000C5F99"/>
    <w:rsid w:val="000C64BB"/>
    <w:rsid w:val="000C6D3A"/>
    <w:rsid w:val="000C7078"/>
    <w:rsid w:val="000C7179"/>
    <w:rsid w:val="000C71C2"/>
    <w:rsid w:val="000C77C7"/>
    <w:rsid w:val="000D000C"/>
    <w:rsid w:val="000D01ED"/>
    <w:rsid w:val="000D02F4"/>
    <w:rsid w:val="000D05FA"/>
    <w:rsid w:val="000D0AF7"/>
    <w:rsid w:val="000D0EA6"/>
    <w:rsid w:val="000D0EC6"/>
    <w:rsid w:val="000D133B"/>
    <w:rsid w:val="000D143A"/>
    <w:rsid w:val="000D1697"/>
    <w:rsid w:val="000D1DCC"/>
    <w:rsid w:val="000D1EFE"/>
    <w:rsid w:val="000D214E"/>
    <w:rsid w:val="000D27E6"/>
    <w:rsid w:val="000D2943"/>
    <w:rsid w:val="000D2C69"/>
    <w:rsid w:val="000D2DAE"/>
    <w:rsid w:val="000D2ED6"/>
    <w:rsid w:val="000D2FED"/>
    <w:rsid w:val="000D3302"/>
    <w:rsid w:val="000D39C9"/>
    <w:rsid w:val="000D3A3E"/>
    <w:rsid w:val="000D3A7B"/>
    <w:rsid w:val="000D3B87"/>
    <w:rsid w:val="000D3E2E"/>
    <w:rsid w:val="000D44B7"/>
    <w:rsid w:val="000D4A6C"/>
    <w:rsid w:val="000D5711"/>
    <w:rsid w:val="000D5810"/>
    <w:rsid w:val="000D58BD"/>
    <w:rsid w:val="000D58C4"/>
    <w:rsid w:val="000D5F0D"/>
    <w:rsid w:val="000D623D"/>
    <w:rsid w:val="000D6994"/>
    <w:rsid w:val="000D6C7B"/>
    <w:rsid w:val="000D6E22"/>
    <w:rsid w:val="000D6E7D"/>
    <w:rsid w:val="000D7869"/>
    <w:rsid w:val="000D7A37"/>
    <w:rsid w:val="000D7CD3"/>
    <w:rsid w:val="000D7E19"/>
    <w:rsid w:val="000D7E4C"/>
    <w:rsid w:val="000E0010"/>
    <w:rsid w:val="000E02E7"/>
    <w:rsid w:val="000E072D"/>
    <w:rsid w:val="000E07D0"/>
    <w:rsid w:val="000E0874"/>
    <w:rsid w:val="000E0892"/>
    <w:rsid w:val="000E0B76"/>
    <w:rsid w:val="000E0E35"/>
    <w:rsid w:val="000E1354"/>
    <w:rsid w:val="000E1634"/>
    <w:rsid w:val="000E1AEB"/>
    <w:rsid w:val="000E22BA"/>
    <w:rsid w:val="000E23B0"/>
    <w:rsid w:val="000E2574"/>
    <w:rsid w:val="000E2971"/>
    <w:rsid w:val="000E2AA7"/>
    <w:rsid w:val="000E2BA7"/>
    <w:rsid w:val="000E2FEC"/>
    <w:rsid w:val="000E31B7"/>
    <w:rsid w:val="000E3E39"/>
    <w:rsid w:val="000E4069"/>
    <w:rsid w:val="000E422B"/>
    <w:rsid w:val="000E440F"/>
    <w:rsid w:val="000E44B0"/>
    <w:rsid w:val="000E459D"/>
    <w:rsid w:val="000E5096"/>
    <w:rsid w:val="000E5ABA"/>
    <w:rsid w:val="000E5FE5"/>
    <w:rsid w:val="000E6108"/>
    <w:rsid w:val="000E6247"/>
    <w:rsid w:val="000E7121"/>
    <w:rsid w:val="000F0962"/>
    <w:rsid w:val="000F0E8D"/>
    <w:rsid w:val="000F1338"/>
    <w:rsid w:val="000F1353"/>
    <w:rsid w:val="000F1616"/>
    <w:rsid w:val="000F1BE9"/>
    <w:rsid w:val="000F21DD"/>
    <w:rsid w:val="000F22C0"/>
    <w:rsid w:val="000F245E"/>
    <w:rsid w:val="000F2E14"/>
    <w:rsid w:val="000F2F75"/>
    <w:rsid w:val="000F2F85"/>
    <w:rsid w:val="000F308E"/>
    <w:rsid w:val="000F338F"/>
    <w:rsid w:val="000F34A8"/>
    <w:rsid w:val="000F3B4D"/>
    <w:rsid w:val="000F3E48"/>
    <w:rsid w:val="000F448C"/>
    <w:rsid w:val="000F4498"/>
    <w:rsid w:val="000F4737"/>
    <w:rsid w:val="000F47B5"/>
    <w:rsid w:val="000F5668"/>
    <w:rsid w:val="000F621E"/>
    <w:rsid w:val="000F6384"/>
    <w:rsid w:val="000F63C4"/>
    <w:rsid w:val="000F66CD"/>
    <w:rsid w:val="000F69CA"/>
    <w:rsid w:val="000F70D6"/>
    <w:rsid w:val="000F75CE"/>
    <w:rsid w:val="000F770A"/>
    <w:rsid w:val="000F7AF1"/>
    <w:rsid w:val="000F7B36"/>
    <w:rsid w:val="000F7E14"/>
    <w:rsid w:val="0010063F"/>
    <w:rsid w:val="00100842"/>
    <w:rsid w:val="00100EF9"/>
    <w:rsid w:val="001016EE"/>
    <w:rsid w:val="00101738"/>
    <w:rsid w:val="00101C78"/>
    <w:rsid w:val="00101CE4"/>
    <w:rsid w:val="00101E18"/>
    <w:rsid w:val="001021CE"/>
    <w:rsid w:val="00102262"/>
    <w:rsid w:val="0010270B"/>
    <w:rsid w:val="00102BAE"/>
    <w:rsid w:val="00102DE8"/>
    <w:rsid w:val="001032D9"/>
    <w:rsid w:val="00103FDC"/>
    <w:rsid w:val="00104104"/>
    <w:rsid w:val="001042D5"/>
    <w:rsid w:val="00104829"/>
    <w:rsid w:val="00104BA1"/>
    <w:rsid w:val="00104DBB"/>
    <w:rsid w:val="00104ED8"/>
    <w:rsid w:val="001050EB"/>
    <w:rsid w:val="00105299"/>
    <w:rsid w:val="001068C2"/>
    <w:rsid w:val="00106A9A"/>
    <w:rsid w:val="00106C4A"/>
    <w:rsid w:val="0010773F"/>
    <w:rsid w:val="00110246"/>
    <w:rsid w:val="001105DD"/>
    <w:rsid w:val="001107C9"/>
    <w:rsid w:val="001109BE"/>
    <w:rsid w:val="00110AEF"/>
    <w:rsid w:val="001118DB"/>
    <w:rsid w:val="00111C8D"/>
    <w:rsid w:val="001121B3"/>
    <w:rsid w:val="001121B8"/>
    <w:rsid w:val="00112904"/>
    <w:rsid w:val="00112DE1"/>
    <w:rsid w:val="0011372E"/>
    <w:rsid w:val="00114105"/>
    <w:rsid w:val="001148D6"/>
    <w:rsid w:val="00114AAE"/>
    <w:rsid w:val="00114B69"/>
    <w:rsid w:val="00114C48"/>
    <w:rsid w:val="001159C0"/>
    <w:rsid w:val="00115B40"/>
    <w:rsid w:val="00115E0B"/>
    <w:rsid w:val="00115ED9"/>
    <w:rsid w:val="0011600A"/>
    <w:rsid w:val="00117047"/>
    <w:rsid w:val="0011714A"/>
    <w:rsid w:val="001178B1"/>
    <w:rsid w:val="00117A2C"/>
    <w:rsid w:val="00120549"/>
    <w:rsid w:val="00120648"/>
    <w:rsid w:val="001206BA"/>
    <w:rsid w:val="00120730"/>
    <w:rsid w:val="001208DC"/>
    <w:rsid w:val="00120CD2"/>
    <w:rsid w:val="001210B5"/>
    <w:rsid w:val="00121695"/>
    <w:rsid w:val="001219D8"/>
    <w:rsid w:val="00122166"/>
    <w:rsid w:val="00122684"/>
    <w:rsid w:val="00122E64"/>
    <w:rsid w:val="0012326F"/>
    <w:rsid w:val="00123760"/>
    <w:rsid w:val="00123AAA"/>
    <w:rsid w:val="00123C1D"/>
    <w:rsid w:val="00124445"/>
    <w:rsid w:val="001244E4"/>
    <w:rsid w:val="00124616"/>
    <w:rsid w:val="00124781"/>
    <w:rsid w:val="001247A5"/>
    <w:rsid w:val="001249FE"/>
    <w:rsid w:val="00124BB5"/>
    <w:rsid w:val="00124C8B"/>
    <w:rsid w:val="00124E55"/>
    <w:rsid w:val="0012516E"/>
    <w:rsid w:val="001255DB"/>
    <w:rsid w:val="001258FF"/>
    <w:rsid w:val="00125A42"/>
    <w:rsid w:val="00125DFA"/>
    <w:rsid w:val="00125FED"/>
    <w:rsid w:val="00126502"/>
    <w:rsid w:val="00126A3B"/>
    <w:rsid w:val="001274FF"/>
    <w:rsid w:val="00127882"/>
    <w:rsid w:val="0012792B"/>
    <w:rsid w:val="00127B3B"/>
    <w:rsid w:val="00127F67"/>
    <w:rsid w:val="00127F72"/>
    <w:rsid w:val="0013049E"/>
    <w:rsid w:val="00130562"/>
    <w:rsid w:val="001309FC"/>
    <w:rsid w:val="00130D7F"/>
    <w:rsid w:val="00130E0F"/>
    <w:rsid w:val="00130F42"/>
    <w:rsid w:val="001312F2"/>
    <w:rsid w:val="001312FE"/>
    <w:rsid w:val="001316C5"/>
    <w:rsid w:val="00131B97"/>
    <w:rsid w:val="00131E1E"/>
    <w:rsid w:val="00131FC1"/>
    <w:rsid w:val="00132046"/>
    <w:rsid w:val="0013213C"/>
    <w:rsid w:val="001321C5"/>
    <w:rsid w:val="001321CB"/>
    <w:rsid w:val="00132447"/>
    <w:rsid w:val="00132840"/>
    <w:rsid w:val="00133422"/>
    <w:rsid w:val="0013355C"/>
    <w:rsid w:val="001336FF"/>
    <w:rsid w:val="00133999"/>
    <w:rsid w:val="00133E7B"/>
    <w:rsid w:val="001344E2"/>
    <w:rsid w:val="001345E4"/>
    <w:rsid w:val="001348F8"/>
    <w:rsid w:val="00134B57"/>
    <w:rsid w:val="00134C6D"/>
    <w:rsid w:val="00134E89"/>
    <w:rsid w:val="0013566B"/>
    <w:rsid w:val="00135680"/>
    <w:rsid w:val="00136321"/>
    <w:rsid w:val="00136A45"/>
    <w:rsid w:val="001375D2"/>
    <w:rsid w:val="0013784C"/>
    <w:rsid w:val="001404EA"/>
    <w:rsid w:val="00140575"/>
    <w:rsid w:val="001408D8"/>
    <w:rsid w:val="00140917"/>
    <w:rsid w:val="00140970"/>
    <w:rsid w:val="00140A7C"/>
    <w:rsid w:val="00140B09"/>
    <w:rsid w:val="00141715"/>
    <w:rsid w:val="0014187C"/>
    <w:rsid w:val="00141AFB"/>
    <w:rsid w:val="00141F09"/>
    <w:rsid w:val="00143535"/>
    <w:rsid w:val="00143758"/>
    <w:rsid w:val="0014380D"/>
    <w:rsid w:val="0014408C"/>
    <w:rsid w:val="00144171"/>
    <w:rsid w:val="00144354"/>
    <w:rsid w:val="001444C7"/>
    <w:rsid w:val="00144622"/>
    <w:rsid w:val="00144986"/>
    <w:rsid w:val="00144DC4"/>
    <w:rsid w:val="00144E09"/>
    <w:rsid w:val="00144E2A"/>
    <w:rsid w:val="00144F13"/>
    <w:rsid w:val="00144FD3"/>
    <w:rsid w:val="0014594C"/>
    <w:rsid w:val="00145CF5"/>
    <w:rsid w:val="00145DC9"/>
    <w:rsid w:val="00146106"/>
    <w:rsid w:val="00146159"/>
    <w:rsid w:val="00146A77"/>
    <w:rsid w:val="00146D05"/>
    <w:rsid w:val="00147142"/>
    <w:rsid w:val="0014736D"/>
    <w:rsid w:val="00147B47"/>
    <w:rsid w:val="00147CAD"/>
    <w:rsid w:val="00147EC6"/>
    <w:rsid w:val="00150002"/>
    <w:rsid w:val="001504A7"/>
    <w:rsid w:val="0015052E"/>
    <w:rsid w:val="001506A6"/>
    <w:rsid w:val="00150B7C"/>
    <w:rsid w:val="00150C2B"/>
    <w:rsid w:val="0015103D"/>
    <w:rsid w:val="001512C0"/>
    <w:rsid w:val="001512F8"/>
    <w:rsid w:val="001513DD"/>
    <w:rsid w:val="001515D1"/>
    <w:rsid w:val="0015172A"/>
    <w:rsid w:val="00151804"/>
    <w:rsid w:val="001519E6"/>
    <w:rsid w:val="00151AA8"/>
    <w:rsid w:val="00151FA7"/>
    <w:rsid w:val="0015213D"/>
    <w:rsid w:val="00152473"/>
    <w:rsid w:val="00152935"/>
    <w:rsid w:val="0015298D"/>
    <w:rsid w:val="00152C22"/>
    <w:rsid w:val="00153428"/>
    <w:rsid w:val="001535C2"/>
    <w:rsid w:val="00153651"/>
    <w:rsid w:val="001536F8"/>
    <w:rsid w:val="00153A02"/>
    <w:rsid w:val="00153B5C"/>
    <w:rsid w:val="00153E5A"/>
    <w:rsid w:val="00154590"/>
    <w:rsid w:val="00154866"/>
    <w:rsid w:val="00154FB5"/>
    <w:rsid w:val="00155179"/>
    <w:rsid w:val="00155296"/>
    <w:rsid w:val="00155543"/>
    <w:rsid w:val="0015575D"/>
    <w:rsid w:val="00155BB3"/>
    <w:rsid w:val="00155D57"/>
    <w:rsid w:val="001567B4"/>
    <w:rsid w:val="00157902"/>
    <w:rsid w:val="00157A3D"/>
    <w:rsid w:val="00160075"/>
    <w:rsid w:val="00160BA1"/>
    <w:rsid w:val="00161328"/>
    <w:rsid w:val="00161915"/>
    <w:rsid w:val="00161FF0"/>
    <w:rsid w:val="00162665"/>
    <w:rsid w:val="00162C3A"/>
    <w:rsid w:val="0016305C"/>
    <w:rsid w:val="001631C1"/>
    <w:rsid w:val="00163214"/>
    <w:rsid w:val="00163314"/>
    <w:rsid w:val="0016399F"/>
    <w:rsid w:val="00163E54"/>
    <w:rsid w:val="0016436B"/>
    <w:rsid w:val="00164814"/>
    <w:rsid w:val="00164B41"/>
    <w:rsid w:val="00164CA4"/>
    <w:rsid w:val="00164DDF"/>
    <w:rsid w:val="00165C36"/>
    <w:rsid w:val="001673B0"/>
    <w:rsid w:val="001677F9"/>
    <w:rsid w:val="00167D6A"/>
    <w:rsid w:val="00170A63"/>
    <w:rsid w:val="00170A8F"/>
    <w:rsid w:val="00170AA3"/>
    <w:rsid w:val="001711DA"/>
    <w:rsid w:val="00171349"/>
    <w:rsid w:val="00171377"/>
    <w:rsid w:val="001717E8"/>
    <w:rsid w:val="00171FF8"/>
    <w:rsid w:val="0017203E"/>
    <w:rsid w:val="0017223A"/>
    <w:rsid w:val="001729C6"/>
    <w:rsid w:val="00172AFB"/>
    <w:rsid w:val="00172D59"/>
    <w:rsid w:val="00172EC7"/>
    <w:rsid w:val="001730C1"/>
    <w:rsid w:val="00173A0D"/>
    <w:rsid w:val="00173ACE"/>
    <w:rsid w:val="00173BD1"/>
    <w:rsid w:val="00173D38"/>
    <w:rsid w:val="001740EF"/>
    <w:rsid w:val="001745BC"/>
    <w:rsid w:val="00174A57"/>
    <w:rsid w:val="00174C75"/>
    <w:rsid w:val="00174F71"/>
    <w:rsid w:val="001750F5"/>
    <w:rsid w:val="00175B4E"/>
    <w:rsid w:val="00175B90"/>
    <w:rsid w:val="00175D68"/>
    <w:rsid w:val="00175E4E"/>
    <w:rsid w:val="00175EA1"/>
    <w:rsid w:val="001775D6"/>
    <w:rsid w:val="00177616"/>
    <w:rsid w:val="0017786C"/>
    <w:rsid w:val="00180389"/>
    <w:rsid w:val="001803B2"/>
    <w:rsid w:val="0018061C"/>
    <w:rsid w:val="00180703"/>
    <w:rsid w:val="0018073A"/>
    <w:rsid w:val="001808BB"/>
    <w:rsid w:val="00180D8F"/>
    <w:rsid w:val="00181670"/>
    <w:rsid w:val="00181852"/>
    <w:rsid w:val="001818FB"/>
    <w:rsid w:val="001819A3"/>
    <w:rsid w:val="0018229D"/>
    <w:rsid w:val="00182474"/>
    <w:rsid w:val="00182952"/>
    <w:rsid w:val="00182A63"/>
    <w:rsid w:val="00182BA8"/>
    <w:rsid w:val="00182C1C"/>
    <w:rsid w:val="00182D70"/>
    <w:rsid w:val="001838BB"/>
    <w:rsid w:val="001839D7"/>
    <w:rsid w:val="00183D5F"/>
    <w:rsid w:val="00183E69"/>
    <w:rsid w:val="001844E5"/>
    <w:rsid w:val="00184A1A"/>
    <w:rsid w:val="001853CF"/>
    <w:rsid w:val="001857C9"/>
    <w:rsid w:val="00185859"/>
    <w:rsid w:val="00185B21"/>
    <w:rsid w:val="00185BF2"/>
    <w:rsid w:val="00185D66"/>
    <w:rsid w:val="00186023"/>
    <w:rsid w:val="00186353"/>
    <w:rsid w:val="00186A9F"/>
    <w:rsid w:val="00186C3B"/>
    <w:rsid w:val="00186D83"/>
    <w:rsid w:val="00187379"/>
    <w:rsid w:val="00187414"/>
    <w:rsid w:val="00187418"/>
    <w:rsid w:val="001878A7"/>
    <w:rsid w:val="00187A19"/>
    <w:rsid w:val="0019039C"/>
    <w:rsid w:val="00190B3A"/>
    <w:rsid w:val="00191125"/>
    <w:rsid w:val="00191669"/>
    <w:rsid w:val="00191BEE"/>
    <w:rsid w:val="00192017"/>
    <w:rsid w:val="00192095"/>
    <w:rsid w:val="00192350"/>
    <w:rsid w:val="0019267D"/>
    <w:rsid w:val="00192B4B"/>
    <w:rsid w:val="00192B61"/>
    <w:rsid w:val="00192BC6"/>
    <w:rsid w:val="00192DFF"/>
    <w:rsid w:val="00192E65"/>
    <w:rsid w:val="00193827"/>
    <w:rsid w:val="00193F35"/>
    <w:rsid w:val="001940E7"/>
    <w:rsid w:val="00194364"/>
    <w:rsid w:val="001949B2"/>
    <w:rsid w:val="00194A05"/>
    <w:rsid w:val="00194BFC"/>
    <w:rsid w:val="00194E3B"/>
    <w:rsid w:val="00195263"/>
    <w:rsid w:val="00195607"/>
    <w:rsid w:val="00195AF1"/>
    <w:rsid w:val="00195BEC"/>
    <w:rsid w:val="001961F1"/>
    <w:rsid w:val="001963C5"/>
    <w:rsid w:val="00196421"/>
    <w:rsid w:val="001964CE"/>
    <w:rsid w:val="001978EB"/>
    <w:rsid w:val="001979A1"/>
    <w:rsid w:val="00197A28"/>
    <w:rsid w:val="00197A5B"/>
    <w:rsid w:val="00197AE9"/>
    <w:rsid w:val="00197B3E"/>
    <w:rsid w:val="00197F1D"/>
    <w:rsid w:val="001A07F2"/>
    <w:rsid w:val="001A0F88"/>
    <w:rsid w:val="001A10BA"/>
    <w:rsid w:val="001A10ED"/>
    <w:rsid w:val="001A113F"/>
    <w:rsid w:val="001A1549"/>
    <w:rsid w:val="001A1969"/>
    <w:rsid w:val="001A1AF1"/>
    <w:rsid w:val="001A1E3D"/>
    <w:rsid w:val="001A24E5"/>
    <w:rsid w:val="001A2690"/>
    <w:rsid w:val="001A2BF6"/>
    <w:rsid w:val="001A30D6"/>
    <w:rsid w:val="001A39E9"/>
    <w:rsid w:val="001A3D02"/>
    <w:rsid w:val="001A3DCF"/>
    <w:rsid w:val="001A3DE4"/>
    <w:rsid w:val="001A47CD"/>
    <w:rsid w:val="001A48A5"/>
    <w:rsid w:val="001A4B6A"/>
    <w:rsid w:val="001A4BFB"/>
    <w:rsid w:val="001A4C1F"/>
    <w:rsid w:val="001A5813"/>
    <w:rsid w:val="001A5AFA"/>
    <w:rsid w:val="001A5B38"/>
    <w:rsid w:val="001A5D70"/>
    <w:rsid w:val="001A5E01"/>
    <w:rsid w:val="001A5FAC"/>
    <w:rsid w:val="001A605F"/>
    <w:rsid w:val="001A6336"/>
    <w:rsid w:val="001A6B22"/>
    <w:rsid w:val="001A7436"/>
    <w:rsid w:val="001A743F"/>
    <w:rsid w:val="001A7497"/>
    <w:rsid w:val="001A79B2"/>
    <w:rsid w:val="001A7EE7"/>
    <w:rsid w:val="001B01C2"/>
    <w:rsid w:val="001B02DF"/>
    <w:rsid w:val="001B0858"/>
    <w:rsid w:val="001B1568"/>
    <w:rsid w:val="001B17BB"/>
    <w:rsid w:val="001B18A6"/>
    <w:rsid w:val="001B1AA0"/>
    <w:rsid w:val="001B2074"/>
    <w:rsid w:val="001B2189"/>
    <w:rsid w:val="001B22FF"/>
    <w:rsid w:val="001B2E6C"/>
    <w:rsid w:val="001B2ED0"/>
    <w:rsid w:val="001B3101"/>
    <w:rsid w:val="001B3154"/>
    <w:rsid w:val="001B3680"/>
    <w:rsid w:val="001B37DB"/>
    <w:rsid w:val="001B3A1F"/>
    <w:rsid w:val="001B3D14"/>
    <w:rsid w:val="001B429A"/>
    <w:rsid w:val="001B4310"/>
    <w:rsid w:val="001B4B0A"/>
    <w:rsid w:val="001B56B5"/>
    <w:rsid w:val="001B59A2"/>
    <w:rsid w:val="001B5C8C"/>
    <w:rsid w:val="001B6E38"/>
    <w:rsid w:val="001B70AF"/>
    <w:rsid w:val="001B779D"/>
    <w:rsid w:val="001B7E12"/>
    <w:rsid w:val="001C0250"/>
    <w:rsid w:val="001C04BD"/>
    <w:rsid w:val="001C055D"/>
    <w:rsid w:val="001C067C"/>
    <w:rsid w:val="001C0953"/>
    <w:rsid w:val="001C113D"/>
    <w:rsid w:val="001C1318"/>
    <w:rsid w:val="001C15CF"/>
    <w:rsid w:val="001C1D16"/>
    <w:rsid w:val="001C1F8A"/>
    <w:rsid w:val="001C2073"/>
    <w:rsid w:val="001C214D"/>
    <w:rsid w:val="001C275F"/>
    <w:rsid w:val="001C2BE0"/>
    <w:rsid w:val="001C35EB"/>
    <w:rsid w:val="001C3C18"/>
    <w:rsid w:val="001C3FB8"/>
    <w:rsid w:val="001C4489"/>
    <w:rsid w:val="001C44AF"/>
    <w:rsid w:val="001C4548"/>
    <w:rsid w:val="001C4B44"/>
    <w:rsid w:val="001C4C14"/>
    <w:rsid w:val="001C4E8E"/>
    <w:rsid w:val="001C5050"/>
    <w:rsid w:val="001C57BE"/>
    <w:rsid w:val="001C5D0B"/>
    <w:rsid w:val="001C61B7"/>
    <w:rsid w:val="001C62AA"/>
    <w:rsid w:val="001C6A61"/>
    <w:rsid w:val="001C6C21"/>
    <w:rsid w:val="001C6D17"/>
    <w:rsid w:val="001C7198"/>
    <w:rsid w:val="001C7266"/>
    <w:rsid w:val="001C7842"/>
    <w:rsid w:val="001C7EF4"/>
    <w:rsid w:val="001D017D"/>
    <w:rsid w:val="001D056A"/>
    <w:rsid w:val="001D06A5"/>
    <w:rsid w:val="001D095C"/>
    <w:rsid w:val="001D0E16"/>
    <w:rsid w:val="001D0EAC"/>
    <w:rsid w:val="001D0F06"/>
    <w:rsid w:val="001D0F29"/>
    <w:rsid w:val="001D2663"/>
    <w:rsid w:val="001D29C9"/>
    <w:rsid w:val="001D2B3A"/>
    <w:rsid w:val="001D2D24"/>
    <w:rsid w:val="001D30CC"/>
    <w:rsid w:val="001D36AF"/>
    <w:rsid w:val="001D49CC"/>
    <w:rsid w:val="001D51D4"/>
    <w:rsid w:val="001D525A"/>
    <w:rsid w:val="001D5647"/>
    <w:rsid w:val="001D5BDA"/>
    <w:rsid w:val="001D62B5"/>
    <w:rsid w:val="001D65C0"/>
    <w:rsid w:val="001D6837"/>
    <w:rsid w:val="001D69B9"/>
    <w:rsid w:val="001D7035"/>
    <w:rsid w:val="001D7187"/>
    <w:rsid w:val="001D76B5"/>
    <w:rsid w:val="001D76C0"/>
    <w:rsid w:val="001D7B5F"/>
    <w:rsid w:val="001E084E"/>
    <w:rsid w:val="001E0AFD"/>
    <w:rsid w:val="001E0EB1"/>
    <w:rsid w:val="001E0F7D"/>
    <w:rsid w:val="001E10AB"/>
    <w:rsid w:val="001E12E8"/>
    <w:rsid w:val="001E14F9"/>
    <w:rsid w:val="001E1559"/>
    <w:rsid w:val="001E1847"/>
    <w:rsid w:val="001E184C"/>
    <w:rsid w:val="001E20A8"/>
    <w:rsid w:val="001E2A31"/>
    <w:rsid w:val="001E2ADC"/>
    <w:rsid w:val="001E348E"/>
    <w:rsid w:val="001E372F"/>
    <w:rsid w:val="001E380F"/>
    <w:rsid w:val="001E3A74"/>
    <w:rsid w:val="001E3B27"/>
    <w:rsid w:val="001E4340"/>
    <w:rsid w:val="001E4466"/>
    <w:rsid w:val="001E4AEB"/>
    <w:rsid w:val="001E4DF4"/>
    <w:rsid w:val="001E58EB"/>
    <w:rsid w:val="001E5D05"/>
    <w:rsid w:val="001E6172"/>
    <w:rsid w:val="001E660E"/>
    <w:rsid w:val="001E69C7"/>
    <w:rsid w:val="001E6C5B"/>
    <w:rsid w:val="001E6F9E"/>
    <w:rsid w:val="001E7333"/>
    <w:rsid w:val="001E7355"/>
    <w:rsid w:val="001E7848"/>
    <w:rsid w:val="001F021F"/>
    <w:rsid w:val="001F0422"/>
    <w:rsid w:val="001F09A0"/>
    <w:rsid w:val="001F135C"/>
    <w:rsid w:val="001F1415"/>
    <w:rsid w:val="001F186E"/>
    <w:rsid w:val="001F1DE2"/>
    <w:rsid w:val="001F1E8E"/>
    <w:rsid w:val="001F230A"/>
    <w:rsid w:val="001F29C8"/>
    <w:rsid w:val="001F2A6E"/>
    <w:rsid w:val="001F2C99"/>
    <w:rsid w:val="001F321F"/>
    <w:rsid w:val="001F3233"/>
    <w:rsid w:val="001F3299"/>
    <w:rsid w:val="001F390B"/>
    <w:rsid w:val="001F3D4B"/>
    <w:rsid w:val="001F3E1E"/>
    <w:rsid w:val="001F4132"/>
    <w:rsid w:val="001F42AA"/>
    <w:rsid w:val="001F42C1"/>
    <w:rsid w:val="001F4393"/>
    <w:rsid w:val="001F4921"/>
    <w:rsid w:val="001F4C8D"/>
    <w:rsid w:val="001F4C95"/>
    <w:rsid w:val="001F4D92"/>
    <w:rsid w:val="001F5313"/>
    <w:rsid w:val="001F53E4"/>
    <w:rsid w:val="001F540F"/>
    <w:rsid w:val="001F5601"/>
    <w:rsid w:val="001F5B76"/>
    <w:rsid w:val="001F5D44"/>
    <w:rsid w:val="001F600F"/>
    <w:rsid w:val="001F6628"/>
    <w:rsid w:val="001F6CFD"/>
    <w:rsid w:val="001F71DC"/>
    <w:rsid w:val="001F7409"/>
    <w:rsid w:val="001F7687"/>
    <w:rsid w:val="001F7833"/>
    <w:rsid w:val="001F79C8"/>
    <w:rsid w:val="001F7ADB"/>
    <w:rsid w:val="002010BA"/>
    <w:rsid w:val="00201566"/>
    <w:rsid w:val="002017D0"/>
    <w:rsid w:val="00201BAD"/>
    <w:rsid w:val="00202373"/>
    <w:rsid w:val="00202906"/>
    <w:rsid w:val="0020341A"/>
    <w:rsid w:val="002034BA"/>
    <w:rsid w:val="00203830"/>
    <w:rsid w:val="0020397F"/>
    <w:rsid w:val="00203D42"/>
    <w:rsid w:val="00203DA9"/>
    <w:rsid w:val="00203E30"/>
    <w:rsid w:val="00204029"/>
    <w:rsid w:val="002040E9"/>
    <w:rsid w:val="00204284"/>
    <w:rsid w:val="00204B49"/>
    <w:rsid w:val="00204C7C"/>
    <w:rsid w:val="00204D47"/>
    <w:rsid w:val="00204EE3"/>
    <w:rsid w:val="00204F54"/>
    <w:rsid w:val="002050C7"/>
    <w:rsid w:val="00205E21"/>
    <w:rsid w:val="00206293"/>
    <w:rsid w:val="002063F3"/>
    <w:rsid w:val="00206E0F"/>
    <w:rsid w:val="00207506"/>
    <w:rsid w:val="002077C0"/>
    <w:rsid w:val="00207917"/>
    <w:rsid w:val="00210435"/>
    <w:rsid w:val="0021052F"/>
    <w:rsid w:val="00210533"/>
    <w:rsid w:val="00210564"/>
    <w:rsid w:val="002107E7"/>
    <w:rsid w:val="002109A1"/>
    <w:rsid w:val="0021102A"/>
    <w:rsid w:val="0021115C"/>
    <w:rsid w:val="0021140F"/>
    <w:rsid w:val="00211852"/>
    <w:rsid w:val="00211897"/>
    <w:rsid w:val="00211D51"/>
    <w:rsid w:val="00211FBD"/>
    <w:rsid w:val="00212019"/>
    <w:rsid w:val="0021236C"/>
    <w:rsid w:val="002125E1"/>
    <w:rsid w:val="002127F0"/>
    <w:rsid w:val="002128DC"/>
    <w:rsid w:val="002128F0"/>
    <w:rsid w:val="00212CC6"/>
    <w:rsid w:val="00212E9F"/>
    <w:rsid w:val="00213139"/>
    <w:rsid w:val="00213384"/>
    <w:rsid w:val="00213DAA"/>
    <w:rsid w:val="00213DCA"/>
    <w:rsid w:val="0021402E"/>
    <w:rsid w:val="00214C05"/>
    <w:rsid w:val="002153F2"/>
    <w:rsid w:val="00215793"/>
    <w:rsid w:val="002157BA"/>
    <w:rsid w:val="00215AC9"/>
    <w:rsid w:val="00215BC8"/>
    <w:rsid w:val="00215C3F"/>
    <w:rsid w:val="00215D8D"/>
    <w:rsid w:val="00215F53"/>
    <w:rsid w:val="002166FB"/>
    <w:rsid w:val="00216C0B"/>
    <w:rsid w:val="002170A7"/>
    <w:rsid w:val="0021733F"/>
    <w:rsid w:val="00217649"/>
    <w:rsid w:val="0021775F"/>
    <w:rsid w:val="00217773"/>
    <w:rsid w:val="00217A1E"/>
    <w:rsid w:val="00217BBF"/>
    <w:rsid w:val="00217D83"/>
    <w:rsid w:val="00217D91"/>
    <w:rsid w:val="002205DB"/>
    <w:rsid w:val="0022070C"/>
    <w:rsid w:val="00221113"/>
    <w:rsid w:val="00221516"/>
    <w:rsid w:val="002215C5"/>
    <w:rsid w:val="00221DE7"/>
    <w:rsid w:val="002221BF"/>
    <w:rsid w:val="0022337B"/>
    <w:rsid w:val="0022346E"/>
    <w:rsid w:val="00223861"/>
    <w:rsid w:val="00223B79"/>
    <w:rsid w:val="00224101"/>
    <w:rsid w:val="0022435D"/>
    <w:rsid w:val="002248B3"/>
    <w:rsid w:val="00224EB3"/>
    <w:rsid w:val="00224F28"/>
    <w:rsid w:val="0022511E"/>
    <w:rsid w:val="0022573D"/>
    <w:rsid w:val="0022619D"/>
    <w:rsid w:val="0022672D"/>
    <w:rsid w:val="00226A33"/>
    <w:rsid w:val="002271C8"/>
    <w:rsid w:val="002275C2"/>
    <w:rsid w:val="002275FD"/>
    <w:rsid w:val="00227AAD"/>
    <w:rsid w:val="00227AB1"/>
    <w:rsid w:val="00227BB3"/>
    <w:rsid w:val="00227C10"/>
    <w:rsid w:val="0023041E"/>
    <w:rsid w:val="00230665"/>
    <w:rsid w:val="00230C05"/>
    <w:rsid w:val="00230D2A"/>
    <w:rsid w:val="0023116C"/>
    <w:rsid w:val="00231215"/>
    <w:rsid w:val="002312C8"/>
    <w:rsid w:val="00231812"/>
    <w:rsid w:val="00231ED1"/>
    <w:rsid w:val="00231FCB"/>
    <w:rsid w:val="002321BB"/>
    <w:rsid w:val="00232280"/>
    <w:rsid w:val="0023283C"/>
    <w:rsid w:val="00232B92"/>
    <w:rsid w:val="00232BB3"/>
    <w:rsid w:val="00232E09"/>
    <w:rsid w:val="00233161"/>
    <w:rsid w:val="002338AC"/>
    <w:rsid w:val="00233A32"/>
    <w:rsid w:val="002347FD"/>
    <w:rsid w:val="0023519E"/>
    <w:rsid w:val="002354A8"/>
    <w:rsid w:val="00235B34"/>
    <w:rsid w:val="00235BE7"/>
    <w:rsid w:val="00235D32"/>
    <w:rsid w:val="00235FA8"/>
    <w:rsid w:val="00236023"/>
    <w:rsid w:val="00236105"/>
    <w:rsid w:val="002363F3"/>
    <w:rsid w:val="0023647B"/>
    <w:rsid w:val="00236562"/>
    <w:rsid w:val="00236D9C"/>
    <w:rsid w:val="00237264"/>
    <w:rsid w:val="00237563"/>
    <w:rsid w:val="00237878"/>
    <w:rsid w:val="00237DFC"/>
    <w:rsid w:val="00240068"/>
    <w:rsid w:val="0024011A"/>
    <w:rsid w:val="00240267"/>
    <w:rsid w:val="0024031A"/>
    <w:rsid w:val="00240947"/>
    <w:rsid w:val="00240BEC"/>
    <w:rsid w:val="00240D59"/>
    <w:rsid w:val="00240D94"/>
    <w:rsid w:val="002410C5"/>
    <w:rsid w:val="00241685"/>
    <w:rsid w:val="0024191F"/>
    <w:rsid w:val="00241E1E"/>
    <w:rsid w:val="00241F64"/>
    <w:rsid w:val="00242143"/>
    <w:rsid w:val="00242A65"/>
    <w:rsid w:val="00242F15"/>
    <w:rsid w:val="0024326E"/>
    <w:rsid w:val="0024346D"/>
    <w:rsid w:val="00243719"/>
    <w:rsid w:val="0024380F"/>
    <w:rsid w:val="0024398D"/>
    <w:rsid w:val="002446D6"/>
    <w:rsid w:val="00244887"/>
    <w:rsid w:val="002448EE"/>
    <w:rsid w:val="00244ABD"/>
    <w:rsid w:val="00244D1A"/>
    <w:rsid w:val="002453F8"/>
    <w:rsid w:val="00245436"/>
    <w:rsid w:val="0024586E"/>
    <w:rsid w:val="00245D18"/>
    <w:rsid w:val="00245E67"/>
    <w:rsid w:val="00245E8B"/>
    <w:rsid w:val="00245F04"/>
    <w:rsid w:val="0024676B"/>
    <w:rsid w:val="0024677B"/>
    <w:rsid w:val="00246895"/>
    <w:rsid w:val="00246FF0"/>
    <w:rsid w:val="002470AA"/>
    <w:rsid w:val="0024717B"/>
    <w:rsid w:val="00247436"/>
    <w:rsid w:val="00247962"/>
    <w:rsid w:val="00247A0C"/>
    <w:rsid w:val="00247BB1"/>
    <w:rsid w:val="00247C50"/>
    <w:rsid w:val="00247C96"/>
    <w:rsid w:val="00247D16"/>
    <w:rsid w:val="00247D76"/>
    <w:rsid w:val="00250076"/>
    <w:rsid w:val="00250261"/>
    <w:rsid w:val="00250430"/>
    <w:rsid w:val="00250E50"/>
    <w:rsid w:val="0025109A"/>
    <w:rsid w:val="00251537"/>
    <w:rsid w:val="002515C7"/>
    <w:rsid w:val="002515EB"/>
    <w:rsid w:val="002518D9"/>
    <w:rsid w:val="0025190F"/>
    <w:rsid w:val="00251A86"/>
    <w:rsid w:val="00252454"/>
    <w:rsid w:val="002528CE"/>
    <w:rsid w:val="00252B3F"/>
    <w:rsid w:val="00252F7C"/>
    <w:rsid w:val="0025325A"/>
    <w:rsid w:val="002535D5"/>
    <w:rsid w:val="002538F1"/>
    <w:rsid w:val="002541A2"/>
    <w:rsid w:val="00254BC6"/>
    <w:rsid w:val="00254FF3"/>
    <w:rsid w:val="00255315"/>
    <w:rsid w:val="0025540E"/>
    <w:rsid w:val="0025550F"/>
    <w:rsid w:val="002556C3"/>
    <w:rsid w:val="002556E2"/>
    <w:rsid w:val="002560A1"/>
    <w:rsid w:val="0025692F"/>
    <w:rsid w:val="00256B02"/>
    <w:rsid w:val="00256B68"/>
    <w:rsid w:val="00256B9D"/>
    <w:rsid w:val="00256EFA"/>
    <w:rsid w:val="0025702E"/>
    <w:rsid w:val="002573FD"/>
    <w:rsid w:val="002575AA"/>
    <w:rsid w:val="0025774F"/>
    <w:rsid w:val="00260709"/>
    <w:rsid w:val="002607CF"/>
    <w:rsid w:val="00261F2F"/>
    <w:rsid w:val="00261F54"/>
    <w:rsid w:val="00262001"/>
    <w:rsid w:val="00262469"/>
    <w:rsid w:val="002625A9"/>
    <w:rsid w:val="002629C4"/>
    <w:rsid w:val="00262C27"/>
    <w:rsid w:val="00262E0A"/>
    <w:rsid w:val="00262E96"/>
    <w:rsid w:val="00263069"/>
    <w:rsid w:val="002631AD"/>
    <w:rsid w:val="002633D0"/>
    <w:rsid w:val="00263643"/>
    <w:rsid w:val="00263845"/>
    <w:rsid w:val="00263AE9"/>
    <w:rsid w:val="00263EF2"/>
    <w:rsid w:val="00263FB1"/>
    <w:rsid w:val="0026413D"/>
    <w:rsid w:val="0026415B"/>
    <w:rsid w:val="00264A7D"/>
    <w:rsid w:val="00264DDA"/>
    <w:rsid w:val="0026517F"/>
    <w:rsid w:val="00265425"/>
    <w:rsid w:val="002655F7"/>
    <w:rsid w:val="00265C5E"/>
    <w:rsid w:val="00265DCD"/>
    <w:rsid w:val="00265F48"/>
    <w:rsid w:val="0026621D"/>
    <w:rsid w:val="00266E61"/>
    <w:rsid w:val="00266EF0"/>
    <w:rsid w:val="00266F5C"/>
    <w:rsid w:val="00266FA7"/>
    <w:rsid w:val="00266FC2"/>
    <w:rsid w:val="0026716F"/>
    <w:rsid w:val="00267F84"/>
    <w:rsid w:val="00270194"/>
    <w:rsid w:val="00270844"/>
    <w:rsid w:val="00270D59"/>
    <w:rsid w:val="00270D9D"/>
    <w:rsid w:val="00270EFB"/>
    <w:rsid w:val="00270F77"/>
    <w:rsid w:val="00271325"/>
    <w:rsid w:val="0027196F"/>
    <w:rsid w:val="00271A3F"/>
    <w:rsid w:val="00271B84"/>
    <w:rsid w:val="00271C86"/>
    <w:rsid w:val="00272180"/>
    <w:rsid w:val="0027223B"/>
    <w:rsid w:val="00272C89"/>
    <w:rsid w:val="002730F1"/>
    <w:rsid w:val="00273535"/>
    <w:rsid w:val="00273677"/>
    <w:rsid w:val="00273B87"/>
    <w:rsid w:val="00273E05"/>
    <w:rsid w:val="00274278"/>
    <w:rsid w:val="0027437A"/>
    <w:rsid w:val="00274CAC"/>
    <w:rsid w:val="00274D5E"/>
    <w:rsid w:val="002751F5"/>
    <w:rsid w:val="002759EB"/>
    <w:rsid w:val="00275DB1"/>
    <w:rsid w:val="00275E07"/>
    <w:rsid w:val="00276076"/>
    <w:rsid w:val="00276088"/>
    <w:rsid w:val="00276A7B"/>
    <w:rsid w:val="002772FC"/>
    <w:rsid w:val="002775F0"/>
    <w:rsid w:val="00277721"/>
    <w:rsid w:val="00277A9A"/>
    <w:rsid w:val="00280019"/>
    <w:rsid w:val="002806BA"/>
    <w:rsid w:val="002807CF"/>
    <w:rsid w:val="00280823"/>
    <w:rsid w:val="00280913"/>
    <w:rsid w:val="00280ADD"/>
    <w:rsid w:val="00280E5C"/>
    <w:rsid w:val="00281664"/>
    <w:rsid w:val="00281A77"/>
    <w:rsid w:val="00281E5D"/>
    <w:rsid w:val="00281F7E"/>
    <w:rsid w:val="0028243A"/>
    <w:rsid w:val="0028262B"/>
    <w:rsid w:val="00282AAE"/>
    <w:rsid w:val="002837ED"/>
    <w:rsid w:val="0028396F"/>
    <w:rsid w:val="002846DA"/>
    <w:rsid w:val="002846E7"/>
    <w:rsid w:val="00284C79"/>
    <w:rsid w:val="0028529B"/>
    <w:rsid w:val="00285AA8"/>
    <w:rsid w:val="00285CF0"/>
    <w:rsid w:val="00285EE7"/>
    <w:rsid w:val="00285EFB"/>
    <w:rsid w:val="00285F9A"/>
    <w:rsid w:val="002860C1"/>
    <w:rsid w:val="002861D8"/>
    <w:rsid w:val="00286281"/>
    <w:rsid w:val="00286326"/>
    <w:rsid w:val="002863E6"/>
    <w:rsid w:val="002864C3"/>
    <w:rsid w:val="00286EB3"/>
    <w:rsid w:val="00286EC9"/>
    <w:rsid w:val="00286EE1"/>
    <w:rsid w:val="00286F2F"/>
    <w:rsid w:val="0028773C"/>
    <w:rsid w:val="00287A39"/>
    <w:rsid w:val="00287CBC"/>
    <w:rsid w:val="00287EAC"/>
    <w:rsid w:val="002900C5"/>
    <w:rsid w:val="00290207"/>
    <w:rsid w:val="0029042C"/>
    <w:rsid w:val="002905AF"/>
    <w:rsid w:val="00290A47"/>
    <w:rsid w:val="00290EDC"/>
    <w:rsid w:val="00291408"/>
    <w:rsid w:val="002917F3"/>
    <w:rsid w:val="00291BB4"/>
    <w:rsid w:val="00291EC1"/>
    <w:rsid w:val="00292760"/>
    <w:rsid w:val="002927D5"/>
    <w:rsid w:val="0029296B"/>
    <w:rsid w:val="002929E6"/>
    <w:rsid w:val="00292D96"/>
    <w:rsid w:val="00292E09"/>
    <w:rsid w:val="00292EB3"/>
    <w:rsid w:val="0029312F"/>
    <w:rsid w:val="0029386A"/>
    <w:rsid w:val="002938F4"/>
    <w:rsid w:val="00293EA6"/>
    <w:rsid w:val="00295214"/>
    <w:rsid w:val="002953A7"/>
    <w:rsid w:val="00295ECD"/>
    <w:rsid w:val="00296163"/>
    <w:rsid w:val="002966B1"/>
    <w:rsid w:val="0029684B"/>
    <w:rsid w:val="00296F47"/>
    <w:rsid w:val="002978FB"/>
    <w:rsid w:val="00297E2A"/>
    <w:rsid w:val="002A018F"/>
    <w:rsid w:val="002A08A0"/>
    <w:rsid w:val="002A091D"/>
    <w:rsid w:val="002A0921"/>
    <w:rsid w:val="002A0BF5"/>
    <w:rsid w:val="002A0E24"/>
    <w:rsid w:val="002A1BF2"/>
    <w:rsid w:val="002A1D21"/>
    <w:rsid w:val="002A1EBB"/>
    <w:rsid w:val="002A213C"/>
    <w:rsid w:val="002A2325"/>
    <w:rsid w:val="002A2709"/>
    <w:rsid w:val="002A2770"/>
    <w:rsid w:val="002A2A46"/>
    <w:rsid w:val="002A2FFE"/>
    <w:rsid w:val="002A3090"/>
    <w:rsid w:val="002A30DD"/>
    <w:rsid w:val="002A328A"/>
    <w:rsid w:val="002A36FB"/>
    <w:rsid w:val="002A3B18"/>
    <w:rsid w:val="002A450D"/>
    <w:rsid w:val="002A4B34"/>
    <w:rsid w:val="002A5006"/>
    <w:rsid w:val="002A5425"/>
    <w:rsid w:val="002A597F"/>
    <w:rsid w:val="002A5CEB"/>
    <w:rsid w:val="002A5FB2"/>
    <w:rsid w:val="002A65EB"/>
    <w:rsid w:val="002A69A1"/>
    <w:rsid w:val="002A69CA"/>
    <w:rsid w:val="002A6DF7"/>
    <w:rsid w:val="002A6F90"/>
    <w:rsid w:val="002A6F96"/>
    <w:rsid w:val="002A7120"/>
    <w:rsid w:val="002A7811"/>
    <w:rsid w:val="002A7AC4"/>
    <w:rsid w:val="002B079E"/>
    <w:rsid w:val="002B0FBE"/>
    <w:rsid w:val="002B14F8"/>
    <w:rsid w:val="002B26FE"/>
    <w:rsid w:val="002B3319"/>
    <w:rsid w:val="002B3330"/>
    <w:rsid w:val="002B3930"/>
    <w:rsid w:val="002B3E0B"/>
    <w:rsid w:val="002B4160"/>
    <w:rsid w:val="002B453A"/>
    <w:rsid w:val="002B48BA"/>
    <w:rsid w:val="002B4A35"/>
    <w:rsid w:val="002B4DE3"/>
    <w:rsid w:val="002B5198"/>
    <w:rsid w:val="002B522A"/>
    <w:rsid w:val="002B5684"/>
    <w:rsid w:val="002B583D"/>
    <w:rsid w:val="002B5AEA"/>
    <w:rsid w:val="002B5CF7"/>
    <w:rsid w:val="002B6B0A"/>
    <w:rsid w:val="002B6FA7"/>
    <w:rsid w:val="002B73BA"/>
    <w:rsid w:val="002B776C"/>
    <w:rsid w:val="002B7B6A"/>
    <w:rsid w:val="002B7BD5"/>
    <w:rsid w:val="002B7CF1"/>
    <w:rsid w:val="002C0332"/>
    <w:rsid w:val="002C0BC8"/>
    <w:rsid w:val="002C15EE"/>
    <w:rsid w:val="002C1692"/>
    <w:rsid w:val="002C184C"/>
    <w:rsid w:val="002C1A44"/>
    <w:rsid w:val="002C1B11"/>
    <w:rsid w:val="002C1B37"/>
    <w:rsid w:val="002C1D03"/>
    <w:rsid w:val="002C1D33"/>
    <w:rsid w:val="002C21DD"/>
    <w:rsid w:val="002C3ABA"/>
    <w:rsid w:val="002C3C7A"/>
    <w:rsid w:val="002C41DD"/>
    <w:rsid w:val="002C4291"/>
    <w:rsid w:val="002C4401"/>
    <w:rsid w:val="002C4616"/>
    <w:rsid w:val="002C475F"/>
    <w:rsid w:val="002C4C41"/>
    <w:rsid w:val="002C5452"/>
    <w:rsid w:val="002C5509"/>
    <w:rsid w:val="002C5544"/>
    <w:rsid w:val="002C5880"/>
    <w:rsid w:val="002C5CBB"/>
    <w:rsid w:val="002C5DC1"/>
    <w:rsid w:val="002C5F64"/>
    <w:rsid w:val="002C66B5"/>
    <w:rsid w:val="002C6E83"/>
    <w:rsid w:val="002C758B"/>
    <w:rsid w:val="002C77BD"/>
    <w:rsid w:val="002C793D"/>
    <w:rsid w:val="002C7B09"/>
    <w:rsid w:val="002C7CAB"/>
    <w:rsid w:val="002C7FF7"/>
    <w:rsid w:val="002D0007"/>
    <w:rsid w:val="002D06FB"/>
    <w:rsid w:val="002D0723"/>
    <w:rsid w:val="002D12DA"/>
    <w:rsid w:val="002D136C"/>
    <w:rsid w:val="002D160E"/>
    <w:rsid w:val="002D1765"/>
    <w:rsid w:val="002D1A26"/>
    <w:rsid w:val="002D1D2C"/>
    <w:rsid w:val="002D238A"/>
    <w:rsid w:val="002D2517"/>
    <w:rsid w:val="002D2D42"/>
    <w:rsid w:val="002D2E00"/>
    <w:rsid w:val="002D2FE1"/>
    <w:rsid w:val="002D32EE"/>
    <w:rsid w:val="002D3374"/>
    <w:rsid w:val="002D36F7"/>
    <w:rsid w:val="002D3BBF"/>
    <w:rsid w:val="002D3F65"/>
    <w:rsid w:val="002D4131"/>
    <w:rsid w:val="002D42A0"/>
    <w:rsid w:val="002D4E44"/>
    <w:rsid w:val="002D4ECD"/>
    <w:rsid w:val="002D5268"/>
    <w:rsid w:val="002D56F1"/>
    <w:rsid w:val="002D5B67"/>
    <w:rsid w:val="002D5EA1"/>
    <w:rsid w:val="002D63F7"/>
    <w:rsid w:val="002D6C36"/>
    <w:rsid w:val="002D6C59"/>
    <w:rsid w:val="002D7728"/>
    <w:rsid w:val="002D7F36"/>
    <w:rsid w:val="002D7F60"/>
    <w:rsid w:val="002E07A3"/>
    <w:rsid w:val="002E0D90"/>
    <w:rsid w:val="002E0DB9"/>
    <w:rsid w:val="002E0EFB"/>
    <w:rsid w:val="002E0F39"/>
    <w:rsid w:val="002E19BE"/>
    <w:rsid w:val="002E2155"/>
    <w:rsid w:val="002E24A0"/>
    <w:rsid w:val="002E257E"/>
    <w:rsid w:val="002E26A3"/>
    <w:rsid w:val="002E28AD"/>
    <w:rsid w:val="002E2BD0"/>
    <w:rsid w:val="002E2BE3"/>
    <w:rsid w:val="002E3827"/>
    <w:rsid w:val="002E3BE2"/>
    <w:rsid w:val="002E4B12"/>
    <w:rsid w:val="002E4B20"/>
    <w:rsid w:val="002E59DD"/>
    <w:rsid w:val="002E6157"/>
    <w:rsid w:val="002E64AF"/>
    <w:rsid w:val="002E6634"/>
    <w:rsid w:val="002E68D4"/>
    <w:rsid w:val="002E6E7B"/>
    <w:rsid w:val="002E727A"/>
    <w:rsid w:val="002E77DF"/>
    <w:rsid w:val="002F016F"/>
    <w:rsid w:val="002F0184"/>
    <w:rsid w:val="002F02CF"/>
    <w:rsid w:val="002F054B"/>
    <w:rsid w:val="002F06AA"/>
    <w:rsid w:val="002F08F2"/>
    <w:rsid w:val="002F0DA7"/>
    <w:rsid w:val="002F12E9"/>
    <w:rsid w:val="002F14F8"/>
    <w:rsid w:val="002F166C"/>
    <w:rsid w:val="002F193C"/>
    <w:rsid w:val="002F1943"/>
    <w:rsid w:val="002F1C2E"/>
    <w:rsid w:val="002F20DB"/>
    <w:rsid w:val="002F219B"/>
    <w:rsid w:val="002F2523"/>
    <w:rsid w:val="002F2568"/>
    <w:rsid w:val="002F2E1B"/>
    <w:rsid w:val="002F2E9B"/>
    <w:rsid w:val="002F329A"/>
    <w:rsid w:val="002F33D4"/>
    <w:rsid w:val="002F34F0"/>
    <w:rsid w:val="002F3585"/>
    <w:rsid w:val="002F365F"/>
    <w:rsid w:val="002F3BBD"/>
    <w:rsid w:val="002F3C0B"/>
    <w:rsid w:val="002F3C10"/>
    <w:rsid w:val="002F3EBF"/>
    <w:rsid w:val="002F3EDB"/>
    <w:rsid w:val="002F42AD"/>
    <w:rsid w:val="002F4C19"/>
    <w:rsid w:val="002F4D7D"/>
    <w:rsid w:val="002F508A"/>
    <w:rsid w:val="002F53E2"/>
    <w:rsid w:val="002F5737"/>
    <w:rsid w:val="002F5A06"/>
    <w:rsid w:val="002F5D12"/>
    <w:rsid w:val="002F64F0"/>
    <w:rsid w:val="002F6B4D"/>
    <w:rsid w:val="002F6B8C"/>
    <w:rsid w:val="002F6D02"/>
    <w:rsid w:val="002F7626"/>
    <w:rsid w:val="003004CB"/>
    <w:rsid w:val="00300674"/>
    <w:rsid w:val="003006DE"/>
    <w:rsid w:val="003006F5"/>
    <w:rsid w:val="00300F84"/>
    <w:rsid w:val="00300FF1"/>
    <w:rsid w:val="00301321"/>
    <w:rsid w:val="00301379"/>
    <w:rsid w:val="00301430"/>
    <w:rsid w:val="00301F4C"/>
    <w:rsid w:val="00301F5B"/>
    <w:rsid w:val="003020CA"/>
    <w:rsid w:val="00302784"/>
    <w:rsid w:val="00302AAA"/>
    <w:rsid w:val="0030389D"/>
    <w:rsid w:val="003040DD"/>
    <w:rsid w:val="003040FE"/>
    <w:rsid w:val="00304152"/>
    <w:rsid w:val="00304412"/>
    <w:rsid w:val="003047B4"/>
    <w:rsid w:val="00304A57"/>
    <w:rsid w:val="00304FA7"/>
    <w:rsid w:val="00304FC1"/>
    <w:rsid w:val="003052E4"/>
    <w:rsid w:val="003052F1"/>
    <w:rsid w:val="003054E3"/>
    <w:rsid w:val="0030570C"/>
    <w:rsid w:val="00305878"/>
    <w:rsid w:val="00305953"/>
    <w:rsid w:val="0030753A"/>
    <w:rsid w:val="0030760B"/>
    <w:rsid w:val="00307E9B"/>
    <w:rsid w:val="0031013B"/>
    <w:rsid w:val="00310208"/>
    <w:rsid w:val="00310688"/>
    <w:rsid w:val="003107C3"/>
    <w:rsid w:val="00310833"/>
    <w:rsid w:val="00310886"/>
    <w:rsid w:val="00310C85"/>
    <w:rsid w:val="00310D68"/>
    <w:rsid w:val="0031102E"/>
    <w:rsid w:val="00311293"/>
    <w:rsid w:val="003112F5"/>
    <w:rsid w:val="00311305"/>
    <w:rsid w:val="00311790"/>
    <w:rsid w:val="00311822"/>
    <w:rsid w:val="0031189C"/>
    <w:rsid w:val="00311A5B"/>
    <w:rsid w:val="00312563"/>
    <w:rsid w:val="0031278A"/>
    <w:rsid w:val="0031319D"/>
    <w:rsid w:val="003138D6"/>
    <w:rsid w:val="003138DB"/>
    <w:rsid w:val="0031421A"/>
    <w:rsid w:val="00314A60"/>
    <w:rsid w:val="00314DB4"/>
    <w:rsid w:val="003155EF"/>
    <w:rsid w:val="00316282"/>
    <w:rsid w:val="003162E1"/>
    <w:rsid w:val="00316588"/>
    <w:rsid w:val="00316694"/>
    <w:rsid w:val="003168DE"/>
    <w:rsid w:val="00316B76"/>
    <w:rsid w:val="003178EA"/>
    <w:rsid w:val="00317BA9"/>
    <w:rsid w:val="00317CFE"/>
    <w:rsid w:val="003200C6"/>
    <w:rsid w:val="0032011D"/>
    <w:rsid w:val="0032056A"/>
    <w:rsid w:val="003216E9"/>
    <w:rsid w:val="00321A3A"/>
    <w:rsid w:val="00321D88"/>
    <w:rsid w:val="003220D6"/>
    <w:rsid w:val="0032281C"/>
    <w:rsid w:val="00322A6C"/>
    <w:rsid w:val="00322AD0"/>
    <w:rsid w:val="00322E4C"/>
    <w:rsid w:val="00323050"/>
    <w:rsid w:val="003235AA"/>
    <w:rsid w:val="00323C58"/>
    <w:rsid w:val="00323D87"/>
    <w:rsid w:val="00323FB2"/>
    <w:rsid w:val="00324CF2"/>
    <w:rsid w:val="00324F74"/>
    <w:rsid w:val="00324F96"/>
    <w:rsid w:val="003251A3"/>
    <w:rsid w:val="003259C2"/>
    <w:rsid w:val="00325ADD"/>
    <w:rsid w:val="003260BE"/>
    <w:rsid w:val="003262B8"/>
    <w:rsid w:val="00326753"/>
    <w:rsid w:val="003269AA"/>
    <w:rsid w:val="003275E2"/>
    <w:rsid w:val="0032776A"/>
    <w:rsid w:val="00327D88"/>
    <w:rsid w:val="00330289"/>
    <w:rsid w:val="00330E39"/>
    <w:rsid w:val="0033103D"/>
    <w:rsid w:val="00331715"/>
    <w:rsid w:val="00331B94"/>
    <w:rsid w:val="00331C5B"/>
    <w:rsid w:val="00331C74"/>
    <w:rsid w:val="00331CEA"/>
    <w:rsid w:val="00331FC4"/>
    <w:rsid w:val="00332254"/>
    <w:rsid w:val="0033254F"/>
    <w:rsid w:val="00332812"/>
    <w:rsid w:val="0033299E"/>
    <w:rsid w:val="003329F0"/>
    <w:rsid w:val="00332F41"/>
    <w:rsid w:val="003334DF"/>
    <w:rsid w:val="00333548"/>
    <w:rsid w:val="00333995"/>
    <w:rsid w:val="003344B7"/>
    <w:rsid w:val="00334BE2"/>
    <w:rsid w:val="00334FBE"/>
    <w:rsid w:val="00335516"/>
    <w:rsid w:val="003356B5"/>
    <w:rsid w:val="00335940"/>
    <w:rsid w:val="00335E83"/>
    <w:rsid w:val="00336699"/>
    <w:rsid w:val="003374CE"/>
    <w:rsid w:val="003377AB"/>
    <w:rsid w:val="00337C7A"/>
    <w:rsid w:val="00337F51"/>
    <w:rsid w:val="00340156"/>
    <w:rsid w:val="0034064A"/>
    <w:rsid w:val="0034064E"/>
    <w:rsid w:val="00340EC6"/>
    <w:rsid w:val="0034116F"/>
    <w:rsid w:val="003412FA"/>
    <w:rsid w:val="003419B9"/>
    <w:rsid w:val="00341C52"/>
    <w:rsid w:val="003424C1"/>
    <w:rsid w:val="00342A5A"/>
    <w:rsid w:val="00342B10"/>
    <w:rsid w:val="00342D83"/>
    <w:rsid w:val="00342E17"/>
    <w:rsid w:val="003437BA"/>
    <w:rsid w:val="003437D9"/>
    <w:rsid w:val="003439D8"/>
    <w:rsid w:val="00343A9B"/>
    <w:rsid w:val="00343C05"/>
    <w:rsid w:val="003443ED"/>
    <w:rsid w:val="003445FD"/>
    <w:rsid w:val="00344628"/>
    <w:rsid w:val="00344C0C"/>
    <w:rsid w:val="00344F87"/>
    <w:rsid w:val="0034513D"/>
    <w:rsid w:val="003452AB"/>
    <w:rsid w:val="0034545B"/>
    <w:rsid w:val="00345586"/>
    <w:rsid w:val="00345913"/>
    <w:rsid w:val="00345CAD"/>
    <w:rsid w:val="00345D65"/>
    <w:rsid w:val="00345D9B"/>
    <w:rsid w:val="00346906"/>
    <w:rsid w:val="00346928"/>
    <w:rsid w:val="00346A1D"/>
    <w:rsid w:val="00346A9E"/>
    <w:rsid w:val="00347329"/>
    <w:rsid w:val="00347613"/>
    <w:rsid w:val="00347E65"/>
    <w:rsid w:val="00350177"/>
    <w:rsid w:val="003504B0"/>
    <w:rsid w:val="003505DE"/>
    <w:rsid w:val="00350DB1"/>
    <w:rsid w:val="00350E9A"/>
    <w:rsid w:val="003522EE"/>
    <w:rsid w:val="00352894"/>
    <w:rsid w:val="00352E3E"/>
    <w:rsid w:val="00352E47"/>
    <w:rsid w:val="00353333"/>
    <w:rsid w:val="003533C2"/>
    <w:rsid w:val="00354283"/>
    <w:rsid w:val="00354839"/>
    <w:rsid w:val="00354B10"/>
    <w:rsid w:val="00354B4F"/>
    <w:rsid w:val="00354D65"/>
    <w:rsid w:val="003550F0"/>
    <w:rsid w:val="0035533F"/>
    <w:rsid w:val="003557FD"/>
    <w:rsid w:val="00355D97"/>
    <w:rsid w:val="00356209"/>
    <w:rsid w:val="0035625C"/>
    <w:rsid w:val="003564AA"/>
    <w:rsid w:val="00356816"/>
    <w:rsid w:val="00356AAF"/>
    <w:rsid w:val="00356F0E"/>
    <w:rsid w:val="00357005"/>
    <w:rsid w:val="0035707D"/>
    <w:rsid w:val="00357383"/>
    <w:rsid w:val="00357726"/>
    <w:rsid w:val="00357850"/>
    <w:rsid w:val="00360133"/>
    <w:rsid w:val="0036033F"/>
    <w:rsid w:val="00360953"/>
    <w:rsid w:val="00361380"/>
    <w:rsid w:val="003614E1"/>
    <w:rsid w:val="00361932"/>
    <w:rsid w:val="0036198B"/>
    <w:rsid w:val="00362079"/>
    <w:rsid w:val="00362682"/>
    <w:rsid w:val="003628C7"/>
    <w:rsid w:val="00362F56"/>
    <w:rsid w:val="00363261"/>
    <w:rsid w:val="00363490"/>
    <w:rsid w:val="0036365E"/>
    <w:rsid w:val="00363C0C"/>
    <w:rsid w:val="00363FFC"/>
    <w:rsid w:val="0036407D"/>
    <w:rsid w:val="00364328"/>
    <w:rsid w:val="003644AD"/>
    <w:rsid w:val="003644F5"/>
    <w:rsid w:val="00364A7D"/>
    <w:rsid w:val="00364BC7"/>
    <w:rsid w:val="00365296"/>
    <w:rsid w:val="0036577D"/>
    <w:rsid w:val="00365A48"/>
    <w:rsid w:val="00365C38"/>
    <w:rsid w:val="003663E0"/>
    <w:rsid w:val="003666D8"/>
    <w:rsid w:val="0036677C"/>
    <w:rsid w:val="00366C92"/>
    <w:rsid w:val="00366FF4"/>
    <w:rsid w:val="00367523"/>
    <w:rsid w:val="00367537"/>
    <w:rsid w:val="0037058B"/>
    <w:rsid w:val="00370743"/>
    <w:rsid w:val="00370878"/>
    <w:rsid w:val="00370975"/>
    <w:rsid w:val="003709DA"/>
    <w:rsid w:val="0037176F"/>
    <w:rsid w:val="00371B98"/>
    <w:rsid w:val="00371FCE"/>
    <w:rsid w:val="003722EA"/>
    <w:rsid w:val="00372742"/>
    <w:rsid w:val="0037284C"/>
    <w:rsid w:val="003728C3"/>
    <w:rsid w:val="00372B52"/>
    <w:rsid w:val="00372D25"/>
    <w:rsid w:val="00374149"/>
    <w:rsid w:val="00374201"/>
    <w:rsid w:val="00374447"/>
    <w:rsid w:val="0037462B"/>
    <w:rsid w:val="003747CF"/>
    <w:rsid w:val="00374CB1"/>
    <w:rsid w:val="003750DA"/>
    <w:rsid w:val="0037540E"/>
    <w:rsid w:val="00375A65"/>
    <w:rsid w:val="00375B4E"/>
    <w:rsid w:val="003766A9"/>
    <w:rsid w:val="00376D6F"/>
    <w:rsid w:val="0037743D"/>
    <w:rsid w:val="00377549"/>
    <w:rsid w:val="003778D5"/>
    <w:rsid w:val="003778DA"/>
    <w:rsid w:val="00377A53"/>
    <w:rsid w:val="00377C09"/>
    <w:rsid w:val="00377C20"/>
    <w:rsid w:val="00377E8E"/>
    <w:rsid w:val="00380292"/>
    <w:rsid w:val="00380392"/>
    <w:rsid w:val="0038063C"/>
    <w:rsid w:val="00380D5B"/>
    <w:rsid w:val="00380D63"/>
    <w:rsid w:val="0038191C"/>
    <w:rsid w:val="00381CCA"/>
    <w:rsid w:val="00381E55"/>
    <w:rsid w:val="00382063"/>
    <w:rsid w:val="003821FB"/>
    <w:rsid w:val="00382272"/>
    <w:rsid w:val="0038228E"/>
    <w:rsid w:val="0038283C"/>
    <w:rsid w:val="00382A3B"/>
    <w:rsid w:val="00382D38"/>
    <w:rsid w:val="00383228"/>
    <w:rsid w:val="0038341A"/>
    <w:rsid w:val="00383C3A"/>
    <w:rsid w:val="003842C0"/>
    <w:rsid w:val="0038442D"/>
    <w:rsid w:val="00384442"/>
    <w:rsid w:val="0038478F"/>
    <w:rsid w:val="003851D8"/>
    <w:rsid w:val="003853F6"/>
    <w:rsid w:val="0038570F"/>
    <w:rsid w:val="00385CD8"/>
    <w:rsid w:val="00386112"/>
    <w:rsid w:val="0038629F"/>
    <w:rsid w:val="00386476"/>
    <w:rsid w:val="0038658B"/>
    <w:rsid w:val="003867B0"/>
    <w:rsid w:val="00386C10"/>
    <w:rsid w:val="00386D67"/>
    <w:rsid w:val="0038731A"/>
    <w:rsid w:val="00387616"/>
    <w:rsid w:val="003876D7"/>
    <w:rsid w:val="00387BA5"/>
    <w:rsid w:val="00387CC0"/>
    <w:rsid w:val="00390006"/>
    <w:rsid w:val="0039069E"/>
    <w:rsid w:val="003907D8"/>
    <w:rsid w:val="00390A24"/>
    <w:rsid w:val="00390E24"/>
    <w:rsid w:val="00390F04"/>
    <w:rsid w:val="00391243"/>
    <w:rsid w:val="003912FE"/>
    <w:rsid w:val="003917EB"/>
    <w:rsid w:val="00391AF1"/>
    <w:rsid w:val="00391B11"/>
    <w:rsid w:val="00391E63"/>
    <w:rsid w:val="003922DA"/>
    <w:rsid w:val="0039233E"/>
    <w:rsid w:val="003925DB"/>
    <w:rsid w:val="00392AE0"/>
    <w:rsid w:val="003936B9"/>
    <w:rsid w:val="003938D6"/>
    <w:rsid w:val="003939DA"/>
    <w:rsid w:val="00393DF6"/>
    <w:rsid w:val="00394253"/>
    <w:rsid w:val="00394FE5"/>
    <w:rsid w:val="003950B9"/>
    <w:rsid w:val="00395489"/>
    <w:rsid w:val="00395517"/>
    <w:rsid w:val="00395B37"/>
    <w:rsid w:val="00396065"/>
    <w:rsid w:val="00396259"/>
    <w:rsid w:val="003967B3"/>
    <w:rsid w:val="00396B17"/>
    <w:rsid w:val="003970C9"/>
    <w:rsid w:val="00397132"/>
    <w:rsid w:val="003977FF"/>
    <w:rsid w:val="003979CD"/>
    <w:rsid w:val="00397D1F"/>
    <w:rsid w:val="003A0ACB"/>
    <w:rsid w:val="003A0C2E"/>
    <w:rsid w:val="003A0D5A"/>
    <w:rsid w:val="003A1513"/>
    <w:rsid w:val="003A17F5"/>
    <w:rsid w:val="003A1D43"/>
    <w:rsid w:val="003A1FB7"/>
    <w:rsid w:val="003A20DA"/>
    <w:rsid w:val="003A2610"/>
    <w:rsid w:val="003A2633"/>
    <w:rsid w:val="003A2B48"/>
    <w:rsid w:val="003A3519"/>
    <w:rsid w:val="003A3647"/>
    <w:rsid w:val="003A383E"/>
    <w:rsid w:val="003A3F1E"/>
    <w:rsid w:val="003A3F73"/>
    <w:rsid w:val="003A4336"/>
    <w:rsid w:val="003A4383"/>
    <w:rsid w:val="003A4489"/>
    <w:rsid w:val="003A4AED"/>
    <w:rsid w:val="003A4E14"/>
    <w:rsid w:val="003A576A"/>
    <w:rsid w:val="003A5C84"/>
    <w:rsid w:val="003A65E6"/>
    <w:rsid w:val="003A67D2"/>
    <w:rsid w:val="003A6B11"/>
    <w:rsid w:val="003A6D85"/>
    <w:rsid w:val="003A6E99"/>
    <w:rsid w:val="003A7599"/>
    <w:rsid w:val="003B0704"/>
    <w:rsid w:val="003B0787"/>
    <w:rsid w:val="003B0A95"/>
    <w:rsid w:val="003B0DFB"/>
    <w:rsid w:val="003B0F3C"/>
    <w:rsid w:val="003B113C"/>
    <w:rsid w:val="003B137B"/>
    <w:rsid w:val="003B15ED"/>
    <w:rsid w:val="003B1A14"/>
    <w:rsid w:val="003B1CEF"/>
    <w:rsid w:val="003B24D3"/>
    <w:rsid w:val="003B2556"/>
    <w:rsid w:val="003B2987"/>
    <w:rsid w:val="003B2B82"/>
    <w:rsid w:val="003B30A9"/>
    <w:rsid w:val="003B36F3"/>
    <w:rsid w:val="003B37A4"/>
    <w:rsid w:val="003B3AAE"/>
    <w:rsid w:val="003B3B8A"/>
    <w:rsid w:val="003B45CC"/>
    <w:rsid w:val="003B4716"/>
    <w:rsid w:val="003B4AA6"/>
    <w:rsid w:val="003B5C75"/>
    <w:rsid w:val="003B5DE1"/>
    <w:rsid w:val="003B6050"/>
    <w:rsid w:val="003B6A50"/>
    <w:rsid w:val="003B6A98"/>
    <w:rsid w:val="003B6AE7"/>
    <w:rsid w:val="003B6B12"/>
    <w:rsid w:val="003B6B3B"/>
    <w:rsid w:val="003B6DAD"/>
    <w:rsid w:val="003B6E07"/>
    <w:rsid w:val="003B73BA"/>
    <w:rsid w:val="003B747B"/>
    <w:rsid w:val="003B798B"/>
    <w:rsid w:val="003B7CF8"/>
    <w:rsid w:val="003C03AF"/>
    <w:rsid w:val="003C04DC"/>
    <w:rsid w:val="003C054F"/>
    <w:rsid w:val="003C0977"/>
    <w:rsid w:val="003C0CAE"/>
    <w:rsid w:val="003C0F8B"/>
    <w:rsid w:val="003C142F"/>
    <w:rsid w:val="003C14FC"/>
    <w:rsid w:val="003C1C73"/>
    <w:rsid w:val="003C1DED"/>
    <w:rsid w:val="003C1E54"/>
    <w:rsid w:val="003C2256"/>
    <w:rsid w:val="003C23FD"/>
    <w:rsid w:val="003C3FFF"/>
    <w:rsid w:val="003C4927"/>
    <w:rsid w:val="003C4A4C"/>
    <w:rsid w:val="003C4B40"/>
    <w:rsid w:val="003C4B83"/>
    <w:rsid w:val="003C4C7C"/>
    <w:rsid w:val="003C55FC"/>
    <w:rsid w:val="003C5E86"/>
    <w:rsid w:val="003C6023"/>
    <w:rsid w:val="003C6CFB"/>
    <w:rsid w:val="003C7394"/>
    <w:rsid w:val="003C777F"/>
    <w:rsid w:val="003C78A8"/>
    <w:rsid w:val="003C7AED"/>
    <w:rsid w:val="003C7D51"/>
    <w:rsid w:val="003C7DED"/>
    <w:rsid w:val="003C7E7A"/>
    <w:rsid w:val="003D02E9"/>
    <w:rsid w:val="003D05E6"/>
    <w:rsid w:val="003D0602"/>
    <w:rsid w:val="003D0C34"/>
    <w:rsid w:val="003D0E06"/>
    <w:rsid w:val="003D0EA4"/>
    <w:rsid w:val="003D0F5F"/>
    <w:rsid w:val="003D1584"/>
    <w:rsid w:val="003D20FB"/>
    <w:rsid w:val="003D22FE"/>
    <w:rsid w:val="003D282D"/>
    <w:rsid w:val="003D319E"/>
    <w:rsid w:val="003D36D1"/>
    <w:rsid w:val="003D38F5"/>
    <w:rsid w:val="003D4138"/>
    <w:rsid w:val="003D426C"/>
    <w:rsid w:val="003D44B5"/>
    <w:rsid w:val="003D5D99"/>
    <w:rsid w:val="003D5F6D"/>
    <w:rsid w:val="003D6A1E"/>
    <w:rsid w:val="003D6BC9"/>
    <w:rsid w:val="003D7156"/>
    <w:rsid w:val="003D7352"/>
    <w:rsid w:val="003D73A9"/>
    <w:rsid w:val="003D7CCD"/>
    <w:rsid w:val="003E0193"/>
    <w:rsid w:val="003E02A1"/>
    <w:rsid w:val="003E0361"/>
    <w:rsid w:val="003E04C4"/>
    <w:rsid w:val="003E0894"/>
    <w:rsid w:val="003E09AF"/>
    <w:rsid w:val="003E0BFF"/>
    <w:rsid w:val="003E137D"/>
    <w:rsid w:val="003E1ADB"/>
    <w:rsid w:val="003E1FC8"/>
    <w:rsid w:val="003E2291"/>
    <w:rsid w:val="003E2337"/>
    <w:rsid w:val="003E25B4"/>
    <w:rsid w:val="003E25ED"/>
    <w:rsid w:val="003E291F"/>
    <w:rsid w:val="003E2E34"/>
    <w:rsid w:val="003E2E55"/>
    <w:rsid w:val="003E2F11"/>
    <w:rsid w:val="003E33D9"/>
    <w:rsid w:val="003E3753"/>
    <w:rsid w:val="003E3E54"/>
    <w:rsid w:val="003E482F"/>
    <w:rsid w:val="003E4901"/>
    <w:rsid w:val="003E4A21"/>
    <w:rsid w:val="003E4C04"/>
    <w:rsid w:val="003E4CF2"/>
    <w:rsid w:val="003E51C0"/>
    <w:rsid w:val="003E5329"/>
    <w:rsid w:val="003E559F"/>
    <w:rsid w:val="003E5A08"/>
    <w:rsid w:val="003E5C50"/>
    <w:rsid w:val="003E63A1"/>
    <w:rsid w:val="003E6B13"/>
    <w:rsid w:val="003E7366"/>
    <w:rsid w:val="003E746B"/>
    <w:rsid w:val="003E7B6F"/>
    <w:rsid w:val="003E7E51"/>
    <w:rsid w:val="003E7F47"/>
    <w:rsid w:val="003F01F6"/>
    <w:rsid w:val="003F038F"/>
    <w:rsid w:val="003F0614"/>
    <w:rsid w:val="003F07E1"/>
    <w:rsid w:val="003F0C40"/>
    <w:rsid w:val="003F13E7"/>
    <w:rsid w:val="003F15DC"/>
    <w:rsid w:val="003F2598"/>
    <w:rsid w:val="003F29A2"/>
    <w:rsid w:val="003F3BB3"/>
    <w:rsid w:val="003F41C6"/>
    <w:rsid w:val="003F4326"/>
    <w:rsid w:val="003F4E7A"/>
    <w:rsid w:val="003F5611"/>
    <w:rsid w:val="003F6301"/>
    <w:rsid w:val="003F6F66"/>
    <w:rsid w:val="003F6FD5"/>
    <w:rsid w:val="003F7397"/>
    <w:rsid w:val="003F77B9"/>
    <w:rsid w:val="003F7DD9"/>
    <w:rsid w:val="004007F6"/>
    <w:rsid w:val="00400822"/>
    <w:rsid w:val="00400CA3"/>
    <w:rsid w:val="00400CD6"/>
    <w:rsid w:val="00400E43"/>
    <w:rsid w:val="00400F4B"/>
    <w:rsid w:val="00401424"/>
    <w:rsid w:val="00401530"/>
    <w:rsid w:val="00401746"/>
    <w:rsid w:val="00401BC0"/>
    <w:rsid w:val="00401C1D"/>
    <w:rsid w:val="004027F2"/>
    <w:rsid w:val="0040280F"/>
    <w:rsid w:val="004035B2"/>
    <w:rsid w:val="00403653"/>
    <w:rsid w:val="004037CA"/>
    <w:rsid w:val="0040389A"/>
    <w:rsid w:val="00403FB1"/>
    <w:rsid w:val="004044D7"/>
    <w:rsid w:val="00404F7C"/>
    <w:rsid w:val="00405151"/>
    <w:rsid w:val="004052C0"/>
    <w:rsid w:val="0040560C"/>
    <w:rsid w:val="0040563E"/>
    <w:rsid w:val="00405AE1"/>
    <w:rsid w:val="00405FD4"/>
    <w:rsid w:val="00406215"/>
    <w:rsid w:val="004063A0"/>
    <w:rsid w:val="004068C6"/>
    <w:rsid w:val="00407478"/>
    <w:rsid w:val="00407607"/>
    <w:rsid w:val="00407857"/>
    <w:rsid w:val="00407E4B"/>
    <w:rsid w:val="0041023D"/>
    <w:rsid w:val="0041034F"/>
    <w:rsid w:val="004108C9"/>
    <w:rsid w:val="004109F5"/>
    <w:rsid w:val="00410AE6"/>
    <w:rsid w:val="00410C21"/>
    <w:rsid w:val="00411D0A"/>
    <w:rsid w:val="00412693"/>
    <w:rsid w:val="004129AB"/>
    <w:rsid w:val="00412A91"/>
    <w:rsid w:val="00412BA0"/>
    <w:rsid w:val="00412D78"/>
    <w:rsid w:val="004132BB"/>
    <w:rsid w:val="00413660"/>
    <w:rsid w:val="00413832"/>
    <w:rsid w:val="00413898"/>
    <w:rsid w:val="00413BB8"/>
    <w:rsid w:val="00413D1E"/>
    <w:rsid w:val="004140B4"/>
    <w:rsid w:val="004145AA"/>
    <w:rsid w:val="00415524"/>
    <w:rsid w:val="004155D7"/>
    <w:rsid w:val="00415E5F"/>
    <w:rsid w:val="00416117"/>
    <w:rsid w:val="00416480"/>
    <w:rsid w:val="00416AB6"/>
    <w:rsid w:val="00417118"/>
    <w:rsid w:val="0041722F"/>
    <w:rsid w:val="00417230"/>
    <w:rsid w:val="004172F9"/>
    <w:rsid w:val="0041747F"/>
    <w:rsid w:val="0041759C"/>
    <w:rsid w:val="00417F81"/>
    <w:rsid w:val="00420218"/>
    <w:rsid w:val="0042034C"/>
    <w:rsid w:val="004209C6"/>
    <w:rsid w:val="00420A62"/>
    <w:rsid w:val="00420AD8"/>
    <w:rsid w:val="00420BAE"/>
    <w:rsid w:val="00420F6C"/>
    <w:rsid w:val="00420FCD"/>
    <w:rsid w:val="00420FD6"/>
    <w:rsid w:val="00421318"/>
    <w:rsid w:val="004217D6"/>
    <w:rsid w:val="004218E5"/>
    <w:rsid w:val="00421C84"/>
    <w:rsid w:val="004220B5"/>
    <w:rsid w:val="004223E5"/>
    <w:rsid w:val="00422BC6"/>
    <w:rsid w:val="00422D05"/>
    <w:rsid w:val="00422EC7"/>
    <w:rsid w:val="0042357A"/>
    <w:rsid w:val="0042357F"/>
    <w:rsid w:val="0042381C"/>
    <w:rsid w:val="004239B2"/>
    <w:rsid w:val="00423D8B"/>
    <w:rsid w:val="00424105"/>
    <w:rsid w:val="00424176"/>
    <w:rsid w:val="0042459B"/>
    <w:rsid w:val="00424850"/>
    <w:rsid w:val="00424A0E"/>
    <w:rsid w:val="00424C1B"/>
    <w:rsid w:val="00424E4F"/>
    <w:rsid w:val="00424F9A"/>
    <w:rsid w:val="00425082"/>
    <w:rsid w:val="00425199"/>
    <w:rsid w:val="0042581A"/>
    <w:rsid w:val="00425A71"/>
    <w:rsid w:val="00425B28"/>
    <w:rsid w:val="004262C0"/>
    <w:rsid w:val="004267E4"/>
    <w:rsid w:val="00426A4D"/>
    <w:rsid w:val="00426BB6"/>
    <w:rsid w:val="0042711C"/>
    <w:rsid w:val="00427418"/>
    <w:rsid w:val="00427490"/>
    <w:rsid w:val="00427731"/>
    <w:rsid w:val="00427C66"/>
    <w:rsid w:val="00427D6A"/>
    <w:rsid w:val="00430142"/>
    <w:rsid w:val="00430923"/>
    <w:rsid w:val="004309C6"/>
    <w:rsid w:val="00430AF6"/>
    <w:rsid w:val="00430B71"/>
    <w:rsid w:val="00430D51"/>
    <w:rsid w:val="004310EE"/>
    <w:rsid w:val="00431189"/>
    <w:rsid w:val="00431343"/>
    <w:rsid w:val="0043182C"/>
    <w:rsid w:val="00431AF5"/>
    <w:rsid w:val="00431FF1"/>
    <w:rsid w:val="00432073"/>
    <w:rsid w:val="00432683"/>
    <w:rsid w:val="004328D2"/>
    <w:rsid w:val="00433177"/>
    <w:rsid w:val="0043318D"/>
    <w:rsid w:val="004334E7"/>
    <w:rsid w:val="00433B54"/>
    <w:rsid w:val="00433E57"/>
    <w:rsid w:val="00434027"/>
    <w:rsid w:val="00434281"/>
    <w:rsid w:val="00434604"/>
    <w:rsid w:val="0043480C"/>
    <w:rsid w:val="00434834"/>
    <w:rsid w:val="004349C0"/>
    <w:rsid w:val="00434E14"/>
    <w:rsid w:val="0043569B"/>
    <w:rsid w:val="0043570B"/>
    <w:rsid w:val="00435771"/>
    <w:rsid w:val="00435CFF"/>
    <w:rsid w:val="00435D47"/>
    <w:rsid w:val="00435D85"/>
    <w:rsid w:val="0043610E"/>
    <w:rsid w:val="0043616A"/>
    <w:rsid w:val="004361F8"/>
    <w:rsid w:val="004362C4"/>
    <w:rsid w:val="00436400"/>
    <w:rsid w:val="00436649"/>
    <w:rsid w:val="00437522"/>
    <w:rsid w:val="004376D0"/>
    <w:rsid w:val="004376E0"/>
    <w:rsid w:val="00437802"/>
    <w:rsid w:val="00437B7B"/>
    <w:rsid w:val="00437C57"/>
    <w:rsid w:val="00437F0F"/>
    <w:rsid w:val="00440125"/>
    <w:rsid w:val="00440178"/>
    <w:rsid w:val="004405FB"/>
    <w:rsid w:val="00440772"/>
    <w:rsid w:val="004413A4"/>
    <w:rsid w:val="0044147C"/>
    <w:rsid w:val="00441BD7"/>
    <w:rsid w:val="004427F8"/>
    <w:rsid w:val="00442A85"/>
    <w:rsid w:val="004430CA"/>
    <w:rsid w:val="004439D9"/>
    <w:rsid w:val="00443BDE"/>
    <w:rsid w:val="00443F5A"/>
    <w:rsid w:val="004440E3"/>
    <w:rsid w:val="004443BC"/>
    <w:rsid w:val="00444667"/>
    <w:rsid w:val="00444A64"/>
    <w:rsid w:val="004452C7"/>
    <w:rsid w:val="0044559C"/>
    <w:rsid w:val="0044568A"/>
    <w:rsid w:val="00445A78"/>
    <w:rsid w:val="0044662D"/>
    <w:rsid w:val="00446675"/>
    <w:rsid w:val="00446A3C"/>
    <w:rsid w:val="0044739E"/>
    <w:rsid w:val="00450D4A"/>
    <w:rsid w:val="00450ECB"/>
    <w:rsid w:val="004510DF"/>
    <w:rsid w:val="00451547"/>
    <w:rsid w:val="00451764"/>
    <w:rsid w:val="004517D3"/>
    <w:rsid w:val="00452472"/>
    <w:rsid w:val="00452572"/>
    <w:rsid w:val="00452C16"/>
    <w:rsid w:val="00452C1C"/>
    <w:rsid w:val="00452E57"/>
    <w:rsid w:val="00452E5A"/>
    <w:rsid w:val="004531F6"/>
    <w:rsid w:val="00453388"/>
    <w:rsid w:val="0045344B"/>
    <w:rsid w:val="00453468"/>
    <w:rsid w:val="0045359D"/>
    <w:rsid w:val="0045377C"/>
    <w:rsid w:val="00453BF9"/>
    <w:rsid w:val="00453FC6"/>
    <w:rsid w:val="0045405E"/>
    <w:rsid w:val="00454147"/>
    <w:rsid w:val="00454304"/>
    <w:rsid w:val="00454536"/>
    <w:rsid w:val="00454776"/>
    <w:rsid w:val="00454F68"/>
    <w:rsid w:val="00455042"/>
    <w:rsid w:val="00455222"/>
    <w:rsid w:val="0045528A"/>
    <w:rsid w:val="0045598C"/>
    <w:rsid w:val="00455CB5"/>
    <w:rsid w:val="004561AC"/>
    <w:rsid w:val="00457138"/>
    <w:rsid w:val="004573E2"/>
    <w:rsid w:val="00457464"/>
    <w:rsid w:val="004574B5"/>
    <w:rsid w:val="0045765E"/>
    <w:rsid w:val="004576C3"/>
    <w:rsid w:val="004577AE"/>
    <w:rsid w:val="00457DCF"/>
    <w:rsid w:val="00460504"/>
    <w:rsid w:val="00460A74"/>
    <w:rsid w:val="00460ADB"/>
    <w:rsid w:val="00460FCA"/>
    <w:rsid w:val="004614D1"/>
    <w:rsid w:val="004618C3"/>
    <w:rsid w:val="004618F1"/>
    <w:rsid w:val="00461ED7"/>
    <w:rsid w:val="004620E8"/>
    <w:rsid w:val="004628D5"/>
    <w:rsid w:val="00462AC9"/>
    <w:rsid w:val="00462DBC"/>
    <w:rsid w:val="00463267"/>
    <w:rsid w:val="00463623"/>
    <w:rsid w:val="00463713"/>
    <w:rsid w:val="00463A9E"/>
    <w:rsid w:val="00463BEE"/>
    <w:rsid w:val="00463DD8"/>
    <w:rsid w:val="00463E7C"/>
    <w:rsid w:val="0046415F"/>
    <w:rsid w:val="00464213"/>
    <w:rsid w:val="0046426B"/>
    <w:rsid w:val="004642B5"/>
    <w:rsid w:val="00464302"/>
    <w:rsid w:val="00464324"/>
    <w:rsid w:val="0046519A"/>
    <w:rsid w:val="004651E4"/>
    <w:rsid w:val="004655F5"/>
    <w:rsid w:val="00466210"/>
    <w:rsid w:val="00466235"/>
    <w:rsid w:val="00466417"/>
    <w:rsid w:val="00466519"/>
    <w:rsid w:val="0046655F"/>
    <w:rsid w:val="00466982"/>
    <w:rsid w:val="00466B33"/>
    <w:rsid w:val="00467316"/>
    <w:rsid w:val="004675FC"/>
    <w:rsid w:val="00467B6B"/>
    <w:rsid w:val="00467F90"/>
    <w:rsid w:val="004704BF"/>
    <w:rsid w:val="00470C91"/>
    <w:rsid w:val="00470D3D"/>
    <w:rsid w:val="004713A1"/>
    <w:rsid w:val="00471499"/>
    <w:rsid w:val="00471633"/>
    <w:rsid w:val="00472162"/>
    <w:rsid w:val="0047242A"/>
    <w:rsid w:val="004727FD"/>
    <w:rsid w:val="00472A9E"/>
    <w:rsid w:val="00473747"/>
    <w:rsid w:val="00473BAE"/>
    <w:rsid w:val="0047457F"/>
    <w:rsid w:val="00474A5F"/>
    <w:rsid w:val="00475061"/>
    <w:rsid w:val="00475076"/>
    <w:rsid w:val="004752FA"/>
    <w:rsid w:val="004758C4"/>
    <w:rsid w:val="00475D56"/>
    <w:rsid w:val="00476959"/>
    <w:rsid w:val="00476BB5"/>
    <w:rsid w:val="00476DE2"/>
    <w:rsid w:val="00476E9F"/>
    <w:rsid w:val="00476FC8"/>
    <w:rsid w:val="004771FF"/>
    <w:rsid w:val="0047734E"/>
    <w:rsid w:val="00477525"/>
    <w:rsid w:val="00477640"/>
    <w:rsid w:val="004801F1"/>
    <w:rsid w:val="00480671"/>
    <w:rsid w:val="00480FDF"/>
    <w:rsid w:val="0048104A"/>
    <w:rsid w:val="00481729"/>
    <w:rsid w:val="004817F0"/>
    <w:rsid w:val="00481800"/>
    <w:rsid w:val="00482872"/>
    <w:rsid w:val="00482DEA"/>
    <w:rsid w:val="00483737"/>
    <w:rsid w:val="00483A0D"/>
    <w:rsid w:val="00483ABB"/>
    <w:rsid w:val="00483B01"/>
    <w:rsid w:val="00483C87"/>
    <w:rsid w:val="00483D90"/>
    <w:rsid w:val="00483EF6"/>
    <w:rsid w:val="00484464"/>
    <w:rsid w:val="0048466A"/>
    <w:rsid w:val="004848F9"/>
    <w:rsid w:val="0048495F"/>
    <w:rsid w:val="00484AC0"/>
    <w:rsid w:val="00484BF5"/>
    <w:rsid w:val="00484F2D"/>
    <w:rsid w:val="0048548F"/>
    <w:rsid w:val="00485AE1"/>
    <w:rsid w:val="00485DFA"/>
    <w:rsid w:val="0048631F"/>
    <w:rsid w:val="004872AD"/>
    <w:rsid w:val="0048744F"/>
    <w:rsid w:val="00487679"/>
    <w:rsid w:val="00487695"/>
    <w:rsid w:val="00487A21"/>
    <w:rsid w:val="00487AA7"/>
    <w:rsid w:val="00487BEA"/>
    <w:rsid w:val="00487EA0"/>
    <w:rsid w:val="00487F66"/>
    <w:rsid w:val="00490071"/>
    <w:rsid w:val="00490641"/>
    <w:rsid w:val="00491A3E"/>
    <w:rsid w:val="004923D2"/>
    <w:rsid w:val="00492424"/>
    <w:rsid w:val="0049277E"/>
    <w:rsid w:val="004928C4"/>
    <w:rsid w:val="00492930"/>
    <w:rsid w:val="00492A12"/>
    <w:rsid w:val="00492BEA"/>
    <w:rsid w:val="00492C87"/>
    <w:rsid w:val="00492DE3"/>
    <w:rsid w:val="004931CB"/>
    <w:rsid w:val="004933FF"/>
    <w:rsid w:val="004937B6"/>
    <w:rsid w:val="00493B34"/>
    <w:rsid w:val="00493FA1"/>
    <w:rsid w:val="004940C7"/>
    <w:rsid w:val="004948E2"/>
    <w:rsid w:val="00494B72"/>
    <w:rsid w:val="0049569D"/>
    <w:rsid w:val="00495A87"/>
    <w:rsid w:val="00495E23"/>
    <w:rsid w:val="00495E2A"/>
    <w:rsid w:val="00495EA1"/>
    <w:rsid w:val="004960AA"/>
    <w:rsid w:val="00496220"/>
    <w:rsid w:val="0049622E"/>
    <w:rsid w:val="00496795"/>
    <w:rsid w:val="00496A7A"/>
    <w:rsid w:val="00496ABC"/>
    <w:rsid w:val="00496CA0"/>
    <w:rsid w:val="004A013F"/>
    <w:rsid w:val="004A095D"/>
    <w:rsid w:val="004A0FC8"/>
    <w:rsid w:val="004A12A5"/>
    <w:rsid w:val="004A162F"/>
    <w:rsid w:val="004A1785"/>
    <w:rsid w:val="004A1FCB"/>
    <w:rsid w:val="004A2803"/>
    <w:rsid w:val="004A2CD4"/>
    <w:rsid w:val="004A3091"/>
    <w:rsid w:val="004A323C"/>
    <w:rsid w:val="004A37EE"/>
    <w:rsid w:val="004A3988"/>
    <w:rsid w:val="004A3A63"/>
    <w:rsid w:val="004A4173"/>
    <w:rsid w:val="004A4562"/>
    <w:rsid w:val="004A458A"/>
    <w:rsid w:val="004A4B8F"/>
    <w:rsid w:val="004A4B94"/>
    <w:rsid w:val="004A53EF"/>
    <w:rsid w:val="004A5917"/>
    <w:rsid w:val="004A628D"/>
    <w:rsid w:val="004A6414"/>
    <w:rsid w:val="004A64C4"/>
    <w:rsid w:val="004A6C9F"/>
    <w:rsid w:val="004A71BE"/>
    <w:rsid w:val="004A727C"/>
    <w:rsid w:val="004A77BD"/>
    <w:rsid w:val="004A7A67"/>
    <w:rsid w:val="004A7BEA"/>
    <w:rsid w:val="004A7C7C"/>
    <w:rsid w:val="004A7CF8"/>
    <w:rsid w:val="004B0610"/>
    <w:rsid w:val="004B0998"/>
    <w:rsid w:val="004B0C7D"/>
    <w:rsid w:val="004B17FB"/>
    <w:rsid w:val="004B1B20"/>
    <w:rsid w:val="004B1C90"/>
    <w:rsid w:val="004B1CF2"/>
    <w:rsid w:val="004B1D44"/>
    <w:rsid w:val="004B1EAF"/>
    <w:rsid w:val="004B22C3"/>
    <w:rsid w:val="004B241A"/>
    <w:rsid w:val="004B28CF"/>
    <w:rsid w:val="004B2F8F"/>
    <w:rsid w:val="004B300B"/>
    <w:rsid w:val="004B3067"/>
    <w:rsid w:val="004B3444"/>
    <w:rsid w:val="004B36CE"/>
    <w:rsid w:val="004B391E"/>
    <w:rsid w:val="004B3C31"/>
    <w:rsid w:val="004B3C46"/>
    <w:rsid w:val="004B3DDD"/>
    <w:rsid w:val="004B46CF"/>
    <w:rsid w:val="004B4C23"/>
    <w:rsid w:val="004B52BC"/>
    <w:rsid w:val="004B5661"/>
    <w:rsid w:val="004B56A5"/>
    <w:rsid w:val="004B5754"/>
    <w:rsid w:val="004B5951"/>
    <w:rsid w:val="004B6428"/>
    <w:rsid w:val="004B6550"/>
    <w:rsid w:val="004B6760"/>
    <w:rsid w:val="004B69D2"/>
    <w:rsid w:val="004B6FAD"/>
    <w:rsid w:val="004B7289"/>
    <w:rsid w:val="004B7423"/>
    <w:rsid w:val="004B75FB"/>
    <w:rsid w:val="004B77DD"/>
    <w:rsid w:val="004B793E"/>
    <w:rsid w:val="004B7D76"/>
    <w:rsid w:val="004C0047"/>
    <w:rsid w:val="004C0189"/>
    <w:rsid w:val="004C0822"/>
    <w:rsid w:val="004C09E0"/>
    <w:rsid w:val="004C0CA2"/>
    <w:rsid w:val="004C0E0E"/>
    <w:rsid w:val="004C104D"/>
    <w:rsid w:val="004C14A5"/>
    <w:rsid w:val="004C1767"/>
    <w:rsid w:val="004C178F"/>
    <w:rsid w:val="004C1DFA"/>
    <w:rsid w:val="004C1E44"/>
    <w:rsid w:val="004C226B"/>
    <w:rsid w:val="004C2602"/>
    <w:rsid w:val="004C2636"/>
    <w:rsid w:val="004C2704"/>
    <w:rsid w:val="004C299C"/>
    <w:rsid w:val="004C2ACC"/>
    <w:rsid w:val="004C2FB4"/>
    <w:rsid w:val="004C372B"/>
    <w:rsid w:val="004C3A83"/>
    <w:rsid w:val="004C3ADB"/>
    <w:rsid w:val="004C3C68"/>
    <w:rsid w:val="004C3FD0"/>
    <w:rsid w:val="004C4372"/>
    <w:rsid w:val="004C49A8"/>
    <w:rsid w:val="004C4AFF"/>
    <w:rsid w:val="004C5033"/>
    <w:rsid w:val="004C5251"/>
    <w:rsid w:val="004C57D4"/>
    <w:rsid w:val="004C5897"/>
    <w:rsid w:val="004C5AD8"/>
    <w:rsid w:val="004C5EC7"/>
    <w:rsid w:val="004C5FF2"/>
    <w:rsid w:val="004C6065"/>
    <w:rsid w:val="004C63C5"/>
    <w:rsid w:val="004C659D"/>
    <w:rsid w:val="004C6728"/>
    <w:rsid w:val="004C6803"/>
    <w:rsid w:val="004C6907"/>
    <w:rsid w:val="004C6FF5"/>
    <w:rsid w:val="004C706F"/>
    <w:rsid w:val="004D01EB"/>
    <w:rsid w:val="004D021F"/>
    <w:rsid w:val="004D04A9"/>
    <w:rsid w:val="004D0FA8"/>
    <w:rsid w:val="004D1208"/>
    <w:rsid w:val="004D1BD3"/>
    <w:rsid w:val="004D1D99"/>
    <w:rsid w:val="004D212E"/>
    <w:rsid w:val="004D217C"/>
    <w:rsid w:val="004D22B4"/>
    <w:rsid w:val="004D25B5"/>
    <w:rsid w:val="004D2641"/>
    <w:rsid w:val="004D2870"/>
    <w:rsid w:val="004D2B42"/>
    <w:rsid w:val="004D323F"/>
    <w:rsid w:val="004D3305"/>
    <w:rsid w:val="004D34C0"/>
    <w:rsid w:val="004D34E1"/>
    <w:rsid w:val="004D38FD"/>
    <w:rsid w:val="004D3D19"/>
    <w:rsid w:val="004D3E3E"/>
    <w:rsid w:val="004D3E6B"/>
    <w:rsid w:val="004D401D"/>
    <w:rsid w:val="004D403D"/>
    <w:rsid w:val="004D4425"/>
    <w:rsid w:val="004D44B6"/>
    <w:rsid w:val="004D4511"/>
    <w:rsid w:val="004D47D9"/>
    <w:rsid w:val="004D47FC"/>
    <w:rsid w:val="004D4C1F"/>
    <w:rsid w:val="004D4CC9"/>
    <w:rsid w:val="004D4D96"/>
    <w:rsid w:val="004D4DF4"/>
    <w:rsid w:val="004D4E9B"/>
    <w:rsid w:val="004D536D"/>
    <w:rsid w:val="004D59A4"/>
    <w:rsid w:val="004D5FCA"/>
    <w:rsid w:val="004D621D"/>
    <w:rsid w:val="004D6521"/>
    <w:rsid w:val="004D6665"/>
    <w:rsid w:val="004D6704"/>
    <w:rsid w:val="004D6963"/>
    <w:rsid w:val="004D7657"/>
    <w:rsid w:val="004D7930"/>
    <w:rsid w:val="004D79B0"/>
    <w:rsid w:val="004E0157"/>
    <w:rsid w:val="004E0557"/>
    <w:rsid w:val="004E09A8"/>
    <w:rsid w:val="004E105D"/>
    <w:rsid w:val="004E12C0"/>
    <w:rsid w:val="004E1754"/>
    <w:rsid w:val="004E1C19"/>
    <w:rsid w:val="004E2C75"/>
    <w:rsid w:val="004E2EAD"/>
    <w:rsid w:val="004E33C7"/>
    <w:rsid w:val="004E344C"/>
    <w:rsid w:val="004E38BB"/>
    <w:rsid w:val="004E3BD6"/>
    <w:rsid w:val="004E48F9"/>
    <w:rsid w:val="004E4E85"/>
    <w:rsid w:val="004E4F09"/>
    <w:rsid w:val="004E4F11"/>
    <w:rsid w:val="004E51EB"/>
    <w:rsid w:val="004E564A"/>
    <w:rsid w:val="004E56BC"/>
    <w:rsid w:val="004E59A1"/>
    <w:rsid w:val="004E5BC3"/>
    <w:rsid w:val="004E5C08"/>
    <w:rsid w:val="004E5E26"/>
    <w:rsid w:val="004E62E2"/>
    <w:rsid w:val="004E6421"/>
    <w:rsid w:val="004E65B3"/>
    <w:rsid w:val="004E66D0"/>
    <w:rsid w:val="004E6A1B"/>
    <w:rsid w:val="004E6D55"/>
    <w:rsid w:val="004E7728"/>
    <w:rsid w:val="004E7B91"/>
    <w:rsid w:val="004F0042"/>
    <w:rsid w:val="004F007C"/>
    <w:rsid w:val="004F0110"/>
    <w:rsid w:val="004F027B"/>
    <w:rsid w:val="004F076A"/>
    <w:rsid w:val="004F0F6F"/>
    <w:rsid w:val="004F1250"/>
    <w:rsid w:val="004F1285"/>
    <w:rsid w:val="004F1374"/>
    <w:rsid w:val="004F1424"/>
    <w:rsid w:val="004F1D23"/>
    <w:rsid w:val="004F1EDE"/>
    <w:rsid w:val="004F205C"/>
    <w:rsid w:val="004F211B"/>
    <w:rsid w:val="004F2BEF"/>
    <w:rsid w:val="004F2C5D"/>
    <w:rsid w:val="004F2CE6"/>
    <w:rsid w:val="004F2D6A"/>
    <w:rsid w:val="004F2F36"/>
    <w:rsid w:val="004F319B"/>
    <w:rsid w:val="004F3247"/>
    <w:rsid w:val="004F335B"/>
    <w:rsid w:val="004F34C5"/>
    <w:rsid w:val="004F3A28"/>
    <w:rsid w:val="004F3A7E"/>
    <w:rsid w:val="004F440B"/>
    <w:rsid w:val="004F5292"/>
    <w:rsid w:val="004F5329"/>
    <w:rsid w:val="004F55D9"/>
    <w:rsid w:val="004F587B"/>
    <w:rsid w:val="004F5907"/>
    <w:rsid w:val="004F5B6C"/>
    <w:rsid w:val="004F5E6B"/>
    <w:rsid w:val="004F615F"/>
    <w:rsid w:val="004F6421"/>
    <w:rsid w:val="004F68B5"/>
    <w:rsid w:val="004F711F"/>
    <w:rsid w:val="004F74C3"/>
    <w:rsid w:val="004F7BD7"/>
    <w:rsid w:val="004F7C4E"/>
    <w:rsid w:val="004F7CF5"/>
    <w:rsid w:val="004F7E7A"/>
    <w:rsid w:val="005003B0"/>
    <w:rsid w:val="005005AA"/>
    <w:rsid w:val="005005B7"/>
    <w:rsid w:val="00500854"/>
    <w:rsid w:val="005008DB"/>
    <w:rsid w:val="005009F0"/>
    <w:rsid w:val="005018AE"/>
    <w:rsid w:val="0050193B"/>
    <w:rsid w:val="0050195D"/>
    <w:rsid w:val="00501AA7"/>
    <w:rsid w:val="00501B1E"/>
    <w:rsid w:val="00501D4C"/>
    <w:rsid w:val="00501E1C"/>
    <w:rsid w:val="0050209B"/>
    <w:rsid w:val="005021E0"/>
    <w:rsid w:val="00502748"/>
    <w:rsid w:val="005028AE"/>
    <w:rsid w:val="0050293C"/>
    <w:rsid w:val="005031E3"/>
    <w:rsid w:val="005031E7"/>
    <w:rsid w:val="0050355C"/>
    <w:rsid w:val="00503828"/>
    <w:rsid w:val="00503948"/>
    <w:rsid w:val="0050395A"/>
    <w:rsid w:val="00503962"/>
    <w:rsid w:val="00504C1B"/>
    <w:rsid w:val="00504CDB"/>
    <w:rsid w:val="00504EBF"/>
    <w:rsid w:val="00505133"/>
    <w:rsid w:val="00505506"/>
    <w:rsid w:val="005067A3"/>
    <w:rsid w:val="005069B0"/>
    <w:rsid w:val="00506FC9"/>
    <w:rsid w:val="00507136"/>
    <w:rsid w:val="0050755E"/>
    <w:rsid w:val="00507DB6"/>
    <w:rsid w:val="005105F7"/>
    <w:rsid w:val="005109E8"/>
    <w:rsid w:val="00510A1E"/>
    <w:rsid w:val="00510C95"/>
    <w:rsid w:val="00510CD0"/>
    <w:rsid w:val="00510F23"/>
    <w:rsid w:val="00510FD4"/>
    <w:rsid w:val="00511461"/>
    <w:rsid w:val="00511966"/>
    <w:rsid w:val="00511A9E"/>
    <w:rsid w:val="00511B86"/>
    <w:rsid w:val="00511E8A"/>
    <w:rsid w:val="00511EBC"/>
    <w:rsid w:val="00511F91"/>
    <w:rsid w:val="0051286F"/>
    <w:rsid w:val="0051297A"/>
    <w:rsid w:val="00512C81"/>
    <w:rsid w:val="00513089"/>
    <w:rsid w:val="00513481"/>
    <w:rsid w:val="005135CC"/>
    <w:rsid w:val="00513BF8"/>
    <w:rsid w:val="00513E59"/>
    <w:rsid w:val="00513F65"/>
    <w:rsid w:val="00513F83"/>
    <w:rsid w:val="0051405C"/>
    <w:rsid w:val="005143E0"/>
    <w:rsid w:val="00514E78"/>
    <w:rsid w:val="00515498"/>
    <w:rsid w:val="00515502"/>
    <w:rsid w:val="00516055"/>
    <w:rsid w:val="0051614D"/>
    <w:rsid w:val="00516310"/>
    <w:rsid w:val="00516378"/>
    <w:rsid w:val="005172B8"/>
    <w:rsid w:val="00517307"/>
    <w:rsid w:val="005175F8"/>
    <w:rsid w:val="0051791E"/>
    <w:rsid w:val="00517C5C"/>
    <w:rsid w:val="00517F71"/>
    <w:rsid w:val="005204E1"/>
    <w:rsid w:val="00521106"/>
    <w:rsid w:val="00521428"/>
    <w:rsid w:val="0052150B"/>
    <w:rsid w:val="005217F2"/>
    <w:rsid w:val="0052182E"/>
    <w:rsid w:val="00521CF3"/>
    <w:rsid w:val="005224BE"/>
    <w:rsid w:val="00522A89"/>
    <w:rsid w:val="00522E4D"/>
    <w:rsid w:val="00522F21"/>
    <w:rsid w:val="005236E2"/>
    <w:rsid w:val="0052374C"/>
    <w:rsid w:val="00523D16"/>
    <w:rsid w:val="00523F9F"/>
    <w:rsid w:val="0052421B"/>
    <w:rsid w:val="0052497C"/>
    <w:rsid w:val="00524AA0"/>
    <w:rsid w:val="00524AB9"/>
    <w:rsid w:val="00524DC0"/>
    <w:rsid w:val="0052551D"/>
    <w:rsid w:val="00525568"/>
    <w:rsid w:val="00525AD7"/>
    <w:rsid w:val="0052626B"/>
    <w:rsid w:val="0052649B"/>
    <w:rsid w:val="00526D4C"/>
    <w:rsid w:val="0052712C"/>
    <w:rsid w:val="00527175"/>
    <w:rsid w:val="005276BC"/>
    <w:rsid w:val="005276BD"/>
    <w:rsid w:val="00527F7B"/>
    <w:rsid w:val="005300DA"/>
    <w:rsid w:val="00530815"/>
    <w:rsid w:val="00530D2F"/>
    <w:rsid w:val="0053140F"/>
    <w:rsid w:val="005315EB"/>
    <w:rsid w:val="00531DE4"/>
    <w:rsid w:val="00532889"/>
    <w:rsid w:val="00532C6F"/>
    <w:rsid w:val="00533545"/>
    <w:rsid w:val="0053376E"/>
    <w:rsid w:val="00533A0A"/>
    <w:rsid w:val="00533BA5"/>
    <w:rsid w:val="00533CAD"/>
    <w:rsid w:val="005340FE"/>
    <w:rsid w:val="00534539"/>
    <w:rsid w:val="00534912"/>
    <w:rsid w:val="00534B15"/>
    <w:rsid w:val="00534BAB"/>
    <w:rsid w:val="00535C95"/>
    <w:rsid w:val="00536397"/>
    <w:rsid w:val="005363D7"/>
    <w:rsid w:val="0053710A"/>
    <w:rsid w:val="00537969"/>
    <w:rsid w:val="00537B4A"/>
    <w:rsid w:val="00537C20"/>
    <w:rsid w:val="00537DDE"/>
    <w:rsid w:val="00537F87"/>
    <w:rsid w:val="0054027E"/>
    <w:rsid w:val="00540296"/>
    <w:rsid w:val="00540485"/>
    <w:rsid w:val="00540CE7"/>
    <w:rsid w:val="005416BA"/>
    <w:rsid w:val="00541840"/>
    <w:rsid w:val="00541D01"/>
    <w:rsid w:val="00541D16"/>
    <w:rsid w:val="00542269"/>
    <w:rsid w:val="00542376"/>
    <w:rsid w:val="005430F7"/>
    <w:rsid w:val="0054437B"/>
    <w:rsid w:val="005443A1"/>
    <w:rsid w:val="005448FE"/>
    <w:rsid w:val="00544C27"/>
    <w:rsid w:val="00544C59"/>
    <w:rsid w:val="00544D89"/>
    <w:rsid w:val="00544F1F"/>
    <w:rsid w:val="00544F87"/>
    <w:rsid w:val="00545A6B"/>
    <w:rsid w:val="00545C48"/>
    <w:rsid w:val="00545F4C"/>
    <w:rsid w:val="005460C9"/>
    <w:rsid w:val="0054636E"/>
    <w:rsid w:val="00546813"/>
    <w:rsid w:val="0054691C"/>
    <w:rsid w:val="0054696F"/>
    <w:rsid w:val="00546E86"/>
    <w:rsid w:val="00546EA6"/>
    <w:rsid w:val="0054734C"/>
    <w:rsid w:val="0054769E"/>
    <w:rsid w:val="00547CB0"/>
    <w:rsid w:val="00547D43"/>
    <w:rsid w:val="005502A1"/>
    <w:rsid w:val="005503A1"/>
    <w:rsid w:val="005505E5"/>
    <w:rsid w:val="00550F76"/>
    <w:rsid w:val="0055140E"/>
    <w:rsid w:val="0055153C"/>
    <w:rsid w:val="005517C6"/>
    <w:rsid w:val="00551A09"/>
    <w:rsid w:val="00551B78"/>
    <w:rsid w:val="0055281D"/>
    <w:rsid w:val="0055290A"/>
    <w:rsid w:val="005529BE"/>
    <w:rsid w:val="005535B7"/>
    <w:rsid w:val="00553869"/>
    <w:rsid w:val="005539B3"/>
    <w:rsid w:val="00553D82"/>
    <w:rsid w:val="005541C3"/>
    <w:rsid w:val="0055491A"/>
    <w:rsid w:val="00554969"/>
    <w:rsid w:val="00554AA3"/>
    <w:rsid w:val="00554C5C"/>
    <w:rsid w:val="00554CD8"/>
    <w:rsid w:val="00554EC4"/>
    <w:rsid w:val="005551AD"/>
    <w:rsid w:val="005554FF"/>
    <w:rsid w:val="00555802"/>
    <w:rsid w:val="00555D7A"/>
    <w:rsid w:val="0055610F"/>
    <w:rsid w:val="005564D6"/>
    <w:rsid w:val="00556674"/>
    <w:rsid w:val="00556D5D"/>
    <w:rsid w:val="005570EB"/>
    <w:rsid w:val="00557122"/>
    <w:rsid w:val="005573B8"/>
    <w:rsid w:val="005574CC"/>
    <w:rsid w:val="005575D0"/>
    <w:rsid w:val="00557971"/>
    <w:rsid w:val="00560039"/>
    <w:rsid w:val="0056007E"/>
    <w:rsid w:val="0056023C"/>
    <w:rsid w:val="0056034E"/>
    <w:rsid w:val="00560B22"/>
    <w:rsid w:val="00560C3E"/>
    <w:rsid w:val="00560D5B"/>
    <w:rsid w:val="005611C9"/>
    <w:rsid w:val="005615EE"/>
    <w:rsid w:val="00561681"/>
    <w:rsid w:val="005622B2"/>
    <w:rsid w:val="005622B4"/>
    <w:rsid w:val="0056237F"/>
    <w:rsid w:val="0056288C"/>
    <w:rsid w:val="005631E4"/>
    <w:rsid w:val="0056369A"/>
    <w:rsid w:val="00563B42"/>
    <w:rsid w:val="00563E46"/>
    <w:rsid w:val="00563FAA"/>
    <w:rsid w:val="005640DC"/>
    <w:rsid w:val="00564607"/>
    <w:rsid w:val="005649C3"/>
    <w:rsid w:val="005649E3"/>
    <w:rsid w:val="00564A7F"/>
    <w:rsid w:val="00564D7D"/>
    <w:rsid w:val="0056516D"/>
    <w:rsid w:val="00565479"/>
    <w:rsid w:val="00565603"/>
    <w:rsid w:val="0056560E"/>
    <w:rsid w:val="00565704"/>
    <w:rsid w:val="00565F22"/>
    <w:rsid w:val="005661CF"/>
    <w:rsid w:val="005666B8"/>
    <w:rsid w:val="00566A0D"/>
    <w:rsid w:val="00566B04"/>
    <w:rsid w:val="00566DAD"/>
    <w:rsid w:val="00567129"/>
    <w:rsid w:val="00567305"/>
    <w:rsid w:val="00567983"/>
    <w:rsid w:val="005701C3"/>
    <w:rsid w:val="005704EC"/>
    <w:rsid w:val="00571228"/>
    <w:rsid w:val="00571658"/>
    <w:rsid w:val="005717FF"/>
    <w:rsid w:val="005719F9"/>
    <w:rsid w:val="00571E2F"/>
    <w:rsid w:val="005720F5"/>
    <w:rsid w:val="00572184"/>
    <w:rsid w:val="00572655"/>
    <w:rsid w:val="00572AB8"/>
    <w:rsid w:val="00572ECF"/>
    <w:rsid w:val="00573055"/>
    <w:rsid w:val="005731E5"/>
    <w:rsid w:val="005732DC"/>
    <w:rsid w:val="005734B2"/>
    <w:rsid w:val="0057353E"/>
    <w:rsid w:val="00573B55"/>
    <w:rsid w:val="00574126"/>
    <w:rsid w:val="005742E1"/>
    <w:rsid w:val="00574746"/>
    <w:rsid w:val="00574805"/>
    <w:rsid w:val="00575165"/>
    <w:rsid w:val="005758F7"/>
    <w:rsid w:val="00575E50"/>
    <w:rsid w:val="00575F05"/>
    <w:rsid w:val="0057634E"/>
    <w:rsid w:val="005764EE"/>
    <w:rsid w:val="005768BD"/>
    <w:rsid w:val="005769E3"/>
    <w:rsid w:val="00576F05"/>
    <w:rsid w:val="0057761F"/>
    <w:rsid w:val="0057772A"/>
    <w:rsid w:val="00577CDB"/>
    <w:rsid w:val="00577F85"/>
    <w:rsid w:val="00577F9E"/>
    <w:rsid w:val="00580140"/>
    <w:rsid w:val="00580855"/>
    <w:rsid w:val="005809F6"/>
    <w:rsid w:val="00580AEF"/>
    <w:rsid w:val="00580C7B"/>
    <w:rsid w:val="00580F9C"/>
    <w:rsid w:val="005815E9"/>
    <w:rsid w:val="00581624"/>
    <w:rsid w:val="0058185C"/>
    <w:rsid w:val="0058194D"/>
    <w:rsid w:val="00581CB8"/>
    <w:rsid w:val="00581DE9"/>
    <w:rsid w:val="00582573"/>
    <w:rsid w:val="005825D6"/>
    <w:rsid w:val="00582733"/>
    <w:rsid w:val="005829D5"/>
    <w:rsid w:val="00582BD9"/>
    <w:rsid w:val="00582DDE"/>
    <w:rsid w:val="005833D8"/>
    <w:rsid w:val="0058348F"/>
    <w:rsid w:val="005835DA"/>
    <w:rsid w:val="005836DD"/>
    <w:rsid w:val="00583A4C"/>
    <w:rsid w:val="00584E99"/>
    <w:rsid w:val="00584FA6"/>
    <w:rsid w:val="005852BF"/>
    <w:rsid w:val="005854BE"/>
    <w:rsid w:val="00585795"/>
    <w:rsid w:val="005857A1"/>
    <w:rsid w:val="005861B8"/>
    <w:rsid w:val="005862E1"/>
    <w:rsid w:val="00586301"/>
    <w:rsid w:val="0058636E"/>
    <w:rsid w:val="00586991"/>
    <w:rsid w:val="00586AD8"/>
    <w:rsid w:val="0058727A"/>
    <w:rsid w:val="00587388"/>
    <w:rsid w:val="0058757F"/>
    <w:rsid w:val="0059040B"/>
    <w:rsid w:val="005909A9"/>
    <w:rsid w:val="00590BDA"/>
    <w:rsid w:val="005910D4"/>
    <w:rsid w:val="005918F6"/>
    <w:rsid w:val="00591ED0"/>
    <w:rsid w:val="005921B2"/>
    <w:rsid w:val="0059227F"/>
    <w:rsid w:val="005925DB"/>
    <w:rsid w:val="00592884"/>
    <w:rsid w:val="00592BD6"/>
    <w:rsid w:val="00592C01"/>
    <w:rsid w:val="00592D59"/>
    <w:rsid w:val="00592ECB"/>
    <w:rsid w:val="00592F8D"/>
    <w:rsid w:val="0059397D"/>
    <w:rsid w:val="00593E4F"/>
    <w:rsid w:val="0059470E"/>
    <w:rsid w:val="005947F1"/>
    <w:rsid w:val="00594803"/>
    <w:rsid w:val="00594B12"/>
    <w:rsid w:val="00594BD3"/>
    <w:rsid w:val="00594EA4"/>
    <w:rsid w:val="005951DE"/>
    <w:rsid w:val="005952D5"/>
    <w:rsid w:val="00595707"/>
    <w:rsid w:val="00595766"/>
    <w:rsid w:val="00595A07"/>
    <w:rsid w:val="00595B97"/>
    <w:rsid w:val="00595BA5"/>
    <w:rsid w:val="005964A9"/>
    <w:rsid w:val="00596724"/>
    <w:rsid w:val="0059679F"/>
    <w:rsid w:val="00596AEC"/>
    <w:rsid w:val="00596C72"/>
    <w:rsid w:val="00597139"/>
    <w:rsid w:val="00597FC5"/>
    <w:rsid w:val="005A02C6"/>
    <w:rsid w:val="005A02D0"/>
    <w:rsid w:val="005A040D"/>
    <w:rsid w:val="005A04A4"/>
    <w:rsid w:val="005A082B"/>
    <w:rsid w:val="005A0E22"/>
    <w:rsid w:val="005A0FA8"/>
    <w:rsid w:val="005A1524"/>
    <w:rsid w:val="005A1649"/>
    <w:rsid w:val="005A166D"/>
    <w:rsid w:val="005A1933"/>
    <w:rsid w:val="005A1B3F"/>
    <w:rsid w:val="005A1B66"/>
    <w:rsid w:val="005A2138"/>
    <w:rsid w:val="005A2836"/>
    <w:rsid w:val="005A2CE6"/>
    <w:rsid w:val="005A2D6F"/>
    <w:rsid w:val="005A306F"/>
    <w:rsid w:val="005A315F"/>
    <w:rsid w:val="005A3292"/>
    <w:rsid w:val="005A39A4"/>
    <w:rsid w:val="005A4618"/>
    <w:rsid w:val="005A4815"/>
    <w:rsid w:val="005A5048"/>
    <w:rsid w:val="005A5C46"/>
    <w:rsid w:val="005A5D98"/>
    <w:rsid w:val="005A6412"/>
    <w:rsid w:val="005A6595"/>
    <w:rsid w:val="005A67B0"/>
    <w:rsid w:val="005A6BF3"/>
    <w:rsid w:val="005A73BF"/>
    <w:rsid w:val="005A7575"/>
    <w:rsid w:val="005A7AE9"/>
    <w:rsid w:val="005A7BE8"/>
    <w:rsid w:val="005B016F"/>
    <w:rsid w:val="005B0219"/>
    <w:rsid w:val="005B0983"/>
    <w:rsid w:val="005B0D50"/>
    <w:rsid w:val="005B0D63"/>
    <w:rsid w:val="005B1102"/>
    <w:rsid w:val="005B1361"/>
    <w:rsid w:val="005B1442"/>
    <w:rsid w:val="005B1844"/>
    <w:rsid w:val="005B1A96"/>
    <w:rsid w:val="005B1B37"/>
    <w:rsid w:val="005B1BC5"/>
    <w:rsid w:val="005B1CC6"/>
    <w:rsid w:val="005B1D10"/>
    <w:rsid w:val="005B1E2A"/>
    <w:rsid w:val="005B1F82"/>
    <w:rsid w:val="005B22FA"/>
    <w:rsid w:val="005B2466"/>
    <w:rsid w:val="005B2DE3"/>
    <w:rsid w:val="005B2E4A"/>
    <w:rsid w:val="005B301C"/>
    <w:rsid w:val="005B324B"/>
    <w:rsid w:val="005B3717"/>
    <w:rsid w:val="005B3C7D"/>
    <w:rsid w:val="005B3CD1"/>
    <w:rsid w:val="005B40FE"/>
    <w:rsid w:val="005B42AA"/>
    <w:rsid w:val="005B48D2"/>
    <w:rsid w:val="005B4928"/>
    <w:rsid w:val="005B4B2F"/>
    <w:rsid w:val="005B50FC"/>
    <w:rsid w:val="005B55BB"/>
    <w:rsid w:val="005B5EA9"/>
    <w:rsid w:val="005B5F7D"/>
    <w:rsid w:val="005B612F"/>
    <w:rsid w:val="005B6226"/>
    <w:rsid w:val="005B6513"/>
    <w:rsid w:val="005B656D"/>
    <w:rsid w:val="005B6A99"/>
    <w:rsid w:val="005B6BD9"/>
    <w:rsid w:val="005B6BF5"/>
    <w:rsid w:val="005B6C27"/>
    <w:rsid w:val="005B6DA2"/>
    <w:rsid w:val="005B6EBC"/>
    <w:rsid w:val="005B6FE1"/>
    <w:rsid w:val="005B7042"/>
    <w:rsid w:val="005B767F"/>
    <w:rsid w:val="005B7E30"/>
    <w:rsid w:val="005C001D"/>
    <w:rsid w:val="005C0445"/>
    <w:rsid w:val="005C05A5"/>
    <w:rsid w:val="005C0D7A"/>
    <w:rsid w:val="005C0DBA"/>
    <w:rsid w:val="005C0E1A"/>
    <w:rsid w:val="005C1263"/>
    <w:rsid w:val="005C1385"/>
    <w:rsid w:val="005C1474"/>
    <w:rsid w:val="005C16B1"/>
    <w:rsid w:val="005C187A"/>
    <w:rsid w:val="005C1A32"/>
    <w:rsid w:val="005C1B74"/>
    <w:rsid w:val="005C1C06"/>
    <w:rsid w:val="005C21A9"/>
    <w:rsid w:val="005C21E0"/>
    <w:rsid w:val="005C2822"/>
    <w:rsid w:val="005C28CC"/>
    <w:rsid w:val="005C2A79"/>
    <w:rsid w:val="005C2A8E"/>
    <w:rsid w:val="005C2C15"/>
    <w:rsid w:val="005C2D6F"/>
    <w:rsid w:val="005C2E6A"/>
    <w:rsid w:val="005C2ECA"/>
    <w:rsid w:val="005C3642"/>
    <w:rsid w:val="005C37A9"/>
    <w:rsid w:val="005C3E31"/>
    <w:rsid w:val="005C3F92"/>
    <w:rsid w:val="005C4544"/>
    <w:rsid w:val="005C458D"/>
    <w:rsid w:val="005C476F"/>
    <w:rsid w:val="005C4B87"/>
    <w:rsid w:val="005C4F42"/>
    <w:rsid w:val="005C4FBB"/>
    <w:rsid w:val="005C5063"/>
    <w:rsid w:val="005C50F5"/>
    <w:rsid w:val="005C53A3"/>
    <w:rsid w:val="005C5722"/>
    <w:rsid w:val="005C5797"/>
    <w:rsid w:val="005C58E8"/>
    <w:rsid w:val="005C5A28"/>
    <w:rsid w:val="005C5BF6"/>
    <w:rsid w:val="005C5C17"/>
    <w:rsid w:val="005C5D9F"/>
    <w:rsid w:val="005C65B3"/>
    <w:rsid w:val="005C7103"/>
    <w:rsid w:val="005C7DBA"/>
    <w:rsid w:val="005C7FA6"/>
    <w:rsid w:val="005D0265"/>
    <w:rsid w:val="005D045B"/>
    <w:rsid w:val="005D0A8D"/>
    <w:rsid w:val="005D0F86"/>
    <w:rsid w:val="005D0FEA"/>
    <w:rsid w:val="005D13EA"/>
    <w:rsid w:val="005D16E4"/>
    <w:rsid w:val="005D1CAD"/>
    <w:rsid w:val="005D1DB0"/>
    <w:rsid w:val="005D1E73"/>
    <w:rsid w:val="005D22E0"/>
    <w:rsid w:val="005D2721"/>
    <w:rsid w:val="005D2FCA"/>
    <w:rsid w:val="005D31A8"/>
    <w:rsid w:val="005D3204"/>
    <w:rsid w:val="005D3604"/>
    <w:rsid w:val="005D3AED"/>
    <w:rsid w:val="005D3CB3"/>
    <w:rsid w:val="005D3DFD"/>
    <w:rsid w:val="005D3FA8"/>
    <w:rsid w:val="005D42EC"/>
    <w:rsid w:val="005D4492"/>
    <w:rsid w:val="005D4688"/>
    <w:rsid w:val="005D49F9"/>
    <w:rsid w:val="005D4F77"/>
    <w:rsid w:val="005D51EF"/>
    <w:rsid w:val="005D51F4"/>
    <w:rsid w:val="005D5220"/>
    <w:rsid w:val="005D53CB"/>
    <w:rsid w:val="005D5486"/>
    <w:rsid w:val="005D56BF"/>
    <w:rsid w:val="005D583E"/>
    <w:rsid w:val="005D5D10"/>
    <w:rsid w:val="005D5EFD"/>
    <w:rsid w:val="005D608B"/>
    <w:rsid w:val="005D69D1"/>
    <w:rsid w:val="005D6C87"/>
    <w:rsid w:val="005D6CD0"/>
    <w:rsid w:val="005D6DF8"/>
    <w:rsid w:val="005D706D"/>
    <w:rsid w:val="005D75E1"/>
    <w:rsid w:val="005D7B4F"/>
    <w:rsid w:val="005D7BDD"/>
    <w:rsid w:val="005D7FEF"/>
    <w:rsid w:val="005E0113"/>
    <w:rsid w:val="005E01EC"/>
    <w:rsid w:val="005E0322"/>
    <w:rsid w:val="005E03B2"/>
    <w:rsid w:val="005E03F9"/>
    <w:rsid w:val="005E0819"/>
    <w:rsid w:val="005E0AA4"/>
    <w:rsid w:val="005E0D69"/>
    <w:rsid w:val="005E0DFB"/>
    <w:rsid w:val="005E1072"/>
    <w:rsid w:val="005E138C"/>
    <w:rsid w:val="005E1407"/>
    <w:rsid w:val="005E149A"/>
    <w:rsid w:val="005E1819"/>
    <w:rsid w:val="005E196A"/>
    <w:rsid w:val="005E1A82"/>
    <w:rsid w:val="005E2A1C"/>
    <w:rsid w:val="005E2AB4"/>
    <w:rsid w:val="005E2DA3"/>
    <w:rsid w:val="005E329C"/>
    <w:rsid w:val="005E3354"/>
    <w:rsid w:val="005E3640"/>
    <w:rsid w:val="005E392D"/>
    <w:rsid w:val="005E39F8"/>
    <w:rsid w:val="005E3A20"/>
    <w:rsid w:val="005E3E89"/>
    <w:rsid w:val="005E48E8"/>
    <w:rsid w:val="005E4BE1"/>
    <w:rsid w:val="005E554C"/>
    <w:rsid w:val="005E56FF"/>
    <w:rsid w:val="005E5916"/>
    <w:rsid w:val="005E5ADD"/>
    <w:rsid w:val="005E5BEA"/>
    <w:rsid w:val="005E5E90"/>
    <w:rsid w:val="005E5F63"/>
    <w:rsid w:val="005E69BB"/>
    <w:rsid w:val="005E7421"/>
    <w:rsid w:val="005E79A2"/>
    <w:rsid w:val="005E7E65"/>
    <w:rsid w:val="005E7EDC"/>
    <w:rsid w:val="005F00AC"/>
    <w:rsid w:val="005F041D"/>
    <w:rsid w:val="005F0977"/>
    <w:rsid w:val="005F0DFF"/>
    <w:rsid w:val="005F0E1D"/>
    <w:rsid w:val="005F0E48"/>
    <w:rsid w:val="005F0E6C"/>
    <w:rsid w:val="005F141A"/>
    <w:rsid w:val="005F15C7"/>
    <w:rsid w:val="005F1E5C"/>
    <w:rsid w:val="005F1ED1"/>
    <w:rsid w:val="005F203D"/>
    <w:rsid w:val="005F2929"/>
    <w:rsid w:val="005F3139"/>
    <w:rsid w:val="005F341C"/>
    <w:rsid w:val="005F39A8"/>
    <w:rsid w:val="005F39CD"/>
    <w:rsid w:val="005F3C07"/>
    <w:rsid w:val="005F4598"/>
    <w:rsid w:val="005F4AB9"/>
    <w:rsid w:val="005F4D3F"/>
    <w:rsid w:val="005F50CA"/>
    <w:rsid w:val="005F510E"/>
    <w:rsid w:val="005F6353"/>
    <w:rsid w:val="005F6413"/>
    <w:rsid w:val="005F6B32"/>
    <w:rsid w:val="005F6F9C"/>
    <w:rsid w:val="005F6FC9"/>
    <w:rsid w:val="005F74A3"/>
    <w:rsid w:val="006010BD"/>
    <w:rsid w:val="00601475"/>
    <w:rsid w:val="00601626"/>
    <w:rsid w:val="006017E1"/>
    <w:rsid w:val="00601831"/>
    <w:rsid w:val="00601CAA"/>
    <w:rsid w:val="00602231"/>
    <w:rsid w:val="00602299"/>
    <w:rsid w:val="006028A3"/>
    <w:rsid w:val="00602DB9"/>
    <w:rsid w:val="00602F18"/>
    <w:rsid w:val="006038A7"/>
    <w:rsid w:val="00603C98"/>
    <w:rsid w:val="00604262"/>
    <w:rsid w:val="006042B3"/>
    <w:rsid w:val="006042EA"/>
    <w:rsid w:val="00604389"/>
    <w:rsid w:val="006043CB"/>
    <w:rsid w:val="00604651"/>
    <w:rsid w:val="00604C12"/>
    <w:rsid w:val="00604C4D"/>
    <w:rsid w:val="006050DE"/>
    <w:rsid w:val="006051DB"/>
    <w:rsid w:val="00605295"/>
    <w:rsid w:val="00605298"/>
    <w:rsid w:val="0060539E"/>
    <w:rsid w:val="00605F61"/>
    <w:rsid w:val="0060667E"/>
    <w:rsid w:val="006068EF"/>
    <w:rsid w:val="00606B55"/>
    <w:rsid w:val="006070BC"/>
    <w:rsid w:val="00607221"/>
    <w:rsid w:val="006072C5"/>
    <w:rsid w:val="0060785F"/>
    <w:rsid w:val="00607A4B"/>
    <w:rsid w:val="00607B03"/>
    <w:rsid w:val="00607B6C"/>
    <w:rsid w:val="00607BCB"/>
    <w:rsid w:val="00607E17"/>
    <w:rsid w:val="00607ED7"/>
    <w:rsid w:val="00610524"/>
    <w:rsid w:val="00610761"/>
    <w:rsid w:val="006108B8"/>
    <w:rsid w:val="00611302"/>
    <w:rsid w:val="00611483"/>
    <w:rsid w:val="006115CC"/>
    <w:rsid w:val="00611E41"/>
    <w:rsid w:val="00611EFB"/>
    <w:rsid w:val="00612256"/>
    <w:rsid w:val="0061273F"/>
    <w:rsid w:val="00612774"/>
    <w:rsid w:val="00612811"/>
    <w:rsid w:val="006128F8"/>
    <w:rsid w:val="00612E78"/>
    <w:rsid w:val="00613336"/>
    <w:rsid w:val="00613545"/>
    <w:rsid w:val="00614C16"/>
    <w:rsid w:val="00614E40"/>
    <w:rsid w:val="006153F5"/>
    <w:rsid w:val="00615789"/>
    <w:rsid w:val="00615BD6"/>
    <w:rsid w:val="00615D22"/>
    <w:rsid w:val="0061603B"/>
    <w:rsid w:val="006160FA"/>
    <w:rsid w:val="0061678E"/>
    <w:rsid w:val="00616836"/>
    <w:rsid w:val="00616D67"/>
    <w:rsid w:val="006172D0"/>
    <w:rsid w:val="006172F1"/>
    <w:rsid w:val="00617D83"/>
    <w:rsid w:val="00620205"/>
    <w:rsid w:val="00620A4E"/>
    <w:rsid w:val="006217AF"/>
    <w:rsid w:val="006217C6"/>
    <w:rsid w:val="006221B8"/>
    <w:rsid w:val="006223AA"/>
    <w:rsid w:val="0062249D"/>
    <w:rsid w:val="006225A4"/>
    <w:rsid w:val="00622A86"/>
    <w:rsid w:val="0062304C"/>
    <w:rsid w:val="00623556"/>
    <w:rsid w:val="00623B5D"/>
    <w:rsid w:val="0062425E"/>
    <w:rsid w:val="0062451E"/>
    <w:rsid w:val="00624ECE"/>
    <w:rsid w:val="0062529C"/>
    <w:rsid w:val="00625349"/>
    <w:rsid w:val="00625398"/>
    <w:rsid w:val="00625DC2"/>
    <w:rsid w:val="006279CC"/>
    <w:rsid w:val="00627BC0"/>
    <w:rsid w:val="00627C29"/>
    <w:rsid w:val="00630043"/>
    <w:rsid w:val="00630464"/>
    <w:rsid w:val="00630A21"/>
    <w:rsid w:val="00630BF9"/>
    <w:rsid w:val="006318CE"/>
    <w:rsid w:val="00631A3B"/>
    <w:rsid w:val="00631A5C"/>
    <w:rsid w:val="00631B6E"/>
    <w:rsid w:val="00631C0F"/>
    <w:rsid w:val="00631D61"/>
    <w:rsid w:val="006320F3"/>
    <w:rsid w:val="0063274F"/>
    <w:rsid w:val="00632D59"/>
    <w:rsid w:val="006332C8"/>
    <w:rsid w:val="00633396"/>
    <w:rsid w:val="0063380D"/>
    <w:rsid w:val="00633A35"/>
    <w:rsid w:val="00633E98"/>
    <w:rsid w:val="00634846"/>
    <w:rsid w:val="00634989"/>
    <w:rsid w:val="00634B5F"/>
    <w:rsid w:val="00634C9B"/>
    <w:rsid w:val="00635637"/>
    <w:rsid w:val="00635A5E"/>
    <w:rsid w:val="00635A8C"/>
    <w:rsid w:val="00636015"/>
    <w:rsid w:val="00636362"/>
    <w:rsid w:val="00636570"/>
    <w:rsid w:val="00636A67"/>
    <w:rsid w:val="00636CB5"/>
    <w:rsid w:val="00636CFF"/>
    <w:rsid w:val="006376CE"/>
    <w:rsid w:val="00637E52"/>
    <w:rsid w:val="00637F94"/>
    <w:rsid w:val="00641102"/>
    <w:rsid w:val="00641317"/>
    <w:rsid w:val="0064138D"/>
    <w:rsid w:val="0064152B"/>
    <w:rsid w:val="006417FD"/>
    <w:rsid w:val="00641A85"/>
    <w:rsid w:val="00642270"/>
    <w:rsid w:val="00642AF8"/>
    <w:rsid w:val="00642B18"/>
    <w:rsid w:val="00642F76"/>
    <w:rsid w:val="006430AE"/>
    <w:rsid w:val="00643147"/>
    <w:rsid w:val="00643CE4"/>
    <w:rsid w:val="00643F98"/>
    <w:rsid w:val="00644173"/>
    <w:rsid w:val="00644289"/>
    <w:rsid w:val="0064474B"/>
    <w:rsid w:val="0064477E"/>
    <w:rsid w:val="006449D2"/>
    <w:rsid w:val="00645931"/>
    <w:rsid w:val="00645E66"/>
    <w:rsid w:val="00645F4D"/>
    <w:rsid w:val="0064605A"/>
    <w:rsid w:val="00646096"/>
    <w:rsid w:val="0064618E"/>
    <w:rsid w:val="006461B3"/>
    <w:rsid w:val="00646693"/>
    <w:rsid w:val="006472A5"/>
    <w:rsid w:val="0064730F"/>
    <w:rsid w:val="00650834"/>
    <w:rsid w:val="00651038"/>
    <w:rsid w:val="00651040"/>
    <w:rsid w:val="0065114E"/>
    <w:rsid w:val="0065130F"/>
    <w:rsid w:val="0065149B"/>
    <w:rsid w:val="006518FE"/>
    <w:rsid w:val="00651F65"/>
    <w:rsid w:val="00652018"/>
    <w:rsid w:val="00652143"/>
    <w:rsid w:val="00652883"/>
    <w:rsid w:val="00652DBF"/>
    <w:rsid w:val="00652ED1"/>
    <w:rsid w:val="00652F32"/>
    <w:rsid w:val="006535F6"/>
    <w:rsid w:val="00653669"/>
    <w:rsid w:val="00654ACA"/>
    <w:rsid w:val="00654E04"/>
    <w:rsid w:val="00654EBE"/>
    <w:rsid w:val="00655C79"/>
    <w:rsid w:val="00656449"/>
    <w:rsid w:val="00656551"/>
    <w:rsid w:val="0065659A"/>
    <w:rsid w:val="00657097"/>
    <w:rsid w:val="0065767F"/>
    <w:rsid w:val="00657D9E"/>
    <w:rsid w:val="00657DF9"/>
    <w:rsid w:val="00657FF7"/>
    <w:rsid w:val="00660367"/>
    <w:rsid w:val="00660584"/>
    <w:rsid w:val="00660789"/>
    <w:rsid w:val="00660A69"/>
    <w:rsid w:val="00661014"/>
    <w:rsid w:val="0066104B"/>
    <w:rsid w:val="00661B89"/>
    <w:rsid w:val="00662796"/>
    <w:rsid w:val="006629E9"/>
    <w:rsid w:val="00662C54"/>
    <w:rsid w:val="00662E06"/>
    <w:rsid w:val="0066353B"/>
    <w:rsid w:val="00663613"/>
    <w:rsid w:val="00663744"/>
    <w:rsid w:val="00663E1D"/>
    <w:rsid w:val="006640F6"/>
    <w:rsid w:val="00664D6F"/>
    <w:rsid w:val="00664F87"/>
    <w:rsid w:val="00664F95"/>
    <w:rsid w:val="006651E1"/>
    <w:rsid w:val="006653C5"/>
    <w:rsid w:val="00665C56"/>
    <w:rsid w:val="00665EC1"/>
    <w:rsid w:val="00665F3F"/>
    <w:rsid w:val="00665FE0"/>
    <w:rsid w:val="00666C8A"/>
    <w:rsid w:val="00666CE8"/>
    <w:rsid w:val="00666D06"/>
    <w:rsid w:val="006677AF"/>
    <w:rsid w:val="006678B2"/>
    <w:rsid w:val="006678BF"/>
    <w:rsid w:val="00667FE2"/>
    <w:rsid w:val="0067019E"/>
    <w:rsid w:val="00670842"/>
    <w:rsid w:val="00670A71"/>
    <w:rsid w:val="00670B3F"/>
    <w:rsid w:val="00670BE5"/>
    <w:rsid w:val="00670C03"/>
    <w:rsid w:val="00670DF1"/>
    <w:rsid w:val="006710CB"/>
    <w:rsid w:val="00671683"/>
    <w:rsid w:val="006716DA"/>
    <w:rsid w:val="00671812"/>
    <w:rsid w:val="006719C6"/>
    <w:rsid w:val="00671F1A"/>
    <w:rsid w:val="0067229C"/>
    <w:rsid w:val="006725C9"/>
    <w:rsid w:val="00672972"/>
    <w:rsid w:val="00672A45"/>
    <w:rsid w:val="00672AA2"/>
    <w:rsid w:val="00672AD7"/>
    <w:rsid w:val="00672D43"/>
    <w:rsid w:val="00673114"/>
    <w:rsid w:val="0067366A"/>
    <w:rsid w:val="006736BC"/>
    <w:rsid w:val="006737FD"/>
    <w:rsid w:val="00673A03"/>
    <w:rsid w:val="00673B14"/>
    <w:rsid w:val="0067401C"/>
    <w:rsid w:val="0067420C"/>
    <w:rsid w:val="0067474E"/>
    <w:rsid w:val="00675049"/>
    <w:rsid w:val="006750A0"/>
    <w:rsid w:val="006750FD"/>
    <w:rsid w:val="00675437"/>
    <w:rsid w:val="0067558E"/>
    <w:rsid w:val="00675726"/>
    <w:rsid w:val="0067660D"/>
    <w:rsid w:val="00676EA4"/>
    <w:rsid w:val="00676F2D"/>
    <w:rsid w:val="0067791E"/>
    <w:rsid w:val="006807C9"/>
    <w:rsid w:val="00680C36"/>
    <w:rsid w:val="00680C85"/>
    <w:rsid w:val="00681019"/>
    <w:rsid w:val="006812AE"/>
    <w:rsid w:val="00681425"/>
    <w:rsid w:val="0068202B"/>
    <w:rsid w:val="0068240A"/>
    <w:rsid w:val="0068285B"/>
    <w:rsid w:val="00682894"/>
    <w:rsid w:val="00682A95"/>
    <w:rsid w:val="00682E3B"/>
    <w:rsid w:val="00683D18"/>
    <w:rsid w:val="00684B88"/>
    <w:rsid w:val="00684E48"/>
    <w:rsid w:val="00684F8A"/>
    <w:rsid w:val="00685072"/>
    <w:rsid w:val="0068578B"/>
    <w:rsid w:val="00685B7A"/>
    <w:rsid w:val="0068614D"/>
    <w:rsid w:val="00686342"/>
    <w:rsid w:val="0068651A"/>
    <w:rsid w:val="006871B7"/>
    <w:rsid w:val="00687461"/>
    <w:rsid w:val="00687587"/>
    <w:rsid w:val="0069004D"/>
    <w:rsid w:val="00690A2D"/>
    <w:rsid w:val="00690B20"/>
    <w:rsid w:val="00691912"/>
    <w:rsid w:val="00691951"/>
    <w:rsid w:val="00691CCD"/>
    <w:rsid w:val="00692D4A"/>
    <w:rsid w:val="006932D8"/>
    <w:rsid w:val="006933FD"/>
    <w:rsid w:val="0069342A"/>
    <w:rsid w:val="00693AE8"/>
    <w:rsid w:val="00693C2D"/>
    <w:rsid w:val="00693D0B"/>
    <w:rsid w:val="00693F98"/>
    <w:rsid w:val="00694292"/>
    <w:rsid w:val="006945D5"/>
    <w:rsid w:val="00694613"/>
    <w:rsid w:val="00694E79"/>
    <w:rsid w:val="00694F0C"/>
    <w:rsid w:val="006951C8"/>
    <w:rsid w:val="00695241"/>
    <w:rsid w:val="0069558C"/>
    <w:rsid w:val="00695794"/>
    <w:rsid w:val="00695EE5"/>
    <w:rsid w:val="0069638C"/>
    <w:rsid w:val="00696722"/>
    <w:rsid w:val="006967CF"/>
    <w:rsid w:val="00696BEC"/>
    <w:rsid w:val="00696E0D"/>
    <w:rsid w:val="00696FFE"/>
    <w:rsid w:val="0069713B"/>
    <w:rsid w:val="00697B44"/>
    <w:rsid w:val="00697BF5"/>
    <w:rsid w:val="00697CAB"/>
    <w:rsid w:val="006A0112"/>
    <w:rsid w:val="006A030B"/>
    <w:rsid w:val="006A080F"/>
    <w:rsid w:val="006A09C6"/>
    <w:rsid w:val="006A0C6F"/>
    <w:rsid w:val="006A0DFB"/>
    <w:rsid w:val="006A11DB"/>
    <w:rsid w:val="006A127A"/>
    <w:rsid w:val="006A1780"/>
    <w:rsid w:val="006A1B51"/>
    <w:rsid w:val="006A1DE7"/>
    <w:rsid w:val="006A26FF"/>
    <w:rsid w:val="006A2DF0"/>
    <w:rsid w:val="006A3034"/>
    <w:rsid w:val="006A304B"/>
    <w:rsid w:val="006A3171"/>
    <w:rsid w:val="006A3239"/>
    <w:rsid w:val="006A33A0"/>
    <w:rsid w:val="006A39D4"/>
    <w:rsid w:val="006A3D4F"/>
    <w:rsid w:val="006A475F"/>
    <w:rsid w:val="006A4BC0"/>
    <w:rsid w:val="006A5344"/>
    <w:rsid w:val="006A5BC2"/>
    <w:rsid w:val="006A6020"/>
    <w:rsid w:val="006A64EA"/>
    <w:rsid w:val="006A653A"/>
    <w:rsid w:val="006A67EA"/>
    <w:rsid w:val="006A6903"/>
    <w:rsid w:val="006A6AFA"/>
    <w:rsid w:val="006A6BF2"/>
    <w:rsid w:val="006A776B"/>
    <w:rsid w:val="006B031C"/>
    <w:rsid w:val="006B05F7"/>
    <w:rsid w:val="006B0AAB"/>
    <w:rsid w:val="006B1067"/>
    <w:rsid w:val="006B11D3"/>
    <w:rsid w:val="006B12FC"/>
    <w:rsid w:val="006B14D0"/>
    <w:rsid w:val="006B1C95"/>
    <w:rsid w:val="006B2003"/>
    <w:rsid w:val="006B2211"/>
    <w:rsid w:val="006B24D9"/>
    <w:rsid w:val="006B2662"/>
    <w:rsid w:val="006B26DE"/>
    <w:rsid w:val="006B2963"/>
    <w:rsid w:val="006B3122"/>
    <w:rsid w:val="006B3290"/>
    <w:rsid w:val="006B3642"/>
    <w:rsid w:val="006B3B70"/>
    <w:rsid w:val="006B3CAA"/>
    <w:rsid w:val="006B4358"/>
    <w:rsid w:val="006B44F5"/>
    <w:rsid w:val="006B47CE"/>
    <w:rsid w:val="006B4853"/>
    <w:rsid w:val="006B4FE0"/>
    <w:rsid w:val="006B5081"/>
    <w:rsid w:val="006B51F9"/>
    <w:rsid w:val="006B5275"/>
    <w:rsid w:val="006B5DA0"/>
    <w:rsid w:val="006B6273"/>
    <w:rsid w:val="006B67FF"/>
    <w:rsid w:val="006B6A96"/>
    <w:rsid w:val="006B6D36"/>
    <w:rsid w:val="006B6D4A"/>
    <w:rsid w:val="006B724D"/>
    <w:rsid w:val="006B7846"/>
    <w:rsid w:val="006B7A0A"/>
    <w:rsid w:val="006B7B49"/>
    <w:rsid w:val="006B7BE5"/>
    <w:rsid w:val="006B7EF5"/>
    <w:rsid w:val="006C012A"/>
    <w:rsid w:val="006C0BA2"/>
    <w:rsid w:val="006C0DD3"/>
    <w:rsid w:val="006C15E8"/>
    <w:rsid w:val="006C16CA"/>
    <w:rsid w:val="006C1CC2"/>
    <w:rsid w:val="006C2207"/>
    <w:rsid w:val="006C2320"/>
    <w:rsid w:val="006C24CF"/>
    <w:rsid w:val="006C25D7"/>
    <w:rsid w:val="006C2778"/>
    <w:rsid w:val="006C2984"/>
    <w:rsid w:val="006C29EA"/>
    <w:rsid w:val="006C2A37"/>
    <w:rsid w:val="006C2CD1"/>
    <w:rsid w:val="006C36CC"/>
    <w:rsid w:val="006C3BEA"/>
    <w:rsid w:val="006C3C05"/>
    <w:rsid w:val="006C44C7"/>
    <w:rsid w:val="006C4812"/>
    <w:rsid w:val="006C4A52"/>
    <w:rsid w:val="006C4B9A"/>
    <w:rsid w:val="006C57A1"/>
    <w:rsid w:val="006C589F"/>
    <w:rsid w:val="006C5969"/>
    <w:rsid w:val="006C5AB0"/>
    <w:rsid w:val="006C5BA6"/>
    <w:rsid w:val="006C5D26"/>
    <w:rsid w:val="006C61D4"/>
    <w:rsid w:val="006C6441"/>
    <w:rsid w:val="006C6926"/>
    <w:rsid w:val="006C6AA3"/>
    <w:rsid w:val="006C6BB5"/>
    <w:rsid w:val="006C6E16"/>
    <w:rsid w:val="006C7235"/>
    <w:rsid w:val="006C7885"/>
    <w:rsid w:val="006C7E3A"/>
    <w:rsid w:val="006D000F"/>
    <w:rsid w:val="006D0103"/>
    <w:rsid w:val="006D0933"/>
    <w:rsid w:val="006D0C13"/>
    <w:rsid w:val="006D0FF8"/>
    <w:rsid w:val="006D106B"/>
    <w:rsid w:val="006D10A6"/>
    <w:rsid w:val="006D14B2"/>
    <w:rsid w:val="006D160A"/>
    <w:rsid w:val="006D16B2"/>
    <w:rsid w:val="006D1732"/>
    <w:rsid w:val="006D19C3"/>
    <w:rsid w:val="006D2F8E"/>
    <w:rsid w:val="006D3322"/>
    <w:rsid w:val="006D387C"/>
    <w:rsid w:val="006D3F81"/>
    <w:rsid w:val="006D43E2"/>
    <w:rsid w:val="006D4693"/>
    <w:rsid w:val="006D4875"/>
    <w:rsid w:val="006D4C03"/>
    <w:rsid w:val="006D55AC"/>
    <w:rsid w:val="006D565E"/>
    <w:rsid w:val="006D58DF"/>
    <w:rsid w:val="006D58EB"/>
    <w:rsid w:val="006D5C22"/>
    <w:rsid w:val="006D615A"/>
    <w:rsid w:val="006D622C"/>
    <w:rsid w:val="006D6258"/>
    <w:rsid w:val="006D64C6"/>
    <w:rsid w:val="006D6807"/>
    <w:rsid w:val="006D6A33"/>
    <w:rsid w:val="006D6BEE"/>
    <w:rsid w:val="006D7457"/>
    <w:rsid w:val="006D74A2"/>
    <w:rsid w:val="006D7F0C"/>
    <w:rsid w:val="006E053A"/>
    <w:rsid w:val="006E06A8"/>
    <w:rsid w:val="006E0760"/>
    <w:rsid w:val="006E094F"/>
    <w:rsid w:val="006E110F"/>
    <w:rsid w:val="006E140E"/>
    <w:rsid w:val="006E147C"/>
    <w:rsid w:val="006E1C74"/>
    <w:rsid w:val="006E1D3A"/>
    <w:rsid w:val="006E1E2D"/>
    <w:rsid w:val="006E203C"/>
    <w:rsid w:val="006E21E7"/>
    <w:rsid w:val="006E252B"/>
    <w:rsid w:val="006E2CA4"/>
    <w:rsid w:val="006E2E50"/>
    <w:rsid w:val="006E3229"/>
    <w:rsid w:val="006E46C2"/>
    <w:rsid w:val="006E46C3"/>
    <w:rsid w:val="006E49EC"/>
    <w:rsid w:val="006E5024"/>
    <w:rsid w:val="006E55E2"/>
    <w:rsid w:val="006E5695"/>
    <w:rsid w:val="006E59D6"/>
    <w:rsid w:val="006E59E3"/>
    <w:rsid w:val="006E61E3"/>
    <w:rsid w:val="006E627E"/>
    <w:rsid w:val="006E6792"/>
    <w:rsid w:val="006E6B6C"/>
    <w:rsid w:val="006E6F78"/>
    <w:rsid w:val="006E7310"/>
    <w:rsid w:val="006E73F2"/>
    <w:rsid w:val="006E7912"/>
    <w:rsid w:val="006E7937"/>
    <w:rsid w:val="006F010A"/>
    <w:rsid w:val="006F01F0"/>
    <w:rsid w:val="006F0A0C"/>
    <w:rsid w:val="006F0D92"/>
    <w:rsid w:val="006F0EDE"/>
    <w:rsid w:val="006F0FF6"/>
    <w:rsid w:val="006F1BC7"/>
    <w:rsid w:val="006F1E33"/>
    <w:rsid w:val="006F1E78"/>
    <w:rsid w:val="006F2224"/>
    <w:rsid w:val="006F2422"/>
    <w:rsid w:val="006F28FB"/>
    <w:rsid w:val="006F2A06"/>
    <w:rsid w:val="006F2AF0"/>
    <w:rsid w:val="006F303F"/>
    <w:rsid w:val="006F307E"/>
    <w:rsid w:val="006F3758"/>
    <w:rsid w:val="006F3F9B"/>
    <w:rsid w:val="006F42AB"/>
    <w:rsid w:val="006F462C"/>
    <w:rsid w:val="006F4B5E"/>
    <w:rsid w:val="006F4BC3"/>
    <w:rsid w:val="006F5161"/>
    <w:rsid w:val="006F54C8"/>
    <w:rsid w:val="006F57BF"/>
    <w:rsid w:val="006F5A31"/>
    <w:rsid w:val="006F5EC6"/>
    <w:rsid w:val="006F61E2"/>
    <w:rsid w:val="006F636B"/>
    <w:rsid w:val="006F67E4"/>
    <w:rsid w:val="006F6EDB"/>
    <w:rsid w:val="006F73AB"/>
    <w:rsid w:val="006F7AC1"/>
    <w:rsid w:val="006F7F6D"/>
    <w:rsid w:val="007015A9"/>
    <w:rsid w:val="007015D0"/>
    <w:rsid w:val="007018BC"/>
    <w:rsid w:val="007019E1"/>
    <w:rsid w:val="00701EF5"/>
    <w:rsid w:val="00702321"/>
    <w:rsid w:val="00702DE0"/>
    <w:rsid w:val="00703AF9"/>
    <w:rsid w:val="00703DBE"/>
    <w:rsid w:val="00703EE9"/>
    <w:rsid w:val="00704848"/>
    <w:rsid w:val="00704A0B"/>
    <w:rsid w:val="00704B44"/>
    <w:rsid w:val="0070509C"/>
    <w:rsid w:val="0070583E"/>
    <w:rsid w:val="00705C9B"/>
    <w:rsid w:val="00705D40"/>
    <w:rsid w:val="00705D6E"/>
    <w:rsid w:val="00706D2C"/>
    <w:rsid w:val="007076DD"/>
    <w:rsid w:val="00707E41"/>
    <w:rsid w:val="007103D0"/>
    <w:rsid w:val="007103F5"/>
    <w:rsid w:val="00710CF7"/>
    <w:rsid w:val="00710F60"/>
    <w:rsid w:val="00711068"/>
    <w:rsid w:val="007114EC"/>
    <w:rsid w:val="007115DD"/>
    <w:rsid w:val="00711C9E"/>
    <w:rsid w:val="00711D9B"/>
    <w:rsid w:val="007120DA"/>
    <w:rsid w:val="00712685"/>
    <w:rsid w:val="0071268D"/>
    <w:rsid w:val="007128EA"/>
    <w:rsid w:val="00712E43"/>
    <w:rsid w:val="0071302B"/>
    <w:rsid w:val="0071312F"/>
    <w:rsid w:val="00713813"/>
    <w:rsid w:val="007138A1"/>
    <w:rsid w:val="0071399A"/>
    <w:rsid w:val="00713AF3"/>
    <w:rsid w:val="0071492C"/>
    <w:rsid w:val="0071530A"/>
    <w:rsid w:val="00715524"/>
    <w:rsid w:val="00715548"/>
    <w:rsid w:val="00715920"/>
    <w:rsid w:val="00715B74"/>
    <w:rsid w:val="00715C66"/>
    <w:rsid w:val="00716572"/>
    <w:rsid w:val="0071672A"/>
    <w:rsid w:val="00716BEC"/>
    <w:rsid w:val="00716D00"/>
    <w:rsid w:val="00716D2A"/>
    <w:rsid w:val="00716DD8"/>
    <w:rsid w:val="0071722B"/>
    <w:rsid w:val="00717332"/>
    <w:rsid w:val="007174BD"/>
    <w:rsid w:val="007174DB"/>
    <w:rsid w:val="00717DF7"/>
    <w:rsid w:val="0072011A"/>
    <w:rsid w:val="00720A89"/>
    <w:rsid w:val="00720CE5"/>
    <w:rsid w:val="00721106"/>
    <w:rsid w:val="00721223"/>
    <w:rsid w:val="00721318"/>
    <w:rsid w:val="00721A9F"/>
    <w:rsid w:val="00721B53"/>
    <w:rsid w:val="00721C90"/>
    <w:rsid w:val="00721F36"/>
    <w:rsid w:val="00722BA5"/>
    <w:rsid w:val="00722D99"/>
    <w:rsid w:val="00723182"/>
    <w:rsid w:val="00723EB2"/>
    <w:rsid w:val="0072401D"/>
    <w:rsid w:val="0072422F"/>
    <w:rsid w:val="007243C6"/>
    <w:rsid w:val="00724587"/>
    <w:rsid w:val="00724BF0"/>
    <w:rsid w:val="00725175"/>
    <w:rsid w:val="00725BD6"/>
    <w:rsid w:val="00725C24"/>
    <w:rsid w:val="00725E8F"/>
    <w:rsid w:val="00726091"/>
    <w:rsid w:val="00726290"/>
    <w:rsid w:val="00726488"/>
    <w:rsid w:val="0072677E"/>
    <w:rsid w:val="00726980"/>
    <w:rsid w:val="00726C70"/>
    <w:rsid w:val="00726CA8"/>
    <w:rsid w:val="00726F76"/>
    <w:rsid w:val="007278A1"/>
    <w:rsid w:val="00727A94"/>
    <w:rsid w:val="00727FF9"/>
    <w:rsid w:val="00730161"/>
    <w:rsid w:val="00730634"/>
    <w:rsid w:val="0073078F"/>
    <w:rsid w:val="007307C4"/>
    <w:rsid w:val="00730A13"/>
    <w:rsid w:val="00730DE1"/>
    <w:rsid w:val="0073161B"/>
    <w:rsid w:val="00732216"/>
    <w:rsid w:val="00732463"/>
    <w:rsid w:val="00732570"/>
    <w:rsid w:val="00732877"/>
    <w:rsid w:val="00732A4B"/>
    <w:rsid w:val="00732BEE"/>
    <w:rsid w:val="00733DDC"/>
    <w:rsid w:val="00733E52"/>
    <w:rsid w:val="00734045"/>
    <w:rsid w:val="00734255"/>
    <w:rsid w:val="0073481E"/>
    <w:rsid w:val="0073497A"/>
    <w:rsid w:val="00734980"/>
    <w:rsid w:val="00734FA2"/>
    <w:rsid w:val="00735148"/>
    <w:rsid w:val="0073533A"/>
    <w:rsid w:val="00735435"/>
    <w:rsid w:val="00735CC7"/>
    <w:rsid w:val="00735D3E"/>
    <w:rsid w:val="007360B6"/>
    <w:rsid w:val="007362CB"/>
    <w:rsid w:val="00736CA0"/>
    <w:rsid w:val="00736CF7"/>
    <w:rsid w:val="00737186"/>
    <w:rsid w:val="007376AA"/>
    <w:rsid w:val="007400BA"/>
    <w:rsid w:val="00740356"/>
    <w:rsid w:val="00740373"/>
    <w:rsid w:val="00740773"/>
    <w:rsid w:val="00740BB6"/>
    <w:rsid w:val="007413C1"/>
    <w:rsid w:val="007415D4"/>
    <w:rsid w:val="00741687"/>
    <w:rsid w:val="0074192A"/>
    <w:rsid w:val="00741B30"/>
    <w:rsid w:val="00741B3E"/>
    <w:rsid w:val="007420AA"/>
    <w:rsid w:val="007426EE"/>
    <w:rsid w:val="007429D8"/>
    <w:rsid w:val="00742C61"/>
    <w:rsid w:val="00743629"/>
    <w:rsid w:val="007437BD"/>
    <w:rsid w:val="007437D6"/>
    <w:rsid w:val="00743802"/>
    <w:rsid w:val="00743885"/>
    <w:rsid w:val="00743C31"/>
    <w:rsid w:val="00743D3D"/>
    <w:rsid w:val="00744236"/>
    <w:rsid w:val="00744669"/>
    <w:rsid w:val="00744867"/>
    <w:rsid w:val="00744A14"/>
    <w:rsid w:val="00744C95"/>
    <w:rsid w:val="007450E4"/>
    <w:rsid w:val="007454F7"/>
    <w:rsid w:val="007456F1"/>
    <w:rsid w:val="0074571E"/>
    <w:rsid w:val="00746119"/>
    <w:rsid w:val="0074625D"/>
    <w:rsid w:val="007466DE"/>
    <w:rsid w:val="00746EFA"/>
    <w:rsid w:val="00746F4A"/>
    <w:rsid w:val="00750262"/>
    <w:rsid w:val="00750784"/>
    <w:rsid w:val="00750F38"/>
    <w:rsid w:val="00750FF5"/>
    <w:rsid w:val="00751283"/>
    <w:rsid w:val="007524F5"/>
    <w:rsid w:val="00752590"/>
    <w:rsid w:val="007527E9"/>
    <w:rsid w:val="00752C34"/>
    <w:rsid w:val="0075349D"/>
    <w:rsid w:val="00753556"/>
    <w:rsid w:val="00753694"/>
    <w:rsid w:val="007539AF"/>
    <w:rsid w:val="00753C12"/>
    <w:rsid w:val="00753DD3"/>
    <w:rsid w:val="00753E79"/>
    <w:rsid w:val="00753EA7"/>
    <w:rsid w:val="00754237"/>
    <w:rsid w:val="0075445B"/>
    <w:rsid w:val="00754E06"/>
    <w:rsid w:val="00754EC3"/>
    <w:rsid w:val="0075524A"/>
    <w:rsid w:val="007555BE"/>
    <w:rsid w:val="00755C6B"/>
    <w:rsid w:val="007563C2"/>
    <w:rsid w:val="0075653A"/>
    <w:rsid w:val="007567B1"/>
    <w:rsid w:val="007569F7"/>
    <w:rsid w:val="00756C96"/>
    <w:rsid w:val="00756F51"/>
    <w:rsid w:val="007570DA"/>
    <w:rsid w:val="0075774E"/>
    <w:rsid w:val="00757891"/>
    <w:rsid w:val="00757E74"/>
    <w:rsid w:val="00760056"/>
    <w:rsid w:val="00760287"/>
    <w:rsid w:val="007608F6"/>
    <w:rsid w:val="00760BC9"/>
    <w:rsid w:val="00761442"/>
    <w:rsid w:val="00761941"/>
    <w:rsid w:val="007619EC"/>
    <w:rsid w:val="00761B38"/>
    <w:rsid w:val="00761BB9"/>
    <w:rsid w:val="00761BD3"/>
    <w:rsid w:val="00761D04"/>
    <w:rsid w:val="00761D5A"/>
    <w:rsid w:val="00762388"/>
    <w:rsid w:val="00762612"/>
    <w:rsid w:val="00762761"/>
    <w:rsid w:val="007627E9"/>
    <w:rsid w:val="00762B3D"/>
    <w:rsid w:val="00762E11"/>
    <w:rsid w:val="00762F3F"/>
    <w:rsid w:val="0076306B"/>
    <w:rsid w:val="0076309A"/>
    <w:rsid w:val="007634DE"/>
    <w:rsid w:val="0076364E"/>
    <w:rsid w:val="0076367C"/>
    <w:rsid w:val="00763B52"/>
    <w:rsid w:val="00763C44"/>
    <w:rsid w:val="0076497F"/>
    <w:rsid w:val="007649FD"/>
    <w:rsid w:val="00764AC7"/>
    <w:rsid w:val="00764D9A"/>
    <w:rsid w:val="00764F03"/>
    <w:rsid w:val="007650E4"/>
    <w:rsid w:val="007659D1"/>
    <w:rsid w:val="00765D64"/>
    <w:rsid w:val="00765DA4"/>
    <w:rsid w:val="00766110"/>
    <w:rsid w:val="007664BE"/>
    <w:rsid w:val="007667C6"/>
    <w:rsid w:val="00766A0C"/>
    <w:rsid w:val="0076723B"/>
    <w:rsid w:val="00767487"/>
    <w:rsid w:val="00767AB8"/>
    <w:rsid w:val="00767AC8"/>
    <w:rsid w:val="00767B1A"/>
    <w:rsid w:val="00767BCB"/>
    <w:rsid w:val="00767BDE"/>
    <w:rsid w:val="00770261"/>
    <w:rsid w:val="00770320"/>
    <w:rsid w:val="00770495"/>
    <w:rsid w:val="00770781"/>
    <w:rsid w:val="00770864"/>
    <w:rsid w:val="00770A35"/>
    <w:rsid w:val="00770A9F"/>
    <w:rsid w:val="00770E6B"/>
    <w:rsid w:val="007713D3"/>
    <w:rsid w:val="00771556"/>
    <w:rsid w:val="00771DD1"/>
    <w:rsid w:val="00771ED1"/>
    <w:rsid w:val="00772564"/>
    <w:rsid w:val="00772A0C"/>
    <w:rsid w:val="00772A5C"/>
    <w:rsid w:val="00772D6F"/>
    <w:rsid w:val="00772F0B"/>
    <w:rsid w:val="00773105"/>
    <w:rsid w:val="00773172"/>
    <w:rsid w:val="0077336B"/>
    <w:rsid w:val="007735DB"/>
    <w:rsid w:val="00773638"/>
    <w:rsid w:val="00773C86"/>
    <w:rsid w:val="00773FD9"/>
    <w:rsid w:val="0077418B"/>
    <w:rsid w:val="00774418"/>
    <w:rsid w:val="00774D92"/>
    <w:rsid w:val="00774EC0"/>
    <w:rsid w:val="00775558"/>
    <w:rsid w:val="00775661"/>
    <w:rsid w:val="0077576B"/>
    <w:rsid w:val="00775927"/>
    <w:rsid w:val="00775C41"/>
    <w:rsid w:val="0077667B"/>
    <w:rsid w:val="00776800"/>
    <w:rsid w:val="00776A92"/>
    <w:rsid w:val="00776F0D"/>
    <w:rsid w:val="00777382"/>
    <w:rsid w:val="00777384"/>
    <w:rsid w:val="00777766"/>
    <w:rsid w:val="007779A0"/>
    <w:rsid w:val="00777BDC"/>
    <w:rsid w:val="00777F1E"/>
    <w:rsid w:val="007802D5"/>
    <w:rsid w:val="00780553"/>
    <w:rsid w:val="007805B4"/>
    <w:rsid w:val="00780895"/>
    <w:rsid w:val="00780B11"/>
    <w:rsid w:val="00780B18"/>
    <w:rsid w:val="007819BF"/>
    <w:rsid w:val="00781A49"/>
    <w:rsid w:val="00781C25"/>
    <w:rsid w:val="00782222"/>
    <w:rsid w:val="00782B3C"/>
    <w:rsid w:val="007834C1"/>
    <w:rsid w:val="0078390F"/>
    <w:rsid w:val="00783BE1"/>
    <w:rsid w:val="00783E4A"/>
    <w:rsid w:val="0078431B"/>
    <w:rsid w:val="00784780"/>
    <w:rsid w:val="00784813"/>
    <w:rsid w:val="00784958"/>
    <w:rsid w:val="00784EDE"/>
    <w:rsid w:val="00784EE9"/>
    <w:rsid w:val="00784F7B"/>
    <w:rsid w:val="00785383"/>
    <w:rsid w:val="0078547B"/>
    <w:rsid w:val="00785686"/>
    <w:rsid w:val="00785EB4"/>
    <w:rsid w:val="00786200"/>
    <w:rsid w:val="007864E7"/>
    <w:rsid w:val="00786764"/>
    <w:rsid w:val="00786CC1"/>
    <w:rsid w:val="00787C7A"/>
    <w:rsid w:val="007901C5"/>
    <w:rsid w:val="00790574"/>
    <w:rsid w:val="007907A6"/>
    <w:rsid w:val="007907B4"/>
    <w:rsid w:val="00790AAF"/>
    <w:rsid w:val="00790AD2"/>
    <w:rsid w:val="00790BE8"/>
    <w:rsid w:val="00790D25"/>
    <w:rsid w:val="00791303"/>
    <w:rsid w:val="00791644"/>
    <w:rsid w:val="007917CB"/>
    <w:rsid w:val="0079184C"/>
    <w:rsid w:val="00791AA8"/>
    <w:rsid w:val="00792182"/>
    <w:rsid w:val="00792339"/>
    <w:rsid w:val="0079236F"/>
    <w:rsid w:val="0079254B"/>
    <w:rsid w:val="00792859"/>
    <w:rsid w:val="00792994"/>
    <w:rsid w:val="00792AE8"/>
    <w:rsid w:val="00792E26"/>
    <w:rsid w:val="0079306A"/>
    <w:rsid w:val="00793214"/>
    <w:rsid w:val="0079325C"/>
    <w:rsid w:val="007933A7"/>
    <w:rsid w:val="007937B3"/>
    <w:rsid w:val="00793DE1"/>
    <w:rsid w:val="00794288"/>
    <w:rsid w:val="0079432C"/>
    <w:rsid w:val="007948A2"/>
    <w:rsid w:val="00794BF9"/>
    <w:rsid w:val="00794C4F"/>
    <w:rsid w:val="00794E45"/>
    <w:rsid w:val="00795042"/>
    <w:rsid w:val="007959C8"/>
    <w:rsid w:val="00795D02"/>
    <w:rsid w:val="00795E4A"/>
    <w:rsid w:val="00796436"/>
    <w:rsid w:val="007968C0"/>
    <w:rsid w:val="00796EA6"/>
    <w:rsid w:val="007972DB"/>
    <w:rsid w:val="00797BA9"/>
    <w:rsid w:val="007A031A"/>
    <w:rsid w:val="007A0592"/>
    <w:rsid w:val="007A05CE"/>
    <w:rsid w:val="007A0C23"/>
    <w:rsid w:val="007A0CC2"/>
    <w:rsid w:val="007A0FBA"/>
    <w:rsid w:val="007A1064"/>
    <w:rsid w:val="007A14BA"/>
    <w:rsid w:val="007A1695"/>
    <w:rsid w:val="007A1DBA"/>
    <w:rsid w:val="007A21C1"/>
    <w:rsid w:val="007A27DC"/>
    <w:rsid w:val="007A2C55"/>
    <w:rsid w:val="007A2F0E"/>
    <w:rsid w:val="007A30CA"/>
    <w:rsid w:val="007A32ED"/>
    <w:rsid w:val="007A36F4"/>
    <w:rsid w:val="007A39FF"/>
    <w:rsid w:val="007A3A75"/>
    <w:rsid w:val="007A3B0C"/>
    <w:rsid w:val="007A3E1D"/>
    <w:rsid w:val="007A3F2D"/>
    <w:rsid w:val="007A3FCE"/>
    <w:rsid w:val="007A41FB"/>
    <w:rsid w:val="007A43D7"/>
    <w:rsid w:val="007A4EBC"/>
    <w:rsid w:val="007A4EF7"/>
    <w:rsid w:val="007A516F"/>
    <w:rsid w:val="007A563B"/>
    <w:rsid w:val="007A56FB"/>
    <w:rsid w:val="007A5871"/>
    <w:rsid w:val="007A5ACE"/>
    <w:rsid w:val="007A5AF5"/>
    <w:rsid w:val="007A62D0"/>
    <w:rsid w:val="007A6566"/>
    <w:rsid w:val="007A699C"/>
    <w:rsid w:val="007A6B0F"/>
    <w:rsid w:val="007A6EBE"/>
    <w:rsid w:val="007A72BC"/>
    <w:rsid w:val="007A730D"/>
    <w:rsid w:val="007A7909"/>
    <w:rsid w:val="007A7A14"/>
    <w:rsid w:val="007A7B7B"/>
    <w:rsid w:val="007A7F7D"/>
    <w:rsid w:val="007B007B"/>
    <w:rsid w:val="007B0418"/>
    <w:rsid w:val="007B0426"/>
    <w:rsid w:val="007B044B"/>
    <w:rsid w:val="007B0551"/>
    <w:rsid w:val="007B0A08"/>
    <w:rsid w:val="007B0CAA"/>
    <w:rsid w:val="007B0D7F"/>
    <w:rsid w:val="007B0DC2"/>
    <w:rsid w:val="007B108D"/>
    <w:rsid w:val="007B15F8"/>
    <w:rsid w:val="007B1724"/>
    <w:rsid w:val="007B19A6"/>
    <w:rsid w:val="007B294A"/>
    <w:rsid w:val="007B2BFC"/>
    <w:rsid w:val="007B34D6"/>
    <w:rsid w:val="007B3BE9"/>
    <w:rsid w:val="007B3F5C"/>
    <w:rsid w:val="007B44F5"/>
    <w:rsid w:val="007B45C5"/>
    <w:rsid w:val="007B4B0F"/>
    <w:rsid w:val="007B4C65"/>
    <w:rsid w:val="007B4C80"/>
    <w:rsid w:val="007B4C96"/>
    <w:rsid w:val="007B4DF7"/>
    <w:rsid w:val="007B4FDF"/>
    <w:rsid w:val="007B511D"/>
    <w:rsid w:val="007B5247"/>
    <w:rsid w:val="007B566F"/>
    <w:rsid w:val="007B56FE"/>
    <w:rsid w:val="007B5995"/>
    <w:rsid w:val="007B5B75"/>
    <w:rsid w:val="007B5B8D"/>
    <w:rsid w:val="007B5BBC"/>
    <w:rsid w:val="007B5BF5"/>
    <w:rsid w:val="007B5D99"/>
    <w:rsid w:val="007B5E45"/>
    <w:rsid w:val="007B68D1"/>
    <w:rsid w:val="007B7880"/>
    <w:rsid w:val="007B79FB"/>
    <w:rsid w:val="007C06AE"/>
    <w:rsid w:val="007C07FE"/>
    <w:rsid w:val="007C0974"/>
    <w:rsid w:val="007C1250"/>
    <w:rsid w:val="007C1568"/>
    <w:rsid w:val="007C1AA0"/>
    <w:rsid w:val="007C22FD"/>
    <w:rsid w:val="007C28E5"/>
    <w:rsid w:val="007C29E6"/>
    <w:rsid w:val="007C2A6A"/>
    <w:rsid w:val="007C310B"/>
    <w:rsid w:val="007C32A1"/>
    <w:rsid w:val="007C37D8"/>
    <w:rsid w:val="007C3888"/>
    <w:rsid w:val="007C3B3A"/>
    <w:rsid w:val="007C3FB6"/>
    <w:rsid w:val="007C42E3"/>
    <w:rsid w:val="007C444B"/>
    <w:rsid w:val="007C4616"/>
    <w:rsid w:val="007C4716"/>
    <w:rsid w:val="007C4804"/>
    <w:rsid w:val="007C4B2D"/>
    <w:rsid w:val="007C4F68"/>
    <w:rsid w:val="007C5060"/>
    <w:rsid w:val="007C5237"/>
    <w:rsid w:val="007C538D"/>
    <w:rsid w:val="007C5548"/>
    <w:rsid w:val="007C5D12"/>
    <w:rsid w:val="007C5DD1"/>
    <w:rsid w:val="007C61EE"/>
    <w:rsid w:val="007C636B"/>
    <w:rsid w:val="007C648C"/>
    <w:rsid w:val="007C687B"/>
    <w:rsid w:val="007C692B"/>
    <w:rsid w:val="007C6DE0"/>
    <w:rsid w:val="007C70CA"/>
    <w:rsid w:val="007C7288"/>
    <w:rsid w:val="007D0059"/>
    <w:rsid w:val="007D0561"/>
    <w:rsid w:val="007D09B5"/>
    <w:rsid w:val="007D0B70"/>
    <w:rsid w:val="007D0C6F"/>
    <w:rsid w:val="007D0DB5"/>
    <w:rsid w:val="007D1123"/>
    <w:rsid w:val="007D1502"/>
    <w:rsid w:val="007D195E"/>
    <w:rsid w:val="007D19E9"/>
    <w:rsid w:val="007D1AEA"/>
    <w:rsid w:val="007D1C70"/>
    <w:rsid w:val="007D1EA0"/>
    <w:rsid w:val="007D2349"/>
    <w:rsid w:val="007D2579"/>
    <w:rsid w:val="007D2C09"/>
    <w:rsid w:val="007D30E0"/>
    <w:rsid w:val="007D311B"/>
    <w:rsid w:val="007D3D93"/>
    <w:rsid w:val="007D3F3D"/>
    <w:rsid w:val="007D4211"/>
    <w:rsid w:val="007D4A8E"/>
    <w:rsid w:val="007D4AD8"/>
    <w:rsid w:val="007D4E78"/>
    <w:rsid w:val="007D5063"/>
    <w:rsid w:val="007D5129"/>
    <w:rsid w:val="007D5229"/>
    <w:rsid w:val="007D5540"/>
    <w:rsid w:val="007D56E9"/>
    <w:rsid w:val="007D597E"/>
    <w:rsid w:val="007D5B5B"/>
    <w:rsid w:val="007D6403"/>
    <w:rsid w:val="007D656E"/>
    <w:rsid w:val="007D6753"/>
    <w:rsid w:val="007D683E"/>
    <w:rsid w:val="007D68C1"/>
    <w:rsid w:val="007D68C9"/>
    <w:rsid w:val="007D6B9E"/>
    <w:rsid w:val="007D6CD8"/>
    <w:rsid w:val="007D6D06"/>
    <w:rsid w:val="007D6E6F"/>
    <w:rsid w:val="007D70BE"/>
    <w:rsid w:val="007D7563"/>
    <w:rsid w:val="007D75D1"/>
    <w:rsid w:val="007D7647"/>
    <w:rsid w:val="007D79F1"/>
    <w:rsid w:val="007D7ADB"/>
    <w:rsid w:val="007D7BB8"/>
    <w:rsid w:val="007D7C1E"/>
    <w:rsid w:val="007E07F4"/>
    <w:rsid w:val="007E0854"/>
    <w:rsid w:val="007E0DBE"/>
    <w:rsid w:val="007E0E41"/>
    <w:rsid w:val="007E126B"/>
    <w:rsid w:val="007E126E"/>
    <w:rsid w:val="007E1552"/>
    <w:rsid w:val="007E1978"/>
    <w:rsid w:val="007E1CB9"/>
    <w:rsid w:val="007E2055"/>
    <w:rsid w:val="007E205B"/>
    <w:rsid w:val="007E2212"/>
    <w:rsid w:val="007E23E4"/>
    <w:rsid w:val="007E2C62"/>
    <w:rsid w:val="007E2F0C"/>
    <w:rsid w:val="007E3047"/>
    <w:rsid w:val="007E33AB"/>
    <w:rsid w:val="007E374B"/>
    <w:rsid w:val="007E3758"/>
    <w:rsid w:val="007E3DF5"/>
    <w:rsid w:val="007E3E2B"/>
    <w:rsid w:val="007E43F6"/>
    <w:rsid w:val="007E4DE0"/>
    <w:rsid w:val="007E5190"/>
    <w:rsid w:val="007E5551"/>
    <w:rsid w:val="007E5574"/>
    <w:rsid w:val="007E5B46"/>
    <w:rsid w:val="007E6010"/>
    <w:rsid w:val="007E64A4"/>
    <w:rsid w:val="007E64CF"/>
    <w:rsid w:val="007E66ED"/>
    <w:rsid w:val="007E675D"/>
    <w:rsid w:val="007E69E0"/>
    <w:rsid w:val="007E6BE6"/>
    <w:rsid w:val="007E70F8"/>
    <w:rsid w:val="007E7BEF"/>
    <w:rsid w:val="007E7C8D"/>
    <w:rsid w:val="007F01B7"/>
    <w:rsid w:val="007F0907"/>
    <w:rsid w:val="007F0A8D"/>
    <w:rsid w:val="007F0A97"/>
    <w:rsid w:val="007F140E"/>
    <w:rsid w:val="007F19C0"/>
    <w:rsid w:val="007F1DAC"/>
    <w:rsid w:val="007F22AC"/>
    <w:rsid w:val="007F234B"/>
    <w:rsid w:val="007F273F"/>
    <w:rsid w:val="007F2C17"/>
    <w:rsid w:val="007F2C33"/>
    <w:rsid w:val="007F2F20"/>
    <w:rsid w:val="007F30D1"/>
    <w:rsid w:val="007F356B"/>
    <w:rsid w:val="007F357F"/>
    <w:rsid w:val="007F3796"/>
    <w:rsid w:val="007F393A"/>
    <w:rsid w:val="007F3F8B"/>
    <w:rsid w:val="007F4AE2"/>
    <w:rsid w:val="007F548F"/>
    <w:rsid w:val="007F55D8"/>
    <w:rsid w:val="007F57BF"/>
    <w:rsid w:val="007F642C"/>
    <w:rsid w:val="007F6A1D"/>
    <w:rsid w:val="007F6B37"/>
    <w:rsid w:val="007F6DA6"/>
    <w:rsid w:val="007F6FD3"/>
    <w:rsid w:val="007F79C9"/>
    <w:rsid w:val="007F7A72"/>
    <w:rsid w:val="007F7A88"/>
    <w:rsid w:val="007F7D58"/>
    <w:rsid w:val="007F7F65"/>
    <w:rsid w:val="007F7FF8"/>
    <w:rsid w:val="008001F8"/>
    <w:rsid w:val="00800A2D"/>
    <w:rsid w:val="00800FEE"/>
    <w:rsid w:val="0080143B"/>
    <w:rsid w:val="0080148D"/>
    <w:rsid w:val="0080152D"/>
    <w:rsid w:val="008015B4"/>
    <w:rsid w:val="008022DF"/>
    <w:rsid w:val="008023EA"/>
    <w:rsid w:val="008023EB"/>
    <w:rsid w:val="008024F4"/>
    <w:rsid w:val="00803CFD"/>
    <w:rsid w:val="00803EA1"/>
    <w:rsid w:val="00804100"/>
    <w:rsid w:val="00804278"/>
    <w:rsid w:val="00804362"/>
    <w:rsid w:val="00804C9F"/>
    <w:rsid w:val="0080566B"/>
    <w:rsid w:val="00805A5B"/>
    <w:rsid w:val="00805B84"/>
    <w:rsid w:val="00805F39"/>
    <w:rsid w:val="00805FBB"/>
    <w:rsid w:val="0080648F"/>
    <w:rsid w:val="008066E3"/>
    <w:rsid w:val="00806895"/>
    <w:rsid w:val="00806948"/>
    <w:rsid w:val="00806A7A"/>
    <w:rsid w:val="00806C1F"/>
    <w:rsid w:val="00807053"/>
    <w:rsid w:val="008073EE"/>
    <w:rsid w:val="00807467"/>
    <w:rsid w:val="00807496"/>
    <w:rsid w:val="00807608"/>
    <w:rsid w:val="00807BA9"/>
    <w:rsid w:val="00807CB4"/>
    <w:rsid w:val="00807D8D"/>
    <w:rsid w:val="00807E8D"/>
    <w:rsid w:val="00810054"/>
    <w:rsid w:val="00810305"/>
    <w:rsid w:val="008104D3"/>
    <w:rsid w:val="00810B17"/>
    <w:rsid w:val="008113E1"/>
    <w:rsid w:val="00811AB6"/>
    <w:rsid w:val="0081330D"/>
    <w:rsid w:val="00813584"/>
    <w:rsid w:val="008136C5"/>
    <w:rsid w:val="00813A0E"/>
    <w:rsid w:val="00813B0C"/>
    <w:rsid w:val="00814162"/>
    <w:rsid w:val="008141B9"/>
    <w:rsid w:val="008144CB"/>
    <w:rsid w:val="00814F27"/>
    <w:rsid w:val="00815007"/>
    <w:rsid w:val="00815051"/>
    <w:rsid w:val="00815516"/>
    <w:rsid w:val="0081565D"/>
    <w:rsid w:val="00815667"/>
    <w:rsid w:val="00815761"/>
    <w:rsid w:val="00815778"/>
    <w:rsid w:val="00815860"/>
    <w:rsid w:val="008158E7"/>
    <w:rsid w:val="00815AC7"/>
    <w:rsid w:val="00816679"/>
    <w:rsid w:val="0081672B"/>
    <w:rsid w:val="00816846"/>
    <w:rsid w:val="008169FF"/>
    <w:rsid w:val="00816B71"/>
    <w:rsid w:val="00816FDA"/>
    <w:rsid w:val="008171DF"/>
    <w:rsid w:val="008177A5"/>
    <w:rsid w:val="008178A6"/>
    <w:rsid w:val="00817A80"/>
    <w:rsid w:val="00817B97"/>
    <w:rsid w:val="00817D20"/>
    <w:rsid w:val="00820085"/>
    <w:rsid w:val="0082056D"/>
    <w:rsid w:val="008206D9"/>
    <w:rsid w:val="00820E55"/>
    <w:rsid w:val="00820E99"/>
    <w:rsid w:val="00821149"/>
    <w:rsid w:val="00821276"/>
    <w:rsid w:val="0082139D"/>
    <w:rsid w:val="0082143E"/>
    <w:rsid w:val="00821717"/>
    <w:rsid w:val="008217B2"/>
    <w:rsid w:val="00821E3D"/>
    <w:rsid w:val="00822350"/>
    <w:rsid w:val="008224A5"/>
    <w:rsid w:val="008225A1"/>
    <w:rsid w:val="00822A04"/>
    <w:rsid w:val="00822A9F"/>
    <w:rsid w:val="00822C24"/>
    <w:rsid w:val="0082322C"/>
    <w:rsid w:val="00823246"/>
    <w:rsid w:val="0082380C"/>
    <w:rsid w:val="0082388C"/>
    <w:rsid w:val="00823E39"/>
    <w:rsid w:val="008240B6"/>
    <w:rsid w:val="008242A4"/>
    <w:rsid w:val="00824878"/>
    <w:rsid w:val="00824DF5"/>
    <w:rsid w:val="008254B5"/>
    <w:rsid w:val="00825A3F"/>
    <w:rsid w:val="00825A8C"/>
    <w:rsid w:val="00825C12"/>
    <w:rsid w:val="00826201"/>
    <w:rsid w:val="008265C3"/>
    <w:rsid w:val="008266A2"/>
    <w:rsid w:val="00826723"/>
    <w:rsid w:val="00826792"/>
    <w:rsid w:val="00826F62"/>
    <w:rsid w:val="00827467"/>
    <w:rsid w:val="00827580"/>
    <w:rsid w:val="00830209"/>
    <w:rsid w:val="00830984"/>
    <w:rsid w:val="00830A02"/>
    <w:rsid w:val="00830A81"/>
    <w:rsid w:val="00830D23"/>
    <w:rsid w:val="00830D77"/>
    <w:rsid w:val="0083115E"/>
    <w:rsid w:val="0083158F"/>
    <w:rsid w:val="00831783"/>
    <w:rsid w:val="00831CD1"/>
    <w:rsid w:val="00831DA6"/>
    <w:rsid w:val="00831DEF"/>
    <w:rsid w:val="00832850"/>
    <w:rsid w:val="00832953"/>
    <w:rsid w:val="008329F5"/>
    <w:rsid w:val="008331E2"/>
    <w:rsid w:val="0083437E"/>
    <w:rsid w:val="008348BB"/>
    <w:rsid w:val="00834D53"/>
    <w:rsid w:val="00834DA0"/>
    <w:rsid w:val="00835056"/>
    <w:rsid w:val="0083551E"/>
    <w:rsid w:val="0083554E"/>
    <w:rsid w:val="00835BDB"/>
    <w:rsid w:val="00835FF9"/>
    <w:rsid w:val="0083622A"/>
    <w:rsid w:val="00836FE0"/>
    <w:rsid w:val="008376C4"/>
    <w:rsid w:val="00837999"/>
    <w:rsid w:val="00837C00"/>
    <w:rsid w:val="00837CA6"/>
    <w:rsid w:val="00837F44"/>
    <w:rsid w:val="00840826"/>
    <w:rsid w:val="008408D0"/>
    <w:rsid w:val="008413FC"/>
    <w:rsid w:val="0084185E"/>
    <w:rsid w:val="008418F0"/>
    <w:rsid w:val="008419A2"/>
    <w:rsid w:val="008419DA"/>
    <w:rsid w:val="00841BD3"/>
    <w:rsid w:val="00841BFB"/>
    <w:rsid w:val="00841E10"/>
    <w:rsid w:val="0084202C"/>
    <w:rsid w:val="00842BB5"/>
    <w:rsid w:val="00842D92"/>
    <w:rsid w:val="00842DB2"/>
    <w:rsid w:val="00843BE0"/>
    <w:rsid w:val="00843E8E"/>
    <w:rsid w:val="00843F3C"/>
    <w:rsid w:val="00843FB8"/>
    <w:rsid w:val="00844218"/>
    <w:rsid w:val="0084433F"/>
    <w:rsid w:val="00844B4B"/>
    <w:rsid w:val="00844EA2"/>
    <w:rsid w:val="008452E9"/>
    <w:rsid w:val="0084533D"/>
    <w:rsid w:val="00845398"/>
    <w:rsid w:val="00845BC0"/>
    <w:rsid w:val="00845D75"/>
    <w:rsid w:val="00846617"/>
    <w:rsid w:val="0084672D"/>
    <w:rsid w:val="008470E6"/>
    <w:rsid w:val="00847102"/>
    <w:rsid w:val="00847169"/>
    <w:rsid w:val="008471F1"/>
    <w:rsid w:val="0084729B"/>
    <w:rsid w:val="00847517"/>
    <w:rsid w:val="00847562"/>
    <w:rsid w:val="00850070"/>
    <w:rsid w:val="00850240"/>
    <w:rsid w:val="008502B3"/>
    <w:rsid w:val="00850651"/>
    <w:rsid w:val="008509ED"/>
    <w:rsid w:val="00850B6C"/>
    <w:rsid w:val="00850BB6"/>
    <w:rsid w:val="00850C4B"/>
    <w:rsid w:val="00851410"/>
    <w:rsid w:val="00851577"/>
    <w:rsid w:val="00851794"/>
    <w:rsid w:val="008519AF"/>
    <w:rsid w:val="008520B4"/>
    <w:rsid w:val="0085221F"/>
    <w:rsid w:val="00852226"/>
    <w:rsid w:val="00852487"/>
    <w:rsid w:val="008529EB"/>
    <w:rsid w:val="00852C03"/>
    <w:rsid w:val="00852C91"/>
    <w:rsid w:val="00852F05"/>
    <w:rsid w:val="00853129"/>
    <w:rsid w:val="0085382D"/>
    <w:rsid w:val="00853A3B"/>
    <w:rsid w:val="00853A77"/>
    <w:rsid w:val="00853BC5"/>
    <w:rsid w:val="00853C29"/>
    <w:rsid w:val="00853C95"/>
    <w:rsid w:val="008541F3"/>
    <w:rsid w:val="00854CD2"/>
    <w:rsid w:val="0085588F"/>
    <w:rsid w:val="008562EB"/>
    <w:rsid w:val="0085635F"/>
    <w:rsid w:val="00856540"/>
    <w:rsid w:val="00856A8C"/>
    <w:rsid w:val="00856C87"/>
    <w:rsid w:val="00856F60"/>
    <w:rsid w:val="00857A8D"/>
    <w:rsid w:val="00857EF2"/>
    <w:rsid w:val="00860C92"/>
    <w:rsid w:val="00860CF0"/>
    <w:rsid w:val="00860D2D"/>
    <w:rsid w:val="0086100A"/>
    <w:rsid w:val="00861121"/>
    <w:rsid w:val="00861661"/>
    <w:rsid w:val="00861707"/>
    <w:rsid w:val="00861A3F"/>
    <w:rsid w:val="00861DC0"/>
    <w:rsid w:val="00862016"/>
    <w:rsid w:val="00862221"/>
    <w:rsid w:val="00862F12"/>
    <w:rsid w:val="00862FD0"/>
    <w:rsid w:val="008635EF"/>
    <w:rsid w:val="00863B3F"/>
    <w:rsid w:val="00863BD0"/>
    <w:rsid w:val="00863C20"/>
    <w:rsid w:val="00863DCA"/>
    <w:rsid w:val="00863E9D"/>
    <w:rsid w:val="00864079"/>
    <w:rsid w:val="008640A4"/>
    <w:rsid w:val="008649C8"/>
    <w:rsid w:val="00864A4A"/>
    <w:rsid w:val="00864D6C"/>
    <w:rsid w:val="00864DB6"/>
    <w:rsid w:val="00865204"/>
    <w:rsid w:val="008652B4"/>
    <w:rsid w:val="00865331"/>
    <w:rsid w:val="0086557F"/>
    <w:rsid w:val="00865676"/>
    <w:rsid w:val="00865F74"/>
    <w:rsid w:val="00866205"/>
    <w:rsid w:val="00866229"/>
    <w:rsid w:val="008663A5"/>
    <w:rsid w:val="008664E5"/>
    <w:rsid w:val="00866696"/>
    <w:rsid w:val="008666B9"/>
    <w:rsid w:val="00867D79"/>
    <w:rsid w:val="008704CE"/>
    <w:rsid w:val="00870B82"/>
    <w:rsid w:val="00871416"/>
    <w:rsid w:val="008716A2"/>
    <w:rsid w:val="008718FA"/>
    <w:rsid w:val="00871923"/>
    <w:rsid w:val="00871C6E"/>
    <w:rsid w:val="00872137"/>
    <w:rsid w:val="0087281E"/>
    <w:rsid w:val="00872B92"/>
    <w:rsid w:val="00872C0A"/>
    <w:rsid w:val="00872DC8"/>
    <w:rsid w:val="00873190"/>
    <w:rsid w:val="008734AB"/>
    <w:rsid w:val="008739ED"/>
    <w:rsid w:val="00873D20"/>
    <w:rsid w:val="00873F92"/>
    <w:rsid w:val="008740C8"/>
    <w:rsid w:val="00874273"/>
    <w:rsid w:val="00874685"/>
    <w:rsid w:val="008746B0"/>
    <w:rsid w:val="00874D1A"/>
    <w:rsid w:val="008756A0"/>
    <w:rsid w:val="00876251"/>
    <w:rsid w:val="00876309"/>
    <w:rsid w:val="00876D19"/>
    <w:rsid w:val="00876EBC"/>
    <w:rsid w:val="008775D3"/>
    <w:rsid w:val="00877E8F"/>
    <w:rsid w:val="00880023"/>
    <w:rsid w:val="008806A6"/>
    <w:rsid w:val="008807F9"/>
    <w:rsid w:val="0088089E"/>
    <w:rsid w:val="008808E2"/>
    <w:rsid w:val="00880BFE"/>
    <w:rsid w:val="00880C33"/>
    <w:rsid w:val="00880C4C"/>
    <w:rsid w:val="00880E43"/>
    <w:rsid w:val="00880EEA"/>
    <w:rsid w:val="0088113C"/>
    <w:rsid w:val="00881151"/>
    <w:rsid w:val="00881406"/>
    <w:rsid w:val="0088229A"/>
    <w:rsid w:val="008823E5"/>
    <w:rsid w:val="00882404"/>
    <w:rsid w:val="008826E3"/>
    <w:rsid w:val="00882A88"/>
    <w:rsid w:val="00882D9D"/>
    <w:rsid w:val="0088314A"/>
    <w:rsid w:val="008837C4"/>
    <w:rsid w:val="0088400C"/>
    <w:rsid w:val="008841E3"/>
    <w:rsid w:val="00884914"/>
    <w:rsid w:val="00884B42"/>
    <w:rsid w:val="008855F6"/>
    <w:rsid w:val="0088563D"/>
    <w:rsid w:val="008856E4"/>
    <w:rsid w:val="00885BC7"/>
    <w:rsid w:val="00886682"/>
    <w:rsid w:val="00886757"/>
    <w:rsid w:val="00886952"/>
    <w:rsid w:val="00886971"/>
    <w:rsid w:val="00886AEA"/>
    <w:rsid w:val="00887208"/>
    <w:rsid w:val="008874A7"/>
    <w:rsid w:val="00887B13"/>
    <w:rsid w:val="00890394"/>
    <w:rsid w:val="00890395"/>
    <w:rsid w:val="00890781"/>
    <w:rsid w:val="00890A81"/>
    <w:rsid w:val="008912BC"/>
    <w:rsid w:val="008918D8"/>
    <w:rsid w:val="00891A35"/>
    <w:rsid w:val="00891B01"/>
    <w:rsid w:val="00891C64"/>
    <w:rsid w:val="008920E8"/>
    <w:rsid w:val="008921E3"/>
    <w:rsid w:val="008921E9"/>
    <w:rsid w:val="0089224F"/>
    <w:rsid w:val="00892659"/>
    <w:rsid w:val="0089267B"/>
    <w:rsid w:val="008926DB"/>
    <w:rsid w:val="00892ABB"/>
    <w:rsid w:val="00892F7D"/>
    <w:rsid w:val="00893049"/>
    <w:rsid w:val="00893111"/>
    <w:rsid w:val="00893263"/>
    <w:rsid w:val="00893464"/>
    <w:rsid w:val="0089355D"/>
    <w:rsid w:val="00893910"/>
    <w:rsid w:val="00893D7A"/>
    <w:rsid w:val="00893E3B"/>
    <w:rsid w:val="00893F7B"/>
    <w:rsid w:val="00893F92"/>
    <w:rsid w:val="00894190"/>
    <w:rsid w:val="00894C4E"/>
    <w:rsid w:val="0089587D"/>
    <w:rsid w:val="00895B36"/>
    <w:rsid w:val="00895C18"/>
    <w:rsid w:val="00895CC5"/>
    <w:rsid w:val="00896165"/>
    <w:rsid w:val="0089637B"/>
    <w:rsid w:val="008966A3"/>
    <w:rsid w:val="008966DF"/>
    <w:rsid w:val="0089709C"/>
    <w:rsid w:val="008970CA"/>
    <w:rsid w:val="0089718C"/>
    <w:rsid w:val="008973AA"/>
    <w:rsid w:val="008976C4"/>
    <w:rsid w:val="00897A63"/>
    <w:rsid w:val="00897C7B"/>
    <w:rsid w:val="00897D43"/>
    <w:rsid w:val="00897FEC"/>
    <w:rsid w:val="008A0160"/>
    <w:rsid w:val="008A0555"/>
    <w:rsid w:val="008A05CF"/>
    <w:rsid w:val="008A096E"/>
    <w:rsid w:val="008A098D"/>
    <w:rsid w:val="008A0ACF"/>
    <w:rsid w:val="008A105B"/>
    <w:rsid w:val="008A1351"/>
    <w:rsid w:val="008A13CE"/>
    <w:rsid w:val="008A1B07"/>
    <w:rsid w:val="008A20F5"/>
    <w:rsid w:val="008A22D2"/>
    <w:rsid w:val="008A24BB"/>
    <w:rsid w:val="008A24C7"/>
    <w:rsid w:val="008A2628"/>
    <w:rsid w:val="008A2730"/>
    <w:rsid w:val="008A2CBD"/>
    <w:rsid w:val="008A2EBB"/>
    <w:rsid w:val="008A2F4B"/>
    <w:rsid w:val="008A3AE6"/>
    <w:rsid w:val="008A3B26"/>
    <w:rsid w:val="008A3D4E"/>
    <w:rsid w:val="008A3DD1"/>
    <w:rsid w:val="008A3F99"/>
    <w:rsid w:val="008A40E5"/>
    <w:rsid w:val="008A42BA"/>
    <w:rsid w:val="008A47B1"/>
    <w:rsid w:val="008A4A7B"/>
    <w:rsid w:val="008A4BC0"/>
    <w:rsid w:val="008A4D2B"/>
    <w:rsid w:val="008A525A"/>
    <w:rsid w:val="008A54D9"/>
    <w:rsid w:val="008A5DC6"/>
    <w:rsid w:val="008A5EBA"/>
    <w:rsid w:val="008A5FA7"/>
    <w:rsid w:val="008A6076"/>
    <w:rsid w:val="008A6327"/>
    <w:rsid w:val="008A67E0"/>
    <w:rsid w:val="008A6E33"/>
    <w:rsid w:val="008A6ED3"/>
    <w:rsid w:val="008A7843"/>
    <w:rsid w:val="008A79DB"/>
    <w:rsid w:val="008B0259"/>
    <w:rsid w:val="008B06BB"/>
    <w:rsid w:val="008B0920"/>
    <w:rsid w:val="008B0C38"/>
    <w:rsid w:val="008B1138"/>
    <w:rsid w:val="008B115C"/>
    <w:rsid w:val="008B12C7"/>
    <w:rsid w:val="008B1783"/>
    <w:rsid w:val="008B18D3"/>
    <w:rsid w:val="008B18D6"/>
    <w:rsid w:val="008B18DC"/>
    <w:rsid w:val="008B1CD5"/>
    <w:rsid w:val="008B2042"/>
    <w:rsid w:val="008B25ED"/>
    <w:rsid w:val="008B2AE0"/>
    <w:rsid w:val="008B3850"/>
    <w:rsid w:val="008B3BD8"/>
    <w:rsid w:val="008B3C8C"/>
    <w:rsid w:val="008B3E8A"/>
    <w:rsid w:val="008B3EE8"/>
    <w:rsid w:val="008B449A"/>
    <w:rsid w:val="008B4EF0"/>
    <w:rsid w:val="008B4F52"/>
    <w:rsid w:val="008B5046"/>
    <w:rsid w:val="008B5178"/>
    <w:rsid w:val="008B57A4"/>
    <w:rsid w:val="008B5D01"/>
    <w:rsid w:val="008B5F01"/>
    <w:rsid w:val="008B6384"/>
    <w:rsid w:val="008B63D2"/>
    <w:rsid w:val="008B643A"/>
    <w:rsid w:val="008B64C2"/>
    <w:rsid w:val="008B65B5"/>
    <w:rsid w:val="008B660C"/>
    <w:rsid w:val="008B66DF"/>
    <w:rsid w:val="008B6954"/>
    <w:rsid w:val="008B6A5C"/>
    <w:rsid w:val="008B6A86"/>
    <w:rsid w:val="008B6AB3"/>
    <w:rsid w:val="008B6DB0"/>
    <w:rsid w:val="008B71C0"/>
    <w:rsid w:val="008B7296"/>
    <w:rsid w:val="008B72F7"/>
    <w:rsid w:val="008B74FF"/>
    <w:rsid w:val="008B7C1C"/>
    <w:rsid w:val="008C0274"/>
    <w:rsid w:val="008C04FE"/>
    <w:rsid w:val="008C087E"/>
    <w:rsid w:val="008C107D"/>
    <w:rsid w:val="008C13E2"/>
    <w:rsid w:val="008C1AE5"/>
    <w:rsid w:val="008C1C68"/>
    <w:rsid w:val="008C1E37"/>
    <w:rsid w:val="008C2531"/>
    <w:rsid w:val="008C2534"/>
    <w:rsid w:val="008C26D2"/>
    <w:rsid w:val="008C29E3"/>
    <w:rsid w:val="008C2E9E"/>
    <w:rsid w:val="008C2F98"/>
    <w:rsid w:val="008C38CA"/>
    <w:rsid w:val="008C3A13"/>
    <w:rsid w:val="008C3F70"/>
    <w:rsid w:val="008C4B4F"/>
    <w:rsid w:val="008C4C53"/>
    <w:rsid w:val="008C540B"/>
    <w:rsid w:val="008C5675"/>
    <w:rsid w:val="008C57D8"/>
    <w:rsid w:val="008C5E25"/>
    <w:rsid w:val="008C657F"/>
    <w:rsid w:val="008C6A6C"/>
    <w:rsid w:val="008D0026"/>
    <w:rsid w:val="008D01EF"/>
    <w:rsid w:val="008D02A9"/>
    <w:rsid w:val="008D057A"/>
    <w:rsid w:val="008D05DF"/>
    <w:rsid w:val="008D07FD"/>
    <w:rsid w:val="008D1246"/>
    <w:rsid w:val="008D1467"/>
    <w:rsid w:val="008D1AD4"/>
    <w:rsid w:val="008D219E"/>
    <w:rsid w:val="008D23A1"/>
    <w:rsid w:val="008D2AB3"/>
    <w:rsid w:val="008D2EB6"/>
    <w:rsid w:val="008D318E"/>
    <w:rsid w:val="008D343A"/>
    <w:rsid w:val="008D3C7A"/>
    <w:rsid w:val="008D4758"/>
    <w:rsid w:val="008D4C3A"/>
    <w:rsid w:val="008D4F64"/>
    <w:rsid w:val="008D5047"/>
    <w:rsid w:val="008D53C3"/>
    <w:rsid w:val="008D53E6"/>
    <w:rsid w:val="008D55D0"/>
    <w:rsid w:val="008D5902"/>
    <w:rsid w:val="008D5D6B"/>
    <w:rsid w:val="008D6092"/>
    <w:rsid w:val="008D6133"/>
    <w:rsid w:val="008D6217"/>
    <w:rsid w:val="008D64FD"/>
    <w:rsid w:val="008D665F"/>
    <w:rsid w:val="008D6BB5"/>
    <w:rsid w:val="008D6BDC"/>
    <w:rsid w:val="008D6EC6"/>
    <w:rsid w:val="008D71E4"/>
    <w:rsid w:val="008D77AF"/>
    <w:rsid w:val="008E051F"/>
    <w:rsid w:val="008E0CF9"/>
    <w:rsid w:val="008E0E0C"/>
    <w:rsid w:val="008E14B3"/>
    <w:rsid w:val="008E15A0"/>
    <w:rsid w:val="008E164D"/>
    <w:rsid w:val="008E1778"/>
    <w:rsid w:val="008E1BC2"/>
    <w:rsid w:val="008E1FDF"/>
    <w:rsid w:val="008E22E8"/>
    <w:rsid w:val="008E22FE"/>
    <w:rsid w:val="008E26E2"/>
    <w:rsid w:val="008E310A"/>
    <w:rsid w:val="008E312B"/>
    <w:rsid w:val="008E3407"/>
    <w:rsid w:val="008E3465"/>
    <w:rsid w:val="008E348F"/>
    <w:rsid w:val="008E35EE"/>
    <w:rsid w:val="008E383B"/>
    <w:rsid w:val="008E3ACD"/>
    <w:rsid w:val="008E3CB1"/>
    <w:rsid w:val="008E3F48"/>
    <w:rsid w:val="008E443B"/>
    <w:rsid w:val="008E511F"/>
    <w:rsid w:val="008E535B"/>
    <w:rsid w:val="008E5B89"/>
    <w:rsid w:val="008E60C5"/>
    <w:rsid w:val="008E62BD"/>
    <w:rsid w:val="008E6373"/>
    <w:rsid w:val="008E6768"/>
    <w:rsid w:val="008E6F28"/>
    <w:rsid w:val="008E729F"/>
    <w:rsid w:val="008E74BE"/>
    <w:rsid w:val="008E74E6"/>
    <w:rsid w:val="008E78E4"/>
    <w:rsid w:val="008E7956"/>
    <w:rsid w:val="008F0186"/>
    <w:rsid w:val="008F0269"/>
    <w:rsid w:val="008F0635"/>
    <w:rsid w:val="008F0A3D"/>
    <w:rsid w:val="008F0A95"/>
    <w:rsid w:val="008F0B5A"/>
    <w:rsid w:val="008F0FF5"/>
    <w:rsid w:val="008F12E5"/>
    <w:rsid w:val="008F1540"/>
    <w:rsid w:val="008F169E"/>
    <w:rsid w:val="008F177F"/>
    <w:rsid w:val="008F1817"/>
    <w:rsid w:val="008F1B32"/>
    <w:rsid w:val="008F2354"/>
    <w:rsid w:val="008F2A1E"/>
    <w:rsid w:val="008F2D7C"/>
    <w:rsid w:val="008F2E2C"/>
    <w:rsid w:val="008F3315"/>
    <w:rsid w:val="008F3AAC"/>
    <w:rsid w:val="008F3BFB"/>
    <w:rsid w:val="008F3E1A"/>
    <w:rsid w:val="008F3ED3"/>
    <w:rsid w:val="008F41BD"/>
    <w:rsid w:val="008F42BB"/>
    <w:rsid w:val="008F50D3"/>
    <w:rsid w:val="008F5174"/>
    <w:rsid w:val="008F536B"/>
    <w:rsid w:val="008F538D"/>
    <w:rsid w:val="008F5983"/>
    <w:rsid w:val="008F5BED"/>
    <w:rsid w:val="008F62DE"/>
    <w:rsid w:val="008F638A"/>
    <w:rsid w:val="008F6E2F"/>
    <w:rsid w:val="008F72AD"/>
    <w:rsid w:val="008F736B"/>
    <w:rsid w:val="008F79CF"/>
    <w:rsid w:val="008F7CF7"/>
    <w:rsid w:val="008F7D5D"/>
    <w:rsid w:val="0090021C"/>
    <w:rsid w:val="00900B4D"/>
    <w:rsid w:val="00900C63"/>
    <w:rsid w:val="0090102E"/>
    <w:rsid w:val="009016B3"/>
    <w:rsid w:val="00901A43"/>
    <w:rsid w:val="00901B58"/>
    <w:rsid w:val="009023FC"/>
    <w:rsid w:val="0090284B"/>
    <w:rsid w:val="00902889"/>
    <w:rsid w:val="00902951"/>
    <w:rsid w:val="009029DC"/>
    <w:rsid w:val="00902B1B"/>
    <w:rsid w:val="00902F0C"/>
    <w:rsid w:val="0090375E"/>
    <w:rsid w:val="0090385F"/>
    <w:rsid w:val="00903D4B"/>
    <w:rsid w:val="009040DB"/>
    <w:rsid w:val="0090466A"/>
    <w:rsid w:val="009046F6"/>
    <w:rsid w:val="00904CD4"/>
    <w:rsid w:val="00904DB7"/>
    <w:rsid w:val="00905A9B"/>
    <w:rsid w:val="00905C09"/>
    <w:rsid w:val="00906034"/>
    <w:rsid w:val="00906066"/>
    <w:rsid w:val="0090644D"/>
    <w:rsid w:val="009064B3"/>
    <w:rsid w:val="0090656A"/>
    <w:rsid w:val="00906FB5"/>
    <w:rsid w:val="0090708A"/>
    <w:rsid w:val="0090715F"/>
    <w:rsid w:val="00907319"/>
    <w:rsid w:val="00907510"/>
    <w:rsid w:val="009077FC"/>
    <w:rsid w:val="009079AF"/>
    <w:rsid w:val="00907C78"/>
    <w:rsid w:val="00907CE2"/>
    <w:rsid w:val="00907D0D"/>
    <w:rsid w:val="00907E37"/>
    <w:rsid w:val="00910027"/>
    <w:rsid w:val="0091057B"/>
    <w:rsid w:val="0091079E"/>
    <w:rsid w:val="00910AD9"/>
    <w:rsid w:val="00910C2A"/>
    <w:rsid w:val="00910F92"/>
    <w:rsid w:val="009113A7"/>
    <w:rsid w:val="00911468"/>
    <w:rsid w:val="0091165D"/>
    <w:rsid w:val="00911D7E"/>
    <w:rsid w:val="00911E20"/>
    <w:rsid w:val="00911E4F"/>
    <w:rsid w:val="00911EFA"/>
    <w:rsid w:val="0091202D"/>
    <w:rsid w:val="00912BE0"/>
    <w:rsid w:val="00913055"/>
    <w:rsid w:val="009133F3"/>
    <w:rsid w:val="0091341D"/>
    <w:rsid w:val="00913CF6"/>
    <w:rsid w:val="009148A3"/>
    <w:rsid w:val="00914989"/>
    <w:rsid w:val="00914B12"/>
    <w:rsid w:val="009153D5"/>
    <w:rsid w:val="009154D5"/>
    <w:rsid w:val="009155F5"/>
    <w:rsid w:val="00915671"/>
    <w:rsid w:val="00915B8B"/>
    <w:rsid w:val="00915E5F"/>
    <w:rsid w:val="00915EC9"/>
    <w:rsid w:val="0091660C"/>
    <w:rsid w:val="0091695F"/>
    <w:rsid w:val="00916CA7"/>
    <w:rsid w:val="00916CF2"/>
    <w:rsid w:val="00916EDF"/>
    <w:rsid w:val="00917127"/>
    <w:rsid w:val="00917345"/>
    <w:rsid w:val="0091743F"/>
    <w:rsid w:val="009174EB"/>
    <w:rsid w:val="00917B2A"/>
    <w:rsid w:val="00917BF7"/>
    <w:rsid w:val="00917EF1"/>
    <w:rsid w:val="00920DEE"/>
    <w:rsid w:val="00920E46"/>
    <w:rsid w:val="0092176B"/>
    <w:rsid w:val="00922A2E"/>
    <w:rsid w:val="00922D60"/>
    <w:rsid w:val="00922F2C"/>
    <w:rsid w:val="0092310C"/>
    <w:rsid w:val="00924294"/>
    <w:rsid w:val="00924754"/>
    <w:rsid w:val="00924C0D"/>
    <w:rsid w:val="00925581"/>
    <w:rsid w:val="00925C85"/>
    <w:rsid w:val="00925C86"/>
    <w:rsid w:val="009262A7"/>
    <w:rsid w:val="009262BC"/>
    <w:rsid w:val="009262D8"/>
    <w:rsid w:val="00926687"/>
    <w:rsid w:val="009267F3"/>
    <w:rsid w:val="00927149"/>
    <w:rsid w:val="009271CE"/>
    <w:rsid w:val="00927F76"/>
    <w:rsid w:val="009303CD"/>
    <w:rsid w:val="009305CC"/>
    <w:rsid w:val="009307B8"/>
    <w:rsid w:val="00930978"/>
    <w:rsid w:val="00930A87"/>
    <w:rsid w:val="00930C29"/>
    <w:rsid w:val="00930DF6"/>
    <w:rsid w:val="00931562"/>
    <w:rsid w:val="009315D1"/>
    <w:rsid w:val="009317E9"/>
    <w:rsid w:val="00931ED2"/>
    <w:rsid w:val="00931F81"/>
    <w:rsid w:val="00932528"/>
    <w:rsid w:val="00932602"/>
    <w:rsid w:val="0093265E"/>
    <w:rsid w:val="009326B9"/>
    <w:rsid w:val="009326DF"/>
    <w:rsid w:val="0093286D"/>
    <w:rsid w:val="00932FC1"/>
    <w:rsid w:val="009338EE"/>
    <w:rsid w:val="00933CCD"/>
    <w:rsid w:val="00933E16"/>
    <w:rsid w:val="00934039"/>
    <w:rsid w:val="00934067"/>
    <w:rsid w:val="0093415A"/>
    <w:rsid w:val="009348F3"/>
    <w:rsid w:val="0093504E"/>
    <w:rsid w:val="0093625B"/>
    <w:rsid w:val="00936471"/>
    <w:rsid w:val="00936773"/>
    <w:rsid w:val="00936901"/>
    <w:rsid w:val="00936D2C"/>
    <w:rsid w:val="00937AC9"/>
    <w:rsid w:val="00937B31"/>
    <w:rsid w:val="00940033"/>
    <w:rsid w:val="009402DE"/>
    <w:rsid w:val="00941173"/>
    <w:rsid w:val="00941357"/>
    <w:rsid w:val="009413B5"/>
    <w:rsid w:val="0094178D"/>
    <w:rsid w:val="009417F7"/>
    <w:rsid w:val="00941937"/>
    <w:rsid w:val="00941F4A"/>
    <w:rsid w:val="00941F5C"/>
    <w:rsid w:val="00942072"/>
    <w:rsid w:val="009421B5"/>
    <w:rsid w:val="009425BF"/>
    <w:rsid w:val="00942771"/>
    <w:rsid w:val="00942B15"/>
    <w:rsid w:val="00943027"/>
    <w:rsid w:val="009430A1"/>
    <w:rsid w:val="00943194"/>
    <w:rsid w:val="00943295"/>
    <w:rsid w:val="00943345"/>
    <w:rsid w:val="00943396"/>
    <w:rsid w:val="00943603"/>
    <w:rsid w:val="0094397A"/>
    <w:rsid w:val="00943C11"/>
    <w:rsid w:val="00943CAA"/>
    <w:rsid w:val="00943F3D"/>
    <w:rsid w:val="00944057"/>
    <w:rsid w:val="0094418F"/>
    <w:rsid w:val="00944318"/>
    <w:rsid w:val="00944489"/>
    <w:rsid w:val="00944701"/>
    <w:rsid w:val="009456BB"/>
    <w:rsid w:val="009457CB"/>
    <w:rsid w:val="00945B53"/>
    <w:rsid w:val="0094607B"/>
    <w:rsid w:val="0094611D"/>
    <w:rsid w:val="00946578"/>
    <w:rsid w:val="009465B2"/>
    <w:rsid w:val="0094678A"/>
    <w:rsid w:val="00946820"/>
    <w:rsid w:val="00946C4D"/>
    <w:rsid w:val="00946CE3"/>
    <w:rsid w:val="0094711D"/>
    <w:rsid w:val="00950861"/>
    <w:rsid w:val="00950AB7"/>
    <w:rsid w:val="0095102A"/>
    <w:rsid w:val="009510A2"/>
    <w:rsid w:val="009518F1"/>
    <w:rsid w:val="00951D60"/>
    <w:rsid w:val="00951E44"/>
    <w:rsid w:val="00952765"/>
    <w:rsid w:val="00952A1B"/>
    <w:rsid w:val="00952A28"/>
    <w:rsid w:val="00953208"/>
    <w:rsid w:val="00953764"/>
    <w:rsid w:val="009537ED"/>
    <w:rsid w:val="00954769"/>
    <w:rsid w:val="009547D5"/>
    <w:rsid w:val="00954C82"/>
    <w:rsid w:val="00954F2D"/>
    <w:rsid w:val="00955279"/>
    <w:rsid w:val="00955738"/>
    <w:rsid w:val="009558E2"/>
    <w:rsid w:val="009559CF"/>
    <w:rsid w:val="00955B31"/>
    <w:rsid w:val="00955E26"/>
    <w:rsid w:val="00955E98"/>
    <w:rsid w:val="00955F7E"/>
    <w:rsid w:val="0095608F"/>
    <w:rsid w:val="009561A4"/>
    <w:rsid w:val="0095641F"/>
    <w:rsid w:val="00956541"/>
    <w:rsid w:val="00956C12"/>
    <w:rsid w:val="0095751D"/>
    <w:rsid w:val="00957C21"/>
    <w:rsid w:val="00960337"/>
    <w:rsid w:val="00960442"/>
    <w:rsid w:val="00960EDA"/>
    <w:rsid w:val="00960EDB"/>
    <w:rsid w:val="00961825"/>
    <w:rsid w:val="009619D7"/>
    <w:rsid w:val="00962076"/>
    <w:rsid w:val="009621CE"/>
    <w:rsid w:val="00962260"/>
    <w:rsid w:val="00962A2E"/>
    <w:rsid w:val="00962A5C"/>
    <w:rsid w:val="00962CB8"/>
    <w:rsid w:val="00962F20"/>
    <w:rsid w:val="00962FF3"/>
    <w:rsid w:val="009631B2"/>
    <w:rsid w:val="0096359C"/>
    <w:rsid w:val="00963811"/>
    <w:rsid w:val="00963CE7"/>
    <w:rsid w:val="0096407B"/>
    <w:rsid w:val="0096430C"/>
    <w:rsid w:val="00964790"/>
    <w:rsid w:val="009647AB"/>
    <w:rsid w:val="009648DB"/>
    <w:rsid w:val="00964B49"/>
    <w:rsid w:val="009651C5"/>
    <w:rsid w:val="00965378"/>
    <w:rsid w:val="00965863"/>
    <w:rsid w:val="009659F5"/>
    <w:rsid w:val="00966A12"/>
    <w:rsid w:val="00966CA0"/>
    <w:rsid w:val="00966D0B"/>
    <w:rsid w:val="009670FE"/>
    <w:rsid w:val="009671A0"/>
    <w:rsid w:val="009671A3"/>
    <w:rsid w:val="00967EDD"/>
    <w:rsid w:val="00970052"/>
    <w:rsid w:val="0097044F"/>
    <w:rsid w:val="00970486"/>
    <w:rsid w:val="00970B90"/>
    <w:rsid w:val="00970BEC"/>
    <w:rsid w:val="00971412"/>
    <w:rsid w:val="00971700"/>
    <w:rsid w:val="00971D58"/>
    <w:rsid w:val="00971EB2"/>
    <w:rsid w:val="00971ED4"/>
    <w:rsid w:val="00972435"/>
    <w:rsid w:val="00972785"/>
    <w:rsid w:val="00972A0C"/>
    <w:rsid w:val="00972FDA"/>
    <w:rsid w:val="0097464F"/>
    <w:rsid w:val="00974A30"/>
    <w:rsid w:val="00974A58"/>
    <w:rsid w:val="00974A6A"/>
    <w:rsid w:val="00974B80"/>
    <w:rsid w:val="00974C91"/>
    <w:rsid w:val="0097501D"/>
    <w:rsid w:val="00975086"/>
    <w:rsid w:val="009753FF"/>
    <w:rsid w:val="009755D1"/>
    <w:rsid w:val="009757B3"/>
    <w:rsid w:val="009760B1"/>
    <w:rsid w:val="009761B3"/>
    <w:rsid w:val="0097642C"/>
    <w:rsid w:val="009770C9"/>
    <w:rsid w:val="0097786A"/>
    <w:rsid w:val="00977956"/>
    <w:rsid w:val="00977A42"/>
    <w:rsid w:val="00977CBC"/>
    <w:rsid w:val="00977DAF"/>
    <w:rsid w:val="009802B6"/>
    <w:rsid w:val="00980A91"/>
    <w:rsid w:val="00980B0C"/>
    <w:rsid w:val="00980BC6"/>
    <w:rsid w:val="009814FF"/>
    <w:rsid w:val="0098157B"/>
    <w:rsid w:val="009815EE"/>
    <w:rsid w:val="0098170C"/>
    <w:rsid w:val="00981B97"/>
    <w:rsid w:val="00981E9E"/>
    <w:rsid w:val="00981F26"/>
    <w:rsid w:val="00982546"/>
    <w:rsid w:val="00982A00"/>
    <w:rsid w:val="009833D2"/>
    <w:rsid w:val="00983733"/>
    <w:rsid w:val="009839D3"/>
    <w:rsid w:val="00983A32"/>
    <w:rsid w:val="00983ABB"/>
    <w:rsid w:val="00983E1F"/>
    <w:rsid w:val="00984193"/>
    <w:rsid w:val="00984A1E"/>
    <w:rsid w:val="00984B3D"/>
    <w:rsid w:val="00984BEA"/>
    <w:rsid w:val="00985123"/>
    <w:rsid w:val="00985C56"/>
    <w:rsid w:val="00986113"/>
    <w:rsid w:val="00986698"/>
    <w:rsid w:val="0098669A"/>
    <w:rsid w:val="00986724"/>
    <w:rsid w:val="00986970"/>
    <w:rsid w:val="009871C5"/>
    <w:rsid w:val="00987994"/>
    <w:rsid w:val="00987D7E"/>
    <w:rsid w:val="00990575"/>
    <w:rsid w:val="009909AD"/>
    <w:rsid w:val="00990A06"/>
    <w:rsid w:val="00990BE2"/>
    <w:rsid w:val="00990C90"/>
    <w:rsid w:val="0099109E"/>
    <w:rsid w:val="00991125"/>
    <w:rsid w:val="00991140"/>
    <w:rsid w:val="009916F3"/>
    <w:rsid w:val="0099185C"/>
    <w:rsid w:val="00991FDB"/>
    <w:rsid w:val="009923BF"/>
    <w:rsid w:val="0099255B"/>
    <w:rsid w:val="00992804"/>
    <w:rsid w:val="009928A5"/>
    <w:rsid w:val="009929A7"/>
    <w:rsid w:val="00992F7B"/>
    <w:rsid w:val="00993191"/>
    <w:rsid w:val="00994204"/>
    <w:rsid w:val="0099494C"/>
    <w:rsid w:val="00994ADF"/>
    <w:rsid w:val="00994B75"/>
    <w:rsid w:val="00994F1A"/>
    <w:rsid w:val="0099513D"/>
    <w:rsid w:val="0099573A"/>
    <w:rsid w:val="0099692F"/>
    <w:rsid w:val="00996BE1"/>
    <w:rsid w:val="00996C66"/>
    <w:rsid w:val="00996D9C"/>
    <w:rsid w:val="00996EB7"/>
    <w:rsid w:val="00997559"/>
    <w:rsid w:val="0099761D"/>
    <w:rsid w:val="0099771D"/>
    <w:rsid w:val="00997EED"/>
    <w:rsid w:val="009A1026"/>
    <w:rsid w:val="009A1362"/>
    <w:rsid w:val="009A162C"/>
    <w:rsid w:val="009A1841"/>
    <w:rsid w:val="009A1B24"/>
    <w:rsid w:val="009A1F2C"/>
    <w:rsid w:val="009A1FF9"/>
    <w:rsid w:val="009A23BE"/>
    <w:rsid w:val="009A296C"/>
    <w:rsid w:val="009A2B58"/>
    <w:rsid w:val="009A31A7"/>
    <w:rsid w:val="009A3708"/>
    <w:rsid w:val="009A3764"/>
    <w:rsid w:val="009A3785"/>
    <w:rsid w:val="009A393C"/>
    <w:rsid w:val="009A3D88"/>
    <w:rsid w:val="009A402B"/>
    <w:rsid w:val="009A4067"/>
    <w:rsid w:val="009A41EF"/>
    <w:rsid w:val="009A434F"/>
    <w:rsid w:val="009A4A50"/>
    <w:rsid w:val="009A4A70"/>
    <w:rsid w:val="009A4F66"/>
    <w:rsid w:val="009A5390"/>
    <w:rsid w:val="009A54AA"/>
    <w:rsid w:val="009A564B"/>
    <w:rsid w:val="009A5935"/>
    <w:rsid w:val="009A5C03"/>
    <w:rsid w:val="009A679D"/>
    <w:rsid w:val="009A6806"/>
    <w:rsid w:val="009A68A8"/>
    <w:rsid w:val="009A6C3E"/>
    <w:rsid w:val="009A6C53"/>
    <w:rsid w:val="009A6E09"/>
    <w:rsid w:val="009A707E"/>
    <w:rsid w:val="009A739D"/>
    <w:rsid w:val="009A75B9"/>
    <w:rsid w:val="009A768E"/>
    <w:rsid w:val="009A7BFB"/>
    <w:rsid w:val="009B04C9"/>
    <w:rsid w:val="009B053F"/>
    <w:rsid w:val="009B088F"/>
    <w:rsid w:val="009B0DFA"/>
    <w:rsid w:val="009B0FC1"/>
    <w:rsid w:val="009B0FD4"/>
    <w:rsid w:val="009B1025"/>
    <w:rsid w:val="009B18F3"/>
    <w:rsid w:val="009B1B25"/>
    <w:rsid w:val="009B1B68"/>
    <w:rsid w:val="009B1EBE"/>
    <w:rsid w:val="009B203D"/>
    <w:rsid w:val="009B216C"/>
    <w:rsid w:val="009B236C"/>
    <w:rsid w:val="009B2962"/>
    <w:rsid w:val="009B2AD5"/>
    <w:rsid w:val="009B2BF7"/>
    <w:rsid w:val="009B3644"/>
    <w:rsid w:val="009B37A4"/>
    <w:rsid w:val="009B3AB6"/>
    <w:rsid w:val="009B40E3"/>
    <w:rsid w:val="009B49BC"/>
    <w:rsid w:val="009B49C6"/>
    <w:rsid w:val="009B4C22"/>
    <w:rsid w:val="009B4F30"/>
    <w:rsid w:val="009B5190"/>
    <w:rsid w:val="009B5E38"/>
    <w:rsid w:val="009B60F5"/>
    <w:rsid w:val="009B6260"/>
    <w:rsid w:val="009B626C"/>
    <w:rsid w:val="009B6340"/>
    <w:rsid w:val="009B6402"/>
    <w:rsid w:val="009B64F3"/>
    <w:rsid w:val="009B65FD"/>
    <w:rsid w:val="009B667D"/>
    <w:rsid w:val="009B6F9B"/>
    <w:rsid w:val="009B6FC1"/>
    <w:rsid w:val="009B7253"/>
    <w:rsid w:val="009B7AB9"/>
    <w:rsid w:val="009B7B2C"/>
    <w:rsid w:val="009C0204"/>
    <w:rsid w:val="009C0384"/>
    <w:rsid w:val="009C04AF"/>
    <w:rsid w:val="009C05C8"/>
    <w:rsid w:val="009C0FFA"/>
    <w:rsid w:val="009C111D"/>
    <w:rsid w:val="009C16FD"/>
    <w:rsid w:val="009C1927"/>
    <w:rsid w:val="009C1A60"/>
    <w:rsid w:val="009C1D65"/>
    <w:rsid w:val="009C2A79"/>
    <w:rsid w:val="009C2E47"/>
    <w:rsid w:val="009C3011"/>
    <w:rsid w:val="009C3110"/>
    <w:rsid w:val="009C3235"/>
    <w:rsid w:val="009C3C89"/>
    <w:rsid w:val="009C3EB6"/>
    <w:rsid w:val="009C472A"/>
    <w:rsid w:val="009C4AB5"/>
    <w:rsid w:val="009C51B7"/>
    <w:rsid w:val="009C536B"/>
    <w:rsid w:val="009C54C4"/>
    <w:rsid w:val="009C57D9"/>
    <w:rsid w:val="009C5AFF"/>
    <w:rsid w:val="009C617A"/>
    <w:rsid w:val="009C6416"/>
    <w:rsid w:val="009C6457"/>
    <w:rsid w:val="009C73DD"/>
    <w:rsid w:val="009C7F67"/>
    <w:rsid w:val="009C7F87"/>
    <w:rsid w:val="009D012E"/>
    <w:rsid w:val="009D0349"/>
    <w:rsid w:val="009D035B"/>
    <w:rsid w:val="009D03B3"/>
    <w:rsid w:val="009D0519"/>
    <w:rsid w:val="009D07F3"/>
    <w:rsid w:val="009D0E9C"/>
    <w:rsid w:val="009D13E1"/>
    <w:rsid w:val="009D1F2C"/>
    <w:rsid w:val="009D240E"/>
    <w:rsid w:val="009D243C"/>
    <w:rsid w:val="009D2797"/>
    <w:rsid w:val="009D2912"/>
    <w:rsid w:val="009D295F"/>
    <w:rsid w:val="009D29B4"/>
    <w:rsid w:val="009D29F1"/>
    <w:rsid w:val="009D3109"/>
    <w:rsid w:val="009D3372"/>
    <w:rsid w:val="009D3A31"/>
    <w:rsid w:val="009D40D9"/>
    <w:rsid w:val="009D4B53"/>
    <w:rsid w:val="009D4C04"/>
    <w:rsid w:val="009D51D9"/>
    <w:rsid w:val="009D53B1"/>
    <w:rsid w:val="009D5574"/>
    <w:rsid w:val="009D5C32"/>
    <w:rsid w:val="009D5C63"/>
    <w:rsid w:val="009D62D6"/>
    <w:rsid w:val="009D65EB"/>
    <w:rsid w:val="009D6901"/>
    <w:rsid w:val="009D6921"/>
    <w:rsid w:val="009D7063"/>
    <w:rsid w:val="009D73AA"/>
    <w:rsid w:val="009D757A"/>
    <w:rsid w:val="009D7648"/>
    <w:rsid w:val="009D7D06"/>
    <w:rsid w:val="009D7DB5"/>
    <w:rsid w:val="009E02A3"/>
    <w:rsid w:val="009E03C2"/>
    <w:rsid w:val="009E0659"/>
    <w:rsid w:val="009E0C4D"/>
    <w:rsid w:val="009E1579"/>
    <w:rsid w:val="009E179D"/>
    <w:rsid w:val="009E1DD4"/>
    <w:rsid w:val="009E1E14"/>
    <w:rsid w:val="009E2215"/>
    <w:rsid w:val="009E2230"/>
    <w:rsid w:val="009E2705"/>
    <w:rsid w:val="009E2907"/>
    <w:rsid w:val="009E2DE8"/>
    <w:rsid w:val="009E2E40"/>
    <w:rsid w:val="009E321E"/>
    <w:rsid w:val="009E356E"/>
    <w:rsid w:val="009E40A4"/>
    <w:rsid w:val="009E4742"/>
    <w:rsid w:val="009E474B"/>
    <w:rsid w:val="009E4851"/>
    <w:rsid w:val="009E49D0"/>
    <w:rsid w:val="009E4AA0"/>
    <w:rsid w:val="009E4B4C"/>
    <w:rsid w:val="009E4D78"/>
    <w:rsid w:val="009E50D6"/>
    <w:rsid w:val="009E52A4"/>
    <w:rsid w:val="009E5BC7"/>
    <w:rsid w:val="009E5DBA"/>
    <w:rsid w:val="009E60B6"/>
    <w:rsid w:val="009E615C"/>
    <w:rsid w:val="009E630F"/>
    <w:rsid w:val="009E643D"/>
    <w:rsid w:val="009E6572"/>
    <w:rsid w:val="009E6759"/>
    <w:rsid w:val="009E6E08"/>
    <w:rsid w:val="009E6F37"/>
    <w:rsid w:val="009E6F63"/>
    <w:rsid w:val="009E75F9"/>
    <w:rsid w:val="009E77FD"/>
    <w:rsid w:val="009E7B30"/>
    <w:rsid w:val="009F00E3"/>
    <w:rsid w:val="009F08BD"/>
    <w:rsid w:val="009F0FCD"/>
    <w:rsid w:val="009F182F"/>
    <w:rsid w:val="009F1900"/>
    <w:rsid w:val="009F1970"/>
    <w:rsid w:val="009F1BDB"/>
    <w:rsid w:val="009F1D20"/>
    <w:rsid w:val="009F2156"/>
    <w:rsid w:val="009F26FB"/>
    <w:rsid w:val="009F27CE"/>
    <w:rsid w:val="009F29AB"/>
    <w:rsid w:val="009F2A92"/>
    <w:rsid w:val="009F30A2"/>
    <w:rsid w:val="009F316F"/>
    <w:rsid w:val="009F331E"/>
    <w:rsid w:val="009F3569"/>
    <w:rsid w:val="009F39C3"/>
    <w:rsid w:val="009F3F5F"/>
    <w:rsid w:val="009F3FA3"/>
    <w:rsid w:val="009F4938"/>
    <w:rsid w:val="009F4BC4"/>
    <w:rsid w:val="009F546B"/>
    <w:rsid w:val="009F60C4"/>
    <w:rsid w:val="009F60D6"/>
    <w:rsid w:val="009F6230"/>
    <w:rsid w:val="009F693E"/>
    <w:rsid w:val="009F6A59"/>
    <w:rsid w:val="009F6BF0"/>
    <w:rsid w:val="009F6E24"/>
    <w:rsid w:val="009F6FF6"/>
    <w:rsid w:val="009F75EA"/>
    <w:rsid w:val="009F76F3"/>
    <w:rsid w:val="009F7759"/>
    <w:rsid w:val="009F7CA0"/>
    <w:rsid w:val="009F7E33"/>
    <w:rsid w:val="00A0035C"/>
    <w:rsid w:val="00A003F1"/>
    <w:rsid w:val="00A0057A"/>
    <w:rsid w:val="00A008E8"/>
    <w:rsid w:val="00A00B80"/>
    <w:rsid w:val="00A00EF4"/>
    <w:rsid w:val="00A0109A"/>
    <w:rsid w:val="00A013AD"/>
    <w:rsid w:val="00A0168C"/>
    <w:rsid w:val="00A016FF"/>
    <w:rsid w:val="00A01A63"/>
    <w:rsid w:val="00A01B01"/>
    <w:rsid w:val="00A02436"/>
    <w:rsid w:val="00A02789"/>
    <w:rsid w:val="00A02BE5"/>
    <w:rsid w:val="00A02F22"/>
    <w:rsid w:val="00A030A0"/>
    <w:rsid w:val="00A03123"/>
    <w:rsid w:val="00A031B3"/>
    <w:rsid w:val="00A03346"/>
    <w:rsid w:val="00A033C8"/>
    <w:rsid w:val="00A03BA0"/>
    <w:rsid w:val="00A03C37"/>
    <w:rsid w:val="00A045D1"/>
    <w:rsid w:val="00A04647"/>
    <w:rsid w:val="00A04883"/>
    <w:rsid w:val="00A04A69"/>
    <w:rsid w:val="00A051FE"/>
    <w:rsid w:val="00A0581F"/>
    <w:rsid w:val="00A05A1C"/>
    <w:rsid w:val="00A05CE0"/>
    <w:rsid w:val="00A0624C"/>
    <w:rsid w:val="00A06640"/>
    <w:rsid w:val="00A06695"/>
    <w:rsid w:val="00A06BF5"/>
    <w:rsid w:val="00A072B1"/>
    <w:rsid w:val="00A07B36"/>
    <w:rsid w:val="00A07F3A"/>
    <w:rsid w:val="00A10467"/>
    <w:rsid w:val="00A1074B"/>
    <w:rsid w:val="00A10947"/>
    <w:rsid w:val="00A10A51"/>
    <w:rsid w:val="00A10AFE"/>
    <w:rsid w:val="00A10BA6"/>
    <w:rsid w:val="00A10CBA"/>
    <w:rsid w:val="00A1130F"/>
    <w:rsid w:val="00A116AF"/>
    <w:rsid w:val="00A11D2D"/>
    <w:rsid w:val="00A11DE6"/>
    <w:rsid w:val="00A123A7"/>
    <w:rsid w:val="00A126FE"/>
    <w:rsid w:val="00A12A04"/>
    <w:rsid w:val="00A130C5"/>
    <w:rsid w:val="00A13119"/>
    <w:rsid w:val="00A13208"/>
    <w:rsid w:val="00A1363F"/>
    <w:rsid w:val="00A13C67"/>
    <w:rsid w:val="00A13DD5"/>
    <w:rsid w:val="00A13F86"/>
    <w:rsid w:val="00A14ADB"/>
    <w:rsid w:val="00A14E04"/>
    <w:rsid w:val="00A1501A"/>
    <w:rsid w:val="00A15983"/>
    <w:rsid w:val="00A15F6E"/>
    <w:rsid w:val="00A160B1"/>
    <w:rsid w:val="00A164EC"/>
    <w:rsid w:val="00A165D2"/>
    <w:rsid w:val="00A16D03"/>
    <w:rsid w:val="00A173CA"/>
    <w:rsid w:val="00A1744E"/>
    <w:rsid w:val="00A174A8"/>
    <w:rsid w:val="00A17A3C"/>
    <w:rsid w:val="00A17B73"/>
    <w:rsid w:val="00A17EC1"/>
    <w:rsid w:val="00A20AF2"/>
    <w:rsid w:val="00A20F88"/>
    <w:rsid w:val="00A2135A"/>
    <w:rsid w:val="00A213DE"/>
    <w:rsid w:val="00A216AD"/>
    <w:rsid w:val="00A21B26"/>
    <w:rsid w:val="00A2204F"/>
    <w:rsid w:val="00A22278"/>
    <w:rsid w:val="00A2297C"/>
    <w:rsid w:val="00A229AC"/>
    <w:rsid w:val="00A22D68"/>
    <w:rsid w:val="00A232F7"/>
    <w:rsid w:val="00A235FB"/>
    <w:rsid w:val="00A237CB"/>
    <w:rsid w:val="00A23B46"/>
    <w:rsid w:val="00A243FB"/>
    <w:rsid w:val="00A2445E"/>
    <w:rsid w:val="00A248CF"/>
    <w:rsid w:val="00A24E1B"/>
    <w:rsid w:val="00A2501D"/>
    <w:rsid w:val="00A2516B"/>
    <w:rsid w:val="00A256E3"/>
    <w:rsid w:val="00A25C97"/>
    <w:rsid w:val="00A25DC4"/>
    <w:rsid w:val="00A264F7"/>
    <w:rsid w:val="00A26A36"/>
    <w:rsid w:val="00A27040"/>
    <w:rsid w:val="00A2743B"/>
    <w:rsid w:val="00A303B8"/>
    <w:rsid w:val="00A306D8"/>
    <w:rsid w:val="00A308DD"/>
    <w:rsid w:val="00A3104A"/>
    <w:rsid w:val="00A3169E"/>
    <w:rsid w:val="00A31802"/>
    <w:rsid w:val="00A31A40"/>
    <w:rsid w:val="00A31B94"/>
    <w:rsid w:val="00A31ED2"/>
    <w:rsid w:val="00A3209C"/>
    <w:rsid w:val="00A32831"/>
    <w:rsid w:val="00A32A6F"/>
    <w:rsid w:val="00A32A91"/>
    <w:rsid w:val="00A32E02"/>
    <w:rsid w:val="00A335A9"/>
    <w:rsid w:val="00A3389E"/>
    <w:rsid w:val="00A341CB"/>
    <w:rsid w:val="00A344DE"/>
    <w:rsid w:val="00A3491E"/>
    <w:rsid w:val="00A34D5E"/>
    <w:rsid w:val="00A357B2"/>
    <w:rsid w:val="00A359A4"/>
    <w:rsid w:val="00A35CC1"/>
    <w:rsid w:val="00A35E9E"/>
    <w:rsid w:val="00A361A8"/>
    <w:rsid w:val="00A36421"/>
    <w:rsid w:val="00A36A17"/>
    <w:rsid w:val="00A36AB3"/>
    <w:rsid w:val="00A36B26"/>
    <w:rsid w:val="00A378F6"/>
    <w:rsid w:val="00A40445"/>
    <w:rsid w:val="00A4061E"/>
    <w:rsid w:val="00A40783"/>
    <w:rsid w:val="00A40CBB"/>
    <w:rsid w:val="00A40CE5"/>
    <w:rsid w:val="00A40E98"/>
    <w:rsid w:val="00A41116"/>
    <w:rsid w:val="00A414CA"/>
    <w:rsid w:val="00A4179C"/>
    <w:rsid w:val="00A41821"/>
    <w:rsid w:val="00A42053"/>
    <w:rsid w:val="00A42402"/>
    <w:rsid w:val="00A4293F"/>
    <w:rsid w:val="00A42E32"/>
    <w:rsid w:val="00A42F1A"/>
    <w:rsid w:val="00A43C14"/>
    <w:rsid w:val="00A43C20"/>
    <w:rsid w:val="00A43F24"/>
    <w:rsid w:val="00A44177"/>
    <w:rsid w:val="00A442CD"/>
    <w:rsid w:val="00A4447C"/>
    <w:rsid w:val="00A446CD"/>
    <w:rsid w:val="00A44A58"/>
    <w:rsid w:val="00A44D14"/>
    <w:rsid w:val="00A44FC4"/>
    <w:rsid w:val="00A45B16"/>
    <w:rsid w:val="00A45E32"/>
    <w:rsid w:val="00A45F7B"/>
    <w:rsid w:val="00A45FBA"/>
    <w:rsid w:val="00A461CF"/>
    <w:rsid w:val="00A469DF"/>
    <w:rsid w:val="00A46A6B"/>
    <w:rsid w:val="00A47019"/>
    <w:rsid w:val="00A47036"/>
    <w:rsid w:val="00A47435"/>
    <w:rsid w:val="00A475A1"/>
    <w:rsid w:val="00A478A7"/>
    <w:rsid w:val="00A505D3"/>
    <w:rsid w:val="00A50C75"/>
    <w:rsid w:val="00A50D74"/>
    <w:rsid w:val="00A517B9"/>
    <w:rsid w:val="00A51AED"/>
    <w:rsid w:val="00A51BA2"/>
    <w:rsid w:val="00A5203C"/>
    <w:rsid w:val="00A52454"/>
    <w:rsid w:val="00A52461"/>
    <w:rsid w:val="00A52479"/>
    <w:rsid w:val="00A5290D"/>
    <w:rsid w:val="00A53090"/>
    <w:rsid w:val="00A5348D"/>
    <w:rsid w:val="00A534CA"/>
    <w:rsid w:val="00A53665"/>
    <w:rsid w:val="00A538E0"/>
    <w:rsid w:val="00A53BEC"/>
    <w:rsid w:val="00A53DA2"/>
    <w:rsid w:val="00A53EB6"/>
    <w:rsid w:val="00A54068"/>
    <w:rsid w:val="00A54124"/>
    <w:rsid w:val="00A54C80"/>
    <w:rsid w:val="00A551BC"/>
    <w:rsid w:val="00A555D7"/>
    <w:rsid w:val="00A55CFF"/>
    <w:rsid w:val="00A55D02"/>
    <w:rsid w:val="00A55EBF"/>
    <w:rsid w:val="00A55F1C"/>
    <w:rsid w:val="00A56235"/>
    <w:rsid w:val="00A562E4"/>
    <w:rsid w:val="00A564D4"/>
    <w:rsid w:val="00A566EC"/>
    <w:rsid w:val="00A567BC"/>
    <w:rsid w:val="00A56AC5"/>
    <w:rsid w:val="00A576DA"/>
    <w:rsid w:val="00A57806"/>
    <w:rsid w:val="00A57D1C"/>
    <w:rsid w:val="00A60157"/>
    <w:rsid w:val="00A60AE2"/>
    <w:rsid w:val="00A60AF2"/>
    <w:rsid w:val="00A60B14"/>
    <w:rsid w:val="00A6139C"/>
    <w:rsid w:val="00A61439"/>
    <w:rsid w:val="00A614A8"/>
    <w:rsid w:val="00A6177E"/>
    <w:rsid w:val="00A61AD7"/>
    <w:rsid w:val="00A625F0"/>
    <w:rsid w:val="00A62918"/>
    <w:rsid w:val="00A635E8"/>
    <w:rsid w:val="00A64214"/>
    <w:rsid w:val="00A64942"/>
    <w:rsid w:val="00A64BE1"/>
    <w:rsid w:val="00A64E1D"/>
    <w:rsid w:val="00A64FC9"/>
    <w:rsid w:val="00A65283"/>
    <w:rsid w:val="00A65BE2"/>
    <w:rsid w:val="00A65F1E"/>
    <w:rsid w:val="00A66C68"/>
    <w:rsid w:val="00A672AA"/>
    <w:rsid w:val="00A67857"/>
    <w:rsid w:val="00A67DDB"/>
    <w:rsid w:val="00A67F96"/>
    <w:rsid w:val="00A7001D"/>
    <w:rsid w:val="00A700BD"/>
    <w:rsid w:val="00A70124"/>
    <w:rsid w:val="00A7046B"/>
    <w:rsid w:val="00A70479"/>
    <w:rsid w:val="00A71B7E"/>
    <w:rsid w:val="00A72661"/>
    <w:rsid w:val="00A7280E"/>
    <w:rsid w:val="00A72916"/>
    <w:rsid w:val="00A729F6"/>
    <w:rsid w:val="00A72A2F"/>
    <w:rsid w:val="00A733DF"/>
    <w:rsid w:val="00A7359F"/>
    <w:rsid w:val="00A73AAF"/>
    <w:rsid w:val="00A73B32"/>
    <w:rsid w:val="00A73D36"/>
    <w:rsid w:val="00A74189"/>
    <w:rsid w:val="00A744BA"/>
    <w:rsid w:val="00A74985"/>
    <w:rsid w:val="00A74BE2"/>
    <w:rsid w:val="00A74E81"/>
    <w:rsid w:val="00A752D9"/>
    <w:rsid w:val="00A756B5"/>
    <w:rsid w:val="00A7594E"/>
    <w:rsid w:val="00A75A28"/>
    <w:rsid w:val="00A75B0D"/>
    <w:rsid w:val="00A7648B"/>
    <w:rsid w:val="00A7667E"/>
    <w:rsid w:val="00A76CC1"/>
    <w:rsid w:val="00A77376"/>
    <w:rsid w:val="00A77434"/>
    <w:rsid w:val="00A77BEB"/>
    <w:rsid w:val="00A8038C"/>
    <w:rsid w:val="00A80479"/>
    <w:rsid w:val="00A80A13"/>
    <w:rsid w:val="00A80E2E"/>
    <w:rsid w:val="00A80FD7"/>
    <w:rsid w:val="00A816D9"/>
    <w:rsid w:val="00A81C25"/>
    <w:rsid w:val="00A82023"/>
    <w:rsid w:val="00A828E6"/>
    <w:rsid w:val="00A82ED4"/>
    <w:rsid w:val="00A82EEB"/>
    <w:rsid w:val="00A82F52"/>
    <w:rsid w:val="00A83465"/>
    <w:rsid w:val="00A83507"/>
    <w:rsid w:val="00A8357F"/>
    <w:rsid w:val="00A836A7"/>
    <w:rsid w:val="00A83A5B"/>
    <w:rsid w:val="00A83B7E"/>
    <w:rsid w:val="00A842F8"/>
    <w:rsid w:val="00A8441B"/>
    <w:rsid w:val="00A845DA"/>
    <w:rsid w:val="00A846C3"/>
    <w:rsid w:val="00A849A6"/>
    <w:rsid w:val="00A858C0"/>
    <w:rsid w:val="00A85944"/>
    <w:rsid w:val="00A861A0"/>
    <w:rsid w:val="00A8687A"/>
    <w:rsid w:val="00A86AA2"/>
    <w:rsid w:val="00A86B35"/>
    <w:rsid w:val="00A86CC8"/>
    <w:rsid w:val="00A873A5"/>
    <w:rsid w:val="00A87840"/>
    <w:rsid w:val="00A878FB"/>
    <w:rsid w:val="00A87F16"/>
    <w:rsid w:val="00A90167"/>
    <w:rsid w:val="00A90C2A"/>
    <w:rsid w:val="00A913FE"/>
    <w:rsid w:val="00A91529"/>
    <w:rsid w:val="00A91C19"/>
    <w:rsid w:val="00A91CAF"/>
    <w:rsid w:val="00A91CC4"/>
    <w:rsid w:val="00A91D2F"/>
    <w:rsid w:val="00A9226F"/>
    <w:rsid w:val="00A922B5"/>
    <w:rsid w:val="00A92AF9"/>
    <w:rsid w:val="00A92D1C"/>
    <w:rsid w:val="00A93A2E"/>
    <w:rsid w:val="00A93B66"/>
    <w:rsid w:val="00A93FFF"/>
    <w:rsid w:val="00A94101"/>
    <w:rsid w:val="00A945D0"/>
    <w:rsid w:val="00A94B0C"/>
    <w:rsid w:val="00A94C46"/>
    <w:rsid w:val="00A95332"/>
    <w:rsid w:val="00A9595F"/>
    <w:rsid w:val="00A95D83"/>
    <w:rsid w:val="00A95FC1"/>
    <w:rsid w:val="00A9607E"/>
    <w:rsid w:val="00A969B2"/>
    <w:rsid w:val="00A96AD5"/>
    <w:rsid w:val="00A96FB6"/>
    <w:rsid w:val="00A9717A"/>
    <w:rsid w:val="00A97639"/>
    <w:rsid w:val="00A97A28"/>
    <w:rsid w:val="00A97B28"/>
    <w:rsid w:val="00AA06C1"/>
    <w:rsid w:val="00AA0C12"/>
    <w:rsid w:val="00AA0DBC"/>
    <w:rsid w:val="00AA105D"/>
    <w:rsid w:val="00AA198B"/>
    <w:rsid w:val="00AA19EA"/>
    <w:rsid w:val="00AA1CE4"/>
    <w:rsid w:val="00AA1D01"/>
    <w:rsid w:val="00AA2109"/>
    <w:rsid w:val="00AA21C0"/>
    <w:rsid w:val="00AA2785"/>
    <w:rsid w:val="00AA34E5"/>
    <w:rsid w:val="00AA36A6"/>
    <w:rsid w:val="00AA37B8"/>
    <w:rsid w:val="00AA399C"/>
    <w:rsid w:val="00AA3C82"/>
    <w:rsid w:val="00AA3E21"/>
    <w:rsid w:val="00AA4CED"/>
    <w:rsid w:val="00AA4D43"/>
    <w:rsid w:val="00AA4F1D"/>
    <w:rsid w:val="00AA547A"/>
    <w:rsid w:val="00AA5FBF"/>
    <w:rsid w:val="00AA603C"/>
    <w:rsid w:val="00AA6185"/>
    <w:rsid w:val="00AA64D7"/>
    <w:rsid w:val="00AA669B"/>
    <w:rsid w:val="00AA6D03"/>
    <w:rsid w:val="00AA6DDD"/>
    <w:rsid w:val="00AA6E94"/>
    <w:rsid w:val="00AA6F50"/>
    <w:rsid w:val="00AA71FE"/>
    <w:rsid w:val="00AA7422"/>
    <w:rsid w:val="00AA7435"/>
    <w:rsid w:val="00AA76A7"/>
    <w:rsid w:val="00AA7715"/>
    <w:rsid w:val="00AA7857"/>
    <w:rsid w:val="00AA78AE"/>
    <w:rsid w:val="00AA7910"/>
    <w:rsid w:val="00AA7B33"/>
    <w:rsid w:val="00AB01C0"/>
    <w:rsid w:val="00AB02A3"/>
    <w:rsid w:val="00AB059F"/>
    <w:rsid w:val="00AB069B"/>
    <w:rsid w:val="00AB0A65"/>
    <w:rsid w:val="00AB0C73"/>
    <w:rsid w:val="00AB0CDB"/>
    <w:rsid w:val="00AB14DC"/>
    <w:rsid w:val="00AB1787"/>
    <w:rsid w:val="00AB1977"/>
    <w:rsid w:val="00AB1BB5"/>
    <w:rsid w:val="00AB2326"/>
    <w:rsid w:val="00AB241A"/>
    <w:rsid w:val="00AB258E"/>
    <w:rsid w:val="00AB25F3"/>
    <w:rsid w:val="00AB282B"/>
    <w:rsid w:val="00AB2C48"/>
    <w:rsid w:val="00AB2E02"/>
    <w:rsid w:val="00AB32DB"/>
    <w:rsid w:val="00AB35DE"/>
    <w:rsid w:val="00AB3C36"/>
    <w:rsid w:val="00AB3F46"/>
    <w:rsid w:val="00AB41FE"/>
    <w:rsid w:val="00AB4203"/>
    <w:rsid w:val="00AB420B"/>
    <w:rsid w:val="00AB4210"/>
    <w:rsid w:val="00AB46D1"/>
    <w:rsid w:val="00AB48B4"/>
    <w:rsid w:val="00AB4BB4"/>
    <w:rsid w:val="00AB4D07"/>
    <w:rsid w:val="00AB4F52"/>
    <w:rsid w:val="00AB515B"/>
    <w:rsid w:val="00AB5297"/>
    <w:rsid w:val="00AB52D7"/>
    <w:rsid w:val="00AB53EC"/>
    <w:rsid w:val="00AB592E"/>
    <w:rsid w:val="00AB595E"/>
    <w:rsid w:val="00AB7ECB"/>
    <w:rsid w:val="00AC0656"/>
    <w:rsid w:val="00AC0719"/>
    <w:rsid w:val="00AC0E9E"/>
    <w:rsid w:val="00AC0F27"/>
    <w:rsid w:val="00AC0F75"/>
    <w:rsid w:val="00AC19BF"/>
    <w:rsid w:val="00AC1B20"/>
    <w:rsid w:val="00AC1B43"/>
    <w:rsid w:val="00AC1B97"/>
    <w:rsid w:val="00AC1BBD"/>
    <w:rsid w:val="00AC1F42"/>
    <w:rsid w:val="00AC25FF"/>
    <w:rsid w:val="00AC26B5"/>
    <w:rsid w:val="00AC28A8"/>
    <w:rsid w:val="00AC3015"/>
    <w:rsid w:val="00AC3406"/>
    <w:rsid w:val="00AC3458"/>
    <w:rsid w:val="00AC3499"/>
    <w:rsid w:val="00AC3A23"/>
    <w:rsid w:val="00AC4262"/>
    <w:rsid w:val="00AC4513"/>
    <w:rsid w:val="00AC4607"/>
    <w:rsid w:val="00AC463F"/>
    <w:rsid w:val="00AC4649"/>
    <w:rsid w:val="00AC4975"/>
    <w:rsid w:val="00AC4AD2"/>
    <w:rsid w:val="00AC4F8A"/>
    <w:rsid w:val="00AC507E"/>
    <w:rsid w:val="00AC547C"/>
    <w:rsid w:val="00AC5CE8"/>
    <w:rsid w:val="00AC5D15"/>
    <w:rsid w:val="00AC5F1A"/>
    <w:rsid w:val="00AC646F"/>
    <w:rsid w:val="00AC68CC"/>
    <w:rsid w:val="00AC6C42"/>
    <w:rsid w:val="00AC72B0"/>
    <w:rsid w:val="00AC7458"/>
    <w:rsid w:val="00AC7A04"/>
    <w:rsid w:val="00AC7D18"/>
    <w:rsid w:val="00AD17D3"/>
    <w:rsid w:val="00AD1C3A"/>
    <w:rsid w:val="00AD1FCC"/>
    <w:rsid w:val="00AD21A6"/>
    <w:rsid w:val="00AD22C7"/>
    <w:rsid w:val="00AD2977"/>
    <w:rsid w:val="00AD2EBE"/>
    <w:rsid w:val="00AD3660"/>
    <w:rsid w:val="00AD3667"/>
    <w:rsid w:val="00AD3823"/>
    <w:rsid w:val="00AD3CEB"/>
    <w:rsid w:val="00AD4046"/>
    <w:rsid w:val="00AD411F"/>
    <w:rsid w:val="00AD4A09"/>
    <w:rsid w:val="00AD5509"/>
    <w:rsid w:val="00AD57B9"/>
    <w:rsid w:val="00AD5CA3"/>
    <w:rsid w:val="00AD5FD0"/>
    <w:rsid w:val="00AD60D2"/>
    <w:rsid w:val="00AD66F2"/>
    <w:rsid w:val="00AD66F7"/>
    <w:rsid w:val="00AD68C3"/>
    <w:rsid w:val="00AD68D2"/>
    <w:rsid w:val="00AD69AA"/>
    <w:rsid w:val="00AD6CFA"/>
    <w:rsid w:val="00AD6DE3"/>
    <w:rsid w:val="00AD7037"/>
    <w:rsid w:val="00AD7047"/>
    <w:rsid w:val="00AD7768"/>
    <w:rsid w:val="00AD77B9"/>
    <w:rsid w:val="00AD79D3"/>
    <w:rsid w:val="00AD7C24"/>
    <w:rsid w:val="00AD7E60"/>
    <w:rsid w:val="00AE0022"/>
    <w:rsid w:val="00AE020B"/>
    <w:rsid w:val="00AE036C"/>
    <w:rsid w:val="00AE03E1"/>
    <w:rsid w:val="00AE04AC"/>
    <w:rsid w:val="00AE07EC"/>
    <w:rsid w:val="00AE0C6E"/>
    <w:rsid w:val="00AE0D1C"/>
    <w:rsid w:val="00AE0F26"/>
    <w:rsid w:val="00AE1426"/>
    <w:rsid w:val="00AE16B3"/>
    <w:rsid w:val="00AE1837"/>
    <w:rsid w:val="00AE18D2"/>
    <w:rsid w:val="00AE18EA"/>
    <w:rsid w:val="00AE1921"/>
    <w:rsid w:val="00AE2159"/>
    <w:rsid w:val="00AE2273"/>
    <w:rsid w:val="00AE2B9E"/>
    <w:rsid w:val="00AE2BEC"/>
    <w:rsid w:val="00AE2E7B"/>
    <w:rsid w:val="00AE3030"/>
    <w:rsid w:val="00AE330E"/>
    <w:rsid w:val="00AE3752"/>
    <w:rsid w:val="00AE37D1"/>
    <w:rsid w:val="00AE38DF"/>
    <w:rsid w:val="00AE393E"/>
    <w:rsid w:val="00AE3980"/>
    <w:rsid w:val="00AE398E"/>
    <w:rsid w:val="00AE3FB5"/>
    <w:rsid w:val="00AE40B7"/>
    <w:rsid w:val="00AE45A6"/>
    <w:rsid w:val="00AE512A"/>
    <w:rsid w:val="00AE5A54"/>
    <w:rsid w:val="00AE5EA8"/>
    <w:rsid w:val="00AE5EFC"/>
    <w:rsid w:val="00AE6309"/>
    <w:rsid w:val="00AE6352"/>
    <w:rsid w:val="00AE6546"/>
    <w:rsid w:val="00AE66BF"/>
    <w:rsid w:val="00AE6BC1"/>
    <w:rsid w:val="00AE7093"/>
    <w:rsid w:val="00AE7564"/>
    <w:rsid w:val="00AF05F4"/>
    <w:rsid w:val="00AF06F4"/>
    <w:rsid w:val="00AF0807"/>
    <w:rsid w:val="00AF080E"/>
    <w:rsid w:val="00AF09D5"/>
    <w:rsid w:val="00AF0A2F"/>
    <w:rsid w:val="00AF0DF2"/>
    <w:rsid w:val="00AF0F03"/>
    <w:rsid w:val="00AF1159"/>
    <w:rsid w:val="00AF134B"/>
    <w:rsid w:val="00AF1B52"/>
    <w:rsid w:val="00AF1C64"/>
    <w:rsid w:val="00AF1D17"/>
    <w:rsid w:val="00AF23C2"/>
    <w:rsid w:val="00AF2443"/>
    <w:rsid w:val="00AF2976"/>
    <w:rsid w:val="00AF2B3C"/>
    <w:rsid w:val="00AF2BCE"/>
    <w:rsid w:val="00AF2D7B"/>
    <w:rsid w:val="00AF2E38"/>
    <w:rsid w:val="00AF3AF5"/>
    <w:rsid w:val="00AF3E80"/>
    <w:rsid w:val="00AF40A8"/>
    <w:rsid w:val="00AF4134"/>
    <w:rsid w:val="00AF47E0"/>
    <w:rsid w:val="00AF49A6"/>
    <w:rsid w:val="00AF518F"/>
    <w:rsid w:val="00AF543E"/>
    <w:rsid w:val="00AF562E"/>
    <w:rsid w:val="00AF56E4"/>
    <w:rsid w:val="00AF5A88"/>
    <w:rsid w:val="00AF5C39"/>
    <w:rsid w:val="00AF5D2E"/>
    <w:rsid w:val="00AF5EF6"/>
    <w:rsid w:val="00AF6DC3"/>
    <w:rsid w:val="00AF6FC5"/>
    <w:rsid w:val="00AF70EF"/>
    <w:rsid w:val="00AF7929"/>
    <w:rsid w:val="00AF7AD5"/>
    <w:rsid w:val="00B00170"/>
    <w:rsid w:val="00B001CC"/>
    <w:rsid w:val="00B00526"/>
    <w:rsid w:val="00B00604"/>
    <w:rsid w:val="00B0096C"/>
    <w:rsid w:val="00B00A3A"/>
    <w:rsid w:val="00B00F16"/>
    <w:rsid w:val="00B00F94"/>
    <w:rsid w:val="00B00FBF"/>
    <w:rsid w:val="00B0103E"/>
    <w:rsid w:val="00B011EE"/>
    <w:rsid w:val="00B0131C"/>
    <w:rsid w:val="00B01411"/>
    <w:rsid w:val="00B01624"/>
    <w:rsid w:val="00B01A3E"/>
    <w:rsid w:val="00B01DFB"/>
    <w:rsid w:val="00B020E2"/>
    <w:rsid w:val="00B02214"/>
    <w:rsid w:val="00B024FF"/>
    <w:rsid w:val="00B02587"/>
    <w:rsid w:val="00B02BB7"/>
    <w:rsid w:val="00B034A2"/>
    <w:rsid w:val="00B03BC3"/>
    <w:rsid w:val="00B04F6B"/>
    <w:rsid w:val="00B058F3"/>
    <w:rsid w:val="00B05DB3"/>
    <w:rsid w:val="00B05F0D"/>
    <w:rsid w:val="00B05F6A"/>
    <w:rsid w:val="00B06083"/>
    <w:rsid w:val="00B062FD"/>
    <w:rsid w:val="00B0637A"/>
    <w:rsid w:val="00B06608"/>
    <w:rsid w:val="00B069B0"/>
    <w:rsid w:val="00B069DF"/>
    <w:rsid w:val="00B06BBF"/>
    <w:rsid w:val="00B06C7E"/>
    <w:rsid w:val="00B06DD1"/>
    <w:rsid w:val="00B07702"/>
    <w:rsid w:val="00B0771B"/>
    <w:rsid w:val="00B07AA7"/>
    <w:rsid w:val="00B1006A"/>
    <w:rsid w:val="00B10152"/>
    <w:rsid w:val="00B101EC"/>
    <w:rsid w:val="00B10258"/>
    <w:rsid w:val="00B10979"/>
    <w:rsid w:val="00B10CBC"/>
    <w:rsid w:val="00B11336"/>
    <w:rsid w:val="00B114B7"/>
    <w:rsid w:val="00B11696"/>
    <w:rsid w:val="00B11FB9"/>
    <w:rsid w:val="00B1203C"/>
    <w:rsid w:val="00B1310E"/>
    <w:rsid w:val="00B1316F"/>
    <w:rsid w:val="00B13892"/>
    <w:rsid w:val="00B13C3F"/>
    <w:rsid w:val="00B13E05"/>
    <w:rsid w:val="00B13ECE"/>
    <w:rsid w:val="00B14CA4"/>
    <w:rsid w:val="00B15572"/>
    <w:rsid w:val="00B15A10"/>
    <w:rsid w:val="00B15A89"/>
    <w:rsid w:val="00B15B64"/>
    <w:rsid w:val="00B15C32"/>
    <w:rsid w:val="00B15DA4"/>
    <w:rsid w:val="00B15F54"/>
    <w:rsid w:val="00B1607D"/>
    <w:rsid w:val="00B160D1"/>
    <w:rsid w:val="00B16AB9"/>
    <w:rsid w:val="00B16D10"/>
    <w:rsid w:val="00B16E96"/>
    <w:rsid w:val="00B16F93"/>
    <w:rsid w:val="00B171DE"/>
    <w:rsid w:val="00B1742F"/>
    <w:rsid w:val="00B178D3"/>
    <w:rsid w:val="00B1792A"/>
    <w:rsid w:val="00B179E1"/>
    <w:rsid w:val="00B17DDB"/>
    <w:rsid w:val="00B20437"/>
    <w:rsid w:val="00B205E6"/>
    <w:rsid w:val="00B20A7D"/>
    <w:rsid w:val="00B20B50"/>
    <w:rsid w:val="00B20DCC"/>
    <w:rsid w:val="00B20E66"/>
    <w:rsid w:val="00B21191"/>
    <w:rsid w:val="00B21465"/>
    <w:rsid w:val="00B21792"/>
    <w:rsid w:val="00B221FE"/>
    <w:rsid w:val="00B228E5"/>
    <w:rsid w:val="00B22CAD"/>
    <w:rsid w:val="00B23CF7"/>
    <w:rsid w:val="00B24C8B"/>
    <w:rsid w:val="00B24F01"/>
    <w:rsid w:val="00B24F28"/>
    <w:rsid w:val="00B25283"/>
    <w:rsid w:val="00B253B5"/>
    <w:rsid w:val="00B25470"/>
    <w:rsid w:val="00B25683"/>
    <w:rsid w:val="00B25A38"/>
    <w:rsid w:val="00B25AD5"/>
    <w:rsid w:val="00B25AFF"/>
    <w:rsid w:val="00B26038"/>
    <w:rsid w:val="00B263E6"/>
    <w:rsid w:val="00B2656E"/>
    <w:rsid w:val="00B265F3"/>
    <w:rsid w:val="00B267C9"/>
    <w:rsid w:val="00B26B3D"/>
    <w:rsid w:val="00B26C86"/>
    <w:rsid w:val="00B271B9"/>
    <w:rsid w:val="00B2720F"/>
    <w:rsid w:val="00B27421"/>
    <w:rsid w:val="00B27BA8"/>
    <w:rsid w:val="00B27E7C"/>
    <w:rsid w:val="00B305B8"/>
    <w:rsid w:val="00B307E9"/>
    <w:rsid w:val="00B311F5"/>
    <w:rsid w:val="00B31278"/>
    <w:rsid w:val="00B3156F"/>
    <w:rsid w:val="00B31F87"/>
    <w:rsid w:val="00B3202A"/>
    <w:rsid w:val="00B323C8"/>
    <w:rsid w:val="00B32862"/>
    <w:rsid w:val="00B32AD8"/>
    <w:rsid w:val="00B32EEB"/>
    <w:rsid w:val="00B333E8"/>
    <w:rsid w:val="00B33859"/>
    <w:rsid w:val="00B338DC"/>
    <w:rsid w:val="00B33E5B"/>
    <w:rsid w:val="00B3402A"/>
    <w:rsid w:val="00B348DA"/>
    <w:rsid w:val="00B3530F"/>
    <w:rsid w:val="00B35923"/>
    <w:rsid w:val="00B35AC0"/>
    <w:rsid w:val="00B35FB0"/>
    <w:rsid w:val="00B360D2"/>
    <w:rsid w:val="00B36229"/>
    <w:rsid w:val="00B3635F"/>
    <w:rsid w:val="00B36490"/>
    <w:rsid w:val="00B368A9"/>
    <w:rsid w:val="00B36975"/>
    <w:rsid w:val="00B36E14"/>
    <w:rsid w:val="00B375A4"/>
    <w:rsid w:val="00B3762B"/>
    <w:rsid w:val="00B3777A"/>
    <w:rsid w:val="00B37786"/>
    <w:rsid w:val="00B37AD2"/>
    <w:rsid w:val="00B37DB1"/>
    <w:rsid w:val="00B37E67"/>
    <w:rsid w:val="00B37F84"/>
    <w:rsid w:val="00B40531"/>
    <w:rsid w:val="00B409D6"/>
    <w:rsid w:val="00B41391"/>
    <w:rsid w:val="00B41983"/>
    <w:rsid w:val="00B41C37"/>
    <w:rsid w:val="00B42223"/>
    <w:rsid w:val="00B42A90"/>
    <w:rsid w:val="00B433BF"/>
    <w:rsid w:val="00B43EBA"/>
    <w:rsid w:val="00B44459"/>
    <w:rsid w:val="00B4489B"/>
    <w:rsid w:val="00B4519D"/>
    <w:rsid w:val="00B45407"/>
    <w:rsid w:val="00B45542"/>
    <w:rsid w:val="00B455D1"/>
    <w:rsid w:val="00B45EAB"/>
    <w:rsid w:val="00B45EB5"/>
    <w:rsid w:val="00B45F5E"/>
    <w:rsid w:val="00B460CA"/>
    <w:rsid w:val="00B46388"/>
    <w:rsid w:val="00B46E92"/>
    <w:rsid w:val="00B46EFF"/>
    <w:rsid w:val="00B47C7B"/>
    <w:rsid w:val="00B47CFC"/>
    <w:rsid w:val="00B50009"/>
    <w:rsid w:val="00B5039C"/>
    <w:rsid w:val="00B50B85"/>
    <w:rsid w:val="00B511F9"/>
    <w:rsid w:val="00B512CC"/>
    <w:rsid w:val="00B5142B"/>
    <w:rsid w:val="00B51502"/>
    <w:rsid w:val="00B51C3C"/>
    <w:rsid w:val="00B51E08"/>
    <w:rsid w:val="00B5229A"/>
    <w:rsid w:val="00B5298E"/>
    <w:rsid w:val="00B529C0"/>
    <w:rsid w:val="00B52A81"/>
    <w:rsid w:val="00B52E39"/>
    <w:rsid w:val="00B52F70"/>
    <w:rsid w:val="00B53147"/>
    <w:rsid w:val="00B5319C"/>
    <w:rsid w:val="00B531D9"/>
    <w:rsid w:val="00B53AB8"/>
    <w:rsid w:val="00B53BBB"/>
    <w:rsid w:val="00B53C87"/>
    <w:rsid w:val="00B5409F"/>
    <w:rsid w:val="00B54146"/>
    <w:rsid w:val="00B542FF"/>
    <w:rsid w:val="00B5463A"/>
    <w:rsid w:val="00B5486C"/>
    <w:rsid w:val="00B54C2A"/>
    <w:rsid w:val="00B54CDC"/>
    <w:rsid w:val="00B54FFB"/>
    <w:rsid w:val="00B5571F"/>
    <w:rsid w:val="00B557CE"/>
    <w:rsid w:val="00B55CA3"/>
    <w:rsid w:val="00B566AC"/>
    <w:rsid w:val="00B56D1D"/>
    <w:rsid w:val="00B57934"/>
    <w:rsid w:val="00B57ABC"/>
    <w:rsid w:val="00B603CC"/>
    <w:rsid w:val="00B6199D"/>
    <w:rsid w:val="00B61B51"/>
    <w:rsid w:val="00B6215D"/>
    <w:rsid w:val="00B623E7"/>
    <w:rsid w:val="00B626FD"/>
    <w:rsid w:val="00B628F0"/>
    <w:rsid w:val="00B62BA6"/>
    <w:rsid w:val="00B63071"/>
    <w:rsid w:val="00B63414"/>
    <w:rsid w:val="00B637EF"/>
    <w:rsid w:val="00B6380D"/>
    <w:rsid w:val="00B63942"/>
    <w:rsid w:val="00B6395F"/>
    <w:rsid w:val="00B63A35"/>
    <w:rsid w:val="00B64070"/>
    <w:rsid w:val="00B646E3"/>
    <w:rsid w:val="00B647AA"/>
    <w:rsid w:val="00B647E1"/>
    <w:rsid w:val="00B64D5C"/>
    <w:rsid w:val="00B64EED"/>
    <w:rsid w:val="00B64F39"/>
    <w:rsid w:val="00B6525C"/>
    <w:rsid w:val="00B656E4"/>
    <w:rsid w:val="00B65763"/>
    <w:rsid w:val="00B65878"/>
    <w:rsid w:val="00B6620A"/>
    <w:rsid w:val="00B664AF"/>
    <w:rsid w:val="00B66CD3"/>
    <w:rsid w:val="00B66D1C"/>
    <w:rsid w:val="00B66EA2"/>
    <w:rsid w:val="00B676F0"/>
    <w:rsid w:val="00B6776F"/>
    <w:rsid w:val="00B67CA9"/>
    <w:rsid w:val="00B67EB1"/>
    <w:rsid w:val="00B7008A"/>
    <w:rsid w:val="00B70138"/>
    <w:rsid w:val="00B70189"/>
    <w:rsid w:val="00B701D3"/>
    <w:rsid w:val="00B7065B"/>
    <w:rsid w:val="00B707FD"/>
    <w:rsid w:val="00B7088D"/>
    <w:rsid w:val="00B709D2"/>
    <w:rsid w:val="00B70D31"/>
    <w:rsid w:val="00B70FDA"/>
    <w:rsid w:val="00B710C4"/>
    <w:rsid w:val="00B71677"/>
    <w:rsid w:val="00B718DB"/>
    <w:rsid w:val="00B71E71"/>
    <w:rsid w:val="00B71EB5"/>
    <w:rsid w:val="00B721E9"/>
    <w:rsid w:val="00B72210"/>
    <w:rsid w:val="00B725A7"/>
    <w:rsid w:val="00B727B3"/>
    <w:rsid w:val="00B727F7"/>
    <w:rsid w:val="00B73195"/>
    <w:rsid w:val="00B73BAE"/>
    <w:rsid w:val="00B73C22"/>
    <w:rsid w:val="00B73C29"/>
    <w:rsid w:val="00B73DC0"/>
    <w:rsid w:val="00B7464B"/>
    <w:rsid w:val="00B752C8"/>
    <w:rsid w:val="00B75508"/>
    <w:rsid w:val="00B755C2"/>
    <w:rsid w:val="00B75990"/>
    <w:rsid w:val="00B7600B"/>
    <w:rsid w:val="00B762B7"/>
    <w:rsid w:val="00B76453"/>
    <w:rsid w:val="00B76A41"/>
    <w:rsid w:val="00B7712E"/>
    <w:rsid w:val="00B77539"/>
    <w:rsid w:val="00B77B28"/>
    <w:rsid w:val="00B80274"/>
    <w:rsid w:val="00B802DC"/>
    <w:rsid w:val="00B80503"/>
    <w:rsid w:val="00B808BC"/>
    <w:rsid w:val="00B81234"/>
    <w:rsid w:val="00B812CC"/>
    <w:rsid w:val="00B81725"/>
    <w:rsid w:val="00B81DF9"/>
    <w:rsid w:val="00B821BA"/>
    <w:rsid w:val="00B8273F"/>
    <w:rsid w:val="00B827EA"/>
    <w:rsid w:val="00B82899"/>
    <w:rsid w:val="00B82D7D"/>
    <w:rsid w:val="00B8305A"/>
    <w:rsid w:val="00B83691"/>
    <w:rsid w:val="00B83B03"/>
    <w:rsid w:val="00B83D80"/>
    <w:rsid w:val="00B84EAC"/>
    <w:rsid w:val="00B852AE"/>
    <w:rsid w:val="00B85779"/>
    <w:rsid w:val="00B85A20"/>
    <w:rsid w:val="00B86375"/>
    <w:rsid w:val="00B86423"/>
    <w:rsid w:val="00B864BE"/>
    <w:rsid w:val="00B86A02"/>
    <w:rsid w:val="00B86A6B"/>
    <w:rsid w:val="00B86B48"/>
    <w:rsid w:val="00B86CFC"/>
    <w:rsid w:val="00B86ED0"/>
    <w:rsid w:val="00B86F7C"/>
    <w:rsid w:val="00B87301"/>
    <w:rsid w:val="00B876DB"/>
    <w:rsid w:val="00B87A8A"/>
    <w:rsid w:val="00B87B6C"/>
    <w:rsid w:val="00B87E67"/>
    <w:rsid w:val="00B87F05"/>
    <w:rsid w:val="00B90545"/>
    <w:rsid w:val="00B91016"/>
    <w:rsid w:val="00B911DB"/>
    <w:rsid w:val="00B911DF"/>
    <w:rsid w:val="00B913EA"/>
    <w:rsid w:val="00B9185C"/>
    <w:rsid w:val="00B91B1E"/>
    <w:rsid w:val="00B91B40"/>
    <w:rsid w:val="00B924E6"/>
    <w:rsid w:val="00B92782"/>
    <w:rsid w:val="00B928D1"/>
    <w:rsid w:val="00B9298E"/>
    <w:rsid w:val="00B929E6"/>
    <w:rsid w:val="00B92B9C"/>
    <w:rsid w:val="00B930C6"/>
    <w:rsid w:val="00B9325A"/>
    <w:rsid w:val="00B9390E"/>
    <w:rsid w:val="00B93AC0"/>
    <w:rsid w:val="00B94213"/>
    <w:rsid w:val="00B947EB"/>
    <w:rsid w:val="00B94A2C"/>
    <w:rsid w:val="00B94CC6"/>
    <w:rsid w:val="00B94DA4"/>
    <w:rsid w:val="00B94FD6"/>
    <w:rsid w:val="00B951D1"/>
    <w:rsid w:val="00B9532A"/>
    <w:rsid w:val="00B95AA6"/>
    <w:rsid w:val="00B95C6A"/>
    <w:rsid w:val="00B95E19"/>
    <w:rsid w:val="00B9620A"/>
    <w:rsid w:val="00B963DC"/>
    <w:rsid w:val="00B969F8"/>
    <w:rsid w:val="00B96D1A"/>
    <w:rsid w:val="00B96F73"/>
    <w:rsid w:val="00B975E5"/>
    <w:rsid w:val="00B979EB"/>
    <w:rsid w:val="00BA01F8"/>
    <w:rsid w:val="00BA0A6D"/>
    <w:rsid w:val="00BA0D5F"/>
    <w:rsid w:val="00BA1382"/>
    <w:rsid w:val="00BA13BD"/>
    <w:rsid w:val="00BA1705"/>
    <w:rsid w:val="00BA1C20"/>
    <w:rsid w:val="00BA211E"/>
    <w:rsid w:val="00BA26BD"/>
    <w:rsid w:val="00BA287E"/>
    <w:rsid w:val="00BA2BF0"/>
    <w:rsid w:val="00BA2D5C"/>
    <w:rsid w:val="00BA30E2"/>
    <w:rsid w:val="00BA3162"/>
    <w:rsid w:val="00BA322C"/>
    <w:rsid w:val="00BA33B2"/>
    <w:rsid w:val="00BA3AEB"/>
    <w:rsid w:val="00BA3AFB"/>
    <w:rsid w:val="00BA45E4"/>
    <w:rsid w:val="00BA48A3"/>
    <w:rsid w:val="00BA4A1B"/>
    <w:rsid w:val="00BA4BC3"/>
    <w:rsid w:val="00BA5290"/>
    <w:rsid w:val="00BA539E"/>
    <w:rsid w:val="00BA5578"/>
    <w:rsid w:val="00BA575F"/>
    <w:rsid w:val="00BA5FE3"/>
    <w:rsid w:val="00BA60C1"/>
    <w:rsid w:val="00BA638E"/>
    <w:rsid w:val="00BA6550"/>
    <w:rsid w:val="00BA684F"/>
    <w:rsid w:val="00BA72B8"/>
    <w:rsid w:val="00BA7675"/>
    <w:rsid w:val="00BA77C5"/>
    <w:rsid w:val="00BA7D64"/>
    <w:rsid w:val="00BB0770"/>
    <w:rsid w:val="00BB0823"/>
    <w:rsid w:val="00BB09AB"/>
    <w:rsid w:val="00BB13DA"/>
    <w:rsid w:val="00BB1B4D"/>
    <w:rsid w:val="00BB1CC5"/>
    <w:rsid w:val="00BB20FC"/>
    <w:rsid w:val="00BB24E0"/>
    <w:rsid w:val="00BB272B"/>
    <w:rsid w:val="00BB284A"/>
    <w:rsid w:val="00BB2A8B"/>
    <w:rsid w:val="00BB32EB"/>
    <w:rsid w:val="00BB355E"/>
    <w:rsid w:val="00BB3B0F"/>
    <w:rsid w:val="00BB3C2F"/>
    <w:rsid w:val="00BB3CF6"/>
    <w:rsid w:val="00BB3DC5"/>
    <w:rsid w:val="00BB3EBA"/>
    <w:rsid w:val="00BB4335"/>
    <w:rsid w:val="00BB43A1"/>
    <w:rsid w:val="00BB47F7"/>
    <w:rsid w:val="00BB5231"/>
    <w:rsid w:val="00BB5543"/>
    <w:rsid w:val="00BB56E8"/>
    <w:rsid w:val="00BB5784"/>
    <w:rsid w:val="00BB581F"/>
    <w:rsid w:val="00BB5E89"/>
    <w:rsid w:val="00BB63F9"/>
    <w:rsid w:val="00BB63FC"/>
    <w:rsid w:val="00BB66B5"/>
    <w:rsid w:val="00BB6766"/>
    <w:rsid w:val="00BB6B61"/>
    <w:rsid w:val="00BB6C0C"/>
    <w:rsid w:val="00BB6E1D"/>
    <w:rsid w:val="00BB73B3"/>
    <w:rsid w:val="00BB75B6"/>
    <w:rsid w:val="00BB7951"/>
    <w:rsid w:val="00BB7D6D"/>
    <w:rsid w:val="00BC0470"/>
    <w:rsid w:val="00BC0998"/>
    <w:rsid w:val="00BC0BD8"/>
    <w:rsid w:val="00BC0C78"/>
    <w:rsid w:val="00BC1157"/>
    <w:rsid w:val="00BC1981"/>
    <w:rsid w:val="00BC1BA7"/>
    <w:rsid w:val="00BC1CE2"/>
    <w:rsid w:val="00BC2427"/>
    <w:rsid w:val="00BC2660"/>
    <w:rsid w:val="00BC2B43"/>
    <w:rsid w:val="00BC2F40"/>
    <w:rsid w:val="00BC2F69"/>
    <w:rsid w:val="00BC3075"/>
    <w:rsid w:val="00BC30A0"/>
    <w:rsid w:val="00BC37F9"/>
    <w:rsid w:val="00BC3C71"/>
    <w:rsid w:val="00BC463C"/>
    <w:rsid w:val="00BC469F"/>
    <w:rsid w:val="00BC4A50"/>
    <w:rsid w:val="00BC4F31"/>
    <w:rsid w:val="00BC51BE"/>
    <w:rsid w:val="00BC5842"/>
    <w:rsid w:val="00BC5AE9"/>
    <w:rsid w:val="00BC5DE4"/>
    <w:rsid w:val="00BC5E24"/>
    <w:rsid w:val="00BC6352"/>
    <w:rsid w:val="00BC6A89"/>
    <w:rsid w:val="00BC6C1C"/>
    <w:rsid w:val="00BC72A6"/>
    <w:rsid w:val="00BC732B"/>
    <w:rsid w:val="00BC74A7"/>
    <w:rsid w:val="00BC7611"/>
    <w:rsid w:val="00BC770A"/>
    <w:rsid w:val="00BC7C79"/>
    <w:rsid w:val="00BC7D79"/>
    <w:rsid w:val="00BC7E15"/>
    <w:rsid w:val="00BD01BB"/>
    <w:rsid w:val="00BD064F"/>
    <w:rsid w:val="00BD06F2"/>
    <w:rsid w:val="00BD0712"/>
    <w:rsid w:val="00BD0D17"/>
    <w:rsid w:val="00BD0D2E"/>
    <w:rsid w:val="00BD0DAE"/>
    <w:rsid w:val="00BD1896"/>
    <w:rsid w:val="00BD1B18"/>
    <w:rsid w:val="00BD1C22"/>
    <w:rsid w:val="00BD1E18"/>
    <w:rsid w:val="00BD23AC"/>
    <w:rsid w:val="00BD26E5"/>
    <w:rsid w:val="00BD2B2A"/>
    <w:rsid w:val="00BD3A10"/>
    <w:rsid w:val="00BD425A"/>
    <w:rsid w:val="00BD4407"/>
    <w:rsid w:val="00BD4A0F"/>
    <w:rsid w:val="00BD4AAD"/>
    <w:rsid w:val="00BD513B"/>
    <w:rsid w:val="00BD556F"/>
    <w:rsid w:val="00BD5954"/>
    <w:rsid w:val="00BD5B11"/>
    <w:rsid w:val="00BD63F8"/>
    <w:rsid w:val="00BD65D0"/>
    <w:rsid w:val="00BD6B97"/>
    <w:rsid w:val="00BD6F00"/>
    <w:rsid w:val="00BD7387"/>
    <w:rsid w:val="00BD749F"/>
    <w:rsid w:val="00BD764C"/>
    <w:rsid w:val="00BD7936"/>
    <w:rsid w:val="00BD797F"/>
    <w:rsid w:val="00BE016C"/>
    <w:rsid w:val="00BE031D"/>
    <w:rsid w:val="00BE0DE8"/>
    <w:rsid w:val="00BE0E32"/>
    <w:rsid w:val="00BE0E46"/>
    <w:rsid w:val="00BE12A2"/>
    <w:rsid w:val="00BE1501"/>
    <w:rsid w:val="00BE16A3"/>
    <w:rsid w:val="00BE1750"/>
    <w:rsid w:val="00BE17BF"/>
    <w:rsid w:val="00BE1E0A"/>
    <w:rsid w:val="00BE1E77"/>
    <w:rsid w:val="00BE27F3"/>
    <w:rsid w:val="00BE286A"/>
    <w:rsid w:val="00BE2FD1"/>
    <w:rsid w:val="00BE378C"/>
    <w:rsid w:val="00BE3F67"/>
    <w:rsid w:val="00BE419D"/>
    <w:rsid w:val="00BE4203"/>
    <w:rsid w:val="00BE4226"/>
    <w:rsid w:val="00BE42AB"/>
    <w:rsid w:val="00BE4339"/>
    <w:rsid w:val="00BE47C0"/>
    <w:rsid w:val="00BE4CEB"/>
    <w:rsid w:val="00BE4F0C"/>
    <w:rsid w:val="00BE4F6F"/>
    <w:rsid w:val="00BE50CB"/>
    <w:rsid w:val="00BE53FA"/>
    <w:rsid w:val="00BE54E3"/>
    <w:rsid w:val="00BE5506"/>
    <w:rsid w:val="00BE5A10"/>
    <w:rsid w:val="00BE5A6A"/>
    <w:rsid w:val="00BE5CA5"/>
    <w:rsid w:val="00BE5CD3"/>
    <w:rsid w:val="00BE6521"/>
    <w:rsid w:val="00BE740C"/>
    <w:rsid w:val="00BE7670"/>
    <w:rsid w:val="00BE7CAE"/>
    <w:rsid w:val="00BE7E9B"/>
    <w:rsid w:val="00BF034A"/>
    <w:rsid w:val="00BF079D"/>
    <w:rsid w:val="00BF07FD"/>
    <w:rsid w:val="00BF1054"/>
    <w:rsid w:val="00BF1726"/>
    <w:rsid w:val="00BF1CC3"/>
    <w:rsid w:val="00BF1CF0"/>
    <w:rsid w:val="00BF212B"/>
    <w:rsid w:val="00BF3388"/>
    <w:rsid w:val="00BF3606"/>
    <w:rsid w:val="00BF364F"/>
    <w:rsid w:val="00BF36F2"/>
    <w:rsid w:val="00BF4221"/>
    <w:rsid w:val="00BF47C1"/>
    <w:rsid w:val="00BF4800"/>
    <w:rsid w:val="00BF4D1E"/>
    <w:rsid w:val="00BF518C"/>
    <w:rsid w:val="00BF56AC"/>
    <w:rsid w:val="00BF5769"/>
    <w:rsid w:val="00BF57CF"/>
    <w:rsid w:val="00BF586E"/>
    <w:rsid w:val="00BF588C"/>
    <w:rsid w:val="00BF6259"/>
    <w:rsid w:val="00BF66D0"/>
    <w:rsid w:val="00BF68F3"/>
    <w:rsid w:val="00BF73C6"/>
    <w:rsid w:val="00BF7487"/>
    <w:rsid w:val="00BF77D3"/>
    <w:rsid w:val="00BF78A8"/>
    <w:rsid w:val="00BF7ED5"/>
    <w:rsid w:val="00C00205"/>
    <w:rsid w:val="00C00263"/>
    <w:rsid w:val="00C004D9"/>
    <w:rsid w:val="00C013A3"/>
    <w:rsid w:val="00C013B7"/>
    <w:rsid w:val="00C0168A"/>
    <w:rsid w:val="00C01B09"/>
    <w:rsid w:val="00C01FC9"/>
    <w:rsid w:val="00C020AE"/>
    <w:rsid w:val="00C02114"/>
    <w:rsid w:val="00C02DF2"/>
    <w:rsid w:val="00C02EEF"/>
    <w:rsid w:val="00C035F4"/>
    <w:rsid w:val="00C037AE"/>
    <w:rsid w:val="00C038A5"/>
    <w:rsid w:val="00C03D8D"/>
    <w:rsid w:val="00C03DBD"/>
    <w:rsid w:val="00C03E90"/>
    <w:rsid w:val="00C04246"/>
    <w:rsid w:val="00C0439D"/>
    <w:rsid w:val="00C04910"/>
    <w:rsid w:val="00C049B8"/>
    <w:rsid w:val="00C04C8C"/>
    <w:rsid w:val="00C04D8B"/>
    <w:rsid w:val="00C050F9"/>
    <w:rsid w:val="00C0518E"/>
    <w:rsid w:val="00C05879"/>
    <w:rsid w:val="00C0684F"/>
    <w:rsid w:val="00C06C93"/>
    <w:rsid w:val="00C070CB"/>
    <w:rsid w:val="00C072DF"/>
    <w:rsid w:val="00C075ED"/>
    <w:rsid w:val="00C0786D"/>
    <w:rsid w:val="00C0791E"/>
    <w:rsid w:val="00C07AF4"/>
    <w:rsid w:val="00C07BEC"/>
    <w:rsid w:val="00C07C2D"/>
    <w:rsid w:val="00C07CE2"/>
    <w:rsid w:val="00C07DB1"/>
    <w:rsid w:val="00C104E3"/>
    <w:rsid w:val="00C104EA"/>
    <w:rsid w:val="00C10546"/>
    <w:rsid w:val="00C105DC"/>
    <w:rsid w:val="00C10E4F"/>
    <w:rsid w:val="00C114BC"/>
    <w:rsid w:val="00C12220"/>
    <w:rsid w:val="00C12448"/>
    <w:rsid w:val="00C124EE"/>
    <w:rsid w:val="00C12A55"/>
    <w:rsid w:val="00C12C60"/>
    <w:rsid w:val="00C13519"/>
    <w:rsid w:val="00C13C25"/>
    <w:rsid w:val="00C13EFC"/>
    <w:rsid w:val="00C14288"/>
    <w:rsid w:val="00C159A1"/>
    <w:rsid w:val="00C15F23"/>
    <w:rsid w:val="00C16055"/>
    <w:rsid w:val="00C16735"/>
    <w:rsid w:val="00C16A50"/>
    <w:rsid w:val="00C173C3"/>
    <w:rsid w:val="00C17E59"/>
    <w:rsid w:val="00C17ECE"/>
    <w:rsid w:val="00C17F3B"/>
    <w:rsid w:val="00C17FEB"/>
    <w:rsid w:val="00C200C6"/>
    <w:rsid w:val="00C20719"/>
    <w:rsid w:val="00C20B05"/>
    <w:rsid w:val="00C2104E"/>
    <w:rsid w:val="00C212B9"/>
    <w:rsid w:val="00C212DA"/>
    <w:rsid w:val="00C21A05"/>
    <w:rsid w:val="00C21ABF"/>
    <w:rsid w:val="00C22ADF"/>
    <w:rsid w:val="00C22E07"/>
    <w:rsid w:val="00C2310B"/>
    <w:rsid w:val="00C231A3"/>
    <w:rsid w:val="00C2337C"/>
    <w:rsid w:val="00C2358D"/>
    <w:rsid w:val="00C23723"/>
    <w:rsid w:val="00C2379A"/>
    <w:rsid w:val="00C237E1"/>
    <w:rsid w:val="00C23E54"/>
    <w:rsid w:val="00C2428E"/>
    <w:rsid w:val="00C243FD"/>
    <w:rsid w:val="00C24457"/>
    <w:rsid w:val="00C245F4"/>
    <w:rsid w:val="00C248F9"/>
    <w:rsid w:val="00C24C4B"/>
    <w:rsid w:val="00C255D6"/>
    <w:rsid w:val="00C25B34"/>
    <w:rsid w:val="00C260DA"/>
    <w:rsid w:val="00C26596"/>
    <w:rsid w:val="00C26CBF"/>
    <w:rsid w:val="00C26E31"/>
    <w:rsid w:val="00C26FCD"/>
    <w:rsid w:val="00C27208"/>
    <w:rsid w:val="00C30307"/>
    <w:rsid w:val="00C3086C"/>
    <w:rsid w:val="00C308CE"/>
    <w:rsid w:val="00C3098F"/>
    <w:rsid w:val="00C30C22"/>
    <w:rsid w:val="00C30C9C"/>
    <w:rsid w:val="00C30F65"/>
    <w:rsid w:val="00C31E09"/>
    <w:rsid w:val="00C31EA2"/>
    <w:rsid w:val="00C31EC4"/>
    <w:rsid w:val="00C31F0E"/>
    <w:rsid w:val="00C32614"/>
    <w:rsid w:val="00C32A09"/>
    <w:rsid w:val="00C32BE9"/>
    <w:rsid w:val="00C32DBB"/>
    <w:rsid w:val="00C3302D"/>
    <w:rsid w:val="00C33816"/>
    <w:rsid w:val="00C342EB"/>
    <w:rsid w:val="00C3481F"/>
    <w:rsid w:val="00C349C6"/>
    <w:rsid w:val="00C3539A"/>
    <w:rsid w:val="00C354E9"/>
    <w:rsid w:val="00C35649"/>
    <w:rsid w:val="00C3572D"/>
    <w:rsid w:val="00C35B45"/>
    <w:rsid w:val="00C35DF7"/>
    <w:rsid w:val="00C36007"/>
    <w:rsid w:val="00C360BD"/>
    <w:rsid w:val="00C366D5"/>
    <w:rsid w:val="00C36C08"/>
    <w:rsid w:val="00C37B8E"/>
    <w:rsid w:val="00C400A6"/>
    <w:rsid w:val="00C40111"/>
    <w:rsid w:val="00C40241"/>
    <w:rsid w:val="00C403F1"/>
    <w:rsid w:val="00C40B75"/>
    <w:rsid w:val="00C40C6D"/>
    <w:rsid w:val="00C41C40"/>
    <w:rsid w:val="00C41CE0"/>
    <w:rsid w:val="00C4296F"/>
    <w:rsid w:val="00C42C4A"/>
    <w:rsid w:val="00C431C3"/>
    <w:rsid w:val="00C431D6"/>
    <w:rsid w:val="00C43533"/>
    <w:rsid w:val="00C43A6F"/>
    <w:rsid w:val="00C43DC0"/>
    <w:rsid w:val="00C444E4"/>
    <w:rsid w:val="00C4498E"/>
    <w:rsid w:val="00C44E17"/>
    <w:rsid w:val="00C450A0"/>
    <w:rsid w:val="00C45107"/>
    <w:rsid w:val="00C45741"/>
    <w:rsid w:val="00C45B34"/>
    <w:rsid w:val="00C46177"/>
    <w:rsid w:val="00C4617A"/>
    <w:rsid w:val="00C4716A"/>
    <w:rsid w:val="00C4723D"/>
    <w:rsid w:val="00C472F3"/>
    <w:rsid w:val="00C47AC0"/>
    <w:rsid w:val="00C502E1"/>
    <w:rsid w:val="00C5037A"/>
    <w:rsid w:val="00C503EB"/>
    <w:rsid w:val="00C50DF3"/>
    <w:rsid w:val="00C51727"/>
    <w:rsid w:val="00C517A3"/>
    <w:rsid w:val="00C51927"/>
    <w:rsid w:val="00C51CD2"/>
    <w:rsid w:val="00C51DE4"/>
    <w:rsid w:val="00C51FE8"/>
    <w:rsid w:val="00C5212C"/>
    <w:rsid w:val="00C52197"/>
    <w:rsid w:val="00C52A8E"/>
    <w:rsid w:val="00C52AE4"/>
    <w:rsid w:val="00C52B52"/>
    <w:rsid w:val="00C52D0C"/>
    <w:rsid w:val="00C52D18"/>
    <w:rsid w:val="00C52F68"/>
    <w:rsid w:val="00C5306C"/>
    <w:rsid w:val="00C5336A"/>
    <w:rsid w:val="00C534E8"/>
    <w:rsid w:val="00C535B9"/>
    <w:rsid w:val="00C53938"/>
    <w:rsid w:val="00C53A09"/>
    <w:rsid w:val="00C53AF3"/>
    <w:rsid w:val="00C5419E"/>
    <w:rsid w:val="00C541E4"/>
    <w:rsid w:val="00C5429F"/>
    <w:rsid w:val="00C5474D"/>
    <w:rsid w:val="00C54C6A"/>
    <w:rsid w:val="00C54D01"/>
    <w:rsid w:val="00C55344"/>
    <w:rsid w:val="00C55B02"/>
    <w:rsid w:val="00C55BBF"/>
    <w:rsid w:val="00C55C6E"/>
    <w:rsid w:val="00C55F52"/>
    <w:rsid w:val="00C567BE"/>
    <w:rsid w:val="00C56874"/>
    <w:rsid w:val="00C569BC"/>
    <w:rsid w:val="00C56AD1"/>
    <w:rsid w:val="00C56BE8"/>
    <w:rsid w:val="00C56C22"/>
    <w:rsid w:val="00C56D49"/>
    <w:rsid w:val="00C56DB9"/>
    <w:rsid w:val="00C570B3"/>
    <w:rsid w:val="00C5736F"/>
    <w:rsid w:val="00C574DC"/>
    <w:rsid w:val="00C57B71"/>
    <w:rsid w:val="00C57C2B"/>
    <w:rsid w:val="00C57C45"/>
    <w:rsid w:val="00C57D31"/>
    <w:rsid w:val="00C60308"/>
    <w:rsid w:val="00C610FF"/>
    <w:rsid w:val="00C61113"/>
    <w:rsid w:val="00C611BB"/>
    <w:rsid w:val="00C6132E"/>
    <w:rsid w:val="00C61414"/>
    <w:rsid w:val="00C615F5"/>
    <w:rsid w:val="00C61675"/>
    <w:rsid w:val="00C618DB"/>
    <w:rsid w:val="00C61D12"/>
    <w:rsid w:val="00C62011"/>
    <w:rsid w:val="00C62073"/>
    <w:rsid w:val="00C6260E"/>
    <w:rsid w:val="00C62639"/>
    <w:rsid w:val="00C62774"/>
    <w:rsid w:val="00C62964"/>
    <w:rsid w:val="00C63260"/>
    <w:rsid w:val="00C6331E"/>
    <w:rsid w:val="00C63B0B"/>
    <w:rsid w:val="00C63D06"/>
    <w:rsid w:val="00C643A0"/>
    <w:rsid w:val="00C647DD"/>
    <w:rsid w:val="00C648B5"/>
    <w:rsid w:val="00C64B13"/>
    <w:rsid w:val="00C64B82"/>
    <w:rsid w:val="00C650CC"/>
    <w:rsid w:val="00C65312"/>
    <w:rsid w:val="00C65474"/>
    <w:rsid w:val="00C65A91"/>
    <w:rsid w:val="00C65CE9"/>
    <w:rsid w:val="00C66544"/>
    <w:rsid w:val="00C66A5D"/>
    <w:rsid w:val="00C66C14"/>
    <w:rsid w:val="00C66F6D"/>
    <w:rsid w:val="00C66F9B"/>
    <w:rsid w:val="00C67679"/>
    <w:rsid w:val="00C67BA7"/>
    <w:rsid w:val="00C70088"/>
    <w:rsid w:val="00C70406"/>
    <w:rsid w:val="00C70955"/>
    <w:rsid w:val="00C71AC3"/>
    <w:rsid w:val="00C71C29"/>
    <w:rsid w:val="00C71FEC"/>
    <w:rsid w:val="00C7259A"/>
    <w:rsid w:val="00C726CC"/>
    <w:rsid w:val="00C72938"/>
    <w:rsid w:val="00C72A80"/>
    <w:rsid w:val="00C72B38"/>
    <w:rsid w:val="00C72C4C"/>
    <w:rsid w:val="00C72DC6"/>
    <w:rsid w:val="00C73520"/>
    <w:rsid w:val="00C73FD0"/>
    <w:rsid w:val="00C7433C"/>
    <w:rsid w:val="00C74D99"/>
    <w:rsid w:val="00C74EB5"/>
    <w:rsid w:val="00C7543C"/>
    <w:rsid w:val="00C7591F"/>
    <w:rsid w:val="00C7611F"/>
    <w:rsid w:val="00C76353"/>
    <w:rsid w:val="00C76E2C"/>
    <w:rsid w:val="00C771C0"/>
    <w:rsid w:val="00C772DD"/>
    <w:rsid w:val="00C7770D"/>
    <w:rsid w:val="00C779BB"/>
    <w:rsid w:val="00C77B26"/>
    <w:rsid w:val="00C77C54"/>
    <w:rsid w:val="00C77F10"/>
    <w:rsid w:val="00C77F95"/>
    <w:rsid w:val="00C803B5"/>
    <w:rsid w:val="00C80628"/>
    <w:rsid w:val="00C80733"/>
    <w:rsid w:val="00C80758"/>
    <w:rsid w:val="00C80D3B"/>
    <w:rsid w:val="00C80F11"/>
    <w:rsid w:val="00C8183A"/>
    <w:rsid w:val="00C818C7"/>
    <w:rsid w:val="00C81F7E"/>
    <w:rsid w:val="00C82D1E"/>
    <w:rsid w:val="00C8311F"/>
    <w:rsid w:val="00C832EA"/>
    <w:rsid w:val="00C83492"/>
    <w:rsid w:val="00C838C5"/>
    <w:rsid w:val="00C839CB"/>
    <w:rsid w:val="00C83B47"/>
    <w:rsid w:val="00C83DBB"/>
    <w:rsid w:val="00C84A57"/>
    <w:rsid w:val="00C8501C"/>
    <w:rsid w:val="00C8509B"/>
    <w:rsid w:val="00C86265"/>
    <w:rsid w:val="00C8632C"/>
    <w:rsid w:val="00C8649B"/>
    <w:rsid w:val="00C86525"/>
    <w:rsid w:val="00C866BA"/>
    <w:rsid w:val="00C86A63"/>
    <w:rsid w:val="00C86AE5"/>
    <w:rsid w:val="00C86BFB"/>
    <w:rsid w:val="00C871EA"/>
    <w:rsid w:val="00C87341"/>
    <w:rsid w:val="00C87463"/>
    <w:rsid w:val="00C87516"/>
    <w:rsid w:val="00C877A4"/>
    <w:rsid w:val="00C9006C"/>
    <w:rsid w:val="00C901AD"/>
    <w:rsid w:val="00C901F5"/>
    <w:rsid w:val="00C904AA"/>
    <w:rsid w:val="00C90DBC"/>
    <w:rsid w:val="00C90E43"/>
    <w:rsid w:val="00C91AF1"/>
    <w:rsid w:val="00C91E00"/>
    <w:rsid w:val="00C92068"/>
    <w:rsid w:val="00C9236E"/>
    <w:rsid w:val="00C92786"/>
    <w:rsid w:val="00C92A04"/>
    <w:rsid w:val="00C92C2C"/>
    <w:rsid w:val="00C92EE5"/>
    <w:rsid w:val="00C93022"/>
    <w:rsid w:val="00C93130"/>
    <w:rsid w:val="00C935C1"/>
    <w:rsid w:val="00C93AA8"/>
    <w:rsid w:val="00C93B60"/>
    <w:rsid w:val="00C93B7C"/>
    <w:rsid w:val="00C93BB4"/>
    <w:rsid w:val="00C940B9"/>
    <w:rsid w:val="00C94315"/>
    <w:rsid w:val="00C94372"/>
    <w:rsid w:val="00C9442C"/>
    <w:rsid w:val="00C94743"/>
    <w:rsid w:val="00C94890"/>
    <w:rsid w:val="00C94EB1"/>
    <w:rsid w:val="00C94ED0"/>
    <w:rsid w:val="00C951D3"/>
    <w:rsid w:val="00C956A8"/>
    <w:rsid w:val="00C95BDD"/>
    <w:rsid w:val="00C95C2E"/>
    <w:rsid w:val="00C9610F"/>
    <w:rsid w:val="00C9643B"/>
    <w:rsid w:val="00C967A8"/>
    <w:rsid w:val="00C96918"/>
    <w:rsid w:val="00C96CA7"/>
    <w:rsid w:val="00C96E08"/>
    <w:rsid w:val="00C96EBE"/>
    <w:rsid w:val="00C97558"/>
    <w:rsid w:val="00C97EC0"/>
    <w:rsid w:val="00C97FF6"/>
    <w:rsid w:val="00CA07BC"/>
    <w:rsid w:val="00CA0BA4"/>
    <w:rsid w:val="00CA0BC1"/>
    <w:rsid w:val="00CA0EC5"/>
    <w:rsid w:val="00CA156B"/>
    <w:rsid w:val="00CA1907"/>
    <w:rsid w:val="00CA1E15"/>
    <w:rsid w:val="00CA2435"/>
    <w:rsid w:val="00CA25CE"/>
    <w:rsid w:val="00CA2917"/>
    <w:rsid w:val="00CA2996"/>
    <w:rsid w:val="00CA2AA0"/>
    <w:rsid w:val="00CA2B1E"/>
    <w:rsid w:val="00CA2DD2"/>
    <w:rsid w:val="00CA2EB0"/>
    <w:rsid w:val="00CA2F7E"/>
    <w:rsid w:val="00CA2FA3"/>
    <w:rsid w:val="00CA34DA"/>
    <w:rsid w:val="00CA35D3"/>
    <w:rsid w:val="00CA3945"/>
    <w:rsid w:val="00CA4A45"/>
    <w:rsid w:val="00CA597F"/>
    <w:rsid w:val="00CA5C73"/>
    <w:rsid w:val="00CA68F7"/>
    <w:rsid w:val="00CA6A5E"/>
    <w:rsid w:val="00CA6CF2"/>
    <w:rsid w:val="00CA7182"/>
    <w:rsid w:val="00CA7314"/>
    <w:rsid w:val="00CA7491"/>
    <w:rsid w:val="00CA7801"/>
    <w:rsid w:val="00CA79F7"/>
    <w:rsid w:val="00CA7F86"/>
    <w:rsid w:val="00CA7FEB"/>
    <w:rsid w:val="00CB03B4"/>
    <w:rsid w:val="00CB0529"/>
    <w:rsid w:val="00CB06B9"/>
    <w:rsid w:val="00CB0AEE"/>
    <w:rsid w:val="00CB0EC5"/>
    <w:rsid w:val="00CB10E9"/>
    <w:rsid w:val="00CB16C6"/>
    <w:rsid w:val="00CB1A74"/>
    <w:rsid w:val="00CB1D21"/>
    <w:rsid w:val="00CB27AE"/>
    <w:rsid w:val="00CB28F4"/>
    <w:rsid w:val="00CB2F5A"/>
    <w:rsid w:val="00CB2FD3"/>
    <w:rsid w:val="00CB2FED"/>
    <w:rsid w:val="00CB31E8"/>
    <w:rsid w:val="00CB34C6"/>
    <w:rsid w:val="00CB3FC9"/>
    <w:rsid w:val="00CB40F4"/>
    <w:rsid w:val="00CB457C"/>
    <w:rsid w:val="00CB465D"/>
    <w:rsid w:val="00CB4704"/>
    <w:rsid w:val="00CB4A74"/>
    <w:rsid w:val="00CB4DA2"/>
    <w:rsid w:val="00CB4EBC"/>
    <w:rsid w:val="00CB5286"/>
    <w:rsid w:val="00CB5CC4"/>
    <w:rsid w:val="00CB5EBC"/>
    <w:rsid w:val="00CB612C"/>
    <w:rsid w:val="00CB6669"/>
    <w:rsid w:val="00CB667C"/>
    <w:rsid w:val="00CB6B6F"/>
    <w:rsid w:val="00CB74AE"/>
    <w:rsid w:val="00CB760E"/>
    <w:rsid w:val="00CB7D0C"/>
    <w:rsid w:val="00CC041A"/>
    <w:rsid w:val="00CC0A7D"/>
    <w:rsid w:val="00CC0DD6"/>
    <w:rsid w:val="00CC0F84"/>
    <w:rsid w:val="00CC116B"/>
    <w:rsid w:val="00CC1694"/>
    <w:rsid w:val="00CC16C9"/>
    <w:rsid w:val="00CC21F4"/>
    <w:rsid w:val="00CC227E"/>
    <w:rsid w:val="00CC2396"/>
    <w:rsid w:val="00CC248F"/>
    <w:rsid w:val="00CC2C6C"/>
    <w:rsid w:val="00CC2D89"/>
    <w:rsid w:val="00CC3846"/>
    <w:rsid w:val="00CC3AE6"/>
    <w:rsid w:val="00CC4440"/>
    <w:rsid w:val="00CC48F5"/>
    <w:rsid w:val="00CC502E"/>
    <w:rsid w:val="00CC5C22"/>
    <w:rsid w:val="00CC5FDF"/>
    <w:rsid w:val="00CC616B"/>
    <w:rsid w:val="00CC6449"/>
    <w:rsid w:val="00CC677C"/>
    <w:rsid w:val="00CC6C5A"/>
    <w:rsid w:val="00CC6C6A"/>
    <w:rsid w:val="00CC6CD7"/>
    <w:rsid w:val="00CC6D39"/>
    <w:rsid w:val="00CC7095"/>
    <w:rsid w:val="00CC7743"/>
    <w:rsid w:val="00CC77D2"/>
    <w:rsid w:val="00CC7844"/>
    <w:rsid w:val="00CC796C"/>
    <w:rsid w:val="00CD050F"/>
    <w:rsid w:val="00CD078D"/>
    <w:rsid w:val="00CD0E2E"/>
    <w:rsid w:val="00CD1156"/>
    <w:rsid w:val="00CD124D"/>
    <w:rsid w:val="00CD18A3"/>
    <w:rsid w:val="00CD1B8F"/>
    <w:rsid w:val="00CD1C03"/>
    <w:rsid w:val="00CD1C0D"/>
    <w:rsid w:val="00CD2029"/>
    <w:rsid w:val="00CD219D"/>
    <w:rsid w:val="00CD21FC"/>
    <w:rsid w:val="00CD2207"/>
    <w:rsid w:val="00CD22AA"/>
    <w:rsid w:val="00CD2323"/>
    <w:rsid w:val="00CD27CB"/>
    <w:rsid w:val="00CD2A89"/>
    <w:rsid w:val="00CD2C12"/>
    <w:rsid w:val="00CD3067"/>
    <w:rsid w:val="00CD329E"/>
    <w:rsid w:val="00CD33DD"/>
    <w:rsid w:val="00CD3640"/>
    <w:rsid w:val="00CD37DD"/>
    <w:rsid w:val="00CD3C74"/>
    <w:rsid w:val="00CD3D18"/>
    <w:rsid w:val="00CD3E29"/>
    <w:rsid w:val="00CD4114"/>
    <w:rsid w:val="00CD4138"/>
    <w:rsid w:val="00CD456D"/>
    <w:rsid w:val="00CD46C1"/>
    <w:rsid w:val="00CD52B0"/>
    <w:rsid w:val="00CD53D6"/>
    <w:rsid w:val="00CD54B9"/>
    <w:rsid w:val="00CD56BF"/>
    <w:rsid w:val="00CD5772"/>
    <w:rsid w:val="00CD5BDD"/>
    <w:rsid w:val="00CD5F73"/>
    <w:rsid w:val="00CD6027"/>
    <w:rsid w:val="00CD605E"/>
    <w:rsid w:val="00CD658A"/>
    <w:rsid w:val="00CD66C9"/>
    <w:rsid w:val="00CD688B"/>
    <w:rsid w:val="00CD6978"/>
    <w:rsid w:val="00CD6A62"/>
    <w:rsid w:val="00CD7B83"/>
    <w:rsid w:val="00CD7EB6"/>
    <w:rsid w:val="00CD7FA6"/>
    <w:rsid w:val="00CE0258"/>
    <w:rsid w:val="00CE063D"/>
    <w:rsid w:val="00CE06D8"/>
    <w:rsid w:val="00CE0F14"/>
    <w:rsid w:val="00CE0FC8"/>
    <w:rsid w:val="00CE10D3"/>
    <w:rsid w:val="00CE1192"/>
    <w:rsid w:val="00CE11BE"/>
    <w:rsid w:val="00CE1338"/>
    <w:rsid w:val="00CE1977"/>
    <w:rsid w:val="00CE1D11"/>
    <w:rsid w:val="00CE1DAD"/>
    <w:rsid w:val="00CE29E9"/>
    <w:rsid w:val="00CE3009"/>
    <w:rsid w:val="00CE3041"/>
    <w:rsid w:val="00CE32E5"/>
    <w:rsid w:val="00CE3BFE"/>
    <w:rsid w:val="00CE41C9"/>
    <w:rsid w:val="00CE4365"/>
    <w:rsid w:val="00CE4483"/>
    <w:rsid w:val="00CE456D"/>
    <w:rsid w:val="00CE4A57"/>
    <w:rsid w:val="00CE4B4E"/>
    <w:rsid w:val="00CE4F69"/>
    <w:rsid w:val="00CE54DD"/>
    <w:rsid w:val="00CE5510"/>
    <w:rsid w:val="00CE5E1A"/>
    <w:rsid w:val="00CE65AF"/>
    <w:rsid w:val="00CE697F"/>
    <w:rsid w:val="00CE6A25"/>
    <w:rsid w:val="00CE6AB0"/>
    <w:rsid w:val="00CE6FD6"/>
    <w:rsid w:val="00CE71D5"/>
    <w:rsid w:val="00CE789A"/>
    <w:rsid w:val="00CE7A82"/>
    <w:rsid w:val="00CE7B11"/>
    <w:rsid w:val="00CE7F24"/>
    <w:rsid w:val="00CF0557"/>
    <w:rsid w:val="00CF081E"/>
    <w:rsid w:val="00CF131E"/>
    <w:rsid w:val="00CF1350"/>
    <w:rsid w:val="00CF1400"/>
    <w:rsid w:val="00CF1596"/>
    <w:rsid w:val="00CF183C"/>
    <w:rsid w:val="00CF1E12"/>
    <w:rsid w:val="00CF26E9"/>
    <w:rsid w:val="00CF2E6C"/>
    <w:rsid w:val="00CF2F8D"/>
    <w:rsid w:val="00CF3061"/>
    <w:rsid w:val="00CF3415"/>
    <w:rsid w:val="00CF3658"/>
    <w:rsid w:val="00CF3B67"/>
    <w:rsid w:val="00CF4094"/>
    <w:rsid w:val="00CF4426"/>
    <w:rsid w:val="00CF44C7"/>
    <w:rsid w:val="00CF4B1B"/>
    <w:rsid w:val="00CF4B5C"/>
    <w:rsid w:val="00CF4B69"/>
    <w:rsid w:val="00CF4DEC"/>
    <w:rsid w:val="00CF588D"/>
    <w:rsid w:val="00CF5BB5"/>
    <w:rsid w:val="00CF62F9"/>
    <w:rsid w:val="00CF65F3"/>
    <w:rsid w:val="00CF6889"/>
    <w:rsid w:val="00CF6D55"/>
    <w:rsid w:val="00CF6D64"/>
    <w:rsid w:val="00CF6F9B"/>
    <w:rsid w:val="00CF7211"/>
    <w:rsid w:val="00CF73A3"/>
    <w:rsid w:val="00D0035A"/>
    <w:rsid w:val="00D00835"/>
    <w:rsid w:val="00D00A41"/>
    <w:rsid w:val="00D00C4A"/>
    <w:rsid w:val="00D01061"/>
    <w:rsid w:val="00D01073"/>
    <w:rsid w:val="00D010A8"/>
    <w:rsid w:val="00D012C7"/>
    <w:rsid w:val="00D01C72"/>
    <w:rsid w:val="00D01D1F"/>
    <w:rsid w:val="00D021D8"/>
    <w:rsid w:val="00D022CC"/>
    <w:rsid w:val="00D02C93"/>
    <w:rsid w:val="00D032BD"/>
    <w:rsid w:val="00D035D5"/>
    <w:rsid w:val="00D0375D"/>
    <w:rsid w:val="00D03D87"/>
    <w:rsid w:val="00D04225"/>
    <w:rsid w:val="00D04327"/>
    <w:rsid w:val="00D04359"/>
    <w:rsid w:val="00D043A6"/>
    <w:rsid w:val="00D045EE"/>
    <w:rsid w:val="00D047B4"/>
    <w:rsid w:val="00D04DD8"/>
    <w:rsid w:val="00D05A2B"/>
    <w:rsid w:val="00D0692E"/>
    <w:rsid w:val="00D07251"/>
    <w:rsid w:val="00D07336"/>
    <w:rsid w:val="00D07EBA"/>
    <w:rsid w:val="00D104C3"/>
    <w:rsid w:val="00D1129F"/>
    <w:rsid w:val="00D11AF6"/>
    <w:rsid w:val="00D11B16"/>
    <w:rsid w:val="00D11C68"/>
    <w:rsid w:val="00D12928"/>
    <w:rsid w:val="00D13E51"/>
    <w:rsid w:val="00D14758"/>
    <w:rsid w:val="00D149CD"/>
    <w:rsid w:val="00D1515B"/>
    <w:rsid w:val="00D155A6"/>
    <w:rsid w:val="00D157AD"/>
    <w:rsid w:val="00D159D5"/>
    <w:rsid w:val="00D15D4F"/>
    <w:rsid w:val="00D15DFC"/>
    <w:rsid w:val="00D15E5A"/>
    <w:rsid w:val="00D15FF5"/>
    <w:rsid w:val="00D168BD"/>
    <w:rsid w:val="00D168CD"/>
    <w:rsid w:val="00D16C30"/>
    <w:rsid w:val="00D16F00"/>
    <w:rsid w:val="00D17146"/>
    <w:rsid w:val="00D1721D"/>
    <w:rsid w:val="00D172BA"/>
    <w:rsid w:val="00D17B77"/>
    <w:rsid w:val="00D17BEF"/>
    <w:rsid w:val="00D17C9E"/>
    <w:rsid w:val="00D17EE4"/>
    <w:rsid w:val="00D20268"/>
    <w:rsid w:val="00D202EC"/>
    <w:rsid w:val="00D2059F"/>
    <w:rsid w:val="00D2064D"/>
    <w:rsid w:val="00D20F74"/>
    <w:rsid w:val="00D21456"/>
    <w:rsid w:val="00D214BE"/>
    <w:rsid w:val="00D218AC"/>
    <w:rsid w:val="00D2195D"/>
    <w:rsid w:val="00D223F8"/>
    <w:rsid w:val="00D22487"/>
    <w:rsid w:val="00D225D0"/>
    <w:rsid w:val="00D2268D"/>
    <w:rsid w:val="00D22CA2"/>
    <w:rsid w:val="00D23110"/>
    <w:rsid w:val="00D2340F"/>
    <w:rsid w:val="00D2355D"/>
    <w:rsid w:val="00D236D9"/>
    <w:rsid w:val="00D24255"/>
    <w:rsid w:val="00D24498"/>
    <w:rsid w:val="00D24ACE"/>
    <w:rsid w:val="00D24EFC"/>
    <w:rsid w:val="00D2543C"/>
    <w:rsid w:val="00D25742"/>
    <w:rsid w:val="00D25A47"/>
    <w:rsid w:val="00D25D48"/>
    <w:rsid w:val="00D262B2"/>
    <w:rsid w:val="00D26483"/>
    <w:rsid w:val="00D26AD7"/>
    <w:rsid w:val="00D26B6B"/>
    <w:rsid w:val="00D26D6B"/>
    <w:rsid w:val="00D271DB"/>
    <w:rsid w:val="00D27310"/>
    <w:rsid w:val="00D2751E"/>
    <w:rsid w:val="00D2773F"/>
    <w:rsid w:val="00D27D7A"/>
    <w:rsid w:val="00D27F37"/>
    <w:rsid w:val="00D30358"/>
    <w:rsid w:val="00D304AF"/>
    <w:rsid w:val="00D30AE0"/>
    <w:rsid w:val="00D30E10"/>
    <w:rsid w:val="00D31062"/>
    <w:rsid w:val="00D31C8A"/>
    <w:rsid w:val="00D31D57"/>
    <w:rsid w:val="00D31EE7"/>
    <w:rsid w:val="00D3209A"/>
    <w:rsid w:val="00D32139"/>
    <w:rsid w:val="00D32D69"/>
    <w:rsid w:val="00D32E78"/>
    <w:rsid w:val="00D32F2C"/>
    <w:rsid w:val="00D330FA"/>
    <w:rsid w:val="00D33119"/>
    <w:rsid w:val="00D33229"/>
    <w:rsid w:val="00D333A5"/>
    <w:rsid w:val="00D337FD"/>
    <w:rsid w:val="00D33863"/>
    <w:rsid w:val="00D33DC7"/>
    <w:rsid w:val="00D34375"/>
    <w:rsid w:val="00D34BE3"/>
    <w:rsid w:val="00D35AAF"/>
    <w:rsid w:val="00D35CAC"/>
    <w:rsid w:val="00D36229"/>
    <w:rsid w:val="00D36432"/>
    <w:rsid w:val="00D36564"/>
    <w:rsid w:val="00D36B08"/>
    <w:rsid w:val="00D36D5E"/>
    <w:rsid w:val="00D37413"/>
    <w:rsid w:val="00D37610"/>
    <w:rsid w:val="00D378B1"/>
    <w:rsid w:val="00D37F55"/>
    <w:rsid w:val="00D40183"/>
    <w:rsid w:val="00D403D3"/>
    <w:rsid w:val="00D40509"/>
    <w:rsid w:val="00D40547"/>
    <w:rsid w:val="00D40594"/>
    <w:rsid w:val="00D405F8"/>
    <w:rsid w:val="00D4070A"/>
    <w:rsid w:val="00D409AB"/>
    <w:rsid w:val="00D40C2B"/>
    <w:rsid w:val="00D4122E"/>
    <w:rsid w:val="00D4142D"/>
    <w:rsid w:val="00D41448"/>
    <w:rsid w:val="00D41E1A"/>
    <w:rsid w:val="00D42433"/>
    <w:rsid w:val="00D42777"/>
    <w:rsid w:val="00D42C24"/>
    <w:rsid w:val="00D42D39"/>
    <w:rsid w:val="00D42E68"/>
    <w:rsid w:val="00D430D4"/>
    <w:rsid w:val="00D435D8"/>
    <w:rsid w:val="00D436EB"/>
    <w:rsid w:val="00D438AE"/>
    <w:rsid w:val="00D43E51"/>
    <w:rsid w:val="00D440FB"/>
    <w:rsid w:val="00D441D0"/>
    <w:rsid w:val="00D449A1"/>
    <w:rsid w:val="00D4503F"/>
    <w:rsid w:val="00D45141"/>
    <w:rsid w:val="00D4541B"/>
    <w:rsid w:val="00D45655"/>
    <w:rsid w:val="00D45CB3"/>
    <w:rsid w:val="00D45E52"/>
    <w:rsid w:val="00D45F5C"/>
    <w:rsid w:val="00D46570"/>
    <w:rsid w:val="00D4670E"/>
    <w:rsid w:val="00D46EF2"/>
    <w:rsid w:val="00D472A5"/>
    <w:rsid w:val="00D47330"/>
    <w:rsid w:val="00D474B8"/>
    <w:rsid w:val="00D477A1"/>
    <w:rsid w:val="00D47D7F"/>
    <w:rsid w:val="00D500A3"/>
    <w:rsid w:val="00D50192"/>
    <w:rsid w:val="00D504F3"/>
    <w:rsid w:val="00D5064A"/>
    <w:rsid w:val="00D50832"/>
    <w:rsid w:val="00D50AEF"/>
    <w:rsid w:val="00D516D7"/>
    <w:rsid w:val="00D51B7A"/>
    <w:rsid w:val="00D51C50"/>
    <w:rsid w:val="00D51D65"/>
    <w:rsid w:val="00D52359"/>
    <w:rsid w:val="00D5239D"/>
    <w:rsid w:val="00D5287B"/>
    <w:rsid w:val="00D52F50"/>
    <w:rsid w:val="00D53696"/>
    <w:rsid w:val="00D53C9D"/>
    <w:rsid w:val="00D53F18"/>
    <w:rsid w:val="00D542A5"/>
    <w:rsid w:val="00D545FD"/>
    <w:rsid w:val="00D5479E"/>
    <w:rsid w:val="00D54906"/>
    <w:rsid w:val="00D54E7B"/>
    <w:rsid w:val="00D55074"/>
    <w:rsid w:val="00D55502"/>
    <w:rsid w:val="00D5575D"/>
    <w:rsid w:val="00D559AC"/>
    <w:rsid w:val="00D55B10"/>
    <w:rsid w:val="00D564BC"/>
    <w:rsid w:val="00D56644"/>
    <w:rsid w:val="00D56712"/>
    <w:rsid w:val="00D56BC5"/>
    <w:rsid w:val="00D56FFB"/>
    <w:rsid w:val="00D571C2"/>
    <w:rsid w:val="00D57403"/>
    <w:rsid w:val="00D57976"/>
    <w:rsid w:val="00D579D5"/>
    <w:rsid w:val="00D57B01"/>
    <w:rsid w:val="00D57F85"/>
    <w:rsid w:val="00D6006B"/>
    <w:rsid w:val="00D60425"/>
    <w:rsid w:val="00D60C9B"/>
    <w:rsid w:val="00D60EF7"/>
    <w:rsid w:val="00D60FB1"/>
    <w:rsid w:val="00D61683"/>
    <w:rsid w:val="00D61995"/>
    <w:rsid w:val="00D61F59"/>
    <w:rsid w:val="00D62377"/>
    <w:rsid w:val="00D62507"/>
    <w:rsid w:val="00D625B0"/>
    <w:rsid w:val="00D62DD5"/>
    <w:rsid w:val="00D62E65"/>
    <w:rsid w:val="00D62FC4"/>
    <w:rsid w:val="00D63092"/>
    <w:rsid w:val="00D634B8"/>
    <w:rsid w:val="00D637D9"/>
    <w:rsid w:val="00D63C73"/>
    <w:rsid w:val="00D64156"/>
    <w:rsid w:val="00D64165"/>
    <w:rsid w:val="00D6467C"/>
    <w:rsid w:val="00D6490D"/>
    <w:rsid w:val="00D64F5A"/>
    <w:rsid w:val="00D64FE9"/>
    <w:rsid w:val="00D654BC"/>
    <w:rsid w:val="00D656C0"/>
    <w:rsid w:val="00D659D0"/>
    <w:rsid w:val="00D65C5B"/>
    <w:rsid w:val="00D661D1"/>
    <w:rsid w:val="00D663AA"/>
    <w:rsid w:val="00D66479"/>
    <w:rsid w:val="00D66699"/>
    <w:rsid w:val="00D66799"/>
    <w:rsid w:val="00D66CBE"/>
    <w:rsid w:val="00D670D9"/>
    <w:rsid w:val="00D6753A"/>
    <w:rsid w:val="00D6765A"/>
    <w:rsid w:val="00D67CD2"/>
    <w:rsid w:val="00D67CF7"/>
    <w:rsid w:val="00D7028B"/>
    <w:rsid w:val="00D70299"/>
    <w:rsid w:val="00D702A4"/>
    <w:rsid w:val="00D70338"/>
    <w:rsid w:val="00D70610"/>
    <w:rsid w:val="00D70733"/>
    <w:rsid w:val="00D71037"/>
    <w:rsid w:val="00D710A8"/>
    <w:rsid w:val="00D7143E"/>
    <w:rsid w:val="00D7162D"/>
    <w:rsid w:val="00D716E7"/>
    <w:rsid w:val="00D71A65"/>
    <w:rsid w:val="00D71F52"/>
    <w:rsid w:val="00D72130"/>
    <w:rsid w:val="00D721D3"/>
    <w:rsid w:val="00D72CB3"/>
    <w:rsid w:val="00D72ED2"/>
    <w:rsid w:val="00D73225"/>
    <w:rsid w:val="00D733A2"/>
    <w:rsid w:val="00D733A4"/>
    <w:rsid w:val="00D73725"/>
    <w:rsid w:val="00D7376A"/>
    <w:rsid w:val="00D73BE9"/>
    <w:rsid w:val="00D74484"/>
    <w:rsid w:val="00D74677"/>
    <w:rsid w:val="00D749E1"/>
    <w:rsid w:val="00D74A8D"/>
    <w:rsid w:val="00D74C84"/>
    <w:rsid w:val="00D74EEA"/>
    <w:rsid w:val="00D7522F"/>
    <w:rsid w:val="00D75588"/>
    <w:rsid w:val="00D7559D"/>
    <w:rsid w:val="00D7567A"/>
    <w:rsid w:val="00D758D3"/>
    <w:rsid w:val="00D75A73"/>
    <w:rsid w:val="00D75C98"/>
    <w:rsid w:val="00D75F75"/>
    <w:rsid w:val="00D75FE0"/>
    <w:rsid w:val="00D761C2"/>
    <w:rsid w:val="00D76CE3"/>
    <w:rsid w:val="00D76E58"/>
    <w:rsid w:val="00D76E9E"/>
    <w:rsid w:val="00D7710A"/>
    <w:rsid w:val="00D774AA"/>
    <w:rsid w:val="00D77829"/>
    <w:rsid w:val="00D77A24"/>
    <w:rsid w:val="00D77C2D"/>
    <w:rsid w:val="00D80458"/>
    <w:rsid w:val="00D807A6"/>
    <w:rsid w:val="00D8083E"/>
    <w:rsid w:val="00D80C4E"/>
    <w:rsid w:val="00D80C99"/>
    <w:rsid w:val="00D81236"/>
    <w:rsid w:val="00D81634"/>
    <w:rsid w:val="00D817B0"/>
    <w:rsid w:val="00D81899"/>
    <w:rsid w:val="00D818B7"/>
    <w:rsid w:val="00D81C2A"/>
    <w:rsid w:val="00D81D68"/>
    <w:rsid w:val="00D8206B"/>
    <w:rsid w:val="00D824F4"/>
    <w:rsid w:val="00D82E3E"/>
    <w:rsid w:val="00D82F9D"/>
    <w:rsid w:val="00D834AC"/>
    <w:rsid w:val="00D83672"/>
    <w:rsid w:val="00D836EF"/>
    <w:rsid w:val="00D83744"/>
    <w:rsid w:val="00D83C08"/>
    <w:rsid w:val="00D83C56"/>
    <w:rsid w:val="00D842D5"/>
    <w:rsid w:val="00D842F3"/>
    <w:rsid w:val="00D843FD"/>
    <w:rsid w:val="00D84731"/>
    <w:rsid w:val="00D851EC"/>
    <w:rsid w:val="00D85472"/>
    <w:rsid w:val="00D856E5"/>
    <w:rsid w:val="00D85956"/>
    <w:rsid w:val="00D85F59"/>
    <w:rsid w:val="00D8600A"/>
    <w:rsid w:val="00D8612A"/>
    <w:rsid w:val="00D861C5"/>
    <w:rsid w:val="00D861F1"/>
    <w:rsid w:val="00D8625E"/>
    <w:rsid w:val="00D863BA"/>
    <w:rsid w:val="00D864BE"/>
    <w:rsid w:val="00D866A7"/>
    <w:rsid w:val="00D8672A"/>
    <w:rsid w:val="00D86C74"/>
    <w:rsid w:val="00D86DF7"/>
    <w:rsid w:val="00D87711"/>
    <w:rsid w:val="00D8799A"/>
    <w:rsid w:val="00D879BE"/>
    <w:rsid w:val="00D87AB1"/>
    <w:rsid w:val="00D87B1D"/>
    <w:rsid w:val="00D87DB3"/>
    <w:rsid w:val="00D9025B"/>
    <w:rsid w:val="00D90510"/>
    <w:rsid w:val="00D906CB"/>
    <w:rsid w:val="00D90E9E"/>
    <w:rsid w:val="00D90F5C"/>
    <w:rsid w:val="00D9142D"/>
    <w:rsid w:val="00D91599"/>
    <w:rsid w:val="00D917EC"/>
    <w:rsid w:val="00D918E2"/>
    <w:rsid w:val="00D91BD3"/>
    <w:rsid w:val="00D91F63"/>
    <w:rsid w:val="00D9267F"/>
    <w:rsid w:val="00D92821"/>
    <w:rsid w:val="00D92A80"/>
    <w:rsid w:val="00D92CFB"/>
    <w:rsid w:val="00D93185"/>
    <w:rsid w:val="00D933DF"/>
    <w:rsid w:val="00D93713"/>
    <w:rsid w:val="00D93D71"/>
    <w:rsid w:val="00D94526"/>
    <w:rsid w:val="00D949D4"/>
    <w:rsid w:val="00D94A12"/>
    <w:rsid w:val="00D94AC7"/>
    <w:rsid w:val="00D94B03"/>
    <w:rsid w:val="00D94CA2"/>
    <w:rsid w:val="00D94EB0"/>
    <w:rsid w:val="00D95252"/>
    <w:rsid w:val="00D953AF"/>
    <w:rsid w:val="00D9566E"/>
    <w:rsid w:val="00D95DD7"/>
    <w:rsid w:val="00D962D3"/>
    <w:rsid w:val="00D964D5"/>
    <w:rsid w:val="00D96CEC"/>
    <w:rsid w:val="00D96D1A"/>
    <w:rsid w:val="00D96D57"/>
    <w:rsid w:val="00D96E97"/>
    <w:rsid w:val="00D971F2"/>
    <w:rsid w:val="00D97291"/>
    <w:rsid w:val="00D97B66"/>
    <w:rsid w:val="00D97CE9"/>
    <w:rsid w:val="00D97F3D"/>
    <w:rsid w:val="00DA003E"/>
    <w:rsid w:val="00DA0174"/>
    <w:rsid w:val="00DA0467"/>
    <w:rsid w:val="00DA0492"/>
    <w:rsid w:val="00DA08C3"/>
    <w:rsid w:val="00DA0EBF"/>
    <w:rsid w:val="00DA1C9C"/>
    <w:rsid w:val="00DA1D57"/>
    <w:rsid w:val="00DA1EF5"/>
    <w:rsid w:val="00DA24DE"/>
    <w:rsid w:val="00DA257D"/>
    <w:rsid w:val="00DA2BB6"/>
    <w:rsid w:val="00DA2CF8"/>
    <w:rsid w:val="00DA30BC"/>
    <w:rsid w:val="00DA336D"/>
    <w:rsid w:val="00DA33C3"/>
    <w:rsid w:val="00DA3577"/>
    <w:rsid w:val="00DA3734"/>
    <w:rsid w:val="00DA3BCF"/>
    <w:rsid w:val="00DA3BEE"/>
    <w:rsid w:val="00DA3C94"/>
    <w:rsid w:val="00DA3C9D"/>
    <w:rsid w:val="00DA3FDB"/>
    <w:rsid w:val="00DA473D"/>
    <w:rsid w:val="00DA4A97"/>
    <w:rsid w:val="00DA5223"/>
    <w:rsid w:val="00DA5528"/>
    <w:rsid w:val="00DA655D"/>
    <w:rsid w:val="00DA660A"/>
    <w:rsid w:val="00DA6F7D"/>
    <w:rsid w:val="00DA7411"/>
    <w:rsid w:val="00DA7773"/>
    <w:rsid w:val="00DA7ED2"/>
    <w:rsid w:val="00DA7FBC"/>
    <w:rsid w:val="00DB12E9"/>
    <w:rsid w:val="00DB1410"/>
    <w:rsid w:val="00DB18B0"/>
    <w:rsid w:val="00DB1A77"/>
    <w:rsid w:val="00DB1AFB"/>
    <w:rsid w:val="00DB1DAC"/>
    <w:rsid w:val="00DB2396"/>
    <w:rsid w:val="00DB2667"/>
    <w:rsid w:val="00DB2B8F"/>
    <w:rsid w:val="00DB2D76"/>
    <w:rsid w:val="00DB2E0F"/>
    <w:rsid w:val="00DB32A7"/>
    <w:rsid w:val="00DB3513"/>
    <w:rsid w:val="00DB3582"/>
    <w:rsid w:val="00DB35AB"/>
    <w:rsid w:val="00DB361A"/>
    <w:rsid w:val="00DB38DC"/>
    <w:rsid w:val="00DB3A1F"/>
    <w:rsid w:val="00DB3B57"/>
    <w:rsid w:val="00DB3C1A"/>
    <w:rsid w:val="00DB45C9"/>
    <w:rsid w:val="00DB4AAB"/>
    <w:rsid w:val="00DB4D1E"/>
    <w:rsid w:val="00DB4D2E"/>
    <w:rsid w:val="00DB4E14"/>
    <w:rsid w:val="00DB5163"/>
    <w:rsid w:val="00DB5428"/>
    <w:rsid w:val="00DB557D"/>
    <w:rsid w:val="00DB568E"/>
    <w:rsid w:val="00DB5735"/>
    <w:rsid w:val="00DB5EC5"/>
    <w:rsid w:val="00DB69AF"/>
    <w:rsid w:val="00DB6A23"/>
    <w:rsid w:val="00DB6C19"/>
    <w:rsid w:val="00DB6C67"/>
    <w:rsid w:val="00DB6C95"/>
    <w:rsid w:val="00DB70C8"/>
    <w:rsid w:val="00DB726C"/>
    <w:rsid w:val="00DB726F"/>
    <w:rsid w:val="00DB780B"/>
    <w:rsid w:val="00DB794B"/>
    <w:rsid w:val="00DB7CC7"/>
    <w:rsid w:val="00DB7DC2"/>
    <w:rsid w:val="00DB7F2F"/>
    <w:rsid w:val="00DC0550"/>
    <w:rsid w:val="00DC169F"/>
    <w:rsid w:val="00DC16F2"/>
    <w:rsid w:val="00DC1868"/>
    <w:rsid w:val="00DC1994"/>
    <w:rsid w:val="00DC19EC"/>
    <w:rsid w:val="00DC1BFB"/>
    <w:rsid w:val="00DC1F14"/>
    <w:rsid w:val="00DC2087"/>
    <w:rsid w:val="00DC229D"/>
    <w:rsid w:val="00DC2339"/>
    <w:rsid w:val="00DC2412"/>
    <w:rsid w:val="00DC29D0"/>
    <w:rsid w:val="00DC29F3"/>
    <w:rsid w:val="00DC2FAD"/>
    <w:rsid w:val="00DC35A7"/>
    <w:rsid w:val="00DC37A4"/>
    <w:rsid w:val="00DC37FE"/>
    <w:rsid w:val="00DC457D"/>
    <w:rsid w:val="00DC48D9"/>
    <w:rsid w:val="00DC49E7"/>
    <w:rsid w:val="00DC4AA8"/>
    <w:rsid w:val="00DC4D14"/>
    <w:rsid w:val="00DC520F"/>
    <w:rsid w:val="00DC5261"/>
    <w:rsid w:val="00DC52A3"/>
    <w:rsid w:val="00DC6313"/>
    <w:rsid w:val="00DC63C2"/>
    <w:rsid w:val="00DC66B7"/>
    <w:rsid w:val="00DC6F2E"/>
    <w:rsid w:val="00DC70F3"/>
    <w:rsid w:val="00DC71D3"/>
    <w:rsid w:val="00DC7301"/>
    <w:rsid w:val="00DC7457"/>
    <w:rsid w:val="00DC79C8"/>
    <w:rsid w:val="00DC7B63"/>
    <w:rsid w:val="00DC7ED6"/>
    <w:rsid w:val="00DD0414"/>
    <w:rsid w:val="00DD0C7E"/>
    <w:rsid w:val="00DD0D3E"/>
    <w:rsid w:val="00DD17AB"/>
    <w:rsid w:val="00DD180F"/>
    <w:rsid w:val="00DD1D07"/>
    <w:rsid w:val="00DD206E"/>
    <w:rsid w:val="00DD23E1"/>
    <w:rsid w:val="00DD2676"/>
    <w:rsid w:val="00DD2761"/>
    <w:rsid w:val="00DD3146"/>
    <w:rsid w:val="00DD3C73"/>
    <w:rsid w:val="00DD3FB5"/>
    <w:rsid w:val="00DD421D"/>
    <w:rsid w:val="00DD42E8"/>
    <w:rsid w:val="00DD439E"/>
    <w:rsid w:val="00DD44CC"/>
    <w:rsid w:val="00DD45C7"/>
    <w:rsid w:val="00DD49E5"/>
    <w:rsid w:val="00DD4A49"/>
    <w:rsid w:val="00DD4AC0"/>
    <w:rsid w:val="00DD5274"/>
    <w:rsid w:val="00DD5759"/>
    <w:rsid w:val="00DD58CC"/>
    <w:rsid w:val="00DD5B71"/>
    <w:rsid w:val="00DD5C40"/>
    <w:rsid w:val="00DD5C95"/>
    <w:rsid w:val="00DD5FD5"/>
    <w:rsid w:val="00DD6727"/>
    <w:rsid w:val="00DD674F"/>
    <w:rsid w:val="00DD6EE8"/>
    <w:rsid w:val="00DD7016"/>
    <w:rsid w:val="00DE0820"/>
    <w:rsid w:val="00DE11E7"/>
    <w:rsid w:val="00DE1BFC"/>
    <w:rsid w:val="00DE2414"/>
    <w:rsid w:val="00DE2533"/>
    <w:rsid w:val="00DE2612"/>
    <w:rsid w:val="00DE27A0"/>
    <w:rsid w:val="00DE27AE"/>
    <w:rsid w:val="00DE295B"/>
    <w:rsid w:val="00DE2EB4"/>
    <w:rsid w:val="00DE31BF"/>
    <w:rsid w:val="00DE3409"/>
    <w:rsid w:val="00DE3635"/>
    <w:rsid w:val="00DE3680"/>
    <w:rsid w:val="00DE3948"/>
    <w:rsid w:val="00DE3D5C"/>
    <w:rsid w:val="00DE435D"/>
    <w:rsid w:val="00DE45E0"/>
    <w:rsid w:val="00DE45E5"/>
    <w:rsid w:val="00DE4960"/>
    <w:rsid w:val="00DE5609"/>
    <w:rsid w:val="00DE5B9F"/>
    <w:rsid w:val="00DE5DCE"/>
    <w:rsid w:val="00DE5EEA"/>
    <w:rsid w:val="00DE64DA"/>
    <w:rsid w:val="00DE64EA"/>
    <w:rsid w:val="00DE6545"/>
    <w:rsid w:val="00DE654C"/>
    <w:rsid w:val="00DE7306"/>
    <w:rsid w:val="00DE749B"/>
    <w:rsid w:val="00DE76AF"/>
    <w:rsid w:val="00DE781E"/>
    <w:rsid w:val="00DE7A53"/>
    <w:rsid w:val="00DE7F6B"/>
    <w:rsid w:val="00DF0646"/>
    <w:rsid w:val="00DF1713"/>
    <w:rsid w:val="00DF179B"/>
    <w:rsid w:val="00DF1B67"/>
    <w:rsid w:val="00DF1F3A"/>
    <w:rsid w:val="00DF26A4"/>
    <w:rsid w:val="00DF28ED"/>
    <w:rsid w:val="00DF2F9A"/>
    <w:rsid w:val="00DF332E"/>
    <w:rsid w:val="00DF337A"/>
    <w:rsid w:val="00DF3459"/>
    <w:rsid w:val="00DF448B"/>
    <w:rsid w:val="00DF4501"/>
    <w:rsid w:val="00DF4555"/>
    <w:rsid w:val="00DF4AB5"/>
    <w:rsid w:val="00DF4C33"/>
    <w:rsid w:val="00DF4D10"/>
    <w:rsid w:val="00DF4E95"/>
    <w:rsid w:val="00DF5104"/>
    <w:rsid w:val="00DF54D6"/>
    <w:rsid w:val="00DF5BFA"/>
    <w:rsid w:val="00DF6233"/>
    <w:rsid w:val="00DF6362"/>
    <w:rsid w:val="00DF64B8"/>
    <w:rsid w:val="00DF6862"/>
    <w:rsid w:val="00DF6A3F"/>
    <w:rsid w:val="00DF6A81"/>
    <w:rsid w:val="00DF6C8B"/>
    <w:rsid w:val="00DF7064"/>
    <w:rsid w:val="00DF77D3"/>
    <w:rsid w:val="00DF7E6A"/>
    <w:rsid w:val="00E00231"/>
    <w:rsid w:val="00E005CE"/>
    <w:rsid w:val="00E00A30"/>
    <w:rsid w:val="00E00C32"/>
    <w:rsid w:val="00E00C6E"/>
    <w:rsid w:val="00E014CA"/>
    <w:rsid w:val="00E01C5B"/>
    <w:rsid w:val="00E01F33"/>
    <w:rsid w:val="00E024F5"/>
    <w:rsid w:val="00E02A4B"/>
    <w:rsid w:val="00E02C70"/>
    <w:rsid w:val="00E02D3A"/>
    <w:rsid w:val="00E03755"/>
    <w:rsid w:val="00E03F32"/>
    <w:rsid w:val="00E0433B"/>
    <w:rsid w:val="00E04A44"/>
    <w:rsid w:val="00E05518"/>
    <w:rsid w:val="00E05631"/>
    <w:rsid w:val="00E05A53"/>
    <w:rsid w:val="00E05AE8"/>
    <w:rsid w:val="00E05B20"/>
    <w:rsid w:val="00E05D13"/>
    <w:rsid w:val="00E060AC"/>
    <w:rsid w:val="00E0695B"/>
    <w:rsid w:val="00E0741D"/>
    <w:rsid w:val="00E07567"/>
    <w:rsid w:val="00E075F8"/>
    <w:rsid w:val="00E07A67"/>
    <w:rsid w:val="00E07D26"/>
    <w:rsid w:val="00E102CD"/>
    <w:rsid w:val="00E10322"/>
    <w:rsid w:val="00E10656"/>
    <w:rsid w:val="00E10701"/>
    <w:rsid w:val="00E10BD3"/>
    <w:rsid w:val="00E10C64"/>
    <w:rsid w:val="00E1105D"/>
    <w:rsid w:val="00E11730"/>
    <w:rsid w:val="00E117CB"/>
    <w:rsid w:val="00E11DEF"/>
    <w:rsid w:val="00E11E74"/>
    <w:rsid w:val="00E12DA2"/>
    <w:rsid w:val="00E12DA4"/>
    <w:rsid w:val="00E130C4"/>
    <w:rsid w:val="00E14105"/>
    <w:rsid w:val="00E1418D"/>
    <w:rsid w:val="00E14282"/>
    <w:rsid w:val="00E14292"/>
    <w:rsid w:val="00E14924"/>
    <w:rsid w:val="00E15134"/>
    <w:rsid w:val="00E15339"/>
    <w:rsid w:val="00E153F8"/>
    <w:rsid w:val="00E15682"/>
    <w:rsid w:val="00E15948"/>
    <w:rsid w:val="00E15BC5"/>
    <w:rsid w:val="00E15E4D"/>
    <w:rsid w:val="00E16069"/>
    <w:rsid w:val="00E17669"/>
    <w:rsid w:val="00E17A97"/>
    <w:rsid w:val="00E17D43"/>
    <w:rsid w:val="00E206ED"/>
    <w:rsid w:val="00E21B72"/>
    <w:rsid w:val="00E21D99"/>
    <w:rsid w:val="00E21DD4"/>
    <w:rsid w:val="00E21E36"/>
    <w:rsid w:val="00E221A5"/>
    <w:rsid w:val="00E2246E"/>
    <w:rsid w:val="00E22A55"/>
    <w:rsid w:val="00E22ECF"/>
    <w:rsid w:val="00E22EE5"/>
    <w:rsid w:val="00E23422"/>
    <w:rsid w:val="00E2347F"/>
    <w:rsid w:val="00E23A5B"/>
    <w:rsid w:val="00E23A7B"/>
    <w:rsid w:val="00E23E2D"/>
    <w:rsid w:val="00E24225"/>
    <w:rsid w:val="00E242E0"/>
    <w:rsid w:val="00E24801"/>
    <w:rsid w:val="00E24B3E"/>
    <w:rsid w:val="00E2511D"/>
    <w:rsid w:val="00E25294"/>
    <w:rsid w:val="00E25885"/>
    <w:rsid w:val="00E25F21"/>
    <w:rsid w:val="00E25FE5"/>
    <w:rsid w:val="00E260ED"/>
    <w:rsid w:val="00E260FD"/>
    <w:rsid w:val="00E26774"/>
    <w:rsid w:val="00E26A67"/>
    <w:rsid w:val="00E26B16"/>
    <w:rsid w:val="00E26CF3"/>
    <w:rsid w:val="00E273DB"/>
    <w:rsid w:val="00E27762"/>
    <w:rsid w:val="00E277E5"/>
    <w:rsid w:val="00E27A07"/>
    <w:rsid w:val="00E30AAF"/>
    <w:rsid w:val="00E31BAF"/>
    <w:rsid w:val="00E31CA0"/>
    <w:rsid w:val="00E31DAF"/>
    <w:rsid w:val="00E324A2"/>
    <w:rsid w:val="00E32ECF"/>
    <w:rsid w:val="00E33557"/>
    <w:rsid w:val="00E33591"/>
    <w:rsid w:val="00E3364B"/>
    <w:rsid w:val="00E338DE"/>
    <w:rsid w:val="00E33C81"/>
    <w:rsid w:val="00E33F47"/>
    <w:rsid w:val="00E343C2"/>
    <w:rsid w:val="00E345B2"/>
    <w:rsid w:val="00E346F0"/>
    <w:rsid w:val="00E34D80"/>
    <w:rsid w:val="00E34E87"/>
    <w:rsid w:val="00E3567E"/>
    <w:rsid w:val="00E35BC1"/>
    <w:rsid w:val="00E35FA5"/>
    <w:rsid w:val="00E3654D"/>
    <w:rsid w:val="00E37D6A"/>
    <w:rsid w:val="00E37DD8"/>
    <w:rsid w:val="00E40122"/>
    <w:rsid w:val="00E406E9"/>
    <w:rsid w:val="00E40A0E"/>
    <w:rsid w:val="00E40C6B"/>
    <w:rsid w:val="00E40F0B"/>
    <w:rsid w:val="00E417B4"/>
    <w:rsid w:val="00E41969"/>
    <w:rsid w:val="00E4299C"/>
    <w:rsid w:val="00E42A08"/>
    <w:rsid w:val="00E43097"/>
    <w:rsid w:val="00E4328B"/>
    <w:rsid w:val="00E435FD"/>
    <w:rsid w:val="00E43721"/>
    <w:rsid w:val="00E438D2"/>
    <w:rsid w:val="00E43A9A"/>
    <w:rsid w:val="00E43E61"/>
    <w:rsid w:val="00E4483E"/>
    <w:rsid w:val="00E4492F"/>
    <w:rsid w:val="00E44E71"/>
    <w:rsid w:val="00E44EF1"/>
    <w:rsid w:val="00E45059"/>
    <w:rsid w:val="00E45394"/>
    <w:rsid w:val="00E4580C"/>
    <w:rsid w:val="00E4599B"/>
    <w:rsid w:val="00E45B36"/>
    <w:rsid w:val="00E45E09"/>
    <w:rsid w:val="00E45EE3"/>
    <w:rsid w:val="00E46044"/>
    <w:rsid w:val="00E46768"/>
    <w:rsid w:val="00E46AF4"/>
    <w:rsid w:val="00E5078E"/>
    <w:rsid w:val="00E50CFE"/>
    <w:rsid w:val="00E50F3B"/>
    <w:rsid w:val="00E51018"/>
    <w:rsid w:val="00E51599"/>
    <w:rsid w:val="00E51803"/>
    <w:rsid w:val="00E5289C"/>
    <w:rsid w:val="00E52A95"/>
    <w:rsid w:val="00E52CCE"/>
    <w:rsid w:val="00E53634"/>
    <w:rsid w:val="00E537C9"/>
    <w:rsid w:val="00E53AB6"/>
    <w:rsid w:val="00E544DF"/>
    <w:rsid w:val="00E5456C"/>
    <w:rsid w:val="00E545A4"/>
    <w:rsid w:val="00E54637"/>
    <w:rsid w:val="00E5479B"/>
    <w:rsid w:val="00E54EA8"/>
    <w:rsid w:val="00E55007"/>
    <w:rsid w:val="00E552E4"/>
    <w:rsid w:val="00E554D4"/>
    <w:rsid w:val="00E5597D"/>
    <w:rsid w:val="00E559B2"/>
    <w:rsid w:val="00E55A08"/>
    <w:rsid w:val="00E55E70"/>
    <w:rsid w:val="00E56094"/>
    <w:rsid w:val="00E561CC"/>
    <w:rsid w:val="00E568FA"/>
    <w:rsid w:val="00E56BA5"/>
    <w:rsid w:val="00E57163"/>
    <w:rsid w:val="00E571AC"/>
    <w:rsid w:val="00E57967"/>
    <w:rsid w:val="00E57D3E"/>
    <w:rsid w:val="00E57EBB"/>
    <w:rsid w:val="00E601FD"/>
    <w:rsid w:val="00E6061B"/>
    <w:rsid w:val="00E60880"/>
    <w:rsid w:val="00E60BD8"/>
    <w:rsid w:val="00E6244B"/>
    <w:rsid w:val="00E62901"/>
    <w:rsid w:val="00E62AE5"/>
    <w:rsid w:val="00E63301"/>
    <w:rsid w:val="00E63523"/>
    <w:rsid w:val="00E637C2"/>
    <w:rsid w:val="00E637DB"/>
    <w:rsid w:val="00E6397D"/>
    <w:rsid w:val="00E63DC5"/>
    <w:rsid w:val="00E63F09"/>
    <w:rsid w:val="00E640D1"/>
    <w:rsid w:val="00E644B7"/>
    <w:rsid w:val="00E646B8"/>
    <w:rsid w:val="00E6478C"/>
    <w:rsid w:val="00E6499C"/>
    <w:rsid w:val="00E64E36"/>
    <w:rsid w:val="00E652B4"/>
    <w:rsid w:val="00E65BB3"/>
    <w:rsid w:val="00E65CBB"/>
    <w:rsid w:val="00E65DE7"/>
    <w:rsid w:val="00E66030"/>
    <w:rsid w:val="00E666DC"/>
    <w:rsid w:val="00E6711B"/>
    <w:rsid w:val="00E67846"/>
    <w:rsid w:val="00E67CA5"/>
    <w:rsid w:val="00E67E3A"/>
    <w:rsid w:val="00E67E8E"/>
    <w:rsid w:val="00E706C6"/>
    <w:rsid w:val="00E707C5"/>
    <w:rsid w:val="00E70B37"/>
    <w:rsid w:val="00E70DE1"/>
    <w:rsid w:val="00E711D6"/>
    <w:rsid w:val="00E7121B"/>
    <w:rsid w:val="00E71340"/>
    <w:rsid w:val="00E7167E"/>
    <w:rsid w:val="00E71726"/>
    <w:rsid w:val="00E7198D"/>
    <w:rsid w:val="00E72543"/>
    <w:rsid w:val="00E726B3"/>
    <w:rsid w:val="00E7283D"/>
    <w:rsid w:val="00E7294F"/>
    <w:rsid w:val="00E7296E"/>
    <w:rsid w:val="00E729D0"/>
    <w:rsid w:val="00E72EF7"/>
    <w:rsid w:val="00E72F66"/>
    <w:rsid w:val="00E7302F"/>
    <w:rsid w:val="00E73109"/>
    <w:rsid w:val="00E732DF"/>
    <w:rsid w:val="00E73461"/>
    <w:rsid w:val="00E735F6"/>
    <w:rsid w:val="00E73DBD"/>
    <w:rsid w:val="00E73F66"/>
    <w:rsid w:val="00E74AE3"/>
    <w:rsid w:val="00E74D45"/>
    <w:rsid w:val="00E75061"/>
    <w:rsid w:val="00E753C2"/>
    <w:rsid w:val="00E75465"/>
    <w:rsid w:val="00E75954"/>
    <w:rsid w:val="00E75A07"/>
    <w:rsid w:val="00E76692"/>
    <w:rsid w:val="00E768F7"/>
    <w:rsid w:val="00E76C4B"/>
    <w:rsid w:val="00E76FD1"/>
    <w:rsid w:val="00E775F0"/>
    <w:rsid w:val="00E77D64"/>
    <w:rsid w:val="00E77D80"/>
    <w:rsid w:val="00E802AC"/>
    <w:rsid w:val="00E80548"/>
    <w:rsid w:val="00E806E5"/>
    <w:rsid w:val="00E80906"/>
    <w:rsid w:val="00E80D5B"/>
    <w:rsid w:val="00E812ED"/>
    <w:rsid w:val="00E82265"/>
    <w:rsid w:val="00E82369"/>
    <w:rsid w:val="00E8261B"/>
    <w:rsid w:val="00E8342F"/>
    <w:rsid w:val="00E83458"/>
    <w:rsid w:val="00E836F5"/>
    <w:rsid w:val="00E83A32"/>
    <w:rsid w:val="00E83A62"/>
    <w:rsid w:val="00E83AA5"/>
    <w:rsid w:val="00E83EC4"/>
    <w:rsid w:val="00E83F8E"/>
    <w:rsid w:val="00E840A9"/>
    <w:rsid w:val="00E84424"/>
    <w:rsid w:val="00E84990"/>
    <w:rsid w:val="00E84F74"/>
    <w:rsid w:val="00E84FC7"/>
    <w:rsid w:val="00E851D8"/>
    <w:rsid w:val="00E85281"/>
    <w:rsid w:val="00E85DFD"/>
    <w:rsid w:val="00E866D6"/>
    <w:rsid w:val="00E867BB"/>
    <w:rsid w:val="00E8686D"/>
    <w:rsid w:val="00E86975"/>
    <w:rsid w:val="00E869A9"/>
    <w:rsid w:val="00E86A35"/>
    <w:rsid w:val="00E86BD9"/>
    <w:rsid w:val="00E86FDC"/>
    <w:rsid w:val="00E8766C"/>
    <w:rsid w:val="00E90006"/>
    <w:rsid w:val="00E90044"/>
    <w:rsid w:val="00E9026C"/>
    <w:rsid w:val="00E902E6"/>
    <w:rsid w:val="00E90416"/>
    <w:rsid w:val="00E90589"/>
    <w:rsid w:val="00E90909"/>
    <w:rsid w:val="00E91074"/>
    <w:rsid w:val="00E91338"/>
    <w:rsid w:val="00E914BA"/>
    <w:rsid w:val="00E91584"/>
    <w:rsid w:val="00E919D3"/>
    <w:rsid w:val="00E93A4B"/>
    <w:rsid w:val="00E93F6C"/>
    <w:rsid w:val="00E94085"/>
    <w:rsid w:val="00E9415F"/>
    <w:rsid w:val="00E942DB"/>
    <w:rsid w:val="00E9438A"/>
    <w:rsid w:val="00E9474D"/>
    <w:rsid w:val="00E949B6"/>
    <w:rsid w:val="00E94DBB"/>
    <w:rsid w:val="00E954A5"/>
    <w:rsid w:val="00E95628"/>
    <w:rsid w:val="00E9577E"/>
    <w:rsid w:val="00E96199"/>
    <w:rsid w:val="00E96DE1"/>
    <w:rsid w:val="00E972DB"/>
    <w:rsid w:val="00E97C5E"/>
    <w:rsid w:val="00E97D25"/>
    <w:rsid w:val="00EA009D"/>
    <w:rsid w:val="00EA041E"/>
    <w:rsid w:val="00EA04A1"/>
    <w:rsid w:val="00EA057F"/>
    <w:rsid w:val="00EA0860"/>
    <w:rsid w:val="00EA0B42"/>
    <w:rsid w:val="00EA0BED"/>
    <w:rsid w:val="00EA1007"/>
    <w:rsid w:val="00EA1131"/>
    <w:rsid w:val="00EA1A0F"/>
    <w:rsid w:val="00EA1AF3"/>
    <w:rsid w:val="00EA1B14"/>
    <w:rsid w:val="00EA1E51"/>
    <w:rsid w:val="00EA202F"/>
    <w:rsid w:val="00EA2139"/>
    <w:rsid w:val="00EA2231"/>
    <w:rsid w:val="00EA226F"/>
    <w:rsid w:val="00EA22F3"/>
    <w:rsid w:val="00EA28FE"/>
    <w:rsid w:val="00EA3046"/>
    <w:rsid w:val="00EA32AF"/>
    <w:rsid w:val="00EA3ADB"/>
    <w:rsid w:val="00EA3D82"/>
    <w:rsid w:val="00EA44D9"/>
    <w:rsid w:val="00EA4684"/>
    <w:rsid w:val="00EA46BF"/>
    <w:rsid w:val="00EA49C4"/>
    <w:rsid w:val="00EA4B79"/>
    <w:rsid w:val="00EA555B"/>
    <w:rsid w:val="00EA565E"/>
    <w:rsid w:val="00EA6060"/>
    <w:rsid w:val="00EA66F5"/>
    <w:rsid w:val="00EA7219"/>
    <w:rsid w:val="00EA746A"/>
    <w:rsid w:val="00EA75AE"/>
    <w:rsid w:val="00EA7615"/>
    <w:rsid w:val="00EA79C9"/>
    <w:rsid w:val="00EA7D87"/>
    <w:rsid w:val="00EA7FF9"/>
    <w:rsid w:val="00EB041B"/>
    <w:rsid w:val="00EB060A"/>
    <w:rsid w:val="00EB08D4"/>
    <w:rsid w:val="00EB097D"/>
    <w:rsid w:val="00EB0AC4"/>
    <w:rsid w:val="00EB0B02"/>
    <w:rsid w:val="00EB0D91"/>
    <w:rsid w:val="00EB141F"/>
    <w:rsid w:val="00EB15B1"/>
    <w:rsid w:val="00EB166D"/>
    <w:rsid w:val="00EB1784"/>
    <w:rsid w:val="00EB19A6"/>
    <w:rsid w:val="00EB1B74"/>
    <w:rsid w:val="00EB1D03"/>
    <w:rsid w:val="00EB1D89"/>
    <w:rsid w:val="00EB2649"/>
    <w:rsid w:val="00EB2A61"/>
    <w:rsid w:val="00EB2B12"/>
    <w:rsid w:val="00EB2B24"/>
    <w:rsid w:val="00EB2B9D"/>
    <w:rsid w:val="00EB2BEA"/>
    <w:rsid w:val="00EB2DD1"/>
    <w:rsid w:val="00EB4740"/>
    <w:rsid w:val="00EB4747"/>
    <w:rsid w:val="00EB497B"/>
    <w:rsid w:val="00EB4A3C"/>
    <w:rsid w:val="00EB4C97"/>
    <w:rsid w:val="00EB4CA4"/>
    <w:rsid w:val="00EB4FA2"/>
    <w:rsid w:val="00EB52D7"/>
    <w:rsid w:val="00EB5597"/>
    <w:rsid w:val="00EB57DE"/>
    <w:rsid w:val="00EB5842"/>
    <w:rsid w:val="00EB5CB9"/>
    <w:rsid w:val="00EB6378"/>
    <w:rsid w:val="00EB6803"/>
    <w:rsid w:val="00EB6D4B"/>
    <w:rsid w:val="00EB6D89"/>
    <w:rsid w:val="00EB7259"/>
    <w:rsid w:val="00EB7666"/>
    <w:rsid w:val="00EB79AB"/>
    <w:rsid w:val="00EB7E45"/>
    <w:rsid w:val="00EC00F1"/>
    <w:rsid w:val="00EC01BF"/>
    <w:rsid w:val="00EC05A1"/>
    <w:rsid w:val="00EC0607"/>
    <w:rsid w:val="00EC06E8"/>
    <w:rsid w:val="00EC08D7"/>
    <w:rsid w:val="00EC0A02"/>
    <w:rsid w:val="00EC1142"/>
    <w:rsid w:val="00EC117E"/>
    <w:rsid w:val="00EC157A"/>
    <w:rsid w:val="00EC1747"/>
    <w:rsid w:val="00EC18E7"/>
    <w:rsid w:val="00EC1904"/>
    <w:rsid w:val="00EC198F"/>
    <w:rsid w:val="00EC23BA"/>
    <w:rsid w:val="00EC2DDA"/>
    <w:rsid w:val="00EC33E0"/>
    <w:rsid w:val="00EC3DE4"/>
    <w:rsid w:val="00EC3EF2"/>
    <w:rsid w:val="00EC3F3D"/>
    <w:rsid w:val="00EC4133"/>
    <w:rsid w:val="00EC4230"/>
    <w:rsid w:val="00EC4341"/>
    <w:rsid w:val="00EC4982"/>
    <w:rsid w:val="00EC4F26"/>
    <w:rsid w:val="00EC5388"/>
    <w:rsid w:val="00EC60B9"/>
    <w:rsid w:val="00EC61D0"/>
    <w:rsid w:val="00EC63F0"/>
    <w:rsid w:val="00EC6C49"/>
    <w:rsid w:val="00EC6C70"/>
    <w:rsid w:val="00EC6DE5"/>
    <w:rsid w:val="00EC711C"/>
    <w:rsid w:val="00EC73B2"/>
    <w:rsid w:val="00EC7495"/>
    <w:rsid w:val="00ED00B5"/>
    <w:rsid w:val="00ED03AD"/>
    <w:rsid w:val="00ED045A"/>
    <w:rsid w:val="00ED05FA"/>
    <w:rsid w:val="00ED06F6"/>
    <w:rsid w:val="00ED1023"/>
    <w:rsid w:val="00ED1440"/>
    <w:rsid w:val="00ED1CD0"/>
    <w:rsid w:val="00ED2503"/>
    <w:rsid w:val="00ED298A"/>
    <w:rsid w:val="00ED2B6F"/>
    <w:rsid w:val="00ED3452"/>
    <w:rsid w:val="00ED39EF"/>
    <w:rsid w:val="00ED3F4A"/>
    <w:rsid w:val="00ED453B"/>
    <w:rsid w:val="00ED4715"/>
    <w:rsid w:val="00ED4B4B"/>
    <w:rsid w:val="00ED5008"/>
    <w:rsid w:val="00ED5D83"/>
    <w:rsid w:val="00ED610F"/>
    <w:rsid w:val="00ED6199"/>
    <w:rsid w:val="00ED61F3"/>
    <w:rsid w:val="00ED6564"/>
    <w:rsid w:val="00ED6965"/>
    <w:rsid w:val="00ED69DC"/>
    <w:rsid w:val="00ED6BBE"/>
    <w:rsid w:val="00ED6C26"/>
    <w:rsid w:val="00ED7137"/>
    <w:rsid w:val="00ED780E"/>
    <w:rsid w:val="00EE00B2"/>
    <w:rsid w:val="00EE03F2"/>
    <w:rsid w:val="00EE0436"/>
    <w:rsid w:val="00EE0E90"/>
    <w:rsid w:val="00EE0F98"/>
    <w:rsid w:val="00EE20FC"/>
    <w:rsid w:val="00EE2608"/>
    <w:rsid w:val="00EE2643"/>
    <w:rsid w:val="00EE26D9"/>
    <w:rsid w:val="00EE2ED4"/>
    <w:rsid w:val="00EE2F00"/>
    <w:rsid w:val="00EE30A9"/>
    <w:rsid w:val="00EE30E8"/>
    <w:rsid w:val="00EE325C"/>
    <w:rsid w:val="00EE3665"/>
    <w:rsid w:val="00EE443D"/>
    <w:rsid w:val="00EE453E"/>
    <w:rsid w:val="00EE51BB"/>
    <w:rsid w:val="00EE529B"/>
    <w:rsid w:val="00EE5356"/>
    <w:rsid w:val="00EE5367"/>
    <w:rsid w:val="00EE562E"/>
    <w:rsid w:val="00EE58F1"/>
    <w:rsid w:val="00EE5F10"/>
    <w:rsid w:val="00EE652B"/>
    <w:rsid w:val="00EE65CE"/>
    <w:rsid w:val="00EE66C4"/>
    <w:rsid w:val="00EE66DC"/>
    <w:rsid w:val="00EE6E37"/>
    <w:rsid w:val="00EE6FDD"/>
    <w:rsid w:val="00EE730A"/>
    <w:rsid w:val="00EE73D3"/>
    <w:rsid w:val="00EE761D"/>
    <w:rsid w:val="00EE7CF9"/>
    <w:rsid w:val="00EE7EB0"/>
    <w:rsid w:val="00EF039C"/>
    <w:rsid w:val="00EF0400"/>
    <w:rsid w:val="00EF0552"/>
    <w:rsid w:val="00EF0D87"/>
    <w:rsid w:val="00EF1191"/>
    <w:rsid w:val="00EF11C8"/>
    <w:rsid w:val="00EF1200"/>
    <w:rsid w:val="00EF1464"/>
    <w:rsid w:val="00EF1761"/>
    <w:rsid w:val="00EF178D"/>
    <w:rsid w:val="00EF1FF6"/>
    <w:rsid w:val="00EF2054"/>
    <w:rsid w:val="00EF20B3"/>
    <w:rsid w:val="00EF27E4"/>
    <w:rsid w:val="00EF2F37"/>
    <w:rsid w:val="00EF2FAF"/>
    <w:rsid w:val="00EF3637"/>
    <w:rsid w:val="00EF3DAA"/>
    <w:rsid w:val="00EF43F3"/>
    <w:rsid w:val="00EF47FF"/>
    <w:rsid w:val="00EF4ACF"/>
    <w:rsid w:val="00EF4F41"/>
    <w:rsid w:val="00EF5283"/>
    <w:rsid w:val="00EF53DA"/>
    <w:rsid w:val="00EF5403"/>
    <w:rsid w:val="00EF5908"/>
    <w:rsid w:val="00EF5996"/>
    <w:rsid w:val="00EF5B77"/>
    <w:rsid w:val="00EF5E5C"/>
    <w:rsid w:val="00EF5FDF"/>
    <w:rsid w:val="00EF6469"/>
    <w:rsid w:val="00EF6A81"/>
    <w:rsid w:val="00EF6B89"/>
    <w:rsid w:val="00EF7211"/>
    <w:rsid w:val="00EF7BEA"/>
    <w:rsid w:val="00EF7EF7"/>
    <w:rsid w:val="00F00063"/>
    <w:rsid w:val="00F00389"/>
    <w:rsid w:val="00F004DE"/>
    <w:rsid w:val="00F004FC"/>
    <w:rsid w:val="00F0078B"/>
    <w:rsid w:val="00F00D6C"/>
    <w:rsid w:val="00F00E65"/>
    <w:rsid w:val="00F015FA"/>
    <w:rsid w:val="00F01747"/>
    <w:rsid w:val="00F01941"/>
    <w:rsid w:val="00F01961"/>
    <w:rsid w:val="00F01B14"/>
    <w:rsid w:val="00F01BE4"/>
    <w:rsid w:val="00F01C33"/>
    <w:rsid w:val="00F0272C"/>
    <w:rsid w:val="00F032F2"/>
    <w:rsid w:val="00F03B4E"/>
    <w:rsid w:val="00F03E16"/>
    <w:rsid w:val="00F040F9"/>
    <w:rsid w:val="00F041E0"/>
    <w:rsid w:val="00F04296"/>
    <w:rsid w:val="00F046FC"/>
    <w:rsid w:val="00F048A8"/>
    <w:rsid w:val="00F04A19"/>
    <w:rsid w:val="00F04A6F"/>
    <w:rsid w:val="00F04C15"/>
    <w:rsid w:val="00F04CF7"/>
    <w:rsid w:val="00F04D3C"/>
    <w:rsid w:val="00F04E5D"/>
    <w:rsid w:val="00F04F24"/>
    <w:rsid w:val="00F04FB6"/>
    <w:rsid w:val="00F050F6"/>
    <w:rsid w:val="00F05212"/>
    <w:rsid w:val="00F05D2F"/>
    <w:rsid w:val="00F05E8D"/>
    <w:rsid w:val="00F05FF7"/>
    <w:rsid w:val="00F065D8"/>
    <w:rsid w:val="00F06E09"/>
    <w:rsid w:val="00F06F73"/>
    <w:rsid w:val="00F07195"/>
    <w:rsid w:val="00F105DB"/>
    <w:rsid w:val="00F10674"/>
    <w:rsid w:val="00F112B0"/>
    <w:rsid w:val="00F1159F"/>
    <w:rsid w:val="00F115CD"/>
    <w:rsid w:val="00F117BB"/>
    <w:rsid w:val="00F119A3"/>
    <w:rsid w:val="00F12C4E"/>
    <w:rsid w:val="00F12D0B"/>
    <w:rsid w:val="00F12E97"/>
    <w:rsid w:val="00F12FE6"/>
    <w:rsid w:val="00F13201"/>
    <w:rsid w:val="00F1338F"/>
    <w:rsid w:val="00F13752"/>
    <w:rsid w:val="00F13A48"/>
    <w:rsid w:val="00F13B89"/>
    <w:rsid w:val="00F14474"/>
    <w:rsid w:val="00F14AB6"/>
    <w:rsid w:val="00F14C0B"/>
    <w:rsid w:val="00F14C5A"/>
    <w:rsid w:val="00F14C7A"/>
    <w:rsid w:val="00F14F69"/>
    <w:rsid w:val="00F150AA"/>
    <w:rsid w:val="00F15110"/>
    <w:rsid w:val="00F15D8A"/>
    <w:rsid w:val="00F15EBC"/>
    <w:rsid w:val="00F16055"/>
    <w:rsid w:val="00F167C2"/>
    <w:rsid w:val="00F16C61"/>
    <w:rsid w:val="00F170EC"/>
    <w:rsid w:val="00F17164"/>
    <w:rsid w:val="00F172DD"/>
    <w:rsid w:val="00F17322"/>
    <w:rsid w:val="00F17675"/>
    <w:rsid w:val="00F1790A"/>
    <w:rsid w:val="00F17F17"/>
    <w:rsid w:val="00F2022E"/>
    <w:rsid w:val="00F20274"/>
    <w:rsid w:val="00F20429"/>
    <w:rsid w:val="00F204CE"/>
    <w:rsid w:val="00F209FE"/>
    <w:rsid w:val="00F20D2C"/>
    <w:rsid w:val="00F20DAD"/>
    <w:rsid w:val="00F2106F"/>
    <w:rsid w:val="00F2127C"/>
    <w:rsid w:val="00F213BA"/>
    <w:rsid w:val="00F215A3"/>
    <w:rsid w:val="00F21953"/>
    <w:rsid w:val="00F21BCA"/>
    <w:rsid w:val="00F22477"/>
    <w:rsid w:val="00F22580"/>
    <w:rsid w:val="00F22965"/>
    <w:rsid w:val="00F22BFF"/>
    <w:rsid w:val="00F22CA6"/>
    <w:rsid w:val="00F23016"/>
    <w:rsid w:val="00F23207"/>
    <w:rsid w:val="00F240D6"/>
    <w:rsid w:val="00F243AC"/>
    <w:rsid w:val="00F24A66"/>
    <w:rsid w:val="00F24EA6"/>
    <w:rsid w:val="00F2517A"/>
    <w:rsid w:val="00F252D6"/>
    <w:rsid w:val="00F2538C"/>
    <w:rsid w:val="00F2543A"/>
    <w:rsid w:val="00F25BE9"/>
    <w:rsid w:val="00F2645C"/>
    <w:rsid w:val="00F265BA"/>
    <w:rsid w:val="00F26A9E"/>
    <w:rsid w:val="00F26DFF"/>
    <w:rsid w:val="00F2731E"/>
    <w:rsid w:val="00F2740A"/>
    <w:rsid w:val="00F27799"/>
    <w:rsid w:val="00F27EB8"/>
    <w:rsid w:val="00F300B3"/>
    <w:rsid w:val="00F3022C"/>
    <w:rsid w:val="00F30BA3"/>
    <w:rsid w:val="00F30E0E"/>
    <w:rsid w:val="00F314BF"/>
    <w:rsid w:val="00F314C4"/>
    <w:rsid w:val="00F314DF"/>
    <w:rsid w:val="00F3171B"/>
    <w:rsid w:val="00F3183C"/>
    <w:rsid w:val="00F3191B"/>
    <w:rsid w:val="00F31984"/>
    <w:rsid w:val="00F31BAC"/>
    <w:rsid w:val="00F31E88"/>
    <w:rsid w:val="00F31FDC"/>
    <w:rsid w:val="00F320B2"/>
    <w:rsid w:val="00F321B2"/>
    <w:rsid w:val="00F3244B"/>
    <w:rsid w:val="00F327AB"/>
    <w:rsid w:val="00F32AD3"/>
    <w:rsid w:val="00F33BBD"/>
    <w:rsid w:val="00F34352"/>
    <w:rsid w:val="00F3435C"/>
    <w:rsid w:val="00F34B66"/>
    <w:rsid w:val="00F34C3E"/>
    <w:rsid w:val="00F357A1"/>
    <w:rsid w:val="00F35D4A"/>
    <w:rsid w:val="00F35D7F"/>
    <w:rsid w:val="00F35DA3"/>
    <w:rsid w:val="00F35F12"/>
    <w:rsid w:val="00F3606F"/>
    <w:rsid w:val="00F36248"/>
    <w:rsid w:val="00F367A2"/>
    <w:rsid w:val="00F36AB1"/>
    <w:rsid w:val="00F36B6C"/>
    <w:rsid w:val="00F36E7E"/>
    <w:rsid w:val="00F377B2"/>
    <w:rsid w:val="00F377D1"/>
    <w:rsid w:val="00F378D8"/>
    <w:rsid w:val="00F37CEC"/>
    <w:rsid w:val="00F37EE9"/>
    <w:rsid w:val="00F4015D"/>
    <w:rsid w:val="00F40512"/>
    <w:rsid w:val="00F40706"/>
    <w:rsid w:val="00F40856"/>
    <w:rsid w:val="00F40D4C"/>
    <w:rsid w:val="00F40F3F"/>
    <w:rsid w:val="00F411E5"/>
    <w:rsid w:val="00F4188F"/>
    <w:rsid w:val="00F42086"/>
    <w:rsid w:val="00F42094"/>
    <w:rsid w:val="00F420DA"/>
    <w:rsid w:val="00F4287F"/>
    <w:rsid w:val="00F43044"/>
    <w:rsid w:val="00F4327B"/>
    <w:rsid w:val="00F43382"/>
    <w:rsid w:val="00F43485"/>
    <w:rsid w:val="00F43884"/>
    <w:rsid w:val="00F447DF"/>
    <w:rsid w:val="00F44B2D"/>
    <w:rsid w:val="00F44C40"/>
    <w:rsid w:val="00F44EE1"/>
    <w:rsid w:val="00F45192"/>
    <w:rsid w:val="00F4530D"/>
    <w:rsid w:val="00F45370"/>
    <w:rsid w:val="00F45912"/>
    <w:rsid w:val="00F45A76"/>
    <w:rsid w:val="00F45C67"/>
    <w:rsid w:val="00F46089"/>
    <w:rsid w:val="00F4644C"/>
    <w:rsid w:val="00F46499"/>
    <w:rsid w:val="00F4665B"/>
    <w:rsid w:val="00F466AC"/>
    <w:rsid w:val="00F46B5A"/>
    <w:rsid w:val="00F46E51"/>
    <w:rsid w:val="00F472BA"/>
    <w:rsid w:val="00F472CC"/>
    <w:rsid w:val="00F47D5D"/>
    <w:rsid w:val="00F47FE1"/>
    <w:rsid w:val="00F47FF7"/>
    <w:rsid w:val="00F501F7"/>
    <w:rsid w:val="00F503BE"/>
    <w:rsid w:val="00F505D8"/>
    <w:rsid w:val="00F50A61"/>
    <w:rsid w:val="00F50D53"/>
    <w:rsid w:val="00F513F2"/>
    <w:rsid w:val="00F516B8"/>
    <w:rsid w:val="00F519D2"/>
    <w:rsid w:val="00F51E41"/>
    <w:rsid w:val="00F51F41"/>
    <w:rsid w:val="00F51F4E"/>
    <w:rsid w:val="00F52410"/>
    <w:rsid w:val="00F52480"/>
    <w:rsid w:val="00F52827"/>
    <w:rsid w:val="00F52DC4"/>
    <w:rsid w:val="00F53454"/>
    <w:rsid w:val="00F534E8"/>
    <w:rsid w:val="00F534FA"/>
    <w:rsid w:val="00F53DA1"/>
    <w:rsid w:val="00F53F12"/>
    <w:rsid w:val="00F53F38"/>
    <w:rsid w:val="00F5411D"/>
    <w:rsid w:val="00F541A2"/>
    <w:rsid w:val="00F54427"/>
    <w:rsid w:val="00F54743"/>
    <w:rsid w:val="00F54BA2"/>
    <w:rsid w:val="00F54BD0"/>
    <w:rsid w:val="00F54C77"/>
    <w:rsid w:val="00F553A2"/>
    <w:rsid w:val="00F558A6"/>
    <w:rsid w:val="00F55A6C"/>
    <w:rsid w:val="00F561A7"/>
    <w:rsid w:val="00F561DD"/>
    <w:rsid w:val="00F568A3"/>
    <w:rsid w:val="00F56DED"/>
    <w:rsid w:val="00F578F9"/>
    <w:rsid w:val="00F57A67"/>
    <w:rsid w:val="00F57BCA"/>
    <w:rsid w:val="00F60107"/>
    <w:rsid w:val="00F6027F"/>
    <w:rsid w:val="00F6029D"/>
    <w:rsid w:val="00F6030B"/>
    <w:rsid w:val="00F60504"/>
    <w:rsid w:val="00F6052E"/>
    <w:rsid w:val="00F60775"/>
    <w:rsid w:val="00F60F73"/>
    <w:rsid w:val="00F61186"/>
    <w:rsid w:val="00F611B1"/>
    <w:rsid w:val="00F613B4"/>
    <w:rsid w:val="00F6174C"/>
    <w:rsid w:val="00F620AB"/>
    <w:rsid w:val="00F6266D"/>
    <w:rsid w:val="00F6307D"/>
    <w:rsid w:val="00F63921"/>
    <w:rsid w:val="00F63C39"/>
    <w:rsid w:val="00F645C3"/>
    <w:rsid w:val="00F646C6"/>
    <w:rsid w:val="00F6479D"/>
    <w:rsid w:val="00F64825"/>
    <w:rsid w:val="00F6486C"/>
    <w:rsid w:val="00F64FA3"/>
    <w:rsid w:val="00F650FF"/>
    <w:rsid w:val="00F652AD"/>
    <w:rsid w:val="00F65620"/>
    <w:rsid w:val="00F656F4"/>
    <w:rsid w:val="00F65979"/>
    <w:rsid w:val="00F65A7D"/>
    <w:rsid w:val="00F65BF8"/>
    <w:rsid w:val="00F65CDF"/>
    <w:rsid w:val="00F65FE9"/>
    <w:rsid w:val="00F6617D"/>
    <w:rsid w:val="00F66361"/>
    <w:rsid w:val="00F669B3"/>
    <w:rsid w:val="00F67008"/>
    <w:rsid w:val="00F67043"/>
    <w:rsid w:val="00F672F6"/>
    <w:rsid w:val="00F6741A"/>
    <w:rsid w:val="00F67462"/>
    <w:rsid w:val="00F674A1"/>
    <w:rsid w:val="00F67A09"/>
    <w:rsid w:val="00F67EC2"/>
    <w:rsid w:val="00F70881"/>
    <w:rsid w:val="00F70A56"/>
    <w:rsid w:val="00F70B3E"/>
    <w:rsid w:val="00F70B85"/>
    <w:rsid w:val="00F70B86"/>
    <w:rsid w:val="00F70DC2"/>
    <w:rsid w:val="00F70E03"/>
    <w:rsid w:val="00F70F6D"/>
    <w:rsid w:val="00F71152"/>
    <w:rsid w:val="00F71249"/>
    <w:rsid w:val="00F716AD"/>
    <w:rsid w:val="00F71A24"/>
    <w:rsid w:val="00F71B72"/>
    <w:rsid w:val="00F71BAF"/>
    <w:rsid w:val="00F71BC5"/>
    <w:rsid w:val="00F71E4B"/>
    <w:rsid w:val="00F71FCF"/>
    <w:rsid w:val="00F721E7"/>
    <w:rsid w:val="00F728F0"/>
    <w:rsid w:val="00F73447"/>
    <w:rsid w:val="00F73532"/>
    <w:rsid w:val="00F736A0"/>
    <w:rsid w:val="00F73879"/>
    <w:rsid w:val="00F73B7A"/>
    <w:rsid w:val="00F73D26"/>
    <w:rsid w:val="00F74082"/>
    <w:rsid w:val="00F743DF"/>
    <w:rsid w:val="00F74404"/>
    <w:rsid w:val="00F7440B"/>
    <w:rsid w:val="00F744C1"/>
    <w:rsid w:val="00F74950"/>
    <w:rsid w:val="00F75182"/>
    <w:rsid w:val="00F7588B"/>
    <w:rsid w:val="00F7589D"/>
    <w:rsid w:val="00F75A38"/>
    <w:rsid w:val="00F76099"/>
    <w:rsid w:val="00F760A1"/>
    <w:rsid w:val="00F76482"/>
    <w:rsid w:val="00F7671E"/>
    <w:rsid w:val="00F7699C"/>
    <w:rsid w:val="00F76B81"/>
    <w:rsid w:val="00F77885"/>
    <w:rsid w:val="00F77A25"/>
    <w:rsid w:val="00F77F94"/>
    <w:rsid w:val="00F8019C"/>
    <w:rsid w:val="00F808A3"/>
    <w:rsid w:val="00F8093E"/>
    <w:rsid w:val="00F80DB2"/>
    <w:rsid w:val="00F81216"/>
    <w:rsid w:val="00F812BE"/>
    <w:rsid w:val="00F812C4"/>
    <w:rsid w:val="00F81415"/>
    <w:rsid w:val="00F81491"/>
    <w:rsid w:val="00F81C3A"/>
    <w:rsid w:val="00F81F41"/>
    <w:rsid w:val="00F82049"/>
    <w:rsid w:val="00F8244A"/>
    <w:rsid w:val="00F824B2"/>
    <w:rsid w:val="00F824BE"/>
    <w:rsid w:val="00F82A46"/>
    <w:rsid w:val="00F8303B"/>
    <w:rsid w:val="00F8325D"/>
    <w:rsid w:val="00F83752"/>
    <w:rsid w:val="00F839A1"/>
    <w:rsid w:val="00F839A5"/>
    <w:rsid w:val="00F83A93"/>
    <w:rsid w:val="00F83D06"/>
    <w:rsid w:val="00F8432C"/>
    <w:rsid w:val="00F84784"/>
    <w:rsid w:val="00F84C39"/>
    <w:rsid w:val="00F84D16"/>
    <w:rsid w:val="00F85187"/>
    <w:rsid w:val="00F85752"/>
    <w:rsid w:val="00F85914"/>
    <w:rsid w:val="00F85CBE"/>
    <w:rsid w:val="00F85D12"/>
    <w:rsid w:val="00F86569"/>
    <w:rsid w:val="00F8657A"/>
    <w:rsid w:val="00F86592"/>
    <w:rsid w:val="00F86A4C"/>
    <w:rsid w:val="00F8718B"/>
    <w:rsid w:val="00F874DA"/>
    <w:rsid w:val="00F8799F"/>
    <w:rsid w:val="00F87B49"/>
    <w:rsid w:val="00F87FB1"/>
    <w:rsid w:val="00F87FB2"/>
    <w:rsid w:val="00F87FEA"/>
    <w:rsid w:val="00F90FE1"/>
    <w:rsid w:val="00F9109F"/>
    <w:rsid w:val="00F910B1"/>
    <w:rsid w:val="00F9144D"/>
    <w:rsid w:val="00F914BE"/>
    <w:rsid w:val="00F9168B"/>
    <w:rsid w:val="00F9203C"/>
    <w:rsid w:val="00F920B6"/>
    <w:rsid w:val="00F92318"/>
    <w:rsid w:val="00F9295F"/>
    <w:rsid w:val="00F9297D"/>
    <w:rsid w:val="00F929CB"/>
    <w:rsid w:val="00F92AA9"/>
    <w:rsid w:val="00F92AAD"/>
    <w:rsid w:val="00F92B8F"/>
    <w:rsid w:val="00F92ED5"/>
    <w:rsid w:val="00F93498"/>
    <w:rsid w:val="00F934A1"/>
    <w:rsid w:val="00F9364E"/>
    <w:rsid w:val="00F93682"/>
    <w:rsid w:val="00F93965"/>
    <w:rsid w:val="00F93C23"/>
    <w:rsid w:val="00F93C32"/>
    <w:rsid w:val="00F940E8"/>
    <w:rsid w:val="00F94338"/>
    <w:rsid w:val="00F94647"/>
    <w:rsid w:val="00F946A9"/>
    <w:rsid w:val="00F946BB"/>
    <w:rsid w:val="00F9498F"/>
    <w:rsid w:val="00F94B7D"/>
    <w:rsid w:val="00F94F3D"/>
    <w:rsid w:val="00F950C3"/>
    <w:rsid w:val="00F95239"/>
    <w:rsid w:val="00F95562"/>
    <w:rsid w:val="00F9567E"/>
    <w:rsid w:val="00F95749"/>
    <w:rsid w:val="00F95BEF"/>
    <w:rsid w:val="00F95DBB"/>
    <w:rsid w:val="00F966B7"/>
    <w:rsid w:val="00F966ED"/>
    <w:rsid w:val="00F967CA"/>
    <w:rsid w:val="00F968BB"/>
    <w:rsid w:val="00F96FDE"/>
    <w:rsid w:val="00F97271"/>
    <w:rsid w:val="00F977C3"/>
    <w:rsid w:val="00F979A6"/>
    <w:rsid w:val="00F97A9A"/>
    <w:rsid w:val="00F97E89"/>
    <w:rsid w:val="00FA005E"/>
    <w:rsid w:val="00FA029B"/>
    <w:rsid w:val="00FA0707"/>
    <w:rsid w:val="00FA08E0"/>
    <w:rsid w:val="00FA0CFE"/>
    <w:rsid w:val="00FA152B"/>
    <w:rsid w:val="00FA2017"/>
    <w:rsid w:val="00FA2022"/>
    <w:rsid w:val="00FA208B"/>
    <w:rsid w:val="00FA20CC"/>
    <w:rsid w:val="00FA21E2"/>
    <w:rsid w:val="00FA2472"/>
    <w:rsid w:val="00FA26D6"/>
    <w:rsid w:val="00FA2A09"/>
    <w:rsid w:val="00FA401C"/>
    <w:rsid w:val="00FA4118"/>
    <w:rsid w:val="00FA417B"/>
    <w:rsid w:val="00FA4315"/>
    <w:rsid w:val="00FA4AE0"/>
    <w:rsid w:val="00FA4C47"/>
    <w:rsid w:val="00FA509D"/>
    <w:rsid w:val="00FA5738"/>
    <w:rsid w:val="00FA59DE"/>
    <w:rsid w:val="00FA59E4"/>
    <w:rsid w:val="00FA5C38"/>
    <w:rsid w:val="00FA5C9D"/>
    <w:rsid w:val="00FA5F12"/>
    <w:rsid w:val="00FA673C"/>
    <w:rsid w:val="00FA7851"/>
    <w:rsid w:val="00FA7BB7"/>
    <w:rsid w:val="00FA7C79"/>
    <w:rsid w:val="00FA7D3E"/>
    <w:rsid w:val="00FB0094"/>
    <w:rsid w:val="00FB04CD"/>
    <w:rsid w:val="00FB0C24"/>
    <w:rsid w:val="00FB0C3E"/>
    <w:rsid w:val="00FB0E9A"/>
    <w:rsid w:val="00FB0EAD"/>
    <w:rsid w:val="00FB138D"/>
    <w:rsid w:val="00FB1850"/>
    <w:rsid w:val="00FB1BB7"/>
    <w:rsid w:val="00FB2D40"/>
    <w:rsid w:val="00FB30B2"/>
    <w:rsid w:val="00FB3129"/>
    <w:rsid w:val="00FB3395"/>
    <w:rsid w:val="00FB3863"/>
    <w:rsid w:val="00FB3C23"/>
    <w:rsid w:val="00FB3E6F"/>
    <w:rsid w:val="00FB42EA"/>
    <w:rsid w:val="00FB42FE"/>
    <w:rsid w:val="00FB4832"/>
    <w:rsid w:val="00FB4D6D"/>
    <w:rsid w:val="00FB51B2"/>
    <w:rsid w:val="00FB52BF"/>
    <w:rsid w:val="00FB54EF"/>
    <w:rsid w:val="00FB5522"/>
    <w:rsid w:val="00FB560E"/>
    <w:rsid w:val="00FB5DCC"/>
    <w:rsid w:val="00FB5F44"/>
    <w:rsid w:val="00FB6443"/>
    <w:rsid w:val="00FB6542"/>
    <w:rsid w:val="00FB667E"/>
    <w:rsid w:val="00FB6909"/>
    <w:rsid w:val="00FB6A0D"/>
    <w:rsid w:val="00FB6B2B"/>
    <w:rsid w:val="00FB6DEF"/>
    <w:rsid w:val="00FB6ED5"/>
    <w:rsid w:val="00FB6EDC"/>
    <w:rsid w:val="00FB7212"/>
    <w:rsid w:val="00FB725F"/>
    <w:rsid w:val="00FB748D"/>
    <w:rsid w:val="00FB7566"/>
    <w:rsid w:val="00FB7EB5"/>
    <w:rsid w:val="00FC0094"/>
    <w:rsid w:val="00FC035C"/>
    <w:rsid w:val="00FC046C"/>
    <w:rsid w:val="00FC0591"/>
    <w:rsid w:val="00FC06DD"/>
    <w:rsid w:val="00FC07C5"/>
    <w:rsid w:val="00FC0A60"/>
    <w:rsid w:val="00FC1E09"/>
    <w:rsid w:val="00FC1EFA"/>
    <w:rsid w:val="00FC24DD"/>
    <w:rsid w:val="00FC2BF4"/>
    <w:rsid w:val="00FC2C07"/>
    <w:rsid w:val="00FC2D80"/>
    <w:rsid w:val="00FC2DE6"/>
    <w:rsid w:val="00FC3334"/>
    <w:rsid w:val="00FC339D"/>
    <w:rsid w:val="00FC33A0"/>
    <w:rsid w:val="00FC39AD"/>
    <w:rsid w:val="00FC3A79"/>
    <w:rsid w:val="00FC3FF3"/>
    <w:rsid w:val="00FC444B"/>
    <w:rsid w:val="00FC473F"/>
    <w:rsid w:val="00FC484F"/>
    <w:rsid w:val="00FC4C1D"/>
    <w:rsid w:val="00FC4F1E"/>
    <w:rsid w:val="00FC519B"/>
    <w:rsid w:val="00FC5DD9"/>
    <w:rsid w:val="00FC5FC5"/>
    <w:rsid w:val="00FC65F6"/>
    <w:rsid w:val="00FC6923"/>
    <w:rsid w:val="00FC7041"/>
    <w:rsid w:val="00FC7136"/>
    <w:rsid w:val="00FC74EE"/>
    <w:rsid w:val="00FC7AB1"/>
    <w:rsid w:val="00FD01F0"/>
    <w:rsid w:val="00FD036F"/>
    <w:rsid w:val="00FD04C2"/>
    <w:rsid w:val="00FD0818"/>
    <w:rsid w:val="00FD0C25"/>
    <w:rsid w:val="00FD0E38"/>
    <w:rsid w:val="00FD1046"/>
    <w:rsid w:val="00FD12B0"/>
    <w:rsid w:val="00FD12FE"/>
    <w:rsid w:val="00FD1B53"/>
    <w:rsid w:val="00FD1EF9"/>
    <w:rsid w:val="00FD21AA"/>
    <w:rsid w:val="00FD22B0"/>
    <w:rsid w:val="00FD2526"/>
    <w:rsid w:val="00FD35EA"/>
    <w:rsid w:val="00FD3B12"/>
    <w:rsid w:val="00FD41F5"/>
    <w:rsid w:val="00FD422C"/>
    <w:rsid w:val="00FD4271"/>
    <w:rsid w:val="00FD438F"/>
    <w:rsid w:val="00FD43B4"/>
    <w:rsid w:val="00FD43D9"/>
    <w:rsid w:val="00FD46DF"/>
    <w:rsid w:val="00FD4A0F"/>
    <w:rsid w:val="00FD4D35"/>
    <w:rsid w:val="00FD4F81"/>
    <w:rsid w:val="00FD5303"/>
    <w:rsid w:val="00FD5886"/>
    <w:rsid w:val="00FD6149"/>
    <w:rsid w:val="00FD729C"/>
    <w:rsid w:val="00FD72C2"/>
    <w:rsid w:val="00FD7686"/>
    <w:rsid w:val="00FD780B"/>
    <w:rsid w:val="00FD7C29"/>
    <w:rsid w:val="00FD7F37"/>
    <w:rsid w:val="00FD7F8D"/>
    <w:rsid w:val="00FE004D"/>
    <w:rsid w:val="00FE02A4"/>
    <w:rsid w:val="00FE06E5"/>
    <w:rsid w:val="00FE097D"/>
    <w:rsid w:val="00FE09B2"/>
    <w:rsid w:val="00FE1586"/>
    <w:rsid w:val="00FE15C5"/>
    <w:rsid w:val="00FE188E"/>
    <w:rsid w:val="00FE1A00"/>
    <w:rsid w:val="00FE1B92"/>
    <w:rsid w:val="00FE1D7E"/>
    <w:rsid w:val="00FE1DDA"/>
    <w:rsid w:val="00FE278A"/>
    <w:rsid w:val="00FE2A9F"/>
    <w:rsid w:val="00FE2B96"/>
    <w:rsid w:val="00FE3BEF"/>
    <w:rsid w:val="00FE40FE"/>
    <w:rsid w:val="00FE48DE"/>
    <w:rsid w:val="00FE4DA9"/>
    <w:rsid w:val="00FE4EBB"/>
    <w:rsid w:val="00FE564E"/>
    <w:rsid w:val="00FE583B"/>
    <w:rsid w:val="00FE5AFC"/>
    <w:rsid w:val="00FE5DA0"/>
    <w:rsid w:val="00FE6AD9"/>
    <w:rsid w:val="00FE6EBE"/>
    <w:rsid w:val="00FE70C6"/>
    <w:rsid w:val="00FE7488"/>
    <w:rsid w:val="00FE74A2"/>
    <w:rsid w:val="00FE77E1"/>
    <w:rsid w:val="00FE7B29"/>
    <w:rsid w:val="00FE7F08"/>
    <w:rsid w:val="00FE7F3C"/>
    <w:rsid w:val="00FF0A28"/>
    <w:rsid w:val="00FF0E01"/>
    <w:rsid w:val="00FF0E27"/>
    <w:rsid w:val="00FF10A3"/>
    <w:rsid w:val="00FF1323"/>
    <w:rsid w:val="00FF183A"/>
    <w:rsid w:val="00FF1CB6"/>
    <w:rsid w:val="00FF1FAF"/>
    <w:rsid w:val="00FF4188"/>
    <w:rsid w:val="00FF44C3"/>
    <w:rsid w:val="00FF463C"/>
    <w:rsid w:val="00FF4A8E"/>
    <w:rsid w:val="00FF4C2F"/>
    <w:rsid w:val="00FF500B"/>
    <w:rsid w:val="00FF5118"/>
    <w:rsid w:val="00FF53CE"/>
    <w:rsid w:val="00FF5F17"/>
    <w:rsid w:val="00FF618B"/>
    <w:rsid w:val="00FF65BF"/>
    <w:rsid w:val="00FF7459"/>
    <w:rsid w:val="00FF753D"/>
    <w:rsid w:val="00FF7991"/>
    <w:rsid w:val="00FF7FA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v:fill color="white"/>
    </o:shapedefaults>
    <o:shapelayout v:ext="edit">
      <o:idmap v:ext="edit" data="1"/>
    </o:shapelayout>
  </w:shapeDefaults>
  <w:decimalSymbol w:val=","/>
  <w:listSeparator w:val=";"/>
  <w15:docId w15:val="{DFD591CC-6D96-4042-BF2A-124D8004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B42"/>
    <w:rPr>
      <w:lang w:val="pt-BR" w:eastAsia="pt-BR"/>
    </w:rPr>
  </w:style>
  <w:style w:type="paragraph" w:styleId="Ttulo1">
    <w:name w:val="heading 1"/>
    <w:basedOn w:val="Normal"/>
    <w:next w:val="Normal"/>
    <w:link w:val="Ttulo1Char"/>
    <w:autoRedefine/>
    <w:uiPriority w:val="9"/>
    <w:qFormat/>
    <w:rsid w:val="00BE1750"/>
    <w:pPr>
      <w:keepNext/>
      <w:pageBreakBefore/>
      <w:numPr>
        <w:numId w:val="11"/>
      </w:numPr>
      <w:shd w:val="clear"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C83492"/>
    <w:pPr>
      <w:keepNext/>
      <w:numPr>
        <w:ilvl w:val="1"/>
        <w:numId w:val="11"/>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1C4489"/>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1"/>
      </w:numPr>
      <w:spacing w:line="360" w:lineRule="auto"/>
      <w:outlineLvl w:val="4"/>
    </w:pPr>
    <w:rPr>
      <w:sz w:val="24"/>
    </w:rPr>
  </w:style>
  <w:style w:type="paragraph" w:styleId="Ttulo6">
    <w:name w:val="heading 6"/>
    <w:basedOn w:val="Normal"/>
    <w:next w:val="Normal"/>
    <w:qFormat/>
    <w:rsid w:val="001C4489"/>
    <w:pPr>
      <w:keepNext/>
      <w:numPr>
        <w:ilvl w:val="5"/>
        <w:numId w:val="11"/>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1"/>
      </w:numPr>
      <w:outlineLvl w:val="6"/>
    </w:pPr>
    <w:rPr>
      <w:b/>
    </w:rPr>
  </w:style>
  <w:style w:type="paragraph" w:styleId="Ttulo8">
    <w:name w:val="heading 8"/>
    <w:basedOn w:val="Normal"/>
    <w:next w:val="Normal"/>
    <w:link w:val="Ttulo8Char"/>
    <w:uiPriority w:val="9"/>
    <w:qFormat/>
    <w:rsid w:val="001C4489"/>
    <w:pPr>
      <w:keepNext/>
      <w:numPr>
        <w:ilvl w:val="7"/>
        <w:numId w:val="11"/>
      </w:numPr>
      <w:spacing w:before="60"/>
      <w:jc w:val="center"/>
      <w:outlineLvl w:val="7"/>
    </w:pPr>
    <w:rPr>
      <w:rFonts w:ascii="Arial" w:hAnsi="Arial"/>
      <w:b/>
      <w:color w:val="000000"/>
      <w:sz w:val="12"/>
    </w:rPr>
  </w:style>
  <w:style w:type="paragraph" w:styleId="Ttulo9">
    <w:name w:val="heading 9"/>
    <w:basedOn w:val="Normal"/>
    <w:next w:val="Normal"/>
    <w:qFormat/>
    <w:rsid w:val="001C4489"/>
    <w:pPr>
      <w:keepNext/>
      <w:numPr>
        <w:ilvl w:val="8"/>
        <w:numId w:val="11"/>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link w:val="CabealhoChar"/>
    <w:uiPriority w:val="99"/>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1C4489"/>
    <w:pPr>
      <w:spacing w:before="120" w:after="120"/>
    </w:pPr>
    <w:rPr>
      <w:rFonts w:asciiTheme="minorHAnsi" w:hAnsiTheme="minorHAnsi"/>
      <w:b/>
      <w:bCs/>
      <w:caps/>
    </w:rPr>
  </w:style>
  <w:style w:type="paragraph" w:styleId="Sumrio2">
    <w:name w:val="toc 2"/>
    <w:basedOn w:val="Normal"/>
    <w:next w:val="Normal"/>
    <w:autoRedefine/>
    <w:uiPriority w:val="39"/>
    <w:qFormat/>
    <w:rsid w:val="001C4489"/>
    <w:pPr>
      <w:ind w:left="200"/>
    </w:pPr>
    <w:rPr>
      <w:rFonts w:asciiTheme="minorHAnsi" w:hAnsiTheme="minorHAnsi"/>
      <w:smallCaps/>
    </w:rPr>
  </w:style>
  <w:style w:type="paragraph" w:styleId="Sumrio3">
    <w:name w:val="toc 3"/>
    <w:basedOn w:val="Normal"/>
    <w:next w:val="Normal"/>
    <w:autoRedefine/>
    <w:uiPriority w:val="39"/>
    <w:qFormat/>
    <w:rsid w:val="004A3988"/>
    <w:pPr>
      <w:ind w:left="400"/>
    </w:pPr>
    <w:rPr>
      <w:rFonts w:asciiTheme="minorHAnsi" w:hAnsiTheme="minorHAnsi"/>
      <w:i/>
      <w:iCs/>
    </w:rPr>
  </w:style>
  <w:style w:type="paragraph" w:styleId="Sumrio4">
    <w:name w:val="toc 4"/>
    <w:basedOn w:val="Normal"/>
    <w:next w:val="Normal"/>
    <w:autoRedefine/>
    <w:uiPriority w:val="39"/>
    <w:rsid w:val="001C4489"/>
    <w:pPr>
      <w:ind w:left="600"/>
    </w:pPr>
    <w:rPr>
      <w:rFonts w:asciiTheme="minorHAnsi" w:hAnsiTheme="minorHAnsi"/>
      <w:sz w:val="18"/>
      <w:szCs w:val="18"/>
    </w:rPr>
  </w:style>
  <w:style w:type="paragraph" w:styleId="Sumrio5">
    <w:name w:val="toc 5"/>
    <w:basedOn w:val="Normal"/>
    <w:next w:val="Normal"/>
    <w:autoRedefine/>
    <w:uiPriority w:val="39"/>
    <w:rsid w:val="001C4489"/>
    <w:pPr>
      <w:ind w:left="800"/>
    </w:pPr>
    <w:rPr>
      <w:rFonts w:asciiTheme="minorHAnsi" w:hAnsiTheme="minorHAnsi"/>
      <w:sz w:val="18"/>
      <w:szCs w:val="18"/>
    </w:rPr>
  </w:style>
  <w:style w:type="paragraph" w:styleId="Sumrio6">
    <w:name w:val="toc 6"/>
    <w:basedOn w:val="Normal"/>
    <w:next w:val="Normal"/>
    <w:autoRedefine/>
    <w:uiPriority w:val="39"/>
    <w:rsid w:val="001C4489"/>
    <w:pPr>
      <w:ind w:left="1000"/>
    </w:pPr>
    <w:rPr>
      <w:rFonts w:asciiTheme="minorHAnsi" w:hAnsiTheme="minorHAnsi"/>
      <w:sz w:val="18"/>
      <w:szCs w:val="18"/>
    </w:rPr>
  </w:style>
  <w:style w:type="paragraph" w:styleId="Sumrio7">
    <w:name w:val="toc 7"/>
    <w:basedOn w:val="Normal"/>
    <w:next w:val="Normal"/>
    <w:autoRedefine/>
    <w:uiPriority w:val="39"/>
    <w:rsid w:val="001C4489"/>
    <w:pPr>
      <w:ind w:left="1200"/>
    </w:pPr>
    <w:rPr>
      <w:rFonts w:asciiTheme="minorHAnsi" w:hAnsiTheme="minorHAnsi"/>
      <w:sz w:val="18"/>
      <w:szCs w:val="18"/>
    </w:rPr>
  </w:style>
  <w:style w:type="paragraph" w:styleId="Sumrio8">
    <w:name w:val="toc 8"/>
    <w:basedOn w:val="Normal"/>
    <w:next w:val="Normal"/>
    <w:autoRedefine/>
    <w:uiPriority w:val="39"/>
    <w:rsid w:val="001C4489"/>
    <w:pPr>
      <w:ind w:left="1400"/>
    </w:pPr>
    <w:rPr>
      <w:rFonts w:asciiTheme="minorHAnsi" w:hAnsiTheme="minorHAnsi"/>
      <w:sz w:val="18"/>
      <w:szCs w:val="18"/>
    </w:rPr>
  </w:style>
  <w:style w:type="paragraph" w:styleId="Sumrio9">
    <w:name w:val="toc 9"/>
    <w:basedOn w:val="Normal"/>
    <w:next w:val="Normal"/>
    <w:autoRedefine/>
    <w:uiPriority w:val="39"/>
    <w:rsid w:val="001C4489"/>
    <w:pPr>
      <w:ind w:left="1600"/>
    </w:pPr>
    <w:rPr>
      <w:rFonts w:asciiTheme="minorHAnsi" w:hAnsiTheme="minorHAnsi"/>
      <w:sz w:val="18"/>
      <w:szCs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9D3372"/>
    <w:pPr>
      <w:pBdr>
        <w:top w:val="single" w:sz="4" w:space="0" w:color="auto"/>
      </w:pBdr>
      <w:tabs>
        <w:tab w:val="center" w:pos="4320"/>
        <w:tab w:val="left" w:pos="9356"/>
        <w:tab w:val="right" w:pos="9401"/>
      </w:tabs>
      <w:ind w:right="-86"/>
      <w:jc w:val="right"/>
    </w:p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EF3637"/>
    <w:pPr>
      <w:keepNext/>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1C4489"/>
    <w:rPr>
      <w:kern w:val="28"/>
    </w:rPr>
  </w:style>
  <w:style w:type="paragraph" w:customStyle="1" w:styleId="TextodeClusula">
    <w:name w:val="Texto de Cláusula"/>
    <w:basedOn w:val="Normal"/>
    <w:link w:val="TextodeClusulaChar"/>
    <w:rsid w:val="00BD63F8"/>
    <w:pPr>
      <w:numPr>
        <w:ilvl w:val="1"/>
        <w:numId w:val="13"/>
      </w:numPr>
      <w:tabs>
        <w:tab w:val="clear" w:pos="2484"/>
        <w:tab w:val="num" w:pos="1774"/>
      </w:tabs>
      <w:spacing w:before="120" w:after="120"/>
      <w:ind w:left="851" w:hanging="709"/>
      <w:jc w:val="both"/>
    </w:pPr>
    <w:rPr>
      <w:rFonts w:ascii="Arial" w:hAnsi="Arial"/>
      <w:sz w:val="22"/>
    </w:rPr>
  </w:style>
  <w:style w:type="paragraph" w:customStyle="1" w:styleId="ClauseText">
    <w:name w:val="Clause Text"/>
    <w:basedOn w:val="Normal"/>
    <w:link w:val="ClauseTextChar"/>
    <w:autoRedefine/>
    <w:rsid w:val="00EC117E"/>
    <w:pPr>
      <w:spacing w:before="200" w:after="200"/>
      <w:jc w:val="both"/>
    </w:pPr>
    <w:rPr>
      <w:rFonts w:ascii="Arial" w:hAnsi="Arial" w:cs="Arial"/>
      <w:bCs/>
      <w:color w:val="000000" w:themeColor="text1"/>
      <w:sz w:val="22"/>
      <w:szCs w:val="22"/>
    </w:rPr>
  </w:style>
  <w:style w:type="paragraph" w:customStyle="1" w:styleId="TextoSolto">
    <w:name w:val="Texto Solto"/>
    <w:basedOn w:val="ClauseText"/>
    <w:rsid w:val="001C4489"/>
  </w:style>
  <w:style w:type="paragraph" w:customStyle="1" w:styleId="TtulodeCaptulo">
    <w:name w:val="Título de Capítulo"/>
    <w:basedOn w:val="TextoSolto"/>
    <w:rsid w:val="001C4489"/>
    <w:pPr>
      <w:pageBreakBefore/>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1C4489"/>
    <w:pPr>
      <w:tabs>
        <w:tab w:val="left" w:pos="1620"/>
      </w:tabs>
      <w:spacing w:before="120" w:after="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1C4489"/>
    <w:pPr>
      <w:spacing w:after="120"/>
    </w:p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1C4489"/>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rsid w:val="001C4489"/>
  </w:style>
  <w:style w:type="paragraph" w:customStyle="1" w:styleId="Sub-ttulodeclusula">
    <w:name w:val="Sub-título de cláusula"/>
    <w:basedOn w:val="Ttulo"/>
    <w:next w:val="ClauseText"/>
    <w:autoRedefine/>
    <w:rsid w:val="00825C12"/>
    <w:pPr>
      <w:widowControl w:val="0"/>
      <w:numPr>
        <w:numId w:val="12"/>
      </w:numPr>
      <w:tabs>
        <w:tab w:val="clear" w:pos="720"/>
        <w:tab w:val="left" w:pos="284"/>
      </w:tabs>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1C4489"/>
  </w:style>
  <w:style w:type="paragraph" w:customStyle="1" w:styleId="SubclauseTextAlfa">
    <w:name w:val="Subclause TextAlfa"/>
    <w:basedOn w:val="SubclauseText"/>
    <w:autoRedefine/>
    <w:rsid w:val="0086557F"/>
    <w:pPr>
      <w:ind w:left="360"/>
    </w:pPr>
    <w:rPr>
      <w:bCs w:val="0"/>
      <w:u w:color="FF0000"/>
    </w:rPr>
  </w:style>
  <w:style w:type="paragraph" w:customStyle="1" w:styleId="SubclauseTextRoman">
    <w:name w:val="Subclause Text Roman"/>
    <w:basedOn w:val="SubclauseText"/>
    <w:rsid w:val="001C4489"/>
    <w:pPr>
      <w:tabs>
        <w:tab w:val="num" w:pos="2496"/>
      </w:tabs>
      <w:ind w:left="2496" w:hanging="720"/>
    </w:pPr>
  </w:style>
  <w:style w:type="paragraph" w:customStyle="1" w:styleId="endereo">
    <w:name w:val="endereço"/>
    <w:basedOn w:val="SubclauseTextAlfa"/>
    <w:rsid w:val="001C4489"/>
    <w:pPr>
      <w:ind w:left="709"/>
    </w:pPr>
    <w:rPr>
      <w:b/>
    </w:rPr>
  </w:style>
  <w:style w:type="paragraph" w:customStyle="1" w:styleId="TextoSoltoFim">
    <w:name w:val="Texto SoltoFim"/>
    <w:basedOn w:val="TextoSolto"/>
    <w:rsid w:val="001C4489"/>
  </w:style>
  <w:style w:type="paragraph" w:customStyle="1" w:styleId="Anexo">
    <w:name w:val="Anexo"/>
    <w:basedOn w:val="Ttulo3"/>
    <w:link w:val="AnexoChar"/>
    <w:autoRedefine/>
    <w:rsid w:val="001C4489"/>
    <w:pPr>
      <w:pageBreakBefore/>
      <w:widowControl w:val="0"/>
    </w:p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1C4489"/>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pt-BR" w:eastAsia="pt-BR"/>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1C4489"/>
    <w:pPr>
      <w:tabs>
        <w:tab w:val="num" w:pos="780"/>
      </w:tabs>
      <w:ind w:left="780" w:hanging="420"/>
    </w:pPr>
  </w:style>
  <w:style w:type="paragraph" w:customStyle="1" w:styleId="DescrioAnexo">
    <w:name w:val="DescriçãoAnexo"/>
    <w:basedOn w:val="Anexo"/>
    <w:autoRedefine/>
    <w:rsid w:val="001C4489"/>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o">
    <w:name w:val="Revision"/>
    <w:hidden/>
    <w:uiPriority w:val="99"/>
    <w:semiHidden/>
    <w:rsid w:val="00930A87"/>
    <w:rPr>
      <w:lang w:val="pt-BR" w:eastAsia="pt-BR"/>
    </w:rPr>
  </w:style>
  <w:style w:type="paragraph" w:styleId="Assuntodocomentrio">
    <w:name w:val="annotation subject"/>
    <w:basedOn w:val="Textodecomentrio"/>
    <w:next w:val="Textodecomentrio"/>
    <w:link w:val="AssuntodocomentrioChar"/>
    <w:uiPriority w:val="99"/>
    <w:semiHidden/>
    <w:unhideWhenUsed/>
    <w:rsid w:val="009C6416"/>
    <w:rPr>
      <w:b/>
      <w:bCs/>
    </w:rPr>
  </w:style>
  <w:style w:type="character" w:customStyle="1" w:styleId="TextodecomentrioChar">
    <w:name w:val="Texto de comentário Char"/>
    <w:basedOn w:val="Fontepargpadro"/>
    <w:link w:val="Textodecomentrio"/>
    <w:uiPriority w:val="99"/>
    <w:rsid w:val="009C6416"/>
    <w:rPr>
      <w:lang w:val="pt-BR" w:eastAsia="pt-BR"/>
    </w:rPr>
  </w:style>
  <w:style w:type="character" w:customStyle="1" w:styleId="AssuntodocomentrioChar">
    <w:name w:val="Assunto do comentário Char"/>
    <w:basedOn w:val="TextodecomentrioChar"/>
    <w:link w:val="Assuntodocomentrio"/>
    <w:uiPriority w:val="99"/>
    <w:rsid w:val="009C6416"/>
    <w:rPr>
      <w:lang w:val="pt-BR" w:eastAsia="pt-BR"/>
    </w:rPr>
  </w:style>
  <w:style w:type="character" w:customStyle="1" w:styleId="apple-style-span">
    <w:name w:val="apple-style-span"/>
    <w:basedOn w:val="Fontepargpadro"/>
    <w:rsid w:val="00CB5CC4"/>
  </w:style>
  <w:style w:type="character" w:customStyle="1" w:styleId="CabealhoChar">
    <w:name w:val="Cabeçalho Char"/>
    <w:basedOn w:val="Fontepargpadro"/>
    <w:link w:val="Cabealho"/>
    <w:uiPriority w:val="99"/>
    <w:rsid w:val="005E1819"/>
    <w:rPr>
      <w:lang w:val="pt-BR" w:eastAsia="pt-BR"/>
    </w:rPr>
  </w:style>
  <w:style w:type="character" w:customStyle="1" w:styleId="RodapChar">
    <w:name w:val="Rodapé Char"/>
    <w:basedOn w:val="Fontepargpadro"/>
    <w:link w:val="Rodap"/>
    <w:uiPriority w:val="99"/>
    <w:rsid w:val="009D3372"/>
    <w:rPr>
      <w:lang w:val="pt-BR" w:eastAsia="pt-BR"/>
    </w:rPr>
  </w:style>
  <w:style w:type="character" w:customStyle="1" w:styleId="Ttulo3Char">
    <w:name w:val="Título 3 Char"/>
    <w:basedOn w:val="Fontepargpadro"/>
    <w:link w:val="Ttulo3"/>
    <w:uiPriority w:val="9"/>
    <w:rsid w:val="00D41448"/>
    <w:rPr>
      <w:rFonts w:ascii="Gill Sans" w:hAnsi="Gill Sans"/>
      <w:b/>
      <w:caps/>
      <w:sz w:val="24"/>
      <w:lang w:val="pt-BR" w:eastAsia="pt-BR"/>
    </w:rPr>
  </w:style>
  <w:style w:type="character" w:customStyle="1" w:styleId="Ttulo4Char">
    <w:name w:val="Título 4 Char"/>
    <w:basedOn w:val="Fontepargpadro"/>
    <w:link w:val="Ttulo4"/>
    <w:uiPriority w:val="9"/>
    <w:rsid w:val="00D41448"/>
    <w:rPr>
      <w:rFonts w:ascii="Arial" w:hAnsi="Arial"/>
      <w:b/>
      <w:smallCaps/>
      <w:snapToGrid w:val="0"/>
      <w:sz w:val="24"/>
      <w:lang w:val="pt-BR" w:eastAsia="pt-BR"/>
    </w:rPr>
  </w:style>
  <w:style w:type="character" w:customStyle="1" w:styleId="Ttulo7Char">
    <w:name w:val="Título 7 Char"/>
    <w:basedOn w:val="Fontepargpadro"/>
    <w:link w:val="Ttulo7"/>
    <w:uiPriority w:val="9"/>
    <w:rsid w:val="00D41448"/>
    <w:rPr>
      <w:b/>
      <w:lang w:val="pt-BR" w:eastAsia="pt-BR"/>
    </w:rPr>
  </w:style>
  <w:style w:type="character" w:customStyle="1" w:styleId="Ttulo8Char">
    <w:name w:val="Título 8 Char"/>
    <w:basedOn w:val="Fontepargpadro"/>
    <w:link w:val="Ttulo8"/>
    <w:uiPriority w:val="9"/>
    <w:rsid w:val="00D41448"/>
    <w:rPr>
      <w:rFonts w:ascii="Arial" w:hAnsi="Arial"/>
      <w:b/>
      <w:color w:val="000000"/>
      <w:sz w:val="12"/>
      <w:lang w:val="pt-BR" w:eastAsia="pt-BR"/>
    </w:rPr>
  </w:style>
  <w:style w:type="character" w:customStyle="1" w:styleId="TtuloChar">
    <w:name w:val="Título Char"/>
    <w:basedOn w:val="Fontepargpadro"/>
    <w:link w:val="Ttulo"/>
    <w:uiPriority w:val="10"/>
    <w:rsid w:val="00EF3637"/>
    <w:rPr>
      <w:rFonts w:ascii="Gill Sans" w:hAnsi="Gill Sans"/>
      <w:b/>
      <w:sz w:val="24"/>
      <w:lang w:val="pt-BR" w:eastAsia="pt-BR"/>
    </w:rPr>
  </w:style>
  <w:style w:type="character" w:customStyle="1" w:styleId="SubttuloChar">
    <w:name w:val="Subtítulo Char"/>
    <w:basedOn w:val="Fontepargpadro"/>
    <w:link w:val="Subttulo"/>
    <w:rsid w:val="00D41448"/>
    <w:rPr>
      <w:b/>
      <w:sz w:val="24"/>
      <w:u w:val="single"/>
      <w:lang w:val="pt-BR" w:eastAsia="pt-BR"/>
    </w:rPr>
  </w:style>
  <w:style w:type="character" w:customStyle="1" w:styleId="TextodebaloChar">
    <w:name w:val="Texto de balão Char"/>
    <w:basedOn w:val="Fontepargpadro"/>
    <w:link w:val="Textodebalo"/>
    <w:uiPriority w:val="99"/>
    <w:semiHidden/>
    <w:rsid w:val="00D41448"/>
    <w:rPr>
      <w:rFonts w:ascii="Tahoma" w:hAnsi="Tahoma" w:cs="Tahoma"/>
      <w:sz w:val="16"/>
      <w:szCs w:val="16"/>
      <w:lang w:val="pt-BR" w:eastAsia="pt-BR"/>
    </w:rPr>
  </w:style>
  <w:style w:type="paragraph" w:customStyle="1" w:styleId="Norma">
    <w:name w:val="Norma"/>
    <w:rsid w:val="00D41448"/>
    <w:pPr>
      <w:pBdr>
        <w:top w:val="single" w:sz="2" w:space="0" w:color="000080"/>
        <w:bottom w:val="single" w:sz="2" w:space="0" w:color="000080"/>
      </w:pBdr>
      <w:suppressAutoHyphens/>
      <w:jc w:val="center"/>
    </w:pPr>
    <w:rPr>
      <w:rFonts w:ascii="Arial" w:hAnsi="Arial"/>
      <w:b/>
      <w:color w:val="000080"/>
      <w:sz w:val="26"/>
      <w:lang w:val="pt-BR" w:eastAsia="pt-BR"/>
    </w:rPr>
  </w:style>
  <w:style w:type="paragraph" w:customStyle="1" w:styleId="Texto">
    <w:name w:val="Texto"/>
    <w:basedOn w:val="Texto-materia"/>
    <w:autoRedefine/>
    <w:rsid w:val="00476DE2"/>
    <w:pPr>
      <w:spacing w:after="120"/>
      <w:ind w:left="1440" w:firstLine="0"/>
      <w:jc w:val="both"/>
    </w:pPr>
    <w:rPr>
      <w:color w:val="auto"/>
      <w:sz w:val="20"/>
    </w:rPr>
  </w:style>
  <w:style w:type="paragraph" w:customStyle="1" w:styleId="Texto-materia">
    <w:name w:val="Texto-materia"/>
    <w:rsid w:val="00D41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lang w:val="pt-BR" w:eastAsia="pt-BR"/>
    </w:rPr>
  </w:style>
  <w:style w:type="paragraph" w:customStyle="1" w:styleId="Ementa">
    <w:name w:val="Ementa"/>
    <w:rsid w:val="00D41448"/>
    <w:pPr>
      <w:suppressAutoHyphens/>
      <w:spacing w:before="160"/>
      <w:ind w:left="567"/>
      <w:jc w:val="both"/>
    </w:pPr>
    <w:rPr>
      <w:rFonts w:ascii="Arial" w:hAnsi="Arial"/>
      <w:i/>
      <w:color w:val="800000"/>
      <w:lang w:val="pt-BR" w:eastAsia="pt-BR"/>
    </w:rPr>
  </w:style>
  <w:style w:type="paragraph" w:customStyle="1" w:styleId="titulo">
    <w:name w:val="titulo"/>
    <w:rsid w:val="00D41448"/>
    <w:pPr>
      <w:widowControl w:val="0"/>
      <w:spacing w:before="360"/>
      <w:jc w:val="center"/>
    </w:pPr>
    <w:rPr>
      <w:rFonts w:ascii="Arial" w:hAnsi="Arial"/>
      <w:b/>
      <w:color w:val="000080"/>
      <w:sz w:val="24"/>
      <w:lang w:val="pt-BR" w:eastAsia="pt-BR"/>
    </w:rPr>
  </w:style>
  <w:style w:type="paragraph" w:customStyle="1" w:styleId="Subitem">
    <w:name w:val="Subitem"/>
    <w:rsid w:val="00D41448"/>
    <w:pPr>
      <w:widowControl w:val="0"/>
      <w:spacing w:before="120"/>
    </w:pPr>
    <w:rPr>
      <w:rFonts w:ascii="Arial" w:hAnsi="Arial"/>
      <w:b/>
      <w:color w:val="000080"/>
      <w:lang w:val="pt-BR" w:eastAsia="pt-BR"/>
    </w:rPr>
  </w:style>
  <w:style w:type="paragraph" w:customStyle="1" w:styleId="Level1">
    <w:name w:val="Level 1"/>
    <w:basedOn w:val="Normal"/>
    <w:rsid w:val="00D41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D41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D41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D41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D41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D41448"/>
    <w:pPr>
      <w:spacing w:before="100" w:beforeAutospacing="1" w:after="100" w:afterAutospacing="1"/>
    </w:pPr>
    <w:rPr>
      <w:color w:val="FFFFFF"/>
    </w:rPr>
  </w:style>
  <w:style w:type="paragraph" w:customStyle="1" w:styleId="font6">
    <w:name w:val="font6"/>
    <w:basedOn w:val="Normal"/>
    <w:rsid w:val="00D41448"/>
    <w:pPr>
      <w:spacing w:before="100" w:beforeAutospacing="1" w:after="100" w:afterAutospacing="1"/>
    </w:pPr>
    <w:rPr>
      <w:color w:val="FFFFFF"/>
      <w:sz w:val="16"/>
      <w:szCs w:val="16"/>
    </w:rPr>
  </w:style>
  <w:style w:type="paragraph" w:customStyle="1" w:styleId="font7">
    <w:name w:val="font7"/>
    <w:basedOn w:val="Normal"/>
    <w:rsid w:val="00D41448"/>
    <w:pPr>
      <w:spacing w:before="100" w:beforeAutospacing="1" w:after="100" w:afterAutospacing="1"/>
    </w:pPr>
  </w:style>
  <w:style w:type="paragraph" w:customStyle="1" w:styleId="xl63">
    <w:name w:val="xl63"/>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D41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D41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D41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D41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D41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D41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D41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D41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D41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D41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D41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D41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D41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D41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D41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D41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D41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D41448"/>
    <w:pPr>
      <w:shd w:val="clear" w:color="000000" w:fill="1F497D"/>
      <w:spacing w:before="100" w:beforeAutospacing="1" w:after="100" w:afterAutospacing="1"/>
      <w:textAlignment w:val="top"/>
    </w:pPr>
    <w:rPr>
      <w:b/>
      <w:bCs/>
      <w:color w:val="FFFFFF"/>
      <w:sz w:val="16"/>
      <w:szCs w:val="16"/>
    </w:rPr>
  </w:style>
  <w:style w:type="character" w:customStyle="1" w:styleId="Ttulo1Char">
    <w:name w:val="Título 1 Char"/>
    <w:basedOn w:val="Fontepargpadro"/>
    <w:link w:val="Ttulo1"/>
    <w:uiPriority w:val="9"/>
    <w:rsid w:val="00BE1750"/>
    <w:rPr>
      <w:rFonts w:ascii="Arial" w:hAnsi="Arial"/>
      <w:b/>
      <w:caps/>
      <w:kern w:val="28"/>
      <w:sz w:val="24"/>
      <w:shd w:val="clear" w:color="FFFF00" w:fill="auto"/>
      <w:lang w:val="pt-BR" w:eastAsia="pt-BR"/>
    </w:rPr>
  </w:style>
  <w:style w:type="paragraph" w:styleId="NormalWeb">
    <w:name w:val="Normal (Web)"/>
    <w:basedOn w:val="Normal"/>
    <w:uiPriority w:val="99"/>
    <w:unhideWhenUsed/>
    <w:rsid w:val="005217F2"/>
    <w:pPr>
      <w:spacing w:before="100" w:beforeAutospacing="1" w:after="100" w:afterAutospacing="1"/>
    </w:pPr>
    <w:rPr>
      <w:rFonts w:ascii="Arial Unicode MS" w:eastAsia="Arial Unicode MS" w:hAnsi="Arial Unicode MS" w:cs="Arial Unicode MS"/>
      <w:sz w:val="24"/>
      <w:szCs w:val="24"/>
    </w:rPr>
  </w:style>
  <w:style w:type="paragraph" w:customStyle="1" w:styleId="assinatura0">
    <w:name w:val="assinatura"/>
    <w:basedOn w:val="Normal"/>
    <w:rsid w:val="005217F2"/>
    <w:pPr>
      <w:snapToGrid w:val="0"/>
      <w:spacing w:before="261" w:after="40"/>
      <w:ind w:firstLine="357"/>
      <w:jc w:val="center"/>
    </w:pPr>
    <w:rPr>
      <w:rFonts w:ascii="Arial" w:hAnsi="Arial"/>
      <w:i/>
      <w:color w:val="000080"/>
      <w:szCs w:val="24"/>
    </w:rPr>
  </w:style>
  <w:style w:type="paragraph" w:customStyle="1" w:styleId="anexo0">
    <w:name w:val="anexo"/>
    <w:basedOn w:val="Normal"/>
    <w:rsid w:val="005217F2"/>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5217F2"/>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287CBC"/>
    <w:rPr>
      <w:rFonts w:ascii="Arial" w:hAnsi="Arial"/>
      <w:sz w:val="22"/>
      <w:lang w:val="pt-BR" w:eastAsia="pt-BR"/>
    </w:rPr>
  </w:style>
  <w:style w:type="character" w:customStyle="1" w:styleId="hps">
    <w:name w:val="hps"/>
    <w:basedOn w:val="Fontepargpadro"/>
    <w:rsid w:val="008B12C7"/>
  </w:style>
  <w:style w:type="table" w:customStyle="1" w:styleId="Tabelacomgrade1">
    <w:name w:val="Tabela com grade1"/>
    <w:basedOn w:val="Tabelanormal"/>
    <w:next w:val="Tabelacomgrade"/>
    <w:uiPriority w:val="59"/>
    <w:rsid w:val="001F4C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Anexo">
    <w:name w:val="Título de Anexo"/>
    <w:basedOn w:val="Anexo"/>
    <w:link w:val="TtulodeAnexoChar"/>
    <w:qFormat/>
    <w:rsid w:val="00F46E51"/>
  </w:style>
  <w:style w:type="character" w:customStyle="1" w:styleId="AnexoChar">
    <w:name w:val="Anexo Char"/>
    <w:basedOn w:val="Ttulo3Char"/>
    <w:link w:val="Anexo"/>
    <w:rsid w:val="00F46E51"/>
    <w:rPr>
      <w:rFonts w:ascii="Gill Sans" w:hAnsi="Gill Sans"/>
      <w:b/>
      <w:caps/>
      <w:sz w:val="24"/>
      <w:lang w:val="pt-BR" w:eastAsia="pt-BR"/>
    </w:rPr>
  </w:style>
  <w:style w:type="character" w:customStyle="1" w:styleId="TtulodeAnexoChar">
    <w:name w:val="Título de Anexo Char"/>
    <w:basedOn w:val="AnexoChar"/>
    <w:link w:val="TtulodeAnexo"/>
    <w:rsid w:val="00F46E51"/>
    <w:rPr>
      <w:rFonts w:ascii="Gill Sans" w:hAnsi="Gill Sans"/>
      <w:b/>
      <w:caps/>
      <w:sz w:val="24"/>
      <w:lang w:val="pt-BR" w:eastAsia="pt-BR"/>
    </w:rPr>
  </w:style>
  <w:style w:type="paragraph" w:customStyle="1" w:styleId="ndice">
    <w:name w:val="Índice"/>
    <w:basedOn w:val="Normal"/>
    <w:rsid w:val="00560D5B"/>
    <w:pPr>
      <w:suppressLineNumbers/>
      <w:suppressAutoHyphens/>
    </w:pPr>
    <w:rPr>
      <w:rFonts w:ascii="Tahoma" w:hAnsi="Tahoma" w:cs="Tahoma"/>
      <w:sz w:val="24"/>
      <w:szCs w:val="24"/>
      <w:lang w:eastAsia="ar-SA"/>
    </w:rPr>
  </w:style>
  <w:style w:type="character" w:customStyle="1" w:styleId="ClauseTextChar">
    <w:name w:val="Clause Text Char"/>
    <w:basedOn w:val="Fontepargpadro"/>
    <w:link w:val="ClauseText"/>
    <w:rsid w:val="00EC117E"/>
    <w:rPr>
      <w:rFonts w:ascii="Arial" w:hAnsi="Arial" w:cs="Arial"/>
      <w:bCs/>
      <w:color w:val="000000" w:themeColor="text1"/>
      <w:sz w:val="22"/>
      <w:szCs w:val="22"/>
      <w:lang w:val="pt-BR" w:eastAsia="pt-BR"/>
    </w:rPr>
  </w:style>
  <w:style w:type="paragraph" w:customStyle="1" w:styleId="EstiloParagrafo">
    <w:name w:val="EstiloParagrafo"/>
    <w:basedOn w:val="Normal"/>
    <w:link w:val="EstiloParagrafoChar"/>
    <w:qFormat/>
    <w:rsid w:val="00AA7910"/>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547D43"/>
    <w:rPr>
      <w:rFonts w:ascii="Arial" w:hAnsi="Arial" w:cs="Arial"/>
      <w:bCs/>
      <w:sz w:val="22"/>
      <w:szCs w:val="22"/>
      <w:lang w:val="pt-PT" w:eastAsia="pt-BR"/>
    </w:rPr>
  </w:style>
  <w:style w:type="paragraph" w:customStyle="1" w:styleId="EstiloSubParagrafo">
    <w:name w:val="EstiloSubParagrafo"/>
    <w:basedOn w:val="ClauseText"/>
    <w:link w:val="EstiloSubParagrafoChar"/>
    <w:qFormat/>
    <w:rsid w:val="00521428"/>
    <w:pPr>
      <w:tabs>
        <w:tab w:val="left" w:pos="1985"/>
        <w:tab w:val="left" w:pos="2268"/>
      </w:tabs>
    </w:pPr>
  </w:style>
  <w:style w:type="paragraph" w:customStyle="1" w:styleId="CTO-TtCap">
    <w:name w:val="CTO - Tít. Cap."/>
    <w:basedOn w:val="Normal"/>
    <w:next w:val="CTO-NumClau"/>
    <w:qFormat/>
    <w:rsid w:val="00A70124"/>
    <w:pPr>
      <w:pageBreakBefore/>
      <w:numPr>
        <w:numId w:val="14"/>
      </w:numPr>
      <w:spacing w:before="360" w:after="80"/>
      <w:jc w:val="center"/>
      <w:outlineLvl w:val="0"/>
    </w:pPr>
    <w:rPr>
      <w:rFonts w:ascii="Arial" w:hAnsi="Arial"/>
      <w:b/>
      <w:caps/>
      <w:sz w:val="22"/>
    </w:rPr>
  </w:style>
  <w:style w:type="paragraph" w:customStyle="1" w:styleId="CTO-NumClau">
    <w:name w:val="CTO - Num. Clau."/>
    <w:basedOn w:val="Normal"/>
    <w:next w:val="Normal"/>
    <w:qFormat/>
    <w:rsid w:val="00FA7851"/>
    <w:pPr>
      <w:keepNext/>
      <w:numPr>
        <w:ilvl w:val="1"/>
        <w:numId w:val="14"/>
      </w:numPr>
      <w:spacing w:before="960" w:after="600"/>
      <w:jc w:val="center"/>
      <w:outlineLvl w:val="1"/>
    </w:pPr>
    <w:rPr>
      <w:rFonts w:ascii="Arial" w:hAnsi="Arial"/>
      <w:b/>
      <w:caps/>
      <w:sz w:val="22"/>
    </w:rPr>
  </w:style>
  <w:style w:type="paragraph" w:customStyle="1" w:styleId="CTO-TxtClau">
    <w:name w:val="CTO - Txt Clau"/>
    <w:basedOn w:val="Normal"/>
    <w:link w:val="CTO-TxtClauChar"/>
    <w:qFormat/>
    <w:rsid w:val="00031314"/>
    <w:pPr>
      <w:numPr>
        <w:ilvl w:val="2"/>
        <w:numId w:val="14"/>
      </w:numPr>
      <w:spacing w:before="200" w:after="200" w:line="264" w:lineRule="auto"/>
      <w:jc w:val="both"/>
    </w:pPr>
    <w:rPr>
      <w:rFonts w:ascii="Arial" w:hAnsi="Arial"/>
      <w:sz w:val="22"/>
    </w:rPr>
  </w:style>
  <w:style w:type="paragraph" w:customStyle="1" w:styleId="CTO-TxtTabel">
    <w:name w:val="CTO - Txt Tabel"/>
    <w:basedOn w:val="Normal"/>
    <w:qFormat/>
    <w:rsid w:val="00BA72B8"/>
    <w:pPr>
      <w:jc w:val="center"/>
    </w:pPr>
    <w:rPr>
      <w:rFonts w:ascii="Arial" w:hAnsi="Arial"/>
    </w:rPr>
  </w:style>
  <w:style w:type="paragraph" w:customStyle="1" w:styleId="CTO-SubtitClau">
    <w:name w:val="CTO - Subtit Clau."/>
    <w:basedOn w:val="Normal"/>
    <w:next w:val="CTO-TxtClau"/>
    <w:qFormat/>
    <w:rsid w:val="002556C3"/>
    <w:pPr>
      <w:keepNext/>
      <w:spacing w:before="240" w:after="240"/>
      <w:outlineLvl w:val="2"/>
    </w:pPr>
    <w:rPr>
      <w:rFonts w:ascii="Arial" w:hAnsi="Arial"/>
      <w:b/>
      <w:sz w:val="22"/>
    </w:rPr>
  </w:style>
  <w:style w:type="character" w:customStyle="1" w:styleId="TextodeClusulaChar">
    <w:name w:val="Texto de Cláusula Char"/>
    <w:basedOn w:val="ClauseTextChar"/>
    <w:link w:val="TextodeClusula"/>
    <w:rsid w:val="001A10BA"/>
    <w:rPr>
      <w:rFonts w:ascii="Arial" w:hAnsi="Arial" w:cs="Arial"/>
      <w:bCs/>
      <w:color w:val="000000" w:themeColor="text1"/>
      <w:sz w:val="22"/>
      <w:szCs w:val="22"/>
      <w:lang w:val="pt-BR" w:eastAsia="pt-BR"/>
    </w:rPr>
  </w:style>
  <w:style w:type="character" w:customStyle="1" w:styleId="EstiloSubParagrafoChar">
    <w:name w:val="EstiloSubParagrafo Char"/>
    <w:basedOn w:val="ClauseTextChar"/>
    <w:link w:val="EstiloSubParagrafo"/>
    <w:rsid w:val="001A10BA"/>
    <w:rPr>
      <w:rFonts w:ascii="Arial" w:hAnsi="Arial" w:cs="Arial"/>
      <w:bCs/>
      <w:color w:val="000000" w:themeColor="text1"/>
      <w:sz w:val="22"/>
      <w:szCs w:val="22"/>
      <w:lang w:val="pt-BR" w:eastAsia="pt-BR"/>
    </w:rPr>
  </w:style>
  <w:style w:type="paragraph" w:styleId="CabealhodoSumrio">
    <w:name w:val="TOC Heading"/>
    <w:basedOn w:val="Ttulo1"/>
    <w:next w:val="Normal"/>
    <w:uiPriority w:val="39"/>
    <w:unhideWhenUsed/>
    <w:qFormat/>
    <w:rsid w:val="00C647DD"/>
    <w:pPr>
      <w:keepLines/>
      <w:pageBreakBefore w:val="0"/>
      <w:numPr>
        <w:numId w:val="0"/>
      </w:num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customStyle="1" w:styleId="NT-Corpo">
    <w:name w:val="NT - Corpo"/>
    <w:basedOn w:val="Normal"/>
    <w:link w:val="NT-CorpoChar"/>
    <w:qFormat/>
    <w:rsid w:val="00AD411F"/>
    <w:pPr>
      <w:spacing w:after="200" w:line="276" w:lineRule="auto"/>
      <w:ind w:firstLine="851"/>
      <w:jc w:val="both"/>
    </w:pPr>
    <w:rPr>
      <w:rFonts w:ascii="Garamond" w:eastAsiaTheme="minorHAnsi" w:hAnsi="Garamond" w:cstheme="minorBidi"/>
      <w:sz w:val="26"/>
      <w:szCs w:val="22"/>
      <w:lang w:eastAsia="en-US"/>
    </w:rPr>
  </w:style>
  <w:style w:type="character" w:customStyle="1" w:styleId="NT-CorpoChar">
    <w:name w:val="NT - Corpo Char"/>
    <w:basedOn w:val="Fontepargpadro"/>
    <w:link w:val="NT-Corpo"/>
    <w:rsid w:val="00AD411F"/>
    <w:rPr>
      <w:rFonts w:ascii="Garamond" w:eastAsiaTheme="minorHAnsi" w:hAnsi="Garamond" w:cstheme="minorBidi"/>
      <w:sz w:val="26"/>
      <w:szCs w:val="22"/>
      <w:lang w:val="pt-BR"/>
    </w:rPr>
  </w:style>
  <w:style w:type="paragraph" w:customStyle="1" w:styleId="CTO-TitAnex">
    <w:name w:val="CTO - Tit. Anex."/>
    <w:basedOn w:val="Normal"/>
    <w:qFormat/>
    <w:rsid w:val="000D1DCC"/>
    <w:pPr>
      <w:pageBreakBefore/>
      <w:numPr>
        <w:numId w:val="15"/>
      </w:numPr>
      <w:spacing w:after="600"/>
      <w:jc w:val="center"/>
      <w:outlineLvl w:val="0"/>
    </w:pPr>
    <w:rPr>
      <w:rFonts w:ascii="Arial" w:hAnsi="Arial"/>
      <w:b/>
      <w:caps/>
      <w:sz w:val="22"/>
    </w:rPr>
  </w:style>
  <w:style w:type="paragraph" w:customStyle="1" w:styleId="Obs">
    <w:name w:val="Obs"/>
    <w:basedOn w:val="Normal"/>
    <w:link w:val="ObsChar"/>
    <w:qFormat/>
    <w:rsid w:val="002C15EE"/>
    <w:rPr>
      <w:rFonts w:ascii="Arial" w:hAnsi="Arial" w:cs="Arial"/>
      <w:b/>
      <w:sz w:val="22"/>
      <w:szCs w:val="22"/>
    </w:rPr>
  </w:style>
  <w:style w:type="character" w:customStyle="1" w:styleId="ObsChar">
    <w:name w:val="Obs Char"/>
    <w:basedOn w:val="Fontepargpadro"/>
    <w:link w:val="Obs"/>
    <w:rsid w:val="002C15EE"/>
    <w:rPr>
      <w:rFonts w:ascii="Arial" w:hAnsi="Arial" w:cs="Arial"/>
      <w:b/>
      <w:sz w:val="22"/>
      <w:szCs w:val="22"/>
      <w:lang w:val="pt-BR" w:eastAsia="pt-BR"/>
    </w:rPr>
  </w:style>
  <w:style w:type="paragraph" w:customStyle="1" w:styleId="CTOA-TitAnex">
    <w:name w:val="CTO_A - Tit. Anex."/>
    <w:basedOn w:val="Normal"/>
    <w:qFormat/>
    <w:rsid w:val="00777BDC"/>
    <w:pPr>
      <w:pageBreakBefore/>
      <w:numPr>
        <w:numId w:val="16"/>
      </w:numPr>
      <w:spacing w:after="600"/>
      <w:jc w:val="center"/>
      <w:outlineLvl w:val="0"/>
    </w:pPr>
    <w:rPr>
      <w:rFonts w:ascii="Arial" w:hAnsi="Arial"/>
      <w:b/>
      <w:caps/>
      <w:sz w:val="22"/>
    </w:rPr>
  </w:style>
  <w:style w:type="paragraph" w:customStyle="1" w:styleId="CTOANumClau">
    <w:name w:val="CTO_A _ Num. Clau."/>
    <w:basedOn w:val="CTO-NumClau"/>
    <w:qFormat/>
    <w:rsid w:val="00777BDC"/>
    <w:pPr>
      <w:numPr>
        <w:ilvl w:val="0"/>
        <w:numId w:val="0"/>
      </w:numPr>
      <w:ind w:left="1440"/>
      <w:outlineLvl w:val="2"/>
    </w:pPr>
  </w:style>
  <w:style w:type="paragraph" w:customStyle="1" w:styleId="CTOA-TtCap">
    <w:name w:val="CTO_A - Tít. Cap."/>
    <w:basedOn w:val="CTO-TtCap"/>
    <w:qFormat/>
    <w:rsid w:val="00777BDC"/>
    <w:pPr>
      <w:numPr>
        <w:ilvl w:val="1"/>
        <w:numId w:val="16"/>
      </w:numPr>
      <w:outlineLvl w:val="1"/>
    </w:pPr>
    <w:rPr>
      <w:rFonts w:cs="Arial"/>
      <w:b w:val="0"/>
      <w:sz w:val="28"/>
      <w:szCs w:val="28"/>
    </w:rPr>
  </w:style>
  <w:style w:type="paragraph" w:customStyle="1" w:styleId="CTOA-TxtClau">
    <w:name w:val="CTO_A - Txt Clau."/>
    <w:basedOn w:val="CTO-TxtClau"/>
    <w:qFormat/>
    <w:rsid w:val="00777BDC"/>
    <w:pPr>
      <w:numPr>
        <w:ilvl w:val="3"/>
        <w:numId w:val="16"/>
      </w:numPr>
    </w:pPr>
  </w:style>
  <w:style w:type="numbering" w:customStyle="1" w:styleId="AnexodoContrato">
    <w:name w:val="Anexo do Contrato"/>
    <w:uiPriority w:val="99"/>
    <w:rsid w:val="00777BDC"/>
    <w:pPr>
      <w:numPr>
        <w:numId w:val="19"/>
      </w:numPr>
    </w:pPr>
  </w:style>
  <w:style w:type="character" w:customStyle="1" w:styleId="CTO-TxtClauChar">
    <w:name w:val="CTO - Txt Clau Char"/>
    <w:basedOn w:val="Fontepargpadro"/>
    <w:link w:val="CTO-TxtClau"/>
    <w:rsid w:val="00031314"/>
    <w:rPr>
      <w:rFonts w:ascii="Arial" w:hAnsi="Arial"/>
      <w:sz w:val="22"/>
      <w:lang w:val="pt-BR" w:eastAsia="pt-BR"/>
    </w:rPr>
  </w:style>
  <w:style w:type="character" w:customStyle="1" w:styleId="CTO-DtrGov1">
    <w:name w:val="CTO - Dtr. Gov1"/>
    <w:basedOn w:val="Fontepargpadro"/>
    <w:uiPriority w:val="1"/>
    <w:qFormat/>
    <w:rsid w:val="003B15ED"/>
    <w:rPr>
      <w:rFonts w:ascii="Arial" w:hAnsi="Arial"/>
      <w:sz w:val="22"/>
      <w:bdr w:val="single" w:sz="4" w:space="0" w:color="FF0000"/>
      <w:shd w:val="clear" w:color="auto" w:fill="00B050"/>
    </w:rPr>
  </w:style>
  <w:style w:type="character" w:customStyle="1" w:styleId="CTO-PEX">
    <w:name w:val="CTO - PEX"/>
    <w:basedOn w:val="Fontepargpadro"/>
    <w:uiPriority w:val="1"/>
    <w:qFormat/>
    <w:rsid w:val="003B15ED"/>
    <w:rPr>
      <w:rFonts w:ascii="Arial" w:hAnsi="Arial"/>
      <w:color w:val="244061" w:themeColor="accent1" w:themeShade="80"/>
      <w:sz w:val="22"/>
      <w:bdr w:val="single" w:sz="4" w:space="0" w:color="17365D" w:themeColor="text2" w:themeShade="BF"/>
      <w:shd w:val="clear" w:color="auto" w:fill="8DB3E2" w:themeFill="text2" w:themeFillTint="66"/>
    </w:rPr>
  </w:style>
  <w:style w:type="character" w:customStyle="1" w:styleId="CTO-Avaliar">
    <w:name w:val="CTO - Avaliar"/>
    <w:basedOn w:val="Fontepargpadro"/>
    <w:uiPriority w:val="1"/>
    <w:qFormat/>
    <w:rsid w:val="00B647AA"/>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0784"/>
    <w:rPr>
      <w:rFonts w:ascii="Arial" w:hAnsi="Arial"/>
      <w:sz w:val="22"/>
      <w:bdr w:val="single" w:sz="4" w:space="0" w:color="4F6228" w:themeColor="accent3" w:themeShade="80"/>
      <w:shd w:val="clear" w:color="auto" w:fill="D6E3BC" w:themeFill="accent3" w:themeFillTint="66"/>
    </w:rPr>
  </w:style>
  <w:style w:type="paragraph" w:customStyle="1" w:styleId="EstiloInciso">
    <w:name w:val="EstiloInciso"/>
    <w:basedOn w:val="ClauseText"/>
    <w:link w:val="EstiloIncisoChar"/>
    <w:qFormat/>
    <w:rsid w:val="00B5571F"/>
    <w:pPr>
      <w:numPr>
        <w:numId w:val="17"/>
      </w:numPr>
      <w:tabs>
        <w:tab w:val="left" w:pos="1276"/>
        <w:tab w:val="left" w:pos="1560"/>
      </w:tabs>
    </w:pPr>
    <w:rPr>
      <w:color w:val="auto"/>
    </w:rPr>
  </w:style>
  <w:style w:type="character" w:customStyle="1" w:styleId="EstiloIncisoChar">
    <w:name w:val="EstiloInciso Char"/>
    <w:basedOn w:val="ClauseTextChar"/>
    <w:link w:val="EstiloInciso"/>
    <w:rsid w:val="00B5571F"/>
    <w:rPr>
      <w:rFonts w:ascii="Arial" w:hAnsi="Arial" w:cs="Arial"/>
      <w:bCs/>
      <w:color w:val="000000" w:themeColor="text1"/>
      <w:sz w:val="22"/>
      <w:szCs w:val="22"/>
      <w:lang w:val="pt-BR" w:eastAsia="pt-BR"/>
    </w:rPr>
  </w:style>
  <w:style w:type="paragraph" w:customStyle="1" w:styleId="CTO-DescFrmula">
    <w:name w:val="CTO - Desc. Fórmula"/>
    <w:link w:val="CTO-DescFrmulaChar"/>
    <w:qFormat/>
    <w:rsid w:val="00B5571F"/>
    <w:pPr>
      <w:spacing w:before="120" w:after="480"/>
      <w:contextualSpacing/>
      <w:jc w:val="both"/>
    </w:pPr>
    <w:rPr>
      <w:rFonts w:ascii="Arial" w:hAnsi="Arial"/>
      <w:sz w:val="22"/>
      <w:lang w:val="pt-BR" w:eastAsia="pt-BR"/>
    </w:rPr>
  </w:style>
  <w:style w:type="character" w:customStyle="1" w:styleId="CTO-DescFrmulaChar">
    <w:name w:val="CTO - Desc. Fórmula Char"/>
    <w:basedOn w:val="Fontepargpadro"/>
    <w:link w:val="CTO-DescFrmula"/>
    <w:rsid w:val="00B5571F"/>
    <w:rPr>
      <w:rFonts w:ascii="Arial" w:hAnsi="Arial"/>
      <w:sz w:val="22"/>
      <w:lang w:val="pt-BR" w:eastAsia="pt-BR"/>
    </w:rPr>
  </w:style>
  <w:style w:type="paragraph" w:customStyle="1" w:styleId="CTO-Alneas">
    <w:name w:val="CTO - Alíneas"/>
    <w:basedOn w:val="PargrafodaLista"/>
    <w:link w:val="CTO-AlneasChar"/>
    <w:qFormat/>
    <w:rsid w:val="002D12DA"/>
    <w:pPr>
      <w:numPr>
        <w:numId w:val="20"/>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40" w:lineRule="auto"/>
      <w:contextualSpacing w:val="0"/>
      <w:jc w:val="both"/>
    </w:pPr>
    <w:rPr>
      <w:rFonts w:ascii="Arial" w:hAnsi="Arial" w:cs="Arial"/>
      <w:lang w:eastAsia="pt-BR"/>
    </w:rPr>
  </w:style>
  <w:style w:type="character" w:customStyle="1" w:styleId="PargrafodaListaChar">
    <w:name w:val="Parágrafo da Lista Char"/>
    <w:basedOn w:val="Fontepargpadro"/>
    <w:link w:val="PargrafodaLista"/>
    <w:uiPriority w:val="34"/>
    <w:rsid w:val="00B5571F"/>
    <w:rPr>
      <w:rFonts w:ascii="Calibri" w:eastAsia="Calibri" w:hAnsi="Calibri"/>
      <w:sz w:val="22"/>
      <w:szCs w:val="22"/>
      <w:lang w:val="pt-BR"/>
    </w:rPr>
  </w:style>
  <w:style w:type="character" w:customStyle="1" w:styleId="CTO-AlneasChar">
    <w:name w:val="CTO - Alíneas Char"/>
    <w:basedOn w:val="PargrafodaListaChar"/>
    <w:link w:val="CTO-Alneas"/>
    <w:rsid w:val="002D12DA"/>
    <w:rPr>
      <w:rFonts w:ascii="Arial" w:eastAsia="Calibri" w:hAnsi="Arial" w:cs="Arial"/>
      <w:sz w:val="22"/>
      <w:szCs w:val="22"/>
      <w:lang w:val="pt-BR" w:eastAsia="pt-BR"/>
    </w:rPr>
  </w:style>
  <w:style w:type="paragraph" w:customStyle="1" w:styleId="TtulodeClusula">
    <w:name w:val="Título de Cláusula"/>
    <w:basedOn w:val="ClauseText"/>
    <w:rsid w:val="00B5571F"/>
    <w:pPr>
      <w:tabs>
        <w:tab w:val="num" w:pos="641"/>
        <w:tab w:val="left" w:pos="1276"/>
        <w:tab w:val="left" w:pos="1560"/>
        <w:tab w:val="num" w:pos="2484"/>
      </w:tabs>
      <w:spacing w:before="360" w:after="120" w:line="360" w:lineRule="auto"/>
      <w:jc w:val="left"/>
    </w:pPr>
    <w:rPr>
      <w:rFonts w:ascii="Arial Black" w:hAnsi="Arial Black"/>
      <w:color w:val="auto"/>
      <w:spacing w:val="-20"/>
    </w:rPr>
  </w:style>
  <w:style w:type="paragraph" w:customStyle="1" w:styleId="Estilo1a">
    <w:name w:val="Estilo1a"/>
    <w:basedOn w:val="Ttulo"/>
    <w:link w:val="Estilo1aChar"/>
    <w:qFormat/>
    <w:rsid w:val="00B5571F"/>
    <w:p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B5571F"/>
    <w:rPr>
      <w:rFonts w:ascii="Arial" w:hAnsi="Arial" w:cs="Arial"/>
      <w:b/>
      <w:sz w:val="22"/>
      <w:szCs w:val="22"/>
      <w:lang w:val="pt-BR" w:eastAsia="pt-BR"/>
    </w:rPr>
  </w:style>
  <w:style w:type="paragraph" w:customStyle="1" w:styleId="CTO-subpargrafo">
    <w:name w:val="CTO - subparágrafo"/>
    <w:basedOn w:val="CTOAsubpargrafo"/>
    <w:link w:val="CTO-subpargrafoChar"/>
    <w:qFormat/>
    <w:rsid w:val="0069004D"/>
  </w:style>
  <w:style w:type="character" w:customStyle="1" w:styleId="CTO-subpargrafoChar">
    <w:name w:val="CTO - subparágrafo Char"/>
    <w:basedOn w:val="CTO-TxtClauChar"/>
    <w:link w:val="CTO-subpargrafo"/>
    <w:rsid w:val="0069004D"/>
    <w:rPr>
      <w:rFonts w:ascii="Arial" w:hAnsi="Arial"/>
      <w:sz w:val="22"/>
      <w:lang w:val="pt-BR" w:eastAsia="pt-BR"/>
    </w:rPr>
  </w:style>
  <w:style w:type="paragraph" w:customStyle="1" w:styleId="CTOApargrafo">
    <w:name w:val="CTO_A parágrafo"/>
    <w:basedOn w:val="CTO-TxtClau"/>
    <w:link w:val="CTOApargrafoChar"/>
    <w:qFormat/>
    <w:rsid w:val="006D10A6"/>
    <w:pPr>
      <w:numPr>
        <w:ilvl w:val="0"/>
        <w:numId w:val="0"/>
      </w:numPr>
    </w:pPr>
  </w:style>
  <w:style w:type="paragraph" w:customStyle="1" w:styleId="CTOAsubpargrafo">
    <w:name w:val="CTO_A subparágrafo"/>
    <w:basedOn w:val="CTO-TxtClau"/>
    <w:link w:val="CTOAsubpargrafoChar"/>
    <w:qFormat/>
    <w:rsid w:val="00A564D4"/>
    <w:pPr>
      <w:numPr>
        <w:ilvl w:val="3"/>
      </w:numPr>
    </w:pPr>
  </w:style>
  <w:style w:type="character" w:customStyle="1" w:styleId="CTOApargrafoChar">
    <w:name w:val="CTO_A parágrafo Char"/>
    <w:basedOn w:val="CTO-TxtClauChar"/>
    <w:link w:val="CTOApargrafo"/>
    <w:rsid w:val="006D10A6"/>
    <w:rPr>
      <w:rFonts w:ascii="Arial" w:hAnsi="Arial"/>
      <w:sz w:val="22"/>
      <w:lang w:val="pt-BR" w:eastAsia="pt-BR"/>
    </w:rPr>
  </w:style>
  <w:style w:type="numbering" w:customStyle="1" w:styleId="Estilo1">
    <w:name w:val="Estilo1"/>
    <w:uiPriority w:val="99"/>
    <w:rsid w:val="007B0DC2"/>
    <w:pPr>
      <w:numPr>
        <w:numId w:val="18"/>
      </w:numPr>
    </w:pPr>
  </w:style>
  <w:style w:type="character" w:customStyle="1" w:styleId="CTOAsubpargrafoChar">
    <w:name w:val="CTO_A subparágrafo Char"/>
    <w:basedOn w:val="CTO-TxtClauChar"/>
    <w:link w:val="CTOAsubpargrafo"/>
    <w:rsid w:val="00A564D4"/>
    <w:rPr>
      <w:rFonts w:ascii="Arial" w:hAnsi="Arial"/>
      <w:sz w:val="22"/>
      <w:lang w:val="pt-BR" w:eastAsia="pt-BR"/>
    </w:rPr>
  </w:style>
  <w:style w:type="paragraph" w:customStyle="1" w:styleId="CTO-TxtClau-N1">
    <w:name w:val="CTO - Txt Clau - N1"/>
    <w:basedOn w:val="Normal"/>
    <w:qFormat/>
    <w:rsid w:val="002B583D"/>
    <w:pPr>
      <w:spacing w:before="200" w:after="200"/>
      <w:ind w:left="1815" w:hanging="680"/>
      <w:jc w:val="both"/>
    </w:pPr>
    <w:rPr>
      <w:rFonts w:ascii="Arial" w:hAnsi="Arial"/>
      <w:sz w:val="22"/>
    </w:rPr>
  </w:style>
  <w:style w:type="paragraph" w:customStyle="1" w:styleId="CTO-TxtClau-N2">
    <w:name w:val="CTO - Txt Clau - N2"/>
    <w:basedOn w:val="CTO-TxtClau-N1"/>
    <w:qFormat/>
    <w:rsid w:val="002B583D"/>
    <w:pPr>
      <w:ind w:left="2553" w:hanging="851"/>
    </w:pPr>
  </w:style>
  <w:style w:type="paragraph" w:customStyle="1" w:styleId="CTO-TxtClau-N4">
    <w:name w:val="CTO - Txt Clau - N4"/>
    <w:basedOn w:val="Normal"/>
    <w:qFormat/>
    <w:rsid w:val="002B583D"/>
    <w:pPr>
      <w:spacing w:before="200" w:after="200"/>
      <w:ind w:left="2160" w:hanging="360"/>
      <w:jc w:val="both"/>
    </w:pPr>
    <w:rPr>
      <w:rFonts w:ascii="Arial" w:hAnsi="Arial"/>
      <w:sz w:val="22"/>
    </w:rPr>
  </w:style>
  <w:style w:type="paragraph" w:customStyle="1" w:styleId="CTO-Lista">
    <w:name w:val="CTO - Lista"/>
    <w:link w:val="CTO-ListaChar"/>
    <w:qFormat/>
    <w:rsid w:val="002B583D"/>
    <w:pPr>
      <w:spacing w:before="120"/>
      <w:ind w:left="1778" w:hanging="360"/>
      <w:jc w:val="both"/>
    </w:pPr>
    <w:rPr>
      <w:rFonts w:ascii="Arial" w:hAnsi="Arial"/>
      <w:sz w:val="22"/>
      <w:lang w:val="pt-BR" w:eastAsia="pt-BR"/>
    </w:rPr>
  </w:style>
  <w:style w:type="character" w:customStyle="1" w:styleId="CTO-ListaChar">
    <w:name w:val="CTO - Lista Char"/>
    <w:basedOn w:val="Fontepargpadro"/>
    <w:link w:val="CTO-Lista"/>
    <w:rsid w:val="00C33816"/>
    <w:rPr>
      <w:rFonts w:ascii="Arial" w:hAnsi="Arial"/>
      <w:sz w:val="22"/>
      <w:lang w:val="pt-BR" w:eastAsia="pt-BR"/>
    </w:rPr>
  </w:style>
  <w:style w:type="paragraph" w:customStyle="1" w:styleId="CTO-TxtClau-N3">
    <w:name w:val="CTO - Txt Clau - N3"/>
    <w:basedOn w:val="CTO-TxtClau-N2"/>
    <w:qFormat/>
    <w:rsid w:val="00D60425"/>
    <w:pPr>
      <w:numPr>
        <w:ilvl w:val="2"/>
        <w:numId w:val="21"/>
      </w:numPr>
    </w:pPr>
  </w:style>
  <w:style w:type="numbering" w:customStyle="1" w:styleId="CTO-ANConsrcio">
    <w:name w:val="CTO-AN_Consórcio"/>
    <w:uiPriority w:val="99"/>
    <w:rsid w:val="00A53665"/>
    <w:pPr>
      <w:numPr>
        <w:numId w:val="24"/>
      </w:numPr>
    </w:pPr>
  </w:style>
  <w:style w:type="paragraph" w:customStyle="1" w:styleId="CTO-Normal">
    <w:name w:val="CTO - Normal"/>
    <w:qFormat/>
    <w:rsid w:val="00A53665"/>
    <w:pPr>
      <w:spacing w:after="200" w:line="276" w:lineRule="auto"/>
      <w:jc w:val="both"/>
    </w:pPr>
    <w:rPr>
      <w:rFonts w:ascii="Arial" w:hAnsi="Arial"/>
      <w:sz w:val="22"/>
      <w:lang w:val="pt-BR" w:eastAsia="pt-BR"/>
    </w:rPr>
  </w:style>
  <w:style w:type="paragraph" w:customStyle="1" w:styleId="CTO-txtPargrafos">
    <w:name w:val="CTO-txt_Parágrafos"/>
    <w:basedOn w:val="CTO-Normal"/>
    <w:qFormat/>
    <w:rsid w:val="0067420C"/>
    <w:rPr>
      <w:b/>
    </w:rPr>
  </w:style>
  <w:style w:type="paragraph" w:customStyle="1" w:styleId="CTO-Pargrafos">
    <w:name w:val="CTO - Parágrafos"/>
    <w:basedOn w:val="CTO-Normal"/>
    <w:qFormat/>
    <w:rsid w:val="00A53665"/>
    <w:pPr>
      <w:numPr>
        <w:ilvl w:val="2"/>
        <w:numId w:val="25"/>
      </w:numPr>
    </w:pPr>
  </w:style>
  <w:style w:type="paragraph" w:customStyle="1" w:styleId="Contrato-Clausula">
    <w:name w:val="Contrato - Clausula"/>
    <w:basedOn w:val="Contrato-Pargrafo-Nvel2"/>
    <w:next w:val="Contrato-Normal"/>
    <w:autoRedefine/>
    <w:qFormat/>
    <w:rsid w:val="007A62D0"/>
    <w:pPr>
      <w:keepNext/>
      <w:numPr>
        <w:ilvl w:val="0"/>
      </w:numPr>
      <w:tabs>
        <w:tab w:val="clear" w:pos="284"/>
        <w:tab w:val="left" w:pos="0"/>
      </w:tabs>
      <w:spacing w:after="600"/>
      <w:jc w:val="center"/>
    </w:pPr>
    <w:rPr>
      <w:b/>
      <w:caps/>
    </w:rPr>
  </w:style>
  <w:style w:type="paragraph" w:customStyle="1" w:styleId="Contrato-Pargrafo-Nvel2">
    <w:name w:val="Contrato - Parágrafo - Nível 2"/>
    <w:basedOn w:val="Normal"/>
    <w:autoRedefine/>
    <w:qFormat/>
    <w:rsid w:val="00D3209A"/>
    <w:pPr>
      <w:numPr>
        <w:ilvl w:val="1"/>
        <w:numId w:val="95"/>
      </w:numPr>
      <w:tabs>
        <w:tab w:val="left" w:pos="284"/>
        <w:tab w:val="left" w:pos="851"/>
      </w:tabs>
      <w:spacing w:before="200" w:after="200"/>
      <w:ind w:left="567" w:hanging="567"/>
      <w:jc w:val="both"/>
    </w:pPr>
    <w:rPr>
      <w:rFonts w:ascii="Arial" w:hAnsi="Arial" w:cs="Arial"/>
      <w:sz w:val="22"/>
      <w:szCs w:val="22"/>
    </w:rPr>
  </w:style>
  <w:style w:type="paragraph" w:customStyle="1" w:styleId="Contrato-Pargrafo-Nvel3">
    <w:name w:val="Contrato - Parágrafo - Nível 3"/>
    <w:basedOn w:val="Contrato-Pargrafo-Nvel2"/>
    <w:autoRedefine/>
    <w:qFormat/>
    <w:rsid w:val="0090021C"/>
    <w:pPr>
      <w:numPr>
        <w:ilvl w:val="2"/>
      </w:numPr>
      <w:ind w:left="1418" w:hanging="851"/>
    </w:pPr>
  </w:style>
  <w:style w:type="paragraph" w:customStyle="1" w:styleId="Contrato-Pargrafo-Nvel4">
    <w:name w:val="Contrato - Parágrafo - Nível 4"/>
    <w:basedOn w:val="Contrato-Pargrafo-Nvel3"/>
    <w:autoRedefine/>
    <w:qFormat/>
    <w:rsid w:val="00EB1D03"/>
    <w:pPr>
      <w:numPr>
        <w:ilvl w:val="3"/>
      </w:numPr>
    </w:pPr>
  </w:style>
  <w:style w:type="paragraph" w:customStyle="1" w:styleId="Contrato-Captulo">
    <w:name w:val="Contrato - Capítulo"/>
    <w:basedOn w:val="Normal"/>
    <w:next w:val="Contrato-Normal"/>
    <w:autoRedefine/>
    <w:qFormat/>
    <w:rsid w:val="00792182"/>
    <w:pPr>
      <w:pageBreakBefore/>
      <w:numPr>
        <w:numId w:val="27"/>
      </w:numPr>
      <w:spacing w:before="200" w:after="200"/>
      <w:jc w:val="center"/>
      <w:outlineLvl w:val="0"/>
    </w:pPr>
    <w:rPr>
      <w:rFonts w:ascii="Arial" w:hAnsi="Arial" w:cs="Arial"/>
      <w:b/>
      <w:caps/>
      <w:sz w:val="22"/>
      <w:szCs w:val="22"/>
    </w:rPr>
  </w:style>
  <w:style w:type="paragraph" w:customStyle="1" w:styleId="Contrato-TextoClausula-N1">
    <w:name w:val="Contrato - Texto Clausula - N1"/>
    <w:basedOn w:val="Normal"/>
    <w:qFormat/>
    <w:rsid w:val="00EB79AB"/>
    <w:pPr>
      <w:spacing w:before="200" w:after="200"/>
      <w:ind w:left="1531" w:hanging="680"/>
      <w:jc w:val="both"/>
    </w:pPr>
    <w:rPr>
      <w:rFonts w:ascii="Arial" w:hAnsi="Arial"/>
      <w:sz w:val="22"/>
    </w:rPr>
  </w:style>
  <w:style w:type="paragraph" w:customStyle="1" w:styleId="capitulo">
    <w:name w:val="capitulo"/>
    <w:basedOn w:val="Normal"/>
    <w:rsid w:val="00800A2D"/>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100"/>
      <w:jc w:val="center"/>
    </w:pPr>
    <w:rPr>
      <w:rFonts w:ascii="Arial" w:hAnsi="Arial"/>
      <w:b/>
      <w:sz w:val="22"/>
      <w:szCs w:val="24"/>
      <w:lang w:val="en-US"/>
    </w:rPr>
  </w:style>
  <w:style w:type="paragraph" w:customStyle="1" w:styleId="Contrato-Subtitulo">
    <w:name w:val="Contrato - Subtitulo"/>
    <w:basedOn w:val="Normal"/>
    <w:next w:val="Contrato-Pargrafo-Nvel2"/>
    <w:autoRedefine/>
    <w:qFormat/>
    <w:rsid w:val="00525AD7"/>
    <w:pPr>
      <w:keepNext/>
      <w:spacing w:before="200" w:after="200"/>
      <w:outlineLvl w:val="2"/>
    </w:pPr>
    <w:rPr>
      <w:rFonts w:ascii="Arial" w:hAnsi="Arial" w:cs="Arial"/>
      <w:b/>
      <w:sz w:val="22"/>
      <w:szCs w:val="22"/>
    </w:rPr>
  </w:style>
  <w:style w:type="paragraph" w:customStyle="1" w:styleId="Contrato-Alnea">
    <w:name w:val="Contrato - Alínea"/>
    <w:basedOn w:val="Normal"/>
    <w:qFormat/>
    <w:rsid w:val="00741687"/>
    <w:pPr>
      <w:numPr>
        <w:numId w:val="73"/>
      </w:numPr>
      <w:tabs>
        <w:tab w:val="left" w:pos="1134"/>
      </w:tabs>
      <w:spacing w:before="200" w:after="200"/>
      <w:jc w:val="both"/>
    </w:pPr>
    <w:rPr>
      <w:rFonts w:ascii="Arial" w:hAnsi="Arial" w:cs="Arial"/>
      <w:sz w:val="22"/>
      <w:szCs w:val="22"/>
    </w:rPr>
  </w:style>
  <w:style w:type="paragraph" w:customStyle="1" w:styleId="Default">
    <w:name w:val="Default"/>
    <w:rsid w:val="00E8342F"/>
    <w:pPr>
      <w:autoSpaceDE w:val="0"/>
      <w:autoSpaceDN w:val="0"/>
      <w:adjustRightInd w:val="0"/>
      <w:ind w:firstLine="709"/>
      <w:jc w:val="both"/>
    </w:pPr>
    <w:rPr>
      <w:rFonts w:ascii="Arial" w:eastAsiaTheme="minorHAnsi" w:hAnsi="Arial" w:cs="Arial"/>
      <w:color w:val="000000"/>
      <w:sz w:val="24"/>
      <w:szCs w:val="24"/>
      <w:lang w:val="pt-BR"/>
    </w:rPr>
  </w:style>
  <w:style w:type="paragraph" w:customStyle="1" w:styleId="Contrato-Normal">
    <w:name w:val="Contrato - Normal"/>
    <w:basedOn w:val="Normal"/>
    <w:qFormat/>
    <w:rsid w:val="00F15D8A"/>
    <w:pPr>
      <w:spacing w:before="200" w:after="200"/>
      <w:jc w:val="both"/>
    </w:pPr>
    <w:rPr>
      <w:rFonts w:ascii="Arial" w:hAnsi="Arial"/>
      <w:sz w:val="22"/>
    </w:rPr>
  </w:style>
  <w:style w:type="paragraph" w:customStyle="1" w:styleId="Contrato-Pargrafo-Nvel2-1Dezena">
    <w:name w:val="Contrato - Parágrafo - Nível 2 - 1 Dezena"/>
    <w:basedOn w:val="Contrato-Pargrafo-Nvel2"/>
    <w:autoRedefine/>
    <w:qFormat/>
    <w:rsid w:val="00EA0B42"/>
  </w:style>
  <w:style w:type="paragraph" w:customStyle="1" w:styleId="Contrato-Pargrafo-Nvel3-1Dezena">
    <w:name w:val="Contrato - Parágrafo - Nível 3 - 1 Dezena"/>
    <w:basedOn w:val="Contrato-Pargrafo-Nvel3"/>
    <w:qFormat/>
    <w:rsid w:val="00AB1BB5"/>
    <w:pPr>
      <w:tabs>
        <w:tab w:val="left" w:pos="1418"/>
      </w:tabs>
      <w:ind w:left="1134" w:hanging="708"/>
    </w:pPr>
  </w:style>
  <w:style w:type="paragraph" w:customStyle="1" w:styleId="Contrato-Pargrafo-Nvel4-2Dezenas">
    <w:name w:val="Contrato - Parágrafo - Nível 4 - 2 Dezenas"/>
    <w:basedOn w:val="Contrato-Pargrafo-Nvel4"/>
    <w:qFormat/>
    <w:rsid w:val="00127F67"/>
    <w:pPr>
      <w:ind w:left="2694" w:hanging="1134"/>
    </w:pPr>
  </w:style>
  <w:style w:type="paragraph" w:customStyle="1" w:styleId="Contrato-Anexo">
    <w:name w:val="Contrato - Anexo"/>
    <w:basedOn w:val="Contrato-Normal"/>
    <w:qFormat/>
    <w:rsid w:val="00CB06B9"/>
    <w:pPr>
      <w:keepNext/>
      <w:jc w:val="center"/>
    </w:pPr>
    <w:rPr>
      <w:b/>
      <w:caps/>
    </w:rPr>
  </w:style>
  <w:style w:type="paragraph" w:customStyle="1" w:styleId="Contrato-Tabela">
    <w:name w:val="Contrato - Tabela"/>
    <w:basedOn w:val="CTO-TxtTabel"/>
    <w:qFormat/>
    <w:rsid w:val="002153F2"/>
    <w:rPr>
      <w:rFonts w:cs="Arial"/>
      <w:sz w:val="22"/>
      <w:szCs w:val="22"/>
    </w:rPr>
  </w:style>
  <w:style w:type="paragraph" w:customStyle="1" w:styleId="Contrato-AnexoVI-Ttulo1">
    <w:name w:val="Contrato - Anexo VI - Título 1"/>
    <w:basedOn w:val="CTO-TxtClau-N3"/>
    <w:qFormat/>
    <w:rsid w:val="002A2325"/>
    <w:pPr>
      <w:numPr>
        <w:ilvl w:val="0"/>
        <w:numId w:val="22"/>
      </w:numPr>
      <w:ind w:left="357" w:hanging="357"/>
    </w:pPr>
    <w:rPr>
      <w:b/>
    </w:rPr>
  </w:style>
  <w:style w:type="paragraph" w:customStyle="1" w:styleId="Contrato-AnexoVI-Nvel2">
    <w:name w:val="Contrato - Anexo VI - Nível 2"/>
    <w:basedOn w:val="CTO-TxtClau-N3"/>
    <w:qFormat/>
    <w:rsid w:val="00623B5D"/>
    <w:pPr>
      <w:numPr>
        <w:ilvl w:val="1"/>
        <w:numId w:val="22"/>
      </w:numPr>
      <w:ind w:left="426"/>
    </w:pPr>
  </w:style>
  <w:style w:type="paragraph" w:customStyle="1" w:styleId="Contrato-AnexoVI-Nvel3">
    <w:name w:val="Contrato - Anexo VI - Nível 3"/>
    <w:basedOn w:val="CTO-TxtClau-N3"/>
    <w:qFormat/>
    <w:rsid w:val="002953A7"/>
    <w:pPr>
      <w:numPr>
        <w:numId w:val="22"/>
      </w:numPr>
      <w:ind w:left="1049" w:hanging="624"/>
    </w:pPr>
  </w:style>
  <w:style w:type="paragraph" w:customStyle="1" w:styleId="Contrato-AnexoV-Seo">
    <w:name w:val="Contrato - Anexo V - Seção"/>
    <w:basedOn w:val="CTO-NumClau"/>
    <w:next w:val="Contrato-Normal"/>
    <w:qFormat/>
    <w:rsid w:val="00607BCB"/>
    <w:pPr>
      <w:keepLines/>
      <w:numPr>
        <w:ilvl w:val="0"/>
        <w:numId w:val="35"/>
      </w:numPr>
      <w:spacing w:before="200"/>
    </w:pPr>
  </w:style>
  <w:style w:type="paragraph" w:customStyle="1" w:styleId="Contrato-AnexoV-Nvel2">
    <w:name w:val="Contrato - Anexo V - Nível 2"/>
    <w:basedOn w:val="CTO-TxtClau"/>
    <w:qFormat/>
    <w:rsid w:val="001B4B0A"/>
    <w:pPr>
      <w:numPr>
        <w:ilvl w:val="1"/>
        <w:numId w:val="35"/>
      </w:numPr>
      <w:spacing w:line="240" w:lineRule="auto"/>
      <w:ind w:left="426" w:hanging="426"/>
    </w:pPr>
  </w:style>
  <w:style w:type="numbering" w:customStyle="1" w:styleId="Contrato-AnexoVII">
    <w:name w:val="Contrato - Anexo VII"/>
    <w:uiPriority w:val="99"/>
    <w:rsid w:val="003B3AAE"/>
    <w:pPr>
      <w:numPr>
        <w:numId w:val="34"/>
      </w:numPr>
    </w:pPr>
  </w:style>
  <w:style w:type="paragraph" w:customStyle="1" w:styleId="Contrato-AnexoV-Nvel3">
    <w:name w:val="Contrato - Anexo V - Nível 3"/>
    <w:basedOn w:val="CTOAsubpargrafo"/>
    <w:qFormat/>
    <w:rsid w:val="000B531D"/>
    <w:pPr>
      <w:numPr>
        <w:ilvl w:val="2"/>
        <w:numId w:val="35"/>
      </w:numPr>
      <w:spacing w:line="240" w:lineRule="auto"/>
      <w:ind w:left="1049" w:hanging="624"/>
    </w:pPr>
  </w:style>
  <w:style w:type="paragraph" w:customStyle="1" w:styleId="Contrato-AnexoV-Nvel2-1Dezena">
    <w:name w:val="Contrato - Anexo V - Nível 2 - 1 Dezena"/>
    <w:basedOn w:val="Contrato-AnexoV-Nvel2"/>
    <w:autoRedefine/>
    <w:qFormat/>
    <w:rsid w:val="00015BA5"/>
    <w:pPr>
      <w:ind w:left="567" w:hanging="567"/>
    </w:pPr>
  </w:style>
  <w:style w:type="paragraph" w:customStyle="1" w:styleId="Contrato-AnexoVII-Nvel4">
    <w:name w:val="Contrato - Anexo VII - Nível 4"/>
    <w:basedOn w:val="CTOAsubpargrafo"/>
    <w:qFormat/>
    <w:rsid w:val="00A60157"/>
    <w:pPr>
      <w:numPr>
        <w:numId w:val="35"/>
      </w:numPr>
      <w:spacing w:line="240" w:lineRule="auto"/>
    </w:pPr>
  </w:style>
  <w:style w:type="paragraph" w:customStyle="1" w:styleId="Contrato-AnexoVIII-Seo">
    <w:name w:val="Contrato - Anexo VIII - Seção"/>
    <w:basedOn w:val="Contrato-AnexoV-Seo"/>
    <w:qFormat/>
    <w:rsid w:val="004A3988"/>
    <w:pPr>
      <w:numPr>
        <w:numId w:val="36"/>
      </w:numPr>
      <w:ind w:left="357" w:hanging="357"/>
    </w:pPr>
    <w:rPr>
      <w:rFonts w:cs="Arial"/>
    </w:rPr>
  </w:style>
  <w:style w:type="paragraph" w:customStyle="1" w:styleId="Contrato-AnexoVIII-Nvel2">
    <w:name w:val="Contrato - Anexo VIII - Nível 2"/>
    <w:basedOn w:val="Contrato-AnexoV-Nvel2"/>
    <w:qFormat/>
    <w:rsid w:val="004A3988"/>
    <w:pPr>
      <w:numPr>
        <w:numId w:val="36"/>
      </w:numPr>
      <w:ind w:left="426"/>
    </w:pPr>
  </w:style>
  <w:style w:type="paragraph" w:customStyle="1" w:styleId="Contrato-AnexoVIII-Nvel3">
    <w:name w:val="Contrato - Anexo VIII - Nível 3"/>
    <w:basedOn w:val="Contrato-AnexoV-Nvel3"/>
    <w:qFormat/>
    <w:rsid w:val="00C10E4F"/>
    <w:pPr>
      <w:numPr>
        <w:numId w:val="36"/>
      </w:numPr>
      <w:ind w:left="1049" w:hanging="624"/>
    </w:pPr>
  </w:style>
  <w:style w:type="paragraph" w:customStyle="1" w:styleId="Contrato-AnexoVIII-Nvel4">
    <w:name w:val="Contrato - Anexo VIII - Nível 4"/>
    <w:basedOn w:val="Contrato-AnexoVII-Nvel4"/>
    <w:qFormat/>
    <w:rsid w:val="00554969"/>
    <w:pPr>
      <w:numPr>
        <w:numId w:val="36"/>
      </w:numPr>
    </w:pPr>
  </w:style>
  <w:style w:type="paragraph" w:customStyle="1" w:styleId="Contrato-AnexoVIII-Nvel2-1Dezena">
    <w:name w:val="Contrato - Anexo VIII - Nível 2 - 1 Dezena"/>
    <w:basedOn w:val="Contrato-AnexoVIII-Nvel2"/>
    <w:qFormat/>
    <w:rsid w:val="00C10E4F"/>
    <w:pPr>
      <w:ind w:left="567" w:hanging="567"/>
    </w:pPr>
  </w:style>
  <w:style w:type="paragraph" w:customStyle="1" w:styleId="Contrato-AnexoVIII-Nvel3-1Dezena">
    <w:name w:val="Contrato - Anexo VIII - Nível 3 - 1 Dezena"/>
    <w:basedOn w:val="Contrato-AnexoVIII-Nvel3"/>
    <w:qFormat/>
    <w:rsid w:val="004A3988"/>
    <w:pPr>
      <w:ind w:left="1304" w:hanging="737"/>
    </w:pPr>
  </w:style>
  <w:style w:type="paragraph" w:customStyle="1" w:styleId="Contrato-AnexoVI-Nvel4">
    <w:name w:val="Contrato - Anexo VI - Nível 4"/>
    <w:basedOn w:val="Contrato-AnexoVI-Nvel3"/>
    <w:qFormat/>
    <w:rsid w:val="009D243C"/>
    <w:pPr>
      <w:numPr>
        <w:ilvl w:val="3"/>
      </w:numPr>
      <w:ind w:left="1843" w:hanging="850"/>
    </w:pPr>
  </w:style>
  <w:style w:type="paragraph" w:customStyle="1" w:styleId="Contrato-AnexoVI-Nvel2-2Dezenas">
    <w:name w:val="Contrato - Anexo VI - Nível 2 - 2 Dezenas"/>
    <w:basedOn w:val="Contrato-AnexoVI-Nvel2"/>
    <w:qFormat/>
    <w:rsid w:val="00F048A8"/>
    <w:pPr>
      <w:ind w:left="567" w:hanging="567"/>
    </w:pPr>
  </w:style>
  <w:style w:type="paragraph" w:customStyle="1" w:styleId="Contrato-AnexoVI-Nvel3-2Dezenas">
    <w:name w:val="Contrato - Anexo VI - Nível 3 - 2 Dezenas"/>
    <w:basedOn w:val="Contrato-AnexoVI-Nvel3"/>
    <w:qFormat/>
    <w:rsid w:val="00F048A8"/>
    <w:pPr>
      <w:ind w:left="1304" w:hanging="737"/>
    </w:pPr>
  </w:style>
  <w:style w:type="paragraph" w:customStyle="1" w:styleId="Contrato-Clausula-Subtitulo">
    <w:name w:val="Contrato - Clausula - Subtitulo"/>
    <w:basedOn w:val="Normal"/>
    <w:next w:val="Normal"/>
    <w:qFormat/>
    <w:rsid w:val="00F13A48"/>
    <w:pPr>
      <w:keepNext/>
      <w:spacing w:before="200" w:after="200"/>
      <w:jc w:val="both"/>
      <w:outlineLvl w:val="2"/>
    </w:pPr>
    <w:rPr>
      <w:rFonts w:ascii="Arial" w:hAnsi="Arial" w:cs="Arial"/>
      <w:b/>
      <w:sz w:val="22"/>
      <w:szCs w:val="22"/>
    </w:rPr>
  </w:style>
  <w:style w:type="paragraph" w:customStyle="1" w:styleId="Contrato-Clausula-Nvel1">
    <w:name w:val="Contrato - Clausula - Nível 1"/>
    <w:basedOn w:val="Contrato-Clausula-Nvel2"/>
    <w:next w:val="Normal"/>
    <w:qFormat/>
    <w:rsid w:val="00F13A48"/>
    <w:pPr>
      <w:keepNext/>
      <w:ind w:left="142" w:hanging="142"/>
      <w:jc w:val="center"/>
    </w:pPr>
    <w:rPr>
      <w:b/>
      <w:caps/>
    </w:rPr>
  </w:style>
  <w:style w:type="paragraph" w:customStyle="1" w:styleId="Contrato-Clausula-Nvel2">
    <w:name w:val="Contrato - Clausula - Nível 2"/>
    <w:basedOn w:val="Contrato-TextoClausula-N1"/>
    <w:autoRedefine/>
    <w:qFormat/>
    <w:rsid w:val="00800A2D"/>
    <w:pPr>
      <w:ind w:left="0" w:firstLine="709"/>
    </w:pPr>
  </w:style>
  <w:style w:type="paragraph" w:customStyle="1" w:styleId="Contrato-Clausula-Nvel3">
    <w:name w:val="Contrato - Clausula - Nível 3"/>
    <w:basedOn w:val="Contrato-Clausula-Nvel2"/>
    <w:qFormat/>
    <w:rsid w:val="00F13A48"/>
    <w:pPr>
      <w:ind w:left="3340" w:hanging="504"/>
    </w:pPr>
  </w:style>
  <w:style w:type="paragraph" w:customStyle="1" w:styleId="Contrato-Clausula-Nvel4">
    <w:name w:val="Contrato - Clausula - Nível 4"/>
    <w:basedOn w:val="Contrato-Clausula-Nvel3"/>
    <w:qFormat/>
    <w:rsid w:val="00F13A48"/>
    <w:pPr>
      <w:ind w:left="2127" w:hanging="851"/>
    </w:pPr>
  </w:style>
  <w:style w:type="numbering" w:customStyle="1" w:styleId="Estilo3">
    <w:name w:val="Estilo3"/>
    <w:uiPriority w:val="99"/>
    <w:rsid w:val="000D2ED6"/>
    <w:pPr>
      <w:numPr>
        <w:numId w:val="40"/>
      </w:numPr>
    </w:pPr>
  </w:style>
  <w:style w:type="paragraph" w:customStyle="1" w:styleId="Notatcnica-Corpodetexto">
    <w:name w:val="Nota técnica - Corpo de texto"/>
    <w:basedOn w:val="Normal"/>
    <w:qFormat/>
    <w:rsid w:val="00955279"/>
    <w:pPr>
      <w:spacing w:before="120" w:after="120" w:line="360" w:lineRule="auto"/>
      <w:ind w:firstLine="709"/>
      <w:jc w:val="both"/>
    </w:pPr>
    <w:rPr>
      <w:sz w:val="24"/>
      <w:szCs w:val="24"/>
    </w:rPr>
  </w:style>
  <w:style w:type="paragraph" w:customStyle="1" w:styleId="Contrato-Clausula-Nvel3-1dezena">
    <w:name w:val="Contrato - Clausula - Nível 3 - 1 dezena"/>
    <w:basedOn w:val="Contrato-Clausula-Nvel3"/>
    <w:qFormat/>
    <w:rsid w:val="002E68D4"/>
    <w:pPr>
      <w:tabs>
        <w:tab w:val="num" w:pos="965"/>
      </w:tabs>
      <w:ind w:left="1304" w:hanging="737"/>
    </w:pPr>
  </w:style>
  <w:style w:type="paragraph" w:customStyle="1" w:styleId="Contrato-Clausula-Nvel2-1dezena">
    <w:name w:val="Contrato - Clausula - Nível 2 - 1 dezena"/>
    <w:basedOn w:val="Contrato-Clausula-Nvel2"/>
    <w:autoRedefine/>
    <w:qFormat/>
    <w:rsid w:val="00886AEA"/>
    <w:pPr>
      <w:numPr>
        <w:ilvl w:val="1"/>
        <w:numId w:val="26"/>
      </w:numPr>
    </w:pPr>
  </w:style>
  <w:style w:type="paragraph" w:customStyle="1" w:styleId="Contrato-AnexoVIII-Nvel4-1Dezena">
    <w:name w:val="Contrato - Anexo VIII - Nível 4 - 1 Dezena"/>
    <w:basedOn w:val="Contrato-AnexoVIII-Nvel4"/>
    <w:qFormat/>
    <w:rsid w:val="00E102CD"/>
    <w:pPr>
      <w:ind w:left="2268" w:hanging="931"/>
    </w:pPr>
  </w:style>
  <w:style w:type="paragraph" w:customStyle="1" w:styleId="redacaoanterior">
    <w:name w:val="redacaoanterior"/>
    <w:basedOn w:val="Normal"/>
    <w:rsid w:val="00CD4138"/>
    <w:pPr>
      <w:spacing w:before="100" w:beforeAutospacing="1" w:after="100" w:afterAutospacing="1"/>
    </w:pPr>
    <w:rPr>
      <w:rFonts w:ascii="Arial" w:hAnsi="Arial" w:cs="Arial"/>
      <w:color w:val="8B0000"/>
      <w:sz w:val="16"/>
      <w:szCs w:val="16"/>
    </w:rPr>
  </w:style>
  <w:style w:type="paragraph" w:customStyle="1" w:styleId="Contrato-AnexoYY-Nvel2">
    <w:name w:val="Contrato - Anexo YY - Nível 2"/>
    <w:basedOn w:val="Normal"/>
    <w:qFormat/>
    <w:rsid w:val="00765DA4"/>
    <w:pPr>
      <w:numPr>
        <w:numId w:val="96"/>
      </w:numPr>
      <w:spacing w:before="200" w:after="200"/>
      <w:jc w:val="both"/>
    </w:pPr>
    <w:rPr>
      <w:rFonts w:ascii="Arial" w:eastAsiaTheme="minorHAnsi" w:hAnsi="Arial" w:cs="Arial"/>
      <w:sz w:val="22"/>
      <w:szCs w:val="22"/>
      <w:lang w:eastAsia="en-US"/>
    </w:rPr>
  </w:style>
  <w:style w:type="paragraph" w:customStyle="1" w:styleId="Contrato-AnexoYY-Nvel3">
    <w:name w:val="Contrato - Anexo YY - Nível 3"/>
    <w:basedOn w:val="Contrato-AnexoYY-Nvel2"/>
    <w:qFormat/>
    <w:rsid w:val="00765DA4"/>
    <w:pPr>
      <w:numPr>
        <w:ilvl w:val="1"/>
      </w:numPr>
    </w:pPr>
  </w:style>
  <w:style w:type="paragraph" w:customStyle="1" w:styleId="Contrato-Pargrafo-Nvel3-1Dezenaacima10">
    <w:name w:val="Contrato - Parágrafo - Nível 3 - 1 Dezena (acima 10.)"/>
    <w:basedOn w:val="Contrato-Pargrafo-Nvel3-1Dezena"/>
    <w:qFormat/>
    <w:rsid w:val="00B93AC0"/>
    <w:pPr>
      <w:ind w:left="1276" w:hanging="709"/>
    </w:pPr>
  </w:style>
  <w:style w:type="paragraph" w:customStyle="1" w:styleId="Contrato-Pargrafo-Nvel2-2Dezenas">
    <w:name w:val="Contrato - Parágrafo - Nível 2 - 2 Dezenas"/>
    <w:basedOn w:val="Contrato-Pargrafo-Nvel2-1Dezena"/>
    <w:qFormat/>
    <w:rsid w:val="000D7E19"/>
    <w:pPr>
      <w:ind w:left="680" w:hanging="680"/>
    </w:pPr>
  </w:style>
  <w:style w:type="paragraph" w:customStyle="1" w:styleId="Contrato-Pargrafo-Nvel3-2Dezenas">
    <w:name w:val="Contrato - Parágrafo - Nível 3 - 2 Dezenas"/>
    <w:basedOn w:val="Contrato-Pargrafo-Nvel3-1Dezenaacima10"/>
    <w:qFormat/>
    <w:rsid w:val="000D7E19"/>
    <w:pPr>
      <w:tabs>
        <w:tab w:val="clear" w:pos="1418"/>
        <w:tab w:val="left" w:pos="1560"/>
      </w:tabs>
      <w:ind w:left="1531" w:hanging="851"/>
    </w:pPr>
  </w:style>
  <w:style w:type="paragraph" w:customStyle="1" w:styleId="Contrato-AnexoXI-Seo">
    <w:name w:val="Contrato - Anexo XI - Seção"/>
    <w:basedOn w:val="Normal"/>
    <w:qFormat/>
    <w:rsid w:val="0052374C"/>
    <w:pPr>
      <w:keepNext/>
      <w:keepLines/>
      <w:spacing w:before="200" w:after="600"/>
      <w:ind w:left="357" w:hanging="357"/>
      <w:jc w:val="center"/>
      <w:outlineLvl w:val="1"/>
    </w:pPr>
    <w:rPr>
      <w:rFonts w:ascii="Arial" w:hAnsi="Arial" w:cs="Arial"/>
      <w:b/>
      <w:caps/>
      <w:sz w:val="22"/>
    </w:rPr>
  </w:style>
  <w:style w:type="paragraph" w:customStyle="1" w:styleId="Contrato-AnexoXI-Nvel2">
    <w:name w:val="Contrato - Anexo XI - Nível 2"/>
    <w:basedOn w:val="Normal"/>
    <w:qFormat/>
    <w:rsid w:val="0052374C"/>
    <w:pPr>
      <w:spacing w:before="200" w:after="200"/>
      <w:ind w:left="426" w:hanging="432"/>
      <w:jc w:val="both"/>
    </w:pPr>
    <w:rPr>
      <w:rFonts w:ascii="Arial" w:hAnsi="Arial"/>
      <w:sz w:val="22"/>
    </w:rPr>
  </w:style>
  <w:style w:type="paragraph" w:customStyle="1" w:styleId="Contrato-AnexoXI-Nvel3">
    <w:name w:val="Contrato - Anexo XI - Nível 3"/>
    <w:basedOn w:val="Normal"/>
    <w:qFormat/>
    <w:rsid w:val="0052374C"/>
    <w:pPr>
      <w:spacing w:before="200" w:after="200"/>
      <w:ind w:left="1049" w:hanging="624"/>
      <w:jc w:val="both"/>
    </w:pPr>
    <w:rPr>
      <w:rFonts w:ascii="Arial" w:hAnsi="Arial"/>
      <w:sz w:val="22"/>
    </w:rPr>
  </w:style>
  <w:style w:type="paragraph" w:customStyle="1" w:styleId="Contrato-AnexoXI-Nvel4">
    <w:name w:val="Contrato - Anexo XI - Nível 4"/>
    <w:basedOn w:val="Contrato-AnexoVII-Nvel4"/>
    <w:qFormat/>
    <w:rsid w:val="0052374C"/>
    <w:pPr>
      <w:numPr>
        <w:ilvl w:val="0"/>
        <w:numId w:val="0"/>
      </w:numPr>
      <w:ind w:left="1728" w:hanging="64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00182">
      <w:bodyDiv w:val="1"/>
      <w:marLeft w:val="0"/>
      <w:marRight w:val="0"/>
      <w:marTop w:val="0"/>
      <w:marBottom w:val="0"/>
      <w:divBdr>
        <w:top w:val="none" w:sz="0" w:space="0" w:color="auto"/>
        <w:left w:val="none" w:sz="0" w:space="0" w:color="auto"/>
        <w:bottom w:val="none" w:sz="0" w:space="0" w:color="auto"/>
        <w:right w:val="none" w:sz="0" w:space="0" w:color="auto"/>
      </w:divBdr>
    </w:div>
    <w:div w:id="937565488">
      <w:bodyDiv w:val="1"/>
      <w:marLeft w:val="0"/>
      <w:marRight w:val="0"/>
      <w:marTop w:val="0"/>
      <w:marBottom w:val="0"/>
      <w:divBdr>
        <w:top w:val="none" w:sz="0" w:space="0" w:color="auto"/>
        <w:left w:val="none" w:sz="0" w:space="0" w:color="auto"/>
        <w:bottom w:val="none" w:sz="0" w:space="0" w:color="auto"/>
        <w:right w:val="none" w:sz="0" w:space="0" w:color="auto"/>
      </w:divBdr>
    </w:div>
    <w:div w:id="1283606938">
      <w:bodyDiv w:val="1"/>
      <w:marLeft w:val="0"/>
      <w:marRight w:val="0"/>
      <w:marTop w:val="0"/>
      <w:marBottom w:val="0"/>
      <w:divBdr>
        <w:top w:val="none" w:sz="0" w:space="0" w:color="auto"/>
        <w:left w:val="none" w:sz="0" w:space="0" w:color="auto"/>
        <w:bottom w:val="none" w:sz="0" w:space="0" w:color="auto"/>
        <w:right w:val="none" w:sz="0" w:space="0" w:color="auto"/>
      </w:divBdr>
    </w:div>
    <w:div w:id="1580289649">
      <w:bodyDiv w:val="1"/>
      <w:marLeft w:val="0"/>
      <w:marRight w:val="0"/>
      <w:marTop w:val="0"/>
      <w:marBottom w:val="0"/>
      <w:divBdr>
        <w:top w:val="none" w:sz="0" w:space="0" w:color="auto"/>
        <w:left w:val="none" w:sz="0" w:space="0" w:color="auto"/>
        <w:bottom w:val="none" w:sz="0" w:space="0" w:color="auto"/>
        <w:right w:val="none" w:sz="0" w:space="0" w:color="auto"/>
      </w:divBdr>
    </w:div>
    <w:div w:id="18141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ink/ink1.xm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settings" Target="settings.xml"/><Relationship Id="rId34"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customXml" Target="ink/ink5.xm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customXml" Target="ink/ink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image" Target="media/image4.emf"/><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customXml" Target="ink/ink2.xml"/><Relationship Id="rId36" Type="http://schemas.openxmlformats.org/officeDocument/2006/relationships/oleObject" Target="embeddings/oleObject1.bin"/><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customXml" Target="ink/ink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image" Target="media/image2.emf"/><Relationship Id="rId30" Type="http://schemas.openxmlformats.org/officeDocument/2006/relationships/image" Target="media/image3.emf"/><Relationship Id="rId35" Type="http://schemas.openxmlformats.org/officeDocument/2006/relationships/image" Target="media/image4.wmf"/></Relationships>
</file>

<file path=word/ink/ink1.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3-06-14T02:31:59.228"/>
    </inkml:context>
    <inkml:brush xml:id="br0">
      <inkml:brushProperty name="width" value="0.00882" units="cm"/>
      <inkml:brushProperty name="height" value="0.00882" units="cm"/>
      <inkml:brushProperty name="fitToCurve" value="1"/>
    </inkml:brush>
  </inkml:definitions>
  <inkml:trace contextRef="#ctx0" brushRef="#br0">0 0,'0'0,"0"0,0 0,0 0</inkml:trace>
</inkml:ink>
</file>

<file path=word/ink/ink2.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3-06-14T02:48:48.699"/>
    </inkml:context>
    <inkml:brush xml:id="br0">
      <inkml:brushProperty name="width" value="0.00882" units="cm"/>
      <inkml:brushProperty name="height" value="0.00882" units="cm"/>
      <inkml:brushProperty name="fitToCurve" value="1"/>
    </inkml:brush>
  </inkml:definitions>
  <inkml:trace contextRef="#ctx0" brushRef="#br0">0 0,'0'0,"0"0</inkml:trace>
</inkml:ink>
</file>

<file path=word/ink/ink3.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2:56:31.026"/>
    </inkml:context>
    <inkml:brush xml:id="br0">
      <inkml:brushProperty name="width" value="0.00882" units="cm"/>
      <inkml:brushProperty name="height" value="0.00882" units="cm"/>
      <inkml:brushProperty name="fitToCurv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3:13:53.185"/>
    </inkml:context>
    <inkml:brush xml:id="br0">
      <inkml:brushProperty name="width" value="0.00882" units="cm"/>
      <inkml:brushProperty name="height" value="0.00882" units="cm"/>
      <inkml:brushProperty name="fitToCurve" value="1"/>
    </inkml:brush>
  </inkml:definitions>
  <inkml:trace contextRef="#ctx0" brushRef="#br0">355 308,'0'0,"0"0,0 0,55-199,-55 199,35-73,-12 34,-23 39,0 0,-468 332,468-332,0 0,0 0</inkml:trace>
</inkml:ink>
</file>

<file path=word/ink/ink5.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3:20:35.617"/>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0,'0'0,"0"0,0 0,0 0,0 0,0 0,0 0,0 0,0 0,0 0,0 0,0 0</inkml:trace>
</inkml:ink>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F3CBB-9C54-4907-B2CF-9BBE5F2090D7}">
  <ds:schemaRefs>
    <ds:schemaRef ds:uri="http://schemas.openxmlformats.org/officeDocument/2006/bibliography"/>
  </ds:schemaRefs>
</ds:datastoreItem>
</file>

<file path=customXml/itemProps10.xml><?xml version="1.0" encoding="utf-8"?>
<ds:datastoreItem xmlns:ds="http://schemas.openxmlformats.org/officeDocument/2006/customXml" ds:itemID="{74D8B821-E06F-48CD-A8B6-5573F232E39C}">
  <ds:schemaRefs>
    <ds:schemaRef ds:uri="http://schemas.openxmlformats.org/officeDocument/2006/bibliography"/>
  </ds:schemaRefs>
</ds:datastoreItem>
</file>

<file path=customXml/itemProps11.xml><?xml version="1.0" encoding="utf-8"?>
<ds:datastoreItem xmlns:ds="http://schemas.openxmlformats.org/officeDocument/2006/customXml" ds:itemID="{15A1227B-07FB-4E10-862C-2263A4F2FE77}">
  <ds:schemaRefs>
    <ds:schemaRef ds:uri="http://schemas.openxmlformats.org/officeDocument/2006/bibliography"/>
  </ds:schemaRefs>
</ds:datastoreItem>
</file>

<file path=customXml/itemProps12.xml><?xml version="1.0" encoding="utf-8"?>
<ds:datastoreItem xmlns:ds="http://schemas.openxmlformats.org/officeDocument/2006/customXml" ds:itemID="{77856A30-14F9-4CF5-8AC5-7E0AC07054F2}">
  <ds:schemaRefs>
    <ds:schemaRef ds:uri="http://schemas.openxmlformats.org/officeDocument/2006/bibliography"/>
  </ds:schemaRefs>
</ds:datastoreItem>
</file>

<file path=customXml/itemProps13.xml><?xml version="1.0" encoding="utf-8"?>
<ds:datastoreItem xmlns:ds="http://schemas.openxmlformats.org/officeDocument/2006/customXml" ds:itemID="{967BFDFC-B4BD-4490-B6D8-9053739A031A}">
  <ds:schemaRefs>
    <ds:schemaRef ds:uri="http://schemas.openxmlformats.org/officeDocument/2006/bibliography"/>
  </ds:schemaRefs>
</ds:datastoreItem>
</file>

<file path=customXml/itemProps14.xml><?xml version="1.0" encoding="utf-8"?>
<ds:datastoreItem xmlns:ds="http://schemas.openxmlformats.org/officeDocument/2006/customXml" ds:itemID="{1B8BD0B4-EEC3-45D4-85B3-4AA0A63F2B51}">
  <ds:schemaRefs>
    <ds:schemaRef ds:uri="http://schemas.openxmlformats.org/officeDocument/2006/bibliography"/>
  </ds:schemaRefs>
</ds:datastoreItem>
</file>

<file path=customXml/itemProps15.xml><?xml version="1.0" encoding="utf-8"?>
<ds:datastoreItem xmlns:ds="http://schemas.openxmlformats.org/officeDocument/2006/customXml" ds:itemID="{9858F295-8AD1-4044-BFCA-DF6F1C56C5FB}">
  <ds:schemaRefs>
    <ds:schemaRef ds:uri="http://schemas.openxmlformats.org/officeDocument/2006/bibliography"/>
  </ds:schemaRefs>
</ds:datastoreItem>
</file>

<file path=customXml/itemProps16.xml><?xml version="1.0" encoding="utf-8"?>
<ds:datastoreItem xmlns:ds="http://schemas.openxmlformats.org/officeDocument/2006/customXml" ds:itemID="{EB96DE3A-E4C0-42A0-83F6-CEE4708F8E02}">
  <ds:schemaRefs>
    <ds:schemaRef ds:uri="http://schemas.openxmlformats.org/officeDocument/2006/bibliography"/>
  </ds:schemaRefs>
</ds:datastoreItem>
</file>

<file path=customXml/itemProps17.xml><?xml version="1.0" encoding="utf-8"?>
<ds:datastoreItem xmlns:ds="http://schemas.openxmlformats.org/officeDocument/2006/customXml" ds:itemID="{F623070F-6BB6-4E50-A2B7-DD03CC276359}">
  <ds:schemaRefs>
    <ds:schemaRef ds:uri="http://schemas.openxmlformats.org/officeDocument/2006/bibliography"/>
  </ds:schemaRefs>
</ds:datastoreItem>
</file>

<file path=customXml/itemProps18.xml><?xml version="1.0" encoding="utf-8"?>
<ds:datastoreItem xmlns:ds="http://schemas.openxmlformats.org/officeDocument/2006/customXml" ds:itemID="{3C9802F3-58E2-4CF0-BD04-7FDC95B5FAE9}">
  <ds:schemaRefs>
    <ds:schemaRef ds:uri="http://schemas.openxmlformats.org/officeDocument/2006/bibliography"/>
  </ds:schemaRefs>
</ds:datastoreItem>
</file>

<file path=customXml/itemProps2.xml><?xml version="1.0" encoding="utf-8"?>
<ds:datastoreItem xmlns:ds="http://schemas.openxmlformats.org/officeDocument/2006/customXml" ds:itemID="{2B53C739-3528-4996-B1DA-A4DEF0EA07F5}">
  <ds:schemaRefs>
    <ds:schemaRef ds:uri="http://schemas.openxmlformats.org/officeDocument/2006/bibliography"/>
  </ds:schemaRefs>
</ds:datastoreItem>
</file>

<file path=customXml/itemProps3.xml><?xml version="1.0" encoding="utf-8"?>
<ds:datastoreItem xmlns:ds="http://schemas.openxmlformats.org/officeDocument/2006/customXml" ds:itemID="{0BDEE17A-044B-4EA9-95BC-DB77069BA273}">
  <ds:schemaRefs>
    <ds:schemaRef ds:uri="http://schemas.openxmlformats.org/officeDocument/2006/bibliography"/>
  </ds:schemaRefs>
</ds:datastoreItem>
</file>

<file path=customXml/itemProps4.xml><?xml version="1.0" encoding="utf-8"?>
<ds:datastoreItem xmlns:ds="http://schemas.openxmlformats.org/officeDocument/2006/customXml" ds:itemID="{28697304-2CF3-46D4-AA7B-DF50E015ACF2}">
  <ds:schemaRefs>
    <ds:schemaRef ds:uri="http://schemas.openxmlformats.org/officeDocument/2006/bibliography"/>
  </ds:schemaRefs>
</ds:datastoreItem>
</file>

<file path=customXml/itemProps5.xml><?xml version="1.0" encoding="utf-8"?>
<ds:datastoreItem xmlns:ds="http://schemas.openxmlformats.org/officeDocument/2006/customXml" ds:itemID="{F37B9EAE-0C0B-47BB-BD46-94D223740C82}">
  <ds:schemaRefs>
    <ds:schemaRef ds:uri="http://schemas.openxmlformats.org/officeDocument/2006/bibliography"/>
  </ds:schemaRefs>
</ds:datastoreItem>
</file>

<file path=customXml/itemProps6.xml><?xml version="1.0" encoding="utf-8"?>
<ds:datastoreItem xmlns:ds="http://schemas.openxmlformats.org/officeDocument/2006/customXml" ds:itemID="{E5BCE55D-6E7F-424A-AAB8-D3742939C550}">
  <ds:schemaRefs>
    <ds:schemaRef ds:uri="http://schemas.openxmlformats.org/officeDocument/2006/bibliography"/>
  </ds:schemaRefs>
</ds:datastoreItem>
</file>

<file path=customXml/itemProps7.xml><?xml version="1.0" encoding="utf-8"?>
<ds:datastoreItem xmlns:ds="http://schemas.openxmlformats.org/officeDocument/2006/customXml" ds:itemID="{FF932973-0AE7-4A9D-911A-E702D430E4E0}">
  <ds:schemaRefs>
    <ds:schemaRef ds:uri="http://schemas.openxmlformats.org/officeDocument/2006/bibliography"/>
  </ds:schemaRefs>
</ds:datastoreItem>
</file>

<file path=customXml/itemProps8.xml><?xml version="1.0" encoding="utf-8"?>
<ds:datastoreItem xmlns:ds="http://schemas.openxmlformats.org/officeDocument/2006/customXml" ds:itemID="{F4E5D99D-AA23-4D00-B915-3B37E2572985}">
  <ds:schemaRefs>
    <ds:schemaRef ds:uri="http://schemas.openxmlformats.org/officeDocument/2006/bibliography"/>
  </ds:schemaRefs>
</ds:datastoreItem>
</file>

<file path=customXml/itemProps9.xml><?xml version="1.0" encoding="utf-8"?>
<ds:datastoreItem xmlns:ds="http://schemas.openxmlformats.org/officeDocument/2006/customXml" ds:itemID="{78A686F6-082E-486C-986F-A5F8B7CC3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93</Pages>
  <Words>28934</Words>
  <Characters>170350</Characters>
  <Application>Microsoft Office Word</Application>
  <DocSecurity>0</DocSecurity>
  <Lines>1419</Lines>
  <Paragraphs>397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do Contrato de Partilha de Produção</vt:lpstr>
      <vt:lpstr>Minuta do Contrato de Partilha de Produção</vt:lpstr>
    </vt:vector>
  </TitlesOfParts>
  <Company>MME</Company>
  <LinksUpToDate>false</LinksUpToDate>
  <CharactersWithSpaces>198887</CharactersWithSpaces>
  <SharedDoc>false</SharedDoc>
  <HLinks>
    <vt:vector size="108" baseType="variant">
      <vt:variant>
        <vt:i4>536870985</vt:i4>
      </vt:variant>
      <vt:variant>
        <vt:i4>1274</vt:i4>
      </vt:variant>
      <vt:variant>
        <vt:i4>0</vt:i4>
      </vt:variant>
      <vt:variant>
        <vt:i4>5</vt:i4>
      </vt:variant>
      <vt:variant>
        <vt:lpwstr/>
      </vt:variant>
      <vt:variant>
        <vt:lpwstr>_ANEXO_X_–</vt:lpwstr>
      </vt:variant>
      <vt:variant>
        <vt:i4>3080265</vt:i4>
      </vt:variant>
      <vt:variant>
        <vt:i4>1268</vt:i4>
      </vt:variant>
      <vt:variant>
        <vt:i4>0</vt:i4>
      </vt:variant>
      <vt:variant>
        <vt:i4>5</vt:i4>
      </vt:variant>
      <vt:variant>
        <vt:lpwstr/>
      </vt:variant>
      <vt:variant>
        <vt:lpwstr>_ANEXO_I_-</vt:lpwstr>
      </vt:variant>
      <vt:variant>
        <vt:i4>4325503</vt:i4>
      </vt:variant>
      <vt:variant>
        <vt:i4>1151</vt:i4>
      </vt:variant>
      <vt:variant>
        <vt:i4>0</vt:i4>
      </vt:variant>
      <vt:variant>
        <vt:i4>5</vt:i4>
      </vt:variant>
      <vt:variant>
        <vt:lpwstr/>
      </vt:variant>
      <vt:variant>
        <vt:lpwstr>_ANEXO_VI_-</vt:lpwstr>
      </vt:variant>
      <vt:variant>
        <vt:i4>6094975</vt:i4>
      </vt:variant>
      <vt:variant>
        <vt:i4>1007</vt:i4>
      </vt:variant>
      <vt:variant>
        <vt:i4>0</vt:i4>
      </vt:variant>
      <vt:variant>
        <vt:i4>5</vt:i4>
      </vt:variant>
      <vt:variant>
        <vt:lpwstr/>
      </vt:variant>
      <vt:variant>
        <vt:lpwstr>_ANEXO_II_–</vt:lpwstr>
      </vt:variant>
      <vt:variant>
        <vt:i4>6094975</vt:i4>
      </vt:variant>
      <vt:variant>
        <vt:i4>995</vt:i4>
      </vt:variant>
      <vt:variant>
        <vt:i4>0</vt:i4>
      </vt:variant>
      <vt:variant>
        <vt:i4>5</vt:i4>
      </vt:variant>
      <vt:variant>
        <vt:lpwstr/>
      </vt:variant>
      <vt:variant>
        <vt:lpwstr>_ANEXO_II_–</vt:lpwstr>
      </vt:variant>
      <vt:variant>
        <vt:i4>6094975</vt:i4>
      </vt:variant>
      <vt:variant>
        <vt:i4>992</vt:i4>
      </vt:variant>
      <vt:variant>
        <vt:i4>0</vt:i4>
      </vt:variant>
      <vt:variant>
        <vt:i4>5</vt:i4>
      </vt:variant>
      <vt:variant>
        <vt:lpwstr/>
      </vt:variant>
      <vt:variant>
        <vt:lpwstr>_ANEXO_II_–</vt:lpwstr>
      </vt:variant>
      <vt:variant>
        <vt:i4>6094975</vt:i4>
      </vt:variant>
      <vt:variant>
        <vt:i4>768</vt:i4>
      </vt:variant>
      <vt:variant>
        <vt:i4>0</vt:i4>
      </vt:variant>
      <vt:variant>
        <vt:i4>5</vt:i4>
      </vt:variant>
      <vt:variant>
        <vt:lpwstr/>
      </vt:variant>
      <vt:variant>
        <vt:lpwstr>_ANEXO_II_–</vt:lpwstr>
      </vt:variant>
      <vt:variant>
        <vt:i4>6094975</vt:i4>
      </vt:variant>
      <vt:variant>
        <vt:i4>759</vt:i4>
      </vt:variant>
      <vt:variant>
        <vt:i4>0</vt:i4>
      </vt:variant>
      <vt:variant>
        <vt:i4>5</vt:i4>
      </vt:variant>
      <vt:variant>
        <vt:lpwstr/>
      </vt:variant>
      <vt:variant>
        <vt:lpwstr>_ANEXO_II_–</vt:lpwstr>
      </vt:variant>
      <vt:variant>
        <vt:i4>6094975</vt:i4>
      </vt:variant>
      <vt:variant>
        <vt:i4>723</vt:i4>
      </vt:variant>
      <vt:variant>
        <vt:i4>0</vt:i4>
      </vt:variant>
      <vt:variant>
        <vt:i4>5</vt:i4>
      </vt:variant>
      <vt:variant>
        <vt:lpwstr/>
      </vt:variant>
      <vt:variant>
        <vt:lpwstr>_ANEXO_II_–</vt:lpwstr>
      </vt:variant>
      <vt:variant>
        <vt:i4>6094975</vt:i4>
      </vt:variant>
      <vt:variant>
        <vt:i4>720</vt:i4>
      </vt:variant>
      <vt:variant>
        <vt:i4>0</vt:i4>
      </vt:variant>
      <vt:variant>
        <vt:i4>5</vt:i4>
      </vt:variant>
      <vt:variant>
        <vt:lpwstr/>
      </vt:variant>
      <vt:variant>
        <vt:lpwstr>_ANEXO_II_–</vt:lpwstr>
      </vt:variant>
      <vt:variant>
        <vt:i4>3080265</vt:i4>
      </vt:variant>
      <vt:variant>
        <vt:i4>651</vt:i4>
      </vt:variant>
      <vt:variant>
        <vt:i4>0</vt:i4>
      </vt:variant>
      <vt:variant>
        <vt:i4>5</vt:i4>
      </vt:variant>
      <vt:variant>
        <vt:lpwstr/>
      </vt:variant>
      <vt:variant>
        <vt:lpwstr>_ANEXO_I_-</vt:lpwstr>
      </vt:variant>
      <vt:variant>
        <vt:i4>4325503</vt:i4>
      </vt:variant>
      <vt:variant>
        <vt:i4>636</vt:i4>
      </vt:variant>
      <vt:variant>
        <vt:i4>0</vt:i4>
      </vt:variant>
      <vt:variant>
        <vt:i4>5</vt:i4>
      </vt:variant>
      <vt:variant>
        <vt:lpwstr/>
      </vt:variant>
      <vt:variant>
        <vt:lpwstr>_ANEXO_VI_-</vt:lpwstr>
      </vt:variant>
      <vt:variant>
        <vt:i4>6094975</vt:i4>
      </vt:variant>
      <vt:variant>
        <vt:i4>633</vt:i4>
      </vt:variant>
      <vt:variant>
        <vt:i4>0</vt:i4>
      </vt:variant>
      <vt:variant>
        <vt:i4>5</vt:i4>
      </vt:variant>
      <vt:variant>
        <vt:lpwstr/>
      </vt:variant>
      <vt:variant>
        <vt:lpwstr>_ANEXO_II_–</vt:lpwstr>
      </vt:variant>
      <vt:variant>
        <vt:i4>6094975</vt:i4>
      </vt:variant>
      <vt:variant>
        <vt:i4>630</vt:i4>
      </vt:variant>
      <vt:variant>
        <vt:i4>0</vt:i4>
      </vt:variant>
      <vt:variant>
        <vt:i4>5</vt:i4>
      </vt:variant>
      <vt:variant>
        <vt:lpwstr/>
      </vt:variant>
      <vt:variant>
        <vt:lpwstr>_ANEXO_II_–</vt:lpwstr>
      </vt:variant>
      <vt:variant>
        <vt:i4>6094975</vt:i4>
      </vt:variant>
      <vt:variant>
        <vt:i4>624</vt:i4>
      </vt:variant>
      <vt:variant>
        <vt:i4>0</vt:i4>
      </vt:variant>
      <vt:variant>
        <vt:i4>5</vt:i4>
      </vt:variant>
      <vt:variant>
        <vt:lpwstr/>
      </vt:variant>
      <vt:variant>
        <vt:lpwstr>_ANEXO_II_–</vt:lpwstr>
      </vt:variant>
      <vt:variant>
        <vt:i4>3080265</vt:i4>
      </vt:variant>
      <vt:variant>
        <vt:i4>600</vt:i4>
      </vt:variant>
      <vt:variant>
        <vt:i4>0</vt:i4>
      </vt:variant>
      <vt:variant>
        <vt:i4>5</vt:i4>
      </vt:variant>
      <vt:variant>
        <vt:lpwstr/>
      </vt:variant>
      <vt:variant>
        <vt:lpwstr>_ANEXO_I_-</vt:lpwstr>
      </vt:variant>
      <vt:variant>
        <vt:i4>3080265</vt:i4>
      </vt:variant>
      <vt:variant>
        <vt:i4>594</vt:i4>
      </vt:variant>
      <vt:variant>
        <vt:i4>0</vt:i4>
      </vt:variant>
      <vt:variant>
        <vt:i4>5</vt:i4>
      </vt:variant>
      <vt:variant>
        <vt:lpwstr/>
      </vt:variant>
      <vt:variant>
        <vt:lpwstr>_ANEXO_I_-</vt:lpwstr>
      </vt:variant>
      <vt:variant>
        <vt:i4>2818070</vt:i4>
      </vt:variant>
      <vt:variant>
        <vt:i4>591</vt:i4>
      </vt:variant>
      <vt:variant>
        <vt:i4>0</vt:i4>
      </vt:variant>
      <vt:variant>
        <vt:i4>5</vt:i4>
      </vt:variant>
      <vt:variant>
        <vt:lpwstr/>
      </vt:variant>
      <vt:variant>
        <vt:lpwstr>_ANEXO_VIII_–</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do Contrato de Partilha de Produção</dc:title>
  <dc:subject>Primeira Rodada de Licitações sob Regime de Partilha de Produção</dc:subject>
  <dc:creator>Usuário do Windows</dc:creator>
  <cp:lastModifiedBy>GISELLE DE CASTRO DE CARVALHO</cp:lastModifiedBy>
  <cp:revision>5</cp:revision>
  <cp:lastPrinted>2019-06-12T20:53:00Z</cp:lastPrinted>
  <dcterms:created xsi:type="dcterms:W3CDTF">2019-06-12T19:41:00Z</dcterms:created>
  <dcterms:modified xsi:type="dcterms:W3CDTF">2019-06-12T21:04:00Z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1120244160</vt:i4>
  </property>
</Properties>
</file>