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3DD6" w14:textId="46669147" w:rsidR="00654EBE" w:rsidRPr="00DD250E" w:rsidRDefault="005E4ADE" w:rsidP="002A48DB">
      <w:pPr>
        <w:pStyle w:val="Contrato-Capa"/>
        <w:rPr>
          <w:lang w:val="en-US"/>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bookmarkStart w:id="9" w:name="_GoBack"/>
      <w:bookmarkEnd w:id="9"/>
      <w:r w:rsidRPr="00DD250E">
        <w:rPr>
          <w:lang w:val="en-US"/>
        </w:rPr>
        <w:t>FEDERATIVE REPUBLIC OF BRAZIL</w:t>
      </w:r>
    </w:p>
    <w:p w14:paraId="4A16048C" w14:textId="77777777" w:rsidR="00247D34" w:rsidRPr="00DD250E" w:rsidRDefault="00247D34" w:rsidP="002A48DB">
      <w:pPr>
        <w:pStyle w:val="Contrato-Capa"/>
        <w:rPr>
          <w:lang w:val="en-US"/>
        </w:rPr>
      </w:pPr>
    </w:p>
    <w:bookmarkEnd w:id="0"/>
    <w:p w14:paraId="49B9457A" w14:textId="2059FD4C" w:rsidR="00654EBE" w:rsidRPr="00DD250E" w:rsidRDefault="005E4ADE" w:rsidP="002A48DB">
      <w:pPr>
        <w:pStyle w:val="Contrato-Capa"/>
        <w:rPr>
          <w:lang w:val="en-US"/>
        </w:rPr>
      </w:pPr>
      <w:r w:rsidRPr="00DD250E">
        <w:rPr>
          <w:lang w:val="en-US"/>
        </w:rPr>
        <w:t>MINISTRY OF MINES AND ENERGY</w:t>
      </w:r>
    </w:p>
    <w:p w14:paraId="63AB3242" w14:textId="77777777" w:rsidR="00654EBE" w:rsidRPr="00DD250E" w:rsidRDefault="00654EBE" w:rsidP="002A48DB">
      <w:pPr>
        <w:pStyle w:val="Contrato-Capa"/>
        <w:rPr>
          <w:lang w:val="en-US"/>
        </w:rPr>
      </w:pPr>
    </w:p>
    <w:p w14:paraId="39B3FF1E" w14:textId="77777777" w:rsidR="00654EBE" w:rsidRPr="00DD250E" w:rsidRDefault="00654EBE" w:rsidP="002A48DB">
      <w:pPr>
        <w:pStyle w:val="Contrato-Capa"/>
        <w:rPr>
          <w:lang w:val="en-US"/>
        </w:rPr>
      </w:pPr>
    </w:p>
    <w:p w14:paraId="494F0661" w14:textId="77777777" w:rsidR="00654EBE" w:rsidRPr="00DD250E" w:rsidRDefault="00DD2FE8" w:rsidP="002A48DB">
      <w:pPr>
        <w:pStyle w:val="Contrato-Capa"/>
        <w:rPr>
          <w:lang w:val="en-US"/>
        </w:rPr>
      </w:pPr>
      <w:r w:rsidRPr="00DD250E">
        <w:rPr>
          <w:noProof/>
        </w:rPr>
        <w:drawing>
          <wp:inline distT="0" distB="0" distL="0" distR="0" wp14:anchorId="62F919C3" wp14:editId="095E3339">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14:paraId="77B480F7" w14:textId="77777777" w:rsidR="00AB34C2" w:rsidRPr="00DD250E" w:rsidRDefault="00AB34C2" w:rsidP="002A48DB">
      <w:pPr>
        <w:pStyle w:val="Contrato-Capa"/>
        <w:rPr>
          <w:lang w:val="en-US"/>
        </w:rPr>
      </w:pPr>
    </w:p>
    <w:p w14:paraId="62C479BE" w14:textId="77777777" w:rsidR="00BE4159" w:rsidRPr="00DD250E" w:rsidRDefault="00BE4159" w:rsidP="002A48DB">
      <w:pPr>
        <w:pStyle w:val="Contrato-Capa"/>
        <w:rPr>
          <w:lang w:val="en-US"/>
        </w:rPr>
      </w:pPr>
    </w:p>
    <w:p w14:paraId="267F4B29" w14:textId="77777777" w:rsidR="00BE4159" w:rsidRPr="00DD250E" w:rsidRDefault="00BE4159" w:rsidP="002A48DB">
      <w:pPr>
        <w:pStyle w:val="Contrato-Capa"/>
        <w:rPr>
          <w:lang w:val="en-US"/>
        </w:rPr>
      </w:pPr>
    </w:p>
    <w:p w14:paraId="7C733543" w14:textId="23C16E97" w:rsidR="00350777" w:rsidRPr="00DD250E" w:rsidRDefault="00C34291" w:rsidP="002A48DB">
      <w:pPr>
        <w:pStyle w:val="Contrato-Capa"/>
        <w:rPr>
          <w:lang w:val="en-US"/>
        </w:rPr>
      </w:pPr>
      <w:r w:rsidRPr="00DD250E">
        <w:rPr>
          <w:lang w:val="en-US"/>
        </w:rPr>
        <w:t>Draft Concession Agreement FOR EXPLORATION AND PRODUCTION OF oil and gas</w:t>
      </w:r>
    </w:p>
    <w:p w14:paraId="6ACF5595" w14:textId="2F156533" w:rsidR="00654EBE" w:rsidRPr="00DD250E" w:rsidRDefault="00C53111" w:rsidP="00C53111">
      <w:pPr>
        <w:pStyle w:val="Contrato-Capa"/>
        <w:tabs>
          <w:tab w:val="left" w:pos="7692"/>
        </w:tabs>
        <w:jc w:val="left"/>
        <w:rPr>
          <w:lang w:val="en-US"/>
        </w:rPr>
      </w:pPr>
      <w:r w:rsidRPr="00DD250E">
        <w:rPr>
          <w:lang w:val="en-US"/>
        </w:rPr>
        <w:tab/>
      </w:r>
    </w:p>
    <w:p w14:paraId="2F1313EA" w14:textId="77777777" w:rsidR="002A48DB" w:rsidRPr="00DD250E" w:rsidRDefault="002A48DB" w:rsidP="002A48DB">
      <w:pPr>
        <w:pStyle w:val="Contrato-Capa"/>
        <w:rPr>
          <w:lang w:val="en-US"/>
        </w:rPr>
      </w:pPr>
    </w:p>
    <w:p w14:paraId="09EFC94F" w14:textId="77777777" w:rsidR="00654EBE" w:rsidRPr="00DD250E" w:rsidRDefault="00654EBE" w:rsidP="002A48DB">
      <w:pPr>
        <w:pStyle w:val="Contrato-Capa"/>
        <w:rPr>
          <w:lang w:val="en-US"/>
        </w:rPr>
      </w:pPr>
    </w:p>
    <w:p w14:paraId="4F0A923F" w14:textId="41F2CB4B" w:rsidR="002A48DB" w:rsidRPr="00DD250E" w:rsidRDefault="001B4C69" w:rsidP="002A48DB">
      <w:pPr>
        <w:pStyle w:val="Contrato-Capa"/>
        <w:rPr>
          <w:lang w:val="en-US"/>
        </w:rPr>
      </w:pPr>
      <w:r w:rsidRPr="00DD250E">
        <w:rPr>
          <w:lang w:val="en-US"/>
        </w:rPr>
        <w:fldChar w:fldCharType="begin"/>
      </w:r>
      <w:r w:rsidR="004466CF" w:rsidRPr="00DD250E">
        <w:rPr>
          <w:lang w:val="en-US"/>
        </w:rPr>
        <w:instrText xml:space="preserve"> MERGEFIELD "nome_sigep" </w:instrText>
      </w:r>
      <w:r w:rsidRPr="00DD250E">
        <w:rPr>
          <w:lang w:val="en-US"/>
        </w:rPr>
        <w:fldChar w:fldCharType="separate"/>
      </w:r>
      <w:r w:rsidR="00FE4A5C" w:rsidRPr="00DD250E">
        <w:rPr>
          <w:noProof/>
          <w:lang w:val="en-US"/>
        </w:rPr>
        <w:t>«n</w:t>
      </w:r>
      <w:r w:rsidR="00975074" w:rsidRPr="00DD250E">
        <w:rPr>
          <w:noProof/>
          <w:lang w:val="en-US"/>
        </w:rPr>
        <w:t>A</w:t>
      </w:r>
      <w:r w:rsidR="00FE4A5C" w:rsidRPr="00DD250E">
        <w:rPr>
          <w:noProof/>
          <w:lang w:val="en-US"/>
        </w:rPr>
        <w:t>me_sigep»</w:t>
      </w:r>
      <w:r w:rsidRPr="00DD250E">
        <w:rPr>
          <w:noProof/>
          <w:lang w:val="en-US"/>
        </w:rPr>
        <w:fldChar w:fldCharType="end"/>
      </w:r>
    </w:p>
    <w:p w14:paraId="63995DB7" w14:textId="77777777" w:rsidR="002A48DB" w:rsidRPr="00DD250E" w:rsidRDefault="002A48DB" w:rsidP="002A48DB">
      <w:pPr>
        <w:pStyle w:val="Contrato-Capa"/>
        <w:rPr>
          <w:lang w:val="en-US"/>
        </w:rPr>
      </w:pPr>
    </w:p>
    <w:p w14:paraId="0DAD25BA" w14:textId="324E9C40" w:rsidR="002A48DB" w:rsidRPr="00DD250E" w:rsidRDefault="00851797" w:rsidP="002A48DB">
      <w:pPr>
        <w:pStyle w:val="Contrato-Capa"/>
        <w:rPr>
          <w:lang w:val="en-US"/>
        </w:rPr>
      </w:pPr>
      <w:r w:rsidRPr="00DD250E">
        <w:rPr>
          <w:lang w:val="en-US"/>
        </w:rPr>
        <w:t>N</w:t>
      </w:r>
      <w:r w:rsidR="00E66D5B" w:rsidRPr="00DD250E">
        <w:rPr>
          <w:lang w:val="en-US"/>
        </w:rPr>
        <w:t>o.</w:t>
      </w:r>
      <w:r w:rsidR="002A48DB" w:rsidRPr="00DD250E">
        <w:rPr>
          <w:lang w:val="en-US"/>
        </w:rPr>
        <w:t xml:space="preserve"> </w:t>
      </w:r>
      <w:r w:rsidR="001B4C69" w:rsidRPr="00DD250E">
        <w:rPr>
          <w:lang w:val="en-US"/>
        </w:rPr>
        <w:fldChar w:fldCharType="begin"/>
      </w:r>
      <w:r w:rsidR="004466CF" w:rsidRPr="00DD250E">
        <w:rPr>
          <w:lang w:val="en-US"/>
        </w:rPr>
        <w:instrText xml:space="preserve"> MERGEFIELD "numero_contrato" </w:instrText>
      </w:r>
      <w:r w:rsidR="001B4C69" w:rsidRPr="00DD250E">
        <w:rPr>
          <w:lang w:val="en-US"/>
        </w:rPr>
        <w:fldChar w:fldCharType="separate"/>
      </w:r>
      <w:r w:rsidR="00FE4A5C" w:rsidRPr="00DD250E">
        <w:rPr>
          <w:noProof/>
          <w:lang w:val="en-US"/>
        </w:rPr>
        <w:t>«num</w:t>
      </w:r>
      <w:r w:rsidR="00975074" w:rsidRPr="00DD250E">
        <w:rPr>
          <w:noProof/>
          <w:lang w:val="en-US"/>
        </w:rPr>
        <w:t>BER</w:t>
      </w:r>
      <w:r w:rsidR="00FE4A5C" w:rsidRPr="00DD250E">
        <w:rPr>
          <w:noProof/>
          <w:lang w:val="en-US"/>
        </w:rPr>
        <w:t>_</w:t>
      </w:r>
      <w:r w:rsidR="00975074" w:rsidRPr="00DD250E">
        <w:rPr>
          <w:noProof/>
          <w:lang w:val="en-US"/>
        </w:rPr>
        <w:t>AGREEMENT</w:t>
      </w:r>
      <w:r w:rsidR="00FE4A5C" w:rsidRPr="00DD250E">
        <w:rPr>
          <w:noProof/>
          <w:lang w:val="en-US"/>
        </w:rPr>
        <w:t>»</w:t>
      </w:r>
      <w:r w:rsidR="001B4C69" w:rsidRPr="00DD250E">
        <w:rPr>
          <w:noProof/>
          <w:lang w:val="en-US"/>
        </w:rPr>
        <w:fldChar w:fldCharType="end"/>
      </w:r>
    </w:p>
    <w:p w14:paraId="468D07CB" w14:textId="77777777" w:rsidR="002A48DB" w:rsidRPr="00DD250E" w:rsidRDefault="002A48DB" w:rsidP="002A48DB">
      <w:pPr>
        <w:pStyle w:val="Contrato-Capa"/>
        <w:rPr>
          <w:lang w:val="en-US"/>
        </w:rPr>
      </w:pPr>
    </w:p>
    <w:p w14:paraId="2B70CB91" w14:textId="77777777" w:rsidR="00654EBE" w:rsidRPr="00DD250E" w:rsidRDefault="00851797" w:rsidP="002A48DB">
      <w:pPr>
        <w:pStyle w:val="Contrato-Capa"/>
        <w:rPr>
          <w:lang w:val="en-US"/>
        </w:rPr>
      </w:pPr>
      <w:r w:rsidRPr="00DD250E">
        <w:rPr>
          <w:lang w:val="en-US"/>
        </w:rPr>
        <w:t xml:space="preserve"> </w:t>
      </w:r>
    </w:p>
    <w:p w14:paraId="213E44D5" w14:textId="77777777" w:rsidR="002A48DB" w:rsidRPr="00DD250E" w:rsidRDefault="002A48DB" w:rsidP="002A48DB">
      <w:pPr>
        <w:pStyle w:val="Contrato-Capa"/>
        <w:rPr>
          <w:lang w:val="en-US"/>
        </w:rPr>
      </w:pPr>
    </w:p>
    <w:p w14:paraId="6CE359F8" w14:textId="2D9575D7" w:rsidR="00654EBE" w:rsidRPr="00DD250E" w:rsidRDefault="00E66D5B" w:rsidP="002A48DB">
      <w:pPr>
        <w:pStyle w:val="Contrato-Capa"/>
        <w:rPr>
          <w:lang w:val="en-US"/>
        </w:rPr>
      </w:pPr>
      <w:r w:rsidRPr="00DD250E">
        <w:rPr>
          <w:lang w:val="en-US"/>
        </w:rPr>
        <w:t>ENTERED INTO BY AND BETWEEN</w:t>
      </w:r>
    </w:p>
    <w:p w14:paraId="68FF80F1" w14:textId="77777777" w:rsidR="007628FE" w:rsidRPr="00DD250E" w:rsidRDefault="007628FE" w:rsidP="002A48DB">
      <w:pPr>
        <w:pStyle w:val="Contrato-Capa"/>
        <w:rPr>
          <w:lang w:val="en-US"/>
        </w:rPr>
      </w:pPr>
    </w:p>
    <w:p w14:paraId="2D029583" w14:textId="77777777" w:rsidR="00654EBE" w:rsidRPr="00DD250E" w:rsidRDefault="00654EBE" w:rsidP="002A48DB">
      <w:pPr>
        <w:pStyle w:val="Contrato-Capa"/>
        <w:rPr>
          <w:lang w:val="en-US"/>
        </w:rPr>
      </w:pPr>
    </w:p>
    <w:p w14:paraId="572E9503" w14:textId="13525352" w:rsidR="00654EBE" w:rsidRPr="00DD250E" w:rsidRDefault="00E66D5B" w:rsidP="002A48DB">
      <w:pPr>
        <w:pStyle w:val="Contrato-Capa"/>
        <w:rPr>
          <w:lang w:val="en-US"/>
        </w:rPr>
      </w:pPr>
      <w:r w:rsidRPr="00DD250E">
        <w:rPr>
          <w:lang w:val="en-US"/>
        </w:rPr>
        <w:t>NATIONAL AGENCY OF PETROLEUM, NATURAL GAS AND BIOFUELS – ANP</w:t>
      </w:r>
    </w:p>
    <w:p w14:paraId="31176670" w14:textId="77777777" w:rsidR="00654EBE" w:rsidRPr="00DD250E" w:rsidRDefault="00654EBE" w:rsidP="002A48DB">
      <w:pPr>
        <w:pStyle w:val="Contrato-Capa"/>
        <w:rPr>
          <w:lang w:val="en-US"/>
        </w:rPr>
      </w:pPr>
    </w:p>
    <w:p w14:paraId="69C1A210" w14:textId="77777777" w:rsidR="002A48DB" w:rsidRPr="00DD250E" w:rsidRDefault="002A48DB" w:rsidP="002A48DB">
      <w:pPr>
        <w:pStyle w:val="Contrato-Capa"/>
        <w:rPr>
          <w:lang w:val="en-US"/>
        </w:rPr>
      </w:pPr>
    </w:p>
    <w:p w14:paraId="447335AD" w14:textId="0863D939" w:rsidR="00654EBE" w:rsidRPr="00DD250E" w:rsidRDefault="00E66D5B" w:rsidP="002A48DB">
      <w:pPr>
        <w:pStyle w:val="Contrato-Capa"/>
        <w:rPr>
          <w:lang w:val="en-US"/>
        </w:rPr>
      </w:pPr>
      <w:r w:rsidRPr="00DD250E">
        <w:rPr>
          <w:lang w:val="en-US"/>
        </w:rPr>
        <w:t>and</w:t>
      </w:r>
    </w:p>
    <w:p w14:paraId="12DEFCFA" w14:textId="77777777" w:rsidR="00654EBE" w:rsidRPr="00DD250E" w:rsidRDefault="00654EBE" w:rsidP="002A48DB">
      <w:pPr>
        <w:pStyle w:val="Contrato-Capa"/>
        <w:rPr>
          <w:lang w:val="en-US"/>
        </w:rPr>
      </w:pPr>
    </w:p>
    <w:p w14:paraId="0F9BAF1B" w14:textId="77777777" w:rsidR="002A48DB" w:rsidRPr="00DD250E" w:rsidRDefault="002A48DB" w:rsidP="002A48DB">
      <w:pPr>
        <w:pStyle w:val="Contrato-Capa"/>
        <w:rPr>
          <w:lang w:val="en-US"/>
        </w:rPr>
      </w:pPr>
    </w:p>
    <w:p w14:paraId="62995FB2" w14:textId="1B9655E8" w:rsidR="00654EBE" w:rsidRPr="00DD250E" w:rsidRDefault="001B4C69" w:rsidP="002A48DB">
      <w:pPr>
        <w:pStyle w:val="Contrato-Capa"/>
        <w:rPr>
          <w:lang w:val="en-US"/>
        </w:rPr>
      </w:pPr>
      <w:r w:rsidRPr="00DD250E">
        <w:rPr>
          <w:lang w:val="en-US"/>
        </w:rPr>
        <w:fldChar w:fldCharType="begin"/>
      </w:r>
      <w:r w:rsidR="004466CF" w:rsidRPr="00DD250E">
        <w:rPr>
          <w:lang w:val="en-US"/>
        </w:rPr>
        <w:instrText xml:space="preserve"> MERGEFIELD "signataria_01_operadora" </w:instrText>
      </w:r>
      <w:r w:rsidRPr="00DD250E">
        <w:rPr>
          <w:lang w:val="en-US"/>
        </w:rPr>
        <w:fldChar w:fldCharType="separate"/>
      </w:r>
      <w:r w:rsidR="00FE4A5C" w:rsidRPr="00DD250E">
        <w:rPr>
          <w:noProof/>
          <w:lang w:val="en-US"/>
        </w:rPr>
        <w:t>«signat</w:t>
      </w:r>
      <w:r w:rsidR="00975074" w:rsidRPr="00DD250E">
        <w:rPr>
          <w:noProof/>
          <w:lang w:val="en-US"/>
        </w:rPr>
        <w:t>ORY</w:t>
      </w:r>
      <w:r w:rsidR="00FE4A5C" w:rsidRPr="00DD250E">
        <w:rPr>
          <w:noProof/>
          <w:lang w:val="en-US"/>
        </w:rPr>
        <w:t>_01_opera</w:t>
      </w:r>
      <w:r w:rsidR="00975074" w:rsidRPr="00DD250E">
        <w:rPr>
          <w:noProof/>
          <w:lang w:val="en-US"/>
        </w:rPr>
        <w:t>TOR</w:t>
      </w:r>
      <w:r w:rsidR="00FE4A5C" w:rsidRPr="00DD250E">
        <w:rPr>
          <w:noProof/>
          <w:lang w:val="en-US"/>
        </w:rPr>
        <w:t>»</w:t>
      </w:r>
      <w:r w:rsidRPr="00DD250E">
        <w:rPr>
          <w:noProof/>
          <w:lang w:val="en-US"/>
        </w:rPr>
        <w:fldChar w:fldCharType="end"/>
      </w:r>
    </w:p>
    <w:p w14:paraId="30F9150B" w14:textId="77777777" w:rsidR="002A48DB" w:rsidRPr="00DD250E" w:rsidRDefault="002A48DB" w:rsidP="002A48DB">
      <w:pPr>
        <w:pStyle w:val="Contrato-Capa"/>
        <w:rPr>
          <w:lang w:val="en-US"/>
        </w:rPr>
      </w:pPr>
    </w:p>
    <w:p w14:paraId="5EA9179E" w14:textId="2AF758DD" w:rsidR="002A48DB" w:rsidRPr="00DD250E" w:rsidRDefault="001B4C69" w:rsidP="002A48DB">
      <w:pPr>
        <w:pStyle w:val="Contrato-Capa"/>
        <w:rPr>
          <w:lang w:val="en-US"/>
        </w:rPr>
      </w:pPr>
      <w:r w:rsidRPr="00DD250E">
        <w:rPr>
          <w:lang w:val="en-US"/>
        </w:rPr>
        <w:fldChar w:fldCharType="begin"/>
      </w:r>
      <w:r w:rsidR="004466CF" w:rsidRPr="00DD250E">
        <w:rPr>
          <w:lang w:val="en-US"/>
        </w:rPr>
        <w:instrText xml:space="preserve"> MERGEFIELD "signataria_02" </w:instrText>
      </w:r>
      <w:r w:rsidRPr="00DD250E">
        <w:rPr>
          <w:lang w:val="en-US"/>
        </w:rPr>
        <w:fldChar w:fldCharType="separate"/>
      </w:r>
      <w:r w:rsidR="00FE4A5C" w:rsidRPr="00DD250E">
        <w:rPr>
          <w:noProof/>
          <w:lang w:val="en-US"/>
        </w:rPr>
        <w:t>«signat</w:t>
      </w:r>
      <w:r w:rsidR="00975074" w:rsidRPr="00DD250E">
        <w:rPr>
          <w:noProof/>
          <w:lang w:val="en-US"/>
        </w:rPr>
        <w:t>ORY</w:t>
      </w:r>
      <w:r w:rsidR="00FE4A5C" w:rsidRPr="00DD250E">
        <w:rPr>
          <w:noProof/>
          <w:lang w:val="en-US"/>
        </w:rPr>
        <w:t>_02»</w:t>
      </w:r>
      <w:r w:rsidRPr="00DD250E">
        <w:rPr>
          <w:noProof/>
          <w:lang w:val="en-US"/>
        </w:rPr>
        <w:fldChar w:fldCharType="end"/>
      </w:r>
    </w:p>
    <w:p w14:paraId="17FBF353" w14:textId="77777777" w:rsidR="00654EBE" w:rsidRPr="00DD250E" w:rsidRDefault="00654EBE" w:rsidP="002A48DB">
      <w:pPr>
        <w:pStyle w:val="Contrato-Capa"/>
        <w:rPr>
          <w:lang w:val="en-US"/>
        </w:rPr>
      </w:pPr>
    </w:p>
    <w:p w14:paraId="37B27259" w14:textId="77777777" w:rsidR="002A48DB" w:rsidRPr="00DD250E" w:rsidRDefault="002A48DB" w:rsidP="002A48DB">
      <w:pPr>
        <w:pStyle w:val="Contrato-Capa"/>
        <w:rPr>
          <w:lang w:val="en-US"/>
        </w:rPr>
      </w:pPr>
    </w:p>
    <w:p w14:paraId="53D986D7" w14:textId="77777777" w:rsidR="002A48DB" w:rsidRPr="00DD250E" w:rsidRDefault="002A48DB" w:rsidP="002A48DB">
      <w:pPr>
        <w:pStyle w:val="Contrato-Capa"/>
        <w:rPr>
          <w:lang w:val="en-US"/>
        </w:rPr>
      </w:pPr>
    </w:p>
    <w:p w14:paraId="5B16BD05" w14:textId="4F9F2C77" w:rsidR="00654EBE" w:rsidRPr="00DD250E" w:rsidRDefault="00E66D5B" w:rsidP="002A48DB">
      <w:pPr>
        <w:pStyle w:val="Contrato-Capa"/>
        <w:rPr>
          <w:lang w:val="en-US"/>
        </w:rPr>
      </w:pPr>
      <w:r w:rsidRPr="00DD250E">
        <w:rPr>
          <w:lang w:val="en-US"/>
        </w:rPr>
        <w:t>BRAZIL</w:t>
      </w:r>
    </w:p>
    <w:p w14:paraId="493ACA25" w14:textId="5A0DFC7F" w:rsidR="002A48DB" w:rsidRPr="00DD250E" w:rsidRDefault="00EF4AD1" w:rsidP="002A48DB">
      <w:pPr>
        <w:pStyle w:val="Contrato-Capa"/>
        <w:rPr>
          <w:lang w:val="en-US"/>
        </w:rPr>
      </w:pPr>
      <w:r w:rsidRPr="00DD250E">
        <w:rPr>
          <w:lang w:val="en-US"/>
        </w:rPr>
        <w:t>2017</w:t>
      </w:r>
      <w:r w:rsidR="002A48DB" w:rsidRPr="00DD250E">
        <w:rPr>
          <w:lang w:val="en-US"/>
        </w:rPr>
        <w:br w:type="page"/>
      </w:r>
    </w:p>
    <w:p w14:paraId="6F69D36B" w14:textId="6264B804" w:rsidR="00423774" w:rsidRPr="00DD250E" w:rsidRDefault="00E66D5B" w:rsidP="00E66D5B">
      <w:pPr>
        <w:pStyle w:val="Contrato-Preambulo"/>
        <w:jc w:val="center"/>
        <w:rPr>
          <w:b/>
          <w:lang w:val="en-US"/>
        </w:rPr>
      </w:pPr>
      <w:r w:rsidRPr="00DD250E">
        <w:rPr>
          <w:b/>
          <w:lang w:val="en-US"/>
        </w:rPr>
        <w:lastRenderedPageBreak/>
        <w:t>CONCESSION AGREEMENT FOR EXPLORATION AND PRODUCTION OF OIL AND GAS</w:t>
      </w:r>
    </w:p>
    <w:p w14:paraId="49E091E1" w14:textId="77777777" w:rsidR="00423774" w:rsidRPr="00DD250E" w:rsidRDefault="00423774" w:rsidP="002A48DB">
      <w:pPr>
        <w:pStyle w:val="Contrato-Preambulo"/>
        <w:rPr>
          <w:lang w:val="en-US"/>
        </w:rPr>
      </w:pPr>
    </w:p>
    <w:p w14:paraId="47492EB1" w14:textId="6C39286C" w:rsidR="00423774" w:rsidRPr="00DD250E" w:rsidRDefault="00715F01" w:rsidP="00E66D5B">
      <w:pPr>
        <w:pStyle w:val="Contrato-Preambulo"/>
        <w:rPr>
          <w:lang w:val="en-US"/>
        </w:rPr>
      </w:pPr>
      <w:r>
        <w:rPr>
          <w:lang w:val="en-US"/>
        </w:rPr>
        <w:t>e</w:t>
      </w:r>
      <w:r w:rsidR="00E66D5B" w:rsidRPr="00DD250E">
        <w:rPr>
          <w:lang w:val="en-US"/>
        </w:rPr>
        <w:t>ntered into by and between</w:t>
      </w:r>
    </w:p>
    <w:p w14:paraId="5D9120DA" w14:textId="77777777" w:rsidR="00423774" w:rsidRPr="00DD250E" w:rsidRDefault="00423774" w:rsidP="002A48DB">
      <w:pPr>
        <w:pStyle w:val="Contrato-Preambulo"/>
        <w:rPr>
          <w:lang w:val="en-US"/>
        </w:rPr>
      </w:pPr>
    </w:p>
    <w:p w14:paraId="23A64242" w14:textId="7D47D76B" w:rsidR="00423774" w:rsidRPr="00DD250E" w:rsidRDefault="006B6D92" w:rsidP="006B6D92">
      <w:pPr>
        <w:pStyle w:val="Contrato-Preambulo"/>
        <w:rPr>
          <w:lang w:val="en-US"/>
        </w:rPr>
      </w:pPr>
      <w:r w:rsidRPr="00DD250E">
        <w:rPr>
          <w:lang w:val="en-US"/>
        </w:rPr>
        <w:t xml:space="preserve">The </w:t>
      </w:r>
      <w:r w:rsidRPr="00DD250E">
        <w:rPr>
          <w:b/>
          <w:lang w:val="en-US"/>
        </w:rPr>
        <w:t xml:space="preserve">NATIONAL AGENCY OF PETROLEUM, NATURAL GAS AND BIOFUELS – ANP </w:t>
      </w:r>
      <w:r w:rsidRPr="00DD250E">
        <w:rPr>
          <w:lang w:val="en-US"/>
        </w:rPr>
        <w:t>(hereinafter referred to as “ANP”), a special independent agency organized by Law No. 9,478 of August 6, 1997, part of the Indirect Federal Administration, bound to the Ministry of Mines and Energy, headquartered at SGAN (Setor de Grandes Áreas Norte) Quadra 603, Módulo I, 3º andar, in the city of Brasília, DF, and with Main Office at Avenida Rio Branco, nº 65, in the city of Rio de Janeiro, RJ, herein represented by its Director-General, [insert name] xxxx,</w:t>
      </w:r>
    </w:p>
    <w:p w14:paraId="3C48A981" w14:textId="77777777" w:rsidR="003467B5" w:rsidRPr="00DD250E" w:rsidRDefault="003467B5" w:rsidP="002A48DB">
      <w:pPr>
        <w:pStyle w:val="Contrato-Preambulo"/>
        <w:rPr>
          <w:lang w:val="en-US"/>
        </w:rPr>
      </w:pPr>
    </w:p>
    <w:p w14:paraId="4A9B974C" w14:textId="11296047" w:rsidR="00423774" w:rsidRPr="00DD250E" w:rsidRDefault="00555EDD" w:rsidP="00555EDD">
      <w:pPr>
        <w:pStyle w:val="Contrato-Preambulo"/>
        <w:rPr>
          <w:lang w:val="en-US"/>
        </w:rPr>
      </w:pPr>
      <w:r w:rsidRPr="00DD250E">
        <w:rPr>
          <w:lang w:val="en-US"/>
        </w:rPr>
        <w:fldChar w:fldCharType="begin"/>
      </w:r>
      <w:r w:rsidRPr="00DD250E">
        <w:rPr>
          <w:lang w:val="en-US"/>
        </w:rPr>
        <w:instrText xml:space="preserve"> MERGEFIELD "signataria_01_operadora" </w:instrText>
      </w:r>
      <w:r w:rsidRPr="00DD250E">
        <w:rPr>
          <w:lang w:val="en-US"/>
        </w:rPr>
        <w:fldChar w:fldCharType="separate"/>
      </w:r>
      <w:r w:rsidRPr="00DD250E">
        <w:rPr>
          <w:lang w:val="en-US"/>
        </w:rPr>
        <w:t>«signat</w:t>
      </w:r>
      <w:r w:rsidR="00975074" w:rsidRPr="00DD250E">
        <w:rPr>
          <w:lang w:val="en-US"/>
        </w:rPr>
        <w:t>ory</w:t>
      </w:r>
      <w:r w:rsidRPr="00DD250E">
        <w:rPr>
          <w:lang w:val="en-US"/>
        </w:rPr>
        <w:t>_01_opera</w:t>
      </w:r>
      <w:r w:rsidR="00975074" w:rsidRPr="00DD250E">
        <w:rPr>
          <w:lang w:val="en-US"/>
        </w:rPr>
        <w:t>tor</w:t>
      </w:r>
      <w:r w:rsidRPr="00DD250E">
        <w:rPr>
          <w:lang w:val="en-US"/>
        </w:rPr>
        <w:t>»</w:t>
      </w:r>
      <w:r w:rsidRPr="00DD250E">
        <w:rPr>
          <w:lang w:val="en-US"/>
        </w:rPr>
        <w:fldChar w:fldCharType="end"/>
      </w:r>
      <w:r w:rsidRPr="00DD250E">
        <w:rPr>
          <w:lang w:val="en-US"/>
        </w:rPr>
        <w:t xml:space="preserve">, organized under the laws of Brazil, with its principal place of business at </w:t>
      </w:r>
      <w:r w:rsidRPr="00DD250E">
        <w:rPr>
          <w:lang w:val="en-US"/>
        </w:rPr>
        <w:fldChar w:fldCharType="begin"/>
      </w:r>
      <w:r w:rsidRPr="00DD250E">
        <w:rPr>
          <w:lang w:val="en-US"/>
        </w:rPr>
        <w:instrText xml:space="preserve"> MERGEFIELD "endereco_01" </w:instrText>
      </w:r>
      <w:r w:rsidRPr="00DD250E">
        <w:rPr>
          <w:lang w:val="en-US"/>
        </w:rPr>
        <w:fldChar w:fldCharType="separate"/>
      </w:r>
      <w:r w:rsidRPr="00DD250E">
        <w:rPr>
          <w:lang w:val="en-US"/>
        </w:rPr>
        <w:t>«</w:t>
      </w:r>
      <w:r w:rsidR="00975074" w:rsidRPr="00DD250E">
        <w:rPr>
          <w:lang w:val="en-US"/>
        </w:rPr>
        <w:t>address</w:t>
      </w:r>
      <w:r w:rsidRPr="00DD250E">
        <w:rPr>
          <w:lang w:val="en-US"/>
        </w:rPr>
        <w:t>_01»</w:t>
      </w:r>
      <w:r w:rsidRPr="00DD250E">
        <w:rPr>
          <w:lang w:val="en-US"/>
        </w:rPr>
        <w:fldChar w:fldCharType="end"/>
      </w:r>
      <w:r w:rsidRPr="00DD250E">
        <w:rPr>
          <w:lang w:val="en-US"/>
        </w:rPr>
        <w:t xml:space="preserve">, enrolled in the National Register of Legal Entities (CNPJ/MF) under No. </w:t>
      </w:r>
      <w:r w:rsidRPr="00DD250E">
        <w:rPr>
          <w:lang w:val="en-US"/>
        </w:rPr>
        <w:fldChar w:fldCharType="begin"/>
      </w:r>
      <w:r w:rsidRPr="00DD250E">
        <w:rPr>
          <w:lang w:val="en-US"/>
        </w:rPr>
        <w:instrText xml:space="preserve"> MERGEFIELD "cnpj_01" </w:instrText>
      </w:r>
      <w:r w:rsidRPr="00DD250E">
        <w:rPr>
          <w:lang w:val="en-US"/>
        </w:rPr>
        <w:fldChar w:fldCharType="separate"/>
      </w:r>
      <w:r w:rsidRPr="00DD250E">
        <w:rPr>
          <w:lang w:val="en-US"/>
        </w:rPr>
        <w:t>«cnpj_01»</w:t>
      </w:r>
      <w:r w:rsidRPr="00DD250E">
        <w:rPr>
          <w:lang w:val="en-US"/>
        </w:rPr>
        <w:fldChar w:fldCharType="end"/>
      </w:r>
      <w:r w:rsidRPr="00DD250E">
        <w:rPr>
          <w:lang w:val="en-US"/>
        </w:rPr>
        <w:t xml:space="preserve"> (hereinafter referred to as “Concessionaire”), herein represented by </w:t>
      </w:r>
      <w:r w:rsidRPr="00DD250E">
        <w:rPr>
          <w:lang w:val="en-US"/>
        </w:rPr>
        <w:fldChar w:fldCharType="begin"/>
      </w:r>
      <w:r w:rsidRPr="00DD250E">
        <w:rPr>
          <w:lang w:val="en-US"/>
        </w:rPr>
        <w:instrText xml:space="preserve"> MERGEFIELD "signataria_01_representante_01" </w:instrText>
      </w:r>
      <w:r w:rsidRPr="00DD250E">
        <w:rPr>
          <w:lang w:val="en-US"/>
        </w:rPr>
        <w:fldChar w:fldCharType="separate"/>
      </w:r>
      <w:r w:rsidRPr="00DD250E">
        <w:rPr>
          <w:lang w:val="en-US"/>
        </w:rPr>
        <w:t>«signat</w:t>
      </w:r>
      <w:r w:rsidR="00975074" w:rsidRPr="00DD250E">
        <w:rPr>
          <w:lang w:val="en-US"/>
        </w:rPr>
        <w:t>ory</w:t>
      </w:r>
      <w:r w:rsidRPr="00DD250E">
        <w:rPr>
          <w:lang w:val="en-US"/>
        </w:rPr>
        <w:t>_01_represent</w:t>
      </w:r>
      <w:r w:rsidR="00975074" w:rsidRPr="00DD250E">
        <w:rPr>
          <w:lang w:val="en-US"/>
        </w:rPr>
        <w:t>ative</w:t>
      </w:r>
      <w:r w:rsidRPr="00DD250E">
        <w:rPr>
          <w:lang w:val="en-US"/>
        </w:rPr>
        <w:t>_01»</w:t>
      </w:r>
      <w:r w:rsidRPr="00DD250E">
        <w:rPr>
          <w:lang w:val="en-US"/>
        </w:rPr>
        <w:fldChar w:fldCharType="end"/>
      </w:r>
      <w:r w:rsidRPr="00DD250E">
        <w:rPr>
          <w:lang w:val="en-US"/>
        </w:rPr>
        <w:t xml:space="preserve">, </w:t>
      </w:r>
      <w:r w:rsidRPr="00DD250E">
        <w:rPr>
          <w:lang w:val="en-US"/>
        </w:rPr>
        <w:fldChar w:fldCharType="begin"/>
      </w:r>
      <w:r w:rsidRPr="00DD250E">
        <w:rPr>
          <w:lang w:val="en-US"/>
        </w:rPr>
        <w:instrText xml:space="preserve"> MERGEFIELD "signataria_01_cargo_01" </w:instrText>
      </w:r>
      <w:r w:rsidRPr="00DD250E">
        <w:rPr>
          <w:lang w:val="en-US"/>
        </w:rPr>
        <w:fldChar w:fldCharType="separate"/>
      </w:r>
      <w:r w:rsidRPr="00DD250E">
        <w:rPr>
          <w:lang w:val="en-US"/>
        </w:rPr>
        <w:t>«signat</w:t>
      </w:r>
      <w:r w:rsidR="00975074" w:rsidRPr="00DD250E">
        <w:rPr>
          <w:lang w:val="en-US"/>
        </w:rPr>
        <w:t>ory</w:t>
      </w:r>
      <w:r w:rsidRPr="00DD250E">
        <w:rPr>
          <w:lang w:val="en-US"/>
        </w:rPr>
        <w:t>_01_</w:t>
      </w:r>
      <w:r w:rsidR="00975074" w:rsidRPr="00DD250E">
        <w:rPr>
          <w:lang w:val="en-US"/>
        </w:rPr>
        <w:t>title</w:t>
      </w:r>
      <w:r w:rsidRPr="00DD250E">
        <w:rPr>
          <w:lang w:val="en-US"/>
        </w:rPr>
        <w:t>_01»</w:t>
      </w:r>
      <w:r w:rsidRPr="00DD250E">
        <w:rPr>
          <w:lang w:val="en-US"/>
        </w:rPr>
        <w:fldChar w:fldCharType="end"/>
      </w:r>
      <w:r w:rsidRPr="00DD250E">
        <w:rPr>
          <w:lang w:val="en-US"/>
        </w:rPr>
        <w:t xml:space="preserve">, and </w:t>
      </w:r>
      <w:r w:rsidRPr="00DD250E">
        <w:rPr>
          <w:lang w:val="en-US"/>
        </w:rPr>
        <w:fldChar w:fldCharType="begin"/>
      </w:r>
      <w:r w:rsidRPr="00DD250E">
        <w:rPr>
          <w:lang w:val="en-US"/>
        </w:rPr>
        <w:instrText xml:space="preserve"> MERGEFIELD "signataria_01_representante_02" </w:instrText>
      </w:r>
      <w:r w:rsidRPr="00DD250E">
        <w:rPr>
          <w:lang w:val="en-US"/>
        </w:rPr>
        <w:fldChar w:fldCharType="separate"/>
      </w:r>
      <w:r w:rsidRPr="00DD250E">
        <w:rPr>
          <w:lang w:val="en-US"/>
        </w:rPr>
        <w:t>«signat</w:t>
      </w:r>
      <w:r w:rsidR="00975074" w:rsidRPr="00DD250E">
        <w:rPr>
          <w:lang w:val="en-US"/>
        </w:rPr>
        <w:t>ory</w:t>
      </w:r>
      <w:r w:rsidRPr="00DD250E">
        <w:rPr>
          <w:lang w:val="en-US"/>
        </w:rPr>
        <w:t>_01_representa</w:t>
      </w:r>
      <w:r w:rsidR="00975074" w:rsidRPr="00DD250E">
        <w:rPr>
          <w:lang w:val="en-US"/>
        </w:rPr>
        <w:t>tive</w:t>
      </w:r>
      <w:r w:rsidRPr="00DD250E">
        <w:rPr>
          <w:lang w:val="en-US"/>
        </w:rPr>
        <w:t>_02»</w:t>
      </w:r>
      <w:r w:rsidRPr="00DD250E">
        <w:rPr>
          <w:lang w:val="en-US"/>
        </w:rPr>
        <w:fldChar w:fldCharType="end"/>
      </w:r>
      <w:r w:rsidRPr="00DD250E">
        <w:rPr>
          <w:lang w:val="en-US"/>
        </w:rPr>
        <w:t xml:space="preserve">, </w:t>
      </w:r>
      <w:r w:rsidRPr="00DD250E">
        <w:rPr>
          <w:lang w:val="en-US"/>
        </w:rPr>
        <w:fldChar w:fldCharType="begin"/>
      </w:r>
      <w:r w:rsidRPr="00DD250E">
        <w:rPr>
          <w:lang w:val="en-US"/>
        </w:rPr>
        <w:instrText xml:space="preserve"> MERGEFIELD "signataria_01_cargo_02" </w:instrText>
      </w:r>
      <w:r w:rsidRPr="00DD250E">
        <w:rPr>
          <w:lang w:val="en-US"/>
        </w:rPr>
        <w:fldChar w:fldCharType="separate"/>
      </w:r>
      <w:r w:rsidRPr="00DD250E">
        <w:rPr>
          <w:lang w:val="en-US"/>
        </w:rPr>
        <w:t>«signat</w:t>
      </w:r>
      <w:r w:rsidR="00975074" w:rsidRPr="00DD250E">
        <w:rPr>
          <w:lang w:val="en-US"/>
        </w:rPr>
        <w:t>ory</w:t>
      </w:r>
      <w:r w:rsidRPr="00DD250E">
        <w:rPr>
          <w:lang w:val="en-US"/>
        </w:rPr>
        <w:t>_01_</w:t>
      </w:r>
      <w:r w:rsidR="00975074" w:rsidRPr="00DD250E">
        <w:rPr>
          <w:lang w:val="en-US"/>
        </w:rPr>
        <w:t>title</w:t>
      </w:r>
      <w:r w:rsidRPr="00DD250E">
        <w:rPr>
          <w:lang w:val="en-US"/>
        </w:rPr>
        <w:t>_02»</w:t>
      </w:r>
      <w:r w:rsidRPr="00DD250E">
        <w:rPr>
          <w:lang w:val="en-US"/>
        </w:rPr>
        <w:fldChar w:fldCharType="end"/>
      </w:r>
      <w:r w:rsidRPr="00DD250E">
        <w:rPr>
          <w:lang w:val="en-US"/>
        </w:rPr>
        <w:t>,</w:t>
      </w:r>
    </w:p>
    <w:p w14:paraId="4E082BDB" w14:textId="0F6ABD25" w:rsidR="003467B5" w:rsidRPr="00DD250E" w:rsidRDefault="00555EDD" w:rsidP="00555EDD">
      <w:pPr>
        <w:pStyle w:val="Contrato-Preambulo"/>
        <w:rPr>
          <w:lang w:val="en-US"/>
        </w:rPr>
      </w:pPr>
      <w:r w:rsidRPr="00DD250E">
        <w:rPr>
          <w:lang w:val="en-US"/>
        </w:rPr>
        <w:t>and</w:t>
      </w:r>
    </w:p>
    <w:p w14:paraId="2A8743F5" w14:textId="144D122A" w:rsidR="003467B5" w:rsidRPr="00DD250E" w:rsidRDefault="00555EDD" w:rsidP="005179D1">
      <w:pPr>
        <w:pStyle w:val="Contrato-Preambulo"/>
        <w:rPr>
          <w:lang w:val="en-US"/>
        </w:rPr>
      </w:pPr>
      <w:r w:rsidRPr="00DD250E">
        <w:rPr>
          <w:lang w:val="en-US"/>
        </w:rPr>
        <w:fldChar w:fldCharType="begin"/>
      </w:r>
      <w:r w:rsidRPr="00DD250E">
        <w:rPr>
          <w:lang w:val="en-US"/>
        </w:rPr>
        <w:instrText xml:space="preserve"> MERGEFIELD "signataria_02" </w:instrText>
      </w:r>
      <w:r w:rsidRPr="00DD250E">
        <w:rPr>
          <w:lang w:val="en-US"/>
        </w:rPr>
        <w:fldChar w:fldCharType="separate"/>
      </w:r>
      <w:r w:rsidRPr="00DD250E">
        <w:rPr>
          <w:lang w:val="en-US"/>
        </w:rPr>
        <w:t>«signat</w:t>
      </w:r>
      <w:r w:rsidR="00975074" w:rsidRPr="00DD250E">
        <w:rPr>
          <w:lang w:val="en-US"/>
        </w:rPr>
        <w:t>ory</w:t>
      </w:r>
      <w:r w:rsidRPr="00DD250E">
        <w:rPr>
          <w:lang w:val="en-US"/>
        </w:rPr>
        <w:t>_02»</w:t>
      </w:r>
      <w:r w:rsidRPr="00DD250E">
        <w:rPr>
          <w:lang w:val="en-US"/>
        </w:rPr>
        <w:fldChar w:fldCharType="end"/>
      </w:r>
      <w:r w:rsidRPr="00DD250E">
        <w:rPr>
          <w:lang w:val="en-US"/>
        </w:rPr>
        <w:t xml:space="preserve">, </w:t>
      </w:r>
      <w:r w:rsidR="005179D1" w:rsidRPr="00DD250E">
        <w:rPr>
          <w:lang w:val="en-US"/>
        </w:rPr>
        <w:t xml:space="preserve">a business company </w:t>
      </w:r>
      <w:r w:rsidRPr="00DD250E">
        <w:rPr>
          <w:lang w:val="en-US"/>
        </w:rPr>
        <w:t xml:space="preserve">organized under the laws of Brazil, with its principal place of business at </w:t>
      </w:r>
      <w:r w:rsidRPr="00DD250E">
        <w:rPr>
          <w:lang w:val="en-US"/>
        </w:rPr>
        <w:fldChar w:fldCharType="begin"/>
      </w:r>
      <w:r w:rsidRPr="00DD250E">
        <w:rPr>
          <w:lang w:val="en-US"/>
        </w:rPr>
        <w:instrText xml:space="preserve"> MERGEFIELD "endereco_02" </w:instrText>
      </w:r>
      <w:r w:rsidRPr="00DD250E">
        <w:rPr>
          <w:lang w:val="en-US"/>
        </w:rPr>
        <w:fldChar w:fldCharType="separate"/>
      </w:r>
      <w:r w:rsidRPr="00DD250E">
        <w:rPr>
          <w:lang w:val="en-US"/>
        </w:rPr>
        <w:t>«</w:t>
      </w:r>
      <w:r w:rsidR="00975074" w:rsidRPr="00DD250E">
        <w:rPr>
          <w:lang w:val="en-US"/>
        </w:rPr>
        <w:t>address</w:t>
      </w:r>
      <w:r w:rsidRPr="00DD250E">
        <w:rPr>
          <w:lang w:val="en-US"/>
        </w:rPr>
        <w:t>_02»</w:t>
      </w:r>
      <w:r w:rsidRPr="00DD250E">
        <w:rPr>
          <w:lang w:val="en-US"/>
        </w:rPr>
        <w:fldChar w:fldCharType="end"/>
      </w:r>
      <w:r w:rsidRPr="00DD250E">
        <w:rPr>
          <w:lang w:val="en-US"/>
        </w:rPr>
        <w:t xml:space="preserve">, enrolled in the National Register of Legal Entities (CNPJ/MF) under No. </w:t>
      </w:r>
      <w:r w:rsidRPr="00DD250E">
        <w:rPr>
          <w:lang w:val="en-US"/>
        </w:rPr>
        <w:fldChar w:fldCharType="begin"/>
      </w:r>
      <w:r w:rsidRPr="00DD250E">
        <w:rPr>
          <w:lang w:val="en-US"/>
        </w:rPr>
        <w:instrText xml:space="preserve"> MERGEFIELD "cnpj_02" </w:instrText>
      </w:r>
      <w:r w:rsidRPr="00DD250E">
        <w:rPr>
          <w:lang w:val="en-US"/>
        </w:rPr>
        <w:fldChar w:fldCharType="separate"/>
      </w:r>
      <w:r w:rsidRPr="00DD250E">
        <w:rPr>
          <w:lang w:val="en-US"/>
        </w:rPr>
        <w:t>«cnpj_02»</w:t>
      </w:r>
      <w:r w:rsidRPr="00DD250E">
        <w:rPr>
          <w:lang w:val="en-US"/>
        </w:rPr>
        <w:fldChar w:fldCharType="end"/>
      </w:r>
      <w:r w:rsidRPr="00DD250E">
        <w:rPr>
          <w:lang w:val="en-US"/>
        </w:rPr>
        <w:t xml:space="preserve"> (hereinafter referred to as “Concessionaire”), herein represented by </w:t>
      </w:r>
      <w:r w:rsidRPr="00DD250E">
        <w:rPr>
          <w:lang w:val="en-US"/>
        </w:rPr>
        <w:fldChar w:fldCharType="begin"/>
      </w:r>
      <w:r w:rsidRPr="00DD250E">
        <w:rPr>
          <w:lang w:val="en-US"/>
        </w:rPr>
        <w:instrText xml:space="preserve"> MERGEFIELD "signataria_02_representante_01" </w:instrText>
      </w:r>
      <w:r w:rsidRPr="00DD250E">
        <w:rPr>
          <w:lang w:val="en-US"/>
        </w:rPr>
        <w:fldChar w:fldCharType="separate"/>
      </w:r>
      <w:r w:rsidRPr="00DD250E">
        <w:rPr>
          <w:lang w:val="en-US"/>
        </w:rPr>
        <w:t>«signat</w:t>
      </w:r>
      <w:r w:rsidR="00975074" w:rsidRPr="00DD250E">
        <w:rPr>
          <w:lang w:val="en-US"/>
        </w:rPr>
        <w:t>ory</w:t>
      </w:r>
      <w:r w:rsidRPr="00DD250E">
        <w:rPr>
          <w:lang w:val="en-US"/>
        </w:rPr>
        <w:t>_02_representa</w:t>
      </w:r>
      <w:r w:rsidR="00975074" w:rsidRPr="00DD250E">
        <w:rPr>
          <w:lang w:val="en-US"/>
        </w:rPr>
        <w:t>tive</w:t>
      </w:r>
      <w:r w:rsidRPr="00DD250E">
        <w:rPr>
          <w:lang w:val="en-US"/>
        </w:rPr>
        <w:t>_01»</w:t>
      </w:r>
      <w:r w:rsidRPr="00DD250E">
        <w:rPr>
          <w:lang w:val="en-US"/>
        </w:rPr>
        <w:fldChar w:fldCharType="end"/>
      </w:r>
      <w:r w:rsidRPr="00DD250E">
        <w:rPr>
          <w:lang w:val="en-US"/>
        </w:rPr>
        <w:t xml:space="preserve">, </w:t>
      </w:r>
      <w:r w:rsidRPr="00DD250E">
        <w:rPr>
          <w:lang w:val="en-US"/>
        </w:rPr>
        <w:fldChar w:fldCharType="begin"/>
      </w:r>
      <w:r w:rsidRPr="00DD250E">
        <w:rPr>
          <w:lang w:val="en-US"/>
        </w:rPr>
        <w:instrText xml:space="preserve"> MERGEFIELD "signataria_02_cargo_01" </w:instrText>
      </w:r>
      <w:r w:rsidRPr="00DD250E">
        <w:rPr>
          <w:lang w:val="en-US"/>
        </w:rPr>
        <w:fldChar w:fldCharType="separate"/>
      </w:r>
      <w:r w:rsidRPr="00DD250E">
        <w:rPr>
          <w:lang w:val="en-US"/>
        </w:rPr>
        <w:t>«signat</w:t>
      </w:r>
      <w:r w:rsidR="00975074" w:rsidRPr="00DD250E">
        <w:rPr>
          <w:lang w:val="en-US"/>
        </w:rPr>
        <w:t>ory</w:t>
      </w:r>
      <w:r w:rsidRPr="00DD250E">
        <w:rPr>
          <w:lang w:val="en-US"/>
        </w:rPr>
        <w:t>_02_</w:t>
      </w:r>
      <w:r w:rsidR="00975074" w:rsidRPr="00DD250E">
        <w:rPr>
          <w:lang w:val="en-US"/>
        </w:rPr>
        <w:t>title</w:t>
      </w:r>
      <w:r w:rsidRPr="00DD250E">
        <w:rPr>
          <w:lang w:val="en-US"/>
        </w:rPr>
        <w:t>_01»</w:t>
      </w:r>
      <w:r w:rsidRPr="00DD250E">
        <w:rPr>
          <w:lang w:val="en-US"/>
        </w:rPr>
        <w:fldChar w:fldCharType="end"/>
      </w:r>
      <w:r w:rsidRPr="00DD250E">
        <w:rPr>
          <w:lang w:val="en-US"/>
        </w:rPr>
        <w:t xml:space="preserve">, and </w:t>
      </w:r>
      <w:r w:rsidRPr="00DD250E">
        <w:rPr>
          <w:lang w:val="en-US"/>
        </w:rPr>
        <w:fldChar w:fldCharType="begin"/>
      </w:r>
      <w:r w:rsidRPr="00DD250E">
        <w:rPr>
          <w:lang w:val="en-US"/>
        </w:rPr>
        <w:instrText xml:space="preserve"> MERGEFIELD "signataria_02_representante_02" </w:instrText>
      </w:r>
      <w:r w:rsidRPr="00DD250E">
        <w:rPr>
          <w:lang w:val="en-US"/>
        </w:rPr>
        <w:fldChar w:fldCharType="separate"/>
      </w:r>
      <w:r w:rsidRPr="00DD250E">
        <w:rPr>
          <w:lang w:val="en-US"/>
        </w:rPr>
        <w:t>«signat</w:t>
      </w:r>
      <w:r w:rsidR="00975074" w:rsidRPr="00DD250E">
        <w:rPr>
          <w:lang w:val="en-US"/>
        </w:rPr>
        <w:t>ory</w:t>
      </w:r>
      <w:r w:rsidRPr="00DD250E">
        <w:rPr>
          <w:lang w:val="en-US"/>
        </w:rPr>
        <w:t>_02_representa</w:t>
      </w:r>
      <w:r w:rsidR="00975074" w:rsidRPr="00DD250E">
        <w:rPr>
          <w:lang w:val="en-US"/>
        </w:rPr>
        <w:t>tive</w:t>
      </w:r>
      <w:r w:rsidRPr="00DD250E">
        <w:rPr>
          <w:lang w:val="en-US"/>
        </w:rPr>
        <w:t>_02»</w:t>
      </w:r>
      <w:r w:rsidRPr="00DD250E">
        <w:rPr>
          <w:lang w:val="en-US"/>
        </w:rPr>
        <w:fldChar w:fldCharType="end"/>
      </w:r>
      <w:r w:rsidRPr="00DD250E">
        <w:rPr>
          <w:lang w:val="en-US"/>
        </w:rPr>
        <w:t xml:space="preserve">, </w:t>
      </w:r>
      <w:r w:rsidRPr="00DD250E">
        <w:rPr>
          <w:lang w:val="en-US"/>
        </w:rPr>
        <w:fldChar w:fldCharType="begin"/>
      </w:r>
      <w:r w:rsidRPr="00DD250E">
        <w:rPr>
          <w:lang w:val="en-US"/>
        </w:rPr>
        <w:instrText xml:space="preserve"> MERGEFIELD "signataria_02_cargo_02" </w:instrText>
      </w:r>
      <w:r w:rsidRPr="00DD250E">
        <w:rPr>
          <w:lang w:val="en-US"/>
        </w:rPr>
        <w:fldChar w:fldCharType="separate"/>
      </w:r>
      <w:r w:rsidR="00975074" w:rsidRPr="00DD250E">
        <w:rPr>
          <w:lang w:val="en-US"/>
        </w:rPr>
        <w:t>«signatory</w:t>
      </w:r>
      <w:r w:rsidRPr="00DD250E">
        <w:rPr>
          <w:lang w:val="en-US"/>
        </w:rPr>
        <w:t>_02_</w:t>
      </w:r>
      <w:r w:rsidR="00975074" w:rsidRPr="00DD250E">
        <w:rPr>
          <w:lang w:val="en-US"/>
        </w:rPr>
        <w:t>title</w:t>
      </w:r>
      <w:r w:rsidRPr="00DD250E">
        <w:rPr>
          <w:lang w:val="en-US"/>
        </w:rPr>
        <w:t>_02»</w:t>
      </w:r>
      <w:r w:rsidRPr="00DD250E">
        <w:rPr>
          <w:lang w:val="en-US"/>
        </w:rPr>
        <w:fldChar w:fldCharType="end"/>
      </w:r>
      <w:r w:rsidR="005179D1" w:rsidRPr="00DD250E">
        <w:rPr>
          <w:lang w:val="en-US"/>
        </w:rPr>
        <w:t>.</w:t>
      </w:r>
    </w:p>
    <w:p w14:paraId="2246C7DA" w14:textId="77777777" w:rsidR="003467B5" w:rsidRPr="00DD250E" w:rsidRDefault="003467B5" w:rsidP="002A48DB">
      <w:pPr>
        <w:pStyle w:val="Contrato-Preambulo"/>
        <w:rPr>
          <w:lang w:val="en-US"/>
        </w:rPr>
      </w:pPr>
    </w:p>
    <w:p w14:paraId="5A6D523B" w14:textId="06AA7052" w:rsidR="00EC6EBC" w:rsidRPr="00DD250E" w:rsidRDefault="00EC6EBC" w:rsidP="00EC6EBC">
      <w:pPr>
        <w:pStyle w:val="Contrato-Preambulo"/>
        <w:jc w:val="center"/>
        <w:rPr>
          <w:b/>
          <w:lang w:val="en-US"/>
        </w:rPr>
      </w:pPr>
      <w:r w:rsidRPr="00DD250E">
        <w:rPr>
          <w:b/>
          <w:lang w:val="en-US"/>
        </w:rPr>
        <w:t>WHEREAS</w:t>
      </w:r>
    </w:p>
    <w:p w14:paraId="2EF87CB3" w14:textId="46D3B70D" w:rsidR="00EC6EBC" w:rsidRPr="00DD250E" w:rsidRDefault="00EC6EBC" w:rsidP="00EC6EBC">
      <w:pPr>
        <w:pStyle w:val="Contrato-Preambulo"/>
        <w:rPr>
          <w:lang w:val="en-US"/>
        </w:rPr>
      </w:pPr>
      <w:r w:rsidRPr="00DD250E">
        <w:rPr>
          <w:lang w:val="en-US"/>
        </w:rPr>
        <w:t>pursuant to items V and IX of article 20 and the main section of article 176 of the Constitution of the Federative Republic of Brazil and article 3 of Law No. 9,478/97, the Oil and Gas Deposits existing in the national territory, the continental shelf, and the exclusive economic zone belong to the Federal Government;</w:t>
      </w:r>
    </w:p>
    <w:p w14:paraId="0DD49BA6" w14:textId="14FDB28A" w:rsidR="00EC6EBC" w:rsidRPr="00DD250E" w:rsidRDefault="00EC6EBC" w:rsidP="00EC6EBC">
      <w:pPr>
        <w:pStyle w:val="Contrato-Preambulo"/>
        <w:rPr>
          <w:lang w:val="en-US"/>
        </w:rPr>
      </w:pPr>
      <w:r w:rsidRPr="00DD250E">
        <w:rPr>
          <w:lang w:val="en-US"/>
        </w:rPr>
        <w:t>pursuant to item I of article 177 of the Constitution of the Federative Republic of Brazil and article 4 of Law No. 9,478/97, the Research and Exploration of the Oil and Gas Deposits existing in the national territory, the continental shelf, and the exclusive economic zone are the monopoly of the Federal Government;</w:t>
      </w:r>
    </w:p>
    <w:p w14:paraId="3063E0C2" w14:textId="01DD5EFC" w:rsidR="00EC6EBC" w:rsidRPr="00DD250E" w:rsidRDefault="00EC6EBC" w:rsidP="00EC6EBC">
      <w:pPr>
        <w:pStyle w:val="Contrato-Preambulo"/>
        <w:rPr>
          <w:lang w:val="en-US"/>
        </w:rPr>
      </w:pPr>
      <w:r w:rsidRPr="00DD250E">
        <w:rPr>
          <w:lang w:val="en-US"/>
        </w:rPr>
        <w:t>pursuant to paragraph one of article 177 of the Federal Constitution and article 5 of Law No. 9,478 /97, the Federal Government may allow state-owned or private companies incorporated under the Brazilian laws, with principal place of business and management in the Country, to develop activities of Exploration and Production of Oil and Gas, upon concession, as established in the prevailing laws and regulations;</w:t>
      </w:r>
    </w:p>
    <w:p w14:paraId="02B247D3" w14:textId="7FBAD270" w:rsidR="00EC6EBC" w:rsidRPr="00DD250E" w:rsidRDefault="00EC6EBC" w:rsidP="00EC6EBC">
      <w:pPr>
        <w:pStyle w:val="Contrato-Preambulo"/>
        <w:rPr>
          <w:lang w:val="en-US"/>
        </w:rPr>
      </w:pPr>
      <w:r w:rsidRPr="00DD250E">
        <w:rPr>
          <w:lang w:val="en-US"/>
        </w:rPr>
        <w:t>pursuant to article 21 of Law No. 9,478/97,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0C7A18DC" w14:textId="468BD970" w:rsidR="00EC6EBC" w:rsidRPr="00DD250E" w:rsidRDefault="00EC6EBC" w:rsidP="00EC6EBC">
      <w:pPr>
        <w:pStyle w:val="Contrato-Preambulo"/>
        <w:rPr>
          <w:lang w:val="en-US"/>
        </w:rPr>
      </w:pPr>
      <w:r w:rsidRPr="00DD250E">
        <w:rPr>
          <w:lang w:val="en-US"/>
        </w:rPr>
        <w:lastRenderedPageBreak/>
        <w:t>pursuant to article 8 of Law No. 9,478/97, the purpose of ANP is to procure the regulation, engagement, and inspection of the economic activities forming part of the Oil, Gas, and Biofuel Industry;</w:t>
      </w:r>
    </w:p>
    <w:p w14:paraId="43187409" w14:textId="65BF5E88" w:rsidR="00EC6EBC" w:rsidRPr="00DD250E" w:rsidRDefault="00EC6EBC" w:rsidP="00EC6EBC">
      <w:pPr>
        <w:pStyle w:val="Contrato-Preambulo"/>
        <w:rPr>
          <w:lang w:val="en-US"/>
        </w:rPr>
      </w:pPr>
      <w:r w:rsidRPr="00DD250E">
        <w:rPr>
          <w:lang w:val="en-US"/>
        </w:rPr>
        <w:t>ANP, on behalf of the Federal Government, is responsible for entering into Concession Agreements for Exploration and Production of Oil and Gas with the Concessionaire, in compliance with the provisions of articles 23 and 24 of Law No. 9,478/97;</w:t>
      </w:r>
    </w:p>
    <w:p w14:paraId="1C284C03" w14:textId="34A82781" w:rsidR="00EC6EBC" w:rsidRPr="00DD250E" w:rsidRDefault="00EC6EBC" w:rsidP="00EC6EBC">
      <w:pPr>
        <w:pStyle w:val="Contrato-Preambulo"/>
        <w:rPr>
          <w:lang w:val="en-US"/>
        </w:rPr>
      </w:pPr>
      <w:r w:rsidRPr="00DD250E">
        <w:rPr>
          <w:lang w:val="en-US"/>
        </w:rPr>
        <w:t>pursuant to articles 25 and 26 of Law No. 9,478/97 and upon meeting of the requirements provided for in Section I of the aforementioned Law, ANP and the Concessionaire are authorized to enter into this Concession Agreement, which shall be governed, as appropriate, by the general standards of Section I and the provisions of Section VI, both from Chapter V of such Law;</w:t>
      </w:r>
    </w:p>
    <w:p w14:paraId="50F8D5F9" w14:textId="52899F8B" w:rsidR="00EC6EBC" w:rsidRPr="00DD250E" w:rsidRDefault="00EC6EBC" w:rsidP="00EC6EBC">
      <w:pPr>
        <w:pStyle w:val="Contrato-Preambulo"/>
        <w:rPr>
          <w:lang w:val="en-US"/>
        </w:rPr>
      </w:pPr>
      <w:r w:rsidRPr="00DD250E">
        <w:rPr>
          <w:lang w:val="en-US"/>
        </w:rPr>
        <w:t xml:space="preserve">pursuant to articles 36 to 42 of Law No. 9,478/97, the Concessionaire participated in the bidding </w:t>
      </w:r>
      <w:r w:rsidR="00941A9E" w:rsidRPr="00DD250E">
        <w:rPr>
          <w:lang w:val="en-US"/>
        </w:rPr>
        <w:t>process</w:t>
      </w:r>
      <w:r w:rsidRPr="00DD250E">
        <w:rPr>
          <w:lang w:val="en-US"/>
        </w:rPr>
        <w:t xml:space="preserve"> for award of this Concession Agreement, and the bidding </w:t>
      </w:r>
      <w:r w:rsidR="00941A9E" w:rsidRPr="00DD250E">
        <w:rPr>
          <w:lang w:val="en-US"/>
        </w:rPr>
        <w:t>process</w:t>
      </w:r>
      <w:r w:rsidRPr="00DD250E">
        <w:rPr>
          <w:lang w:val="en-US"/>
        </w:rPr>
        <w:t xml:space="preserve"> in which it was declared the winner was awarded and approved for the Block defined in Annex I;</w:t>
      </w:r>
    </w:p>
    <w:p w14:paraId="753584D9" w14:textId="02D0DCEE" w:rsidR="00EC6EBC" w:rsidRPr="00DD250E" w:rsidRDefault="00EC6EBC" w:rsidP="00EC6EBC">
      <w:pPr>
        <w:pStyle w:val="Contrato-Preambulo"/>
        <w:rPr>
          <w:lang w:val="en-US"/>
        </w:rPr>
      </w:pPr>
      <w:r w:rsidRPr="00DD250E">
        <w:rPr>
          <w:lang w:val="en-US"/>
        </w:rPr>
        <w:t>pursuant to article 46 of Law No. 9,478/97, the Concessionaire paid the signature bonus to ANP in the amount indicated in Annex VI;</w:t>
      </w:r>
    </w:p>
    <w:p w14:paraId="21367F68" w14:textId="37803C46" w:rsidR="00EC6EBC" w:rsidRPr="00DD250E" w:rsidRDefault="00EC6EBC" w:rsidP="00EC6EBC">
      <w:pPr>
        <w:pStyle w:val="Contrato-Preambulo"/>
        <w:rPr>
          <w:lang w:val="en-US"/>
        </w:rPr>
      </w:pPr>
      <w:r w:rsidRPr="00DD250E">
        <w:rPr>
          <w:lang w:val="en-US"/>
        </w:rPr>
        <w:t>pursuant to the Call for Bids of the 14</w:t>
      </w:r>
      <w:r w:rsidRPr="00DD250E">
        <w:rPr>
          <w:vertAlign w:val="superscript"/>
          <w:lang w:val="en-US"/>
        </w:rPr>
        <w:t>th</w:t>
      </w:r>
      <w:r w:rsidRPr="00DD250E">
        <w:rPr>
          <w:lang w:val="en-US"/>
        </w:rPr>
        <w:t xml:space="preserve"> Bidding Round and item V of art. 43 of Law No. 9,478/1997, the Concessionaire has provided ANP with the financial guarantee(s) required to support compliance with the Minimum Exploration Program offered; </w:t>
      </w:r>
    </w:p>
    <w:p w14:paraId="2C959FE8" w14:textId="6D574129" w:rsidR="00423774" w:rsidRPr="00DD250E" w:rsidRDefault="00EC6EBC" w:rsidP="00EC6EBC">
      <w:pPr>
        <w:pStyle w:val="Contrato-Preambulo"/>
        <w:rPr>
          <w:lang w:val="en-US"/>
        </w:rPr>
      </w:pPr>
      <w:r w:rsidRPr="00DD250E">
        <w:rPr>
          <w:lang w:val="en-US"/>
        </w:rPr>
        <w:t>ANP and the Concessionaire enter into this Concession Agreement for Exploration and Production of Oil and Gas for the Block identified in Annex I under the following terms and conditions.</w:t>
      </w:r>
    </w:p>
    <w:p w14:paraId="03244986" w14:textId="77777777" w:rsidR="00E65A85" w:rsidRPr="00DD250E" w:rsidRDefault="00E65A85" w:rsidP="002A48DB">
      <w:pPr>
        <w:pStyle w:val="Contrato-Preambulo"/>
        <w:rPr>
          <w:lang w:val="en-US"/>
        </w:rPr>
      </w:pPr>
    </w:p>
    <w:p w14:paraId="22253CAC" w14:textId="77777777" w:rsidR="00112C13" w:rsidRPr="00DD250E" w:rsidRDefault="00112C13" w:rsidP="00E65A85">
      <w:pPr>
        <w:pStyle w:val="Contrato-Preambulo"/>
        <w:rPr>
          <w:lang w:val="en-US"/>
        </w:rPr>
      </w:pPr>
      <w:r w:rsidRPr="00DD250E">
        <w:rPr>
          <w:lang w:val="en-US"/>
        </w:rPr>
        <w:br w:type="page"/>
      </w:r>
    </w:p>
    <w:p w14:paraId="7D2F0E8F" w14:textId="33BE96FC" w:rsidR="00131AC0" w:rsidRPr="00DD250E" w:rsidRDefault="0098193E">
      <w:pPr>
        <w:pStyle w:val="Sumrio1"/>
        <w:tabs>
          <w:tab w:val="right" w:leader="dot" w:pos="9062"/>
        </w:tabs>
        <w:rPr>
          <w:rFonts w:eastAsiaTheme="minorEastAsia" w:cstheme="minorBidi"/>
          <w:b w:val="0"/>
          <w:bCs w:val="0"/>
          <w:caps w:val="0"/>
          <w:noProof/>
          <w:sz w:val="22"/>
          <w:szCs w:val="22"/>
          <w:lang w:val="en-US"/>
        </w:rPr>
      </w:pPr>
      <w:r w:rsidRPr="00DD250E">
        <w:rPr>
          <w:rFonts w:cs="Arial"/>
          <w:b w:val="0"/>
          <w:bCs w:val="0"/>
          <w:caps w:val="0"/>
          <w:lang w:val="en-US"/>
        </w:rPr>
        <w:lastRenderedPageBreak/>
        <w:fldChar w:fldCharType="begin"/>
      </w:r>
      <w:r w:rsidRPr="00DD250E">
        <w:rPr>
          <w:rFonts w:cs="Arial"/>
          <w:b w:val="0"/>
          <w:bCs w:val="0"/>
          <w:caps w:val="0"/>
          <w:lang w:val="en-US"/>
        </w:rPr>
        <w:instrText xml:space="preserve"> TOC \h \z \t "Contrato - Clausula - Nível 1;2;Contrato - Clausula - Subtitulo;3;Contrato - Capítulo;1;Contrato - Anexo;1" </w:instrText>
      </w:r>
      <w:r w:rsidRPr="00DD250E">
        <w:rPr>
          <w:rFonts w:cs="Arial"/>
          <w:b w:val="0"/>
          <w:bCs w:val="0"/>
          <w:caps w:val="0"/>
          <w:lang w:val="en-US"/>
        </w:rPr>
        <w:fldChar w:fldCharType="separate"/>
      </w:r>
      <w:hyperlink w:anchor="_Toc484433696" w:history="1">
        <w:r w:rsidR="00131AC0" w:rsidRPr="00DD250E">
          <w:rPr>
            <w:rStyle w:val="Hyperlink"/>
            <w:noProof/>
            <w:color w:val="auto"/>
            <w:lang w:val="en-US"/>
          </w:rPr>
          <w:t xml:space="preserve">CHAPTER I </w:t>
        </w:r>
        <w:r w:rsidR="000E2E0E">
          <w:rPr>
            <w:rStyle w:val="Hyperlink"/>
            <w:noProof/>
            <w:color w:val="auto"/>
            <w:lang w:val="en-US"/>
          </w:rPr>
          <w:t>–</w:t>
        </w:r>
        <w:r w:rsidR="00131AC0" w:rsidRPr="00DD250E">
          <w:rPr>
            <w:rStyle w:val="Hyperlink"/>
            <w:noProof/>
            <w:color w:val="auto"/>
            <w:lang w:val="en-US"/>
          </w:rPr>
          <w:t xml:space="preserve"> BASIC PROVISIONS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_Toc484433696 \h </w:instrText>
        </w:r>
        <w:r w:rsidR="00131AC0" w:rsidRPr="00DD250E">
          <w:rPr>
            <w:noProof/>
            <w:webHidden/>
            <w:lang w:val="en-US"/>
          </w:rPr>
        </w:r>
        <w:r w:rsidR="00131AC0" w:rsidRPr="00DD250E">
          <w:rPr>
            <w:noProof/>
            <w:webHidden/>
            <w:lang w:val="en-US"/>
          </w:rPr>
          <w:fldChar w:fldCharType="separate"/>
        </w:r>
        <w:r w:rsidR="00E8443B">
          <w:rPr>
            <w:noProof/>
            <w:webHidden/>
            <w:lang w:val="en-US"/>
          </w:rPr>
          <w:t>8</w:t>
        </w:r>
        <w:r w:rsidR="00131AC0" w:rsidRPr="00DD250E">
          <w:rPr>
            <w:noProof/>
            <w:webHidden/>
            <w:lang w:val="en-US"/>
          </w:rPr>
          <w:fldChar w:fldCharType="end"/>
        </w:r>
      </w:hyperlink>
    </w:p>
    <w:p w14:paraId="114E90F8" w14:textId="116C33F5" w:rsidR="00131AC0" w:rsidRPr="00DD250E" w:rsidRDefault="00E8443B">
      <w:pPr>
        <w:pStyle w:val="Sumrio2"/>
        <w:rPr>
          <w:rFonts w:eastAsiaTheme="minorEastAsia" w:cstheme="minorBidi"/>
          <w:smallCaps w:val="0"/>
          <w:sz w:val="22"/>
          <w:szCs w:val="22"/>
          <w:lang w:val="en-US"/>
        </w:rPr>
      </w:pPr>
      <w:hyperlink w:anchor="_Toc484433697" w:history="1">
        <w:r w:rsidR="00131AC0" w:rsidRPr="00DD250E">
          <w:rPr>
            <w:rStyle w:val="Hyperlink"/>
            <w:color w:val="auto"/>
            <w:lang w:val="en-US"/>
          </w:rPr>
          <w:t>1</w:t>
        </w:r>
        <w:r w:rsidR="00131AC0" w:rsidRPr="00DD250E">
          <w:rPr>
            <w:rFonts w:eastAsiaTheme="minorEastAsia" w:cstheme="minorBidi"/>
            <w:smallCaps w:val="0"/>
            <w:sz w:val="22"/>
            <w:szCs w:val="22"/>
            <w:lang w:val="en-US"/>
          </w:rPr>
          <w:tab/>
        </w:r>
        <w:r w:rsidR="007309DC" w:rsidRPr="00DD250E">
          <w:rPr>
            <w:rStyle w:val="Hyperlink"/>
            <w:color w:val="auto"/>
            <w:lang w:val="en-US"/>
          </w:rPr>
          <w:t>Section one – definitions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_Toc484433697 \h </w:instrText>
        </w:r>
        <w:r w:rsidR="00131AC0" w:rsidRPr="00DD250E">
          <w:rPr>
            <w:webHidden/>
            <w:lang w:val="en-US"/>
          </w:rPr>
        </w:r>
        <w:r w:rsidR="00131AC0" w:rsidRPr="00DD250E">
          <w:rPr>
            <w:webHidden/>
            <w:lang w:val="en-US"/>
          </w:rPr>
          <w:fldChar w:fldCharType="separate"/>
        </w:r>
        <w:r>
          <w:rPr>
            <w:webHidden/>
            <w:lang w:val="en-US"/>
          </w:rPr>
          <w:t>8</w:t>
        </w:r>
        <w:r w:rsidR="00131AC0" w:rsidRPr="00DD250E">
          <w:rPr>
            <w:webHidden/>
            <w:lang w:val="en-US"/>
          </w:rPr>
          <w:fldChar w:fldCharType="end"/>
        </w:r>
      </w:hyperlink>
    </w:p>
    <w:p w14:paraId="0E1C27B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698" w:history="1">
        <w:r w:rsidR="00131AC0" w:rsidRPr="00DD250E">
          <w:rPr>
            <w:rStyle w:val="Hyperlink"/>
            <w:noProof/>
            <w:color w:val="auto"/>
            <w:lang w:val="en-US"/>
          </w:rPr>
          <w:t>Legal Definitions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_Toc484433698 \h </w:instrText>
        </w:r>
        <w:r w:rsidR="00131AC0" w:rsidRPr="00DD250E">
          <w:rPr>
            <w:noProof/>
            <w:webHidden/>
            <w:lang w:val="en-US"/>
          </w:rPr>
        </w:r>
        <w:r w:rsidR="00131AC0" w:rsidRPr="00DD250E">
          <w:rPr>
            <w:noProof/>
            <w:webHidden/>
            <w:lang w:val="en-US"/>
          </w:rPr>
          <w:fldChar w:fldCharType="separate"/>
        </w:r>
        <w:r>
          <w:rPr>
            <w:noProof/>
            <w:webHidden/>
            <w:lang w:val="en-US"/>
          </w:rPr>
          <w:t>8</w:t>
        </w:r>
        <w:r w:rsidR="00131AC0" w:rsidRPr="00DD250E">
          <w:rPr>
            <w:noProof/>
            <w:webHidden/>
            <w:lang w:val="en-US"/>
          </w:rPr>
          <w:fldChar w:fldCharType="end"/>
        </w:r>
      </w:hyperlink>
    </w:p>
    <w:p w14:paraId="692CD5CC"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699" w:history="1">
        <w:r w:rsidR="00131AC0" w:rsidRPr="00DD250E">
          <w:rPr>
            <w:rStyle w:val="Hyperlink"/>
            <w:noProof/>
            <w:color w:val="auto"/>
            <w:lang w:val="en-US"/>
          </w:rPr>
          <w:t>Contractual Definitions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_Toc484433699 \h </w:instrText>
        </w:r>
        <w:r w:rsidR="00131AC0" w:rsidRPr="00DD250E">
          <w:rPr>
            <w:noProof/>
            <w:webHidden/>
            <w:lang w:val="en-US"/>
          </w:rPr>
        </w:r>
        <w:r w:rsidR="00131AC0" w:rsidRPr="00DD250E">
          <w:rPr>
            <w:noProof/>
            <w:webHidden/>
            <w:lang w:val="en-US"/>
          </w:rPr>
          <w:fldChar w:fldCharType="separate"/>
        </w:r>
        <w:r>
          <w:rPr>
            <w:noProof/>
            <w:webHidden/>
            <w:lang w:val="en-US"/>
          </w:rPr>
          <w:t>8</w:t>
        </w:r>
        <w:r w:rsidR="00131AC0" w:rsidRPr="00DD250E">
          <w:rPr>
            <w:noProof/>
            <w:webHidden/>
            <w:lang w:val="en-US"/>
          </w:rPr>
          <w:fldChar w:fldCharType="end"/>
        </w:r>
      </w:hyperlink>
    </w:p>
    <w:p w14:paraId="7812DB08" w14:textId="6DC034FC" w:rsidR="00131AC0" w:rsidRPr="00DD250E" w:rsidRDefault="00E8443B">
      <w:pPr>
        <w:pStyle w:val="Sumrio2"/>
        <w:rPr>
          <w:rFonts w:eastAsiaTheme="minorEastAsia" w:cstheme="minorBidi"/>
          <w:smallCaps w:val="0"/>
          <w:sz w:val="22"/>
          <w:szCs w:val="22"/>
          <w:lang w:val="en-US"/>
        </w:rPr>
      </w:pPr>
      <w:hyperlink w:anchor="_Toc484433700" w:history="1">
        <w:r w:rsidR="00131AC0" w:rsidRPr="00DD250E">
          <w:rPr>
            <w:rStyle w:val="Hyperlink"/>
            <w:color w:val="auto"/>
            <w:lang w:val="en-US"/>
          </w:rPr>
          <w:t>2</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two – subject matter</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_Toc484433700 \h </w:instrText>
        </w:r>
        <w:r w:rsidR="00131AC0" w:rsidRPr="00DD250E">
          <w:rPr>
            <w:webHidden/>
            <w:lang w:val="en-US"/>
          </w:rPr>
        </w:r>
        <w:r w:rsidR="00131AC0" w:rsidRPr="00DD250E">
          <w:rPr>
            <w:webHidden/>
            <w:lang w:val="en-US"/>
          </w:rPr>
          <w:fldChar w:fldCharType="separate"/>
        </w:r>
        <w:r>
          <w:rPr>
            <w:webHidden/>
            <w:lang w:val="en-US"/>
          </w:rPr>
          <w:t>12</w:t>
        </w:r>
        <w:r w:rsidR="00131AC0" w:rsidRPr="00DD250E">
          <w:rPr>
            <w:webHidden/>
            <w:lang w:val="en-US"/>
          </w:rPr>
          <w:fldChar w:fldCharType="end"/>
        </w:r>
      </w:hyperlink>
    </w:p>
    <w:p w14:paraId="0669BFA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1" w:history="1">
        <w:r w:rsidR="00131AC0" w:rsidRPr="00DD250E">
          <w:rPr>
            <w:rStyle w:val="Hyperlink"/>
            <w:noProof/>
            <w:color w:val="auto"/>
            <w:lang w:val="en-US"/>
          </w:rPr>
          <w:t>Exploration and Production of Oil and Gas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_Toc484433701 \h </w:instrText>
        </w:r>
        <w:r w:rsidR="00131AC0" w:rsidRPr="00DD250E">
          <w:rPr>
            <w:noProof/>
            <w:webHidden/>
            <w:lang w:val="en-US"/>
          </w:rPr>
        </w:r>
        <w:r w:rsidR="00131AC0" w:rsidRPr="00DD250E">
          <w:rPr>
            <w:noProof/>
            <w:webHidden/>
            <w:lang w:val="en-US"/>
          </w:rPr>
          <w:fldChar w:fldCharType="separate"/>
        </w:r>
        <w:r>
          <w:rPr>
            <w:noProof/>
            <w:webHidden/>
            <w:lang w:val="en-US"/>
          </w:rPr>
          <w:t>12</w:t>
        </w:r>
        <w:r w:rsidR="00131AC0" w:rsidRPr="00DD250E">
          <w:rPr>
            <w:noProof/>
            <w:webHidden/>
            <w:lang w:val="en-US"/>
          </w:rPr>
          <w:fldChar w:fldCharType="end"/>
        </w:r>
      </w:hyperlink>
    </w:p>
    <w:p w14:paraId="21E9A21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2" w:history="1">
        <w:r w:rsidR="00131AC0" w:rsidRPr="00DD250E">
          <w:rPr>
            <w:rStyle w:val="Hyperlink"/>
            <w:noProof/>
            <w:color w:val="auto"/>
            <w:lang w:val="en-US"/>
          </w:rPr>
          <w:t>Costs, Losses, and Risks Associated with the Execution of Operations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_Toc484433702 \h </w:instrText>
        </w:r>
        <w:r w:rsidR="00131AC0" w:rsidRPr="00DD250E">
          <w:rPr>
            <w:noProof/>
            <w:webHidden/>
            <w:lang w:val="en-US"/>
          </w:rPr>
        </w:r>
        <w:r w:rsidR="00131AC0" w:rsidRPr="00DD250E">
          <w:rPr>
            <w:noProof/>
            <w:webHidden/>
            <w:lang w:val="en-US"/>
          </w:rPr>
          <w:fldChar w:fldCharType="separate"/>
        </w:r>
        <w:r>
          <w:rPr>
            <w:noProof/>
            <w:webHidden/>
            <w:lang w:val="en-US"/>
          </w:rPr>
          <w:t>12</w:t>
        </w:r>
        <w:r w:rsidR="00131AC0" w:rsidRPr="00DD250E">
          <w:rPr>
            <w:noProof/>
            <w:webHidden/>
            <w:lang w:val="en-US"/>
          </w:rPr>
          <w:fldChar w:fldCharType="end"/>
        </w:r>
      </w:hyperlink>
    </w:p>
    <w:p w14:paraId="1AFCFA7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3" w:history="1">
        <w:r w:rsidR="00131AC0" w:rsidRPr="00DD250E">
          <w:rPr>
            <w:rStyle w:val="Hyperlink"/>
            <w:noProof/>
            <w:color w:val="auto"/>
            <w:lang w:val="en-US"/>
          </w:rPr>
          <w:t>Ownership of Oil and/or Gas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_Toc484433703 \h </w:instrText>
        </w:r>
        <w:r w:rsidR="00131AC0" w:rsidRPr="00DD250E">
          <w:rPr>
            <w:noProof/>
            <w:webHidden/>
            <w:lang w:val="en-US"/>
          </w:rPr>
        </w:r>
        <w:r w:rsidR="00131AC0" w:rsidRPr="00DD250E">
          <w:rPr>
            <w:noProof/>
            <w:webHidden/>
            <w:lang w:val="en-US"/>
          </w:rPr>
          <w:fldChar w:fldCharType="separate"/>
        </w:r>
        <w:r>
          <w:rPr>
            <w:noProof/>
            <w:webHidden/>
            <w:lang w:val="en-US"/>
          </w:rPr>
          <w:t>13</w:t>
        </w:r>
        <w:r w:rsidR="00131AC0" w:rsidRPr="00DD250E">
          <w:rPr>
            <w:noProof/>
            <w:webHidden/>
            <w:lang w:val="en-US"/>
          </w:rPr>
          <w:fldChar w:fldCharType="end"/>
        </w:r>
      </w:hyperlink>
    </w:p>
    <w:p w14:paraId="76218F7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4" w:history="1">
        <w:r w:rsidR="00131AC0" w:rsidRPr="00DD250E">
          <w:rPr>
            <w:rStyle w:val="Hyperlink"/>
            <w:noProof/>
            <w:color w:val="auto"/>
            <w:lang w:val="en-US"/>
          </w:rPr>
          <w:t>Other Natural Resources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_Toc484433704 \h </w:instrText>
        </w:r>
        <w:r w:rsidR="00131AC0" w:rsidRPr="00DD250E">
          <w:rPr>
            <w:noProof/>
            <w:webHidden/>
            <w:lang w:val="en-US"/>
          </w:rPr>
        </w:r>
        <w:r w:rsidR="00131AC0" w:rsidRPr="00DD250E">
          <w:rPr>
            <w:noProof/>
            <w:webHidden/>
            <w:lang w:val="en-US"/>
          </w:rPr>
          <w:fldChar w:fldCharType="separate"/>
        </w:r>
        <w:r>
          <w:rPr>
            <w:noProof/>
            <w:webHidden/>
            <w:lang w:val="en-US"/>
          </w:rPr>
          <w:t>13</w:t>
        </w:r>
        <w:r w:rsidR="00131AC0" w:rsidRPr="00DD250E">
          <w:rPr>
            <w:noProof/>
            <w:webHidden/>
            <w:lang w:val="en-US"/>
          </w:rPr>
          <w:fldChar w:fldCharType="end"/>
        </w:r>
      </w:hyperlink>
    </w:p>
    <w:p w14:paraId="00894862" w14:textId="5FFC6EFC" w:rsidR="00131AC0" w:rsidRPr="00DD250E" w:rsidRDefault="00E8443B">
      <w:pPr>
        <w:pStyle w:val="Sumrio2"/>
        <w:rPr>
          <w:rFonts w:eastAsiaTheme="minorEastAsia" w:cstheme="minorBidi"/>
          <w:smallCaps w:val="0"/>
          <w:sz w:val="22"/>
          <w:szCs w:val="22"/>
          <w:lang w:val="en-US"/>
        </w:rPr>
      </w:pPr>
      <w:hyperlink w:anchor="_Toc484433705" w:history="1">
        <w:r w:rsidR="00131AC0" w:rsidRPr="00DD250E">
          <w:rPr>
            <w:rStyle w:val="Hyperlink"/>
            <w:color w:val="auto"/>
            <w:lang w:val="en-US"/>
          </w:rPr>
          <w:t>3</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three – concession area</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_Toc484433705 \h </w:instrText>
        </w:r>
        <w:r w:rsidR="00131AC0" w:rsidRPr="00DD250E">
          <w:rPr>
            <w:webHidden/>
            <w:lang w:val="en-US"/>
          </w:rPr>
        </w:r>
        <w:r w:rsidR="00131AC0" w:rsidRPr="00DD250E">
          <w:rPr>
            <w:webHidden/>
            <w:lang w:val="en-US"/>
          </w:rPr>
          <w:fldChar w:fldCharType="separate"/>
        </w:r>
        <w:r>
          <w:rPr>
            <w:webHidden/>
            <w:lang w:val="en-US"/>
          </w:rPr>
          <w:t>13</w:t>
        </w:r>
        <w:r w:rsidR="00131AC0" w:rsidRPr="00DD250E">
          <w:rPr>
            <w:webHidden/>
            <w:lang w:val="en-US"/>
          </w:rPr>
          <w:fldChar w:fldCharType="end"/>
        </w:r>
      </w:hyperlink>
    </w:p>
    <w:p w14:paraId="2DAA990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6" w:history="1">
        <w:r w:rsidR="00131AC0" w:rsidRPr="00DD250E">
          <w:rPr>
            <w:rStyle w:val="Hyperlink"/>
            <w:noProof/>
            <w:color w:val="auto"/>
            <w:lang w:val="en-US"/>
          </w:rPr>
          <w:t>Identification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_Toc484433706 \h </w:instrText>
        </w:r>
        <w:r w:rsidR="00131AC0" w:rsidRPr="00DD250E">
          <w:rPr>
            <w:noProof/>
            <w:webHidden/>
            <w:lang w:val="en-US"/>
          </w:rPr>
        </w:r>
        <w:r w:rsidR="00131AC0" w:rsidRPr="00DD250E">
          <w:rPr>
            <w:noProof/>
            <w:webHidden/>
            <w:lang w:val="en-US"/>
          </w:rPr>
          <w:fldChar w:fldCharType="separate"/>
        </w:r>
        <w:r>
          <w:rPr>
            <w:noProof/>
            <w:webHidden/>
            <w:lang w:val="en-US"/>
          </w:rPr>
          <w:t>13</w:t>
        </w:r>
        <w:r w:rsidR="00131AC0" w:rsidRPr="00DD250E">
          <w:rPr>
            <w:noProof/>
            <w:webHidden/>
            <w:lang w:val="en-US"/>
          </w:rPr>
          <w:fldChar w:fldCharType="end"/>
        </w:r>
      </w:hyperlink>
    </w:p>
    <w:p w14:paraId="04BCF7E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7" w:history="1">
        <w:r w:rsidR="00131AC0" w:rsidRPr="00DD250E">
          <w:rPr>
            <w:rStyle w:val="Hyperlink"/>
            <w:noProof/>
            <w:color w:val="auto"/>
            <w:lang w:val="en-US"/>
          </w:rPr>
          <w:t>Voluntary Relinquishment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_Toc484433707 \h </w:instrText>
        </w:r>
        <w:r w:rsidR="00131AC0" w:rsidRPr="00DD250E">
          <w:rPr>
            <w:noProof/>
            <w:webHidden/>
            <w:lang w:val="en-US"/>
          </w:rPr>
        </w:r>
        <w:r w:rsidR="00131AC0" w:rsidRPr="00DD250E">
          <w:rPr>
            <w:noProof/>
            <w:webHidden/>
            <w:lang w:val="en-US"/>
          </w:rPr>
          <w:fldChar w:fldCharType="separate"/>
        </w:r>
        <w:r>
          <w:rPr>
            <w:noProof/>
            <w:webHidden/>
            <w:lang w:val="en-US"/>
          </w:rPr>
          <w:t>13</w:t>
        </w:r>
        <w:r w:rsidR="00131AC0" w:rsidRPr="00DD250E">
          <w:rPr>
            <w:noProof/>
            <w:webHidden/>
            <w:lang w:val="en-US"/>
          </w:rPr>
          <w:fldChar w:fldCharType="end"/>
        </w:r>
      </w:hyperlink>
    </w:p>
    <w:p w14:paraId="607E7EB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8" w:history="1">
        <w:r w:rsidR="00131AC0" w:rsidRPr="00DD250E">
          <w:rPr>
            <w:rStyle w:val="Hyperlink"/>
            <w:noProof/>
            <w:color w:val="auto"/>
            <w:lang w:val="en-US"/>
          </w:rPr>
          <w:t>Relinquishment by termination of the Agreement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_Toc484433708 \h </w:instrText>
        </w:r>
        <w:r w:rsidR="00131AC0" w:rsidRPr="00DD250E">
          <w:rPr>
            <w:noProof/>
            <w:webHidden/>
            <w:lang w:val="en-US"/>
          </w:rPr>
        </w:r>
        <w:r w:rsidR="00131AC0" w:rsidRPr="00DD250E">
          <w:rPr>
            <w:noProof/>
            <w:webHidden/>
            <w:lang w:val="en-US"/>
          </w:rPr>
          <w:fldChar w:fldCharType="separate"/>
        </w:r>
        <w:r>
          <w:rPr>
            <w:noProof/>
            <w:webHidden/>
            <w:lang w:val="en-US"/>
          </w:rPr>
          <w:t>14</w:t>
        </w:r>
        <w:r w:rsidR="00131AC0" w:rsidRPr="00DD250E">
          <w:rPr>
            <w:noProof/>
            <w:webHidden/>
            <w:lang w:val="en-US"/>
          </w:rPr>
          <w:fldChar w:fldCharType="end"/>
        </w:r>
      </w:hyperlink>
    </w:p>
    <w:p w14:paraId="6FD114D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09" w:history="1">
        <w:r w:rsidR="00131AC0" w:rsidRPr="00DD250E">
          <w:rPr>
            <w:rStyle w:val="Hyperlink"/>
            <w:noProof/>
            <w:color w:val="auto"/>
            <w:lang w:val="en-US"/>
          </w:rPr>
          <w:t>Conditions for Relinquishment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_Toc484433709 \h </w:instrText>
        </w:r>
        <w:r w:rsidR="00131AC0" w:rsidRPr="00DD250E">
          <w:rPr>
            <w:noProof/>
            <w:webHidden/>
            <w:lang w:val="en-US"/>
          </w:rPr>
        </w:r>
        <w:r w:rsidR="00131AC0" w:rsidRPr="00DD250E">
          <w:rPr>
            <w:noProof/>
            <w:webHidden/>
            <w:lang w:val="en-US"/>
          </w:rPr>
          <w:fldChar w:fldCharType="separate"/>
        </w:r>
        <w:r>
          <w:rPr>
            <w:noProof/>
            <w:webHidden/>
            <w:lang w:val="en-US"/>
          </w:rPr>
          <w:t>14</w:t>
        </w:r>
        <w:r w:rsidR="00131AC0" w:rsidRPr="00DD250E">
          <w:rPr>
            <w:noProof/>
            <w:webHidden/>
            <w:lang w:val="en-US"/>
          </w:rPr>
          <w:fldChar w:fldCharType="end"/>
        </w:r>
      </w:hyperlink>
    </w:p>
    <w:p w14:paraId="4319DEE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0" w:history="1">
        <w:r w:rsidR="00131AC0" w:rsidRPr="00DD250E">
          <w:rPr>
            <w:rStyle w:val="Hyperlink"/>
            <w:noProof/>
            <w:color w:val="auto"/>
            <w:lang w:val="en-US"/>
          </w:rPr>
          <w:t>Use of the Relinquished Areas by ANP</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_Toc484433710 \h </w:instrText>
        </w:r>
        <w:r w:rsidR="00131AC0" w:rsidRPr="00DD250E">
          <w:rPr>
            <w:noProof/>
            <w:webHidden/>
            <w:lang w:val="en-US"/>
          </w:rPr>
        </w:r>
        <w:r w:rsidR="00131AC0" w:rsidRPr="00DD250E">
          <w:rPr>
            <w:noProof/>
            <w:webHidden/>
            <w:lang w:val="en-US"/>
          </w:rPr>
          <w:fldChar w:fldCharType="separate"/>
        </w:r>
        <w:r>
          <w:rPr>
            <w:noProof/>
            <w:webHidden/>
            <w:lang w:val="en-US"/>
          </w:rPr>
          <w:t>14</w:t>
        </w:r>
        <w:r w:rsidR="00131AC0" w:rsidRPr="00DD250E">
          <w:rPr>
            <w:noProof/>
            <w:webHidden/>
            <w:lang w:val="en-US"/>
          </w:rPr>
          <w:fldChar w:fldCharType="end"/>
        </w:r>
      </w:hyperlink>
    </w:p>
    <w:p w14:paraId="52898A4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1" w:history="1">
        <w:r w:rsidR="00131AC0" w:rsidRPr="00DD250E">
          <w:rPr>
            <w:rStyle w:val="Hyperlink"/>
            <w:noProof/>
            <w:color w:val="auto"/>
            <w:lang w:val="en-US"/>
          </w:rPr>
          <w:t>Non-Exclusive Data Survey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_Toc484433711 \h </w:instrText>
        </w:r>
        <w:r w:rsidR="00131AC0" w:rsidRPr="00DD250E">
          <w:rPr>
            <w:noProof/>
            <w:webHidden/>
            <w:lang w:val="en-US"/>
          </w:rPr>
        </w:r>
        <w:r w:rsidR="00131AC0" w:rsidRPr="00DD250E">
          <w:rPr>
            <w:noProof/>
            <w:webHidden/>
            <w:lang w:val="en-US"/>
          </w:rPr>
          <w:fldChar w:fldCharType="separate"/>
        </w:r>
        <w:r>
          <w:rPr>
            <w:noProof/>
            <w:webHidden/>
            <w:lang w:val="en-US"/>
          </w:rPr>
          <w:t>14</w:t>
        </w:r>
        <w:r w:rsidR="00131AC0" w:rsidRPr="00DD250E">
          <w:rPr>
            <w:noProof/>
            <w:webHidden/>
            <w:lang w:val="en-US"/>
          </w:rPr>
          <w:fldChar w:fldCharType="end"/>
        </w:r>
      </w:hyperlink>
    </w:p>
    <w:p w14:paraId="0189B1E4" w14:textId="4CEA3D7E" w:rsidR="00131AC0" w:rsidRPr="00DD250E" w:rsidRDefault="00E8443B">
      <w:pPr>
        <w:pStyle w:val="Sumrio2"/>
        <w:rPr>
          <w:rFonts w:eastAsiaTheme="minorEastAsia" w:cstheme="minorBidi"/>
          <w:smallCaps w:val="0"/>
          <w:sz w:val="22"/>
          <w:szCs w:val="22"/>
          <w:lang w:val="en-US"/>
        </w:rPr>
      </w:pPr>
      <w:hyperlink w:anchor="_Toc484433712" w:history="1">
        <w:r w:rsidR="00131AC0" w:rsidRPr="00DD250E">
          <w:rPr>
            <w:rStyle w:val="Hyperlink"/>
            <w:color w:val="auto"/>
            <w:lang w:val="en-US"/>
          </w:rPr>
          <w:t>4</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four – effectiveness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_Toc484433712 \h </w:instrText>
        </w:r>
        <w:r w:rsidR="00131AC0" w:rsidRPr="00DD250E">
          <w:rPr>
            <w:webHidden/>
            <w:lang w:val="en-US"/>
          </w:rPr>
        </w:r>
        <w:r w:rsidR="00131AC0" w:rsidRPr="00DD250E">
          <w:rPr>
            <w:webHidden/>
            <w:lang w:val="en-US"/>
          </w:rPr>
          <w:fldChar w:fldCharType="separate"/>
        </w:r>
        <w:r>
          <w:rPr>
            <w:webHidden/>
            <w:lang w:val="en-US"/>
          </w:rPr>
          <w:t>15</w:t>
        </w:r>
        <w:r w:rsidR="00131AC0" w:rsidRPr="00DD250E">
          <w:rPr>
            <w:webHidden/>
            <w:lang w:val="en-US"/>
          </w:rPr>
          <w:fldChar w:fldCharType="end"/>
        </w:r>
      </w:hyperlink>
    </w:p>
    <w:p w14:paraId="1A7A15E1" w14:textId="085DAB14"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3" w:history="1">
        <w:r w:rsidR="00131AC0" w:rsidRPr="00DD250E">
          <w:rPr>
            <w:rStyle w:val="Hyperlink"/>
            <w:noProof/>
            <w:color w:val="auto"/>
            <w:lang w:val="en-US"/>
          </w:rPr>
          <w:t xml:space="preserve">Effectiveness and Division into </w:t>
        </w:r>
        <w:r w:rsidR="0083284E">
          <w:rPr>
            <w:rStyle w:val="Hyperlink"/>
            <w:noProof/>
            <w:color w:val="auto"/>
            <w:lang w:val="en-US"/>
          </w:rPr>
          <w:t>Phases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_Toc484433713 \h </w:instrText>
        </w:r>
        <w:r w:rsidR="00131AC0" w:rsidRPr="00DD250E">
          <w:rPr>
            <w:noProof/>
            <w:webHidden/>
            <w:lang w:val="en-US"/>
          </w:rPr>
        </w:r>
        <w:r w:rsidR="00131AC0" w:rsidRPr="00DD250E">
          <w:rPr>
            <w:noProof/>
            <w:webHidden/>
            <w:lang w:val="en-US"/>
          </w:rPr>
          <w:fldChar w:fldCharType="separate"/>
        </w:r>
        <w:r>
          <w:rPr>
            <w:noProof/>
            <w:webHidden/>
            <w:lang w:val="en-US"/>
          </w:rPr>
          <w:t>15</w:t>
        </w:r>
        <w:r w:rsidR="00131AC0" w:rsidRPr="00DD250E">
          <w:rPr>
            <w:noProof/>
            <w:webHidden/>
            <w:lang w:val="en-US"/>
          </w:rPr>
          <w:fldChar w:fldCharType="end"/>
        </w:r>
      </w:hyperlink>
    </w:p>
    <w:p w14:paraId="58A605FF" w14:textId="40BD6A3F"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714" w:history="1">
        <w:r w:rsidR="00131AC0" w:rsidRPr="00DD250E">
          <w:rPr>
            <w:rStyle w:val="Hyperlink"/>
            <w:noProof/>
            <w:color w:val="auto"/>
            <w:lang w:val="en-US"/>
          </w:rPr>
          <w:t xml:space="preserve">CHAPTER II </w:t>
        </w:r>
        <w:r w:rsidR="000E2E0E">
          <w:rPr>
            <w:rStyle w:val="Hyperlink"/>
            <w:noProof/>
            <w:color w:val="auto"/>
            <w:lang w:val="en-US"/>
          </w:rPr>
          <w:t>–</w:t>
        </w:r>
        <w:r w:rsidR="00131AC0" w:rsidRPr="00DD250E">
          <w:rPr>
            <w:rStyle w:val="Hyperlink"/>
            <w:noProof/>
            <w:color w:val="auto"/>
            <w:lang w:val="en-US"/>
          </w:rPr>
          <w:t xml:space="preserve"> exploration and assessment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_Toc484433714 \h </w:instrText>
        </w:r>
        <w:r w:rsidR="00131AC0" w:rsidRPr="00DD250E">
          <w:rPr>
            <w:noProof/>
            <w:webHidden/>
            <w:lang w:val="en-US"/>
          </w:rPr>
        </w:r>
        <w:r w:rsidR="00131AC0" w:rsidRPr="00DD250E">
          <w:rPr>
            <w:noProof/>
            <w:webHidden/>
            <w:lang w:val="en-US"/>
          </w:rPr>
          <w:fldChar w:fldCharType="separate"/>
        </w:r>
        <w:r>
          <w:rPr>
            <w:noProof/>
            <w:webHidden/>
            <w:lang w:val="en-US"/>
          </w:rPr>
          <w:t>16</w:t>
        </w:r>
        <w:r w:rsidR="00131AC0" w:rsidRPr="00DD250E">
          <w:rPr>
            <w:noProof/>
            <w:webHidden/>
            <w:lang w:val="en-US"/>
          </w:rPr>
          <w:fldChar w:fldCharType="end"/>
        </w:r>
      </w:hyperlink>
    </w:p>
    <w:p w14:paraId="7440E1E3" w14:textId="0E718693" w:rsidR="00131AC0" w:rsidRPr="00DD250E" w:rsidRDefault="00E8443B">
      <w:pPr>
        <w:pStyle w:val="Sumrio2"/>
        <w:rPr>
          <w:rFonts w:eastAsiaTheme="minorEastAsia" w:cstheme="minorBidi"/>
          <w:smallCaps w:val="0"/>
          <w:sz w:val="22"/>
          <w:szCs w:val="22"/>
          <w:lang w:val="en-US"/>
        </w:rPr>
      </w:pPr>
      <w:hyperlink w:anchor="_Toc484433715" w:history="1">
        <w:r w:rsidR="00131AC0" w:rsidRPr="00DD250E">
          <w:rPr>
            <w:rStyle w:val="Hyperlink"/>
            <w:color w:val="auto"/>
            <w:lang w:val="en-US"/>
          </w:rPr>
          <w:t>5</w:t>
        </w:r>
        <w:r w:rsidR="00131AC0" w:rsidRPr="00DD250E">
          <w:rPr>
            <w:rFonts w:eastAsiaTheme="minorEastAsia" w:cstheme="minorBidi"/>
            <w:smallCaps w:val="0"/>
            <w:sz w:val="22"/>
            <w:szCs w:val="22"/>
            <w:lang w:val="en-US"/>
          </w:rPr>
          <w:tab/>
        </w:r>
        <w:r w:rsidR="00131AC0" w:rsidRPr="00DD250E">
          <w:rPr>
            <w:rStyle w:val="Hyperlink"/>
            <w:rFonts w:cs="Arial"/>
            <w:color w:val="auto"/>
            <w:lang w:val="en-US"/>
          </w:rPr>
          <w:t>S</w:t>
        </w:r>
        <w:r w:rsidR="007309DC" w:rsidRPr="00DD250E">
          <w:rPr>
            <w:rStyle w:val="Hyperlink"/>
            <w:rFonts w:cs="Arial"/>
            <w:color w:val="auto"/>
            <w:lang w:val="en-US"/>
          </w:rPr>
          <w:t xml:space="preserve">ection five – exploration </w:t>
        </w:r>
        <w:r w:rsidR="002F695F">
          <w:rPr>
            <w:rStyle w:val="Hyperlink"/>
            <w:rFonts w:cs="Arial"/>
            <w:color w:val="auto"/>
            <w:lang w:val="en-US"/>
          </w:rPr>
          <w:t xml:space="preserve">PHASE </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_Toc484433715 \h </w:instrText>
        </w:r>
        <w:r w:rsidR="00131AC0" w:rsidRPr="00DD250E">
          <w:rPr>
            <w:webHidden/>
            <w:lang w:val="en-US"/>
          </w:rPr>
        </w:r>
        <w:r w:rsidR="00131AC0" w:rsidRPr="00DD250E">
          <w:rPr>
            <w:webHidden/>
            <w:lang w:val="en-US"/>
          </w:rPr>
          <w:fldChar w:fldCharType="separate"/>
        </w:r>
        <w:r>
          <w:rPr>
            <w:webHidden/>
            <w:lang w:val="en-US"/>
          </w:rPr>
          <w:t>16</w:t>
        </w:r>
        <w:r w:rsidR="00131AC0" w:rsidRPr="00DD250E">
          <w:rPr>
            <w:webHidden/>
            <w:lang w:val="en-US"/>
          </w:rPr>
          <w:fldChar w:fldCharType="end"/>
        </w:r>
      </w:hyperlink>
    </w:p>
    <w:p w14:paraId="7826A65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6" w:history="1">
        <w:r w:rsidR="00131AC0" w:rsidRPr="00DD250E">
          <w:rPr>
            <w:rStyle w:val="Hyperlink"/>
            <w:noProof/>
            <w:color w:val="auto"/>
            <w:lang w:val="en-US"/>
          </w:rPr>
          <w:t>Duration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_Toc484433716 \h </w:instrText>
        </w:r>
        <w:r w:rsidR="00131AC0" w:rsidRPr="00DD250E">
          <w:rPr>
            <w:noProof/>
            <w:webHidden/>
            <w:lang w:val="en-US"/>
          </w:rPr>
        </w:r>
        <w:r w:rsidR="00131AC0" w:rsidRPr="00DD250E">
          <w:rPr>
            <w:noProof/>
            <w:webHidden/>
            <w:lang w:val="en-US"/>
          </w:rPr>
          <w:fldChar w:fldCharType="separate"/>
        </w:r>
        <w:r>
          <w:rPr>
            <w:noProof/>
            <w:webHidden/>
            <w:lang w:val="en-US"/>
          </w:rPr>
          <w:t>16</w:t>
        </w:r>
        <w:r w:rsidR="00131AC0" w:rsidRPr="00DD250E">
          <w:rPr>
            <w:noProof/>
            <w:webHidden/>
            <w:lang w:val="en-US"/>
          </w:rPr>
          <w:fldChar w:fldCharType="end"/>
        </w:r>
      </w:hyperlink>
    </w:p>
    <w:p w14:paraId="7DC75DF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7" w:history="1">
        <w:r w:rsidR="00131AC0" w:rsidRPr="00DD250E">
          <w:rPr>
            <w:rStyle w:val="Hyperlink"/>
            <w:noProof/>
            <w:color w:val="auto"/>
            <w:lang w:val="en-US"/>
          </w:rPr>
          <w:t>Minimum Exploration Program</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_Toc484433717 \h </w:instrText>
        </w:r>
        <w:r w:rsidR="00131AC0" w:rsidRPr="00DD250E">
          <w:rPr>
            <w:noProof/>
            <w:webHidden/>
            <w:lang w:val="en-US"/>
          </w:rPr>
        </w:r>
        <w:r w:rsidR="00131AC0" w:rsidRPr="00DD250E">
          <w:rPr>
            <w:noProof/>
            <w:webHidden/>
            <w:lang w:val="en-US"/>
          </w:rPr>
          <w:fldChar w:fldCharType="separate"/>
        </w:r>
        <w:r>
          <w:rPr>
            <w:noProof/>
            <w:webHidden/>
            <w:lang w:val="en-US"/>
          </w:rPr>
          <w:t>16</w:t>
        </w:r>
        <w:r w:rsidR="00131AC0" w:rsidRPr="00DD250E">
          <w:rPr>
            <w:noProof/>
            <w:webHidden/>
            <w:lang w:val="en-US"/>
          </w:rPr>
          <w:fldChar w:fldCharType="end"/>
        </w:r>
      </w:hyperlink>
    </w:p>
    <w:p w14:paraId="646DE11E" w14:textId="0DD606BA"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8" w:history="1">
        <w:r w:rsidR="00131AC0" w:rsidRPr="00DD250E">
          <w:rPr>
            <w:rStyle w:val="Hyperlink"/>
            <w:noProof/>
            <w:color w:val="auto"/>
            <w:lang w:val="en-US"/>
          </w:rPr>
          <w:t xml:space="preserve">Extension of the </w:t>
        </w:r>
        <w:r w:rsidR="00DF1471">
          <w:rPr>
            <w:rStyle w:val="Hyperlink"/>
            <w:noProof/>
            <w:color w:val="auto"/>
            <w:lang w:val="en-US"/>
          </w:rPr>
          <w:t>Exploration Phase</w:t>
        </w:r>
        <w:r w:rsidR="003405D6">
          <w:rPr>
            <w:rStyle w:val="Hyperlink"/>
            <w:noProof/>
            <w:color w:val="auto"/>
            <w:lang w:val="en-US"/>
          </w:rPr>
          <w:t xml:space="preserve"> </w:t>
        </w:r>
        <w:r w:rsidR="00131AC0" w:rsidRPr="00DD250E">
          <w:rPr>
            <w:rStyle w:val="Hyperlink"/>
            <w:noProof/>
            <w:color w:val="auto"/>
            <w:lang w:val="en-US"/>
          </w:rPr>
          <w:t>and Suspension of the Agreement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_Toc484433718 \h </w:instrText>
        </w:r>
        <w:r w:rsidR="00131AC0" w:rsidRPr="00DD250E">
          <w:rPr>
            <w:noProof/>
            <w:webHidden/>
            <w:lang w:val="en-US"/>
          </w:rPr>
        </w:r>
        <w:r w:rsidR="00131AC0" w:rsidRPr="00DD250E">
          <w:rPr>
            <w:noProof/>
            <w:webHidden/>
            <w:lang w:val="en-US"/>
          </w:rPr>
          <w:fldChar w:fldCharType="separate"/>
        </w:r>
        <w:r>
          <w:rPr>
            <w:noProof/>
            <w:webHidden/>
            <w:lang w:val="en-US"/>
          </w:rPr>
          <w:t>17</w:t>
        </w:r>
        <w:r w:rsidR="00131AC0" w:rsidRPr="00DD250E">
          <w:rPr>
            <w:noProof/>
            <w:webHidden/>
            <w:lang w:val="en-US"/>
          </w:rPr>
          <w:fldChar w:fldCharType="end"/>
        </w:r>
      </w:hyperlink>
    </w:p>
    <w:p w14:paraId="666221E0" w14:textId="46E83BC4"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19" w:history="1">
        <w:r w:rsidR="00131AC0" w:rsidRPr="00DD250E">
          <w:rPr>
            <w:rStyle w:val="Hyperlink"/>
            <w:noProof/>
            <w:color w:val="auto"/>
            <w:lang w:val="en-US"/>
          </w:rPr>
          <w:t xml:space="preserve">Options to End the Exploration </w:t>
        </w:r>
        <w:r w:rsidR="003405D6">
          <w:rPr>
            <w:rStyle w:val="Hyperlink"/>
            <w:noProof/>
            <w:color w:val="auto"/>
            <w:lang w:val="en-US"/>
          </w:rPr>
          <w:t xml:space="preserve">Phase </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_Toc484433719 \h </w:instrText>
        </w:r>
        <w:r w:rsidR="00131AC0" w:rsidRPr="00DD250E">
          <w:rPr>
            <w:noProof/>
            <w:webHidden/>
            <w:lang w:val="en-US"/>
          </w:rPr>
        </w:r>
        <w:r w:rsidR="00131AC0" w:rsidRPr="00DD250E">
          <w:rPr>
            <w:noProof/>
            <w:webHidden/>
            <w:lang w:val="en-US"/>
          </w:rPr>
          <w:fldChar w:fldCharType="separate"/>
        </w:r>
        <w:r>
          <w:rPr>
            <w:noProof/>
            <w:webHidden/>
            <w:lang w:val="en-US"/>
          </w:rPr>
          <w:t>18</w:t>
        </w:r>
        <w:r w:rsidR="00131AC0" w:rsidRPr="00DD250E">
          <w:rPr>
            <w:noProof/>
            <w:webHidden/>
            <w:lang w:val="en-US"/>
          </w:rPr>
          <w:fldChar w:fldCharType="end"/>
        </w:r>
      </w:hyperlink>
    </w:p>
    <w:p w14:paraId="5DBA706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0" w:history="1">
        <w:r w:rsidR="00131AC0" w:rsidRPr="00DD250E">
          <w:rPr>
            <w:rStyle w:val="Hyperlink"/>
            <w:noProof/>
            <w:color w:val="auto"/>
            <w:lang w:val="en-US"/>
          </w:rPr>
          <w:t>Concessionaire’s Options after Completion of the Minimum Exploration Program</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_Toc484433720 \h </w:instrText>
        </w:r>
        <w:r w:rsidR="00131AC0" w:rsidRPr="00DD250E">
          <w:rPr>
            <w:noProof/>
            <w:webHidden/>
            <w:lang w:val="en-US"/>
          </w:rPr>
        </w:r>
        <w:r w:rsidR="00131AC0" w:rsidRPr="00DD250E">
          <w:rPr>
            <w:noProof/>
            <w:webHidden/>
            <w:lang w:val="en-US"/>
          </w:rPr>
          <w:fldChar w:fldCharType="separate"/>
        </w:r>
        <w:r>
          <w:rPr>
            <w:noProof/>
            <w:webHidden/>
            <w:lang w:val="en-US"/>
          </w:rPr>
          <w:t>19</w:t>
        </w:r>
        <w:r w:rsidR="00131AC0" w:rsidRPr="00DD250E">
          <w:rPr>
            <w:noProof/>
            <w:webHidden/>
            <w:lang w:val="en-US"/>
          </w:rPr>
          <w:fldChar w:fldCharType="end"/>
        </w:r>
      </w:hyperlink>
    </w:p>
    <w:p w14:paraId="5476298E" w14:textId="5C7A4BC8"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1" w:history="1">
        <w:r w:rsidR="00131AC0" w:rsidRPr="00DD250E">
          <w:rPr>
            <w:rStyle w:val="Hyperlink"/>
            <w:noProof/>
            <w:color w:val="auto"/>
            <w:lang w:val="en-US"/>
          </w:rPr>
          <w:t xml:space="preserve">Relinquishment of the Concession Area at the End of the Exploration </w:t>
        </w:r>
        <w:r w:rsidR="002F695F">
          <w:rPr>
            <w:rStyle w:val="Hyperlink"/>
            <w:noProof/>
            <w:color w:val="auto"/>
            <w:lang w:val="en-US"/>
          </w:rPr>
          <w:t xml:space="preserve">Phase </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_Toc484433721 \h </w:instrText>
        </w:r>
        <w:r w:rsidR="00131AC0" w:rsidRPr="00DD250E">
          <w:rPr>
            <w:noProof/>
            <w:webHidden/>
            <w:lang w:val="en-US"/>
          </w:rPr>
        </w:r>
        <w:r w:rsidR="00131AC0" w:rsidRPr="00DD250E">
          <w:rPr>
            <w:noProof/>
            <w:webHidden/>
            <w:lang w:val="en-US"/>
          </w:rPr>
          <w:fldChar w:fldCharType="separate"/>
        </w:r>
        <w:r>
          <w:rPr>
            <w:noProof/>
            <w:webHidden/>
            <w:lang w:val="en-US"/>
          </w:rPr>
          <w:t>19</w:t>
        </w:r>
        <w:r w:rsidR="00131AC0" w:rsidRPr="00DD250E">
          <w:rPr>
            <w:noProof/>
            <w:webHidden/>
            <w:lang w:val="en-US"/>
          </w:rPr>
          <w:fldChar w:fldCharType="end"/>
        </w:r>
      </w:hyperlink>
    </w:p>
    <w:p w14:paraId="54251124" w14:textId="2FA8BBEA" w:rsidR="00131AC0" w:rsidRPr="00DD250E" w:rsidRDefault="00E8443B">
      <w:pPr>
        <w:pStyle w:val="Sumrio2"/>
        <w:rPr>
          <w:rFonts w:eastAsiaTheme="minorEastAsia" w:cstheme="minorBidi"/>
          <w:smallCaps w:val="0"/>
          <w:sz w:val="22"/>
          <w:szCs w:val="22"/>
          <w:lang w:val="en-US"/>
        </w:rPr>
      </w:pPr>
      <w:hyperlink w:anchor="_Toc484433722" w:history="1">
        <w:r w:rsidR="00131AC0" w:rsidRPr="00DD250E">
          <w:rPr>
            <w:rStyle w:val="Hyperlink"/>
            <w:color w:val="auto"/>
            <w:lang w:val="en-US"/>
          </w:rPr>
          <w:t>6</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six – financial guarantees of the minimum exploration program</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_Toc484433722 \h </w:instrText>
        </w:r>
        <w:r w:rsidR="00131AC0" w:rsidRPr="00DD250E">
          <w:rPr>
            <w:webHidden/>
            <w:lang w:val="en-US"/>
          </w:rPr>
        </w:r>
        <w:r w:rsidR="00131AC0" w:rsidRPr="00DD250E">
          <w:rPr>
            <w:webHidden/>
            <w:lang w:val="en-US"/>
          </w:rPr>
          <w:fldChar w:fldCharType="separate"/>
        </w:r>
        <w:r>
          <w:rPr>
            <w:webHidden/>
            <w:lang w:val="en-US"/>
          </w:rPr>
          <w:t>19</w:t>
        </w:r>
        <w:r w:rsidR="00131AC0" w:rsidRPr="00DD250E">
          <w:rPr>
            <w:webHidden/>
            <w:lang w:val="en-US"/>
          </w:rPr>
          <w:fldChar w:fldCharType="end"/>
        </w:r>
      </w:hyperlink>
    </w:p>
    <w:p w14:paraId="2D0F62C7"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3" w:history="1">
        <w:r w:rsidR="00131AC0" w:rsidRPr="00DD250E">
          <w:rPr>
            <w:rStyle w:val="Hyperlink"/>
            <w:noProof/>
            <w:color w:val="auto"/>
            <w:lang w:val="en-US"/>
          </w:rPr>
          <w:t>Provision of Financial Guarantee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_Toc484433723 \h </w:instrText>
        </w:r>
        <w:r w:rsidR="00131AC0" w:rsidRPr="00DD250E">
          <w:rPr>
            <w:noProof/>
            <w:webHidden/>
            <w:lang w:val="en-US"/>
          </w:rPr>
        </w:r>
        <w:r w:rsidR="00131AC0" w:rsidRPr="00DD250E">
          <w:rPr>
            <w:noProof/>
            <w:webHidden/>
            <w:lang w:val="en-US"/>
          </w:rPr>
          <w:fldChar w:fldCharType="separate"/>
        </w:r>
        <w:r>
          <w:rPr>
            <w:noProof/>
            <w:webHidden/>
            <w:lang w:val="en-US"/>
          </w:rPr>
          <w:t>19</w:t>
        </w:r>
        <w:r w:rsidR="00131AC0" w:rsidRPr="00DD250E">
          <w:rPr>
            <w:noProof/>
            <w:webHidden/>
            <w:lang w:val="en-US"/>
          </w:rPr>
          <w:fldChar w:fldCharType="end"/>
        </w:r>
      </w:hyperlink>
    </w:p>
    <w:p w14:paraId="424D37D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4" w:history="1">
        <w:r w:rsidR="00131AC0" w:rsidRPr="00DD250E">
          <w:rPr>
            <w:rStyle w:val="Hyperlink"/>
            <w:noProof/>
            <w:color w:val="auto"/>
            <w:lang w:val="en-US"/>
          </w:rPr>
          <w:t>Types of Financial Guarantees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_Toc484433724 \h </w:instrText>
        </w:r>
        <w:r w:rsidR="00131AC0" w:rsidRPr="00DD250E">
          <w:rPr>
            <w:noProof/>
            <w:webHidden/>
            <w:lang w:val="en-US"/>
          </w:rPr>
        </w:r>
        <w:r w:rsidR="00131AC0" w:rsidRPr="00DD250E">
          <w:rPr>
            <w:noProof/>
            <w:webHidden/>
            <w:lang w:val="en-US"/>
          </w:rPr>
          <w:fldChar w:fldCharType="separate"/>
        </w:r>
        <w:r>
          <w:rPr>
            <w:noProof/>
            <w:webHidden/>
            <w:lang w:val="en-US"/>
          </w:rPr>
          <w:t>19</w:t>
        </w:r>
        <w:r w:rsidR="00131AC0" w:rsidRPr="00DD250E">
          <w:rPr>
            <w:noProof/>
            <w:webHidden/>
            <w:lang w:val="en-US"/>
          </w:rPr>
          <w:fldChar w:fldCharType="end"/>
        </w:r>
      </w:hyperlink>
    </w:p>
    <w:p w14:paraId="276350B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5" w:history="1">
        <w:r w:rsidR="00131AC0" w:rsidRPr="00DD250E">
          <w:rPr>
            <w:rStyle w:val="Hyperlink"/>
            <w:noProof/>
            <w:color w:val="auto"/>
            <w:lang w:val="en-US"/>
          </w:rPr>
          <w:t>Effectiveness of Financial Guarantees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_Toc484433725 \h </w:instrText>
        </w:r>
        <w:r w:rsidR="00131AC0" w:rsidRPr="00DD250E">
          <w:rPr>
            <w:noProof/>
            <w:webHidden/>
            <w:lang w:val="en-US"/>
          </w:rPr>
        </w:r>
        <w:r w:rsidR="00131AC0" w:rsidRPr="00DD250E">
          <w:rPr>
            <w:noProof/>
            <w:webHidden/>
            <w:lang w:val="en-US"/>
          </w:rPr>
          <w:fldChar w:fldCharType="separate"/>
        </w:r>
        <w:r>
          <w:rPr>
            <w:noProof/>
            <w:webHidden/>
            <w:lang w:val="en-US"/>
          </w:rPr>
          <w:t>20</w:t>
        </w:r>
        <w:r w:rsidR="00131AC0" w:rsidRPr="00DD250E">
          <w:rPr>
            <w:noProof/>
            <w:webHidden/>
            <w:lang w:val="en-US"/>
          </w:rPr>
          <w:fldChar w:fldCharType="end"/>
        </w:r>
      </w:hyperlink>
    </w:p>
    <w:p w14:paraId="281CB67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6" w:history="1">
        <w:r w:rsidR="00131AC0" w:rsidRPr="00DD250E">
          <w:rPr>
            <w:rStyle w:val="Hyperlink"/>
            <w:noProof/>
            <w:color w:val="auto"/>
            <w:lang w:val="en-US"/>
          </w:rPr>
          <w:t>Reduction in the Secured Amount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_Toc484433726 \h </w:instrText>
        </w:r>
        <w:r w:rsidR="00131AC0" w:rsidRPr="00DD250E">
          <w:rPr>
            <w:noProof/>
            <w:webHidden/>
            <w:lang w:val="en-US"/>
          </w:rPr>
        </w:r>
        <w:r w:rsidR="00131AC0" w:rsidRPr="00DD250E">
          <w:rPr>
            <w:noProof/>
            <w:webHidden/>
            <w:lang w:val="en-US"/>
          </w:rPr>
          <w:fldChar w:fldCharType="separate"/>
        </w:r>
        <w:r>
          <w:rPr>
            <w:noProof/>
            <w:webHidden/>
            <w:lang w:val="en-US"/>
          </w:rPr>
          <w:t>20</w:t>
        </w:r>
        <w:r w:rsidR="00131AC0" w:rsidRPr="00DD250E">
          <w:rPr>
            <w:noProof/>
            <w:webHidden/>
            <w:lang w:val="en-US"/>
          </w:rPr>
          <w:fldChar w:fldCharType="end"/>
        </w:r>
      </w:hyperlink>
    </w:p>
    <w:p w14:paraId="7090538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7" w:history="1">
        <w:r w:rsidR="00131AC0" w:rsidRPr="00DD250E">
          <w:rPr>
            <w:rStyle w:val="Hyperlink"/>
            <w:noProof/>
            <w:color w:val="auto"/>
            <w:lang w:val="en-US"/>
          </w:rPr>
          <w:t>Return of the Financial Guarantees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_Toc484433727 \h </w:instrText>
        </w:r>
        <w:r w:rsidR="00131AC0" w:rsidRPr="00DD250E">
          <w:rPr>
            <w:noProof/>
            <w:webHidden/>
            <w:lang w:val="en-US"/>
          </w:rPr>
        </w:r>
        <w:r w:rsidR="00131AC0" w:rsidRPr="00DD250E">
          <w:rPr>
            <w:noProof/>
            <w:webHidden/>
            <w:lang w:val="en-US"/>
          </w:rPr>
          <w:fldChar w:fldCharType="separate"/>
        </w:r>
        <w:r>
          <w:rPr>
            <w:noProof/>
            <w:webHidden/>
            <w:lang w:val="en-US"/>
          </w:rPr>
          <w:t>21</w:t>
        </w:r>
        <w:r w:rsidR="00131AC0" w:rsidRPr="00DD250E">
          <w:rPr>
            <w:noProof/>
            <w:webHidden/>
            <w:lang w:val="en-US"/>
          </w:rPr>
          <w:fldChar w:fldCharType="end"/>
        </w:r>
      </w:hyperlink>
    </w:p>
    <w:p w14:paraId="6BE18EF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8" w:history="1">
        <w:r w:rsidR="00131AC0" w:rsidRPr="00DD250E">
          <w:rPr>
            <w:rStyle w:val="Hyperlink"/>
            <w:noProof/>
            <w:color w:val="auto"/>
            <w:lang w:val="en-US"/>
          </w:rPr>
          <w:t>Adjustment and Update of the Financial Guarantees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_Toc484433728 \h </w:instrText>
        </w:r>
        <w:r w:rsidR="00131AC0" w:rsidRPr="00DD250E">
          <w:rPr>
            <w:noProof/>
            <w:webHidden/>
            <w:lang w:val="en-US"/>
          </w:rPr>
        </w:r>
        <w:r w:rsidR="00131AC0" w:rsidRPr="00DD250E">
          <w:rPr>
            <w:noProof/>
            <w:webHidden/>
            <w:lang w:val="en-US"/>
          </w:rPr>
          <w:fldChar w:fldCharType="separate"/>
        </w:r>
        <w:r>
          <w:rPr>
            <w:noProof/>
            <w:webHidden/>
            <w:lang w:val="en-US"/>
          </w:rPr>
          <w:t>21</w:t>
        </w:r>
        <w:r w:rsidR="00131AC0" w:rsidRPr="00DD250E">
          <w:rPr>
            <w:noProof/>
            <w:webHidden/>
            <w:lang w:val="en-US"/>
          </w:rPr>
          <w:fldChar w:fldCharType="end"/>
        </w:r>
      </w:hyperlink>
    </w:p>
    <w:p w14:paraId="4736EF5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29" w:history="1">
        <w:r w:rsidR="00131AC0" w:rsidRPr="00DD250E">
          <w:rPr>
            <w:rStyle w:val="Hyperlink"/>
            <w:noProof/>
            <w:color w:val="auto"/>
            <w:lang w:val="en-US"/>
          </w:rPr>
          <w:t>Execution of the Financial Guarantees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_Toc484433729 \h </w:instrText>
        </w:r>
        <w:r w:rsidR="00131AC0" w:rsidRPr="00DD250E">
          <w:rPr>
            <w:noProof/>
            <w:webHidden/>
            <w:lang w:val="en-US"/>
          </w:rPr>
        </w:r>
        <w:r w:rsidR="00131AC0" w:rsidRPr="00DD250E">
          <w:rPr>
            <w:noProof/>
            <w:webHidden/>
            <w:lang w:val="en-US"/>
          </w:rPr>
          <w:fldChar w:fldCharType="separate"/>
        </w:r>
        <w:r>
          <w:rPr>
            <w:noProof/>
            <w:webHidden/>
            <w:lang w:val="en-US"/>
          </w:rPr>
          <w:t>21</w:t>
        </w:r>
        <w:r w:rsidR="00131AC0" w:rsidRPr="00DD250E">
          <w:rPr>
            <w:noProof/>
            <w:webHidden/>
            <w:lang w:val="en-US"/>
          </w:rPr>
          <w:fldChar w:fldCharType="end"/>
        </w:r>
      </w:hyperlink>
    </w:p>
    <w:p w14:paraId="21892424" w14:textId="1CDAD3A9" w:rsidR="00131AC0" w:rsidRPr="00DD250E" w:rsidRDefault="00E8443B">
      <w:pPr>
        <w:pStyle w:val="Sumrio2"/>
        <w:rPr>
          <w:rFonts w:eastAsiaTheme="minorEastAsia" w:cstheme="minorBidi"/>
          <w:smallCaps w:val="0"/>
          <w:sz w:val="22"/>
          <w:szCs w:val="22"/>
          <w:lang w:val="en-US"/>
        </w:rPr>
      </w:pPr>
      <w:hyperlink w:anchor="_Toc484433730" w:history="1">
        <w:r w:rsidR="00131AC0" w:rsidRPr="00DD250E">
          <w:rPr>
            <w:rStyle w:val="Hyperlink"/>
            <w:color w:val="auto"/>
            <w:lang w:val="en-US"/>
          </w:rPr>
          <w:t>7</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seven – discovery and assessment</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_Toc484433730 \h </w:instrText>
        </w:r>
        <w:r w:rsidR="00131AC0" w:rsidRPr="00DD250E">
          <w:rPr>
            <w:webHidden/>
            <w:lang w:val="en-US"/>
          </w:rPr>
        </w:r>
        <w:r w:rsidR="00131AC0" w:rsidRPr="00DD250E">
          <w:rPr>
            <w:webHidden/>
            <w:lang w:val="en-US"/>
          </w:rPr>
          <w:fldChar w:fldCharType="separate"/>
        </w:r>
        <w:r>
          <w:rPr>
            <w:webHidden/>
            <w:lang w:val="en-US"/>
          </w:rPr>
          <w:t>22</w:t>
        </w:r>
        <w:r w:rsidR="00131AC0" w:rsidRPr="00DD250E">
          <w:rPr>
            <w:webHidden/>
            <w:lang w:val="en-US"/>
          </w:rPr>
          <w:fldChar w:fldCharType="end"/>
        </w:r>
      </w:hyperlink>
    </w:p>
    <w:p w14:paraId="253C47C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31" w:history="1">
        <w:r w:rsidR="00131AC0" w:rsidRPr="00DD250E">
          <w:rPr>
            <w:rStyle w:val="Hyperlink"/>
            <w:noProof/>
            <w:color w:val="auto"/>
            <w:lang w:val="en-US"/>
          </w:rPr>
          <w:t>Notification of Discovery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_Toc484433731 \h </w:instrText>
        </w:r>
        <w:r w:rsidR="00131AC0" w:rsidRPr="00DD250E">
          <w:rPr>
            <w:noProof/>
            <w:webHidden/>
            <w:lang w:val="en-US"/>
          </w:rPr>
        </w:r>
        <w:r w:rsidR="00131AC0" w:rsidRPr="00DD250E">
          <w:rPr>
            <w:noProof/>
            <w:webHidden/>
            <w:lang w:val="en-US"/>
          </w:rPr>
          <w:fldChar w:fldCharType="separate"/>
        </w:r>
        <w:r>
          <w:rPr>
            <w:noProof/>
            <w:webHidden/>
            <w:lang w:val="en-US"/>
          </w:rPr>
          <w:t>22</w:t>
        </w:r>
        <w:r w:rsidR="00131AC0" w:rsidRPr="00DD250E">
          <w:rPr>
            <w:noProof/>
            <w:webHidden/>
            <w:lang w:val="en-US"/>
          </w:rPr>
          <w:fldChar w:fldCharType="end"/>
        </w:r>
      </w:hyperlink>
    </w:p>
    <w:p w14:paraId="1499865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32" w:history="1">
        <w:r w:rsidR="00131AC0" w:rsidRPr="00DD250E">
          <w:rPr>
            <w:rStyle w:val="Hyperlink"/>
            <w:noProof/>
            <w:color w:val="auto"/>
            <w:lang w:val="en-US"/>
          </w:rPr>
          <w:t>Assessment, Discovery Assessment Plan, and Final Discovery Assessment Report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_Toc484433732 \h </w:instrText>
        </w:r>
        <w:r w:rsidR="00131AC0" w:rsidRPr="00DD250E">
          <w:rPr>
            <w:noProof/>
            <w:webHidden/>
            <w:lang w:val="en-US"/>
          </w:rPr>
        </w:r>
        <w:r w:rsidR="00131AC0" w:rsidRPr="00DD250E">
          <w:rPr>
            <w:noProof/>
            <w:webHidden/>
            <w:lang w:val="en-US"/>
          </w:rPr>
          <w:fldChar w:fldCharType="separate"/>
        </w:r>
        <w:r>
          <w:rPr>
            <w:noProof/>
            <w:webHidden/>
            <w:lang w:val="en-US"/>
          </w:rPr>
          <w:t>22</w:t>
        </w:r>
        <w:r w:rsidR="00131AC0" w:rsidRPr="00DD250E">
          <w:rPr>
            <w:noProof/>
            <w:webHidden/>
            <w:lang w:val="en-US"/>
          </w:rPr>
          <w:fldChar w:fldCharType="end"/>
        </w:r>
      </w:hyperlink>
    </w:p>
    <w:p w14:paraId="60C284A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33" w:history="1">
        <w:r w:rsidR="00131AC0" w:rsidRPr="00DD250E">
          <w:rPr>
            <w:rStyle w:val="Hyperlink"/>
            <w:noProof/>
            <w:color w:val="auto"/>
            <w:lang w:val="en-US"/>
          </w:rPr>
          <w:t>Assessment of New Reservoir</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_Toc484433733 \h </w:instrText>
        </w:r>
        <w:r w:rsidR="00131AC0" w:rsidRPr="00DD250E">
          <w:rPr>
            <w:noProof/>
            <w:webHidden/>
            <w:lang w:val="en-US"/>
          </w:rPr>
        </w:r>
        <w:r w:rsidR="00131AC0" w:rsidRPr="00DD250E">
          <w:rPr>
            <w:noProof/>
            <w:webHidden/>
            <w:lang w:val="en-US"/>
          </w:rPr>
          <w:fldChar w:fldCharType="separate"/>
        </w:r>
        <w:r>
          <w:rPr>
            <w:noProof/>
            <w:webHidden/>
            <w:lang w:val="en-US"/>
          </w:rPr>
          <w:t>22</w:t>
        </w:r>
        <w:r w:rsidR="00131AC0" w:rsidRPr="00DD250E">
          <w:rPr>
            <w:noProof/>
            <w:webHidden/>
            <w:lang w:val="en-US"/>
          </w:rPr>
          <w:fldChar w:fldCharType="end"/>
        </w:r>
      </w:hyperlink>
    </w:p>
    <w:p w14:paraId="2168C3FB" w14:textId="09FB035C"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34" w:history="1">
        <w:r w:rsidR="00131AC0" w:rsidRPr="00DD250E">
          <w:rPr>
            <w:rStyle w:val="Hyperlink"/>
            <w:noProof/>
            <w:color w:val="auto"/>
            <w:lang w:val="en-US"/>
          </w:rPr>
          <w:t xml:space="preserve">Discovery Assessment through </w:t>
        </w:r>
        <w:r w:rsidR="00A77DFF">
          <w:rPr>
            <w:rStyle w:val="Hyperlink"/>
            <w:noProof/>
            <w:color w:val="auto"/>
            <w:lang w:val="en-US"/>
          </w:rPr>
          <w:t xml:space="preserve">Extended Well </w:t>
        </w:r>
        <w:r w:rsidR="00131AC0" w:rsidRPr="00DD250E">
          <w:rPr>
            <w:rStyle w:val="Hyperlink"/>
            <w:noProof/>
            <w:color w:val="auto"/>
            <w:lang w:val="en-US"/>
          </w:rPr>
          <w:t xml:space="preserve"> Test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_Toc484433734 \h </w:instrText>
        </w:r>
        <w:r w:rsidR="00131AC0" w:rsidRPr="00DD250E">
          <w:rPr>
            <w:noProof/>
            <w:webHidden/>
            <w:lang w:val="en-US"/>
          </w:rPr>
        </w:r>
        <w:r w:rsidR="00131AC0" w:rsidRPr="00DD250E">
          <w:rPr>
            <w:noProof/>
            <w:webHidden/>
            <w:lang w:val="en-US"/>
          </w:rPr>
          <w:fldChar w:fldCharType="separate"/>
        </w:r>
        <w:r>
          <w:rPr>
            <w:noProof/>
            <w:webHidden/>
            <w:lang w:val="en-US"/>
          </w:rPr>
          <w:t>22</w:t>
        </w:r>
        <w:r w:rsidR="00131AC0" w:rsidRPr="00DD250E">
          <w:rPr>
            <w:noProof/>
            <w:webHidden/>
            <w:lang w:val="en-US"/>
          </w:rPr>
          <w:fldChar w:fldCharType="end"/>
        </w:r>
      </w:hyperlink>
    </w:p>
    <w:p w14:paraId="4B333393" w14:textId="26DA0711" w:rsidR="00131AC0" w:rsidRPr="00DD250E" w:rsidRDefault="00E8443B">
      <w:pPr>
        <w:pStyle w:val="Sumrio2"/>
        <w:rPr>
          <w:rFonts w:eastAsiaTheme="minorEastAsia" w:cstheme="minorBidi"/>
          <w:smallCaps w:val="0"/>
          <w:sz w:val="22"/>
          <w:szCs w:val="22"/>
          <w:lang w:val="en-US"/>
        </w:rPr>
      </w:pPr>
      <w:hyperlink w:anchor="_Toc484433735" w:history="1">
        <w:r w:rsidR="00131AC0" w:rsidRPr="00DD250E">
          <w:rPr>
            <w:rStyle w:val="Hyperlink"/>
            <w:color w:val="auto"/>
            <w:lang w:val="en-US"/>
          </w:rPr>
          <w:t>8</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eight – declaration of commercial feasibility</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_Toc484433735 \h </w:instrText>
        </w:r>
        <w:r w:rsidR="00131AC0" w:rsidRPr="00DD250E">
          <w:rPr>
            <w:webHidden/>
            <w:lang w:val="en-US"/>
          </w:rPr>
        </w:r>
        <w:r w:rsidR="00131AC0" w:rsidRPr="00DD250E">
          <w:rPr>
            <w:webHidden/>
            <w:lang w:val="en-US"/>
          </w:rPr>
          <w:fldChar w:fldCharType="separate"/>
        </w:r>
        <w:r>
          <w:rPr>
            <w:webHidden/>
            <w:lang w:val="en-US"/>
          </w:rPr>
          <w:t>23</w:t>
        </w:r>
        <w:r w:rsidR="00131AC0" w:rsidRPr="00DD250E">
          <w:rPr>
            <w:webHidden/>
            <w:lang w:val="en-US"/>
          </w:rPr>
          <w:fldChar w:fldCharType="end"/>
        </w:r>
      </w:hyperlink>
    </w:p>
    <w:p w14:paraId="064E5B8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36" w:history="1">
        <w:r w:rsidR="00131AC0" w:rsidRPr="00DD250E">
          <w:rPr>
            <w:rStyle w:val="Hyperlink"/>
            <w:noProof/>
            <w:color w:val="auto"/>
            <w:lang w:val="en-US"/>
          </w:rPr>
          <w:t>Declaration of Commercial Feasibility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_Toc484433736 \h </w:instrText>
        </w:r>
        <w:r w:rsidR="00131AC0" w:rsidRPr="00DD250E">
          <w:rPr>
            <w:noProof/>
            <w:webHidden/>
            <w:lang w:val="en-US"/>
          </w:rPr>
        </w:r>
        <w:r w:rsidR="00131AC0" w:rsidRPr="00DD250E">
          <w:rPr>
            <w:noProof/>
            <w:webHidden/>
            <w:lang w:val="en-US"/>
          </w:rPr>
          <w:fldChar w:fldCharType="separate"/>
        </w:r>
        <w:r>
          <w:rPr>
            <w:noProof/>
            <w:webHidden/>
            <w:lang w:val="en-US"/>
          </w:rPr>
          <w:t>23</w:t>
        </w:r>
        <w:r w:rsidR="00131AC0" w:rsidRPr="00DD250E">
          <w:rPr>
            <w:noProof/>
            <w:webHidden/>
            <w:lang w:val="en-US"/>
          </w:rPr>
          <w:fldChar w:fldCharType="end"/>
        </w:r>
      </w:hyperlink>
    </w:p>
    <w:p w14:paraId="07193A2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37" w:history="1">
        <w:r w:rsidR="00131AC0" w:rsidRPr="00DD250E">
          <w:rPr>
            <w:rStyle w:val="Hyperlink"/>
            <w:noProof/>
            <w:color w:val="auto"/>
            <w:lang w:val="en-US"/>
          </w:rPr>
          <w:t>Postponement of the Declaration of Commercial Feasibility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_Toc484433737 \h </w:instrText>
        </w:r>
        <w:r w:rsidR="00131AC0" w:rsidRPr="00DD250E">
          <w:rPr>
            <w:noProof/>
            <w:webHidden/>
            <w:lang w:val="en-US"/>
          </w:rPr>
        </w:r>
        <w:r w:rsidR="00131AC0" w:rsidRPr="00DD250E">
          <w:rPr>
            <w:noProof/>
            <w:webHidden/>
            <w:lang w:val="en-US"/>
          </w:rPr>
          <w:fldChar w:fldCharType="separate"/>
        </w:r>
        <w:r>
          <w:rPr>
            <w:noProof/>
            <w:webHidden/>
            <w:lang w:val="en-US"/>
          </w:rPr>
          <w:t>23</w:t>
        </w:r>
        <w:r w:rsidR="00131AC0" w:rsidRPr="00DD250E">
          <w:rPr>
            <w:noProof/>
            <w:webHidden/>
            <w:lang w:val="en-US"/>
          </w:rPr>
          <w:fldChar w:fldCharType="end"/>
        </w:r>
      </w:hyperlink>
    </w:p>
    <w:p w14:paraId="6DD9DA23" w14:textId="0865749A"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738" w:history="1">
        <w:r w:rsidR="00131AC0" w:rsidRPr="00DD250E">
          <w:rPr>
            <w:rStyle w:val="Hyperlink"/>
            <w:noProof/>
            <w:color w:val="auto"/>
            <w:lang w:val="en-US"/>
          </w:rPr>
          <w:t xml:space="preserve">CHAPTER III </w:t>
        </w:r>
        <w:r w:rsidR="000E2E0E">
          <w:rPr>
            <w:rStyle w:val="Hyperlink"/>
            <w:noProof/>
            <w:color w:val="auto"/>
            <w:lang w:val="en-US"/>
          </w:rPr>
          <w:t>–</w:t>
        </w:r>
        <w:r w:rsidR="00131AC0" w:rsidRPr="00DD250E">
          <w:rPr>
            <w:rStyle w:val="Hyperlink"/>
            <w:noProof/>
            <w:color w:val="auto"/>
            <w:lang w:val="en-US"/>
          </w:rPr>
          <w:t xml:space="preserve"> DEVELOPMENT AND PRODUCTION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_Toc484433738 \h </w:instrText>
        </w:r>
        <w:r w:rsidR="00131AC0" w:rsidRPr="00DD250E">
          <w:rPr>
            <w:noProof/>
            <w:webHidden/>
            <w:lang w:val="en-US"/>
          </w:rPr>
        </w:r>
        <w:r w:rsidR="00131AC0" w:rsidRPr="00DD250E">
          <w:rPr>
            <w:noProof/>
            <w:webHidden/>
            <w:lang w:val="en-US"/>
          </w:rPr>
          <w:fldChar w:fldCharType="separate"/>
        </w:r>
        <w:r>
          <w:rPr>
            <w:noProof/>
            <w:webHidden/>
            <w:lang w:val="en-US"/>
          </w:rPr>
          <w:t>25</w:t>
        </w:r>
        <w:r w:rsidR="00131AC0" w:rsidRPr="00DD250E">
          <w:rPr>
            <w:noProof/>
            <w:webHidden/>
            <w:lang w:val="en-US"/>
          </w:rPr>
          <w:fldChar w:fldCharType="end"/>
        </w:r>
      </w:hyperlink>
    </w:p>
    <w:p w14:paraId="59927257" w14:textId="2621744D" w:rsidR="00131AC0" w:rsidRPr="00DD250E" w:rsidRDefault="00E8443B">
      <w:pPr>
        <w:pStyle w:val="Sumrio2"/>
        <w:rPr>
          <w:rFonts w:eastAsiaTheme="minorEastAsia" w:cstheme="minorBidi"/>
          <w:smallCaps w:val="0"/>
          <w:sz w:val="22"/>
          <w:szCs w:val="22"/>
          <w:lang w:val="en-US"/>
        </w:rPr>
      </w:pPr>
      <w:hyperlink w:anchor="_Toc484433739" w:history="1">
        <w:r w:rsidR="00131AC0" w:rsidRPr="00DD250E">
          <w:rPr>
            <w:rStyle w:val="Hyperlink"/>
            <w:color w:val="auto"/>
            <w:lang w:val="en-US"/>
          </w:rPr>
          <w:t>9</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 xml:space="preserve">ection nine – production </w:t>
        </w:r>
        <w:r w:rsidR="002F695F">
          <w:rPr>
            <w:rStyle w:val="Hyperlink"/>
            <w:color w:val="auto"/>
            <w:lang w:val="en-US"/>
          </w:rPr>
          <w:t>PHASE</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_Toc484433739 \h </w:instrText>
        </w:r>
        <w:r w:rsidR="00131AC0" w:rsidRPr="00DD250E">
          <w:rPr>
            <w:webHidden/>
            <w:lang w:val="en-US"/>
          </w:rPr>
        </w:r>
        <w:r w:rsidR="00131AC0" w:rsidRPr="00DD250E">
          <w:rPr>
            <w:webHidden/>
            <w:lang w:val="en-US"/>
          </w:rPr>
          <w:fldChar w:fldCharType="separate"/>
        </w:r>
        <w:r>
          <w:rPr>
            <w:webHidden/>
            <w:lang w:val="en-US"/>
          </w:rPr>
          <w:t>25</w:t>
        </w:r>
        <w:r w:rsidR="00131AC0" w:rsidRPr="00DD250E">
          <w:rPr>
            <w:webHidden/>
            <w:lang w:val="en-US"/>
          </w:rPr>
          <w:fldChar w:fldCharType="end"/>
        </w:r>
      </w:hyperlink>
    </w:p>
    <w:p w14:paraId="62395695"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0" w:history="1">
        <w:r w:rsidR="00131AC0" w:rsidRPr="00DD250E">
          <w:rPr>
            <w:rStyle w:val="Hyperlink"/>
            <w:noProof/>
            <w:color w:val="auto"/>
            <w:lang w:val="en-US"/>
          </w:rPr>
          <w:t>Start and Duration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_Toc484433740 \h </w:instrText>
        </w:r>
        <w:r w:rsidR="00131AC0" w:rsidRPr="00DD250E">
          <w:rPr>
            <w:noProof/>
            <w:webHidden/>
            <w:lang w:val="en-US"/>
          </w:rPr>
        </w:r>
        <w:r w:rsidR="00131AC0" w:rsidRPr="00DD250E">
          <w:rPr>
            <w:noProof/>
            <w:webHidden/>
            <w:lang w:val="en-US"/>
          </w:rPr>
          <w:fldChar w:fldCharType="separate"/>
        </w:r>
        <w:r>
          <w:rPr>
            <w:noProof/>
            <w:webHidden/>
            <w:lang w:val="en-US"/>
          </w:rPr>
          <w:t>25</w:t>
        </w:r>
        <w:r w:rsidR="00131AC0" w:rsidRPr="00DD250E">
          <w:rPr>
            <w:noProof/>
            <w:webHidden/>
            <w:lang w:val="en-US"/>
          </w:rPr>
          <w:fldChar w:fldCharType="end"/>
        </w:r>
      </w:hyperlink>
    </w:p>
    <w:p w14:paraId="4CBB904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1" w:history="1">
        <w:r w:rsidR="00131AC0" w:rsidRPr="00DD250E">
          <w:rPr>
            <w:rStyle w:val="Hyperlink"/>
            <w:noProof/>
            <w:color w:val="auto"/>
            <w:lang w:val="en-US"/>
          </w:rPr>
          <w:t>Extension at the Concessionaire’s request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_Toc484433741 \h </w:instrText>
        </w:r>
        <w:r w:rsidR="00131AC0" w:rsidRPr="00DD250E">
          <w:rPr>
            <w:noProof/>
            <w:webHidden/>
            <w:lang w:val="en-US"/>
          </w:rPr>
        </w:r>
        <w:r w:rsidR="00131AC0" w:rsidRPr="00DD250E">
          <w:rPr>
            <w:noProof/>
            <w:webHidden/>
            <w:lang w:val="en-US"/>
          </w:rPr>
          <w:fldChar w:fldCharType="separate"/>
        </w:r>
        <w:r>
          <w:rPr>
            <w:noProof/>
            <w:webHidden/>
            <w:lang w:val="en-US"/>
          </w:rPr>
          <w:t>25</w:t>
        </w:r>
        <w:r w:rsidR="00131AC0" w:rsidRPr="00DD250E">
          <w:rPr>
            <w:noProof/>
            <w:webHidden/>
            <w:lang w:val="en-US"/>
          </w:rPr>
          <w:fldChar w:fldCharType="end"/>
        </w:r>
      </w:hyperlink>
    </w:p>
    <w:p w14:paraId="529BFC0B"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2" w:history="1">
        <w:r w:rsidR="00131AC0" w:rsidRPr="00DD250E">
          <w:rPr>
            <w:rStyle w:val="Hyperlink"/>
            <w:noProof/>
            <w:color w:val="auto"/>
            <w:lang w:val="en-US"/>
          </w:rPr>
          <w:t>Extension by determination of ANP</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_Toc484433742 \h </w:instrText>
        </w:r>
        <w:r w:rsidR="00131AC0" w:rsidRPr="00DD250E">
          <w:rPr>
            <w:noProof/>
            <w:webHidden/>
            <w:lang w:val="en-US"/>
          </w:rPr>
        </w:r>
        <w:r w:rsidR="00131AC0" w:rsidRPr="00DD250E">
          <w:rPr>
            <w:noProof/>
            <w:webHidden/>
            <w:lang w:val="en-US"/>
          </w:rPr>
          <w:fldChar w:fldCharType="separate"/>
        </w:r>
        <w:r>
          <w:rPr>
            <w:noProof/>
            <w:webHidden/>
            <w:lang w:val="en-US"/>
          </w:rPr>
          <w:t>25</w:t>
        </w:r>
        <w:r w:rsidR="00131AC0" w:rsidRPr="00DD250E">
          <w:rPr>
            <w:noProof/>
            <w:webHidden/>
            <w:lang w:val="en-US"/>
          </w:rPr>
          <w:fldChar w:fldCharType="end"/>
        </w:r>
      </w:hyperlink>
    </w:p>
    <w:p w14:paraId="4521079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3" w:history="1">
        <w:r w:rsidR="00131AC0" w:rsidRPr="00DD250E">
          <w:rPr>
            <w:rStyle w:val="Hyperlink"/>
            <w:noProof/>
            <w:color w:val="auto"/>
            <w:lang w:val="en-US"/>
          </w:rPr>
          <w:t>Consequence of the Extension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_Toc484433743 \h </w:instrText>
        </w:r>
        <w:r w:rsidR="00131AC0" w:rsidRPr="00DD250E">
          <w:rPr>
            <w:noProof/>
            <w:webHidden/>
            <w:lang w:val="en-US"/>
          </w:rPr>
        </w:r>
        <w:r w:rsidR="00131AC0" w:rsidRPr="00DD250E">
          <w:rPr>
            <w:noProof/>
            <w:webHidden/>
            <w:lang w:val="en-US"/>
          </w:rPr>
          <w:fldChar w:fldCharType="separate"/>
        </w:r>
        <w:r>
          <w:rPr>
            <w:noProof/>
            <w:webHidden/>
            <w:lang w:val="en-US"/>
          </w:rPr>
          <w:t>25</w:t>
        </w:r>
        <w:r w:rsidR="00131AC0" w:rsidRPr="00DD250E">
          <w:rPr>
            <w:noProof/>
            <w:webHidden/>
            <w:lang w:val="en-US"/>
          </w:rPr>
          <w:fldChar w:fldCharType="end"/>
        </w:r>
      </w:hyperlink>
    </w:p>
    <w:p w14:paraId="1F2C09C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4" w:history="1">
        <w:r w:rsidR="00131AC0" w:rsidRPr="00DD250E">
          <w:rPr>
            <w:rStyle w:val="Hyperlink"/>
            <w:noProof/>
            <w:color w:val="auto"/>
            <w:lang w:val="en-US"/>
          </w:rPr>
          <w:t>Termination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_Toc484433744 \h </w:instrText>
        </w:r>
        <w:r w:rsidR="00131AC0" w:rsidRPr="00DD250E">
          <w:rPr>
            <w:noProof/>
            <w:webHidden/>
            <w:lang w:val="en-US"/>
          </w:rPr>
        </w:r>
        <w:r w:rsidR="00131AC0" w:rsidRPr="00DD250E">
          <w:rPr>
            <w:noProof/>
            <w:webHidden/>
            <w:lang w:val="en-US"/>
          </w:rPr>
          <w:fldChar w:fldCharType="separate"/>
        </w:r>
        <w:r>
          <w:rPr>
            <w:noProof/>
            <w:webHidden/>
            <w:lang w:val="en-US"/>
          </w:rPr>
          <w:t>26</w:t>
        </w:r>
        <w:r w:rsidR="00131AC0" w:rsidRPr="00DD250E">
          <w:rPr>
            <w:noProof/>
            <w:webHidden/>
            <w:lang w:val="en-US"/>
          </w:rPr>
          <w:fldChar w:fldCharType="end"/>
        </w:r>
      </w:hyperlink>
    </w:p>
    <w:p w14:paraId="7780422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5" w:history="1">
        <w:r w:rsidR="00131AC0" w:rsidRPr="00DD250E">
          <w:rPr>
            <w:rStyle w:val="Hyperlink"/>
            <w:noProof/>
            <w:color w:val="auto"/>
            <w:lang w:val="en-US"/>
          </w:rPr>
          <w:t>Relinquishment of the Field</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_Toc484433745 \h </w:instrText>
        </w:r>
        <w:r w:rsidR="00131AC0" w:rsidRPr="00DD250E">
          <w:rPr>
            <w:noProof/>
            <w:webHidden/>
            <w:lang w:val="en-US"/>
          </w:rPr>
        </w:r>
        <w:r w:rsidR="00131AC0" w:rsidRPr="00DD250E">
          <w:rPr>
            <w:noProof/>
            <w:webHidden/>
            <w:lang w:val="en-US"/>
          </w:rPr>
          <w:fldChar w:fldCharType="separate"/>
        </w:r>
        <w:r>
          <w:rPr>
            <w:noProof/>
            <w:webHidden/>
            <w:lang w:val="en-US"/>
          </w:rPr>
          <w:t>26</w:t>
        </w:r>
        <w:r w:rsidR="00131AC0" w:rsidRPr="00DD250E">
          <w:rPr>
            <w:noProof/>
            <w:webHidden/>
            <w:lang w:val="en-US"/>
          </w:rPr>
          <w:fldChar w:fldCharType="end"/>
        </w:r>
      </w:hyperlink>
    </w:p>
    <w:p w14:paraId="0E75CB3A" w14:textId="3FE0D89E" w:rsidR="00131AC0" w:rsidRPr="00DD250E" w:rsidRDefault="00E8443B">
      <w:pPr>
        <w:pStyle w:val="Sumrio2"/>
        <w:rPr>
          <w:rFonts w:eastAsiaTheme="minorEastAsia" w:cstheme="minorBidi"/>
          <w:smallCaps w:val="0"/>
          <w:sz w:val="22"/>
          <w:szCs w:val="22"/>
          <w:lang w:val="en-US"/>
        </w:rPr>
      </w:pPr>
      <w:hyperlink w:anchor="_Toc484433746" w:history="1">
        <w:r w:rsidR="00131AC0" w:rsidRPr="00DD250E">
          <w:rPr>
            <w:rStyle w:val="Hyperlink"/>
            <w:color w:val="auto"/>
            <w:lang w:val="en-US"/>
          </w:rPr>
          <w:t>10</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ten – development plan</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_Toc484433746 \h </w:instrText>
        </w:r>
        <w:r w:rsidR="00131AC0" w:rsidRPr="00DD250E">
          <w:rPr>
            <w:webHidden/>
            <w:lang w:val="en-US"/>
          </w:rPr>
        </w:r>
        <w:r w:rsidR="00131AC0" w:rsidRPr="00DD250E">
          <w:rPr>
            <w:webHidden/>
            <w:lang w:val="en-US"/>
          </w:rPr>
          <w:fldChar w:fldCharType="separate"/>
        </w:r>
        <w:r>
          <w:rPr>
            <w:webHidden/>
            <w:lang w:val="en-US"/>
          </w:rPr>
          <w:t>27</w:t>
        </w:r>
        <w:r w:rsidR="00131AC0" w:rsidRPr="00DD250E">
          <w:rPr>
            <w:webHidden/>
            <w:lang w:val="en-US"/>
          </w:rPr>
          <w:fldChar w:fldCharType="end"/>
        </w:r>
      </w:hyperlink>
    </w:p>
    <w:p w14:paraId="58021E7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7" w:history="1">
        <w:r w:rsidR="00131AC0" w:rsidRPr="00DD250E">
          <w:rPr>
            <w:rStyle w:val="Hyperlink"/>
            <w:noProof/>
            <w:color w:val="auto"/>
            <w:lang w:val="en-US"/>
          </w:rPr>
          <w:t>Content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_Toc484433747 \h </w:instrText>
        </w:r>
        <w:r w:rsidR="00131AC0" w:rsidRPr="00DD250E">
          <w:rPr>
            <w:noProof/>
            <w:webHidden/>
            <w:lang w:val="en-US"/>
          </w:rPr>
        </w:r>
        <w:r w:rsidR="00131AC0" w:rsidRPr="00DD250E">
          <w:rPr>
            <w:noProof/>
            <w:webHidden/>
            <w:lang w:val="en-US"/>
          </w:rPr>
          <w:fldChar w:fldCharType="separate"/>
        </w:r>
        <w:r>
          <w:rPr>
            <w:noProof/>
            <w:webHidden/>
            <w:lang w:val="en-US"/>
          </w:rPr>
          <w:t>27</w:t>
        </w:r>
        <w:r w:rsidR="00131AC0" w:rsidRPr="00DD250E">
          <w:rPr>
            <w:noProof/>
            <w:webHidden/>
            <w:lang w:val="en-US"/>
          </w:rPr>
          <w:fldChar w:fldCharType="end"/>
        </w:r>
      </w:hyperlink>
    </w:p>
    <w:p w14:paraId="64570C5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8" w:history="1">
        <w:r w:rsidR="00131AC0" w:rsidRPr="00DD250E">
          <w:rPr>
            <w:rStyle w:val="Hyperlink"/>
            <w:noProof/>
            <w:color w:val="auto"/>
            <w:lang w:val="en-US"/>
          </w:rPr>
          <w:t>Terms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_Toc484433748 \h </w:instrText>
        </w:r>
        <w:r w:rsidR="00131AC0" w:rsidRPr="00DD250E">
          <w:rPr>
            <w:noProof/>
            <w:webHidden/>
            <w:lang w:val="en-US"/>
          </w:rPr>
        </w:r>
        <w:r w:rsidR="00131AC0" w:rsidRPr="00DD250E">
          <w:rPr>
            <w:noProof/>
            <w:webHidden/>
            <w:lang w:val="en-US"/>
          </w:rPr>
          <w:fldChar w:fldCharType="separate"/>
        </w:r>
        <w:r>
          <w:rPr>
            <w:noProof/>
            <w:webHidden/>
            <w:lang w:val="en-US"/>
          </w:rPr>
          <w:t>27</w:t>
        </w:r>
        <w:r w:rsidR="00131AC0" w:rsidRPr="00DD250E">
          <w:rPr>
            <w:noProof/>
            <w:webHidden/>
            <w:lang w:val="en-US"/>
          </w:rPr>
          <w:fldChar w:fldCharType="end"/>
        </w:r>
      </w:hyperlink>
    </w:p>
    <w:p w14:paraId="7A80B13A" w14:textId="6C7770CE"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49" w:history="1">
        <w:r w:rsidR="00131AC0" w:rsidRPr="00DD250E">
          <w:rPr>
            <w:rStyle w:val="Hyperlink"/>
            <w:noProof/>
            <w:color w:val="auto"/>
            <w:lang w:val="en-US"/>
          </w:rPr>
          <w:t>Development Area</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_Toc484433749 \h </w:instrText>
        </w:r>
        <w:r w:rsidR="00131AC0" w:rsidRPr="00DD250E">
          <w:rPr>
            <w:noProof/>
            <w:webHidden/>
            <w:lang w:val="en-US"/>
          </w:rPr>
        </w:r>
        <w:r w:rsidR="00131AC0" w:rsidRPr="00DD250E">
          <w:rPr>
            <w:noProof/>
            <w:webHidden/>
            <w:lang w:val="en-US"/>
          </w:rPr>
          <w:fldChar w:fldCharType="separate"/>
        </w:r>
        <w:r>
          <w:rPr>
            <w:noProof/>
            <w:webHidden/>
            <w:lang w:val="en-US"/>
          </w:rPr>
          <w:t>28</w:t>
        </w:r>
        <w:r w:rsidR="00131AC0" w:rsidRPr="00DD250E">
          <w:rPr>
            <w:noProof/>
            <w:webHidden/>
            <w:lang w:val="en-US"/>
          </w:rPr>
          <w:fldChar w:fldCharType="end"/>
        </w:r>
      </w:hyperlink>
    </w:p>
    <w:p w14:paraId="361BFF8C"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0" w:history="1">
        <w:r w:rsidR="00131AC0" w:rsidRPr="00DD250E">
          <w:rPr>
            <w:rStyle w:val="Hyperlink"/>
            <w:noProof/>
            <w:color w:val="auto"/>
            <w:lang w:val="en-US"/>
          </w:rPr>
          <w:t>Approval and Implementation of the Development Plan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_Toc484433750 \h </w:instrText>
        </w:r>
        <w:r w:rsidR="00131AC0" w:rsidRPr="00DD250E">
          <w:rPr>
            <w:noProof/>
            <w:webHidden/>
            <w:lang w:val="en-US"/>
          </w:rPr>
        </w:r>
        <w:r w:rsidR="00131AC0" w:rsidRPr="00DD250E">
          <w:rPr>
            <w:noProof/>
            <w:webHidden/>
            <w:lang w:val="en-US"/>
          </w:rPr>
          <w:fldChar w:fldCharType="separate"/>
        </w:r>
        <w:r>
          <w:rPr>
            <w:noProof/>
            <w:webHidden/>
            <w:lang w:val="en-US"/>
          </w:rPr>
          <w:t>28</w:t>
        </w:r>
        <w:r w:rsidR="00131AC0" w:rsidRPr="00DD250E">
          <w:rPr>
            <w:noProof/>
            <w:webHidden/>
            <w:lang w:val="en-US"/>
          </w:rPr>
          <w:fldChar w:fldCharType="end"/>
        </w:r>
      </w:hyperlink>
    </w:p>
    <w:p w14:paraId="6B2772E7"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1" w:history="1">
        <w:r w:rsidR="00131AC0" w:rsidRPr="00DD250E">
          <w:rPr>
            <w:rStyle w:val="Hyperlink"/>
            <w:noProof/>
            <w:color w:val="auto"/>
            <w:lang w:val="en-US"/>
          </w:rPr>
          <w:t>Reviews and Amendments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_Toc484433751 \h </w:instrText>
        </w:r>
        <w:r w:rsidR="00131AC0" w:rsidRPr="00DD250E">
          <w:rPr>
            <w:noProof/>
            <w:webHidden/>
            <w:lang w:val="en-US"/>
          </w:rPr>
        </w:r>
        <w:r w:rsidR="00131AC0" w:rsidRPr="00DD250E">
          <w:rPr>
            <w:noProof/>
            <w:webHidden/>
            <w:lang w:val="en-US"/>
          </w:rPr>
          <w:fldChar w:fldCharType="separate"/>
        </w:r>
        <w:r>
          <w:rPr>
            <w:noProof/>
            <w:webHidden/>
            <w:lang w:val="en-US"/>
          </w:rPr>
          <w:t>29</w:t>
        </w:r>
        <w:r w:rsidR="00131AC0" w:rsidRPr="00DD250E">
          <w:rPr>
            <w:noProof/>
            <w:webHidden/>
            <w:lang w:val="en-US"/>
          </w:rPr>
          <w:fldChar w:fldCharType="end"/>
        </w:r>
      </w:hyperlink>
    </w:p>
    <w:p w14:paraId="636FE7F9"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2" w:history="1">
        <w:r w:rsidR="00131AC0" w:rsidRPr="00DD250E">
          <w:rPr>
            <w:rStyle w:val="Hyperlink"/>
            <w:noProof/>
            <w:color w:val="auto"/>
            <w:lang w:val="en-US"/>
          </w:rPr>
          <w:t>Buildings, Facilities, and Equipment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_Toc484433752 \h </w:instrText>
        </w:r>
        <w:r w:rsidR="00131AC0" w:rsidRPr="00DD250E">
          <w:rPr>
            <w:noProof/>
            <w:webHidden/>
            <w:lang w:val="en-US"/>
          </w:rPr>
        </w:r>
        <w:r w:rsidR="00131AC0" w:rsidRPr="00DD250E">
          <w:rPr>
            <w:noProof/>
            <w:webHidden/>
            <w:lang w:val="en-US"/>
          </w:rPr>
          <w:fldChar w:fldCharType="separate"/>
        </w:r>
        <w:r>
          <w:rPr>
            <w:noProof/>
            <w:webHidden/>
            <w:lang w:val="en-US"/>
          </w:rPr>
          <w:t>29</w:t>
        </w:r>
        <w:r w:rsidR="00131AC0" w:rsidRPr="00DD250E">
          <w:rPr>
            <w:noProof/>
            <w:webHidden/>
            <w:lang w:val="en-US"/>
          </w:rPr>
          <w:fldChar w:fldCharType="end"/>
        </w:r>
      </w:hyperlink>
    </w:p>
    <w:p w14:paraId="5723366A" w14:textId="64115878" w:rsidR="00131AC0" w:rsidRPr="00DD250E" w:rsidRDefault="00E8443B">
      <w:pPr>
        <w:pStyle w:val="Sumrio2"/>
        <w:rPr>
          <w:rFonts w:eastAsiaTheme="minorEastAsia" w:cstheme="minorBidi"/>
          <w:smallCaps w:val="0"/>
          <w:sz w:val="22"/>
          <w:szCs w:val="22"/>
          <w:lang w:val="en-US"/>
        </w:rPr>
      </w:pPr>
      <w:hyperlink w:anchor="_Toc484433753" w:history="1">
        <w:r w:rsidR="00131AC0" w:rsidRPr="00DD250E">
          <w:rPr>
            <w:rStyle w:val="Hyperlink"/>
            <w:color w:val="auto"/>
            <w:lang w:val="en-US"/>
          </w:rPr>
          <w:t>11</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eleven – production start date and annual production programs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_Toc484433753 \h </w:instrText>
        </w:r>
        <w:r w:rsidR="00131AC0" w:rsidRPr="00DD250E">
          <w:rPr>
            <w:webHidden/>
            <w:lang w:val="en-US"/>
          </w:rPr>
        </w:r>
        <w:r w:rsidR="00131AC0" w:rsidRPr="00DD250E">
          <w:rPr>
            <w:webHidden/>
            <w:lang w:val="en-US"/>
          </w:rPr>
          <w:fldChar w:fldCharType="separate"/>
        </w:r>
        <w:r>
          <w:rPr>
            <w:webHidden/>
            <w:lang w:val="en-US"/>
          </w:rPr>
          <w:t>30</w:t>
        </w:r>
        <w:r w:rsidR="00131AC0" w:rsidRPr="00DD250E">
          <w:rPr>
            <w:webHidden/>
            <w:lang w:val="en-US"/>
          </w:rPr>
          <w:fldChar w:fldCharType="end"/>
        </w:r>
      </w:hyperlink>
    </w:p>
    <w:p w14:paraId="7CEB5D1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4" w:history="1">
        <w:r w:rsidR="00131AC0" w:rsidRPr="00DD250E">
          <w:rPr>
            <w:rStyle w:val="Hyperlink"/>
            <w:noProof/>
            <w:color w:val="auto"/>
            <w:lang w:val="en-US"/>
          </w:rPr>
          <w:t>Start of Production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_Toc484433754 \h </w:instrText>
        </w:r>
        <w:r w:rsidR="00131AC0" w:rsidRPr="00DD250E">
          <w:rPr>
            <w:noProof/>
            <w:webHidden/>
            <w:lang w:val="en-US"/>
          </w:rPr>
        </w:r>
        <w:r w:rsidR="00131AC0" w:rsidRPr="00DD250E">
          <w:rPr>
            <w:noProof/>
            <w:webHidden/>
            <w:lang w:val="en-US"/>
          </w:rPr>
          <w:fldChar w:fldCharType="separate"/>
        </w:r>
        <w:r>
          <w:rPr>
            <w:noProof/>
            <w:webHidden/>
            <w:lang w:val="en-US"/>
          </w:rPr>
          <w:t>30</w:t>
        </w:r>
        <w:r w:rsidR="00131AC0" w:rsidRPr="00DD250E">
          <w:rPr>
            <w:noProof/>
            <w:webHidden/>
            <w:lang w:val="en-US"/>
          </w:rPr>
          <w:fldChar w:fldCharType="end"/>
        </w:r>
      </w:hyperlink>
    </w:p>
    <w:p w14:paraId="6C603537"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5" w:history="1">
        <w:r w:rsidR="00131AC0" w:rsidRPr="00DD250E">
          <w:rPr>
            <w:rStyle w:val="Hyperlink"/>
            <w:noProof/>
            <w:color w:val="auto"/>
            <w:lang w:val="en-US"/>
          </w:rPr>
          <w:t>Annual Production Program</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_Toc484433755 \h </w:instrText>
        </w:r>
        <w:r w:rsidR="00131AC0" w:rsidRPr="00DD250E">
          <w:rPr>
            <w:noProof/>
            <w:webHidden/>
            <w:lang w:val="en-US"/>
          </w:rPr>
        </w:r>
        <w:r w:rsidR="00131AC0" w:rsidRPr="00DD250E">
          <w:rPr>
            <w:noProof/>
            <w:webHidden/>
            <w:lang w:val="en-US"/>
          </w:rPr>
          <w:fldChar w:fldCharType="separate"/>
        </w:r>
        <w:r>
          <w:rPr>
            <w:noProof/>
            <w:webHidden/>
            <w:lang w:val="en-US"/>
          </w:rPr>
          <w:t>30</w:t>
        </w:r>
        <w:r w:rsidR="00131AC0" w:rsidRPr="00DD250E">
          <w:rPr>
            <w:noProof/>
            <w:webHidden/>
            <w:lang w:val="en-US"/>
          </w:rPr>
          <w:fldChar w:fldCharType="end"/>
        </w:r>
      </w:hyperlink>
    </w:p>
    <w:p w14:paraId="41E67FC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6" w:history="1">
        <w:r w:rsidR="00131AC0" w:rsidRPr="00DD250E">
          <w:rPr>
            <w:rStyle w:val="Hyperlink"/>
            <w:noProof/>
            <w:color w:val="auto"/>
            <w:lang w:val="en-US"/>
          </w:rPr>
          <w:t>Approval of the Annual Production Program</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_Toc484433756 \h </w:instrText>
        </w:r>
        <w:r w:rsidR="00131AC0" w:rsidRPr="00DD250E">
          <w:rPr>
            <w:noProof/>
            <w:webHidden/>
            <w:lang w:val="en-US"/>
          </w:rPr>
        </w:r>
        <w:r w:rsidR="00131AC0" w:rsidRPr="00DD250E">
          <w:rPr>
            <w:noProof/>
            <w:webHidden/>
            <w:lang w:val="en-US"/>
          </w:rPr>
          <w:fldChar w:fldCharType="separate"/>
        </w:r>
        <w:r>
          <w:rPr>
            <w:noProof/>
            <w:webHidden/>
            <w:lang w:val="en-US"/>
          </w:rPr>
          <w:t>30</w:t>
        </w:r>
        <w:r w:rsidR="00131AC0" w:rsidRPr="00DD250E">
          <w:rPr>
            <w:noProof/>
            <w:webHidden/>
            <w:lang w:val="en-US"/>
          </w:rPr>
          <w:fldChar w:fldCharType="end"/>
        </w:r>
      </w:hyperlink>
    </w:p>
    <w:p w14:paraId="42C0FEC9"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7" w:history="1">
        <w:r w:rsidR="00131AC0" w:rsidRPr="00DD250E">
          <w:rPr>
            <w:rStyle w:val="Hyperlink"/>
            <w:noProof/>
            <w:color w:val="auto"/>
            <w:lang w:val="en-US"/>
          </w:rPr>
          <w:t>Review</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_Toc484433757 \h </w:instrText>
        </w:r>
        <w:r w:rsidR="00131AC0" w:rsidRPr="00DD250E">
          <w:rPr>
            <w:noProof/>
            <w:webHidden/>
            <w:lang w:val="en-US"/>
          </w:rPr>
        </w:r>
        <w:r w:rsidR="00131AC0" w:rsidRPr="00DD250E">
          <w:rPr>
            <w:noProof/>
            <w:webHidden/>
            <w:lang w:val="en-US"/>
          </w:rPr>
          <w:fldChar w:fldCharType="separate"/>
        </w:r>
        <w:r>
          <w:rPr>
            <w:noProof/>
            <w:webHidden/>
            <w:lang w:val="en-US"/>
          </w:rPr>
          <w:t>31</w:t>
        </w:r>
        <w:r w:rsidR="00131AC0" w:rsidRPr="00DD250E">
          <w:rPr>
            <w:noProof/>
            <w:webHidden/>
            <w:lang w:val="en-US"/>
          </w:rPr>
          <w:fldChar w:fldCharType="end"/>
        </w:r>
      </w:hyperlink>
    </w:p>
    <w:p w14:paraId="00FB4AC7"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8" w:history="1">
        <w:r w:rsidR="00131AC0" w:rsidRPr="00DD250E">
          <w:rPr>
            <w:rStyle w:val="Hyperlink"/>
            <w:noProof/>
            <w:color w:val="auto"/>
            <w:lang w:val="en-US"/>
          </w:rPr>
          <w:t>Production Volume Variance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_Toc484433758 \h </w:instrText>
        </w:r>
        <w:r w:rsidR="00131AC0" w:rsidRPr="00DD250E">
          <w:rPr>
            <w:noProof/>
            <w:webHidden/>
            <w:lang w:val="en-US"/>
          </w:rPr>
        </w:r>
        <w:r w:rsidR="00131AC0" w:rsidRPr="00DD250E">
          <w:rPr>
            <w:noProof/>
            <w:webHidden/>
            <w:lang w:val="en-US"/>
          </w:rPr>
          <w:fldChar w:fldCharType="separate"/>
        </w:r>
        <w:r>
          <w:rPr>
            <w:noProof/>
            <w:webHidden/>
            <w:lang w:val="en-US"/>
          </w:rPr>
          <w:t>31</w:t>
        </w:r>
        <w:r w:rsidR="00131AC0" w:rsidRPr="00DD250E">
          <w:rPr>
            <w:noProof/>
            <w:webHidden/>
            <w:lang w:val="en-US"/>
          </w:rPr>
          <w:fldChar w:fldCharType="end"/>
        </w:r>
      </w:hyperlink>
    </w:p>
    <w:p w14:paraId="43705B0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59" w:history="1">
        <w:r w:rsidR="00131AC0" w:rsidRPr="00DD250E">
          <w:rPr>
            <w:rStyle w:val="Hyperlink"/>
            <w:noProof/>
            <w:color w:val="auto"/>
            <w:lang w:val="en-US"/>
          </w:rPr>
          <w:t>Temporary Interruption of Production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_Toc484433759 \h </w:instrText>
        </w:r>
        <w:r w:rsidR="00131AC0" w:rsidRPr="00DD250E">
          <w:rPr>
            <w:noProof/>
            <w:webHidden/>
            <w:lang w:val="en-US"/>
          </w:rPr>
        </w:r>
        <w:r w:rsidR="00131AC0" w:rsidRPr="00DD250E">
          <w:rPr>
            <w:noProof/>
            <w:webHidden/>
            <w:lang w:val="en-US"/>
          </w:rPr>
          <w:fldChar w:fldCharType="separate"/>
        </w:r>
        <w:r>
          <w:rPr>
            <w:noProof/>
            <w:webHidden/>
            <w:lang w:val="en-US"/>
          </w:rPr>
          <w:t>31</w:t>
        </w:r>
        <w:r w:rsidR="00131AC0" w:rsidRPr="00DD250E">
          <w:rPr>
            <w:noProof/>
            <w:webHidden/>
            <w:lang w:val="en-US"/>
          </w:rPr>
          <w:fldChar w:fldCharType="end"/>
        </w:r>
      </w:hyperlink>
    </w:p>
    <w:p w14:paraId="4861183A" w14:textId="2FEDCE0E" w:rsidR="00131AC0" w:rsidRPr="00DD250E" w:rsidRDefault="00E8443B">
      <w:pPr>
        <w:pStyle w:val="Sumrio2"/>
        <w:rPr>
          <w:rFonts w:eastAsiaTheme="minorEastAsia" w:cstheme="minorBidi"/>
          <w:smallCaps w:val="0"/>
          <w:sz w:val="22"/>
          <w:szCs w:val="22"/>
          <w:lang w:val="en-US"/>
        </w:rPr>
      </w:pPr>
      <w:hyperlink w:anchor="_Toc484433760" w:history="1">
        <w:r w:rsidR="00131AC0" w:rsidRPr="00DD250E">
          <w:rPr>
            <w:rStyle w:val="Hyperlink"/>
            <w:color w:val="auto"/>
            <w:lang w:val="en-US"/>
          </w:rPr>
          <w:t>12</w:t>
        </w:r>
        <w:r w:rsidR="00131AC0" w:rsidRPr="00DD250E">
          <w:rPr>
            <w:rFonts w:eastAsiaTheme="minorEastAsia" w:cstheme="minorBidi"/>
            <w:smallCaps w:val="0"/>
            <w:sz w:val="22"/>
            <w:szCs w:val="22"/>
            <w:lang w:val="en-US"/>
          </w:rPr>
          <w:tab/>
        </w:r>
        <w:r w:rsidR="007309DC" w:rsidRPr="00DD250E">
          <w:rPr>
            <w:rStyle w:val="Hyperlink"/>
            <w:color w:val="auto"/>
            <w:lang w:val="en-US"/>
          </w:rPr>
          <w:t>Section twelve – measurement, monthly reports, and production availability</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_Toc484433760 \h </w:instrText>
        </w:r>
        <w:r w:rsidR="00131AC0" w:rsidRPr="00DD250E">
          <w:rPr>
            <w:webHidden/>
            <w:lang w:val="en-US"/>
          </w:rPr>
        </w:r>
        <w:r w:rsidR="00131AC0" w:rsidRPr="00DD250E">
          <w:rPr>
            <w:webHidden/>
            <w:lang w:val="en-US"/>
          </w:rPr>
          <w:fldChar w:fldCharType="separate"/>
        </w:r>
        <w:r>
          <w:rPr>
            <w:webHidden/>
            <w:lang w:val="en-US"/>
          </w:rPr>
          <w:t>32</w:t>
        </w:r>
        <w:r w:rsidR="00131AC0" w:rsidRPr="00DD250E">
          <w:rPr>
            <w:webHidden/>
            <w:lang w:val="en-US"/>
          </w:rPr>
          <w:fldChar w:fldCharType="end"/>
        </w:r>
      </w:hyperlink>
    </w:p>
    <w:p w14:paraId="4FEB319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1" w:history="1">
        <w:r w:rsidR="00131AC0" w:rsidRPr="00DD250E">
          <w:rPr>
            <w:rStyle w:val="Hyperlink"/>
            <w:noProof/>
            <w:color w:val="auto"/>
            <w:lang w:val="en-US"/>
          </w:rPr>
          <w:t>Measurement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_Toc484433761 \h </w:instrText>
        </w:r>
        <w:r w:rsidR="00131AC0" w:rsidRPr="00DD250E">
          <w:rPr>
            <w:noProof/>
            <w:webHidden/>
            <w:lang w:val="en-US"/>
          </w:rPr>
        </w:r>
        <w:r w:rsidR="00131AC0" w:rsidRPr="00DD250E">
          <w:rPr>
            <w:noProof/>
            <w:webHidden/>
            <w:lang w:val="en-US"/>
          </w:rPr>
          <w:fldChar w:fldCharType="separate"/>
        </w:r>
        <w:r>
          <w:rPr>
            <w:noProof/>
            <w:webHidden/>
            <w:lang w:val="en-US"/>
          </w:rPr>
          <w:t>32</w:t>
        </w:r>
        <w:r w:rsidR="00131AC0" w:rsidRPr="00DD250E">
          <w:rPr>
            <w:noProof/>
            <w:webHidden/>
            <w:lang w:val="en-US"/>
          </w:rPr>
          <w:fldChar w:fldCharType="end"/>
        </w:r>
      </w:hyperlink>
    </w:p>
    <w:p w14:paraId="0CDAB43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2" w:history="1">
        <w:r w:rsidR="00131AC0" w:rsidRPr="00DD250E">
          <w:rPr>
            <w:rStyle w:val="Hyperlink"/>
            <w:noProof/>
            <w:color w:val="auto"/>
            <w:lang w:val="en-US"/>
          </w:rPr>
          <w:t>Monthly Production Reports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_Toc484433762 \h </w:instrText>
        </w:r>
        <w:r w:rsidR="00131AC0" w:rsidRPr="00DD250E">
          <w:rPr>
            <w:noProof/>
            <w:webHidden/>
            <w:lang w:val="en-US"/>
          </w:rPr>
        </w:r>
        <w:r w:rsidR="00131AC0" w:rsidRPr="00DD250E">
          <w:rPr>
            <w:noProof/>
            <w:webHidden/>
            <w:lang w:val="en-US"/>
          </w:rPr>
          <w:fldChar w:fldCharType="separate"/>
        </w:r>
        <w:r>
          <w:rPr>
            <w:noProof/>
            <w:webHidden/>
            <w:lang w:val="en-US"/>
          </w:rPr>
          <w:t>32</w:t>
        </w:r>
        <w:r w:rsidR="00131AC0" w:rsidRPr="00DD250E">
          <w:rPr>
            <w:noProof/>
            <w:webHidden/>
            <w:lang w:val="en-US"/>
          </w:rPr>
          <w:fldChar w:fldCharType="end"/>
        </w:r>
      </w:hyperlink>
    </w:p>
    <w:p w14:paraId="3D3F8E1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3" w:history="1">
        <w:r w:rsidR="00131AC0" w:rsidRPr="00DD250E">
          <w:rPr>
            <w:rStyle w:val="Hyperlink"/>
            <w:noProof/>
            <w:color w:val="auto"/>
            <w:lang w:val="en-US"/>
          </w:rPr>
          <w:t>Production Availability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_Toc484433763 \h </w:instrText>
        </w:r>
        <w:r w:rsidR="00131AC0" w:rsidRPr="00DD250E">
          <w:rPr>
            <w:noProof/>
            <w:webHidden/>
            <w:lang w:val="en-US"/>
          </w:rPr>
        </w:r>
        <w:r w:rsidR="00131AC0" w:rsidRPr="00DD250E">
          <w:rPr>
            <w:noProof/>
            <w:webHidden/>
            <w:lang w:val="en-US"/>
          </w:rPr>
          <w:fldChar w:fldCharType="separate"/>
        </w:r>
        <w:r>
          <w:rPr>
            <w:noProof/>
            <w:webHidden/>
            <w:lang w:val="en-US"/>
          </w:rPr>
          <w:t>32</w:t>
        </w:r>
        <w:r w:rsidR="00131AC0" w:rsidRPr="00DD250E">
          <w:rPr>
            <w:noProof/>
            <w:webHidden/>
            <w:lang w:val="en-US"/>
          </w:rPr>
          <w:fldChar w:fldCharType="end"/>
        </w:r>
      </w:hyperlink>
    </w:p>
    <w:p w14:paraId="4A3A335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4" w:history="1">
        <w:r w:rsidR="00131AC0" w:rsidRPr="00DD250E">
          <w:rPr>
            <w:rStyle w:val="Hyperlink"/>
            <w:noProof/>
            <w:color w:val="auto"/>
            <w:lang w:val="en-US"/>
          </w:rPr>
          <w:t>Free Use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_Toc484433764 \h </w:instrText>
        </w:r>
        <w:r w:rsidR="00131AC0" w:rsidRPr="00DD250E">
          <w:rPr>
            <w:noProof/>
            <w:webHidden/>
            <w:lang w:val="en-US"/>
          </w:rPr>
        </w:r>
        <w:r w:rsidR="00131AC0" w:rsidRPr="00DD250E">
          <w:rPr>
            <w:noProof/>
            <w:webHidden/>
            <w:lang w:val="en-US"/>
          </w:rPr>
          <w:fldChar w:fldCharType="separate"/>
        </w:r>
        <w:r>
          <w:rPr>
            <w:noProof/>
            <w:webHidden/>
            <w:lang w:val="en-US"/>
          </w:rPr>
          <w:t>32</w:t>
        </w:r>
        <w:r w:rsidR="00131AC0" w:rsidRPr="00DD250E">
          <w:rPr>
            <w:noProof/>
            <w:webHidden/>
            <w:lang w:val="en-US"/>
          </w:rPr>
          <w:fldChar w:fldCharType="end"/>
        </w:r>
      </w:hyperlink>
    </w:p>
    <w:p w14:paraId="35CF57A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5" w:history="1">
        <w:r w:rsidR="00131AC0" w:rsidRPr="00DD250E">
          <w:rPr>
            <w:rStyle w:val="Hyperlink"/>
            <w:noProof/>
            <w:color w:val="auto"/>
            <w:lang w:val="en-US"/>
          </w:rPr>
          <w:t>Supply to the Domestic Market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_Toc484433765 \h </w:instrText>
        </w:r>
        <w:r w:rsidR="00131AC0" w:rsidRPr="00DD250E">
          <w:rPr>
            <w:noProof/>
            <w:webHidden/>
            <w:lang w:val="en-US"/>
          </w:rPr>
        </w:r>
        <w:r w:rsidR="00131AC0" w:rsidRPr="00DD250E">
          <w:rPr>
            <w:noProof/>
            <w:webHidden/>
            <w:lang w:val="en-US"/>
          </w:rPr>
          <w:fldChar w:fldCharType="separate"/>
        </w:r>
        <w:r>
          <w:rPr>
            <w:noProof/>
            <w:webHidden/>
            <w:lang w:val="en-US"/>
          </w:rPr>
          <w:t>32</w:t>
        </w:r>
        <w:r w:rsidR="00131AC0" w:rsidRPr="00DD250E">
          <w:rPr>
            <w:noProof/>
            <w:webHidden/>
            <w:lang w:val="en-US"/>
          </w:rPr>
          <w:fldChar w:fldCharType="end"/>
        </w:r>
      </w:hyperlink>
    </w:p>
    <w:p w14:paraId="6E63A35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6" w:history="1">
        <w:r w:rsidR="00131AC0" w:rsidRPr="00DD250E">
          <w:rPr>
            <w:rStyle w:val="Hyperlink"/>
            <w:noProof/>
            <w:color w:val="auto"/>
            <w:lang w:val="en-US"/>
          </w:rPr>
          <w:t>Consumption in the Operations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_Toc484433766 \h </w:instrText>
        </w:r>
        <w:r w:rsidR="00131AC0" w:rsidRPr="00DD250E">
          <w:rPr>
            <w:noProof/>
            <w:webHidden/>
            <w:lang w:val="en-US"/>
          </w:rPr>
        </w:r>
        <w:r w:rsidR="00131AC0" w:rsidRPr="00DD250E">
          <w:rPr>
            <w:noProof/>
            <w:webHidden/>
            <w:lang w:val="en-US"/>
          </w:rPr>
          <w:fldChar w:fldCharType="separate"/>
        </w:r>
        <w:r>
          <w:rPr>
            <w:noProof/>
            <w:webHidden/>
            <w:lang w:val="en-US"/>
          </w:rPr>
          <w:t>33</w:t>
        </w:r>
        <w:r w:rsidR="00131AC0" w:rsidRPr="00DD250E">
          <w:rPr>
            <w:noProof/>
            <w:webHidden/>
            <w:lang w:val="en-US"/>
          </w:rPr>
          <w:fldChar w:fldCharType="end"/>
        </w:r>
      </w:hyperlink>
    </w:p>
    <w:p w14:paraId="7F7D7D5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7" w:history="1">
        <w:r w:rsidR="00131AC0" w:rsidRPr="00DD250E">
          <w:rPr>
            <w:rStyle w:val="Hyperlink"/>
            <w:noProof/>
            <w:color w:val="auto"/>
            <w:lang w:val="en-US"/>
          </w:rPr>
          <w:t>Performance of Tests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_Toc484433767 \h </w:instrText>
        </w:r>
        <w:r w:rsidR="00131AC0" w:rsidRPr="00DD250E">
          <w:rPr>
            <w:noProof/>
            <w:webHidden/>
            <w:lang w:val="en-US"/>
          </w:rPr>
        </w:r>
        <w:r w:rsidR="00131AC0" w:rsidRPr="00DD250E">
          <w:rPr>
            <w:noProof/>
            <w:webHidden/>
            <w:lang w:val="en-US"/>
          </w:rPr>
          <w:fldChar w:fldCharType="separate"/>
        </w:r>
        <w:r>
          <w:rPr>
            <w:noProof/>
            <w:webHidden/>
            <w:lang w:val="en-US"/>
          </w:rPr>
          <w:t>33</w:t>
        </w:r>
        <w:r w:rsidR="00131AC0" w:rsidRPr="00DD250E">
          <w:rPr>
            <w:noProof/>
            <w:webHidden/>
            <w:lang w:val="en-US"/>
          </w:rPr>
          <w:fldChar w:fldCharType="end"/>
        </w:r>
      </w:hyperlink>
    </w:p>
    <w:p w14:paraId="0C3D8849"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8" w:history="1">
        <w:r w:rsidR="00131AC0" w:rsidRPr="00DD250E">
          <w:rPr>
            <w:rStyle w:val="Hyperlink"/>
            <w:noProof/>
            <w:color w:val="auto"/>
            <w:lang w:val="en-US"/>
          </w:rPr>
          <w:t>Natural Gas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_Toc484433768 \h </w:instrText>
        </w:r>
        <w:r w:rsidR="00131AC0" w:rsidRPr="00DD250E">
          <w:rPr>
            <w:noProof/>
            <w:webHidden/>
            <w:lang w:val="en-US"/>
          </w:rPr>
        </w:r>
        <w:r w:rsidR="00131AC0" w:rsidRPr="00DD250E">
          <w:rPr>
            <w:noProof/>
            <w:webHidden/>
            <w:lang w:val="en-US"/>
          </w:rPr>
          <w:fldChar w:fldCharType="separate"/>
        </w:r>
        <w:r>
          <w:rPr>
            <w:noProof/>
            <w:webHidden/>
            <w:lang w:val="en-US"/>
          </w:rPr>
          <w:t>33</w:t>
        </w:r>
        <w:r w:rsidR="00131AC0" w:rsidRPr="00DD250E">
          <w:rPr>
            <w:noProof/>
            <w:webHidden/>
            <w:lang w:val="en-US"/>
          </w:rPr>
          <w:fldChar w:fldCharType="end"/>
        </w:r>
      </w:hyperlink>
    </w:p>
    <w:p w14:paraId="2FA215B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69" w:history="1">
        <w:r w:rsidR="00131AC0" w:rsidRPr="00DD250E">
          <w:rPr>
            <w:rStyle w:val="Hyperlink"/>
            <w:noProof/>
            <w:color w:val="auto"/>
            <w:lang w:val="en-US"/>
          </w:rPr>
          <w:t>Losses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_Toc484433769 \h </w:instrText>
        </w:r>
        <w:r w:rsidR="00131AC0" w:rsidRPr="00DD250E">
          <w:rPr>
            <w:noProof/>
            <w:webHidden/>
            <w:lang w:val="en-US"/>
          </w:rPr>
        </w:r>
        <w:r w:rsidR="00131AC0" w:rsidRPr="00DD250E">
          <w:rPr>
            <w:noProof/>
            <w:webHidden/>
            <w:lang w:val="en-US"/>
          </w:rPr>
          <w:fldChar w:fldCharType="separate"/>
        </w:r>
        <w:r>
          <w:rPr>
            <w:noProof/>
            <w:webHidden/>
            <w:lang w:val="en-US"/>
          </w:rPr>
          <w:t>34</w:t>
        </w:r>
        <w:r w:rsidR="00131AC0" w:rsidRPr="00DD250E">
          <w:rPr>
            <w:noProof/>
            <w:webHidden/>
            <w:lang w:val="en-US"/>
          </w:rPr>
          <w:fldChar w:fldCharType="end"/>
        </w:r>
      </w:hyperlink>
    </w:p>
    <w:p w14:paraId="7828B67E" w14:textId="260CBC83" w:rsidR="00131AC0" w:rsidRPr="00DD250E" w:rsidRDefault="00E8443B">
      <w:pPr>
        <w:pStyle w:val="Sumrio2"/>
        <w:rPr>
          <w:rFonts w:eastAsiaTheme="minorEastAsia" w:cstheme="minorBidi"/>
          <w:smallCaps w:val="0"/>
          <w:sz w:val="22"/>
          <w:szCs w:val="22"/>
          <w:lang w:val="en-US"/>
        </w:rPr>
      </w:pPr>
      <w:hyperlink w:anchor="_Toc484433770" w:history="1">
        <w:r w:rsidR="00131AC0" w:rsidRPr="00DD250E">
          <w:rPr>
            <w:rStyle w:val="Hyperlink"/>
            <w:color w:val="auto"/>
            <w:lang w:val="en-US"/>
          </w:rPr>
          <w:t>13</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7309DC" w:rsidRPr="00DD250E">
          <w:rPr>
            <w:rStyle w:val="Hyperlink"/>
            <w:color w:val="auto"/>
            <w:lang w:val="en-US"/>
          </w:rPr>
          <w:t>ection thirteen – individualization of production</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_Toc484433770 \h </w:instrText>
        </w:r>
        <w:r w:rsidR="00131AC0" w:rsidRPr="00DD250E">
          <w:rPr>
            <w:webHidden/>
            <w:lang w:val="en-US"/>
          </w:rPr>
        </w:r>
        <w:r w:rsidR="00131AC0" w:rsidRPr="00DD250E">
          <w:rPr>
            <w:webHidden/>
            <w:lang w:val="en-US"/>
          </w:rPr>
          <w:fldChar w:fldCharType="separate"/>
        </w:r>
        <w:r>
          <w:rPr>
            <w:webHidden/>
            <w:lang w:val="en-US"/>
          </w:rPr>
          <w:t>34</w:t>
        </w:r>
        <w:r w:rsidR="00131AC0" w:rsidRPr="00DD250E">
          <w:rPr>
            <w:webHidden/>
            <w:lang w:val="en-US"/>
          </w:rPr>
          <w:fldChar w:fldCharType="end"/>
        </w:r>
      </w:hyperlink>
    </w:p>
    <w:p w14:paraId="4CEE00E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1" w:history="1">
        <w:r w:rsidR="00131AC0" w:rsidRPr="00DD250E">
          <w:rPr>
            <w:rStyle w:val="Hyperlink"/>
            <w:noProof/>
            <w:color w:val="auto"/>
            <w:lang w:val="en-US"/>
          </w:rPr>
          <w:t>Production Individualization Agreement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_Toc484433771 \h </w:instrText>
        </w:r>
        <w:r w:rsidR="00131AC0" w:rsidRPr="00DD250E">
          <w:rPr>
            <w:noProof/>
            <w:webHidden/>
            <w:lang w:val="en-US"/>
          </w:rPr>
        </w:r>
        <w:r w:rsidR="00131AC0" w:rsidRPr="00DD250E">
          <w:rPr>
            <w:noProof/>
            <w:webHidden/>
            <w:lang w:val="en-US"/>
          </w:rPr>
          <w:fldChar w:fldCharType="separate"/>
        </w:r>
        <w:r>
          <w:rPr>
            <w:noProof/>
            <w:webHidden/>
            <w:lang w:val="en-US"/>
          </w:rPr>
          <w:t>34</w:t>
        </w:r>
        <w:r w:rsidR="00131AC0" w:rsidRPr="00DD250E">
          <w:rPr>
            <w:noProof/>
            <w:webHidden/>
            <w:lang w:val="en-US"/>
          </w:rPr>
          <w:fldChar w:fldCharType="end"/>
        </w:r>
      </w:hyperlink>
    </w:p>
    <w:p w14:paraId="61A46A03" w14:textId="4DE12AFA"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772" w:history="1">
        <w:r w:rsidR="00131AC0" w:rsidRPr="00DD250E">
          <w:rPr>
            <w:rStyle w:val="Hyperlink"/>
            <w:noProof/>
            <w:color w:val="auto"/>
            <w:lang w:val="en-US"/>
          </w:rPr>
          <w:t xml:space="preserve">CHAPTER IV </w:t>
        </w:r>
        <w:r w:rsidR="000E2E0E">
          <w:rPr>
            <w:rStyle w:val="Hyperlink"/>
            <w:noProof/>
            <w:color w:val="auto"/>
            <w:lang w:val="en-US"/>
          </w:rPr>
          <w:t>–</w:t>
        </w:r>
        <w:r w:rsidR="00131AC0" w:rsidRPr="00DD250E">
          <w:rPr>
            <w:rStyle w:val="Hyperlink"/>
            <w:noProof/>
            <w:color w:val="auto"/>
            <w:lang w:val="en-US"/>
          </w:rPr>
          <w:t xml:space="preserve"> EXECUTION OF OPERATIONS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_Toc484433772 \h </w:instrText>
        </w:r>
        <w:r w:rsidR="00131AC0" w:rsidRPr="00DD250E">
          <w:rPr>
            <w:noProof/>
            <w:webHidden/>
            <w:lang w:val="en-US"/>
          </w:rPr>
        </w:r>
        <w:r w:rsidR="00131AC0" w:rsidRPr="00DD250E">
          <w:rPr>
            <w:noProof/>
            <w:webHidden/>
            <w:lang w:val="en-US"/>
          </w:rPr>
          <w:fldChar w:fldCharType="separate"/>
        </w:r>
        <w:r>
          <w:rPr>
            <w:noProof/>
            <w:webHidden/>
            <w:lang w:val="en-US"/>
          </w:rPr>
          <w:t>35</w:t>
        </w:r>
        <w:r w:rsidR="00131AC0" w:rsidRPr="00DD250E">
          <w:rPr>
            <w:noProof/>
            <w:webHidden/>
            <w:lang w:val="en-US"/>
          </w:rPr>
          <w:fldChar w:fldCharType="end"/>
        </w:r>
      </w:hyperlink>
    </w:p>
    <w:p w14:paraId="7B83F0B8" w14:textId="271BBA65" w:rsidR="00131AC0" w:rsidRPr="00DD250E" w:rsidRDefault="00E8443B">
      <w:pPr>
        <w:pStyle w:val="Sumrio2"/>
        <w:rPr>
          <w:rFonts w:eastAsiaTheme="minorEastAsia" w:cstheme="minorBidi"/>
          <w:smallCaps w:val="0"/>
          <w:sz w:val="22"/>
          <w:szCs w:val="22"/>
          <w:lang w:val="en-US"/>
        </w:rPr>
      </w:pPr>
      <w:hyperlink w:anchor="_Toc484433773" w:history="1">
        <w:r w:rsidR="00131AC0" w:rsidRPr="00DD250E">
          <w:rPr>
            <w:rStyle w:val="Hyperlink"/>
            <w:color w:val="auto"/>
            <w:lang w:val="en-US"/>
          </w:rPr>
          <w:t>14</w:t>
        </w:r>
        <w:r w:rsidR="00131AC0" w:rsidRPr="00DD250E">
          <w:rPr>
            <w:rFonts w:eastAsiaTheme="minorEastAsia" w:cstheme="minorBidi"/>
            <w:smallCaps w:val="0"/>
            <w:sz w:val="22"/>
            <w:szCs w:val="22"/>
            <w:lang w:val="en-US"/>
          </w:rPr>
          <w:tab/>
        </w:r>
        <w:r w:rsidR="00604EA4" w:rsidRPr="00DD250E">
          <w:rPr>
            <w:rStyle w:val="Hyperlink"/>
            <w:color w:val="auto"/>
            <w:lang w:val="en-US"/>
          </w:rPr>
          <w:t>Section fourteen – execution by the concessionaire</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_Toc484433773 \h </w:instrText>
        </w:r>
        <w:r w:rsidR="00131AC0" w:rsidRPr="00DD250E">
          <w:rPr>
            <w:webHidden/>
            <w:lang w:val="en-US"/>
          </w:rPr>
        </w:r>
        <w:r w:rsidR="00131AC0" w:rsidRPr="00DD250E">
          <w:rPr>
            <w:webHidden/>
            <w:lang w:val="en-US"/>
          </w:rPr>
          <w:fldChar w:fldCharType="separate"/>
        </w:r>
        <w:r>
          <w:rPr>
            <w:webHidden/>
            <w:lang w:val="en-US"/>
          </w:rPr>
          <w:t>35</w:t>
        </w:r>
        <w:r w:rsidR="00131AC0" w:rsidRPr="00DD250E">
          <w:rPr>
            <w:webHidden/>
            <w:lang w:val="en-US"/>
          </w:rPr>
          <w:fldChar w:fldCharType="end"/>
        </w:r>
      </w:hyperlink>
    </w:p>
    <w:p w14:paraId="0FB6B7C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4" w:history="1">
        <w:r w:rsidR="00131AC0" w:rsidRPr="00DD250E">
          <w:rPr>
            <w:rStyle w:val="Hyperlink"/>
            <w:noProof/>
            <w:color w:val="auto"/>
            <w:lang w:val="en-US"/>
          </w:rPr>
          <w:t>Concessionaire’s Exclusivity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_Toc484433774 \h </w:instrText>
        </w:r>
        <w:r w:rsidR="00131AC0" w:rsidRPr="00DD250E">
          <w:rPr>
            <w:noProof/>
            <w:webHidden/>
            <w:lang w:val="en-US"/>
          </w:rPr>
        </w:r>
        <w:r w:rsidR="00131AC0" w:rsidRPr="00DD250E">
          <w:rPr>
            <w:noProof/>
            <w:webHidden/>
            <w:lang w:val="en-US"/>
          </w:rPr>
          <w:fldChar w:fldCharType="separate"/>
        </w:r>
        <w:r>
          <w:rPr>
            <w:noProof/>
            <w:webHidden/>
            <w:lang w:val="en-US"/>
          </w:rPr>
          <w:t>35</w:t>
        </w:r>
        <w:r w:rsidR="00131AC0" w:rsidRPr="00DD250E">
          <w:rPr>
            <w:noProof/>
            <w:webHidden/>
            <w:lang w:val="en-US"/>
          </w:rPr>
          <w:fldChar w:fldCharType="end"/>
        </w:r>
      </w:hyperlink>
    </w:p>
    <w:p w14:paraId="6FB6488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5" w:history="1">
        <w:r w:rsidR="00131AC0" w:rsidRPr="00DD250E">
          <w:rPr>
            <w:rStyle w:val="Hyperlink"/>
            <w:noProof/>
            <w:color w:val="auto"/>
            <w:lang w:val="en-US"/>
          </w:rPr>
          <w:t>Appointment of the Operator by the Concessionaire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_Toc484433775 \h </w:instrText>
        </w:r>
        <w:r w:rsidR="00131AC0" w:rsidRPr="00DD250E">
          <w:rPr>
            <w:noProof/>
            <w:webHidden/>
            <w:lang w:val="en-US"/>
          </w:rPr>
        </w:r>
        <w:r w:rsidR="00131AC0" w:rsidRPr="00DD250E">
          <w:rPr>
            <w:noProof/>
            <w:webHidden/>
            <w:lang w:val="en-US"/>
          </w:rPr>
          <w:fldChar w:fldCharType="separate"/>
        </w:r>
        <w:r>
          <w:rPr>
            <w:noProof/>
            <w:webHidden/>
            <w:lang w:val="en-US"/>
          </w:rPr>
          <w:t>35</w:t>
        </w:r>
        <w:r w:rsidR="00131AC0" w:rsidRPr="00DD250E">
          <w:rPr>
            <w:noProof/>
            <w:webHidden/>
            <w:lang w:val="en-US"/>
          </w:rPr>
          <w:fldChar w:fldCharType="end"/>
        </w:r>
      </w:hyperlink>
    </w:p>
    <w:p w14:paraId="3F08619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6" w:history="1">
        <w:r w:rsidR="00131AC0" w:rsidRPr="00DD250E">
          <w:rPr>
            <w:rStyle w:val="Hyperlink"/>
            <w:noProof/>
            <w:color w:val="auto"/>
            <w:lang w:val="en-US"/>
          </w:rPr>
          <w:t>Diligence to Conduct Operations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_Toc484433776 \h </w:instrText>
        </w:r>
        <w:r w:rsidR="00131AC0" w:rsidRPr="00DD250E">
          <w:rPr>
            <w:noProof/>
            <w:webHidden/>
            <w:lang w:val="en-US"/>
          </w:rPr>
        </w:r>
        <w:r w:rsidR="00131AC0" w:rsidRPr="00DD250E">
          <w:rPr>
            <w:noProof/>
            <w:webHidden/>
            <w:lang w:val="en-US"/>
          </w:rPr>
          <w:fldChar w:fldCharType="separate"/>
        </w:r>
        <w:r>
          <w:rPr>
            <w:noProof/>
            <w:webHidden/>
            <w:lang w:val="en-US"/>
          </w:rPr>
          <w:t>36</w:t>
        </w:r>
        <w:r w:rsidR="00131AC0" w:rsidRPr="00DD250E">
          <w:rPr>
            <w:noProof/>
            <w:webHidden/>
            <w:lang w:val="en-US"/>
          </w:rPr>
          <w:fldChar w:fldCharType="end"/>
        </w:r>
      </w:hyperlink>
    </w:p>
    <w:p w14:paraId="3F93D65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7" w:history="1">
        <w:r w:rsidR="00131AC0" w:rsidRPr="00DD250E">
          <w:rPr>
            <w:rStyle w:val="Hyperlink"/>
            <w:noProof/>
            <w:color w:val="auto"/>
            <w:lang w:val="en-US"/>
          </w:rPr>
          <w:t>Licenses, Authorizations, and Permits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_Toc484433777 \h </w:instrText>
        </w:r>
        <w:r w:rsidR="00131AC0" w:rsidRPr="00DD250E">
          <w:rPr>
            <w:noProof/>
            <w:webHidden/>
            <w:lang w:val="en-US"/>
          </w:rPr>
        </w:r>
        <w:r w:rsidR="00131AC0" w:rsidRPr="00DD250E">
          <w:rPr>
            <w:noProof/>
            <w:webHidden/>
            <w:lang w:val="en-US"/>
          </w:rPr>
          <w:fldChar w:fldCharType="separate"/>
        </w:r>
        <w:r>
          <w:rPr>
            <w:noProof/>
            <w:webHidden/>
            <w:lang w:val="en-US"/>
          </w:rPr>
          <w:t>37</w:t>
        </w:r>
        <w:r w:rsidR="00131AC0" w:rsidRPr="00DD250E">
          <w:rPr>
            <w:noProof/>
            <w:webHidden/>
            <w:lang w:val="en-US"/>
          </w:rPr>
          <w:fldChar w:fldCharType="end"/>
        </w:r>
      </w:hyperlink>
    </w:p>
    <w:p w14:paraId="25917E5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8" w:history="1">
        <w:r w:rsidR="00131AC0" w:rsidRPr="00DD250E">
          <w:rPr>
            <w:rStyle w:val="Hyperlink"/>
            <w:noProof/>
            <w:color w:val="auto"/>
            <w:lang w:val="en-US"/>
          </w:rPr>
          <w:t>Drilling and Abandonment of Wells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_Toc484433778 \h </w:instrText>
        </w:r>
        <w:r w:rsidR="00131AC0" w:rsidRPr="00DD250E">
          <w:rPr>
            <w:noProof/>
            <w:webHidden/>
            <w:lang w:val="en-US"/>
          </w:rPr>
        </w:r>
        <w:r w:rsidR="00131AC0" w:rsidRPr="00DD250E">
          <w:rPr>
            <w:noProof/>
            <w:webHidden/>
            <w:lang w:val="en-US"/>
          </w:rPr>
          <w:fldChar w:fldCharType="separate"/>
        </w:r>
        <w:r>
          <w:rPr>
            <w:noProof/>
            <w:webHidden/>
            <w:lang w:val="en-US"/>
          </w:rPr>
          <w:t>37</w:t>
        </w:r>
        <w:r w:rsidR="00131AC0" w:rsidRPr="00DD250E">
          <w:rPr>
            <w:noProof/>
            <w:webHidden/>
            <w:lang w:val="en-US"/>
          </w:rPr>
          <w:fldChar w:fldCharType="end"/>
        </w:r>
      </w:hyperlink>
    </w:p>
    <w:p w14:paraId="59A8FA8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79" w:history="1">
        <w:r w:rsidR="00131AC0" w:rsidRPr="00DD250E">
          <w:rPr>
            <w:rStyle w:val="Hyperlink"/>
            <w:noProof/>
            <w:color w:val="auto"/>
            <w:lang w:val="en-US"/>
          </w:rPr>
          <w:t>Additional Work Programs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_Toc484433779 \h </w:instrText>
        </w:r>
        <w:r w:rsidR="00131AC0" w:rsidRPr="00DD250E">
          <w:rPr>
            <w:noProof/>
            <w:webHidden/>
            <w:lang w:val="en-US"/>
          </w:rPr>
        </w:r>
        <w:r w:rsidR="00131AC0" w:rsidRPr="00DD250E">
          <w:rPr>
            <w:noProof/>
            <w:webHidden/>
            <w:lang w:val="en-US"/>
          </w:rPr>
          <w:fldChar w:fldCharType="separate"/>
        </w:r>
        <w:r>
          <w:rPr>
            <w:noProof/>
            <w:webHidden/>
            <w:lang w:val="en-US"/>
          </w:rPr>
          <w:t>38</w:t>
        </w:r>
        <w:r w:rsidR="00131AC0" w:rsidRPr="00DD250E">
          <w:rPr>
            <w:noProof/>
            <w:webHidden/>
            <w:lang w:val="en-US"/>
          </w:rPr>
          <w:fldChar w:fldCharType="end"/>
        </w:r>
      </w:hyperlink>
    </w:p>
    <w:p w14:paraId="429F802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0" w:history="1">
        <w:r w:rsidR="00131AC0" w:rsidRPr="00DD250E">
          <w:rPr>
            <w:rStyle w:val="Hyperlink"/>
            <w:noProof/>
            <w:color w:val="auto"/>
            <w:lang w:val="en-US"/>
          </w:rPr>
          <w:t>Data Acquisition outside the Concession Area</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_Toc484433780 \h </w:instrText>
        </w:r>
        <w:r w:rsidR="00131AC0" w:rsidRPr="00DD250E">
          <w:rPr>
            <w:noProof/>
            <w:webHidden/>
            <w:lang w:val="en-US"/>
          </w:rPr>
        </w:r>
        <w:r w:rsidR="00131AC0" w:rsidRPr="00DD250E">
          <w:rPr>
            <w:noProof/>
            <w:webHidden/>
            <w:lang w:val="en-US"/>
          </w:rPr>
          <w:fldChar w:fldCharType="separate"/>
        </w:r>
        <w:r>
          <w:rPr>
            <w:noProof/>
            <w:webHidden/>
            <w:lang w:val="en-US"/>
          </w:rPr>
          <w:t>38</w:t>
        </w:r>
        <w:r w:rsidR="00131AC0" w:rsidRPr="00DD250E">
          <w:rPr>
            <w:noProof/>
            <w:webHidden/>
            <w:lang w:val="en-US"/>
          </w:rPr>
          <w:fldChar w:fldCharType="end"/>
        </w:r>
      </w:hyperlink>
    </w:p>
    <w:p w14:paraId="7C044F13" w14:textId="7200D9F1" w:rsidR="00131AC0" w:rsidRPr="00DD250E" w:rsidRDefault="00E8443B">
      <w:pPr>
        <w:pStyle w:val="Sumrio2"/>
        <w:rPr>
          <w:rFonts w:eastAsiaTheme="minorEastAsia" w:cstheme="minorBidi"/>
          <w:smallCaps w:val="0"/>
          <w:sz w:val="22"/>
          <w:szCs w:val="22"/>
          <w:lang w:val="en-US"/>
        </w:rPr>
      </w:pPr>
      <w:hyperlink w:anchor="_Toc484433781" w:history="1">
        <w:r w:rsidR="00131AC0" w:rsidRPr="00DD250E">
          <w:rPr>
            <w:rStyle w:val="Hyperlink"/>
            <w:color w:val="auto"/>
            <w:lang w:val="en-US"/>
          </w:rPr>
          <w:t>15</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fifteen – control of operations and assistance by anp</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_Toc484433781 \h </w:instrText>
        </w:r>
        <w:r w:rsidR="00131AC0" w:rsidRPr="00DD250E">
          <w:rPr>
            <w:webHidden/>
            <w:lang w:val="en-US"/>
          </w:rPr>
        </w:r>
        <w:r w:rsidR="00131AC0" w:rsidRPr="00DD250E">
          <w:rPr>
            <w:webHidden/>
            <w:lang w:val="en-US"/>
          </w:rPr>
          <w:fldChar w:fldCharType="separate"/>
        </w:r>
        <w:r>
          <w:rPr>
            <w:webHidden/>
            <w:lang w:val="en-US"/>
          </w:rPr>
          <w:t>38</w:t>
        </w:r>
        <w:r w:rsidR="00131AC0" w:rsidRPr="00DD250E">
          <w:rPr>
            <w:webHidden/>
            <w:lang w:val="en-US"/>
          </w:rPr>
          <w:fldChar w:fldCharType="end"/>
        </w:r>
      </w:hyperlink>
    </w:p>
    <w:p w14:paraId="4C5A963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2" w:history="1">
        <w:r w:rsidR="00131AC0" w:rsidRPr="00DD250E">
          <w:rPr>
            <w:rStyle w:val="Hyperlink"/>
            <w:noProof/>
            <w:color w:val="auto"/>
            <w:lang w:val="en-US"/>
          </w:rPr>
          <w:t>Monitoring and Inspection by ANP</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_Toc484433782 \h </w:instrText>
        </w:r>
        <w:r w:rsidR="00131AC0" w:rsidRPr="00DD250E">
          <w:rPr>
            <w:noProof/>
            <w:webHidden/>
            <w:lang w:val="en-US"/>
          </w:rPr>
        </w:r>
        <w:r w:rsidR="00131AC0" w:rsidRPr="00DD250E">
          <w:rPr>
            <w:noProof/>
            <w:webHidden/>
            <w:lang w:val="en-US"/>
          </w:rPr>
          <w:fldChar w:fldCharType="separate"/>
        </w:r>
        <w:r>
          <w:rPr>
            <w:noProof/>
            <w:webHidden/>
            <w:lang w:val="en-US"/>
          </w:rPr>
          <w:t>38</w:t>
        </w:r>
        <w:r w:rsidR="00131AC0" w:rsidRPr="00DD250E">
          <w:rPr>
            <w:noProof/>
            <w:webHidden/>
            <w:lang w:val="en-US"/>
          </w:rPr>
          <w:fldChar w:fldCharType="end"/>
        </w:r>
      </w:hyperlink>
    </w:p>
    <w:p w14:paraId="4A41C805"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3" w:history="1">
        <w:r w:rsidR="00131AC0" w:rsidRPr="00DD250E">
          <w:rPr>
            <w:rStyle w:val="Hyperlink"/>
            <w:noProof/>
            <w:color w:val="auto"/>
            <w:lang w:val="en-US"/>
          </w:rPr>
          <w:t>Access and Control</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_Toc484433783 \h </w:instrText>
        </w:r>
        <w:r w:rsidR="00131AC0" w:rsidRPr="00DD250E">
          <w:rPr>
            <w:noProof/>
            <w:webHidden/>
            <w:lang w:val="en-US"/>
          </w:rPr>
        </w:r>
        <w:r w:rsidR="00131AC0" w:rsidRPr="00DD250E">
          <w:rPr>
            <w:noProof/>
            <w:webHidden/>
            <w:lang w:val="en-US"/>
          </w:rPr>
          <w:fldChar w:fldCharType="separate"/>
        </w:r>
        <w:r>
          <w:rPr>
            <w:noProof/>
            <w:webHidden/>
            <w:lang w:val="en-US"/>
          </w:rPr>
          <w:t>38</w:t>
        </w:r>
        <w:r w:rsidR="00131AC0" w:rsidRPr="00DD250E">
          <w:rPr>
            <w:noProof/>
            <w:webHidden/>
            <w:lang w:val="en-US"/>
          </w:rPr>
          <w:fldChar w:fldCharType="end"/>
        </w:r>
      </w:hyperlink>
    </w:p>
    <w:p w14:paraId="58A3545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4" w:history="1">
        <w:r w:rsidR="00131AC0" w:rsidRPr="00DD250E">
          <w:rPr>
            <w:rStyle w:val="Hyperlink"/>
            <w:noProof/>
            <w:color w:val="auto"/>
            <w:lang w:val="en-US"/>
          </w:rPr>
          <w:t>Assistance to the Concessionaire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_Toc484433784 \h </w:instrText>
        </w:r>
        <w:r w:rsidR="00131AC0" w:rsidRPr="00DD250E">
          <w:rPr>
            <w:noProof/>
            <w:webHidden/>
            <w:lang w:val="en-US"/>
          </w:rPr>
        </w:r>
        <w:r w:rsidR="00131AC0" w:rsidRPr="00DD250E">
          <w:rPr>
            <w:noProof/>
            <w:webHidden/>
            <w:lang w:val="en-US"/>
          </w:rPr>
          <w:fldChar w:fldCharType="separate"/>
        </w:r>
        <w:r>
          <w:rPr>
            <w:noProof/>
            <w:webHidden/>
            <w:lang w:val="en-US"/>
          </w:rPr>
          <w:t>39</w:t>
        </w:r>
        <w:r w:rsidR="00131AC0" w:rsidRPr="00DD250E">
          <w:rPr>
            <w:noProof/>
            <w:webHidden/>
            <w:lang w:val="en-US"/>
          </w:rPr>
          <w:fldChar w:fldCharType="end"/>
        </w:r>
      </w:hyperlink>
    </w:p>
    <w:p w14:paraId="0CE65B8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5" w:history="1">
        <w:r w:rsidR="00131AC0" w:rsidRPr="00DD250E">
          <w:rPr>
            <w:rStyle w:val="Hyperlink"/>
            <w:noProof/>
            <w:color w:val="auto"/>
            <w:lang w:val="en-US"/>
          </w:rPr>
          <w:t>Release from ANP’s responsibility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_Toc484433785 \h </w:instrText>
        </w:r>
        <w:r w:rsidR="00131AC0" w:rsidRPr="00DD250E">
          <w:rPr>
            <w:noProof/>
            <w:webHidden/>
            <w:lang w:val="en-US"/>
          </w:rPr>
        </w:r>
        <w:r w:rsidR="00131AC0" w:rsidRPr="00DD250E">
          <w:rPr>
            <w:noProof/>
            <w:webHidden/>
            <w:lang w:val="en-US"/>
          </w:rPr>
          <w:fldChar w:fldCharType="separate"/>
        </w:r>
        <w:r>
          <w:rPr>
            <w:noProof/>
            <w:webHidden/>
            <w:lang w:val="en-US"/>
          </w:rPr>
          <w:t>39</w:t>
        </w:r>
        <w:r w:rsidR="00131AC0" w:rsidRPr="00DD250E">
          <w:rPr>
            <w:noProof/>
            <w:webHidden/>
            <w:lang w:val="en-US"/>
          </w:rPr>
          <w:fldChar w:fldCharType="end"/>
        </w:r>
      </w:hyperlink>
    </w:p>
    <w:p w14:paraId="7C51208D" w14:textId="3DED1166" w:rsidR="00131AC0" w:rsidRPr="00DD250E" w:rsidRDefault="00E8443B">
      <w:pPr>
        <w:pStyle w:val="Sumrio2"/>
        <w:rPr>
          <w:rFonts w:eastAsiaTheme="minorEastAsia" w:cstheme="minorBidi"/>
          <w:smallCaps w:val="0"/>
          <w:sz w:val="22"/>
          <w:szCs w:val="22"/>
          <w:lang w:val="en-US"/>
        </w:rPr>
      </w:pPr>
      <w:hyperlink w:anchor="_Toc484433786" w:history="1">
        <w:r w:rsidR="00131AC0" w:rsidRPr="00DD250E">
          <w:rPr>
            <w:rStyle w:val="Hyperlink"/>
            <w:color w:val="auto"/>
            <w:lang w:val="en-US"/>
          </w:rPr>
          <w:t>16</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sixteen – annual work and budget program</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_Toc484433786 \h </w:instrText>
        </w:r>
        <w:r w:rsidR="00131AC0" w:rsidRPr="00DD250E">
          <w:rPr>
            <w:webHidden/>
            <w:lang w:val="en-US"/>
          </w:rPr>
        </w:r>
        <w:r w:rsidR="00131AC0" w:rsidRPr="00DD250E">
          <w:rPr>
            <w:webHidden/>
            <w:lang w:val="en-US"/>
          </w:rPr>
          <w:fldChar w:fldCharType="separate"/>
        </w:r>
        <w:r>
          <w:rPr>
            <w:webHidden/>
            <w:lang w:val="en-US"/>
          </w:rPr>
          <w:t>39</w:t>
        </w:r>
        <w:r w:rsidR="00131AC0" w:rsidRPr="00DD250E">
          <w:rPr>
            <w:webHidden/>
            <w:lang w:val="en-US"/>
          </w:rPr>
          <w:fldChar w:fldCharType="end"/>
        </w:r>
      </w:hyperlink>
    </w:p>
    <w:p w14:paraId="4F5AC65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7" w:history="1">
        <w:r w:rsidR="00131AC0" w:rsidRPr="00DD250E">
          <w:rPr>
            <w:rStyle w:val="Hyperlink"/>
            <w:noProof/>
            <w:color w:val="auto"/>
            <w:lang w:val="en-US"/>
          </w:rPr>
          <w:t>Correspondence between the Content and Other Plans and Programs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_Toc484433787 \h </w:instrText>
        </w:r>
        <w:r w:rsidR="00131AC0" w:rsidRPr="00DD250E">
          <w:rPr>
            <w:noProof/>
            <w:webHidden/>
            <w:lang w:val="en-US"/>
          </w:rPr>
        </w:r>
        <w:r w:rsidR="00131AC0" w:rsidRPr="00DD250E">
          <w:rPr>
            <w:noProof/>
            <w:webHidden/>
            <w:lang w:val="en-US"/>
          </w:rPr>
          <w:fldChar w:fldCharType="separate"/>
        </w:r>
        <w:r>
          <w:rPr>
            <w:noProof/>
            <w:webHidden/>
            <w:lang w:val="en-US"/>
          </w:rPr>
          <w:t>39</w:t>
        </w:r>
        <w:r w:rsidR="00131AC0" w:rsidRPr="00DD250E">
          <w:rPr>
            <w:noProof/>
            <w:webHidden/>
            <w:lang w:val="en-US"/>
          </w:rPr>
          <w:fldChar w:fldCharType="end"/>
        </w:r>
      </w:hyperlink>
    </w:p>
    <w:p w14:paraId="6878FBC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8" w:history="1">
        <w:r w:rsidR="00131AC0" w:rsidRPr="00DD250E">
          <w:rPr>
            <w:rStyle w:val="Hyperlink"/>
            <w:noProof/>
            <w:color w:val="auto"/>
            <w:lang w:val="en-US"/>
          </w:rPr>
          <w:t>Deadlines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_Toc484433788 \h </w:instrText>
        </w:r>
        <w:r w:rsidR="00131AC0" w:rsidRPr="00DD250E">
          <w:rPr>
            <w:noProof/>
            <w:webHidden/>
            <w:lang w:val="en-US"/>
          </w:rPr>
        </w:r>
        <w:r w:rsidR="00131AC0" w:rsidRPr="00DD250E">
          <w:rPr>
            <w:noProof/>
            <w:webHidden/>
            <w:lang w:val="en-US"/>
          </w:rPr>
          <w:fldChar w:fldCharType="separate"/>
        </w:r>
        <w:r>
          <w:rPr>
            <w:noProof/>
            <w:webHidden/>
            <w:lang w:val="en-US"/>
          </w:rPr>
          <w:t>39</w:t>
        </w:r>
        <w:r w:rsidR="00131AC0" w:rsidRPr="00DD250E">
          <w:rPr>
            <w:noProof/>
            <w:webHidden/>
            <w:lang w:val="en-US"/>
          </w:rPr>
          <w:fldChar w:fldCharType="end"/>
        </w:r>
      </w:hyperlink>
    </w:p>
    <w:p w14:paraId="0461111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89" w:history="1">
        <w:r w:rsidR="00131AC0" w:rsidRPr="00DD250E">
          <w:rPr>
            <w:rStyle w:val="Hyperlink"/>
            <w:noProof/>
            <w:color w:val="auto"/>
            <w:lang w:val="en-US"/>
          </w:rPr>
          <w:t>Reviews and Amendments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_Toc484433789 \h </w:instrText>
        </w:r>
        <w:r w:rsidR="00131AC0" w:rsidRPr="00DD250E">
          <w:rPr>
            <w:noProof/>
            <w:webHidden/>
            <w:lang w:val="en-US"/>
          </w:rPr>
        </w:r>
        <w:r w:rsidR="00131AC0" w:rsidRPr="00DD250E">
          <w:rPr>
            <w:noProof/>
            <w:webHidden/>
            <w:lang w:val="en-US"/>
          </w:rPr>
          <w:fldChar w:fldCharType="separate"/>
        </w:r>
        <w:r>
          <w:rPr>
            <w:noProof/>
            <w:webHidden/>
            <w:lang w:val="en-US"/>
          </w:rPr>
          <w:t>39</w:t>
        </w:r>
        <w:r w:rsidR="00131AC0" w:rsidRPr="00DD250E">
          <w:rPr>
            <w:noProof/>
            <w:webHidden/>
            <w:lang w:val="en-US"/>
          </w:rPr>
          <w:fldChar w:fldCharType="end"/>
        </w:r>
      </w:hyperlink>
    </w:p>
    <w:p w14:paraId="1ADA4201" w14:textId="25D32A79" w:rsidR="00131AC0" w:rsidRPr="00DD250E" w:rsidRDefault="00E8443B">
      <w:pPr>
        <w:pStyle w:val="Sumrio2"/>
        <w:rPr>
          <w:rFonts w:eastAsiaTheme="minorEastAsia" w:cstheme="minorBidi"/>
          <w:smallCaps w:val="0"/>
          <w:sz w:val="22"/>
          <w:szCs w:val="22"/>
          <w:lang w:val="en-US"/>
        </w:rPr>
      </w:pPr>
      <w:hyperlink w:anchor="_Toc484433790" w:history="1">
        <w:r w:rsidR="00131AC0" w:rsidRPr="00DD250E">
          <w:rPr>
            <w:rStyle w:val="Hyperlink"/>
            <w:color w:val="auto"/>
            <w:lang w:val="en-US"/>
          </w:rPr>
          <w:t>17</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seventeen – data and information</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_Toc484433790 \h </w:instrText>
        </w:r>
        <w:r w:rsidR="00131AC0" w:rsidRPr="00DD250E">
          <w:rPr>
            <w:webHidden/>
            <w:lang w:val="en-US"/>
          </w:rPr>
        </w:r>
        <w:r w:rsidR="00131AC0" w:rsidRPr="00DD250E">
          <w:rPr>
            <w:webHidden/>
            <w:lang w:val="en-US"/>
          </w:rPr>
          <w:fldChar w:fldCharType="separate"/>
        </w:r>
        <w:r>
          <w:rPr>
            <w:webHidden/>
            <w:lang w:val="en-US"/>
          </w:rPr>
          <w:t>40</w:t>
        </w:r>
        <w:r w:rsidR="00131AC0" w:rsidRPr="00DD250E">
          <w:rPr>
            <w:webHidden/>
            <w:lang w:val="en-US"/>
          </w:rPr>
          <w:fldChar w:fldCharType="end"/>
        </w:r>
      </w:hyperlink>
    </w:p>
    <w:p w14:paraId="4222EA3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1" w:history="1">
        <w:r w:rsidR="00131AC0" w:rsidRPr="00DD250E">
          <w:rPr>
            <w:rStyle w:val="Hyperlink"/>
            <w:noProof/>
            <w:color w:val="auto"/>
            <w:lang w:val="en-US"/>
          </w:rPr>
          <w:t>Supply by the Concessionaire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_Toc484433791 \h </w:instrText>
        </w:r>
        <w:r w:rsidR="00131AC0" w:rsidRPr="00DD250E">
          <w:rPr>
            <w:noProof/>
            <w:webHidden/>
            <w:lang w:val="en-US"/>
          </w:rPr>
        </w:r>
        <w:r w:rsidR="00131AC0" w:rsidRPr="00DD250E">
          <w:rPr>
            <w:noProof/>
            <w:webHidden/>
            <w:lang w:val="en-US"/>
          </w:rPr>
          <w:fldChar w:fldCharType="separate"/>
        </w:r>
        <w:r>
          <w:rPr>
            <w:noProof/>
            <w:webHidden/>
            <w:lang w:val="en-US"/>
          </w:rPr>
          <w:t>40</w:t>
        </w:r>
        <w:r w:rsidR="00131AC0" w:rsidRPr="00DD250E">
          <w:rPr>
            <w:noProof/>
            <w:webHidden/>
            <w:lang w:val="en-US"/>
          </w:rPr>
          <w:fldChar w:fldCharType="end"/>
        </w:r>
      </w:hyperlink>
    </w:p>
    <w:p w14:paraId="50812A1C"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2" w:history="1">
        <w:r w:rsidR="00131AC0" w:rsidRPr="00DD250E">
          <w:rPr>
            <w:rStyle w:val="Hyperlink"/>
            <w:noProof/>
            <w:color w:val="auto"/>
            <w:lang w:val="en-US"/>
          </w:rPr>
          <w:t>Processing or Analysis Abroad</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_Toc484433792 \h </w:instrText>
        </w:r>
        <w:r w:rsidR="00131AC0" w:rsidRPr="00DD250E">
          <w:rPr>
            <w:noProof/>
            <w:webHidden/>
            <w:lang w:val="en-US"/>
          </w:rPr>
        </w:r>
        <w:r w:rsidR="00131AC0" w:rsidRPr="00DD250E">
          <w:rPr>
            <w:noProof/>
            <w:webHidden/>
            <w:lang w:val="en-US"/>
          </w:rPr>
          <w:fldChar w:fldCharType="separate"/>
        </w:r>
        <w:r>
          <w:rPr>
            <w:noProof/>
            <w:webHidden/>
            <w:lang w:val="en-US"/>
          </w:rPr>
          <w:t>40</w:t>
        </w:r>
        <w:r w:rsidR="00131AC0" w:rsidRPr="00DD250E">
          <w:rPr>
            <w:noProof/>
            <w:webHidden/>
            <w:lang w:val="en-US"/>
          </w:rPr>
          <w:fldChar w:fldCharType="end"/>
        </w:r>
      </w:hyperlink>
    </w:p>
    <w:p w14:paraId="063948FF" w14:textId="1DFFD6CD" w:rsidR="00131AC0" w:rsidRPr="00DD250E" w:rsidRDefault="00E8443B">
      <w:pPr>
        <w:pStyle w:val="Sumrio2"/>
        <w:rPr>
          <w:rFonts w:eastAsiaTheme="minorEastAsia" w:cstheme="minorBidi"/>
          <w:smallCaps w:val="0"/>
          <w:sz w:val="22"/>
          <w:szCs w:val="22"/>
          <w:lang w:val="en-US"/>
        </w:rPr>
      </w:pPr>
      <w:hyperlink w:anchor="_Toc484433793" w:history="1">
        <w:r w:rsidR="00131AC0" w:rsidRPr="00DD250E">
          <w:rPr>
            <w:rStyle w:val="Hyperlink"/>
            <w:color w:val="auto"/>
            <w:lang w:val="en-US"/>
          </w:rPr>
          <w:t>18</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eighteen – properties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_Toc484433793 \h </w:instrText>
        </w:r>
        <w:r w:rsidR="00131AC0" w:rsidRPr="00DD250E">
          <w:rPr>
            <w:webHidden/>
            <w:lang w:val="en-US"/>
          </w:rPr>
        </w:r>
        <w:r w:rsidR="00131AC0" w:rsidRPr="00DD250E">
          <w:rPr>
            <w:webHidden/>
            <w:lang w:val="en-US"/>
          </w:rPr>
          <w:fldChar w:fldCharType="separate"/>
        </w:r>
        <w:r>
          <w:rPr>
            <w:webHidden/>
            <w:lang w:val="en-US"/>
          </w:rPr>
          <w:t>41</w:t>
        </w:r>
        <w:r w:rsidR="00131AC0" w:rsidRPr="00DD250E">
          <w:rPr>
            <w:webHidden/>
            <w:lang w:val="en-US"/>
          </w:rPr>
          <w:fldChar w:fldCharType="end"/>
        </w:r>
      </w:hyperlink>
    </w:p>
    <w:p w14:paraId="5EB2036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4" w:history="1">
        <w:r w:rsidR="00131AC0" w:rsidRPr="00DD250E">
          <w:rPr>
            <w:rStyle w:val="Hyperlink"/>
            <w:noProof/>
            <w:color w:val="auto"/>
            <w:lang w:val="en-US"/>
          </w:rPr>
          <w:t>Properties, Equipment, Facilities, and Materials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_Toc484433794 \h </w:instrText>
        </w:r>
        <w:r w:rsidR="00131AC0" w:rsidRPr="00DD250E">
          <w:rPr>
            <w:noProof/>
            <w:webHidden/>
            <w:lang w:val="en-US"/>
          </w:rPr>
        </w:r>
        <w:r w:rsidR="00131AC0" w:rsidRPr="00DD250E">
          <w:rPr>
            <w:noProof/>
            <w:webHidden/>
            <w:lang w:val="en-US"/>
          </w:rPr>
          <w:fldChar w:fldCharType="separate"/>
        </w:r>
        <w:r>
          <w:rPr>
            <w:noProof/>
            <w:webHidden/>
            <w:lang w:val="en-US"/>
          </w:rPr>
          <w:t>41</w:t>
        </w:r>
        <w:r w:rsidR="00131AC0" w:rsidRPr="00DD250E">
          <w:rPr>
            <w:noProof/>
            <w:webHidden/>
            <w:lang w:val="en-US"/>
          </w:rPr>
          <w:fldChar w:fldCharType="end"/>
        </w:r>
      </w:hyperlink>
    </w:p>
    <w:p w14:paraId="6E3A4D8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5" w:history="1">
        <w:r w:rsidR="00131AC0" w:rsidRPr="00DD250E">
          <w:rPr>
            <w:rStyle w:val="Hyperlink"/>
            <w:noProof/>
            <w:color w:val="auto"/>
            <w:lang w:val="en-US"/>
          </w:rPr>
          <w:t>Licenses, Authorizations, and Permits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_Toc484433795 \h </w:instrText>
        </w:r>
        <w:r w:rsidR="00131AC0" w:rsidRPr="00DD250E">
          <w:rPr>
            <w:noProof/>
            <w:webHidden/>
            <w:lang w:val="en-US"/>
          </w:rPr>
        </w:r>
        <w:r w:rsidR="00131AC0" w:rsidRPr="00DD250E">
          <w:rPr>
            <w:noProof/>
            <w:webHidden/>
            <w:lang w:val="en-US"/>
          </w:rPr>
          <w:fldChar w:fldCharType="separate"/>
        </w:r>
        <w:r>
          <w:rPr>
            <w:noProof/>
            <w:webHidden/>
            <w:lang w:val="en-US"/>
          </w:rPr>
          <w:t>41</w:t>
        </w:r>
        <w:r w:rsidR="00131AC0" w:rsidRPr="00DD250E">
          <w:rPr>
            <w:noProof/>
            <w:webHidden/>
            <w:lang w:val="en-US"/>
          </w:rPr>
          <w:fldChar w:fldCharType="end"/>
        </w:r>
      </w:hyperlink>
    </w:p>
    <w:p w14:paraId="4DBE1C1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6" w:history="1">
        <w:r w:rsidR="00131AC0" w:rsidRPr="00DD250E">
          <w:rPr>
            <w:rStyle w:val="Hyperlink"/>
            <w:noProof/>
            <w:color w:val="auto"/>
            <w:lang w:val="en-US"/>
          </w:rPr>
          <w:t>Expropriations and Easements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_Toc484433796 \h </w:instrText>
        </w:r>
        <w:r w:rsidR="00131AC0" w:rsidRPr="00DD250E">
          <w:rPr>
            <w:noProof/>
            <w:webHidden/>
            <w:lang w:val="en-US"/>
          </w:rPr>
        </w:r>
        <w:r w:rsidR="00131AC0" w:rsidRPr="00DD250E">
          <w:rPr>
            <w:noProof/>
            <w:webHidden/>
            <w:lang w:val="en-US"/>
          </w:rPr>
          <w:fldChar w:fldCharType="separate"/>
        </w:r>
        <w:r>
          <w:rPr>
            <w:noProof/>
            <w:webHidden/>
            <w:lang w:val="en-US"/>
          </w:rPr>
          <w:t>41</w:t>
        </w:r>
        <w:r w:rsidR="00131AC0" w:rsidRPr="00DD250E">
          <w:rPr>
            <w:noProof/>
            <w:webHidden/>
            <w:lang w:val="en-US"/>
          </w:rPr>
          <w:fldChar w:fldCharType="end"/>
        </w:r>
      </w:hyperlink>
    </w:p>
    <w:p w14:paraId="1147D68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7" w:history="1">
        <w:r w:rsidR="00131AC0" w:rsidRPr="00DD250E">
          <w:rPr>
            <w:rStyle w:val="Hyperlink"/>
            <w:noProof/>
            <w:color w:val="auto"/>
            <w:lang w:val="en-US"/>
          </w:rPr>
          <w:t>Facilities or Equipment outside the Concession Area</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_Toc484433797 \h </w:instrText>
        </w:r>
        <w:r w:rsidR="00131AC0" w:rsidRPr="00DD250E">
          <w:rPr>
            <w:noProof/>
            <w:webHidden/>
            <w:lang w:val="en-US"/>
          </w:rPr>
        </w:r>
        <w:r w:rsidR="00131AC0" w:rsidRPr="00DD250E">
          <w:rPr>
            <w:noProof/>
            <w:webHidden/>
            <w:lang w:val="en-US"/>
          </w:rPr>
          <w:fldChar w:fldCharType="separate"/>
        </w:r>
        <w:r>
          <w:rPr>
            <w:noProof/>
            <w:webHidden/>
            <w:lang w:val="en-US"/>
          </w:rPr>
          <w:t>42</w:t>
        </w:r>
        <w:r w:rsidR="00131AC0" w:rsidRPr="00DD250E">
          <w:rPr>
            <w:noProof/>
            <w:webHidden/>
            <w:lang w:val="en-US"/>
          </w:rPr>
          <w:fldChar w:fldCharType="end"/>
        </w:r>
      </w:hyperlink>
    </w:p>
    <w:p w14:paraId="0BFCBEE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8" w:history="1">
        <w:r w:rsidR="00131AC0" w:rsidRPr="00DD250E">
          <w:rPr>
            <w:rStyle w:val="Hyperlink"/>
            <w:noProof/>
            <w:color w:val="auto"/>
            <w:lang w:val="en-US"/>
          </w:rPr>
          <w:t>Relinquishment of Areas and Reversal of Properties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_Toc484433798 \h </w:instrText>
        </w:r>
        <w:r w:rsidR="00131AC0" w:rsidRPr="00DD250E">
          <w:rPr>
            <w:noProof/>
            <w:webHidden/>
            <w:lang w:val="en-US"/>
          </w:rPr>
        </w:r>
        <w:r w:rsidR="00131AC0" w:rsidRPr="00DD250E">
          <w:rPr>
            <w:noProof/>
            <w:webHidden/>
            <w:lang w:val="en-US"/>
          </w:rPr>
          <w:fldChar w:fldCharType="separate"/>
        </w:r>
        <w:r>
          <w:rPr>
            <w:noProof/>
            <w:webHidden/>
            <w:lang w:val="en-US"/>
          </w:rPr>
          <w:t>42</w:t>
        </w:r>
        <w:r w:rsidR="00131AC0" w:rsidRPr="00DD250E">
          <w:rPr>
            <w:noProof/>
            <w:webHidden/>
            <w:lang w:val="en-US"/>
          </w:rPr>
          <w:fldChar w:fldCharType="end"/>
        </w:r>
      </w:hyperlink>
    </w:p>
    <w:p w14:paraId="7A35361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799" w:history="1">
        <w:r w:rsidR="00131AC0" w:rsidRPr="00DD250E">
          <w:rPr>
            <w:rStyle w:val="Hyperlink"/>
            <w:noProof/>
            <w:color w:val="auto"/>
            <w:lang w:val="en-US"/>
          </w:rPr>
          <w:t>Decommissioning and Abandonment Guarantees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_Toc484433799 \h </w:instrText>
        </w:r>
        <w:r w:rsidR="00131AC0" w:rsidRPr="00DD250E">
          <w:rPr>
            <w:noProof/>
            <w:webHidden/>
            <w:lang w:val="en-US"/>
          </w:rPr>
        </w:r>
        <w:r w:rsidR="00131AC0" w:rsidRPr="00DD250E">
          <w:rPr>
            <w:noProof/>
            <w:webHidden/>
            <w:lang w:val="en-US"/>
          </w:rPr>
          <w:fldChar w:fldCharType="separate"/>
        </w:r>
        <w:r>
          <w:rPr>
            <w:noProof/>
            <w:webHidden/>
            <w:lang w:val="en-US"/>
          </w:rPr>
          <w:t>42</w:t>
        </w:r>
        <w:r w:rsidR="00131AC0" w:rsidRPr="00DD250E">
          <w:rPr>
            <w:noProof/>
            <w:webHidden/>
            <w:lang w:val="en-US"/>
          </w:rPr>
          <w:fldChar w:fldCharType="end"/>
        </w:r>
      </w:hyperlink>
    </w:p>
    <w:p w14:paraId="66688F0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0" w:history="1">
        <w:r w:rsidR="00131AC0" w:rsidRPr="00DD250E">
          <w:rPr>
            <w:rStyle w:val="Hyperlink"/>
            <w:noProof/>
            <w:color w:val="auto"/>
            <w:lang w:val="en-US"/>
          </w:rPr>
          <w:t>Properties to be Reversed</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_Toc484433800 \h </w:instrText>
        </w:r>
        <w:r w:rsidR="00131AC0" w:rsidRPr="00DD250E">
          <w:rPr>
            <w:noProof/>
            <w:webHidden/>
            <w:lang w:val="en-US"/>
          </w:rPr>
        </w:r>
        <w:r w:rsidR="00131AC0" w:rsidRPr="00DD250E">
          <w:rPr>
            <w:noProof/>
            <w:webHidden/>
            <w:lang w:val="en-US"/>
          </w:rPr>
          <w:fldChar w:fldCharType="separate"/>
        </w:r>
        <w:r>
          <w:rPr>
            <w:noProof/>
            <w:webHidden/>
            <w:lang w:val="en-US"/>
          </w:rPr>
          <w:t>43</w:t>
        </w:r>
        <w:r w:rsidR="00131AC0" w:rsidRPr="00DD250E">
          <w:rPr>
            <w:noProof/>
            <w:webHidden/>
            <w:lang w:val="en-US"/>
          </w:rPr>
          <w:fldChar w:fldCharType="end"/>
        </w:r>
      </w:hyperlink>
    </w:p>
    <w:p w14:paraId="54430F39"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1" w:history="1">
        <w:r w:rsidR="00131AC0" w:rsidRPr="00DD250E">
          <w:rPr>
            <w:rStyle w:val="Hyperlink"/>
            <w:noProof/>
            <w:color w:val="auto"/>
            <w:lang w:val="en-US"/>
          </w:rPr>
          <w:t>Removal of Non-Reversed Properties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_Toc484433801 \h </w:instrText>
        </w:r>
        <w:r w:rsidR="00131AC0" w:rsidRPr="00DD250E">
          <w:rPr>
            <w:noProof/>
            <w:webHidden/>
            <w:lang w:val="en-US"/>
          </w:rPr>
        </w:r>
        <w:r w:rsidR="00131AC0" w:rsidRPr="00DD250E">
          <w:rPr>
            <w:noProof/>
            <w:webHidden/>
            <w:lang w:val="en-US"/>
          </w:rPr>
          <w:fldChar w:fldCharType="separate"/>
        </w:r>
        <w:r>
          <w:rPr>
            <w:noProof/>
            <w:webHidden/>
            <w:lang w:val="en-US"/>
          </w:rPr>
          <w:t>43</w:t>
        </w:r>
        <w:r w:rsidR="00131AC0" w:rsidRPr="00DD250E">
          <w:rPr>
            <w:noProof/>
            <w:webHidden/>
            <w:lang w:val="en-US"/>
          </w:rPr>
          <w:fldChar w:fldCharType="end"/>
        </w:r>
      </w:hyperlink>
    </w:p>
    <w:p w14:paraId="2BABF332" w14:textId="323DDDA8" w:rsidR="00131AC0" w:rsidRPr="00DD250E" w:rsidRDefault="00E8443B">
      <w:pPr>
        <w:pStyle w:val="Sumrio2"/>
        <w:rPr>
          <w:rFonts w:eastAsiaTheme="minorEastAsia" w:cstheme="minorBidi"/>
          <w:smallCaps w:val="0"/>
          <w:sz w:val="22"/>
          <w:szCs w:val="22"/>
          <w:lang w:val="en-US"/>
        </w:rPr>
      </w:pPr>
      <w:hyperlink w:anchor="_Toc484433802" w:history="1">
        <w:r w:rsidR="00131AC0" w:rsidRPr="00DD250E">
          <w:rPr>
            <w:rStyle w:val="Hyperlink"/>
            <w:color w:val="auto"/>
            <w:lang w:val="en-US"/>
          </w:rPr>
          <w:t>19</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nineteen – personnel, services, and subcontracts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_Toc484433802 \h </w:instrText>
        </w:r>
        <w:r w:rsidR="00131AC0" w:rsidRPr="00DD250E">
          <w:rPr>
            <w:webHidden/>
            <w:lang w:val="en-US"/>
          </w:rPr>
        </w:r>
        <w:r w:rsidR="00131AC0" w:rsidRPr="00DD250E">
          <w:rPr>
            <w:webHidden/>
            <w:lang w:val="en-US"/>
          </w:rPr>
          <w:fldChar w:fldCharType="separate"/>
        </w:r>
        <w:r>
          <w:rPr>
            <w:webHidden/>
            <w:lang w:val="en-US"/>
          </w:rPr>
          <w:t>43</w:t>
        </w:r>
        <w:r w:rsidR="00131AC0" w:rsidRPr="00DD250E">
          <w:rPr>
            <w:webHidden/>
            <w:lang w:val="en-US"/>
          </w:rPr>
          <w:fldChar w:fldCharType="end"/>
        </w:r>
      </w:hyperlink>
    </w:p>
    <w:p w14:paraId="7E9D97C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3" w:history="1">
        <w:r w:rsidR="00131AC0" w:rsidRPr="00DD250E">
          <w:rPr>
            <w:rStyle w:val="Hyperlink"/>
            <w:noProof/>
            <w:color w:val="auto"/>
            <w:lang w:val="en-US"/>
          </w:rPr>
          <w:t>Personnel</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_Toc484433803 \h </w:instrText>
        </w:r>
        <w:r w:rsidR="00131AC0" w:rsidRPr="00DD250E">
          <w:rPr>
            <w:noProof/>
            <w:webHidden/>
            <w:lang w:val="en-US"/>
          </w:rPr>
        </w:r>
        <w:r w:rsidR="00131AC0" w:rsidRPr="00DD250E">
          <w:rPr>
            <w:noProof/>
            <w:webHidden/>
            <w:lang w:val="en-US"/>
          </w:rPr>
          <w:fldChar w:fldCharType="separate"/>
        </w:r>
        <w:r>
          <w:rPr>
            <w:noProof/>
            <w:webHidden/>
            <w:lang w:val="en-US"/>
          </w:rPr>
          <w:t>43</w:t>
        </w:r>
        <w:r w:rsidR="00131AC0" w:rsidRPr="00DD250E">
          <w:rPr>
            <w:noProof/>
            <w:webHidden/>
            <w:lang w:val="en-US"/>
          </w:rPr>
          <w:fldChar w:fldCharType="end"/>
        </w:r>
      </w:hyperlink>
    </w:p>
    <w:p w14:paraId="7ED5C77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4" w:history="1">
        <w:r w:rsidR="00131AC0" w:rsidRPr="00DD250E">
          <w:rPr>
            <w:rStyle w:val="Hyperlink"/>
            <w:noProof/>
            <w:color w:val="auto"/>
            <w:lang w:val="en-US"/>
          </w:rPr>
          <w:t>Services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_Toc484433804 \h </w:instrText>
        </w:r>
        <w:r w:rsidR="00131AC0" w:rsidRPr="00DD250E">
          <w:rPr>
            <w:noProof/>
            <w:webHidden/>
            <w:lang w:val="en-US"/>
          </w:rPr>
        </w:r>
        <w:r w:rsidR="00131AC0" w:rsidRPr="00DD250E">
          <w:rPr>
            <w:noProof/>
            <w:webHidden/>
            <w:lang w:val="en-US"/>
          </w:rPr>
          <w:fldChar w:fldCharType="separate"/>
        </w:r>
        <w:r>
          <w:rPr>
            <w:noProof/>
            <w:webHidden/>
            <w:lang w:val="en-US"/>
          </w:rPr>
          <w:t>44</w:t>
        </w:r>
        <w:r w:rsidR="00131AC0" w:rsidRPr="00DD250E">
          <w:rPr>
            <w:noProof/>
            <w:webHidden/>
            <w:lang w:val="en-US"/>
          </w:rPr>
          <w:fldChar w:fldCharType="end"/>
        </w:r>
      </w:hyperlink>
    </w:p>
    <w:p w14:paraId="6A516C27" w14:textId="3D2F8FF0" w:rsidR="00131AC0" w:rsidRPr="00DD250E" w:rsidRDefault="00E8443B">
      <w:pPr>
        <w:pStyle w:val="Sumrio2"/>
        <w:rPr>
          <w:rFonts w:eastAsiaTheme="minorEastAsia" w:cstheme="minorBidi"/>
          <w:smallCaps w:val="0"/>
          <w:sz w:val="22"/>
          <w:szCs w:val="22"/>
          <w:lang w:val="en-US"/>
        </w:rPr>
      </w:pPr>
      <w:hyperlink w:anchor="_Toc484433805" w:history="1">
        <w:r w:rsidR="00131AC0" w:rsidRPr="00DD250E">
          <w:rPr>
            <w:rStyle w:val="Hyperlink"/>
            <w:color w:val="auto"/>
            <w:lang w:val="en-US"/>
          </w:rPr>
          <w:t>20</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 – local content</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_Toc484433805 \h </w:instrText>
        </w:r>
        <w:r w:rsidR="00131AC0" w:rsidRPr="00DD250E">
          <w:rPr>
            <w:webHidden/>
            <w:lang w:val="en-US"/>
          </w:rPr>
        </w:r>
        <w:r w:rsidR="00131AC0" w:rsidRPr="00DD250E">
          <w:rPr>
            <w:webHidden/>
            <w:lang w:val="en-US"/>
          </w:rPr>
          <w:fldChar w:fldCharType="separate"/>
        </w:r>
        <w:r>
          <w:rPr>
            <w:webHidden/>
            <w:lang w:val="en-US"/>
          </w:rPr>
          <w:t>44</w:t>
        </w:r>
        <w:r w:rsidR="00131AC0" w:rsidRPr="00DD250E">
          <w:rPr>
            <w:webHidden/>
            <w:lang w:val="en-US"/>
          </w:rPr>
          <w:fldChar w:fldCharType="end"/>
        </w:r>
      </w:hyperlink>
    </w:p>
    <w:p w14:paraId="50AF0B3A" w14:textId="64B1C2D3"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6" w:history="1">
        <w:r w:rsidR="00131AC0" w:rsidRPr="00DD250E">
          <w:rPr>
            <w:rStyle w:val="Hyperlink"/>
            <w:noProof/>
            <w:color w:val="auto"/>
            <w:lang w:val="en-US"/>
          </w:rPr>
          <w:t>Concessionaire’s Commitment with the Local Content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_Toc484433806 \h </w:instrText>
        </w:r>
        <w:r w:rsidR="00131AC0" w:rsidRPr="00DD250E">
          <w:rPr>
            <w:noProof/>
            <w:webHidden/>
            <w:lang w:val="en-US"/>
          </w:rPr>
        </w:r>
        <w:r w:rsidR="00131AC0" w:rsidRPr="00DD250E">
          <w:rPr>
            <w:noProof/>
            <w:webHidden/>
            <w:lang w:val="en-US"/>
          </w:rPr>
          <w:fldChar w:fldCharType="separate"/>
        </w:r>
        <w:r>
          <w:rPr>
            <w:noProof/>
            <w:webHidden/>
            <w:lang w:val="en-US"/>
          </w:rPr>
          <w:t>44</w:t>
        </w:r>
        <w:r w:rsidR="00131AC0" w:rsidRPr="00DD250E">
          <w:rPr>
            <w:noProof/>
            <w:webHidden/>
            <w:lang w:val="en-US"/>
          </w:rPr>
          <w:fldChar w:fldCharType="end"/>
        </w:r>
      </w:hyperlink>
    </w:p>
    <w:p w14:paraId="664EA1F6"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7" w:history="1">
        <w:r w:rsidR="00131AC0" w:rsidRPr="00DD250E">
          <w:rPr>
            <w:rStyle w:val="Hyperlink"/>
            <w:noProof/>
            <w:color w:val="auto"/>
            <w:lang w:val="en-US"/>
          </w:rPr>
          <w:t>Determination of the Local Content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_Toc484433807 \h </w:instrText>
        </w:r>
        <w:r w:rsidR="00131AC0" w:rsidRPr="00DD250E">
          <w:rPr>
            <w:noProof/>
            <w:webHidden/>
            <w:lang w:val="en-US"/>
          </w:rPr>
        </w:r>
        <w:r w:rsidR="00131AC0" w:rsidRPr="00DD250E">
          <w:rPr>
            <w:noProof/>
            <w:webHidden/>
            <w:lang w:val="en-US"/>
          </w:rPr>
          <w:fldChar w:fldCharType="separate"/>
        </w:r>
        <w:r>
          <w:rPr>
            <w:noProof/>
            <w:webHidden/>
            <w:lang w:val="en-US"/>
          </w:rPr>
          <w:t>45</w:t>
        </w:r>
        <w:r w:rsidR="00131AC0" w:rsidRPr="00DD250E">
          <w:rPr>
            <w:noProof/>
            <w:webHidden/>
            <w:lang w:val="en-US"/>
          </w:rPr>
          <w:fldChar w:fldCharType="end"/>
        </w:r>
      </w:hyperlink>
    </w:p>
    <w:p w14:paraId="71A837C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8" w:history="1">
        <w:r w:rsidR="00131AC0" w:rsidRPr="00DD250E">
          <w:rPr>
            <w:rStyle w:val="Hyperlink"/>
            <w:noProof/>
            <w:color w:val="auto"/>
            <w:lang w:val="en-US"/>
          </w:rPr>
          <w:t>Excess Local Content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_Toc484433808 \h </w:instrText>
        </w:r>
        <w:r w:rsidR="00131AC0" w:rsidRPr="00DD250E">
          <w:rPr>
            <w:noProof/>
            <w:webHidden/>
            <w:lang w:val="en-US"/>
          </w:rPr>
        </w:r>
        <w:r w:rsidR="00131AC0" w:rsidRPr="00DD250E">
          <w:rPr>
            <w:noProof/>
            <w:webHidden/>
            <w:lang w:val="en-US"/>
          </w:rPr>
          <w:fldChar w:fldCharType="separate"/>
        </w:r>
        <w:r>
          <w:rPr>
            <w:noProof/>
            <w:webHidden/>
            <w:lang w:val="en-US"/>
          </w:rPr>
          <w:t>46</w:t>
        </w:r>
        <w:r w:rsidR="00131AC0" w:rsidRPr="00DD250E">
          <w:rPr>
            <w:noProof/>
            <w:webHidden/>
            <w:lang w:val="en-US"/>
          </w:rPr>
          <w:fldChar w:fldCharType="end"/>
        </w:r>
      </w:hyperlink>
    </w:p>
    <w:p w14:paraId="5D71A0B7" w14:textId="128C144A"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09" w:history="1">
        <w:r w:rsidR="00131AC0" w:rsidRPr="00DD250E">
          <w:rPr>
            <w:rStyle w:val="Hyperlink"/>
            <w:noProof/>
            <w:color w:val="auto"/>
            <w:lang w:val="en-US"/>
          </w:rPr>
          <w:t>Penalty for Failure to Respect the Local Content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_Toc484433809 \h </w:instrText>
        </w:r>
        <w:r w:rsidR="00131AC0" w:rsidRPr="00DD250E">
          <w:rPr>
            <w:noProof/>
            <w:webHidden/>
            <w:lang w:val="en-US"/>
          </w:rPr>
        </w:r>
        <w:r w:rsidR="00131AC0" w:rsidRPr="00DD250E">
          <w:rPr>
            <w:noProof/>
            <w:webHidden/>
            <w:lang w:val="en-US"/>
          </w:rPr>
          <w:fldChar w:fldCharType="separate"/>
        </w:r>
        <w:r>
          <w:rPr>
            <w:noProof/>
            <w:webHidden/>
            <w:lang w:val="en-US"/>
          </w:rPr>
          <w:t>46</w:t>
        </w:r>
        <w:r w:rsidR="00131AC0" w:rsidRPr="00DD250E">
          <w:rPr>
            <w:noProof/>
            <w:webHidden/>
            <w:lang w:val="en-US"/>
          </w:rPr>
          <w:fldChar w:fldCharType="end"/>
        </w:r>
      </w:hyperlink>
    </w:p>
    <w:p w14:paraId="6B2F863D" w14:textId="4657BB02" w:rsidR="00131AC0" w:rsidRPr="00DD250E" w:rsidRDefault="00E8443B">
      <w:pPr>
        <w:pStyle w:val="Sumrio2"/>
        <w:rPr>
          <w:rFonts w:eastAsiaTheme="minorEastAsia" w:cstheme="minorBidi"/>
          <w:smallCaps w:val="0"/>
          <w:sz w:val="22"/>
          <w:szCs w:val="22"/>
          <w:lang w:val="en-US"/>
        </w:rPr>
      </w:pPr>
      <w:hyperlink w:anchor="_Toc484433810" w:history="1">
        <w:r w:rsidR="00131AC0" w:rsidRPr="00DD250E">
          <w:rPr>
            <w:rStyle w:val="Hyperlink"/>
            <w:color w:val="auto"/>
            <w:lang w:val="en-US"/>
          </w:rPr>
          <w:t>21</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twenty-one – operational safety and environment</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_Toc484433810 \h </w:instrText>
        </w:r>
        <w:r w:rsidR="00131AC0" w:rsidRPr="00DD250E">
          <w:rPr>
            <w:webHidden/>
            <w:lang w:val="en-US"/>
          </w:rPr>
        </w:r>
        <w:r w:rsidR="00131AC0" w:rsidRPr="00DD250E">
          <w:rPr>
            <w:webHidden/>
            <w:lang w:val="en-US"/>
          </w:rPr>
          <w:fldChar w:fldCharType="separate"/>
        </w:r>
        <w:r>
          <w:rPr>
            <w:webHidden/>
            <w:lang w:val="en-US"/>
          </w:rPr>
          <w:t>47</w:t>
        </w:r>
        <w:r w:rsidR="00131AC0" w:rsidRPr="00DD250E">
          <w:rPr>
            <w:webHidden/>
            <w:lang w:val="en-US"/>
          </w:rPr>
          <w:fldChar w:fldCharType="end"/>
        </w:r>
      </w:hyperlink>
    </w:p>
    <w:p w14:paraId="193DB25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11" w:history="1">
        <w:r w:rsidR="00131AC0" w:rsidRPr="00DD250E">
          <w:rPr>
            <w:rStyle w:val="Hyperlink"/>
            <w:noProof/>
            <w:color w:val="auto"/>
            <w:lang w:val="en-US"/>
          </w:rPr>
          <w:t>Environmental Control</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_Toc484433811 \h </w:instrText>
        </w:r>
        <w:r w:rsidR="00131AC0" w:rsidRPr="00DD250E">
          <w:rPr>
            <w:noProof/>
            <w:webHidden/>
            <w:lang w:val="en-US"/>
          </w:rPr>
        </w:r>
        <w:r w:rsidR="00131AC0" w:rsidRPr="00DD250E">
          <w:rPr>
            <w:noProof/>
            <w:webHidden/>
            <w:lang w:val="en-US"/>
          </w:rPr>
          <w:fldChar w:fldCharType="separate"/>
        </w:r>
        <w:r>
          <w:rPr>
            <w:noProof/>
            <w:webHidden/>
            <w:lang w:val="en-US"/>
          </w:rPr>
          <w:t>47</w:t>
        </w:r>
        <w:r w:rsidR="00131AC0" w:rsidRPr="00DD250E">
          <w:rPr>
            <w:noProof/>
            <w:webHidden/>
            <w:lang w:val="en-US"/>
          </w:rPr>
          <w:fldChar w:fldCharType="end"/>
        </w:r>
      </w:hyperlink>
    </w:p>
    <w:p w14:paraId="6EF0A2A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12" w:history="1">
        <w:r w:rsidR="00131AC0" w:rsidRPr="00DD250E">
          <w:rPr>
            <w:rStyle w:val="Hyperlink"/>
            <w:noProof/>
            <w:color w:val="auto"/>
            <w:lang w:val="en-US"/>
          </w:rPr>
          <w:t>Social Responsibility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_Toc484433812 \h </w:instrText>
        </w:r>
        <w:r w:rsidR="00131AC0" w:rsidRPr="00DD250E">
          <w:rPr>
            <w:noProof/>
            <w:webHidden/>
            <w:lang w:val="en-US"/>
          </w:rPr>
        </w:r>
        <w:r w:rsidR="00131AC0" w:rsidRPr="00DD250E">
          <w:rPr>
            <w:noProof/>
            <w:webHidden/>
            <w:lang w:val="en-US"/>
          </w:rPr>
          <w:fldChar w:fldCharType="separate"/>
        </w:r>
        <w:r>
          <w:rPr>
            <w:noProof/>
            <w:webHidden/>
            <w:lang w:val="en-US"/>
          </w:rPr>
          <w:t>48</w:t>
        </w:r>
        <w:r w:rsidR="00131AC0" w:rsidRPr="00DD250E">
          <w:rPr>
            <w:noProof/>
            <w:webHidden/>
            <w:lang w:val="en-US"/>
          </w:rPr>
          <w:fldChar w:fldCharType="end"/>
        </w:r>
      </w:hyperlink>
    </w:p>
    <w:p w14:paraId="209DC195"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13" w:history="1">
        <w:r w:rsidR="00131AC0" w:rsidRPr="00DD250E">
          <w:rPr>
            <w:rStyle w:val="Hyperlink"/>
            <w:noProof/>
            <w:color w:val="auto"/>
            <w:lang w:val="en-US"/>
          </w:rPr>
          <w:t>Liability for Damages and Losses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_Toc484433813 \h </w:instrText>
        </w:r>
        <w:r w:rsidR="00131AC0" w:rsidRPr="00DD250E">
          <w:rPr>
            <w:noProof/>
            <w:webHidden/>
            <w:lang w:val="en-US"/>
          </w:rPr>
        </w:r>
        <w:r w:rsidR="00131AC0" w:rsidRPr="00DD250E">
          <w:rPr>
            <w:noProof/>
            <w:webHidden/>
            <w:lang w:val="en-US"/>
          </w:rPr>
          <w:fldChar w:fldCharType="separate"/>
        </w:r>
        <w:r>
          <w:rPr>
            <w:noProof/>
            <w:webHidden/>
            <w:lang w:val="en-US"/>
          </w:rPr>
          <w:t>48</w:t>
        </w:r>
        <w:r w:rsidR="00131AC0" w:rsidRPr="00DD250E">
          <w:rPr>
            <w:noProof/>
            <w:webHidden/>
            <w:lang w:val="en-US"/>
          </w:rPr>
          <w:fldChar w:fldCharType="end"/>
        </w:r>
      </w:hyperlink>
    </w:p>
    <w:p w14:paraId="5F1838D5" w14:textId="66F63A9E" w:rsidR="00131AC0" w:rsidRPr="00DD250E" w:rsidRDefault="00E8443B">
      <w:pPr>
        <w:pStyle w:val="Sumrio2"/>
        <w:rPr>
          <w:rFonts w:eastAsiaTheme="minorEastAsia" w:cstheme="minorBidi"/>
          <w:smallCaps w:val="0"/>
          <w:sz w:val="22"/>
          <w:szCs w:val="22"/>
          <w:lang w:val="en-US"/>
        </w:rPr>
      </w:pPr>
      <w:hyperlink w:anchor="_Toc484433814" w:history="1">
        <w:r w:rsidR="00131AC0" w:rsidRPr="00DD250E">
          <w:rPr>
            <w:rStyle w:val="Hyperlink"/>
            <w:color w:val="auto"/>
            <w:lang w:val="en-US"/>
          </w:rPr>
          <w:t>22</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twenty-two – insurance</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_Toc484433814 \h </w:instrText>
        </w:r>
        <w:r w:rsidR="00131AC0" w:rsidRPr="00DD250E">
          <w:rPr>
            <w:webHidden/>
            <w:lang w:val="en-US"/>
          </w:rPr>
        </w:r>
        <w:r w:rsidR="00131AC0" w:rsidRPr="00DD250E">
          <w:rPr>
            <w:webHidden/>
            <w:lang w:val="en-US"/>
          </w:rPr>
          <w:fldChar w:fldCharType="separate"/>
        </w:r>
        <w:r>
          <w:rPr>
            <w:webHidden/>
            <w:lang w:val="en-US"/>
          </w:rPr>
          <w:t>48</w:t>
        </w:r>
        <w:r w:rsidR="00131AC0" w:rsidRPr="00DD250E">
          <w:rPr>
            <w:webHidden/>
            <w:lang w:val="en-US"/>
          </w:rPr>
          <w:fldChar w:fldCharType="end"/>
        </w:r>
      </w:hyperlink>
    </w:p>
    <w:p w14:paraId="3F493D1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15" w:history="1">
        <w:r w:rsidR="00131AC0" w:rsidRPr="00DD250E">
          <w:rPr>
            <w:rStyle w:val="Hyperlink"/>
            <w:noProof/>
            <w:color w:val="auto"/>
            <w:lang w:val="en-US"/>
          </w:rPr>
          <w:t>Insurance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_Toc484433815 \h </w:instrText>
        </w:r>
        <w:r w:rsidR="00131AC0" w:rsidRPr="00DD250E">
          <w:rPr>
            <w:noProof/>
            <w:webHidden/>
            <w:lang w:val="en-US"/>
          </w:rPr>
        </w:r>
        <w:r w:rsidR="00131AC0" w:rsidRPr="00DD250E">
          <w:rPr>
            <w:noProof/>
            <w:webHidden/>
            <w:lang w:val="en-US"/>
          </w:rPr>
          <w:fldChar w:fldCharType="separate"/>
        </w:r>
        <w:r>
          <w:rPr>
            <w:noProof/>
            <w:webHidden/>
            <w:lang w:val="en-US"/>
          </w:rPr>
          <w:t>48</w:t>
        </w:r>
        <w:r w:rsidR="00131AC0" w:rsidRPr="00DD250E">
          <w:rPr>
            <w:noProof/>
            <w:webHidden/>
            <w:lang w:val="en-US"/>
          </w:rPr>
          <w:fldChar w:fldCharType="end"/>
        </w:r>
      </w:hyperlink>
    </w:p>
    <w:p w14:paraId="77B8680D" w14:textId="432764F5"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16" w:history="1">
        <w:r w:rsidR="00131AC0" w:rsidRPr="00DD250E">
          <w:rPr>
            <w:rStyle w:val="Hyperlink"/>
            <w:noProof/>
            <w:color w:val="auto"/>
            <w:lang w:val="en-US"/>
          </w:rPr>
          <w:t xml:space="preserve">CHAPTER V </w:t>
        </w:r>
        <w:r w:rsidR="000E2E0E">
          <w:rPr>
            <w:rStyle w:val="Hyperlink"/>
            <w:noProof/>
            <w:color w:val="auto"/>
            <w:lang w:val="en-US"/>
          </w:rPr>
          <w:t>–</w:t>
        </w:r>
        <w:r w:rsidR="00131AC0" w:rsidRPr="00DD250E">
          <w:rPr>
            <w:rStyle w:val="Hyperlink"/>
            <w:noProof/>
            <w:color w:val="auto"/>
            <w:lang w:val="en-US"/>
          </w:rPr>
          <w:t xml:space="preserve"> GOVERNMENT SHARES AND INVESTMENTS IN RESEARCH, DEVELOPMENT, AND innovation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_Toc484433816 \h </w:instrText>
        </w:r>
        <w:r w:rsidR="00131AC0" w:rsidRPr="00DD250E">
          <w:rPr>
            <w:noProof/>
            <w:webHidden/>
            <w:lang w:val="en-US"/>
          </w:rPr>
        </w:r>
        <w:r w:rsidR="00131AC0" w:rsidRPr="00DD250E">
          <w:rPr>
            <w:noProof/>
            <w:webHidden/>
            <w:lang w:val="en-US"/>
          </w:rPr>
          <w:fldChar w:fldCharType="separate"/>
        </w:r>
        <w:r>
          <w:rPr>
            <w:noProof/>
            <w:webHidden/>
            <w:lang w:val="en-US"/>
          </w:rPr>
          <w:t>50</w:t>
        </w:r>
        <w:r w:rsidR="00131AC0" w:rsidRPr="00DD250E">
          <w:rPr>
            <w:noProof/>
            <w:webHidden/>
            <w:lang w:val="en-US"/>
          </w:rPr>
          <w:fldChar w:fldCharType="end"/>
        </w:r>
      </w:hyperlink>
    </w:p>
    <w:p w14:paraId="787CA15F" w14:textId="5B5C51A3" w:rsidR="00131AC0" w:rsidRPr="00DD250E" w:rsidRDefault="00E8443B">
      <w:pPr>
        <w:pStyle w:val="Sumrio2"/>
        <w:rPr>
          <w:rFonts w:eastAsiaTheme="minorEastAsia" w:cstheme="minorBidi"/>
          <w:smallCaps w:val="0"/>
          <w:sz w:val="22"/>
          <w:szCs w:val="22"/>
          <w:lang w:val="en-US"/>
        </w:rPr>
      </w:pPr>
      <w:hyperlink w:anchor="_Toc484433817" w:history="1">
        <w:r w:rsidR="00131AC0" w:rsidRPr="00DD250E">
          <w:rPr>
            <w:rStyle w:val="Hyperlink"/>
            <w:color w:val="auto"/>
            <w:lang w:val="en-US"/>
          </w:rPr>
          <w:t>23</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twenty-three – shares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_Toc484433817 \h </w:instrText>
        </w:r>
        <w:r w:rsidR="00131AC0" w:rsidRPr="00DD250E">
          <w:rPr>
            <w:webHidden/>
            <w:lang w:val="en-US"/>
          </w:rPr>
        </w:r>
        <w:r w:rsidR="00131AC0" w:rsidRPr="00DD250E">
          <w:rPr>
            <w:webHidden/>
            <w:lang w:val="en-US"/>
          </w:rPr>
          <w:fldChar w:fldCharType="separate"/>
        </w:r>
        <w:r>
          <w:rPr>
            <w:webHidden/>
            <w:lang w:val="en-US"/>
          </w:rPr>
          <w:t>50</w:t>
        </w:r>
        <w:r w:rsidR="00131AC0" w:rsidRPr="00DD250E">
          <w:rPr>
            <w:webHidden/>
            <w:lang w:val="en-US"/>
          </w:rPr>
          <w:fldChar w:fldCharType="end"/>
        </w:r>
      </w:hyperlink>
    </w:p>
    <w:p w14:paraId="6047B3D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18" w:history="1">
        <w:r w:rsidR="00131AC0" w:rsidRPr="00DD250E">
          <w:rPr>
            <w:rStyle w:val="Hyperlink"/>
            <w:noProof/>
            <w:color w:val="auto"/>
            <w:lang w:val="en-US"/>
          </w:rPr>
          <w:t>Government and Third-Party Shares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_Toc484433818 \h </w:instrText>
        </w:r>
        <w:r w:rsidR="00131AC0" w:rsidRPr="00DD250E">
          <w:rPr>
            <w:noProof/>
            <w:webHidden/>
            <w:lang w:val="en-US"/>
          </w:rPr>
        </w:r>
        <w:r w:rsidR="00131AC0" w:rsidRPr="00DD250E">
          <w:rPr>
            <w:noProof/>
            <w:webHidden/>
            <w:lang w:val="en-US"/>
          </w:rPr>
          <w:fldChar w:fldCharType="separate"/>
        </w:r>
        <w:r>
          <w:rPr>
            <w:noProof/>
            <w:webHidden/>
            <w:lang w:val="en-US"/>
          </w:rPr>
          <w:t>50</w:t>
        </w:r>
        <w:r w:rsidR="00131AC0" w:rsidRPr="00DD250E">
          <w:rPr>
            <w:noProof/>
            <w:webHidden/>
            <w:lang w:val="en-US"/>
          </w:rPr>
          <w:fldChar w:fldCharType="end"/>
        </w:r>
      </w:hyperlink>
    </w:p>
    <w:p w14:paraId="39CC3D51" w14:textId="31169F32" w:rsidR="00131AC0" w:rsidRPr="00DD250E" w:rsidRDefault="00E8443B">
      <w:pPr>
        <w:pStyle w:val="Sumrio2"/>
        <w:rPr>
          <w:rFonts w:eastAsiaTheme="minorEastAsia" w:cstheme="minorBidi"/>
          <w:smallCaps w:val="0"/>
          <w:sz w:val="22"/>
          <w:szCs w:val="22"/>
          <w:lang w:val="en-US"/>
        </w:rPr>
      </w:pPr>
      <w:hyperlink w:anchor="_Toc484433819" w:history="1">
        <w:r w:rsidR="00131AC0" w:rsidRPr="00DD250E">
          <w:rPr>
            <w:rStyle w:val="Hyperlink"/>
            <w:color w:val="auto"/>
            <w:lang w:val="en-US"/>
          </w:rPr>
          <w:t>24</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twenty-four – resources for research, development, and innovation</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_Toc484433819 \h </w:instrText>
        </w:r>
        <w:r w:rsidR="00131AC0" w:rsidRPr="00DD250E">
          <w:rPr>
            <w:webHidden/>
            <w:lang w:val="en-US"/>
          </w:rPr>
        </w:r>
        <w:r w:rsidR="00131AC0" w:rsidRPr="00DD250E">
          <w:rPr>
            <w:webHidden/>
            <w:lang w:val="en-US"/>
          </w:rPr>
          <w:fldChar w:fldCharType="separate"/>
        </w:r>
        <w:r>
          <w:rPr>
            <w:webHidden/>
            <w:lang w:val="en-US"/>
          </w:rPr>
          <w:t>50</w:t>
        </w:r>
        <w:r w:rsidR="00131AC0" w:rsidRPr="00DD250E">
          <w:rPr>
            <w:webHidden/>
            <w:lang w:val="en-US"/>
          </w:rPr>
          <w:fldChar w:fldCharType="end"/>
        </w:r>
      </w:hyperlink>
    </w:p>
    <w:p w14:paraId="6B5914F4" w14:textId="5805AF6A" w:rsidR="00131AC0" w:rsidRPr="00DD250E" w:rsidRDefault="00E8443B">
      <w:pPr>
        <w:pStyle w:val="Sumrio2"/>
        <w:rPr>
          <w:rFonts w:eastAsiaTheme="minorEastAsia" w:cstheme="minorBidi"/>
          <w:smallCaps w:val="0"/>
          <w:sz w:val="22"/>
          <w:szCs w:val="22"/>
          <w:lang w:val="en-US"/>
        </w:rPr>
      </w:pPr>
      <w:hyperlink w:anchor="_Toc484433820" w:history="1">
        <w:r w:rsidR="00131AC0" w:rsidRPr="00DD250E">
          <w:rPr>
            <w:rStyle w:val="Hyperlink"/>
            <w:color w:val="auto"/>
            <w:lang w:val="en-US"/>
          </w:rPr>
          <w:t>25</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twenty-five – taxes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_Toc484433820 \h </w:instrText>
        </w:r>
        <w:r w:rsidR="00131AC0" w:rsidRPr="00DD250E">
          <w:rPr>
            <w:webHidden/>
            <w:lang w:val="en-US"/>
          </w:rPr>
        </w:r>
        <w:r w:rsidR="00131AC0" w:rsidRPr="00DD250E">
          <w:rPr>
            <w:webHidden/>
            <w:lang w:val="en-US"/>
          </w:rPr>
          <w:fldChar w:fldCharType="separate"/>
        </w:r>
        <w:r>
          <w:rPr>
            <w:webHidden/>
            <w:lang w:val="en-US"/>
          </w:rPr>
          <w:t>51</w:t>
        </w:r>
        <w:r w:rsidR="00131AC0" w:rsidRPr="00DD250E">
          <w:rPr>
            <w:webHidden/>
            <w:lang w:val="en-US"/>
          </w:rPr>
          <w:fldChar w:fldCharType="end"/>
        </w:r>
      </w:hyperlink>
    </w:p>
    <w:p w14:paraId="5385CE4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21" w:history="1">
        <w:r w:rsidR="00131AC0" w:rsidRPr="00DD250E">
          <w:rPr>
            <w:rStyle w:val="Hyperlink"/>
            <w:noProof/>
            <w:color w:val="auto"/>
            <w:lang w:val="en-US"/>
          </w:rPr>
          <w:t>Tax Regime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_Toc484433821 \h </w:instrText>
        </w:r>
        <w:r w:rsidR="00131AC0" w:rsidRPr="00DD250E">
          <w:rPr>
            <w:noProof/>
            <w:webHidden/>
            <w:lang w:val="en-US"/>
          </w:rPr>
        </w:r>
        <w:r w:rsidR="00131AC0" w:rsidRPr="00DD250E">
          <w:rPr>
            <w:noProof/>
            <w:webHidden/>
            <w:lang w:val="en-US"/>
          </w:rPr>
          <w:fldChar w:fldCharType="separate"/>
        </w:r>
        <w:r>
          <w:rPr>
            <w:noProof/>
            <w:webHidden/>
            <w:lang w:val="en-US"/>
          </w:rPr>
          <w:t>51</w:t>
        </w:r>
        <w:r w:rsidR="00131AC0" w:rsidRPr="00DD250E">
          <w:rPr>
            <w:noProof/>
            <w:webHidden/>
            <w:lang w:val="en-US"/>
          </w:rPr>
          <w:fldChar w:fldCharType="end"/>
        </w:r>
      </w:hyperlink>
    </w:p>
    <w:p w14:paraId="4F463F9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22" w:history="1">
        <w:r w:rsidR="00131AC0" w:rsidRPr="00DD250E">
          <w:rPr>
            <w:rStyle w:val="Hyperlink"/>
            <w:noProof/>
            <w:color w:val="auto"/>
            <w:lang w:val="en-US"/>
          </w:rPr>
          <w:t>Certificates and Evidence of Regularity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_Toc484433822 \h </w:instrText>
        </w:r>
        <w:r w:rsidR="00131AC0" w:rsidRPr="00DD250E">
          <w:rPr>
            <w:noProof/>
            <w:webHidden/>
            <w:lang w:val="en-US"/>
          </w:rPr>
        </w:r>
        <w:r w:rsidR="00131AC0" w:rsidRPr="00DD250E">
          <w:rPr>
            <w:noProof/>
            <w:webHidden/>
            <w:lang w:val="en-US"/>
          </w:rPr>
          <w:fldChar w:fldCharType="separate"/>
        </w:r>
        <w:r>
          <w:rPr>
            <w:noProof/>
            <w:webHidden/>
            <w:lang w:val="en-US"/>
          </w:rPr>
          <w:t>51</w:t>
        </w:r>
        <w:r w:rsidR="00131AC0" w:rsidRPr="00DD250E">
          <w:rPr>
            <w:noProof/>
            <w:webHidden/>
            <w:lang w:val="en-US"/>
          </w:rPr>
          <w:fldChar w:fldCharType="end"/>
        </w:r>
      </w:hyperlink>
    </w:p>
    <w:p w14:paraId="55029BF5" w14:textId="69389A92" w:rsidR="00131AC0" w:rsidRPr="00DD250E" w:rsidRDefault="00E8443B">
      <w:pPr>
        <w:pStyle w:val="Sumrio2"/>
        <w:rPr>
          <w:rFonts w:eastAsiaTheme="minorEastAsia" w:cstheme="minorBidi"/>
          <w:smallCaps w:val="0"/>
          <w:sz w:val="22"/>
          <w:szCs w:val="22"/>
          <w:lang w:val="en-US"/>
        </w:rPr>
      </w:pPr>
      <w:hyperlink w:anchor="_Toc484433823" w:history="1">
        <w:r w:rsidR="00131AC0" w:rsidRPr="00DD250E">
          <w:rPr>
            <w:rStyle w:val="Hyperlink"/>
            <w:color w:val="auto"/>
            <w:lang w:val="en-US"/>
          </w:rPr>
          <w:t>26</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twenty-six – currency and foreign currency</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_Toc484433823 \h </w:instrText>
        </w:r>
        <w:r w:rsidR="00131AC0" w:rsidRPr="00DD250E">
          <w:rPr>
            <w:webHidden/>
            <w:lang w:val="en-US"/>
          </w:rPr>
        </w:r>
        <w:r w:rsidR="00131AC0" w:rsidRPr="00DD250E">
          <w:rPr>
            <w:webHidden/>
            <w:lang w:val="en-US"/>
          </w:rPr>
          <w:fldChar w:fldCharType="separate"/>
        </w:r>
        <w:r>
          <w:rPr>
            <w:webHidden/>
            <w:lang w:val="en-US"/>
          </w:rPr>
          <w:t>52</w:t>
        </w:r>
        <w:r w:rsidR="00131AC0" w:rsidRPr="00DD250E">
          <w:rPr>
            <w:webHidden/>
            <w:lang w:val="en-US"/>
          </w:rPr>
          <w:fldChar w:fldCharType="end"/>
        </w:r>
      </w:hyperlink>
    </w:p>
    <w:p w14:paraId="6025FBD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24" w:history="1">
        <w:r w:rsidR="00131AC0" w:rsidRPr="00DD250E">
          <w:rPr>
            <w:rStyle w:val="Hyperlink"/>
            <w:noProof/>
            <w:color w:val="auto"/>
            <w:lang w:val="en-US"/>
          </w:rPr>
          <w:t>Currency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_Toc484433824 \h </w:instrText>
        </w:r>
        <w:r w:rsidR="00131AC0" w:rsidRPr="00DD250E">
          <w:rPr>
            <w:noProof/>
            <w:webHidden/>
            <w:lang w:val="en-US"/>
          </w:rPr>
        </w:r>
        <w:r w:rsidR="00131AC0" w:rsidRPr="00DD250E">
          <w:rPr>
            <w:noProof/>
            <w:webHidden/>
            <w:lang w:val="en-US"/>
          </w:rPr>
          <w:fldChar w:fldCharType="separate"/>
        </w:r>
        <w:r>
          <w:rPr>
            <w:noProof/>
            <w:webHidden/>
            <w:lang w:val="en-US"/>
          </w:rPr>
          <w:t>52</w:t>
        </w:r>
        <w:r w:rsidR="00131AC0" w:rsidRPr="00DD250E">
          <w:rPr>
            <w:noProof/>
            <w:webHidden/>
            <w:lang w:val="en-US"/>
          </w:rPr>
          <w:fldChar w:fldCharType="end"/>
        </w:r>
      </w:hyperlink>
    </w:p>
    <w:p w14:paraId="2C3C42C6"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25" w:history="1">
        <w:r w:rsidR="00131AC0" w:rsidRPr="00DD250E">
          <w:rPr>
            <w:rStyle w:val="Hyperlink"/>
            <w:noProof/>
            <w:color w:val="auto"/>
            <w:lang w:val="en-US"/>
          </w:rPr>
          <w:t>Foreign Currency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_Toc484433825 \h </w:instrText>
        </w:r>
        <w:r w:rsidR="00131AC0" w:rsidRPr="00DD250E">
          <w:rPr>
            <w:noProof/>
            <w:webHidden/>
            <w:lang w:val="en-US"/>
          </w:rPr>
        </w:r>
        <w:r w:rsidR="00131AC0" w:rsidRPr="00DD250E">
          <w:rPr>
            <w:noProof/>
            <w:webHidden/>
            <w:lang w:val="en-US"/>
          </w:rPr>
          <w:fldChar w:fldCharType="separate"/>
        </w:r>
        <w:r>
          <w:rPr>
            <w:noProof/>
            <w:webHidden/>
            <w:lang w:val="en-US"/>
          </w:rPr>
          <w:t>52</w:t>
        </w:r>
        <w:r w:rsidR="00131AC0" w:rsidRPr="00DD250E">
          <w:rPr>
            <w:noProof/>
            <w:webHidden/>
            <w:lang w:val="en-US"/>
          </w:rPr>
          <w:fldChar w:fldCharType="end"/>
        </w:r>
      </w:hyperlink>
    </w:p>
    <w:p w14:paraId="1EDA7894" w14:textId="76A7C906" w:rsidR="00131AC0" w:rsidRPr="00DD250E" w:rsidRDefault="00E8443B">
      <w:pPr>
        <w:pStyle w:val="Sumrio2"/>
        <w:rPr>
          <w:rFonts w:eastAsiaTheme="minorEastAsia" w:cstheme="minorBidi"/>
          <w:smallCaps w:val="0"/>
          <w:sz w:val="22"/>
          <w:szCs w:val="22"/>
          <w:lang w:val="en-US"/>
        </w:rPr>
      </w:pPr>
      <w:hyperlink w:anchor="_Toc484433826" w:history="1">
        <w:r w:rsidR="00131AC0" w:rsidRPr="00DD250E">
          <w:rPr>
            <w:rStyle w:val="Hyperlink"/>
            <w:color w:val="auto"/>
            <w:lang w:val="en-US"/>
          </w:rPr>
          <w:t>27</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twenty-seven – accounting and audit</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_Toc484433826 \h </w:instrText>
        </w:r>
        <w:r w:rsidR="00131AC0" w:rsidRPr="00DD250E">
          <w:rPr>
            <w:webHidden/>
            <w:lang w:val="en-US"/>
          </w:rPr>
        </w:r>
        <w:r w:rsidR="00131AC0" w:rsidRPr="00DD250E">
          <w:rPr>
            <w:webHidden/>
            <w:lang w:val="en-US"/>
          </w:rPr>
          <w:fldChar w:fldCharType="separate"/>
        </w:r>
        <w:r>
          <w:rPr>
            <w:webHidden/>
            <w:lang w:val="en-US"/>
          </w:rPr>
          <w:t>52</w:t>
        </w:r>
        <w:r w:rsidR="00131AC0" w:rsidRPr="00DD250E">
          <w:rPr>
            <w:webHidden/>
            <w:lang w:val="en-US"/>
          </w:rPr>
          <w:fldChar w:fldCharType="end"/>
        </w:r>
      </w:hyperlink>
    </w:p>
    <w:p w14:paraId="3E5086A7"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27" w:history="1">
        <w:r w:rsidR="00131AC0" w:rsidRPr="00DD250E">
          <w:rPr>
            <w:rStyle w:val="Hyperlink"/>
            <w:noProof/>
            <w:color w:val="auto"/>
            <w:lang w:val="en-US"/>
          </w:rPr>
          <w:t>Accounting</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_Toc484433827 \h </w:instrText>
        </w:r>
        <w:r w:rsidR="00131AC0" w:rsidRPr="00DD250E">
          <w:rPr>
            <w:noProof/>
            <w:webHidden/>
            <w:lang w:val="en-US"/>
          </w:rPr>
        </w:r>
        <w:r w:rsidR="00131AC0" w:rsidRPr="00DD250E">
          <w:rPr>
            <w:noProof/>
            <w:webHidden/>
            <w:lang w:val="en-US"/>
          </w:rPr>
          <w:fldChar w:fldCharType="separate"/>
        </w:r>
        <w:r>
          <w:rPr>
            <w:noProof/>
            <w:webHidden/>
            <w:lang w:val="en-US"/>
          </w:rPr>
          <w:t>52</w:t>
        </w:r>
        <w:r w:rsidR="00131AC0" w:rsidRPr="00DD250E">
          <w:rPr>
            <w:noProof/>
            <w:webHidden/>
            <w:lang w:val="en-US"/>
          </w:rPr>
          <w:fldChar w:fldCharType="end"/>
        </w:r>
      </w:hyperlink>
    </w:p>
    <w:p w14:paraId="324A9A0C"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28" w:history="1">
        <w:r w:rsidR="00131AC0" w:rsidRPr="00DD250E">
          <w:rPr>
            <w:rStyle w:val="Hyperlink"/>
            <w:noProof/>
            <w:color w:val="auto"/>
            <w:lang w:val="en-US"/>
          </w:rPr>
          <w:t>Audit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_Toc484433828 \h </w:instrText>
        </w:r>
        <w:r w:rsidR="00131AC0" w:rsidRPr="00DD250E">
          <w:rPr>
            <w:noProof/>
            <w:webHidden/>
            <w:lang w:val="en-US"/>
          </w:rPr>
        </w:r>
        <w:r w:rsidR="00131AC0" w:rsidRPr="00DD250E">
          <w:rPr>
            <w:noProof/>
            <w:webHidden/>
            <w:lang w:val="en-US"/>
          </w:rPr>
          <w:fldChar w:fldCharType="separate"/>
        </w:r>
        <w:r>
          <w:rPr>
            <w:noProof/>
            <w:webHidden/>
            <w:lang w:val="en-US"/>
          </w:rPr>
          <w:t>52</w:t>
        </w:r>
        <w:r w:rsidR="00131AC0" w:rsidRPr="00DD250E">
          <w:rPr>
            <w:noProof/>
            <w:webHidden/>
            <w:lang w:val="en-US"/>
          </w:rPr>
          <w:fldChar w:fldCharType="end"/>
        </w:r>
      </w:hyperlink>
    </w:p>
    <w:p w14:paraId="73048EFB" w14:textId="56D95467"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29" w:history="1">
        <w:r w:rsidR="00131AC0" w:rsidRPr="00DD250E">
          <w:rPr>
            <w:rStyle w:val="Hyperlink"/>
            <w:noProof/>
            <w:color w:val="auto"/>
            <w:lang w:val="en-US"/>
          </w:rPr>
          <w:t xml:space="preserve">CHAPTER VI </w:t>
        </w:r>
        <w:r w:rsidR="000E2E0E">
          <w:rPr>
            <w:rStyle w:val="Hyperlink"/>
            <w:noProof/>
            <w:color w:val="auto"/>
            <w:lang w:val="en-US"/>
          </w:rPr>
          <w:t>–</w:t>
        </w:r>
        <w:r w:rsidR="004F5F74">
          <w:rPr>
            <w:rStyle w:val="Hyperlink"/>
            <w:noProof/>
            <w:color w:val="auto"/>
            <w:lang w:val="en-US"/>
          </w:rPr>
          <w:t xml:space="preserve"> </w:t>
        </w:r>
        <w:r w:rsidR="004F5F74" w:rsidRPr="009C52E0">
          <w:rPr>
            <w:lang w:val="en-US"/>
          </w:rPr>
          <w:t>GENERAL PROVISIONS</w:t>
        </w:r>
        <w:r w:rsidR="00131AC0" w:rsidRPr="00DD250E">
          <w:rPr>
            <w:noProof/>
            <w:webHidden/>
            <w:lang w:val="en-US"/>
          </w:rPr>
          <w:tab/>
        </w:r>
      </w:hyperlink>
      <w:r w:rsidR="004F5F74">
        <w:rPr>
          <w:noProof/>
          <w:lang w:val="en-US"/>
        </w:rPr>
        <w:t>54</w:t>
      </w:r>
    </w:p>
    <w:p w14:paraId="10EE1E1C" w14:textId="2A31D510" w:rsidR="00131AC0" w:rsidRPr="00DD250E" w:rsidRDefault="00E8443B">
      <w:pPr>
        <w:pStyle w:val="Sumrio2"/>
        <w:rPr>
          <w:rFonts w:eastAsiaTheme="minorEastAsia" w:cstheme="minorBidi"/>
          <w:smallCaps w:val="0"/>
          <w:sz w:val="22"/>
          <w:szCs w:val="22"/>
          <w:lang w:val="en-US"/>
        </w:rPr>
      </w:pPr>
      <w:hyperlink w:anchor="_Toc484433830" w:history="1">
        <w:r w:rsidR="00131AC0" w:rsidRPr="00DD250E">
          <w:rPr>
            <w:rStyle w:val="Hyperlink"/>
            <w:color w:val="auto"/>
            <w:lang w:val="en-US"/>
          </w:rPr>
          <w:t>28</w:t>
        </w:r>
        <w:r w:rsidR="00131AC0" w:rsidRPr="00DD250E">
          <w:rPr>
            <w:rFonts w:eastAsiaTheme="minorEastAsia" w:cstheme="minorBidi"/>
            <w:smallCaps w:val="0"/>
            <w:sz w:val="22"/>
            <w:szCs w:val="22"/>
            <w:lang w:val="en-US"/>
          </w:rPr>
          <w:tab/>
        </w:r>
        <w:r w:rsidR="00604EA4" w:rsidRPr="00DD250E">
          <w:rPr>
            <w:rStyle w:val="Hyperlink"/>
            <w:color w:val="auto"/>
            <w:lang w:val="en-US"/>
          </w:rPr>
          <w:t>Section twenty-eight– assignment of the agreement</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_Toc484433830 \h </w:instrText>
        </w:r>
        <w:r w:rsidR="00131AC0" w:rsidRPr="00DD250E">
          <w:rPr>
            <w:webHidden/>
            <w:lang w:val="en-US"/>
          </w:rPr>
        </w:r>
        <w:r w:rsidR="00131AC0" w:rsidRPr="00DD250E">
          <w:rPr>
            <w:webHidden/>
            <w:lang w:val="en-US"/>
          </w:rPr>
          <w:fldChar w:fldCharType="separate"/>
        </w:r>
        <w:r>
          <w:rPr>
            <w:webHidden/>
            <w:lang w:val="en-US"/>
          </w:rPr>
          <w:t>54</w:t>
        </w:r>
        <w:r w:rsidR="00131AC0" w:rsidRPr="00DD250E">
          <w:rPr>
            <w:webHidden/>
            <w:lang w:val="en-US"/>
          </w:rPr>
          <w:fldChar w:fldCharType="end"/>
        </w:r>
      </w:hyperlink>
    </w:p>
    <w:p w14:paraId="1A05D37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1" w:history="1">
        <w:r w:rsidR="00131AC0" w:rsidRPr="00DD250E">
          <w:rPr>
            <w:rStyle w:val="Hyperlink"/>
            <w:noProof/>
            <w:color w:val="auto"/>
            <w:lang w:val="en-US"/>
          </w:rPr>
          <w:t>Assignment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_Toc484433831 \h </w:instrText>
        </w:r>
        <w:r w:rsidR="00131AC0" w:rsidRPr="00DD250E">
          <w:rPr>
            <w:noProof/>
            <w:webHidden/>
            <w:lang w:val="en-US"/>
          </w:rPr>
        </w:r>
        <w:r w:rsidR="00131AC0" w:rsidRPr="00DD250E">
          <w:rPr>
            <w:noProof/>
            <w:webHidden/>
            <w:lang w:val="en-US"/>
          </w:rPr>
          <w:fldChar w:fldCharType="separate"/>
        </w:r>
        <w:r>
          <w:rPr>
            <w:noProof/>
            <w:webHidden/>
            <w:lang w:val="en-US"/>
          </w:rPr>
          <w:t>54</w:t>
        </w:r>
        <w:r w:rsidR="00131AC0" w:rsidRPr="00DD250E">
          <w:rPr>
            <w:noProof/>
            <w:webHidden/>
            <w:lang w:val="en-US"/>
          </w:rPr>
          <w:fldChar w:fldCharType="end"/>
        </w:r>
      </w:hyperlink>
    </w:p>
    <w:p w14:paraId="6C8D6386"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2" w:history="1">
        <w:r w:rsidR="00131AC0" w:rsidRPr="00DD250E">
          <w:rPr>
            <w:rStyle w:val="Hyperlink"/>
            <w:noProof/>
            <w:color w:val="auto"/>
            <w:lang w:val="en-US"/>
          </w:rPr>
          <w:t>Undivided Share in Rights and Obligations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_Toc484433832 \h </w:instrText>
        </w:r>
        <w:r w:rsidR="00131AC0" w:rsidRPr="00DD250E">
          <w:rPr>
            <w:noProof/>
            <w:webHidden/>
            <w:lang w:val="en-US"/>
          </w:rPr>
        </w:r>
        <w:r w:rsidR="00131AC0" w:rsidRPr="00DD250E">
          <w:rPr>
            <w:noProof/>
            <w:webHidden/>
            <w:lang w:val="en-US"/>
          </w:rPr>
          <w:fldChar w:fldCharType="separate"/>
        </w:r>
        <w:r>
          <w:rPr>
            <w:noProof/>
            <w:webHidden/>
            <w:lang w:val="en-US"/>
          </w:rPr>
          <w:t>54</w:t>
        </w:r>
        <w:r w:rsidR="00131AC0" w:rsidRPr="00DD250E">
          <w:rPr>
            <w:noProof/>
            <w:webHidden/>
            <w:lang w:val="en-US"/>
          </w:rPr>
          <w:fldChar w:fldCharType="end"/>
        </w:r>
      </w:hyperlink>
    </w:p>
    <w:p w14:paraId="073004D8" w14:textId="51DDFE6B"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3" w:history="1">
        <w:r w:rsidR="00131AC0" w:rsidRPr="00DD250E">
          <w:rPr>
            <w:rStyle w:val="Hyperlink"/>
            <w:noProof/>
            <w:color w:val="auto"/>
            <w:lang w:val="en-US"/>
          </w:rPr>
          <w:t xml:space="preserve">Partial Assignment of an Area during the Exploration </w:t>
        </w:r>
        <w:r w:rsidR="008F04A9">
          <w:rPr>
            <w:rStyle w:val="Hyperlink"/>
            <w:noProof/>
            <w:color w:val="auto"/>
            <w:lang w:val="en-US"/>
          </w:rPr>
          <w:t>Phase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_Toc484433833 \h </w:instrText>
        </w:r>
        <w:r w:rsidR="00131AC0" w:rsidRPr="00DD250E">
          <w:rPr>
            <w:noProof/>
            <w:webHidden/>
            <w:lang w:val="en-US"/>
          </w:rPr>
        </w:r>
        <w:r w:rsidR="00131AC0" w:rsidRPr="00DD250E">
          <w:rPr>
            <w:noProof/>
            <w:webHidden/>
            <w:lang w:val="en-US"/>
          </w:rPr>
          <w:fldChar w:fldCharType="separate"/>
        </w:r>
        <w:r>
          <w:rPr>
            <w:noProof/>
            <w:webHidden/>
            <w:lang w:val="en-US"/>
          </w:rPr>
          <w:t>54</w:t>
        </w:r>
        <w:r w:rsidR="00131AC0" w:rsidRPr="00DD250E">
          <w:rPr>
            <w:noProof/>
            <w:webHidden/>
            <w:lang w:val="en-US"/>
          </w:rPr>
          <w:fldChar w:fldCharType="end"/>
        </w:r>
      </w:hyperlink>
    </w:p>
    <w:p w14:paraId="58367B01" w14:textId="1E44AD03"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4" w:history="1">
        <w:r w:rsidR="00131AC0" w:rsidRPr="00DD250E">
          <w:rPr>
            <w:rStyle w:val="Hyperlink"/>
            <w:noProof/>
            <w:color w:val="auto"/>
            <w:lang w:val="en-US"/>
          </w:rPr>
          <w:t xml:space="preserve">Assignment of an Area in the Production </w:t>
        </w:r>
        <w:r w:rsidR="008F04A9">
          <w:rPr>
            <w:rStyle w:val="Hyperlink"/>
            <w:noProof/>
            <w:color w:val="auto"/>
            <w:lang w:val="en-US"/>
          </w:rPr>
          <w:t>Phase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_Toc484433834 \h </w:instrText>
        </w:r>
        <w:r w:rsidR="00131AC0" w:rsidRPr="00DD250E">
          <w:rPr>
            <w:noProof/>
            <w:webHidden/>
            <w:lang w:val="en-US"/>
          </w:rPr>
        </w:r>
        <w:r w:rsidR="00131AC0" w:rsidRPr="00DD250E">
          <w:rPr>
            <w:noProof/>
            <w:webHidden/>
            <w:lang w:val="en-US"/>
          </w:rPr>
          <w:fldChar w:fldCharType="separate"/>
        </w:r>
        <w:r>
          <w:rPr>
            <w:noProof/>
            <w:webHidden/>
            <w:lang w:val="en-US"/>
          </w:rPr>
          <w:t>55</w:t>
        </w:r>
        <w:r w:rsidR="00131AC0" w:rsidRPr="00DD250E">
          <w:rPr>
            <w:noProof/>
            <w:webHidden/>
            <w:lang w:val="en-US"/>
          </w:rPr>
          <w:fldChar w:fldCharType="end"/>
        </w:r>
      </w:hyperlink>
    </w:p>
    <w:p w14:paraId="3D19B978"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5" w:history="1">
        <w:r w:rsidR="00131AC0" w:rsidRPr="00DD250E">
          <w:rPr>
            <w:rStyle w:val="Hyperlink"/>
            <w:noProof/>
            <w:color w:val="auto"/>
            <w:lang w:val="en-US"/>
          </w:rPr>
          <w:t>Assignment Nullity and Need for Prior Express Approval</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_Toc484433835 \h </w:instrText>
        </w:r>
        <w:r w:rsidR="00131AC0" w:rsidRPr="00DD250E">
          <w:rPr>
            <w:noProof/>
            <w:webHidden/>
            <w:lang w:val="en-US"/>
          </w:rPr>
        </w:r>
        <w:r w:rsidR="00131AC0" w:rsidRPr="00DD250E">
          <w:rPr>
            <w:noProof/>
            <w:webHidden/>
            <w:lang w:val="en-US"/>
          </w:rPr>
          <w:fldChar w:fldCharType="separate"/>
        </w:r>
        <w:r>
          <w:rPr>
            <w:noProof/>
            <w:webHidden/>
            <w:lang w:val="en-US"/>
          </w:rPr>
          <w:t>55</w:t>
        </w:r>
        <w:r w:rsidR="00131AC0" w:rsidRPr="00DD250E">
          <w:rPr>
            <w:noProof/>
            <w:webHidden/>
            <w:lang w:val="en-US"/>
          </w:rPr>
          <w:fldChar w:fldCharType="end"/>
        </w:r>
      </w:hyperlink>
    </w:p>
    <w:p w14:paraId="1EECFDD9"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6" w:history="1">
        <w:r w:rsidR="00131AC0" w:rsidRPr="00DD250E">
          <w:rPr>
            <w:rStyle w:val="Hyperlink"/>
            <w:noProof/>
            <w:color w:val="auto"/>
            <w:lang w:val="en-US"/>
          </w:rPr>
          <w:t>Approval of Assignment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_Toc484433836 \h </w:instrText>
        </w:r>
        <w:r w:rsidR="00131AC0" w:rsidRPr="00DD250E">
          <w:rPr>
            <w:noProof/>
            <w:webHidden/>
            <w:lang w:val="en-US"/>
          </w:rPr>
        </w:r>
        <w:r w:rsidR="00131AC0" w:rsidRPr="00DD250E">
          <w:rPr>
            <w:noProof/>
            <w:webHidden/>
            <w:lang w:val="en-US"/>
          </w:rPr>
          <w:fldChar w:fldCharType="separate"/>
        </w:r>
        <w:r>
          <w:rPr>
            <w:noProof/>
            <w:webHidden/>
            <w:lang w:val="en-US"/>
          </w:rPr>
          <w:t>55</w:t>
        </w:r>
        <w:r w:rsidR="00131AC0" w:rsidRPr="00DD250E">
          <w:rPr>
            <w:noProof/>
            <w:webHidden/>
            <w:lang w:val="en-US"/>
          </w:rPr>
          <w:fldChar w:fldCharType="end"/>
        </w:r>
      </w:hyperlink>
    </w:p>
    <w:p w14:paraId="04D32BB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7" w:history="1">
        <w:r w:rsidR="00131AC0" w:rsidRPr="00DD250E">
          <w:rPr>
            <w:rStyle w:val="Hyperlink"/>
            <w:noProof/>
            <w:color w:val="auto"/>
            <w:lang w:val="en-US"/>
          </w:rPr>
          <w:t>Effectiveness and Efficacy of the Assignment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_Toc484433837 \h </w:instrText>
        </w:r>
        <w:r w:rsidR="00131AC0" w:rsidRPr="00DD250E">
          <w:rPr>
            <w:noProof/>
            <w:webHidden/>
            <w:lang w:val="en-US"/>
          </w:rPr>
        </w:r>
        <w:r w:rsidR="00131AC0" w:rsidRPr="00DD250E">
          <w:rPr>
            <w:noProof/>
            <w:webHidden/>
            <w:lang w:val="en-US"/>
          </w:rPr>
          <w:fldChar w:fldCharType="separate"/>
        </w:r>
        <w:r>
          <w:rPr>
            <w:noProof/>
            <w:webHidden/>
            <w:lang w:val="en-US"/>
          </w:rPr>
          <w:t>55</w:t>
        </w:r>
        <w:r w:rsidR="00131AC0" w:rsidRPr="00DD250E">
          <w:rPr>
            <w:noProof/>
            <w:webHidden/>
            <w:lang w:val="en-US"/>
          </w:rPr>
          <w:fldChar w:fldCharType="end"/>
        </w:r>
      </w:hyperlink>
    </w:p>
    <w:p w14:paraId="34413365"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38" w:history="1">
        <w:r w:rsidR="00131AC0" w:rsidRPr="00DD250E">
          <w:rPr>
            <w:rStyle w:val="Hyperlink"/>
            <w:noProof/>
            <w:color w:val="auto"/>
            <w:lang w:val="en-US"/>
          </w:rPr>
          <w:t>New Concession Agreement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_Toc484433838 \h </w:instrText>
        </w:r>
        <w:r w:rsidR="00131AC0" w:rsidRPr="00DD250E">
          <w:rPr>
            <w:noProof/>
            <w:webHidden/>
            <w:lang w:val="en-US"/>
          </w:rPr>
        </w:r>
        <w:r w:rsidR="00131AC0" w:rsidRPr="00DD250E">
          <w:rPr>
            <w:noProof/>
            <w:webHidden/>
            <w:lang w:val="en-US"/>
          </w:rPr>
          <w:fldChar w:fldCharType="separate"/>
        </w:r>
        <w:r>
          <w:rPr>
            <w:noProof/>
            <w:webHidden/>
            <w:lang w:val="en-US"/>
          </w:rPr>
          <w:t>56</w:t>
        </w:r>
        <w:r w:rsidR="00131AC0" w:rsidRPr="00DD250E">
          <w:rPr>
            <w:noProof/>
            <w:webHidden/>
            <w:lang w:val="en-US"/>
          </w:rPr>
          <w:fldChar w:fldCharType="end"/>
        </w:r>
      </w:hyperlink>
    </w:p>
    <w:p w14:paraId="445D85B4" w14:textId="16292685" w:rsidR="00131AC0" w:rsidRPr="00DD250E" w:rsidRDefault="00E8443B">
      <w:pPr>
        <w:pStyle w:val="Sumrio2"/>
        <w:rPr>
          <w:rFonts w:eastAsiaTheme="minorEastAsia" w:cstheme="minorBidi"/>
          <w:smallCaps w:val="0"/>
          <w:sz w:val="22"/>
          <w:szCs w:val="22"/>
          <w:lang w:val="en-US"/>
        </w:rPr>
      </w:pPr>
      <w:hyperlink w:anchor="_Toc484433839" w:history="1">
        <w:r w:rsidR="00131AC0" w:rsidRPr="00DD250E">
          <w:rPr>
            <w:rStyle w:val="Hyperlink"/>
            <w:color w:val="auto"/>
            <w:lang w:val="en-US"/>
          </w:rPr>
          <w:t>29</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twenty-nine – relative default and penalties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_Toc484433839 \h </w:instrText>
        </w:r>
        <w:r w:rsidR="00131AC0" w:rsidRPr="00DD250E">
          <w:rPr>
            <w:webHidden/>
            <w:lang w:val="en-US"/>
          </w:rPr>
        </w:r>
        <w:r w:rsidR="00131AC0" w:rsidRPr="00DD250E">
          <w:rPr>
            <w:webHidden/>
            <w:lang w:val="en-US"/>
          </w:rPr>
          <w:fldChar w:fldCharType="separate"/>
        </w:r>
        <w:r>
          <w:rPr>
            <w:webHidden/>
            <w:lang w:val="en-US"/>
          </w:rPr>
          <w:t>56</w:t>
        </w:r>
        <w:r w:rsidR="00131AC0" w:rsidRPr="00DD250E">
          <w:rPr>
            <w:webHidden/>
            <w:lang w:val="en-US"/>
          </w:rPr>
          <w:fldChar w:fldCharType="end"/>
        </w:r>
      </w:hyperlink>
    </w:p>
    <w:p w14:paraId="52DF265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0" w:history="1">
        <w:r w:rsidR="00131AC0" w:rsidRPr="00DD250E">
          <w:rPr>
            <w:rStyle w:val="Hyperlink"/>
            <w:noProof/>
            <w:color w:val="auto"/>
            <w:lang w:val="en-US"/>
          </w:rPr>
          <w:t>Sanctions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_Toc484433840 \h </w:instrText>
        </w:r>
        <w:r w:rsidR="00131AC0" w:rsidRPr="00DD250E">
          <w:rPr>
            <w:noProof/>
            <w:webHidden/>
            <w:lang w:val="en-US"/>
          </w:rPr>
        </w:r>
        <w:r w:rsidR="00131AC0" w:rsidRPr="00DD250E">
          <w:rPr>
            <w:noProof/>
            <w:webHidden/>
            <w:lang w:val="en-US"/>
          </w:rPr>
          <w:fldChar w:fldCharType="separate"/>
        </w:r>
        <w:r>
          <w:rPr>
            <w:noProof/>
            <w:webHidden/>
            <w:lang w:val="en-US"/>
          </w:rPr>
          <w:t>56</w:t>
        </w:r>
        <w:r w:rsidR="00131AC0" w:rsidRPr="00DD250E">
          <w:rPr>
            <w:noProof/>
            <w:webHidden/>
            <w:lang w:val="en-US"/>
          </w:rPr>
          <w:fldChar w:fldCharType="end"/>
        </w:r>
      </w:hyperlink>
    </w:p>
    <w:p w14:paraId="55CE397C" w14:textId="1749765E" w:rsidR="00131AC0" w:rsidRPr="00DD250E" w:rsidRDefault="00E8443B">
      <w:pPr>
        <w:pStyle w:val="Sumrio2"/>
        <w:rPr>
          <w:rFonts w:eastAsiaTheme="minorEastAsia" w:cstheme="minorBidi"/>
          <w:smallCaps w:val="0"/>
          <w:sz w:val="22"/>
          <w:szCs w:val="22"/>
          <w:lang w:val="en-US"/>
        </w:rPr>
      </w:pPr>
      <w:hyperlink w:anchor="_Toc484433841" w:history="1">
        <w:r w:rsidR="00131AC0" w:rsidRPr="00DD250E">
          <w:rPr>
            <w:rStyle w:val="Hyperlink"/>
            <w:color w:val="auto"/>
            <w:lang w:val="en-US"/>
          </w:rPr>
          <w:t>30</w:t>
        </w:r>
        <w:r w:rsidR="00131AC0" w:rsidRPr="00DD250E">
          <w:rPr>
            <w:rFonts w:eastAsiaTheme="minorEastAsia" w:cstheme="minorBidi"/>
            <w:smallCaps w:val="0"/>
            <w:sz w:val="22"/>
            <w:szCs w:val="22"/>
            <w:lang w:val="en-US"/>
          </w:rPr>
          <w:tab/>
        </w:r>
        <w:r w:rsidR="00604EA4" w:rsidRPr="00DD250E">
          <w:rPr>
            <w:rStyle w:val="Hyperlink"/>
            <w:color w:val="auto"/>
            <w:lang w:val="en-US"/>
          </w:rPr>
          <w:t>Section thirty – termination of the agreement</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_Toc484433841 \h </w:instrText>
        </w:r>
        <w:r w:rsidR="00131AC0" w:rsidRPr="00DD250E">
          <w:rPr>
            <w:webHidden/>
            <w:lang w:val="en-US"/>
          </w:rPr>
        </w:r>
        <w:r w:rsidR="00131AC0" w:rsidRPr="00DD250E">
          <w:rPr>
            <w:webHidden/>
            <w:lang w:val="en-US"/>
          </w:rPr>
          <w:fldChar w:fldCharType="separate"/>
        </w:r>
        <w:r>
          <w:rPr>
            <w:webHidden/>
            <w:lang w:val="en-US"/>
          </w:rPr>
          <w:t>56</w:t>
        </w:r>
        <w:r w:rsidR="00131AC0" w:rsidRPr="00DD250E">
          <w:rPr>
            <w:webHidden/>
            <w:lang w:val="en-US"/>
          </w:rPr>
          <w:fldChar w:fldCharType="end"/>
        </w:r>
      </w:hyperlink>
    </w:p>
    <w:p w14:paraId="6380232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2" w:history="1">
        <w:r w:rsidR="00131AC0" w:rsidRPr="00DD250E">
          <w:rPr>
            <w:rStyle w:val="Hyperlink"/>
            <w:noProof/>
            <w:color w:val="auto"/>
            <w:lang w:val="en-US"/>
          </w:rPr>
          <w:t>Lawful Termination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_Toc484433842 \h </w:instrText>
        </w:r>
        <w:r w:rsidR="00131AC0" w:rsidRPr="00DD250E">
          <w:rPr>
            <w:noProof/>
            <w:webHidden/>
            <w:lang w:val="en-US"/>
          </w:rPr>
        </w:r>
        <w:r w:rsidR="00131AC0" w:rsidRPr="00DD250E">
          <w:rPr>
            <w:noProof/>
            <w:webHidden/>
            <w:lang w:val="en-US"/>
          </w:rPr>
          <w:fldChar w:fldCharType="separate"/>
        </w:r>
        <w:r>
          <w:rPr>
            <w:noProof/>
            <w:webHidden/>
            <w:lang w:val="en-US"/>
          </w:rPr>
          <w:t>56</w:t>
        </w:r>
        <w:r w:rsidR="00131AC0" w:rsidRPr="00DD250E">
          <w:rPr>
            <w:noProof/>
            <w:webHidden/>
            <w:lang w:val="en-US"/>
          </w:rPr>
          <w:fldChar w:fldCharType="end"/>
        </w:r>
      </w:hyperlink>
    </w:p>
    <w:p w14:paraId="45D0CE6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3" w:history="1">
        <w:r w:rsidR="00131AC0" w:rsidRPr="00DD250E">
          <w:rPr>
            <w:rStyle w:val="Hyperlink"/>
            <w:noProof/>
            <w:color w:val="auto"/>
            <w:lang w:val="en-US"/>
          </w:rPr>
          <w:t>Termination upon mutual agreement between the Parties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_Toc484433843 \h </w:instrText>
        </w:r>
        <w:r w:rsidR="00131AC0" w:rsidRPr="00DD250E">
          <w:rPr>
            <w:noProof/>
            <w:webHidden/>
            <w:lang w:val="en-US"/>
          </w:rPr>
        </w:r>
        <w:r w:rsidR="00131AC0" w:rsidRPr="00DD250E">
          <w:rPr>
            <w:noProof/>
            <w:webHidden/>
            <w:lang w:val="en-US"/>
          </w:rPr>
          <w:fldChar w:fldCharType="separate"/>
        </w:r>
        <w:r>
          <w:rPr>
            <w:noProof/>
            <w:webHidden/>
            <w:lang w:val="en-US"/>
          </w:rPr>
          <w:t>57</w:t>
        </w:r>
        <w:r w:rsidR="00131AC0" w:rsidRPr="00DD250E">
          <w:rPr>
            <w:noProof/>
            <w:webHidden/>
            <w:lang w:val="en-US"/>
          </w:rPr>
          <w:fldChar w:fldCharType="end"/>
        </w:r>
      </w:hyperlink>
    </w:p>
    <w:p w14:paraId="768C2E3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4" w:history="1">
        <w:r w:rsidR="00131AC0" w:rsidRPr="00DD250E">
          <w:rPr>
            <w:rStyle w:val="Hyperlink"/>
            <w:noProof/>
            <w:color w:val="auto"/>
            <w:lang w:val="en-US"/>
          </w:rPr>
          <w:t>Unilateral Termination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_Toc484433844 \h </w:instrText>
        </w:r>
        <w:r w:rsidR="00131AC0" w:rsidRPr="00DD250E">
          <w:rPr>
            <w:noProof/>
            <w:webHidden/>
            <w:lang w:val="en-US"/>
          </w:rPr>
        </w:r>
        <w:r w:rsidR="00131AC0" w:rsidRPr="00DD250E">
          <w:rPr>
            <w:noProof/>
            <w:webHidden/>
            <w:lang w:val="en-US"/>
          </w:rPr>
          <w:fldChar w:fldCharType="separate"/>
        </w:r>
        <w:r>
          <w:rPr>
            <w:noProof/>
            <w:webHidden/>
            <w:lang w:val="en-US"/>
          </w:rPr>
          <w:t>57</w:t>
        </w:r>
        <w:r w:rsidR="00131AC0" w:rsidRPr="00DD250E">
          <w:rPr>
            <w:noProof/>
            <w:webHidden/>
            <w:lang w:val="en-US"/>
          </w:rPr>
          <w:fldChar w:fldCharType="end"/>
        </w:r>
      </w:hyperlink>
    </w:p>
    <w:p w14:paraId="7AD5250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5" w:history="1">
        <w:r w:rsidR="00131AC0" w:rsidRPr="00DD250E">
          <w:rPr>
            <w:rStyle w:val="Hyperlink"/>
            <w:noProof/>
            <w:color w:val="auto"/>
            <w:lang w:val="en-US"/>
          </w:rPr>
          <w:t>Termination for Absolute Default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_Toc484433845 \h </w:instrText>
        </w:r>
        <w:r w:rsidR="00131AC0" w:rsidRPr="00DD250E">
          <w:rPr>
            <w:noProof/>
            <w:webHidden/>
            <w:lang w:val="en-US"/>
          </w:rPr>
        </w:r>
        <w:r w:rsidR="00131AC0" w:rsidRPr="00DD250E">
          <w:rPr>
            <w:noProof/>
            <w:webHidden/>
            <w:lang w:val="en-US"/>
          </w:rPr>
          <w:fldChar w:fldCharType="separate"/>
        </w:r>
        <w:r>
          <w:rPr>
            <w:noProof/>
            <w:webHidden/>
            <w:lang w:val="en-US"/>
          </w:rPr>
          <w:t>57</w:t>
        </w:r>
        <w:r w:rsidR="00131AC0" w:rsidRPr="00DD250E">
          <w:rPr>
            <w:noProof/>
            <w:webHidden/>
            <w:lang w:val="en-US"/>
          </w:rPr>
          <w:fldChar w:fldCharType="end"/>
        </w:r>
      </w:hyperlink>
    </w:p>
    <w:p w14:paraId="5DF98655"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6" w:history="1">
        <w:r w:rsidR="00131AC0" w:rsidRPr="00DD250E">
          <w:rPr>
            <w:rStyle w:val="Hyperlink"/>
            <w:noProof/>
            <w:color w:val="auto"/>
            <w:lang w:val="en-US"/>
          </w:rPr>
          <w:t>Consequences of Termination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_Toc484433846 \h </w:instrText>
        </w:r>
        <w:r w:rsidR="00131AC0" w:rsidRPr="00DD250E">
          <w:rPr>
            <w:noProof/>
            <w:webHidden/>
            <w:lang w:val="en-US"/>
          </w:rPr>
        </w:r>
        <w:r w:rsidR="00131AC0" w:rsidRPr="00DD250E">
          <w:rPr>
            <w:noProof/>
            <w:webHidden/>
            <w:lang w:val="en-US"/>
          </w:rPr>
          <w:fldChar w:fldCharType="separate"/>
        </w:r>
        <w:r>
          <w:rPr>
            <w:noProof/>
            <w:webHidden/>
            <w:lang w:val="en-US"/>
          </w:rPr>
          <w:t>57</w:t>
        </w:r>
        <w:r w:rsidR="00131AC0" w:rsidRPr="00DD250E">
          <w:rPr>
            <w:noProof/>
            <w:webHidden/>
            <w:lang w:val="en-US"/>
          </w:rPr>
          <w:fldChar w:fldCharType="end"/>
        </w:r>
      </w:hyperlink>
    </w:p>
    <w:p w14:paraId="48A3452B" w14:textId="1F69DCEF" w:rsidR="00131AC0" w:rsidRPr="00DD250E" w:rsidRDefault="00E8443B">
      <w:pPr>
        <w:pStyle w:val="Sumrio2"/>
        <w:rPr>
          <w:rFonts w:eastAsiaTheme="minorEastAsia" w:cstheme="minorBidi"/>
          <w:smallCaps w:val="0"/>
          <w:sz w:val="22"/>
          <w:szCs w:val="22"/>
          <w:lang w:val="en-US"/>
        </w:rPr>
      </w:pPr>
      <w:hyperlink w:anchor="_Toc484433847" w:history="1">
        <w:r w:rsidR="00131AC0" w:rsidRPr="00DD250E">
          <w:rPr>
            <w:rStyle w:val="Hyperlink"/>
            <w:color w:val="auto"/>
            <w:lang w:val="en-US"/>
          </w:rPr>
          <w:t>31</w:t>
        </w:r>
        <w:r w:rsidR="00131AC0" w:rsidRPr="00DD250E">
          <w:rPr>
            <w:rFonts w:eastAsiaTheme="minorEastAsia" w:cstheme="minorBidi"/>
            <w:smallCaps w:val="0"/>
            <w:sz w:val="22"/>
            <w:szCs w:val="22"/>
            <w:lang w:val="en-US"/>
          </w:rPr>
          <w:tab/>
        </w:r>
        <w:r w:rsidR="00604EA4" w:rsidRPr="00DD250E">
          <w:rPr>
            <w:rStyle w:val="Hyperlink"/>
            <w:color w:val="auto"/>
            <w:lang w:val="en-US"/>
          </w:rPr>
          <w:t>Section thirty-one – act of god, force majeure, and similar causes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_Toc484433847 \h </w:instrText>
        </w:r>
        <w:r w:rsidR="00131AC0" w:rsidRPr="00DD250E">
          <w:rPr>
            <w:webHidden/>
            <w:lang w:val="en-US"/>
          </w:rPr>
        </w:r>
        <w:r w:rsidR="00131AC0" w:rsidRPr="00DD250E">
          <w:rPr>
            <w:webHidden/>
            <w:lang w:val="en-US"/>
          </w:rPr>
          <w:fldChar w:fldCharType="separate"/>
        </w:r>
        <w:r>
          <w:rPr>
            <w:webHidden/>
            <w:lang w:val="en-US"/>
          </w:rPr>
          <w:t>58</w:t>
        </w:r>
        <w:r w:rsidR="00131AC0" w:rsidRPr="00DD250E">
          <w:rPr>
            <w:webHidden/>
            <w:lang w:val="en-US"/>
          </w:rPr>
          <w:fldChar w:fldCharType="end"/>
        </w:r>
      </w:hyperlink>
    </w:p>
    <w:p w14:paraId="3AA157BE"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8" w:history="1">
        <w:r w:rsidR="00131AC0" w:rsidRPr="00DD250E">
          <w:rPr>
            <w:rStyle w:val="Hyperlink"/>
            <w:noProof/>
            <w:color w:val="auto"/>
            <w:lang w:val="en-US"/>
          </w:rPr>
          <w:t>Full or Partial Exemption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_Toc484433848 \h </w:instrText>
        </w:r>
        <w:r w:rsidR="00131AC0" w:rsidRPr="00DD250E">
          <w:rPr>
            <w:noProof/>
            <w:webHidden/>
            <w:lang w:val="en-US"/>
          </w:rPr>
        </w:r>
        <w:r w:rsidR="00131AC0" w:rsidRPr="00DD250E">
          <w:rPr>
            <w:noProof/>
            <w:webHidden/>
            <w:lang w:val="en-US"/>
          </w:rPr>
          <w:fldChar w:fldCharType="separate"/>
        </w:r>
        <w:r>
          <w:rPr>
            <w:noProof/>
            <w:webHidden/>
            <w:lang w:val="en-US"/>
          </w:rPr>
          <w:t>58</w:t>
        </w:r>
        <w:r w:rsidR="00131AC0" w:rsidRPr="00DD250E">
          <w:rPr>
            <w:noProof/>
            <w:webHidden/>
            <w:lang w:val="en-US"/>
          </w:rPr>
          <w:fldChar w:fldCharType="end"/>
        </w:r>
      </w:hyperlink>
    </w:p>
    <w:p w14:paraId="5AAFD4A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49" w:history="1">
        <w:r w:rsidR="00131AC0" w:rsidRPr="00DD250E">
          <w:rPr>
            <w:rStyle w:val="Hyperlink"/>
            <w:noProof/>
            <w:color w:val="auto"/>
            <w:lang w:val="en-US"/>
          </w:rPr>
          <w:t>Amendment and Termination of the Agreement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_Toc484433849 \h </w:instrText>
        </w:r>
        <w:r w:rsidR="00131AC0" w:rsidRPr="00DD250E">
          <w:rPr>
            <w:noProof/>
            <w:webHidden/>
            <w:lang w:val="en-US"/>
          </w:rPr>
        </w:r>
        <w:r w:rsidR="00131AC0" w:rsidRPr="00DD250E">
          <w:rPr>
            <w:noProof/>
            <w:webHidden/>
            <w:lang w:val="en-US"/>
          </w:rPr>
          <w:fldChar w:fldCharType="separate"/>
        </w:r>
        <w:r>
          <w:rPr>
            <w:noProof/>
            <w:webHidden/>
            <w:lang w:val="en-US"/>
          </w:rPr>
          <w:t>58</w:t>
        </w:r>
        <w:r w:rsidR="00131AC0" w:rsidRPr="00DD250E">
          <w:rPr>
            <w:noProof/>
            <w:webHidden/>
            <w:lang w:val="en-US"/>
          </w:rPr>
          <w:fldChar w:fldCharType="end"/>
        </w:r>
      </w:hyperlink>
    </w:p>
    <w:p w14:paraId="267F346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0" w:history="1">
        <w:r w:rsidR="00131AC0" w:rsidRPr="00DD250E">
          <w:rPr>
            <w:rStyle w:val="Hyperlink"/>
            <w:noProof/>
            <w:color w:val="auto"/>
            <w:lang w:val="en-US"/>
          </w:rPr>
          <w:t>Environmental Permitting</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_Toc484433850 \h </w:instrText>
        </w:r>
        <w:r w:rsidR="00131AC0" w:rsidRPr="00DD250E">
          <w:rPr>
            <w:noProof/>
            <w:webHidden/>
            <w:lang w:val="en-US"/>
          </w:rPr>
        </w:r>
        <w:r w:rsidR="00131AC0" w:rsidRPr="00DD250E">
          <w:rPr>
            <w:noProof/>
            <w:webHidden/>
            <w:lang w:val="en-US"/>
          </w:rPr>
          <w:fldChar w:fldCharType="separate"/>
        </w:r>
        <w:r>
          <w:rPr>
            <w:noProof/>
            <w:webHidden/>
            <w:lang w:val="en-US"/>
          </w:rPr>
          <w:t>58</w:t>
        </w:r>
        <w:r w:rsidR="00131AC0" w:rsidRPr="00DD250E">
          <w:rPr>
            <w:noProof/>
            <w:webHidden/>
            <w:lang w:val="en-US"/>
          </w:rPr>
          <w:fldChar w:fldCharType="end"/>
        </w:r>
      </w:hyperlink>
    </w:p>
    <w:p w14:paraId="790A7D21"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1" w:history="1">
        <w:r w:rsidR="00131AC0" w:rsidRPr="00DD250E">
          <w:rPr>
            <w:rStyle w:val="Hyperlink"/>
            <w:noProof/>
            <w:color w:val="auto"/>
            <w:lang w:val="en-US"/>
          </w:rPr>
          <w:t>Losses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_Toc484433851 \h </w:instrText>
        </w:r>
        <w:r w:rsidR="00131AC0" w:rsidRPr="00DD250E">
          <w:rPr>
            <w:noProof/>
            <w:webHidden/>
            <w:lang w:val="en-US"/>
          </w:rPr>
        </w:r>
        <w:r w:rsidR="00131AC0" w:rsidRPr="00DD250E">
          <w:rPr>
            <w:noProof/>
            <w:webHidden/>
            <w:lang w:val="en-US"/>
          </w:rPr>
          <w:fldChar w:fldCharType="separate"/>
        </w:r>
        <w:r>
          <w:rPr>
            <w:noProof/>
            <w:webHidden/>
            <w:lang w:val="en-US"/>
          </w:rPr>
          <w:t>59</w:t>
        </w:r>
        <w:r w:rsidR="00131AC0" w:rsidRPr="00DD250E">
          <w:rPr>
            <w:noProof/>
            <w:webHidden/>
            <w:lang w:val="en-US"/>
          </w:rPr>
          <w:fldChar w:fldCharType="end"/>
        </w:r>
      </w:hyperlink>
    </w:p>
    <w:p w14:paraId="226F44CA" w14:textId="1BDC3A7F" w:rsidR="00131AC0" w:rsidRPr="00DD250E" w:rsidRDefault="00E8443B">
      <w:pPr>
        <w:pStyle w:val="Sumrio2"/>
        <w:rPr>
          <w:rFonts w:eastAsiaTheme="minorEastAsia" w:cstheme="minorBidi"/>
          <w:smallCaps w:val="0"/>
          <w:sz w:val="22"/>
          <w:szCs w:val="22"/>
          <w:lang w:val="en-US"/>
        </w:rPr>
      </w:pPr>
      <w:hyperlink w:anchor="_Toc484433852" w:history="1">
        <w:r w:rsidR="00131AC0" w:rsidRPr="00DD250E">
          <w:rPr>
            <w:rStyle w:val="Hyperlink"/>
            <w:color w:val="auto"/>
            <w:lang w:val="en-US"/>
          </w:rPr>
          <w:t>32</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thirty-two – confidentiality</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_Toc484433852 \h </w:instrText>
        </w:r>
        <w:r w:rsidR="00131AC0" w:rsidRPr="00DD250E">
          <w:rPr>
            <w:webHidden/>
            <w:lang w:val="en-US"/>
          </w:rPr>
        </w:r>
        <w:r w:rsidR="00131AC0" w:rsidRPr="00DD250E">
          <w:rPr>
            <w:webHidden/>
            <w:lang w:val="en-US"/>
          </w:rPr>
          <w:fldChar w:fldCharType="separate"/>
        </w:r>
        <w:r>
          <w:rPr>
            <w:webHidden/>
            <w:lang w:val="en-US"/>
          </w:rPr>
          <w:t>59</w:t>
        </w:r>
        <w:r w:rsidR="00131AC0" w:rsidRPr="00DD250E">
          <w:rPr>
            <w:webHidden/>
            <w:lang w:val="en-US"/>
          </w:rPr>
          <w:fldChar w:fldCharType="end"/>
        </w:r>
      </w:hyperlink>
    </w:p>
    <w:p w14:paraId="21AEBF25"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3" w:history="1">
        <w:r w:rsidR="00131AC0" w:rsidRPr="00DD250E">
          <w:rPr>
            <w:rStyle w:val="Hyperlink"/>
            <w:noProof/>
            <w:color w:val="auto"/>
            <w:lang w:val="en-US"/>
          </w:rPr>
          <w:t>Obligation of the Concessionaire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_Toc484433853 \h </w:instrText>
        </w:r>
        <w:r w:rsidR="00131AC0" w:rsidRPr="00DD250E">
          <w:rPr>
            <w:noProof/>
            <w:webHidden/>
            <w:lang w:val="en-US"/>
          </w:rPr>
        </w:r>
        <w:r w:rsidR="00131AC0" w:rsidRPr="00DD250E">
          <w:rPr>
            <w:noProof/>
            <w:webHidden/>
            <w:lang w:val="en-US"/>
          </w:rPr>
          <w:fldChar w:fldCharType="separate"/>
        </w:r>
        <w:r>
          <w:rPr>
            <w:noProof/>
            <w:webHidden/>
            <w:lang w:val="en-US"/>
          </w:rPr>
          <w:t>59</w:t>
        </w:r>
        <w:r w:rsidR="00131AC0" w:rsidRPr="00DD250E">
          <w:rPr>
            <w:noProof/>
            <w:webHidden/>
            <w:lang w:val="en-US"/>
          </w:rPr>
          <w:fldChar w:fldCharType="end"/>
        </w:r>
      </w:hyperlink>
    </w:p>
    <w:p w14:paraId="47E7A60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4" w:history="1">
        <w:r w:rsidR="00131AC0" w:rsidRPr="00DD250E">
          <w:rPr>
            <w:rStyle w:val="Hyperlink"/>
            <w:noProof/>
            <w:color w:val="auto"/>
            <w:lang w:val="en-US"/>
          </w:rPr>
          <w:t>ANP’s Commitment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_Toc484433854 \h </w:instrText>
        </w:r>
        <w:r w:rsidR="00131AC0" w:rsidRPr="00DD250E">
          <w:rPr>
            <w:noProof/>
            <w:webHidden/>
            <w:lang w:val="en-US"/>
          </w:rPr>
        </w:r>
        <w:r w:rsidR="00131AC0" w:rsidRPr="00DD250E">
          <w:rPr>
            <w:noProof/>
            <w:webHidden/>
            <w:lang w:val="en-US"/>
          </w:rPr>
          <w:fldChar w:fldCharType="separate"/>
        </w:r>
        <w:r>
          <w:rPr>
            <w:noProof/>
            <w:webHidden/>
            <w:lang w:val="en-US"/>
          </w:rPr>
          <w:t>60</w:t>
        </w:r>
        <w:r w:rsidR="00131AC0" w:rsidRPr="00DD250E">
          <w:rPr>
            <w:noProof/>
            <w:webHidden/>
            <w:lang w:val="en-US"/>
          </w:rPr>
          <w:fldChar w:fldCharType="end"/>
        </w:r>
      </w:hyperlink>
    </w:p>
    <w:p w14:paraId="1CD99EEF" w14:textId="5D02AABA" w:rsidR="00131AC0" w:rsidRPr="00DD250E" w:rsidRDefault="00E8443B">
      <w:pPr>
        <w:pStyle w:val="Sumrio2"/>
        <w:rPr>
          <w:rFonts w:eastAsiaTheme="minorEastAsia" w:cstheme="minorBidi"/>
          <w:smallCaps w:val="0"/>
          <w:sz w:val="22"/>
          <w:szCs w:val="22"/>
          <w:lang w:val="en-US"/>
        </w:rPr>
      </w:pPr>
      <w:hyperlink w:anchor="_Toc484433855" w:history="1">
        <w:r w:rsidR="00131AC0" w:rsidRPr="00DD250E">
          <w:rPr>
            <w:rStyle w:val="Hyperlink"/>
            <w:color w:val="auto"/>
            <w:lang w:val="en-US"/>
          </w:rPr>
          <w:t>33</w:t>
        </w:r>
        <w:r w:rsidR="00131AC0" w:rsidRPr="00DD250E">
          <w:rPr>
            <w:rFonts w:eastAsiaTheme="minorEastAsia" w:cstheme="minorBidi"/>
            <w:smallCaps w:val="0"/>
            <w:sz w:val="22"/>
            <w:szCs w:val="22"/>
            <w:lang w:val="en-US"/>
          </w:rPr>
          <w:tab/>
        </w:r>
        <w:r w:rsidR="00604EA4" w:rsidRPr="00DD250E">
          <w:rPr>
            <w:rStyle w:val="Hyperlink"/>
            <w:color w:val="auto"/>
            <w:lang w:val="en-US"/>
          </w:rPr>
          <w:t>Section thirty-three – notices, requests, communications, and reports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_Toc484433855 \h </w:instrText>
        </w:r>
        <w:r w:rsidR="00131AC0" w:rsidRPr="00DD250E">
          <w:rPr>
            <w:webHidden/>
            <w:lang w:val="en-US"/>
          </w:rPr>
        </w:r>
        <w:r w:rsidR="00131AC0" w:rsidRPr="00DD250E">
          <w:rPr>
            <w:webHidden/>
            <w:lang w:val="en-US"/>
          </w:rPr>
          <w:fldChar w:fldCharType="separate"/>
        </w:r>
        <w:r>
          <w:rPr>
            <w:webHidden/>
            <w:lang w:val="en-US"/>
          </w:rPr>
          <w:t>60</w:t>
        </w:r>
        <w:r w:rsidR="00131AC0" w:rsidRPr="00DD250E">
          <w:rPr>
            <w:webHidden/>
            <w:lang w:val="en-US"/>
          </w:rPr>
          <w:fldChar w:fldCharType="end"/>
        </w:r>
      </w:hyperlink>
    </w:p>
    <w:p w14:paraId="63B2ED5F"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6" w:history="1">
        <w:r w:rsidR="00131AC0" w:rsidRPr="00DD250E">
          <w:rPr>
            <w:rStyle w:val="Hyperlink"/>
            <w:noProof/>
            <w:color w:val="auto"/>
            <w:lang w:val="en-US"/>
          </w:rPr>
          <w:t>Notices, Requests, Plans, Programs, Reports, and other Communications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_Toc484433856 \h </w:instrText>
        </w:r>
        <w:r w:rsidR="00131AC0" w:rsidRPr="00DD250E">
          <w:rPr>
            <w:noProof/>
            <w:webHidden/>
            <w:lang w:val="en-US"/>
          </w:rPr>
        </w:r>
        <w:r w:rsidR="00131AC0" w:rsidRPr="00DD250E">
          <w:rPr>
            <w:noProof/>
            <w:webHidden/>
            <w:lang w:val="en-US"/>
          </w:rPr>
          <w:fldChar w:fldCharType="separate"/>
        </w:r>
        <w:r>
          <w:rPr>
            <w:noProof/>
            <w:webHidden/>
            <w:lang w:val="en-US"/>
          </w:rPr>
          <w:t>60</w:t>
        </w:r>
        <w:r w:rsidR="00131AC0" w:rsidRPr="00DD250E">
          <w:rPr>
            <w:noProof/>
            <w:webHidden/>
            <w:lang w:val="en-US"/>
          </w:rPr>
          <w:fldChar w:fldCharType="end"/>
        </w:r>
      </w:hyperlink>
    </w:p>
    <w:p w14:paraId="62493857"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7" w:history="1">
        <w:r w:rsidR="00131AC0" w:rsidRPr="00DD250E">
          <w:rPr>
            <w:rStyle w:val="Hyperlink"/>
            <w:noProof/>
            <w:color w:val="auto"/>
            <w:lang w:val="en-US"/>
          </w:rPr>
          <w:t>Addresses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_Toc484433857 \h </w:instrText>
        </w:r>
        <w:r w:rsidR="00131AC0" w:rsidRPr="00DD250E">
          <w:rPr>
            <w:noProof/>
            <w:webHidden/>
            <w:lang w:val="en-US"/>
          </w:rPr>
        </w:r>
        <w:r w:rsidR="00131AC0" w:rsidRPr="00DD250E">
          <w:rPr>
            <w:noProof/>
            <w:webHidden/>
            <w:lang w:val="en-US"/>
          </w:rPr>
          <w:fldChar w:fldCharType="separate"/>
        </w:r>
        <w:r>
          <w:rPr>
            <w:noProof/>
            <w:webHidden/>
            <w:lang w:val="en-US"/>
          </w:rPr>
          <w:t>61</w:t>
        </w:r>
        <w:r w:rsidR="00131AC0" w:rsidRPr="00DD250E">
          <w:rPr>
            <w:noProof/>
            <w:webHidden/>
            <w:lang w:val="en-US"/>
          </w:rPr>
          <w:fldChar w:fldCharType="end"/>
        </w:r>
      </w:hyperlink>
    </w:p>
    <w:p w14:paraId="2E0351D9"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8" w:history="1">
        <w:r w:rsidR="00131AC0" w:rsidRPr="00DD250E">
          <w:rPr>
            <w:rStyle w:val="Hyperlink"/>
            <w:noProof/>
            <w:color w:val="auto"/>
            <w:lang w:val="en-US"/>
          </w:rPr>
          <w:t>Validity and Efficacy</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_Toc484433858 \h </w:instrText>
        </w:r>
        <w:r w:rsidR="00131AC0" w:rsidRPr="00DD250E">
          <w:rPr>
            <w:noProof/>
            <w:webHidden/>
            <w:lang w:val="en-US"/>
          </w:rPr>
        </w:r>
        <w:r w:rsidR="00131AC0" w:rsidRPr="00DD250E">
          <w:rPr>
            <w:noProof/>
            <w:webHidden/>
            <w:lang w:val="en-US"/>
          </w:rPr>
          <w:fldChar w:fldCharType="separate"/>
        </w:r>
        <w:r>
          <w:rPr>
            <w:noProof/>
            <w:webHidden/>
            <w:lang w:val="en-US"/>
          </w:rPr>
          <w:t>61</w:t>
        </w:r>
        <w:r w:rsidR="00131AC0" w:rsidRPr="00DD250E">
          <w:rPr>
            <w:noProof/>
            <w:webHidden/>
            <w:lang w:val="en-US"/>
          </w:rPr>
          <w:fldChar w:fldCharType="end"/>
        </w:r>
      </w:hyperlink>
    </w:p>
    <w:p w14:paraId="5067CF6B"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59" w:history="1">
        <w:r w:rsidR="00131AC0" w:rsidRPr="00DD250E">
          <w:rPr>
            <w:rStyle w:val="Hyperlink"/>
            <w:noProof/>
            <w:color w:val="auto"/>
            <w:lang w:val="en-US"/>
          </w:rPr>
          <w:t>Amendments to the Acts of Incorporation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_Toc484433859 \h </w:instrText>
        </w:r>
        <w:r w:rsidR="00131AC0" w:rsidRPr="00DD250E">
          <w:rPr>
            <w:noProof/>
            <w:webHidden/>
            <w:lang w:val="en-US"/>
          </w:rPr>
        </w:r>
        <w:r w:rsidR="00131AC0" w:rsidRPr="00DD250E">
          <w:rPr>
            <w:noProof/>
            <w:webHidden/>
            <w:lang w:val="en-US"/>
          </w:rPr>
          <w:fldChar w:fldCharType="separate"/>
        </w:r>
        <w:r>
          <w:rPr>
            <w:noProof/>
            <w:webHidden/>
            <w:lang w:val="en-US"/>
          </w:rPr>
          <w:t>61</w:t>
        </w:r>
        <w:r w:rsidR="00131AC0" w:rsidRPr="00DD250E">
          <w:rPr>
            <w:noProof/>
            <w:webHidden/>
            <w:lang w:val="en-US"/>
          </w:rPr>
          <w:fldChar w:fldCharType="end"/>
        </w:r>
      </w:hyperlink>
    </w:p>
    <w:p w14:paraId="398D10B1" w14:textId="5CCEB0C3" w:rsidR="00131AC0" w:rsidRPr="00DD250E" w:rsidRDefault="00E8443B">
      <w:pPr>
        <w:pStyle w:val="Sumrio2"/>
        <w:rPr>
          <w:rFonts w:eastAsiaTheme="minorEastAsia" w:cstheme="minorBidi"/>
          <w:smallCaps w:val="0"/>
          <w:sz w:val="22"/>
          <w:szCs w:val="22"/>
          <w:lang w:val="en-US"/>
        </w:rPr>
      </w:pPr>
      <w:hyperlink w:anchor="_Toc484433860" w:history="1">
        <w:r w:rsidR="00131AC0" w:rsidRPr="00DD250E">
          <w:rPr>
            <w:rStyle w:val="Hyperlink"/>
            <w:color w:val="auto"/>
            <w:lang w:val="en-US"/>
          </w:rPr>
          <w:t>34</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thirty- four – legal regime</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_Toc484433860 \h </w:instrText>
        </w:r>
        <w:r w:rsidR="00131AC0" w:rsidRPr="00DD250E">
          <w:rPr>
            <w:webHidden/>
            <w:lang w:val="en-US"/>
          </w:rPr>
        </w:r>
        <w:r w:rsidR="00131AC0" w:rsidRPr="00DD250E">
          <w:rPr>
            <w:webHidden/>
            <w:lang w:val="en-US"/>
          </w:rPr>
          <w:fldChar w:fldCharType="separate"/>
        </w:r>
        <w:r>
          <w:rPr>
            <w:webHidden/>
            <w:lang w:val="en-US"/>
          </w:rPr>
          <w:t>61</w:t>
        </w:r>
        <w:r w:rsidR="00131AC0" w:rsidRPr="00DD250E">
          <w:rPr>
            <w:webHidden/>
            <w:lang w:val="en-US"/>
          </w:rPr>
          <w:fldChar w:fldCharType="end"/>
        </w:r>
      </w:hyperlink>
    </w:p>
    <w:p w14:paraId="73C6217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1" w:history="1">
        <w:r w:rsidR="00131AC0" w:rsidRPr="00DD250E">
          <w:rPr>
            <w:rStyle w:val="Hyperlink"/>
            <w:noProof/>
            <w:color w:val="auto"/>
            <w:lang w:val="en-US"/>
          </w:rPr>
          <w:t>Governing Law</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_Toc484433861 \h </w:instrText>
        </w:r>
        <w:r w:rsidR="00131AC0" w:rsidRPr="00DD250E">
          <w:rPr>
            <w:noProof/>
            <w:webHidden/>
            <w:lang w:val="en-US"/>
          </w:rPr>
        </w:r>
        <w:r w:rsidR="00131AC0" w:rsidRPr="00DD250E">
          <w:rPr>
            <w:noProof/>
            <w:webHidden/>
            <w:lang w:val="en-US"/>
          </w:rPr>
          <w:fldChar w:fldCharType="separate"/>
        </w:r>
        <w:r>
          <w:rPr>
            <w:noProof/>
            <w:webHidden/>
            <w:lang w:val="en-US"/>
          </w:rPr>
          <w:t>61</w:t>
        </w:r>
        <w:r w:rsidR="00131AC0" w:rsidRPr="00DD250E">
          <w:rPr>
            <w:noProof/>
            <w:webHidden/>
            <w:lang w:val="en-US"/>
          </w:rPr>
          <w:fldChar w:fldCharType="end"/>
        </w:r>
      </w:hyperlink>
    </w:p>
    <w:p w14:paraId="12FE401A"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2" w:history="1">
        <w:r w:rsidR="00131AC0" w:rsidRPr="00DD250E">
          <w:rPr>
            <w:rStyle w:val="Hyperlink"/>
            <w:noProof/>
            <w:color w:val="auto"/>
            <w:lang w:val="en-US"/>
          </w:rPr>
          <w:t>Reconciliation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_Toc484433862 \h </w:instrText>
        </w:r>
        <w:r w:rsidR="00131AC0" w:rsidRPr="00DD250E">
          <w:rPr>
            <w:noProof/>
            <w:webHidden/>
            <w:lang w:val="en-US"/>
          </w:rPr>
        </w:r>
        <w:r w:rsidR="00131AC0" w:rsidRPr="00DD250E">
          <w:rPr>
            <w:noProof/>
            <w:webHidden/>
            <w:lang w:val="en-US"/>
          </w:rPr>
          <w:fldChar w:fldCharType="separate"/>
        </w:r>
        <w:r>
          <w:rPr>
            <w:noProof/>
            <w:webHidden/>
            <w:lang w:val="en-US"/>
          </w:rPr>
          <w:t>61</w:t>
        </w:r>
        <w:r w:rsidR="00131AC0" w:rsidRPr="00DD250E">
          <w:rPr>
            <w:noProof/>
            <w:webHidden/>
            <w:lang w:val="en-US"/>
          </w:rPr>
          <w:fldChar w:fldCharType="end"/>
        </w:r>
      </w:hyperlink>
    </w:p>
    <w:p w14:paraId="3EEDDA92"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3" w:history="1">
        <w:r w:rsidR="00131AC0" w:rsidRPr="00DD250E">
          <w:rPr>
            <w:rStyle w:val="Hyperlink"/>
            <w:noProof/>
            <w:color w:val="auto"/>
            <w:lang w:val="en-US"/>
          </w:rPr>
          <w:t>Suspension of Activities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_Toc484433863 \h </w:instrText>
        </w:r>
        <w:r w:rsidR="00131AC0" w:rsidRPr="00DD250E">
          <w:rPr>
            <w:noProof/>
            <w:webHidden/>
            <w:lang w:val="en-US"/>
          </w:rPr>
        </w:r>
        <w:r w:rsidR="00131AC0" w:rsidRPr="00DD250E">
          <w:rPr>
            <w:noProof/>
            <w:webHidden/>
            <w:lang w:val="en-US"/>
          </w:rPr>
          <w:fldChar w:fldCharType="separate"/>
        </w:r>
        <w:r>
          <w:rPr>
            <w:noProof/>
            <w:webHidden/>
            <w:lang w:val="en-US"/>
          </w:rPr>
          <w:t>62</w:t>
        </w:r>
        <w:r w:rsidR="00131AC0" w:rsidRPr="00DD250E">
          <w:rPr>
            <w:noProof/>
            <w:webHidden/>
            <w:lang w:val="en-US"/>
          </w:rPr>
          <w:fldChar w:fldCharType="end"/>
        </w:r>
      </w:hyperlink>
    </w:p>
    <w:p w14:paraId="45E6E490"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4" w:history="1">
        <w:r w:rsidR="00131AC0" w:rsidRPr="00DD250E">
          <w:rPr>
            <w:rStyle w:val="Hyperlink"/>
            <w:noProof/>
            <w:color w:val="auto"/>
            <w:lang w:val="en-US"/>
          </w:rPr>
          <w:t>Arbitration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_Toc484433864 \h </w:instrText>
        </w:r>
        <w:r w:rsidR="00131AC0" w:rsidRPr="00DD250E">
          <w:rPr>
            <w:noProof/>
            <w:webHidden/>
            <w:lang w:val="en-US"/>
          </w:rPr>
        </w:r>
        <w:r w:rsidR="00131AC0" w:rsidRPr="00DD250E">
          <w:rPr>
            <w:noProof/>
            <w:webHidden/>
            <w:lang w:val="en-US"/>
          </w:rPr>
          <w:fldChar w:fldCharType="separate"/>
        </w:r>
        <w:r>
          <w:rPr>
            <w:noProof/>
            <w:webHidden/>
            <w:lang w:val="en-US"/>
          </w:rPr>
          <w:t>62</w:t>
        </w:r>
        <w:r w:rsidR="00131AC0" w:rsidRPr="00DD250E">
          <w:rPr>
            <w:noProof/>
            <w:webHidden/>
            <w:lang w:val="en-US"/>
          </w:rPr>
          <w:fldChar w:fldCharType="end"/>
        </w:r>
      </w:hyperlink>
    </w:p>
    <w:p w14:paraId="45DB33C4"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5" w:history="1">
        <w:r w:rsidR="00131AC0" w:rsidRPr="00DD250E">
          <w:rPr>
            <w:rStyle w:val="Hyperlink"/>
            <w:noProof/>
            <w:color w:val="auto"/>
            <w:lang w:val="en-US"/>
          </w:rPr>
          <w:t>Jurisdiction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_Toc484433865 \h </w:instrText>
        </w:r>
        <w:r w:rsidR="00131AC0" w:rsidRPr="00DD250E">
          <w:rPr>
            <w:noProof/>
            <w:webHidden/>
            <w:lang w:val="en-US"/>
          </w:rPr>
        </w:r>
        <w:r w:rsidR="00131AC0" w:rsidRPr="00DD250E">
          <w:rPr>
            <w:noProof/>
            <w:webHidden/>
            <w:lang w:val="en-US"/>
          </w:rPr>
          <w:fldChar w:fldCharType="separate"/>
        </w:r>
        <w:r>
          <w:rPr>
            <w:noProof/>
            <w:webHidden/>
            <w:lang w:val="en-US"/>
          </w:rPr>
          <w:t>63</w:t>
        </w:r>
        <w:r w:rsidR="00131AC0" w:rsidRPr="00DD250E">
          <w:rPr>
            <w:noProof/>
            <w:webHidden/>
            <w:lang w:val="en-US"/>
          </w:rPr>
          <w:fldChar w:fldCharType="end"/>
        </w:r>
      </w:hyperlink>
    </w:p>
    <w:p w14:paraId="055DBCAD"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6" w:history="1">
        <w:r w:rsidR="00131AC0" w:rsidRPr="00DD250E">
          <w:rPr>
            <w:rStyle w:val="Hyperlink"/>
            <w:noProof/>
            <w:color w:val="auto"/>
            <w:lang w:val="en-US"/>
          </w:rPr>
          <w:t>Justifications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_Toc484433866 \h </w:instrText>
        </w:r>
        <w:r w:rsidR="00131AC0" w:rsidRPr="00DD250E">
          <w:rPr>
            <w:noProof/>
            <w:webHidden/>
            <w:lang w:val="en-US"/>
          </w:rPr>
        </w:r>
        <w:r w:rsidR="00131AC0" w:rsidRPr="00DD250E">
          <w:rPr>
            <w:noProof/>
            <w:webHidden/>
            <w:lang w:val="en-US"/>
          </w:rPr>
          <w:fldChar w:fldCharType="separate"/>
        </w:r>
        <w:r>
          <w:rPr>
            <w:noProof/>
            <w:webHidden/>
            <w:lang w:val="en-US"/>
          </w:rPr>
          <w:t>63</w:t>
        </w:r>
        <w:r w:rsidR="00131AC0" w:rsidRPr="00DD250E">
          <w:rPr>
            <w:noProof/>
            <w:webHidden/>
            <w:lang w:val="en-US"/>
          </w:rPr>
          <w:fldChar w:fldCharType="end"/>
        </w:r>
      </w:hyperlink>
    </w:p>
    <w:p w14:paraId="781BDD7C"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7" w:history="1">
        <w:r w:rsidR="00131AC0" w:rsidRPr="00DD250E">
          <w:rPr>
            <w:rStyle w:val="Hyperlink"/>
            <w:noProof/>
            <w:color w:val="auto"/>
            <w:lang w:val="en-US"/>
          </w:rPr>
          <w:t>Continuous Application</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_Toc484433867 \h </w:instrText>
        </w:r>
        <w:r w:rsidR="00131AC0" w:rsidRPr="00DD250E">
          <w:rPr>
            <w:noProof/>
            <w:webHidden/>
            <w:lang w:val="en-US"/>
          </w:rPr>
        </w:r>
        <w:r w:rsidR="00131AC0" w:rsidRPr="00DD250E">
          <w:rPr>
            <w:noProof/>
            <w:webHidden/>
            <w:lang w:val="en-US"/>
          </w:rPr>
          <w:fldChar w:fldCharType="separate"/>
        </w:r>
        <w:r>
          <w:rPr>
            <w:noProof/>
            <w:webHidden/>
            <w:lang w:val="en-US"/>
          </w:rPr>
          <w:t>63</w:t>
        </w:r>
        <w:r w:rsidR="00131AC0" w:rsidRPr="00DD250E">
          <w:rPr>
            <w:noProof/>
            <w:webHidden/>
            <w:lang w:val="en-US"/>
          </w:rPr>
          <w:fldChar w:fldCharType="end"/>
        </w:r>
      </w:hyperlink>
    </w:p>
    <w:p w14:paraId="600CD76E" w14:textId="5FCB847E" w:rsidR="00131AC0" w:rsidRPr="00DD250E" w:rsidRDefault="00E8443B">
      <w:pPr>
        <w:pStyle w:val="Sumrio2"/>
        <w:rPr>
          <w:rFonts w:eastAsiaTheme="minorEastAsia" w:cstheme="minorBidi"/>
          <w:smallCaps w:val="0"/>
          <w:sz w:val="22"/>
          <w:szCs w:val="22"/>
          <w:lang w:val="en-US"/>
        </w:rPr>
      </w:pPr>
      <w:hyperlink w:anchor="_Toc484433868" w:history="1">
        <w:r w:rsidR="00131AC0" w:rsidRPr="00DD250E">
          <w:rPr>
            <w:rStyle w:val="Hyperlink"/>
            <w:color w:val="auto"/>
            <w:lang w:val="en-US"/>
          </w:rPr>
          <w:t>35</w:t>
        </w:r>
        <w:r w:rsidR="00131AC0" w:rsidRPr="00DD250E">
          <w:rPr>
            <w:rFonts w:eastAsiaTheme="minorEastAsia" w:cstheme="minorBidi"/>
            <w:smallCaps w:val="0"/>
            <w:sz w:val="22"/>
            <w:szCs w:val="22"/>
            <w:lang w:val="en-US"/>
          </w:rPr>
          <w:tab/>
        </w:r>
        <w:r w:rsidR="00131AC0" w:rsidRPr="00DD250E">
          <w:rPr>
            <w:rStyle w:val="Hyperlink"/>
            <w:color w:val="auto"/>
            <w:lang w:val="en-US"/>
          </w:rPr>
          <w:t>S</w:t>
        </w:r>
        <w:r w:rsidR="00604EA4" w:rsidRPr="00DD250E">
          <w:rPr>
            <w:rStyle w:val="Hyperlink"/>
            <w:color w:val="auto"/>
            <w:lang w:val="en-US"/>
          </w:rPr>
          <w:t>ection thirty-five – final provisions</w:t>
        </w:r>
        <w:r w:rsidR="00131AC0" w:rsidRPr="00DD250E">
          <w:rPr>
            <w:webHidden/>
            <w:lang w:val="en-US"/>
          </w:rPr>
          <w:tab/>
        </w:r>
        <w:r w:rsidR="00131AC0" w:rsidRPr="00DD250E">
          <w:rPr>
            <w:webHidden/>
            <w:lang w:val="en-US"/>
          </w:rPr>
          <w:fldChar w:fldCharType="begin"/>
        </w:r>
        <w:r w:rsidR="00131AC0" w:rsidRPr="00DD250E">
          <w:rPr>
            <w:webHidden/>
            <w:lang w:val="en-US"/>
          </w:rPr>
          <w:instrText xml:space="preserve"> PAGEREF _Toc484433868 \h </w:instrText>
        </w:r>
        <w:r w:rsidR="00131AC0" w:rsidRPr="00DD250E">
          <w:rPr>
            <w:webHidden/>
            <w:lang w:val="en-US"/>
          </w:rPr>
        </w:r>
        <w:r w:rsidR="00131AC0" w:rsidRPr="00DD250E">
          <w:rPr>
            <w:webHidden/>
            <w:lang w:val="en-US"/>
          </w:rPr>
          <w:fldChar w:fldCharType="separate"/>
        </w:r>
        <w:r>
          <w:rPr>
            <w:webHidden/>
            <w:lang w:val="en-US"/>
          </w:rPr>
          <w:t>63</w:t>
        </w:r>
        <w:r w:rsidR="00131AC0" w:rsidRPr="00DD250E">
          <w:rPr>
            <w:webHidden/>
            <w:lang w:val="en-US"/>
          </w:rPr>
          <w:fldChar w:fldCharType="end"/>
        </w:r>
      </w:hyperlink>
    </w:p>
    <w:p w14:paraId="67B17AB0" w14:textId="1DA6B383"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69" w:history="1">
        <w:r w:rsidR="00131AC0" w:rsidRPr="00DD250E">
          <w:rPr>
            <w:rStyle w:val="Hyperlink"/>
            <w:noProof/>
            <w:color w:val="auto"/>
            <w:lang w:val="en-US"/>
          </w:rPr>
          <w:t>Execution of the Agreement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_Toc484433869 \h </w:instrText>
        </w:r>
        <w:r w:rsidR="00131AC0" w:rsidRPr="00DD250E">
          <w:rPr>
            <w:noProof/>
            <w:webHidden/>
            <w:lang w:val="en-US"/>
          </w:rPr>
        </w:r>
        <w:r w:rsidR="00131AC0" w:rsidRPr="00DD250E">
          <w:rPr>
            <w:noProof/>
            <w:webHidden/>
            <w:lang w:val="en-US"/>
          </w:rPr>
          <w:fldChar w:fldCharType="separate"/>
        </w:r>
        <w:r>
          <w:rPr>
            <w:noProof/>
            <w:webHidden/>
            <w:lang w:val="en-US"/>
          </w:rPr>
          <w:t>63</w:t>
        </w:r>
        <w:r w:rsidR="00131AC0" w:rsidRPr="00DD250E">
          <w:rPr>
            <w:noProof/>
            <w:webHidden/>
            <w:lang w:val="en-US"/>
          </w:rPr>
          <w:fldChar w:fldCharType="end"/>
        </w:r>
      </w:hyperlink>
    </w:p>
    <w:p w14:paraId="1EBCA913"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70" w:history="1">
        <w:r w:rsidR="00131AC0" w:rsidRPr="00DD250E">
          <w:rPr>
            <w:rStyle w:val="Hyperlink"/>
            <w:noProof/>
            <w:color w:val="auto"/>
            <w:lang w:val="en-US"/>
          </w:rPr>
          <w:t>Amendments and Addenda</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_Toc484433870 \h </w:instrText>
        </w:r>
        <w:r w:rsidR="00131AC0" w:rsidRPr="00DD250E">
          <w:rPr>
            <w:noProof/>
            <w:webHidden/>
            <w:lang w:val="en-US"/>
          </w:rPr>
        </w:r>
        <w:r w:rsidR="00131AC0" w:rsidRPr="00DD250E">
          <w:rPr>
            <w:noProof/>
            <w:webHidden/>
            <w:lang w:val="en-US"/>
          </w:rPr>
          <w:fldChar w:fldCharType="separate"/>
        </w:r>
        <w:r>
          <w:rPr>
            <w:noProof/>
            <w:webHidden/>
            <w:lang w:val="en-US"/>
          </w:rPr>
          <w:t>64</w:t>
        </w:r>
        <w:r w:rsidR="00131AC0" w:rsidRPr="00DD250E">
          <w:rPr>
            <w:noProof/>
            <w:webHidden/>
            <w:lang w:val="en-US"/>
          </w:rPr>
          <w:fldChar w:fldCharType="end"/>
        </w:r>
      </w:hyperlink>
    </w:p>
    <w:p w14:paraId="46AF1066" w14:textId="77777777" w:rsidR="00131AC0" w:rsidRPr="00DD250E" w:rsidRDefault="00E8443B">
      <w:pPr>
        <w:pStyle w:val="Sumrio3"/>
        <w:tabs>
          <w:tab w:val="right" w:leader="dot" w:pos="9062"/>
        </w:tabs>
        <w:rPr>
          <w:rFonts w:eastAsiaTheme="minorEastAsia" w:cstheme="minorBidi"/>
          <w:i w:val="0"/>
          <w:iCs w:val="0"/>
          <w:noProof/>
          <w:sz w:val="22"/>
          <w:szCs w:val="22"/>
          <w:lang w:val="en-US"/>
        </w:rPr>
      </w:pPr>
      <w:hyperlink w:anchor="_Toc484433871" w:history="1">
        <w:r w:rsidR="00131AC0" w:rsidRPr="00DD250E">
          <w:rPr>
            <w:rStyle w:val="Hyperlink"/>
            <w:noProof/>
            <w:color w:val="auto"/>
            <w:lang w:val="en-US"/>
          </w:rPr>
          <w:t>Disclosure</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_Toc484433871 \h </w:instrText>
        </w:r>
        <w:r w:rsidR="00131AC0" w:rsidRPr="00DD250E">
          <w:rPr>
            <w:noProof/>
            <w:webHidden/>
            <w:lang w:val="en-US"/>
          </w:rPr>
        </w:r>
        <w:r w:rsidR="00131AC0" w:rsidRPr="00DD250E">
          <w:rPr>
            <w:noProof/>
            <w:webHidden/>
            <w:lang w:val="en-US"/>
          </w:rPr>
          <w:fldChar w:fldCharType="separate"/>
        </w:r>
        <w:r>
          <w:rPr>
            <w:noProof/>
            <w:webHidden/>
            <w:lang w:val="en-US"/>
          </w:rPr>
          <w:t>64</w:t>
        </w:r>
        <w:r w:rsidR="00131AC0" w:rsidRPr="00DD250E">
          <w:rPr>
            <w:noProof/>
            <w:webHidden/>
            <w:lang w:val="en-US"/>
          </w:rPr>
          <w:fldChar w:fldCharType="end"/>
        </w:r>
      </w:hyperlink>
    </w:p>
    <w:p w14:paraId="4514F25F" w14:textId="1F4164FC"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2" w:history="1">
        <w:r w:rsidR="00131AC0" w:rsidRPr="00DD250E">
          <w:rPr>
            <w:rStyle w:val="Hyperlink"/>
            <w:noProof/>
            <w:color w:val="auto"/>
            <w:lang w:val="en-US"/>
          </w:rPr>
          <w:t>Annex i – concession area</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_Toc484433872 \h </w:instrText>
        </w:r>
        <w:r w:rsidR="00131AC0" w:rsidRPr="00DD250E">
          <w:rPr>
            <w:noProof/>
            <w:webHidden/>
            <w:lang w:val="en-US"/>
          </w:rPr>
        </w:r>
        <w:r w:rsidR="00131AC0" w:rsidRPr="00DD250E">
          <w:rPr>
            <w:noProof/>
            <w:webHidden/>
            <w:lang w:val="en-US"/>
          </w:rPr>
          <w:fldChar w:fldCharType="separate"/>
        </w:r>
        <w:r>
          <w:rPr>
            <w:noProof/>
            <w:webHidden/>
            <w:lang w:val="en-US"/>
          </w:rPr>
          <w:t>66</w:t>
        </w:r>
        <w:r w:rsidR="00131AC0" w:rsidRPr="00DD250E">
          <w:rPr>
            <w:noProof/>
            <w:webHidden/>
            <w:lang w:val="en-US"/>
          </w:rPr>
          <w:fldChar w:fldCharType="end"/>
        </w:r>
      </w:hyperlink>
    </w:p>
    <w:p w14:paraId="4FA2EDC5" w14:textId="2ACBDA76"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3" w:history="1">
        <w:r w:rsidR="00131AC0" w:rsidRPr="00DD250E">
          <w:rPr>
            <w:rStyle w:val="Hyperlink"/>
            <w:noProof/>
            <w:color w:val="auto"/>
            <w:lang w:val="en-US"/>
          </w:rPr>
          <w:t>ANNEX II – Minimum Exploration Program</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_Toc484433873 \h </w:instrText>
        </w:r>
        <w:r w:rsidR="00131AC0" w:rsidRPr="00DD250E">
          <w:rPr>
            <w:noProof/>
            <w:webHidden/>
            <w:lang w:val="en-US"/>
          </w:rPr>
        </w:r>
        <w:r w:rsidR="00131AC0" w:rsidRPr="00DD250E">
          <w:rPr>
            <w:noProof/>
            <w:webHidden/>
            <w:lang w:val="en-US"/>
          </w:rPr>
          <w:fldChar w:fldCharType="separate"/>
        </w:r>
        <w:r>
          <w:rPr>
            <w:noProof/>
            <w:webHidden/>
            <w:lang w:val="en-US"/>
          </w:rPr>
          <w:t>67</w:t>
        </w:r>
        <w:r w:rsidR="00131AC0" w:rsidRPr="00DD250E">
          <w:rPr>
            <w:noProof/>
            <w:webHidden/>
            <w:lang w:val="en-US"/>
          </w:rPr>
          <w:fldChar w:fldCharType="end"/>
        </w:r>
      </w:hyperlink>
    </w:p>
    <w:p w14:paraId="38886E71" w14:textId="69889C35"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4" w:history="1">
        <w:r w:rsidR="00131AC0" w:rsidRPr="00DD250E">
          <w:rPr>
            <w:rStyle w:val="Hyperlink"/>
            <w:noProof/>
            <w:color w:val="auto"/>
            <w:lang w:val="en-US"/>
          </w:rPr>
          <w:t>annex iii – financial guarantee OF the Minimum Exploration Program</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_Toc484433874 \h </w:instrText>
        </w:r>
        <w:r w:rsidR="00131AC0" w:rsidRPr="00DD250E">
          <w:rPr>
            <w:noProof/>
            <w:webHidden/>
            <w:lang w:val="en-US"/>
          </w:rPr>
        </w:r>
        <w:r w:rsidR="00131AC0" w:rsidRPr="00DD250E">
          <w:rPr>
            <w:noProof/>
            <w:webHidden/>
            <w:lang w:val="en-US"/>
          </w:rPr>
          <w:fldChar w:fldCharType="separate"/>
        </w:r>
        <w:r>
          <w:rPr>
            <w:noProof/>
            <w:webHidden/>
            <w:lang w:val="en-US"/>
          </w:rPr>
          <w:t>70</w:t>
        </w:r>
        <w:r w:rsidR="00131AC0" w:rsidRPr="00DD250E">
          <w:rPr>
            <w:noProof/>
            <w:webHidden/>
            <w:lang w:val="en-US"/>
          </w:rPr>
          <w:fldChar w:fldCharType="end"/>
        </w:r>
      </w:hyperlink>
    </w:p>
    <w:p w14:paraId="6501B0A7" w14:textId="38DD9810"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5" w:history="1">
        <w:r w:rsidR="00131AC0" w:rsidRPr="00DD250E">
          <w:rPr>
            <w:rStyle w:val="Hyperlink"/>
            <w:noProof/>
            <w:color w:val="auto"/>
            <w:lang w:val="en-US"/>
          </w:rPr>
          <w:t>annex iv – performance bond</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_Toc484433875 \h </w:instrText>
        </w:r>
        <w:r w:rsidR="00131AC0" w:rsidRPr="00DD250E">
          <w:rPr>
            <w:noProof/>
            <w:webHidden/>
            <w:lang w:val="en-US"/>
          </w:rPr>
        </w:r>
        <w:r w:rsidR="00131AC0" w:rsidRPr="00DD250E">
          <w:rPr>
            <w:noProof/>
            <w:webHidden/>
            <w:lang w:val="en-US"/>
          </w:rPr>
          <w:fldChar w:fldCharType="separate"/>
        </w:r>
        <w:r>
          <w:rPr>
            <w:noProof/>
            <w:webHidden/>
            <w:lang w:val="en-US"/>
          </w:rPr>
          <w:t>71</w:t>
        </w:r>
        <w:r w:rsidR="00131AC0" w:rsidRPr="00DD250E">
          <w:rPr>
            <w:noProof/>
            <w:webHidden/>
            <w:lang w:val="en-US"/>
          </w:rPr>
          <w:fldChar w:fldCharType="end"/>
        </w:r>
      </w:hyperlink>
    </w:p>
    <w:p w14:paraId="0CE2DB13" w14:textId="281F6C7D"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6" w:history="1">
        <w:r w:rsidR="00131AC0" w:rsidRPr="00DD250E">
          <w:rPr>
            <w:rStyle w:val="Hyperlink"/>
            <w:noProof/>
            <w:color w:val="auto"/>
            <w:lang w:val="en-US"/>
          </w:rPr>
          <w:t>annex v – government and third-party shares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_Toc484433876 \h </w:instrText>
        </w:r>
        <w:r w:rsidR="00131AC0" w:rsidRPr="00DD250E">
          <w:rPr>
            <w:noProof/>
            <w:webHidden/>
            <w:lang w:val="en-US"/>
          </w:rPr>
        </w:r>
        <w:r w:rsidR="00131AC0" w:rsidRPr="00DD250E">
          <w:rPr>
            <w:noProof/>
            <w:webHidden/>
            <w:lang w:val="en-US"/>
          </w:rPr>
          <w:fldChar w:fldCharType="separate"/>
        </w:r>
        <w:r>
          <w:rPr>
            <w:noProof/>
            <w:webHidden/>
            <w:lang w:val="en-US"/>
          </w:rPr>
          <w:t>72</w:t>
        </w:r>
        <w:r w:rsidR="00131AC0" w:rsidRPr="00DD250E">
          <w:rPr>
            <w:noProof/>
            <w:webHidden/>
            <w:lang w:val="en-US"/>
          </w:rPr>
          <w:fldChar w:fldCharType="end"/>
        </w:r>
      </w:hyperlink>
    </w:p>
    <w:p w14:paraId="75FB2AA9" w14:textId="5891C69C"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7" w:history="1">
        <w:r w:rsidR="00131AC0" w:rsidRPr="00DD250E">
          <w:rPr>
            <w:rStyle w:val="Hyperlink"/>
            <w:noProof/>
            <w:color w:val="auto"/>
            <w:lang w:val="en-US"/>
          </w:rPr>
          <w:t>ANNEX VI – PAYMENT OF THE signature bonus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_Toc484433877 \h </w:instrText>
        </w:r>
        <w:r w:rsidR="00131AC0" w:rsidRPr="00DD250E">
          <w:rPr>
            <w:noProof/>
            <w:webHidden/>
            <w:lang w:val="en-US"/>
          </w:rPr>
        </w:r>
        <w:r w:rsidR="00131AC0" w:rsidRPr="00DD250E">
          <w:rPr>
            <w:noProof/>
            <w:webHidden/>
            <w:lang w:val="en-US"/>
          </w:rPr>
          <w:fldChar w:fldCharType="separate"/>
        </w:r>
        <w:r>
          <w:rPr>
            <w:noProof/>
            <w:webHidden/>
            <w:lang w:val="en-US"/>
          </w:rPr>
          <w:t>73</w:t>
        </w:r>
        <w:r w:rsidR="00131AC0" w:rsidRPr="00DD250E">
          <w:rPr>
            <w:noProof/>
            <w:webHidden/>
            <w:lang w:val="en-US"/>
          </w:rPr>
          <w:fldChar w:fldCharType="end"/>
        </w:r>
      </w:hyperlink>
    </w:p>
    <w:p w14:paraId="3FA08F87" w14:textId="6B7D2849"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8" w:history="1">
        <w:r w:rsidR="00131AC0" w:rsidRPr="00DD250E">
          <w:rPr>
            <w:rStyle w:val="Hyperlink"/>
            <w:noProof/>
            <w:color w:val="auto"/>
            <w:lang w:val="en-US"/>
          </w:rPr>
          <w:t>ANNEX VII – APPOINTMENT OF OPERATOR</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_Toc484433878 \h </w:instrText>
        </w:r>
        <w:r w:rsidR="00131AC0" w:rsidRPr="00DD250E">
          <w:rPr>
            <w:noProof/>
            <w:webHidden/>
            <w:lang w:val="en-US"/>
          </w:rPr>
        </w:r>
        <w:r w:rsidR="00131AC0" w:rsidRPr="00DD250E">
          <w:rPr>
            <w:noProof/>
            <w:webHidden/>
            <w:lang w:val="en-US"/>
          </w:rPr>
          <w:fldChar w:fldCharType="separate"/>
        </w:r>
        <w:r>
          <w:rPr>
            <w:noProof/>
            <w:webHidden/>
            <w:lang w:val="en-US"/>
          </w:rPr>
          <w:t>74</w:t>
        </w:r>
        <w:r w:rsidR="00131AC0" w:rsidRPr="00DD250E">
          <w:rPr>
            <w:noProof/>
            <w:webHidden/>
            <w:lang w:val="en-US"/>
          </w:rPr>
          <w:fldChar w:fldCharType="end"/>
        </w:r>
      </w:hyperlink>
    </w:p>
    <w:p w14:paraId="0DAF0ABC" w14:textId="3B7F5BA6"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79" w:history="1">
        <w:r w:rsidR="00131AC0" w:rsidRPr="00DD250E">
          <w:rPr>
            <w:rStyle w:val="Hyperlink"/>
            <w:noProof/>
            <w:color w:val="auto"/>
            <w:lang w:val="en-US"/>
          </w:rPr>
          <w:t>ANNEX VIII – address</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_Toc484433879 \h </w:instrText>
        </w:r>
        <w:r w:rsidR="00131AC0" w:rsidRPr="00DD250E">
          <w:rPr>
            <w:noProof/>
            <w:webHidden/>
            <w:lang w:val="en-US"/>
          </w:rPr>
        </w:r>
        <w:r w:rsidR="00131AC0" w:rsidRPr="00DD250E">
          <w:rPr>
            <w:noProof/>
            <w:webHidden/>
            <w:lang w:val="en-US"/>
          </w:rPr>
          <w:fldChar w:fldCharType="separate"/>
        </w:r>
        <w:r>
          <w:rPr>
            <w:noProof/>
            <w:webHidden/>
            <w:lang w:val="en-US"/>
          </w:rPr>
          <w:t>75</w:t>
        </w:r>
        <w:r w:rsidR="00131AC0" w:rsidRPr="00DD250E">
          <w:rPr>
            <w:noProof/>
            <w:webHidden/>
            <w:lang w:val="en-US"/>
          </w:rPr>
          <w:fldChar w:fldCharType="end"/>
        </w:r>
      </w:hyperlink>
    </w:p>
    <w:p w14:paraId="0F3B75DD" w14:textId="1FEBD522" w:rsidR="00131AC0" w:rsidRPr="00DD250E" w:rsidRDefault="00E8443B">
      <w:pPr>
        <w:pStyle w:val="Sumrio1"/>
        <w:tabs>
          <w:tab w:val="right" w:leader="dot" w:pos="9062"/>
        </w:tabs>
        <w:rPr>
          <w:rFonts w:eastAsiaTheme="minorEastAsia" w:cstheme="minorBidi"/>
          <w:b w:val="0"/>
          <w:bCs w:val="0"/>
          <w:caps w:val="0"/>
          <w:noProof/>
          <w:sz w:val="22"/>
          <w:szCs w:val="22"/>
          <w:lang w:val="en-US"/>
        </w:rPr>
      </w:pPr>
      <w:hyperlink w:anchor="_Toc484433880" w:history="1">
        <w:r w:rsidR="00131AC0" w:rsidRPr="00DD250E">
          <w:rPr>
            <w:rStyle w:val="Hyperlink"/>
            <w:noProof/>
            <w:color w:val="auto"/>
            <w:lang w:val="en-US"/>
          </w:rPr>
          <w:t>annex IX – local content COMMITMENT</w:t>
        </w:r>
        <w:r w:rsidR="00131AC0" w:rsidRPr="00DD250E">
          <w:rPr>
            <w:noProof/>
            <w:webHidden/>
            <w:lang w:val="en-US"/>
          </w:rPr>
          <w:tab/>
        </w:r>
        <w:r w:rsidR="00131AC0" w:rsidRPr="00DD250E">
          <w:rPr>
            <w:noProof/>
            <w:webHidden/>
            <w:lang w:val="en-US"/>
          </w:rPr>
          <w:fldChar w:fldCharType="begin"/>
        </w:r>
        <w:r w:rsidR="00131AC0" w:rsidRPr="00DD250E">
          <w:rPr>
            <w:noProof/>
            <w:webHidden/>
            <w:lang w:val="en-US"/>
          </w:rPr>
          <w:instrText xml:space="preserve"> PAGEREF _Toc484433880 \h </w:instrText>
        </w:r>
        <w:r w:rsidR="00131AC0" w:rsidRPr="00DD250E">
          <w:rPr>
            <w:noProof/>
            <w:webHidden/>
            <w:lang w:val="en-US"/>
          </w:rPr>
        </w:r>
        <w:r w:rsidR="00131AC0" w:rsidRPr="00DD250E">
          <w:rPr>
            <w:noProof/>
            <w:webHidden/>
            <w:lang w:val="en-US"/>
          </w:rPr>
          <w:fldChar w:fldCharType="separate"/>
        </w:r>
        <w:r>
          <w:rPr>
            <w:noProof/>
            <w:webHidden/>
            <w:lang w:val="en-US"/>
          </w:rPr>
          <w:t>76</w:t>
        </w:r>
        <w:r w:rsidR="00131AC0" w:rsidRPr="00DD250E">
          <w:rPr>
            <w:noProof/>
            <w:webHidden/>
            <w:lang w:val="en-US"/>
          </w:rPr>
          <w:fldChar w:fldCharType="end"/>
        </w:r>
      </w:hyperlink>
    </w:p>
    <w:p w14:paraId="7BF98AD8" w14:textId="55FB42C7" w:rsidR="00553D6A" w:rsidRPr="00DD250E" w:rsidRDefault="0098193E" w:rsidP="00A46CA0">
      <w:pPr>
        <w:pStyle w:val="Contrato-Captulo"/>
        <w:rPr>
          <w:lang w:val="en-US"/>
        </w:rPr>
      </w:pPr>
      <w:r w:rsidRPr="00DD250E">
        <w:rPr>
          <w:lang w:val="en-US"/>
        </w:rPr>
        <w:lastRenderedPageBreak/>
        <w:fldChar w:fldCharType="end"/>
      </w:r>
      <w:bookmarkStart w:id="10" w:name="_Toc484433696"/>
      <w:r w:rsidR="00A46CA0" w:rsidRPr="00DD250E">
        <w:rPr>
          <w:lang w:val="en-US"/>
        </w:rPr>
        <w:t>BASIC PROVISIONS</w:t>
      </w:r>
      <w:bookmarkEnd w:id="10"/>
    </w:p>
    <w:p w14:paraId="2F507116" w14:textId="77777777" w:rsidR="00E33C35" w:rsidRPr="00DD250E" w:rsidRDefault="00E33C35" w:rsidP="00E33C35">
      <w:pPr>
        <w:pStyle w:val="Contrato-Normal"/>
        <w:rPr>
          <w:lang w:val="en-US"/>
        </w:rPr>
      </w:pPr>
      <w:bookmarkStart w:id="11" w:name="_Toc425775360"/>
      <w:bookmarkStart w:id="12" w:name="_Toc421863364"/>
    </w:p>
    <w:p w14:paraId="3C0F3322" w14:textId="32E1EEEA" w:rsidR="00C2057B" w:rsidRPr="00DD250E" w:rsidRDefault="00A46CA0" w:rsidP="00A46CA0">
      <w:pPr>
        <w:pStyle w:val="Contrato-Clausula-Nvel1"/>
        <w:rPr>
          <w:lang w:val="en-US"/>
        </w:rPr>
      </w:pPr>
      <w:bookmarkStart w:id="13" w:name="_Toc484433697"/>
      <w:bookmarkEnd w:id="11"/>
      <w:bookmarkEnd w:id="12"/>
      <w:r w:rsidRPr="00DD250E">
        <w:rPr>
          <w:lang w:val="en-US"/>
        </w:rPr>
        <w:t>SECTION ONE – DEFINITIONS</w:t>
      </w:r>
      <w:bookmarkEnd w:id="13"/>
    </w:p>
    <w:p w14:paraId="0C61C113" w14:textId="1D462F1C" w:rsidR="00A03D79" w:rsidRPr="00DD250E" w:rsidRDefault="00A03D79" w:rsidP="00A03D79">
      <w:pPr>
        <w:pStyle w:val="Contrato-Clausula-Subtitulo"/>
        <w:rPr>
          <w:lang w:val="en-US"/>
        </w:rPr>
      </w:pPr>
      <w:bookmarkStart w:id="14" w:name="_Toc484433698"/>
      <w:bookmarkStart w:id="15" w:name="_Ref506897747"/>
      <w:r w:rsidRPr="00DD250E">
        <w:rPr>
          <w:lang w:val="en-US"/>
        </w:rPr>
        <w:t>Legal Definitions</w:t>
      </w:r>
      <w:bookmarkEnd w:id="14"/>
    </w:p>
    <w:bookmarkEnd w:id="15"/>
    <w:p w14:paraId="1D38AE07" w14:textId="5142A7E6" w:rsidR="00A03D79" w:rsidRPr="00DD250E" w:rsidRDefault="00A03D79" w:rsidP="00AB2A3A">
      <w:pPr>
        <w:pStyle w:val="Contrato-Clausula-Nvel2"/>
        <w:ind w:left="567" w:hanging="567"/>
        <w:rPr>
          <w:lang w:val="en-US"/>
        </w:rPr>
      </w:pPr>
      <w:r w:rsidRPr="00DD250E">
        <w:rPr>
          <w:lang w:val="en-US"/>
        </w:rPr>
        <w:t>The definitions contained in article 6 of Law No. 9,478/1997, in article 2 of Law No. 12,351/2010, and in article 3 of Decree No. 2,705/1998 are hereby incorporated into this Agreement and, consequently, are valid for all its purposes and effects whenever they are used herein, either in the singular or plural, in the masculine or feminine gender.</w:t>
      </w:r>
    </w:p>
    <w:p w14:paraId="2278F7E5" w14:textId="77777777" w:rsidR="00A03D79" w:rsidRPr="00DD250E" w:rsidRDefault="00A03D79" w:rsidP="00A03D79">
      <w:pPr>
        <w:pStyle w:val="Contrato-Normal"/>
        <w:rPr>
          <w:lang w:val="en-US"/>
        </w:rPr>
      </w:pPr>
    </w:p>
    <w:p w14:paraId="15CACC42" w14:textId="43AC5D58" w:rsidR="00A03D79" w:rsidRPr="00DD250E" w:rsidRDefault="00A03D79" w:rsidP="00A03D79">
      <w:pPr>
        <w:pStyle w:val="Contrato-Clausula-Subtitulo"/>
        <w:rPr>
          <w:lang w:val="en-US"/>
        </w:rPr>
      </w:pPr>
      <w:bookmarkStart w:id="16" w:name="_Toc484433699"/>
      <w:r w:rsidRPr="00DD250E">
        <w:rPr>
          <w:lang w:val="en-US"/>
        </w:rPr>
        <w:t>Contractual Definitions</w:t>
      </w:r>
      <w:bookmarkEnd w:id="16"/>
    </w:p>
    <w:p w14:paraId="200ABF12" w14:textId="152655B2" w:rsidR="00A03D79" w:rsidRPr="00DD250E" w:rsidRDefault="00A03D79" w:rsidP="00A91738">
      <w:pPr>
        <w:pStyle w:val="Contrato-Clausula-Nvel2"/>
        <w:ind w:left="567" w:hanging="567"/>
        <w:rPr>
          <w:lang w:val="en-US"/>
        </w:rPr>
      </w:pPr>
      <w:r w:rsidRPr="00DD250E">
        <w:rPr>
          <w:lang w:val="en-US"/>
        </w:rPr>
        <w:t>Also for the purposes and effects of this Agreement, the definitions contained in this paragraph shall also be valid whenever the following words and phrases are used herein, in the singular or plural, in the masculine or feminine gender:</w:t>
      </w:r>
    </w:p>
    <w:p w14:paraId="5750C6C4" w14:textId="251AA100" w:rsidR="00A03D79" w:rsidRPr="00DD250E" w:rsidRDefault="00A03D79" w:rsidP="00A91738">
      <w:pPr>
        <w:pStyle w:val="Contrato-Clausula-Nvel3"/>
        <w:ind w:left="1418" w:hanging="851"/>
        <w:rPr>
          <w:lang w:val="en-US"/>
        </w:rPr>
      </w:pPr>
      <w:r w:rsidRPr="00DD250E">
        <w:rPr>
          <w:b/>
          <w:lang w:val="en-US"/>
        </w:rPr>
        <w:t>Affiliate</w:t>
      </w:r>
      <w:r w:rsidRPr="00DD250E">
        <w:rPr>
          <w:lang w:val="en-US"/>
        </w:rPr>
        <w:t>: any controlling or controlled legal entity of private law, under articles 1,098 to 1,100 of the Brazilian Civil Code, as well as the entities directly or indirectly controlled by the same company.</w:t>
      </w:r>
    </w:p>
    <w:p w14:paraId="50E63401" w14:textId="3D74EE93" w:rsidR="00A03D79" w:rsidRPr="00DD250E" w:rsidRDefault="00A03D79" w:rsidP="00A91738">
      <w:pPr>
        <w:pStyle w:val="Contrato-Clausula-Nvel3"/>
        <w:ind w:left="1418" w:hanging="851"/>
        <w:rPr>
          <w:lang w:val="en-US"/>
        </w:rPr>
      </w:pPr>
      <w:r w:rsidRPr="00DD250E">
        <w:rPr>
          <w:rFonts w:cs="Arial"/>
          <w:b/>
          <w:szCs w:val="22"/>
          <w:lang w:val="en-US"/>
        </w:rPr>
        <w:t>Field Area</w:t>
      </w:r>
      <w:r w:rsidRPr="00DD250E">
        <w:rPr>
          <w:rFonts w:cs="Arial"/>
          <w:szCs w:val="22"/>
          <w:lang w:val="en-US"/>
        </w:rPr>
        <w:t>: is the area enclosed by the polygon defining the Field, upon approval of the Development Plan.</w:t>
      </w:r>
    </w:p>
    <w:p w14:paraId="2A65EC4C" w14:textId="4BE8E8F8" w:rsidR="00A03D79" w:rsidRPr="00DD250E" w:rsidRDefault="00A03D79" w:rsidP="00A91738">
      <w:pPr>
        <w:pStyle w:val="Contrato-Clausula-Nvel3"/>
        <w:ind w:left="1418" w:hanging="851"/>
        <w:rPr>
          <w:lang w:val="en-US"/>
        </w:rPr>
      </w:pPr>
      <w:r w:rsidRPr="00DD250E">
        <w:rPr>
          <w:b/>
          <w:lang w:val="en-US"/>
        </w:rPr>
        <w:t>Concession Area</w:t>
      </w:r>
      <w:r w:rsidRPr="00DD250E">
        <w:rPr>
          <w:lang w:val="en-US"/>
        </w:rPr>
        <w:t xml:space="preserve">: Block which superficial projection is bounded by the polygon defined in </w:t>
      </w:r>
      <w:hyperlink w:anchor="_ANEXO_I_-" w:history="1">
        <w:r w:rsidRPr="00DD250E">
          <w:rPr>
            <w:lang w:val="en-US"/>
          </w:rPr>
          <w:t>Annex I</w:t>
        </w:r>
      </w:hyperlink>
      <w:r w:rsidRPr="00DD250E">
        <w:rPr>
          <w:lang w:val="en-US"/>
        </w:rPr>
        <w:t xml:space="preserve"> or the plots of the Block remaining subject to the Agreement after the partial returns provided for herein are made. </w:t>
      </w:r>
    </w:p>
    <w:p w14:paraId="2326E299" w14:textId="25BE1051" w:rsidR="00A03D79" w:rsidRPr="00DD250E" w:rsidRDefault="00A03D79" w:rsidP="00A91738">
      <w:pPr>
        <w:pStyle w:val="Contrato-Clausula-Nvel3"/>
        <w:ind w:left="1418" w:hanging="851"/>
        <w:rPr>
          <w:lang w:val="en-US"/>
        </w:rPr>
      </w:pPr>
      <w:r w:rsidRPr="00DD250E">
        <w:rPr>
          <w:b/>
          <w:lang w:val="en-US"/>
        </w:rPr>
        <w:t>Development Area</w:t>
      </w:r>
      <w:r w:rsidRPr="00DD250E">
        <w:rPr>
          <w:lang w:val="en-US"/>
        </w:rPr>
        <w:t xml:space="preserve">: any plot of the Concession Area retained for the </w:t>
      </w:r>
      <w:r w:rsidR="005B7806">
        <w:rPr>
          <w:lang w:val="en-US"/>
        </w:rPr>
        <w:t>Development Stage</w:t>
      </w:r>
      <w:r w:rsidRPr="00DD250E">
        <w:rPr>
          <w:rFonts w:cs="Arial"/>
          <w:szCs w:val="22"/>
          <w:lang w:val="en-US"/>
        </w:rPr>
        <w:t>.</w:t>
      </w:r>
    </w:p>
    <w:p w14:paraId="25CFC9E5" w14:textId="33F0011D" w:rsidR="00A03D79" w:rsidRPr="00DD250E" w:rsidRDefault="00A03D79" w:rsidP="00A91738">
      <w:pPr>
        <w:pStyle w:val="Contrato-Clausula-Nvel3"/>
        <w:ind w:left="1418" w:hanging="851"/>
        <w:rPr>
          <w:lang w:val="en-US"/>
        </w:rPr>
      </w:pPr>
      <w:r w:rsidRPr="00DD250E">
        <w:rPr>
          <w:b/>
          <w:lang w:val="en-US"/>
        </w:rPr>
        <w:t>Assessment</w:t>
      </w:r>
      <w:r w:rsidRPr="00DD250E">
        <w:rPr>
          <w:lang w:val="en-US"/>
        </w:rPr>
        <w:t>: set of Operations intended to check the commercial feasibility of a Discovery or set of Discoveries of Oil and Gas in the Concession Area.</w:t>
      </w:r>
    </w:p>
    <w:p w14:paraId="2F812684" w14:textId="3264C509" w:rsidR="00A03D79" w:rsidRPr="00DD250E" w:rsidRDefault="00A03D79" w:rsidP="00A91738">
      <w:pPr>
        <w:pStyle w:val="Contrato-Clausula-Nvel3"/>
        <w:ind w:left="1418" w:hanging="851"/>
        <w:rPr>
          <w:lang w:val="en-US"/>
        </w:rPr>
      </w:pPr>
      <w:r w:rsidRPr="00DD250E">
        <w:rPr>
          <w:b/>
          <w:lang w:val="en-US"/>
        </w:rPr>
        <w:t>Well Assessment</w:t>
      </w:r>
      <w:r w:rsidRPr="00DD250E">
        <w:rPr>
          <w:lang w:val="en-US"/>
        </w:rPr>
        <w:t>: logging and formation tests performed between the End of Drilling and Well Completion that, combined with other activities previously developed at the well, will enable verification of the occurrence of areas of interest for presentation of a possible Discovery Assessment Plan.</w:t>
      </w:r>
    </w:p>
    <w:p w14:paraId="6D8B03CA" w14:textId="795E9A3E" w:rsidR="00CA2BB9" w:rsidRPr="00DD250E" w:rsidRDefault="00A03D79" w:rsidP="00A91738">
      <w:pPr>
        <w:pStyle w:val="Contrato-Clausula-Nvel3"/>
        <w:ind w:left="1418" w:hanging="851"/>
        <w:rPr>
          <w:lang w:val="en-US"/>
        </w:rPr>
      </w:pPr>
      <w:r w:rsidRPr="00DD250E">
        <w:rPr>
          <w:b/>
          <w:lang w:val="en-US"/>
        </w:rPr>
        <w:t>Assignment</w:t>
      </w:r>
      <w:r w:rsidRPr="00DD250E">
        <w:rPr>
          <w:lang w:val="en-US"/>
        </w:rPr>
        <w:t xml:space="preserve">: transfer, in whole or in part, of the ownership of rights and obligations arising from the Agreement; consolidation, spin-off, and merger, when corporate reorganization results in change of Contractor; change of Operator, as well as exemption and replacement of the performance </w:t>
      </w:r>
      <w:r w:rsidR="009B2A1E" w:rsidRPr="00DD250E">
        <w:rPr>
          <w:lang w:val="en-US"/>
        </w:rPr>
        <w:t>guarantee</w:t>
      </w:r>
      <w:r w:rsidRPr="00DD250E">
        <w:rPr>
          <w:lang w:val="en-US"/>
        </w:rPr>
        <w:t>.</w:t>
      </w:r>
    </w:p>
    <w:p w14:paraId="006F92C4" w14:textId="47B29A49" w:rsidR="004F395D" w:rsidRPr="00DD250E" w:rsidRDefault="004F395D" w:rsidP="00A91738">
      <w:pPr>
        <w:pStyle w:val="Contrato-Clausula-Nvel3"/>
        <w:ind w:left="1418" w:hanging="851"/>
        <w:rPr>
          <w:lang w:val="en-US"/>
        </w:rPr>
      </w:pPr>
      <w:r w:rsidRPr="00DD250E">
        <w:rPr>
          <w:b/>
          <w:lang w:val="en-US"/>
        </w:rPr>
        <w:t>Concessionaire</w:t>
      </w:r>
      <w:r w:rsidRPr="00DD250E">
        <w:rPr>
          <w:lang w:val="en-US"/>
        </w:rPr>
        <w:t xml:space="preserve">: individually or collectively, the legal entities developing business activities that are members of the consortium, including the Operator. </w:t>
      </w:r>
    </w:p>
    <w:p w14:paraId="535E0EAB" w14:textId="3ACF1187" w:rsidR="004F395D" w:rsidRPr="00DD250E" w:rsidRDefault="004F395D" w:rsidP="00A91738">
      <w:pPr>
        <w:pStyle w:val="Contrato-Clausula-Nvel3"/>
        <w:ind w:left="1418" w:hanging="851"/>
        <w:rPr>
          <w:lang w:val="en-US"/>
        </w:rPr>
      </w:pPr>
      <w:r w:rsidRPr="00DD250E">
        <w:rPr>
          <w:b/>
          <w:lang w:val="en-US"/>
        </w:rPr>
        <w:t>Well Completion</w:t>
      </w:r>
      <w:r w:rsidRPr="00DD250E">
        <w:rPr>
          <w:lang w:val="en-US"/>
        </w:rPr>
        <w:t xml:space="preserve">: moment of completion of the activities directly related to drilling of a well (including, when applicable, logging, lining, and cementing) when its final depth is reached, after which all Operations exclusively refer to disassembly, </w:t>
      </w:r>
      <w:r w:rsidR="00611FCD" w:rsidRPr="00DD250E">
        <w:rPr>
          <w:lang w:val="en-US"/>
        </w:rPr>
        <w:t>decommissioning</w:t>
      </w:r>
      <w:r w:rsidRPr="00DD250E">
        <w:rPr>
          <w:lang w:val="en-US"/>
        </w:rPr>
        <w:t xml:space="preserve">, or operation of the unit. For the cases in which the assessment and/or completion is initiated within sixty (60) days after the end of the activities directly related to drilling of the well or its temporary </w:t>
      </w:r>
      <w:r w:rsidR="00A50C6C" w:rsidRPr="00DD250E">
        <w:rPr>
          <w:lang w:val="en-US"/>
        </w:rPr>
        <w:lastRenderedPageBreak/>
        <w:t>abandonment</w:t>
      </w:r>
      <w:r w:rsidRPr="00DD250E">
        <w:rPr>
          <w:lang w:val="en-US"/>
        </w:rPr>
        <w:t xml:space="preserve">, the moment in which disassembly, </w:t>
      </w:r>
      <w:r w:rsidR="00611FCD" w:rsidRPr="00DD250E">
        <w:rPr>
          <w:lang w:val="en-US"/>
        </w:rPr>
        <w:t>decommissioning</w:t>
      </w:r>
      <w:r w:rsidRPr="00DD250E">
        <w:rPr>
          <w:lang w:val="en-US"/>
        </w:rPr>
        <w:t>, or operation of the unit used for the assessment and/or completion is initiated shall be taken into account.</w:t>
      </w:r>
    </w:p>
    <w:p w14:paraId="5A658911" w14:textId="18A0000C" w:rsidR="004F395D" w:rsidRPr="00DD250E" w:rsidRDefault="004F395D" w:rsidP="00A91738">
      <w:pPr>
        <w:pStyle w:val="Contrato-Clausula-Nvel3"/>
        <w:ind w:left="1418" w:hanging="851"/>
        <w:rPr>
          <w:lang w:val="en-US"/>
        </w:rPr>
      </w:pPr>
      <w:r w:rsidRPr="00DD250E">
        <w:rPr>
          <w:b/>
          <w:lang w:val="en-US"/>
        </w:rPr>
        <w:t>Agreement</w:t>
      </w:r>
      <w:r w:rsidRPr="00DD250E">
        <w:rPr>
          <w:lang w:val="en-US"/>
        </w:rPr>
        <w:t>: this Concession Agreement and its Annexes.</w:t>
      </w:r>
    </w:p>
    <w:p w14:paraId="04483968" w14:textId="0BE266CE" w:rsidR="004F395D" w:rsidRPr="00DD250E" w:rsidRDefault="004F395D" w:rsidP="00A91738">
      <w:pPr>
        <w:pStyle w:val="Contrato-Clausula-Nvel3"/>
        <w:ind w:left="1418" w:hanging="851"/>
        <w:rPr>
          <w:lang w:val="en-US"/>
        </w:rPr>
      </w:pPr>
      <w:r w:rsidRPr="00DD250E">
        <w:rPr>
          <w:b/>
          <w:lang w:val="en-US"/>
        </w:rPr>
        <w:t>Consortium Agreement</w:t>
      </w:r>
      <w:r w:rsidRPr="00DD250E">
        <w:rPr>
          <w:lang w:val="en-US"/>
        </w:rPr>
        <w:t>: agreement regulating the rights and obligations of the Concessionaires regarding this Agreement.</w:t>
      </w:r>
    </w:p>
    <w:p w14:paraId="61CEF14B" w14:textId="0771FA2D" w:rsidR="004F395D" w:rsidRPr="00DD250E" w:rsidRDefault="004F395D" w:rsidP="00A91738">
      <w:pPr>
        <w:pStyle w:val="Contrato-Clausula-Nvel3"/>
        <w:ind w:left="1418" w:hanging="851"/>
        <w:rPr>
          <w:lang w:val="en-US"/>
        </w:rPr>
      </w:pPr>
      <w:bookmarkStart w:id="17" w:name="_Hlt8099428"/>
      <w:bookmarkEnd w:id="17"/>
      <w:r w:rsidRPr="00DD250E">
        <w:rPr>
          <w:b/>
          <w:lang w:val="en-US"/>
        </w:rPr>
        <w:t>Declaration of Commercial Feasibility</w:t>
      </w:r>
      <w:r w:rsidRPr="00DD250E">
        <w:rPr>
          <w:lang w:val="en-US"/>
        </w:rPr>
        <w:t>: formal and written notification of the Concessionaire to ANP declaring one or more Deposits as a Commercial Discovery in the Concession Area.</w:t>
      </w:r>
    </w:p>
    <w:p w14:paraId="5B0BB205" w14:textId="578AAD67" w:rsidR="004F395D" w:rsidRPr="00DD250E" w:rsidRDefault="004F395D" w:rsidP="00A91738">
      <w:pPr>
        <w:pStyle w:val="Contrato-Clausula-Nvel3"/>
        <w:ind w:left="1418" w:hanging="851"/>
        <w:rPr>
          <w:lang w:val="en-US"/>
        </w:rPr>
      </w:pPr>
      <w:r w:rsidRPr="00DD250E">
        <w:rPr>
          <w:b/>
          <w:lang w:val="en-US"/>
        </w:rPr>
        <w:t>Discovery</w:t>
      </w:r>
      <w:r w:rsidRPr="00DD250E">
        <w:rPr>
          <w:lang w:val="en-US"/>
        </w:rPr>
        <w:t>:</w:t>
      </w:r>
      <w:r w:rsidRPr="00DD250E">
        <w:rPr>
          <w:b/>
          <w:lang w:val="en-US"/>
        </w:rPr>
        <w:t xml:space="preserve"> </w:t>
      </w:r>
      <w:r w:rsidRPr="00DD250E">
        <w:rPr>
          <w:lang w:val="en-US"/>
        </w:rPr>
        <w:t>any occurrence of Oil or Gas in the Concession Area, regardless of the quantity, quality, or commercial feasibility, verified by at least two detection or assessment methods.</w:t>
      </w:r>
    </w:p>
    <w:p w14:paraId="6AB9599B" w14:textId="0784C2B4" w:rsidR="004F395D" w:rsidRPr="00DD250E" w:rsidRDefault="005B7806" w:rsidP="00A91738">
      <w:pPr>
        <w:pStyle w:val="Contrato-Clausula-Nvel3"/>
        <w:ind w:left="1418" w:hanging="851"/>
        <w:rPr>
          <w:lang w:val="en-US"/>
        </w:rPr>
      </w:pPr>
      <w:r>
        <w:rPr>
          <w:b/>
          <w:lang w:val="en-US"/>
        </w:rPr>
        <w:t>Development Stage</w:t>
      </w:r>
      <w:r w:rsidR="004F395D" w:rsidRPr="00DD250E">
        <w:rPr>
          <w:lang w:val="en-US"/>
        </w:rPr>
        <w:t xml:space="preserve">: contractual stage initiated with the approval of ANP for the Development Plan proposed by the Concessionaire and which is extended during the </w:t>
      </w:r>
      <w:r w:rsidR="00DF1471">
        <w:rPr>
          <w:lang w:val="en-US"/>
        </w:rPr>
        <w:t>Production Phase</w:t>
      </w:r>
      <w:r w:rsidR="00C75CCA">
        <w:rPr>
          <w:lang w:val="en-US"/>
        </w:rPr>
        <w:t xml:space="preserve"> </w:t>
      </w:r>
      <w:r w:rsidR="004F395D" w:rsidRPr="00DD250E">
        <w:rPr>
          <w:lang w:val="en-US"/>
        </w:rPr>
        <w:t xml:space="preserve">while investments in wells, equipment, and facilities for the Production of Oil and Gas according to the Best Practices of the Oil Industry are required. </w:t>
      </w:r>
    </w:p>
    <w:p w14:paraId="63AF8FCF" w14:textId="2E6F4207" w:rsidR="004F395D" w:rsidRPr="00DD250E" w:rsidRDefault="004F395D" w:rsidP="00A91738">
      <w:pPr>
        <w:pStyle w:val="Contrato-Clausula-Nvel3"/>
        <w:ind w:left="1418" w:hanging="851"/>
        <w:rPr>
          <w:lang w:val="en-US"/>
        </w:rPr>
      </w:pPr>
      <w:r w:rsidRPr="00DD250E">
        <w:rPr>
          <w:b/>
          <w:lang w:val="en-US"/>
        </w:rPr>
        <w:t>Flow of First Oil</w:t>
      </w:r>
      <w:r w:rsidRPr="00DD250E">
        <w:rPr>
          <w:lang w:val="en-US"/>
        </w:rPr>
        <w:t xml:space="preserve">: date of the first measurement of volumes of Oil and Gas at one of the Production Measurement Points in each Module of the </w:t>
      </w:r>
      <w:r w:rsidR="008D2D42">
        <w:rPr>
          <w:lang w:val="en-US"/>
        </w:rPr>
        <w:t xml:space="preserve">Development </w:t>
      </w:r>
      <w:r w:rsidR="005B7806">
        <w:rPr>
          <w:lang w:val="en-US"/>
        </w:rPr>
        <w:t>Stage</w:t>
      </w:r>
      <w:r w:rsidRPr="00DD250E">
        <w:rPr>
          <w:lang w:val="en-US"/>
        </w:rPr>
        <w:t>.</w:t>
      </w:r>
    </w:p>
    <w:p w14:paraId="612CE5BE" w14:textId="61337A86" w:rsidR="004F395D" w:rsidRPr="00DD250E" w:rsidRDefault="004F395D" w:rsidP="00A91738">
      <w:pPr>
        <w:pStyle w:val="Contrato-Clausula-Nvel3"/>
        <w:ind w:left="1418" w:hanging="851"/>
        <w:rPr>
          <w:lang w:val="en-US"/>
        </w:rPr>
      </w:pPr>
      <w:r w:rsidRPr="00DD250E">
        <w:rPr>
          <w:b/>
          <w:lang w:val="en-US"/>
        </w:rPr>
        <w:t xml:space="preserve">Exploration </w:t>
      </w:r>
      <w:r w:rsidR="000C3B96">
        <w:rPr>
          <w:b/>
          <w:lang w:val="en-US"/>
        </w:rPr>
        <w:t>Phase</w:t>
      </w:r>
      <w:r w:rsidRPr="00DD250E">
        <w:rPr>
          <w:lang w:val="en-US"/>
        </w:rPr>
        <w:t xml:space="preserve">: contract period in which the Exploration and Assessment are to be performed.  </w:t>
      </w:r>
    </w:p>
    <w:p w14:paraId="1276994C" w14:textId="0EF0526E" w:rsidR="004F395D" w:rsidRPr="00DD250E" w:rsidRDefault="004F395D" w:rsidP="00A91738">
      <w:pPr>
        <w:pStyle w:val="Contrato-Clausula-Nvel3"/>
        <w:ind w:left="1418" w:hanging="851"/>
        <w:rPr>
          <w:lang w:val="en-US"/>
        </w:rPr>
      </w:pPr>
      <w:r w:rsidRPr="00DD250E">
        <w:rPr>
          <w:b/>
          <w:lang w:val="en-US"/>
        </w:rPr>
        <w:t xml:space="preserve">Production </w:t>
      </w:r>
      <w:r w:rsidR="000C3B96">
        <w:rPr>
          <w:b/>
          <w:lang w:val="en-US"/>
        </w:rPr>
        <w:t>Phase</w:t>
      </w:r>
      <w:r w:rsidRPr="00DD250E">
        <w:rPr>
          <w:lang w:val="en-US"/>
        </w:rPr>
        <w:t>: contract period in which the Development and the Production are to be carried out.</w:t>
      </w:r>
    </w:p>
    <w:p w14:paraId="6AE3A1F8" w14:textId="74AC154A" w:rsidR="004F395D" w:rsidRPr="00DD250E" w:rsidRDefault="004F395D" w:rsidP="00A91738">
      <w:pPr>
        <w:pStyle w:val="Contrato-Clausula-Nvel3"/>
        <w:ind w:left="1418" w:hanging="851"/>
        <w:rPr>
          <w:lang w:val="en-US"/>
        </w:rPr>
      </w:pPr>
      <w:r w:rsidRPr="00DD250E">
        <w:rPr>
          <w:b/>
          <w:lang w:val="en-US"/>
        </w:rPr>
        <w:t>Brazilian Supplier</w:t>
      </w:r>
      <w:r w:rsidRPr="00DD250E">
        <w:rPr>
          <w:lang w:val="en-US"/>
        </w:rPr>
        <w:t>: any manufacturer or supplier of goods manufactured or services provided in Brazil through limited liability companies incorporated under the Brazilian laws or companies that use goods manufactured in the Country under special customs regimes and tax incentives applicable to the Oil and Gas industry.</w:t>
      </w:r>
    </w:p>
    <w:p w14:paraId="4F9F444D" w14:textId="563168AD" w:rsidR="00156024" w:rsidRPr="00DD250E" w:rsidRDefault="004F395D" w:rsidP="00A91738">
      <w:pPr>
        <w:pStyle w:val="Contrato-Clausula-Nvel3"/>
        <w:ind w:left="1418" w:hanging="851"/>
        <w:rPr>
          <w:lang w:val="en-US"/>
        </w:rPr>
      </w:pPr>
      <w:r w:rsidRPr="00DD250E">
        <w:rPr>
          <w:b/>
          <w:lang w:val="en-US"/>
        </w:rPr>
        <w:t>Associated Gas</w:t>
      </w:r>
      <w:r w:rsidRPr="00DD250E">
        <w:rPr>
          <w:lang w:val="en-US"/>
        </w:rPr>
        <w:t>: Natural Gas produced in a Deposit where it is found dissolved in the Oil or in contact with underlying saturated Oil.</w:t>
      </w:r>
    </w:p>
    <w:p w14:paraId="6D1F1D8A" w14:textId="76EEF638" w:rsidR="009F1767" w:rsidRPr="00DD250E" w:rsidRDefault="009F1767" w:rsidP="00A91738">
      <w:pPr>
        <w:pStyle w:val="Contrato-Clausula-Nvel3"/>
        <w:ind w:left="1418" w:hanging="851"/>
        <w:rPr>
          <w:lang w:val="en-US"/>
        </w:rPr>
      </w:pPr>
      <w:r w:rsidRPr="00DD250E">
        <w:rPr>
          <w:b/>
          <w:lang w:val="en-US"/>
        </w:rPr>
        <w:t>Individualization of Production</w:t>
      </w:r>
      <w:r w:rsidRPr="00DD250E">
        <w:rPr>
          <w:lang w:val="en-US"/>
        </w:rPr>
        <w:t>: procedure aimed at sharing of the Production result and the reasonable use of the Country’s natural resources through unification of the Development and Production of the Deposits extending beyond the Concession Area;</w:t>
      </w:r>
    </w:p>
    <w:p w14:paraId="5DBD1A30" w14:textId="76B71E1F" w:rsidR="009F1767" w:rsidRPr="00DD250E" w:rsidRDefault="009F1767" w:rsidP="00A91738">
      <w:pPr>
        <w:pStyle w:val="Contrato-Clausula-Nvel3"/>
        <w:ind w:left="1418" w:hanging="851"/>
        <w:rPr>
          <w:lang w:val="en-US"/>
        </w:rPr>
      </w:pPr>
      <w:r w:rsidRPr="00DD250E">
        <w:rPr>
          <w:b/>
          <w:lang w:val="en-US"/>
        </w:rPr>
        <w:t>Applicable Laws and Regulations</w:t>
      </w:r>
      <w:r w:rsidRPr="00DD250E">
        <w:rPr>
          <w:lang w:val="en-US"/>
        </w:rPr>
        <w:t>: the set of all laws, decrees, regulations, resolutions, ordinances, normative instructions, or any other regulatory acts that are or may be applicable to the Parties or to the activities of Exploration, Assessment, Development, and Production of Oil and Gas, as well as to decommissioning of the facilities.</w:t>
      </w:r>
    </w:p>
    <w:p w14:paraId="3AA28239" w14:textId="57FAC583" w:rsidR="009F1767" w:rsidRPr="00DD250E" w:rsidRDefault="009F1767" w:rsidP="00A91738">
      <w:pPr>
        <w:pStyle w:val="Contrato-Clausula-Nvel3"/>
        <w:ind w:left="1418" w:hanging="851"/>
        <w:rPr>
          <w:lang w:val="en-US"/>
        </w:rPr>
      </w:pPr>
      <w:r w:rsidRPr="00DD250E">
        <w:rPr>
          <w:b/>
          <w:lang w:val="en-US"/>
        </w:rPr>
        <w:t>Macro-Group</w:t>
      </w:r>
      <w:r w:rsidRPr="00DD250E">
        <w:rPr>
          <w:lang w:val="en-US"/>
        </w:rPr>
        <w:t xml:space="preserve">: set of </w:t>
      </w:r>
      <w:r w:rsidR="0097304F" w:rsidRPr="00DD250E">
        <w:rPr>
          <w:lang w:val="en-US"/>
        </w:rPr>
        <w:t>properties</w:t>
      </w:r>
      <w:r w:rsidRPr="00DD250E">
        <w:rPr>
          <w:lang w:val="en-US"/>
        </w:rPr>
        <w:t>, services, and equipment purchased or contracted by the Concessionaires to develop the activities in the segments defined under this Agreement with specific Local Content commitments.</w:t>
      </w:r>
    </w:p>
    <w:p w14:paraId="17A732BD" w14:textId="5F8C3EE4" w:rsidR="00BB05BE" w:rsidRPr="00DD250E" w:rsidRDefault="009F1767" w:rsidP="00A91738">
      <w:pPr>
        <w:pStyle w:val="Contrato-Clausula-Nvel3"/>
        <w:ind w:left="1418" w:hanging="851"/>
        <w:rPr>
          <w:lang w:val="en-US"/>
        </w:rPr>
      </w:pPr>
      <w:r w:rsidRPr="00DD250E">
        <w:rPr>
          <w:b/>
          <w:lang w:val="en-US"/>
        </w:rPr>
        <w:lastRenderedPageBreak/>
        <w:t>Best Practices of the Oil Industry</w:t>
      </w:r>
      <w:r w:rsidRPr="00DD250E">
        <w:rPr>
          <w:rFonts w:cs="Arial"/>
          <w:szCs w:val="22"/>
          <w:lang w:val="en-US"/>
        </w:rPr>
        <w:t>: The best and safest procedures and technologies available in the oil and gas industry worldwide intended to: (a) ensure the operational safety of the facilities, preserving life, physical integrity, and human health; (b) preserve the environment and protect adjacent communities; (c) prevent or reduce as much as possible the risk of spill of oil, natural gas, by-products, and other chemicals that may be hazardous to the environment; (d) preserve oil and gas resources, which implies the use of adequate methods and processes to maximize the recovery of hydrocarbons in a technical, economic, and environmentally sustainable way, with the corresponding control of the reserve decline, and to mitigate surface losses; (e) minimize consumption of natural resources in the Operations.</w:t>
      </w:r>
      <w:r w:rsidRPr="00DD250E">
        <w:rPr>
          <w:lang w:val="en-US"/>
        </w:rPr>
        <w:t xml:space="preserve"> In order to perform the Best Practices of the Oil Industry, the Concessionaires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r w:rsidR="00BC0B4B" w:rsidRPr="00DD250E">
        <w:rPr>
          <w:lang w:val="en-US"/>
        </w:rPr>
        <w:t xml:space="preserve"> </w:t>
      </w:r>
    </w:p>
    <w:p w14:paraId="52449332" w14:textId="489B5DF0" w:rsidR="001C6DA1" w:rsidRPr="00DD250E" w:rsidRDefault="001C6DA1" w:rsidP="00A91738">
      <w:pPr>
        <w:pStyle w:val="Contrato-Clausula-Nvel3"/>
        <w:ind w:left="1418" w:hanging="851"/>
        <w:rPr>
          <w:lang w:val="en-US"/>
        </w:rPr>
      </w:pPr>
      <w:r w:rsidRPr="00DD250E">
        <w:rPr>
          <w:b/>
          <w:lang w:val="en-US"/>
        </w:rPr>
        <w:t>Development Module</w:t>
      </w:r>
      <w:r w:rsidRPr="00DD250E">
        <w:rPr>
          <w:lang w:val="en-US"/>
        </w:rPr>
        <w:t>: individual module composed of facilities and infrastructure for the Production of Oil and Gas of one or more Deposits of a certain Field, pursuant to the Development Plan approved by ANP.</w:t>
      </w:r>
    </w:p>
    <w:p w14:paraId="2BCFD63B" w14:textId="52807B35" w:rsidR="001C6DA1" w:rsidRPr="00DD250E" w:rsidRDefault="001C6DA1" w:rsidP="00A91738">
      <w:pPr>
        <w:pStyle w:val="Contrato-Clausula-Nvel3"/>
        <w:ind w:left="1418" w:hanging="851"/>
        <w:rPr>
          <w:lang w:val="en-US"/>
        </w:rPr>
      </w:pPr>
      <w:r w:rsidRPr="00DD250E">
        <w:rPr>
          <w:b/>
          <w:lang w:val="en-US"/>
        </w:rPr>
        <w:t>New Reservoir</w:t>
      </w:r>
      <w:r w:rsidRPr="00DD250E">
        <w:rPr>
          <w:lang w:val="en-US"/>
        </w:rPr>
        <w:t>: accumulation of Oil and/or Gas in areas other than those already in Production or under Assessment.</w:t>
      </w:r>
    </w:p>
    <w:p w14:paraId="5F5A72F1" w14:textId="6F1F1480" w:rsidR="001C6DA1" w:rsidRPr="00DD250E" w:rsidRDefault="001C6DA1" w:rsidP="00A91738">
      <w:pPr>
        <w:pStyle w:val="Contrato-Clausula-Nvel3"/>
        <w:ind w:left="1418" w:hanging="851"/>
        <w:rPr>
          <w:lang w:val="en-US"/>
        </w:rPr>
      </w:pPr>
      <w:r w:rsidRPr="00DD250E">
        <w:rPr>
          <w:b/>
          <w:lang w:val="en-US"/>
        </w:rPr>
        <w:t>Operation</w:t>
      </w:r>
      <w:r w:rsidRPr="00DD250E">
        <w:rPr>
          <w:lang w:val="en-US"/>
        </w:rPr>
        <w:t>: all activities of Exploration, Assessment, Development, Production, decommissioning, or abandonment developed sequentially, collectively, or separately by the Concessionaire for the purposes of this Agreement.</w:t>
      </w:r>
    </w:p>
    <w:p w14:paraId="2BF87BC4" w14:textId="56987A70" w:rsidR="001C6DA1" w:rsidRPr="00DD250E" w:rsidRDefault="001C6DA1" w:rsidP="00A91738">
      <w:pPr>
        <w:pStyle w:val="Contrato-Clausula-Nvel3"/>
        <w:ind w:left="1418" w:hanging="851"/>
        <w:rPr>
          <w:lang w:val="en-US"/>
        </w:rPr>
      </w:pPr>
      <w:r w:rsidRPr="00DD250E">
        <w:rPr>
          <w:b/>
          <w:lang w:val="en-US"/>
        </w:rPr>
        <w:t>Operator</w:t>
      </w:r>
      <w:r w:rsidRPr="00DD250E">
        <w:rPr>
          <w:lang w:val="en-US"/>
        </w:rPr>
        <w:t>: the Concessionaire designated, pursuant to Annex VII, to conduct and develop all Operations provided for in this Agreement on behalf of the Concessionaires.</w:t>
      </w:r>
    </w:p>
    <w:p w14:paraId="76B0DD79" w14:textId="70EB8E83" w:rsidR="001C6DA1" w:rsidRPr="00DD250E" w:rsidRDefault="001C6DA1" w:rsidP="00A91738">
      <w:pPr>
        <w:pStyle w:val="Contrato-Clausula-Nvel3"/>
        <w:ind w:left="1418" w:hanging="851"/>
        <w:rPr>
          <w:lang w:val="en-US"/>
        </w:rPr>
      </w:pPr>
      <w:r w:rsidRPr="00DD250E">
        <w:rPr>
          <w:b/>
          <w:lang w:val="en-US"/>
        </w:rPr>
        <w:t>Party</w:t>
      </w:r>
      <w:r w:rsidRPr="00DD250E">
        <w:rPr>
          <w:lang w:val="en-US"/>
        </w:rPr>
        <w:t>: ANP or the Concessionaire.</w:t>
      </w:r>
    </w:p>
    <w:p w14:paraId="7A2D71E6" w14:textId="51A2CDAF" w:rsidR="001C6DA1" w:rsidRPr="00DD250E" w:rsidRDefault="001C6DA1" w:rsidP="00A91738">
      <w:pPr>
        <w:pStyle w:val="Contrato-Clausula-Nvel3"/>
        <w:ind w:left="1418" w:hanging="851"/>
        <w:rPr>
          <w:lang w:val="en-US"/>
        </w:rPr>
      </w:pPr>
      <w:r w:rsidRPr="00DD250E">
        <w:rPr>
          <w:b/>
          <w:lang w:val="en-US"/>
        </w:rPr>
        <w:t>Parties</w:t>
      </w:r>
      <w:r w:rsidRPr="00DD250E">
        <w:rPr>
          <w:lang w:val="en-US"/>
        </w:rPr>
        <w:t>: ANP and the Concessionaire.</w:t>
      </w:r>
    </w:p>
    <w:p w14:paraId="3C778A01" w14:textId="02B6EB66" w:rsidR="001C6DA1" w:rsidRPr="00DD250E" w:rsidRDefault="001C6DA1" w:rsidP="00A91738">
      <w:pPr>
        <w:pStyle w:val="Contrato-Clausula-Nvel3"/>
        <w:ind w:left="1418" w:hanging="851"/>
        <w:rPr>
          <w:lang w:val="en-US"/>
        </w:rPr>
      </w:pPr>
      <w:r w:rsidRPr="00DD250E">
        <w:rPr>
          <w:b/>
          <w:lang w:val="en-US"/>
        </w:rPr>
        <w:t>Discovery Assessment Plan</w:t>
      </w:r>
      <w:r w:rsidRPr="00DD250E">
        <w:rPr>
          <w:lang w:val="en-US"/>
        </w:rPr>
        <w:t>: document specifying the work schedule and the relevant investments required for the Assessment of a Discovery or set of Discoveries of Oil and Gas in the Concession Area</w:t>
      </w:r>
      <w:r w:rsidRPr="00DD250E">
        <w:rPr>
          <w:rFonts w:cs="Arial"/>
          <w:szCs w:val="22"/>
          <w:lang w:val="en-US"/>
        </w:rPr>
        <w:t>.</w:t>
      </w:r>
    </w:p>
    <w:p w14:paraId="50F60F2B" w14:textId="1DE8410C" w:rsidR="001C6DA1" w:rsidRPr="00DD250E" w:rsidRDefault="001C6DA1" w:rsidP="00A91738">
      <w:pPr>
        <w:pStyle w:val="Contrato-Clausula-Nvel3"/>
        <w:ind w:left="1418" w:hanging="851"/>
        <w:rPr>
          <w:lang w:val="en-US"/>
        </w:rPr>
      </w:pPr>
      <w:r w:rsidRPr="00DD250E">
        <w:rPr>
          <w:b/>
          <w:lang w:val="en-US"/>
        </w:rPr>
        <w:t>Development Plan</w:t>
      </w:r>
      <w:r w:rsidRPr="00DD250E">
        <w:rPr>
          <w:lang w:val="en-US"/>
        </w:rPr>
        <w:t>: document specifying the work program, schedule, and relevant investments required for the Development and the Production of a Discovery or set of Discoveries of Oil and Gas in the Concession Area</w:t>
      </w:r>
      <w:r w:rsidRPr="00DD250E">
        <w:rPr>
          <w:rFonts w:cs="Arial"/>
          <w:szCs w:val="22"/>
          <w:lang w:val="en-US"/>
        </w:rPr>
        <w:t>, including its abandonment.</w:t>
      </w:r>
    </w:p>
    <w:p w14:paraId="0AB0D76A" w14:textId="0CD33F2E" w:rsidR="001C6DA1" w:rsidRPr="00DD250E" w:rsidRDefault="001C6DA1" w:rsidP="00A91738">
      <w:pPr>
        <w:pStyle w:val="Contrato-Clausula-Nvel3"/>
        <w:ind w:left="1418" w:hanging="851"/>
        <w:rPr>
          <w:lang w:val="en-US"/>
        </w:rPr>
      </w:pPr>
      <w:r w:rsidRPr="00DD250E">
        <w:rPr>
          <w:b/>
          <w:lang w:val="en-US"/>
        </w:rPr>
        <w:t>Dates of Decision</w:t>
      </w:r>
      <w:r w:rsidRPr="00DD250E">
        <w:rPr>
          <w:lang w:val="en-US"/>
        </w:rPr>
        <w:t>: dates by which the holders of the exploration and production rights must communicate ANP about the decision to undertake one or more Contingent Commitments or not.</w:t>
      </w:r>
    </w:p>
    <w:p w14:paraId="3D44BB79" w14:textId="61AEB748" w:rsidR="001C6DA1" w:rsidRPr="00DD250E" w:rsidRDefault="001C6DA1" w:rsidP="00A91738">
      <w:pPr>
        <w:pStyle w:val="Contrato-Clausula-Nvel3"/>
        <w:ind w:left="1418" w:hanging="851"/>
        <w:rPr>
          <w:lang w:val="en-US"/>
        </w:rPr>
      </w:pPr>
      <w:r w:rsidRPr="00DD250E">
        <w:rPr>
          <w:b/>
          <w:lang w:val="en-US"/>
        </w:rPr>
        <w:t>Production</w:t>
      </w:r>
      <w:r w:rsidRPr="00DD250E">
        <w:rPr>
          <w:lang w:val="en-US"/>
        </w:rPr>
        <w:t>: set of coordinated Operations of extraction of Oil or Gas from a Deposit and preparation for their transportation or a volume of Oil and/or Gas produced, in each case, as it can be inferred from the text.</w:t>
      </w:r>
    </w:p>
    <w:p w14:paraId="10D8F31E" w14:textId="2EE79B6E" w:rsidR="001C6DA1" w:rsidRPr="00DD250E" w:rsidRDefault="001C6DA1" w:rsidP="00A91738">
      <w:pPr>
        <w:pStyle w:val="Contrato-Clausula-Nvel3"/>
        <w:ind w:left="1418" w:hanging="851"/>
        <w:rPr>
          <w:lang w:val="en-US"/>
        </w:rPr>
      </w:pPr>
      <w:r w:rsidRPr="00DD250E">
        <w:rPr>
          <w:b/>
          <w:lang w:val="en-US"/>
        </w:rPr>
        <w:t>Annual Production Program</w:t>
      </w:r>
      <w:r w:rsidRPr="00DD250E">
        <w:rPr>
          <w:lang w:val="en-US"/>
        </w:rPr>
        <w:t>: document describing the forecasts for Production and transportation of Oil, Gas, water, special fluids, and waste arising from the Production process of each Development Area or Field.</w:t>
      </w:r>
    </w:p>
    <w:p w14:paraId="6DF3776C" w14:textId="41B9CC2F" w:rsidR="001C6DA1" w:rsidRPr="00DD250E" w:rsidRDefault="001C6DA1" w:rsidP="00A91738">
      <w:pPr>
        <w:pStyle w:val="Contrato-Clausula-Nvel3"/>
        <w:ind w:left="1418" w:hanging="851"/>
        <w:rPr>
          <w:lang w:val="en-US"/>
        </w:rPr>
      </w:pPr>
      <w:r w:rsidRPr="00DD250E">
        <w:rPr>
          <w:b/>
          <w:lang w:val="en-US"/>
        </w:rPr>
        <w:lastRenderedPageBreak/>
        <w:t>Annual Work and Budget Program</w:t>
      </w:r>
      <w:r w:rsidRPr="00DD250E">
        <w:rPr>
          <w:lang w:val="en-US"/>
        </w:rPr>
        <w:t>: document specifying the set of activities to be developed by the Concessionaire, including details on the investments required to develop such activities.</w:t>
      </w:r>
    </w:p>
    <w:p w14:paraId="30396CE9" w14:textId="6112136B" w:rsidR="001C6DA1" w:rsidRPr="00DD250E" w:rsidRDefault="001C6DA1" w:rsidP="00A91738">
      <w:pPr>
        <w:pStyle w:val="Contrato-Clausula-Nvel3"/>
        <w:ind w:left="1418" w:hanging="851"/>
        <w:rPr>
          <w:lang w:val="en-US"/>
        </w:rPr>
      </w:pPr>
      <w:r w:rsidRPr="00DD250E">
        <w:rPr>
          <w:b/>
          <w:lang w:val="en-US"/>
        </w:rPr>
        <w:t>Facility Decommissioning Program</w:t>
      </w:r>
      <w:r w:rsidRPr="00DD250E">
        <w:rPr>
          <w:lang w:val="en-US"/>
        </w:rPr>
        <w:t>: document specifying the set of activities aiming at the definitive abandonment of wells, including their eventual plugging and decommissioning and the proper final disposal of the facilities, and the recovery of the areas affected thereby.</w:t>
      </w:r>
    </w:p>
    <w:p w14:paraId="1C854CC9" w14:textId="3538F165" w:rsidR="00C2057B" w:rsidRPr="00DD250E" w:rsidRDefault="001C6DA1" w:rsidP="00A91738">
      <w:pPr>
        <w:pStyle w:val="Contrato-Clausula-Nvel3"/>
        <w:ind w:left="1418" w:hanging="851"/>
        <w:rPr>
          <w:lang w:val="en-US"/>
        </w:rPr>
      </w:pPr>
      <w:r w:rsidRPr="00DD250E">
        <w:rPr>
          <w:b/>
          <w:lang w:val="en-US"/>
        </w:rPr>
        <w:t>Minimum Exploration Program</w:t>
      </w:r>
      <w:r w:rsidRPr="00DD250E">
        <w:rPr>
          <w:lang w:val="en-US"/>
        </w:rPr>
        <w:t xml:space="preserve">: work schedule provided for in </w:t>
      </w:r>
      <w:hyperlink w:anchor="_ANEXO_II_–" w:history="1">
        <w:r w:rsidRPr="00DD250E">
          <w:rPr>
            <w:lang w:val="en-US"/>
          </w:rPr>
          <w:t>Annex II</w:t>
        </w:r>
      </w:hyperlink>
      <w:r w:rsidRPr="00DD250E">
        <w:rPr>
          <w:b/>
          <w:lang w:val="en-US"/>
        </w:rPr>
        <w:t>,</w:t>
      </w:r>
      <w:r w:rsidRPr="00DD250E">
        <w:rPr>
          <w:lang w:val="en-US"/>
        </w:rPr>
        <w:t xml:space="preserve"> to be met by the Concessionaire during the course of the Exploration </w:t>
      </w:r>
      <w:r w:rsidR="00C12B9A">
        <w:rPr>
          <w:lang w:val="en-US"/>
        </w:rPr>
        <w:t>Phase</w:t>
      </w:r>
      <w:r w:rsidRPr="00DD250E">
        <w:rPr>
          <w:lang w:val="en-US"/>
        </w:rPr>
        <w:t>.</w:t>
      </w:r>
    </w:p>
    <w:p w14:paraId="4D5FC696" w14:textId="47F67CAC" w:rsidR="00075088" w:rsidRPr="00DD250E" w:rsidRDefault="00075088" w:rsidP="00A91738">
      <w:pPr>
        <w:pStyle w:val="Contrato-Clausula-Nvel3"/>
        <w:ind w:left="1418" w:hanging="851"/>
        <w:rPr>
          <w:lang w:val="en-US"/>
        </w:rPr>
      </w:pPr>
      <w:bookmarkStart w:id="18" w:name="_Hlt113176154"/>
      <w:bookmarkEnd w:id="18"/>
      <w:r w:rsidRPr="00DD250E">
        <w:rPr>
          <w:rFonts w:cs="Arial"/>
          <w:b/>
          <w:szCs w:val="22"/>
          <w:lang w:val="en-US"/>
        </w:rPr>
        <w:t>Safety Instruction</w:t>
      </w:r>
      <w:r w:rsidRPr="00DD250E">
        <w:rPr>
          <w:rFonts w:cs="Arial"/>
          <w:szCs w:val="22"/>
          <w:lang w:val="en-US"/>
        </w:rPr>
        <w:t>:</w:t>
      </w:r>
      <w:r w:rsidRPr="00DD250E">
        <w:rPr>
          <w:rFonts w:cs="Arial"/>
          <w:b/>
          <w:szCs w:val="22"/>
          <w:lang w:val="en-US"/>
        </w:rPr>
        <w:t xml:space="preserve"> </w:t>
      </w:r>
      <w:r w:rsidRPr="00DD250E">
        <w:rPr>
          <w:rFonts w:cs="Arial"/>
          <w:szCs w:val="22"/>
          <w:lang w:val="en-US"/>
        </w:rPr>
        <w:t>administrative act</w:t>
      </w:r>
      <w:r w:rsidRPr="00DD250E">
        <w:rPr>
          <w:lang w:val="en-US"/>
        </w:rPr>
        <w:t xml:space="preserve"> </w:t>
      </w:r>
      <w:r w:rsidRPr="00DD250E">
        <w:rPr>
          <w:rFonts w:cs="Arial"/>
          <w:szCs w:val="22"/>
          <w:lang w:val="en-US"/>
        </w:rPr>
        <w:t>that acknowledges any conduct as irregular or exposes</w:t>
      </w:r>
      <w:r w:rsidRPr="00DD250E">
        <w:rPr>
          <w:lang w:val="en-US"/>
        </w:rPr>
        <w:t xml:space="preserve"> </w:t>
      </w:r>
      <w:r w:rsidRPr="00DD250E">
        <w:rPr>
          <w:rFonts w:cs="Arial"/>
          <w:szCs w:val="22"/>
          <w:lang w:val="en-US"/>
        </w:rPr>
        <w:t>an administrative understanding on the application of the regulatory standard, determining, in a comprehensive manner, that the operator shall refrain from performing it or shall observe it, under penalty of</w:t>
      </w:r>
      <w:r w:rsidRPr="00DD250E">
        <w:rPr>
          <w:lang w:val="en-US"/>
        </w:rPr>
        <w:t xml:space="preserve"> </w:t>
      </w:r>
      <w:r w:rsidRPr="00DD250E">
        <w:rPr>
          <w:rFonts w:cs="Arial"/>
          <w:szCs w:val="22"/>
          <w:lang w:val="en-US"/>
        </w:rPr>
        <w:t>application</w:t>
      </w:r>
      <w:r w:rsidRPr="00DD250E">
        <w:rPr>
          <w:lang w:val="en-US"/>
        </w:rPr>
        <w:t xml:space="preserve"> </w:t>
      </w:r>
      <w:r w:rsidRPr="00DD250E">
        <w:rPr>
          <w:rFonts w:cs="Arial"/>
          <w:szCs w:val="22"/>
          <w:lang w:val="en-US"/>
        </w:rPr>
        <w:t>of</w:t>
      </w:r>
      <w:r w:rsidRPr="00DD250E">
        <w:rPr>
          <w:lang w:val="en-US"/>
        </w:rPr>
        <w:t xml:space="preserve"> the </w:t>
      </w:r>
      <w:r w:rsidRPr="00DD250E">
        <w:rPr>
          <w:rFonts w:cs="Arial"/>
          <w:szCs w:val="22"/>
          <w:lang w:val="en-US"/>
        </w:rPr>
        <w:t>penalties</w:t>
      </w:r>
      <w:r w:rsidRPr="00DD250E">
        <w:rPr>
          <w:lang w:val="en-US"/>
        </w:rPr>
        <w:t xml:space="preserve"> </w:t>
      </w:r>
      <w:r w:rsidRPr="00DD250E">
        <w:rPr>
          <w:rFonts w:cs="Arial"/>
          <w:szCs w:val="22"/>
          <w:lang w:val="en-US"/>
        </w:rPr>
        <w:t>provided for</w:t>
      </w:r>
      <w:r w:rsidRPr="00DD250E">
        <w:rPr>
          <w:lang w:val="en-US"/>
        </w:rPr>
        <w:t xml:space="preserve"> </w:t>
      </w:r>
      <w:r w:rsidRPr="00DD250E">
        <w:rPr>
          <w:rFonts w:cs="Arial"/>
          <w:szCs w:val="22"/>
          <w:lang w:val="en-US"/>
        </w:rPr>
        <w:t>in the</w:t>
      </w:r>
      <w:r w:rsidRPr="00DD250E">
        <w:rPr>
          <w:lang w:val="en-US"/>
        </w:rPr>
        <w:t xml:space="preserve"> </w:t>
      </w:r>
      <w:r w:rsidRPr="00DD250E">
        <w:rPr>
          <w:rFonts w:cs="Arial"/>
          <w:szCs w:val="22"/>
          <w:lang w:val="en-US"/>
        </w:rPr>
        <w:t>Applicable Laws and Regulations.</w:t>
      </w:r>
    </w:p>
    <w:p w14:paraId="6E524BD8" w14:textId="32AF956B" w:rsidR="00075088" w:rsidRPr="00DD250E" w:rsidRDefault="00075088" w:rsidP="00A91738">
      <w:pPr>
        <w:pStyle w:val="Contrato-Clausula-Nvel3"/>
        <w:ind w:left="1418" w:hanging="851"/>
        <w:rPr>
          <w:lang w:val="en-US"/>
        </w:rPr>
      </w:pPr>
      <w:r w:rsidRPr="00DD250E">
        <w:rPr>
          <w:b/>
          <w:lang w:val="en-US"/>
        </w:rPr>
        <w:t>Local Content Report</w:t>
      </w:r>
      <w:r w:rsidRPr="00DD250E">
        <w:rPr>
          <w:lang w:val="en-US"/>
        </w:rPr>
        <w:t>: document to be submitted by the Concessionaire to ANP detailing the amounts disbursed for purposes of Local Content assessment.</w:t>
      </w:r>
    </w:p>
    <w:p w14:paraId="66349820" w14:textId="5617CE66" w:rsidR="00075088" w:rsidRPr="00DD250E" w:rsidRDefault="00075088" w:rsidP="00A91738">
      <w:pPr>
        <w:pStyle w:val="Contrato-Clausula-Nvel3"/>
        <w:ind w:left="1418" w:hanging="851"/>
        <w:rPr>
          <w:lang w:val="en-US"/>
        </w:rPr>
      </w:pPr>
      <w:r w:rsidRPr="00DD250E">
        <w:rPr>
          <w:b/>
          <w:lang w:val="en-US"/>
        </w:rPr>
        <w:t>Local Content Inspection Report</w:t>
      </w:r>
      <w:r w:rsidRPr="00DD250E">
        <w:rPr>
          <w:lang w:val="en-US"/>
        </w:rPr>
        <w:t>: expert report issued by the Local Content Coordination Office that assesses fulfillment of the contractual commitments declared by the Operator in the Local Content Report before beginning of any sanctioning process.</w:t>
      </w:r>
    </w:p>
    <w:p w14:paraId="0ABCEACE" w14:textId="030E6EC4" w:rsidR="00075088" w:rsidRPr="00DD250E" w:rsidRDefault="00075088" w:rsidP="00A91738">
      <w:pPr>
        <w:pStyle w:val="Contrato-Clausula-Nvel3"/>
        <w:ind w:left="1418" w:hanging="851"/>
        <w:rPr>
          <w:lang w:val="en-US"/>
        </w:rPr>
      </w:pPr>
      <w:r w:rsidRPr="00DD250E">
        <w:rPr>
          <w:b/>
          <w:lang w:val="en-US"/>
        </w:rPr>
        <w:t>Expense Report</w:t>
      </w:r>
      <w:r w:rsidRPr="00DD250E">
        <w:rPr>
          <w:lang w:val="en-US"/>
        </w:rPr>
        <w:t>: document to be submitted by the Concessionaire to ANP detailing the amounts disbursed in Exploration, Development, and Production Operations.</w:t>
      </w:r>
    </w:p>
    <w:p w14:paraId="0C8898E3" w14:textId="59B3D538" w:rsidR="00075088" w:rsidRPr="00DD250E" w:rsidRDefault="00075088" w:rsidP="00A91738">
      <w:pPr>
        <w:pStyle w:val="Contrato-Clausula-Nvel3"/>
        <w:ind w:left="1418" w:hanging="851"/>
        <w:rPr>
          <w:lang w:val="en-US"/>
        </w:rPr>
      </w:pPr>
      <w:r w:rsidRPr="00DD250E">
        <w:rPr>
          <w:b/>
          <w:lang w:val="en-US"/>
        </w:rPr>
        <w:t>Final Discovery Assessment Report</w:t>
      </w:r>
      <w:r w:rsidRPr="00DD250E">
        <w:rPr>
          <w:lang w:val="en-US"/>
        </w:rPr>
        <w:t xml:space="preserve">: document submitted by the Concessionaire describing the Oil or Gas Discovery Assessment Operations, </w:t>
      </w:r>
      <w:r w:rsidR="00BC1233" w:rsidRPr="00DD250E">
        <w:rPr>
          <w:lang w:val="en-US"/>
        </w:rPr>
        <w:t>according</w:t>
      </w:r>
      <w:r w:rsidRPr="00DD250E">
        <w:rPr>
          <w:lang w:val="en-US"/>
        </w:rPr>
        <w:t xml:space="preserve"> to the Discovery Assessment Plan approved by ANP, showing its results and, if approved by ANP, making the Declaration of Commercial Feasibility effective.</w:t>
      </w:r>
    </w:p>
    <w:p w14:paraId="6F5DEAD8" w14:textId="360B2467" w:rsidR="00075088" w:rsidRPr="00DD250E" w:rsidRDefault="00075088" w:rsidP="00A91738">
      <w:pPr>
        <w:pStyle w:val="Contrato-Clausula-Nvel3"/>
        <w:ind w:left="1418" w:hanging="851"/>
        <w:rPr>
          <w:lang w:val="en-US"/>
        </w:rPr>
      </w:pPr>
      <w:bookmarkStart w:id="19" w:name="_Hlt102470209"/>
      <w:bookmarkStart w:id="20" w:name="_Hlt102892695"/>
      <w:bookmarkStart w:id="21" w:name="_Hlt103403815"/>
      <w:bookmarkStart w:id="22" w:name="_Hlt103569096"/>
      <w:bookmarkStart w:id="23" w:name="_Hlt103569173"/>
      <w:bookmarkEnd w:id="19"/>
      <w:bookmarkEnd w:id="20"/>
      <w:bookmarkEnd w:id="21"/>
      <w:bookmarkEnd w:id="22"/>
      <w:bookmarkEnd w:id="23"/>
      <w:r w:rsidRPr="00DD250E">
        <w:rPr>
          <w:b/>
          <w:lang w:val="en-US"/>
        </w:rPr>
        <w:t>Seismic Reprocessing</w:t>
      </w:r>
      <w:r w:rsidRPr="00DD250E">
        <w:rPr>
          <w:lang w:val="en-US"/>
        </w:rPr>
        <w:t>: process to submit seismic data to new processing, aiming at gaining quality in the results achieved.</w:t>
      </w:r>
    </w:p>
    <w:p w14:paraId="7080D81B" w14:textId="2AB1C838" w:rsidR="00822B19" w:rsidRPr="00DD250E" w:rsidRDefault="00075088" w:rsidP="00A91738">
      <w:pPr>
        <w:pStyle w:val="Contrato-Clausula-Nvel3"/>
        <w:ind w:left="1418" w:hanging="851"/>
        <w:rPr>
          <w:lang w:val="en-US"/>
        </w:rPr>
      </w:pPr>
      <w:r w:rsidRPr="00DD250E">
        <w:rPr>
          <w:rFonts w:cs="Arial"/>
          <w:b/>
          <w:szCs w:val="22"/>
          <w:lang w:val="en-US"/>
        </w:rPr>
        <w:t>Social Responsibility</w:t>
      </w:r>
      <w:r w:rsidRPr="00DD250E">
        <w:rPr>
          <w:rFonts w:cs="Arial"/>
          <w:szCs w:val="22"/>
          <w:lang w:val="en-US"/>
        </w:rPr>
        <w:t>:</w:t>
      </w:r>
      <w:r w:rsidRPr="00DD250E">
        <w:rPr>
          <w:rFonts w:cs="Arial"/>
          <w:b/>
          <w:szCs w:val="22"/>
          <w:lang w:val="en-US"/>
        </w:rPr>
        <w:t xml:space="preserve"> </w:t>
      </w:r>
      <w:r w:rsidRPr="00DD250E">
        <w:rPr>
          <w:rFonts w:cs="Arial"/>
          <w:szCs w:val="22"/>
          <w:lang w:val="en-US"/>
        </w:rPr>
        <w:t>the Concessionaire is responsible for the impacts of its decisions and previous and current activities on society and the environment through an ethical and transparent behavior that (a) contributes to sustainable development, including the health and well-being of society; takes into account the stakeholders’ expectations; (b) complies with the applicable law</w:t>
      </w:r>
      <w:r w:rsidRPr="00DD250E">
        <w:rPr>
          <w:lang w:val="en-US"/>
        </w:rPr>
        <w:t xml:space="preserve">s and regulations </w:t>
      </w:r>
      <w:r w:rsidRPr="00DD250E">
        <w:rPr>
          <w:rFonts w:cs="Arial"/>
          <w:szCs w:val="22"/>
          <w:lang w:val="en-US"/>
        </w:rPr>
        <w:t>and is consistent with</w:t>
      </w:r>
      <w:r w:rsidRPr="00DD250E">
        <w:rPr>
          <w:lang w:val="en-US"/>
        </w:rPr>
        <w:t xml:space="preserve"> the </w:t>
      </w:r>
      <w:r w:rsidRPr="00DD250E">
        <w:rPr>
          <w:rFonts w:cs="Arial"/>
          <w:szCs w:val="22"/>
          <w:lang w:val="en-US"/>
        </w:rPr>
        <w:t>international rules of behavior; and (c) is integrated into the Concessionaire and shown in its relationships related to the Concessionaire’s activities within its sphere of influence.</w:t>
      </w:r>
    </w:p>
    <w:p w14:paraId="517D0F46" w14:textId="16E16EE3" w:rsidR="00670E1A" w:rsidRPr="00DD250E" w:rsidRDefault="00670E1A" w:rsidP="00A91738">
      <w:pPr>
        <w:pStyle w:val="Contrato-Clausula-Nvel3"/>
        <w:ind w:left="1418" w:hanging="851"/>
        <w:rPr>
          <w:lang w:val="en-US"/>
        </w:rPr>
      </w:pPr>
      <w:r w:rsidRPr="00DD250E">
        <w:rPr>
          <w:b/>
          <w:lang w:val="en-US"/>
        </w:rPr>
        <w:t>Early Production System</w:t>
      </w:r>
      <w:r w:rsidRPr="00DD250E">
        <w:rPr>
          <w:lang w:val="en-US"/>
        </w:rPr>
        <w:t>: temporary facility with limited capacity, implemented before the approval of the Development Plan, aiming at the early Production and obtaining of data and information for better characterization of the Reservoir, for purposes of adequacy of the Development Plan.</w:t>
      </w:r>
    </w:p>
    <w:p w14:paraId="45BFDEB9" w14:textId="63FB7787" w:rsidR="00670E1A" w:rsidRPr="00DD250E" w:rsidRDefault="00670E1A" w:rsidP="00A91738">
      <w:pPr>
        <w:pStyle w:val="Contrato-Clausula-Nvel3"/>
        <w:ind w:left="1418" w:hanging="851"/>
        <w:rPr>
          <w:lang w:val="en-US"/>
        </w:rPr>
      </w:pPr>
      <w:r w:rsidRPr="00DD250E">
        <w:rPr>
          <w:b/>
          <w:lang w:val="en-US"/>
        </w:rPr>
        <w:t>End of Drilling</w:t>
      </w:r>
      <w:r w:rsidRPr="00DD250E">
        <w:rPr>
          <w:lang w:val="en-US"/>
        </w:rPr>
        <w:t>: moment in which the final depth of the well is reached, with no expectations of further progress.</w:t>
      </w:r>
    </w:p>
    <w:p w14:paraId="6CD0476E" w14:textId="447787C4" w:rsidR="00670E1A" w:rsidRPr="00DD250E" w:rsidRDefault="00A77DFF" w:rsidP="00A91738">
      <w:pPr>
        <w:pStyle w:val="Contrato-Clausula-Nvel3"/>
        <w:ind w:left="1418" w:hanging="851"/>
        <w:rPr>
          <w:lang w:val="en-US"/>
        </w:rPr>
      </w:pPr>
      <w:bookmarkStart w:id="24" w:name="_Toc468675004"/>
      <w:r>
        <w:rPr>
          <w:b/>
          <w:lang w:val="en-US"/>
        </w:rPr>
        <w:lastRenderedPageBreak/>
        <w:t xml:space="preserve">Extended Well </w:t>
      </w:r>
      <w:r w:rsidR="00670E1A" w:rsidRPr="00DD250E">
        <w:rPr>
          <w:b/>
          <w:lang w:val="en-US"/>
        </w:rPr>
        <w:t xml:space="preserve"> Test</w:t>
      </w:r>
      <w:r w:rsidR="00670E1A" w:rsidRPr="00DD250E">
        <w:rPr>
          <w:lang w:val="en-US"/>
        </w:rPr>
        <w:t>: test in a lined well with total expected free flow duration of more than seventy-two (72) hours and with specific purposes aiming at assessing a discovery in order to obtain, from interpretation of its data, information indicating the behavior of Reservoirs under dynamic long-term effects and supporting studies aimed at the design of the final production systems.</w:t>
      </w:r>
    </w:p>
    <w:bookmarkEnd w:id="24"/>
    <w:p w14:paraId="0D513A34" w14:textId="5CCE854F" w:rsidR="00670E1A" w:rsidRPr="00DD250E" w:rsidRDefault="00670E1A" w:rsidP="00A91738">
      <w:pPr>
        <w:pStyle w:val="Contrato-Clausula-Nvel3"/>
        <w:ind w:left="1418" w:hanging="851"/>
        <w:rPr>
          <w:lang w:val="en-US"/>
        </w:rPr>
      </w:pPr>
      <w:r w:rsidRPr="00DD250E">
        <w:rPr>
          <w:b/>
          <w:lang w:val="en-US"/>
        </w:rPr>
        <w:t>Unit of Work</w:t>
      </w:r>
      <w:r w:rsidRPr="00DD250E">
        <w:rPr>
          <w:lang w:val="en-US"/>
        </w:rPr>
        <w:t xml:space="preserve">: conversion unit for different exploratory works used for the purpose of assessing implementation of the Minimum Exploration Program provided for in </w:t>
      </w:r>
      <w:hyperlink w:anchor="_ANEXO_II_–" w:history="1">
        <w:r w:rsidRPr="00DD250E">
          <w:rPr>
            <w:lang w:val="en-US"/>
          </w:rPr>
          <w:t>Annex II</w:t>
        </w:r>
      </w:hyperlink>
      <w:r w:rsidRPr="00DD250E">
        <w:rPr>
          <w:lang w:val="en-US"/>
        </w:rPr>
        <w:t>.</w:t>
      </w:r>
    </w:p>
    <w:p w14:paraId="00329E4F" w14:textId="77777777" w:rsidR="00670E1A" w:rsidRPr="00DD250E" w:rsidRDefault="00670E1A" w:rsidP="00670E1A">
      <w:pPr>
        <w:pStyle w:val="Contrato-Normal"/>
        <w:rPr>
          <w:lang w:val="en-US"/>
        </w:rPr>
      </w:pPr>
    </w:p>
    <w:p w14:paraId="30EFDFC4" w14:textId="457D581B" w:rsidR="00670E1A" w:rsidRPr="00DD250E" w:rsidRDefault="00670E1A" w:rsidP="00670E1A">
      <w:pPr>
        <w:pStyle w:val="Contrato-Clausula-Nvel1"/>
        <w:ind w:left="0" w:firstLine="0"/>
        <w:rPr>
          <w:lang w:val="en-US"/>
        </w:rPr>
      </w:pPr>
      <w:bookmarkStart w:id="25" w:name="OLE_LINK1"/>
      <w:bookmarkStart w:id="26" w:name="_Hlt111277291"/>
      <w:bookmarkStart w:id="27" w:name="_Toc484433700"/>
      <w:bookmarkEnd w:id="25"/>
      <w:bookmarkEnd w:id="26"/>
      <w:r w:rsidRPr="00DD250E">
        <w:rPr>
          <w:lang w:val="en-US"/>
        </w:rPr>
        <w:t>SECTION TWO – SUBJECT MATTER</w:t>
      </w:r>
      <w:bookmarkEnd w:id="27"/>
    </w:p>
    <w:p w14:paraId="7D683C57" w14:textId="0C495C8E" w:rsidR="00670E1A" w:rsidRPr="00DD250E" w:rsidRDefault="00670E1A" w:rsidP="00670E1A">
      <w:pPr>
        <w:pStyle w:val="Contrato-Clausula-Subtitulo"/>
        <w:rPr>
          <w:lang w:val="en-US"/>
        </w:rPr>
      </w:pPr>
      <w:bookmarkStart w:id="28" w:name="_Toc484433701"/>
      <w:r w:rsidRPr="00DD250E">
        <w:rPr>
          <w:lang w:val="en-US"/>
        </w:rPr>
        <w:t>Exploration and Production of Oil and Gas</w:t>
      </w:r>
      <w:bookmarkEnd w:id="28"/>
      <w:r w:rsidRPr="00DD250E">
        <w:rPr>
          <w:lang w:val="en-US"/>
        </w:rPr>
        <w:t xml:space="preserve"> </w:t>
      </w:r>
    </w:p>
    <w:p w14:paraId="22DFD18A" w14:textId="526EA6DC" w:rsidR="00670E1A" w:rsidRPr="00DD250E" w:rsidRDefault="00670E1A" w:rsidP="00A91738">
      <w:pPr>
        <w:pStyle w:val="Contrato-Clausula-Nvel2"/>
        <w:tabs>
          <w:tab w:val="left" w:pos="567"/>
        </w:tabs>
        <w:ind w:left="0" w:firstLine="0"/>
        <w:rPr>
          <w:lang w:val="en-US"/>
        </w:rPr>
      </w:pPr>
      <w:bookmarkStart w:id="29" w:name="_Toc469890913"/>
      <w:r w:rsidRPr="00DD250E">
        <w:rPr>
          <w:lang w:val="en-US"/>
        </w:rPr>
        <w:t>The subject matter of this Agreement is:</w:t>
      </w:r>
    </w:p>
    <w:p w14:paraId="7F765F3D" w14:textId="0BC4A7B2" w:rsidR="00670E1A" w:rsidRPr="00DD250E" w:rsidRDefault="00670E1A" w:rsidP="00A91738">
      <w:pPr>
        <w:pStyle w:val="Contrato-Alnea"/>
        <w:numPr>
          <w:ilvl w:val="0"/>
          <w:numId w:val="30"/>
        </w:numPr>
        <w:ind w:left="1134" w:hanging="567"/>
        <w:rPr>
          <w:lang w:val="en-US"/>
        </w:rPr>
      </w:pPr>
      <w:r w:rsidRPr="00DD250E">
        <w:rPr>
          <w:lang w:val="en-US"/>
        </w:rPr>
        <w:t>to conduct Exploration Operations in the Concession Area undertaken in the Minimum Exploration Program or in addition thereto;</w:t>
      </w:r>
    </w:p>
    <w:p w14:paraId="7B30ABA1" w14:textId="57382B67" w:rsidR="00670E1A" w:rsidRPr="00DD250E" w:rsidRDefault="00670E1A" w:rsidP="00A91738">
      <w:pPr>
        <w:pStyle w:val="Contrato-Alnea"/>
        <w:numPr>
          <w:ilvl w:val="0"/>
          <w:numId w:val="30"/>
        </w:numPr>
        <w:ind w:left="1134" w:hanging="567"/>
        <w:rPr>
          <w:lang w:val="en-US"/>
        </w:rPr>
      </w:pPr>
      <w:r w:rsidRPr="00DD250E">
        <w:rPr>
          <w:lang w:val="en-US"/>
        </w:rPr>
        <w:t>in case of a Discovery, at the Concessionaire’s discretion, to perform a Discovery Assessment under a Discovery Assessment Plan approved by ANP;</w:t>
      </w:r>
    </w:p>
    <w:p w14:paraId="15354517" w14:textId="3150A387" w:rsidR="00670E1A" w:rsidRPr="00DD250E" w:rsidRDefault="00670E1A" w:rsidP="00A91738">
      <w:pPr>
        <w:pStyle w:val="Contrato-Alnea"/>
        <w:numPr>
          <w:ilvl w:val="0"/>
          <w:numId w:val="30"/>
        </w:numPr>
        <w:ind w:left="1134" w:hanging="567"/>
        <w:rPr>
          <w:lang w:val="en-US"/>
        </w:rPr>
      </w:pPr>
      <w:r w:rsidRPr="00DD250E">
        <w:rPr>
          <w:lang w:val="en-US"/>
        </w:rPr>
        <w:t>if the commercial feasibility of the Discovery is verified by the Concessionaire, to Produce Oil and Gas in the Concession Area according to a Development Plan approved by ANP.</w:t>
      </w:r>
    </w:p>
    <w:p w14:paraId="37A831BD" w14:textId="77777777" w:rsidR="00670E1A" w:rsidRPr="00DD250E" w:rsidRDefault="00670E1A" w:rsidP="00670E1A">
      <w:pPr>
        <w:pStyle w:val="Contrato-Normal"/>
        <w:rPr>
          <w:lang w:val="en-US"/>
        </w:rPr>
      </w:pPr>
      <w:bookmarkStart w:id="30" w:name="_Toc135207967"/>
      <w:bookmarkEnd w:id="29"/>
    </w:p>
    <w:p w14:paraId="4A88E3D8" w14:textId="6CD70B49" w:rsidR="00670E1A" w:rsidRPr="00DD250E" w:rsidRDefault="00670E1A" w:rsidP="00670E1A">
      <w:pPr>
        <w:pStyle w:val="Contrato-Clausula-Subtitulo"/>
        <w:rPr>
          <w:lang w:val="en-US"/>
        </w:rPr>
      </w:pPr>
      <w:bookmarkStart w:id="31" w:name="_Toc484433702"/>
      <w:bookmarkEnd w:id="30"/>
      <w:r w:rsidRPr="00DD250E">
        <w:rPr>
          <w:lang w:val="en-US"/>
        </w:rPr>
        <w:t>Costs, Losses, and Risks Associated with the Execution of Operations</w:t>
      </w:r>
      <w:bookmarkEnd w:id="31"/>
      <w:r w:rsidRPr="00DD250E">
        <w:rPr>
          <w:lang w:val="en-US"/>
        </w:rPr>
        <w:t xml:space="preserve"> </w:t>
      </w:r>
    </w:p>
    <w:p w14:paraId="0099BA8D" w14:textId="4CF9A8E6" w:rsidR="00670E1A" w:rsidRPr="00DD250E" w:rsidRDefault="00670E1A" w:rsidP="00A91738">
      <w:pPr>
        <w:pStyle w:val="Contrato-Clausula-Nvel2"/>
        <w:ind w:left="567" w:hanging="567"/>
        <w:rPr>
          <w:lang w:val="en-US"/>
        </w:rPr>
      </w:pPr>
      <w:bookmarkStart w:id="32" w:name="_Hlt102823779"/>
      <w:bookmarkStart w:id="33" w:name="_Hlt102892934"/>
      <w:bookmarkStart w:id="34" w:name="_Ref473087410"/>
      <w:bookmarkEnd w:id="32"/>
      <w:bookmarkEnd w:id="33"/>
      <w:r w:rsidRPr="00DD250E">
        <w:rPr>
          <w:lang w:val="en-US"/>
        </w:rPr>
        <w:t>The Concessionaire shall always and exclusively bear all costs and risks related to the execution of the Operations and its consequences.</w:t>
      </w:r>
    </w:p>
    <w:bookmarkEnd w:id="34"/>
    <w:p w14:paraId="249667F9" w14:textId="19CCAFF6" w:rsidR="00670E1A" w:rsidRPr="00DD250E" w:rsidRDefault="00670E1A" w:rsidP="00A91738">
      <w:pPr>
        <w:pStyle w:val="Contrato-Clausula-Nvel2"/>
        <w:ind w:left="567" w:hanging="567"/>
        <w:rPr>
          <w:lang w:val="en-US"/>
        </w:rPr>
      </w:pPr>
      <w:r w:rsidRPr="00DD250E">
        <w:rPr>
          <w:lang w:val="en-US"/>
        </w:rPr>
        <w:t>The Concessionaire shall bear all losses it may incur, including the ones resulting from an act of god or force majeure event, as well as accidents or events of nature affecting the Exploration and Production of Oil and Gas in the Concession Area.</w:t>
      </w:r>
    </w:p>
    <w:p w14:paraId="391F9081" w14:textId="52A3317D" w:rsidR="00670E1A" w:rsidRPr="00DD250E" w:rsidRDefault="00670E1A" w:rsidP="00A91738">
      <w:pPr>
        <w:pStyle w:val="Contrato-Clausula-Nvel2"/>
        <w:tabs>
          <w:tab w:val="left" w:pos="567"/>
        </w:tabs>
        <w:ind w:left="567" w:hanging="567"/>
        <w:rPr>
          <w:lang w:val="en-US"/>
        </w:rPr>
      </w:pPr>
      <w:r w:rsidRPr="00DD250E">
        <w:rPr>
          <w:lang w:val="en-US"/>
        </w:rPr>
        <w:t>The Concessionaire shall not be entitled to any payment, redress, refund, reimbursement, or indemnification in the event of failure in the exploration or absence of commercial feasibility of any Discoveries in the Concession Area.</w:t>
      </w:r>
    </w:p>
    <w:p w14:paraId="0AF76A10" w14:textId="59AE7727" w:rsidR="00670E1A" w:rsidRPr="00DD250E" w:rsidRDefault="00670E1A" w:rsidP="00A91738">
      <w:pPr>
        <w:pStyle w:val="Contrato-Clausula-Nvel2"/>
        <w:ind w:left="567" w:hanging="567"/>
        <w:rPr>
          <w:lang w:val="en-US"/>
        </w:rPr>
      </w:pPr>
      <w:r w:rsidRPr="00DD250E">
        <w:rPr>
          <w:lang w:val="en-US"/>
        </w:rPr>
        <w:t>The Concessionaire shall be the only party civilly liable for its own actions and the actions of its agents and subcontractors, as well as for the compensation for any damages caused by the Operations and their execution, regardless of fault.</w:t>
      </w:r>
    </w:p>
    <w:p w14:paraId="50ACA4BA" w14:textId="11133A9E" w:rsidR="00670E1A" w:rsidRPr="00DD250E" w:rsidRDefault="00670E1A" w:rsidP="00A91738">
      <w:pPr>
        <w:pStyle w:val="Contrato-Clausula-Nvel3"/>
        <w:ind w:hanging="567"/>
        <w:rPr>
          <w:lang w:val="en-US"/>
        </w:rPr>
      </w:pPr>
      <w:r w:rsidRPr="00DD250E">
        <w:rPr>
          <w:lang w:val="en-US"/>
        </w:rPr>
        <w:t>The Federal Government and ANP shall be reimbursed for any liens they may endure as a result of any demands motivated by acts under the responsibility of the Concessionaire, who shall bear such reimbursement.</w:t>
      </w:r>
    </w:p>
    <w:p w14:paraId="295782B1" w14:textId="3CB836BF" w:rsidR="00C2057B" w:rsidRPr="00DD250E" w:rsidRDefault="00670E1A" w:rsidP="00FC27E6">
      <w:pPr>
        <w:pStyle w:val="Contrato-Clausula-Nvel2"/>
        <w:ind w:left="567" w:hanging="567"/>
        <w:rPr>
          <w:lang w:val="en-US"/>
        </w:rPr>
      </w:pPr>
      <w:r w:rsidRPr="00DD250E">
        <w:rPr>
          <w:lang w:val="en-US"/>
        </w:rPr>
        <w:t>The Federal Government and ANP shall not assume any risks or operating losses or bear costs, investments, and damages related to the execution of the Operations and its consequences.</w:t>
      </w:r>
    </w:p>
    <w:p w14:paraId="1D3D890F" w14:textId="77777777" w:rsidR="00345793" w:rsidRPr="00DD250E" w:rsidRDefault="00345793" w:rsidP="00E33C35">
      <w:pPr>
        <w:pStyle w:val="Contrato-Normal"/>
        <w:rPr>
          <w:lang w:val="en-US"/>
        </w:rPr>
      </w:pPr>
      <w:bookmarkStart w:id="35" w:name="_Toc135207968"/>
    </w:p>
    <w:p w14:paraId="46FBB93B" w14:textId="7EB20CFA" w:rsidR="005F5DA3" w:rsidRPr="00DD250E" w:rsidRDefault="005F5DA3" w:rsidP="005F5DA3">
      <w:pPr>
        <w:pStyle w:val="Contrato-Clausula-Subtitulo"/>
        <w:rPr>
          <w:lang w:val="en-US"/>
        </w:rPr>
      </w:pPr>
      <w:bookmarkStart w:id="36" w:name="_Toc484433703"/>
      <w:bookmarkStart w:id="37" w:name="_Ref473084578"/>
      <w:bookmarkEnd w:id="35"/>
      <w:r w:rsidRPr="00DD250E">
        <w:rPr>
          <w:lang w:val="en-US"/>
        </w:rPr>
        <w:lastRenderedPageBreak/>
        <w:t>Ownership of Oil and/or Gas</w:t>
      </w:r>
      <w:bookmarkEnd w:id="36"/>
    </w:p>
    <w:p w14:paraId="41FDD411" w14:textId="70A55655" w:rsidR="005F5DA3" w:rsidRPr="00DD250E" w:rsidRDefault="005F5DA3" w:rsidP="00FC27E6">
      <w:pPr>
        <w:pStyle w:val="Contrato-Clausula-Nvel2"/>
        <w:ind w:left="567" w:hanging="567"/>
        <w:rPr>
          <w:lang w:val="en-US"/>
        </w:rPr>
      </w:pPr>
      <w:bookmarkStart w:id="38" w:name="_Hlt102892939"/>
      <w:bookmarkStart w:id="39" w:name="_Ref473087415"/>
      <w:bookmarkEnd w:id="38"/>
      <w:r w:rsidRPr="00DD250E">
        <w:rPr>
          <w:lang w:val="en-US"/>
        </w:rPr>
        <w:t xml:space="preserve">The Oil and Gas Deposits existing in the national territory, the continental shelf, and the exclusive economic zone belong to the Federal Government pursuant to items V and IX of article 20 of the Federal Constitution and article 3 of Law No. 9,478/97. </w:t>
      </w:r>
      <w:bookmarkEnd w:id="39"/>
    </w:p>
    <w:p w14:paraId="41BD5C87" w14:textId="6D8A770E" w:rsidR="005F5DA3" w:rsidRPr="00DD250E" w:rsidRDefault="005F5DA3" w:rsidP="00FC27E6">
      <w:pPr>
        <w:pStyle w:val="Contrato-Clausula-Nvel3"/>
        <w:ind w:hanging="567"/>
        <w:rPr>
          <w:lang w:val="en-US"/>
        </w:rPr>
      </w:pPr>
      <w:r w:rsidRPr="00DD250E">
        <w:rPr>
          <w:lang w:val="en-US"/>
        </w:rPr>
        <w:t>The Concessionaire shall have the ownership only of the Oil and Gas that are effectively produced and granted thereto at the Production Measurement Point, through original acquisition and according to this Agreement.</w:t>
      </w:r>
    </w:p>
    <w:p w14:paraId="18938468" w14:textId="2EE86E92" w:rsidR="005F5DA3" w:rsidRPr="00DD250E" w:rsidRDefault="005F5DA3" w:rsidP="00FC27E6">
      <w:pPr>
        <w:pStyle w:val="Contrato-Clausula-Nvel3"/>
        <w:ind w:hanging="567"/>
        <w:rPr>
          <w:lang w:val="en-US"/>
        </w:rPr>
      </w:pPr>
      <w:r w:rsidRPr="00DD250E">
        <w:rPr>
          <w:lang w:val="en-US"/>
        </w:rPr>
        <w:t xml:space="preserve">The Concessionaire shall be subject to charges related to the government taxes and </w:t>
      </w:r>
      <w:r w:rsidR="00E72164" w:rsidRPr="00DD250E">
        <w:rPr>
          <w:lang w:val="en-US"/>
        </w:rPr>
        <w:t>shares</w:t>
      </w:r>
      <w:r w:rsidRPr="00DD250E">
        <w:rPr>
          <w:lang w:val="en-US"/>
        </w:rPr>
        <w:t>, as well as those provided for in the Applicable Laws and Regulations.</w:t>
      </w:r>
    </w:p>
    <w:p w14:paraId="6E4B49B1" w14:textId="77777777" w:rsidR="005F5DA3" w:rsidRPr="00DD250E" w:rsidRDefault="005F5DA3" w:rsidP="005F5DA3">
      <w:pPr>
        <w:pStyle w:val="Contrato-Normal"/>
        <w:rPr>
          <w:lang w:val="en-US"/>
        </w:rPr>
      </w:pPr>
      <w:bookmarkStart w:id="40" w:name="_Toc135207969"/>
    </w:p>
    <w:p w14:paraId="5957092E" w14:textId="7CC3899A" w:rsidR="005F5DA3" w:rsidRPr="00DD250E" w:rsidRDefault="005F5DA3" w:rsidP="005F5DA3">
      <w:pPr>
        <w:pStyle w:val="Contrato-Clausula-Subtitulo"/>
        <w:rPr>
          <w:lang w:val="en-US"/>
        </w:rPr>
      </w:pPr>
      <w:bookmarkStart w:id="41" w:name="_Toc484433704"/>
      <w:bookmarkEnd w:id="40"/>
      <w:r w:rsidRPr="00DD250E">
        <w:rPr>
          <w:lang w:val="en-US"/>
        </w:rPr>
        <w:t>Other Natural Resources</w:t>
      </w:r>
      <w:bookmarkEnd w:id="41"/>
    </w:p>
    <w:p w14:paraId="7B08098A" w14:textId="5C3008C6" w:rsidR="005F5DA3" w:rsidRPr="00DD250E" w:rsidRDefault="005F5DA3" w:rsidP="00FC27E6">
      <w:pPr>
        <w:pStyle w:val="Contrato-Clausula-Nvel2"/>
        <w:ind w:left="567" w:hanging="567"/>
        <w:rPr>
          <w:lang w:val="en-US"/>
        </w:rPr>
      </w:pPr>
      <w:r w:rsidRPr="00DD250E">
        <w:rPr>
          <w:lang w:val="en-US"/>
        </w:rPr>
        <w:t>The Concessionaire is prohibited to use, enjoy, or dispose, in any way and at any title, total or partially, of any other natural resources that may exist in the Concession Area other than Oil and Gas, except when duly authorized by the competent authorities, according to the Applicable Laws and Regulations.</w:t>
      </w:r>
    </w:p>
    <w:p w14:paraId="7E62FF8C" w14:textId="195AABD8" w:rsidR="005F5DA3" w:rsidRPr="00DD250E" w:rsidRDefault="005F5DA3" w:rsidP="00FC27E6">
      <w:pPr>
        <w:pStyle w:val="Contrato-Clausula-Nvel3"/>
        <w:ind w:hanging="567"/>
        <w:rPr>
          <w:lang w:val="en-US"/>
        </w:rPr>
      </w:pPr>
      <w:r w:rsidRPr="00DD250E">
        <w:rPr>
          <w:lang w:val="en-US"/>
        </w:rPr>
        <w:t>Discovery of natural resources other than Oil and Gas by chance shall be notified to ANP within no more than seventy-two (72) hours.</w:t>
      </w:r>
    </w:p>
    <w:p w14:paraId="36F286D6" w14:textId="1A73EF58" w:rsidR="005F5DA3" w:rsidRPr="00DD250E" w:rsidRDefault="005F5DA3" w:rsidP="00FC27E6">
      <w:pPr>
        <w:pStyle w:val="Contrato-Clausula-Nvel3"/>
        <w:ind w:hanging="567"/>
        <w:rPr>
          <w:lang w:val="en-US"/>
        </w:rPr>
      </w:pPr>
      <w:r w:rsidRPr="00DD250E">
        <w:rPr>
          <w:lang w:val="en-US"/>
        </w:rPr>
        <w:t xml:space="preserve">The Concessionaire shall follow the instructions and allow implementation of the relevant measures determined by ANP or other competent authorities. </w:t>
      </w:r>
    </w:p>
    <w:p w14:paraId="112B85A7" w14:textId="7BA22333" w:rsidR="005F5DA3" w:rsidRPr="00DD250E" w:rsidRDefault="005F5DA3" w:rsidP="00FC27E6">
      <w:pPr>
        <w:pStyle w:val="Contrato-Clausula-Nvel3"/>
        <w:ind w:hanging="567"/>
        <w:rPr>
          <w:lang w:val="en-US"/>
        </w:rPr>
      </w:pPr>
      <w:r w:rsidRPr="00DD250E">
        <w:rPr>
          <w:lang w:val="en-US"/>
        </w:rPr>
        <w:t>While such instructions are not submitted to the Concessionaire, it shall refrain from taking any measures that may pose a risk or somehow harm the natural resources discovered.</w:t>
      </w:r>
    </w:p>
    <w:p w14:paraId="4DB31D33" w14:textId="643EF106" w:rsidR="005F5DA3" w:rsidRPr="00DD250E" w:rsidRDefault="005F5DA3" w:rsidP="00FC27E6">
      <w:pPr>
        <w:pStyle w:val="Contrato-Clausula-Nvel3"/>
        <w:ind w:hanging="567"/>
        <w:rPr>
          <w:lang w:val="en-US"/>
        </w:rPr>
      </w:pPr>
      <w:r w:rsidRPr="00DD250E">
        <w:rPr>
          <w:lang w:val="en-US"/>
        </w:rPr>
        <w:t>The Concessionaire shall not be required to suspend its activities, except when they jeopardize the natural resources discovered or the Operations.</w:t>
      </w:r>
    </w:p>
    <w:p w14:paraId="615BF0F5" w14:textId="7A4877EB" w:rsidR="00EE2D32" w:rsidRPr="00DD250E" w:rsidRDefault="005F5DA3" w:rsidP="00FC27E6">
      <w:pPr>
        <w:pStyle w:val="Contrato-Clausula-Nvel2"/>
        <w:ind w:left="567" w:hanging="567"/>
        <w:rPr>
          <w:lang w:val="en-US"/>
        </w:rPr>
      </w:pPr>
      <w:r w:rsidRPr="00DD250E">
        <w:rPr>
          <w:lang w:val="en-US"/>
        </w:rPr>
        <w:t>Any interruption of the Operations, exclusively due to the discovery of other natural resources by chance, shall have its duration calculated and acknowledged by ANP for purposes of extension of this Agreement.</w:t>
      </w:r>
    </w:p>
    <w:p w14:paraId="4BDBDD9E" w14:textId="77777777" w:rsidR="00BA5615" w:rsidRPr="00DD250E" w:rsidRDefault="00BA5615" w:rsidP="00BA5615">
      <w:pPr>
        <w:pStyle w:val="Contrato-Normal"/>
        <w:rPr>
          <w:lang w:val="en-US"/>
        </w:rPr>
      </w:pPr>
    </w:p>
    <w:p w14:paraId="3C61ABEF" w14:textId="34B126C0" w:rsidR="00C30988" w:rsidRPr="00DD250E" w:rsidRDefault="00C30988" w:rsidP="00C30988">
      <w:pPr>
        <w:pStyle w:val="Contrato-Clausula-Nvel1"/>
        <w:rPr>
          <w:lang w:val="en-US"/>
        </w:rPr>
      </w:pPr>
      <w:bookmarkStart w:id="42" w:name="_Toc484433705"/>
      <w:bookmarkEnd w:id="37"/>
      <w:r w:rsidRPr="00DD250E">
        <w:rPr>
          <w:lang w:val="en-US"/>
        </w:rPr>
        <w:t>SECTION THREE – CONCESSION AREA</w:t>
      </w:r>
      <w:bookmarkEnd w:id="42"/>
    </w:p>
    <w:p w14:paraId="0A0DD0C9" w14:textId="12A91F24" w:rsidR="00C30988" w:rsidRPr="00DD250E" w:rsidRDefault="00C30988" w:rsidP="00C30988">
      <w:pPr>
        <w:pStyle w:val="Contrato-Clausula-Subtitulo"/>
        <w:rPr>
          <w:lang w:val="en-US"/>
        </w:rPr>
      </w:pPr>
      <w:bookmarkStart w:id="43" w:name="_Toc484433706"/>
      <w:r w:rsidRPr="00DD250E">
        <w:rPr>
          <w:lang w:val="en-US"/>
        </w:rPr>
        <w:t>Identification</w:t>
      </w:r>
      <w:bookmarkEnd w:id="43"/>
    </w:p>
    <w:p w14:paraId="4F0F6425" w14:textId="4341D026" w:rsidR="00C30988" w:rsidRPr="00DD250E" w:rsidRDefault="00C30988" w:rsidP="00FC27E6">
      <w:pPr>
        <w:pStyle w:val="Contrato-Clausula-Nvel2"/>
        <w:ind w:left="567" w:hanging="567"/>
        <w:rPr>
          <w:lang w:val="en-US"/>
        </w:rPr>
      </w:pPr>
      <w:r w:rsidRPr="00DD250E">
        <w:rPr>
          <w:lang w:val="en-US"/>
        </w:rPr>
        <w:t xml:space="preserve">The Operations shall be conducted exclusively in the Concession Area described and delimited in </w:t>
      </w:r>
      <w:hyperlink w:anchor="_ANEXO_I_-" w:history="1">
        <w:r w:rsidRPr="00DD250E">
          <w:rPr>
            <w:lang w:val="en-US"/>
          </w:rPr>
          <w:t>Annex I</w:t>
        </w:r>
      </w:hyperlink>
      <w:r w:rsidRPr="00DD250E">
        <w:rPr>
          <w:lang w:val="en-US"/>
        </w:rPr>
        <w:t>.</w:t>
      </w:r>
    </w:p>
    <w:p w14:paraId="1C81B0F7" w14:textId="77777777" w:rsidR="00C30988" w:rsidRPr="00DD250E" w:rsidRDefault="00C30988" w:rsidP="00C30988">
      <w:pPr>
        <w:pStyle w:val="Contrato-Normal"/>
        <w:rPr>
          <w:lang w:val="en-US"/>
        </w:rPr>
      </w:pPr>
    </w:p>
    <w:p w14:paraId="366EBF2F" w14:textId="482E90A7" w:rsidR="00C30988" w:rsidRPr="00DD250E" w:rsidRDefault="00C30988" w:rsidP="00C30988">
      <w:pPr>
        <w:pStyle w:val="Contrato-Clausula-Subtitulo"/>
        <w:rPr>
          <w:lang w:val="en-US"/>
        </w:rPr>
      </w:pPr>
      <w:bookmarkStart w:id="44" w:name="_Toc484433707"/>
      <w:r w:rsidRPr="00DD250E">
        <w:rPr>
          <w:lang w:val="en-US"/>
        </w:rPr>
        <w:t>Voluntary Relinquishment</w:t>
      </w:r>
      <w:bookmarkEnd w:id="44"/>
    </w:p>
    <w:p w14:paraId="51A9448A" w14:textId="12388834" w:rsidR="00C30988" w:rsidRPr="00DD250E" w:rsidRDefault="00C30988" w:rsidP="00FC27E6">
      <w:pPr>
        <w:pStyle w:val="Contrato-Clausula-Nvel2"/>
        <w:ind w:left="567" w:hanging="567"/>
        <w:rPr>
          <w:lang w:val="en-US"/>
        </w:rPr>
      </w:pPr>
      <w:bookmarkStart w:id="45" w:name="_Ref473082189"/>
      <w:r w:rsidRPr="00DD250E">
        <w:rPr>
          <w:lang w:val="en-US"/>
        </w:rPr>
        <w:t>T</w:t>
      </w:r>
      <w:r w:rsidRPr="00DD250E">
        <w:rPr>
          <w:rFonts w:cs="Arial"/>
          <w:szCs w:val="22"/>
          <w:lang w:val="en-US"/>
        </w:rPr>
        <w:t xml:space="preserve">he Concessionaire may, at any time during the Exploration </w:t>
      </w:r>
      <w:r w:rsidR="00C12B9A">
        <w:rPr>
          <w:rFonts w:cs="Arial"/>
          <w:szCs w:val="22"/>
          <w:lang w:val="en-US"/>
        </w:rPr>
        <w:t>Phase</w:t>
      </w:r>
      <w:r w:rsidRPr="00DD250E">
        <w:rPr>
          <w:rFonts w:cs="Arial"/>
          <w:szCs w:val="22"/>
          <w:lang w:val="en-US"/>
        </w:rPr>
        <w:t>, voluntarily relinquish areas forming part of the Concession Area.</w:t>
      </w:r>
    </w:p>
    <w:p w14:paraId="65B7537F" w14:textId="3A84839B" w:rsidR="00C30988" w:rsidRPr="00DD250E" w:rsidRDefault="00C30988" w:rsidP="00FC27E6">
      <w:pPr>
        <w:pStyle w:val="Contrato-Clausula-Nvel3"/>
        <w:ind w:hanging="567"/>
        <w:rPr>
          <w:lang w:val="en-US"/>
        </w:rPr>
      </w:pPr>
      <w:r w:rsidRPr="00DD250E">
        <w:rPr>
          <w:lang w:val="en-US"/>
        </w:rPr>
        <w:t>Voluntary relinquishments shall be communicated in writing.</w:t>
      </w:r>
    </w:p>
    <w:p w14:paraId="450B2885" w14:textId="555234AA" w:rsidR="00C30988" w:rsidRPr="00DD250E" w:rsidRDefault="00C30988" w:rsidP="00FC27E6">
      <w:pPr>
        <w:pStyle w:val="Contrato-Clausula-Nvel3"/>
        <w:tabs>
          <w:tab w:val="left" w:pos="851"/>
        </w:tabs>
        <w:ind w:hanging="567"/>
        <w:rPr>
          <w:lang w:val="en-US"/>
        </w:rPr>
      </w:pPr>
      <w:r w:rsidRPr="00DD250E">
        <w:rPr>
          <w:rFonts w:cs="Arial"/>
          <w:szCs w:val="22"/>
          <w:lang w:val="en-US"/>
        </w:rPr>
        <w:lastRenderedPageBreak/>
        <w:t>Voluntary relinquishments shall not exempt the Concessionaire from the obligation to comply with the Minimum Exploration Program.</w:t>
      </w:r>
    </w:p>
    <w:bookmarkEnd w:id="45"/>
    <w:p w14:paraId="581E5A0B" w14:textId="7B87A4AF" w:rsidR="00C30988" w:rsidRPr="00DD250E" w:rsidRDefault="00C30988" w:rsidP="00FC27E6">
      <w:pPr>
        <w:pStyle w:val="Contrato-Clausula-Nvel3"/>
        <w:ind w:hanging="567"/>
        <w:rPr>
          <w:lang w:val="en-US"/>
        </w:rPr>
      </w:pPr>
      <w:r w:rsidRPr="00DD250E">
        <w:rPr>
          <w:lang w:val="en-US"/>
        </w:rPr>
        <w:t>O</w:t>
      </w:r>
      <w:r w:rsidRPr="00DD250E">
        <w:rPr>
          <w:rFonts w:cs="Arial"/>
          <w:szCs w:val="22"/>
          <w:lang w:val="en-US"/>
        </w:rPr>
        <w:t xml:space="preserve">nce the </w:t>
      </w:r>
      <w:r w:rsidR="00DF1471">
        <w:rPr>
          <w:rFonts w:cs="Arial"/>
          <w:szCs w:val="22"/>
          <w:lang w:val="en-US"/>
        </w:rPr>
        <w:t>Exploration Phase</w:t>
      </w:r>
      <w:r w:rsidR="00C75CCA">
        <w:rPr>
          <w:rFonts w:cs="Arial"/>
          <w:szCs w:val="22"/>
          <w:lang w:val="en-US"/>
        </w:rPr>
        <w:t xml:space="preserve"> </w:t>
      </w:r>
      <w:r w:rsidRPr="00DD250E">
        <w:rPr>
          <w:rFonts w:cs="Arial"/>
          <w:szCs w:val="22"/>
          <w:lang w:val="en-US"/>
        </w:rPr>
        <w:t>is completed, the Concessionaire may only</w:t>
      </w:r>
      <w:r w:rsidRPr="00DD250E">
        <w:rPr>
          <w:lang w:val="en-US"/>
        </w:rPr>
        <w:t xml:space="preserve"> </w:t>
      </w:r>
      <w:r w:rsidRPr="00DD250E">
        <w:rPr>
          <w:rFonts w:cs="Arial"/>
          <w:szCs w:val="22"/>
          <w:lang w:val="en-US"/>
        </w:rPr>
        <w:t>keep as Concession Area the Development Area(s).</w:t>
      </w:r>
    </w:p>
    <w:p w14:paraId="1F714F22" w14:textId="77777777" w:rsidR="00C30988" w:rsidRPr="00DD250E" w:rsidRDefault="00C30988" w:rsidP="00C30988">
      <w:pPr>
        <w:pStyle w:val="Contrato-Normal"/>
        <w:rPr>
          <w:lang w:val="en-US"/>
        </w:rPr>
      </w:pPr>
    </w:p>
    <w:p w14:paraId="58F59DD9" w14:textId="22674494" w:rsidR="00C30988" w:rsidRPr="00DD250E" w:rsidRDefault="00C30988" w:rsidP="00C30988">
      <w:pPr>
        <w:pStyle w:val="Contrato-Clausula-Subtitulo"/>
        <w:rPr>
          <w:lang w:val="en-US"/>
        </w:rPr>
      </w:pPr>
      <w:bookmarkStart w:id="46" w:name="_Toc484433708"/>
      <w:r w:rsidRPr="00DD250E">
        <w:rPr>
          <w:lang w:val="en-US"/>
        </w:rPr>
        <w:t>Relinquishment by termination of the Agreement</w:t>
      </w:r>
      <w:bookmarkEnd w:id="46"/>
    </w:p>
    <w:p w14:paraId="61B56725" w14:textId="246CAF49" w:rsidR="00C30988" w:rsidRPr="00DD250E" w:rsidRDefault="00C30988" w:rsidP="00FC27E6">
      <w:pPr>
        <w:pStyle w:val="Contrato-Clausula-Nvel2"/>
        <w:ind w:left="567" w:hanging="567"/>
        <w:rPr>
          <w:lang w:val="en-US"/>
        </w:rPr>
      </w:pPr>
      <w:r w:rsidRPr="00DD250E">
        <w:rPr>
          <w:lang w:val="en-US"/>
        </w:rPr>
        <w:t>Termination of this Agreement for any reason shall bind the Concessionaire to immediately relinquish the entire Concession Area to ANP.</w:t>
      </w:r>
    </w:p>
    <w:p w14:paraId="0742E411" w14:textId="77777777" w:rsidR="00C30988" w:rsidRPr="00DD250E" w:rsidRDefault="00C30988" w:rsidP="00C30988">
      <w:pPr>
        <w:pStyle w:val="Contrato-Normal"/>
        <w:rPr>
          <w:lang w:val="en-US"/>
        </w:rPr>
      </w:pPr>
    </w:p>
    <w:p w14:paraId="2C3409B0" w14:textId="2BC39C2D" w:rsidR="00C30988" w:rsidRPr="00DD250E" w:rsidRDefault="00C30988" w:rsidP="00C30988">
      <w:pPr>
        <w:pStyle w:val="Contrato-Clausula-Subtitulo"/>
        <w:rPr>
          <w:lang w:val="en-US"/>
        </w:rPr>
      </w:pPr>
      <w:bookmarkStart w:id="47" w:name="_Toc484433709"/>
      <w:r w:rsidRPr="00DD250E">
        <w:rPr>
          <w:lang w:val="en-US"/>
        </w:rPr>
        <w:t>Conditions for Relinquishment</w:t>
      </w:r>
      <w:bookmarkEnd w:id="47"/>
    </w:p>
    <w:p w14:paraId="6364708A" w14:textId="03198769" w:rsidR="00C30988" w:rsidRPr="00DD250E" w:rsidRDefault="00C30988" w:rsidP="00FC27E6">
      <w:pPr>
        <w:pStyle w:val="Contrato-Clausula-Nvel2"/>
        <w:ind w:left="567" w:hanging="567"/>
        <w:rPr>
          <w:lang w:val="en-US"/>
        </w:rPr>
      </w:pPr>
      <w:r w:rsidRPr="00DD250E">
        <w:rPr>
          <w:lang w:val="en-US"/>
        </w:rPr>
        <w:t>Any and all relinquishment of areas or Fields forming part of the Concession Area, as well as the consequent revers</w:t>
      </w:r>
      <w:r w:rsidR="00E8469D" w:rsidRPr="00DD250E">
        <w:rPr>
          <w:lang w:val="en-US"/>
        </w:rPr>
        <w:t>al</w:t>
      </w:r>
      <w:r w:rsidRPr="00DD250E">
        <w:rPr>
          <w:lang w:val="en-US"/>
        </w:rPr>
        <w:t xml:space="preserve"> of properties, shall be final and made by the Concessionaire with no liens whatsoever for the Federal Government or ANP, under article 28, paragraphs 1 and 2, of Law No. 9,478/97, and the Concessionaire shall not be entitled to reimbursement.</w:t>
      </w:r>
    </w:p>
    <w:p w14:paraId="1F3E428A" w14:textId="2AEB96FE" w:rsidR="00C30988" w:rsidRPr="00DD250E" w:rsidRDefault="00C30988" w:rsidP="00FC27E6">
      <w:pPr>
        <w:pStyle w:val="Contrato-Clausula-Nvel2"/>
        <w:ind w:left="567" w:hanging="567"/>
        <w:rPr>
          <w:lang w:val="en-US"/>
        </w:rPr>
      </w:pPr>
      <w:r w:rsidRPr="00DD250E">
        <w:rPr>
          <w:lang w:val="en-US"/>
        </w:rPr>
        <w:t>The relinquishment of areas or fields forming part of the concession area does not exempt the Concessionaire from the responsibility provided for in paragraph 21.8 of Section Twenty-One.</w:t>
      </w:r>
    </w:p>
    <w:p w14:paraId="328B6AE5" w14:textId="77777777" w:rsidR="00C30988" w:rsidRPr="00DD250E" w:rsidRDefault="00C30988" w:rsidP="00C30988">
      <w:pPr>
        <w:pStyle w:val="Contrato-Normal"/>
        <w:rPr>
          <w:lang w:val="en-US"/>
        </w:rPr>
      </w:pPr>
    </w:p>
    <w:p w14:paraId="2990A6F7" w14:textId="6E1A2BEC" w:rsidR="00C30988" w:rsidRPr="00DD250E" w:rsidRDefault="00C60F7A" w:rsidP="00C30988">
      <w:pPr>
        <w:pStyle w:val="Contrato-Clausula-Subtitulo"/>
        <w:rPr>
          <w:lang w:val="en-US"/>
        </w:rPr>
      </w:pPr>
      <w:bookmarkStart w:id="48" w:name="_Toc484433710"/>
      <w:r w:rsidRPr="00DD250E">
        <w:rPr>
          <w:lang w:val="en-US"/>
        </w:rPr>
        <w:t xml:space="preserve">Use </w:t>
      </w:r>
      <w:r w:rsidR="00C30988" w:rsidRPr="00DD250E">
        <w:rPr>
          <w:lang w:val="en-US"/>
        </w:rPr>
        <w:t>of the Relinquished Areas by ANP</w:t>
      </w:r>
      <w:bookmarkEnd w:id="48"/>
    </w:p>
    <w:p w14:paraId="2D62080E" w14:textId="028518D1" w:rsidR="00C30988" w:rsidRPr="00DD250E" w:rsidRDefault="00C30988" w:rsidP="00FC27E6">
      <w:pPr>
        <w:pStyle w:val="Contrato-Clausula-Nvel2"/>
        <w:ind w:left="567" w:hanging="567"/>
        <w:rPr>
          <w:lang w:val="en-US"/>
        </w:rPr>
      </w:pPr>
      <w:r w:rsidRPr="00DD250E">
        <w:rPr>
          <w:lang w:val="en-US"/>
        </w:rPr>
        <w:t xml:space="preserve">As of the date on which the areas are relinquished by the Concessionaire, ANP may </w:t>
      </w:r>
      <w:r w:rsidR="00C60F7A" w:rsidRPr="00DD250E">
        <w:rPr>
          <w:lang w:val="en-US"/>
        </w:rPr>
        <w:t>use them</w:t>
      </w:r>
      <w:r w:rsidRPr="00DD250E">
        <w:rPr>
          <w:lang w:val="en-US"/>
        </w:rPr>
        <w:t xml:space="preserve"> at its sole discretion, including for purposes of new bidding </w:t>
      </w:r>
      <w:r w:rsidR="00941A9E" w:rsidRPr="00DD250E">
        <w:rPr>
          <w:lang w:val="en-US"/>
        </w:rPr>
        <w:t>processes</w:t>
      </w:r>
      <w:r w:rsidRPr="00DD250E">
        <w:rPr>
          <w:lang w:val="en-US"/>
        </w:rPr>
        <w:t>.</w:t>
      </w:r>
    </w:p>
    <w:p w14:paraId="24DBCF03" w14:textId="77777777" w:rsidR="00C30988" w:rsidRPr="00DD250E" w:rsidRDefault="00C30988" w:rsidP="00C30988">
      <w:pPr>
        <w:pStyle w:val="Contrato-Normal"/>
        <w:rPr>
          <w:lang w:val="en-US"/>
        </w:rPr>
      </w:pPr>
    </w:p>
    <w:p w14:paraId="1FA17C56" w14:textId="1BCAEAB7" w:rsidR="00C30988" w:rsidRPr="00DD250E" w:rsidRDefault="00C30988" w:rsidP="00C30988">
      <w:pPr>
        <w:pStyle w:val="Contrato-Clausula-Subtitulo"/>
        <w:rPr>
          <w:lang w:val="en-US"/>
        </w:rPr>
      </w:pPr>
      <w:bookmarkStart w:id="49" w:name="_Toc484433711"/>
      <w:r w:rsidRPr="00DD250E">
        <w:rPr>
          <w:lang w:val="en-US"/>
        </w:rPr>
        <w:t>Non-Exclusive Data Survey</w:t>
      </w:r>
      <w:bookmarkEnd w:id="49"/>
    </w:p>
    <w:p w14:paraId="112BA558" w14:textId="23AC2E9A" w:rsidR="00C30988" w:rsidRPr="00DD250E" w:rsidRDefault="00C30988" w:rsidP="00FC27E6">
      <w:pPr>
        <w:pStyle w:val="Contrato-Clausula-Nvel2"/>
        <w:ind w:left="567" w:hanging="567"/>
        <w:rPr>
          <w:lang w:val="en-US"/>
        </w:rPr>
      </w:pPr>
      <w:r w:rsidRPr="00DD250E">
        <w:rPr>
          <w:lang w:val="en-US"/>
        </w:rPr>
        <w:t xml:space="preserve">ANP may, at its sole discretion, authorize third parties to perform in the Concession Area services of geology, geochemistry, geophysics, and other works of the same nature aiming at the survey of technical data intended for non-exclusive commercialization, pursuant to article 8, item III, of Law No. 9,478/97, and the Applicable Laws and Regulations. </w:t>
      </w:r>
    </w:p>
    <w:p w14:paraId="5272D9FD" w14:textId="3B19AF65" w:rsidR="00C30988" w:rsidRPr="00DD250E" w:rsidRDefault="00C30988" w:rsidP="00FC27E6">
      <w:pPr>
        <w:pStyle w:val="Contrato-Clausula-Nvel3"/>
        <w:ind w:hanging="567"/>
        <w:rPr>
          <w:lang w:val="en-US"/>
        </w:rPr>
      </w:pPr>
      <w:r w:rsidRPr="00DD250E">
        <w:rPr>
          <w:lang w:val="en-US"/>
        </w:rPr>
        <w:t>The performance of such services, unless in exceptional situations approved by ANP, shall not affect the ordinary course of the Operations.</w:t>
      </w:r>
      <w:r w:rsidRPr="00DD250E">
        <w:rPr>
          <w:lang w:val="en-US"/>
        </w:rPr>
        <w:tab/>
      </w:r>
    </w:p>
    <w:p w14:paraId="1B21A185" w14:textId="09E04848" w:rsidR="00C30988" w:rsidRPr="00DD250E" w:rsidRDefault="00C30988" w:rsidP="00FC27E6">
      <w:pPr>
        <w:pStyle w:val="Contrato-Clausula-Nvel3"/>
        <w:ind w:hanging="567"/>
        <w:rPr>
          <w:lang w:val="en-US"/>
        </w:rPr>
      </w:pPr>
      <w:r w:rsidRPr="00DD250E">
        <w:rPr>
          <w:rFonts w:cs="Arial"/>
          <w:szCs w:val="22"/>
          <w:lang w:val="en-US"/>
        </w:rPr>
        <w:t>The Concessionaire shall have no responsibility regarding the third-party performance of the services</w:t>
      </w:r>
      <w:r w:rsidRPr="00DD250E">
        <w:rPr>
          <w:lang w:val="en-US"/>
        </w:rPr>
        <w:t xml:space="preserve"> </w:t>
      </w:r>
      <w:r w:rsidRPr="00DD250E">
        <w:rPr>
          <w:rFonts w:cs="Arial"/>
          <w:szCs w:val="22"/>
          <w:lang w:val="en-US"/>
        </w:rPr>
        <w:t>subject matter of</w:t>
      </w:r>
      <w:r w:rsidRPr="00DD250E">
        <w:rPr>
          <w:lang w:val="en-US"/>
        </w:rPr>
        <w:t xml:space="preserve"> this Section or the damages arising therefrom.</w:t>
      </w:r>
    </w:p>
    <w:p w14:paraId="743E204A" w14:textId="77777777" w:rsidR="00C30988" w:rsidRPr="00DD250E" w:rsidRDefault="00C30988" w:rsidP="00C30988">
      <w:pPr>
        <w:pStyle w:val="Contrato-Normal"/>
        <w:rPr>
          <w:lang w:val="en-US"/>
        </w:rPr>
      </w:pPr>
    </w:p>
    <w:p w14:paraId="0E69A0D6" w14:textId="658129F6" w:rsidR="00C30988" w:rsidRPr="00DD250E" w:rsidRDefault="00C30988" w:rsidP="00C30988">
      <w:pPr>
        <w:pStyle w:val="Contrato-Clausula-Nvel1"/>
        <w:rPr>
          <w:lang w:val="en-US"/>
        </w:rPr>
      </w:pPr>
      <w:bookmarkStart w:id="50" w:name="_Toc484433712"/>
      <w:r w:rsidRPr="00DD250E">
        <w:rPr>
          <w:lang w:val="en-US"/>
        </w:rPr>
        <w:lastRenderedPageBreak/>
        <w:t>SECTION FOUR – EFFECTIVENESS</w:t>
      </w:r>
      <w:bookmarkEnd w:id="50"/>
      <w:r w:rsidRPr="00DD250E">
        <w:rPr>
          <w:lang w:val="en-US"/>
        </w:rPr>
        <w:t xml:space="preserve"> </w:t>
      </w:r>
    </w:p>
    <w:p w14:paraId="054BDF14" w14:textId="4FF69316" w:rsidR="00C30988" w:rsidRPr="00DD250E" w:rsidRDefault="00C30988" w:rsidP="00C30988">
      <w:pPr>
        <w:pStyle w:val="Contrato-Clausula-Subtitulo"/>
        <w:rPr>
          <w:lang w:val="en-US"/>
        </w:rPr>
      </w:pPr>
      <w:bookmarkStart w:id="51" w:name="_Hlt9838983"/>
      <w:bookmarkStart w:id="52" w:name="_Toc484433713"/>
      <w:bookmarkEnd w:id="51"/>
      <w:r w:rsidRPr="00DD250E">
        <w:rPr>
          <w:lang w:val="en-US"/>
        </w:rPr>
        <w:t xml:space="preserve">Effectiveness and Division into </w:t>
      </w:r>
      <w:r w:rsidR="00F064DA">
        <w:rPr>
          <w:lang w:val="en-US"/>
        </w:rPr>
        <w:t>Phases</w:t>
      </w:r>
      <w:bookmarkEnd w:id="52"/>
    </w:p>
    <w:p w14:paraId="4AB9B19F" w14:textId="1F500014" w:rsidR="00C30988" w:rsidRPr="00DD250E" w:rsidRDefault="00C30988" w:rsidP="00FC27E6">
      <w:pPr>
        <w:pStyle w:val="Contrato-Clausula-Nvel2"/>
        <w:ind w:left="567" w:hanging="567"/>
        <w:rPr>
          <w:lang w:val="en-US"/>
        </w:rPr>
      </w:pPr>
      <w:bookmarkStart w:id="53" w:name="_Hlt102877640"/>
      <w:bookmarkEnd w:id="53"/>
      <w:r w:rsidRPr="00DD250E">
        <w:rPr>
          <w:lang w:val="en-US"/>
        </w:rPr>
        <w:t xml:space="preserve">This Agreement shall become effective on its execution date and is divided into two </w:t>
      </w:r>
      <w:r w:rsidR="00F064DA">
        <w:rPr>
          <w:lang w:val="en-US"/>
        </w:rPr>
        <w:t>phases</w:t>
      </w:r>
      <w:r w:rsidRPr="00DD250E">
        <w:rPr>
          <w:lang w:val="en-US"/>
        </w:rPr>
        <w:t>:</w:t>
      </w:r>
    </w:p>
    <w:p w14:paraId="50DFF2CF" w14:textId="5B1FB92F" w:rsidR="00C30988" w:rsidRPr="00DD250E" w:rsidRDefault="00C30988" w:rsidP="00FC27E6">
      <w:pPr>
        <w:pStyle w:val="Contrato-Clausula-Nvel3"/>
        <w:ind w:hanging="567"/>
        <w:rPr>
          <w:lang w:val="en-US"/>
        </w:rPr>
      </w:pPr>
      <w:r w:rsidRPr="00DD250E">
        <w:rPr>
          <w:lang w:val="en-US"/>
        </w:rPr>
        <w:t xml:space="preserve">Exploration </w:t>
      </w:r>
      <w:r w:rsidR="00F064DA">
        <w:rPr>
          <w:lang w:val="en-US"/>
        </w:rPr>
        <w:t>Phase</w:t>
      </w:r>
      <w:r w:rsidRPr="00DD250E">
        <w:rPr>
          <w:lang w:val="en-US"/>
        </w:rPr>
        <w:t>, for the entire Concession Area, with maximum duration provided for in Annex II – Minimum Exploration Program, and</w:t>
      </w:r>
    </w:p>
    <w:p w14:paraId="3A72C511" w14:textId="6617BCA6" w:rsidR="00C30988" w:rsidRPr="00DD250E" w:rsidRDefault="00C30988" w:rsidP="00FC27E6">
      <w:pPr>
        <w:pStyle w:val="Contrato-Clausula-Nvel3"/>
        <w:ind w:hanging="567"/>
        <w:rPr>
          <w:lang w:val="en-US"/>
        </w:rPr>
      </w:pPr>
      <w:r w:rsidRPr="00DD250E">
        <w:rPr>
          <w:lang w:val="en-US"/>
        </w:rPr>
        <w:t xml:space="preserve">Production </w:t>
      </w:r>
      <w:r w:rsidR="00F064DA">
        <w:rPr>
          <w:lang w:val="en-US"/>
        </w:rPr>
        <w:t>Phase</w:t>
      </w:r>
      <w:r w:rsidRPr="00DD250E">
        <w:rPr>
          <w:lang w:val="en-US"/>
        </w:rPr>
        <w:t xml:space="preserve">, for each Field, with the duration defined in Section Nine (Production </w:t>
      </w:r>
      <w:r w:rsidR="00F064DA">
        <w:rPr>
          <w:lang w:val="en-US"/>
        </w:rPr>
        <w:t>Phase</w:t>
      </w:r>
      <w:r w:rsidRPr="00DD250E">
        <w:rPr>
          <w:lang w:val="en-US"/>
        </w:rPr>
        <w:t>).</w:t>
      </w:r>
    </w:p>
    <w:p w14:paraId="5FFEFD28" w14:textId="3B61153B" w:rsidR="00C30988" w:rsidRPr="00DD250E" w:rsidRDefault="00C30988" w:rsidP="00176957">
      <w:pPr>
        <w:pStyle w:val="Contrato-Clausula-Nvel2"/>
        <w:ind w:left="567" w:hanging="567"/>
        <w:rPr>
          <w:lang w:val="en-US"/>
        </w:rPr>
      </w:pPr>
      <w:r w:rsidRPr="00DD250E">
        <w:rPr>
          <w:lang w:val="en-US"/>
        </w:rPr>
        <w:t xml:space="preserve">The effectiveness of this Agreement shall correspond to the period elapsed since the execution date until the end of the Exploration </w:t>
      </w:r>
      <w:r w:rsidR="0029303E">
        <w:rPr>
          <w:lang w:val="en-US"/>
        </w:rPr>
        <w:t>Phase</w:t>
      </w:r>
      <w:r w:rsidRPr="00DD250E">
        <w:rPr>
          <w:lang w:val="en-US"/>
        </w:rPr>
        <w:t>, except if a Declaration of Commercial Feasibility of one or more Discoveries is issued, case in which there shall be an addition of twenty-seven (27) years as of submission of the Declaration of Commercial Feasibility to ANP.</w:t>
      </w:r>
    </w:p>
    <w:p w14:paraId="5442DB85" w14:textId="0E545192" w:rsidR="00C30988" w:rsidRPr="00DD250E" w:rsidRDefault="00C30988" w:rsidP="00176957">
      <w:pPr>
        <w:pStyle w:val="Contrato-Clausula-Nvel2"/>
        <w:ind w:left="567" w:hanging="567"/>
        <w:rPr>
          <w:lang w:val="en-US"/>
        </w:rPr>
      </w:pPr>
      <w:r w:rsidRPr="00DD250E">
        <w:rPr>
          <w:lang w:val="en-US"/>
        </w:rPr>
        <w:t>Any extensions that may be authorized by ANP under this Agreement shall be added to such total effectiveness.</w:t>
      </w:r>
    </w:p>
    <w:p w14:paraId="33F08906" w14:textId="06E85F4B" w:rsidR="00C2057B" w:rsidRPr="00DD250E" w:rsidRDefault="00C30988" w:rsidP="00176957">
      <w:pPr>
        <w:pStyle w:val="Contrato-Clausula-Nvel2"/>
        <w:ind w:left="567" w:hanging="567"/>
        <w:rPr>
          <w:lang w:val="en-US"/>
        </w:rPr>
      </w:pPr>
      <w:r w:rsidRPr="00DD250E">
        <w:rPr>
          <w:lang w:val="en-US"/>
        </w:rPr>
        <w:t xml:space="preserve">The lapse of the effectiveness, </w:t>
      </w:r>
      <w:r w:rsidR="00BC1233" w:rsidRPr="00DD250E">
        <w:rPr>
          <w:lang w:val="en-US"/>
        </w:rPr>
        <w:t>according</w:t>
      </w:r>
      <w:r w:rsidRPr="00DD250E">
        <w:rPr>
          <w:lang w:val="en-US"/>
        </w:rPr>
        <w:t xml:space="preserve"> to the provisions of the preceding paragraph related to the extensions authorized by ANP, shall entail the lawful termination of the Agreement.</w:t>
      </w:r>
    </w:p>
    <w:p w14:paraId="2DC58851" w14:textId="77777777" w:rsidR="00D60CB8" w:rsidRPr="00DD250E" w:rsidRDefault="00D60CB8" w:rsidP="00D60CB8">
      <w:pPr>
        <w:pStyle w:val="Contrato-Normal"/>
        <w:rPr>
          <w:lang w:val="en-US"/>
        </w:rPr>
      </w:pPr>
    </w:p>
    <w:p w14:paraId="32B56066" w14:textId="50DFC763" w:rsidR="00E71CD1" w:rsidRPr="00DD250E" w:rsidRDefault="00E71CD1" w:rsidP="00E71CD1">
      <w:pPr>
        <w:pStyle w:val="Contrato-Captulo"/>
        <w:rPr>
          <w:lang w:val="en-US"/>
        </w:rPr>
      </w:pPr>
      <w:bookmarkStart w:id="54" w:name="_Toc484433714"/>
      <w:bookmarkStart w:id="55" w:name="_Ref3975952"/>
      <w:bookmarkStart w:id="56" w:name="_Ref473081729"/>
      <w:bookmarkStart w:id="57" w:name="_Ref102304597"/>
      <w:r w:rsidRPr="00DD250E">
        <w:rPr>
          <w:lang w:val="en-US"/>
        </w:rPr>
        <w:lastRenderedPageBreak/>
        <w:t>exploration and assessment</w:t>
      </w:r>
      <w:bookmarkEnd w:id="54"/>
    </w:p>
    <w:p w14:paraId="734004D7" w14:textId="77777777" w:rsidR="00E71CD1" w:rsidRPr="00DD250E" w:rsidRDefault="00E71CD1" w:rsidP="00E71CD1">
      <w:pPr>
        <w:pStyle w:val="Contrato-Normal"/>
        <w:rPr>
          <w:lang w:val="en-US"/>
        </w:rPr>
      </w:pPr>
    </w:p>
    <w:p w14:paraId="7A06997F" w14:textId="60047FA9" w:rsidR="00E71CD1" w:rsidRPr="00DD250E" w:rsidRDefault="00E71CD1" w:rsidP="00E71CD1">
      <w:pPr>
        <w:pStyle w:val="Contrato-Clausula-Nvel1"/>
        <w:rPr>
          <w:lang w:val="en-US"/>
        </w:rPr>
      </w:pPr>
      <w:bookmarkStart w:id="58" w:name="_Hlt102799803"/>
      <w:bookmarkStart w:id="59" w:name="_Hlt102894284"/>
      <w:bookmarkStart w:id="60" w:name="_Hlt103514357"/>
      <w:bookmarkStart w:id="61" w:name="_Toc484433715"/>
      <w:bookmarkEnd w:id="58"/>
      <w:bookmarkEnd w:id="59"/>
      <w:bookmarkEnd w:id="60"/>
      <w:r w:rsidRPr="00DD250E">
        <w:rPr>
          <w:rFonts w:cs="Arial"/>
          <w:smallCaps/>
          <w:lang w:val="en-US"/>
        </w:rPr>
        <w:t xml:space="preserve">SECTION FIVE – EXPLORATION </w:t>
      </w:r>
      <w:r w:rsidR="002F695F">
        <w:rPr>
          <w:rFonts w:cs="Arial"/>
          <w:smallCaps/>
          <w:lang w:val="en-US"/>
        </w:rPr>
        <w:t xml:space="preserve">PHASE </w:t>
      </w:r>
      <w:bookmarkEnd w:id="61"/>
    </w:p>
    <w:p w14:paraId="6A3BA4D4" w14:textId="1A6C396B" w:rsidR="00E71CD1" w:rsidRPr="00DD250E" w:rsidRDefault="00E71CD1" w:rsidP="00E71CD1">
      <w:pPr>
        <w:pStyle w:val="Contrato-Clausula-Subtitulo"/>
        <w:rPr>
          <w:lang w:val="en-US"/>
        </w:rPr>
      </w:pPr>
      <w:bookmarkStart w:id="62" w:name="_Toc484433716"/>
      <w:bookmarkStart w:id="63" w:name="_Toc329621129"/>
      <w:r w:rsidRPr="00DD250E">
        <w:rPr>
          <w:lang w:val="en-US"/>
        </w:rPr>
        <w:t>Duration</w:t>
      </w:r>
      <w:bookmarkEnd w:id="62"/>
      <w:r w:rsidRPr="00DD250E">
        <w:rPr>
          <w:lang w:val="en-US"/>
        </w:rPr>
        <w:t xml:space="preserve"> </w:t>
      </w:r>
      <w:bookmarkEnd w:id="63"/>
    </w:p>
    <w:p w14:paraId="0D2F576C" w14:textId="1DC5C72F" w:rsidR="00E71CD1" w:rsidRPr="00DD250E" w:rsidRDefault="00E71CD1" w:rsidP="00176957">
      <w:pPr>
        <w:pStyle w:val="Contrato-Clausula-Nvel2"/>
        <w:ind w:left="567" w:hanging="573"/>
        <w:rPr>
          <w:lang w:val="en-US"/>
        </w:rPr>
      </w:pPr>
      <w:r w:rsidRPr="00DD250E">
        <w:rPr>
          <w:lang w:val="en-US"/>
        </w:rPr>
        <w:t xml:space="preserve">The </w:t>
      </w:r>
      <w:r w:rsidR="00DF1471">
        <w:rPr>
          <w:lang w:val="en-US"/>
        </w:rPr>
        <w:t>Exploration Phase</w:t>
      </w:r>
      <w:r w:rsidR="00C75CCA">
        <w:rPr>
          <w:lang w:val="en-US"/>
        </w:rPr>
        <w:t xml:space="preserve"> </w:t>
      </w:r>
      <w:r w:rsidRPr="00DD250E">
        <w:rPr>
          <w:lang w:val="en-US"/>
        </w:rPr>
        <w:t>shall have the duration set forth in Annex II and shall consist of a single period.</w:t>
      </w:r>
    </w:p>
    <w:p w14:paraId="6C398E1E" w14:textId="4777286C" w:rsidR="00E71CD1" w:rsidRPr="00DD250E" w:rsidRDefault="00E71CD1" w:rsidP="00176957">
      <w:pPr>
        <w:pStyle w:val="Contrato-Clausula-Nvel2"/>
        <w:ind w:left="567" w:hanging="573"/>
        <w:rPr>
          <w:lang w:val="en-US"/>
        </w:rPr>
      </w:pPr>
      <w:r w:rsidRPr="00DD250E">
        <w:rPr>
          <w:lang w:val="en-US"/>
        </w:rPr>
        <w:t xml:space="preserve">The </w:t>
      </w:r>
      <w:r w:rsidR="00DF1471">
        <w:rPr>
          <w:lang w:val="en-US"/>
        </w:rPr>
        <w:t>Exploration Phase</w:t>
      </w:r>
      <w:r w:rsidR="00C75CCA">
        <w:rPr>
          <w:lang w:val="en-US"/>
        </w:rPr>
        <w:t xml:space="preserve"> </w:t>
      </w:r>
      <w:r w:rsidRPr="00DD250E">
        <w:rPr>
          <w:lang w:val="en-US"/>
        </w:rPr>
        <w:t>shall start on the date of execution of this Agreement and shall end:</w:t>
      </w:r>
    </w:p>
    <w:p w14:paraId="770E0477" w14:textId="5827572F" w:rsidR="00E71CD1" w:rsidRPr="00DD250E" w:rsidRDefault="00E71CD1" w:rsidP="00031964">
      <w:pPr>
        <w:pStyle w:val="Contrato-Alnea"/>
        <w:numPr>
          <w:ilvl w:val="0"/>
          <w:numId w:val="31"/>
        </w:numPr>
        <w:ind w:left="1134" w:hanging="567"/>
        <w:rPr>
          <w:lang w:val="en-US"/>
        </w:rPr>
      </w:pPr>
      <w:r w:rsidRPr="00DD250E">
        <w:rPr>
          <w:lang w:val="en-US"/>
        </w:rPr>
        <w:t>upon lapse of the term set forth in Annex I;</w:t>
      </w:r>
    </w:p>
    <w:p w14:paraId="6FCE34E6" w14:textId="11573A90" w:rsidR="00E71CD1" w:rsidRPr="00DD250E" w:rsidRDefault="00E71CD1" w:rsidP="00031964">
      <w:pPr>
        <w:pStyle w:val="Contrato-Alnea"/>
        <w:numPr>
          <w:ilvl w:val="0"/>
          <w:numId w:val="31"/>
        </w:numPr>
        <w:ind w:left="1134" w:hanging="567"/>
        <w:rPr>
          <w:lang w:val="en-US"/>
        </w:rPr>
      </w:pPr>
      <w:r w:rsidRPr="00DD250E">
        <w:rPr>
          <w:lang w:val="en-US"/>
        </w:rPr>
        <w:t>upon total relinquishment of the Concession Area; or</w:t>
      </w:r>
    </w:p>
    <w:p w14:paraId="54D05C81" w14:textId="55077C9B" w:rsidR="00E71CD1" w:rsidRPr="00DD250E" w:rsidRDefault="00E71CD1" w:rsidP="00031964">
      <w:pPr>
        <w:pStyle w:val="Contrato-Alnea"/>
        <w:numPr>
          <w:ilvl w:val="0"/>
          <w:numId w:val="31"/>
        </w:numPr>
        <w:ind w:left="1134" w:hanging="567"/>
        <w:rPr>
          <w:lang w:val="en-US"/>
        </w:rPr>
      </w:pPr>
      <w:r w:rsidRPr="00DD250E">
        <w:rPr>
          <w:lang w:val="en-US"/>
        </w:rPr>
        <w:t>for each area retained for Discovery Assessment:</w:t>
      </w:r>
    </w:p>
    <w:p w14:paraId="5879B1EE" w14:textId="23D0B298" w:rsidR="00E71CD1" w:rsidRPr="00DD250E" w:rsidRDefault="00E71CD1" w:rsidP="00176957">
      <w:pPr>
        <w:pStyle w:val="Contrato-Item"/>
        <w:numPr>
          <w:ilvl w:val="0"/>
          <w:numId w:val="32"/>
        </w:numPr>
        <w:ind w:left="1418" w:hanging="284"/>
        <w:rPr>
          <w:lang w:val="en-US"/>
        </w:rPr>
      </w:pPr>
      <w:r w:rsidRPr="00DD250E">
        <w:rPr>
          <w:lang w:val="en-US"/>
        </w:rPr>
        <w:t>upon submission of the Declaration of Commercial Feasibility; or</w:t>
      </w:r>
    </w:p>
    <w:p w14:paraId="4FABD4F9" w14:textId="3D9FF8FD" w:rsidR="00E71CD1" w:rsidRPr="00DD250E" w:rsidRDefault="00E71CD1" w:rsidP="00176957">
      <w:pPr>
        <w:pStyle w:val="Contrato-Item"/>
        <w:numPr>
          <w:ilvl w:val="0"/>
          <w:numId w:val="32"/>
        </w:numPr>
        <w:ind w:left="1418" w:hanging="284"/>
        <w:rPr>
          <w:lang w:val="en-US"/>
        </w:rPr>
      </w:pPr>
      <w:r w:rsidRPr="00DD250E">
        <w:rPr>
          <w:lang w:val="en-US"/>
        </w:rPr>
        <w:t>upon relinquishment of the area retained for Discovery Assessment.</w:t>
      </w:r>
    </w:p>
    <w:p w14:paraId="0E162250" w14:textId="77777777" w:rsidR="00E71CD1" w:rsidRPr="00DD250E" w:rsidRDefault="00E71CD1" w:rsidP="00E71CD1">
      <w:pPr>
        <w:pStyle w:val="Contrato-Normal"/>
        <w:rPr>
          <w:lang w:val="en-US"/>
        </w:rPr>
      </w:pPr>
    </w:p>
    <w:p w14:paraId="022EFFFA" w14:textId="582682EF" w:rsidR="00E71CD1" w:rsidRPr="00DD250E" w:rsidRDefault="00E71CD1" w:rsidP="00E71CD1">
      <w:pPr>
        <w:pStyle w:val="Contrato-Clausula-Subtitulo"/>
        <w:rPr>
          <w:lang w:val="en-US"/>
        </w:rPr>
      </w:pPr>
      <w:bookmarkStart w:id="64" w:name="_Toc484433717"/>
      <w:r w:rsidRPr="00DD250E">
        <w:rPr>
          <w:lang w:val="en-US"/>
        </w:rPr>
        <w:t>Minimum Exploration Program</w:t>
      </w:r>
      <w:bookmarkEnd w:id="64"/>
    </w:p>
    <w:p w14:paraId="601ED40A" w14:textId="5A487CC5" w:rsidR="00E71CD1" w:rsidRPr="00DD250E" w:rsidRDefault="00E71CD1" w:rsidP="00031964">
      <w:pPr>
        <w:pStyle w:val="Contrato-Clausula-Nvel2"/>
        <w:ind w:left="567" w:hanging="573"/>
        <w:rPr>
          <w:lang w:val="en-US"/>
        </w:rPr>
      </w:pPr>
      <w:r w:rsidRPr="00DD250E">
        <w:rPr>
          <w:lang w:val="en-US"/>
        </w:rPr>
        <w:t xml:space="preserve">The Concessionaire shall perform the obligations related to the Minimum Exploration Program within the terms and </w:t>
      </w:r>
      <w:r w:rsidR="00136FCD" w:rsidRPr="00DD250E">
        <w:rPr>
          <w:lang w:val="en-US"/>
        </w:rPr>
        <w:t xml:space="preserve">under the </w:t>
      </w:r>
      <w:r w:rsidRPr="00DD250E">
        <w:rPr>
          <w:lang w:val="en-US"/>
        </w:rPr>
        <w:t>conditions described in Annex II.</w:t>
      </w:r>
    </w:p>
    <w:p w14:paraId="19B962A6" w14:textId="2F357943" w:rsidR="00E71CD1" w:rsidRPr="00DD250E" w:rsidRDefault="00E71CD1" w:rsidP="00031964">
      <w:pPr>
        <w:pStyle w:val="Contrato-Clausula-Nvel2"/>
        <w:ind w:left="567" w:hanging="573"/>
        <w:rPr>
          <w:lang w:val="en-US"/>
        </w:rPr>
      </w:pPr>
      <w:r w:rsidRPr="00DD250E">
        <w:rPr>
          <w:lang w:val="en-US"/>
        </w:rPr>
        <w:t>The Concessionaire may develop exploratory activities in addition to those of the Minimum Exploration Program by submitting the additional work schedule to ANP before beginning of its implementation.</w:t>
      </w:r>
    </w:p>
    <w:p w14:paraId="780A2AB5" w14:textId="2ABB8951" w:rsidR="00E71CD1" w:rsidRPr="00DD250E" w:rsidRDefault="00E71CD1" w:rsidP="00031964">
      <w:pPr>
        <w:pStyle w:val="Contrato-Clausula-Nvel2"/>
        <w:ind w:left="567" w:hanging="573"/>
        <w:rPr>
          <w:lang w:val="en-US"/>
        </w:rPr>
      </w:pPr>
      <w:r w:rsidRPr="00DD250E">
        <w:rPr>
          <w:lang w:val="en-US"/>
        </w:rPr>
        <w:t>ANP may approve changes in the Minimum Exploration Program upon request from the Concessionaire under the following conditions:</w:t>
      </w:r>
    </w:p>
    <w:p w14:paraId="391548A2" w14:textId="5CE96CBE" w:rsidR="00E71CD1" w:rsidRPr="00DD250E" w:rsidRDefault="00E71CD1" w:rsidP="00031964">
      <w:pPr>
        <w:pStyle w:val="Contrato-Alnea"/>
        <w:numPr>
          <w:ilvl w:val="0"/>
          <w:numId w:val="33"/>
        </w:numPr>
        <w:ind w:left="1134" w:hanging="567"/>
        <w:rPr>
          <w:lang w:val="en-US"/>
        </w:rPr>
      </w:pPr>
      <w:r w:rsidRPr="00DD250E">
        <w:rPr>
          <w:lang w:val="en-US"/>
        </w:rPr>
        <w:t xml:space="preserve">if the Concessionaire technically demonstrates that this change is consistent with the Best Practices of the Oil Industry; and </w:t>
      </w:r>
    </w:p>
    <w:p w14:paraId="00903178" w14:textId="784FFB17" w:rsidR="00E71CD1" w:rsidRPr="00DD250E" w:rsidRDefault="00E71CD1" w:rsidP="00031964">
      <w:pPr>
        <w:pStyle w:val="Contrato-Alnea"/>
        <w:numPr>
          <w:ilvl w:val="0"/>
          <w:numId w:val="33"/>
        </w:numPr>
        <w:ind w:left="1134" w:hanging="567"/>
        <w:rPr>
          <w:lang w:val="en-US"/>
        </w:rPr>
      </w:pPr>
      <w:r w:rsidRPr="00DD250E">
        <w:rPr>
          <w:lang w:val="en-US"/>
        </w:rPr>
        <w:t>if the Concessionaire indicates the Prospecting that motivated the change request.</w:t>
      </w:r>
    </w:p>
    <w:p w14:paraId="36C66811" w14:textId="28EF15F4" w:rsidR="00E71CD1" w:rsidRPr="00DD250E" w:rsidRDefault="00E71CD1" w:rsidP="00031964">
      <w:pPr>
        <w:pStyle w:val="Contrato-Clausula-Nvel2"/>
        <w:ind w:left="567" w:hanging="573"/>
        <w:rPr>
          <w:lang w:val="en-US"/>
        </w:rPr>
      </w:pPr>
      <w:r w:rsidRPr="00DD250E">
        <w:rPr>
          <w:lang w:val="en-US"/>
        </w:rPr>
        <w:t>Seismic Reprocessing may be converted into Units of Work for purposes of compliance with the Minimum Exploration Program.</w:t>
      </w:r>
    </w:p>
    <w:p w14:paraId="749312BD" w14:textId="2138742E" w:rsidR="00E71CD1" w:rsidRPr="00DD250E" w:rsidRDefault="00E71CD1" w:rsidP="00031964">
      <w:pPr>
        <w:pStyle w:val="Contrato-Clausula-Nvel3"/>
        <w:ind w:hanging="567"/>
        <w:rPr>
          <w:lang w:val="en-US"/>
        </w:rPr>
      </w:pPr>
      <w:r w:rsidRPr="00DD250E">
        <w:rPr>
          <w:lang w:val="en-US"/>
        </w:rPr>
        <w:t>The conversion of Seismic Reprocessing into Units of Work is limited to a single version for each survey on seismic data.</w:t>
      </w:r>
    </w:p>
    <w:p w14:paraId="4942DBAA" w14:textId="2A5CFC3B" w:rsidR="00E71CD1" w:rsidRPr="00DD250E" w:rsidRDefault="00E71CD1" w:rsidP="00031964">
      <w:pPr>
        <w:pStyle w:val="Contrato-Clausula-Nvel3"/>
        <w:ind w:hanging="567"/>
        <w:rPr>
          <w:lang w:val="en-US"/>
        </w:rPr>
      </w:pPr>
      <w:r w:rsidRPr="00DD250E">
        <w:rPr>
          <w:lang w:val="en-US"/>
        </w:rPr>
        <w:t>For purposes of conversion into Units of Work:</w:t>
      </w:r>
    </w:p>
    <w:p w14:paraId="24F1DE1A" w14:textId="134D2625" w:rsidR="00E71CD1" w:rsidRPr="00DD250E" w:rsidRDefault="00E71CD1" w:rsidP="00031964">
      <w:pPr>
        <w:pStyle w:val="Contrato-Alnea"/>
        <w:numPr>
          <w:ilvl w:val="0"/>
          <w:numId w:val="34"/>
        </w:numPr>
        <w:ind w:left="1701" w:hanging="567"/>
        <w:rPr>
          <w:lang w:val="en-US"/>
        </w:rPr>
      </w:pPr>
      <w:r w:rsidRPr="00DD250E">
        <w:rPr>
          <w:lang w:val="en-US"/>
        </w:rPr>
        <w:t xml:space="preserve">the reprocessed seismic data shall be exclusively contained within the Concession Area; and </w:t>
      </w:r>
    </w:p>
    <w:p w14:paraId="4EA080FD" w14:textId="1DF895C9" w:rsidR="007A0486" w:rsidRPr="00DD250E" w:rsidRDefault="00E71CD1" w:rsidP="00031964">
      <w:pPr>
        <w:pStyle w:val="Contrato-Alnea"/>
        <w:numPr>
          <w:ilvl w:val="0"/>
          <w:numId w:val="34"/>
        </w:numPr>
        <w:ind w:left="1701" w:hanging="567"/>
        <w:rPr>
          <w:lang w:val="en-US"/>
        </w:rPr>
      </w:pPr>
      <w:r w:rsidRPr="00DD250E">
        <w:rPr>
          <w:lang w:val="en-US"/>
        </w:rPr>
        <w:t>the Seismic Reprocessing must include pre-stack time migration (PSTM) or pre-stack depth migration (PSDM).</w:t>
      </w:r>
    </w:p>
    <w:p w14:paraId="63AEACC9" w14:textId="572876AF" w:rsidR="00D85A05" w:rsidRPr="00DD250E" w:rsidRDefault="00D85A05" w:rsidP="00CA6298">
      <w:pPr>
        <w:pStyle w:val="Contrato-Clausula-Nvel2"/>
        <w:ind w:left="567" w:hanging="567"/>
        <w:rPr>
          <w:lang w:val="en-US"/>
        </w:rPr>
      </w:pPr>
      <w:bookmarkStart w:id="65" w:name="_Ref346391857"/>
      <w:r w:rsidRPr="00DD250E">
        <w:rPr>
          <w:lang w:val="en-US"/>
        </w:rPr>
        <w:lastRenderedPageBreak/>
        <w:t>The Concessionaire may contract, at its sole discretion, data acquisition companies (EAD) for the collection of exclusive data, as long as the requirements contained in the regulatory standards issued by ANP are previously met and as long as these companies are duly registered and in good standing with ANP.</w:t>
      </w:r>
    </w:p>
    <w:p w14:paraId="3F2798C0" w14:textId="1E08D56A" w:rsidR="00D85A05" w:rsidRPr="00DD250E" w:rsidRDefault="00D85A05" w:rsidP="00CA6298">
      <w:pPr>
        <w:pStyle w:val="Contrato-Clausula-Nvel2"/>
        <w:ind w:left="567" w:hanging="567"/>
        <w:rPr>
          <w:lang w:val="en-US"/>
        </w:rPr>
      </w:pPr>
      <w:r w:rsidRPr="00DD250E">
        <w:rPr>
          <w:lang w:val="en-US"/>
        </w:rPr>
        <w:t>ANP shall issue a quality control report for return or acceptance of data received within one hundred and eighty (180) days of the date of the most recent delivery of data by the Concessionaire.</w:t>
      </w:r>
    </w:p>
    <w:p w14:paraId="6D1BCFA5" w14:textId="391C451F" w:rsidR="00D85A05" w:rsidRPr="00DD250E" w:rsidRDefault="00D85A05" w:rsidP="00CA6298">
      <w:pPr>
        <w:pStyle w:val="Contrato-Clausula-Nvel2"/>
        <w:ind w:left="567" w:hanging="567"/>
        <w:rPr>
          <w:lang w:val="en-US"/>
        </w:rPr>
      </w:pPr>
      <w:r w:rsidRPr="00DD250E">
        <w:rPr>
          <w:lang w:val="en-US"/>
        </w:rPr>
        <w:t>For purposes of compliance with the Minimum Exploration Program, only data which acquisition, processing, reprocessing, and interpretation have met all requirements defined in the regulatory rules and technical standards established by the Agency shall be converted into Units of Work.</w:t>
      </w:r>
    </w:p>
    <w:p w14:paraId="5EF9DB3C" w14:textId="3C0414A0" w:rsidR="00D85A05" w:rsidRPr="00DD250E" w:rsidRDefault="00D85A05" w:rsidP="007B6E4F">
      <w:pPr>
        <w:pStyle w:val="Contrato-Clausula-Nvel2-1dezena"/>
        <w:rPr>
          <w:lang w:val="en-US"/>
        </w:rPr>
      </w:pPr>
      <w:r w:rsidRPr="00DD250E">
        <w:rPr>
          <w:lang w:val="en-US"/>
        </w:rPr>
        <w:t xml:space="preserve">The exploration work shall be converted into Units of Work for purposes of compliance with the Minimum Exploration Program, </w:t>
      </w:r>
      <w:r w:rsidR="00BC1233" w:rsidRPr="00DD250E">
        <w:rPr>
          <w:lang w:val="en-US"/>
        </w:rPr>
        <w:t>according</w:t>
      </w:r>
      <w:r w:rsidRPr="00DD250E">
        <w:rPr>
          <w:lang w:val="en-US"/>
        </w:rPr>
        <w:t xml:space="preserve"> to the criteria listed in Annex II. </w:t>
      </w:r>
    </w:p>
    <w:p w14:paraId="325C7506" w14:textId="7AB7291A" w:rsidR="00D85A05" w:rsidRPr="00DD250E" w:rsidRDefault="00D85A05" w:rsidP="00CA6298">
      <w:pPr>
        <w:pStyle w:val="Contrato-Clausula-Nvel2-1dezena"/>
        <w:rPr>
          <w:lang w:val="en-US"/>
        </w:rPr>
      </w:pPr>
      <w:r w:rsidRPr="00DD250E">
        <w:rPr>
          <w:lang w:val="en-US"/>
        </w:rPr>
        <w:t xml:space="preserve">Upon a substantiated request by the Concessionaire, ANP may exempt it from compliance with the remaining portion of the Minimum Exploration Program, without prejudice to the continuity of the Agreement. </w:t>
      </w:r>
    </w:p>
    <w:p w14:paraId="2002340F" w14:textId="1983D4B3" w:rsidR="00D85A05" w:rsidRPr="00DD250E" w:rsidRDefault="00D85A05" w:rsidP="00AC000F">
      <w:pPr>
        <w:pStyle w:val="Contrato-Clausula-Nvel3-1dezena"/>
        <w:ind w:left="1418" w:hanging="851"/>
        <w:rPr>
          <w:lang w:val="en-US"/>
        </w:rPr>
      </w:pPr>
      <w:r w:rsidRPr="00DD250E">
        <w:rPr>
          <w:lang w:val="en-US"/>
        </w:rPr>
        <w:t>In consideration of the exemption addressed in this paragraph, the Concessionaire shall pay an amount in cash corresponding to twice the total amount of the non-converted Units of Work, subject to inflation adjustment by the General Market Price Index (IGP-M) or another index that may replace it, from the date of the public session for submission of bids until the date of effective payment.</w:t>
      </w:r>
    </w:p>
    <w:p w14:paraId="0F93E4DD" w14:textId="5F599D8A" w:rsidR="00D85A05" w:rsidRPr="00DD250E" w:rsidRDefault="00D85A05" w:rsidP="00AC000F">
      <w:pPr>
        <w:pStyle w:val="Contrato-Clausula-Nvel3-1dezena"/>
        <w:ind w:left="1418" w:hanging="851"/>
        <w:rPr>
          <w:lang w:val="en-US"/>
        </w:rPr>
      </w:pPr>
      <w:r w:rsidRPr="00DD250E">
        <w:rPr>
          <w:lang w:val="en-US"/>
        </w:rPr>
        <w:t>Upon satisfaction of the conditions provided for above, the Minimum Exploration Program shall be deemed completed in full for all purposes of the Agreement.</w:t>
      </w:r>
    </w:p>
    <w:p w14:paraId="37BFBBB7" w14:textId="77777777" w:rsidR="00D85A05" w:rsidRPr="00DD250E" w:rsidRDefault="00D85A05" w:rsidP="00D85A05">
      <w:pPr>
        <w:pStyle w:val="Contrato-Normal"/>
        <w:rPr>
          <w:lang w:val="en-US"/>
        </w:rPr>
      </w:pPr>
    </w:p>
    <w:p w14:paraId="5191359E" w14:textId="4156829D" w:rsidR="00D85A05" w:rsidRPr="00DD250E" w:rsidRDefault="00D85A05" w:rsidP="00D85A05">
      <w:pPr>
        <w:pStyle w:val="Contrato-Clausula-Subtitulo"/>
        <w:rPr>
          <w:lang w:val="en-US"/>
        </w:rPr>
      </w:pPr>
      <w:bookmarkStart w:id="66" w:name="_Toc484433718"/>
      <w:r w:rsidRPr="00DD250E">
        <w:rPr>
          <w:lang w:val="en-US"/>
        </w:rPr>
        <w:t xml:space="preserve">Extension of the </w:t>
      </w:r>
      <w:r w:rsidR="00DF1471">
        <w:rPr>
          <w:lang w:val="en-US"/>
        </w:rPr>
        <w:t>Exploration Phase</w:t>
      </w:r>
      <w:r w:rsidR="00C75CCA">
        <w:rPr>
          <w:lang w:val="en-US"/>
        </w:rPr>
        <w:t xml:space="preserve"> </w:t>
      </w:r>
      <w:r w:rsidRPr="00DD250E">
        <w:rPr>
          <w:lang w:val="en-US"/>
        </w:rPr>
        <w:t>and Suspension of the Agreement</w:t>
      </w:r>
      <w:bookmarkEnd w:id="66"/>
    </w:p>
    <w:p w14:paraId="4AC2DBF1" w14:textId="078BBF94" w:rsidR="00D85A05" w:rsidRPr="00DD250E" w:rsidRDefault="00D85A05" w:rsidP="00A91738">
      <w:pPr>
        <w:pStyle w:val="Contrato-Clausula-Nvel2-1dezena"/>
        <w:rPr>
          <w:lang w:val="en-US"/>
        </w:rPr>
      </w:pPr>
      <w:r w:rsidRPr="00DD250E">
        <w:rPr>
          <w:lang w:val="en-US"/>
        </w:rPr>
        <w:t xml:space="preserve">During the </w:t>
      </w:r>
      <w:r w:rsidR="009626EB">
        <w:rPr>
          <w:lang w:val="en-US"/>
        </w:rPr>
        <w:t>E</w:t>
      </w:r>
      <w:r w:rsidRPr="00DD250E">
        <w:rPr>
          <w:lang w:val="en-US"/>
        </w:rPr>
        <w:t xml:space="preserve">xploration </w:t>
      </w:r>
      <w:r w:rsidR="009626EB">
        <w:rPr>
          <w:lang w:val="en-US"/>
        </w:rPr>
        <w:t>Phase</w:t>
      </w:r>
      <w:r w:rsidRPr="00DD250E">
        <w:rPr>
          <w:lang w:val="en-US"/>
        </w:rPr>
        <w:t xml:space="preserve">, the agreement shall be automatically suspended if ANP does not resolve, before the end of the Exploration </w:t>
      </w:r>
      <w:r w:rsidR="009626EB">
        <w:rPr>
          <w:lang w:val="en-US"/>
        </w:rPr>
        <w:t>Phase</w:t>
      </w:r>
      <w:r w:rsidRPr="00DD250E">
        <w:rPr>
          <w:lang w:val="en-US"/>
        </w:rPr>
        <w:t xml:space="preserve">, upon the request for: (i) suspension or extension of the Exploration </w:t>
      </w:r>
      <w:r w:rsidR="009626EB">
        <w:rPr>
          <w:lang w:val="en-US"/>
        </w:rPr>
        <w:t>Phase</w:t>
      </w:r>
      <w:r w:rsidRPr="00DD250E">
        <w:rPr>
          <w:lang w:val="en-US"/>
        </w:rPr>
        <w:t>; or (ii) changes in the Minimum Exploration Program, pursuant to section 5.5.</w:t>
      </w:r>
    </w:p>
    <w:p w14:paraId="307C9BD2" w14:textId="2EDD9089" w:rsidR="00D85A05" w:rsidRPr="00DD250E" w:rsidRDefault="00D85A05" w:rsidP="00AC000F">
      <w:pPr>
        <w:pStyle w:val="Contrato-Clausula-Nvel3-1dezena"/>
        <w:ind w:left="1418" w:hanging="851"/>
        <w:rPr>
          <w:lang w:val="en-US"/>
        </w:rPr>
      </w:pPr>
      <w:r w:rsidRPr="00DD250E">
        <w:rPr>
          <w:lang w:val="en-US"/>
        </w:rPr>
        <w:t xml:space="preserve">The agreement shall be suspended as of the end of the </w:t>
      </w:r>
      <w:r w:rsidR="00DF1471">
        <w:rPr>
          <w:lang w:val="en-US"/>
        </w:rPr>
        <w:t>Exploration Phase</w:t>
      </w:r>
      <w:r w:rsidR="00C75CCA">
        <w:rPr>
          <w:lang w:val="en-US"/>
        </w:rPr>
        <w:t xml:space="preserve"> </w:t>
      </w:r>
      <w:r w:rsidRPr="00DD250E">
        <w:rPr>
          <w:lang w:val="en-US"/>
        </w:rPr>
        <w:t>up to ANP’s resolution.</w:t>
      </w:r>
    </w:p>
    <w:p w14:paraId="37729703" w14:textId="4EDC3617" w:rsidR="00D85A05" w:rsidRPr="00DD250E" w:rsidRDefault="00D85A05" w:rsidP="00AC000F">
      <w:pPr>
        <w:pStyle w:val="Contrato-Clausula-Nvel3-1dezena"/>
        <w:ind w:left="1418" w:hanging="851"/>
        <w:rPr>
          <w:lang w:val="en-US"/>
        </w:rPr>
      </w:pPr>
      <w:r w:rsidRPr="00DD250E">
        <w:rPr>
          <w:lang w:val="en-US"/>
        </w:rPr>
        <w:t>After suspension of the agreement, the deadlines for submission of the Declarations of Commercial Feasibility and the Discovery Assessment Plans shall also be suspended.</w:t>
      </w:r>
    </w:p>
    <w:p w14:paraId="4218321F" w14:textId="267C15C6" w:rsidR="00D85A05" w:rsidRPr="00DD250E" w:rsidRDefault="00D85A05" w:rsidP="00AC000F">
      <w:pPr>
        <w:pStyle w:val="Contrato-Clausula-Nvel3-1dezena"/>
        <w:ind w:left="1418" w:hanging="851"/>
        <w:rPr>
          <w:lang w:val="en-US"/>
        </w:rPr>
      </w:pPr>
      <w:r w:rsidRPr="00DD250E">
        <w:rPr>
          <w:lang w:val="en-US"/>
        </w:rPr>
        <w:t>During the suspension of the agreement as provided for in paragraph 5.12, the Concessionaire may not develop exploration activities in the area, except upon the prior and express authorization of ANP, case in which the suspension shall be converted into a provisional extension of the agreement.</w:t>
      </w:r>
    </w:p>
    <w:p w14:paraId="3547958C" w14:textId="4570BA73" w:rsidR="00D85A05" w:rsidRPr="00DD250E" w:rsidRDefault="00D85A05" w:rsidP="00AC000F">
      <w:pPr>
        <w:pStyle w:val="Contrato-Clausula-Nvel2-1dezena"/>
        <w:rPr>
          <w:lang w:val="en-US"/>
        </w:rPr>
      </w:pPr>
      <w:r w:rsidRPr="00DD250E">
        <w:rPr>
          <w:lang w:val="en-US"/>
        </w:rPr>
        <w:t>During implementation of the Discovery Assessment Plan approved by ANP, the agreement shall be automatically suspended in case of: (i) request for change of the Date of Decision; or (ii) request for change of the deadline of the Discovery Assessment Plan.</w:t>
      </w:r>
    </w:p>
    <w:p w14:paraId="1640DDE0" w14:textId="6EBF8FA8" w:rsidR="00D85A05" w:rsidRPr="00DD250E" w:rsidRDefault="00D85A05" w:rsidP="00AC000F">
      <w:pPr>
        <w:pStyle w:val="Contrato-Clausula-Nvel3-1dezena"/>
        <w:ind w:left="1418" w:hanging="851"/>
        <w:rPr>
          <w:lang w:val="en-US"/>
        </w:rPr>
      </w:pPr>
      <w:r w:rsidRPr="00DD250E">
        <w:rPr>
          <w:lang w:val="en-US"/>
        </w:rPr>
        <w:lastRenderedPageBreak/>
        <w:t xml:space="preserve">The suspension provided for in paragraph 5.13 shall take place until ANP resolves upon the request, if it does not do so by the date originally established as the Date of Decision or the deadline of the Discovery Assessment Plan. </w:t>
      </w:r>
    </w:p>
    <w:p w14:paraId="4ABDE837" w14:textId="319CF200" w:rsidR="007A731B" w:rsidRPr="00DD250E" w:rsidRDefault="00D85A05" w:rsidP="00AC000F">
      <w:pPr>
        <w:pStyle w:val="Contrato-Clausula-Nvel3-1dezena"/>
        <w:ind w:left="1418" w:hanging="851"/>
        <w:rPr>
          <w:lang w:val="en-US"/>
        </w:rPr>
      </w:pPr>
      <w:r w:rsidRPr="00DD250E">
        <w:rPr>
          <w:lang w:val="en-US"/>
        </w:rPr>
        <w:t xml:space="preserve">The suspension provided for in paragraph 5.13 shall be in line with paragraphs 5.12.1, 5.12.2, and 5.12.3. </w:t>
      </w:r>
      <w:r w:rsidR="007A731B" w:rsidRPr="00DD250E">
        <w:rPr>
          <w:lang w:val="en-US"/>
        </w:rPr>
        <w:t xml:space="preserve"> </w:t>
      </w:r>
    </w:p>
    <w:bookmarkEnd w:id="55"/>
    <w:bookmarkEnd w:id="56"/>
    <w:bookmarkEnd w:id="57"/>
    <w:bookmarkEnd w:id="65"/>
    <w:p w14:paraId="0483D4CF" w14:textId="385571D7" w:rsidR="00E455E6" w:rsidRPr="00DD250E" w:rsidRDefault="00E455E6" w:rsidP="00E455E6">
      <w:pPr>
        <w:pStyle w:val="Contrato-Clausula-Nvel2-1dezena"/>
        <w:rPr>
          <w:lang w:val="en-US"/>
        </w:rPr>
      </w:pPr>
      <w:r w:rsidRPr="00DD250E">
        <w:rPr>
          <w:lang w:val="en-US"/>
        </w:rPr>
        <w:t xml:space="preserve">If the Concessionaire makes a Discovery during the </w:t>
      </w:r>
      <w:r w:rsidR="00DF1471">
        <w:rPr>
          <w:lang w:val="en-US"/>
        </w:rPr>
        <w:t>Exploration Phase</w:t>
      </w:r>
      <w:r w:rsidR="00C75CCA">
        <w:rPr>
          <w:lang w:val="en-US"/>
        </w:rPr>
        <w:t xml:space="preserve"> </w:t>
      </w:r>
      <w:r w:rsidRPr="00DD250E">
        <w:rPr>
          <w:lang w:val="en-US"/>
        </w:rPr>
        <w:t xml:space="preserve">when it is not possible to perform the Discovery Assessment before the end of this stage, the </w:t>
      </w:r>
      <w:r w:rsidR="00DF1471">
        <w:rPr>
          <w:lang w:val="en-US"/>
        </w:rPr>
        <w:t>Exploration Phase</w:t>
      </w:r>
      <w:r w:rsidR="00C75CCA">
        <w:rPr>
          <w:lang w:val="en-US"/>
        </w:rPr>
        <w:t xml:space="preserve"> </w:t>
      </w:r>
      <w:r w:rsidRPr="00DD250E">
        <w:rPr>
          <w:lang w:val="en-US"/>
        </w:rPr>
        <w:t>may, at ANP’s discretion, be extended for the term required to perform the Assessment and issue any Declaration of Commercial Feasibility according to a Discovery Assessment Plan approved by ANP.</w:t>
      </w:r>
    </w:p>
    <w:p w14:paraId="5087C404" w14:textId="40F3F467" w:rsidR="00E455E6" w:rsidRPr="00DD250E" w:rsidRDefault="00E455E6" w:rsidP="00AC000F">
      <w:pPr>
        <w:pStyle w:val="Contrato-Clausula-Nvel3-1dezena"/>
        <w:ind w:left="1418" w:hanging="851"/>
        <w:rPr>
          <w:lang w:val="en-US"/>
        </w:rPr>
      </w:pPr>
      <w:r w:rsidRPr="00DD250E">
        <w:rPr>
          <w:lang w:val="en-US"/>
        </w:rPr>
        <w:t xml:space="preserve">The extension referred to in paragraph 5.14 is restricted to the area retained for Discovery Assessment, </w:t>
      </w:r>
      <w:r w:rsidR="00BC1233" w:rsidRPr="00DD250E">
        <w:rPr>
          <w:lang w:val="en-US"/>
        </w:rPr>
        <w:t>according</w:t>
      </w:r>
      <w:r w:rsidRPr="00DD250E">
        <w:rPr>
          <w:lang w:val="en-US"/>
        </w:rPr>
        <w:t xml:space="preserve"> to the Discovery Assessment Plan approved by ANP.</w:t>
      </w:r>
    </w:p>
    <w:p w14:paraId="0377BDD9" w14:textId="40FD05FE" w:rsidR="00E455E6" w:rsidRPr="00DD250E" w:rsidRDefault="00E455E6" w:rsidP="00AC000F">
      <w:pPr>
        <w:pStyle w:val="Contrato-Clausula-Nvel3-1dezena"/>
        <w:ind w:left="1418" w:hanging="851"/>
        <w:rPr>
          <w:lang w:val="en-US"/>
        </w:rPr>
      </w:pPr>
      <w:r w:rsidRPr="00DD250E">
        <w:rPr>
          <w:lang w:val="en-US"/>
        </w:rPr>
        <w:t xml:space="preserve">In the event of paragraph 5.15, the </w:t>
      </w:r>
      <w:r w:rsidR="00DF1471">
        <w:rPr>
          <w:lang w:val="en-US"/>
        </w:rPr>
        <w:t>Exploration Phase</w:t>
      </w:r>
      <w:r w:rsidR="00C75CCA">
        <w:rPr>
          <w:lang w:val="en-US"/>
        </w:rPr>
        <w:t xml:space="preserve"> </w:t>
      </w:r>
      <w:r w:rsidRPr="00DD250E">
        <w:rPr>
          <w:lang w:val="en-US"/>
        </w:rPr>
        <w:t>shall be automatically suspended until ANP resolves upon the Discovery Assessment Plan and, consequently, upon the request for extension to perform the Discovery Assessment.</w:t>
      </w:r>
      <w:r w:rsidRPr="00DD250E" w:rsidDel="003B59FF">
        <w:rPr>
          <w:lang w:val="en-US"/>
        </w:rPr>
        <w:t xml:space="preserve"> </w:t>
      </w:r>
    </w:p>
    <w:p w14:paraId="23BAF2FE" w14:textId="62783092" w:rsidR="00E455E6" w:rsidRPr="00DD250E" w:rsidRDefault="00E455E6" w:rsidP="00AC000F">
      <w:pPr>
        <w:pStyle w:val="Contrato-Clausula-Nvel3-1dezena"/>
        <w:ind w:left="1418" w:hanging="851"/>
        <w:rPr>
          <w:lang w:val="en-US"/>
        </w:rPr>
      </w:pPr>
      <w:r w:rsidRPr="00DD250E">
        <w:rPr>
          <w:lang w:val="en-US"/>
        </w:rPr>
        <w:t xml:space="preserve">During the suspension of the Exploration </w:t>
      </w:r>
      <w:r w:rsidR="009626EB">
        <w:rPr>
          <w:lang w:val="en-US"/>
        </w:rPr>
        <w:t>Phase</w:t>
      </w:r>
      <w:r w:rsidRPr="00DD250E">
        <w:rPr>
          <w:lang w:val="en-US"/>
        </w:rPr>
        <w:t>, the Concessionaire may only develop the Assessment activity included in the Discovery Assessment Plan submitted upon the prior and express authorization of ANP.</w:t>
      </w:r>
    </w:p>
    <w:p w14:paraId="5608C6D9" w14:textId="37EC33A5" w:rsidR="00E455E6" w:rsidRPr="00DD250E" w:rsidRDefault="00E455E6" w:rsidP="00E455E6">
      <w:pPr>
        <w:pStyle w:val="Contrato-Clausula-Nvel2-1dezena"/>
        <w:rPr>
          <w:lang w:val="en-US"/>
        </w:rPr>
      </w:pPr>
      <w:bookmarkStart w:id="67" w:name="_Hlt112576228"/>
      <w:bookmarkStart w:id="68" w:name="_Hlt112576486"/>
      <w:bookmarkStart w:id="69" w:name="_Hlt102368393"/>
      <w:bookmarkStart w:id="70" w:name="_Hlt102304727"/>
      <w:bookmarkEnd w:id="67"/>
      <w:bookmarkEnd w:id="68"/>
      <w:bookmarkEnd w:id="69"/>
      <w:bookmarkEnd w:id="70"/>
      <w:r w:rsidRPr="00DD250E">
        <w:rPr>
          <w:lang w:val="en-US"/>
        </w:rPr>
        <w:t xml:space="preserve">If, at the end of the Exploration </w:t>
      </w:r>
      <w:r w:rsidR="009626EB">
        <w:rPr>
          <w:lang w:val="en-US"/>
        </w:rPr>
        <w:t>Phase</w:t>
      </w:r>
      <w:r w:rsidRPr="00DD250E">
        <w:rPr>
          <w:lang w:val="en-US"/>
        </w:rPr>
        <w:t xml:space="preserve">, the Concessionaire starts drilling an exploratory well without having completed the Well Assessment, the </w:t>
      </w:r>
      <w:r w:rsidR="00DF1471">
        <w:rPr>
          <w:lang w:val="en-US"/>
        </w:rPr>
        <w:t>Exploration Phase</w:t>
      </w:r>
      <w:r w:rsidR="00C75CCA">
        <w:rPr>
          <w:lang w:val="en-US"/>
        </w:rPr>
        <w:t xml:space="preserve"> </w:t>
      </w:r>
      <w:r w:rsidRPr="00DD250E">
        <w:rPr>
          <w:lang w:val="en-US"/>
        </w:rPr>
        <w:t>shall be extended until the Well Completion date, with an addition of sixty (60) days to submit any proposed Discovery Assessment Plan.</w:t>
      </w:r>
    </w:p>
    <w:p w14:paraId="29C16519" w14:textId="7B861C47" w:rsidR="00E455E6" w:rsidRPr="00DD250E" w:rsidRDefault="00E455E6" w:rsidP="00AC000F">
      <w:pPr>
        <w:pStyle w:val="Contrato-Clausula-Nvel3-1dezena"/>
        <w:ind w:left="1418" w:hanging="851"/>
        <w:rPr>
          <w:lang w:val="en-US"/>
        </w:rPr>
      </w:pPr>
      <w:r w:rsidRPr="00DD250E">
        <w:rPr>
          <w:lang w:val="en-US"/>
        </w:rPr>
        <w:t>The substantiated request for extension due to the drilling in progress shall be sent by the Concessionaire to ANP at least seventy-two (72) hours before the end of the Explorat</w:t>
      </w:r>
      <w:r w:rsidR="00BB317D" w:rsidRPr="00DD250E">
        <w:rPr>
          <w:lang w:val="en-US"/>
        </w:rPr>
        <w:t>ion</w:t>
      </w:r>
      <w:r w:rsidRPr="00DD250E">
        <w:rPr>
          <w:lang w:val="en-US"/>
        </w:rPr>
        <w:t xml:space="preserve"> </w:t>
      </w:r>
      <w:r w:rsidR="009626EB">
        <w:rPr>
          <w:lang w:val="en-US"/>
        </w:rPr>
        <w:t>Phase</w:t>
      </w:r>
      <w:r w:rsidRPr="00DD250E">
        <w:rPr>
          <w:lang w:val="en-US"/>
        </w:rPr>
        <w:t>.</w:t>
      </w:r>
    </w:p>
    <w:p w14:paraId="7B5049FE" w14:textId="619A5769" w:rsidR="00E455E6" w:rsidRPr="00DD250E" w:rsidRDefault="00E455E6" w:rsidP="00AC000F">
      <w:pPr>
        <w:pStyle w:val="Contrato-Clausula-Nvel3-1dezena"/>
        <w:ind w:left="1418" w:hanging="851"/>
        <w:rPr>
          <w:lang w:val="en-US"/>
        </w:rPr>
      </w:pPr>
      <w:r w:rsidRPr="00DD250E">
        <w:rPr>
          <w:lang w:val="en-US"/>
        </w:rPr>
        <w:t>At ANP’s discretion, the term referred to in this paragraph may be reduced, provided that technically supported by the Concessionaire.</w:t>
      </w:r>
    </w:p>
    <w:p w14:paraId="52339447" w14:textId="77777777" w:rsidR="00E455E6" w:rsidRPr="00DD250E" w:rsidRDefault="00E455E6" w:rsidP="00E455E6">
      <w:pPr>
        <w:pStyle w:val="Contrato-Normal"/>
        <w:rPr>
          <w:lang w:val="en-US"/>
        </w:rPr>
      </w:pPr>
      <w:bookmarkStart w:id="71" w:name="_Toc329621133"/>
    </w:p>
    <w:p w14:paraId="1FCC3D23" w14:textId="62F7B9BD" w:rsidR="00E455E6" w:rsidRPr="00DD250E" w:rsidRDefault="00E455E6" w:rsidP="00E455E6">
      <w:pPr>
        <w:pStyle w:val="Contrato-Clausula-Subtitulo"/>
        <w:rPr>
          <w:lang w:val="en-US"/>
        </w:rPr>
      </w:pPr>
      <w:bookmarkStart w:id="72" w:name="_Toc484433719"/>
      <w:bookmarkEnd w:id="71"/>
      <w:r w:rsidRPr="00DD250E">
        <w:rPr>
          <w:lang w:val="en-US"/>
        </w:rPr>
        <w:t xml:space="preserve">Options to End the Exploration </w:t>
      </w:r>
      <w:bookmarkEnd w:id="72"/>
      <w:r w:rsidR="009626EB">
        <w:rPr>
          <w:lang w:val="en-US"/>
        </w:rPr>
        <w:t>Phase</w:t>
      </w:r>
    </w:p>
    <w:p w14:paraId="79523D48" w14:textId="1B60C54B" w:rsidR="00E455E6" w:rsidRPr="00DD250E" w:rsidRDefault="00E455E6" w:rsidP="00E455E6">
      <w:pPr>
        <w:pStyle w:val="Contrato-Clausula-Nvel2-1dezena"/>
        <w:rPr>
          <w:lang w:val="en-US"/>
        </w:rPr>
      </w:pPr>
      <w:r w:rsidRPr="00DD250E">
        <w:rPr>
          <w:lang w:val="en-US"/>
        </w:rPr>
        <w:t xml:space="preserve">The Concessionaire may end the </w:t>
      </w:r>
      <w:r w:rsidR="00DF1471">
        <w:rPr>
          <w:lang w:val="en-US"/>
        </w:rPr>
        <w:t>Exploration Phase</w:t>
      </w:r>
      <w:r w:rsidR="00C75CCA">
        <w:rPr>
          <w:lang w:val="en-US"/>
        </w:rPr>
        <w:t xml:space="preserve"> </w:t>
      </w:r>
      <w:r w:rsidRPr="00DD250E">
        <w:rPr>
          <w:lang w:val="en-US"/>
        </w:rPr>
        <w:t>at any time upon notice to ANP.</w:t>
      </w:r>
    </w:p>
    <w:p w14:paraId="5DE6EA32" w14:textId="2655B8DA" w:rsidR="00F83E78" w:rsidRPr="00DD250E" w:rsidRDefault="00E455E6" w:rsidP="00AC000F">
      <w:pPr>
        <w:pStyle w:val="Contrato-Clausula-Nvel3-1dezena"/>
        <w:ind w:left="1418" w:hanging="851"/>
        <w:rPr>
          <w:lang w:val="en-US"/>
        </w:rPr>
      </w:pPr>
      <w:r w:rsidRPr="00DD250E">
        <w:rPr>
          <w:lang w:val="en-US"/>
        </w:rPr>
        <w:t>The end shall not release the Concessionaire from compensation for any failure to comply with the Minimum Exploration Program.</w:t>
      </w:r>
    </w:p>
    <w:p w14:paraId="7A08AC8C" w14:textId="6A7D92CE" w:rsidR="001E22A2" w:rsidRPr="00DD250E" w:rsidRDefault="001E22A2" w:rsidP="00AC000F">
      <w:pPr>
        <w:pStyle w:val="Contrato-Clausula-Nvel2-1dezena"/>
        <w:rPr>
          <w:lang w:val="en-US"/>
        </w:rPr>
      </w:pPr>
      <w:bookmarkStart w:id="73" w:name="_Toc329621139"/>
      <w:bookmarkStart w:id="74" w:name="_Ref3980008"/>
      <w:bookmarkStart w:id="75" w:name="_Ref3973245"/>
      <w:r w:rsidRPr="00DD250E">
        <w:rPr>
          <w:lang w:val="en-US"/>
        </w:rPr>
        <w:t xml:space="preserve">Failure to execute, in full or in part, the Minimum Exploration Program at the End of the </w:t>
      </w:r>
      <w:r w:rsidR="00DF1471">
        <w:rPr>
          <w:lang w:val="en-US"/>
        </w:rPr>
        <w:t>Exploration Phase</w:t>
      </w:r>
      <w:r w:rsidR="00C75CCA">
        <w:rPr>
          <w:lang w:val="en-US"/>
        </w:rPr>
        <w:t xml:space="preserve"> </w:t>
      </w:r>
      <w:r w:rsidRPr="00DD250E">
        <w:rPr>
          <w:lang w:val="en-US"/>
        </w:rPr>
        <w:t>entails the lawful termination of the Agreement, without prejudice to the execution of the financial guarantees for exploration activities and application of appropriate sanctions.</w:t>
      </w:r>
    </w:p>
    <w:p w14:paraId="39D06049" w14:textId="09432312" w:rsidR="001E22A2" w:rsidRPr="00DD250E" w:rsidRDefault="001E22A2" w:rsidP="00AC000F">
      <w:pPr>
        <w:pStyle w:val="Contrato-Clausula-Nvel3-1dezena"/>
        <w:ind w:left="1418" w:hanging="851"/>
        <w:rPr>
          <w:lang w:val="en-US"/>
        </w:rPr>
      </w:pPr>
      <w:r w:rsidRPr="00DD250E">
        <w:rPr>
          <w:lang w:val="en-US"/>
        </w:rPr>
        <w:t>The values of the activities of the Minimum Exploration Program not developed are defined in Units of Work and are net, and they may be required from the Concessionaire or guarantor, always subject to inflation adjustment by the IGP-M between the date of the public session for submission of bids and the date of the ultimate payment.</w:t>
      </w:r>
    </w:p>
    <w:p w14:paraId="0A0A99E1" w14:textId="2B7F5DD3" w:rsidR="001E22A2" w:rsidRPr="00DD250E" w:rsidRDefault="001E22A2" w:rsidP="00AC000F">
      <w:pPr>
        <w:pStyle w:val="Contrato-Clausula-Nvel3-1dezena"/>
        <w:ind w:left="1418" w:hanging="851"/>
        <w:rPr>
          <w:lang w:val="en-US"/>
        </w:rPr>
      </w:pPr>
      <w:r w:rsidRPr="00DD250E">
        <w:rPr>
          <w:lang w:val="en-US"/>
        </w:rPr>
        <w:lastRenderedPageBreak/>
        <w:t>Development Areas eventually retained by the Concessionaire and the event provided for in paragraph 5.11 are exceptions to the abovementioned provision.</w:t>
      </w:r>
    </w:p>
    <w:p w14:paraId="53BDF98B" w14:textId="77777777" w:rsidR="001E22A2" w:rsidRPr="00DD250E" w:rsidRDefault="001E22A2" w:rsidP="001E22A2">
      <w:pPr>
        <w:pStyle w:val="Contrato-Normal"/>
        <w:rPr>
          <w:lang w:val="en-US"/>
        </w:rPr>
      </w:pPr>
    </w:p>
    <w:p w14:paraId="3A1B3B2A" w14:textId="673E6468" w:rsidR="001E22A2" w:rsidRPr="00DD250E" w:rsidRDefault="001E22A2" w:rsidP="001E22A2">
      <w:pPr>
        <w:pStyle w:val="Contrato-Clausula-Subtitulo"/>
        <w:rPr>
          <w:lang w:val="en-US"/>
        </w:rPr>
      </w:pPr>
      <w:bookmarkStart w:id="76" w:name="_Toc484433720"/>
      <w:bookmarkStart w:id="77" w:name="_Toc425775383"/>
      <w:bookmarkStart w:id="78" w:name="_Toc421863387"/>
      <w:bookmarkStart w:id="79" w:name="_Toc434933221"/>
      <w:bookmarkStart w:id="80" w:name="_Toc434942559"/>
      <w:bookmarkStart w:id="81" w:name="_Toc435439986"/>
      <w:r w:rsidRPr="00DD250E">
        <w:rPr>
          <w:lang w:val="en-US"/>
        </w:rPr>
        <w:t>Concessionaire’s Options after Completion of the Minimum Exploration Program</w:t>
      </w:r>
      <w:bookmarkEnd w:id="76"/>
      <w:r w:rsidRPr="00DD250E">
        <w:rPr>
          <w:lang w:val="en-US"/>
        </w:rPr>
        <w:t xml:space="preserve"> </w:t>
      </w:r>
      <w:bookmarkEnd w:id="77"/>
      <w:bookmarkEnd w:id="78"/>
      <w:bookmarkEnd w:id="79"/>
      <w:bookmarkEnd w:id="80"/>
      <w:bookmarkEnd w:id="81"/>
    </w:p>
    <w:p w14:paraId="41B982CA" w14:textId="4A67D619" w:rsidR="001E22A2" w:rsidRPr="00DD250E" w:rsidRDefault="001E22A2" w:rsidP="00AC000F">
      <w:pPr>
        <w:pStyle w:val="Contrato-Clausula-Nvel2-1dezena"/>
        <w:rPr>
          <w:lang w:val="en-US"/>
        </w:rPr>
      </w:pPr>
      <w:r w:rsidRPr="00DD250E">
        <w:rPr>
          <w:lang w:val="en-US"/>
        </w:rPr>
        <w:t xml:space="preserve">After completion of the Minimum Exploration Program and up to the end of the term expected for the Exploration </w:t>
      </w:r>
      <w:r w:rsidR="00E21FE5">
        <w:rPr>
          <w:lang w:val="en-US"/>
        </w:rPr>
        <w:t>Phase</w:t>
      </w:r>
      <w:r w:rsidRPr="00DD250E">
        <w:rPr>
          <w:lang w:val="en-US"/>
        </w:rPr>
        <w:t xml:space="preserve">, the Concessionaire may, upon prior formal written notice to ANP: </w:t>
      </w:r>
    </w:p>
    <w:p w14:paraId="04DB52A2" w14:textId="45694AAF" w:rsidR="001E22A2" w:rsidRPr="00DD250E" w:rsidRDefault="001E22A2" w:rsidP="00AC000F">
      <w:pPr>
        <w:pStyle w:val="Contrato-Alnea"/>
        <w:numPr>
          <w:ilvl w:val="0"/>
          <w:numId w:val="35"/>
        </w:numPr>
        <w:ind w:left="1134" w:hanging="567"/>
        <w:rPr>
          <w:lang w:val="en-US"/>
        </w:rPr>
      </w:pPr>
      <w:r w:rsidRPr="00DD250E">
        <w:rPr>
          <w:lang w:val="en-US"/>
        </w:rPr>
        <w:t>assess any Discovery regarding the remaining Concession Area;</w:t>
      </w:r>
    </w:p>
    <w:p w14:paraId="6CFDBCC2" w14:textId="0C8D57AC" w:rsidR="001E22A2" w:rsidRPr="00DD250E" w:rsidRDefault="001E22A2" w:rsidP="00AC000F">
      <w:pPr>
        <w:pStyle w:val="Contrato-Alnea"/>
        <w:numPr>
          <w:ilvl w:val="0"/>
          <w:numId w:val="35"/>
        </w:numPr>
        <w:ind w:left="1134" w:hanging="567"/>
        <w:rPr>
          <w:lang w:val="en-US"/>
        </w:rPr>
      </w:pPr>
      <w:r w:rsidRPr="00DD250E">
        <w:rPr>
          <w:lang w:val="en-US"/>
        </w:rPr>
        <w:t xml:space="preserve">inform the Commercial Feasibility of the Discovery, initiating the Production </w:t>
      </w:r>
      <w:r w:rsidR="00E21FE5">
        <w:rPr>
          <w:lang w:val="en-US"/>
        </w:rPr>
        <w:t>Phase</w:t>
      </w:r>
      <w:r w:rsidRPr="00DD250E">
        <w:rPr>
          <w:lang w:val="en-US"/>
        </w:rPr>
        <w:t>;</w:t>
      </w:r>
    </w:p>
    <w:p w14:paraId="5D3F493F" w14:textId="5A9CF1B1" w:rsidR="001E22A2" w:rsidRPr="00DD250E" w:rsidRDefault="001E22A2" w:rsidP="00AC000F">
      <w:pPr>
        <w:pStyle w:val="Contrato-Alnea"/>
        <w:numPr>
          <w:ilvl w:val="0"/>
          <w:numId w:val="35"/>
        </w:numPr>
        <w:ind w:left="1134" w:hanging="567"/>
        <w:rPr>
          <w:lang w:val="en-US"/>
        </w:rPr>
      </w:pPr>
      <w:r w:rsidRPr="00DD250E">
        <w:rPr>
          <w:lang w:val="en-US"/>
        </w:rPr>
        <w:t>retain the areas in which postponement of the Declaration of Commercial Feasibility is applicable, under paragraphs 8.4 and 8.5; or</w:t>
      </w:r>
    </w:p>
    <w:p w14:paraId="5FE9EFF1" w14:textId="2583B032" w:rsidR="001E22A2" w:rsidRPr="00DD250E" w:rsidRDefault="001E22A2" w:rsidP="00AC000F">
      <w:pPr>
        <w:pStyle w:val="Contrato-Alnea"/>
        <w:numPr>
          <w:ilvl w:val="0"/>
          <w:numId w:val="35"/>
        </w:numPr>
        <w:ind w:left="1134" w:hanging="567"/>
        <w:rPr>
          <w:lang w:val="en-US"/>
        </w:rPr>
      </w:pPr>
      <w:r w:rsidRPr="00DD250E">
        <w:rPr>
          <w:lang w:val="en-US"/>
        </w:rPr>
        <w:t>fully relinquish the Concession Area.</w:t>
      </w:r>
    </w:p>
    <w:p w14:paraId="2CA6ECA2" w14:textId="77777777" w:rsidR="001E22A2" w:rsidRPr="00DD250E" w:rsidRDefault="001E22A2" w:rsidP="001E22A2">
      <w:pPr>
        <w:pStyle w:val="Contrato-Normal"/>
        <w:rPr>
          <w:lang w:val="en-US"/>
        </w:rPr>
      </w:pPr>
    </w:p>
    <w:p w14:paraId="1AD0D4E7" w14:textId="25692C1D" w:rsidR="001E22A2" w:rsidRPr="00DD250E" w:rsidRDefault="001E22A2" w:rsidP="001E22A2">
      <w:pPr>
        <w:pStyle w:val="Contrato-Clausula-Subtitulo"/>
        <w:rPr>
          <w:lang w:val="en-US"/>
        </w:rPr>
      </w:pPr>
      <w:bookmarkStart w:id="82" w:name="_Hlt102885521"/>
      <w:bookmarkStart w:id="83" w:name="_Hlt102303496"/>
      <w:bookmarkStart w:id="84" w:name="_Hlt102303516"/>
      <w:bookmarkStart w:id="85" w:name="_Hlt102303606"/>
      <w:bookmarkStart w:id="86" w:name="_Hlt102303632"/>
      <w:bookmarkStart w:id="87" w:name="_Hlt102885317"/>
      <w:bookmarkStart w:id="88" w:name="_Hlt103053261"/>
      <w:bookmarkStart w:id="89" w:name="_Hlt102307917"/>
      <w:bookmarkStart w:id="90" w:name="_Toc484433721"/>
      <w:bookmarkEnd w:id="82"/>
      <w:bookmarkEnd w:id="83"/>
      <w:bookmarkEnd w:id="84"/>
      <w:bookmarkEnd w:id="85"/>
      <w:bookmarkEnd w:id="86"/>
      <w:bookmarkEnd w:id="87"/>
      <w:bookmarkEnd w:id="88"/>
      <w:bookmarkEnd w:id="89"/>
      <w:r w:rsidRPr="00DD250E">
        <w:rPr>
          <w:lang w:val="en-US"/>
        </w:rPr>
        <w:t xml:space="preserve">Relinquishment of the Concession Area at the End of the Exploration </w:t>
      </w:r>
      <w:bookmarkEnd w:id="90"/>
      <w:r w:rsidR="00E21FE5">
        <w:rPr>
          <w:lang w:val="en-US"/>
        </w:rPr>
        <w:t>Phase</w:t>
      </w:r>
    </w:p>
    <w:p w14:paraId="5884516C" w14:textId="43ABC6D6" w:rsidR="001E22A2" w:rsidRPr="00DD250E" w:rsidRDefault="001E22A2" w:rsidP="00AC000F">
      <w:pPr>
        <w:pStyle w:val="Contrato-Clausula-Nvel2-1dezena"/>
        <w:rPr>
          <w:lang w:val="en-US"/>
        </w:rPr>
      </w:pPr>
      <w:bookmarkStart w:id="91" w:name="_Hlt101772802"/>
      <w:bookmarkStart w:id="92" w:name="_Hlt102293007"/>
      <w:bookmarkStart w:id="93" w:name="_Hlt102303341"/>
      <w:bookmarkStart w:id="94" w:name="_Hlt102306516"/>
      <w:bookmarkStart w:id="95" w:name="_Hlt103052869"/>
      <w:bookmarkStart w:id="96" w:name="_Ref102292932"/>
      <w:bookmarkEnd w:id="91"/>
      <w:bookmarkEnd w:id="92"/>
      <w:bookmarkEnd w:id="93"/>
      <w:bookmarkEnd w:id="94"/>
      <w:bookmarkEnd w:id="95"/>
      <w:r w:rsidRPr="00DD250E">
        <w:rPr>
          <w:lang w:val="en-US"/>
        </w:rPr>
        <w:t xml:space="preserve">Within sixty (60) days of the end of the Exploration </w:t>
      </w:r>
      <w:r w:rsidR="00E21FE5">
        <w:rPr>
          <w:lang w:val="en-US"/>
        </w:rPr>
        <w:t>Phase</w:t>
      </w:r>
      <w:r w:rsidRPr="00DD250E">
        <w:rPr>
          <w:lang w:val="en-US"/>
        </w:rPr>
        <w:t>, the Concessionaire must forward to ANP a plan for relinquishment of areas, prepared pursuant to the Applicable Laws and Regulations.</w:t>
      </w:r>
    </w:p>
    <w:bookmarkEnd w:id="96"/>
    <w:p w14:paraId="67347C37" w14:textId="1E740E5E" w:rsidR="001E22A2" w:rsidRPr="00DD250E" w:rsidRDefault="001E22A2" w:rsidP="00AC000F">
      <w:pPr>
        <w:pStyle w:val="Contrato-Clausula-Nvel3-1dezena"/>
        <w:ind w:left="1418" w:hanging="851"/>
        <w:rPr>
          <w:lang w:val="en-US"/>
        </w:rPr>
      </w:pPr>
      <w:r w:rsidRPr="00DD250E">
        <w:rPr>
          <w:lang w:val="en-US"/>
        </w:rPr>
        <w:t>The submission of the plan for relinquishment of areas does not entail any kind of acknowledgement or release by ANP or exempt the Concessionaire from compliance with the Minimum Exploration Program and the responsibilities indicated in Section Twenty-One.</w:t>
      </w:r>
    </w:p>
    <w:p w14:paraId="638E3DF8" w14:textId="77777777" w:rsidR="001E22A2" w:rsidRPr="00DD250E" w:rsidRDefault="001E22A2" w:rsidP="001E22A2">
      <w:pPr>
        <w:pStyle w:val="Contrato-Normal"/>
        <w:rPr>
          <w:lang w:val="en-US"/>
        </w:rPr>
      </w:pPr>
    </w:p>
    <w:p w14:paraId="62EC33D3" w14:textId="758DD65A" w:rsidR="001E22A2" w:rsidRPr="00DD250E" w:rsidRDefault="001E22A2" w:rsidP="001E22A2">
      <w:pPr>
        <w:pStyle w:val="Contrato-Clausula-Nvel1"/>
        <w:rPr>
          <w:lang w:val="en-US"/>
        </w:rPr>
      </w:pPr>
      <w:bookmarkStart w:id="97" w:name="_Toc425519000"/>
      <w:bookmarkStart w:id="98" w:name="_Toc425519204"/>
      <w:bookmarkStart w:id="99" w:name="_Toc425519410"/>
      <w:bookmarkStart w:id="100" w:name="_Toc425519614"/>
      <w:bookmarkStart w:id="101" w:name="_Toc484433722"/>
      <w:bookmarkEnd w:id="97"/>
      <w:bookmarkEnd w:id="98"/>
      <w:bookmarkEnd w:id="99"/>
      <w:bookmarkEnd w:id="100"/>
      <w:r w:rsidRPr="00DD250E">
        <w:rPr>
          <w:lang w:val="en-US"/>
        </w:rPr>
        <w:t>SECTION SIX – financial GUARANTEES of the Minimum Exploration Program</w:t>
      </w:r>
      <w:bookmarkEnd w:id="101"/>
    </w:p>
    <w:p w14:paraId="1A8D129A" w14:textId="1C7CA0E6" w:rsidR="001E22A2" w:rsidRPr="00DD250E" w:rsidRDefault="001E22A2" w:rsidP="001E22A2">
      <w:pPr>
        <w:pStyle w:val="Contrato-Clausula-Subtitulo"/>
        <w:rPr>
          <w:lang w:val="en-US"/>
        </w:rPr>
      </w:pPr>
      <w:bookmarkStart w:id="102" w:name="_Toc484433723"/>
      <w:r w:rsidRPr="00DD250E">
        <w:rPr>
          <w:lang w:val="en-US"/>
        </w:rPr>
        <w:t>Provision of Financial Guarantee</w:t>
      </w:r>
      <w:bookmarkEnd w:id="102"/>
    </w:p>
    <w:p w14:paraId="310F5578" w14:textId="3D9D2BC8" w:rsidR="001E22A2" w:rsidRPr="00DD250E" w:rsidRDefault="001E22A2" w:rsidP="00AC000F">
      <w:pPr>
        <w:pStyle w:val="Contrato-Clausula-Nvel2"/>
        <w:ind w:left="567" w:hanging="567"/>
        <w:rPr>
          <w:lang w:val="en-US"/>
        </w:rPr>
      </w:pPr>
      <w:r w:rsidRPr="00DD250E">
        <w:rPr>
          <w:lang w:val="en-US"/>
        </w:rPr>
        <w:t>The Concessionaire shall provide to ANP one or more financial guarantees for the Minimum Exploration Program.</w:t>
      </w:r>
    </w:p>
    <w:p w14:paraId="344EA6EC" w14:textId="77777777" w:rsidR="001E22A2" w:rsidRPr="00DD250E" w:rsidRDefault="001E22A2" w:rsidP="001E22A2">
      <w:pPr>
        <w:pStyle w:val="Contrato-Normal"/>
        <w:rPr>
          <w:lang w:val="en-US"/>
        </w:rPr>
      </w:pPr>
    </w:p>
    <w:p w14:paraId="48668CC4" w14:textId="13BB16EB" w:rsidR="001E22A2" w:rsidRPr="00DD250E" w:rsidRDefault="001E22A2" w:rsidP="001E22A2">
      <w:pPr>
        <w:pStyle w:val="Contrato-Clausula-Subtitulo"/>
        <w:rPr>
          <w:lang w:val="en-US"/>
        </w:rPr>
      </w:pPr>
      <w:bookmarkStart w:id="103" w:name="_Toc484433724"/>
      <w:r w:rsidRPr="00DD250E">
        <w:rPr>
          <w:lang w:val="en-US"/>
        </w:rPr>
        <w:t>Types of Financial Guarantees</w:t>
      </w:r>
      <w:bookmarkEnd w:id="103"/>
    </w:p>
    <w:p w14:paraId="21331DA9" w14:textId="1E03AF0F" w:rsidR="001E22A2" w:rsidRPr="00DD250E" w:rsidRDefault="001E22A2" w:rsidP="002E03DC">
      <w:pPr>
        <w:pStyle w:val="Contrato-Clausula-Nvel2"/>
        <w:ind w:left="567" w:hanging="425"/>
        <w:rPr>
          <w:lang w:val="en-US"/>
        </w:rPr>
      </w:pPr>
      <w:r w:rsidRPr="00DD250E">
        <w:rPr>
          <w:lang w:val="en-US"/>
        </w:rPr>
        <w:t>The Concessionaire may provide to ANP the following instruments as financial guarantees:</w:t>
      </w:r>
    </w:p>
    <w:p w14:paraId="4105A9CC" w14:textId="05E035E3" w:rsidR="001E22A2" w:rsidRPr="00DD250E" w:rsidRDefault="001E22A2" w:rsidP="002E03DC">
      <w:pPr>
        <w:pStyle w:val="Contrato-Alnea"/>
        <w:numPr>
          <w:ilvl w:val="0"/>
          <w:numId w:val="36"/>
        </w:numPr>
        <w:ind w:left="1134" w:hanging="567"/>
        <w:rPr>
          <w:lang w:val="en-US"/>
        </w:rPr>
      </w:pPr>
      <w:r w:rsidRPr="00DD250E">
        <w:rPr>
          <w:lang w:val="en-US"/>
        </w:rPr>
        <w:t xml:space="preserve">irrevocable letter of credit; </w:t>
      </w:r>
    </w:p>
    <w:p w14:paraId="114FC2F1" w14:textId="1BB16DE1" w:rsidR="001E22A2" w:rsidRPr="00DD250E" w:rsidRDefault="001E22A2" w:rsidP="002E03DC">
      <w:pPr>
        <w:pStyle w:val="Contrato-Alnea"/>
        <w:numPr>
          <w:ilvl w:val="0"/>
          <w:numId w:val="36"/>
        </w:numPr>
        <w:ind w:left="1134" w:hanging="567"/>
        <w:rPr>
          <w:lang w:val="en-US"/>
        </w:rPr>
      </w:pPr>
      <w:r w:rsidRPr="00DD250E">
        <w:rPr>
          <w:lang w:val="en-US"/>
        </w:rPr>
        <w:t xml:space="preserve">performance bond; </w:t>
      </w:r>
    </w:p>
    <w:p w14:paraId="3BF64422" w14:textId="6D39C80C" w:rsidR="001E22A2" w:rsidRPr="00DD250E" w:rsidRDefault="001E22A2" w:rsidP="002E03DC">
      <w:pPr>
        <w:pStyle w:val="Contrato-Alnea"/>
        <w:numPr>
          <w:ilvl w:val="0"/>
          <w:numId w:val="36"/>
        </w:numPr>
        <w:ind w:left="1134" w:hanging="567"/>
        <w:rPr>
          <w:lang w:val="en-US"/>
        </w:rPr>
      </w:pPr>
      <w:r w:rsidRPr="00DD250E">
        <w:rPr>
          <w:lang w:val="en-US"/>
        </w:rPr>
        <w:t xml:space="preserve">Oil pledge agreement; </w:t>
      </w:r>
    </w:p>
    <w:p w14:paraId="71A0A91C" w14:textId="42BFAD3F" w:rsidR="001E22A2" w:rsidRPr="00DD250E" w:rsidRDefault="001E22A2" w:rsidP="002E03DC">
      <w:pPr>
        <w:pStyle w:val="Contrato-Alnea"/>
        <w:numPr>
          <w:ilvl w:val="0"/>
          <w:numId w:val="36"/>
        </w:numPr>
        <w:ind w:left="1134" w:hanging="567"/>
        <w:rPr>
          <w:lang w:val="en-US"/>
        </w:rPr>
      </w:pPr>
      <w:r w:rsidRPr="00DD250E">
        <w:rPr>
          <w:lang w:val="en-US"/>
        </w:rPr>
        <w:t>posting of bond;</w:t>
      </w:r>
    </w:p>
    <w:p w14:paraId="3B84926E" w14:textId="3CD7A660" w:rsidR="001E22A2" w:rsidRPr="00DD250E" w:rsidRDefault="001E22A2" w:rsidP="002E03DC">
      <w:pPr>
        <w:pStyle w:val="Contrato-Clausula-Nvel2"/>
        <w:ind w:left="567" w:hanging="567"/>
        <w:rPr>
          <w:lang w:val="en-US"/>
        </w:rPr>
      </w:pPr>
      <w:r w:rsidRPr="00DD250E">
        <w:rPr>
          <w:lang w:val="en-US"/>
        </w:rPr>
        <w:lastRenderedPageBreak/>
        <w:t>The financial guarantees may be combined in order to total the amount guaranteed.</w:t>
      </w:r>
    </w:p>
    <w:p w14:paraId="67F25828" w14:textId="53EE3EFD" w:rsidR="001E22A2" w:rsidRPr="00DD250E" w:rsidRDefault="001E22A2" w:rsidP="002E03DC">
      <w:pPr>
        <w:pStyle w:val="Contrato-Clausula-Nvel2"/>
        <w:ind w:left="567" w:hanging="567"/>
        <w:rPr>
          <w:lang w:val="en-US"/>
        </w:rPr>
      </w:pPr>
      <w:r w:rsidRPr="00DD250E">
        <w:rPr>
          <w:lang w:val="en-US"/>
        </w:rPr>
        <w:t>The financial guarantees shall comply with the form indicated in the call for bids.</w:t>
      </w:r>
    </w:p>
    <w:p w14:paraId="572CDA56" w14:textId="1180BB01" w:rsidR="001E22A2" w:rsidRPr="00DD250E" w:rsidRDefault="001E22A2" w:rsidP="002E03DC">
      <w:pPr>
        <w:pStyle w:val="Contrato-Clausula-Nvel2"/>
        <w:ind w:left="567" w:hanging="567"/>
        <w:rPr>
          <w:lang w:val="en-US"/>
        </w:rPr>
      </w:pPr>
      <w:r w:rsidRPr="00DD250E">
        <w:rPr>
          <w:lang w:val="en-US"/>
        </w:rPr>
        <w:t>The financial guarantees may only be replaced or changed after approval by ANP.</w:t>
      </w:r>
    </w:p>
    <w:p w14:paraId="6EC0ECFB" w14:textId="77777777" w:rsidR="001E22A2" w:rsidRPr="00DD250E" w:rsidRDefault="001E22A2" w:rsidP="001E22A2">
      <w:pPr>
        <w:pStyle w:val="Contrato-Normal"/>
        <w:rPr>
          <w:lang w:val="en-US"/>
        </w:rPr>
      </w:pPr>
    </w:p>
    <w:p w14:paraId="7A504DEB" w14:textId="3CBA2B38" w:rsidR="001E22A2" w:rsidRPr="00DD250E" w:rsidRDefault="001E22A2" w:rsidP="001E22A2">
      <w:pPr>
        <w:pStyle w:val="Contrato-Clausula-Subtitulo"/>
        <w:rPr>
          <w:lang w:val="en-US"/>
        </w:rPr>
      </w:pPr>
      <w:bookmarkStart w:id="104" w:name="_Toc484433725"/>
      <w:r w:rsidRPr="00DD250E">
        <w:rPr>
          <w:lang w:val="en-US"/>
        </w:rPr>
        <w:t>Effectiveness of Financial Guarantees</w:t>
      </w:r>
      <w:bookmarkEnd w:id="104"/>
    </w:p>
    <w:p w14:paraId="75CA306C" w14:textId="6E75CA64" w:rsidR="001E22A2" w:rsidRPr="00DD250E" w:rsidRDefault="001E22A2" w:rsidP="002E03DC">
      <w:pPr>
        <w:pStyle w:val="Contrato-Clausula-Nvel2"/>
        <w:ind w:left="567" w:hanging="567"/>
        <w:rPr>
          <w:lang w:val="en-US"/>
        </w:rPr>
      </w:pPr>
      <w:r w:rsidRPr="00DD250E">
        <w:rPr>
          <w:lang w:val="en-US"/>
        </w:rPr>
        <w:t xml:space="preserve">The effectiveness of the financial guarantee shall exceed the date expected for completion of the </w:t>
      </w:r>
      <w:r w:rsidR="00DF1471">
        <w:rPr>
          <w:lang w:val="en-US"/>
        </w:rPr>
        <w:t>Exploration Phase</w:t>
      </w:r>
      <w:r w:rsidR="00C75CCA">
        <w:rPr>
          <w:lang w:val="en-US"/>
        </w:rPr>
        <w:t xml:space="preserve"> </w:t>
      </w:r>
      <w:r w:rsidRPr="00DD250E">
        <w:rPr>
          <w:lang w:val="en-US"/>
        </w:rPr>
        <w:t xml:space="preserve">by at least one hundred and eighty (180) days. </w:t>
      </w:r>
    </w:p>
    <w:p w14:paraId="68B08968" w14:textId="4E62C711" w:rsidR="001E22A2" w:rsidRPr="00DD250E" w:rsidRDefault="001E22A2" w:rsidP="002E03DC">
      <w:pPr>
        <w:pStyle w:val="Contrato-Clausula-Nvel3"/>
        <w:ind w:hanging="567"/>
        <w:rPr>
          <w:lang w:val="en-US"/>
        </w:rPr>
      </w:pPr>
      <w:r w:rsidRPr="00DD250E">
        <w:rPr>
          <w:lang w:val="en-US"/>
        </w:rPr>
        <w:t xml:space="preserve">Whenever necessary, including in case of extension or suspension in the schedule expected for the Minimum Exploration Program, the financial guarantee shall be renewed in order to comply with the provisions in paragraph 6.6. </w:t>
      </w:r>
    </w:p>
    <w:p w14:paraId="57944374" w14:textId="6CC9EBF7" w:rsidR="001E22A2" w:rsidRPr="00DD250E" w:rsidRDefault="001E22A2" w:rsidP="002E03DC">
      <w:pPr>
        <w:pStyle w:val="Contrato-Clausula-Nvel3"/>
        <w:ind w:hanging="567"/>
        <w:rPr>
          <w:lang w:val="en-US"/>
        </w:rPr>
      </w:pPr>
      <w:r w:rsidRPr="00DD250E">
        <w:rPr>
          <w:lang w:val="en-US"/>
        </w:rPr>
        <w:t xml:space="preserve">In case of suspension of the Exploration </w:t>
      </w:r>
      <w:r w:rsidR="00E21FE5">
        <w:rPr>
          <w:lang w:val="en-US"/>
        </w:rPr>
        <w:t>Phase</w:t>
      </w:r>
      <w:r w:rsidRPr="00DD250E">
        <w:rPr>
          <w:lang w:val="en-US"/>
        </w:rPr>
        <w:t>, the renewal of the financial guarantee shall cover a term of no less than 1 (one) year.</w:t>
      </w:r>
    </w:p>
    <w:p w14:paraId="6DECAFD3" w14:textId="28DFC6F2" w:rsidR="001E22A2" w:rsidRPr="00DD250E" w:rsidRDefault="001E22A2" w:rsidP="002E03DC">
      <w:pPr>
        <w:pStyle w:val="Contrato-Clausula-Nvel2"/>
        <w:ind w:left="567" w:hanging="567"/>
        <w:rPr>
          <w:lang w:val="en-US"/>
        </w:rPr>
      </w:pPr>
      <w:r w:rsidRPr="00DD250E">
        <w:rPr>
          <w:lang w:val="en-US"/>
        </w:rPr>
        <w:t>In the event of expiration of the financial guarantee, at ANP’s discretion, the Concessionaire shall replace it or provide an additional guarantee.</w:t>
      </w:r>
    </w:p>
    <w:p w14:paraId="7841058E" w14:textId="4D693A33" w:rsidR="00C53D2F" w:rsidRPr="00DD250E" w:rsidRDefault="001E22A2" w:rsidP="002E03DC">
      <w:pPr>
        <w:pStyle w:val="Contrato-Clausula-Nvel3"/>
        <w:ind w:hanging="567"/>
        <w:rPr>
          <w:lang w:val="en-US"/>
        </w:rPr>
      </w:pPr>
      <w:r w:rsidRPr="00DD250E">
        <w:rPr>
          <w:lang w:val="en-US"/>
        </w:rPr>
        <w:t>If the guarantee has been provided as an “Oil pledge agreement”, ANP may, pursuant to the Call for Bids and the Pledge Agreement entered into by and between the parties, call for margin or, alternatively, request provision to ANP of a new guarantee in order to cover any difference between the required guarantee and the effective guarantee.</w:t>
      </w:r>
    </w:p>
    <w:p w14:paraId="717F22AD" w14:textId="77777777" w:rsidR="005B3766" w:rsidRPr="00DD250E" w:rsidRDefault="005B3766" w:rsidP="00381359">
      <w:pPr>
        <w:pStyle w:val="Contrato-Normal"/>
        <w:rPr>
          <w:lang w:val="en-US"/>
        </w:rPr>
      </w:pPr>
    </w:p>
    <w:p w14:paraId="2B9ECB75" w14:textId="3DAB35B3" w:rsidR="00CE36CF" w:rsidRPr="00DD250E" w:rsidRDefault="00CE36CF" w:rsidP="00CE36CF">
      <w:pPr>
        <w:pStyle w:val="Contrato-Clausula-Subtitulo"/>
        <w:rPr>
          <w:lang w:val="en-US"/>
        </w:rPr>
      </w:pPr>
      <w:bookmarkStart w:id="105" w:name="_Toc484433726"/>
      <w:bookmarkEnd w:id="73"/>
      <w:r w:rsidRPr="00DD250E">
        <w:rPr>
          <w:lang w:val="en-US"/>
        </w:rPr>
        <w:t>Reduction in the Secured Amount</w:t>
      </w:r>
      <w:bookmarkEnd w:id="105"/>
    </w:p>
    <w:p w14:paraId="05EFFFB4" w14:textId="39B5BA6D" w:rsidR="00CE36CF" w:rsidRPr="00DD250E" w:rsidRDefault="00CE36CF" w:rsidP="002E03DC">
      <w:pPr>
        <w:pStyle w:val="Contrato-Clausula-Nvel2"/>
        <w:ind w:left="567" w:hanging="567"/>
        <w:rPr>
          <w:lang w:val="en-US"/>
        </w:rPr>
      </w:pPr>
      <w:r w:rsidRPr="00DD250E">
        <w:rPr>
          <w:lang w:val="en-US"/>
        </w:rPr>
        <w:t xml:space="preserve">As the Concessionaire develops the activities related to the Minimum Exploration Program, it may request ANP to reduce the amount of the financial guarantee deposited. </w:t>
      </w:r>
    </w:p>
    <w:p w14:paraId="633158B5" w14:textId="08F4FFE6" w:rsidR="00CE36CF" w:rsidRPr="00DD250E" w:rsidRDefault="00CE36CF" w:rsidP="00CE36CF">
      <w:pPr>
        <w:pStyle w:val="Contrato-Clausula-Nvel3"/>
        <w:ind w:hanging="567"/>
        <w:rPr>
          <w:lang w:val="en-US"/>
        </w:rPr>
      </w:pPr>
      <w:r w:rsidRPr="00DD250E">
        <w:rPr>
          <w:lang w:val="en-US"/>
        </w:rPr>
        <w:t>Reduction in the amount of the financial guarantee for the Minimum Exploration Program may not occur less often than at every three (3) months.</w:t>
      </w:r>
    </w:p>
    <w:p w14:paraId="7724FA0F" w14:textId="25A4D568" w:rsidR="00CE36CF" w:rsidRPr="00DD250E" w:rsidRDefault="00CE36CF" w:rsidP="00CE36CF">
      <w:pPr>
        <w:pStyle w:val="Contrato-Clausula-Nvel3"/>
        <w:ind w:hanging="567"/>
        <w:rPr>
          <w:lang w:val="en-US"/>
        </w:rPr>
      </w:pPr>
      <w:r w:rsidRPr="00DD250E">
        <w:rPr>
          <w:lang w:val="en-US"/>
        </w:rPr>
        <w:t>Reduction in the amount of the financial guarantee for the Minimum Exploration Program may not be lower than an amount that, when converted, corresponds to twenty percent (20%) of the total Units of Work or the investment committed.</w:t>
      </w:r>
    </w:p>
    <w:p w14:paraId="6099F746" w14:textId="55D909DE" w:rsidR="00CE36CF" w:rsidRPr="00DD250E" w:rsidRDefault="00CE36CF" w:rsidP="00CE36CF">
      <w:pPr>
        <w:pStyle w:val="Contrato-Clausula-Nvel3"/>
        <w:ind w:hanging="567"/>
        <w:rPr>
          <w:lang w:val="en-US"/>
        </w:rPr>
      </w:pPr>
      <w:r w:rsidRPr="00DD250E">
        <w:rPr>
          <w:lang w:val="en-US"/>
        </w:rPr>
        <w:t>The drilling Operations may only imply reduction in the amount of the financial guarantees for the Minimum Exploration Program when, cumulatively:</w:t>
      </w:r>
    </w:p>
    <w:p w14:paraId="0DB032F1" w14:textId="2D2806AC" w:rsidR="00CE36CF" w:rsidRPr="00DD250E" w:rsidRDefault="00CE36CF" w:rsidP="002E03DC">
      <w:pPr>
        <w:pStyle w:val="Contrato-Alnea"/>
        <w:numPr>
          <w:ilvl w:val="0"/>
          <w:numId w:val="37"/>
        </w:numPr>
        <w:ind w:left="1701" w:hanging="567"/>
        <w:rPr>
          <w:lang w:val="en-US"/>
        </w:rPr>
      </w:pPr>
      <w:r w:rsidRPr="00DD250E">
        <w:rPr>
          <w:lang w:val="en-US"/>
        </w:rPr>
        <w:t>the well has reached the stratigraphic targets;</w:t>
      </w:r>
    </w:p>
    <w:p w14:paraId="3B9EFA5A" w14:textId="29C5A7FE" w:rsidR="00CE36CF" w:rsidRPr="00DD250E" w:rsidRDefault="00CE36CF" w:rsidP="002E03DC">
      <w:pPr>
        <w:pStyle w:val="Contrato-Alnea"/>
        <w:numPr>
          <w:ilvl w:val="0"/>
          <w:numId w:val="37"/>
        </w:numPr>
        <w:ind w:left="1701" w:hanging="567"/>
        <w:rPr>
          <w:lang w:val="en-US"/>
        </w:rPr>
      </w:pPr>
      <w:r w:rsidRPr="00DD250E">
        <w:rPr>
          <w:lang w:val="en-US"/>
        </w:rPr>
        <w:t>the well has been completed; and</w:t>
      </w:r>
    </w:p>
    <w:p w14:paraId="5CF72E61" w14:textId="58607DE7" w:rsidR="00CE36CF" w:rsidRPr="00DD250E" w:rsidRDefault="00CE36CF" w:rsidP="002E03DC">
      <w:pPr>
        <w:pStyle w:val="Contrato-Alnea"/>
        <w:numPr>
          <w:ilvl w:val="0"/>
          <w:numId w:val="37"/>
        </w:numPr>
        <w:ind w:left="1701" w:hanging="567"/>
        <w:rPr>
          <w:lang w:val="en-US"/>
        </w:rPr>
      </w:pPr>
      <w:r w:rsidRPr="00DD250E">
        <w:rPr>
          <w:lang w:val="en-US"/>
        </w:rPr>
        <w:t>data and information related to the well have been attested according to technical standards established by ANP.</w:t>
      </w:r>
    </w:p>
    <w:p w14:paraId="11BB175B" w14:textId="6AACFDAE" w:rsidR="00CE36CF" w:rsidRPr="00DD250E" w:rsidRDefault="00CE36CF" w:rsidP="002E03DC">
      <w:pPr>
        <w:pStyle w:val="Contrato-Clausula-Nvel3"/>
        <w:ind w:hanging="567"/>
        <w:rPr>
          <w:lang w:val="en-US"/>
        </w:rPr>
      </w:pPr>
      <w:r w:rsidRPr="00DD250E">
        <w:rPr>
          <w:lang w:val="en-US"/>
        </w:rPr>
        <w:t>The Operations for acquisition and reprocessing of seismic and geochemical data, or by potential and electromagnetic methods, may only imply reduction in the amount of financial guarantees of the Exploration Program to the extent that data and its results are submitted to ANP and its compliance with the Agency’s standards is duly attested.</w:t>
      </w:r>
    </w:p>
    <w:p w14:paraId="517BC8E9" w14:textId="77777777" w:rsidR="00CE36CF" w:rsidRPr="00DD250E" w:rsidRDefault="00CE36CF" w:rsidP="00CE36CF">
      <w:pPr>
        <w:pStyle w:val="Contrato-Normal"/>
        <w:rPr>
          <w:lang w:val="en-US"/>
        </w:rPr>
      </w:pPr>
    </w:p>
    <w:p w14:paraId="14D77E18" w14:textId="3846AB5E" w:rsidR="00CE36CF" w:rsidRPr="00DD250E" w:rsidRDefault="00CE36CF" w:rsidP="00CE36CF">
      <w:pPr>
        <w:pStyle w:val="Contrato-Clausula-Subtitulo"/>
        <w:rPr>
          <w:lang w:val="en-US"/>
        </w:rPr>
      </w:pPr>
      <w:bookmarkStart w:id="106" w:name="_Toc484433727"/>
      <w:r w:rsidRPr="00DD250E">
        <w:rPr>
          <w:lang w:val="en-US"/>
        </w:rPr>
        <w:t>Return of the Financial Guarantees</w:t>
      </w:r>
      <w:bookmarkEnd w:id="106"/>
    </w:p>
    <w:p w14:paraId="2A0D2454" w14:textId="62060A8A" w:rsidR="00CE36CF" w:rsidRPr="00DD250E" w:rsidRDefault="00CE36CF" w:rsidP="002E03DC">
      <w:pPr>
        <w:pStyle w:val="Contrato-Clausula-Nvel2"/>
        <w:ind w:left="567" w:hanging="567"/>
        <w:rPr>
          <w:lang w:val="en-US"/>
        </w:rPr>
      </w:pPr>
      <w:r w:rsidRPr="00DD250E">
        <w:rPr>
          <w:lang w:val="en-US"/>
        </w:rPr>
        <w:t>In the absence of outstanding issues, ANP shall issue the certificate of completion of the Minimum Exploration Program within thirty (30) days after its completion and, then, it shall return the respective financial guarantees.</w:t>
      </w:r>
    </w:p>
    <w:p w14:paraId="55377A8A" w14:textId="77777777" w:rsidR="00CE36CF" w:rsidRPr="00DD250E" w:rsidRDefault="00CE36CF" w:rsidP="00CE36CF">
      <w:pPr>
        <w:pStyle w:val="Contrato-Normal"/>
        <w:rPr>
          <w:lang w:val="en-US"/>
        </w:rPr>
      </w:pPr>
    </w:p>
    <w:p w14:paraId="4C64D9AC" w14:textId="479D1D00" w:rsidR="00CE36CF" w:rsidRPr="00DD250E" w:rsidRDefault="00CE36CF" w:rsidP="00CE36CF">
      <w:pPr>
        <w:pStyle w:val="Contrato-Clausula-Subtitulo"/>
        <w:rPr>
          <w:lang w:val="en-US"/>
        </w:rPr>
      </w:pPr>
      <w:bookmarkStart w:id="107" w:name="_Toc484433728"/>
      <w:r w:rsidRPr="00DD250E">
        <w:rPr>
          <w:lang w:val="en-US"/>
        </w:rPr>
        <w:t>Adjustment and Update of the Financial Guarantees</w:t>
      </w:r>
      <w:bookmarkEnd w:id="107"/>
    </w:p>
    <w:p w14:paraId="53FF77A5" w14:textId="33FAB675" w:rsidR="00CE36CF" w:rsidRPr="00DD250E" w:rsidRDefault="00CE36CF" w:rsidP="00CE36CF">
      <w:pPr>
        <w:pStyle w:val="Contrato-Clausula-Nvel2-1dezena"/>
        <w:rPr>
          <w:lang w:val="en-US"/>
        </w:rPr>
      </w:pPr>
      <w:r w:rsidRPr="00DD250E">
        <w:rPr>
          <w:lang w:val="en-US"/>
        </w:rPr>
        <w:t>The monetary value provided for in the Minimum Exploration Program object of the guarantee instruments submitted by the Concessionaire to ANP shall be adjusted by the IGP-M from the date of the public session for submission of bids until the date of the actual receipt of the secured amounts.</w:t>
      </w:r>
    </w:p>
    <w:p w14:paraId="0A9DDED2" w14:textId="2979468F" w:rsidR="00CE36CF" w:rsidRPr="00DD250E" w:rsidRDefault="00CE36CF" w:rsidP="002E03DC">
      <w:pPr>
        <w:pStyle w:val="Contrato-Clausula-Nvel3-1dezena"/>
        <w:ind w:left="1418" w:hanging="851"/>
        <w:rPr>
          <w:lang w:val="en-US"/>
        </w:rPr>
      </w:pPr>
      <w:r w:rsidRPr="00DD250E">
        <w:rPr>
          <w:lang w:val="en-US"/>
        </w:rPr>
        <w:t xml:space="preserve">The guarantees submitted shall include an automatic adjustment clause </w:t>
      </w:r>
      <w:r w:rsidR="00BC1233" w:rsidRPr="00DD250E">
        <w:rPr>
          <w:lang w:val="en-US"/>
        </w:rPr>
        <w:t>according</w:t>
      </w:r>
      <w:r w:rsidRPr="00DD250E">
        <w:rPr>
          <w:lang w:val="en-US"/>
        </w:rPr>
        <w:t xml:space="preserve"> to the preceding paragraph.</w:t>
      </w:r>
    </w:p>
    <w:p w14:paraId="13918B57" w14:textId="5AB6959D" w:rsidR="00744CB0" w:rsidRPr="00DD250E" w:rsidRDefault="00CE36CF" w:rsidP="002E03DC">
      <w:pPr>
        <w:pStyle w:val="Contrato-Clausula-Nvel3-1dezena"/>
        <w:ind w:left="1418" w:hanging="851"/>
        <w:rPr>
          <w:lang w:val="en-US"/>
        </w:rPr>
      </w:pPr>
      <w:r w:rsidRPr="00DD250E">
        <w:rPr>
          <w:lang w:val="en-US"/>
        </w:rPr>
        <w:t>In case of pledge agreements and posting of a bond, if the secured amount is below the amount of the guarantee updated under the terms above, the Concessionaire shall have up to sixty (60) days of receipt of the notice referred to in the preceding paragraph to update the financial guarantee.</w:t>
      </w:r>
      <w:r w:rsidR="00D9090D" w:rsidRPr="00DD250E">
        <w:rPr>
          <w:lang w:val="en-US"/>
        </w:rPr>
        <w:t xml:space="preserve"> </w:t>
      </w:r>
    </w:p>
    <w:p w14:paraId="4B5CC34D" w14:textId="77777777" w:rsidR="00744CB0" w:rsidRPr="00DD250E" w:rsidRDefault="00744CB0" w:rsidP="00381359">
      <w:pPr>
        <w:pStyle w:val="Contrato-Normal"/>
        <w:rPr>
          <w:lang w:val="en-US"/>
        </w:rPr>
      </w:pPr>
    </w:p>
    <w:p w14:paraId="272A2D53" w14:textId="1416E595" w:rsidR="00DA27F0" w:rsidRPr="00DD250E" w:rsidRDefault="00DA27F0" w:rsidP="00DA27F0">
      <w:pPr>
        <w:pStyle w:val="Contrato-Clausula-Subtitulo"/>
        <w:rPr>
          <w:lang w:val="en-US"/>
        </w:rPr>
      </w:pPr>
      <w:bookmarkStart w:id="108" w:name="_Toc484433729"/>
      <w:bookmarkStart w:id="109" w:name="_Ref101925376"/>
      <w:bookmarkStart w:id="110" w:name="_Ref102557583"/>
      <w:bookmarkStart w:id="111" w:name="_Ref102893207"/>
      <w:bookmarkStart w:id="112" w:name="_Toc135207993"/>
      <w:bookmarkStart w:id="113" w:name="_Toc476742679"/>
      <w:bookmarkEnd w:id="74"/>
      <w:bookmarkEnd w:id="75"/>
      <w:r w:rsidRPr="00DD250E">
        <w:rPr>
          <w:lang w:val="en-US"/>
        </w:rPr>
        <w:t>Execution of the Financial Guarantees</w:t>
      </w:r>
      <w:bookmarkEnd w:id="108"/>
    </w:p>
    <w:p w14:paraId="1819834D" w14:textId="3328D604" w:rsidR="00DA27F0" w:rsidRPr="00DD250E" w:rsidRDefault="00DA27F0" w:rsidP="00DA27F0">
      <w:pPr>
        <w:pStyle w:val="Contrato-Clausula-Nvel2-1dezena"/>
        <w:rPr>
          <w:lang w:val="en-US"/>
        </w:rPr>
      </w:pPr>
      <w:r w:rsidRPr="00DD250E">
        <w:rPr>
          <w:lang w:val="en-US"/>
        </w:rPr>
        <w:t>If the Concessionaire does not comply with the Minimum Exploration Program, ANP shall summon the Concessionaire to pay the amount corresponding to the non-executed portion, calculated under this Agreement, within thirty (30) days, and, in case of default, it shall execute the relevant financial guarantees.</w:t>
      </w:r>
    </w:p>
    <w:p w14:paraId="25CED2A7" w14:textId="65944486" w:rsidR="00DA27F0" w:rsidRPr="00DD250E" w:rsidRDefault="00DA27F0" w:rsidP="002E03DC">
      <w:pPr>
        <w:pStyle w:val="Contrato-Clausula-Nvel3-1dezena"/>
        <w:ind w:left="1418" w:hanging="851"/>
        <w:rPr>
          <w:lang w:val="en-US"/>
        </w:rPr>
      </w:pPr>
      <w:r w:rsidRPr="00DD250E">
        <w:rPr>
          <w:lang w:val="en-US"/>
        </w:rPr>
        <w:t>Receipt of the amount corresponding to the financial guarantees represents a compensatory penalty clause for failure to implement the Minimum Exploration Program and:</w:t>
      </w:r>
    </w:p>
    <w:p w14:paraId="0A74148E" w14:textId="512A6A65" w:rsidR="00DA27F0" w:rsidRPr="00DD250E" w:rsidRDefault="00DA27F0" w:rsidP="002E03DC">
      <w:pPr>
        <w:pStyle w:val="Contrato-Alnea"/>
        <w:numPr>
          <w:ilvl w:val="0"/>
          <w:numId w:val="67"/>
        </w:numPr>
        <w:ind w:left="1134" w:hanging="567"/>
        <w:rPr>
          <w:lang w:val="en-US"/>
        </w:rPr>
      </w:pPr>
      <w:r w:rsidRPr="00DD250E">
        <w:rPr>
          <w:lang w:val="en-US"/>
        </w:rPr>
        <w:t xml:space="preserve">does not exempt the Concessionaire from performing the other obligations derived from the Agreement. </w:t>
      </w:r>
    </w:p>
    <w:p w14:paraId="224554CB" w14:textId="52E62104" w:rsidR="00DA27F0" w:rsidRPr="00DD250E" w:rsidRDefault="00DA27F0" w:rsidP="002E03DC">
      <w:pPr>
        <w:pStyle w:val="Contrato-Alnea"/>
        <w:numPr>
          <w:ilvl w:val="0"/>
          <w:numId w:val="67"/>
        </w:numPr>
        <w:ind w:left="1134" w:hanging="567"/>
        <w:rPr>
          <w:lang w:val="en-US"/>
        </w:rPr>
      </w:pPr>
      <w:bookmarkStart w:id="114" w:name="_Ref346438589"/>
      <w:r w:rsidRPr="00DD250E">
        <w:rPr>
          <w:lang w:val="en-US"/>
        </w:rPr>
        <w:t>does not affect ANP’s right to seek other remedies and apply any applicable sanctions for acts other than the mere failure to implement the Minimum Exploration Program.</w:t>
      </w:r>
    </w:p>
    <w:bookmarkEnd w:id="114"/>
    <w:p w14:paraId="58D2B4FB" w14:textId="0D9A9692" w:rsidR="00DA27F0" w:rsidRPr="00DD250E" w:rsidRDefault="00DA27F0" w:rsidP="00DA27F0">
      <w:pPr>
        <w:pStyle w:val="Contrato-Clausula-Nvel2-1dezena"/>
        <w:rPr>
          <w:lang w:val="en-US"/>
        </w:rPr>
      </w:pPr>
      <w:r w:rsidRPr="00DD250E">
        <w:rPr>
          <w:lang w:val="en-US"/>
        </w:rPr>
        <w:t>For posting of a bond, the guarantee of the Minimum Exploration Program shall be executed upon withdrawal of the amount corresponding to the non-executed portion of the Minimum Exploration Program through correspondence between ANP and the depositary, regardless of prior authorization from the depositor.</w:t>
      </w:r>
    </w:p>
    <w:p w14:paraId="2675D4BB" w14:textId="77777777" w:rsidR="00DA27F0" w:rsidRPr="00DD250E" w:rsidRDefault="00DA27F0" w:rsidP="00DA27F0">
      <w:pPr>
        <w:pStyle w:val="Contrato-Normal"/>
        <w:rPr>
          <w:lang w:val="en-US"/>
        </w:rPr>
      </w:pPr>
    </w:p>
    <w:p w14:paraId="116ED1B8" w14:textId="23CC4892" w:rsidR="00DA27F0" w:rsidRPr="00DD250E" w:rsidRDefault="00DA27F0" w:rsidP="00DA27F0">
      <w:pPr>
        <w:pStyle w:val="Contrato-Clausula-Nvel1"/>
        <w:ind w:left="360" w:hanging="360"/>
        <w:rPr>
          <w:lang w:val="en-US"/>
        </w:rPr>
      </w:pPr>
      <w:bookmarkStart w:id="115" w:name="_Hlt102295903"/>
      <w:bookmarkStart w:id="116" w:name="_Hlt102555775"/>
      <w:bookmarkStart w:id="117" w:name="_Hlt102555875"/>
      <w:bookmarkStart w:id="118" w:name="_Hlt102877902"/>
      <w:bookmarkStart w:id="119" w:name="_Toc484433730"/>
      <w:bookmarkEnd w:id="115"/>
      <w:bookmarkEnd w:id="116"/>
      <w:bookmarkEnd w:id="117"/>
      <w:bookmarkEnd w:id="118"/>
      <w:r w:rsidRPr="00DD250E">
        <w:rPr>
          <w:lang w:val="en-US"/>
        </w:rPr>
        <w:lastRenderedPageBreak/>
        <w:t>Section Seven – discovery and assessment</w:t>
      </w:r>
      <w:bookmarkEnd w:id="119"/>
    </w:p>
    <w:p w14:paraId="637033C4" w14:textId="389B6B35" w:rsidR="00DA27F0" w:rsidRPr="00DD250E" w:rsidRDefault="00DA27F0" w:rsidP="00DA27F0">
      <w:pPr>
        <w:pStyle w:val="Contrato-Clausula-Subtitulo"/>
        <w:rPr>
          <w:lang w:val="en-US"/>
        </w:rPr>
      </w:pPr>
      <w:bookmarkStart w:id="120" w:name="_Toc484433731"/>
      <w:r w:rsidRPr="00DD250E">
        <w:rPr>
          <w:lang w:val="en-US"/>
        </w:rPr>
        <w:t>Notification of Discovery</w:t>
      </w:r>
      <w:bookmarkEnd w:id="120"/>
      <w:r w:rsidRPr="00DD250E">
        <w:rPr>
          <w:lang w:val="en-US"/>
        </w:rPr>
        <w:t xml:space="preserve"> </w:t>
      </w:r>
    </w:p>
    <w:p w14:paraId="627EE1AF" w14:textId="0DD4603D" w:rsidR="00DA27F0" w:rsidRPr="00DD250E" w:rsidRDefault="00DA27F0" w:rsidP="002E03DC">
      <w:pPr>
        <w:pStyle w:val="Contrato-Clausula-Nvel2"/>
        <w:ind w:left="567" w:hanging="567"/>
        <w:rPr>
          <w:lang w:val="en-US"/>
        </w:rPr>
      </w:pPr>
      <w:bookmarkStart w:id="121" w:name="_Hlt102301911"/>
      <w:bookmarkEnd w:id="121"/>
      <w:r w:rsidRPr="00DD250E">
        <w:rPr>
          <w:lang w:val="en-US"/>
        </w:rPr>
        <w:t>Any Discovery of Oil and/or Gas in the Concession Area must be notified by the Concessionaire to ANP on an exclusive basis within no more than seventy-two (72) hours.</w:t>
      </w:r>
    </w:p>
    <w:p w14:paraId="38A4DD9A" w14:textId="77777777" w:rsidR="00DA27F0" w:rsidRPr="00DD250E" w:rsidRDefault="00DA27F0" w:rsidP="00DA27F0">
      <w:pPr>
        <w:pStyle w:val="Contrato-Normal"/>
        <w:rPr>
          <w:lang w:val="en-US"/>
        </w:rPr>
      </w:pPr>
    </w:p>
    <w:p w14:paraId="27D62D6C" w14:textId="11D89DC6" w:rsidR="00DA27F0" w:rsidRPr="00DD250E" w:rsidRDefault="00DA27F0" w:rsidP="00DA27F0">
      <w:pPr>
        <w:pStyle w:val="Contrato-Clausula-Subtitulo"/>
        <w:rPr>
          <w:lang w:val="en-US"/>
        </w:rPr>
      </w:pPr>
      <w:bookmarkStart w:id="122" w:name="_Toc484433732"/>
      <w:bookmarkStart w:id="123" w:name="_Ref113178614"/>
      <w:bookmarkStart w:id="124" w:name="_Ref473089502"/>
      <w:r w:rsidRPr="00DD250E">
        <w:rPr>
          <w:lang w:val="en-US"/>
        </w:rPr>
        <w:t>Assessment, Discovery Assessment Plan and Final Discovery Assessment Report</w:t>
      </w:r>
      <w:bookmarkEnd w:id="122"/>
    </w:p>
    <w:p w14:paraId="5E993EDB" w14:textId="010F54B0" w:rsidR="00DA27F0" w:rsidRPr="00DD250E" w:rsidRDefault="00DA27F0" w:rsidP="002E03DC">
      <w:pPr>
        <w:pStyle w:val="Contrato-Clausula-Nvel2"/>
        <w:ind w:left="567" w:hanging="567"/>
        <w:rPr>
          <w:lang w:val="en-US"/>
        </w:rPr>
      </w:pPr>
      <w:r w:rsidRPr="00DD250E">
        <w:rPr>
          <w:lang w:val="en-US"/>
        </w:rPr>
        <w:t xml:space="preserve">The Concessionaire may, at its discretion, proceed with the Assessment of a Discovery of Oil and/or Gas at any time during the Exploration </w:t>
      </w:r>
      <w:r w:rsidR="008F04A9">
        <w:rPr>
          <w:lang w:val="en-US"/>
        </w:rPr>
        <w:t>Phase</w:t>
      </w:r>
      <w:r w:rsidRPr="00DD250E">
        <w:rPr>
          <w:lang w:val="en-US"/>
        </w:rPr>
        <w:t>.</w:t>
      </w:r>
    </w:p>
    <w:bookmarkEnd w:id="123"/>
    <w:bookmarkEnd w:id="124"/>
    <w:p w14:paraId="380D415C" w14:textId="57B40FB4" w:rsidR="00DA27F0" w:rsidRPr="00DD250E" w:rsidRDefault="00DA27F0" w:rsidP="002E03DC">
      <w:pPr>
        <w:pStyle w:val="Contrato-Clausula-Nvel2"/>
        <w:ind w:left="567" w:hanging="567"/>
        <w:rPr>
          <w:lang w:val="en-US"/>
        </w:rPr>
      </w:pPr>
      <w:r w:rsidRPr="00DD250E">
        <w:rPr>
          <w:lang w:val="en-US"/>
        </w:rPr>
        <w:t>If the Concessionaire decides to proceed with the Discovery Assessment, it must submit a proposed Discovery Assessment Plan for ANP’s approval.</w:t>
      </w:r>
    </w:p>
    <w:p w14:paraId="6F912C2D" w14:textId="5EF30FDD" w:rsidR="00DA27F0" w:rsidRPr="00DD250E" w:rsidRDefault="00DA27F0" w:rsidP="002E03DC">
      <w:pPr>
        <w:pStyle w:val="Contrato-Clausula-Nvel2"/>
        <w:ind w:left="567" w:hanging="567"/>
        <w:rPr>
          <w:lang w:val="en-US"/>
        </w:rPr>
      </w:pPr>
      <w:r w:rsidRPr="00DD250E">
        <w:rPr>
          <w:lang w:val="en-US"/>
        </w:rPr>
        <w:t>ANP shall have a term of up to sixty (60) days after receipt of the Discovery Assessment Plan to approve it or reasonably notify the Concessionaire for it to make modifications.</w:t>
      </w:r>
    </w:p>
    <w:p w14:paraId="2F58BEAC" w14:textId="148042B4" w:rsidR="00DA27F0" w:rsidRPr="00DD250E" w:rsidRDefault="00DA27F0" w:rsidP="002E03DC">
      <w:pPr>
        <w:pStyle w:val="Contrato-Clausula-Nvel3"/>
        <w:ind w:hanging="567"/>
        <w:rPr>
          <w:lang w:val="en-US"/>
        </w:rPr>
      </w:pPr>
      <w:bookmarkStart w:id="125" w:name="_Ref113177938"/>
      <w:r w:rsidRPr="00DD250E">
        <w:rPr>
          <w:lang w:val="en-US"/>
        </w:rPr>
        <w:t>The Concessionaire shall have a term of up to thirty (30) days of notification to submit the modifications to ANP, thus repeating the procedure provided for in paragraph 7.4.</w:t>
      </w:r>
    </w:p>
    <w:bookmarkEnd w:id="125"/>
    <w:p w14:paraId="7A979DC7" w14:textId="65DD89AD" w:rsidR="00DA27F0" w:rsidRPr="00DD250E" w:rsidRDefault="00DA27F0" w:rsidP="002E03DC">
      <w:pPr>
        <w:pStyle w:val="Contrato-Clausula-Nvel3"/>
        <w:ind w:hanging="567"/>
        <w:rPr>
          <w:lang w:val="en-US"/>
        </w:rPr>
      </w:pPr>
      <w:r w:rsidRPr="00DD250E">
        <w:rPr>
          <w:lang w:val="en-US"/>
        </w:rPr>
        <w:t>Any changes suggested by the Concessionaire shall be communicated to ANP, and the procedure provided for in paragraph 7.4 shall apply to these changes.</w:t>
      </w:r>
    </w:p>
    <w:p w14:paraId="258CDE92" w14:textId="7EA777B4" w:rsidR="00DA27F0" w:rsidRPr="00DD250E" w:rsidRDefault="00DA27F0" w:rsidP="002E03DC">
      <w:pPr>
        <w:pStyle w:val="Contrato-Clausula-Nvel2"/>
        <w:ind w:left="567" w:hanging="567"/>
        <w:rPr>
          <w:lang w:val="en-US"/>
        </w:rPr>
      </w:pPr>
      <w:r w:rsidRPr="00DD250E">
        <w:rPr>
          <w:lang w:val="en-US"/>
        </w:rPr>
        <w:t xml:space="preserve">Once the Discovery Assessment is completed, the Concessionaire shall submit to ANP a Final Discovery Assessment Report, which shall indicate and justify any proposal for </w:t>
      </w:r>
      <w:r w:rsidR="00F62FCF" w:rsidRPr="00DD250E">
        <w:rPr>
          <w:lang w:val="en-US"/>
        </w:rPr>
        <w:t>withholding</w:t>
      </w:r>
      <w:r w:rsidRPr="00DD250E">
        <w:rPr>
          <w:lang w:val="en-US"/>
        </w:rPr>
        <w:t xml:space="preserve"> of the Development Area of the Commercial Discovery.</w:t>
      </w:r>
    </w:p>
    <w:p w14:paraId="28434382" w14:textId="435E4F54" w:rsidR="00DA27F0" w:rsidRPr="00DD250E" w:rsidRDefault="00DA27F0" w:rsidP="00D02EC6">
      <w:pPr>
        <w:pStyle w:val="Contrato-Clausula-Nvel2"/>
        <w:ind w:left="567" w:hanging="567"/>
        <w:rPr>
          <w:lang w:val="en-US"/>
        </w:rPr>
      </w:pPr>
      <w:r w:rsidRPr="00DD250E">
        <w:rPr>
          <w:lang w:val="en-US"/>
        </w:rPr>
        <w:t>The Concessionaire shall be authorized to initiate implementation of the Discovery Assessment Plan after its approval or upon authorization of ANP.</w:t>
      </w:r>
    </w:p>
    <w:p w14:paraId="37819C1B" w14:textId="77777777" w:rsidR="00DA27F0" w:rsidRPr="00DD250E" w:rsidRDefault="00DA27F0" w:rsidP="00DA27F0">
      <w:pPr>
        <w:pStyle w:val="Contrato-Normal"/>
        <w:rPr>
          <w:lang w:val="en-US"/>
        </w:rPr>
      </w:pPr>
    </w:p>
    <w:p w14:paraId="024E9566" w14:textId="01C094DD" w:rsidR="00DA27F0" w:rsidRPr="00DD250E" w:rsidRDefault="00DA27F0" w:rsidP="00DA27F0">
      <w:pPr>
        <w:pStyle w:val="Contrato-Clausula-Subtitulo"/>
        <w:rPr>
          <w:lang w:val="en-US"/>
        </w:rPr>
      </w:pPr>
      <w:bookmarkStart w:id="126" w:name="_Toc484433733"/>
      <w:r w:rsidRPr="00DD250E">
        <w:rPr>
          <w:lang w:val="en-US"/>
        </w:rPr>
        <w:t>Assessment of New Reservoir</w:t>
      </w:r>
      <w:bookmarkEnd w:id="126"/>
    </w:p>
    <w:p w14:paraId="3CF80ABF" w14:textId="3EF4668B" w:rsidR="00703748" w:rsidRPr="00DD250E" w:rsidRDefault="00DA27F0" w:rsidP="00D02EC6">
      <w:pPr>
        <w:pStyle w:val="Contrato-Clausula-Nvel2"/>
        <w:ind w:left="567" w:hanging="567"/>
        <w:rPr>
          <w:lang w:val="en-US"/>
        </w:rPr>
      </w:pPr>
      <w:r w:rsidRPr="00DD250E">
        <w:rPr>
          <w:lang w:val="en-US"/>
        </w:rPr>
        <w:t xml:space="preserve">The Concessionaire may assess a Discovery of Oil and Gas in a New Reservoir at any time during the effectiveness of the Agreement, </w:t>
      </w:r>
      <w:r w:rsidR="00BC1233" w:rsidRPr="00DD250E">
        <w:rPr>
          <w:lang w:val="en-US"/>
        </w:rPr>
        <w:t>according</w:t>
      </w:r>
      <w:r w:rsidRPr="00DD250E">
        <w:rPr>
          <w:lang w:val="en-US"/>
        </w:rPr>
        <w:t xml:space="preserve"> to the procedure provided for in Section Seven, as appropriate.</w:t>
      </w:r>
    </w:p>
    <w:p w14:paraId="12C12246" w14:textId="77777777" w:rsidR="00813AD7" w:rsidRPr="00DD250E" w:rsidRDefault="00813AD7" w:rsidP="00381359">
      <w:pPr>
        <w:pStyle w:val="Contrato-Normal"/>
        <w:rPr>
          <w:lang w:val="en-US"/>
        </w:rPr>
      </w:pPr>
      <w:bookmarkStart w:id="127" w:name="_Toc329621147"/>
      <w:bookmarkStart w:id="128" w:name="_Toc425775398"/>
    </w:p>
    <w:p w14:paraId="3DA860D0" w14:textId="74B8CA30" w:rsidR="00405E8C" w:rsidRPr="00DD250E" w:rsidRDefault="00405E8C" w:rsidP="00405E8C">
      <w:pPr>
        <w:pStyle w:val="Contrato-Clausula-Subtitulo"/>
        <w:rPr>
          <w:lang w:val="en-US"/>
        </w:rPr>
      </w:pPr>
      <w:bookmarkStart w:id="129" w:name="_Toc484433734"/>
      <w:bookmarkStart w:id="130" w:name="_Ref473081708"/>
      <w:bookmarkEnd w:id="109"/>
      <w:bookmarkEnd w:id="110"/>
      <w:bookmarkEnd w:id="111"/>
      <w:bookmarkEnd w:id="112"/>
      <w:bookmarkEnd w:id="113"/>
      <w:bookmarkEnd w:id="127"/>
      <w:bookmarkEnd w:id="128"/>
      <w:r w:rsidRPr="00DD250E">
        <w:rPr>
          <w:lang w:val="en-US"/>
        </w:rPr>
        <w:t xml:space="preserve">Discovery Assessment through </w:t>
      </w:r>
      <w:r w:rsidR="00A77DFF">
        <w:rPr>
          <w:lang w:val="en-US"/>
        </w:rPr>
        <w:t xml:space="preserve">Extended Well </w:t>
      </w:r>
      <w:r w:rsidRPr="00DD250E">
        <w:rPr>
          <w:lang w:val="en-US"/>
        </w:rPr>
        <w:t xml:space="preserve"> Test</w:t>
      </w:r>
      <w:bookmarkEnd w:id="129"/>
    </w:p>
    <w:p w14:paraId="7F96E985" w14:textId="352E380A" w:rsidR="00405E8C" w:rsidRPr="00DD250E" w:rsidRDefault="00405E8C" w:rsidP="00D02EC6">
      <w:pPr>
        <w:pStyle w:val="Contrato-Clausula-Nvel2"/>
        <w:ind w:left="567" w:hanging="567"/>
        <w:rPr>
          <w:lang w:val="en-US"/>
        </w:rPr>
      </w:pPr>
      <w:r w:rsidRPr="00DD250E">
        <w:rPr>
          <w:lang w:val="en-US"/>
        </w:rPr>
        <w:t xml:space="preserve">If the Discovery Assessment Plan contemplates the performance of a </w:t>
      </w:r>
      <w:r w:rsidR="00A77DFF">
        <w:rPr>
          <w:lang w:val="en-US"/>
        </w:rPr>
        <w:t xml:space="preserve">Extended Well </w:t>
      </w:r>
      <w:r w:rsidRPr="00DD250E">
        <w:rPr>
          <w:lang w:val="en-US"/>
        </w:rPr>
        <w:t xml:space="preserve"> Test, the Concessionaire shall request </w:t>
      </w:r>
      <w:r w:rsidR="005B0CC1" w:rsidRPr="00DD250E">
        <w:rPr>
          <w:lang w:val="en-US"/>
        </w:rPr>
        <w:t xml:space="preserve">to </w:t>
      </w:r>
      <w:r w:rsidRPr="00DD250E">
        <w:rPr>
          <w:lang w:val="en-US"/>
        </w:rPr>
        <w:t>ANP a specific authorization to do so.</w:t>
      </w:r>
    </w:p>
    <w:p w14:paraId="5B898AFA" w14:textId="056096C5" w:rsidR="00405E8C" w:rsidRPr="00DD250E" w:rsidRDefault="00405E8C" w:rsidP="00D02EC6">
      <w:pPr>
        <w:pStyle w:val="Contrato-Clausula-Nvel2"/>
        <w:ind w:left="567" w:hanging="567"/>
        <w:rPr>
          <w:lang w:val="en-US"/>
        </w:rPr>
      </w:pPr>
      <w:r w:rsidRPr="00DD250E">
        <w:rPr>
          <w:lang w:val="en-US"/>
        </w:rPr>
        <w:t xml:space="preserve">The performance of the </w:t>
      </w:r>
      <w:r w:rsidR="00FC5F52">
        <w:rPr>
          <w:lang w:val="en-US"/>
        </w:rPr>
        <w:t xml:space="preserve">Extended Well Test </w:t>
      </w:r>
      <w:r w:rsidRPr="00DD250E">
        <w:rPr>
          <w:lang w:val="en-US"/>
        </w:rPr>
        <w:t>without the use or reinjection of the Natural Gas shall be limited to a term of up to one hundred and eighty (180) days, unless in exceptional cases, at ANP’s sole discretion.</w:t>
      </w:r>
    </w:p>
    <w:p w14:paraId="46A575CE" w14:textId="77777777" w:rsidR="00405E8C" w:rsidRPr="00DD250E" w:rsidRDefault="00405E8C" w:rsidP="00405E8C">
      <w:pPr>
        <w:pStyle w:val="Contrato-Normal"/>
        <w:rPr>
          <w:lang w:val="en-US"/>
        </w:rPr>
      </w:pPr>
      <w:bookmarkStart w:id="131" w:name="_Toc329621148"/>
      <w:bookmarkStart w:id="132" w:name="_Ref343722935"/>
    </w:p>
    <w:p w14:paraId="54A549A2" w14:textId="6E074049" w:rsidR="00405E8C" w:rsidRPr="00DD250E" w:rsidRDefault="00405E8C" w:rsidP="00405E8C">
      <w:pPr>
        <w:pStyle w:val="Contrato-Clausula-Nvel1"/>
        <w:ind w:left="360" w:hanging="360"/>
        <w:rPr>
          <w:lang w:val="en-US"/>
        </w:rPr>
      </w:pPr>
      <w:bookmarkStart w:id="133" w:name="_Toc484433735"/>
      <w:bookmarkEnd w:id="131"/>
      <w:bookmarkEnd w:id="132"/>
      <w:r w:rsidRPr="00DD250E">
        <w:rPr>
          <w:lang w:val="en-US"/>
        </w:rPr>
        <w:lastRenderedPageBreak/>
        <w:t>Section Eight – Declaration of Commercial Feasibility</w:t>
      </w:r>
      <w:bookmarkEnd w:id="133"/>
    </w:p>
    <w:p w14:paraId="6406B7F9" w14:textId="29EE2941" w:rsidR="00405E8C" w:rsidRPr="00DD250E" w:rsidRDefault="00405E8C" w:rsidP="00405E8C">
      <w:pPr>
        <w:pStyle w:val="Contrato-Clausula-Subtitulo"/>
        <w:rPr>
          <w:lang w:val="en-US"/>
        </w:rPr>
      </w:pPr>
      <w:bookmarkStart w:id="134" w:name="_Toc484433736"/>
      <w:bookmarkStart w:id="135" w:name="_Toc329621149"/>
      <w:r w:rsidRPr="00DD250E">
        <w:rPr>
          <w:lang w:val="en-US"/>
        </w:rPr>
        <w:t>Declaration of Commercial Feasibility</w:t>
      </w:r>
      <w:bookmarkEnd w:id="134"/>
    </w:p>
    <w:p w14:paraId="70CCA96A" w14:textId="1FE42F26" w:rsidR="00405E8C" w:rsidRPr="00DD250E" w:rsidRDefault="00405E8C" w:rsidP="00D02EC6">
      <w:pPr>
        <w:pStyle w:val="Contrato-Clausula-Nvel2"/>
        <w:ind w:left="567" w:hanging="567"/>
        <w:rPr>
          <w:lang w:val="en-US"/>
        </w:rPr>
      </w:pPr>
      <w:bookmarkStart w:id="136" w:name="_Hlt102372488"/>
      <w:bookmarkStart w:id="137" w:name="_Hlt102378884"/>
      <w:bookmarkStart w:id="138" w:name="_Hlt102877710"/>
      <w:bookmarkStart w:id="139" w:name="_Hlt102883465"/>
      <w:bookmarkStart w:id="140" w:name="_Hlt102892444"/>
      <w:bookmarkEnd w:id="135"/>
      <w:bookmarkEnd w:id="136"/>
      <w:bookmarkEnd w:id="137"/>
      <w:bookmarkEnd w:id="138"/>
      <w:bookmarkEnd w:id="139"/>
      <w:bookmarkEnd w:id="140"/>
      <w:r w:rsidRPr="00DD250E">
        <w:rPr>
          <w:lang w:val="en-US"/>
        </w:rPr>
        <w:t>Upon compliance with the Discovery Assessment Plan approved by ANP, the Concessionaire, through notice to ANP, may, at its sole discretion, submit the Declaration of Commercial Feasibility for the Discovery.</w:t>
      </w:r>
    </w:p>
    <w:p w14:paraId="768C3F2A" w14:textId="3F609FA7" w:rsidR="00405E8C" w:rsidRPr="00DD250E" w:rsidRDefault="00405E8C" w:rsidP="00D02EC6">
      <w:pPr>
        <w:pStyle w:val="Contrato-Clausula-Nvel3"/>
        <w:ind w:hanging="567"/>
        <w:rPr>
          <w:lang w:val="en-US"/>
        </w:rPr>
      </w:pPr>
      <w:r w:rsidRPr="00DD250E">
        <w:rPr>
          <w:lang w:val="en-US"/>
        </w:rPr>
        <w:t>If it has not been submitted to ANP yet, the Final Discovery Assessment Report shall accompany the Declaration of Commercial Feasibility.</w:t>
      </w:r>
    </w:p>
    <w:p w14:paraId="7D60319B" w14:textId="51B5B4A3" w:rsidR="00405E8C" w:rsidRPr="00DD250E" w:rsidRDefault="00405E8C" w:rsidP="00D02EC6">
      <w:pPr>
        <w:pStyle w:val="Contrato-Clausula-Nvel3"/>
        <w:ind w:hanging="567"/>
        <w:rPr>
          <w:lang w:val="en-US"/>
        </w:rPr>
      </w:pPr>
      <w:r w:rsidRPr="00DD250E">
        <w:rPr>
          <w:lang w:val="en-US"/>
        </w:rPr>
        <w:t>For purposes of the provisions in paragraph 10.2, the Declaration of Commercial Feasibility shall only be effective after ANP’s approval for the Final Discovery Assessment Report.</w:t>
      </w:r>
    </w:p>
    <w:p w14:paraId="6E5BF12E" w14:textId="1B7DF511" w:rsidR="00405E8C" w:rsidRPr="00DD250E" w:rsidRDefault="00405E8C" w:rsidP="00D02EC6">
      <w:pPr>
        <w:pStyle w:val="Contrato-Clausula-Nvel2"/>
        <w:ind w:left="567" w:hanging="567"/>
        <w:rPr>
          <w:lang w:val="en-US"/>
        </w:rPr>
      </w:pPr>
      <w:r w:rsidRPr="00DD250E">
        <w:rPr>
          <w:lang w:val="en-US"/>
        </w:rPr>
        <w:t>Failure by the Concessionaire to submit the Declaration of Commercial Feasibility in a timely manner entails the lawful termination of the Agreement regarding the relevant area retained for the Discovery Assessment.</w:t>
      </w:r>
    </w:p>
    <w:p w14:paraId="584064E0" w14:textId="166AA352" w:rsidR="00405E8C" w:rsidRPr="00DD250E" w:rsidRDefault="00405E8C" w:rsidP="00D02EC6">
      <w:pPr>
        <w:pStyle w:val="Contrato-Clausula-Nvel2"/>
        <w:ind w:left="567" w:hanging="567"/>
        <w:rPr>
          <w:lang w:val="en-US"/>
        </w:rPr>
      </w:pPr>
      <w:r w:rsidRPr="00DD250E">
        <w:rPr>
          <w:lang w:val="en-US"/>
        </w:rPr>
        <w:t>The fact that the Concessionaire submits one or more Declarations of Commercial Feasibility does not exempt it from compliance with the Minimum Exploration Program.</w:t>
      </w:r>
    </w:p>
    <w:p w14:paraId="396AC642" w14:textId="77777777" w:rsidR="00405E8C" w:rsidRPr="00DD250E" w:rsidRDefault="00405E8C" w:rsidP="00405E8C">
      <w:pPr>
        <w:pStyle w:val="Contrato-Normal"/>
        <w:rPr>
          <w:lang w:val="en-US"/>
        </w:rPr>
      </w:pPr>
    </w:p>
    <w:p w14:paraId="5044A67F" w14:textId="4E5EF694" w:rsidR="00405E8C" w:rsidRPr="00DD250E" w:rsidRDefault="00405E8C" w:rsidP="00405E8C">
      <w:pPr>
        <w:pStyle w:val="Contrato-Clausula-Subtitulo"/>
        <w:rPr>
          <w:lang w:val="en-US"/>
        </w:rPr>
      </w:pPr>
      <w:bookmarkStart w:id="141" w:name="_Toc484433737"/>
      <w:r w:rsidRPr="00DD250E">
        <w:rPr>
          <w:lang w:val="en-US"/>
        </w:rPr>
        <w:t>Postponement of the Declaration of Commercial Feasibility</w:t>
      </w:r>
      <w:bookmarkEnd w:id="141"/>
    </w:p>
    <w:p w14:paraId="74B42BC7" w14:textId="57068923" w:rsidR="00405E8C" w:rsidRPr="00DD250E" w:rsidRDefault="00405E8C" w:rsidP="00D02EC6">
      <w:pPr>
        <w:pStyle w:val="Contrato-Clausula-Nvel2"/>
        <w:ind w:left="567" w:hanging="567"/>
        <w:rPr>
          <w:lang w:val="en-US"/>
        </w:rPr>
      </w:pPr>
      <w:r w:rsidRPr="00DD250E">
        <w:rPr>
          <w:lang w:val="en-US"/>
        </w:rPr>
        <w:t>If the main accumulation of hydrocarbons discovered and assessed in a Concession Area is Natural Gas, the Concessionaire may request</w:t>
      </w:r>
      <w:r w:rsidR="005B0CC1" w:rsidRPr="00DD250E">
        <w:rPr>
          <w:lang w:val="en-US"/>
        </w:rPr>
        <w:t xml:space="preserve"> to</w:t>
      </w:r>
      <w:r w:rsidRPr="00DD250E">
        <w:rPr>
          <w:lang w:val="en-US"/>
        </w:rPr>
        <w:t xml:space="preserve"> ANP </w:t>
      </w:r>
      <w:r w:rsidR="005B0CC1" w:rsidRPr="00DD250E">
        <w:rPr>
          <w:lang w:val="en-US"/>
        </w:rPr>
        <w:t xml:space="preserve">an </w:t>
      </w:r>
      <w:r w:rsidRPr="00DD250E">
        <w:rPr>
          <w:lang w:val="en-US"/>
        </w:rPr>
        <w:t>authorization to postpone the Declaration of Commercial Feasibility in up to five (5) years, in the following cases:</w:t>
      </w:r>
    </w:p>
    <w:p w14:paraId="3F0062BC" w14:textId="7F09DC90" w:rsidR="00405E8C" w:rsidRPr="00DD250E" w:rsidRDefault="00405E8C" w:rsidP="00D02EC6">
      <w:pPr>
        <w:pStyle w:val="Contrato-Alnea"/>
        <w:numPr>
          <w:ilvl w:val="0"/>
          <w:numId w:val="38"/>
        </w:numPr>
        <w:ind w:left="1134" w:hanging="567"/>
        <w:rPr>
          <w:lang w:val="en-US"/>
        </w:rPr>
      </w:pPr>
      <w:r w:rsidRPr="00DD250E">
        <w:rPr>
          <w:lang w:val="en-US"/>
        </w:rPr>
        <w:t>lack of market for the Natural Gas to be produced, expected to be created in less than five (5) years;</w:t>
      </w:r>
    </w:p>
    <w:p w14:paraId="0CD8A04A" w14:textId="4453485F" w:rsidR="00405E8C" w:rsidRPr="00DD250E" w:rsidRDefault="00405E8C" w:rsidP="00D02EC6">
      <w:pPr>
        <w:pStyle w:val="Contrato-Alnea"/>
        <w:numPr>
          <w:ilvl w:val="0"/>
          <w:numId w:val="38"/>
        </w:numPr>
        <w:ind w:left="1134" w:hanging="567"/>
        <w:rPr>
          <w:lang w:val="en-US"/>
        </w:rPr>
      </w:pPr>
      <w:r w:rsidRPr="00DD250E">
        <w:rPr>
          <w:lang w:val="en-US"/>
        </w:rPr>
        <w:t>lack or inadequacy of infrastructure for transportation of the Natural Gas to be produced by the Concessionaire, expected to be implemented in less than 5 (five) years.</w:t>
      </w:r>
    </w:p>
    <w:p w14:paraId="6D89F020" w14:textId="5176433D" w:rsidR="00405E8C" w:rsidRPr="00DD250E" w:rsidRDefault="00405E8C" w:rsidP="00D02EC6">
      <w:pPr>
        <w:pStyle w:val="Contrato-Clausula-Nvel2"/>
        <w:ind w:left="567" w:hanging="567"/>
        <w:rPr>
          <w:lang w:val="en-US"/>
        </w:rPr>
      </w:pPr>
      <w:r w:rsidRPr="00DD250E">
        <w:rPr>
          <w:lang w:val="en-US"/>
        </w:rPr>
        <w:t>If the main accumulation of hydrocarbons discovered and assessed in a Concession Area is Oil, the Concessionaire may request</w:t>
      </w:r>
      <w:r w:rsidR="005B0CC1" w:rsidRPr="00DD250E">
        <w:rPr>
          <w:lang w:val="en-US"/>
        </w:rPr>
        <w:t xml:space="preserve"> to</w:t>
      </w:r>
      <w:r w:rsidRPr="00DD250E">
        <w:rPr>
          <w:lang w:val="en-US"/>
        </w:rPr>
        <w:t xml:space="preserve"> ANP </w:t>
      </w:r>
      <w:r w:rsidR="005B0CC1" w:rsidRPr="00DD250E">
        <w:rPr>
          <w:lang w:val="en-US"/>
        </w:rPr>
        <w:t xml:space="preserve">an </w:t>
      </w:r>
      <w:r w:rsidRPr="00DD250E">
        <w:rPr>
          <w:lang w:val="en-US"/>
        </w:rPr>
        <w:t>authorization to postpone the Declaration of Commercial Feasibility in up to five (5) years, in the following cases:</w:t>
      </w:r>
    </w:p>
    <w:p w14:paraId="5FCDF322" w14:textId="7A06BC09" w:rsidR="00405E8C" w:rsidRPr="00DD250E" w:rsidRDefault="00405E8C" w:rsidP="00D02EC6">
      <w:pPr>
        <w:pStyle w:val="Contrato-Alnea"/>
        <w:numPr>
          <w:ilvl w:val="0"/>
          <w:numId w:val="39"/>
        </w:numPr>
        <w:ind w:left="1134" w:hanging="567"/>
        <w:rPr>
          <w:lang w:val="en-US"/>
        </w:rPr>
      </w:pPr>
      <w:r w:rsidRPr="00DD250E">
        <w:rPr>
          <w:lang w:val="en-US"/>
        </w:rPr>
        <w:t>lack of technology for the Production, outflow, or refining, expected to be created in less than 5 (five) years.</w:t>
      </w:r>
    </w:p>
    <w:p w14:paraId="7AF554C3" w14:textId="1DB7B816" w:rsidR="00405E8C" w:rsidRPr="00DD250E" w:rsidRDefault="00405E8C" w:rsidP="00D02EC6">
      <w:pPr>
        <w:pStyle w:val="Contrato-Alnea"/>
        <w:numPr>
          <w:ilvl w:val="0"/>
          <w:numId w:val="39"/>
        </w:numPr>
        <w:ind w:left="1134" w:hanging="567"/>
        <w:rPr>
          <w:lang w:val="en-US"/>
        </w:rPr>
      </w:pPr>
      <w:r w:rsidRPr="00DD250E">
        <w:rPr>
          <w:lang w:val="en-US"/>
        </w:rPr>
        <w:t>the volume of the Discovery is such that its commercial feasibility depends on additional Discoveries to be made in the same Block or in adjacent Blocks, aiming at the joint Development of all Operations.</w:t>
      </w:r>
    </w:p>
    <w:p w14:paraId="30C1AEE2" w14:textId="13274281" w:rsidR="00405E8C" w:rsidRPr="00DD250E" w:rsidRDefault="00405E8C" w:rsidP="00D02EC6">
      <w:pPr>
        <w:pStyle w:val="Contrato-Clausula-Nvel2"/>
        <w:ind w:left="567" w:hanging="567"/>
        <w:rPr>
          <w:lang w:val="en-US"/>
        </w:rPr>
      </w:pPr>
      <w:r w:rsidRPr="00DD250E">
        <w:rPr>
          <w:lang w:val="en-US"/>
        </w:rPr>
        <w:t>The Concessionaire may request ANP that the period for postponement of the delivery of the Declaration of Commercial Feasibility is extended for five (5) additional years.</w:t>
      </w:r>
    </w:p>
    <w:p w14:paraId="5147837B" w14:textId="7E0BAC26" w:rsidR="001E1C16" w:rsidRPr="00DD250E" w:rsidRDefault="00405E8C" w:rsidP="00D02EC6">
      <w:pPr>
        <w:pStyle w:val="Contrato-Clausula-Nvel2"/>
        <w:ind w:left="567" w:hanging="567"/>
        <w:rPr>
          <w:lang w:val="en-US"/>
        </w:rPr>
      </w:pPr>
      <w:r w:rsidRPr="00DD250E">
        <w:rPr>
          <w:lang w:val="en-US"/>
        </w:rPr>
        <w:t>If ANP, at its sole discretion, considers that the reason that caused the postponement provided for in paragraphs 8.4 and 8.5 has been overcome, it shall notify the Concessionaire, which shall have a term of up to thirty (30) days to, at its sole discretion, submit the Declaration of Commercial Feasibility.</w:t>
      </w:r>
    </w:p>
    <w:p w14:paraId="0A59BF48" w14:textId="721DDC75" w:rsidR="00A0150A" w:rsidRPr="00DD250E" w:rsidRDefault="00A0150A" w:rsidP="00D02EC6">
      <w:pPr>
        <w:pStyle w:val="Contrato-Clausula-Nvel3"/>
        <w:ind w:hanging="567"/>
        <w:rPr>
          <w:lang w:val="en-US"/>
        </w:rPr>
      </w:pPr>
      <w:bookmarkStart w:id="142" w:name="_Ref479745389"/>
      <w:bookmarkStart w:id="143" w:name="_Hlk279658114"/>
      <w:bookmarkEnd w:id="130"/>
      <w:r w:rsidRPr="00DD250E">
        <w:rPr>
          <w:lang w:val="en-US"/>
        </w:rPr>
        <w:lastRenderedPageBreak/>
        <w:t>If it decides to submit the Declaration of Commercial Feasibility, the Concessionaire shall, within one hundred and eighty (180) days of the notice provided for in this paragraph, submit a Development Plan for approval of ANP, and paragraph 10.2 shall not apply.</w:t>
      </w:r>
    </w:p>
    <w:p w14:paraId="300BEB33" w14:textId="428FE07E" w:rsidR="00A0150A" w:rsidRPr="00DD250E" w:rsidRDefault="00A0150A" w:rsidP="00D02EC6">
      <w:pPr>
        <w:pStyle w:val="Contrato-Clausula-Nvel2"/>
        <w:ind w:left="567" w:hanging="567"/>
        <w:rPr>
          <w:lang w:val="en-US"/>
        </w:rPr>
      </w:pPr>
      <w:r w:rsidRPr="00DD250E">
        <w:rPr>
          <w:lang w:val="en-US"/>
        </w:rPr>
        <w:t>During extension of the term for submission of the Declaration of Commercial Feasibility, the Agreement shall be suspended with respect to the area previously retained for Discovery Assessment.</w:t>
      </w:r>
    </w:p>
    <w:p w14:paraId="544AC64A" w14:textId="4565777C" w:rsidR="00A0150A" w:rsidRPr="00DD250E" w:rsidRDefault="00A0150A" w:rsidP="00D02EC6">
      <w:pPr>
        <w:pStyle w:val="Contrato-Clausula-Nvel2"/>
        <w:ind w:left="567" w:hanging="567"/>
        <w:rPr>
          <w:lang w:val="en-US"/>
        </w:rPr>
      </w:pPr>
      <w:r w:rsidRPr="00DD250E">
        <w:rPr>
          <w:lang w:val="en-US"/>
        </w:rPr>
        <w:t>Extension of the term for submission of the Declaration of Commercial Feasibility shall apply exclusively to the area previously retained for Discovery Assessment.</w:t>
      </w:r>
    </w:p>
    <w:p w14:paraId="53A5D8A7" w14:textId="77777777" w:rsidR="00A0150A" w:rsidRPr="00DD250E" w:rsidRDefault="00A0150A" w:rsidP="00A0150A">
      <w:pPr>
        <w:pStyle w:val="Contrato-Normal"/>
        <w:rPr>
          <w:lang w:val="en-US"/>
        </w:rPr>
      </w:pPr>
    </w:p>
    <w:p w14:paraId="1C755B5B" w14:textId="77777777" w:rsidR="00A0150A" w:rsidRPr="00DD250E" w:rsidRDefault="00A0150A" w:rsidP="00A0150A">
      <w:pPr>
        <w:pStyle w:val="Contrato-Normal"/>
        <w:rPr>
          <w:lang w:val="en-US"/>
        </w:rPr>
      </w:pPr>
      <w:bookmarkStart w:id="144" w:name="_Hlt102303742"/>
      <w:bookmarkStart w:id="145" w:name="_Hlt113163499"/>
      <w:bookmarkStart w:id="146" w:name="_Hlt113177815"/>
      <w:bookmarkEnd w:id="144"/>
      <w:bookmarkEnd w:id="145"/>
      <w:bookmarkEnd w:id="146"/>
    </w:p>
    <w:p w14:paraId="5D3E7FFC" w14:textId="2DF37BBE" w:rsidR="00A0150A" w:rsidRPr="00DD250E" w:rsidRDefault="00A0150A" w:rsidP="00A0150A">
      <w:pPr>
        <w:pStyle w:val="Contrato-Captulo"/>
        <w:rPr>
          <w:lang w:val="en-US"/>
        </w:rPr>
      </w:pPr>
      <w:bookmarkStart w:id="147" w:name="_Hlt473459921"/>
      <w:bookmarkStart w:id="148" w:name="_Hlt9832090"/>
      <w:bookmarkStart w:id="149" w:name="_Hlt10967536"/>
      <w:bookmarkStart w:id="150" w:name="_Hlt7493260"/>
      <w:bookmarkStart w:id="151" w:name="_Toc484433738"/>
      <w:bookmarkEnd w:id="147"/>
      <w:bookmarkEnd w:id="148"/>
      <w:bookmarkEnd w:id="149"/>
      <w:bookmarkEnd w:id="150"/>
      <w:r w:rsidRPr="00DD250E">
        <w:rPr>
          <w:lang w:val="en-US"/>
        </w:rPr>
        <w:lastRenderedPageBreak/>
        <w:t>DEVELOPMENT AND PRODUCTION</w:t>
      </w:r>
      <w:bookmarkEnd w:id="151"/>
    </w:p>
    <w:p w14:paraId="41C0BCCA" w14:textId="77777777" w:rsidR="00A0150A" w:rsidRPr="00DD250E" w:rsidRDefault="00A0150A" w:rsidP="00A0150A">
      <w:pPr>
        <w:pStyle w:val="Contrato-Normal"/>
        <w:rPr>
          <w:lang w:val="en-US"/>
        </w:rPr>
      </w:pPr>
    </w:p>
    <w:p w14:paraId="1A176DD9" w14:textId="2DB271C7" w:rsidR="00A0150A" w:rsidRPr="00DD250E" w:rsidRDefault="00A0150A" w:rsidP="00A0150A">
      <w:pPr>
        <w:pStyle w:val="Contrato-Clausula-Nvel1"/>
        <w:rPr>
          <w:lang w:val="en-US"/>
        </w:rPr>
      </w:pPr>
      <w:bookmarkStart w:id="152" w:name="_Toc484433739"/>
      <w:r w:rsidRPr="00DD250E">
        <w:rPr>
          <w:lang w:val="en-US"/>
        </w:rPr>
        <w:t xml:space="preserve">SECTION NINE – Production </w:t>
      </w:r>
      <w:r w:rsidR="00DF1471">
        <w:rPr>
          <w:lang w:val="en-US"/>
        </w:rPr>
        <w:t xml:space="preserve">PHASE </w:t>
      </w:r>
      <w:bookmarkEnd w:id="152"/>
    </w:p>
    <w:p w14:paraId="0FDDD6DB" w14:textId="5D4BE77E" w:rsidR="00A0150A" w:rsidRPr="00DD250E" w:rsidRDefault="00A0150A" w:rsidP="00A0150A">
      <w:pPr>
        <w:pStyle w:val="Contrato-Clausula-Subtitulo"/>
        <w:rPr>
          <w:lang w:val="en-US"/>
        </w:rPr>
      </w:pPr>
      <w:bookmarkStart w:id="153" w:name="_Toc484433740"/>
      <w:r w:rsidRPr="00DD250E">
        <w:rPr>
          <w:lang w:val="en-US"/>
        </w:rPr>
        <w:t>Start and Duration</w:t>
      </w:r>
      <w:bookmarkEnd w:id="153"/>
    </w:p>
    <w:p w14:paraId="4C884BCD" w14:textId="239D2AFA" w:rsidR="00A0150A" w:rsidRPr="00DD250E" w:rsidRDefault="00A0150A" w:rsidP="00192262">
      <w:pPr>
        <w:pStyle w:val="Contrato-Clausula-Nvel2"/>
        <w:ind w:left="567" w:hanging="567"/>
        <w:rPr>
          <w:lang w:val="en-US"/>
        </w:rPr>
      </w:pPr>
      <w:bookmarkStart w:id="154" w:name="_Hlt102304183"/>
      <w:bookmarkStart w:id="155" w:name="_Hlt102380729"/>
      <w:bookmarkStart w:id="156" w:name="_Hlt102383346"/>
      <w:bookmarkStart w:id="157" w:name="_Hlt102384728"/>
      <w:bookmarkStart w:id="158" w:name="_Hlt102384739"/>
      <w:bookmarkStart w:id="159" w:name="_Hlt102454824"/>
      <w:bookmarkStart w:id="160" w:name="_Hlt102877847"/>
      <w:bookmarkStart w:id="161" w:name="_Hlt103511635"/>
      <w:bookmarkStart w:id="162" w:name="_Hlt103682335"/>
      <w:bookmarkStart w:id="163" w:name="_Hlt103682401"/>
      <w:bookmarkStart w:id="164" w:name="_Ref343727129"/>
      <w:bookmarkEnd w:id="154"/>
      <w:bookmarkEnd w:id="155"/>
      <w:bookmarkEnd w:id="156"/>
      <w:bookmarkEnd w:id="157"/>
      <w:bookmarkEnd w:id="158"/>
      <w:bookmarkEnd w:id="159"/>
      <w:bookmarkEnd w:id="160"/>
      <w:bookmarkEnd w:id="161"/>
      <w:bookmarkEnd w:id="162"/>
      <w:bookmarkEnd w:id="163"/>
      <w:r w:rsidRPr="00DD250E">
        <w:rPr>
          <w:lang w:val="en-US"/>
        </w:rPr>
        <w:t xml:space="preserve">The </w:t>
      </w:r>
      <w:r w:rsidR="00DF1471">
        <w:rPr>
          <w:lang w:val="en-US"/>
        </w:rPr>
        <w:t>Production Phase</w:t>
      </w:r>
      <w:r w:rsidR="000C3B96">
        <w:rPr>
          <w:lang w:val="en-US"/>
        </w:rPr>
        <w:t xml:space="preserve"> </w:t>
      </w:r>
      <w:r w:rsidRPr="00DD250E">
        <w:rPr>
          <w:lang w:val="en-US"/>
        </w:rPr>
        <w:t>of each Development Area shall begin on the date of submission of the Declaration of Commercial Feasibility and shall last for twenty-seven (27) years.</w:t>
      </w:r>
      <w:r w:rsidRPr="00DD250E" w:rsidDel="003071FE">
        <w:rPr>
          <w:lang w:val="en-US"/>
        </w:rPr>
        <w:t xml:space="preserve"> </w:t>
      </w:r>
    </w:p>
    <w:p w14:paraId="23D0D2D0" w14:textId="65E1D504" w:rsidR="00A0150A" w:rsidRPr="00DD250E" w:rsidRDefault="00A0150A" w:rsidP="00192262">
      <w:pPr>
        <w:pStyle w:val="Contrato-Clausula-Nvel2"/>
        <w:ind w:left="567" w:hanging="567"/>
        <w:rPr>
          <w:lang w:val="en-US"/>
        </w:rPr>
      </w:pPr>
      <w:r w:rsidRPr="00DD250E">
        <w:rPr>
          <w:lang w:val="en-US"/>
        </w:rPr>
        <w:t xml:space="preserve">References to the extension or termination of this Agreement in this Section are made to each Development Area or Field on an individual basis, which may correspond to different Production </w:t>
      </w:r>
      <w:r w:rsidR="00B60FB0">
        <w:rPr>
          <w:lang w:val="en-US"/>
        </w:rPr>
        <w:t xml:space="preserve">Phases </w:t>
      </w:r>
      <w:r w:rsidRPr="00DD250E">
        <w:rPr>
          <w:lang w:val="en-US"/>
        </w:rPr>
        <w:t xml:space="preserve">. </w:t>
      </w:r>
      <w:bookmarkEnd w:id="164"/>
    </w:p>
    <w:p w14:paraId="1D343926" w14:textId="77777777" w:rsidR="00A0150A" w:rsidRPr="00DD250E" w:rsidRDefault="00A0150A" w:rsidP="00A0150A">
      <w:pPr>
        <w:pStyle w:val="Contrato-Normal"/>
        <w:rPr>
          <w:lang w:val="en-US"/>
        </w:rPr>
      </w:pPr>
    </w:p>
    <w:p w14:paraId="77813A7F" w14:textId="6FE56131" w:rsidR="00A0150A" w:rsidRPr="00DD250E" w:rsidRDefault="00A0150A" w:rsidP="00A0150A">
      <w:pPr>
        <w:pStyle w:val="Contrato-Clausula-Subtitulo"/>
        <w:rPr>
          <w:lang w:val="en-US"/>
        </w:rPr>
      </w:pPr>
      <w:bookmarkStart w:id="165" w:name="_Toc484433741"/>
      <w:r w:rsidRPr="00DD250E">
        <w:rPr>
          <w:lang w:val="en-US"/>
        </w:rPr>
        <w:t>Extension at the Concessionaire’s request</w:t>
      </w:r>
      <w:bookmarkEnd w:id="165"/>
    </w:p>
    <w:p w14:paraId="33AE1638" w14:textId="258AC8E4" w:rsidR="00A0150A" w:rsidRPr="00DD250E" w:rsidRDefault="00A0150A" w:rsidP="00192262">
      <w:pPr>
        <w:pStyle w:val="Contrato-Clausula-Nvel2"/>
        <w:ind w:left="567" w:hanging="567"/>
        <w:rPr>
          <w:lang w:val="en-US"/>
        </w:rPr>
      </w:pPr>
      <w:bookmarkStart w:id="166" w:name="_Hlt102380745"/>
      <w:bookmarkStart w:id="167" w:name="_Hlt102882263"/>
      <w:bookmarkStart w:id="168" w:name="_Hlt103511620"/>
      <w:bookmarkStart w:id="169" w:name="_Ref295248181"/>
      <w:bookmarkEnd w:id="166"/>
      <w:bookmarkEnd w:id="167"/>
      <w:bookmarkEnd w:id="168"/>
      <w:r w:rsidRPr="00DD250E">
        <w:rPr>
          <w:lang w:val="en-US"/>
        </w:rPr>
        <w:t>The Concessionaire may apply for extension of the term provided for in paragraph 9.1 upon submission of a request to ANP, together of a reviewed Development Plan, at least twenty-four (24) months before the end of such term.</w:t>
      </w:r>
    </w:p>
    <w:bookmarkEnd w:id="169"/>
    <w:p w14:paraId="161764ED" w14:textId="37E24B33" w:rsidR="00081D07" w:rsidRPr="00DD250E" w:rsidRDefault="00A0150A" w:rsidP="00192262">
      <w:pPr>
        <w:pStyle w:val="Contrato-Clausula-Nvel3"/>
        <w:ind w:hanging="567"/>
        <w:rPr>
          <w:lang w:val="en-US"/>
        </w:rPr>
      </w:pPr>
      <w:r w:rsidRPr="00DD250E">
        <w:rPr>
          <w:lang w:val="en-US"/>
        </w:rPr>
        <w:t xml:space="preserve">ANP shall answer the request for review of the Development Plan and extension of the </w:t>
      </w:r>
      <w:r w:rsidR="00DF1471">
        <w:rPr>
          <w:lang w:val="en-US"/>
        </w:rPr>
        <w:t>Production Phase</w:t>
      </w:r>
      <w:r w:rsidR="00C75CCA">
        <w:rPr>
          <w:lang w:val="en-US"/>
        </w:rPr>
        <w:t xml:space="preserve"> </w:t>
      </w:r>
      <w:r w:rsidRPr="00DD250E">
        <w:rPr>
          <w:lang w:val="en-US"/>
        </w:rPr>
        <w:t>within no more than one hundred and eighty (180) days, and it may refuse the Concessionaire’s proposal or subject it to changes in the reviewed Development Plan, as long as justified.</w:t>
      </w:r>
    </w:p>
    <w:p w14:paraId="1A87A3B4" w14:textId="77777777" w:rsidR="00C83E8C" w:rsidRPr="00DD250E" w:rsidRDefault="00C83E8C" w:rsidP="005361EF">
      <w:pPr>
        <w:pStyle w:val="Contrato-Normal"/>
        <w:rPr>
          <w:lang w:val="en-US"/>
        </w:rPr>
      </w:pPr>
    </w:p>
    <w:p w14:paraId="2483A943" w14:textId="5B1A294C" w:rsidR="00E750D1" w:rsidRPr="00DD250E" w:rsidRDefault="00E750D1" w:rsidP="00E750D1">
      <w:pPr>
        <w:pStyle w:val="Contrato-Clausula-Subtitulo"/>
        <w:rPr>
          <w:lang w:val="en-US"/>
        </w:rPr>
      </w:pPr>
      <w:bookmarkStart w:id="170" w:name="_Toc484433742"/>
      <w:bookmarkEnd w:id="142"/>
      <w:r w:rsidRPr="00DD250E">
        <w:rPr>
          <w:lang w:val="en-US"/>
        </w:rPr>
        <w:t>Extension by determination of ANP</w:t>
      </w:r>
      <w:bookmarkEnd w:id="170"/>
    </w:p>
    <w:p w14:paraId="6A0146C7" w14:textId="48FE508D" w:rsidR="00E750D1" w:rsidRPr="00DD250E" w:rsidRDefault="00E750D1" w:rsidP="00192262">
      <w:pPr>
        <w:pStyle w:val="Contrato-Clausula-Nvel2"/>
        <w:ind w:left="567" w:hanging="567"/>
        <w:rPr>
          <w:lang w:val="en-US"/>
        </w:rPr>
      </w:pPr>
      <w:bookmarkStart w:id="171" w:name="_Hlt102380710"/>
      <w:bookmarkStart w:id="172" w:name="_Hlt102882276"/>
      <w:bookmarkStart w:id="173" w:name="_Ref473084040"/>
      <w:bookmarkEnd w:id="171"/>
      <w:bookmarkEnd w:id="172"/>
      <w:r w:rsidRPr="00DD250E">
        <w:rPr>
          <w:lang w:val="en-US"/>
        </w:rPr>
        <w:t xml:space="preserve">ANP may, upon formal written notice at least two hundred and seventy (270) days after the end of the period established in paragraph 9.1, request that the Concessionaire continues with the Field Operation. </w:t>
      </w:r>
      <w:bookmarkStart w:id="174" w:name="_Ref343733227"/>
    </w:p>
    <w:bookmarkEnd w:id="173"/>
    <w:bookmarkEnd w:id="174"/>
    <w:p w14:paraId="4E053F85" w14:textId="427775B5" w:rsidR="00E750D1" w:rsidRPr="00DD250E" w:rsidRDefault="00E750D1" w:rsidP="00192262">
      <w:pPr>
        <w:pStyle w:val="Contrato-Clausula-Nvel3"/>
        <w:ind w:hanging="567"/>
        <w:rPr>
          <w:lang w:val="en-US"/>
        </w:rPr>
      </w:pPr>
      <w:r w:rsidRPr="00DD250E">
        <w:rPr>
          <w:lang w:val="en-US"/>
        </w:rPr>
        <w:t>The Concessionaire may only refuse ANP’s request with cause.</w:t>
      </w:r>
    </w:p>
    <w:p w14:paraId="3A62BB7E" w14:textId="15C4D422" w:rsidR="00E750D1" w:rsidRPr="00DD250E" w:rsidRDefault="00E750D1" w:rsidP="00192262">
      <w:pPr>
        <w:pStyle w:val="Contrato-Clausula-Nvel3"/>
        <w:spacing w:before="0" w:after="0"/>
        <w:ind w:hanging="567"/>
        <w:rPr>
          <w:lang w:val="en-US"/>
        </w:rPr>
      </w:pPr>
      <w:r w:rsidRPr="00DD250E">
        <w:rPr>
          <w:lang w:val="en-US"/>
        </w:rPr>
        <w:t>After ninety (90) days of ANP’s proposal, failure by the Concessionaire to reply shall be deemed implied acceptance.</w:t>
      </w:r>
    </w:p>
    <w:p w14:paraId="38E807B6" w14:textId="294C8442" w:rsidR="008877E7" w:rsidRPr="00DD250E" w:rsidRDefault="00E750D1" w:rsidP="00192262">
      <w:pPr>
        <w:pStyle w:val="Contrato-Clausula-Nvel3"/>
        <w:ind w:hanging="567"/>
        <w:rPr>
          <w:lang w:val="en-US"/>
        </w:rPr>
      </w:pPr>
      <w:r w:rsidRPr="00DD250E">
        <w:rPr>
          <w:lang w:val="en-US"/>
        </w:rPr>
        <w:t>The Agreement shall be extended for the additional time indicated by ANP.</w:t>
      </w:r>
    </w:p>
    <w:p w14:paraId="387C9F1E" w14:textId="77777777" w:rsidR="00410E6E" w:rsidRPr="00DD250E" w:rsidRDefault="00410E6E" w:rsidP="005361EF">
      <w:pPr>
        <w:pStyle w:val="Contrato-Normal"/>
        <w:rPr>
          <w:lang w:val="en-US"/>
        </w:rPr>
      </w:pPr>
    </w:p>
    <w:p w14:paraId="542C102D" w14:textId="368804A5" w:rsidR="002541CD" w:rsidRPr="00DD250E" w:rsidRDefault="002541CD" w:rsidP="002541CD">
      <w:pPr>
        <w:pStyle w:val="Contrato-Clausula-Subtitulo"/>
        <w:rPr>
          <w:lang w:val="en-US"/>
        </w:rPr>
      </w:pPr>
      <w:bookmarkStart w:id="175" w:name="_Toc484433743"/>
      <w:bookmarkStart w:id="176" w:name="_Ref473082049"/>
      <w:bookmarkEnd w:id="143"/>
      <w:r w:rsidRPr="00DD250E">
        <w:rPr>
          <w:lang w:val="en-US"/>
        </w:rPr>
        <w:t>Consequence of the Extension</w:t>
      </w:r>
      <w:bookmarkEnd w:id="175"/>
    </w:p>
    <w:p w14:paraId="3975686A" w14:textId="3E59BA14" w:rsidR="002541CD" w:rsidRPr="00DD250E" w:rsidRDefault="002541CD" w:rsidP="00192262">
      <w:pPr>
        <w:pStyle w:val="Contrato-Clausula-Nvel2"/>
        <w:ind w:left="567" w:hanging="567"/>
        <w:rPr>
          <w:lang w:val="en-US"/>
        </w:rPr>
      </w:pPr>
      <w:r w:rsidRPr="00DD250E">
        <w:rPr>
          <w:lang w:val="en-US"/>
        </w:rPr>
        <w:t>If case of extension of the Production</w:t>
      </w:r>
      <w:r w:rsidR="00B60FB0">
        <w:rPr>
          <w:lang w:val="en-US"/>
        </w:rPr>
        <w:t xml:space="preserve"> Phase</w:t>
      </w:r>
      <w:r w:rsidRPr="00DD250E">
        <w:rPr>
          <w:lang w:val="en-US"/>
        </w:rPr>
        <w:t>, under paragraphs 9.3 or 9.4, the Parties shall remain bound by the exact terms and conditions of this Agreement, except for, exclusively, any amendments agreed due to and for the purposes of such extension.</w:t>
      </w:r>
    </w:p>
    <w:p w14:paraId="68336AB8" w14:textId="134472E6" w:rsidR="002541CD" w:rsidRPr="00DD250E" w:rsidRDefault="002541CD" w:rsidP="00192262">
      <w:pPr>
        <w:pStyle w:val="Contrato-Clausula-Nvel3"/>
        <w:ind w:hanging="567"/>
        <w:rPr>
          <w:lang w:val="en-US"/>
        </w:rPr>
      </w:pPr>
      <w:r w:rsidRPr="00DD250E">
        <w:rPr>
          <w:lang w:val="en-US"/>
        </w:rPr>
        <w:t xml:space="preserve">At the end of the Production </w:t>
      </w:r>
      <w:r w:rsidR="00B60FB0">
        <w:rPr>
          <w:lang w:val="en-US"/>
        </w:rPr>
        <w:t xml:space="preserve">Phase </w:t>
      </w:r>
      <w:r w:rsidRPr="00DD250E">
        <w:rPr>
          <w:lang w:val="en-US"/>
        </w:rPr>
        <w:t xml:space="preserve">, paragraphs 9.3 or 9.4 shall apply for the purposes of a possible new extension, </w:t>
      </w:r>
      <w:r w:rsidRPr="00DD250E">
        <w:rPr>
          <w:i/>
          <w:lang w:val="en-US"/>
        </w:rPr>
        <w:t>as appropriate.</w:t>
      </w:r>
    </w:p>
    <w:p w14:paraId="1792083C" w14:textId="77777777" w:rsidR="002541CD" w:rsidRPr="00DD250E" w:rsidRDefault="002541CD" w:rsidP="002541CD">
      <w:pPr>
        <w:pStyle w:val="Contrato-Normal"/>
        <w:rPr>
          <w:lang w:val="en-US"/>
        </w:rPr>
      </w:pPr>
    </w:p>
    <w:p w14:paraId="5852B525" w14:textId="209225E8" w:rsidR="002541CD" w:rsidRPr="00DD250E" w:rsidRDefault="002541CD" w:rsidP="002541CD">
      <w:pPr>
        <w:pStyle w:val="Contrato-Clausula-Subtitulo"/>
        <w:rPr>
          <w:lang w:val="en-US"/>
        </w:rPr>
      </w:pPr>
      <w:bookmarkStart w:id="177" w:name="_Toc484433744"/>
      <w:r w:rsidRPr="00DD250E">
        <w:rPr>
          <w:lang w:val="en-US"/>
        </w:rPr>
        <w:lastRenderedPageBreak/>
        <w:t>Termination</w:t>
      </w:r>
      <w:bookmarkEnd w:id="177"/>
    </w:p>
    <w:p w14:paraId="77FC33FD" w14:textId="43F8AF08" w:rsidR="002541CD" w:rsidRPr="00DD250E" w:rsidRDefault="002541CD" w:rsidP="00192262">
      <w:pPr>
        <w:pStyle w:val="Contrato-Clausula-Nvel2"/>
        <w:ind w:left="567" w:hanging="573"/>
        <w:rPr>
          <w:lang w:val="en-US"/>
        </w:rPr>
      </w:pPr>
      <w:bookmarkStart w:id="178" w:name="_Hlt102380713"/>
      <w:bookmarkStart w:id="179" w:name="_Hlt102384885"/>
      <w:bookmarkStart w:id="180" w:name="_Hlt102454862"/>
      <w:bookmarkStart w:id="181" w:name="_Hlt102455837"/>
      <w:bookmarkStart w:id="182" w:name="_Hlt102877815"/>
      <w:bookmarkStart w:id="183" w:name="_Hlt103511642"/>
      <w:bookmarkStart w:id="184" w:name="_Hlt112645171"/>
      <w:bookmarkStart w:id="185" w:name="_Hlt112645583"/>
      <w:bookmarkStart w:id="186" w:name="_Hlt112816780"/>
      <w:bookmarkStart w:id="187" w:name="_Hlt113176193"/>
      <w:bookmarkStart w:id="188" w:name="_Ref473086481"/>
      <w:bookmarkStart w:id="189" w:name="_Ref479746432"/>
      <w:bookmarkStart w:id="190" w:name="_Ref2758527"/>
      <w:bookmarkEnd w:id="178"/>
      <w:bookmarkEnd w:id="179"/>
      <w:bookmarkEnd w:id="180"/>
      <w:bookmarkEnd w:id="181"/>
      <w:bookmarkEnd w:id="182"/>
      <w:bookmarkEnd w:id="183"/>
      <w:bookmarkEnd w:id="184"/>
      <w:bookmarkEnd w:id="185"/>
      <w:bookmarkEnd w:id="186"/>
      <w:bookmarkEnd w:id="187"/>
      <w:r w:rsidRPr="00DD250E">
        <w:rPr>
          <w:lang w:val="en-US"/>
        </w:rPr>
        <w:t xml:space="preserve">At any time during the Production </w:t>
      </w:r>
      <w:r w:rsidR="00B60FB0">
        <w:rPr>
          <w:lang w:val="en-US"/>
        </w:rPr>
        <w:t xml:space="preserve">Phase </w:t>
      </w:r>
      <w:r w:rsidRPr="00DD250E">
        <w:rPr>
          <w:lang w:val="en-US"/>
        </w:rPr>
        <w:t xml:space="preserve">, the Concessionaire may terminate this Agreement, in whole or in part, upon notice to ANP at least one hundred and eighty (180) days before the date intended to terminate the Agreement. </w:t>
      </w:r>
      <w:bookmarkEnd w:id="188"/>
      <w:bookmarkEnd w:id="189"/>
      <w:bookmarkEnd w:id="190"/>
    </w:p>
    <w:p w14:paraId="2163722A" w14:textId="72F137A3" w:rsidR="002541CD" w:rsidRPr="00DD250E" w:rsidRDefault="002541CD" w:rsidP="00192262">
      <w:pPr>
        <w:pStyle w:val="Contrato-Clausula-Nvel3"/>
        <w:ind w:hanging="567"/>
        <w:rPr>
          <w:lang w:val="en-US"/>
        </w:rPr>
      </w:pPr>
      <w:r w:rsidRPr="00DD250E">
        <w:rPr>
          <w:lang w:val="en-US"/>
        </w:rPr>
        <w:t>The Concessionaire may not interrupt or suspend the Production undertaken in the Production Programs of the Field(s) or Development Area(s) at stake, unless duly authorized by ANP.</w:t>
      </w:r>
    </w:p>
    <w:p w14:paraId="7F1F7578" w14:textId="6133A173" w:rsidR="002541CD" w:rsidRPr="00DD250E" w:rsidRDefault="002541CD" w:rsidP="00192262">
      <w:pPr>
        <w:pStyle w:val="Contrato-Clausula-Nvel3"/>
        <w:ind w:hanging="567"/>
        <w:rPr>
          <w:lang w:val="en-US"/>
        </w:rPr>
      </w:pPr>
      <w:r w:rsidRPr="00DD250E">
        <w:rPr>
          <w:lang w:val="en-US"/>
        </w:rPr>
        <w:t>Termination of the Agreement does not exempt the Concessionaire from the responsibility provided for in paragraph 21.8 of Section Twenty-One.</w:t>
      </w:r>
    </w:p>
    <w:p w14:paraId="74EA6FFB" w14:textId="77777777" w:rsidR="002541CD" w:rsidRPr="00DD250E" w:rsidRDefault="002541CD" w:rsidP="002541CD">
      <w:pPr>
        <w:pStyle w:val="Contrato-Normal"/>
        <w:rPr>
          <w:lang w:val="en-US"/>
        </w:rPr>
      </w:pPr>
    </w:p>
    <w:p w14:paraId="60D6E5E5" w14:textId="54BF6990" w:rsidR="002541CD" w:rsidRPr="00DD250E" w:rsidRDefault="002541CD" w:rsidP="002541CD">
      <w:pPr>
        <w:pStyle w:val="Contrato-Clausula-Subtitulo"/>
        <w:rPr>
          <w:lang w:val="en-US"/>
        </w:rPr>
      </w:pPr>
      <w:bookmarkStart w:id="191" w:name="_Toc484433745"/>
      <w:r w:rsidRPr="00DD250E">
        <w:rPr>
          <w:lang w:val="en-US"/>
        </w:rPr>
        <w:t>Relinquishment of the Field</w:t>
      </w:r>
      <w:bookmarkEnd w:id="191"/>
    </w:p>
    <w:p w14:paraId="2F3E69D2" w14:textId="7F6BBA84" w:rsidR="002541CD" w:rsidRPr="00DD250E" w:rsidRDefault="002541CD" w:rsidP="00192262">
      <w:pPr>
        <w:pStyle w:val="Contrato-Clausula-Nvel2"/>
        <w:ind w:left="567" w:hanging="573"/>
        <w:rPr>
          <w:lang w:val="en-US"/>
        </w:rPr>
      </w:pPr>
      <w:bookmarkStart w:id="192" w:name="_Hlt102303749"/>
      <w:bookmarkStart w:id="193" w:name="_Hlt113163502"/>
      <w:bookmarkStart w:id="194" w:name="_Hlt113177818"/>
      <w:bookmarkEnd w:id="192"/>
      <w:bookmarkEnd w:id="193"/>
      <w:bookmarkEnd w:id="194"/>
      <w:r w:rsidRPr="00DD250E">
        <w:rPr>
          <w:lang w:val="en-US"/>
        </w:rPr>
        <w:t xml:space="preserve">Once the </w:t>
      </w:r>
      <w:r w:rsidR="00DF1471">
        <w:rPr>
          <w:lang w:val="en-US"/>
        </w:rPr>
        <w:t>Production Phase</w:t>
      </w:r>
      <w:r w:rsidR="00C75CCA">
        <w:rPr>
          <w:lang w:val="en-US"/>
        </w:rPr>
        <w:t xml:space="preserve"> </w:t>
      </w:r>
      <w:r w:rsidRPr="00DD250E">
        <w:rPr>
          <w:lang w:val="en-US"/>
        </w:rPr>
        <w:t xml:space="preserve">is completed, pursuant to paragraph 9.1, the Field shall be relinquished to ANP. </w:t>
      </w:r>
    </w:p>
    <w:p w14:paraId="086E58C9" w14:textId="01E0C746" w:rsidR="002541CD" w:rsidRPr="00DD250E" w:rsidRDefault="002541CD" w:rsidP="00192262">
      <w:pPr>
        <w:pStyle w:val="Contrato-Clausula-Nvel2"/>
        <w:ind w:left="567" w:hanging="573"/>
        <w:rPr>
          <w:lang w:val="en-US"/>
        </w:rPr>
      </w:pPr>
      <w:r w:rsidRPr="00DD250E">
        <w:rPr>
          <w:lang w:val="en-US"/>
        </w:rPr>
        <w:t xml:space="preserve">At its discretion, ANP may adopt the measures necessary to continue the Field Operation and may also contract a new party over the last one hundred and eighty (180) days of Production or upon refusal of the Concessionaire to proceed with the Field Operation, pursuant to paragraph 9.4. </w:t>
      </w:r>
    </w:p>
    <w:p w14:paraId="74AA06C6" w14:textId="49E6BC29" w:rsidR="00C83E8C" w:rsidRPr="00DD250E" w:rsidRDefault="002541CD" w:rsidP="00192262">
      <w:pPr>
        <w:pStyle w:val="Contrato-Clausula-Nvel3"/>
        <w:ind w:hanging="567"/>
        <w:rPr>
          <w:lang w:val="en-US"/>
        </w:rPr>
      </w:pPr>
      <w:r w:rsidRPr="00DD250E">
        <w:rPr>
          <w:lang w:val="en-US"/>
        </w:rPr>
        <w:t>The Concessionaire shall use all efforts and take all applicable measures in order to, over the last one hundred and eighty (180) days of Production or as of the notice described in paragraph 9.6, properly transfer the Operations to the new Concessionaire, in order not to impair the Field management and Production.</w:t>
      </w:r>
    </w:p>
    <w:p w14:paraId="0D96EE4E" w14:textId="1F02FA5C" w:rsidR="004D71AF" w:rsidRPr="00DD250E" w:rsidRDefault="004D71AF" w:rsidP="00192262">
      <w:pPr>
        <w:pStyle w:val="Contrato-Clausula-Nvel2"/>
        <w:ind w:left="567" w:hanging="567"/>
        <w:rPr>
          <w:lang w:val="en-US"/>
        </w:rPr>
      </w:pPr>
      <w:bookmarkStart w:id="195" w:name="_Hlt102880478"/>
      <w:bookmarkStart w:id="196" w:name="_Hlt112646852"/>
      <w:bookmarkStart w:id="197" w:name="_Hlt112646923"/>
      <w:bookmarkStart w:id="198" w:name="_Ref480088170"/>
      <w:bookmarkStart w:id="199" w:name="_Ref102819023"/>
      <w:bookmarkEnd w:id="176"/>
      <w:bookmarkEnd w:id="195"/>
      <w:bookmarkEnd w:id="196"/>
      <w:bookmarkEnd w:id="197"/>
      <w:r w:rsidRPr="00DD250E">
        <w:rPr>
          <w:lang w:val="en-US"/>
        </w:rPr>
        <w:t xml:space="preserve">The Concessionaire must submit to ANP a Facility Decommissioning Program, detailing all actions required for the decommissioning of the facilities, within no less than three hundred and sixty-five (365) days before the end of Production. </w:t>
      </w:r>
    </w:p>
    <w:p w14:paraId="7240D730" w14:textId="79F00CB9" w:rsidR="004D71AF" w:rsidRPr="00DD250E" w:rsidRDefault="004D71AF" w:rsidP="00192262">
      <w:pPr>
        <w:pStyle w:val="Contrato-Clausula-Nvel3"/>
        <w:ind w:hanging="567"/>
        <w:rPr>
          <w:lang w:val="en-US"/>
        </w:rPr>
      </w:pPr>
      <w:bookmarkStart w:id="200" w:name="_Ref2759687"/>
      <w:bookmarkStart w:id="201" w:name="_Ref135047776"/>
      <w:bookmarkEnd w:id="198"/>
      <w:r w:rsidRPr="00DD250E">
        <w:rPr>
          <w:lang w:val="en-US"/>
        </w:rPr>
        <w:t>The Facility Decommissioning Program shall strictly comply with the Applicable Laws and Regulations and the Best Practices of the Oil Industry, also pursuant to the provisions in Section Twenty-One and the other relevant provisions applicable to the rever</w:t>
      </w:r>
      <w:r w:rsidR="00E8469D" w:rsidRPr="00DD250E">
        <w:rPr>
          <w:lang w:val="en-US"/>
        </w:rPr>
        <w:t>sal</w:t>
      </w:r>
      <w:r w:rsidRPr="00DD250E">
        <w:rPr>
          <w:lang w:val="en-US"/>
        </w:rPr>
        <w:t xml:space="preserve"> of properties provided for in paragraphs 18.6 and 18.7.</w:t>
      </w:r>
    </w:p>
    <w:p w14:paraId="3C8C36C3" w14:textId="6F290983" w:rsidR="004D71AF" w:rsidRPr="00DD250E" w:rsidRDefault="004D71AF" w:rsidP="00192262">
      <w:pPr>
        <w:pStyle w:val="Contrato-Clausula-Nvel2-1dezena"/>
        <w:rPr>
          <w:lang w:val="en-US"/>
        </w:rPr>
      </w:pPr>
      <w:r w:rsidRPr="00DD250E">
        <w:rPr>
          <w:lang w:val="en-US"/>
        </w:rPr>
        <w:t xml:space="preserve">ANP shall have one hundred and eighty (180) days of the date of receipt of the Facility Decommissioning Program to approve it or request the Concessionaire to make the modifications it deems applicable. </w:t>
      </w:r>
    </w:p>
    <w:p w14:paraId="6A1DA716" w14:textId="156486F8" w:rsidR="004D71AF" w:rsidRPr="00DD250E" w:rsidRDefault="004D71AF" w:rsidP="00960D05">
      <w:pPr>
        <w:pStyle w:val="Contrato-Clausula-Nvel3-1dezena"/>
        <w:ind w:left="1418" w:hanging="851"/>
        <w:rPr>
          <w:lang w:val="en-US"/>
        </w:rPr>
      </w:pPr>
      <w:r w:rsidRPr="00DD250E">
        <w:rPr>
          <w:lang w:val="en-US"/>
        </w:rPr>
        <w:t>If ANP requests modifications, the Concessionaire shall have a term of up to sixty (60) days of receipt of notification to submit them, thus repeating the procedure provided for in paragraph 9.10.</w:t>
      </w:r>
    </w:p>
    <w:p w14:paraId="0E9FE571" w14:textId="5F289A60" w:rsidR="004D71AF" w:rsidRPr="00DD250E" w:rsidRDefault="004D71AF" w:rsidP="00960D05">
      <w:pPr>
        <w:pStyle w:val="Contrato-Clausula-Nvel3-1dezena"/>
        <w:ind w:left="1418" w:hanging="851"/>
        <w:rPr>
          <w:lang w:val="en-US"/>
        </w:rPr>
      </w:pPr>
      <w:r w:rsidRPr="00DD250E">
        <w:rPr>
          <w:lang w:val="en-US"/>
        </w:rPr>
        <w:t>The activities provided for in the Facility Decommissioning Program may only start upon ANP’s express authorization.</w:t>
      </w:r>
    </w:p>
    <w:p w14:paraId="2731C97D" w14:textId="169907DF" w:rsidR="004D71AF" w:rsidRPr="00DD250E" w:rsidRDefault="004D71AF" w:rsidP="00960D05">
      <w:pPr>
        <w:pStyle w:val="Contrato-Clausula-Nvel3-1dezena"/>
        <w:ind w:left="1418" w:hanging="851"/>
        <w:rPr>
          <w:lang w:val="en-US"/>
        </w:rPr>
      </w:pPr>
      <w:r w:rsidRPr="00DD250E">
        <w:rPr>
          <w:lang w:val="en-US"/>
        </w:rPr>
        <w:t>The Agreement is hereby automatically extended, in this case, for the term required for approval and implementation of the Facility Decommissioning Program.</w:t>
      </w:r>
    </w:p>
    <w:bookmarkEnd w:id="200"/>
    <w:p w14:paraId="3C0B850C" w14:textId="4366E070" w:rsidR="004D71AF" w:rsidRPr="00DD250E" w:rsidRDefault="004D71AF" w:rsidP="00960D05">
      <w:pPr>
        <w:pStyle w:val="Contrato-Clausula-Nvel2-1dezena"/>
        <w:rPr>
          <w:lang w:val="en-US"/>
        </w:rPr>
      </w:pPr>
      <w:r w:rsidRPr="00DD250E">
        <w:rPr>
          <w:lang w:val="en-US"/>
        </w:rPr>
        <w:t>ANP may determine that the Concessionaire does not plug certain wells or decommission or remove certain facilities and equipment.</w:t>
      </w:r>
    </w:p>
    <w:bookmarkEnd w:id="201"/>
    <w:p w14:paraId="20FBDF86" w14:textId="59956C89" w:rsidR="004D71AF" w:rsidRPr="00DD250E" w:rsidRDefault="004D71AF" w:rsidP="00960D05">
      <w:pPr>
        <w:pStyle w:val="Contrato-Clausula-Nvel2-1dezena"/>
        <w:rPr>
          <w:lang w:val="en-US"/>
        </w:rPr>
      </w:pPr>
      <w:r w:rsidRPr="00DD250E">
        <w:rPr>
          <w:lang w:val="en-US"/>
        </w:rPr>
        <w:lastRenderedPageBreak/>
        <w:t>Termination of this Agreement for a certain Development Area or Field shall only occur after full compliance with the Facility Decommissioning Program approved by ANP, with immediate relinquishment of the relevant area, pursuant to the provisions in paragraphs 3.3 and 3.4.</w:t>
      </w:r>
    </w:p>
    <w:p w14:paraId="79BADA10" w14:textId="24B2A71D" w:rsidR="004D71AF" w:rsidRPr="00DD250E" w:rsidRDefault="004D71AF" w:rsidP="00960D05">
      <w:pPr>
        <w:pStyle w:val="Contrato-Clausula-Nvel3-1dezena"/>
        <w:tabs>
          <w:tab w:val="left" w:pos="1276"/>
        </w:tabs>
        <w:ind w:left="1418" w:hanging="851"/>
        <w:rPr>
          <w:lang w:val="en-US"/>
        </w:rPr>
      </w:pPr>
      <w:r w:rsidRPr="00DD250E">
        <w:rPr>
          <w:lang w:val="en-US"/>
        </w:rPr>
        <w:t>The Concessionaire shall not be entitled to any reimbursement for the investments made.</w:t>
      </w:r>
    </w:p>
    <w:p w14:paraId="104C9578" w14:textId="77777777" w:rsidR="004D71AF" w:rsidRPr="00DD250E" w:rsidRDefault="004D71AF" w:rsidP="004D71AF">
      <w:pPr>
        <w:pStyle w:val="Contrato-Normal"/>
        <w:rPr>
          <w:lang w:val="en-US"/>
        </w:rPr>
      </w:pPr>
    </w:p>
    <w:p w14:paraId="650EE798" w14:textId="759F177A" w:rsidR="004D71AF" w:rsidRPr="00DD250E" w:rsidRDefault="004D71AF" w:rsidP="004D71AF">
      <w:pPr>
        <w:pStyle w:val="Contrato-Clausula-Nvel1"/>
        <w:rPr>
          <w:lang w:val="en-US"/>
        </w:rPr>
      </w:pPr>
      <w:bookmarkStart w:id="202" w:name="_Hlt102296646"/>
      <w:bookmarkStart w:id="203" w:name="_Hlt102878398"/>
      <w:bookmarkStart w:id="204" w:name="_Hlt112645354"/>
      <w:bookmarkStart w:id="205" w:name="_Hlt112646455"/>
      <w:bookmarkStart w:id="206" w:name="_Hlt112646461"/>
      <w:bookmarkStart w:id="207" w:name="_Hlt112816759"/>
      <w:bookmarkStart w:id="208" w:name="_Toc484433746"/>
      <w:bookmarkEnd w:id="202"/>
      <w:bookmarkEnd w:id="203"/>
      <w:bookmarkEnd w:id="204"/>
      <w:bookmarkEnd w:id="205"/>
      <w:bookmarkEnd w:id="206"/>
      <w:bookmarkEnd w:id="207"/>
      <w:r w:rsidRPr="00DD250E">
        <w:rPr>
          <w:lang w:val="en-US"/>
        </w:rPr>
        <w:t>SECTION teN – Development Plan</w:t>
      </w:r>
      <w:bookmarkEnd w:id="208"/>
    </w:p>
    <w:p w14:paraId="07D7AB9B" w14:textId="0F5B1FAC" w:rsidR="004D71AF" w:rsidRPr="00DD250E" w:rsidRDefault="004D71AF" w:rsidP="004D71AF">
      <w:pPr>
        <w:pStyle w:val="Contrato-Clausula-Subtitulo"/>
        <w:rPr>
          <w:lang w:val="en-US"/>
        </w:rPr>
      </w:pPr>
      <w:bookmarkStart w:id="209" w:name="_Hlt101772293"/>
      <w:bookmarkStart w:id="210" w:name="_Toc484433747"/>
      <w:bookmarkEnd w:id="209"/>
      <w:r w:rsidRPr="00DD250E">
        <w:rPr>
          <w:lang w:val="en-US"/>
        </w:rPr>
        <w:t>Content</w:t>
      </w:r>
      <w:bookmarkEnd w:id="210"/>
    </w:p>
    <w:p w14:paraId="77DF16AC" w14:textId="24D7AC4C" w:rsidR="004D71AF" w:rsidRPr="00DD250E" w:rsidRDefault="004D71AF" w:rsidP="00895AAA">
      <w:pPr>
        <w:pStyle w:val="Contrato-Clausula-Nvel2-1dezena"/>
        <w:rPr>
          <w:lang w:val="en-US"/>
        </w:rPr>
      </w:pPr>
      <w:bookmarkStart w:id="211" w:name="_Hlt102303726"/>
      <w:bookmarkStart w:id="212" w:name="_Hlt102307934"/>
      <w:bookmarkStart w:id="213" w:name="_Hlt102379232"/>
      <w:bookmarkStart w:id="214" w:name="_Hlt102819061"/>
      <w:bookmarkStart w:id="215" w:name="_Hlt102829316"/>
      <w:bookmarkStart w:id="216" w:name="_Hlt102882152"/>
      <w:bookmarkStart w:id="217" w:name="_Hlt102883175"/>
      <w:bookmarkStart w:id="218" w:name="_Hlt102883204"/>
      <w:bookmarkStart w:id="219" w:name="_Hlt102883334"/>
      <w:bookmarkStart w:id="220" w:name="_Hlt102883481"/>
      <w:bookmarkStart w:id="221" w:name="_Hlt102883492"/>
      <w:bookmarkStart w:id="222" w:name="_Hlt102885357"/>
      <w:bookmarkStart w:id="223" w:name="_Hlt102885468"/>
      <w:bookmarkStart w:id="224" w:name="_Hlt102885497"/>
      <w:bookmarkStart w:id="225" w:name="_Hlt102885562"/>
      <w:bookmarkStart w:id="226" w:name="_Hlt102892471"/>
      <w:bookmarkStart w:id="227" w:name="_Hlt102892474"/>
      <w:bookmarkStart w:id="228" w:name="_Hlt102892599"/>
      <w:bookmarkStart w:id="229" w:name="_Hlt10289260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DD250E">
        <w:rPr>
          <w:lang w:val="en-US"/>
        </w:rPr>
        <w:t>The Development Plan shall observe:</w:t>
      </w:r>
    </w:p>
    <w:p w14:paraId="4475BB9F" w14:textId="05D0D386" w:rsidR="004D71AF" w:rsidRPr="00DD250E" w:rsidRDefault="004D71AF" w:rsidP="00895AAA">
      <w:pPr>
        <w:pStyle w:val="Contrato-Alnea"/>
        <w:numPr>
          <w:ilvl w:val="0"/>
          <w:numId w:val="40"/>
        </w:numPr>
        <w:ind w:left="1134" w:hanging="567"/>
        <w:rPr>
          <w:lang w:val="en-US"/>
        </w:rPr>
      </w:pPr>
      <w:r w:rsidRPr="00DD250E">
        <w:rPr>
          <w:lang w:val="en-US"/>
        </w:rPr>
        <w:t>rationalization of the Production;</w:t>
      </w:r>
    </w:p>
    <w:p w14:paraId="73AB9541" w14:textId="7E5F6394" w:rsidR="004D71AF" w:rsidRPr="00DD250E" w:rsidRDefault="004D71AF" w:rsidP="00895AAA">
      <w:pPr>
        <w:pStyle w:val="Contrato-Alnea"/>
        <w:numPr>
          <w:ilvl w:val="0"/>
          <w:numId w:val="40"/>
        </w:numPr>
        <w:ind w:left="1134" w:hanging="567"/>
        <w:rPr>
          <w:lang w:val="en-US"/>
        </w:rPr>
      </w:pPr>
      <w:r w:rsidRPr="00DD250E">
        <w:rPr>
          <w:lang w:val="en-US"/>
        </w:rPr>
        <w:t>the control of the decline in reservoirs;</w:t>
      </w:r>
    </w:p>
    <w:p w14:paraId="1889DE4B" w14:textId="3266870C" w:rsidR="004D71AF" w:rsidRPr="00DD250E" w:rsidRDefault="00B846F5" w:rsidP="00895AAA">
      <w:pPr>
        <w:pStyle w:val="Contrato-Alnea"/>
        <w:numPr>
          <w:ilvl w:val="0"/>
          <w:numId w:val="40"/>
        </w:numPr>
        <w:ind w:left="1134" w:hanging="567"/>
        <w:rPr>
          <w:lang w:val="en-US"/>
        </w:rPr>
      </w:pPr>
      <w:r w:rsidRPr="00DD250E">
        <w:rPr>
          <w:lang w:val="en-US"/>
        </w:rPr>
        <w:t>reduction</w:t>
      </w:r>
      <w:r w:rsidR="004D71AF" w:rsidRPr="00DD250E">
        <w:rPr>
          <w:lang w:val="en-US"/>
        </w:rPr>
        <w:t xml:space="preserve"> </w:t>
      </w:r>
      <w:r w:rsidRPr="00DD250E">
        <w:rPr>
          <w:lang w:val="en-US"/>
        </w:rPr>
        <w:t xml:space="preserve">in </w:t>
      </w:r>
      <w:r w:rsidR="004D71AF" w:rsidRPr="00DD250E">
        <w:rPr>
          <w:lang w:val="en-US"/>
        </w:rPr>
        <w:t xml:space="preserve">the burning of </w:t>
      </w:r>
      <w:r w:rsidRPr="00DD250E">
        <w:rPr>
          <w:lang w:val="en-US"/>
        </w:rPr>
        <w:t xml:space="preserve">Natural </w:t>
      </w:r>
      <w:r w:rsidR="004D71AF" w:rsidRPr="00DD250E">
        <w:rPr>
          <w:lang w:val="en-US"/>
        </w:rPr>
        <w:t xml:space="preserve">Gas and greenhouse gas emissions to the atmosphere; </w:t>
      </w:r>
    </w:p>
    <w:p w14:paraId="7C21AA80" w14:textId="186F6C20" w:rsidR="004D71AF" w:rsidRPr="00DD250E" w:rsidRDefault="004D71AF" w:rsidP="00895AAA">
      <w:pPr>
        <w:pStyle w:val="Contrato-Alnea"/>
        <w:numPr>
          <w:ilvl w:val="0"/>
          <w:numId w:val="40"/>
        </w:numPr>
        <w:ind w:left="1134" w:hanging="567"/>
        <w:rPr>
          <w:lang w:val="en-US"/>
        </w:rPr>
      </w:pPr>
      <w:r w:rsidRPr="00DD250E">
        <w:rPr>
          <w:lang w:val="en-US"/>
        </w:rPr>
        <w:t>system for reuse or reinjection of the Associated Gas; provided that only the burning of Natural Gas in flares shall be allowed for reasons of safety, emergency, and commissioning, pursuant to the Applicable Laws and Regulations;</w:t>
      </w:r>
    </w:p>
    <w:p w14:paraId="3296E6BD" w14:textId="11CAEB9C" w:rsidR="004D71AF" w:rsidRPr="00DD250E" w:rsidRDefault="004D71AF" w:rsidP="00895AAA">
      <w:pPr>
        <w:pStyle w:val="Contrato-Alnea"/>
        <w:numPr>
          <w:ilvl w:val="0"/>
          <w:numId w:val="40"/>
        </w:numPr>
        <w:ind w:left="1134" w:hanging="567"/>
        <w:rPr>
          <w:lang w:val="en-US"/>
        </w:rPr>
      </w:pPr>
      <w:r w:rsidRPr="00DD250E">
        <w:rPr>
          <w:lang w:val="en-US"/>
        </w:rPr>
        <w:t>the proper treatment of contaminants and natural resources resulting from the Production activities, avoiding disposal into the environment; and</w:t>
      </w:r>
    </w:p>
    <w:p w14:paraId="621EAC43" w14:textId="6EC66CAC" w:rsidR="004D71AF" w:rsidRPr="00DD250E" w:rsidRDefault="004D71AF" w:rsidP="00895AAA">
      <w:pPr>
        <w:pStyle w:val="Contrato-Alnea"/>
        <w:numPr>
          <w:ilvl w:val="0"/>
          <w:numId w:val="40"/>
        </w:numPr>
        <w:ind w:left="1134" w:hanging="567"/>
        <w:rPr>
          <w:lang w:val="en-US"/>
        </w:rPr>
      </w:pPr>
      <w:r w:rsidRPr="00DD250E">
        <w:rPr>
          <w:lang w:val="en-US"/>
        </w:rPr>
        <w:t>incorporation of criteria related to the decommissioning of the facilities in the definitions of the field development project.</w:t>
      </w:r>
    </w:p>
    <w:p w14:paraId="4DC36ABE" w14:textId="77777777" w:rsidR="004D71AF" w:rsidRPr="00DD250E" w:rsidRDefault="004D71AF" w:rsidP="004D71AF">
      <w:pPr>
        <w:pStyle w:val="Contrato-Normal"/>
        <w:rPr>
          <w:lang w:val="en-US"/>
        </w:rPr>
      </w:pPr>
    </w:p>
    <w:p w14:paraId="5CE2E425" w14:textId="7CF8DDD4" w:rsidR="004D71AF" w:rsidRPr="00DD250E" w:rsidRDefault="004D71AF" w:rsidP="004D71AF">
      <w:pPr>
        <w:pStyle w:val="Contrato-Clausula-Subtitulo"/>
        <w:rPr>
          <w:lang w:val="en-US"/>
        </w:rPr>
      </w:pPr>
      <w:bookmarkStart w:id="230" w:name="_Toc484433748"/>
      <w:r w:rsidRPr="00DD250E">
        <w:rPr>
          <w:lang w:val="en-US"/>
        </w:rPr>
        <w:t>Terms</w:t>
      </w:r>
      <w:bookmarkEnd w:id="230"/>
    </w:p>
    <w:p w14:paraId="07575994" w14:textId="01CAA9DB" w:rsidR="004D71AF" w:rsidRPr="00DD250E" w:rsidRDefault="004D71AF" w:rsidP="00EF1F65">
      <w:pPr>
        <w:pStyle w:val="Contrato-Clausula-Nvel2-1dezena"/>
        <w:rPr>
          <w:lang w:val="en-US"/>
        </w:rPr>
      </w:pPr>
      <w:bookmarkStart w:id="231" w:name="_Ref348009261"/>
      <w:r w:rsidRPr="00DD250E">
        <w:rPr>
          <w:lang w:val="en-US"/>
        </w:rPr>
        <w:t>The Concessionaire shall submit the Development Plan to ANP within one hundred and eighty (180) days of receipt by the operator of a communication of approval of the Final Discovery Assessment Report.</w:t>
      </w:r>
    </w:p>
    <w:bookmarkEnd w:id="231"/>
    <w:p w14:paraId="3D143917" w14:textId="58957FD3" w:rsidR="004D71AF" w:rsidRPr="00DD250E" w:rsidRDefault="004D71AF" w:rsidP="00895AAA">
      <w:pPr>
        <w:pStyle w:val="Contrato-Clausula-Nvel3-1dezena"/>
        <w:ind w:left="1418" w:hanging="851"/>
        <w:rPr>
          <w:lang w:val="en-US"/>
        </w:rPr>
      </w:pPr>
      <w:r w:rsidRPr="00DD250E">
        <w:rPr>
          <w:lang w:val="en-US"/>
        </w:rPr>
        <w:t>If the Declaration of Commercial Feasibility is delayed, as provided for in paragraphs 8.4 and 8.5, the Development Plan shall be submitted on the date of the Declaration of Commercial Feasibility.</w:t>
      </w:r>
    </w:p>
    <w:p w14:paraId="4BDEF548" w14:textId="42CA9078" w:rsidR="004D71AF" w:rsidRPr="00DD250E" w:rsidRDefault="004D71AF" w:rsidP="00EF1F65">
      <w:pPr>
        <w:pStyle w:val="Contrato-Clausula-Nvel2-1dezena"/>
        <w:rPr>
          <w:lang w:val="en-US"/>
        </w:rPr>
      </w:pPr>
      <w:r w:rsidRPr="00DD250E">
        <w:rPr>
          <w:lang w:val="en-US"/>
        </w:rPr>
        <w:t>Untimely delivery of the Development Plan causes the Concessionaire to be subject to the sanctions provided for in Section Twenty-Nine and in the Applicable Laws and Regulations.</w:t>
      </w:r>
    </w:p>
    <w:p w14:paraId="01572ACD" w14:textId="76A0211D" w:rsidR="00C83E8C" w:rsidRPr="00DD250E" w:rsidRDefault="004D71AF" w:rsidP="00895AAA">
      <w:pPr>
        <w:pStyle w:val="Contrato-Clausula-Nvel3-1dezena"/>
        <w:ind w:left="1418" w:hanging="851"/>
        <w:rPr>
          <w:lang w:val="en-US"/>
        </w:rPr>
      </w:pPr>
      <w:r w:rsidRPr="00DD250E">
        <w:rPr>
          <w:lang w:val="en-US"/>
        </w:rPr>
        <w:t>Upon evidence of failure to deliver the Development Plan within the term provided for in this paragraph, ANP shall notify the Concessionaire so that it submits the Plan within no more than ten (10) days, after which the Agreement shall be lawfully terminated with respect to the relevant Development Area.</w:t>
      </w:r>
    </w:p>
    <w:p w14:paraId="0811A290" w14:textId="77777777" w:rsidR="00F85014" w:rsidRPr="00DD250E" w:rsidRDefault="00F85014" w:rsidP="004762D8">
      <w:pPr>
        <w:pStyle w:val="Contrato-Normal"/>
        <w:rPr>
          <w:lang w:val="en-US"/>
        </w:rPr>
      </w:pPr>
    </w:p>
    <w:p w14:paraId="44AA8174" w14:textId="54C355AA" w:rsidR="00A9751A" w:rsidRPr="00DD250E" w:rsidRDefault="00A9751A" w:rsidP="00A9751A">
      <w:pPr>
        <w:pStyle w:val="Contrato-Clausula-Subtitulo"/>
        <w:jc w:val="left"/>
        <w:rPr>
          <w:lang w:val="en-US"/>
        </w:rPr>
      </w:pPr>
      <w:bookmarkStart w:id="232" w:name="_Toc484433749"/>
      <w:bookmarkStart w:id="233" w:name="_Ref473081402"/>
      <w:bookmarkEnd w:id="199"/>
      <w:r w:rsidRPr="00DD250E">
        <w:rPr>
          <w:lang w:val="en-US"/>
        </w:rPr>
        <w:lastRenderedPageBreak/>
        <w:t>Development Area</w:t>
      </w:r>
      <w:bookmarkEnd w:id="232"/>
    </w:p>
    <w:p w14:paraId="5C35160E" w14:textId="5A8E5491" w:rsidR="00A9751A" w:rsidRPr="00DD250E" w:rsidRDefault="00A9751A" w:rsidP="00A9751A">
      <w:pPr>
        <w:pStyle w:val="Contrato-Clausula-Nvel2-1dezena"/>
        <w:rPr>
          <w:lang w:val="en-US"/>
        </w:rPr>
      </w:pPr>
      <w:r w:rsidRPr="00DD250E">
        <w:rPr>
          <w:lang w:val="en-US"/>
        </w:rPr>
        <w:t>The Development Area shall encompass all Deposits to be produced.</w:t>
      </w:r>
    </w:p>
    <w:p w14:paraId="7B9C0BE5" w14:textId="62DF55BC" w:rsidR="00A9751A" w:rsidRPr="00DD250E" w:rsidRDefault="00A9751A" w:rsidP="00895AAA">
      <w:pPr>
        <w:pStyle w:val="Contrato-Clausula-Nvel3-1dezena"/>
        <w:ind w:left="1418" w:hanging="851"/>
        <w:rPr>
          <w:lang w:val="en-US"/>
        </w:rPr>
      </w:pPr>
      <w:bookmarkStart w:id="234" w:name="_Ref102470921"/>
      <w:r w:rsidRPr="00DD250E">
        <w:rPr>
          <w:lang w:val="en-US"/>
        </w:rPr>
        <w:t xml:space="preserve">The Development Area shall be delimited based on data and information obtained during the </w:t>
      </w:r>
      <w:r w:rsidR="00DF1471">
        <w:rPr>
          <w:lang w:val="en-US"/>
        </w:rPr>
        <w:t>Exploration Phase</w:t>
      </w:r>
      <w:r w:rsidR="00C75CCA">
        <w:rPr>
          <w:lang w:val="en-US"/>
        </w:rPr>
        <w:t xml:space="preserve"> </w:t>
      </w:r>
      <w:r w:rsidRPr="00DD250E">
        <w:rPr>
          <w:lang w:val="en-US"/>
        </w:rPr>
        <w:t>and the Discovery Assessment, according to the Applicable Laws and Regulations and the Best Practices of the Oil Industry.</w:t>
      </w:r>
    </w:p>
    <w:p w14:paraId="2C815737" w14:textId="0B2E2D9D" w:rsidR="00A9751A" w:rsidRPr="00DD250E" w:rsidRDefault="00A9751A" w:rsidP="00895AAA">
      <w:pPr>
        <w:pStyle w:val="Contrato-Clausula-Nvel3-1dezena"/>
        <w:ind w:left="1418" w:hanging="851"/>
        <w:rPr>
          <w:lang w:val="en-US"/>
        </w:rPr>
      </w:pPr>
      <w:r w:rsidRPr="00DD250E">
        <w:rPr>
          <w:lang w:val="en-US"/>
        </w:rPr>
        <w:t xml:space="preserve">During the </w:t>
      </w:r>
      <w:r w:rsidR="005B7806">
        <w:rPr>
          <w:lang w:val="en-US"/>
        </w:rPr>
        <w:t>Development Stage</w:t>
      </w:r>
      <w:r w:rsidR="008D2D42">
        <w:rPr>
          <w:lang w:val="en-US"/>
        </w:rPr>
        <w:t xml:space="preserve"> </w:t>
      </w:r>
      <w:r w:rsidRPr="00DD250E">
        <w:rPr>
          <w:lang w:val="en-US"/>
        </w:rPr>
        <w:t>, the Concessionaire may request ANP to change the Development Area in order to incorporate other plots from the Concession Area in it, as long as, cumulatively:</w:t>
      </w:r>
    </w:p>
    <w:p w14:paraId="78FB9897" w14:textId="39D62400" w:rsidR="00A9751A" w:rsidRPr="00DD250E" w:rsidRDefault="00A9751A" w:rsidP="00895AAA">
      <w:pPr>
        <w:pStyle w:val="Contrato-Alnea"/>
        <w:numPr>
          <w:ilvl w:val="0"/>
          <w:numId w:val="41"/>
        </w:numPr>
        <w:ind w:left="1985" w:hanging="567"/>
        <w:rPr>
          <w:lang w:val="en-US"/>
        </w:rPr>
      </w:pPr>
      <w:r w:rsidRPr="00DD250E">
        <w:rPr>
          <w:lang w:val="en-US"/>
        </w:rPr>
        <w:t>one or more Deposits are verified to be extrapolating the Development Area; and</w:t>
      </w:r>
    </w:p>
    <w:bookmarkEnd w:id="234"/>
    <w:p w14:paraId="72EDB936" w14:textId="3196A761" w:rsidR="00350777" w:rsidRPr="00DD250E" w:rsidRDefault="00A9751A" w:rsidP="00895AAA">
      <w:pPr>
        <w:pStyle w:val="Contrato-Alnea"/>
        <w:numPr>
          <w:ilvl w:val="0"/>
          <w:numId w:val="41"/>
        </w:numPr>
        <w:ind w:left="1985" w:hanging="567"/>
        <w:rPr>
          <w:lang w:val="en-US"/>
        </w:rPr>
      </w:pPr>
      <w:r w:rsidRPr="00DD250E">
        <w:rPr>
          <w:lang w:val="en-US"/>
        </w:rPr>
        <w:t>the plots intended to be incorporated have not been relinquished by the Concessionaire in compliance with the provisions of the Agreement.</w:t>
      </w:r>
    </w:p>
    <w:p w14:paraId="4FB1B37E" w14:textId="7EBC3001" w:rsidR="00C46CC7" w:rsidRPr="00DD250E" w:rsidRDefault="00C46CC7" w:rsidP="00C46CC7">
      <w:pPr>
        <w:pStyle w:val="Contrato-Clausula-Nvel2-1dezena"/>
        <w:rPr>
          <w:lang w:val="en-US"/>
        </w:rPr>
      </w:pPr>
      <w:bookmarkStart w:id="235" w:name="_Ref295249099"/>
      <w:bookmarkEnd w:id="233"/>
      <w:r w:rsidRPr="00DD250E">
        <w:rPr>
          <w:lang w:val="en-US"/>
        </w:rPr>
        <w:t>The Development Area to be retained shall be the one included in the Final Discovery Assessment Report approved by ANP.</w:t>
      </w:r>
    </w:p>
    <w:p w14:paraId="6F3FD797" w14:textId="22A55719" w:rsidR="00C46CC7" w:rsidRPr="00DD250E" w:rsidRDefault="00C46CC7" w:rsidP="00895AAA">
      <w:pPr>
        <w:pStyle w:val="Contrato-Clausula-Nvel3-1dezena"/>
        <w:ind w:left="1418" w:hanging="851"/>
        <w:rPr>
          <w:lang w:val="en-US"/>
        </w:rPr>
      </w:pPr>
      <w:r w:rsidRPr="00DD250E">
        <w:rPr>
          <w:lang w:val="en-US"/>
        </w:rPr>
        <w:t>If the Development Area is different from that one included in the Final Discovery Assessment Report, the Concessionaire shall adjust it pursuant to paragraph 10.7.</w:t>
      </w:r>
    </w:p>
    <w:p w14:paraId="7F3EAE7E" w14:textId="13162A74" w:rsidR="00C46CC7" w:rsidRPr="00DD250E" w:rsidRDefault="00C46CC7" w:rsidP="00C46CC7">
      <w:pPr>
        <w:pStyle w:val="Contrato-Clausula-Nvel2-1dezena"/>
        <w:rPr>
          <w:lang w:val="en-US"/>
        </w:rPr>
      </w:pPr>
      <w:r w:rsidRPr="00DD250E">
        <w:rPr>
          <w:lang w:val="en-US"/>
        </w:rPr>
        <w:t>The Concessionaire shall retain, of the Development Area, only the Field area approved by ANP in the scope of the Development Plan.</w:t>
      </w:r>
    </w:p>
    <w:p w14:paraId="22B91488" w14:textId="1F450FC8" w:rsidR="00C46CC7" w:rsidRPr="00DD250E" w:rsidRDefault="00C46CC7" w:rsidP="00895AAA">
      <w:pPr>
        <w:pStyle w:val="Contrato-Clausula-Nvel3-1dezena"/>
        <w:ind w:left="1418" w:hanging="851"/>
        <w:rPr>
          <w:lang w:val="en-US"/>
        </w:rPr>
      </w:pPr>
      <w:r w:rsidRPr="00DD250E">
        <w:rPr>
          <w:lang w:val="en-US"/>
        </w:rPr>
        <w:t>The Concessionaire must immediately relinquish the remaining plots to ANP, pursuant to the provisions in paragraphs 3.4 and 3.5 and in the Applicable Laws and Regulations.</w:t>
      </w:r>
    </w:p>
    <w:p w14:paraId="31556984" w14:textId="77777777" w:rsidR="00C46CC7" w:rsidRPr="00DD250E" w:rsidRDefault="00C46CC7" w:rsidP="00C46CC7">
      <w:pPr>
        <w:pStyle w:val="Contrato-Normal"/>
        <w:rPr>
          <w:lang w:val="en-US"/>
        </w:rPr>
      </w:pPr>
      <w:bookmarkStart w:id="236" w:name="_Toc135208007"/>
    </w:p>
    <w:p w14:paraId="34BDCB10" w14:textId="287A0139" w:rsidR="00C46CC7" w:rsidRPr="00DD250E" w:rsidRDefault="00C46CC7" w:rsidP="00C46CC7">
      <w:pPr>
        <w:pStyle w:val="Contrato-Clausula-Subtitulo"/>
        <w:rPr>
          <w:lang w:val="en-US"/>
        </w:rPr>
      </w:pPr>
      <w:bookmarkStart w:id="237" w:name="_Toc484433750"/>
      <w:bookmarkEnd w:id="236"/>
      <w:r w:rsidRPr="00DD250E">
        <w:rPr>
          <w:lang w:val="en-US"/>
        </w:rPr>
        <w:t>Approval and Implementation of the Development Plan</w:t>
      </w:r>
      <w:bookmarkEnd w:id="237"/>
    </w:p>
    <w:p w14:paraId="7024040B" w14:textId="24435E63" w:rsidR="00C46CC7" w:rsidRPr="00DD250E" w:rsidRDefault="00C46CC7" w:rsidP="00C46CC7">
      <w:pPr>
        <w:pStyle w:val="Contrato-Clausula-Nvel2-1dezena"/>
        <w:rPr>
          <w:lang w:val="en-US"/>
        </w:rPr>
      </w:pPr>
      <w:bookmarkStart w:id="238" w:name="_Hlt101772335"/>
      <w:bookmarkStart w:id="239" w:name="_Hlt102883218"/>
      <w:bookmarkStart w:id="240" w:name="_Hlt102883536"/>
      <w:bookmarkStart w:id="241" w:name="_Hlt102893311"/>
      <w:bookmarkStart w:id="242" w:name="_Ref473084164"/>
      <w:bookmarkEnd w:id="238"/>
      <w:bookmarkEnd w:id="239"/>
      <w:bookmarkEnd w:id="240"/>
      <w:bookmarkEnd w:id="241"/>
      <w:r w:rsidRPr="00DD250E">
        <w:rPr>
          <w:lang w:val="en-US"/>
        </w:rPr>
        <w:t xml:space="preserve">ANP shall have one hundred and eighty (180) days of the date of receipt of the Development Plan to approve it or request the Concessionaire to make the modifications it deems applicable. </w:t>
      </w:r>
    </w:p>
    <w:p w14:paraId="30BC1508" w14:textId="61D092F2" w:rsidR="00C46CC7" w:rsidRPr="00DD250E" w:rsidRDefault="00C46CC7" w:rsidP="003D7814">
      <w:pPr>
        <w:pStyle w:val="Contrato-Clausula-Nvel3-1dezena"/>
        <w:ind w:left="1418" w:hanging="851"/>
        <w:rPr>
          <w:lang w:val="en-US"/>
        </w:rPr>
      </w:pPr>
      <w:r w:rsidRPr="00DD250E">
        <w:rPr>
          <w:lang w:val="en-US"/>
        </w:rPr>
        <w:t xml:space="preserve">If ANP does not reply within this term, the Development Plan shall be deemed approved, and ANP’s power/duty to demand reviews whenever necessary is not waived. </w:t>
      </w:r>
    </w:p>
    <w:bookmarkEnd w:id="242"/>
    <w:p w14:paraId="3A7F9120" w14:textId="7ED5D205" w:rsidR="00C46CC7" w:rsidRPr="00DD250E" w:rsidRDefault="00C46CC7" w:rsidP="003D7814">
      <w:pPr>
        <w:pStyle w:val="Contrato-Clausula-Nvel3-1dezena"/>
        <w:ind w:left="1418" w:hanging="851"/>
        <w:rPr>
          <w:lang w:val="en-US"/>
        </w:rPr>
      </w:pPr>
      <w:r w:rsidRPr="00DD250E">
        <w:rPr>
          <w:lang w:val="en-US"/>
        </w:rPr>
        <w:t>If ANP requests modifications, the Concessionaire shall submit them within the term determined by ANP, thus repeating the procedure provided for in this paragraph 10.7.</w:t>
      </w:r>
    </w:p>
    <w:p w14:paraId="4AEF3B76" w14:textId="19F0EE22" w:rsidR="00C46CC7" w:rsidRPr="00DD250E" w:rsidRDefault="00C46CC7" w:rsidP="003D7814">
      <w:pPr>
        <w:pStyle w:val="Contrato-Clausula-Nvel3-1dezena"/>
        <w:ind w:left="1418" w:hanging="851"/>
        <w:rPr>
          <w:lang w:val="en-US"/>
        </w:rPr>
      </w:pPr>
      <w:r w:rsidRPr="00DD250E">
        <w:rPr>
          <w:lang w:val="en-US"/>
        </w:rPr>
        <w:t>Disapproval of the Development Plan by ANP, taking into account the provisions of this Section, implies the lawful termination of the Agreement with respect to the relevant Development Area.</w:t>
      </w:r>
    </w:p>
    <w:p w14:paraId="56C8F89B" w14:textId="6871C7F9" w:rsidR="00C46CC7" w:rsidRPr="00DD250E" w:rsidRDefault="00C46CC7" w:rsidP="00C46CC7">
      <w:pPr>
        <w:pStyle w:val="Contrato-Clausula-Nvel2-1dezena"/>
        <w:rPr>
          <w:lang w:val="en-US"/>
        </w:rPr>
      </w:pPr>
      <w:r w:rsidRPr="00DD250E">
        <w:rPr>
          <w:lang w:val="en-US"/>
        </w:rPr>
        <w:t xml:space="preserve">Until the Development Plan is approved, the Concessionaire may not carry out any work or conduct any Operations in the Field area, except upon the prior approval of ANP. </w:t>
      </w:r>
    </w:p>
    <w:p w14:paraId="76F62ADF" w14:textId="6CB60946" w:rsidR="00C46CC7" w:rsidRPr="00DD250E" w:rsidRDefault="00C46CC7" w:rsidP="003D7814">
      <w:pPr>
        <w:pStyle w:val="Contrato-Clausula-Nvel3-1dezena"/>
        <w:ind w:left="1418" w:hanging="851"/>
        <w:rPr>
          <w:lang w:val="en-US"/>
        </w:rPr>
      </w:pPr>
      <w:r w:rsidRPr="00DD250E">
        <w:rPr>
          <w:lang w:val="en-US"/>
        </w:rPr>
        <w:lastRenderedPageBreak/>
        <w:t>The request for early Production shall be substantiated and observe the precepts for preserving oil resources, ensuring operational safety, and preserving the environment.</w:t>
      </w:r>
    </w:p>
    <w:p w14:paraId="5719E51C" w14:textId="6388ECB8" w:rsidR="00F85014" w:rsidRPr="00DD250E" w:rsidRDefault="00C46CC7" w:rsidP="00C46CC7">
      <w:pPr>
        <w:pStyle w:val="Contrato-Clausula-Nvel2-1dezena"/>
        <w:rPr>
          <w:lang w:val="en-US"/>
        </w:rPr>
      </w:pPr>
      <w:r w:rsidRPr="00DD250E">
        <w:rPr>
          <w:lang w:val="en-US"/>
        </w:rPr>
        <w:t>The Concessionaire shall conduct all Operations according to the Development Plan approved by ANP.</w:t>
      </w:r>
    </w:p>
    <w:bookmarkEnd w:id="235"/>
    <w:p w14:paraId="78BDBEAE" w14:textId="50812940" w:rsidR="00F112CC" w:rsidRPr="00DD250E" w:rsidRDefault="00F112CC" w:rsidP="0082312A">
      <w:pPr>
        <w:pStyle w:val="Contrato-Clausula-Nivel2-2dezenas"/>
        <w:tabs>
          <w:tab w:val="left" w:pos="709"/>
        </w:tabs>
        <w:rPr>
          <w:lang w:val="en-US"/>
        </w:rPr>
      </w:pPr>
      <w:r w:rsidRPr="00DD250E">
        <w:rPr>
          <w:lang w:val="en-US"/>
        </w:rPr>
        <w:t>Any Discovery of a New Oil and Gas Reservoir shall be notified to ANP by the Concessionaire, on an exclusive basis, no later than seventy two (72) hours after that. The notice shall be followed by all relevant data and information available.</w:t>
      </w:r>
    </w:p>
    <w:p w14:paraId="22491A04" w14:textId="6D6C7061" w:rsidR="00F112CC" w:rsidRPr="00DD250E" w:rsidRDefault="00F112CC" w:rsidP="0082312A">
      <w:pPr>
        <w:pStyle w:val="Contrato-Clausula-Nivel3-2dezenas"/>
        <w:ind w:left="1560" w:hanging="851"/>
        <w:rPr>
          <w:lang w:val="en-US"/>
        </w:rPr>
      </w:pPr>
      <w:r w:rsidRPr="00DD250E">
        <w:rPr>
          <w:lang w:val="en-US"/>
        </w:rPr>
        <w:t>Incorporation of the New Reservoir into the Field shall be preceded by a Discovery Assessment Plan approved by ANP, except when its immediate incorporation is expressly authorized by ANP.</w:t>
      </w:r>
    </w:p>
    <w:p w14:paraId="7BBF7C9D" w14:textId="12C71B8C" w:rsidR="00C2057B" w:rsidRPr="00DD250E" w:rsidRDefault="00F112CC" w:rsidP="00F112CC">
      <w:pPr>
        <w:pStyle w:val="Contrato-Clausula-Nivel2-2dezenas"/>
        <w:rPr>
          <w:lang w:val="en-US"/>
        </w:rPr>
      </w:pPr>
      <w:r w:rsidRPr="00DD250E">
        <w:rPr>
          <w:lang w:val="en-US"/>
        </w:rPr>
        <w:t>The Commercial Discovery shall only be incorporated into the Field Production system after ANP’s approval for the Final Discovery Assessment Report and review of the Field Development Plan, except when expressly authorized by ANP.</w:t>
      </w:r>
    </w:p>
    <w:p w14:paraId="7C1C7D6E" w14:textId="77777777" w:rsidR="00813AD7" w:rsidRPr="00DD250E" w:rsidRDefault="00813AD7" w:rsidP="00A310F7">
      <w:pPr>
        <w:pStyle w:val="Contrato-Normal"/>
        <w:rPr>
          <w:lang w:val="en-US"/>
        </w:rPr>
      </w:pPr>
      <w:bookmarkStart w:id="243" w:name="_Toc135208008"/>
    </w:p>
    <w:p w14:paraId="1E955F92" w14:textId="3A73A00B" w:rsidR="00E128C0" w:rsidRPr="00DD250E" w:rsidRDefault="00E128C0" w:rsidP="00E128C0">
      <w:pPr>
        <w:pStyle w:val="Contrato-Clausula-Subtitulo"/>
        <w:rPr>
          <w:lang w:val="en-US"/>
        </w:rPr>
      </w:pPr>
      <w:bookmarkStart w:id="244" w:name="_Toc484433751"/>
      <w:bookmarkEnd w:id="243"/>
      <w:r w:rsidRPr="00DD250E">
        <w:rPr>
          <w:lang w:val="en-US"/>
        </w:rPr>
        <w:t>Reviews and Amendments</w:t>
      </w:r>
      <w:bookmarkEnd w:id="244"/>
    </w:p>
    <w:p w14:paraId="6380381B" w14:textId="6D59257F" w:rsidR="00E128C0" w:rsidRPr="00DD250E" w:rsidRDefault="00E128C0" w:rsidP="00E128C0">
      <w:pPr>
        <w:pStyle w:val="Contrato-Clausula-Nivel2-2dezenas"/>
        <w:rPr>
          <w:lang w:val="en-US"/>
        </w:rPr>
      </w:pPr>
      <w:bookmarkStart w:id="245" w:name="_Hlt102893314"/>
      <w:bookmarkStart w:id="246" w:name="_Ref473087009"/>
      <w:bookmarkEnd w:id="245"/>
      <w:r w:rsidRPr="00DD250E">
        <w:rPr>
          <w:lang w:val="en-US"/>
        </w:rPr>
        <w:t>The Development Plan shall be reviewed or amended in the following cases:</w:t>
      </w:r>
    </w:p>
    <w:p w14:paraId="48F55C5E" w14:textId="79D1F7AA" w:rsidR="00E128C0" w:rsidRPr="00DD250E" w:rsidRDefault="00E128C0" w:rsidP="0082312A">
      <w:pPr>
        <w:pStyle w:val="Contrato-Alnea"/>
        <w:numPr>
          <w:ilvl w:val="0"/>
          <w:numId w:val="68"/>
        </w:numPr>
        <w:ind w:left="1276" w:hanging="567"/>
        <w:rPr>
          <w:lang w:val="en-US"/>
        </w:rPr>
      </w:pPr>
      <w:r w:rsidRPr="00DD250E">
        <w:rPr>
          <w:lang w:val="en-US"/>
        </w:rPr>
        <w:t xml:space="preserve">as required by ANP or at the request of the Concessionaire if, at any time, it fails to comply with the Applicable Laws and Regulations or the Best Practices of the Oil Industry; </w:t>
      </w:r>
    </w:p>
    <w:p w14:paraId="07E565F5" w14:textId="1F57BE8D" w:rsidR="00E128C0" w:rsidRPr="00DD250E" w:rsidRDefault="00E128C0" w:rsidP="0082312A">
      <w:pPr>
        <w:pStyle w:val="Contrato-Alnea"/>
        <w:numPr>
          <w:ilvl w:val="0"/>
          <w:numId w:val="68"/>
        </w:numPr>
        <w:ind w:left="1276" w:hanging="567"/>
        <w:rPr>
          <w:lang w:val="en-US"/>
        </w:rPr>
      </w:pPr>
      <w:r w:rsidRPr="00DD250E">
        <w:rPr>
          <w:lang w:val="en-US"/>
        </w:rPr>
        <w:t>at the request of the Concessionaire, in case of changes in the technical or economic conditions assumed in its preparation.</w:t>
      </w:r>
    </w:p>
    <w:bookmarkEnd w:id="246"/>
    <w:p w14:paraId="06851963" w14:textId="243B925C" w:rsidR="00E128C0" w:rsidRPr="00DD250E" w:rsidRDefault="00E128C0" w:rsidP="00E128C0">
      <w:pPr>
        <w:pStyle w:val="Contrato-Clausula-Nivel3-2dezenas"/>
        <w:rPr>
          <w:lang w:val="en-US"/>
        </w:rPr>
      </w:pPr>
      <w:r w:rsidRPr="00DD250E">
        <w:rPr>
          <w:lang w:val="en-US"/>
        </w:rPr>
        <w:t xml:space="preserve">The provisions included in paragraphs 10.7 and 10.8 shall apply to the reviews of the Development Plan as appropriate, including regarding the disapproval of the reviews by ANP. </w:t>
      </w:r>
    </w:p>
    <w:p w14:paraId="3B2B92FA" w14:textId="77777777" w:rsidR="00E128C0" w:rsidRPr="00DD250E" w:rsidRDefault="00E128C0" w:rsidP="00E128C0">
      <w:pPr>
        <w:pStyle w:val="Contrato-Normal"/>
        <w:rPr>
          <w:lang w:val="en-US"/>
        </w:rPr>
      </w:pPr>
      <w:bookmarkStart w:id="247" w:name="_Toc135208009"/>
    </w:p>
    <w:p w14:paraId="11B25A83" w14:textId="3696B3CF" w:rsidR="00E128C0" w:rsidRPr="00DD250E" w:rsidRDefault="00E128C0" w:rsidP="00E128C0">
      <w:pPr>
        <w:pStyle w:val="Contrato-Clausula-Subtitulo"/>
        <w:rPr>
          <w:lang w:val="en-US"/>
        </w:rPr>
      </w:pPr>
      <w:bookmarkStart w:id="248" w:name="_Toc484433752"/>
      <w:bookmarkEnd w:id="247"/>
      <w:r w:rsidRPr="00DD250E">
        <w:rPr>
          <w:lang w:val="en-US"/>
        </w:rPr>
        <w:t>Buildings, Facilities and Equipment</w:t>
      </w:r>
      <w:bookmarkEnd w:id="248"/>
      <w:r w:rsidRPr="00DD250E">
        <w:rPr>
          <w:lang w:val="en-US"/>
        </w:rPr>
        <w:t xml:space="preserve"> </w:t>
      </w:r>
    </w:p>
    <w:p w14:paraId="02471754" w14:textId="2D28FEEA" w:rsidR="00E128C0" w:rsidRPr="00DD250E" w:rsidRDefault="00E128C0" w:rsidP="00E128C0">
      <w:pPr>
        <w:pStyle w:val="Contrato-Clausula-Nivel2-2dezenas"/>
        <w:rPr>
          <w:lang w:val="en-US"/>
        </w:rPr>
      </w:pPr>
      <w:bookmarkStart w:id="249" w:name="_Ref473086781"/>
      <w:r w:rsidRPr="00DD250E">
        <w:rPr>
          <w:lang w:val="en-US"/>
        </w:rPr>
        <w:t xml:space="preserve">The Concessionaire shall be responsible for all buildings and facilities and for the supply of equipment for extraction, Treatment, collection, storage, measurement, and Transfer of the Production. </w:t>
      </w:r>
      <w:bookmarkEnd w:id="249"/>
    </w:p>
    <w:p w14:paraId="7C56ACC8" w14:textId="51DBD3F4" w:rsidR="00E128C0" w:rsidRPr="00DD250E" w:rsidRDefault="00E128C0" w:rsidP="00E128C0">
      <w:pPr>
        <w:pStyle w:val="Contrato-Clausula-Nivel3-2dezenas"/>
        <w:rPr>
          <w:lang w:val="en-US"/>
        </w:rPr>
      </w:pPr>
      <w:r w:rsidRPr="00DD250E">
        <w:rPr>
          <w:lang w:val="en-US"/>
        </w:rPr>
        <w:t xml:space="preserve">The Concessionaire shall comply with the provisions included in the Applicable Laws and Regulations in Treatment or Processing of Natural Gas, as well as in Storage of Natural Gas and in Transportation of Gas, Oil, and its by-products. </w:t>
      </w:r>
    </w:p>
    <w:p w14:paraId="242F6880" w14:textId="501A22C0" w:rsidR="00E128C0" w:rsidRPr="00DD250E" w:rsidRDefault="00E128C0" w:rsidP="00E128C0">
      <w:pPr>
        <w:pStyle w:val="Contrato-Clausula-Nivel3-2dezenas"/>
        <w:rPr>
          <w:lang w:val="en-US"/>
        </w:rPr>
      </w:pPr>
      <w:r w:rsidRPr="00DD250E">
        <w:rPr>
          <w:lang w:val="en-US"/>
        </w:rPr>
        <w:t>The Concessionaire’s definition of the actions listed in paragraph 10.13, including with respect to the contribution of the required resources, shall be mandatory in order to characterize the commercial feasibility and develop the Discovery.</w:t>
      </w:r>
    </w:p>
    <w:p w14:paraId="49C8B9DC" w14:textId="77777777" w:rsidR="00E128C0" w:rsidRPr="00DD250E" w:rsidRDefault="00E128C0" w:rsidP="00E128C0">
      <w:pPr>
        <w:pStyle w:val="Contrato-Normal"/>
        <w:rPr>
          <w:lang w:val="en-US"/>
        </w:rPr>
      </w:pPr>
    </w:p>
    <w:p w14:paraId="348F1213" w14:textId="20A6F531" w:rsidR="00E128C0" w:rsidRPr="00DD250E" w:rsidRDefault="00E128C0" w:rsidP="00E128C0">
      <w:pPr>
        <w:pStyle w:val="Contrato-Clausula-Nvel1"/>
        <w:rPr>
          <w:lang w:val="en-US"/>
        </w:rPr>
      </w:pPr>
      <w:bookmarkStart w:id="250" w:name="_Hlt102880423"/>
      <w:bookmarkStart w:id="251" w:name="_Hlt112646780"/>
      <w:bookmarkStart w:id="252" w:name="_Toc484433753"/>
      <w:bookmarkEnd w:id="250"/>
      <w:bookmarkEnd w:id="251"/>
      <w:r w:rsidRPr="00DD250E">
        <w:rPr>
          <w:lang w:val="en-US"/>
        </w:rPr>
        <w:lastRenderedPageBreak/>
        <w:t>SECTION ELEVEN – PRODUCTION start date and annual production programs</w:t>
      </w:r>
      <w:bookmarkEnd w:id="252"/>
    </w:p>
    <w:p w14:paraId="6FB544FB" w14:textId="5308E45D" w:rsidR="00E128C0" w:rsidRPr="00DD250E" w:rsidRDefault="00E128C0" w:rsidP="00E128C0">
      <w:pPr>
        <w:pStyle w:val="Contrato-Clausula-Subtitulo"/>
        <w:rPr>
          <w:lang w:val="en-US"/>
        </w:rPr>
      </w:pPr>
      <w:bookmarkStart w:id="253" w:name="_Toc484433754"/>
      <w:r w:rsidRPr="00DD250E">
        <w:rPr>
          <w:lang w:val="en-US"/>
        </w:rPr>
        <w:t>Start of Production</w:t>
      </w:r>
      <w:bookmarkEnd w:id="253"/>
    </w:p>
    <w:p w14:paraId="18244879" w14:textId="4C77CFA0" w:rsidR="00E128C0" w:rsidRPr="00DD250E" w:rsidRDefault="00E128C0" w:rsidP="00E128C0">
      <w:pPr>
        <w:pStyle w:val="Contrato-Clausula-Nvel2-1dezena"/>
        <w:rPr>
          <w:lang w:val="en-US"/>
        </w:rPr>
      </w:pPr>
      <w:r w:rsidRPr="00DD250E">
        <w:rPr>
          <w:lang w:val="en-US"/>
        </w:rPr>
        <w:t>The Start Date of the Field Production shall occur within no more than five (5) years, extendable at ANP’s discretion, of the date of submission of the Declaration of Commercial Feasibility.</w:t>
      </w:r>
    </w:p>
    <w:p w14:paraId="42FD0407" w14:textId="5C02D7D6" w:rsidR="00E128C0" w:rsidRPr="00DD250E" w:rsidRDefault="00E128C0" w:rsidP="005075C5">
      <w:pPr>
        <w:pStyle w:val="Contrato-Clausula-Nvel3-1dezena"/>
        <w:ind w:left="1418" w:hanging="851"/>
        <w:rPr>
          <w:lang w:val="en-US"/>
        </w:rPr>
      </w:pPr>
      <w:r w:rsidRPr="00DD250E">
        <w:rPr>
          <w:lang w:val="en-US"/>
        </w:rPr>
        <w:t>The Concessionaire shall keep ANP informed about the forecasts as to the start date of the Field Production.</w:t>
      </w:r>
    </w:p>
    <w:p w14:paraId="7F90519D" w14:textId="6512D663" w:rsidR="00E128C0" w:rsidRPr="00DD250E" w:rsidRDefault="00E128C0" w:rsidP="005075C5">
      <w:pPr>
        <w:pStyle w:val="Contrato-Clausula-Nvel3-1dezena"/>
        <w:ind w:left="1418" w:hanging="851"/>
        <w:rPr>
          <w:lang w:val="en-US"/>
        </w:rPr>
      </w:pPr>
      <w:r w:rsidRPr="00DD250E">
        <w:rPr>
          <w:lang w:val="en-US"/>
        </w:rPr>
        <w:t>The Concessionaire shall inform ANP about the Production Start Date, upon notice to the Agency within twenty-four (24) hours after its occurrence.</w:t>
      </w:r>
    </w:p>
    <w:p w14:paraId="5E97E267" w14:textId="7EC58074" w:rsidR="00E128C0" w:rsidRPr="00DD250E" w:rsidRDefault="00E128C0" w:rsidP="005075C5">
      <w:pPr>
        <w:pStyle w:val="Contrato-Clausula-Nvel3-1dezena"/>
        <w:ind w:left="1418" w:hanging="851"/>
        <w:rPr>
          <w:lang w:val="en-US"/>
        </w:rPr>
      </w:pPr>
      <w:r w:rsidRPr="00DD250E">
        <w:rPr>
          <w:lang w:val="en-US"/>
        </w:rPr>
        <w:t>The Production of Oil and/or Gas at a Production Facility may only be initiated after completion of the installation of a system for use or reinjection of Natural Gas, except in the cases expressly authorized by ANP, in order to reduce burning of Natural Gas.</w:t>
      </w:r>
    </w:p>
    <w:p w14:paraId="03D578B1" w14:textId="77777777" w:rsidR="00E128C0" w:rsidRPr="00DD250E" w:rsidRDefault="00E128C0" w:rsidP="00E128C0">
      <w:pPr>
        <w:pStyle w:val="Contrato-Normal"/>
        <w:rPr>
          <w:lang w:val="en-US"/>
        </w:rPr>
      </w:pPr>
    </w:p>
    <w:p w14:paraId="2F83C7AA" w14:textId="6F15317E" w:rsidR="00E128C0" w:rsidRPr="00DD250E" w:rsidRDefault="00E128C0" w:rsidP="00E128C0">
      <w:pPr>
        <w:pStyle w:val="Contrato-Clausula-Subtitulo"/>
        <w:rPr>
          <w:lang w:val="en-US"/>
        </w:rPr>
      </w:pPr>
      <w:bookmarkStart w:id="254" w:name="_Toc484433755"/>
      <w:r w:rsidRPr="00DD250E">
        <w:rPr>
          <w:lang w:val="en-US"/>
        </w:rPr>
        <w:t>Annual Production Program</w:t>
      </w:r>
      <w:bookmarkEnd w:id="254"/>
    </w:p>
    <w:p w14:paraId="6D8F826C" w14:textId="39EA9789" w:rsidR="00E128C0" w:rsidRPr="00DD250E" w:rsidRDefault="00E128C0" w:rsidP="00E128C0">
      <w:pPr>
        <w:pStyle w:val="Contrato-Clausula-Nvel2-1dezena"/>
        <w:rPr>
          <w:lang w:val="en-US"/>
        </w:rPr>
      </w:pPr>
      <w:bookmarkStart w:id="255" w:name="_Ref473081778"/>
      <w:r w:rsidRPr="00DD250E">
        <w:rPr>
          <w:lang w:val="en-US"/>
        </w:rPr>
        <w:t>The Annual Production Program shall not provide for a variation equal to or higher than ten percent (10%) of the amount provided for in the Development Plan.</w:t>
      </w:r>
    </w:p>
    <w:p w14:paraId="358B55E2" w14:textId="3F10D5F0" w:rsidR="00E128C0" w:rsidRPr="00DD250E" w:rsidRDefault="00E128C0" w:rsidP="005075C5">
      <w:pPr>
        <w:pStyle w:val="Contrato-Clausula-Nvel3-1dezena"/>
        <w:ind w:left="1418" w:hanging="851"/>
        <w:rPr>
          <w:lang w:val="en-US"/>
        </w:rPr>
      </w:pPr>
      <w:r w:rsidRPr="00DD250E">
        <w:rPr>
          <w:lang w:val="en-US"/>
        </w:rPr>
        <w:t>Any variation equal to or higher than ten percent (10%) shall be based on the Applicable Laws and Regulations and the Best Practices of the Oil Industry.</w:t>
      </w:r>
    </w:p>
    <w:p w14:paraId="3D6A811D" w14:textId="175387B3" w:rsidR="00E128C0" w:rsidRPr="00DD250E" w:rsidRDefault="00E128C0" w:rsidP="00E128C0">
      <w:pPr>
        <w:pStyle w:val="Contrato-Clausula-Nvel2-1dezena"/>
        <w:rPr>
          <w:lang w:val="en-US"/>
        </w:rPr>
      </w:pPr>
      <w:r w:rsidRPr="00DD250E">
        <w:rPr>
          <w:lang w:val="en-US"/>
        </w:rPr>
        <w:t>The Concessionaire shall submit to ANP the Annual Production Program for the calendar year in which the Production starts at least sixty (60) days before the Production Start Date, as provided by the Applicable Laws and Regulations.</w:t>
      </w:r>
    </w:p>
    <w:p w14:paraId="39E81059" w14:textId="0DD5EE8D" w:rsidR="00E128C0" w:rsidRPr="00DD250E" w:rsidRDefault="00E128C0" w:rsidP="00E128C0">
      <w:pPr>
        <w:pStyle w:val="Contrato-Clausula-Nvel2-1dezena"/>
        <w:rPr>
          <w:lang w:val="en-US"/>
        </w:rPr>
      </w:pPr>
      <w:r w:rsidRPr="00DD250E">
        <w:rPr>
          <w:lang w:val="en-US"/>
        </w:rPr>
        <w:t>The Concessionaire shall submit to ANP the Annual Production Program for the subsequent year for the Field by October 31</w:t>
      </w:r>
      <w:r w:rsidRPr="00DD250E">
        <w:rPr>
          <w:vertAlign w:val="superscript"/>
          <w:lang w:val="en-US"/>
        </w:rPr>
        <w:t>st</w:t>
      </w:r>
      <w:r w:rsidRPr="00DD250E">
        <w:rPr>
          <w:lang w:val="en-US"/>
        </w:rPr>
        <w:t xml:space="preserve"> of each calendar year, as provided by the Applicable Laws and Regulations.</w:t>
      </w:r>
    </w:p>
    <w:bookmarkEnd w:id="255"/>
    <w:p w14:paraId="0ADAB5DA" w14:textId="5D1E751C" w:rsidR="00C2057B" w:rsidRPr="00DD250E" w:rsidRDefault="00E128C0" w:rsidP="00E128C0">
      <w:pPr>
        <w:pStyle w:val="Contrato-Clausula-Nvel2-1dezena"/>
        <w:rPr>
          <w:lang w:val="en-US"/>
        </w:rPr>
      </w:pPr>
      <w:r w:rsidRPr="00DD250E">
        <w:rPr>
          <w:lang w:val="en-US"/>
        </w:rPr>
        <w:t>Once the Annual Production Program is submitted, the Concessionaire shall be required to comply with it, without prejudice to the provisions in paragraph 9.6, and any amendments thereto are subject to ANP’s approval.</w:t>
      </w:r>
    </w:p>
    <w:p w14:paraId="037F2CF0" w14:textId="77777777" w:rsidR="00534F72" w:rsidRPr="00DD250E" w:rsidRDefault="00534F72" w:rsidP="00A310F7">
      <w:pPr>
        <w:pStyle w:val="Contrato-Normal"/>
        <w:rPr>
          <w:lang w:val="en-US"/>
        </w:rPr>
      </w:pPr>
    </w:p>
    <w:p w14:paraId="29666FE2" w14:textId="5B8868A1" w:rsidR="008D1FB6" w:rsidRPr="00DD250E" w:rsidRDefault="008D1FB6" w:rsidP="008D1FB6">
      <w:pPr>
        <w:pStyle w:val="Contrato-Clausula-Subtitulo"/>
        <w:rPr>
          <w:lang w:val="en-US"/>
        </w:rPr>
      </w:pPr>
      <w:bookmarkStart w:id="256" w:name="_Toc484433756"/>
      <w:r w:rsidRPr="00DD250E">
        <w:rPr>
          <w:lang w:val="en-US"/>
        </w:rPr>
        <w:t>Approval of the Annual Production Program</w:t>
      </w:r>
      <w:bookmarkEnd w:id="256"/>
    </w:p>
    <w:p w14:paraId="59DF0086" w14:textId="728F5D68" w:rsidR="008D1FB6" w:rsidRPr="00DD250E" w:rsidRDefault="008D1FB6" w:rsidP="008D1FB6">
      <w:pPr>
        <w:pStyle w:val="Contrato-Clausula-Nvel2-1dezena"/>
        <w:rPr>
          <w:lang w:val="en-US"/>
        </w:rPr>
      </w:pPr>
      <w:bookmarkStart w:id="257" w:name="_Hlt102893317"/>
      <w:bookmarkStart w:id="258" w:name="_Ref8158680"/>
      <w:bookmarkEnd w:id="257"/>
      <w:r w:rsidRPr="00DD250E">
        <w:rPr>
          <w:lang w:val="en-US"/>
        </w:rPr>
        <w:t xml:space="preserve">ANP shall have thirty (30) days of receipt of the Annual Production Program to approve it or request the Concessionaire to make the modifications it deems applicable. </w:t>
      </w:r>
    </w:p>
    <w:p w14:paraId="5B240333" w14:textId="5E9B6A59" w:rsidR="008D1FB6" w:rsidRPr="00DD250E" w:rsidRDefault="008D1FB6" w:rsidP="005075C5">
      <w:pPr>
        <w:pStyle w:val="Contrato-Clausula-Nvel3-1dezena"/>
        <w:ind w:left="1418" w:hanging="851"/>
        <w:rPr>
          <w:lang w:val="en-US"/>
        </w:rPr>
      </w:pPr>
      <w:r w:rsidRPr="00DD250E">
        <w:rPr>
          <w:lang w:val="en-US"/>
        </w:rPr>
        <w:t>If ANP requests modifications, the Concessionaire shall resubmit the Annual Production Program including such changes within thirty (30) days of the date of request.</w:t>
      </w:r>
    </w:p>
    <w:p w14:paraId="0F9B924C" w14:textId="75325A42" w:rsidR="008D1FB6" w:rsidRPr="00DD250E" w:rsidRDefault="008D1FB6" w:rsidP="005075C5">
      <w:pPr>
        <w:pStyle w:val="Contrato-Clausula-Nvel3-1dezena"/>
        <w:ind w:left="1418" w:hanging="851"/>
        <w:rPr>
          <w:lang w:val="en-US"/>
        </w:rPr>
      </w:pPr>
      <w:r w:rsidRPr="00DD250E">
        <w:rPr>
          <w:lang w:val="en-US"/>
        </w:rPr>
        <w:t>If the Concessionaire disagrees with the proposed modifications, it may discuss them with ANP aiming at adjusting the modifications to be implemented in the Annual Production Program, where ANP deems appropriate and according to the Best Practices of the Oil Industry.</w:t>
      </w:r>
    </w:p>
    <w:p w14:paraId="5E482E1F" w14:textId="3028A998" w:rsidR="008D1FB6" w:rsidRPr="00DD250E" w:rsidRDefault="008D1FB6" w:rsidP="008D1FB6">
      <w:pPr>
        <w:pStyle w:val="Contrato-Clausula-Nvel2-1dezena"/>
        <w:rPr>
          <w:lang w:val="en-US"/>
        </w:rPr>
      </w:pPr>
      <w:r w:rsidRPr="00DD250E">
        <w:rPr>
          <w:lang w:val="en-US"/>
        </w:rPr>
        <w:lastRenderedPageBreak/>
        <w:t xml:space="preserve">The Concessionaire will be required to comply with the Annual Production Program submitted to ANP with the modifications that may have been determined by the Agency, applying to these modifications the procedure provided for in paragraph 11.6. </w:t>
      </w:r>
      <w:bookmarkStart w:id="259" w:name="_Ref343775594"/>
    </w:p>
    <w:bookmarkEnd w:id="258"/>
    <w:bookmarkEnd w:id="259"/>
    <w:p w14:paraId="121E442A" w14:textId="2D6FD56C" w:rsidR="008D1FB6" w:rsidRPr="00DD250E" w:rsidRDefault="008D1FB6" w:rsidP="008D1FB6">
      <w:pPr>
        <w:pStyle w:val="Contrato-Clausula-Nvel2-1dezena"/>
        <w:rPr>
          <w:lang w:val="en-US"/>
        </w:rPr>
      </w:pPr>
      <w:r w:rsidRPr="00DD250E">
        <w:rPr>
          <w:lang w:val="en-US"/>
        </w:rPr>
        <w:t xml:space="preserve">If, at the beginning of the period referred to in certain Annual Production Program, the Parties are discussing any modifications proposed by ANP due to the application of the provisions in paragraph 11.6, the lowest Production level among those proposed by the Concessionaire and ANP shall be used in any month and until final definition of the Annual Production Program. </w:t>
      </w:r>
    </w:p>
    <w:p w14:paraId="2E29BE20" w14:textId="77777777" w:rsidR="008D1FB6" w:rsidRPr="00DD250E" w:rsidRDefault="008D1FB6" w:rsidP="008D1FB6">
      <w:pPr>
        <w:pStyle w:val="Contrato-Normal"/>
        <w:rPr>
          <w:lang w:val="en-US"/>
        </w:rPr>
      </w:pPr>
    </w:p>
    <w:p w14:paraId="126F9450" w14:textId="57D4D6BD" w:rsidR="008D1FB6" w:rsidRPr="00DD250E" w:rsidRDefault="008D1FB6" w:rsidP="008D1FB6">
      <w:pPr>
        <w:pStyle w:val="Contrato-Clausula-Subtitulo"/>
        <w:rPr>
          <w:lang w:val="en-US"/>
        </w:rPr>
      </w:pPr>
      <w:bookmarkStart w:id="260" w:name="_Toc484433757"/>
      <w:r w:rsidRPr="00DD250E">
        <w:rPr>
          <w:lang w:val="en-US"/>
        </w:rPr>
        <w:t>Review</w:t>
      </w:r>
      <w:bookmarkEnd w:id="260"/>
    </w:p>
    <w:p w14:paraId="5D998DDD" w14:textId="58EA2FEA" w:rsidR="008D1FB6" w:rsidRPr="00DD250E" w:rsidRDefault="008D1FB6" w:rsidP="008D1FB6">
      <w:pPr>
        <w:pStyle w:val="Contrato-Clausula-Nvel2-1dezena"/>
        <w:rPr>
          <w:lang w:val="en-US"/>
        </w:rPr>
      </w:pPr>
      <w:bookmarkStart w:id="261" w:name="_Hlt102893320"/>
      <w:bookmarkStart w:id="262" w:name="_Ref8158682"/>
      <w:bookmarkEnd w:id="261"/>
      <w:r w:rsidRPr="00DD250E">
        <w:rPr>
          <w:lang w:val="en-US"/>
        </w:rPr>
        <w:t>The Parties may adjust, at any time, the review of an Annual Production Program in progress, provided that such review complies with the provisions of paragraphs 11.2 to 11.5.</w:t>
      </w:r>
    </w:p>
    <w:p w14:paraId="66E43817" w14:textId="5FF9E773" w:rsidR="008D1FB6" w:rsidRPr="00DD250E" w:rsidRDefault="008D1FB6" w:rsidP="005075C5">
      <w:pPr>
        <w:pStyle w:val="Contrato-Clausula-Nivel2-2dezenas"/>
        <w:rPr>
          <w:lang w:val="en-US"/>
        </w:rPr>
      </w:pPr>
      <w:r w:rsidRPr="00DD250E">
        <w:rPr>
          <w:lang w:val="en-US"/>
        </w:rPr>
        <w:t xml:space="preserve">When the review is proposed by ANP, the Concessionaire shall have thirty (30) days of receipt of the notice to discuss it with ANP and submit a reviewed Annual Production Program to ANP. </w:t>
      </w:r>
    </w:p>
    <w:bookmarkEnd w:id="262"/>
    <w:p w14:paraId="4102E45E" w14:textId="1FFCFE8E" w:rsidR="00C2057B" w:rsidRPr="00DD250E" w:rsidRDefault="008D1FB6" w:rsidP="005075C5">
      <w:pPr>
        <w:pStyle w:val="Contrato-Clausula-Nivel3-2dezenas"/>
        <w:ind w:left="1560" w:hanging="851"/>
        <w:rPr>
          <w:lang w:val="en-US"/>
        </w:rPr>
      </w:pPr>
      <w:r w:rsidRPr="00DD250E">
        <w:rPr>
          <w:lang w:val="en-US"/>
        </w:rPr>
        <w:t>The provisions of paragraph 11.6 shall apply to any reviews, as appropriate.</w:t>
      </w:r>
    </w:p>
    <w:p w14:paraId="26FFBDC5" w14:textId="77777777" w:rsidR="009F1AD7" w:rsidRPr="00DD250E" w:rsidRDefault="009F1AD7" w:rsidP="00F40BE0">
      <w:pPr>
        <w:pStyle w:val="Contrato-Normal"/>
        <w:rPr>
          <w:lang w:val="en-US"/>
        </w:rPr>
      </w:pPr>
      <w:bookmarkStart w:id="263" w:name="_Toc135208015"/>
    </w:p>
    <w:p w14:paraId="35FF78FA" w14:textId="19AB19F4" w:rsidR="00192DC4" w:rsidRPr="00DD250E" w:rsidRDefault="00192DC4" w:rsidP="00192DC4">
      <w:pPr>
        <w:pStyle w:val="Contrato-Clausula-Subtitulo"/>
        <w:rPr>
          <w:lang w:val="en-US"/>
        </w:rPr>
      </w:pPr>
      <w:bookmarkStart w:id="264" w:name="_Toc484433758"/>
      <w:bookmarkEnd w:id="263"/>
      <w:r w:rsidRPr="00DD250E">
        <w:rPr>
          <w:lang w:val="en-US"/>
        </w:rPr>
        <w:t>Production Volume Variance</w:t>
      </w:r>
      <w:bookmarkEnd w:id="264"/>
    </w:p>
    <w:p w14:paraId="24D0D63B" w14:textId="0DC2A934" w:rsidR="00192DC4" w:rsidRPr="00DD250E" w:rsidRDefault="00192DC4" w:rsidP="005075C5">
      <w:pPr>
        <w:pStyle w:val="Contrato-Clausula-Nivel2-2dezenas"/>
        <w:rPr>
          <w:lang w:val="en-US"/>
        </w:rPr>
      </w:pPr>
      <w:bookmarkStart w:id="265" w:name="_Hlt102531963"/>
      <w:bookmarkStart w:id="266" w:name="_Ref473087123"/>
      <w:bookmarkEnd w:id="265"/>
      <w:r w:rsidRPr="00DD250E">
        <w:rPr>
          <w:lang w:val="en-US"/>
        </w:rPr>
        <w:t>The volume produced in the Field each month may not vary more than fifteen percent (15%) when compared to the Production volume expected for the corresponding month in the Annual Production Program.</w:t>
      </w:r>
    </w:p>
    <w:p w14:paraId="7AB74CE1" w14:textId="18A875A4" w:rsidR="00192DC4" w:rsidRPr="00DD250E" w:rsidRDefault="00192DC4" w:rsidP="00192DC4">
      <w:pPr>
        <w:pStyle w:val="Contrato-Clausula-Nivel3-2dezenas"/>
        <w:ind w:left="1560" w:hanging="851"/>
        <w:rPr>
          <w:lang w:val="en-US"/>
        </w:rPr>
      </w:pPr>
      <w:r w:rsidRPr="00DD250E">
        <w:rPr>
          <w:lang w:val="en-US"/>
        </w:rPr>
        <w:t>A variance greater than such percentage shall be allowed due to technical reasons, acts of God, force majeure, or similar causes that shall be assessed by ANP.</w:t>
      </w:r>
    </w:p>
    <w:bookmarkEnd w:id="266"/>
    <w:p w14:paraId="6EF8479F" w14:textId="07DF3AB5" w:rsidR="00C2057B" w:rsidRPr="00DD250E" w:rsidRDefault="00192DC4" w:rsidP="005075C5">
      <w:pPr>
        <w:pStyle w:val="Contrato-Clausula-Nivel3-2dezenas"/>
        <w:ind w:left="1560" w:hanging="851"/>
        <w:rPr>
          <w:lang w:val="en-US"/>
        </w:rPr>
      </w:pPr>
      <w:r w:rsidRPr="00DD250E">
        <w:rPr>
          <w:lang w:val="en-US"/>
        </w:rPr>
        <w:t>In case variance is greater than fifteen percent (15%) when compared to the volume expected for the corresponding month in the Annual Production Program, the Concessionaire shall present a justification to ANP by the fifteenth (15</w:t>
      </w:r>
      <w:r w:rsidRPr="00DD250E">
        <w:rPr>
          <w:vertAlign w:val="superscript"/>
          <w:lang w:val="en-US"/>
        </w:rPr>
        <w:t>th</w:t>
      </w:r>
      <w:r w:rsidRPr="00DD250E">
        <w:rPr>
          <w:lang w:val="en-US"/>
        </w:rPr>
        <w:t>) day of the subsequent month, pursuant to the Applicable Laws and Regulations.</w:t>
      </w:r>
    </w:p>
    <w:p w14:paraId="45E080FE" w14:textId="77777777" w:rsidR="00FB3018" w:rsidRPr="00DD250E" w:rsidRDefault="00FB3018" w:rsidP="00F40BE0">
      <w:pPr>
        <w:pStyle w:val="Contrato-Normal"/>
        <w:rPr>
          <w:lang w:val="en-US"/>
        </w:rPr>
      </w:pPr>
      <w:bookmarkStart w:id="267" w:name="_Toc135208016"/>
    </w:p>
    <w:p w14:paraId="50C16F35" w14:textId="34F98C41" w:rsidR="00C2057B" w:rsidRPr="00DD250E" w:rsidRDefault="0071209F" w:rsidP="0071209F">
      <w:pPr>
        <w:pStyle w:val="Contrato-Clausula-Subtitulo"/>
        <w:rPr>
          <w:lang w:val="en-US"/>
        </w:rPr>
      </w:pPr>
      <w:bookmarkStart w:id="268" w:name="_Toc484433759"/>
      <w:bookmarkEnd w:id="267"/>
      <w:r w:rsidRPr="00DD250E">
        <w:rPr>
          <w:lang w:val="en-US"/>
        </w:rPr>
        <w:t>Temporary Interruption of Production</w:t>
      </w:r>
      <w:bookmarkEnd w:id="268"/>
    </w:p>
    <w:p w14:paraId="105F6736" w14:textId="1175E3F1" w:rsidR="009F1AD7" w:rsidRPr="00DD250E" w:rsidRDefault="0071209F" w:rsidP="0071209F">
      <w:pPr>
        <w:pStyle w:val="Contrato-Clausula-Nivel2-2dezenas"/>
        <w:rPr>
          <w:lang w:val="en-US"/>
        </w:rPr>
      </w:pPr>
      <w:r w:rsidRPr="00DD250E">
        <w:rPr>
          <w:lang w:val="en-US"/>
        </w:rPr>
        <w:t>The Concessionaire may request ANP to approve, upon a prior notice, interruption of the Production of a Field for no more than one (1) year, except for events of emergency, acts of God, force majeure, or similar causes, in which interruption shall be promptly informed to ANP.</w:t>
      </w:r>
      <w:r w:rsidR="00403BC8" w:rsidRPr="00DD250E">
        <w:rPr>
          <w:lang w:val="en-US"/>
        </w:rPr>
        <w:t xml:space="preserve"> </w:t>
      </w:r>
    </w:p>
    <w:p w14:paraId="0D72F218" w14:textId="56D07C63" w:rsidR="00A64E38" w:rsidRPr="00DD250E" w:rsidRDefault="0071209F" w:rsidP="0071209F">
      <w:pPr>
        <w:pStyle w:val="Contrato-Clausula-Nivel2-2dezenas"/>
        <w:rPr>
          <w:lang w:val="en-US"/>
        </w:rPr>
      </w:pPr>
      <w:r w:rsidRPr="00DD250E">
        <w:rPr>
          <w:lang w:val="en-US"/>
        </w:rPr>
        <w:t>ANP shall assess the request within sixty (60) days and may request clarification from the Concessionaire.</w:t>
      </w:r>
      <w:r w:rsidR="00321586" w:rsidRPr="00DD250E">
        <w:rPr>
          <w:lang w:val="en-US"/>
        </w:rPr>
        <w:t xml:space="preserve"> </w:t>
      </w:r>
    </w:p>
    <w:p w14:paraId="370743F5" w14:textId="286EEB26" w:rsidR="00C2057B" w:rsidRPr="00DD250E" w:rsidRDefault="0071209F" w:rsidP="0071209F">
      <w:pPr>
        <w:pStyle w:val="Contrato-Clausula-Nivel2-2dezenas"/>
        <w:rPr>
          <w:lang w:val="en-US"/>
        </w:rPr>
      </w:pPr>
      <w:r w:rsidRPr="00DD250E">
        <w:rPr>
          <w:lang w:val="en-US"/>
        </w:rPr>
        <w:t>After submission of the clarification requested, the same term applies for assessment by ANP.</w:t>
      </w:r>
    </w:p>
    <w:p w14:paraId="2CC6D078" w14:textId="271FA460" w:rsidR="00C2057B" w:rsidRPr="00DD250E" w:rsidRDefault="0071209F" w:rsidP="0071209F">
      <w:pPr>
        <w:pStyle w:val="Contrato-Clausula-Nivel2-2dezenas"/>
        <w:rPr>
          <w:lang w:val="en-US"/>
        </w:rPr>
      </w:pPr>
      <w:r w:rsidRPr="00DD250E">
        <w:rPr>
          <w:lang w:val="en-US"/>
        </w:rPr>
        <w:lastRenderedPageBreak/>
        <w:t>Interruption of the Production shall not entail suspension of the term of the Agreement, except for the cases provided for herein.</w:t>
      </w:r>
    </w:p>
    <w:p w14:paraId="6238437D" w14:textId="77777777" w:rsidR="00813AD7" w:rsidRPr="00DD250E" w:rsidRDefault="00813AD7" w:rsidP="00F40BE0">
      <w:pPr>
        <w:pStyle w:val="Contrato-Normal"/>
        <w:rPr>
          <w:lang w:val="en-US"/>
        </w:rPr>
      </w:pPr>
    </w:p>
    <w:p w14:paraId="7D88DE5C" w14:textId="7F1119A6" w:rsidR="005C4C9F" w:rsidRPr="00DD250E" w:rsidRDefault="005C4C9F" w:rsidP="005C4C9F">
      <w:pPr>
        <w:pStyle w:val="Contrato-Clausula-Nvel1"/>
        <w:rPr>
          <w:lang w:val="en-US"/>
        </w:rPr>
      </w:pPr>
      <w:bookmarkStart w:id="269" w:name="_Toc484433760"/>
      <w:r w:rsidRPr="00DD250E">
        <w:rPr>
          <w:lang w:val="en-US"/>
        </w:rPr>
        <w:t>section twelve – measurement, monthly reportS AND production availability</w:t>
      </w:r>
      <w:bookmarkEnd w:id="269"/>
    </w:p>
    <w:p w14:paraId="06C7782B" w14:textId="3CCE0E64" w:rsidR="005C4C9F" w:rsidRPr="00DD250E" w:rsidRDefault="005C4C9F" w:rsidP="005C4C9F">
      <w:pPr>
        <w:pStyle w:val="Contrato-Clausula-Subtitulo"/>
        <w:rPr>
          <w:lang w:val="en-US"/>
        </w:rPr>
      </w:pPr>
      <w:bookmarkStart w:id="270" w:name="_Toc484433761"/>
      <w:r w:rsidRPr="00DD250E">
        <w:rPr>
          <w:lang w:val="en-US"/>
        </w:rPr>
        <w:t>Measurement</w:t>
      </w:r>
      <w:bookmarkEnd w:id="270"/>
    </w:p>
    <w:p w14:paraId="2D59D021" w14:textId="2D4BC4E2" w:rsidR="005C4C9F" w:rsidRPr="00DD250E" w:rsidRDefault="005C4C9F" w:rsidP="005075C5">
      <w:pPr>
        <w:pStyle w:val="Contrato-Clausula-Nvel2-1dezena"/>
        <w:rPr>
          <w:lang w:val="en-US"/>
        </w:rPr>
      </w:pPr>
      <w:bookmarkStart w:id="271" w:name="_Hlt473876415"/>
      <w:bookmarkStart w:id="272" w:name="_Ref473087375"/>
      <w:bookmarkEnd w:id="271"/>
      <w:r w:rsidRPr="00DD250E">
        <w:rPr>
          <w:lang w:val="en-US"/>
        </w:rPr>
        <w:t>As of the Production Start Date of each Development Area or Field, the Concessionaire shall measure, from time to time, on a regular basis, the volume and quality of the Oil and/or Gas produced at the Production Measurement Point.</w:t>
      </w:r>
    </w:p>
    <w:bookmarkEnd w:id="272"/>
    <w:p w14:paraId="699258E7" w14:textId="23D82D01" w:rsidR="005C4C9F" w:rsidRPr="00DD250E" w:rsidRDefault="005C4C9F" w:rsidP="005075C5">
      <w:pPr>
        <w:pStyle w:val="Contrato-Clausula-Nvel3-1dezena"/>
        <w:ind w:left="1276" w:hanging="709"/>
        <w:rPr>
          <w:lang w:val="en-US"/>
        </w:rPr>
      </w:pPr>
      <w:r w:rsidRPr="00DD250E">
        <w:rPr>
          <w:lang w:val="en-US"/>
        </w:rPr>
        <w:t>The measurement methods, equipment, and tools established in the respective Development Plan and in the Applicable Laws and Regulations shall be used.</w:t>
      </w:r>
    </w:p>
    <w:p w14:paraId="2E698ABC" w14:textId="77777777" w:rsidR="005C4C9F" w:rsidRPr="00DD250E" w:rsidRDefault="005C4C9F" w:rsidP="005C4C9F">
      <w:pPr>
        <w:pStyle w:val="Contrato-Normal"/>
        <w:rPr>
          <w:lang w:val="en-US"/>
        </w:rPr>
      </w:pPr>
    </w:p>
    <w:p w14:paraId="21FC0898" w14:textId="567C237A" w:rsidR="005C4C9F" w:rsidRPr="00DD250E" w:rsidRDefault="005C4C9F" w:rsidP="005C4C9F">
      <w:pPr>
        <w:pStyle w:val="Contrato-Clausula-Subtitulo"/>
        <w:rPr>
          <w:lang w:val="en-US"/>
        </w:rPr>
      </w:pPr>
      <w:bookmarkStart w:id="273" w:name="_Toc484433762"/>
      <w:r w:rsidRPr="00DD250E">
        <w:rPr>
          <w:lang w:val="en-US"/>
        </w:rPr>
        <w:t>Monthly Production Reports</w:t>
      </w:r>
      <w:bookmarkEnd w:id="273"/>
    </w:p>
    <w:p w14:paraId="5CE26ED5" w14:textId="3F078834" w:rsidR="005C4C9F" w:rsidRPr="00DD250E" w:rsidRDefault="005C4C9F" w:rsidP="002E5F85">
      <w:pPr>
        <w:pStyle w:val="Contrato-Clausula-Nvel2-1dezena"/>
        <w:rPr>
          <w:lang w:val="en-US"/>
        </w:rPr>
      </w:pPr>
      <w:r w:rsidRPr="00DD250E">
        <w:rPr>
          <w:lang w:val="en-US"/>
        </w:rPr>
        <w:t>The Concessionaire shall submit to ANP a monthly report on the Production of each Development Area or Field, pursuant to the Applicable Laws and Regulations.</w:t>
      </w:r>
    </w:p>
    <w:p w14:paraId="51F8D075" w14:textId="0771A6AD" w:rsidR="00C2057B" w:rsidRPr="00DD250E" w:rsidRDefault="005C4C9F" w:rsidP="002E5F85">
      <w:pPr>
        <w:pStyle w:val="Contrato-Clausula-Nvel3-1dezena"/>
        <w:ind w:left="1276" w:hanging="709"/>
        <w:rPr>
          <w:lang w:val="en-US"/>
        </w:rPr>
      </w:pPr>
      <w:r w:rsidRPr="00DD250E">
        <w:rPr>
          <w:lang w:val="en-US"/>
        </w:rPr>
        <w:t>The report shall be submitted by the fifteenth (15</w:t>
      </w:r>
      <w:r w:rsidRPr="00DD250E">
        <w:rPr>
          <w:vertAlign w:val="superscript"/>
          <w:lang w:val="en-US"/>
        </w:rPr>
        <w:t>th</w:t>
      </w:r>
      <w:r w:rsidRPr="00DD250E">
        <w:rPr>
          <w:lang w:val="en-US"/>
        </w:rPr>
        <w:t>) day of each month, starting from the month following the Production start date of each Field.</w:t>
      </w:r>
    </w:p>
    <w:p w14:paraId="51620C58" w14:textId="77777777" w:rsidR="00321586" w:rsidRPr="00DD250E" w:rsidRDefault="00321586" w:rsidP="00F40BE0">
      <w:pPr>
        <w:pStyle w:val="Contrato-Normal"/>
        <w:rPr>
          <w:lang w:val="en-US"/>
        </w:rPr>
      </w:pPr>
    </w:p>
    <w:p w14:paraId="06520767" w14:textId="5A937A0E" w:rsidR="00C83A0E" w:rsidRPr="00DD250E" w:rsidRDefault="00C83A0E" w:rsidP="00C83A0E">
      <w:pPr>
        <w:pStyle w:val="Contrato-Clausula-Subtitulo"/>
        <w:rPr>
          <w:lang w:val="en-US"/>
        </w:rPr>
      </w:pPr>
      <w:bookmarkStart w:id="274" w:name="_Toc484433763"/>
      <w:r w:rsidRPr="00DD250E">
        <w:rPr>
          <w:lang w:val="en-US"/>
        </w:rPr>
        <w:t>Production Availability</w:t>
      </w:r>
      <w:bookmarkEnd w:id="274"/>
    </w:p>
    <w:p w14:paraId="13F2B098" w14:textId="60EAC452" w:rsidR="00C83A0E" w:rsidRPr="00DD250E" w:rsidRDefault="00C83A0E" w:rsidP="00C83A0E">
      <w:pPr>
        <w:pStyle w:val="Contrato-Clausula-Nvel2-1dezena"/>
        <w:rPr>
          <w:lang w:val="en-US"/>
        </w:rPr>
      </w:pPr>
      <w:bookmarkStart w:id="275" w:name="_Ref473087940"/>
      <w:r w:rsidRPr="00DD250E">
        <w:rPr>
          <w:lang w:val="en-US"/>
        </w:rPr>
        <w:t>Ownership of the volumes of Oil and Gas measured pursuant to paragraph 12.1 shall be granted to the Concessionaire at the Production Measurement Point.</w:t>
      </w:r>
    </w:p>
    <w:p w14:paraId="606D7735" w14:textId="5371332D" w:rsidR="00C83A0E" w:rsidRPr="00DD250E" w:rsidRDefault="00C83A0E" w:rsidP="00C83A0E">
      <w:pPr>
        <w:pStyle w:val="Contrato-Clausula-Nvel3-1dezena"/>
        <w:ind w:left="1276" w:hanging="708"/>
        <w:rPr>
          <w:lang w:val="en-US"/>
        </w:rPr>
      </w:pPr>
      <w:bookmarkStart w:id="276" w:name="_Toc135208021"/>
      <w:bookmarkEnd w:id="275"/>
      <w:r w:rsidRPr="00DD250E">
        <w:rPr>
          <w:lang w:val="en-US"/>
        </w:rPr>
        <w:t>Quantification of the volumes shall be subject, at any time, to the supervision and corrections provided for in the Applicable Laws and Regulations.</w:t>
      </w:r>
    </w:p>
    <w:p w14:paraId="62830ABD" w14:textId="77777777" w:rsidR="00C83A0E" w:rsidRPr="00DD250E" w:rsidRDefault="00C83A0E" w:rsidP="00C83A0E">
      <w:pPr>
        <w:pStyle w:val="Contrato-Normal"/>
        <w:rPr>
          <w:lang w:val="en-US"/>
        </w:rPr>
      </w:pPr>
    </w:p>
    <w:p w14:paraId="583FD05F" w14:textId="0953F30F" w:rsidR="00C83A0E" w:rsidRPr="00DD250E" w:rsidRDefault="00C83A0E" w:rsidP="00C83A0E">
      <w:pPr>
        <w:pStyle w:val="Contrato-Clausula-Subtitulo"/>
        <w:rPr>
          <w:lang w:val="en-US"/>
        </w:rPr>
      </w:pPr>
      <w:bookmarkStart w:id="277" w:name="_Toc484433764"/>
      <w:bookmarkEnd w:id="276"/>
      <w:r w:rsidRPr="00DD250E">
        <w:rPr>
          <w:lang w:val="en-US"/>
        </w:rPr>
        <w:t>Free Use</w:t>
      </w:r>
      <w:bookmarkEnd w:id="277"/>
    </w:p>
    <w:p w14:paraId="2329B2F1" w14:textId="4508862C" w:rsidR="00C83A0E" w:rsidRPr="00DD250E" w:rsidRDefault="00C83A0E" w:rsidP="00C83A0E">
      <w:pPr>
        <w:pStyle w:val="Contrato-Clausula-Nvel2-1dezena"/>
        <w:rPr>
          <w:lang w:val="en-US"/>
        </w:rPr>
      </w:pPr>
      <w:r w:rsidRPr="00DD250E">
        <w:rPr>
          <w:lang w:val="en-US"/>
        </w:rPr>
        <w:t>The Concessionaire shall be ensured the free use of the volumes of Oil and Gas granted thereto pursuant to paragraph 12.3.</w:t>
      </w:r>
    </w:p>
    <w:p w14:paraId="11C286A5" w14:textId="77777777" w:rsidR="00C83A0E" w:rsidRPr="00DD250E" w:rsidRDefault="00C83A0E" w:rsidP="00C83A0E">
      <w:pPr>
        <w:pStyle w:val="Contrato-Normal"/>
        <w:rPr>
          <w:lang w:val="en-US"/>
        </w:rPr>
      </w:pPr>
    </w:p>
    <w:p w14:paraId="6EB4192B" w14:textId="0B2F7CFF" w:rsidR="00C83A0E" w:rsidRPr="00DD250E" w:rsidRDefault="00C83A0E" w:rsidP="00C83A0E">
      <w:pPr>
        <w:pStyle w:val="Contrato-Clausula-Subtitulo"/>
        <w:rPr>
          <w:lang w:val="en-US"/>
        </w:rPr>
      </w:pPr>
      <w:bookmarkStart w:id="278" w:name="_Toc484433765"/>
      <w:r w:rsidRPr="00DD250E">
        <w:rPr>
          <w:lang w:val="en-US"/>
        </w:rPr>
        <w:t>Supply to the Domestic Market</w:t>
      </w:r>
      <w:bookmarkEnd w:id="278"/>
      <w:r w:rsidRPr="00DD250E">
        <w:rPr>
          <w:lang w:val="en-US"/>
        </w:rPr>
        <w:t xml:space="preserve"> </w:t>
      </w:r>
    </w:p>
    <w:p w14:paraId="0E366D6D" w14:textId="5623B138" w:rsidR="00C83A0E" w:rsidRPr="00DD250E" w:rsidRDefault="00C83A0E" w:rsidP="00C83A0E">
      <w:pPr>
        <w:pStyle w:val="Contrato-Clausula-Nvel2-1dezena"/>
        <w:rPr>
          <w:lang w:val="en-US"/>
        </w:rPr>
      </w:pPr>
      <w:bookmarkStart w:id="279" w:name="_Ref473087932"/>
      <w:r w:rsidRPr="00DD250E">
        <w:rPr>
          <w:lang w:val="en-US"/>
        </w:rPr>
        <w:t xml:space="preserve">In emergency situations that may put at risk the domestic supply of Oil and/or Gas, as well as their by-products, ANP may determine that the Concessionaire limit its exports of these hydrocarbons. </w:t>
      </w:r>
    </w:p>
    <w:bookmarkEnd w:id="279"/>
    <w:p w14:paraId="5910AA2A" w14:textId="2624FF8E" w:rsidR="00C83A0E" w:rsidRPr="00DD250E" w:rsidRDefault="00C83A0E" w:rsidP="00C83A0E">
      <w:pPr>
        <w:pStyle w:val="Contrato-Clausula-Nvel3-1dezena"/>
        <w:ind w:left="1418" w:hanging="851"/>
        <w:rPr>
          <w:lang w:val="en-US"/>
        </w:rPr>
      </w:pPr>
      <w:r w:rsidRPr="00DD250E">
        <w:rPr>
          <w:lang w:val="en-US"/>
        </w:rPr>
        <w:t>An emergency situation is that so enacted by the President of the Republic.</w:t>
      </w:r>
    </w:p>
    <w:p w14:paraId="6F5CF69B" w14:textId="093FF7BA" w:rsidR="00C83A0E" w:rsidRPr="00DD250E" w:rsidRDefault="00C83A0E" w:rsidP="00C83A0E">
      <w:pPr>
        <w:pStyle w:val="Contrato-Clausula-Nvel3-1dezena"/>
        <w:ind w:left="1418" w:hanging="851"/>
        <w:rPr>
          <w:lang w:val="en-US"/>
        </w:rPr>
      </w:pPr>
      <w:r w:rsidRPr="00DD250E">
        <w:rPr>
          <w:lang w:val="en-US"/>
        </w:rPr>
        <w:t>The Production share with limited export shall be directed to serve the Brazilian market or to compose strategic inventories for the Country.</w:t>
      </w:r>
    </w:p>
    <w:p w14:paraId="5C6D80FB" w14:textId="42044D1F" w:rsidR="00C83A0E" w:rsidRPr="00DD250E" w:rsidRDefault="00C83A0E" w:rsidP="00C83A0E">
      <w:pPr>
        <w:pStyle w:val="Contrato-Clausula-Nvel3-1dezena"/>
        <w:ind w:left="1418" w:hanging="851"/>
        <w:rPr>
          <w:lang w:val="en-US"/>
        </w:rPr>
      </w:pPr>
      <w:r w:rsidRPr="00DD250E">
        <w:rPr>
          <w:lang w:val="en-US"/>
        </w:rPr>
        <w:lastRenderedPageBreak/>
        <w:t>ANP shall notify the Concessionaire on the limitation to exports upon at least thirty (30)-day notice.</w:t>
      </w:r>
    </w:p>
    <w:p w14:paraId="6FFA13F1" w14:textId="7D825A7F" w:rsidR="00C83A0E" w:rsidRPr="00DD250E" w:rsidRDefault="00C83A0E" w:rsidP="00C83A0E">
      <w:pPr>
        <w:pStyle w:val="Contrato-Clausula-Nvel3-1dezena"/>
        <w:ind w:left="1418" w:hanging="851"/>
        <w:rPr>
          <w:lang w:val="en-US"/>
        </w:rPr>
      </w:pPr>
      <w:r w:rsidRPr="00DD250E">
        <w:rPr>
          <w:lang w:val="en-US"/>
        </w:rPr>
        <w:t>The Production share to which the restriction on free use applies shall be determined every month with respect to the proportion of the Concessionaire’s share in the domestic Oil and Gas Production for the immediately preceding month.</w:t>
      </w:r>
    </w:p>
    <w:p w14:paraId="67DC00EE" w14:textId="77777777" w:rsidR="00C83A0E" w:rsidRPr="00DD250E" w:rsidRDefault="00C83A0E" w:rsidP="00C83A0E">
      <w:pPr>
        <w:pStyle w:val="Contrato-Normal"/>
        <w:rPr>
          <w:lang w:val="en-US"/>
        </w:rPr>
      </w:pPr>
    </w:p>
    <w:p w14:paraId="7E1C9861" w14:textId="5385538B" w:rsidR="00C83A0E" w:rsidRPr="00DD250E" w:rsidRDefault="00C83A0E" w:rsidP="00C83A0E">
      <w:pPr>
        <w:pStyle w:val="Contrato-Clausula-Subtitulo"/>
        <w:rPr>
          <w:lang w:val="en-US"/>
        </w:rPr>
      </w:pPr>
      <w:bookmarkStart w:id="280" w:name="_Toc484433766"/>
      <w:r w:rsidRPr="00DD250E">
        <w:rPr>
          <w:lang w:val="en-US"/>
        </w:rPr>
        <w:t>Consumption in the Operations</w:t>
      </w:r>
      <w:bookmarkEnd w:id="280"/>
    </w:p>
    <w:p w14:paraId="2A0EACFD" w14:textId="4BEB741D" w:rsidR="00C83A0E" w:rsidRPr="00DD250E" w:rsidRDefault="00C83A0E" w:rsidP="00C83A0E">
      <w:pPr>
        <w:pStyle w:val="Contrato-Clausula-Nvel2-1dezena"/>
        <w:rPr>
          <w:lang w:val="en-US"/>
        </w:rPr>
      </w:pPr>
      <w:bookmarkStart w:id="281" w:name="_Hlt102535746"/>
      <w:bookmarkStart w:id="282" w:name="_Ref473087744"/>
      <w:bookmarkEnd w:id="281"/>
      <w:r w:rsidRPr="00DD250E">
        <w:rPr>
          <w:lang w:val="en-US"/>
        </w:rPr>
        <w:t xml:space="preserve">The Concessionaire may use as fuel, in the Operations, Oil and Gas produced in the Concession Area, provided that in quantities authorized by ANP. </w:t>
      </w:r>
    </w:p>
    <w:p w14:paraId="100F2108" w14:textId="7D61CED9" w:rsidR="00C83A0E" w:rsidRPr="00DD250E" w:rsidRDefault="00C83A0E" w:rsidP="00C83A0E">
      <w:pPr>
        <w:pStyle w:val="Contrato-Clausula-Nvel3-1dezena"/>
        <w:ind w:left="1276" w:hanging="709"/>
        <w:rPr>
          <w:lang w:val="en-US"/>
        </w:rPr>
      </w:pPr>
      <w:r w:rsidRPr="00DD250E">
        <w:rPr>
          <w:lang w:val="en-US"/>
        </w:rPr>
        <w:t>The Concessionaire shall inform ANP, upon substantiated notice, the quantity of Oil and Gas consumed in the Operations and the purpose of its use.</w:t>
      </w:r>
    </w:p>
    <w:p w14:paraId="2F72EF72" w14:textId="4F4BD10C" w:rsidR="00C83A0E" w:rsidRPr="00DD250E" w:rsidRDefault="00C83A0E" w:rsidP="00C83A0E">
      <w:pPr>
        <w:pStyle w:val="Contrato-Clausula-Nvel3-1dezena"/>
        <w:ind w:left="1276" w:hanging="709"/>
        <w:rPr>
          <w:lang w:val="en-US"/>
        </w:rPr>
      </w:pPr>
      <w:r w:rsidRPr="00DD250E">
        <w:rPr>
          <w:lang w:val="en-US"/>
        </w:rPr>
        <w:t>The Concessionaire shall include such information in the Monthly Production Reports.</w:t>
      </w:r>
    </w:p>
    <w:bookmarkEnd w:id="282"/>
    <w:p w14:paraId="462A7167" w14:textId="234AF7F3" w:rsidR="00C2057B" w:rsidRPr="00DD250E" w:rsidRDefault="00C83A0E" w:rsidP="002E5F85">
      <w:pPr>
        <w:pStyle w:val="Contrato-Clausula-Nvel3-1dezena"/>
        <w:ind w:left="1276" w:hanging="709"/>
        <w:rPr>
          <w:lang w:val="en-US"/>
        </w:rPr>
      </w:pPr>
      <w:r w:rsidRPr="00DD250E">
        <w:rPr>
          <w:lang w:val="en-US"/>
        </w:rPr>
        <w:t>The volumes of Oil and Gas consumed in the Operations shall be calculated for purposes of calculation of the due Government and Third-Party Shares, provided for in Section Twenty-Three.</w:t>
      </w:r>
    </w:p>
    <w:p w14:paraId="654D6098" w14:textId="77777777" w:rsidR="00321586" w:rsidRPr="00DD250E" w:rsidRDefault="00321586" w:rsidP="00F40BE0">
      <w:pPr>
        <w:pStyle w:val="Contrato-Normal"/>
        <w:rPr>
          <w:lang w:val="en-US"/>
        </w:rPr>
      </w:pPr>
      <w:bookmarkStart w:id="283" w:name="_Toc135208024"/>
    </w:p>
    <w:p w14:paraId="63A11191" w14:textId="04E20C18" w:rsidR="0017165A" w:rsidRPr="00DD250E" w:rsidRDefault="0017165A" w:rsidP="0017165A">
      <w:pPr>
        <w:pStyle w:val="Contrato-Clausula-Subtitulo"/>
        <w:rPr>
          <w:lang w:val="en-US"/>
        </w:rPr>
      </w:pPr>
      <w:bookmarkStart w:id="284" w:name="_Toc484433767"/>
      <w:bookmarkEnd w:id="283"/>
      <w:r w:rsidRPr="00DD250E">
        <w:rPr>
          <w:lang w:val="en-US"/>
        </w:rPr>
        <w:t>Performance of Tests</w:t>
      </w:r>
      <w:bookmarkEnd w:id="284"/>
    </w:p>
    <w:p w14:paraId="352BC4D0" w14:textId="3630A308" w:rsidR="0017165A" w:rsidRPr="00DD250E" w:rsidRDefault="0017165A" w:rsidP="002E5F85">
      <w:pPr>
        <w:pStyle w:val="Contrato-Clausula-Nvel2-1dezena"/>
        <w:rPr>
          <w:lang w:val="en-US"/>
        </w:rPr>
      </w:pPr>
      <w:r w:rsidRPr="00DD250E">
        <w:rPr>
          <w:lang w:val="en-US"/>
        </w:rPr>
        <w:t xml:space="preserve">Data, information, results, interpretations, models of static and dynamic Reservoirs, and the flow regimes obtained from formation tests, </w:t>
      </w:r>
      <w:r w:rsidR="00A77DFF">
        <w:rPr>
          <w:lang w:val="en-US"/>
        </w:rPr>
        <w:t xml:space="preserve">Extended Well </w:t>
      </w:r>
      <w:r w:rsidRPr="00DD250E">
        <w:rPr>
          <w:lang w:val="en-US"/>
        </w:rPr>
        <w:t xml:space="preserve"> Tests, or Early Production Systems during execution of the Operations of this Agreement shall be submitted to ANP immediately after their obtaining or completion or within the term defined in the Applicable Laws and Regulations.</w:t>
      </w:r>
    </w:p>
    <w:p w14:paraId="6B2A30EF" w14:textId="409CE518" w:rsidR="0017165A" w:rsidRPr="00DD250E" w:rsidRDefault="0017165A" w:rsidP="002E5F85">
      <w:pPr>
        <w:pStyle w:val="Contrato-Clausula-Nvel3-1dezena"/>
        <w:ind w:left="1276" w:hanging="709"/>
        <w:rPr>
          <w:lang w:val="en-US"/>
        </w:rPr>
      </w:pPr>
      <w:r w:rsidRPr="00DD250E">
        <w:rPr>
          <w:lang w:val="en-US"/>
        </w:rPr>
        <w:t>Information shall also contemplate the volumes of Oil, Gas, and water produced.</w:t>
      </w:r>
    </w:p>
    <w:p w14:paraId="4CA424B4" w14:textId="140EE508" w:rsidR="0017165A" w:rsidRPr="00DD250E" w:rsidRDefault="0017165A" w:rsidP="002E5F85">
      <w:pPr>
        <w:pStyle w:val="Contrato-Clausula-Nvel3-1dezena"/>
        <w:ind w:left="1276" w:hanging="709"/>
        <w:rPr>
          <w:lang w:val="en-US"/>
        </w:rPr>
      </w:pPr>
      <w:r w:rsidRPr="00DD250E">
        <w:rPr>
          <w:lang w:val="en-US"/>
        </w:rPr>
        <w:t xml:space="preserve">For </w:t>
      </w:r>
      <w:r w:rsidR="00A77DFF">
        <w:rPr>
          <w:lang w:val="en-US"/>
        </w:rPr>
        <w:t xml:space="preserve">Extended Well </w:t>
      </w:r>
      <w:r w:rsidRPr="00DD250E">
        <w:rPr>
          <w:lang w:val="en-US"/>
        </w:rPr>
        <w:t xml:space="preserve"> Tests, data, information, results, and interpretations shall be submitted to ANP in accordance with the frequency established in the approved Discovery Assessment Plans.</w:t>
      </w:r>
    </w:p>
    <w:p w14:paraId="5020EC2D" w14:textId="1959AFEB" w:rsidR="0017165A" w:rsidRPr="00DD250E" w:rsidRDefault="0017165A" w:rsidP="002E5F85">
      <w:pPr>
        <w:pStyle w:val="Contrato-Clausula-Nvel3-1dezena"/>
        <w:ind w:left="1276" w:hanging="709"/>
        <w:rPr>
          <w:lang w:val="en-US"/>
        </w:rPr>
      </w:pPr>
      <w:r w:rsidRPr="00DD250E">
        <w:rPr>
          <w:lang w:val="en-US"/>
        </w:rPr>
        <w:t xml:space="preserve">The Production and transportation arising from </w:t>
      </w:r>
      <w:r w:rsidR="00A77DFF">
        <w:rPr>
          <w:lang w:val="en-US"/>
        </w:rPr>
        <w:t xml:space="preserve">Extended Well </w:t>
      </w:r>
      <w:r w:rsidRPr="00DD250E">
        <w:rPr>
          <w:lang w:val="en-US"/>
        </w:rPr>
        <w:t xml:space="preserve"> Tests and Early Production Systems shall be reported through the monthly production report.</w:t>
      </w:r>
    </w:p>
    <w:p w14:paraId="1A114B93" w14:textId="46B26238" w:rsidR="0017165A" w:rsidRPr="00DD250E" w:rsidRDefault="0017165A" w:rsidP="002E5F85">
      <w:pPr>
        <w:pStyle w:val="Contrato-Clausula-Nvel2-1dezena"/>
        <w:rPr>
          <w:lang w:val="en-US"/>
        </w:rPr>
      </w:pPr>
      <w:r w:rsidRPr="00DD250E">
        <w:rPr>
          <w:lang w:val="en-US"/>
        </w:rPr>
        <w:t xml:space="preserve">The volumes of Oil and Gas produced during the </w:t>
      </w:r>
      <w:r w:rsidR="00A77DFF">
        <w:rPr>
          <w:lang w:val="en-US"/>
        </w:rPr>
        <w:t xml:space="preserve">Extended Well </w:t>
      </w:r>
      <w:r w:rsidRPr="00DD250E">
        <w:rPr>
          <w:lang w:val="en-US"/>
        </w:rPr>
        <w:t xml:space="preserve"> Tests shall be granted to the Concessionaire pursuant to paragraph 12.3</w:t>
      </w:r>
      <w:r w:rsidR="00064B2B" w:rsidRPr="00DD250E">
        <w:rPr>
          <w:lang w:val="en-US"/>
        </w:rPr>
        <w:t xml:space="preserve"> </w:t>
      </w:r>
      <w:r w:rsidRPr="00DD250E">
        <w:rPr>
          <w:lang w:val="en-US"/>
        </w:rPr>
        <w:t xml:space="preserve">and calculated for purposes of the due Government and Third-Party Shares, provided for in Section Twenty-Three. </w:t>
      </w:r>
    </w:p>
    <w:p w14:paraId="248CF5FC" w14:textId="77777777" w:rsidR="0017165A" w:rsidRPr="00DD250E" w:rsidRDefault="0017165A" w:rsidP="0017165A">
      <w:pPr>
        <w:pStyle w:val="Contrato-Normal"/>
        <w:rPr>
          <w:lang w:val="en-US"/>
        </w:rPr>
      </w:pPr>
      <w:bookmarkStart w:id="285" w:name="_Toc135208025"/>
    </w:p>
    <w:p w14:paraId="4EC58522" w14:textId="4B4858C6" w:rsidR="0017165A" w:rsidRPr="00DD250E" w:rsidRDefault="0017165A" w:rsidP="0017165A">
      <w:pPr>
        <w:pStyle w:val="Contrato-Clausula-Subtitulo"/>
        <w:rPr>
          <w:lang w:val="en-US"/>
        </w:rPr>
      </w:pPr>
      <w:bookmarkStart w:id="286" w:name="_Toc484433768"/>
      <w:bookmarkEnd w:id="285"/>
      <w:r w:rsidRPr="00DD250E">
        <w:rPr>
          <w:lang w:val="en-US"/>
        </w:rPr>
        <w:t>Natural Gas</w:t>
      </w:r>
      <w:bookmarkEnd w:id="286"/>
    </w:p>
    <w:p w14:paraId="0A915939" w14:textId="76987ACE" w:rsidR="0017165A" w:rsidRPr="00DD250E" w:rsidRDefault="0017165A" w:rsidP="002E5F85">
      <w:pPr>
        <w:pStyle w:val="Contrato-Clausula-Nvel2-1dezena"/>
        <w:rPr>
          <w:lang w:val="en-US"/>
        </w:rPr>
      </w:pPr>
      <w:r w:rsidRPr="00DD250E">
        <w:rPr>
          <w:lang w:val="en-US"/>
        </w:rPr>
        <w:t>The volumes of Natural Gas produced under this Agreement may be used by the Concessionaire pursuant to paragraph 12.6.</w:t>
      </w:r>
    </w:p>
    <w:p w14:paraId="05189A74" w14:textId="2FDFC10A" w:rsidR="0017165A" w:rsidRPr="00DD250E" w:rsidRDefault="0017165A" w:rsidP="0017165A">
      <w:pPr>
        <w:pStyle w:val="Contrato-Clausula-Nivel2-2dezenas"/>
        <w:rPr>
          <w:lang w:val="en-US"/>
        </w:rPr>
      </w:pPr>
      <w:r w:rsidRPr="00DD250E">
        <w:rPr>
          <w:lang w:val="en-US"/>
        </w:rPr>
        <w:t>Burning in flares</w:t>
      </w:r>
      <w:r w:rsidRPr="00DD250E">
        <w:rPr>
          <w:i/>
          <w:lang w:val="en-US"/>
        </w:rPr>
        <w:t xml:space="preserve"> </w:t>
      </w:r>
      <w:r w:rsidRPr="00DD250E">
        <w:rPr>
          <w:lang w:val="en-US"/>
        </w:rPr>
        <w:t>shall be restricted to volumes previously and formally approved by ANP pursuant to the Best Practices of the Oil Industry and the Applicable Laws and Regulations, except, in any case, for the provisions in article 47, paragraph 3, of Law No. 9,478/97.</w:t>
      </w:r>
    </w:p>
    <w:p w14:paraId="1BEA1734" w14:textId="77777777" w:rsidR="0017165A" w:rsidRPr="00DD250E" w:rsidRDefault="0017165A" w:rsidP="0017165A">
      <w:pPr>
        <w:pStyle w:val="Contrato-Normal"/>
        <w:rPr>
          <w:lang w:val="en-US"/>
        </w:rPr>
      </w:pPr>
    </w:p>
    <w:p w14:paraId="7E88EF2B" w14:textId="4ADE01FD" w:rsidR="0017165A" w:rsidRPr="00DD250E" w:rsidRDefault="0017165A" w:rsidP="0017165A">
      <w:pPr>
        <w:pStyle w:val="Contrato-Clausula-Subtitulo"/>
        <w:rPr>
          <w:lang w:val="en-US"/>
        </w:rPr>
      </w:pPr>
      <w:bookmarkStart w:id="287" w:name="_Toc484433769"/>
      <w:r w:rsidRPr="00DD250E">
        <w:rPr>
          <w:lang w:val="en-US"/>
        </w:rPr>
        <w:t>Losses</w:t>
      </w:r>
      <w:bookmarkEnd w:id="287"/>
    </w:p>
    <w:p w14:paraId="664C372F" w14:textId="74810CF2" w:rsidR="0017165A" w:rsidRPr="00DD250E" w:rsidRDefault="0017165A" w:rsidP="0017165A">
      <w:pPr>
        <w:pStyle w:val="Contrato-Clausula-Nivel2-2dezenas"/>
        <w:rPr>
          <w:lang w:val="en-US"/>
        </w:rPr>
      </w:pPr>
      <w:r w:rsidRPr="00DD250E">
        <w:rPr>
          <w:lang w:val="en-US"/>
        </w:rPr>
        <w:t xml:space="preserve">The losses of Oil or Gas occurred under the responsibility of the Concessionaire, as well as burning of Gas in flares, shall be included in the Total Production Volume to be calculated for purposes of payment of the Government and Third-Party Shares, without prejudice to the provisions in Section Twenty-Nine and Section Thirty. </w:t>
      </w:r>
    </w:p>
    <w:p w14:paraId="14EDFBF0" w14:textId="5EEED3ED" w:rsidR="0017165A" w:rsidRPr="00DD250E" w:rsidRDefault="0017165A" w:rsidP="0017165A">
      <w:pPr>
        <w:pStyle w:val="Contrato-Clausula-Nivel2-2dezenas"/>
        <w:rPr>
          <w:lang w:val="en-US"/>
        </w:rPr>
      </w:pPr>
      <w:bookmarkStart w:id="288" w:name="_Ref102829242"/>
      <w:bookmarkStart w:id="289" w:name="_Toc135208027"/>
      <w:bookmarkStart w:id="290" w:name="_Ref473111013"/>
      <w:bookmarkStart w:id="291" w:name="_Toc473903591"/>
      <w:bookmarkStart w:id="292" w:name="_Toc480774568"/>
      <w:bookmarkStart w:id="293" w:name="_Toc509834830"/>
      <w:bookmarkStart w:id="294" w:name="_Toc513615263"/>
      <w:bookmarkStart w:id="295" w:name="_Ref101924621"/>
      <w:r w:rsidRPr="00DD250E">
        <w:rPr>
          <w:lang w:val="en-US"/>
        </w:rPr>
        <w:t>Burning of Natural Gas in flares</w:t>
      </w:r>
      <w:r w:rsidRPr="00DD250E">
        <w:rPr>
          <w:i/>
          <w:lang w:val="en-US"/>
        </w:rPr>
        <w:t xml:space="preserve"> </w:t>
      </w:r>
      <w:r w:rsidRPr="00DD250E">
        <w:rPr>
          <w:lang w:val="en-US"/>
        </w:rPr>
        <w:t>shall only be allowed for reasons of safety, emergency, and commissioning, and the maximum volume is specified in the Applicable Laws and Regulations.</w:t>
      </w:r>
    </w:p>
    <w:p w14:paraId="08E6F551" w14:textId="77777777" w:rsidR="0017165A" w:rsidRPr="00DD250E" w:rsidRDefault="0017165A" w:rsidP="0017165A">
      <w:pPr>
        <w:pStyle w:val="Contrato-Normal"/>
        <w:rPr>
          <w:lang w:val="en-US"/>
        </w:rPr>
      </w:pPr>
    </w:p>
    <w:p w14:paraId="1F5DD0B6" w14:textId="18E820E3" w:rsidR="0017165A" w:rsidRPr="00DD250E" w:rsidRDefault="0017165A" w:rsidP="0017165A">
      <w:pPr>
        <w:pStyle w:val="Contrato-Clausula-Nvel1"/>
        <w:rPr>
          <w:lang w:val="en-US"/>
        </w:rPr>
      </w:pPr>
      <w:bookmarkStart w:id="296" w:name="_Toc484433770"/>
      <w:bookmarkEnd w:id="288"/>
      <w:bookmarkEnd w:id="289"/>
      <w:bookmarkEnd w:id="290"/>
      <w:bookmarkEnd w:id="291"/>
      <w:bookmarkEnd w:id="292"/>
      <w:bookmarkEnd w:id="293"/>
      <w:bookmarkEnd w:id="294"/>
      <w:bookmarkEnd w:id="295"/>
      <w:r w:rsidRPr="00DD250E">
        <w:rPr>
          <w:lang w:val="en-US"/>
        </w:rPr>
        <w:t>SECTION THIRTEEN – Individualization of Production</w:t>
      </w:r>
      <w:bookmarkEnd w:id="296"/>
    </w:p>
    <w:p w14:paraId="6D1C9701" w14:textId="62E7A0B6" w:rsidR="0017165A" w:rsidRPr="00DD250E" w:rsidRDefault="0017165A" w:rsidP="0017165A">
      <w:pPr>
        <w:pStyle w:val="Contrato-Clausula-Subtitulo"/>
        <w:rPr>
          <w:lang w:val="en-US"/>
        </w:rPr>
      </w:pPr>
      <w:bookmarkStart w:id="297" w:name="_Toc484433771"/>
      <w:r w:rsidRPr="00DD250E">
        <w:rPr>
          <w:lang w:val="en-US"/>
        </w:rPr>
        <w:t>Production Individualization Agreement</w:t>
      </w:r>
      <w:bookmarkEnd w:id="297"/>
      <w:r w:rsidRPr="00DD250E">
        <w:rPr>
          <w:lang w:val="en-US"/>
        </w:rPr>
        <w:t xml:space="preserve"> </w:t>
      </w:r>
    </w:p>
    <w:p w14:paraId="7CD9E6BD" w14:textId="154269F8" w:rsidR="0017165A" w:rsidRPr="00DD250E" w:rsidRDefault="0017165A" w:rsidP="002E5F85">
      <w:pPr>
        <w:pStyle w:val="Contrato-Clausula-Nvel2-1dezena"/>
        <w:rPr>
          <w:lang w:val="en-US"/>
        </w:rPr>
      </w:pPr>
      <w:bookmarkStart w:id="298" w:name="_Hlt102556560"/>
      <w:bookmarkStart w:id="299" w:name="_Hlt102558408"/>
      <w:bookmarkStart w:id="300" w:name="_Hlt102558430"/>
      <w:bookmarkStart w:id="301" w:name="_Hlt102892665"/>
      <w:bookmarkStart w:id="302" w:name="_Hlt102898973"/>
      <w:bookmarkStart w:id="303" w:name="_Ref295249652"/>
      <w:bookmarkStart w:id="304" w:name="_Ref7241660"/>
      <w:bookmarkEnd w:id="298"/>
      <w:bookmarkEnd w:id="299"/>
      <w:bookmarkEnd w:id="300"/>
      <w:bookmarkEnd w:id="301"/>
      <w:bookmarkEnd w:id="302"/>
      <w:r w:rsidRPr="00DD250E">
        <w:rPr>
          <w:lang w:val="en-US"/>
        </w:rPr>
        <w:t xml:space="preserve">The procedure of Individualization of Production of Oil and Gas shall be initiated under the Applicable Laws and Regulations if it is identified that a Deposit extends beyond the Concession Area. </w:t>
      </w:r>
      <w:bookmarkEnd w:id="303"/>
    </w:p>
    <w:p w14:paraId="4E75D7B8" w14:textId="58490582" w:rsidR="0017165A" w:rsidRPr="00DD250E" w:rsidRDefault="0017165A" w:rsidP="002E5F85">
      <w:pPr>
        <w:pStyle w:val="Contrato-Clausula-Nvel2-1dezena"/>
        <w:rPr>
          <w:lang w:val="en-US"/>
        </w:rPr>
      </w:pPr>
      <w:bookmarkStart w:id="305" w:name="_Ref295249717"/>
      <w:bookmarkStart w:id="306" w:name="_Ref69177373"/>
      <w:bookmarkEnd w:id="304"/>
      <w:r w:rsidRPr="00DD250E">
        <w:rPr>
          <w:lang w:val="en-US"/>
        </w:rPr>
        <w:t>The agreement and the commitment for individualization of production shall be prepared under the Applicable Laws and Regulations.</w:t>
      </w:r>
    </w:p>
    <w:p w14:paraId="19E19FD0" w14:textId="77777777" w:rsidR="0017165A" w:rsidRPr="00DD250E" w:rsidRDefault="0017165A" w:rsidP="0017165A">
      <w:pPr>
        <w:pStyle w:val="Contrato-Normal"/>
        <w:rPr>
          <w:lang w:val="en-US"/>
        </w:rPr>
      </w:pPr>
    </w:p>
    <w:p w14:paraId="7FBCAC99" w14:textId="07EBCE87" w:rsidR="0017165A" w:rsidRPr="00DD250E" w:rsidRDefault="0017165A" w:rsidP="0017165A">
      <w:pPr>
        <w:pStyle w:val="Contrato-Captulo"/>
        <w:rPr>
          <w:lang w:val="en-US"/>
        </w:rPr>
      </w:pPr>
      <w:bookmarkStart w:id="307" w:name="_Toc425517770"/>
      <w:bookmarkStart w:id="308" w:name="_Toc425519053"/>
      <w:bookmarkStart w:id="309" w:name="_Toc425519257"/>
      <w:bookmarkStart w:id="310" w:name="_Toc425519463"/>
      <w:bookmarkStart w:id="311" w:name="_Toc425519667"/>
      <w:bookmarkStart w:id="312" w:name="_Toc484433772"/>
      <w:bookmarkStart w:id="313" w:name="_Toc473903593"/>
      <w:bookmarkStart w:id="314" w:name="_Toc480774575"/>
      <w:bookmarkStart w:id="315" w:name="_Toc509834837"/>
      <w:bookmarkStart w:id="316" w:name="_Toc513615270"/>
      <w:bookmarkStart w:id="317" w:name="_Toc135208035"/>
      <w:bookmarkEnd w:id="305"/>
      <w:bookmarkEnd w:id="306"/>
      <w:bookmarkEnd w:id="307"/>
      <w:bookmarkEnd w:id="308"/>
      <w:bookmarkEnd w:id="309"/>
      <w:bookmarkEnd w:id="310"/>
      <w:bookmarkEnd w:id="311"/>
      <w:r w:rsidRPr="00DD250E">
        <w:rPr>
          <w:lang w:val="en-US"/>
        </w:rPr>
        <w:lastRenderedPageBreak/>
        <w:t>EXECUTION OF OPERATIONS</w:t>
      </w:r>
      <w:bookmarkEnd w:id="312"/>
    </w:p>
    <w:p w14:paraId="04367913" w14:textId="77777777" w:rsidR="0017165A" w:rsidRPr="00DD250E" w:rsidRDefault="0017165A" w:rsidP="0017165A">
      <w:pPr>
        <w:pStyle w:val="Contrato-Normal"/>
        <w:rPr>
          <w:lang w:val="en-US"/>
        </w:rPr>
      </w:pPr>
    </w:p>
    <w:p w14:paraId="38CF7B62" w14:textId="44CE2D33" w:rsidR="0017165A" w:rsidRPr="00DD250E" w:rsidRDefault="0017165A" w:rsidP="0017165A">
      <w:pPr>
        <w:pStyle w:val="Contrato-Clausula-Nvel1"/>
        <w:rPr>
          <w:lang w:val="en-US"/>
        </w:rPr>
      </w:pPr>
      <w:bookmarkStart w:id="318" w:name="_Toc484433773"/>
      <w:bookmarkEnd w:id="313"/>
      <w:bookmarkEnd w:id="314"/>
      <w:bookmarkEnd w:id="315"/>
      <w:bookmarkEnd w:id="316"/>
      <w:bookmarkEnd w:id="317"/>
      <w:r w:rsidRPr="00DD250E">
        <w:rPr>
          <w:lang w:val="en-US"/>
        </w:rPr>
        <w:t>section fourteen – execution by the concessionaire</w:t>
      </w:r>
      <w:bookmarkEnd w:id="318"/>
    </w:p>
    <w:p w14:paraId="0ABD4243" w14:textId="589C76BF" w:rsidR="0017165A" w:rsidRPr="00DD250E" w:rsidRDefault="0017165A" w:rsidP="0017165A">
      <w:pPr>
        <w:pStyle w:val="Contrato-Clausula-Subtitulo"/>
        <w:rPr>
          <w:lang w:val="en-US"/>
        </w:rPr>
      </w:pPr>
      <w:bookmarkStart w:id="319" w:name="_Toc484433774"/>
      <w:r w:rsidRPr="00DD250E">
        <w:rPr>
          <w:lang w:val="en-US"/>
        </w:rPr>
        <w:t>Concessionaire’s Exclusivity</w:t>
      </w:r>
      <w:bookmarkEnd w:id="319"/>
    </w:p>
    <w:p w14:paraId="6F136D5F" w14:textId="40F65F09" w:rsidR="00C2057B" w:rsidRPr="00DD250E" w:rsidRDefault="0017165A" w:rsidP="0017165A">
      <w:pPr>
        <w:pStyle w:val="Contrato-Clausula-Nvel2-1dezena"/>
        <w:rPr>
          <w:lang w:val="en-US"/>
        </w:rPr>
      </w:pPr>
      <w:r w:rsidRPr="00DD250E">
        <w:rPr>
          <w:lang w:val="en-US"/>
        </w:rPr>
        <w:t>The Concessionaire shall have the exclusive right to execute the Operations in the Concession Area pursuant to the terms, conditions, and effectiveness of the Agreement.</w:t>
      </w:r>
    </w:p>
    <w:p w14:paraId="5757CE98" w14:textId="77777777" w:rsidR="00686026" w:rsidRPr="00DD250E" w:rsidRDefault="00686026" w:rsidP="00E276C5">
      <w:pPr>
        <w:pStyle w:val="Contrato-Normal"/>
        <w:rPr>
          <w:lang w:val="en-US"/>
        </w:rPr>
      </w:pPr>
    </w:p>
    <w:p w14:paraId="38BC43C5" w14:textId="1D1979EF" w:rsidR="00F65B59" w:rsidRPr="00DD250E" w:rsidRDefault="00F65B59" w:rsidP="00F65B59">
      <w:pPr>
        <w:pStyle w:val="Contrato-Clausula-Subtitulo"/>
        <w:rPr>
          <w:lang w:val="en-US"/>
        </w:rPr>
      </w:pPr>
      <w:bookmarkStart w:id="320" w:name="_Toc484433775"/>
      <w:bookmarkStart w:id="321" w:name="_Ref343705734"/>
      <w:bookmarkStart w:id="322" w:name="_Ref101926521"/>
      <w:r w:rsidRPr="00DD250E">
        <w:rPr>
          <w:lang w:val="en-US"/>
        </w:rPr>
        <w:t>Appointment of the Operator by the Concessionaire</w:t>
      </w:r>
      <w:bookmarkEnd w:id="320"/>
    </w:p>
    <w:bookmarkEnd w:id="321"/>
    <w:p w14:paraId="29809C7B" w14:textId="21EF5F3F" w:rsidR="00F65B59" w:rsidRPr="00DD250E" w:rsidRDefault="00F65B59" w:rsidP="002E5F85">
      <w:pPr>
        <w:pStyle w:val="Contrato-Clausula-Nvel2-1dezena"/>
        <w:rPr>
          <w:lang w:val="en-US"/>
        </w:rPr>
      </w:pPr>
      <w:r w:rsidRPr="00DD250E">
        <w:rPr>
          <w:lang w:val="en-US"/>
        </w:rPr>
        <w:t xml:space="preserve">The Operator is designated by the Concessionaire to, on its behalf: </w:t>
      </w:r>
    </w:p>
    <w:p w14:paraId="45FFF233" w14:textId="7A4D6F8F" w:rsidR="00F65B59" w:rsidRPr="00DD250E" w:rsidRDefault="00F65B59" w:rsidP="002E5F85">
      <w:pPr>
        <w:pStyle w:val="Contrato-Alnea"/>
        <w:numPr>
          <w:ilvl w:val="0"/>
          <w:numId w:val="42"/>
        </w:numPr>
        <w:ind w:left="1134" w:hanging="567"/>
        <w:rPr>
          <w:lang w:val="en-US"/>
        </w:rPr>
      </w:pPr>
      <w:r w:rsidRPr="00DD250E">
        <w:rPr>
          <w:lang w:val="en-US"/>
        </w:rPr>
        <w:t>conduct and perform all Operations provided for in this Agreement;</w:t>
      </w:r>
    </w:p>
    <w:p w14:paraId="06FB6E5D" w14:textId="1329A3A1" w:rsidR="00F65B59" w:rsidRPr="00DD250E" w:rsidRDefault="00F65B59" w:rsidP="002E5F85">
      <w:pPr>
        <w:pStyle w:val="Contrato-Alnea"/>
        <w:numPr>
          <w:ilvl w:val="0"/>
          <w:numId w:val="42"/>
        </w:numPr>
        <w:ind w:left="1134" w:hanging="567"/>
        <w:rPr>
          <w:lang w:val="en-US"/>
        </w:rPr>
      </w:pPr>
      <w:r w:rsidRPr="00DD250E">
        <w:rPr>
          <w:lang w:val="en-US"/>
        </w:rPr>
        <w:t>submit all plans, programs, guarantees, proposals, and communications to ANP; and</w:t>
      </w:r>
    </w:p>
    <w:p w14:paraId="76C5A579" w14:textId="5506563D" w:rsidR="00F65B59" w:rsidRPr="00DD250E" w:rsidRDefault="00F65B59" w:rsidP="002E5F85">
      <w:pPr>
        <w:pStyle w:val="Contrato-Alnea"/>
        <w:numPr>
          <w:ilvl w:val="0"/>
          <w:numId w:val="42"/>
        </w:numPr>
        <w:ind w:left="1134" w:hanging="567"/>
        <w:rPr>
          <w:lang w:val="en-US"/>
        </w:rPr>
      </w:pPr>
      <w:r w:rsidRPr="00DD250E">
        <w:rPr>
          <w:lang w:val="en-US"/>
        </w:rPr>
        <w:t>receive all replies, requests, proposals, and other communications from ANP.</w:t>
      </w:r>
    </w:p>
    <w:p w14:paraId="1769FBEF" w14:textId="4F553C40" w:rsidR="00F65B59" w:rsidRPr="00DD250E" w:rsidRDefault="00F65B59" w:rsidP="002E5F85">
      <w:pPr>
        <w:pStyle w:val="Contrato-Clausula-Nvel2-1dezena"/>
        <w:rPr>
          <w:lang w:val="en-US"/>
        </w:rPr>
      </w:pPr>
      <w:r w:rsidRPr="00DD250E">
        <w:rPr>
          <w:lang w:val="en-US"/>
        </w:rPr>
        <w:t xml:space="preserve">The Operator shall be responsible for full compliance with all the Concessionaire’s obligations set forth in this Agreement related to any aspect of the Operations and the payment of the Government Shares, without prejudice to the joint liability of the other Concessionaires. </w:t>
      </w:r>
      <w:bookmarkEnd w:id="322"/>
    </w:p>
    <w:p w14:paraId="57F2C5BB" w14:textId="411BB9B4" w:rsidR="00F65B59" w:rsidRPr="00DD250E" w:rsidRDefault="00F65B59" w:rsidP="002E5F85">
      <w:pPr>
        <w:pStyle w:val="Contrato-Clausula-Nvel2-1dezena"/>
        <w:rPr>
          <w:lang w:val="en-US"/>
        </w:rPr>
      </w:pPr>
      <w:r w:rsidRPr="00DD250E">
        <w:rPr>
          <w:lang w:val="en-US"/>
        </w:rPr>
        <w:t>The Concessionaire that is a member of a consortium shall bear with investments related to its interest in the Consortium, without prejudice to the joint liability.</w:t>
      </w:r>
    </w:p>
    <w:p w14:paraId="63C04DB8" w14:textId="7C6FB12D" w:rsidR="00350777" w:rsidRPr="00DD250E" w:rsidRDefault="00F65B59" w:rsidP="00F65B59">
      <w:pPr>
        <w:pStyle w:val="Contrato-Clausula-Nvel2-1dezena"/>
        <w:rPr>
          <w:lang w:val="en-US"/>
        </w:rPr>
      </w:pPr>
      <w:r w:rsidRPr="00DD250E">
        <w:rPr>
          <w:lang w:val="en-US"/>
        </w:rPr>
        <w:t>The provisions related to Assignment set forth in Section Twenty-Eight are exceptions to this paragraph.</w:t>
      </w:r>
    </w:p>
    <w:p w14:paraId="3125E99B" w14:textId="65DC61AF" w:rsidR="00386881" w:rsidRPr="00DD250E" w:rsidRDefault="00386881" w:rsidP="00386881">
      <w:pPr>
        <w:pStyle w:val="Contrato-Clausula-Nvel2-1dezena"/>
        <w:rPr>
          <w:lang w:val="en-US"/>
        </w:rPr>
      </w:pPr>
      <w:bookmarkStart w:id="323" w:name="_Toc135208037"/>
      <w:r w:rsidRPr="00DD250E">
        <w:rPr>
          <w:lang w:val="en-US"/>
        </w:rPr>
        <w:t>The Operator may resign from its function, at any time, upon submission of a request to ANP pursuant to Section Twenty-Eight and the Applicable Laws and Regulations.</w:t>
      </w:r>
    </w:p>
    <w:p w14:paraId="167FBE2C" w14:textId="53E50BBC" w:rsidR="00386881" w:rsidRPr="00DD250E" w:rsidRDefault="00386881" w:rsidP="00386881">
      <w:pPr>
        <w:pStyle w:val="Contrato-Clausula-Nvel2-1dezena"/>
        <w:rPr>
          <w:lang w:val="en-US"/>
        </w:rPr>
      </w:pPr>
      <w:r w:rsidRPr="00DD250E">
        <w:rPr>
          <w:lang w:val="en-US"/>
        </w:rPr>
        <w:t>The Operator may be removed by ANP in case of failure to comply with any of the sections of this Agreement, if it does not cure its default within ninety (90) days of receipt of the notice from this Agency indicating the alleged default.</w:t>
      </w:r>
    </w:p>
    <w:p w14:paraId="3DAF4FD0" w14:textId="77262691" w:rsidR="00386881" w:rsidRPr="00DD250E" w:rsidRDefault="00386881" w:rsidP="00386881">
      <w:pPr>
        <w:pStyle w:val="Contrato-Clausula-Nvel2-1dezena"/>
        <w:rPr>
          <w:lang w:val="en-US"/>
        </w:rPr>
      </w:pPr>
      <w:bookmarkStart w:id="324" w:name="_Ref30321525"/>
      <w:r w:rsidRPr="00DD250E">
        <w:rPr>
          <w:lang w:val="en-US"/>
        </w:rPr>
        <w:t>In the cases provided for in paragraphs 14.6 and 14.7, the Concessionaire shall appoint a new Operator, pursuant to the provisions in the Applicable Laws and Regulations.</w:t>
      </w:r>
    </w:p>
    <w:p w14:paraId="0995B063" w14:textId="2B847E4A" w:rsidR="00386881" w:rsidRPr="00DD250E" w:rsidRDefault="00386881" w:rsidP="00386881">
      <w:pPr>
        <w:pStyle w:val="Contrato-Clausula-Nvel3-1dezena"/>
        <w:ind w:left="1276" w:hanging="709"/>
        <w:rPr>
          <w:lang w:val="en-US"/>
        </w:rPr>
      </w:pPr>
      <w:r w:rsidRPr="00DD250E">
        <w:rPr>
          <w:lang w:val="en-US"/>
        </w:rPr>
        <w:t>The new Operator appointed by the Concessionaire may only develop its activities after the appointment is approved by ANP, assuming all rights and obligations provided for in this Agreement.</w:t>
      </w:r>
    </w:p>
    <w:bookmarkEnd w:id="324"/>
    <w:p w14:paraId="4E9C86ED" w14:textId="7A4BF9A2" w:rsidR="00386881" w:rsidRPr="00DD250E" w:rsidRDefault="00386881" w:rsidP="002E5F85">
      <w:pPr>
        <w:pStyle w:val="Contrato-Clausula-Nvel2-1dezena"/>
        <w:rPr>
          <w:lang w:val="en-US"/>
        </w:rPr>
      </w:pPr>
      <w:r w:rsidRPr="00DD250E">
        <w:rPr>
          <w:lang w:val="en-US"/>
        </w:rPr>
        <w:t xml:space="preserve">The resigning or removed Operator shall transfer to the new Operator the custody of all </w:t>
      </w:r>
      <w:r w:rsidR="0097304F" w:rsidRPr="00DD250E">
        <w:rPr>
          <w:lang w:val="en-US"/>
        </w:rPr>
        <w:t>properties</w:t>
      </w:r>
      <w:r w:rsidRPr="00DD250E">
        <w:rPr>
          <w:lang w:val="en-US"/>
        </w:rPr>
        <w:t xml:space="preserve"> used in the Operations, accounting records, files, and other documents related to the Concession Area and the Operations at stake.</w:t>
      </w:r>
    </w:p>
    <w:p w14:paraId="65F11E71" w14:textId="60AB38C5" w:rsidR="00386881" w:rsidRPr="00DD250E" w:rsidRDefault="00386881" w:rsidP="002E5F85">
      <w:pPr>
        <w:pStyle w:val="Contrato-Clausula-Nvel3-1dezena"/>
        <w:ind w:left="1276" w:hanging="709"/>
        <w:rPr>
          <w:lang w:val="en-US"/>
        </w:rPr>
      </w:pPr>
      <w:r w:rsidRPr="00DD250E">
        <w:rPr>
          <w:lang w:val="en-US"/>
        </w:rPr>
        <w:t xml:space="preserve">After transfer, the resigning or removed Operator shall be released and exonerated from all obligations and responsibilities arising from its position of Operator after the date of such transfer. </w:t>
      </w:r>
    </w:p>
    <w:p w14:paraId="6E29C7EA" w14:textId="5BC3728B" w:rsidR="00386881" w:rsidRPr="00DD250E" w:rsidRDefault="00386881" w:rsidP="00386881">
      <w:pPr>
        <w:pStyle w:val="Contrato-Clausula-Nvel3-1dezena"/>
        <w:ind w:left="1276" w:hanging="709"/>
        <w:rPr>
          <w:lang w:val="en-US"/>
        </w:rPr>
      </w:pPr>
      <w:r w:rsidRPr="00DD250E">
        <w:rPr>
          <w:lang w:val="en-US"/>
        </w:rPr>
        <w:lastRenderedPageBreak/>
        <w:t>The resigning or removed Operator shall remain liable for any acts, incidents, or circumstances incurred during its management related to its position of Operator.</w:t>
      </w:r>
    </w:p>
    <w:p w14:paraId="53E7474E" w14:textId="603D9992" w:rsidR="00386881" w:rsidRPr="00DD250E" w:rsidRDefault="00386881" w:rsidP="00386881">
      <w:pPr>
        <w:pStyle w:val="Contrato-Clausula-Nivel2-2dezenas"/>
        <w:rPr>
          <w:lang w:val="en-US"/>
        </w:rPr>
      </w:pPr>
      <w:r w:rsidRPr="00DD250E">
        <w:rPr>
          <w:lang w:val="en-US"/>
        </w:rPr>
        <w:t xml:space="preserve">ANP may, as a condition to approve a new Operator, require the latter and the resigning or removed Operator to </w:t>
      </w:r>
      <w:r w:rsidR="00F6435D" w:rsidRPr="00DD250E">
        <w:rPr>
          <w:lang w:val="en-US"/>
        </w:rPr>
        <w:t>take</w:t>
      </w:r>
      <w:r w:rsidRPr="00DD250E">
        <w:rPr>
          <w:lang w:val="en-US"/>
        </w:rPr>
        <w:t xml:space="preserve"> the necessary actions to transfer all information and other aspects related to this Agreement. </w:t>
      </w:r>
    </w:p>
    <w:p w14:paraId="6AA7595E" w14:textId="51B425A6" w:rsidR="00386881" w:rsidRPr="00DD250E" w:rsidRDefault="00386881" w:rsidP="002E5F85">
      <w:pPr>
        <w:pStyle w:val="Contrato-Clausula-Nivel3-2dezenas"/>
        <w:ind w:left="1418" w:hanging="851"/>
        <w:rPr>
          <w:lang w:val="en-US"/>
        </w:rPr>
      </w:pPr>
      <w:r w:rsidRPr="00DD250E">
        <w:rPr>
          <w:lang w:val="en-US"/>
        </w:rPr>
        <w:t>ANP may require an audit and inventory be performed until transfer of the Operations to the new Operator.</w:t>
      </w:r>
    </w:p>
    <w:p w14:paraId="311C69C7" w14:textId="529DB6AE" w:rsidR="00386881" w:rsidRPr="00DD250E" w:rsidRDefault="00386881" w:rsidP="007C0FD9">
      <w:pPr>
        <w:pStyle w:val="Contrato-Clausula-Nivel3-2dezenas"/>
        <w:tabs>
          <w:tab w:val="left" w:pos="1418"/>
        </w:tabs>
        <w:ind w:left="1134" w:hanging="567"/>
        <w:rPr>
          <w:lang w:val="en-US"/>
        </w:rPr>
      </w:pPr>
      <w:r w:rsidRPr="00DD250E">
        <w:rPr>
          <w:lang w:val="en-US"/>
        </w:rPr>
        <w:t>The audit and inventory costs shall be paid by the Concessionaire.</w:t>
      </w:r>
    </w:p>
    <w:p w14:paraId="6B7CA96B" w14:textId="595023D6" w:rsidR="00F07454" w:rsidRPr="00DD250E" w:rsidRDefault="00386881" w:rsidP="00386881">
      <w:pPr>
        <w:pStyle w:val="Contrato-Clausula-Nivel2-2dezenas"/>
        <w:rPr>
          <w:lang w:val="en-US"/>
        </w:rPr>
      </w:pPr>
      <w:r w:rsidRPr="00DD250E">
        <w:rPr>
          <w:lang w:val="en-US"/>
        </w:rPr>
        <w:t xml:space="preserve">In case of individual concessionaire, this shall be deemed, for purposes of this Agreement, the designated Operator of the Concession Area. </w:t>
      </w:r>
      <w:r w:rsidR="00F07454" w:rsidRPr="00DD250E">
        <w:rPr>
          <w:lang w:val="en-US"/>
        </w:rPr>
        <w:t xml:space="preserve"> </w:t>
      </w:r>
    </w:p>
    <w:p w14:paraId="287C6A7B" w14:textId="77777777" w:rsidR="006622A1" w:rsidRPr="00DD250E" w:rsidRDefault="006622A1" w:rsidP="00E276C5">
      <w:pPr>
        <w:pStyle w:val="Contrato-Normal"/>
        <w:rPr>
          <w:lang w:val="en-US"/>
        </w:rPr>
      </w:pPr>
    </w:p>
    <w:p w14:paraId="6A9227AA" w14:textId="0A78E9B7" w:rsidR="00344336" w:rsidRPr="00DD250E" w:rsidRDefault="00344336" w:rsidP="00344336">
      <w:pPr>
        <w:pStyle w:val="Contrato-Clausula-Subtitulo"/>
        <w:rPr>
          <w:lang w:val="en-US"/>
        </w:rPr>
      </w:pPr>
      <w:bookmarkStart w:id="325" w:name="_Toc484433776"/>
      <w:bookmarkEnd w:id="323"/>
      <w:r w:rsidRPr="00DD250E">
        <w:rPr>
          <w:lang w:val="en-US"/>
        </w:rPr>
        <w:t>Diligence to Conduct Operations</w:t>
      </w:r>
      <w:bookmarkEnd w:id="325"/>
    </w:p>
    <w:p w14:paraId="0408A08B" w14:textId="3F1F5606" w:rsidR="00344336" w:rsidRPr="00DD250E" w:rsidRDefault="00344336" w:rsidP="00344336">
      <w:pPr>
        <w:pStyle w:val="Contrato-Clausula-Nivel2-2dezenas"/>
        <w:rPr>
          <w:lang w:val="en-US"/>
        </w:rPr>
      </w:pPr>
      <w:r w:rsidRPr="00DD250E">
        <w:rPr>
          <w:lang w:val="en-US"/>
        </w:rPr>
        <w:t>The Concessionaire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5A03AAAB" w14:textId="55E414A4" w:rsidR="00344336" w:rsidRPr="00DD250E" w:rsidRDefault="00344336" w:rsidP="007C0FD9">
      <w:pPr>
        <w:pStyle w:val="Contrato-Clausula-Nivel3-2dezenas"/>
        <w:ind w:left="1560" w:hanging="851"/>
        <w:rPr>
          <w:lang w:val="en-US"/>
        </w:rPr>
      </w:pPr>
      <w:r w:rsidRPr="00DD250E">
        <w:rPr>
          <w:lang w:val="en-US"/>
        </w:rPr>
        <w:t>The Concessionaire shall, in all Operations:</w:t>
      </w:r>
    </w:p>
    <w:p w14:paraId="59B74879" w14:textId="4852FE29" w:rsidR="00344336" w:rsidRPr="00DD250E" w:rsidRDefault="00344336" w:rsidP="007C0FD9">
      <w:pPr>
        <w:pStyle w:val="Contrato-Alnea"/>
        <w:numPr>
          <w:ilvl w:val="0"/>
          <w:numId w:val="43"/>
        </w:numPr>
        <w:ind w:left="2127" w:hanging="567"/>
        <w:rPr>
          <w:lang w:val="en-US"/>
        </w:rPr>
      </w:pPr>
      <w:r w:rsidRPr="00DD250E">
        <w:rPr>
          <w:lang w:val="en-US"/>
        </w:rPr>
        <w:t>adopt the measures required for preservation of oil resources and other natural resources and for the protection of human life, heritage, and environment, pursuant to Section Twenty-One;</w:t>
      </w:r>
    </w:p>
    <w:p w14:paraId="67642871" w14:textId="51398B93" w:rsidR="00344336" w:rsidRPr="00DD250E" w:rsidRDefault="00344336" w:rsidP="007C0FD9">
      <w:pPr>
        <w:pStyle w:val="Contrato-Alnea"/>
        <w:numPr>
          <w:ilvl w:val="0"/>
          <w:numId w:val="43"/>
        </w:numPr>
        <w:ind w:left="2127" w:hanging="567"/>
        <w:rPr>
          <w:lang w:val="en-US"/>
        </w:rPr>
      </w:pPr>
      <w:r w:rsidRPr="00DD250E">
        <w:rPr>
          <w:lang w:val="en-US"/>
        </w:rPr>
        <w:t>respect the applicable technical, scientific, and safety rules and procedures, including as to the recovery of fluids, aiming at the rationalization of production and the control of the decline in the reservoirs; and</w:t>
      </w:r>
    </w:p>
    <w:p w14:paraId="087052C4" w14:textId="1C706B20" w:rsidR="00344336" w:rsidRPr="00DD250E" w:rsidRDefault="00344336" w:rsidP="007C0FD9">
      <w:pPr>
        <w:pStyle w:val="Contrato-Alnea"/>
        <w:numPr>
          <w:ilvl w:val="0"/>
          <w:numId w:val="43"/>
        </w:numPr>
        <w:ind w:left="2127" w:hanging="567"/>
        <w:rPr>
          <w:lang w:val="en-US"/>
        </w:rPr>
      </w:pPr>
      <w:r w:rsidRPr="00DD250E">
        <w:rPr>
          <w:lang w:val="en-US"/>
        </w:rPr>
        <w:t>employ, whenever appropriate and economically justified, at ANP’s discretion, technical experiences and more advanced technologies, including the ones that can increase the economic yield and the Production of the Deposits.</w:t>
      </w:r>
    </w:p>
    <w:p w14:paraId="5823E944" w14:textId="362EE794" w:rsidR="00344336" w:rsidRPr="00DD250E" w:rsidRDefault="00344336" w:rsidP="00344336">
      <w:pPr>
        <w:pStyle w:val="Contrato-Clausula-Nivel2-2dezenas"/>
        <w:rPr>
          <w:lang w:val="en-US"/>
        </w:rPr>
      </w:pPr>
      <w:r w:rsidRPr="00DD250E">
        <w:rPr>
          <w:lang w:val="en-US"/>
        </w:rPr>
        <w:t>It is the Operator’s duty to:</w:t>
      </w:r>
    </w:p>
    <w:p w14:paraId="74B8BB27" w14:textId="2B7D160E" w:rsidR="00344336" w:rsidRPr="00DD250E" w:rsidRDefault="00344336" w:rsidP="007C0FD9">
      <w:pPr>
        <w:pStyle w:val="Contrato-Alnea"/>
        <w:numPr>
          <w:ilvl w:val="0"/>
          <w:numId w:val="44"/>
        </w:numPr>
        <w:ind w:left="1276" w:hanging="567"/>
        <w:rPr>
          <w:lang w:val="en-US"/>
        </w:rPr>
      </w:pPr>
      <w:r w:rsidRPr="00DD250E">
        <w:rPr>
          <w:lang w:val="en-US"/>
        </w:rPr>
        <w:t>maintain minimum personnel, domiciled in Brazil, fluent in Portuguese, able to manage the daily Operations in an efficient and effective manner, as well as to respond to incidents in an appropriate and immediate way;</w:t>
      </w:r>
    </w:p>
    <w:p w14:paraId="6DF0C51F" w14:textId="0DDC5E58" w:rsidR="00344336" w:rsidRPr="00DD250E" w:rsidRDefault="00344336" w:rsidP="007C0FD9">
      <w:pPr>
        <w:pStyle w:val="Contrato-Alnea"/>
        <w:numPr>
          <w:ilvl w:val="0"/>
          <w:numId w:val="44"/>
        </w:numPr>
        <w:ind w:left="1276" w:hanging="567"/>
        <w:rPr>
          <w:lang w:val="en-US"/>
        </w:rPr>
      </w:pPr>
      <w:r w:rsidRPr="00DD250E">
        <w:rPr>
          <w:lang w:val="en-US"/>
        </w:rPr>
        <w:t>continuously monitor all activities involving operational, environmental, or human health risks, through a monitoring center, necessarily located in Brazil.</w:t>
      </w:r>
    </w:p>
    <w:p w14:paraId="48C71D23" w14:textId="02ED91B5" w:rsidR="00344336" w:rsidRPr="00DD250E" w:rsidRDefault="00344336" w:rsidP="007C0FD9">
      <w:pPr>
        <w:pStyle w:val="Contrato-Alnea"/>
        <w:numPr>
          <w:ilvl w:val="0"/>
          <w:numId w:val="44"/>
        </w:numPr>
        <w:ind w:left="1276" w:hanging="567"/>
        <w:rPr>
          <w:lang w:val="en-US"/>
        </w:rPr>
      </w:pPr>
      <w:r w:rsidRPr="00DD250E">
        <w:rPr>
          <w:lang w:val="en-US"/>
        </w:rPr>
        <w:t>participate in the preparation and formally approve the emergency response procedures and the studies of risk analysis of the activities performed within the scope of this Agreement, pursuant to the Best Practices of the Oil Industry;</w:t>
      </w:r>
    </w:p>
    <w:p w14:paraId="19B5B0B1" w14:textId="41E06432" w:rsidR="00344336" w:rsidRPr="00DD250E" w:rsidRDefault="00344336" w:rsidP="007C0FD9">
      <w:pPr>
        <w:pStyle w:val="Contrato-Alnea"/>
        <w:numPr>
          <w:ilvl w:val="0"/>
          <w:numId w:val="44"/>
        </w:numPr>
        <w:ind w:left="1276" w:hanging="567"/>
        <w:rPr>
          <w:lang w:val="en-US"/>
        </w:rPr>
      </w:pPr>
      <w:r w:rsidRPr="00DD250E">
        <w:rPr>
          <w:lang w:val="en-US"/>
        </w:rPr>
        <w:t xml:space="preserve">establish an organizational structure and resources in Brazil with persons responsible for the operational safety in order to equalize strengths between the decisions related to the operating activities and the operational safety risk </w:t>
      </w:r>
      <w:r w:rsidRPr="00DD250E">
        <w:rPr>
          <w:lang w:val="en-US"/>
        </w:rPr>
        <w:lastRenderedPageBreak/>
        <w:t>management and ensure that operational risks are taken into account with priority in the Consortium’s decision-making process.</w:t>
      </w:r>
    </w:p>
    <w:p w14:paraId="6A483C22" w14:textId="72A954E2" w:rsidR="00344336" w:rsidRPr="00DD250E" w:rsidRDefault="00344336" w:rsidP="007C0FD9">
      <w:pPr>
        <w:pStyle w:val="Contrato-Clausula-Nivel3-2dezenas"/>
        <w:ind w:left="1560" w:hanging="851"/>
        <w:rPr>
          <w:lang w:val="en-US"/>
        </w:rPr>
      </w:pPr>
      <w:r w:rsidRPr="00DD250E">
        <w:rPr>
          <w:lang w:val="en-US"/>
        </w:rPr>
        <w:t>The personnel referred to in item “a” must be designed pursuant to the Best Practices of the Oil Industry and be directly proportional to the operational and environmental risks assumed by the Operator Concessionaire.</w:t>
      </w:r>
    </w:p>
    <w:p w14:paraId="7037C947" w14:textId="21DCCC32" w:rsidR="00344336" w:rsidRPr="00DD250E" w:rsidRDefault="00344336" w:rsidP="007C0FD9">
      <w:pPr>
        <w:pStyle w:val="Contrato-Clausula-Nivel3-2dezenas"/>
        <w:ind w:left="1560" w:hanging="851"/>
        <w:rPr>
          <w:lang w:val="en-US"/>
        </w:rPr>
      </w:pPr>
      <w:r w:rsidRPr="00DD250E">
        <w:rPr>
          <w:lang w:val="en-US"/>
        </w:rPr>
        <w:t>The monitoring center referred to in item “b” must be located onshore and provided with technology and size compatible with the risks assumed by the Operator Concessionaire pursuant to the Best Practices of the Oil Industry.</w:t>
      </w:r>
    </w:p>
    <w:p w14:paraId="27319C56" w14:textId="77777777" w:rsidR="00344336" w:rsidRPr="00DD250E" w:rsidRDefault="00344336" w:rsidP="00344336">
      <w:pPr>
        <w:pStyle w:val="Contrato-Normal"/>
        <w:rPr>
          <w:lang w:val="en-US"/>
        </w:rPr>
      </w:pPr>
      <w:bookmarkStart w:id="326" w:name="_Toc135208038"/>
    </w:p>
    <w:p w14:paraId="3547462A" w14:textId="115856D0" w:rsidR="00344336" w:rsidRPr="00DD250E" w:rsidRDefault="00344336" w:rsidP="00344336">
      <w:pPr>
        <w:pStyle w:val="Contrato-Clausula-Subtitulo"/>
        <w:rPr>
          <w:lang w:val="en-US"/>
        </w:rPr>
      </w:pPr>
      <w:bookmarkStart w:id="327" w:name="_Toc484433777"/>
      <w:bookmarkEnd w:id="326"/>
      <w:r w:rsidRPr="00DD250E">
        <w:rPr>
          <w:lang w:val="en-US"/>
        </w:rPr>
        <w:t>Licenses, Authorizations and Permits</w:t>
      </w:r>
      <w:bookmarkEnd w:id="327"/>
    </w:p>
    <w:p w14:paraId="0A5B9892" w14:textId="0D0069B6" w:rsidR="00344336" w:rsidRPr="00DD250E" w:rsidRDefault="00344336" w:rsidP="00344336">
      <w:pPr>
        <w:pStyle w:val="Contrato-Clausula-Nivel2-2dezenas"/>
        <w:rPr>
          <w:lang w:val="en-US"/>
        </w:rPr>
      </w:pPr>
      <w:bookmarkStart w:id="328" w:name="_Hlt102801541"/>
      <w:bookmarkEnd w:id="328"/>
      <w:r w:rsidRPr="00DD250E">
        <w:rPr>
          <w:lang w:val="en-US"/>
        </w:rPr>
        <w:t>The Concessionaire shall, at its own account and risk, obtain all licenses, authorizations, permits, and rights required under the Applicable Laws and Regulations.</w:t>
      </w:r>
    </w:p>
    <w:p w14:paraId="76F8CE4F" w14:textId="413A219B" w:rsidR="00344336" w:rsidRPr="00DD250E" w:rsidRDefault="00344336" w:rsidP="007C0FD9">
      <w:pPr>
        <w:pStyle w:val="Contrato-Clausula-Nivel3-2dezenas"/>
        <w:ind w:left="1560" w:hanging="851"/>
        <w:rPr>
          <w:lang w:val="en-US"/>
        </w:rPr>
      </w:pPr>
      <w:bookmarkStart w:id="329" w:name="_Hlt102801559"/>
      <w:bookmarkEnd w:id="329"/>
      <w:r w:rsidRPr="00DD250E">
        <w:rPr>
          <w:lang w:val="en-US"/>
        </w:rPr>
        <w:t>If the licenses, authorizations, and permits depend on a third-party agreement, the negotiation and execution of such agreements shall be the sole responsibility of the Concessionaire, and ANP may provide the assistance described in paragraph 15.4.</w:t>
      </w:r>
    </w:p>
    <w:p w14:paraId="5F7A15BC" w14:textId="138E0050" w:rsidR="00C2057B" w:rsidRPr="00DD250E" w:rsidRDefault="00344336" w:rsidP="00344336">
      <w:pPr>
        <w:pStyle w:val="Contrato-Clausula-Nivel2-2dezenas"/>
        <w:rPr>
          <w:lang w:val="en-US"/>
        </w:rPr>
      </w:pPr>
      <w:r w:rsidRPr="00DD250E">
        <w:rPr>
          <w:lang w:val="en-US"/>
        </w:rPr>
        <w:t>The Concessionaire shall be held liable for infringement of the right to use materials and execution processes protected by trademarks, patents, or other rights, and it shall pay any obligations, liens, commissions, indemnifications, or other expenses arising from the infringement, including legal expenses.</w:t>
      </w:r>
    </w:p>
    <w:p w14:paraId="69A0C7CD" w14:textId="77777777" w:rsidR="00D634EF" w:rsidRPr="00DD250E" w:rsidRDefault="00D634EF" w:rsidP="007C07D2">
      <w:pPr>
        <w:pStyle w:val="Contrato-Normal"/>
        <w:rPr>
          <w:lang w:val="en-US"/>
        </w:rPr>
      </w:pPr>
      <w:bookmarkStart w:id="330" w:name="_Toc135208039"/>
    </w:p>
    <w:bookmarkEnd w:id="330"/>
    <w:p w14:paraId="22827F42" w14:textId="50F34A8F" w:rsidR="00A80779" w:rsidRPr="00DD250E" w:rsidRDefault="00A80779" w:rsidP="00A80779">
      <w:pPr>
        <w:keepNext/>
        <w:spacing w:before="200" w:after="200"/>
        <w:ind w:left="709" w:hanging="709"/>
        <w:jc w:val="both"/>
        <w:outlineLvl w:val="2"/>
        <w:rPr>
          <w:rFonts w:ascii="Arial" w:hAnsi="Arial" w:cs="Arial"/>
          <w:b/>
          <w:sz w:val="22"/>
          <w:szCs w:val="22"/>
          <w:lang w:val="en-US"/>
        </w:rPr>
      </w:pPr>
      <w:r w:rsidRPr="00DD250E">
        <w:rPr>
          <w:rFonts w:ascii="Arial" w:hAnsi="Arial" w:cs="Arial"/>
          <w:b/>
          <w:sz w:val="22"/>
          <w:szCs w:val="22"/>
          <w:lang w:val="en-US"/>
        </w:rPr>
        <w:t>Free Access to the Concession Area</w:t>
      </w:r>
    </w:p>
    <w:p w14:paraId="0358D0C9" w14:textId="15FAFC38" w:rsidR="00A80779" w:rsidRPr="00DD250E" w:rsidRDefault="00A80779" w:rsidP="00A80779">
      <w:pPr>
        <w:numPr>
          <w:ilvl w:val="1"/>
          <w:numId w:val="28"/>
        </w:numPr>
        <w:spacing w:before="200" w:after="200"/>
        <w:ind w:left="709" w:hanging="709"/>
        <w:jc w:val="both"/>
        <w:rPr>
          <w:rFonts w:ascii="Arial" w:hAnsi="Arial"/>
          <w:sz w:val="22"/>
          <w:lang w:val="en-US"/>
        </w:rPr>
      </w:pPr>
      <w:r w:rsidRPr="00DD250E">
        <w:rPr>
          <w:rFonts w:ascii="Arial" w:hAnsi="Arial"/>
          <w:sz w:val="22"/>
          <w:lang w:val="en-US"/>
        </w:rPr>
        <w:t xml:space="preserve">During the effectiveness of this Agreement, pursuant to the provisions in paragraph </w:t>
      </w:r>
      <w:r w:rsidRPr="00DD250E">
        <w:rPr>
          <w:rFonts w:ascii="Arial" w:hAnsi="Arial"/>
          <w:sz w:val="22"/>
          <w:lang w:val="en-US"/>
        </w:rPr>
        <w:fldChar w:fldCharType="begin"/>
      </w:r>
      <w:r w:rsidRPr="00DD250E">
        <w:rPr>
          <w:rFonts w:ascii="Arial" w:hAnsi="Arial"/>
          <w:sz w:val="22"/>
          <w:lang w:val="en-US"/>
        </w:rPr>
        <w:instrText xml:space="preserve"> REF _Ref346442012 \n \h  \* MERGEFORMAT </w:instrText>
      </w:r>
      <w:r w:rsidRPr="00DD250E">
        <w:rPr>
          <w:rFonts w:ascii="Arial" w:hAnsi="Arial"/>
          <w:sz w:val="22"/>
          <w:lang w:val="en-US"/>
        </w:rPr>
        <w:fldChar w:fldCharType="separate"/>
      </w:r>
      <w:r w:rsidR="00E8443B">
        <w:rPr>
          <w:rFonts w:ascii="Arial" w:hAnsi="Arial"/>
          <w:b/>
          <w:bCs/>
          <w:sz w:val="22"/>
        </w:rPr>
        <w:t>Erro! Fonte de referência não encontrada.</w:t>
      </w:r>
      <w:r w:rsidRPr="00DD250E">
        <w:rPr>
          <w:rFonts w:ascii="Arial" w:hAnsi="Arial"/>
          <w:sz w:val="22"/>
          <w:lang w:val="en-US"/>
        </w:rPr>
        <w:fldChar w:fldCharType="end"/>
      </w:r>
      <w:r w:rsidRPr="00DD250E">
        <w:rPr>
          <w:rFonts w:ascii="Arial" w:hAnsi="Arial"/>
          <w:sz w:val="22"/>
          <w:lang w:val="en-US"/>
        </w:rPr>
        <w:t>, the Concessionaire shall have free access to the Concession Area and its facilities.</w:t>
      </w:r>
    </w:p>
    <w:p w14:paraId="014E5F47" w14:textId="76943837" w:rsidR="00A80779" w:rsidRPr="00DD250E" w:rsidRDefault="00A80779" w:rsidP="00A80779">
      <w:pPr>
        <w:pStyle w:val="Contrato-Clausula-Subtitulo"/>
        <w:rPr>
          <w:lang w:val="en-US"/>
        </w:rPr>
      </w:pPr>
      <w:bookmarkStart w:id="331" w:name="_Toc484433778"/>
      <w:r w:rsidRPr="00DD250E">
        <w:rPr>
          <w:lang w:val="en-US"/>
        </w:rPr>
        <w:t>Drilling and Abandonment of Wells</w:t>
      </w:r>
      <w:bookmarkEnd w:id="331"/>
    </w:p>
    <w:p w14:paraId="36A9D95F" w14:textId="65648119" w:rsidR="00A80779" w:rsidRPr="00DD250E" w:rsidRDefault="00A80779" w:rsidP="00A80779">
      <w:pPr>
        <w:pStyle w:val="Contrato-Clausula-Nivel2-2dezenas"/>
        <w:rPr>
          <w:lang w:val="en-US"/>
        </w:rPr>
      </w:pPr>
      <w:r w:rsidRPr="00DD250E">
        <w:rPr>
          <w:lang w:val="en-US"/>
        </w:rPr>
        <w:t>The Concessionaire shall previously notify ANP of the start of drilling of any well in the Concession Area.</w:t>
      </w:r>
    </w:p>
    <w:p w14:paraId="2D04DC4B" w14:textId="7A7C9063" w:rsidR="00A80779" w:rsidRPr="00DD250E" w:rsidRDefault="00A80779" w:rsidP="00A80779">
      <w:pPr>
        <w:pStyle w:val="Contrato-Clausula-Nivel3-2dezenas"/>
        <w:ind w:left="1560" w:hanging="851"/>
        <w:rPr>
          <w:lang w:val="en-US"/>
        </w:rPr>
      </w:pPr>
      <w:r w:rsidRPr="00DD250E">
        <w:rPr>
          <w:lang w:val="en-US"/>
        </w:rPr>
        <w:t xml:space="preserve">The Concessionaire may interrupt the well drilling and abandon it before achieving the stratigraphic objective established, pursuant to the Applicable Laws and Regulations and according to the Best Practices of the Oil Industry. </w:t>
      </w:r>
    </w:p>
    <w:p w14:paraId="2E83F2D4" w14:textId="26FFFD95" w:rsidR="00A80779" w:rsidRPr="00DD250E" w:rsidRDefault="00433261" w:rsidP="00A80779">
      <w:pPr>
        <w:pStyle w:val="Contrato-Clausula-Nivel3-2dezenas"/>
        <w:ind w:left="1560" w:hanging="851"/>
        <w:rPr>
          <w:lang w:val="en-US"/>
        </w:rPr>
      </w:pPr>
      <w:r w:rsidRPr="00DD250E">
        <w:rPr>
          <w:lang w:val="en-US"/>
        </w:rPr>
        <w:t>If</w:t>
      </w:r>
      <w:r w:rsidR="00A80779" w:rsidRPr="00DD250E">
        <w:rPr>
          <w:lang w:val="en-US"/>
        </w:rPr>
        <w:t xml:space="preserve"> the well </w:t>
      </w:r>
      <w:r w:rsidRPr="00DD250E">
        <w:rPr>
          <w:lang w:val="en-US"/>
        </w:rPr>
        <w:t>is</w:t>
      </w:r>
      <w:r w:rsidR="00A80779" w:rsidRPr="00DD250E">
        <w:rPr>
          <w:lang w:val="en-US"/>
        </w:rPr>
        <w:t xml:space="preserve"> part of the Minimum Exploration Program and </w:t>
      </w:r>
      <w:r w:rsidRPr="00DD250E">
        <w:rPr>
          <w:lang w:val="en-US"/>
        </w:rPr>
        <w:t xml:space="preserve">does </w:t>
      </w:r>
      <w:r w:rsidR="00A80779" w:rsidRPr="00DD250E">
        <w:rPr>
          <w:lang w:val="en-US"/>
        </w:rPr>
        <w:t>not achieve its stratigraphic objective established in Annex II, its drilling shall not be calculated for purposes of conversion into Units of Work, unless ANP, at its sole discretion, so decides.</w:t>
      </w:r>
    </w:p>
    <w:p w14:paraId="42CDD93C" w14:textId="0ACACF2E" w:rsidR="00A646D5" w:rsidRPr="00DD250E" w:rsidRDefault="00A80779" w:rsidP="00A80779">
      <w:pPr>
        <w:pStyle w:val="Contrato-Clausula-Nivel2-2dezenas"/>
        <w:rPr>
          <w:lang w:val="en-US"/>
        </w:rPr>
      </w:pPr>
      <w:r w:rsidRPr="00DD250E">
        <w:rPr>
          <w:lang w:val="en-US"/>
        </w:rPr>
        <w:t>ANP may exceptionally authorize drilling of wells in locations outside the Concession Area, due to Production Individualization Agreements or environmental issues.</w:t>
      </w:r>
    </w:p>
    <w:p w14:paraId="6E13A331" w14:textId="77777777" w:rsidR="00A646D5" w:rsidRPr="00DD250E" w:rsidRDefault="00A646D5" w:rsidP="007C07D2">
      <w:pPr>
        <w:pStyle w:val="Contrato-Normal"/>
        <w:rPr>
          <w:lang w:val="en-US"/>
        </w:rPr>
      </w:pPr>
    </w:p>
    <w:p w14:paraId="5B5FE538" w14:textId="05E66ACD" w:rsidR="00C1301B" w:rsidRPr="00DD250E" w:rsidRDefault="00C1301B" w:rsidP="00C1301B">
      <w:pPr>
        <w:pStyle w:val="Contrato-Clausula-Subtitulo"/>
        <w:rPr>
          <w:lang w:val="en-US"/>
        </w:rPr>
      </w:pPr>
      <w:bookmarkStart w:id="332" w:name="_Toc484433779"/>
      <w:bookmarkStart w:id="333" w:name="_Toc135208042"/>
      <w:r w:rsidRPr="00DD250E">
        <w:rPr>
          <w:lang w:val="en-US"/>
        </w:rPr>
        <w:lastRenderedPageBreak/>
        <w:t>Additional Work Programs</w:t>
      </w:r>
      <w:bookmarkEnd w:id="332"/>
    </w:p>
    <w:p w14:paraId="08E96F09" w14:textId="3EAE4457" w:rsidR="00C1301B" w:rsidRPr="00DD250E" w:rsidRDefault="00C1301B" w:rsidP="00C1301B">
      <w:pPr>
        <w:pStyle w:val="Contrato-Clausula-Nivel2-2dezenas"/>
        <w:rPr>
          <w:lang w:val="en-US"/>
        </w:rPr>
      </w:pPr>
      <w:r w:rsidRPr="00DD250E">
        <w:rPr>
          <w:lang w:val="en-US"/>
        </w:rPr>
        <w:t xml:space="preserve">The Concessionaire may propose implementation of additional work programs in the Concession Area at any time. </w:t>
      </w:r>
    </w:p>
    <w:p w14:paraId="7E557000" w14:textId="64F15116" w:rsidR="00C1301B" w:rsidRPr="00DD250E" w:rsidRDefault="00C1301B" w:rsidP="007C0FD9">
      <w:pPr>
        <w:pStyle w:val="Contrato-Clausula-Nivel3-2dezenas"/>
        <w:ind w:left="1560" w:hanging="851"/>
        <w:rPr>
          <w:lang w:val="en-US"/>
        </w:rPr>
      </w:pPr>
      <w:r w:rsidRPr="00DD250E">
        <w:rPr>
          <w:lang w:val="en-US"/>
        </w:rPr>
        <w:t>The proposed additional work program and the necessary investments for its implementation shall be submitted to ANP, according to this Agreement.</w:t>
      </w:r>
    </w:p>
    <w:p w14:paraId="2EB6B7FF" w14:textId="77777777" w:rsidR="00C1301B" w:rsidRPr="00DD250E" w:rsidRDefault="00C1301B" w:rsidP="00C1301B">
      <w:pPr>
        <w:pStyle w:val="Contrato-Normal"/>
        <w:rPr>
          <w:lang w:val="en-US"/>
        </w:rPr>
      </w:pPr>
    </w:p>
    <w:p w14:paraId="32BD7F30" w14:textId="211E6CAE" w:rsidR="00C1301B" w:rsidRPr="00DD250E" w:rsidRDefault="00C1301B" w:rsidP="00C1301B">
      <w:pPr>
        <w:pStyle w:val="Contrato-Clausula-Subtitulo"/>
        <w:rPr>
          <w:lang w:val="en-US"/>
        </w:rPr>
      </w:pPr>
      <w:bookmarkStart w:id="334" w:name="_Toc484433780"/>
      <w:bookmarkEnd w:id="333"/>
      <w:r w:rsidRPr="00DD250E">
        <w:rPr>
          <w:lang w:val="en-US"/>
        </w:rPr>
        <w:t>Data Acquisition outside the Concession Area</w:t>
      </w:r>
      <w:bookmarkEnd w:id="334"/>
    </w:p>
    <w:p w14:paraId="2AC52E34" w14:textId="46A16732" w:rsidR="00C1301B" w:rsidRPr="00DD250E" w:rsidRDefault="00C1301B" w:rsidP="00C1301B">
      <w:pPr>
        <w:pStyle w:val="Contrato-Clausula-Nivel2-2dezenas"/>
        <w:rPr>
          <w:lang w:val="en-US"/>
        </w:rPr>
      </w:pPr>
      <w:r w:rsidRPr="00DD250E">
        <w:rPr>
          <w:lang w:val="en-US"/>
        </w:rPr>
        <w:t xml:space="preserve">Upon comprehensive request from the Concessionaire, ANP may authorize Operations off the Concession Area limits. </w:t>
      </w:r>
    </w:p>
    <w:p w14:paraId="698A4B98" w14:textId="6D263075" w:rsidR="00C1301B" w:rsidRPr="00DD250E" w:rsidRDefault="00C1301B" w:rsidP="007C0FD9">
      <w:pPr>
        <w:pStyle w:val="Contrato-Clausula-Nivel3-2dezenas"/>
        <w:ind w:left="1560" w:hanging="851"/>
        <w:rPr>
          <w:lang w:val="en-US"/>
        </w:rPr>
      </w:pPr>
      <w:r w:rsidRPr="00DD250E">
        <w:rPr>
          <w:lang w:val="en-US"/>
        </w:rPr>
        <w:t>The request shall include the technical justification to data acquisition.</w:t>
      </w:r>
    </w:p>
    <w:p w14:paraId="7982E3BA" w14:textId="2D156064" w:rsidR="00C1301B" w:rsidRPr="00DD250E" w:rsidRDefault="00C1301B" w:rsidP="007C0FD9">
      <w:pPr>
        <w:pStyle w:val="Contrato-Clausula-Nivel3-2dezenas"/>
        <w:ind w:left="1560" w:hanging="851"/>
        <w:rPr>
          <w:lang w:val="en-US"/>
        </w:rPr>
      </w:pPr>
      <w:r w:rsidRPr="00DD250E">
        <w:rPr>
          <w:lang w:val="en-US"/>
        </w:rPr>
        <w:t>Data acquired off the Concession Area limits shall be immediately classified as public after its acquisition.</w:t>
      </w:r>
    </w:p>
    <w:p w14:paraId="2D674AC9" w14:textId="619138D4" w:rsidR="00C1301B" w:rsidRPr="00DD250E" w:rsidRDefault="00C1301B" w:rsidP="007C0FD9">
      <w:pPr>
        <w:pStyle w:val="Contrato-Clausula-Nivel3-2dezenas"/>
        <w:ind w:left="1560" w:hanging="851"/>
        <w:rPr>
          <w:lang w:val="en-US"/>
        </w:rPr>
      </w:pPr>
      <w:r w:rsidRPr="00DD250E">
        <w:rPr>
          <w:lang w:val="en-US"/>
        </w:rPr>
        <w:t>The Concessionaire shall submit the data and information acquired off the Concession Area limits to ANP, pursuant to the Applicable Laws and Regulations.</w:t>
      </w:r>
    </w:p>
    <w:p w14:paraId="7F0D337D" w14:textId="364D5D8A" w:rsidR="00C2057B" w:rsidRPr="00DD250E" w:rsidRDefault="00C1301B" w:rsidP="007C0FD9">
      <w:pPr>
        <w:pStyle w:val="Contrato-Clausula-Nivel3-2dezenas"/>
        <w:ind w:left="1560" w:hanging="851"/>
        <w:rPr>
          <w:lang w:val="en-US"/>
        </w:rPr>
      </w:pPr>
      <w:r w:rsidRPr="00DD250E">
        <w:rPr>
          <w:lang w:val="en-US"/>
        </w:rPr>
        <w:t>Operations off the Concession Area limits shall not be taken into account for reduction in the Minimum Exploration Program.</w:t>
      </w:r>
    </w:p>
    <w:p w14:paraId="387D3640" w14:textId="77777777" w:rsidR="002E71FB" w:rsidRPr="00DD250E" w:rsidRDefault="002E71FB" w:rsidP="007C07D2">
      <w:pPr>
        <w:pStyle w:val="Contrato-Normal"/>
        <w:rPr>
          <w:lang w:val="en-US"/>
        </w:rPr>
      </w:pPr>
      <w:bookmarkStart w:id="335" w:name="_Toc473903595"/>
      <w:bookmarkStart w:id="336" w:name="_Toc480774584"/>
      <w:bookmarkStart w:id="337" w:name="_Toc509834846"/>
      <w:bookmarkStart w:id="338" w:name="_Toc513615279"/>
      <w:bookmarkStart w:id="339" w:name="_Toc135208043"/>
    </w:p>
    <w:p w14:paraId="7264763B" w14:textId="22997126" w:rsidR="009C7109" w:rsidRPr="00DD250E" w:rsidRDefault="009C7109" w:rsidP="009C7109">
      <w:pPr>
        <w:pStyle w:val="Contrato-Clausula-Nvel1"/>
        <w:ind w:left="360" w:hanging="360"/>
        <w:rPr>
          <w:lang w:val="en-US"/>
        </w:rPr>
      </w:pPr>
      <w:bookmarkStart w:id="340" w:name="_Toc484433781"/>
      <w:bookmarkEnd w:id="335"/>
      <w:bookmarkEnd w:id="336"/>
      <w:bookmarkEnd w:id="337"/>
      <w:bookmarkEnd w:id="338"/>
      <w:bookmarkEnd w:id="339"/>
      <w:r w:rsidRPr="00DD250E">
        <w:rPr>
          <w:lang w:val="en-US"/>
        </w:rPr>
        <w:t>SECTION FIFTEEN – CONTROL OF OPERATIONS AND ASSISTANCE BY ANP</w:t>
      </w:r>
      <w:bookmarkEnd w:id="340"/>
    </w:p>
    <w:p w14:paraId="13189A84" w14:textId="29C9FEFF" w:rsidR="009C7109" w:rsidRPr="00DD250E" w:rsidRDefault="009C7109" w:rsidP="009C7109">
      <w:pPr>
        <w:pStyle w:val="Contrato-Clausula-Subtitulo"/>
        <w:rPr>
          <w:lang w:val="en-US"/>
        </w:rPr>
      </w:pPr>
      <w:bookmarkStart w:id="341" w:name="_Toc484433782"/>
      <w:r w:rsidRPr="00DD250E">
        <w:rPr>
          <w:lang w:val="en-US"/>
        </w:rPr>
        <w:t>Monitoring and Inspection by ANP</w:t>
      </w:r>
      <w:bookmarkEnd w:id="341"/>
    </w:p>
    <w:p w14:paraId="31EC6EC7" w14:textId="7E7BADEB" w:rsidR="009C7109" w:rsidRPr="00DD250E" w:rsidRDefault="009C7109" w:rsidP="009C7109">
      <w:pPr>
        <w:pStyle w:val="Contrato-Clausula-Nvel2-1dezena"/>
        <w:rPr>
          <w:lang w:val="en-US"/>
        </w:rPr>
      </w:pPr>
      <w:r w:rsidRPr="00DD250E">
        <w:rPr>
          <w:lang w:val="en-US"/>
        </w:rPr>
        <w:t>ANP shall permanently monitor and inspect the Operations directly or through arrangements with bodies of the Federal Government, States, or the Federal District.</w:t>
      </w:r>
    </w:p>
    <w:p w14:paraId="5662A44E" w14:textId="5365976E" w:rsidR="009C7109" w:rsidRPr="00DD250E" w:rsidRDefault="009C7109" w:rsidP="007C0FD9">
      <w:pPr>
        <w:pStyle w:val="Contrato-Clausula-Nvel3-1dezena"/>
        <w:ind w:left="1276" w:hanging="709"/>
        <w:rPr>
          <w:lang w:val="en-US"/>
        </w:rPr>
      </w:pPr>
      <w:r w:rsidRPr="00DD250E">
        <w:rPr>
          <w:lang w:val="en-US"/>
        </w:rPr>
        <w:t>The monitoring and inspection referred to in this paragraph or their absence shall not exclude or reduce the Concessionaire’s responsibility for full performance of the obligations undertaken in this Agreement in any way.</w:t>
      </w:r>
    </w:p>
    <w:p w14:paraId="21462046" w14:textId="77777777" w:rsidR="009C7109" w:rsidRPr="00DD250E" w:rsidRDefault="009C7109" w:rsidP="009C7109">
      <w:pPr>
        <w:pStyle w:val="Contrato-Normal"/>
        <w:rPr>
          <w:lang w:val="en-US"/>
        </w:rPr>
      </w:pPr>
    </w:p>
    <w:p w14:paraId="1A50F267" w14:textId="3B11A618" w:rsidR="009C7109" w:rsidRPr="00DD250E" w:rsidRDefault="009C7109" w:rsidP="009C7109">
      <w:pPr>
        <w:pStyle w:val="Contrato-Clausula-Subtitulo"/>
        <w:rPr>
          <w:lang w:val="en-US"/>
        </w:rPr>
      </w:pPr>
      <w:bookmarkStart w:id="342" w:name="_Toc484433783"/>
      <w:r w:rsidRPr="00DD250E">
        <w:rPr>
          <w:lang w:val="en-US"/>
        </w:rPr>
        <w:t>Access and Control</w:t>
      </w:r>
      <w:bookmarkEnd w:id="342"/>
    </w:p>
    <w:p w14:paraId="2E700C25" w14:textId="29EF6EFA" w:rsidR="009C7109" w:rsidRPr="00DD250E" w:rsidRDefault="009C7109" w:rsidP="009C7109">
      <w:pPr>
        <w:pStyle w:val="Contrato-Clausula-Nvel2-1dezena"/>
        <w:rPr>
          <w:lang w:val="en-US"/>
        </w:rPr>
      </w:pPr>
      <w:bookmarkStart w:id="343" w:name="_Ref473092164"/>
      <w:r w:rsidRPr="00DD250E">
        <w:rPr>
          <w:lang w:val="en-US"/>
        </w:rPr>
        <w:t xml:space="preserve">ANP shall have free access to the Concession Area and the ongoing Operations, equipment, and facilities of the Concessionaire, as well as all records, studies, and technical data available, for purposes of monitoring and inspection. </w:t>
      </w:r>
      <w:bookmarkEnd w:id="343"/>
    </w:p>
    <w:p w14:paraId="1B8EC029" w14:textId="364D00E8" w:rsidR="009C7109" w:rsidRPr="00DD250E" w:rsidRDefault="009C7109" w:rsidP="007C0FD9">
      <w:pPr>
        <w:pStyle w:val="Contrato-Clausula-Nvel3-1dezena"/>
        <w:ind w:left="1276" w:hanging="709"/>
        <w:rPr>
          <w:lang w:val="en-US"/>
        </w:rPr>
      </w:pPr>
      <w:r w:rsidRPr="00DD250E">
        <w:rPr>
          <w:lang w:val="en-US"/>
        </w:rPr>
        <w:t>The Concessionaire shall provide to the representatives of ANP transportation, meals, personal protective equipment, and accommodations in the locations, under the same conditions as the ones provided to its own personnel.</w:t>
      </w:r>
    </w:p>
    <w:p w14:paraId="4E6E9AC4" w14:textId="054D1F35" w:rsidR="009C7109" w:rsidRPr="00DD250E" w:rsidRDefault="009C7109" w:rsidP="007C0FD9">
      <w:pPr>
        <w:pStyle w:val="Contrato-Clausula-Nvel3-1dezena"/>
        <w:ind w:left="1276" w:hanging="709"/>
        <w:rPr>
          <w:lang w:val="en-US"/>
        </w:rPr>
      </w:pPr>
      <w:r w:rsidRPr="00DD250E">
        <w:rPr>
          <w:lang w:val="en-US"/>
        </w:rPr>
        <w:t>For the purposes of survey on data, information, or assessment of responsibilities about operational incidents, the access shall be provided by the Concessionaire through the unrestricted and immediate provision of transportation, food, personal protective equipment, and accommodation to the representatives of ANP.</w:t>
      </w:r>
    </w:p>
    <w:p w14:paraId="0434420D" w14:textId="3F0E8479" w:rsidR="009C7109" w:rsidRPr="00DD250E" w:rsidRDefault="009C7109" w:rsidP="009C7109">
      <w:pPr>
        <w:pStyle w:val="Contrato-Clausula-Nvel2-1dezena"/>
        <w:rPr>
          <w:lang w:val="en-US"/>
        </w:rPr>
      </w:pPr>
      <w:r w:rsidRPr="00DD250E">
        <w:rPr>
          <w:lang w:val="en-US"/>
        </w:rPr>
        <w:lastRenderedPageBreak/>
        <w:t>The Concessionaire shall provide information requested by ANP and allow free access for the authorities with jurisdiction over any of its activities within the term and in the manner established.</w:t>
      </w:r>
    </w:p>
    <w:p w14:paraId="63D68EF7" w14:textId="77777777" w:rsidR="009C7109" w:rsidRPr="00DD250E" w:rsidRDefault="009C7109" w:rsidP="009C7109">
      <w:pPr>
        <w:pStyle w:val="Contrato-Normal"/>
        <w:rPr>
          <w:lang w:val="en-US"/>
        </w:rPr>
      </w:pPr>
      <w:bookmarkStart w:id="344" w:name="_Toc135208046"/>
    </w:p>
    <w:p w14:paraId="393773F2" w14:textId="0A4A8ABD" w:rsidR="009C7109" w:rsidRPr="00DD250E" w:rsidRDefault="009C7109" w:rsidP="009C7109">
      <w:pPr>
        <w:pStyle w:val="Contrato-Clausula-Subtitulo"/>
        <w:rPr>
          <w:lang w:val="en-US"/>
        </w:rPr>
      </w:pPr>
      <w:bookmarkStart w:id="345" w:name="_Toc484433784"/>
      <w:bookmarkEnd w:id="344"/>
      <w:r w:rsidRPr="00DD250E">
        <w:rPr>
          <w:lang w:val="en-US"/>
        </w:rPr>
        <w:t>Assistance to the Concessionaire</w:t>
      </w:r>
      <w:bookmarkEnd w:id="345"/>
    </w:p>
    <w:p w14:paraId="1F67D911" w14:textId="6F61857D" w:rsidR="009C7109" w:rsidRPr="00DD250E" w:rsidRDefault="009C7109" w:rsidP="009C7109">
      <w:pPr>
        <w:pStyle w:val="Contrato-Clausula-Nvel2-1dezena"/>
        <w:rPr>
          <w:lang w:val="en-US"/>
        </w:rPr>
      </w:pPr>
      <w:bookmarkStart w:id="346" w:name="_Hlt102563159"/>
      <w:bookmarkStart w:id="347" w:name="_Ref473089444"/>
      <w:bookmarkStart w:id="348" w:name="_Ref101927704"/>
      <w:bookmarkEnd w:id="346"/>
      <w:r w:rsidRPr="00DD250E">
        <w:rPr>
          <w:lang w:val="en-US"/>
        </w:rPr>
        <w:t xml:space="preserve">Upon request, ANP may provide assistance to the Concessionaire in obtaining the licenses, authorizations, permits, and rights referred to in paragraph 14.15. </w:t>
      </w:r>
    </w:p>
    <w:p w14:paraId="6DFF25F5" w14:textId="226B0C69" w:rsidR="009C7109" w:rsidRPr="00DD250E" w:rsidRDefault="009C7109" w:rsidP="007C0FD9">
      <w:pPr>
        <w:pStyle w:val="Contrato-Clausula-Nvel3-1dezena"/>
        <w:ind w:left="1276" w:hanging="709"/>
        <w:rPr>
          <w:lang w:val="en-US"/>
        </w:rPr>
      </w:pPr>
      <w:bookmarkStart w:id="349" w:name="_Toc135208047"/>
      <w:bookmarkEnd w:id="347"/>
      <w:bookmarkEnd w:id="348"/>
      <w:r w:rsidRPr="00DD250E">
        <w:rPr>
          <w:lang w:val="en-US"/>
        </w:rPr>
        <w:t>ANP shall instruct the processes aiming at the declaration of public use referred to in paragraph 18.4.</w:t>
      </w:r>
    </w:p>
    <w:p w14:paraId="70601E77" w14:textId="77777777" w:rsidR="009C7109" w:rsidRPr="00DD250E" w:rsidRDefault="009C7109" w:rsidP="009C7109">
      <w:pPr>
        <w:pStyle w:val="Contrato-Normal"/>
        <w:rPr>
          <w:lang w:val="en-US"/>
        </w:rPr>
      </w:pPr>
    </w:p>
    <w:p w14:paraId="327D9BD0" w14:textId="0440F631" w:rsidR="009C7109" w:rsidRPr="00DD250E" w:rsidRDefault="009C7109" w:rsidP="009C7109">
      <w:pPr>
        <w:pStyle w:val="Contrato-Clausula-Subtitulo"/>
        <w:rPr>
          <w:lang w:val="en-US"/>
        </w:rPr>
      </w:pPr>
      <w:bookmarkStart w:id="350" w:name="_Toc484433785"/>
      <w:bookmarkEnd w:id="349"/>
      <w:r w:rsidRPr="00DD250E">
        <w:rPr>
          <w:lang w:val="en-US"/>
        </w:rPr>
        <w:t>Release from ANP’s responsibility</w:t>
      </w:r>
      <w:bookmarkEnd w:id="350"/>
    </w:p>
    <w:p w14:paraId="17CF59A6" w14:textId="40D76385" w:rsidR="009C7109" w:rsidRPr="00DD250E" w:rsidRDefault="009C7109" w:rsidP="009C7109">
      <w:pPr>
        <w:pStyle w:val="Contrato-Clausula-Nvel2-1dezena"/>
        <w:rPr>
          <w:lang w:val="en-US"/>
        </w:rPr>
      </w:pPr>
      <w:r w:rsidRPr="00DD250E">
        <w:rPr>
          <w:lang w:val="en-US"/>
        </w:rPr>
        <w:t>The Concessionaire, at its own account and risk, is fully responsible for execution of the Operations, and ANP is not responsible whatsoever as a result of the assistance requested and eventually provided.</w:t>
      </w:r>
    </w:p>
    <w:p w14:paraId="08AEFC0A" w14:textId="77777777" w:rsidR="009C7109" w:rsidRPr="00DD250E" w:rsidRDefault="009C7109" w:rsidP="009C7109">
      <w:pPr>
        <w:pStyle w:val="Contrato-Normal"/>
        <w:rPr>
          <w:lang w:val="en-US"/>
        </w:rPr>
      </w:pPr>
    </w:p>
    <w:p w14:paraId="3C07D118" w14:textId="40B1709D" w:rsidR="009C7109" w:rsidRPr="00DD250E" w:rsidRDefault="009C7109" w:rsidP="009C7109">
      <w:pPr>
        <w:pStyle w:val="Contrato-Clausula-Nvel1"/>
        <w:ind w:left="360" w:hanging="360"/>
        <w:rPr>
          <w:lang w:val="en-US"/>
        </w:rPr>
      </w:pPr>
      <w:bookmarkStart w:id="351" w:name="_Hlt102885159"/>
      <w:bookmarkStart w:id="352" w:name="_Hlt102894305"/>
      <w:bookmarkStart w:id="353" w:name="_Toc484433786"/>
      <w:bookmarkEnd w:id="351"/>
      <w:bookmarkEnd w:id="352"/>
      <w:r w:rsidRPr="00DD250E">
        <w:rPr>
          <w:lang w:val="en-US"/>
        </w:rPr>
        <w:t>Section Sixteen – Annual Work and Budget Program</w:t>
      </w:r>
      <w:bookmarkEnd w:id="353"/>
    </w:p>
    <w:p w14:paraId="12ED47CF" w14:textId="10FDE02F" w:rsidR="009C7109" w:rsidRPr="00DD250E" w:rsidRDefault="009C7109" w:rsidP="009C7109">
      <w:pPr>
        <w:pStyle w:val="Contrato-Clausula-Subtitulo"/>
        <w:rPr>
          <w:lang w:val="en-US"/>
        </w:rPr>
      </w:pPr>
      <w:bookmarkStart w:id="354" w:name="_Toc484433787"/>
      <w:r w:rsidRPr="00DD250E">
        <w:rPr>
          <w:lang w:val="en-US"/>
        </w:rPr>
        <w:t>Correspondence between the Content and Other Plans and Programs</w:t>
      </w:r>
      <w:bookmarkEnd w:id="354"/>
    </w:p>
    <w:p w14:paraId="33E88B9E" w14:textId="461CCE8C" w:rsidR="009C7109" w:rsidRPr="00DD250E" w:rsidRDefault="009C7109" w:rsidP="009C7109">
      <w:pPr>
        <w:pStyle w:val="Contrato-Clausula-Nvel2-1dezena"/>
        <w:rPr>
          <w:lang w:val="en-US"/>
        </w:rPr>
      </w:pPr>
      <w:r w:rsidRPr="00DD250E">
        <w:rPr>
          <w:lang w:val="en-US"/>
        </w:rPr>
        <w:t>The Annual Work and Budget Programs shall strictly correspond to the other approved plans and programs.</w:t>
      </w:r>
    </w:p>
    <w:p w14:paraId="7B4107CF" w14:textId="77777777" w:rsidR="009C7109" w:rsidRPr="00DD250E" w:rsidRDefault="009C7109" w:rsidP="009C7109">
      <w:pPr>
        <w:pStyle w:val="Contrato-Normal"/>
        <w:rPr>
          <w:lang w:val="en-US"/>
        </w:rPr>
      </w:pPr>
    </w:p>
    <w:p w14:paraId="08D5811F" w14:textId="4126E7E8" w:rsidR="009C7109" w:rsidRPr="00DD250E" w:rsidRDefault="009C7109" w:rsidP="009C7109">
      <w:pPr>
        <w:pStyle w:val="Contrato-Clausula-Subtitulo"/>
        <w:rPr>
          <w:lang w:val="en-US"/>
        </w:rPr>
      </w:pPr>
      <w:bookmarkStart w:id="355" w:name="_Toc484433788"/>
      <w:r w:rsidRPr="00DD250E">
        <w:rPr>
          <w:lang w:val="en-US"/>
        </w:rPr>
        <w:t>Deadlines</w:t>
      </w:r>
      <w:bookmarkEnd w:id="355"/>
    </w:p>
    <w:p w14:paraId="01C72B8D" w14:textId="430E1CC8" w:rsidR="009C7109" w:rsidRPr="00DD250E" w:rsidRDefault="009C7109" w:rsidP="009C7109">
      <w:pPr>
        <w:pStyle w:val="Contrato-Clausula-Nvel2-1dezena"/>
        <w:rPr>
          <w:lang w:val="en-US"/>
        </w:rPr>
      </w:pPr>
      <w:r w:rsidRPr="00DD250E">
        <w:rPr>
          <w:lang w:val="en-US"/>
        </w:rPr>
        <w:t>The Concessionaire shall submit to ANP by October 31</w:t>
      </w:r>
      <w:r w:rsidRPr="00DD250E">
        <w:rPr>
          <w:vertAlign w:val="superscript"/>
          <w:lang w:val="en-US"/>
        </w:rPr>
        <w:t>st</w:t>
      </w:r>
      <w:r w:rsidRPr="00DD250E">
        <w:rPr>
          <w:lang w:val="en-US"/>
        </w:rPr>
        <w:t xml:space="preserve"> of each year, the Annual Work and Budget Program for the following year, pursuant to the Applicable Laws and Regulations. </w:t>
      </w:r>
    </w:p>
    <w:p w14:paraId="50DE76EB" w14:textId="4B2C8DB4" w:rsidR="009C7109" w:rsidRPr="00DD250E" w:rsidRDefault="009C7109" w:rsidP="007C0FD9">
      <w:pPr>
        <w:pStyle w:val="Contrato-Clausula-Nvel3-1dezena"/>
        <w:ind w:left="1276" w:hanging="709"/>
        <w:rPr>
          <w:lang w:val="en-US"/>
        </w:rPr>
      </w:pPr>
      <w:r w:rsidRPr="00DD250E">
        <w:rPr>
          <w:lang w:val="en-US"/>
        </w:rPr>
        <w:t>The first Annual Work and Budget Program shall cover the remainder of the current year and shall be submitted by the Concessionaire within sixty (60) days of the date of execution of this Agreement.</w:t>
      </w:r>
    </w:p>
    <w:p w14:paraId="226738B1" w14:textId="7EA84877" w:rsidR="00C2057B" w:rsidRPr="00DD250E" w:rsidRDefault="009C7109" w:rsidP="007C0FD9">
      <w:pPr>
        <w:pStyle w:val="Contrato-Clausula-Nvel3-1dezena"/>
        <w:ind w:left="1276" w:hanging="709"/>
        <w:rPr>
          <w:lang w:val="en-US"/>
        </w:rPr>
      </w:pPr>
      <w:r w:rsidRPr="00DD250E">
        <w:rPr>
          <w:lang w:val="en-US"/>
        </w:rPr>
        <w:t>If there is less than ninety (90) days to the end of the current year, the first Annual Work and Budget Program shall also contemplate the immediately subsequent year separately.</w:t>
      </w:r>
    </w:p>
    <w:p w14:paraId="6CF6A7E1" w14:textId="77777777" w:rsidR="0009541B" w:rsidRPr="00DD250E" w:rsidRDefault="0009541B" w:rsidP="00ED465C">
      <w:pPr>
        <w:pStyle w:val="Contrato-Normal"/>
        <w:rPr>
          <w:lang w:val="en-US"/>
        </w:rPr>
      </w:pPr>
      <w:bookmarkStart w:id="356" w:name="_Toc135208054"/>
    </w:p>
    <w:p w14:paraId="5A813CC2" w14:textId="38E9AA9D" w:rsidR="005F21A5" w:rsidRPr="00DD250E" w:rsidRDefault="005F21A5" w:rsidP="005F21A5">
      <w:pPr>
        <w:pStyle w:val="Contrato-Clausula-Subtitulo"/>
        <w:rPr>
          <w:lang w:val="en-US"/>
        </w:rPr>
      </w:pPr>
      <w:bookmarkStart w:id="357" w:name="_Toc484433789"/>
      <w:bookmarkStart w:id="358" w:name="_Ref71533805"/>
      <w:bookmarkStart w:id="359" w:name="_Ref101928612"/>
      <w:bookmarkStart w:id="360" w:name="_Ref100367820"/>
      <w:bookmarkEnd w:id="356"/>
      <w:r w:rsidRPr="00DD250E">
        <w:rPr>
          <w:lang w:val="en-US"/>
        </w:rPr>
        <w:t>Reviews and Amendments</w:t>
      </w:r>
      <w:bookmarkEnd w:id="357"/>
    </w:p>
    <w:p w14:paraId="2B04C821" w14:textId="66A35147" w:rsidR="005F21A5" w:rsidRPr="00DD250E" w:rsidRDefault="005F21A5" w:rsidP="005F21A5">
      <w:pPr>
        <w:pStyle w:val="Contrato-Clausula-Nvel2-1dezena"/>
        <w:rPr>
          <w:lang w:val="en-US"/>
        </w:rPr>
      </w:pPr>
      <w:bookmarkStart w:id="361" w:name="_Hlt102893322"/>
      <w:bookmarkEnd w:id="361"/>
      <w:r w:rsidRPr="00DD250E">
        <w:rPr>
          <w:lang w:val="en-US"/>
        </w:rPr>
        <w:t xml:space="preserve">ANP shall have thirty (30) days of receipt of the Annual Work and Budget Program to approve it or request the Concessionaire to make any modifications. </w:t>
      </w:r>
      <w:bookmarkStart w:id="362" w:name="_Ref295250439"/>
    </w:p>
    <w:bookmarkEnd w:id="362"/>
    <w:p w14:paraId="717E51CF" w14:textId="087F4C4D" w:rsidR="005F21A5" w:rsidRPr="00DD250E" w:rsidRDefault="005F21A5" w:rsidP="005F21A5">
      <w:pPr>
        <w:pStyle w:val="Contrato-Clausula-Nvel3-1dezena"/>
        <w:ind w:left="1276" w:hanging="709"/>
        <w:rPr>
          <w:lang w:val="en-US"/>
        </w:rPr>
      </w:pPr>
      <w:r w:rsidRPr="00DD250E">
        <w:rPr>
          <w:lang w:val="en-US"/>
        </w:rPr>
        <w:t xml:space="preserve">If ANP requests modifications, the Concessionaire shall have thirty (30) days of the date of such request to resubmit the Annual Work and Budget Program with </w:t>
      </w:r>
      <w:r w:rsidRPr="00DD250E">
        <w:rPr>
          <w:lang w:val="en-US"/>
        </w:rPr>
        <w:lastRenderedPageBreak/>
        <w:t>the modifications requested, thus repeating the procedure provided for in paragraph 16.3.</w:t>
      </w:r>
    </w:p>
    <w:p w14:paraId="16155867" w14:textId="6805D711" w:rsidR="005F21A5" w:rsidRPr="00DD250E" w:rsidRDefault="005F21A5" w:rsidP="005F21A5">
      <w:pPr>
        <w:pStyle w:val="Contrato-Clausula-Nvel2-1dezena"/>
        <w:rPr>
          <w:lang w:val="en-US"/>
        </w:rPr>
      </w:pPr>
      <w:r w:rsidRPr="00DD250E">
        <w:rPr>
          <w:lang w:val="en-US"/>
        </w:rPr>
        <w:t>The Concessionaire shall comply with the Annual Work and Budget Program submitted to ANP with the modifications that may have been determined by the Agency.</w:t>
      </w:r>
    </w:p>
    <w:p w14:paraId="4BED37F7" w14:textId="212DE4B1" w:rsidR="005F21A5" w:rsidRPr="00DD250E" w:rsidRDefault="005F21A5" w:rsidP="005F21A5">
      <w:pPr>
        <w:pStyle w:val="Contrato-Clausula-Nvel2-1dezena"/>
        <w:rPr>
          <w:lang w:val="en-US"/>
        </w:rPr>
      </w:pPr>
      <w:bookmarkStart w:id="363" w:name="_Hlt102893326"/>
      <w:bookmarkEnd w:id="363"/>
      <w:r w:rsidRPr="00DD250E">
        <w:rPr>
          <w:lang w:val="en-US"/>
        </w:rPr>
        <w:t>Submission of the Annual Work and Budget Programs, as well as their reviews and changes, shall not impair, render invalid, or reduce, in any event, the obligations undertaken by the Concessionaire under this Agreement.</w:t>
      </w:r>
    </w:p>
    <w:p w14:paraId="6688E2AF" w14:textId="77777777" w:rsidR="005F21A5" w:rsidRPr="00DD250E" w:rsidRDefault="005F21A5" w:rsidP="005F21A5">
      <w:pPr>
        <w:pStyle w:val="Contrato-Normal"/>
        <w:rPr>
          <w:lang w:val="en-US"/>
        </w:rPr>
      </w:pPr>
    </w:p>
    <w:p w14:paraId="2C6D3941" w14:textId="678A13AA" w:rsidR="005F21A5" w:rsidRPr="00DD250E" w:rsidRDefault="005F21A5" w:rsidP="005F21A5">
      <w:pPr>
        <w:pStyle w:val="Contrato-Clausula-Nvel1"/>
        <w:ind w:left="360" w:hanging="360"/>
        <w:rPr>
          <w:lang w:val="en-US"/>
        </w:rPr>
      </w:pPr>
      <w:bookmarkStart w:id="364" w:name="_Toc484433790"/>
      <w:r w:rsidRPr="00DD250E">
        <w:rPr>
          <w:lang w:val="en-US"/>
        </w:rPr>
        <w:t>Section Seventeen – data AND information</w:t>
      </w:r>
      <w:bookmarkEnd w:id="364"/>
    </w:p>
    <w:p w14:paraId="753A38BE" w14:textId="55885C37" w:rsidR="005F21A5" w:rsidRPr="00DD250E" w:rsidRDefault="005F21A5" w:rsidP="005F21A5">
      <w:pPr>
        <w:pStyle w:val="Contrato-Clausula-Subtitulo"/>
        <w:rPr>
          <w:lang w:val="en-US"/>
        </w:rPr>
      </w:pPr>
      <w:bookmarkStart w:id="365" w:name="_Toc484433791"/>
      <w:r w:rsidRPr="00DD250E">
        <w:rPr>
          <w:lang w:val="en-US"/>
        </w:rPr>
        <w:t>Supply by the Concessionaire</w:t>
      </w:r>
      <w:bookmarkEnd w:id="365"/>
    </w:p>
    <w:p w14:paraId="559FD1D3" w14:textId="7DDAEFB5" w:rsidR="005F21A5" w:rsidRPr="00DD250E" w:rsidRDefault="005F21A5" w:rsidP="005F21A5">
      <w:pPr>
        <w:pStyle w:val="Contrato-Clausula-Nvel2-1dezena"/>
        <w:rPr>
          <w:lang w:val="en-US"/>
        </w:rPr>
      </w:pPr>
      <w:bookmarkStart w:id="366" w:name="_Ref473089944"/>
      <w:r w:rsidRPr="00DD250E">
        <w:rPr>
          <w:lang w:val="en-US"/>
        </w:rPr>
        <w:t xml:space="preserve">The Concessionaire shall keep ANP informed with respect to the progress, results, and terms of the Operations. </w:t>
      </w:r>
    </w:p>
    <w:bookmarkEnd w:id="366"/>
    <w:p w14:paraId="6F416EC8" w14:textId="306FC17F" w:rsidR="005F21A5" w:rsidRPr="00DD250E" w:rsidRDefault="005F21A5" w:rsidP="005F21A5">
      <w:pPr>
        <w:pStyle w:val="Contrato-Clausula-Nvel3-1dezena"/>
        <w:ind w:left="1276" w:hanging="709"/>
        <w:rPr>
          <w:lang w:val="en-US"/>
        </w:rPr>
      </w:pPr>
      <w:r w:rsidRPr="00DD250E">
        <w:rPr>
          <w:lang w:val="en-US"/>
        </w:rPr>
        <w:t>The Concessionaire shall send to ANP, as determined by ANP,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Concession Area.</w:t>
      </w:r>
    </w:p>
    <w:p w14:paraId="1D51D43C" w14:textId="360D1529" w:rsidR="0009541B" w:rsidRPr="00DD250E" w:rsidRDefault="005F21A5" w:rsidP="007C0FD9">
      <w:pPr>
        <w:pStyle w:val="Contrato-Clausula-Nvel3-1dezena"/>
        <w:ind w:left="1276" w:hanging="709"/>
        <w:rPr>
          <w:lang w:val="en-US"/>
        </w:rPr>
      </w:pPr>
      <w:r w:rsidRPr="00DD250E">
        <w:rPr>
          <w:lang w:val="en-US"/>
        </w:rPr>
        <w:t>Under article 22 of Law No. 9,478/1997, the technical inventory formed by data and information on the Brazilian sedimentary basins are an integral part of the national oil resources, and the Concessionaire shall submit such data and information, including those regarding the geological, geophysical, and geochemical modelling of the Concession Area, to ANP.</w:t>
      </w:r>
      <w:r w:rsidR="00F56F7F" w:rsidRPr="00DD250E">
        <w:rPr>
          <w:lang w:val="en-US"/>
        </w:rPr>
        <w:t xml:space="preserve"> </w:t>
      </w:r>
      <w:bookmarkEnd w:id="358"/>
      <w:bookmarkEnd w:id="359"/>
      <w:bookmarkEnd w:id="360"/>
    </w:p>
    <w:p w14:paraId="354F0130" w14:textId="0727D9DC" w:rsidR="004D24F6" w:rsidRPr="00DD250E" w:rsidRDefault="004D24F6" w:rsidP="007C0FD9">
      <w:pPr>
        <w:pStyle w:val="Contrato-Clausula-Nvel3-1dezena"/>
        <w:ind w:left="1276" w:hanging="709"/>
        <w:rPr>
          <w:lang w:val="en-US"/>
        </w:rPr>
      </w:pPr>
      <w:r w:rsidRPr="00DD250E">
        <w:rPr>
          <w:lang w:val="en-US"/>
        </w:rPr>
        <w:t>ANP shall ensure compliance with the confidentiality periods, pursuant to the Applicable Laws and Regulations.</w:t>
      </w:r>
    </w:p>
    <w:p w14:paraId="32ED5938" w14:textId="3309756D" w:rsidR="004D24F6" w:rsidRPr="00DD250E" w:rsidRDefault="004D24F6" w:rsidP="007C0FD9">
      <w:pPr>
        <w:pStyle w:val="Contrato-Clausula-Nvel3-1dezena"/>
        <w:ind w:left="1276" w:hanging="709"/>
        <w:rPr>
          <w:lang w:val="en-US"/>
        </w:rPr>
      </w:pPr>
      <w:r w:rsidRPr="00DD250E">
        <w:rPr>
          <w:lang w:val="en-US"/>
        </w:rPr>
        <w:t>The quality of the copies and other reproductions of data and information referred to in paragraph 17.1.1 shall be as reliable and standard as the respective originals, including with respect to color, size, legibility, clarity, compatibility, and other relevant characteristics.</w:t>
      </w:r>
    </w:p>
    <w:p w14:paraId="56847775" w14:textId="77777777" w:rsidR="004D24F6" w:rsidRPr="00DD250E" w:rsidRDefault="004D24F6" w:rsidP="004D24F6">
      <w:pPr>
        <w:pStyle w:val="Contrato-Normal"/>
        <w:rPr>
          <w:lang w:val="en-US"/>
        </w:rPr>
      </w:pPr>
    </w:p>
    <w:p w14:paraId="32E7B399" w14:textId="4B3DE19F" w:rsidR="004D24F6" w:rsidRPr="00DD250E" w:rsidRDefault="004D24F6" w:rsidP="004D24F6">
      <w:pPr>
        <w:pStyle w:val="Contrato-Clausula-Subtitulo"/>
        <w:rPr>
          <w:lang w:val="en-US"/>
        </w:rPr>
      </w:pPr>
      <w:bookmarkStart w:id="367" w:name="_Toc484433792"/>
      <w:r w:rsidRPr="00DD250E">
        <w:rPr>
          <w:lang w:val="en-US"/>
        </w:rPr>
        <w:t>Processing or Analysis Abroad</w:t>
      </w:r>
      <w:bookmarkEnd w:id="367"/>
    </w:p>
    <w:p w14:paraId="7DE1C43A" w14:textId="099855FA" w:rsidR="004D24F6" w:rsidRPr="00DD250E" w:rsidRDefault="004D24F6" w:rsidP="004D24F6">
      <w:pPr>
        <w:pStyle w:val="Contrato-Clausula-Nvel2-1dezena"/>
        <w:rPr>
          <w:lang w:val="en-US"/>
        </w:rPr>
      </w:pPr>
      <w:r w:rsidRPr="00DD250E">
        <w:rPr>
          <w:lang w:val="en-US"/>
        </w:rPr>
        <w:t>The Concessionaire may dispatch rock and fluid samples or geological, geophysical, and geochemical data abroad upon the prior and express authorization by ANP.</w:t>
      </w:r>
    </w:p>
    <w:p w14:paraId="5931E87E" w14:textId="5867DA1A" w:rsidR="004D24F6" w:rsidRPr="00DD250E" w:rsidRDefault="004D24F6" w:rsidP="007C0FD9">
      <w:pPr>
        <w:pStyle w:val="Contrato-Clausula-Nvel3-1dezena"/>
        <w:ind w:left="1276" w:hanging="709"/>
        <w:rPr>
          <w:lang w:val="en-US"/>
        </w:rPr>
      </w:pPr>
      <w:r w:rsidRPr="00DD250E">
        <w:rPr>
          <w:lang w:val="en-US"/>
        </w:rPr>
        <w:t xml:space="preserve">The dispatch shall be allowed only in case it aims at data analysis, test, or processing. </w:t>
      </w:r>
    </w:p>
    <w:p w14:paraId="6AB11A8A" w14:textId="26FDBAF6" w:rsidR="004D24F6" w:rsidRPr="00DD250E" w:rsidRDefault="004D24F6" w:rsidP="007C0FD9">
      <w:pPr>
        <w:pStyle w:val="Contrato-Clausula-Nvel3-1dezena"/>
        <w:ind w:left="1276" w:hanging="709"/>
        <w:rPr>
          <w:lang w:val="en-US"/>
        </w:rPr>
      </w:pPr>
      <w:r w:rsidRPr="00DD250E">
        <w:rPr>
          <w:lang w:val="en-US"/>
        </w:rPr>
        <w:t xml:space="preserve">The Concessionaire shall send to ANP a request related to samples or data containing: </w:t>
      </w:r>
    </w:p>
    <w:p w14:paraId="27540823" w14:textId="117B7794" w:rsidR="004D24F6" w:rsidRPr="00DD250E" w:rsidRDefault="004D24F6" w:rsidP="007C0FD9">
      <w:pPr>
        <w:pStyle w:val="Contrato-Alnea"/>
        <w:numPr>
          <w:ilvl w:val="0"/>
          <w:numId w:val="45"/>
        </w:numPr>
        <w:ind w:left="1843" w:hanging="567"/>
        <w:rPr>
          <w:lang w:val="en-US"/>
        </w:rPr>
      </w:pPr>
      <w:r w:rsidRPr="00DD250E">
        <w:rPr>
          <w:lang w:val="en-US"/>
        </w:rPr>
        <w:t xml:space="preserve">justification about the need to dispatch them abroad; </w:t>
      </w:r>
    </w:p>
    <w:p w14:paraId="5DC8DEAF" w14:textId="4DE208F9" w:rsidR="004D24F6" w:rsidRPr="00DD250E" w:rsidRDefault="004D24F6" w:rsidP="007C0FD9">
      <w:pPr>
        <w:pStyle w:val="Contrato-Alnea"/>
        <w:numPr>
          <w:ilvl w:val="0"/>
          <w:numId w:val="45"/>
        </w:numPr>
        <w:ind w:left="1843" w:hanging="567"/>
        <w:rPr>
          <w:lang w:val="en-US"/>
        </w:rPr>
      </w:pPr>
      <w:r w:rsidRPr="00DD250E">
        <w:rPr>
          <w:lang w:val="en-US"/>
        </w:rPr>
        <w:lastRenderedPageBreak/>
        <w:t>detailed information, as well as indication of their equivalents kept in the Country;</w:t>
      </w:r>
    </w:p>
    <w:p w14:paraId="7E13D3B6" w14:textId="6AD15798" w:rsidR="004D24F6" w:rsidRPr="00DD250E" w:rsidRDefault="004D24F6" w:rsidP="007C0FD9">
      <w:pPr>
        <w:pStyle w:val="Contrato-Alnea"/>
        <w:numPr>
          <w:ilvl w:val="0"/>
          <w:numId w:val="45"/>
        </w:numPr>
        <w:ind w:left="1843" w:hanging="567"/>
        <w:rPr>
          <w:lang w:val="en-US"/>
        </w:rPr>
      </w:pPr>
      <w:r w:rsidRPr="00DD250E">
        <w:rPr>
          <w:lang w:val="en-US"/>
        </w:rPr>
        <w:t xml:space="preserve">detailed information about the analyses, tests, and processing to which the samples shall be submitted, with emphasis on the destructive tests, if they are performed; </w:t>
      </w:r>
    </w:p>
    <w:p w14:paraId="59ADDBC9" w14:textId="168D110B" w:rsidR="004D24F6" w:rsidRPr="00DD250E" w:rsidRDefault="004D24F6" w:rsidP="007C0FD9">
      <w:pPr>
        <w:pStyle w:val="Contrato-Alnea"/>
        <w:numPr>
          <w:ilvl w:val="0"/>
          <w:numId w:val="45"/>
        </w:numPr>
        <w:ind w:left="1843" w:hanging="567"/>
        <w:rPr>
          <w:lang w:val="en-US"/>
        </w:rPr>
      </w:pPr>
      <w:r w:rsidRPr="00DD250E">
        <w:rPr>
          <w:lang w:val="en-US"/>
        </w:rPr>
        <w:t xml:space="preserve">information about the receiving institution; </w:t>
      </w:r>
    </w:p>
    <w:p w14:paraId="7DD592CB" w14:textId="1A47DCB8" w:rsidR="004D24F6" w:rsidRPr="00DD250E" w:rsidRDefault="004D24F6" w:rsidP="007C0FD9">
      <w:pPr>
        <w:pStyle w:val="Contrato-Alnea"/>
        <w:numPr>
          <w:ilvl w:val="0"/>
          <w:numId w:val="45"/>
        </w:numPr>
        <w:ind w:left="1843" w:hanging="567"/>
        <w:rPr>
          <w:lang w:val="en-US"/>
        </w:rPr>
      </w:pPr>
      <w:r w:rsidRPr="00DD250E">
        <w:rPr>
          <w:lang w:val="en-US"/>
        </w:rPr>
        <w:t>expected date of conclusion of the analyses, tests, and processing; and</w:t>
      </w:r>
    </w:p>
    <w:p w14:paraId="5BF7AA62" w14:textId="466C4BAB" w:rsidR="00C2057B" w:rsidRPr="00DD250E" w:rsidRDefault="004D24F6" w:rsidP="007C0FD9">
      <w:pPr>
        <w:pStyle w:val="Contrato-Alnea"/>
        <w:numPr>
          <w:ilvl w:val="0"/>
          <w:numId w:val="45"/>
        </w:numPr>
        <w:ind w:left="1843" w:hanging="567"/>
        <w:rPr>
          <w:lang w:val="en-US"/>
        </w:rPr>
      </w:pPr>
      <w:r w:rsidRPr="00DD250E">
        <w:rPr>
          <w:lang w:val="en-US"/>
        </w:rPr>
        <w:t>expected date of return to the Country.</w:t>
      </w:r>
    </w:p>
    <w:p w14:paraId="05BAF3FB" w14:textId="625C3D78" w:rsidR="008800C1" w:rsidRPr="00DD250E" w:rsidRDefault="008800C1" w:rsidP="007C0FD9">
      <w:pPr>
        <w:pStyle w:val="Contrato-Clausula-Nvel3-1dezena"/>
        <w:ind w:left="1276" w:hanging="709"/>
        <w:rPr>
          <w:lang w:val="en-US"/>
        </w:rPr>
      </w:pPr>
      <w:r w:rsidRPr="00DD250E">
        <w:rPr>
          <w:lang w:val="en-US"/>
        </w:rPr>
        <w:t>The Concessionaire shall:</w:t>
      </w:r>
    </w:p>
    <w:p w14:paraId="702E9496" w14:textId="5F9D3768" w:rsidR="008800C1" w:rsidRPr="00DD250E" w:rsidRDefault="008800C1" w:rsidP="007C0FD9">
      <w:pPr>
        <w:pStyle w:val="Contrato-Alnea"/>
        <w:numPr>
          <w:ilvl w:val="0"/>
          <w:numId w:val="46"/>
        </w:numPr>
        <w:ind w:left="1843" w:hanging="567"/>
        <w:rPr>
          <w:lang w:val="en-US"/>
        </w:rPr>
      </w:pPr>
      <w:r w:rsidRPr="00DD250E">
        <w:rPr>
          <w:lang w:val="en-US"/>
        </w:rPr>
        <w:t>keep a copy of the piece of information or data or equivalent of the sample in the national territory;</w:t>
      </w:r>
    </w:p>
    <w:p w14:paraId="4607255E" w14:textId="5ED22FD2" w:rsidR="008800C1" w:rsidRPr="00DD250E" w:rsidRDefault="008800C1" w:rsidP="007C0FD9">
      <w:pPr>
        <w:pStyle w:val="Contrato-Alnea"/>
        <w:numPr>
          <w:ilvl w:val="0"/>
          <w:numId w:val="46"/>
        </w:numPr>
        <w:ind w:left="1843" w:hanging="567"/>
        <w:rPr>
          <w:lang w:val="en-US"/>
        </w:rPr>
      </w:pPr>
      <w:r w:rsidRPr="00DD250E">
        <w:rPr>
          <w:lang w:val="en-US"/>
        </w:rPr>
        <w:t>return the samples, data, or information to the Country, after performance of the analysis, test, or processing; and</w:t>
      </w:r>
    </w:p>
    <w:p w14:paraId="1B317020" w14:textId="43A63FE5" w:rsidR="008800C1" w:rsidRPr="00DD250E" w:rsidRDefault="008800C1" w:rsidP="007C0FD9">
      <w:pPr>
        <w:pStyle w:val="Contrato-Alnea"/>
        <w:numPr>
          <w:ilvl w:val="0"/>
          <w:numId w:val="46"/>
        </w:numPr>
        <w:ind w:left="1843" w:hanging="567"/>
        <w:rPr>
          <w:lang w:val="en-US"/>
        </w:rPr>
      </w:pPr>
      <w:r w:rsidRPr="00DD250E">
        <w:rPr>
          <w:lang w:val="en-US"/>
        </w:rPr>
        <w:t xml:space="preserve">provide ANP with the results obtained from the analyses, tests, and processing performed, provided that the terms of the Applicable Laws and Regulations are met. </w:t>
      </w:r>
    </w:p>
    <w:p w14:paraId="52A74175" w14:textId="77777777" w:rsidR="008800C1" w:rsidRPr="00DD250E" w:rsidRDefault="008800C1" w:rsidP="008800C1">
      <w:pPr>
        <w:pStyle w:val="Contrato-Normal"/>
        <w:rPr>
          <w:lang w:val="en-US"/>
        </w:rPr>
      </w:pPr>
    </w:p>
    <w:p w14:paraId="75870A6E" w14:textId="0D3E40BE" w:rsidR="008800C1" w:rsidRPr="00DD250E" w:rsidRDefault="008800C1" w:rsidP="008800C1">
      <w:pPr>
        <w:pStyle w:val="Contrato-Clausula-Nvel1"/>
        <w:rPr>
          <w:lang w:val="en-US"/>
        </w:rPr>
      </w:pPr>
      <w:bookmarkStart w:id="368" w:name="_Hlt102818739"/>
      <w:bookmarkStart w:id="369" w:name="_Hlt102818797"/>
      <w:bookmarkStart w:id="370" w:name="_Hlt102894443"/>
      <w:bookmarkStart w:id="371" w:name="_Hlt102894510"/>
      <w:bookmarkStart w:id="372" w:name="_Hlt102894552"/>
      <w:bookmarkStart w:id="373" w:name="_Toc484433793"/>
      <w:bookmarkEnd w:id="368"/>
      <w:bookmarkEnd w:id="369"/>
      <w:bookmarkEnd w:id="370"/>
      <w:bookmarkEnd w:id="371"/>
      <w:bookmarkEnd w:id="372"/>
      <w:r w:rsidRPr="00DD250E">
        <w:rPr>
          <w:lang w:val="en-US"/>
        </w:rPr>
        <w:t>SECTION EIGHTEEN – PROPERTIES</w:t>
      </w:r>
      <w:bookmarkEnd w:id="373"/>
    </w:p>
    <w:p w14:paraId="58A81180" w14:textId="38F9BE1A" w:rsidR="008800C1" w:rsidRPr="00DD250E" w:rsidRDefault="008800C1" w:rsidP="008800C1">
      <w:pPr>
        <w:pStyle w:val="Contrato-Clausula-Subtitulo"/>
        <w:rPr>
          <w:lang w:val="en-US"/>
        </w:rPr>
      </w:pPr>
      <w:bookmarkStart w:id="374" w:name="_Toc484433794"/>
      <w:r w:rsidRPr="00DD250E">
        <w:rPr>
          <w:lang w:val="en-US"/>
        </w:rPr>
        <w:t>Properties, Equipment, Facilities and Materials</w:t>
      </w:r>
      <w:bookmarkEnd w:id="374"/>
    </w:p>
    <w:p w14:paraId="42B438C9" w14:textId="49136C86" w:rsidR="008800C1" w:rsidRPr="00DD250E" w:rsidRDefault="008800C1" w:rsidP="008800C1">
      <w:pPr>
        <w:pStyle w:val="Contrato-Clausula-Nvel2-1dezena"/>
        <w:rPr>
          <w:lang w:val="en-US"/>
        </w:rPr>
      </w:pPr>
      <w:bookmarkStart w:id="375" w:name="_Hlt102801565"/>
      <w:bookmarkEnd w:id="375"/>
      <w:r w:rsidRPr="00DD250E">
        <w:rPr>
          <w:lang w:val="en-US"/>
        </w:rPr>
        <w:t>The Concessionaire is exclusively responsible for directly supplying, purchasing, renting, leasing, chartering, or otherwise obtaining, at its own account and risk, all properties, furniture, and real properties, including, without limitation, the facilities, buildings, systems, equipment, machines, materials, and supplies required to execute the Operations.</w:t>
      </w:r>
    </w:p>
    <w:p w14:paraId="16F35655" w14:textId="24D9FCD1" w:rsidR="008800C1" w:rsidRPr="00DD250E" w:rsidRDefault="008800C1" w:rsidP="007C0FD9">
      <w:pPr>
        <w:pStyle w:val="Contrato-Clausula-Nvel3-1dezena"/>
        <w:ind w:left="1276" w:hanging="709"/>
        <w:rPr>
          <w:lang w:val="en-US"/>
        </w:rPr>
      </w:pPr>
      <w:r w:rsidRPr="00DD250E">
        <w:rPr>
          <w:lang w:val="en-US"/>
        </w:rPr>
        <w:t>The purchase, rent, lease, or acquisition may be made in Brazil or abroad, pursuant to the Applicable Laws and Regulations and observing the provisions in paragraph 19.7 and in the other provisions of this Agreement.</w:t>
      </w:r>
    </w:p>
    <w:p w14:paraId="1043B028" w14:textId="77777777" w:rsidR="008800C1" w:rsidRPr="00DD250E" w:rsidRDefault="008800C1" w:rsidP="008800C1">
      <w:pPr>
        <w:pStyle w:val="Contrato-Normal"/>
        <w:rPr>
          <w:lang w:val="en-US"/>
        </w:rPr>
      </w:pPr>
      <w:bookmarkStart w:id="376" w:name="_Toc135208060"/>
      <w:bookmarkStart w:id="377" w:name="_Toc425775462"/>
    </w:p>
    <w:p w14:paraId="0FC9A7A1" w14:textId="31617407" w:rsidR="008800C1" w:rsidRPr="00DD250E" w:rsidRDefault="008800C1" w:rsidP="008800C1">
      <w:pPr>
        <w:pStyle w:val="Contrato-Clausula-Subtitulo"/>
        <w:rPr>
          <w:lang w:val="en-US"/>
        </w:rPr>
      </w:pPr>
      <w:bookmarkStart w:id="378" w:name="_Toc484433795"/>
      <w:bookmarkEnd w:id="376"/>
      <w:bookmarkEnd w:id="377"/>
      <w:r w:rsidRPr="00DD250E">
        <w:rPr>
          <w:lang w:val="en-US"/>
        </w:rPr>
        <w:t>Licenses, Authorizations and Permits</w:t>
      </w:r>
      <w:bookmarkEnd w:id="378"/>
    </w:p>
    <w:p w14:paraId="46308EB3" w14:textId="5E1C02B5" w:rsidR="008800C1" w:rsidRPr="00DD250E" w:rsidRDefault="008800C1" w:rsidP="008800C1">
      <w:pPr>
        <w:pStyle w:val="Contrato-Clausula-Nvel2-1dezena"/>
        <w:rPr>
          <w:lang w:val="en-US"/>
        </w:rPr>
      </w:pPr>
      <w:bookmarkStart w:id="379" w:name="_Hlt102806438"/>
      <w:bookmarkEnd w:id="379"/>
      <w:r w:rsidRPr="00DD250E">
        <w:rPr>
          <w:lang w:val="en-US"/>
        </w:rPr>
        <w:t>The Concessionaire shall be fully responsible, pursuant to paragraph 14.14, for obtaining all licenses, authorizations, and permits required for acquisition or use of the properties referred to in paragraph 18.</w:t>
      </w:r>
    </w:p>
    <w:p w14:paraId="4FDF403E" w14:textId="77777777" w:rsidR="008800C1" w:rsidRPr="00DD250E" w:rsidRDefault="008800C1" w:rsidP="008800C1">
      <w:pPr>
        <w:pStyle w:val="Contrato-Normal"/>
        <w:rPr>
          <w:lang w:val="en-US"/>
        </w:rPr>
      </w:pPr>
    </w:p>
    <w:p w14:paraId="42B074D9" w14:textId="148087E8" w:rsidR="008800C1" w:rsidRPr="00DD250E" w:rsidRDefault="008800C1" w:rsidP="008800C1">
      <w:pPr>
        <w:pStyle w:val="Contrato-Clausula-Subtitulo"/>
        <w:rPr>
          <w:lang w:val="en-US"/>
        </w:rPr>
      </w:pPr>
      <w:bookmarkStart w:id="380" w:name="_Toc484433796"/>
      <w:r w:rsidRPr="00DD250E">
        <w:rPr>
          <w:lang w:val="en-US"/>
        </w:rPr>
        <w:t>Expropriations and Easements</w:t>
      </w:r>
      <w:bookmarkEnd w:id="380"/>
    </w:p>
    <w:p w14:paraId="067F7902" w14:textId="3C6AC0DD" w:rsidR="008800C1" w:rsidRPr="00DD250E" w:rsidRDefault="008800C1" w:rsidP="007C0FD9">
      <w:pPr>
        <w:pStyle w:val="Contrato-Clausula-Nvel2-1dezena"/>
        <w:rPr>
          <w:lang w:val="en-US"/>
        </w:rPr>
      </w:pPr>
      <w:r w:rsidRPr="00DD250E">
        <w:rPr>
          <w:lang w:val="en-US"/>
        </w:rPr>
        <w:t>The Concessionaire shall, at its own account and risk, pursuant to the provisions in paragraph 18.2, promote the expropriations and create the easements of real properties required to perform this Agreement, as well as to pay any and all resulting indemnification, cost, or expense.</w:t>
      </w:r>
    </w:p>
    <w:p w14:paraId="101672AA" w14:textId="4E8CC521" w:rsidR="00C2057B" w:rsidRPr="00DD250E" w:rsidRDefault="008800C1" w:rsidP="008800C1">
      <w:pPr>
        <w:pStyle w:val="Contrato-Clausula-Nvel2-1dezena"/>
        <w:rPr>
          <w:lang w:val="en-US"/>
        </w:rPr>
      </w:pPr>
      <w:bookmarkStart w:id="381" w:name="_Hlt102563101"/>
      <w:bookmarkStart w:id="382" w:name="_Hlt102563114"/>
      <w:bookmarkStart w:id="383" w:name="_Hlt102893980"/>
      <w:bookmarkEnd w:id="381"/>
      <w:bookmarkEnd w:id="382"/>
      <w:bookmarkEnd w:id="383"/>
      <w:r w:rsidRPr="00DD250E">
        <w:rPr>
          <w:lang w:val="en-US"/>
        </w:rPr>
        <w:lastRenderedPageBreak/>
        <w:t>ANP shall initiate a process aiming at the declaration of public use, for purposes of expropriation and establishment of administrative easement of the real properties referred to in paragraph 18.3, upon substantiated request of the Concessionaire.</w:t>
      </w:r>
    </w:p>
    <w:p w14:paraId="48399E20" w14:textId="77777777" w:rsidR="00813AD7" w:rsidRPr="00DD250E" w:rsidRDefault="00813AD7" w:rsidP="00EA766E">
      <w:pPr>
        <w:pStyle w:val="Contrato-Normal"/>
        <w:rPr>
          <w:lang w:val="en-US"/>
        </w:rPr>
      </w:pPr>
      <w:bookmarkStart w:id="384" w:name="_Toc135208062"/>
      <w:bookmarkStart w:id="385" w:name="_Toc425775464"/>
    </w:p>
    <w:p w14:paraId="13E59200" w14:textId="6C147749" w:rsidR="00B432D9" w:rsidRPr="00DD250E" w:rsidRDefault="00B432D9" w:rsidP="00B432D9">
      <w:pPr>
        <w:pStyle w:val="Contrato-Clausula-Subtitulo"/>
        <w:rPr>
          <w:lang w:val="en-US"/>
        </w:rPr>
      </w:pPr>
      <w:bookmarkStart w:id="386" w:name="_Toc484433797"/>
      <w:bookmarkEnd w:id="384"/>
      <w:bookmarkEnd w:id="385"/>
      <w:r w:rsidRPr="00DD250E">
        <w:rPr>
          <w:lang w:val="en-US"/>
        </w:rPr>
        <w:t>Facilities or Equipment outside the Concession Area</w:t>
      </w:r>
      <w:bookmarkEnd w:id="386"/>
    </w:p>
    <w:p w14:paraId="691ED932" w14:textId="41EB6401" w:rsidR="00B432D9" w:rsidRPr="00DD250E" w:rsidRDefault="00B432D9" w:rsidP="00B432D9">
      <w:pPr>
        <w:pStyle w:val="Contrato-Clausula-Nvel2-1dezena"/>
        <w:rPr>
          <w:lang w:val="en-US"/>
        </w:rPr>
      </w:pPr>
      <w:r w:rsidRPr="00DD250E">
        <w:rPr>
          <w:lang w:val="en-US"/>
        </w:rPr>
        <w:t>ANP may authorize the positioning or the construction of facilities or equipment in a place outside the Concession Area, aiming at complementing or optimizing the logistic structure related to the Operations.</w:t>
      </w:r>
    </w:p>
    <w:p w14:paraId="5F7F5324" w14:textId="0B28FD68" w:rsidR="00B432D9" w:rsidRPr="00DD250E" w:rsidRDefault="00B432D9" w:rsidP="007C0FD9">
      <w:pPr>
        <w:pStyle w:val="Contrato-Clausula-Nvel3-1dezena"/>
        <w:ind w:left="1276" w:hanging="709"/>
        <w:rPr>
          <w:lang w:val="en-US"/>
        </w:rPr>
      </w:pPr>
      <w:bookmarkStart w:id="387" w:name="_Ref473083841"/>
      <w:r w:rsidRPr="00DD250E">
        <w:rPr>
          <w:lang w:val="en-US"/>
        </w:rPr>
        <w:t>The Concessionaire must submit to ANP a justified request for positioning of facilities or equipment outside the Concession Area.</w:t>
      </w:r>
    </w:p>
    <w:bookmarkEnd w:id="387"/>
    <w:p w14:paraId="32A56F36" w14:textId="6F0B6C94" w:rsidR="00B432D9" w:rsidRPr="00DD250E" w:rsidRDefault="00B432D9" w:rsidP="008E485E">
      <w:pPr>
        <w:pStyle w:val="Contrato-Clausula-Nvel4-1dezena"/>
        <w:ind w:left="2268" w:hanging="992"/>
        <w:rPr>
          <w:lang w:val="en-US"/>
        </w:rPr>
      </w:pPr>
      <w:r w:rsidRPr="00DD250E">
        <w:rPr>
          <w:lang w:val="en-US"/>
        </w:rPr>
        <w:t>The justification shall contemplate technical and economic aspects, as well as the positioning or construction project.</w:t>
      </w:r>
    </w:p>
    <w:p w14:paraId="0FA82A03" w14:textId="60CE72B0" w:rsidR="00B432D9" w:rsidRPr="00DD250E" w:rsidRDefault="00B432D9" w:rsidP="008E485E">
      <w:pPr>
        <w:pStyle w:val="Contrato-Clausula-Nvel3-1dezena"/>
        <w:ind w:left="1276" w:hanging="709"/>
        <w:rPr>
          <w:lang w:val="en-US"/>
        </w:rPr>
      </w:pPr>
      <w:r w:rsidRPr="00DD250E">
        <w:rPr>
          <w:lang w:val="en-US"/>
        </w:rPr>
        <w:t>The provisions in Section Twenty-One shall also apply to the equipment and facilities outside the Concession Area.</w:t>
      </w:r>
    </w:p>
    <w:p w14:paraId="41605BD4" w14:textId="77777777" w:rsidR="00B432D9" w:rsidRPr="00DD250E" w:rsidRDefault="00B432D9" w:rsidP="00B432D9">
      <w:pPr>
        <w:pStyle w:val="Contrato-Normal"/>
        <w:rPr>
          <w:lang w:val="en-US"/>
        </w:rPr>
      </w:pPr>
    </w:p>
    <w:p w14:paraId="28AFAA56" w14:textId="303F3FB8" w:rsidR="00B432D9" w:rsidRPr="00DD250E" w:rsidRDefault="00B432D9" w:rsidP="00B432D9">
      <w:pPr>
        <w:pStyle w:val="Contrato-Clausula-Subtitulo"/>
        <w:rPr>
          <w:lang w:val="en-US"/>
        </w:rPr>
      </w:pPr>
      <w:bookmarkStart w:id="388" w:name="_Toc484433798"/>
      <w:r w:rsidRPr="00DD250E">
        <w:rPr>
          <w:lang w:val="en-US"/>
        </w:rPr>
        <w:t>Relinquishment of Areas and Reversal of Properties</w:t>
      </w:r>
      <w:bookmarkEnd w:id="388"/>
    </w:p>
    <w:p w14:paraId="7626624E" w14:textId="0CB941DF" w:rsidR="00B432D9" w:rsidRPr="00DD250E" w:rsidRDefault="00B432D9" w:rsidP="00B432D9">
      <w:pPr>
        <w:pStyle w:val="Contrato-Clausula-Nvel2-1dezena"/>
        <w:rPr>
          <w:lang w:val="en-US"/>
        </w:rPr>
      </w:pPr>
      <w:bookmarkStart w:id="389" w:name="_Hlt449160002"/>
      <w:bookmarkEnd w:id="389"/>
      <w:r w:rsidRPr="00DD250E">
        <w:rPr>
          <w:lang w:val="en-US"/>
        </w:rPr>
        <w:t>In case of use of pre-existing wells or infrastructure, the Concessionaire shall undertake, with respect to them, the responsibilities provided for in the Agreement and in the Applicable Laws and Regulations.</w:t>
      </w:r>
    </w:p>
    <w:p w14:paraId="39964BF6" w14:textId="2CE8E9D6" w:rsidR="00B432D9" w:rsidRPr="00DD250E" w:rsidRDefault="00B432D9" w:rsidP="00B432D9">
      <w:pPr>
        <w:pStyle w:val="Contrato-Clausula-Nvel2-1dezena"/>
        <w:rPr>
          <w:lang w:val="en-US"/>
        </w:rPr>
      </w:pPr>
      <w:bookmarkStart w:id="390" w:name="_Ref3019796"/>
      <w:r w:rsidRPr="00DD250E">
        <w:rPr>
          <w:lang w:val="en-US"/>
        </w:rPr>
        <w:t xml:space="preserve">In case of a Field, the plan for decommissioning and abandonment and the mechanisms to make the necessary funds available shall be provided for in the respective Development Plan and reviewed from time to time throughout the </w:t>
      </w:r>
      <w:r w:rsidR="00DF1471">
        <w:rPr>
          <w:lang w:val="en-US"/>
        </w:rPr>
        <w:t>Production Phase</w:t>
      </w:r>
      <w:r w:rsidR="00C75CCA">
        <w:rPr>
          <w:lang w:val="en-US"/>
        </w:rPr>
        <w:t xml:space="preserve"> </w:t>
      </w:r>
      <w:r w:rsidRPr="00DD250E">
        <w:rPr>
          <w:lang w:val="en-US"/>
        </w:rPr>
        <w:t>through the Annual Work and Budget Programs.</w:t>
      </w:r>
    </w:p>
    <w:bookmarkEnd w:id="390"/>
    <w:p w14:paraId="55ECFF59" w14:textId="65DBC7D0" w:rsidR="00B432D9" w:rsidRPr="00DD250E" w:rsidRDefault="00B432D9" w:rsidP="008E485E">
      <w:pPr>
        <w:pStyle w:val="Contrato-Clausula-Nvel3-1dezena"/>
        <w:ind w:left="1276" w:hanging="709"/>
        <w:rPr>
          <w:lang w:val="en-US"/>
        </w:rPr>
      </w:pPr>
      <w:r w:rsidRPr="00DD250E">
        <w:rPr>
          <w:lang w:val="en-US"/>
        </w:rPr>
        <w:t>The cost of decommissioning and abandonment of Operations shall be established in order to cover the activities of definitive abandonment of wells, decommissioning and removal of lines and facilities, and rehabilitation of areas, pursuant to the Applicable Laws and Regulations.</w:t>
      </w:r>
    </w:p>
    <w:p w14:paraId="000CD127" w14:textId="77777777" w:rsidR="00B432D9" w:rsidRPr="00DD250E" w:rsidRDefault="00B432D9" w:rsidP="00B432D9">
      <w:pPr>
        <w:pStyle w:val="Contrato-Normal"/>
        <w:rPr>
          <w:lang w:val="en-US"/>
        </w:rPr>
      </w:pPr>
      <w:bookmarkStart w:id="391" w:name="_Toc135208064"/>
    </w:p>
    <w:p w14:paraId="06C07427" w14:textId="78C40DD2" w:rsidR="00B432D9" w:rsidRPr="00DD250E" w:rsidRDefault="00B432D9" w:rsidP="00B432D9">
      <w:pPr>
        <w:pStyle w:val="Contrato-Clausula-Subtitulo"/>
        <w:rPr>
          <w:lang w:val="en-US"/>
        </w:rPr>
      </w:pPr>
      <w:bookmarkStart w:id="392" w:name="_Toc484433799"/>
      <w:bookmarkEnd w:id="391"/>
      <w:r w:rsidRPr="00DD250E">
        <w:rPr>
          <w:lang w:val="en-US"/>
        </w:rPr>
        <w:t>Decommissioning and Abandonment Guarantees</w:t>
      </w:r>
      <w:bookmarkEnd w:id="392"/>
      <w:r w:rsidRPr="00DD250E">
        <w:rPr>
          <w:lang w:val="en-US"/>
        </w:rPr>
        <w:t xml:space="preserve"> </w:t>
      </w:r>
    </w:p>
    <w:p w14:paraId="2034AB60" w14:textId="57118F1F" w:rsidR="00B432D9" w:rsidRPr="00DD250E" w:rsidRDefault="00B432D9" w:rsidP="00B432D9">
      <w:pPr>
        <w:pStyle w:val="Contrato-Clausula-Nvel2-1dezena"/>
        <w:rPr>
          <w:lang w:val="en-US"/>
        </w:rPr>
      </w:pPr>
      <w:bookmarkStart w:id="393" w:name="_Hlt102827246"/>
      <w:bookmarkStart w:id="394" w:name="_Hlt102898717"/>
      <w:bookmarkStart w:id="395" w:name="_Ref3095476"/>
      <w:bookmarkEnd w:id="393"/>
      <w:bookmarkEnd w:id="394"/>
      <w:r w:rsidRPr="00DD250E">
        <w:rPr>
          <w:lang w:val="en-US"/>
        </w:rPr>
        <w:t>The Concessionaire shall provide a decommissioning and abandonment guarantee as of the Production Start Date, and, for that, it may use:</w:t>
      </w:r>
    </w:p>
    <w:p w14:paraId="1F9F53A5" w14:textId="0C8B4DAA" w:rsidR="00B432D9" w:rsidRPr="00DD250E" w:rsidRDefault="00B432D9" w:rsidP="008E485E">
      <w:pPr>
        <w:pStyle w:val="Contrato-Alnea"/>
        <w:numPr>
          <w:ilvl w:val="0"/>
          <w:numId w:val="47"/>
        </w:numPr>
        <w:ind w:left="1134" w:hanging="567"/>
        <w:rPr>
          <w:lang w:val="en-US"/>
        </w:rPr>
      </w:pPr>
      <w:r w:rsidRPr="00DD250E">
        <w:rPr>
          <w:lang w:val="en-US"/>
        </w:rPr>
        <w:t>performance bond;</w:t>
      </w:r>
    </w:p>
    <w:p w14:paraId="3E58931B" w14:textId="49336270" w:rsidR="00B432D9" w:rsidRPr="00DD250E" w:rsidRDefault="00B432D9" w:rsidP="008E485E">
      <w:pPr>
        <w:pStyle w:val="Contrato-Alnea"/>
        <w:numPr>
          <w:ilvl w:val="0"/>
          <w:numId w:val="47"/>
        </w:numPr>
        <w:ind w:left="1134" w:hanging="567"/>
        <w:rPr>
          <w:lang w:val="en-US"/>
        </w:rPr>
      </w:pPr>
      <w:r w:rsidRPr="00DD250E">
        <w:rPr>
          <w:lang w:val="en-US"/>
        </w:rPr>
        <w:t>letter of credit;</w:t>
      </w:r>
    </w:p>
    <w:p w14:paraId="671050CE" w14:textId="64B95526" w:rsidR="00B432D9" w:rsidRPr="00DD250E" w:rsidRDefault="00B432D9" w:rsidP="008E485E">
      <w:pPr>
        <w:pStyle w:val="Contrato-Alnea"/>
        <w:numPr>
          <w:ilvl w:val="0"/>
          <w:numId w:val="47"/>
        </w:numPr>
        <w:ind w:left="1134" w:hanging="567"/>
        <w:rPr>
          <w:lang w:val="en-US"/>
        </w:rPr>
      </w:pPr>
      <w:r w:rsidRPr="00DD250E">
        <w:rPr>
          <w:lang w:val="en-US"/>
        </w:rPr>
        <w:t>financial support fund; or</w:t>
      </w:r>
    </w:p>
    <w:bookmarkEnd w:id="395"/>
    <w:p w14:paraId="77F8D6D5" w14:textId="085B0A00" w:rsidR="00B432D9" w:rsidRPr="00DD250E" w:rsidRDefault="00B432D9" w:rsidP="008E485E">
      <w:pPr>
        <w:pStyle w:val="Contrato-Alnea"/>
        <w:numPr>
          <w:ilvl w:val="0"/>
          <w:numId w:val="47"/>
        </w:numPr>
        <w:ind w:left="1134" w:hanging="567"/>
        <w:rPr>
          <w:lang w:val="en-US"/>
        </w:rPr>
      </w:pPr>
      <w:r w:rsidRPr="00DD250E">
        <w:rPr>
          <w:lang w:val="en-US"/>
        </w:rPr>
        <w:t>other types of guarantee accepted at ANP’s discretion.</w:t>
      </w:r>
    </w:p>
    <w:p w14:paraId="2056AE14" w14:textId="0F670142" w:rsidR="00B432D9" w:rsidRPr="00DD250E" w:rsidRDefault="00B432D9" w:rsidP="008E485E">
      <w:pPr>
        <w:pStyle w:val="Contrato-Clausula-Nvel3-1dezena"/>
        <w:ind w:left="1276" w:hanging="709"/>
        <w:rPr>
          <w:lang w:val="en-US"/>
        </w:rPr>
      </w:pPr>
      <w:r w:rsidRPr="00DD250E">
        <w:rPr>
          <w:lang w:val="en-US"/>
        </w:rPr>
        <w:t>The amount of the decommissioning and abandonment guarantee for a Development Area or Field shall be reviewed at the request of the Concessionaire or ANP, if there are events that change the cost of abandonment and decommissioning Operations.</w:t>
      </w:r>
    </w:p>
    <w:p w14:paraId="3861031E" w14:textId="32DD8F56" w:rsidR="00B432D9" w:rsidRPr="00DD250E" w:rsidRDefault="00B432D9" w:rsidP="008E485E">
      <w:pPr>
        <w:pStyle w:val="Contrato-Clausula-Nvel3-1dezena"/>
        <w:ind w:left="1276" w:hanging="709"/>
        <w:rPr>
          <w:lang w:val="en-US"/>
        </w:rPr>
      </w:pPr>
      <w:r w:rsidRPr="00DD250E">
        <w:rPr>
          <w:lang w:val="en-US"/>
        </w:rPr>
        <w:lastRenderedPageBreak/>
        <w:t>The guarantee provided by the Contractor shall be equivalent to the cost of decommissioning and abandonment of the infrastructure already implemented.</w:t>
      </w:r>
    </w:p>
    <w:p w14:paraId="7CC1652B" w14:textId="48010085" w:rsidR="00B432D9" w:rsidRPr="00DD250E" w:rsidRDefault="00B432D9" w:rsidP="008E485E">
      <w:pPr>
        <w:pStyle w:val="Contrato-Clausula-Nvel3-1dezena"/>
        <w:ind w:left="1276" w:hanging="709"/>
        <w:rPr>
          <w:lang w:val="en-US"/>
        </w:rPr>
      </w:pPr>
      <w:bookmarkStart w:id="396" w:name="_Ref3019571"/>
      <w:r w:rsidRPr="00DD250E">
        <w:rPr>
          <w:lang w:val="en-US"/>
        </w:rPr>
        <w:t>In the case of a guarantee provided through a financial support fund:</w:t>
      </w:r>
    </w:p>
    <w:p w14:paraId="22532992" w14:textId="1AFB669E" w:rsidR="00B432D9" w:rsidRPr="00DD250E" w:rsidRDefault="00B432D9" w:rsidP="008A1C56">
      <w:pPr>
        <w:pStyle w:val="Contrato-Alnea"/>
        <w:numPr>
          <w:ilvl w:val="0"/>
          <w:numId w:val="48"/>
        </w:numPr>
        <w:ind w:left="1843" w:hanging="567"/>
        <w:rPr>
          <w:lang w:val="en-US"/>
        </w:rPr>
      </w:pPr>
      <w:r w:rsidRPr="00DD250E">
        <w:rPr>
          <w:lang w:val="en-US"/>
        </w:rPr>
        <w:t>the Concessionaire shall submit to ANP, every day 15 of February and August each year, supporting documentation for the contributions made, as well as inform the adjusted balance of the fund;</w:t>
      </w:r>
    </w:p>
    <w:p w14:paraId="6B6E7EC2" w14:textId="4383FFF5" w:rsidR="00B432D9" w:rsidRPr="00DD250E" w:rsidRDefault="00B432D9" w:rsidP="008A1C56">
      <w:pPr>
        <w:pStyle w:val="Contrato-Alnea"/>
        <w:numPr>
          <w:ilvl w:val="0"/>
          <w:numId w:val="48"/>
        </w:numPr>
        <w:ind w:left="1843" w:hanging="567"/>
        <w:rPr>
          <w:lang w:val="en-US"/>
        </w:rPr>
      </w:pPr>
      <w:r w:rsidRPr="00DD250E">
        <w:rPr>
          <w:lang w:val="en-US"/>
        </w:rPr>
        <w:t>ANP may audit the procedure adopted by the Concessionaire in management of the financial support fund;</w:t>
      </w:r>
    </w:p>
    <w:p w14:paraId="0901C593" w14:textId="0F4F2D51" w:rsidR="00B432D9" w:rsidRPr="00DD250E" w:rsidRDefault="00B432D9" w:rsidP="008A1C56">
      <w:pPr>
        <w:pStyle w:val="Contrato-Alnea"/>
        <w:numPr>
          <w:ilvl w:val="0"/>
          <w:numId w:val="48"/>
        </w:numPr>
        <w:ind w:left="1843" w:hanging="567"/>
        <w:rPr>
          <w:lang w:val="en-US"/>
        </w:rPr>
      </w:pPr>
      <w:r w:rsidRPr="00DD250E">
        <w:rPr>
          <w:lang w:val="en-US"/>
        </w:rPr>
        <w:t>the balance ascertained after all Operations required for decommissioning and abandonment of the Field are conducted shall be for the sole benefit of the Concessionaire.</w:t>
      </w:r>
    </w:p>
    <w:bookmarkEnd w:id="396"/>
    <w:p w14:paraId="400C68B1" w14:textId="2E59CE3B" w:rsidR="00C2057B" w:rsidRPr="00DD250E" w:rsidRDefault="00B432D9" w:rsidP="008A1C56">
      <w:pPr>
        <w:pStyle w:val="Contrato-Clausula-Nvel3-1dezena"/>
        <w:ind w:left="1276" w:hanging="709"/>
        <w:rPr>
          <w:lang w:val="en-US"/>
        </w:rPr>
      </w:pPr>
      <w:r w:rsidRPr="00DD250E">
        <w:rPr>
          <w:lang w:val="en-US"/>
        </w:rPr>
        <w:t>The provision of a decommissioning and abandonment guarantee does not exempt the Concessionaire from the obligation to execute all Operations required for decommissioning and abandonment of the Field at its own account and risk.</w:t>
      </w:r>
    </w:p>
    <w:p w14:paraId="37193720" w14:textId="77777777" w:rsidR="0044608B" w:rsidRPr="00DD250E" w:rsidRDefault="0044608B" w:rsidP="001E03F8">
      <w:pPr>
        <w:pStyle w:val="Contrato-Normal"/>
        <w:rPr>
          <w:lang w:val="en-US"/>
        </w:rPr>
      </w:pPr>
      <w:bookmarkStart w:id="397" w:name="_Toc135208065"/>
    </w:p>
    <w:p w14:paraId="4EF304B1" w14:textId="600B9946" w:rsidR="002F1E29" w:rsidRPr="00DD250E" w:rsidRDefault="002F1E29" w:rsidP="002F1E29">
      <w:pPr>
        <w:pStyle w:val="Contrato-Clausula-Subtitulo"/>
        <w:rPr>
          <w:lang w:val="en-US"/>
        </w:rPr>
      </w:pPr>
      <w:bookmarkStart w:id="398" w:name="_Toc484433800"/>
      <w:bookmarkStart w:id="399" w:name="_Ref480715959"/>
      <w:bookmarkEnd w:id="397"/>
      <w:r w:rsidRPr="00DD250E">
        <w:rPr>
          <w:lang w:val="en-US"/>
        </w:rPr>
        <w:t>Properties to be Reversed</w:t>
      </w:r>
      <w:bookmarkEnd w:id="398"/>
    </w:p>
    <w:p w14:paraId="5C07DACF" w14:textId="1F094AA2" w:rsidR="002F1E29" w:rsidRPr="00DD250E" w:rsidRDefault="002F1E29" w:rsidP="002F1E29">
      <w:pPr>
        <w:pStyle w:val="Contrato-Clausula-Nvel2-1dezena"/>
        <w:rPr>
          <w:lang w:val="en-US"/>
        </w:rPr>
      </w:pPr>
      <w:bookmarkStart w:id="400" w:name="_Hlt449160130"/>
      <w:bookmarkStart w:id="401" w:name="_Ref449160112"/>
      <w:bookmarkEnd w:id="400"/>
      <w:r w:rsidRPr="00DD250E">
        <w:rPr>
          <w:lang w:val="en-US"/>
        </w:rPr>
        <w:t xml:space="preserve">Pursuant to item VI of arts. 28 and 43 of Law No. 9,478/1997 and the Applicable Laws and Regulations, any and all personal and real properties, principal and ancillary, forming part of the Concession Area and that, at ANP’s sole discretion, are necessary to enable continuity of the Operations or which use is considered of public interest shall become owned by the Federal Government and be managed by ANP in case of termination of this Agreement or relinquishment of plots of the Concession Area. </w:t>
      </w:r>
    </w:p>
    <w:p w14:paraId="34620F3E" w14:textId="6429D8D7" w:rsidR="002F1E29" w:rsidRPr="00DD250E" w:rsidRDefault="002F1E29" w:rsidP="002F1E29">
      <w:pPr>
        <w:pStyle w:val="Contrato-Clausula-Nvel3-1dezena"/>
        <w:ind w:left="1276" w:hanging="709"/>
        <w:rPr>
          <w:lang w:val="en-US"/>
        </w:rPr>
      </w:pPr>
      <w:r w:rsidRPr="00DD250E">
        <w:rPr>
          <w:lang w:val="en-US"/>
        </w:rPr>
        <w:t>In case properties are shared for Operations in two or more Fields, such properties may be withheld until completion of all Operations.</w:t>
      </w:r>
    </w:p>
    <w:p w14:paraId="30EF8169" w14:textId="77777777" w:rsidR="002F1E29" w:rsidRPr="00DD250E" w:rsidRDefault="002F1E29" w:rsidP="002F1E29">
      <w:pPr>
        <w:pStyle w:val="Contrato-Normal"/>
        <w:rPr>
          <w:lang w:val="en-US"/>
        </w:rPr>
      </w:pPr>
      <w:bookmarkStart w:id="402" w:name="_Toc135208066"/>
      <w:bookmarkEnd w:id="401"/>
    </w:p>
    <w:p w14:paraId="6F446259" w14:textId="224BDB24" w:rsidR="002F1E29" w:rsidRPr="00DD250E" w:rsidRDefault="002F1E29" w:rsidP="002F1E29">
      <w:pPr>
        <w:pStyle w:val="Contrato-Clausula-Subtitulo"/>
        <w:rPr>
          <w:lang w:val="en-US"/>
        </w:rPr>
      </w:pPr>
      <w:bookmarkStart w:id="403" w:name="_Toc484433801"/>
      <w:bookmarkEnd w:id="402"/>
      <w:r w:rsidRPr="00DD250E">
        <w:rPr>
          <w:lang w:val="en-US"/>
        </w:rPr>
        <w:t>Removal of Non-Reversed Properties</w:t>
      </w:r>
      <w:bookmarkEnd w:id="403"/>
    </w:p>
    <w:p w14:paraId="30CF52A7" w14:textId="77D85256" w:rsidR="00C2057B" w:rsidRPr="00DD250E" w:rsidRDefault="002F1E29" w:rsidP="002F1E29">
      <w:pPr>
        <w:pStyle w:val="Contrato-Clausula-Nivel2-2dezenas"/>
        <w:rPr>
          <w:lang w:val="en-US"/>
        </w:rPr>
      </w:pPr>
      <w:bookmarkStart w:id="404" w:name="_Hlt102303859"/>
      <w:bookmarkStart w:id="405" w:name="_Hlt102455969"/>
      <w:bookmarkStart w:id="406" w:name="_Hlt102818608"/>
      <w:bookmarkStart w:id="407" w:name="_Hlt102820043"/>
      <w:bookmarkStart w:id="408" w:name="_Hlt102820130"/>
      <w:bookmarkStart w:id="409" w:name="_Hlt102894500"/>
      <w:bookmarkStart w:id="410" w:name="_Hlt102894686"/>
      <w:bookmarkEnd w:id="404"/>
      <w:bookmarkEnd w:id="405"/>
      <w:bookmarkEnd w:id="406"/>
      <w:bookmarkEnd w:id="407"/>
      <w:bookmarkEnd w:id="408"/>
      <w:bookmarkEnd w:id="409"/>
      <w:bookmarkEnd w:id="410"/>
      <w:r w:rsidRPr="00DD250E">
        <w:rPr>
          <w:lang w:val="en-US"/>
        </w:rPr>
        <w:t>Properties not reversed pursuant to paragraph 18.9, including useless material, shall be removed and/or disposed of by the Concessionaire, at its own account and risk, pursuant to provisions of this Agreement and the Applicable Laws and Regulations.</w:t>
      </w:r>
    </w:p>
    <w:p w14:paraId="1CA2ACFB" w14:textId="77777777" w:rsidR="008F0D12" w:rsidRPr="00DD250E" w:rsidRDefault="008F0D12" w:rsidP="001E03F8">
      <w:pPr>
        <w:pStyle w:val="Contrato-Normal"/>
        <w:rPr>
          <w:lang w:val="en-US"/>
        </w:rPr>
      </w:pPr>
    </w:p>
    <w:p w14:paraId="728F486F" w14:textId="30B770B3" w:rsidR="00835963" w:rsidRPr="00DD250E" w:rsidRDefault="00835963" w:rsidP="00835963">
      <w:pPr>
        <w:pStyle w:val="Contrato-Clausula-Nvel1"/>
        <w:rPr>
          <w:lang w:val="en-US"/>
        </w:rPr>
      </w:pPr>
      <w:bookmarkStart w:id="411" w:name="_Toc425519087"/>
      <w:bookmarkStart w:id="412" w:name="_Toc425519292"/>
      <w:bookmarkStart w:id="413" w:name="_Toc425519497"/>
      <w:bookmarkStart w:id="414" w:name="_Toc425519701"/>
      <w:bookmarkStart w:id="415" w:name="_Toc484433802"/>
      <w:bookmarkStart w:id="416" w:name="_Toc135208067"/>
      <w:bookmarkStart w:id="417" w:name="_Toc425775469"/>
      <w:bookmarkStart w:id="418" w:name="_Toc421863474"/>
      <w:bookmarkStart w:id="419" w:name="_Toc434942645"/>
      <w:bookmarkStart w:id="420" w:name="_Toc473903606"/>
      <w:bookmarkStart w:id="421" w:name="_Toc476656879"/>
      <w:bookmarkStart w:id="422" w:name="_Toc476742768"/>
      <w:bookmarkEnd w:id="399"/>
      <w:bookmarkEnd w:id="411"/>
      <w:bookmarkEnd w:id="412"/>
      <w:bookmarkEnd w:id="413"/>
      <w:bookmarkEnd w:id="414"/>
      <w:r w:rsidRPr="00DD250E">
        <w:rPr>
          <w:lang w:val="en-US"/>
        </w:rPr>
        <w:t>SECTION NINETEEN – personnel, Services and SUBCONTRACTS</w:t>
      </w:r>
      <w:bookmarkEnd w:id="415"/>
      <w:r w:rsidRPr="00DD250E">
        <w:rPr>
          <w:lang w:val="en-US"/>
        </w:rPr>
        <w:t xml:space="preserve"> </w:t>
      </w:r>
      <w:bookmarkEnd w:id="416"/>
      <w:bookmarkEnd w:id="417"/>
      <w:bookmarkEnd w:id="418"/>
      <w:bookmarkEnd w:id="419"/>
      <w:bookmarkEnd w:id="420"/>
      <w:bookmarkEnd w:id="421"/>
      <w:bookmarkEnd w:id="422"/>
    </w:p>
    <w:p w14:paraId="7DDABBB0" w14:textId="669BBF57" w:rsidR="00835963" w:rsidRPr="00DD250E" w:rsidRDefault="00835963" w:rsidP="00835963">
      <w:pPr>
        <w:pStyle w:val="Contrato-Clausula-Subtitulo"/>
        <w:rPr>
          <w:lang w:val="en-US"/>
        </w:rPr>
      </w:pPr>
      <w:bookmarkStart w:id="423" w:name="_Toc484433803"/>
      <w:r w:rsidRPr="00DD250E">
        <w:rPr>
          <w:lang w:val="en-US"/>
        </w:rPr>
        <w:t>Personnel</w:t>
      </w:r>
      <w:bookmarkEnd w:id="423"/>
    </w:p>
    <w:p w14:paraId="4B5F4865" w14:textId="47AC5FE9" w:rsidR="00835963" w:rsidRPr="00DD250E" w:rsidRDefault="00835963" w:rsidP="00835963">
      <w:pPr>
        <w:pStyle w:val="Contrato-Clausula-Nvel2-1dezena"/>
        <w:rPr>
          <w:lang w:val="en-US"/>
        </w:rPr>
      </w:pPr>
      <w:bookmarkStart w:id="424" w:name="_Ref101930468"/>
      <w:r w:rsidRPr="00DD250E">
        <w:rPr>
          <w:lang w:val="en-US"/>
        </w:rPr>
        <w:t xml:space="preserve">The Concessionaire shall, directly or in any other way, recruit and hire all personnel required to execute the Operations at its own account and risk, being, for all purposes of this Agreement, the sole and exclusive employer. </w:t>
      </w:r>
    </w:p>
    <w:p w14:paraId="21693577" w14:textId="7D0DE613" w:rsidR="00835963" w:rsidRPr="00DD250E" w:rsidRDefault="00835963" w:rsidP="008A1C56">
      <w:pPr>
        <w:pStyle w:val="Contrato-Clausula-Nvel3-1dezena"/>
        <w:ind w:left="1276" w:hanging="709"/>
        <w:rPr>
          <w:lang w:val="en-US"/>
        </w:rPr>
      </w:pPr>
      <w:r w:rsidRPr="00DD250E">
        <w:rPr>
          <w:lang w:val="en-US"/>
        </w:rPr>
        <w:t>Recruitment and engagement may be performed in Brazil or abroad according to the Concessionaire’s selection criterion, pursuant to the Applicable Laws and Regulations, also regarding the minimum percentage of Brazilian personnel employed.</w:t>
      </w:r>
    </w:p>
    <w:bookmarkEnd w:id="424"/>
    <w:p w14:paraId="5C34E9D9" w14:textId="5897B358" w:rsidR="00835963" w:rsidRPr="00DD250E" w:rsidRDefault="00835963" w:rsidP="00835963">
      <w:pPr>
        <w:pStyle w:val="Contrato-Clausula-Nvel2-1dezena"/>
        <w:rPr>
          <w:lang w:val="en-US"/>
        </w:rPr>
      </w:pPr>
      <w:r w:rsidRPr="00DD250E">
        <w:rPr>
          <w:lang w:val="en-US"/>
        </w:rPr>
        <w:lastRenderedPageBreak/>
        <w:t>The Concessionaire shall be exclusively and fully responsible, in Brazil and abroad, for measures regarding the entry, exit, and stay of its foreign personnel in the Country.</w:t>
      </w:r>
    </w:p>
    <w:p w14:paraId="74FC1EF1" w14:textId="6F672245" w:rsidR="00835963" w:rsidRPr="00DD250E" w:rsidRDefault="00835963" w:rsidP="00835963">
      <w:pPr>
        <w:pStyle w:val="Contrato-Clausula-Nvel2-1dezena"/>
        <w:rPr>
          <w:lang w:val="en-US"/>
        </w:rPr>
      </w:pPr>
      <w:r w:rsidRPr="00DD250E">
        <w:rPr>
          <w:lang w:val="en-US"/>
        </w:rPr>
        <w:t xml:space="preserve">The Concessionaire shall observe what is provided for in the Applicable Laws and Regulations regarding personnel engagement, retainment, and dismissal, occupational accidents, and industrial safety, undertaking sole and exclusive responsibility for collection and payment of social-security and labor contributions and other applicable charges and allowances due for any reason, as provided by the Brazilian law. </w:t>
      </w:r>
    </w:p>
    <w:p w14:paraId="073C0016" w14:textId="6130F106" w:rsidR="00835963" w:rsidRPr="00DD250E" w:rsidRDefault="00835963" w:rsidP="00835963">
      <w:pPr>
        <w:pStyle w:val="Contrato-Clausula-Nvel2-1dezena"/>
        <w:rPr>
          <w:lang w:val="en-US"/>
        </w:rPr>
      </w:pPr>
      <w:r w:rsidRPr="00DD250E">
        <w:rPr>
          <w:lang w:val="en-US"/>
        </w:rPr>
        <w:t>The Concessionaire shall provide meals, personal protective equipment, and accommodations consistent with its personnel while on duty or commuting, specifically regarding the amount, quality, hygiene conditions, safety, and healthcare, pursuant to the Applicable Laws and Regulations.</w:t>
      </w:r>
    </w:p>
    <w:p w14:paraId="053421D8" w14:textId="3DA97F2A" w:rsidR="00C2057B" w:rsidRPr="00DD250E" w:rsidRDefault="00835963" w:rsidP="00835963">
      <w:pPr>
        <w:pStyle w:val="Contrato-Clausula-Nvel2-1dezena"/>
        <w:rPr>
          <w:lang w:val="en-US"/>
        </w:rPr>
      </w:pPr>
      <w:r w:rsidRPr="00DD250E">
        <w:rPr>
          <w:lang w:val="en-US"/>
        </w:rPr>
        <w:t>The Concessionaire shall remove or replace, at any time, any of its technicians or team members due to misconduct, technical deficiency, or poor health conditions.</w:t>
      </w:r>
    </w:p>
    <w:p w14:paraId="3C03195C" w14:textId="77777777" w:rsidR="001C2072" w:rsidRPr="00DD250E" w:rsidRDefault="001C2072" w:rsidP="001E03F8">
      <w:pPr>
        <w:pStyle w:val="Contrato-Normal"/>
        <w:rPr>
          <w:lang w:val="en-US"/>
        </w:rPr>
      </w:pPr>
      <w:bookmarkStart w:id="425" w:name="_Toc135208069"/>
    </w:p>
    <w:p w14:paraId="2B120503" w14:textId="0D75530F" w:rsidR="005C0500" w:rsidRPr="00DD250E" w:rsidRDefault="005C0500" w:rsidP="005C0500">
      <w:pPr>
        <w:pStyle w:val="Contrato-Clausula-Subtitulo"/>
        <w:rPr>
          <w:lang w:val="en-US"/>
        </w:rPr>
      </w:pPr>
      <w:bookmarkStart w:id="426" w:name="_Toc484433804"/>
      <w:bookmarkStart w:id="427" w:name="_Toc473903607"/>
      <w:bookmarkStart w:id="428" w:name="_Toc480774621"/>
      <w:bookmarkStart w:id="429" w:name="_Toc509834883"/>
      <w:bookmarkEnd w:id="425"/>
      <w:r w:rsidRPr="00DD250E">
        <w:rPr>
          <w:lang w:val="en-US"/>
        </w:rPr>
        <w:t>Services</w:t>
      </w:r>
      <w:bookmarkEnd w:id="426"/>
    </w:p>
    <w:p w14:paraId="6D56FBE9" w14:textId="45457B61" w:rsidR="005C0500" w:rsidRPr="00DD250E" w:rsidRDefault="005C0500" w:rsidP="005C0500">
      <w:pPr>
        <w:pStyle w:val="Contrato-Clausula-Nvel2-1dezena"/>
        <w:rPr>
          <w:lang w:val="en-US"/>
        </w:rPr>
      </w:pPr>
      <w:r w:rsidRPr="00DD250E">
        <w:rPr>
          <w:lang w:val="en-US"/>
        </w:rPr>
        <w:t>The Concessionaire must directly perform, contract, or otherwise obtain, at its own account and risk, all services required for performance of this Agreement.</w:t>
      </w:r>
    </w:p>
    <w:p w14:paraId="3D0AFFD9" w14:textId="4EBBD2B2" w:rsidR="005C0500" w:rsidRPr="00DD250E" w:rsidRDefault="005C0500" w:rsidP="008A1C56">
      <w:pPr>
        <w:pStyle w:val="Contrato-Clausula-Nvel3-1dezena"/>
        <w:ind w:left="1276" w:hanging="709"/>
        <w:rPr>
          <w:lang w:val="en-US"/>
        </w:rPr>
      </w:pPr>
      <w:bookmarkStart w:id="430" w:name="_Ref473091467"/>
      <w:r w:rsidRPr="00DD250E">
        <w:rPr>
          <w:lang w:val="en-US"/>
        </w:rPr>
        <w:t>The services may be contracted and obtained in Brazil or abroad, pursuant to the Applicable Laws and Regulations, also regarding the minimum percentage of Brazilian personnel employed.</w:t>
      </w:r>
    </w:p>
    <w:bookmarkEnd w:id="430"/>
    <w:p w14:paraId="6A05F861" w14:textId="01AAC1FA" w:rsidR="005C0500" w:rsidRPr="00DD250E" w:rsidRDefault="005C0500" w:rsidP="008A1C56">
      <w:pPr>
        <w:pStyle w:val="Contrato-Clausula-Nvel3-1dezena"/>
        <w:ind w:left="1276" w:hanging="709"/>
        <w:rPr>
          <w:lang w:val="en-US"/>
        </w:rPr>
      </w:pPr>
      <w:r w:rsidRPr="00DD250E">
        <w:rPr>
          <w:lang w:val="en-US"/>
        </w:rPr>
        <w:t>If it contracts services from its Affiliates, the prices, deadlines, quality, and other agreed terms shall be competitive and compatible with the market practices, pursuant to the provisions in Section Twenty.</w:t>
      </w:r>
    </w:p>
    <w:p w14:paraId="02168532" w14:textId="42BFAC03" w:rsidR="005C0500" w:rsidRPr="00DD250E" w:rsidRDefault="005C0500" w:rsidP="005C0500">
      <w:pPr>
        <w:pStyle w:val="Contrato-Clausula-Nvel2-1dezena"/>
        <w:rPr>
          <w:lang w:val="en-US"/>
        </w:rPr>
      </w:pPr>
      <w:bookmarkStart w:id="431" w:name="_Ref473089962"/>
      <w:r w:rsidRPr="00DD250E">
        <w:rPr>
          <w:lang w:val="en-US"/>
        </w:rPr>
        <w:t xml:space="preserve">The Concessionaire shall enforce the provisions in this Agreement and in the Applicable Laws and Regulations for all its subcontractors and suppliers. </w:t>
      </w:r>
    </w:p>
    <w:p w14:paraId="35008E7B" w14:textId="2517F789" w:rsidR="005C0500" w:rsidRPr="00DD250E" w:rsidRDefault="005C0500" w:rsidP="005C0500">
      <w:pPr>
        <w:pStyle w:val="Contrato-Clausula-Nvel2-1dezena"/>
        <w:rPr>
          <w:lang w:val="en-US"/>
        </w:rPr>
      </w:pPr>
      <w:r w:rsidRPr="00DD250E">
        <w:rPr>
          <w:lang w:val="en-US"/>
        </w:rPr>
        <w:t>The Concessionaire shall be strictly held liable for the activities of its subcontractors resulting, directly or indirectly, in damages or losses to ANP or the Federal Government.</w:t>
      </w:r>
    </w:p>
    <w:bookmarkEnd w:id="431"/>
    <w:p w14:paraId="7166CAD1" w14:textId="7FAC19D4" w:rsidR="005C0500" w:rsidRPr="00DD250E" w:rsidRDefault="005C0500" w:rsidP="005C0500">
      <w:pPr>
        <w:pStyle w:val="Contrato-Clausula-Nvel2-1dezena"/>
        <w:rPr>
          <w:lang w:val="en-US"/>
        </w:rPr>
      </w:pPr>
      <w:r w:rsidRPr="00DD250E">
        <w:rPr>
          <w:lang w:val="en-US"/>
        </w:rPr>
        <w:t>The Concessionaire shall keep the inventory and the records of all services referred to in paragraphs 19.1 and 19.6 updated, pursuant to the Applicable Laws and Regulations.</w:t>
      </w:r>
    </w:p>
    <w:p w14:paraId="0F7FA55F" w14:textId="157B8D74" w:rsidR="005C0500" w:rsidRPr="00DD250E" w:rsidRDefault="005C0500" w:rsidP="008A1C56">
      <w:pPr>
        <w:pStyle w:val="Contrato-Clausula-Nvel3-1dezena"/>
        <w:ind w:left="1276" w:hanging="709"/>
        <w:rPr>
          <w:lang w:val="en-US"/>
        </w:rPr>
      </w:pPr>
      <w:r w:rsidRPr="00DD250E">
        <w:rPr>
          <w:lang w:val="en-US"/>
        </w:rPr>
        <w:t>Any inventory balances authorized by ANP and not used in other Concession Areas shall be treated as cost rebates in the Operations.</w:t>
      </w:r>
    </w:p>
    <w:p w14:paraId="2EF7E124" w14:textId="77777777" w:rsidR="005C0500" w:rsidRPr="00DD250E" w:rsidRDefault="005C0500" w:rsidP="005C0500">
      <w:pPr>
        <w:pStyle w:val="Contrato-Normal"/>
        <w:rPr>
          <w:lang w:val="en-US"/>
        </w:rPr>
      </w:pPr>
    </w:p>
    <w:p w14:paraId="7684DB52" w14:textId="0C7E4251" w:rsidR="005C0500" w:rsidRPr="00DD250E" w:rsidRDefault="005C0500" w:rsidP="005C0500">
      <w:pPr>
        <w:pStyle w:val="Contrato-Clausula-Nvel1"/>
        <w:ind w:left="360" w:hanging="360"/>
        <w:rPr>
          <w:lang w:val="en-US"/>
        </w:rPr>
      </w:pPr>
      <w:bookmarkStart w:id="432" w:name="_Toc425519091"/>
      <w:bookmarkStart w:id="433" w:name="_Toc425519296"/>
      <w:bookmarkStart w:id="434" w:name="_Toc425519501"/>
      <w:bookmarkStart w:id="435" w:name="_Toc425519705"/>
      <w:bookmarkStart w:id="436" w:name="_Hlt102824785"/>
      <w:bookmarkStart w:id="437" w:name="_Hlt102896668"/>
      <w:bookmarkStart w:id="438" w:name="_Hlt102898505"/>
      <w:bookmarkStart w:id="439" w:name="_Toc484433805"/>
      <w:bookmarkStart w:id="440" w:name="_Toc75094199"/>
      <w:bookmarkStart w:id="441" w:name="_Ref102824750"/>
      <w:bookmarkStart w:id="442" w:name="_Toc135208070"/>
      <w:bookmarkEnd w:id="432"/>
      <w:bookmarkEnd w:id="433"/>
      <w:bookmarkEnd w:id="434"/>
      <w:bookmarkEnd w:id="435"/>
      <w:bookmarkEnd w:id="436"/>
      <w:bookmarkEnd w:id="437"/>
      <w:bookmarkEnd w:id="438"/>
      <w:r w:rsidRPr="00DD250E">
        <w:rPr>
          <w:lang w:val="en-US"/>
        </w:rPr>
        <w:t>SECTION Twenty – LOCAL CONTENT</w:t>
      </w:r>
      <w:bookmarkEnd w:id="439"/>
      <w:r w:rsidRPr="00DD250E">
        <w:rPr>
          <w:lang w:val="en-US"/>
        </w:rPr>
        <w:t xml:space="preserve"> </w:t>
      </w:r>
      <w:bookmarkEnd w:id="440"/>
      <w:bookmarkEnd w:id="441"/>
      <w:bookmarkEnd w:id="442"/>
    </w:p>
    <w:p w14:paraId="61DED04C" w14:textId="43E0F5D9" w:rsidR="005C0500" w:rsidRPr="00DD250E" w:rsidRDefault="005C0500" w:rsidP="005C0500">
      <w:pPr>
        <w:pStyle w:val="Contrato-Clausula-Subtitulo"/>
        <w:rPr>
          <w:lang w:val="en-US"/>
        </w:rPr>
      </w:pPr>
      <w:bookmarkStart w:id="443" w:name="_Toc484433806"/>
      <w:bookmarkStart w:id="444" w:name="_Toc75094200"/>
      <w:bookmarkStart w:id="445" w:name="_Toc135208071"/>
      <w:r w:rsidRPr="00DD250E">
        <w:rPr>
          <w:lang w:val="en-US"/>
        </w:rPr>
        <w:t>Concessionaire’s Commitment with the Local Content</w:t>
      </w:r>
      <w:bookmarkEnd w:id="443"/>
      <w:r w:rsidRPr="00DD250E">
        <w:rPr>
          <w:lang w:val="en-US"/>
        </w:rPr>
        <w:t xml:space="preserve"> </w:t>
      </w:r>
      <w:bookmarkEnd w:id="444"/>
      <w:bookmarkEnd w:id="445"/>
    </w:p>
    <w:p w14:paraId="3BE9E906" w14:textId="646FE020" w:rsidR="005C0500" w:rsidRPr="00DD250E" w:rsidRDefault="005C0500" w:rsidP="005C0500">
      <w:pPr>
        <w:pStyle w:val="Contrato-Clausula-Nvel2-1dezena"/>
        <w:rPr>
          <w:lang w:val="en-US"/>
        </w:rPr>
      </w:pPr>
      <w:bookmarkStart w:id="446" w:name="_Hlt102822184"/>
      <w:bookmarkStart w:id="447" w:name="_Hlt102823012"/>
      <w:bookmarkStart w:id="448" w:name="_Hlt102823016"/>
      <w:bookmarkStart w:id="449" w:name="_Hlt102895292"/>
      <w:bookmarkStart w:id="450" w:name="_Hlt102895297"/>
      <w:bookmarkStart w:id="451" w:name="_Hlt102895647"/>
      <w:bookmarkStart w:id="452" w:name="_Hlt103521416"/>
      <w:bookmarkStart w:id="453" w:name="_Hlt103521418"/>
      <w:bookmarkStart w:id="454" w:name="_Hlt102822911"/>
      <w:bookmarkStart w:id="455" w:name="_Hlt102823069"/>
      <w:bookmarkStart w:id="456" w:name="_Hlt102895295"/>
      <w:bookmarkStart w:id="457" w:name="_Hlt102895738"/>
      <w:bookmarkStart w:id="458" w:name="_Hlt102896233"/>
      <w:bookmarkStart w:id="459" w:name="_Hlt102896277"/>
      <w:bookmarkStart w:id="460" w:name="_Hlt102822915"/>
      <w:bookmarkStart w:id="461" w:name="_Hlt102823072"/>
      <w:bookmarkStart w:id="462" w:name="_Hlt102895299"/>
      <w:bookmarkStart w:id="463" w:name="_Hlt102895682"/>
      <w:bookmarkStart w:id="464" w:name="_Hlt102895836"/>
      <w:bookmarkStart w:id="465" w:name="_Hlt102895860"/>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DD250E">
        <w:rPr>
          <w:lang w:val="en-US"/>
        </w:rPr>
        <w:t>The Concessionaire shall meet the following minimum mandatory percentages of Global Local Content:</w:t>
      </w:r>
    </w:p>
    <w:p w14:paraId="179D56DC" w14:textId="4A07BB51" w:rsidR="005C0500" w:rsidRPr="00DD250E" w:rsidRDefault="005C0500" w:rsidP="008A1C56">
      <w:pPr>
        <w:pStyle w:val="Contrato-Clausula-Nvel3-1dezena"/>
        <w:ind w:left="1276" w:hanging="709"/>
        <w:rPr>
          <w:lang w:val="en-US"/>
        </w:rPr>
      </w:pPr>
      <w:r w:rsidRPr="00DD250E">
        <w:rPr>
          <w:lang w:val="en-US"/>
        </w:rPr>
        <w:t>In the Onshore Exploration</w:t>
      </w:r>
      <w:r w:rsidR="00020408">
        <w:rPr>
          <w:lang w:val="en-US"/>
        </w:rPr>
        <w:t xml:space="preserve"> Phase</w:t>
      </w:r>
      <w:r w:rsidRPr="00DD250E">
        <w:rPr>
          <w:lang w:val="en-US"/>
        </w:rPr>
        <w:t>: Global Local Content of 50%.</w:t>
      </w:r>
    </w:p>
    <w:p w14:paraId="0A19FAEF" w14:textId="25A9F9FB" w:rsidR="005C0500" w:rsidRPr="00DD250E" w:rsidRDefault="005C0500" w:rsidP="008A1C56">
      <w:pPr>
        <w:pStyle w:val="Contrato-Clausula-Nvel3-1dezena"/>
        <w:ind w:left="1276" w:hanging="709"/>
        <w:rPr>
          <w:lang w:val="en-US"/>
        </w:rPr>
      </w:pPr>
      <w:r w:rsidRPr="00DD250E">
        <w:rPr>
          <w:lang w:val="en-US"/>
        </w:rPr>
        <w:t xml:space="preserve">In the Offshore Exploration </w:t>
      </w:r>
      <w:r w:rsidR="00020408">
        <w:rPr>
          <w:lang w:val="en-US"/>
        </w:rPr>
        <w:t>Phase</w:t>
      </w:r>
      <w:r w:rsidRPr="00DD250E">
        <w:rPr>
          <w:lang w:val="en-US"/>
        </w:rPr>
        <w:t xml:space="preserve">, with water depth over 100 meters: Global Local Content of 18%. </w:t>
      </w:r>
    </w:p>
    <w:p w14:paraId="21BC6177" w14:textId="58787E1B" w:rsidR="005C0500" w:rsidRPr="00DD250E" w:rsidRDefault="005C0500" w:rsidP="008A1C56">
      <w:pPr>
        <w:pStyle w:val="Contrato-Clausula-Nvel3-1dezena"/>
        <w:ind w:left="1276" w:hanging="709"/>
        <w:rPr>
          <w:lang w:val="en-US"/>
        </w:rPr>
      </w:pPr>
      <w:r w:rsidRPr="00DD250E">
        <w:rPr>
          <w:lang w:val="en-US"/>
        </w:rPr>
        <w:lastRenderedPageBreak/>
        <w:t xml:space="preserve">In the </w:t>
      </w:r>
      <w:r w:rsidR="005B7806">
        <w:rPr>
          <w:lang w:val="en-US"/>
        </w:rPr>
        <w:t>Development Stage</w:t>
      </w:r>
      <w:r w:rsidR="00020408">
        <w:rPr>
          <w:lang w:val="en-US"/>
        </w:rPr>
        <w:t xml:space="preserve"> </w:t>
      </w:r>
      <w:r w:rsidRPr="00DD250E">
        <w:rPr>
          <w:lang w:val="en-US"/>
        </w:rPr>
        <w:t xml:space="preserve">or for each Development module, in case of module development, of Onshore Fields: Global Local Content of 50%. </w:t>
      </w:r>
    </w:p>
    <w:p w14:paraId="52F3E660" w14:textId="633AAAB2" w:rsidR="005C0500" w:rsidRPr="00DD250E" w:rsidRDefault="005C0500" w:rsidP="008A1C56">
      <w:pPr>
        <w:pStyle w:val="Contrato-Clausula-Nvel3-1dezena"/>
        <w:ind w:left="1276" w:hanging="709"/>
        <w:rPr>
          <w:lang w:val="en-US"/>
        </w:rPr>
      </w:pPr>
      <w:bookmarkStart w:id="466" w:name="_Ref479169447"/>
      <w:r w:rsidRPr="00DD250E">
        <w:rPr>
          <w:lang w:val="en-US"/>
        </w:rPr>
        <w:t xml:space="preserve">In the </w:t>
      </w:r>
      <w:r w:rsidR="005B7806">
        <w:rPr>
          <w:lang w:val="en-US"/>
        </w:rPr>
        <w:t>Development Stage</w:t>
      </w:r>
      <w:r w:rsidR="00020408">
        <w:rPr>
          <w:lang w:val="en-US"/>
        </w:rPr>
        <w:t xml:space="preserve"> </w:t>
      </w:r>
      <w:r w:rsidRPr="00DD250E">
        <w:rPr>
          <w:lang w:val="en-US"/>
        </w:rPr>
        <w:t xml:space="preserve">or for each Development module, in case of module development, of Offshore Fields with water depth over 100 meters, for the following Macro-Groups: </w:t>
      </w:r>
    </w:p>
    <w:p w14:paraId="71D9CA09" w14:textId="27E9C4D7" w:rsidR="005C0500" w:rsidRPr="00DD250E" w:rsidRDefault="005C0500" w:rsidP="008A1C56">
      <w:pPr>
        <w:pStyle w:val="Contrato-Alnea"/>
        <w:numPr>
          <w:ilvl w:val="0"/>
          <w:numId w:val="65"/>
        </w:numPr>
        <w:tabs>
          <w:tab w:val="left" w:pos="2552"/>
        </w:tabs>
        <w:ind w:left="1843" w:hanging="567"/>
        <w:rPr>
          <w:lang w:val="en-US"/>
        </w:rPr>
      </w:pPr>
      <w:r w:rsidRPr="00DD250E">
        <w:rPr>
          <w:lang w:val="en-US"/>
        </w:rPr>
        <w:t>Well Construction: 25%.</w:t>
      </w:r>
    </w:p>
    <w:p w14:paraId="4B28C151" w14:textId="4FBD4FF8" w:rsidR="005C0500" w:rsidRPr="00DD250E" w:rsidRDefault="005C0500" w:rsidP="008A1C56">
      <w:pPr>
        <w:pStyle w:val="Contrato-Alnea"/>
        <w:numPr>
          <w:ilvl w:val="0"/>
          <w:numId w:val="65"/>
        </w:numPr>
        <w:tabs>
          <w:tab w:val="left" w:pos="2552"/>
        </w:tabs>
        <w:ind w:left="1843" w:hanging="567"/>
        <w:rPr>
          <w:lang w:val="en-US"/>
        </w:rPr>
      </w:pPr>
      <w:r w:rsidRPr="00DD250E">
        <w:rPr>
          <w:lang w:val="en-US"/>
        </w:rPr>
        <w:t>Production Collection and Outflow System: 40%.</w:t>
      </w:r>
    </w:p>
    <w:bookmarkEnd w:id="466"/>
    <w:p w14:paraId="758D189D" w14:textId="3ADA6871" w:rsidR="005C0500" w:rsidRPr="00DD250E" w:rsidRDefault="005C0500" w:rsidP="008A1C56">
      <w:pPr>
        <w:pStyle w:val="Contrato-Alnea"/>
        <w:numPr>
          <w:ilvl w:val="0"/>
          <w:numId w:val="65"/>
        </w:numPr>
        <w:tabs>
          <w:tab w:val="left" w:pos="2552"/>
        </w:tabs>
        <w:ind w:left="1843" w:hanging="567"/>
        <w:rPr>
          <w:lang w:val="en-US"/>
        </w:rPr>
      </w:pPr>
      <w:r w:rsidRPr="00DD250E">
        <w:rPr>
          <w:lang w:val="en-US"/>
        </w:rPr>
        <w:t>Stationary Production Unit: 25%.</w:t>
      </w:r>
    </w:p>
    <w:p w14:paraId="40F63738" w14:textId="6CFFCBFB" w:rsidR="005C0500" w:rsidRPr="00DD250E" w:rsidRDefault="005C0500" w:rsidP="005C0500">
      <w:pPr>
        <w:pStyle w:val="Contrato-Clausula-Nvel2-1dezena"/>
        <w:rPr>
          <w:lang w:val="en-US"/>
        </w:rPr>
      </w:pPr>
      <w:r w:rsidRPr="00DD250E">
        <w:rPr>
          <w:lang w:val="en-US"/>
        </w:rPr>
        <w:t xml:space="preserve">The Concessionaire shall </w:t>
      </w:r>
      <w:bookmarkStart w:id="467" w:name="_Ref348086269"/>
      <w:r w:rsidRPr="00DD250E">
        <w:rPr>
          <w:lang w:val="en-US"/>
        </w:rPr>
        <w:t>ensure preference to Brazilian Suppliers whenever their bids have more favorable conditions of price, deadline, and quality, or conditions equivalent to the ones submitted by foreign suppliers</w:t>
      </w:r>
      <w:bookmarkEnd w:id="467"/>
      <w:r w:rsidRPr="00DD250E">
        <w:rPr>
          <w:lang w:val="en-US"/>
        </w:rPr>
        <w:t xml:space="preserve">. </w:t>
      </w:r>
    </w:p>
    <w:p w14:paraId="40B146AC" w14:textId="5FF870F0" w:rsidR="005C0500" w:rsidRPr="00DD250E" w:rsidRDefault="005C0500" w:rsidP="005C0500">
      <w:pPr>
        <w:pStyle w:val="Contrato-Clausula-Nvel2-1dezena"/>
        <w:rPr>
          <w:lang w:val="en-US"/>
        </w:rPr>
      </w:pPr>
      <w:r w:rsidRPr="00DD250E">
        <w:rPr>
          <w:lang w:val="en-US"/>
        </w:rPr>
        <w:t>The procedures for contracting goods and services directed to performance of this Agreement</w:t>
      </w:r>
      <w:r w:rsidRPr="00DD250E" w:rsidDel="004405BA">
        <w:rPr>
          <w:lang w:val="en-US"/>
        </w:rPr>
        <w:t xml:space="preserve"> </w:t>
      </w:r>
      <w:r w:rsidRPr="00DD250E">
        <w:rPr>
          <w:lang w:val="en-US"/>
        </w:rPr>
        <w:t>shall:</w:t>
      </w:r>
    </w:p>
    <w:p w14:paraId="6BF0FA77" w14:textId="1221FD9A" w:rsidR="005C0500" w:rsidRPr="00DD250E" w:rsidRDefault="005C0500" w:rsidP="008A1C56">
      <w:pPr>
        <w:pStyle w:val="Contrato-Alnea"/>
        <w:numPr>
          <w:ilvl w:val="0"/>
          <w:numId w:val="66"/>
        </w:numPr>
        <w:ind w:left="1134" w:hanging="567"/>
        <w:rPr>
          <w:lang w:val="en-US"/>
        </w:rPr>
      </w:pPr>
      <w:r w:rsidRPr="00DD250E">
        <w:rPr>
          <w:lang w:val="en-US"/>
        </w:rPr>
        <w:t>include Brazilian Suppliers among the suppliers invited to submit bids;</w:t>
      </w:r>
    </w:p>
    <w:p w14:paraId="16C59A19" w14:textId="605AF72B" w:rsidR="005C0500" w:rsidRPr="00DD250E" w:rsidRDefault="005C0500" w:rsidP="008A1C56">
      <w:pPr>
        <w:pStyle w:val="Contrato-Alnea"/>
        <w:numPr>
          <w:ilvl w:val="0"/>
          <w:numId w:val="66"/>
        </w:numPr>
        <w:ind w:left="1134" w:hanging="567"/>
        <w:rPr>
          <w:lang w:val="en-US"/>
        </w:rPr>
      </w:pPr>
      <w:r w:rsidRPr="00DD250E">
        <w:rPr>
          <w:lang w:val="en-US"/>
        </w:rPr>
        <w:t>provide the main non-technical documents and specifications of the contract also in Portuguese to the Brazilian companies invited;</w:t>
      </w:r>
    </w:p>
    <w:p w14:paraId="35B57618" w14:textId="6A8D660F" w:rsidR="005C0500" w:rsidRPr="00DD250E" w:rsidRDefault="005C0500" w:rsidP="008A1C56">
      <w:pPr>
        <w:pStyle w:val="Contrato-Alnea"/>
        <w:numPr>
          <w:ilvl w:val="0"/>
          <w:numId w:val="66"/>
        </w:numPr>
        <w:ind w:left="1134" w:hanging="567"/>
        <w:rPr>
          <w:lang w:val="en-US"/>
        </w:rPr>
      </w:pPr>
      <w:r w:rsidRPr="00DD250E">
        <w:rPr>
          <w:lang w:val="en-US"/>
        </w:rPr>
        <w:t>accept equivalent specifications of Brazilian Suppliers, as long as the Best Practices of the Oil Industry are complied with.</w:t>
      </w:r>
    </w:p>
    <w:p w14:paraId="0D80355D" w14:textId="56B69B5F" w:rsidR="005C0500" w:rsidRPr="00DD250E" w:rsidRDefault="005C0500" w:rsidP="00723F5F">
      <w:pPr>
        <w:pStyle w:val="Contrato-Clausula-Nvel3-1dezena"/>
        <w:ind w:left="1276" w:hanging="709"/>
        <w:rPr>
          <w:lang w:val="en-US"/>
        </w:rPr>
      </w:pPr>
      <w:r w:rsidRPr="00DD250E">
        <w:rPr>
          <w:lang w:val="en-US"/>
        </w:rPr>
        <w:t xml:space="preserve">Contracting of goods and services from Affiliates is also subject to the specifications in paragraph 20.3, except in the cases of services that, pursuant to the Best Practices of the Oil Industry, are usually performed by Affiliates. </w:t>
      </w:r>
    </w:p>
    <w:p w14:paraId="7B2AAAB6" w14:textId="037165F7" w:rsidR="00502F16" w:rsidRPr="00DD250E" w:rsidRDefault="005C0500" w:rsidP="005C0500">
      <w:pPr>
        <w:pStyle w:val="Contrato-Clausula-Nvel2-1dezena"/>
        <w:rPr>
          <w:lang w:val="en-US"/>
        </w:rPr>
      </w:pPr>
      <w:r w:rsidRPr="00DD250E">
        <w:rPr>
          <w:lang w:val="en-US"/>
        </w:rPr>
        <w:t>The Concessionaire shall submit to ANP Reports for monitoring the Local Content under Exploration and Development under the applicable laws and regulations.</w:t>
      </w:r>
    </w:p>
    <w:p w14:paraId="70922C9A" w14:textId="77777777" w:rsidR="001C2072" w:rsidRPr="00DD250E" w:rsidRDefault="001C2072" w:rsidP="001E03F8">
      <w:pPr>
        <w:pStyle w:val="Contrato-Normal"/>
        <w:rPr>
          <w:lang w:val="en-US"/>
        </w:rPr>
      </w:pPr>
    </w:p>
    <w:p w14:paraId="71C9A7E9" w14:textId="1091B096" w:rsidR="003F44EB" w:rsidRPr="00DD250E" w:rsidRDefault="003F44EB" w:rsidP="003F44EB">
      <w:pPr>
        <w:pStyle w:val="Contrato-Clausula-Subtitulo"/>
        <w:rPr>
          <w:lang w:val="en-US"/>
        </w:rPr>
      </w:pPr>
      <w:bookmarkStart w:id="468" w:name="_Toc484433807"/>
      <w:bookmarkStart w:id="469" w:name="_Ref102829356"/>
      <w:r w:rsidRPr="00DD250E">
        <w:rPr>
          <w:lang w:val="en-US"/>
        </w:rPr>
        <w:t>Determination of the Local Content</w:t>
      </w:r>
      <w:bookmarkEnd w:id="468"/>
    </w:p>
    <w:p w14:paraId="603B84C3" w14:textId="0F84D595" w:rsidR="003F44EB" w:rsidRPr="00DD250E" w:rsidRDefault="003F44EB" w:rsidP="00723F5F">
      <w:pPr>
        <w:pStyle w:val="Contrato-Clausula-Nvel2-1dezena"/>
        <w:rPr>
          <w:lang w:val="en-US"/>
        </w:rPr>
      </w:pPr>
      <w:r w:rsidRPr="00DD250E">
        <w:rPr>
          <w:lang w:val="en-US"/>
        </w:rPr>
        <w:t>The Local Content of goods and services shall be evidenced to ANP through submission of the respective Local Content Certificates or of a document that may replace it, pursuant to the Applicable Laws and Regulations.</w:t>
      </w:r>
    </w:p>
    <w:p w14:paraId="66611510" w14:textId="552ED715" w:rsidR="003F44EB" w:rsidRPr="00DD250E" w:rsidRDefault="003F44EB" w:rsidP="003F44EB">
      <w:pPr>
        <w:pStyle w:val="Contrato-Clausula-Nvel3-1dezena"/>
        <w:ind w:left="1276" w:hanging="709"/>
        <w:rPr>
          <w:lang w:val="en-US"/>
        </w:rPr>
      </w:pPr>
      <w:r w:rsidRPr="00DD250E">
        <w:rPr>
          <w:lang w:val="en-US"/>
        </w:rPr>
        <w:t xml:space="preserve">For purposes of determination, the Local Content of goods and services shall be expressed as a percentage in comparison with the value of the good or service contracted. </w:t>
      </w:r>
    </w:p>
    <w:p w14:paraId="3571FA0E" w14:textId="328BD9C3" w:rsidR="003F44EB" w:rsidRPr="00DD250E" w:rsidRDefault="003F44EB" w:rsidP="00723F5F">
      <w:pPr>
        <w:pStyle w:val="Contrato-Clausula-Nvel2-1dezena"/>
        <w:rPr>
          <w:lang w:val="en-US"/>
        </w:rPr>
      </w:pPr>
      <w:r w:rsidRPr="00DD250E">
        <w:rPr>
          <w:lang w:val="en-US"/>
        </w:rPr>
        <w:t>In order to determine the Local Content, the monetary value corresponding to the goods and services contracted shall be adjusted for the month and year in which compliance with the provisions in this Section is verified using the General Market Price Index (IGP-M) of Fundação Getúlio Vargas or other index that may replace it.</w:t>
      </w:r>
    </w:p>
    <w:p w14:paraId="7092AC7F" w14:textId="0D2C6640" w:rsidR="003F44EB" w:rsidRPr="00DD250E" w:rsidRDefault="003F44EB" w:rsidP="00723F5F">
      <w:pPr>
        <w:pStyle w:val="Contrato-Clausula-Nvel2-1dezena"/>
        <w:rPr>
          <w:lang w:val="en-US"/>
        </w:rPr>
      </w:pPr>
      <w:r w:rsidRPr="00DD250E">
        <w:rPr>
          <w:lang w:val="en-US"/>
        </w:rPr>
        <w:t>The milestones for determination of the Local Content by ANP shall be:</w:t>
      </w:r>
    </w:p>
    <w:p w14:paraId="45F073EE" w14:textId="7D1115D3" w:rsidR="003F44EB" w:rsidRPr="00DD250E" w:rsidRDefault="003F44EB" w:rsidP="00723F5F">
      <w:pPr>
        <w:pStyle w:val="Contrato-Alnea"/>
        <w:numPr>
          <w:ilvl w:val="0"/>
          <w:numId w:val="49"/>
        </w:numPr>
        <w:ind w:left="1134" w:hanging="567"/>
        <w:rPr>
          <w:lang w:val="en-US"/>
        </w:rPr>
      </w:pPr>
      <w:r w:rsidRPr="00DD250E">
        <w:rPr>
          <w:lang w:val="en-US"/>
        </w:rPr>
        <w:t xml:space="preserve">completion of the Exploration </w:t>
      </w:r>
      <w:r w:rsidR="00BD6782">
        <w:rPr>
          <w:lang w:val="en-US"/>
        </w:rPr>
        <w:t>Phase</w:t>
      </w:r>
      <w:r w:rsidRPr="00DD250E">
        <w:rPr>
          <w:lang w:val="en-US"/>
        </w:rPr>
        <w:t>;</w:t>
      </w:r>
      <w:r w:rsidRPr="00DD250E" w:rsidDel="00644D09">
        <w:rPr>
          <w:lang w:val="en-US"/>
        </w:rPr>
        <w:t xml:space="preserve"> </w:t>
      </w:r>
    </w:p>
    <w:p w14:paraId="349C4B9A" w14:textId="5CB34FD8" w:rsidR="003F44EB" w:rsidRPr="00DD250E" w:rsidRDefault="003F44EB" w:rsidP="00723F5F">
      <w:pPr>
        <w:pStyle w:val="Contrato-Alnea"/>
        <w:numPr>
          <w:ilvl w:val="0"/>
          <w:numId w:val="49"/>
        </w:numPr>
        <w:ind w:left="1134" w:hanging="567"/>
        <w:rPr>
          <w:lang w:val="en-US"/>
        </w:rPr>
      </w:pPr>
      <w:r w:rsidRPr="00DD250E">
        <w:rPr>
          <w:lang w:val="en-US"/>
        </w:rPr>
        <w:t xml:space="preserve">completion of each Module of the </w:t>
      </w:r>
      <w:r w:rsidR="005B7806">
        <w:rPr>
          <w:lang w:val="en-US"/>
        </w:rPr>
        <w:t>Development Stage</w:t>
      </w:r>
      <w:r w:rsidRPr="00DD250E">
        <w:rPr>
          <w:lang w:val="en-US"/>
        </w:rPr>
        <w:t>; and</w:t>
      </w:r>
    </w:p>
    <w:p w14:paraId="58D27BF7" w14:textId="4F534072" w:rsidR="00502F16" w:rsidRPr="00DD250E" w:rsidRDefault="003F44EB" w:rsidP="00723F5F">
      <w:pPr>
        <w:pStyle w:val="Contrato-Alnea"/>
        <w:numPr>
          <w:ilvl w:val="0"/>
          <w:numId w:val="49"/>
        </w:numPr>
        <w:ind w:left="1134" w:hanging="567"/>
        <w:rPr>
          <w:lang w:val="en-US"/>
        </w:rPr>
      </w:pPr>
      <w:r w:rsidRPr="00DD250E">
        <w:rPr>
          <w:lang w:val="en-US"/>
        </w:rPr>
        <w:lastRenderedPageBreak/>
        <w:t xml:space="preserve">completion of the Field </w:t>
      </w:r>
      <w:r w:rsidR="005B7806">
        <w:rPr>
          <w:lang w:val="en-US"/>
        </w:rPr>
        <w:t>Development Stage</w:t>
      </w:r>
      <w:r w:rsidR="00BD6782">
        <w:rPr>
          <w:lang w:val="en-US"/>
        </w:rPr>
        <w:t xml:space="preserve"> </w:t>
      </w:r>
      <w:r w:rsidRPr="00DD250E">
        <w:rPr>
          <w:lang w:val="en-US"/>
        </w:rPr>
        <w:t>that does not contemplate modular Development.</w:t>
      </w:r>
    </w:p>
    <w:p w14:paraId="04BD6566" w14:textId="6310D92D" w:rsidR="00DA7440" w:rsidRPr="00DD250E" w:rsidRDefault="00DA7440" w:rsidP="00DA7440">
      <w:pPr>
        <w:pStyle w:val="Contrato-Clausula-Nvel2-1dezena"/>
        <w:rPr>
          <w:lang w:val="en-US"/>
        </w:rPr>
      </w:pPr>
      <w:r w:rsidRPr="00DD250E">
        <w:rPr>
          <w:lang w:val="en-US"/>
        </w:rPr>
        <w:t xml:space="preserve">For purposes of determination of the Local Content, the </w:t>
      </w:r>
      <w:r w:rsidR="005B7806">
        <w:rPr>
          <w:lang w:val="en-US"/>
        </w:rPr>
        <w:t>Development Stage</w:t>
      </w:r>
      <w:r w:rsidR="00BD6782">
        <w:rPr>
          <w:lang w:val="en-US"/>
        </w:rPr>
        <w:t xml:space="preserve"> </w:t>
      </w:r>
      <w:r w:rsidRPr="00DD250E">
        <w:rPr>
          <w:lang w:val="en-US"/>
        </w:rPr>
        <w:t xml:space="preserve">shall start on the date of submission of the Declaration of Commercial Feasibility and shall end, for each Module of the </w:t>
      </w:r>
      <w:r w:rsidR="005B7806">
        <w:rPr>
          <w:lang w:val="en-US"/>
        </w:rPr>
        <w:t>Development Stage</w:t>
      </w:r>
      <w:r w:rsidR="008D2D42">
        <w:rPr>
          <w:lang w:val="en-US"/>
        </w:rPr>
        <w:t xml:space="preserve"> </w:t>
      </w:r>
      <w:r w:rsidRPr="00DD250E">
        <w:rPr>
          <w:lang w:val="en-US"/>
        </w:rPr>
        <w:t xml:space="preserve">, upon the first of: </w:t>
      </w:r>
    </w:p>
    <w:p w14:paraId="70E7BFBC" w14:textId="7ACF7296" w:rsidR="00DA7440" w:rsidRPr="00DD250E" w:rsidRDefault="00DA7440" w:rsidP="00723F5F">
      <w:pPr>
        <w:pStyle w:val="Contrato-Alnea"/>
        <w:numPr>
          <w:ilvl w:val="0"/>
          <w:numId w:val="50"/>
        </w:numPr>
        <w:ind w:left="1134" w:hanging="567"/>
        <w:rPr>
          <w:lang w:val="en-US"/>
        </w:rPr>
      </w:pPr>
      <w:r w:rsidRPr="00DD250E">
        <w:rPr>
          <w:lang w:val="en-US"/>
        </w:rPr>
        <w:t>the lapse of ten (10) years after the Flow of First Oil;</w:t>
      </w:r>
    </w:p>
    <w:p w14:paraId="05B38CA8" w14:textId="79347BFA" w:rsidR="00DA7440" w:rsidRPr="00DD250E" w:rsidRDefault="00DA7440" w:rsidP="00723F5F">
      <w:pPr>
        <w:pStyle w:val="Contrato-Alnea"/>
        <w:numPr>
          <w:ilvl w:val="0"/>
          <w:numId w:val="50"/>
        </w:numPr>
        <w:ind w:left="1134" w:hanging="567"/>
        <w:rPr>
          <w:lang w:val="en-US"/>
        </w:rPr>
      </w:pPr>
      <w:r w:rsidRPr="00DD250E">
        <w:rPr>
          <w:lang w:val="en-US"/>
        </w:rPr>
        <w:t xml:space="preserve">the abandonment by the Concessionaire of the Development of the Module of the </w:t>
      </w:r>
      <w:r w:rsidR="005B7806">
        <w:rPr>
          <w:lang w:val="en-US"/>
        </w:rPr>
        <w:t>Development Stage</w:t>
      </w:r>
      <w:r w:rsidRPr="00DD250E">
        <w:rPr>
          <w:lang w:val="en-US"/>
        </w:rPr>
        <w:t>; or</w:t>
      </w:r>
    </w:p>
    <w:p w14:paraId="5427B829" w14:textId="17EB4EFF" w:rsidR="00DA7440" w:rsidRPr="00DD250E" w:rsidRDefault="00DA7440" w:rsidP="00723F5F">
      <w:pPr>
        <w:pStyle w:val="Contrato-Alnea"/>
        <w:numPr>
          <w:ilvl w:val="0"/>
          <w:numId w:val="50"/>
        </w:numPr>
        <w:ind w:left="1134" w:hanging="567"/>
        <w:rPr>
          <w:rFonts w:cs="Times New Roman"/>
          <w:szCs w:val="20"/>
          <w:lang w:val="en-US"/>
        </w:rPr>
      </w:pPr>
      <w:r w:rsidRPr="00DD250E">
        <w:rPr>
          <w:lang w:val="en-US"/>
        </w:rPr>
        <w:t>the investments set forth in the Development Plan, except those</w:t>
      </w:r>
      <w:r w:rsidRPr="00DD250E">
        <w:rPr>
          <w:rFonts w:cs="Times New Roman"/>
          <w:szCs w:val="20"/>
          <w:lang w:val="en-US"/>
        </w:rPr>
        <w:t xml:space="preserve"> </w:t>
      </w:r>
      <w:r w:rsidRPr="00DD250E">
        <w:rPr>
          <w:lang w:val="en-US"/>
        </w:rPr>
        <w:t>related to</w:t>
      </w:r>
      <w:r w:rsidRPr="00DD250E">
        <w:rPr>
          <w:rFonts w:cs="Times New Roman"/>
          <w:szCs w:val="20"/>
          <w:lang w:val="en-US"/>
        </w:rPr>
        <w:t xml:space="preserve"> </w:t>
      </w:r>
      <w:r w:rsidRPr="00DD250E">
        <w:rPr>
          <w:lang w:val="en-US"/>
        </w:rPr>
        <w:t>field</w:t>
      </w:r>
      <w:r w:rsidRPr="00DD250E">
        <w:rPr>
          <w:rFonts w:cs="Times New Roman"/>
          <w:szCs w:val="20"/>
          <w:lang w:val="en-US"/>
        </w:rPr>
        <w:t xml:space="preserve"> </w:t>
      </w:r>
      <w:r w:rsidRPr="00DD250E">
        <w:rPr>
          <w:lang w:val="en-US"/>
        </w:rPr>
        <w:t>abandonment</w:t>
      </w:r>
      <w:r w:rsidRPr="00DD250E">
        <w:rPr>
          <w:rFonts w:cs="Times New Roman"/>
          <w:szCs w:val="20"/>
          <w:lang w:val="en-US"/>
        </w:rPr>
        <w:t>.</w:t>
      </w:r>
    </w:p>
    <w:p w14:paraId="12D0E067" w14:textId="41CCDA3A" w:rsidR="00DA7440" w:rsidRPr="00DD250E" w:rsidRDefault="00DA7440" w:rsidP="00DA7440">
      <w:pPr>
        <w:pStyle w:val="Contrato-Clausula-Nvel2-1dezena"/>
        <w:rPr>
          <w:lang w:val="en-US"/>
        </w:rPr>
      </w:pPr>
      <w:r w:rsidRPr="00DD250E">
        <w:rPr>
          <w:lang w:val="en-US"/>
        </w:rPr>
        <w:t>In case of the engagements provided for in paragraph 20.1.4, item “c”, expenditures related to the Unit operation fee should not be accounted for purposes of assessment of the Local Content.</w:t>
      </w:r>
    </w:p>
    <w:p w14:paraId="723D8B48" w14:textId="77777777" w:rsidR="00DA7440" w:rsidRPr="00DD250E" w:rsidRDefault="00DA7440" w:rsidP="00DA7440">
      <w:pPr>
        <w:pStyle w:val="Contrato-Normal"/>
        <w:rPr>
          <w:lang w:val="en-US"/>
        </w:rPr>
      </w:pPr>
      <w:bookmarkStart w:id="470" w:name="_Toc421624547"/>
    </w:p>
    <w:p w14:paraId="3E154E61" w14:textId="7CAC4D75" w:rsidR="00DA7440" w:rsidRPr="00DD250E" w:rsidRDefault="00DA7440" w:rsidP="00DA7440">
      <w:pPr>
        <w:pStyle w:val="Contrato-Clausula-Subtitulo"/>
        <w:rPr>
          <w:lang w:val="en-US"/>
        </w:rPr>
      </w:pPr>
      <w:bookmarkStart w:id="471" w:name="_Toc484433808"/>
      <w:r w:rsidRPr="00DD250E">
        <w:rPr>
          <w:lang w:val="en-US"/>
        </w:rPr>
        <w:t>Excess Local Content</w:t>
      </w:r>
      <w:bookmarkEnd w:id="471"/>
    </w:p>
    <w:bookmarkEnd w:id="470"/>
    <w:p w14:paraId="526CB76E" w14:textId="27612DE4" w:rsidR="00DA7440" w:rsidRPr="00DD250E" w:rsidRDefault="00DA7440" w:rsidP="00723F5F">
      <w:pPr>
        <w:pStyle w:val="Contrato-Clausula-Nivel2-2dezenas"/>
        <w:rPr>
          <w:lang w:val="en-US"/>
        </w:rPr>
      </w:pPr>
      <w:r w:rsidRPr="00DD250E">
        <w:rPr>
          <w:lang w:val="en-US"/>
        </w:rPr>
        <w:t xml:space="preserve">If the Concessionaire exceeds the Local Content committed, whether in the </w:t>
      </w:r>
      <w:r w:rsidR="00DF1471">
        <w:rPr>
          <w:lang w:val="en-US"/>
        </w:rPr>
        <w:t>Exploration Phase</w:t>
      </w:r>
      <w:r w:rsidR="00C75CCA">
        <w:rPr>
          <w:lang w:val="en-US"/>
        </w:rPr>
        <w:t xml:space="preserve"> </w:t>
      </w:r>
      <w:r w:rsidRPr="00DD250E">
        <w:rPr>
          <w:lang w:val="en-US"/>
        </w:rPr>
        <w:t xml:space="preserve">or in a Module of the </w:t>
      </w:r>
      <w:r w:rsidR="005B7806">
        <w:rPr>
          <w:lang w:val="en-US"/>
        </w:rPr>
        <w:t>Development Stage</w:t>
      </w:r>
      <w:r w:rsidR="008D2D42">
        <w:rPr>
          <w:lang w:val="en-US"/>
        </w:rPr>
        <w:t xml:space="preserve"> </w:t>
      </w:r>
      <w:r w:rsidRPr="00DD250E">
        <w:rPr>
          <w:lang w:val="en-US"/>
        </w:rPr>
        <w:t xml:space="preserve">, the excess amount, in national currency, may be transferred to the Module(s) of the </w:t>
      </w:r>
      <w:r w:rsidR="005B7806">
        <w:rPr>
          <w:lang w:val="en-US"/>
        </w:rPr>
        <w:t>Development Stage</w:t>
      </w:r>
      <w:r w:rsidR="00BD6782">
        <w:rPr>
          <w:lang w:val="en-US"/>
        </w:rPr>
        <w:t xml:space="preserve"> </w:t>
      </w:r>
      <w:r w:rsidRPr="00DD250E">
        <w:rPr>
          <w:lang w:val="en-US"/>
        </w:rPr>
        <w:t>to be implemented thereafter.</w:t>
      </w:r>
    </w:p>
    <w:p w14:paraId="2FC5C8C9" w14:textId="118747B1" w:rsidR="00DA7440" w:rsidRPr="00DD250E" w:rsidRDefault="00DA7440" w:rsidP="00DA7440">
      <w:pPr>
        <w:pStyle w:val="Contrato-Clausula-Nivel3-2dezenas"/>
        <w:ind w:left="1560" w:hanging="851"/>
        <w:rPr>
          <w:lang w:val="en-US"/>
        </w:rPr>
      </w:pPr>
      <w:r w:rsidRPr="00DD250E">
        <w:rPr>
          <w:lang w:val="en-US"/>
        </w:rPr>
        <w:t xml:space="preserve">In case of Offshore Fields with water depth over 100 meters, the operator shall indicate the Macro-Group to which the excess of the </w:t>
      </w:r>
      <w:r w:rsidR="00DF1471">
        <w:rPr>
          <w:lang w:val="en-US"/>
        </w:rPr>
        <w:t>Exploration Phase</w:t>
      </w:r>
      <w:r w:rsidR="003405D6">
        <w:rPr>
          <w:lang w:val="en-US"/>
        </w:rPr>
        <w:t xml:space="preserve"> </w:t>
      </w:r>
      <w:r w:rsidRPr="00DD250E">
        <w:rPr>
          <w:lang w:val="en-US"/>
        </w:rPr>
        <w:t>will be directed.</w:t>
      </w:r>
    </w:p>
    <w:p w14:paraId="51B487FB" w14:textId="562A5A12" w:rsidR="00DA7440" w:rsidRPr="00DD250E" w:rsidRDefault="00DA7440" w:rsidP="00DA7440">
      <w:pPr>
        <w:pStyle w:val="Contrato-Clausula-Nivel3-2dezenas"/>
        <w:ind w:left="1560" w:hanging="851"/>
        <w:rPr>
          <w:lang w:val="en-US"/>
        </w:rPr>
      </w:pPr>
      <w:r w:rsidRPr="00DD250E">
        <w:rPr>
          <w:lang w:val="en-US"/>
        </w:rPr>
        <w:t xml:space="preserve">Any excess verified in the Modules of the </w:t>
      </w:r>
      <w:r w:rsidR="005B7806">
        <w:rPr>
          <w:lang w:val="en-US"/>
        </w:rPr>
        <w:t>Development Stage</w:t>
      </w:r>
      <w:r w:rsidR="00BD6782">
        <w:rPr>
          <w:lang w:val="en-US"/>
        </w:rPr>
        <w:t xml:space="preserve"> </w:t>
      </w:r>
      <w:r w:rsidRPr="00DD250E">
        <w:rPr>
          <w:lang w:val="en-US"/>
        </w:rPr>
        <w:t>may be transferred only between the same Macro-Groups.</w:t>
      </w:r>
    </w:p>
    <w:p w14:paraId="15D19488" w14:textId="31CE4100" w:rsidR="00DA7440" w:rsidRPr="00DD250E" w:rsidRDefault="00DA7440" w:rsidP="00DA7440">
      <w:pPr>
        <w:pStyle w:val="Contrato-Clausula-Nivel2-2dezenas"/>
        <w:rPr>
          <w:lang w:val="en-US"/>
        </w:rPr>
      </w:pPr>
      <w:r w:rsidRPr="00DD250E">
        <w:rPr>
          <w:lang w:val="en-US"/>
        </w:rPr>
        <w:t xml:space="preserve">Request for transfer of the excess shall be submitted to ANP within ten (10) days of the first business day after receipt by the Operator of the Local Content Inspection Report of the Production </w:t>
      </w:r>
      <w:r w:rsidR="005B7806">
        <w:rPr>
          <w:lang w:val="en-US"/>
        </w:rPr>
        <w:t>Development Stage</w:t>
      </w:r>
      <w:r w:rsidR="00BD6782">
        <w:rPr>
          <w:lang w:val="en-US"/>
        </w:rPr>
        <w:t xml:space="preserve"> </w:t>
      </w:r>
      <w:r w:rsidRPr="00DD250E">
        <w:rPr>
          <w:lang w:val="en-US"/>
        </w:rPr>
        <w:t>or subsequent Modules, in case of modular Development.</w:t>
      </w:r>
    </w:p>
    <w:p w14:paraId="2FDE3955" w14:textId="6A9118EE" w:rsidR="00502F16" w:rsidRPr="00DD250E" w:rsidRDefault="00DA7440" w:rsidP="00723F5F">
      <w:pPr>
        <w:pStyle w:val="Contrato-Clausula-Nivel3-2dezenas"/>
        <w:ind w:left="1560" w:hanging="851"/>
        <w:rPr>
          <w:lang w:val="en-US"/>
        </w:rPr>
      </w:pPr>
      <w:r w:rsidRPr="00DD250E">
        <w:rPr>
          <w:lang w:val="en-US"/>
        </w:rPr>
        <w:t>The excess monetary value shall be adjusted by the General Market Price Index (IGP-M) of Fundação Getúlio Vargas or any other index that may replace it.</w:t>
      </w:r>
    </w:p>
    <w:p w14:paraId="175A38C1" w14:textId="77777777" w:rsidR="007C7C56" w:rsidRPr="00DD250E" w:rsidRDefault="007C7C56" w:rsidP="0076490D">
      <w:pPr>
        <w:pStyle w:val="Contrato-Normal"/>
        <w:rPr>
          <w:lang w:val="en-US"/>
        </w:rPr>
      </w:pPr>
    </w:p>
    <w:p w14:paraId="669628BF" w14:textId="0E854DE6" w:rsidR="002C1E11" w:rsidRPr="00DD250E" w:rsidRDefault="002C1E11" w:rsidP="002C1E11">
      <w:pPr>
        <w:pStyle w:val="Contrato-Clausula-Subtitulo"/>
        <w:rPr>
          <w:lang w:val="en-US"/>
        </w:rPr>
      </w:pPr>
      <w:bookmarkStart w:id="472" w:name="_Toc484433809"/>
      <w:bookmarkEnd w:id="427"/>
      <w:bookmarkEnd w:id="428"/>
      <w:bookmarkEnd w:id="429"/>
      <w:bookmarkEnd w:id="469"/>
      <w:r w:rsidRPr="00DD250E">
        <w:rPr>
          <w:lang w:val="en-US"/>
        </w:rPr>
        <w:t>Penalty for Failure to Respect the Local Content</w:t>
      </w:r>
      <w:bookmarkEnd w:id="472"/>
    </w:p>
    <w:p w14:paraId="29A61323" w14:textId="3E1823F6" w:rsidR="002C1E11" w:rsidRPr="00DD250E" w:rsidRDefault="002C1E11" w:rsidP="002C1E11">
      <w:pPr>
        <w:pStyle w:val="Contrato-Clausula-Nivel2-2dezenas"/>
        <w:rPr>
          <w:lang w:val="en-US"/>
        </w:rPr>
      </w:pPr>
      <w:r w:rsidRPr="00DD250E">
        <w:rPr>
          <w:lang w:val="en-US"/>
        </w:rPr>
        <w:t>Failure to respect the Local Content shall subject the Concessionaire to a penalty, which shall be calculated on the monetary amount not observed, in the following percentage, as the case may be:</w:t>
      </w:r>
    </w:p>
    <w:p w14:paraId="6338E0D5" w14:textId="09E29DEB" w:rsidR="002C1E11" w:rsidRPr="00DD250E" w:rsidRDefault="002C1E11" w:rsidP="00723F5F">
      <w:pPr>
        <w:pStyle w:val="Contrato-Alnea"/>
        <w:numPr>
          <w:ilvl w:val="0"/>
          <w:numId w:val="51"/>
        </w:numPr>
        <w:ind w:left="1276" w:hanging="567"/>
        <w:rPr>
          <w:lang w:val="en-US"/>
        </w:rPr>
      </w:pPr>
      <w:r w:rsidRPr="00DD250E">
        <w:rPr>
          <w:lang w:val="en-US"/>
        </w:rPr>
        <w:t>If the percentage of the Unused Local Content (NR) is below sixty-five percent (65%) of the Minimum Local Content, the penalty shall be forty percent (40%) of the amount of the Unused Local Content.</w:t>
      </w:r>
    </w:p>
    <w:p w14:paraId="18163149" w14:textId="4A7E30A5" w:rsidR="002C1E11" w:rsidRPr="00DD250E" w:rsidRDefault="002C1E11" w:rsidP="00723F5F">
      <w:pPr>
        <w:pStyle w:val="Contrato-Alnea"/>
        <w:numPr>
          <w:ilvl w:val="0"/>
          <w:numId w:val="51"/>
        </w:numPr>
        <w:ind w:left="1276" w:hanging="567"/>
        <w:rPr>
          <w:lang w:val="en-US"/>
        </w:rPr>
      </w:pPr>
      <w:r w:rsidRPr="00DD250E">
        <w:rPr>
          <w:lang w:val="en-US"/>
        </w:rPr>
        <w:t xml:space="preserve">If the percentage of the Unused Local Content (NR) is equal to or higher than sixty-five percent (65%), the penalty shall begin at forty percent (40%), reaching </w:t>
      </w:r>
      <w:r w:rsidRPr="00DD250E">
        <w:rPr>
          <w:lang w:val="en-US"/>
        </w:rPr>
        <w:lastRenderedPageBreak/>
        <w:t xml:space="preserve">seventy-five percent (75%) of the amount of the Minimum Local Content in case of 100% Unused Local Content (NR), according to the formula: </w:t>
      </w:r>
    </w:p>
    <w:p w14:paraId="266D7232" w14:textId="77777777" w:rsidR="002C1E11" w:rsidRPr="00DD250E" w:rsidRDefault="002C1E11" w:rsidP="00723F5F">
      <w:pPr>
        <w:pStyle w:val="Contrato-Alnea"/>
        <w:ind w:left="1276"/>
        <w:rPr>
          <w:lang w:val="en-US"/>
        </w:rPr>
      </w:pPr>
      <w:r w:rsidRPr="00DD250E">
        <w:rPr>
          <w:lang w:val="en-US"/>
        </w:rPr>
        <w:t xml:space="preserve">M (%) = NR (%) - 25%. </w:t>
      </w:r>
    </w:p>
    <w:p w14:paraId="4FC2B63D" w14:textId="018028D5" w:rsidR="002C1E11" w:rsidRPr="00DD250E" w:rsidRDefault="002C1E11" w:rsidP="00723F5F">
      <w:pPr>
        <w:pStyle w:val="Contrato-Alnea"/>
        <w:ind w:left="1276"/>
        <w:rPr>
          <w:lang w:val="en-US"/>
        </w:rPr>
      </w:pPr>
      <w:r w:rsidRPr="00DD250E">
        <w:rPr>
          <w:lang w:val="en-US"/>
        </w:rPr>
        <w:t>Where NR (%) is the percentage of Unused Local Content.</w:t>
      </w:r>
    </w:p>
    <w:p w14:paraId="7BD62656" w14:textId="3E4062BF" w:rsidR="002C1E11" w:rsidRPr="00DD250E" w:rsidRDefault="002C1E11" w:rsidP="002C1E11">
      <w:pPr>
        <w:pStyle w:val="Contrato-Clausula-Nivel2-2dezenas"/>
        <w:rPr>
          <w:lang w:val="en-US"/>
        </w:rPr>
      </w:pPr>
      <w:r w:rsidRPr="00DD250E">
        <w:rPr>
          <w:lang w:val="en-US"/>
        </w:rPr>
        <w:t xml:space="preserve">In case of simultaneous failure to honor more than one commitment for the Macro-Groups referred to in paragraph 20.1.4, the amount of the penalty shall correspond to the sum of the penalties for each Macro-Group. </w:t>
      </w:r>
    </w:p>
    <w:p w14:paraId="6189ABD3" w14:textId="297D68C6" w:rsidR="002C1E11" w:rsidRPr="00DD250E" w:rsidRDefault="002C1E11" w:rsidP="002C1E11">
      <w:pPr>
        <w:pStyle w:val="Contrato-Clausula-Nivel2-2dezenas"/>
        <w:rPr>
          <w:lang w:val="en-US"/>
        </w:rPr>
      </w:pPr>
      <w:r w:rsidRPr="00DD250E">
        <w:rPr>
          <w:lang w:val="en-US"/>
        </w:rPr>
        <w:t>The amount of the penalty shall be adjusted by the General Market Price Index (IGP-M) up to the date of the effective payment.</w:t>
      </w:r>
    </w:p>
    <w:p w14:paraId="79919DC8" w14:textId="77777777" w:rsidR="002C1E11" w:rsidRPr="00DD250E" w:rsidRDefault="002C1E11" w:rsidP="002C1E11">
      <w:pPr>
        <w:pStyle w:val="Contrato-Normal"/>
        <w:rPr>
          <w:lang w:val="en-US"/>
        </w:rPr>
      </w:pPr>
    </w:p>
    <w:p w14:paraId="625F0395" w14:textId="5F055AA1" w:rsidR="002C1E11" w:rsidRPr="00DD250E" w:rsidRDefault="002C1E11" w:rsidP="002C1E11">
      <w:pPr>
        <w:pStyle w:val="Contrato-Clausula-Nvel1"/>
        <w:ind w:left="360" w:hanging="360"/>
        <w:rPr>
          <w:lang w:val="en-US"/>
        </w:rPr>
      </w:pPr>
      <w:bookmarkStart w:id="473" w:name="_Toc425519099"/>
      <w:bookmarkStart w:id="474" w:name="_Toc425519304"/>
      <w:bookmarkStart w:id="475" w:name="_Toc425519509"/>
      <w:bookmarkStart w:id="476" w:name="_Toc425519713"/>
      <w:bookmarkStart w:id="477" w:name="_Toc513615316"/>
      <w:bookmarkStart w:id="478" w:name="_Hlt9831951"/>
      <w:bookmarkStart w:id="479" w:name="_Hlt9838772"/>
      <w:bookmarkStart w:id="480" w:name="_Toc484433810"/>
      <w:bookmarkEnd w:id="473"/>
      <w:bookmarkEnd w:id="474"/>
      <w:bookmarkEnd w:id="475"/>
      <w:bookmarkEnd w:id="476"/>
      <w:bookmarkEnd w:id="477"/>
      <w:bookmarkEnd w:id="478"/>
      <w:bookmarkEnd w:id="479"/>
      <w:r w:rsidRPr="00DD250E">
        <w:rPr>
          <w:lang w:val="en-US"/>
        </w:rPr>
        <w:t>Section Twenty-One – operational safety and environment</w:t>
      </w:r>
      <w:bookmarkEnd w:id="480"/>
    </w:p>
    <w:p w14:paraId="7219439E" w14:textId="3490C036" w:rsidR="002C1E11" w:rsidRPr="00DD250E" w:rsidRDefault="002C1E11" w:rsidP="002C1E11">
      <w:pPr>
        <w:pStyle w:val="Contrato-Clausula-Subtitulo"/>
        <w:rPr>
          <w:lang w:val="en-US"/>
        </w:rPr>
      </w:pPr>
      <w:bookmarkStart w:id="481" w:name="_Toc484433811"/>
      <w:r w:rsidRPr="00DD250E">
        <w:rPr>
          <w:lang w:val="en-US"/>
        </w:rPr>
        <w:t>Environmental Control</w:t>
      </w:r>
      <w:bookmarkEnd w:id="481"/>
    </w:p>
    <w:p w14:paraId="4E43F218" w14:textId="44F28949" w:rsidR="002C1E11" w:rsidRPr="00DD250E" w:rsidRDefault="002C1E11" w:rsidP="002C1E11">
      <w:pPr>
        <w:pStyle w:val="Contrato-Clausula-Nvel2-1dezena"/>
        <w:rPr>
          <w:lang w:val="en-US"/>
        </w:rPr>
      </w:pPr>
      <w:bookmarkStart w:id="482" w:name="_Ref473091937"/>
      <w:r w:rsidRPr="00DD250E">
        <w:rPr>
          <w:lang w:val="en-US"/>
        </w:rPr>
        <w:t>The Concessionaire shall have a safety and environment management system that complies with the Best Practices of the Oil Industry and the Applicable Laws and Regulations.</w:t>
      </w:r>
    </w:p>
    <w:p w14:paraId="1FAB5990" w14:textId="63EBA6FB" w:rsidR="002C1E11" w:rsidRPr="00DD250E" w:rsidRDefault="002C1E11" w:rsidP="002C1E11">
      <w:pPr>
        <w:pStyle w:val="Contrato-Clausula-Nvel2-1dezena"/>
        <w:rPr>
          <w:lang w:val="en-US"/>
        </w:rPr>
      </w:pPr>
      <w:r w:rsidRPr="00DD250E">
        <w:rPr>
          <w:lang w:val="en-US"/>
        </w:rPr>
        <w:t>The Concessionaire shall, in the performance of the Agreement:</w:t>
      </w:r>
    </w:p>
    <w:p w14:paraId="0B97B0CC" w14:textId="4216238D" w:rsidR="002C1E11" w:rsidRPr="00DD250E" w:rsidRDefault="002C1E11" w:rsidP="00723F5F">
      <w:pPr>
        <w:pStyle w:val="Contrato-Alnea"/>
        <w:numPr>
          <w:ilvl w:val="0"/>
          <w:numId w:val="52"/>
        </w:numPr>
        <w:ind w:left="1134" w:hanging="567"/>
        <w:rPr>
          <w:lang w:val="en-US"/>
        </w:rPr>
      </w:pPr>
      <w:r w:rsidRPr="00DD250E">
        <w:rPr>
          <w:lang w:val="en-US"/>
        </w:rPr>
        <w:t>ensure preservation of an ecologically balanced environment;</w:t>
      </w:r>
    </w:p>
    <w:p w14:paraId="55664086" w14:textId="577D9D08" w:rsidR="002C1E11" w:rsidRPr="00DD250E" w:rsidRDefault="002C1E11" w:rsidP="00723F5F">
      <w:pPr>
        <w:pStyle w:val="Contrato-Alnea"/>
        <w:numPr>
          <w:ilvl w:val="0"/>
          <w:numId w:val="52"/>
        </w:numPr>
        <w:ind w:left="1134" w:hanging="567"/>
        <w:rPr>
          <w:lang w:val="en-US"/>
        </w:rPr>
      </w:pPr>
      <w:r w:rsidRPr="00DD250E">
        <w:rPr>
          <w:lang w:val="en-US"/>
        </w:rPr>
        <w:t>mitigate the occurrence of impacts and/or damages to the environment;</w:t>
      </w:r>
    </w:p>
    <w:p w14:paraId="4EC63A48" w14:textId="15D47ABA" w:rsidR="002C1E11" w:rsidRPr="00DD250E" w:rsidRDefault="002C1E11" w:rsidP="00723F5F">
      <w:pPr>
        <w:pStyle w:val="Contrato-Alnea"/>
        <w:numPr>
          <w:ilvl w:val="0"/>
          <w:numId w:val="52"/>
        </w:numPr>
        <w:ind w:left="1134" w:hanging="567"/>
        <w:rPr>
          <w:lang w:val="en-US"/>
        </w:rPr>
      </w:pPr>
      <w:r w:rsidRPr="00DD250E">
        <w:rPr>
          <w:lang w:val="en-US"/>
        </w:rPr>
        <w:t>ensure safety of the Operations for purposes of protecting human life, the environment, and the Federal Government’s heritage;</w:t>
      </w:r>
    </w:p>
    <w:p w14:paraId="25B6C1B0" w14:textId="0794E2C0" w:rsidR="002C1E11" w:rsidRPr="00DD250E" w:rsidRDefault="002C1E11" w:rsidP="00723F5F">
      <w:pPr>
        <w:pStyle w:val="Contrato-Alnea"/>
        <w:numPr>
          <w:ilvl w:val="0"/>
          <w:numId w:val="52"/>
        </w:numPr>
        <w:ind w:left="1134" w:hanging="567"/>
        <w:rPr>
          <w:lang w:val="en-US"/>
        </w:rPr>
      </w:pPr>
      <w:r w:rsidRPr="00DD250E">
        <w:rPr>
          <w:lang w:val="en-US"/>
        </w:rPr>
        <w:t>ensure protection of the Brazilian historical and cultural heritage;</w:t>
      </w:r>
    </w:p>
    <w:p w14:paraId="6F313522" w14:textId="1C9CD81A" w:rsidR="002C1E11" w:rsidRPr="00DD250E" w:rsidRDefault="002C1E11" w:rsidP="00723F5F">
      <w:pPr>
        <w:pStyle w:val="Contrato-Alnea"/>
        <w:numPr>
          <w:ilvl w:val="0"/>
          <w:numId w:val="52"/>
        </w:numPr>
        <w:ind w:left="1134" w:hanging="567"/>
        <w:rPr>
          <w:lang w:val="en-US"/>
        </w:rPr>
      </w:pPr>
      <w:r w:rsidRPr="00DD250E">
        <w:rPr>
          <w:lang w:val="en-US"/>
        </w:rPr>
        <w:t>repair the degraded environment pursuant to the technical solution required by the applicable environmental authority;</w:t>
      </w:r>
    </w:p>
    <w:p w14:paraId="4DD03C08" w14:textId="50E68519" w:rsidR="002C1E11" w:rsidRPr="00DD250E" w:rsidRDefault="002C1E11" w:rsidP="00723F5F">
      <w:pPr>
        <w:pStyle w:val="Contrato-Alnea"/>
        <w:numPr>
          <w:ilvl w:val="0"/>
          <w:numId w:val="52"/>
        </w:numPr>
        <w:ind w:left="1134" w:hanging="567"/>
        <w:rPr>
          <w:lang w:val="en-US"/>
        </w:rPr>
      </w:pPr>
      <w:r w:rsidRPr="00DD250E">
        <w:rPr>
          <w:lang w:val="en-US"/>
        </w:rPr>
        <w:t xml:space="preserve">meet the Safety Recommendations issued by ANP pursuant to the Applicable Laws and Regulations. </w:t>
      </w:r>
    </w:p>
    <w:bookmarkEnd w:id="482"/>
    <w:p w14:paraId="489BE149" w14:textId="55532749" w:rsidR="002C1E11" w:rsidRPr="00DD250E" w:rsidRDefault="002C1E11" w:rsidP="002C1E11">
      <w:pPr>
        <w:pStyle w:val="Contrato-Clausula-Nvel2-1dezena"/>
        <w:rPr>
          <w:lang w:val="en-US"/>
        </w:rPr>
      </w:pPr>
      <w:r w:rsidRPr="00DD250E">
        <w:rPr>
          <w:lang w:val="en-US"/>
        </w:rPr>
        <w:t>ANP may, at any time, request a copy of the studies submitted for approval of the applicable environmental authority if awareness of its content becomes required for the instruction/management of the agreement entered into herein.</w:t>
      </w:r>
    </w:p>
    <w:p w14:paraId="1F1E9A51" w14:textId="79AC6F9A" w:rsidR="002C1E11" w:rsidRPr="00DD250E" w:rsidRDefault="002C1E11" w:rsidP="002C1E11">
      <w:pPr>
        <w:pStyle w:val="Contrato-Clausula-Nvel2-1dezena"/>
        <w:rPr>
          <w:lang w:val="en-US"/>
        </w:rPr>
      </w:pPr>
      <w:r w:rsidRPr="00DD250E">
        <w:rPr>
          <w:lang w:val="en-US"/>
        </w:rPr>
        <w:t xml:space="preserve">In case of an environmental permitting process in which the applicable authority deems that a Public Hearing is required, the Concessionaire shall submit to ANP a copy of the studies prepared aiming at obtaining the permits at least ten (10) business days before the Hearing. </w:t>
      </w:r>
    </w:p>
    <w:p w14:paraId="7412E55F" w14:textId="79AFAC38" w:rsidR="002C1E11" w:rsidRPr="00DD250E" w:rsidRDefault="002C1E11" w:rsidP="002C1E11">
      <w:pPr>
        <w:pStyle w:val="Contrato-Clausula-Nvel2-1dezena"/>
        <w:rPr>
          <w:lang w:val="en-US"/>
        </w:rPr>
      </w:pPr>
      <w:r w:rsidRPr="00DD250E">
        <w:rPr>
          <w:lang w:val="en-US"/>
        </w:rPr>
        <w:t>The Concessionaire shall submit to ANP a copy of the environmental permits and their relevant renewals, according to the deadlines defined in the specific regulations issued by the Agency or before that, if awareness of the content becomes required for the instruction or management of the agreement entered into herein.</w:t>
      </w:r>
    </w:p>
    <w:p w14:paraId="7F5D192F" w14:textId="3104FCE2" w:rsidR="00C2057B" w:rsidRPr="00DD250E" w:rsidRDefault="002C1E11" w:rsidP="002C1E11">
      <w:pPr>
        <w:pStyle w:val="Contrato-Clausula-Nvel2-1dezena"/>
        <w:rPr>
          <w:lang w:val="en-US"/>
        </w:rPr>
      </w:pPr>
      <w:r w:rsidRPr="00DD250E">
        <w:rPr>
          <w:lang w:val="en-US"/>
        </w:rPr>
        <w:t xml:space="preserve">The Concessionaire shall immediately inform ANP and the competent authorities of any occurrence arising from an intentional or accidental fact or act involving risk or damage </w:t>
      </w:r>
      <w:r w:rsidRPr="00DD250E">
        <w:rPr>
          <w:lang w:val="en-US"/>
        </w:rPr>
        <w:lastRenderedPageBreak/>
        <w:t>to the environment or to human health, property damages to its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p w14:paraId="319C1C15" w14:textId="77777777" w:rsidR="00712534" w:rsidRPr="00DD250E" w:rsidRDefault="00712534" w:rsidP="0076490D">
      <w:pPr>
        <w:pStyle w:val="Contrato-Normal"/>
        <w:rPr>
          <w:lang w:val="en-US"/>
        </w:rPr>
      </w:pPr>
    </w:p>
    <w:p w14:paraId="17DC59FD" w14:textId="65BC8895" w:rsidR="005E7CE3" w:rsidRPr="00DD250E" w:rsidRDefault="005E7CE3" w:rsidP="005E7CE3">
      <w:pPr>
        <w:pStyle w:val="Contrato-Clausula-Subtitulo"/>
        <w:rPr>
          <w:lang w:val="en-US"/>
        </w:rPr>
      </w:pPr>
      <w:bookmarkStart w:id="483" w:name="_Toc484433812"/>
      <w:r w:rsidRPr="00DD250E">
        <w:rPr>
          <w:lang w:val="en-US"/>
        </w:rPr>
        <w:t>Social Responsibility</w:t>
      </w:r>
      <w:bookmarkEnd w:id="483"/>
    </w:p>
    <w:p w14:paraId="7B74F96D" w14:textId="3E7CBE8F" w:rsidR="005E7CE3" w:rsidRPr="00DD250E" w:rsidRDefault="005E7CE3" w:rsidP="00723F5F">
      <w:pPr>
        <w:pStyle w:val="Contrato-Clausula-Nvel2-1dezena"/>
        <w:rPr>
          <w:lang w:val="en-US"/>
        </w:rPr>
      </w:pPr>
      <w:r w:rsidRPr="00DD250E">
        <w:rPr>
          <w:lang w:val="en-US"/>
        </w:rPr>
        <w:t>The Concessionaire shall provide a Social Responsibility and sustainability management system that meets the Social Responsibility guidelines and the Applicable Laws and Regulations.</w:t>
      </w:r>
    </w:p>
    <w:p w14:paraId="5191C57B" w14:textId="77777777" w:rsidR="005E7CE3" w:rsidRPr="00DD250E" w:rsidRDefault="005E7CE3" w:rsidP="005E7CE3">
      <w:pPr>
        <w:pStyle w:val="Contrato-Normal"/>
        <w:rPr>
          <w:lang w:val="en-US"/>
        </w:rPr>
      </w:pPr>
    </w:p>
    <w:p w14:paraId="6051D553" w14:textId="01CACAA3" w:rsidR="005E7CE3" w:rsidRPr="00DD250E" w:rsidRDefault="005E7CE3" w:rsidP="005E7CE3">
      <w:pPr>
        <w:pStyle w:val="Contrato-Clausula-Subtitulo"/>
        <w:rPr>
          <w:lang w:val="en-US"/>
        </w:rPr>
      </w:pPr>
      <w:bookmarkStart w:id="484" w:name="_Toc484433813"/>
      <w:r w:rsidRPr="00DD250E">
        <w:rPr>
          <w:lang w:val="en-US"/>
        </w:rPr>
        <w:t>Liability for Damages and Losses</w:t>
      </w:r>
      <w:bookmarkEnd w:id="484"/>
    </w:p>
    <w:p w14:paraId="3E71C298" w14:textId="4FF24FA5" w:rsidR="005E7CE3" w:rsidRPr="00DD250E" w:rsidRDefault="005E7CE3" w:rsidP="00723F5F">
      <w:pPr>
        <w:pStyle w:val="Contrato-Clausula-Nvel2-1dezena"/>
        <w:rPr>
          <w:lang w:val="en-US"/>
        </w:rPr>
      </w:pPr>
      <w:r w:rsidRPr="00DD250E">
        <w:rPr>
          <w:lang w:val="en-US"/>
        </w:rPr>
        <w:t>Without prejudice to the provisions in paragraph 21.1, the Concessionaire shall undertake full and strict liability for all environmental damages that may result from execution of the Operations, directly or indirectly.</w:t>
      </w:r>
    </w:p>
    <w:p w14:paraId="2D431B36" w14:textId="29F92D01" w:rsidR="005E7CE3" w:rsidRPr="00DD250E" w:rsidRDefault="005E7CE3" w:rsidP="00723F5F">
      <w:pPr>
        <w:pStyle w:val="Contrato-Clausula-Nvel3-1dezena"/>
        <w:ind w:left="1276" w:hanging="709"/>
        <w:rPr>
          <w:lang w:val="en-US"/>
        </w:rPr>
      </w:pPr>
      <w:r w:rsidRPr="00DD250E">
        <w:rPr>
          <w:lang w:val="en-US"/>
        </w:rPr>
        <w:t>The Concessionaire shall indemnify the damages resulting from the Operations.</w:t>
      </w:r>
    </w:p>
    <w:p w14:paraId="2BDBA8B1" w14:textId="5AADD16F" w:rsidR="00C2057B" w:rsidRPr="00DD250E" w:rsidRDefault="005E7CE3" w:rsidP="00723F5F">
      <w:pPr>
        <w:pStyle w:val="Contrato-Clausula-Nvel3-1dezena"/>
        <w:ind w:left="1276" w:hanging="709"/>
        <w:rPr>
          <w:lang w:val="en-US"/>
        </w:rPr>
      </w:pPr>
      <w:r w:rsidRPr="00DD250E">
        <w:rPr>
          <w:lang w:val="en-US"/>
        </w:rPr>
        <w:t>The Concessionaire shall indemnify the Federal Government and ANP, pursuant to paragraphs 2.2 to 2.6, for any and all lawsuit, appeal, claim or legal oppositions, arbitration court, audit, inspection, investigation, or dispute of any kind, as well as for any damages, compensations, punishments, fines, or penalties of any kind, related to or resulting from such damages and losses.</w:t>
      </w:r>
    </w:p>
    <w:p w14:paraId="42196A85" w14:textId="77777777" w:rsidR="00904CBC" w:rsidRPr="00DD250E" w:rsidRDefault="00904CBC" w:rsidP="008B3942">
      <w:pPr>
        <w:pStyle w:val="Contrato-Normal"/>
        <w:rPr>
          <w:lang w:val="en-US"/>
        </w:rPr>
      </w:pPr>
    </w:p>
    <w:p w14:paraId="253439C0" w14:textId="16CE379A" w:rsidR="008E2223" w:rsidRPr="00DD250E" w:rsidRDefault="008E2223" w:rsidP="008E2223">
      <w:pPr>
        <w:pStyle w:val="Contrato-Clausula-Nvel1"/>
        <w:rPr>
          <w:lang w:val="en-US"/>
        </w:rPr>
      </w:pPr>
      <w:bookmarkStart w:id="485" w:name="_Toc484433814"/>
      <w:r w:rsidRPr="00DD250E">
        <w:rPr>
          <w:lang w:val="en-US"/>
        </w:rPr>
        <w:t>Section Twenty-two – insurance</w:t>
      </w:r>
      <w:bookmarkEnd w:id="485"/>
    </w:p>
    <w:p w14:paraId="5F983A5D" w14:textId="13C12177" w:rsidR="008E2223" w:rsidRPr="00DD250E" w:rsidRDefault="008E2223" w:rsidP="008E2223">
      <w:pPr>
        <w:pStyle w:val="Contrato-Clausula-Subtitulo"/>
        <w:rPr>
          <w:lang w:val="en-US"/>
        </w:rPr>
      </w:pPr>
      <w:bookmarkStart w:id="486" w:name="_Toc484433815"/>
      <w:r w:rsidRPr="00DD250E">
        <w:rPr>
          <w:lang w:val="en-US"/>
        </w:rPr>
        <w:t>Insurance</w:t>
      </w:r>
      <w:bookmarkEnd w:id="486"/>
    </w:p>
    <w:p w14:paraId="6E03E3CA" w14:textId="4FF830E5" w:rsidR="008E2223" w:rsidRPr="00DD250E" w:rsidRDefault="008E2223" w:rsidP="008E2223">
      <w:pPr>
        <w:pStyle w:val="Contrato-Clausula-Nvel2-1dezena"/>
        <w:rPr>
          <w:lang w:val="en-US"/>
        </w:rPr>
      </w:pPr>
      <w:bookmarkStart w:id="487" w:name="_Ref473092049"/>
      <w:r w:rsidRPr="00DD250E">
        <w:rPr>
          <w:lang w:val="en-US"/>
        </w:rPr>
        <w:t>The Concessionaire shall obtain and keep in force, during the effectiveness of the Agreement, without entailing limitation of its liability under this Agreement, insurance coverage for all cases required by the Applicable Laws and Regulations.</w:t>
      </w:r>
    </w:p>
    <w:p w14:paraId="2646ACB4" w14:textId="53501783" w:rsidR="008E2223" w:rsidRPr="00DD250E" w:rsidRDefault="008E2223" w:rsidP="00723F5F">
      <w:pPr>
        <w:pStyle w:val="Contrato-Clausula-Nvel3-1dezena"/>
        <w:ind w:left="1276" w:hanging="709"/>
        <w:rPr>
          <w:lang w:val="en-US"/>
        </w:rPr>
      </w:pPr>
      <w:r w:rsidRPr="00DD250E">
        <w:rPr>
          <w:lang w:val="en-US"/>
        </w:rPr>
        <w:t xml:space="preserve">These insurance policies must cover: </w:t>
      </w:r>
    </w:p>
    <w:p w14:paraId="005C33A9" w14:textId="7FF15EA0" w:rsidR="008E2223" w:rsidRPr="00DD250E" w:rsidRDefault="008E2223" w:rsidP="00723F5F">
      <w:pPr>
        <w:pStyle w:val="Contrato-Alnea"/>
        <w:numPr>
          <w:ilvl w:val="0"/>
          <w:numId w:val="53"/>
        </w:numPr>
        <w:ind w:left="1843" w:hanging="567"/>
        <w:rPr>
          <w:lang w:val="en-US"/>
        </w:rPr>
      </w:pPr>
      <w:r w:rsidRPr="00DD250E">
        <w:rPr>
          <w:lang w:val="en-US"/>
        </w:rPr>
        <w:t>properties;</w:t>
      </w:r>
    </w:p>
    <w:p w14:paraId="6C368BB2" w14:textId="3B486263" w:rsidR="008E2223" w:rsidRPr="00DD250E" w:rsidRDefault="008E2223" w:rsidP="00723F5F">
      <w:pPr>
        <w:pStyle w:val="Contrato-Alnea"/>
        <w:numPr>
          <w:ilvl w:val="0"/>
          <w:numId w:val="53"/>
        </w:numPr>
        <w:ind w:left="1843" w:hanging="567"/>
        <w:rPr>
          <w:lang w:val="en-US"/>
        </w:rPr>
      </w:pPr>
      <w:r w:rsidRPr="00DD250E">
        <w:rPr>
          <w:lang w:val="en-US"/>
        </w:rPr>
        <w:t>personnel;</w:t>
      </w:r>
    </w:p>
    <w:p w14:paraId="039A1971" w14:textId="29A29E2D" w:rsidR="008E2223" w:rsidRPr="00DD250E" w:rsidRDefault="008E2223" w:rsidP="00723F5F">
      <w:pPr>
        <w:pStyle w:val="Contrato-Alnea"/>
        <w:numPr>
          <w:ilvl w:val="0"/>
          <w:numId w:val="53"/>
        </w:numPr>
        <w:ind w:left="1843" w:hanging="567"/>
        <w:rPr>
          <w:lang w:val="en-US"/>
        </w:rPr>
      </w:pPr>
      <w:r w:rsidRPr="00DD250E">
        <w:rPr>
          <w:lang w:val="en-US"/>
        </w:rPr>
        <w:t>extraordinary expenses for the operation of wells;</w:t>
      </w:r>
    </w:p>
    <w:p w14:paraId="49CEA372" w14:textId="76679F09" w:rsidR="008E2223" w:rsidRPr="00DD250E" w:rsidRDefault="008E2223" w:rsidP="00723F5F">
      <w:pPr>
        <w:pStyle w:val="Contrato-Alnea"/>
        <w:numPr>
          <w:ilvl w:val="0"/>
          <w:numId w:val="53"/>
        </w:numPr>
        <w:ind w:left="1843" w:hanging="567"/>
        <w:rPr>
          <w:lang w:val="en-US"/>
        </w:rPr>
      </w:pPr>
      <w:r w:rsidRPr="00DD250E">
        <w:rPr>
          <w:lang w:val="en-US"/>
        </w:rPr>
        <w:t>cleaning, in the event of accidents;</w:t>
      </w:r>
    </w:p>
    <w:p w14:paraId="17612A60" w14:textId="280B0DFC" w:rsidR="008E2223" w:rsidRPr="00DD250E" w:rsidRDefault="008E2223" w:rsidP="00723F5F">
      <w:pPr>
        <w:pStyle w:val="Contrato-Alnea"/>
        <w:numPr>
          <w:ilvl w:val="0"/>
          <w:numId w:val="53"/>
        </w:numPr>
        <w:ind w:left="1843" w:hanging="567"/>
        <w:rPr>
          <w:lang w:val="en-US"/>
        </w:rPr>
      </w:pPr>
      <w:r w:rsidRPr="00DD250E">
        <w:rPr>
          <w:lang w:val="en-US"/>
        </w:rPr>
        <w:t>decontamination, in the event of accidents; and</w:t>
      </w:r>
    </w:p>
    <w:p w14:paraId="05A3762D" w14:textId="4B9199D8" w:rsidR="008E2223" w:rsidRPr="00DD250E" w:rsidRDefault="008E2223" w:rsidP="00723F5F">
      <w:pPr>
        <w:pStyle w:val="Contrato-Alnea"/>
        <w:numPr>
          <w:ilvl w:val="0"/>
          <w:numId w:val="53"/>
        </w:numPr>
        <w:ind w:left="1843" w:hanging="567"/>
        <w:rPr>
          <w:lang w:val="en-US"/>
        </w:rPr>
      </w:pPr>
      <w:r w:rsidRPr="00DD250E">
        <w:rPr>
          <w:lang w:val="en-US"/>
        </w:rPr>
        <w:t>civil liability for damages to the environment and the Federal Government’s heritage.</w:t>
      </w:r>
    </w:p>
    <w:bookmarkEnd w:id="487"/>
    <w:p w14:paraId="6AF952E5" w14:textId="295E956B" w:rsidR="008E2223" w:rsidRPr="00DD250E" w:rsidRDefault="008E2223" w:rsidP="00723F5F">
      <w:pPr>
        <w:pStyle w:val="Contrato-Clausula-Nvel3-1dezena"/>
        <w:ind w:left="1276" w:hanging="709"/>
        <w:rPr>
          <w:lang w:val="en-US"/>
        </w:rPr>
      </w:pPr>
      <w:r w:rsidRPr="00DD250E">
        <w:rPr>
          <w:lang w:val="en-US"/>
        </w:rPr>
        <w:t xml:space="preserve">The Concessionaire shall include ANP as coinsured in the policies, when applicable, and it shall not impair ANP’s right to be fully reimbursed for losses </w:t>
      </w:r>
      <w:r w:rsidRPr="00DD250E">
        <w:rPr>
          <w:lang w:val="en-US"/>
        </w:rPr>
        <w:lastRenderedPageBreak/>
        <w:t>and damages exceeding the indemnification received by virtue of the coverage provided for in the policy.</w:t>
      </w:r>
    </w:p>
    <w:p w14:paraId="79EDFE05" w14:textId="366266B7" w:rsidR="008E2223" w:rsidRPr="00DD250E" w:rsidRDefault="008E2223" w:rsidP="008E2223">
      <w:pPr>
        <w:pStyle w:val="Contrato-Clausula-Nvel2-1dezena"/>
        <w:rPr>
          <w:lang w:val="en-US"/>
        </w:rPr>
      </w:pPr>
      <w:r w:rsidRPr="00DD250E">
        <w:rPr>
          <w:lang w:val="en-US"/>
        </w:rPr>
        <w:t>At ANP’s sole discretion and provided that previously authorized by it, self-insurance may be accepted.</w:t>
      </w:r>
    </w:p>
    <w:p w14:paraId="3A36F622" w14:textId="64E288A4" w:rsidR="008E2223" w:rsidRPr="00DD250E" w:rsidRDefault="008E2223" w:rsidP="008E2223">
      <w:pPr>
        <w:pStyle w:val="Contrato-Clausula-Nvel2-1dezena"/>
        <w:rPr>
          <w:lang w:val="en-US"/>
        </w:rPr>
      </w:pPr>
      <w:r w:rsidRPr="00DD250E">
        <w:rPr>
          <w:lang w:val="en-US"/>
        </w:rPr>
        <w:t>The Concessionaire shall obtain, from its insurance companies, the inclusion of a clause in all policies through which they expressly waive any implied or explicit rights of subrogation of any rights against ANP or the Federal Government.</w:t>
      </w:r>
    </w:p>
    <w:p w14:paraId="698D5AFA" w14:textId="75B492AC" w:rsidR="008E2223" w:rsidRPr="00DD250E" w:rsidRDefault="008E2223" w:rsidP="008E2223">
      <w:pPr>
        <w:pStyle w:val="Contrato-Clausula-Nvel2-1dezena"/>
        <w:rPr>
          <w:lang w:val="en-US"/>
        </w:rPr>
      </w:pPr>
      <w:r w:rsidRPr="00DD250E">
        <w:rPr>
          <w:lang w:val="en-US"/>
        </w:rPr>
        <w:t>Insurance through Affiliates is accepted as long as provided by a company authorized by the Private Insurance Superintendence – SUSEP to perform this activity and previously authorized by ANP.</w:t>
      </w:r>
    </w:p>
    <w:p w14:paraId="6EE826D9" w14:textId="6270FED6" w:rsidR="008E2223" w:rsidRPr="00DD250E" w:rsidRDefault="008E2223" w:rsidP="008E2223">
      <w:pPr>
        <w:pStyle w:val="Contrato-Clausula-Nvel2-1dezena"/>
        <w:rPr>
          <w:lang w:val="en-US"/>
        </w:rPr>
      </w:pPr>
      <w:r w:rsidRPr="00DD250E">
        <w:rPr>
          <w:lang w:val="en-US"/>
        </w:rPr>
        <w:t>The Concessionaire’s policies and global insurance programs may be used for the purposes of this Section Twenty-Two, provided that previously authorized by ANP.</w:t>
      </w:r>
    </w:p>
    <w:p w14:paraId="5FD2E540" w14:textId="62371D63" w:rsidR="00E77264" w:rsidRPr="00DD250E" w:rsidRDefault="008E2223" w:rsidP="008E2223">
      <w:pPr>
        <w:pStyle w:val="Contrato-Clausula-Nvel2-1dezena"/>
        <w:rPr>
          <w:lang w:val="en-US"/>
        </w:rPr>
      </w:pPr>
      <w:r w:rsidRPr="00DD250E">
        <w:rPr>
          <w:lang w:val="en-US"/>
        </w:rPr>
        <w:t>The Concessionaire shall deliver to ANP, upon request, within five (5) business days, a copy of all policies and agreements regarding the insurance policies referred to in paragraph 22.1, as well as a copy of any and all amendment, change, endorsement, postponement, or extension thereof, and a copy of any and all related loss occurrence, complaint, or report.</w:t>
      </w:r>
    </w:p>
    <w:p w14:paraId="38B1AA08" w14:textId="0F2875EF" w:rsidR="00553D6A" w:rsidRPr="00DD250E" w:rsidRDefault="00EF5FD9" w:rsidP="00EF5FD9">
      <w:pPr>
        <w:pStyle w:val="Contrato-Captulo"/>
        <w:rPr>
          <w:lang w:val="en-US"/>
        </w:rPr>
      </w:pPr>
      <w:bookmarkStart w:id="488" w:name="_Hlt102880664"/>
      <w:bookmarkStart w:id="489" w:name="_Toc484433816"/>
      <w:bookmarkEnd w:id="488"/>
      <w:r w:rsidRPr="00DD250E">
        <w:rPr>
          <w:lang w:val="en-US"/>
        </w:rPr>
        <w:lastRenderedPageBreak/>
        <w:t>GOVERNMENT SHARES AND INVESTMENTS IN RESEARCH, DEVELOPMENT AND innovation</w:t>
      </w:r>
      <w:bookmarkEnd w:id="489"/>
    </w:p>
    <w:p w14:paraId="12D4D052" w14:textId="77777777" w:rsidR="00E77264" w:rsidRPr="00DD250E" w:rsidRDefault="00E77264" w:rsidP="00E77264">
      <w:pPr>
        <w:pStyle w:val="Contrato-Normal"/>
        <w:rPr>
          <w:lang w:val="en-US"/>
        </w:rPr>
      </w:pPr>
    </w:p>
    <w:p w14:paraId="0948A459" w14:textId="7F6853E1" w:rsidR="00C2057B" w:rsidRPr="00DD250E" w:rsidRDefault="00EF5FD9" w:rsidP="00EF5FD9">
      <w:pPr>
        <w:pStyle w:val="Contrato-Clausula-Nvel1"/>
        <w:rPr>
          <w:lang w:val="en-US"/>
        </w:rPr>
      </w:pPr>
      <w:bookmarkStart w:id="490" w:name="_Hlt102535896"/>
      <w:bookmarkStart w:id="491" w:name="_Hlt102892987"/>
      <w:bookmarkStart w:id="492" w:name="_Hlt102893001"/>
      <w:bookmarkStart w:id="493" w:name="_Hlt102893013"/>
      <w:bookmarkStart w:id="494" w:name="_Hlt112644336"/>
      <w:bookmarkStart w:id="495" w:name="_Toc484433817"/>
      <w:bookmarkEnd w:id="490"/>
      <w:bookmarkEnd w:id="491"/>
      <w:bookmarkEnd w:id="492"/>
      <w:bookmarkEnd w:id="493"/>
      <w:bookmarkEnd w:id="494"/>
      <w:r w:rsidRPr="00DD250E">
        <w:rPr>
          <w:lang w:val="en-US"/>
        </w:rPr>
        <w:t>SECTION TWENTY-THREE – SHARES</w:t>
      </w:r>
      <w:bookmarkEnd w:id="495"/>
    </w:p>
    <w:p w14:paraId="168A1197" w14:textId="364DF608" w:rsidR="00C2057B" w:rsidRPr="00DD250E" w:rsidRDefault="00EF5FD9" w:rsidP="00EF5FD9">
      <w:pPr>
        <w:pStyle w:val="Contrato-Clausula-Subtitulo"/>
        <w:rPr>
          <w:lang w:val="en-US"/>
        </w:rPr>
      </w:pPr>
      <w:bookmarkStart w:id="496" w:name="_Toc484433818"/>
      <w:r w:rsidRPr="00DD250E">
        <w:rPr>
          <w:lang w:val="en-US"/>
        </w:rPr>
        <w:t>Government and Third-Party Shares</w:t>
      </w:r>
      <w:bookmarkEnd w:id="496"/>
    </w:p>
    <w:p w14:paraId="49D19C61" w14:textId="1B38521D" w:rsidR="00C2057B" w:rsidRPr="00DD250E" w:rsidRDefault="00EF5FD9" w:rsidP="00EF5FD9">
      <w:pPr>
        <w:pStyle w:val="Contrato-Clausula-Nvel2-1dezena"/>
        <w:rPr>
          <w:lang w:val="en-US"/>
        </w:rPr>
      </w:pPr>
      <w:bookmarkStart w:id="497" w:name="_Toc468674894"/>
      <w:r w:rsidRPr="00DD250E">
        <w:rPr>
          <w:lang w:val="en-US"/>
        </w:rPr>
        <w:t>In addition to the signature bonus, paid before the date of execution of the Agreement, the Concessionaire shall pay to the Federal Government and third parties the following shares, pursuant to the Applicable Laws and Regulations:</w:t>
      </w:r>
      <w:r w:rsidR="00403BC8" w:rsidRPr="00DD250E">
        <w:rPr>
          <w:lang w:val="en-US"/>
        </w:rPr>
        <w:t xml:space="preserve"> </w:t>
      </w:r>
    </w:p>
    <w:p w14:paraId="09691CDE" w14:textId="2022E74D" w:rsidR="00C2057B" w:rsidRPr="00DD250E" w:rsidRDefault="009F6DE1" w:rsidP="00723F5F">
      <w:pPr>
        <w:pStyle w:val="Contrato-Alnea"/>
        <w:numPr>
          <w:ilvl w:val="0"/>
          <w:numId w:val="54"/>
        </w:numPr>
        <w:ind w:left="1134" w:hanging="567"/>
        <w:rPr>
          <w:lang w:val="en-US"/>
        </w:rPr>
      </w:pPr>
      <w:r w:rsidRPr="00DD250E">
        <w:rPr>
          <w:lang w:val="en-US"/>
        </w:rPr>
        <w:t>R</w:t>
      </w:r>
      <w:r w:rsidR="00FE7E6D" w:rsidRPr="00DD250E">
        <w:rPr>
          <w:lang w:val="en-US"/>
        </w:rPr>
        <w:t>oyalties;</w:t>
      </w:r>
    </w:p>
    <w:p w14:paraId="20852C25" w14:textId="1916CAC8" w:rsidR="00C2057B" w:rsidRPr="00DD250E" w:rsidRDefault="00EF5FD9" w:rsidP="00723F5F">
      <w:pPr>
        <w:pStyle w:val="Contrato-Alnea"/>
        <w:numPr>
          <w:ilvl w:val="0"/>
          <w:numId w:val="54"/>
        </w:numPr>
        <w:ind w:left="1134" w:hanging="567"/>
        <w:rPr>
          <w:lang w:val="en-US"/>
        </w:rPr>
      </w:pPr>
      <w:r w:rsidRPr="00DD250E">
        <w:rPr>
          <w:lang w:val="en-US"/>
        </w:rPr>
        <w:t>special share;</w:t>
      </w:r>
    </w:p>
    <w:p w14:paraId="2FFB4376" w14:textId="0EDB5517" w:rsidR="00C2057B" w:rsidRPr="00DD250E" w:rsidRDefault="00EF5FD9" w:rsidP="00723F5F">
      <w:pPr>
        <w:pStyle w:val="Contrato-Alnea"/>
        <w:numPr>
          <w:ilvl w:val="0"/>
          <w:numId w:val="54"/>
        </w:numPr>
        <w:ind w:left="1134" w:hanging="567"/>
        <w:rPr>
          <w:lang w:val="en-US"/>
        </w:rPr>
      </w:pPr>
      <w:r w:rsidRPr="00DD250E">
        <w:rPr>
          <w:lang w:val="en-US"/>
        </w:rPr>
        <w:t>payment for land occupancy or withholding; and</w:t>
      </w:r>
    </w:p>
    <w:p w14:paraId="5557CC4C" w14:textId="5A5C1595" w:rsidR="00C2057B" w:rsidRPr="00DD250E" w:rsidRDefault="00E30C73" w:rsidP="00723F5F">
      <w:pPr>
        <w:pStyle w:val="Contrato-Alnea"/>
        <w:numPr>
          <w:ilvl w:val="0"/>
          <w:numId w:val="54"/>
        </w:numPr>
        <w:ind w:left="1134" w:hanging="567"/>
        <w:rPr>
          <w:lang w:val="en-US"/>
        </w:rPr>
      </w:pPr>
      <w:r w:rsidRPr="00DD250E">
        <w:rPr>
          <w:lang w:val="en-US"/>
        </w:rPr>
        <w:t>payment of a share to the land</w:t>
      </w:r>
      <w:r w:rsidR="00EF5FD9" w:rsidRPr="00DD250E">
        <w:rPr>
          <w:lang w:val="en-US"/>
        </w:rPr>
        <w:t>owner.</w:t>
      </w:r>
    </w:p>
    <w:p w14:paraId="0BB80EB5" w14:textId="495AC76B" w:rsidR="0038432C" w:rsidRPr="00DD250E" w:rsidRDefault="0038432C" w:rsidP="0038432C">
      <w:pPr>
        <w:pStyle w:val="Contrato-Clausula-Nvel2-1dezena"/>
        <w:rPr>
          <w:lang w:val="en-US"/>
        </w:rPr>
      </w:pPr>
      <w:r w:rsidRPr="00DD250E">
        <w:rPr>
          <w:lang w:val="en-US"/>
        </w:rPr>
        <w:t>For the fields that may pay special share, regardless of the amounts indicated in Table 2 of the call for bids of the Fourteenth Bidding Round and in Annex V to this Agreement, the royalty rate shall be ten percent (10%).</w:t>
      </w:r>
    </w:p>
    <w:p w14:paraId="2F18FA77" w14:textId="56A816AA" w:rsidR="0038432C" w:rsidRPr="00DD250E" w:rsidRDefault="0038432C" w:rsidP="0038432C">
      <w:pPr>
        <w:pStyle w:val="Contrato-Clausula-Nvel2-1dezena"/>
        <w:rPr>
          <w:lang w:val="en-US"/>
        </w:rPr>
      </w:pPr>
      <w:r w:rsidRPr="00DD250E">
        <w:rPr>
          <w:lang w:val="en-US"/>
        </w:rPr>
        <w:t>ANP may, in the scope of the extensions of the effectiveness of this agreement and considering the expected production and other relevant factors pursuant to the Applicable Laws and Regulations, grant a royalty reduction to up to five percent (5%) over the incremental production generated by a potential new investment plan to be executed in field.</w:t>
      </w:r>
    </w:p>
    <w:p w14:paraId="6C4D705C" w14:textId="3642991D" w:rsidR="0038432C" w:rsidRPr="00DD250E" w:rsidRDefault="0038432C" w:rsidP="0038432C">
      <w:pPr>
        <w:pStyle w:val="Contrato-Clausula-Nvel2-1dezena"/>
        <w:rPr>
          <w:lang w:val="en-US"/>
        </w:rPr>
      </w:pPr>
      <w:r w:rsidRPr="00DD250E">
        <w:rPr>
          <w:lang w:val="en-US"/>
        </w:rPr>
        <w:t xml:space="preserve">The Concessionaire shall not be exempted from payment of Government and Third-Party Shares in cases of: </w:t>
      </w:r>
    </w:p>
    <w:p w14:paraId="71DC5E0C" w14:textId="2F1E764A" w:rsidR="0038432C" w:rsidRPr="00DD250E" w:rsidRDefault="0038432C" w:rsidP="00723F5F">
      <w:pPr>
        <w:pStyle w:val="Contrato-Alnea"/>
        <w:numPr>
          <w:ilvl w:val="0"/>
          <w:numId w:val="55"/>
        </w:numPr>
        <w:ind w:left="1134" w:hanging="567"/>
        <w:rPr>
          <w:lang w:val="en-US"/>
        </w:rPr>
      </w:pPr>
      <w:r w:rsidRPr="00DD250E">
        <w:rPr>
          <w:lang w:val="en-US"/>
        </w:rPr>
        <w:t xml:space="preserve">production earned during the </w:t>
      </w:r>
      <w:r w:rsidR="00FC5F52">
        <w:rPr>
          <w:lang w:val="en-US"/>
        </w:rPr>
        <w:t xml:space="preserve">Extended Well Test </w:t>
      </w:r>
      <w:r w:rsidRPr="00DD250E">
        <w:rPr>
          <w:lang w:val="en-US"/>
        </w:rPr>
        <w:t xml:space="preserve">period; </w:t>
      </w:r>
    </w:p>
    <w:p w14:paraId="2E10F077" w14:textId="21A289CE" w:rsidR="0038432C" w:rsidRPr="00DD250E" w:rsidRDefault="0038432C" w:rsidP="00723F5F">
      <w:pPr>
        <w:pStyle w:val="Contrato-Alnea"/>
        <w:numPr>
          <w:ilvl w:val="0"/>
          <w:numId w:val="55"/>
        </w:numPr>
        <w:ind w:left="1134" w:hanging="567"/>
        <w:rPr>
          <w:lang w:val="en-US"/>
        </w:rPr>
      </w:pPr>
      <w:r w:rsidRPr="00DD250E">
        <w:rPr>
          <w:lang w:val="en-US"/>
        </w:rPr>
        <w:t>suspension of the term of this Agreement;</w:t>
      </w:r>
    </w:p>
    <w:p w14:paraId="3C79DFE6" w14:textId="12B70E94" w:rsidR="00C2057B" w:rsidRPr="00DD250E" w:rsidRDefault="0038432C" w:rsidP="00723F5F">
      <w:pPr>
        <w:pStyle w:val="Contrato-Alnea"/>
        <w:numPr>
          <w:ilvl w:val="0"/>
          <w:numId w:val="55"/>
        </w:numPr>
        <w:ind w:left="1134" w:hanging="567"/>
        <w:rPr>
          <w:lang w:val="en-US"/>
        </w:rPr>
      </w:pPr>
      <w:r w:rsidRPr="00DD250E">
        <w:rPr>
          <w:lang w:val="en-US"/>
        </w:rPr>
        <w:t>act of God and force majeure.</w:t>
      </w:r>
    </w:p>
    <w:p w14:paraId="2A8F4ACE" w14:textId="77777777" w:rsidR="00813AD7" w:rsidRPr="00DD250E" w:rsidRDefault="00813AD7" w:rsidP="00E77264">
      <w:pPr>
        <w:pStyle w:val="Contrato-Normal"/>
        <w:rPr>
          <w:lang w:val="en-US"/>
        </w:rPr>
      </w:pPr>
    </w:p>
    <w:p w14:paraId="2A0D2E40" w14:textId="7268500A" w:rsidR="00004AFD" w:rsidRPr="00DD250E" w:rsidRDefault="00004AFD" w:rsidP="00004AFD">
      <w:pPr>
        <w:pStyle w:val="Contrato-Clausula-Nvel1"/>
        <w:ind w:left="360" w:hanging="360"/>
        <w:rPr>
          <w:lang w:val="en-US"/>
        </w:rPr>
      </w:pPr>
      <w:bookmarkStart w:id="498" w:name="_Toc484433819"/>
      <w:bookmarkEnd w:id="497"/>
      <w:r w:rsidRPr="00DD250E">
        <w:rPr>
          <w:lang w:val="en-US"/>
        </w:rPr>
        <w:t xml:space="preserve">Section twenty-four – </w:t>
      </w:r>
      <w:r w:rsidRPr="00DD250E">
        <w:rPr>
          <w:caps w:val="0"/>
          <w:lang w:val="en-US"/>
        </w:rPr>
        <w:t>RESOURCES FOR RESEARCH, DEVELOPMENT AND INNOVATION</w:t>
      </w:r>
      <w:bookmarkEnd w:id="498"/>
    </w:p>
    <w:p w14:paraId="56B40406" w14:textId="01B410EA" w:rsidR="00004AFD" w:rsidRPr="00DD250E" w:rsidRDefault="00004AFD" w:rsidP="00004AFD">
      <w:pPr>
        <w:pStyle w:val="Contrato-Clausula-Nvel2-1dezena"/>
        <w:rPr>
          <w:lang w:val="en-US"/>
        </w:rPr>
      </w:pPr>
      <w:bookmarkStart w:id="499" w:name="_Hlt102877744"/>
      <w:bookmarkStart w:id="500" w:name="_Hlt103412004"/>
      <w:bookmarkStart w:id="501" w:name="_Ref319954191"/>
      <w:bookmarkStart w:id="502" w:name="_Ref473111078"/>
      <w:bookmarkStart w:id="503" w:name="_Toc473903615"/>
      <w:bookmarkStart w:id="504" w:name="_Ref480194518"/>
      <w:bookmarkStart w:id="505" w:name="_Ref480275823"/>
      <w:bookmarkStart w:id="506" w:name="_Toc480774638"/>
      <w:bookmarkStart w:id="507" w:name="_Toc509834900"/>
      <w:bookmarkStart w:id="508" w:name="_Toc513615333"/>
      <w:bookmarkEnd w:id="499"/>
      <w:bookmarkEnd w:id="500"/>
      <w:r w:rsidRPr="00DD250E">
        <w:rPr>
          <w:lang w:val="en-US"/>
        </w:rPr>
        <w:t>If the Special Share is payable for a Field in any quarter of the calendar year, the Concessionaire shall be required to pay Expenses Identified as Research, Development, and Innovation in the fields of interest and topics relevant to the industry of Oil, Natural Gas, and Biofuels, in an amount equal to one percent (1%) of the Gross Revenue of the Production for such Field.</w:t>
      </w:r>
    </w:p>
    <w:p w14:paraId="530B2B8D" w14:textId="464CA70B" w:rsidR="00004AFD" w:rsidRPr="00DD250E" w:rsidRDefault="00004AFD" w:rsidP="0046505E">
      <w:pPr>
        <w:pStyle w:val="Contrato-Clausula-Nvel3-1dezena"/>
        <w:ind w:left="1276" w:hanging="709"/>
        <w:rPr>
          <w:lang w:val="en-US"/>
        </w:rPr>
      </w:pPr>
      <w:r w:rsidRPr="00DD250E">
        <w:rPr>
          <w:lang w:val="en-US"/>
        </w:rPr>
        <w:t>The amount referred to in this paragraph is payable for the Field originated from the Concession Area.</w:t>
      </w:r>
    </w:p>
    <w:bookmarkEnd w:id="501"/>
    <w:p w14:paraId="6E92A419" w14:textId="796BDDE9" w:rsidR="00004AFD" w:rsidRPr="00DD250E" w:rsidRDefault="00004AFD" w:rsidP="0046505E">
      <w:pPr>
        <w:pStyle w:val="Contrato-Clausula-Nvel3-1dezena"/>
        <w:ind w:left="1276" w:hanging="709"/>
        <w:rPr>
          <w:lang w:val="en-US"/>
        </w:rPr>
      </w:pPr>
      <w:r w:rsidRPr="00DD250E">
        <w:rPr>
          <w:lang w:val="en-US"/>
        </w:rPr>
        <w:lastRenderedPageBreak/>
        <w:t>The Concessionaire shall have up to June 30</w:t>
      </w:r>
      <w:r w:rsidRPr="00DD250E">
        <w:rPr>
          <w:vertAlign w:val="superscript"/>
          <w:lang w:val="en-US"/>
        </w:rPr>
        <w:t>th</w:t>
      </w:r>
      <w:r w:rsidRPr="00DD250E">
        <w:rPr>
          <w:lang w:val="en-US"/>
        </w:rPr>
        <w:t xml:space="preserve"> of the year following the calendar year of the calculation of the Gross Revenue of the Production to use these resources.</w:t>
      </w:r>
    </w:p>
    <w:p w14:paraId="0AAE5829" w14:textId="71C66D9D" w:rsidR="00004AFD" w:rsidRPr="00DD250E" w:rsidRDefault="00004AFD" w:rsidP="0046505E">
      <w:pPr>
        <w:pStyle w:val="Contrato-Clausula-Nvel4-1dezena"/>
        <w:ind w:left="2268" w:hanging="992"/>
        <w:rPr>
          <w:lang w:val="en-US"/>
        </w:rPr>
      </w:pPr>
      <w:r w:rsidRPr="00DD250E">
        <w:rPr>
          <w:lang w:val="en-US"/>
        </w:rPr>
        <w:t>The Concessionaire shall provide to ANP a full report of the Expenses Identified as Research, Development, and Innovation within the terms and in the formats defined in the Applicable Laws and Regulations.</w:t>
      </w:r>
    </w:p>
    <w:p w14:paraId="5D78C0C9" w14:textId="5FA262E5" w:rsidR="00004AFD" w:rsidRPr="00DD250E" w:rsidRDefault="00004AFD" w:rsidP="00004AFD">
      <w:pPr>
        <w:pStyle w:val="Contrato-Clausula-Nvel2-1dezena"/>
        <w:rPr>
          <w:lang w:val="en-US"/>
        </w:rPr>
      </w:pPr>
      <w:bookmarkStart w:id="509" w:name="_Ref314577426"/>
      <w:bookmarkStart w:id="510" w:name="_Ref476134349"/>
      <w:r w:rsidRPr="00DD250E">
        <w:rPr>
          <w:lang w:val="en-US"/>
        </w:rPr>
        <w:t>Thirty percent (30%) to forty percent (40%) of the resources provided for in paragraph 24.1 shall be invested in national universities or research and development institutes accredited by ANP.</w:t>
      </w:r>
    </w:p>
    <w:p w14:paraId="7C88B914" w14:textId="48B95B90" w:rsidR="00004AFD" w:rsidRPr="00DD250E" w:rsidRDefault="00004AFD" w:rsidP="00004AFD">
      <w:pPr>
        <w:pStyle w:val="Contrato-Clausula-Nvel2-1dezena"/>
        <w:rPr>
          <w:lang w:val="en-US"/>
        </w:rPr>
      </w:pPr>
      <w:bookmarkStart w:id="511" w:name="_Ref340483105"/>
      <w:r w:rsidRPr="00DD250E">
        <w:rPr>
          <w:lang w:val="en-US"/>
        </w:rPr>
        <w:t>Thirty percent (30%) to forty percent (40%) of the resources provided for in paragraph 24.1 shall be directed to technological programs for development and qualification of domestic suppliers.</w:t>
      </w:r>
    </w:p>
    <w:p w14:paraId="24314135" w14:textId="6A130DAA" w:rsidR="00004AFD" w:rsidRPr="00DD250E" w:rsidRDefault="00004AFD" w:rsidP="00004AFD">
      <w:pPr>
        <w:pStyle w:val="Contrato-Clausula-Nvel2-1dezena"/>
        <w:rPr>
          <w:lang w:val="en-US"/>
        </w:rPr>
      </w:pPr>
      <w:r w:rsidRPr="00DD250E">
        <w:rPr>
          <w:lang w:val="en-US"/>
        </w:rPr>
        <w:t>The remaining balance of the Expenses Identified as Research, Development, and Innovation, upon compliance with paragraphs 24.2 and 24.3, may be invested in activities of research, development, and innovation developed at facilities of the very Concessionaire or its Affiliates located in Brazil or of national suppliers of the Industry of Oil, Natural Gas, and Biofuels, or at universities or research and development institutes accredited by ANP.</w:t>
      </w:r>
    </w:p>
    <w:bookmarkEnd w:id="509"/>
    <w:bookmarkEnd w:id="510"/>
    <w:bookmarkEnd w:id="511"/>
    <w:p w14:paraId="109F5B5C" w14:textId="38E9AD79" w:rsidR="00004AFD" w:rsidRPr="00DD250E" w:rsidRDefault="00004AFD" w:rsidP="00004AFD">
      <w:pPr>
        <w:pStyle w:val="Contrato-Clausula-Nvel2-1dezena"/>
        <w:rPr>
          <w:lang w:val="en-US"/>
        </w:rPr>
      </w:pPr>
      <w:r w:rsidRPr="00DD250E">
        <w:rPr>
          <w:lang w:val="en-US"/>
        </w:rPr>
        <w:t>Any Expenses Identified as Research, Development, and Innovation incurred by the Concessionaire in amounts higher than one percent (1%) of the Gross Revenue of the Production or in case of lack of obligation to incur such Expenses, as provided for in paragraph 24.1, may be offset to the benefit of the Concessionaire in order to evidence the obligation in future periods of this Agreement.</w:t>
      </w:r>
    </w:p>
    <w:p w14:paraId="4C808860" w14:textId="55A6EA5E" w:rsidR="00004AFD" w:rsidRPr="00DD250E" w:rsidRDefault="00004AFD" w:rsidP="0046505E">
      <w:pPr>
        <w:pStyle w:val="Contrato-Clausula-Nvel3-1dezena"/>
        <w:ind w:left="1276" w:hanging="709"/>
        <w:rPr>
          <w:lang w:val="en-US"/>
        </w:rPr>
      </w:pPr>
      <w:r w:rsidRPr="00DD250E">
        <w:rPr>
          <w:lang w:val="en-US"/>
        </w:rPr>
        <w:t>This offsetting shall be regulated under the Applicable Laws and Regulations.</w:t>
      </w:r>
    </w:p>
    <w:p w14:paraId="79FCAE4D" w14:textId="77777777" w:rsidR="00004AFD" w:rsidRPr="00DD250E" w:rsidRDefault="00004AFD" w:rsidP="00004AFD">
      <w:pPr>
        <w:pStyle w:val="Contrato-Normal"/>
        <w:rPr>
          <w:lang w:val="en-US"/>
        </w:rPr>
      </w:pPr>
      <w:bookmarkStart w:id="512" w:name="_Toc135208082"/>
    </w:p>
    <w:p w14:paraId="6DB7C199" w14:textId="71E313AD" w:rsidR="00004AFD" w:rsidRPr="00DD250E" w:rsidRDefault="00004AFD" w:rsidP="00004AFD">
      <w:pPr>
        <w:pStyle w:val="Contrato-Clausula-Nvel1"/>
        <w:ind w:left="360" w:hanging="360"/>
        <w:rPr>
          <w:lang w:val="en-US"/>
        </w:rPr>
      </w:pPr>
      <w:bookmarkStart w:id="513" w:name="_Toc425519110"/>
      <w:bookmarkStart w:id="514" w:name="_Toc425519315"/>
      <w:bookmarkStart w:id="515" w:name="_Toc425519520"/>
      <w:bookmarkStart w:id="516" w:name="_Toc425519724"/>
      <w:bookmarkStart w:id="517" w:name="_Toc425519111"/>
      <w:bookmarkStart w:id="518" w:name="_Toc425519316"/>
      <w:bookmarkStart w:id="519" w:name="_Toc425519521"/>
      <w:bookmarkStart w:id="520" w:name="_Toc425519725"/>
      <w:bookmarkStart w:id="521" w:name="_Toc425519112"/>
      <w:bookmarkStart w:id="522" w:name="_Toc425519317"/>
      <w:bookmarkStart w:id="523" w:name="_Toc425519522"/>
      <w:bookmarkStart w:id="524" w:name="_Toc425519726"/>
      <w:bookmarkStart w:id="525" w:name="_Toc484433820"/>
      <w:bookmarkEnd w:id="502"/>
      <w:bookmarkEnd w:id="503"/>
      <w:bookmarkEnd w:id="504"/>
      <w:bookmarkEnd w:id="505"/>
      <w:bookmarkEnd w:id="506"/>
      <w:bookmarkEnd w:id="507"/>
      <w:bookmarkEnd w:id="508"/>
      <w:bookmarkEnd w:id="512"/>
      <w:bookmarkEnd w:id="513"/>
      <w:bookmarkEnd w:id="514"/>
      <w:bookmarkEnd w:id="515"/>
      <w:bookmarkEnd w:id="516"/>
      <w:bookmarkEnd w:id="517"/>
      <w:bookmarkEnd w:id="518"/>
      <w:bookmarkEnd w:id="519"/>
      <w:bookmarkEnd w:id="520"/>
      <w:bookmarkEnd w:id="521"/>
      <w:bookmarkEnd w:id="522"/>
      <w:bookmarkEnd w:id="523"/>
      <w:bookmarkEnd w:id="524"/>
      <w:r w:rsidRPr="00DD250E">
        <w:rPr>
          <w:lang w:val="en-US"/>
        </w:rPr>
        <w:t>SECTION TWENTY-FIVE – taxes</w:t>
      </w:r>
      <w:bookmarkEnd w:id="525"/>
    </w:p>
    <w:p w14:paraId="3D8AED90" w14:textId="5514375D" w:rsidR="00004AFD" w:rsidRPr="00DD250E" w:rsidRDefault="00004AFD" w:rsidP="00004AFD">
      <w:pPr>
        <w:pStyle w:val="Contrato-Clausula-Subtitulo"/>
        <w:rPr>
          <w:lang w:val="en-US"/>
        </w:rPr>
      </w:pPr>
      <w:bookmarkStart w:id="526" w:name="_Toc484433821"/>
      <w:r w:rsidRPr="00DD250E">
        <w:rPr>
          <w:lang w:val="en-US"/>
        </w:rPr>
        <w:t>Tax Regime</w:t>
      </w:r>
      <w:bookmarkEnd w:id="526"/>
    </w:p>
    <w:p w14:paraId="15C88535" w14:textId="3382D984" w:rsidR="00004AFD" w:rsidRPr="00DD250E" w:rsidRDefault="00004AFD" w:rsidP="00004AFD">
      <w:pPr>
        <w:pStyle w:val="Contrato-Clausula-Nvel2-1dezena"/>
        <w:rPr>
          <w:lang w:val="en-US"/>
        </w:rPr>
      </w:pPr>
      <w:r w:rsidRPr="00DD250E">
        <w:rPr>
          <w:lang w:val="en-US"/>
        </w:rPr>
        <w:t>The Concessionaire shall be subject to the tax regime in the federal, state and municipal scopes, undertaking to comply with it under the terms, deadlines, and conditions defined in the Applicable Laws and Regulations.</w:t>
      </w:r>
    </w:p>
    <w:p w14:paraId="48AAF834" w14:textId="77777777" w:rsidR="00004AFD" w:rsidRPr="00DD250E" w:rsidRDefault="00004AFD" w:rsidP="00004AFD">
      <w:pPr>
        <w:pStyle w:val="Contrato-Normal"/>
        <w:rPr>
          <w:lang w:val="en-US"/>
        </w:rPr>
      </w:pPr>
      <w:bookmarkStart w:id="527" w:name="_Toc135208084"/>
    </w:p>
    <w:p w14:paraId="6200B456" w14:textId="40999FC5" w:rsidR="00004AFD" w:rsidRPr="00DD250E" w:rsidRDefault="00004AFD" w:rsidP="00004AFD">
      <w:pPr>
        <w:pStyle w:val="Contrato-Clausula-Subtitulo"/>
        <w:rPr>
          <w:lang w:val="en-US"/>
        </w:rPr>
      </w:pPr>
      <w:bookmarkStart w:id="528" w:name="_Toc484433822"/>
      <w:bookmarkEnd w:id="527"/>
      <w:r w:rsidRPr="00DD250E">
        <w:rPr>
          <w:lang w:val="en-US"/>
        </w:rPr>
        <w:t>Certificates and Evidence of Regularity</w:t>
      </w:r>
      <w:bookmarkEnd w:id="528"/>
    </w:p>
    <w:p w14:paraId="45A24FCF" w14:textId="076DC387" w:rsidR="00C2057B" w:rsidRPr="00DD250E" w:rsidRDefault="00004AFD" w:rsidP="00004AFD">
      <w:pPr>
        <w:pStyle w:val="Contrato-Clausula-Nvel2-1dezena"/>
        <w:rPr>
          <w:lang w:val="en-US"/>
        </w:rPr>
      </w:pPr>
      <w:r w:rsidRPr="00DD250E">
        <w:rPr>
          <w:lang w:val="en-US"/>
        </w:rPr>
        <w:t>Upon request of ANP, the Concessionaire shall submit the original copies or certified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14:paraId="7EDC9DB9" w14:textId="77777777" w:rsidR="005C4489" w:rsidRPr="00DD250E" w:rsidRDefault="005C4489" w:rsidP="00E77264">
      <w:pPr>
        <w:pStyle w:val="Contrato-Normal"/>
        <w:rPr>
          <w:lang w:val="en-US"/>
        </w:rPr>
      </w:pPr>
    </w:p>
    <w:p w14:paraId="7E6D9835" w14:textId="58A5602B" w:rsidR="002549C7" w:rsidRPr="00DD250E" w:rsidRDefault="002549C7" w:rsidP="002549C7">
      <w:pPr>
        <w:pStyle w:val="Contrato-Clausula-Nvel1"/>
        <w:ind w:left="284" w:hanging="284"/>
        <w:rPr>
          <w:lang w:val="en-US"/>
        </w:rPr>
      </w:pPr>
      <w:bookmarkStart w:id="529" w:name="_Toc421624563"/>
      <w:bookmarkStart w:id="530" w:name="_Toc484433823"/>
      <w:bookmarkStart w:id="531" w:name="_Toc478549467"/>
      <w:bookmarkEnd w:id="529"/>
      <w:r w:rsidRPr="00DD250E">
        <w:rPr>
          <w:lang w:val="en-US"/>
        </w:rPr>
        <w:lastRenderedPageBreak/>
        <w:t>Section Twenty-SIX – currency and FOREIGN currency</w:t>
      </w:r>
      <w:bookmarkEnd w:id="530"/>
    </w:p>
    <w:p w14:paraId="4D7529AE" w14:textId="776B3866" w:rsidR="002549C7" w:rsidRPr="00DD250E" w:rsidRDefault="002549C7" w:rsidP="002549C7">
      <w:pPr>
        <w:pStyle w:val="Contrato-Clausula-Subtitulo"/>
        <w:rPr>
          <w:lang w:val="en-US"/>
        </w:rPr>
      </w:pPr>
      <w:bookmarkStart w:id="532" w:name="_Toc484433824"/>
      <w:r w:rsidRPr="00DD250E">
        <w:rPr>
          <w:lang w:val="en-US"/>
        </w:rPr>
        <w:t>Currency</w:t>
      </w:r>
      <w:bookmarkEnd w:id="532"/>
    </w:p>
    <w:p w14:paraId="22CCDECA" w14:textId="5958A28E" w:rsidR="002549C7" w:rsidRPr="00DD250E" w:rsidRDefault="002549C7" w:rsidP="002549C7">
      <w:pPr>
        <w:pStyle w:val="Contrato-Clausula-Nvel2-1dezena"/>
        <w:rPr>
          <w:lang w:val="en-US"/>
        </w:rPr>
      </w:pPr>
      <w:r w:rsidRPr="00DD250E">
        <w:rPr>
          <w:lang w:val="en-US"/>
        </w:rPr>
        <w:t>The currency shall be Real, for all purposes and effects of this Agreement.</w:t>
      </w:r>
    </w:p>
    <w:p w14:paraId="288BB869" w14:textId="77777777" w:rsidR="002549C7" w:rsidRPr="00DD250E" w:rsidRDefault="002549C7" w:rsidP="002549C7">
      <w:pPr>
        <w:pStyle w:val="Contrato-Normal"/>
        <w:rPr>
          <w:lang w:val="en-US"/>
        </w:rPr>
      </w:pPr>
      <w:bookmarkStart w:id="533" w:name="_Toc135208087"/>
      <w:bookmarkStart w:id="534" w:name="_Toc425775494"/>
    </w:p>
    <w:p w14:paraId="132E637F" w14:textId="7A03B046" w:rsidR="002549C7" w:rsidRPr="00DD250E" w:rsidRDefault="002549C7" w:rsidP="002549C7">
      <w:pPr>
        <w:pStyle w:val="Contrato-Clausula-Subtitulo"/>
        <w:rPr>
          <w:lang w:val="en-US"/>
        </w:rPr>
      </w:pPr>
      <w:bookmarkStart w:id="535" w:name="_Toc484433825"/>
      <w:bookmarkEnd w:id="533"/>
      <w:bookmarkEnd w:id="534"/>
      <w:r w:rsidRPr="00DD250E">
        <w:rPr>
          <w:lang w:val="en-US"/>
        </w:rPr>
        <w:t>Foreign Currency</w:t>
      </w:r>
      <w:bookmarkEnd w:id="535"/>
    </w:p>
    <w:p w14:paraId="75ABC052" w14:textId="464A036D" w:rsidR="002549C7" w:rsidRPr="00DD250E" w:rsidRDefault="002549C7" w:rsidP="002549C7">
      <w:pPr>
        <w:pStyle w:val="Contrato-Clausula-Nvel2-1dezena"/>
        <w:rPr>
          <w:lang w:val="en-US"/>
        </w:rPr>
      </w:pPr>
      <w:r w:rsidRPr="00DD250E">
        <w:rPr>
          <w:lang w:val="en-US"/>
        </w:rPr>
        <w:t>The entry and remittance of foreign currency shall observe the Brazilian laws, including the regulations issued by the monetary authorities of the Country.</w:t>
      </w:r>
    </w:p>
    <w:p w14:paraId="58FE0B0A" w14:textId="77777777" w:rsidR="002549C7" w:rsidRPr="00DD250E" w:rsidRDefault="002549C7" w:rsidP="002549C7">
      <w:pPr>
        <w:pStyle w:val="Contrato-Normal"/>
        <w:rPr>
          <w:lang w:val="en-US"/>
        </w:rPr>
      </w:pPr>
      <w:bookmarkStart w:id="536" w:name="_Toc418873217"/>
      <w:bookmarkStart w:id="537" w:name="_Toc421622921"/>
      <w:bookmarkStart w:id="538" w:name="_Toc421624567"/>
      <w:bookmarkStart w:id="539" w:name="_Toc473903619"/>
      <w:bookmarkStart w:id="540" w:name="_Ref473947968"/>
      <w:bookmarkStart w:id="541" w:name="_Ref473953138"/>
      <w:bookmarkStart w:id="542" w:name="_Ref473955674"/>
      <w:bookmarkStart w:id="543" w:name="_Toc480774646"/>
      <w:bookmarkStart w:id="544" w:name="_Toc509834908"/>
      <w:bookmarkStart w:id="545" w:name="_Toc513615341"/>
      <w:bookmarkStart w:id="546" w:name="_Toc135208088"/>
      <w:bookmarkEnd w:id="536"/>
      <w:bookmarkEnd w:id="537"/>
      <w:bookmarkEnd w:id="538"/>
    </w:p>
    <w:p w14:paraId="24FA6536" w14:textId="5C870D38" w:rsidR="002549C7" w:rsidRPr="00DD250E" w:rsidRDefault="002549C7" w:rsidP="002549C7">
      <w:pPr>
        <w:pStyle w:val="Contrato-Clausula-Nvel1"/>
        <w:ind w:left="284" w:hanging="284"/>
        <w:rPr>
          <w:lang w:val="en-US"/>
        </w:rPr>
      </w:pPr>
      <w:bookmarkStart w:id="547" w:name="_Toc484433826"/>
      <w:bookmarkEnd w:id="539"/>
      <w:bookmarkEnd w:id="540"/>
      <w:bookmarkEnd w:id="541"/>
      <w:bookmarkEnd w:id="542"/>
      <w:bookmarkEnd w:id="543"/>
      <w:bookmarkEnd w:id="544"/>
      <w:bookmarkEnd w:id="545"/>
      <w:bookmarkEnd w:id="546"/>
      <w:r w:rsidRPr="00DD250E">
        <w:rPr>
          <w:lang w:val="en-US"/>
        </w:rPr>
        <w:t>Section twenty-seven – accounting and audit</w:t>
      </w:r>
      <w:bookmarkEnd w:id="547"/>
    </w:p>
    <w:p w14:paraId="350995A5" w14:textId="5D54263A" w:rsidR="002549C7" w:rsidRPr="00DD250E" w:rsidRDefault="002549C7" w:rsidP="002549C7">
      <w:pPr>
        <w:pStyle w:val="Contrato-Clausula-Subtitulo"/>
        <w:rPr>
          <w:lang w:val="en-US"/>
        </w:rPr>
      </w:pPr>
      <w:bookmarkStart w:id="548" w:name="_Toc484433827"/>
      <w:r w:rsidRPr="00DD250E">
        <w:rPr>
          <w:lang w:val="en-US"/>
        </w:rPr>
        <w:t>Accounting</w:t>
      </w:r>
      <w:bookmarkEnd w:id="548"/>
    </w:p>
    <w:p w14:paraId="4BBEAA4A" w14:textId="5DB26578" w:rsidR="002549C7" w:rsidRPr="00DD250E" w:rsidRDefault="002549C7" w:rsidP="002549C7">
      <w:pPr>
        <w:pStyle w:val="Contrato-Clausula-Nvel2-1dezena"/>
        <w:rPr>
          <w:lang w:val="en-US"/>
        </w:rPr>
      </w:pPr>
      <w:bookmarkStart w:id="549" w:name="_Ref295252055"/>
      <w:bookmarkStart w:id="550" w:name="_Ref473092143"/>
      <w:r w:rsidRPr="00DD250E">
        <w:rPr>
          <w:lang w:val="en-US"/>
        </w:rPr>
        <w:t xml:space="preserve">According to the Applicable Laws and Regulations, the Concessionaire shall: </w:t>
      </w:r>
      <w:bookmarkEnd w:id="549"/>
    </w:p>
    <w:p w14:paraId="6C97C06E" w14:textId="2D1D7921" w:rsidR="002549C7" w:rsidRPr="00DD250E" w:rsidRDefault="002549C7" w:rsidP="0046505E">
      <w:pPr>
        <w:pStyle w:val="Contrato-Alnea"/>
        <w:numPr>
          <w:ilvl w:val="0"/>
          <w:numId w:val="56"/>
        </w:numPr>
        <w:ind w:left="1134" w:hanging="567"/>
        <w:rPr>
          <w:lang w:val="en-US"/>
        </w:rPr>
      </w:pPr>
      <w:r w:rsidRPr="00DD250E">
        <w:rPr>
          <w:lang w:val="en-US"/>
        </w:rPr>
        <w:t>keep all documents, books, papers, records, and other procedural documents;</w:t>
      </w:r>
    </w:p>
    <w:p w14:paraId="14BE3D37" w14:textId="0A7D93D9" w:rsidR="002549C7" w:rsidRPr="00DD250E" w:rsidRDefault="002549C7" w:rsidP="0046505E">
      <w:pPr>
        <w:pStyle w:val="Contrato-Alnea"/>
        <w:numPr>
          <w:ilvl w:val="0"/>
          <w:numId w:val="56"/>
        </w:numPr>
        <w:ind w:left="1134" w:hanging="567"/>
        <w:rPr>
          <w:lang w:val="en-US"/>
        </w:rPr>
      </w:pPr>
      <w:r w:rsidRPr="00DD250E">
        <w:rPr>
          <w:lang w:val="en-US"/>
        </w:rPr>
        <w:t>keep all supporting documents required for determination of the Local Content and of the Government and Third-Party Shares supporting the accounting bookkeeping;</w:t>
      </w:r>
    </w:p>
    <w:p w14:paraId="613F2731" w14:textId="4DCD8433" w:rsidR="002549C7" w:rsidRPr="00DD250E" w:rsidRDefault="002549C7" w:rsidP="0046505E">
      <w:pPr>
        <w:pStyle w:val="Contrato-Alnea"/>
        <w:numPr>
          <w:ilvl w:val="0"/>
          <w:numId w:val="56"/>
        </w:numPr>
        <w:ind w:left="1134" w:hanging="567"/>
        <w:rPr>
          <w:lang w:val="en-US"/>
        </w:rPr>
      </w:pPr>
      <w:r w:rsidRPr="00DD250E">
        <w:rPr>
          <w:lang w:val="en-US"/>
        </w:rPr>
        <w:t>make the applicable entries;</w:t>
      </w:r>
    </w:p>
    <w:bookmarkEnd w:id="550"/>
    <w:p w14:paraId="4ECF7631" w14:textId="4C97E936" w:rsidR="002549C7" w:rsidRPr="00DD250E" w:rsidRDefault="002549C7" w:rsidP="0046505E">
      <w:pPr>
        <w:pStyle w:val="Contrato-Alnea"/>
        <w:numPr>
          <w:ilvl w:val="0"/>
          <w:numId w:val="56"/>
        </w:numPr>
        <w:ind w:left="1134" w:hanging="567"/>
        <w:rPr>
          <w:lang w:val="en-US"/>
        </w:rPr>
      </w:pPr>
      <w:r w:rsidRPr="00DD250E">
        <w:rPr>
          <w:lang w:val="en-US"/>
        </w:rPr>
        <w:t>submit the accounting and financial statements;</w:t>
      </w:r>
    </w:p>
    <w:p w14:paraId="07F60527" w14:textId="3046471B" w:rsidR="002549C7" w:rsidRPr="00DD250E" w:rsidRDefault="002549C7" w:rsidP="0046505E">
      <w:pPr>
        <w:pStyle w:val="Contrato-Alnea"/>
        <w:numPr>
          <w:ilvl w:val="0"/>
          <w:numId w:val="56"/>
        </w:numPr>
        <w:ind w:left="1134" w:hanging="567"/>
        <w:rPr>
          <w:lang w:val="en-US"/>
        </w:rPr>
      </w:pPr>
      <w:r w:rsidRPr="00DD250E">
        <w:rPr>
          <w:lang w:val="en-US"/>
        </w:rPr>
        <w:t>submit to ANP, on a quarterly basis, the Quarterly Expense Report under the Applicable Laws and Regulations; and</w:t>
      </w:r>
    </w:p>
    <w:p w14:paraId="04306A5C" w14:textId="33C5EEA7" w:rsidR="002549C7" w:rsidRPr="00DD250E" w:rsidRDefault="002549C7" w:rsidP="0046505E">
      <w:pPr>
        <w:pStyle w:val="Contrato-Alnea"/>
        <w:numPr>
          <w:ilvl w:val="0"/>
          <w:numId w:val="56"/>
        </w:numPr>
        <w:ind w:left="1134" w:hanging="567"/>
        <w:rPr>
          <w:lang w:val="en-US"/>
        </w:rPr>
      </w:pPr>
      <w:r w:rsidRPr="00DD250E">
        <w:rPr>
          <w:lang w:val="en-US"/>
        </w:rPr>
        <w:t>submit to ANP the Local Content Report under the Applicable Laws and Regulations.</w:t>
      </w:r>
    </w:p>
    <w:p w14:paraId="506CFFF2" w14:textId="77777777" w:rsidR="002549C7" w:rsidRPr="00DD250E" w:rsidRDefault="002549C7" w:rsidP="002549C7">
      <w:pPr>
        <w:pStyle w:val="Contrato-Normal"/>
        <w:rPr>
          <w:lang w:val="en-US"/>
        </w:rPr>
      </w:pPr>
      <w:bookmarkStart w:id="551" w:name="_Toc135208090"/>
      <w:bookmarkStart w:id="552" w:name="_Toc425775497"/>
      <w:bookmarkStart w:id="553" w:name="_Toc421863502"/>
    </w:p>
    <w:p w14:paraId="00A3CD6C" w14:textId="3B921C73" w:rsidR="002549C7" w:rsidRPr="00DD250E" w:rsidRDefault="002549C7" w:rsidP="002549C7">
      <w:pPr>
        <w:pStyle w:val="Contrato-Clausula-Subtitulo"/>
        <w:rPr>
          <w:lang w:val="en-US"/>
        </w:rPr>
      </w:pPr>
      <w:bookmarkStart w:id="554" w:name="_Toc484433828"/>
      <w:bookmarkEnd w:id="551"/>
      <w:bookmarkEnd w:id="552"/>
      <w:bookmarkEnd w:id="553"/>
      <w:r w:rsidRPr="00DD250E">
        <w:rPr>
          <w:lang w:val="en-US"/>
        </w:rPr>
        <w:t>Audit</w:t>
      </w:r>
      <w:bookmarkEnd w:id="554"/>
    </w:p>
    <w:p w14:paraId="270C47EE" w14:textId="4919B016" w:rsidR="002549C7" w:rsidRPr="00DD250E" w:rsidRDefault="002549C7" w:rsidP="002549C7">
      <w:pPr>
        <w:pStyle w:val="Contrato-Clausula-Nvel2-1dezena"/>
        <w:rPr>
          <w:lang w:val="en-US"/>
        </w:rPr>
      </w:pPr>
      <w:r w:rsidRPr="00DD250E">
        <w:rPr>
          <w:lang w:val="en-US"/>
        </w:rPr>
        <w:t xml:space="preserve">ANP may perform audit, including for the </w:t>
      </w:r>
      <w:r w:rsidR="00906D27">
        <w:rPr>
          <w:lang w:val="en-US"/>
        </w:rPr>
        <w:t>declarations</w:t>
      </w:r>
      <w:r w:rsidRPr="00DD250E">
        <w:rPr>
          <w:lang w:val="en-US"/>
        </w:rPr>
        <w:t xml:space="preserve"> of </w:t>
      </w:r>
      <w:r w:rsidR="00447B25" w:rsidRPr="00DD250E">
        <w:rPr>
          <w:lang w:val="en-US"/>
        </w:rPr>
        <w:t>calculation</w:t>
      </w:r>
      <w:r w:rsidRPr="00DD250E">
        <w:rPr>
          <w:lang w:val="en-US"/>
        </w:rPr>
        <w:t xml:space="preserve"> of the Government Shares, under the Applicable Laws and Regulations.</w:t>
      </w:r>
    </w:p>
    <w:p w14:paraId="1D3048EF" w14:textId="11424C5B" w:rsidR="002549C7" w:rsidRPr="00DD250E" w:rsidRDefault="002549C7" w:rsidP="002549C7">
      <w:pPr>
        <w:pStyle w:val="Contrato-Clausula-Nvel3-1dezena"/>
        <w:ind w:left="1276" w:hanging="709"/>
        <w:rPr>
          <w:lang w:val="en-US"/>
        </w:rPr>
      </w:pPr>
      <w:r w:rsidRPr="00DD250E">
        <w:rPr>
          <w:lang w:val="en-US"/>
        </w:rPr>
        <w:t xml:space="preserve">ANP shall perform the audit directly or through partnerships, according to the Applicable Laws and Regulations. </w:t>
      </w:r>
    </w:p>
    <w:p w14:paraId="606AC523" w14:textId="0E419339" w:rsidR="002549C7" w:rsidRPr="00DD250E" w:rsidRDefault="002549C7" w:rsidP="002549C7">
      <w:pPr>
        <w:pStyle w:val="Contrato-Clausula-Nvel3-1dezena"/>
        <w:ind w:left="1276" w:hanging="709"/>
        <w:rPr>
          <w:lang w:val="en-US"/>
        </w:rPr>
      </w:pPr>
      <w:r w:rsidRPr="00DD250E">
        <w:rPr>
          <w:lang w:val="en-US"/>
        </w:rPr>
        <w:t xml:space="preserve"> The Concessionaire shall be notified at least thirty (30) days before the audits. </w:t>
      </w:r>
    </w:p>
    <w:p w14:paraId="7B19BCC5" w14:textId="618CC789" w:rsidR="002549C7" w:rsidRPr="00DD250E" w:rsidRDefault="002549C7" w:rsidP="002549C7">
      <w:pPr>
        <w:pStyle w:val="Contrato-Clausula-Nvel3-1dezena"/>
        <w:ind w:left="1276" w:hanging="709"/>
        <w:rPr>
          <w:lang w:val="en-US"/>
        </w:rPr>
      </w:pPr>
      <w:r w:rsidRPr="00DD250E">
        <w:rPr>
          <w:lang w:val="en-US"/>
        </w:rPr>
        <w:t>ANP shall have comprehensive access to the documents, books, records, and other documents referred to in paragraph 27.1, including the contracts and agreements entered into by the Concessionaire and related to the acquisition of goods and services for the Operations, for the last ten years.</w:t>
      </w:r>
    </w:p>
    <w:p w14:paraId="256BCD20" w14:textId="6EE63740" w:rsidR="002549C7" w:rsidRPr="00DD250E" w:rsidRDefault="002549C7" w:rsidP="002549C7">
      <w:pPr>
        <w:pStyle w:val="Contrato-Clausula-Nvel3-1dezena"/>
        <w:ind w:left="1276" w:hanging="709"/>
        <w:rPr>
          <w:lang w:val="en-US"/>
        </w:rPr>
      </w:pPr>
      <w:bookmarkStart w:id="555" w:name="_Hlt113180586"/>
      <w:bookmarkStart w:id="556" w:name="_Hlt113180596"/>
      <w:bookmarkEnd w:id="555"/>
      <w:bookmarkEnd w:id="556"/>
      <w:r w:rsidRPr="00DD250E">
        <w:rPr>
          <w:lang w:val="en-US"/>
        </w:rPr>
        <w:t xml:space="preserve">The Concessionaire is responsible for the information provided by third parties. </w:t>
      </w:r>
    </w:p>
    <w:p w14:paraId="33A90C55" w14:textId="5AA6F119" w:rsidR="002549C7" w:rsidRPr="00DD250E" w:rsidRDefault="002549C7" w:rsidP="002549C7">
      <w:pPr>
        <w:pStyle w:val="Contrato-Clausula-Nvel3-1dezena"/>
        <w:ind w:left="1276" w:hanging="709"/>
        <w:rPr>
          <w:lang w:val="en-US"/>
        </w:rPr>
      </w:pPr>
      <w:r w:rsidRPr="00DD250E">
        <w:rPr>
          <w:lang w:val="en-US"/>
        </w:rPr>
        <w:lastRenderedPageBreak/>
        <w:t xml:space="preserve">The Concessionaire shall make available to ANP the respective Local Content certificates, in addition to agreements, tax documents, and other supporting records corresponding to the good or service acquired, for ten (10) years after the milestone of determination of the Local Content. </w:t>
      </w:r>
    </w:p>
    <w:p w14:paraId="774AEC32" w14:textId="26DB1176" w:rsidR="002549C7" w:rsidRPr="00DD250E" w:rsidRDefault="002549C7" w:rsidP="002549C7">
      <w:pPr>
        <w:pStyle w:val="Contrato-Clausula-Nvel3-1dezena"/>
        <w:ind w:left="1276" w:hanging="709"/>
        <w:rPr>
          <w:lang w:val="en-US"/>
        </w:rPr>
      </w:pPr>
      <w:r w:rsidRPr="00DD250E">
        <w:rPr>
          <w:lang w:val="en-US"/>
        </w:rPr>
        <w:t>ANP may require from the Concessionaire any documents required to settle any doubts.</w:t>
      </w:r>
    </w:p>
    <w:p w14:paraId="5DAD2191" w14:textId="69F412D0" w:rsidR="00221592" w:rsidRPr="00DD250E" w:rsidRDefault="002549C7" w:rsidP="0046505E">
      <w:pPr>
        <w:pStyle w:val="Contrato-Clausula-Nvel3-1dezena"/>
        <w:ind w:left="1276" w:hanging="709"/>
        <w:rPr>
          <w:lang w:val="en-US"/>
        </w:rPr>
      </w:pPr>
      <w:r w:rsidRPr="00DD250E">
        <w:rPr>
          <w:lang w:val="en-US"/>
        </w:rPr>
        <w:t>Any absence of audit or omission of its conclusions shall neither exclude nor reduce the Concessionaire’s liability to fully perform the obligations of this Agreement, nor shall represent implied agreement with methods and procedures contrary to this Agreement or to the Applicable Laws and Regulations.</w:t>
      </w:r>
    </w:p>
    <w:p w14:paraId="55EDAAEB" w14:textId="77777777" w:rsidR="007A2CC7" w:rsidRPr="00DD250E" w:rsidRDefault="007A2CC7" w:rsidP="007A2CC7">
      <w:pPr>
        <w:pStyle w:val="Contrato-Normal"/>
        <w:rPr>
          <w:lang w:val="en-US"/>
        </w:rPr>
      </w:pPr>
    </w:p>
    <w:p w14:paraId="2462A4D3" w14:textId="7B474C88" w:rsidR="00D3670B" w:rsidRPr="00DD250E" w:rsidRDefault="005552C8" w:rsidP="00D3670B">
      <w:pPr>
        <w:pStyle w:val="Contrato-Captulo"/>
        <w:rPr>
          <w:lang w:val="en-US"/>
        </w:rPr>
      </w:pPr>
      <w:bookmarkStart w:id="557" w:name="_Toc421622925"/>
      <w:bookmarkStart w:id="558" w:name="_Toc421624571"/>
      <w:bookmarkStart w:id="559" w:name="_Toc135208102"/>
      <w:bookmarkEnd w:id="531"/>
      <w:bookmarkEnd w:id="557"/>
      <w:bookmarkEnd w:id="558"/>
      <w:r>
        <w:rPr>
          <w:lang w:val="en-US"/>
        </w:rPr>
        <w:lastRenderedPageBreak/>
        <w:t xml:space="preserve"> </w:t>
      </w:r>
      <w:r w:rsidRPr="009C52E0">
        <w:rPr>
          <w:lang w:val="en-US"/>
        </w:rPr>
        <w:t>GENERAL PROVISIONS</w:t>
      </w:r>
    </w:p>
    <w:p w14:paraId="7759EE38" w14:textId="77777777" w:rsidR="00D3670B" w:rsidRPr="00DD250E" w:rsidRDefault="00D3670B" w:rsidP="00D3670B">
      <w:pPr>
        <w:pStyle w:val="Contrato-Normal"/>
        <w:rPr>
          <w:lang w:val="en-US"/>
        </w:rPr>
      </w:pPr>
      <w:bookmarkStart w:id="560" w:name="_Toc425519533"/>
      <w:bookmarkEnd w:id="560"/>
    </w:p>
    <w:p w14:paraId="5014C3B1" w14:textId="098F53E4" w:rsidR="00D3670B" w:rsidRPr="00DD250E" w:rsidRDefault="00D3670B" w:rsidP="00D3670B">
      <w:pPr>
        <w:pStyle w:val="Contrato-Clausula-Nvel1"/>
        <w:ind w:left="360" w:hanging="360"/>
        <w:rPr>
          <w:lang w:val="en-US"/>
        </w:rPr>
      </w:pPr>
      <w:bookmarkStart w:id="561" w:name="_Hlt102294647"/>
      <w:bookmarkStart w:id="562" w:name="_Hlt102825531"/>
      <w:bookmarkStart w:id="563" w:name="_Hlt102827216"/>
      <w:bookmarkStart w:id="564" w:name="_Hlt102827235"/>
      <w:bookmarkStart w:id="565" w:name="_Hlt102827335"/>
      <w:bookmarkStart w:id="566" w:name="_Hlt102827408"/>
      <w:bookmarkStart w:id="567" w:name="_Hlt102827850"/>
      <w:bookmarkStart w:id="568" w:name="_Hlt102877519"/>
      <w:bookmarkStart w:id="569" w:name="_Hlt102893244"/>
      <w:bookmarkStart w:id="570" w:name="_Hlt102896770"/>
      <w:bookmarkStart w:id="571" w:name="_Hlt102897761"/>
      <w:bookmarkStart w:id="572" w:name="_Hlt102897769"/>
      <w:bookmarkStart w:id="573" w:name="_Hlt102898520"/>
      <w:bookmarkStart w:id="574" w:name="_Hlt102898542"/>
      <w:bookmarkStart w:id="575" w:name="_Hlt102898564"/>
      <w:bookmarkStart w:id="576" w:name="_Hlt102898567"/>
      <w:bookmarkStart w:id="577" w:name="_Hlt102898832"/>
      <w:bookmarkStart w:id="578" w:name="_Hlt102898849"/>
      <w:bookmarkStart w:id="579" w:name="_Hlt102898866"/>
      <w:bookmarkStart w:id="580" w:name="_Hlt103570102"/>
      <w:bookmarkStart w:id="581" w:name="_Hlt112577477"/>
      <w:bookmarkStart w:id="582" w:name="_Hlt112642532"/>
      <w:bookmarkStart w:id="583" w:name="_Toc48443383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DD250E">
        <w:rPr>
          <w:lang w:val="en-US"/>
        </w:rPr>
        <w:t>section twenty-EIGHT– assignment OF THE AGREEMENT</w:t>
      </w:r>
      <w:bookmarkEnd w:id="583"/>
    </w:p>
    <w:p w14:paraId="47A445FA" w14:textId="0D1DD512" w:rsidR="00D3670B" w:rsidRPr="00DD250E" w:rsidRDefault="00D3670B" w:rsidP="00D3670B">
      <w:pPr>
        <w:pStyle w:val="Contrato-Clausula-Subtitulo"/>
        <w:rPr>
          <w:lang w:val="en-US"/>
        </w:rPr>
      </w:pPr>
      <w:bookmarkStart w:id="584" w:name="_Toc484433831"/>
      <w:r w:rsidRPr="00DD250E">
        <w:rPr>
          <w:lang w:val="en-US"/>
        </w:rPr>
        <w:t>Assignment</w:t>
      </w:r>
      <w:bookmarkEnd w:id="584"/>
    </w:p>
    <w:p w14:paraId="041D5826" w14:textId="6AC212B6" w:rsidR="00D3670B" w:rsidRPr="00DD250E" w:rsidRDefault="00D3670B" w:rsidP="00D931CD">
      <w:pPr>
        <w:pStyle w:val="Contrato-Clausula-Nvel2-1dezena"/>
        <w:rPr>
          <w:lang w:val="en-US"/>
        </w:rPr>
      </w:pPr>
      <w:bookmarkStart w:id="585" w:name="_Ref295250003"/>
      <w:r w:rsidRPr="00DD250E">
        <w:rPr>
          <w:lang w:val="en-US"/>
        </w:rPr>
        <w:t>The Concessionaire’s rights and obligations under this Agreement may be subject to Assignment, in whole or in part, subject to ANP’s prior authorization.</w:t>
      </w:r>
    </w:p>
    <w:bookmarkEnd w:id="585"/>
    <w:p w14:paraId="74CB527D" w14:textId="761441A5" w:rsidR="00D3670B" w:rsidRPr="00DD250E" w:rsidRDefault="00D3670B" w:rsidP="00D931CD">
      <w:pPr>
        <w:pStyle w:val="Contrato-Clausula-Nvel2-1dezena"/>
        <w:rPr>
          <w:lang w:val="en-US"/>
        </w:rPr>
      </w:pPr>
      <w:r w:rsidRPr="00DD250E">
        <w:rPr>
          <w:lang w:val="en-US"/>
        </w:rPr>
        <w:t>The parties shall keep the agreement terms and conditions unchanged until execution of the respective addendum, and, before execution, it is prohibited to:</w:t>
      </w:r>
    </w:p>
    <w:p w14:paraId="37287774" w14:textId="3A44183E" w:rsidR="00D3670B" w:rsidRPr="00DD250E" w:rsidRDefault="00D3670B" w:rsidP="00D931CD">
      <w:pPr>
        <w:pStyle w:val="Contrato-Alnea"/>
        <w:numPr>
          <w:ilvl w:val="0"/>
          <w:numId w:val="57"/>
        </w:numPr>
        <w:ind w:left="1134" w:hanging="567"/>
        <w:rPr>
          <w:lang w:val="en-US"/>
        </w:rPr>
      </w:pPr>
      <w:r w:rsidRPr="00DD250E">
        <w:rPr>
          <w:lang w:val="en-US"/>
        </w:rPr>
        <w:t xml:space="preserve">transfer or use assets related to the Agreement object of the assignment; and </w:t>
      </w:r>
    </w:p>
    <w:p w14:paraId="267B6227" w14:textId="29399E20" w:rsidR="00D3670B" w:rsidRPr="00DD250E" w:rsidRDefault="00D3670B" w:rsidP="00D931CD">
      <w:pPr>
        <w:pStyle w:val="Contrato-Alnea"/>
        <w:numPr>
          <w:ilvl w:val="0"/>
          <w:numId w:val="57"/>
        </w:numPr>
        <w:ind w:left="1134" w:hanging="567"/>
        <w:rPr>
          <w:lang w:val="en-US"/>
        </w:rPr>
      </w:pPr>
      <w:r w:rsidRPr="00DD250E">
        <w:rPr>
          <w:lang w:val="en-US"/>
        </w:rPr>
        <w:t>exercise the assignee’s management power over the Agreement and its execution.</w:t>
      </w:r>
    </w:p>
    <w:p w14:paraId="667130CE" w14:textId="55F787C9" w:rsidR="00D3670B" w:rsidRPr="00DD250E" w:rsidRDefault="00D3670B" w:rsidP="00311838">
      <w:pPr>
        <w:pStyle w:val="Contrato-Clausula-Nvel2-1dezena"/>
        <w:rPr>
          <w:lang w:val="en-US"/>
        </w:rPr>
      </w:pPr>
      <w:r w:rsidRPr="00DD250E">
        <w:rPr>
          <w:lang w:val="en-US"/>
        </w:rPr>
        <w:t>Default of paragraph 28.2 constitutes Assignment without the prior and express approval of ANP.</w:t>
      </w:r>
    </w:p>
    <w:p w14:paraId="1F6A4959" w14:textId="526157CC" w:rsidR="00D3670B" w:rsidRPr="00DD250E" w:rsidRDefault="00D3670B" w:rsidP="00311838">
      <w:pPr>
        <w:pStyle w:val="Contrato-Clausula-Nvel2-1dezena"/>
        <w:rPr>
          <w:lang w:val="en-US"/>
        </w:rPr>
      </w:pPr>
      <w:r w:rsidRPr="00DD250E">
        <w:rPr>
          <w:lang w:val="en-US"/>
        </w:rPr>
        <w:t>The Operator and the other members of the Consortium shall have, respectively, at least a thirty-percent (30%) and a five-percent (5%) share in the Agreement throughout its effectiveness.</w:t>
      </w:r>
    </w:p>
    <w:p w14:paraId="4B8C8E22" w14:textId="646F7CAF" w:rsidR="00D3670B" w:rsidRPr="00DD250E" w:rsidRDefault="00D3670B" w:rsidP="00311838">
      <w:pPr>
        <w:pStyle w:val="Contrato-Clausula-Nvel2-1dezena"/>
        <w:rPr>
          <w:lang w:val="en-US"/>
        </w:rPr>
      </w:pPr>
      <w:r w:rsidRPr="00DD250E">
        <w:rPr>
          <w:lang w:val="en-US"/>
        </w:rPr>
        <w:t>The Concessionaires shall notify ANP about changes in their corporate control within thirty (30) days of registration of the c</w:t>
      </w:r>
      <w:r w:rsidR="00292817" w:rsidRPr="00DD250E">
        <w:rPr>
          <w:lang w:val="en-US"/>
        </w:rPr>
        <w:t xml:space="preserve">harter </w:t>
      </w:r>
      <w:r w:rsidRPr="00DD250E">
        <w:rPr>
          <w:lang w:val="en-US"/>
        </w:rPr>
        <w:t>with the effective registration agency, under the Applicable Laws and Regulations.</w:t>
      </w:r>
    </w:p>
    <w:p w14:paraId="442FEDE1" w14:textId="7573DD50" w:rsidR="00497029" w:rsidRPr="00DD250E" w:rsidRDefault="00D3670B" w:rsidP="00311838">
      <w:pPr>
        <w:pStyle w:val="Contrato-Clausula-Nvel3-1dezena"/>
        <w:ind w:left="1276" w:hanging="709"/>
        <w:rPr>
          <w:lang w:val="en-US"/>
        </w:rPr>
      </w:pPr>
      <w:r w:rsidRPr="00DD250E">
        <w:rPr>
          <w:lang w:val="en-US"/>
        </w:rPr>
        <w:t>The notice shall include the required documentation, pursuant to the Applicable Laws and Regulations.</w:t>
      </w:r>
    </w:p>
    <w:p w14:paraId="25E28246" w14:textId="77777777" w:rsidR="00904CBC" w:rsidRPr="00DD250E" w:rsidRDefault="00904CBC" w:rsidP="007A2CC7">
      <w:pPr>
        <w:pStyle w:val="Contrato-Normal"/>
        <w:rPr>
          <w:lang w:val="en-US"/>
        </w:rPr>
      </w:pPr>
      <w:bookmarkStart w:id="586" w:name="_Toc112503171"/>
      <w:bookmarkStart w:id="587" w:name="_Toc135208094"/>
    </w:p>
    <w:p w14:paraId="7DAC6ECC" w14:textId="570BB74B" w:rsidR="00DC3AE2" w:rsidRPr="00DD250E" w:rsidRDefault="0075209A" w:rsidP="00C94745">
      <w:pPr>
        <w:pStyle w:val="Contrato-Clausula-Subtitulo"/>
        <w:rPr>
          <w:lang w:val="en-US"/>
        </w:rPr>
      </w:pPr>
      <w:bookmarkStart w:id="588" w:name="_Toc484433832"/>
      <w:bookmarkEnd w:id="586"/>
      <w:bookmarkEnd w:id="587"/>
      <w:r w:rsidRPr="00DD250E">
        <w:rPr>
          <w:lang w:val="en-US"/>
        </w:rPr>
        <w:t>Undivided</w:t>
      </w:r>
      <w:r w:rsidR="00C94745" w:rsidRPr="00DD250E">
        <w:rPr>
          <w:lang w:val="en-US"/>
        </w:rPr>
        <w:t xml:space="preserve"> Share in Rights and Obligations</w:t>
      </w:r>
      <w:bookmarkEnd w:id="588"/>
    </w:p>
    <w:p w14:paraId="5B23913A" w14:textId="0E685D94" w:rsidR="00DC3AE2" w:rsidRPr="00DD250E" w:rsidRDefault="00C94745" w:rsidP="00B80469">
      <w:pPr>
        <w:pStyle w:val="Contrato-Clausula-Nvel2-1dezena"/>
        <w:rPr>
          <w:lang w:val="en-US"/>
        </w:rPr>
      </w:pPr>
      <w:bookmarkStart w:id="589" w:name="_Hlt102825899"/>
      <w:bookmarkEnd w:id="589"/>
      <w:r w:rsidRPr="00DD250E">
        <w:rPr>
          <w:lang w:val="en-US"/>
        </w:rPr>
        <w:t xml:space="preserve">Assignment, in whole or in part, of the Concession Area shall always represent an </w:t>
      </w:r>
      <w:r w:rsidR="0075209A" w:rsidRPr="00DD250E">
        <w:rPr>
          <w:lang w:val="en-US"/>
        </w:rPr>
        <w:t>undivided</w:t>
      </w:r>
      <w:r w:rsidRPr="00DD250E">
        <w:rPr>
          <w:lang w:val="en-US"/>
        </w:rPr>
        <w:t xml:space="preserve"> share</w:t>
      </w:r>
      <w:r w:rsidR="00B80469" w:rsidRPr="00DD250E">
        <w:rPr>
          <w:lang w:val="en-US"/>
        </w:rPr>
        <w:t xml:space="preserve"> in the Concessionaire’s rights, observing the joint liability of the assignor and the assignee under the Applicable Laws and Regulations.</w:t>
      </w:r>
    </w:p>
    <w:p w14:paraId="7E87477E" w14:textId="77777777" w:rsidR="00DC3AE2" w:rsidRPr="00DD250E" w:rsidRDefault="00DC3AE2" w:rsidP="007A2CC7">
      <w:pPr>
        <w:pStyle w:val="Contrato-Normal"/>
        <w:rPr>
          <w:lang w:val="en-US"/>
        </w:rPr>
      </w:pPr>
    </w:p>
    <w:p w14:paraId="26CE9C6B" w14:textId="6007693D" w:rsidR="00DC3AE2" w:rsidRPr="00DD250E" w:rsidRDefault="00B80469" w:rsidP="00B80469">
      <w:pPr>
        <w:pStyle w:val="Contrato-Clausula-Subtitulo"/>
        <w:rPr>
          <w:lang w:val="en-US"/>
        </w:rPr>
      </w:pPr>
      <w:bookmarkStart w:id="590" w:name="_Toc484433833"/>
      <w:r w:rsidRPr="00DD250E">
        <w:rPr>
          <w:lang w:val="en-US"/>
        </w:rPr>
        <w:t xml:space="preserve">Partial Assignment of an Area during the Exploration </w:t>
      </w:r>
      <w:bookmarkEnd w:id="590"/>
      <w:r w:rsidR="00DF1471">
        <w:rPr>
          <w:lang w:val="en-US"/>
        </w:rPr>
        <w:t>Phase</w:t>
      </w:r>
    </w:p>
    <w:p w14:paraId="5F538139" w14:textId="52840680" w:rsidR="00DC3AE2" w:rsidRPr="00DD250E" w:rsidRDefault="00616C19" w:rsidP="001D599D">
      <w:pPr>
        <w:pStyle w:val="Contrato-Clausula-Nvel2-1dezena"/>
        <w:rPr>
          <w:lang w:val="en-US"/>
        </w:rPr>
      </w:pPr>
      <w:r w:rsidRPr="00DD250E">
        <w:rPr>
          <w:lang w:val="en-US"/>
        </w:rPr>
        <w:t xml:space="preserve">If ANP authorizes Assignment resulting in division of the Concession Area, each of the area to be assigned and the remaining area shall be delimitated by a single polygonal line </w:t>
      </w:r>
      <w:r w:rsidR="001D599D" w:rsidRPr="00DD250E">
        <w:rPr>
          <w:lang w:val="en-US"/>
        </w:rPr>
        <w:t>determined according to criteria established by ANP.</w:t>
      </w:r>
    </w:p>
    <w:p w14:paraId="21914512" w14:textId="22509171" w:rsidR="00DC3AE2" w:rsidRPr="00DD250E" w:rsidRDefault="001D599D" w:rsidP="00311838">
      <w:pPr>
        <w:pStyle w:val="Contrato-Clausula-Nvel3-1dezena"/>
        <w:ind w:left="1276" w:hanging="709"/>
        <w:rPr>
          <w:lang w:val="en-US"/>
        </w:rPr>
      </w:pPr>
      <w:bookmarkStart w:id="591" w:name="_Ref75094625"/>
      <w:r w:rsidRPr="00DD250E">
        <w:rPr>
          <w:lang w:val="en-US"/>
        </w:rPr>
        <w:t>The resulting areas shall be independent for all purposes, including for calculation of the Government and Third-Party Shares.</w:t>
      </w:r>
    </w:p>
    <w:p w14:paraId="5D138374" w14:textId="775F32C7" w:rsidR="00DC3AE2" w:rsidRPr="00DD250E" w:rsidRDefault="001D599D" w:rsidP="00311838">
      <w:pPr>
        <w:pStyle w:val="Contrato-Clausula-Nvel3-1dezena"/>
        <w:ind w:left="1276" w:hanging="709"/>
        <w:rPr>
          <w:lang w:val="en-US"/>
        </w:rPr>
      </w:pPr>
      <w:r w:rsidRPr="00DD250E">
        <w:rPr>
          <w:lang w:val="en-US"/>
        </w:rPr>
        <w:t>ANP may define an additional Minimum Exploration Program for the areas to be divided.</w:t>
      </w:r>
      <w:r w:rsidR="00DC3AE2" w:rsidRPr="00DD250E">
        <w:rPr>
          <w:lang w:val="en-US"/>
        </w:rPr>
        <w:t xml:space="preserve"> </w:t>
      </w:r>
    </w:p>
    <w:p w14:paraId="50A6D0A8" w14:textId="25EC9597" w:rsidR="00DC3AE2" w:rsidRPr="00DD250E" w:rsidRDefault="001D599D" w:rsidP="00311838">
      <w:pPr>
        <w:pStyle w:val="Contrato-Clausula-Nvel3-1dezena"/>
        <w:ind w:left="1276" w:hanging="709"/>
        <w:rPr>
          <w:lang w:val="en-US"/>
        </w:rPr>
      </w:pPr>
      <w:r w:rsidRPr="00DD250E">
        <w:rPr>
          <w:lang w:val="en-US"/>
        </w:rPr>
        <w:t>Each of the areas divided shall have an associated Minimum Exploration Program, the total number of activities of which shall exceed the number set forth in the original program.</w:t>
      </w:r>
    </w:p>
    <w:p w14:paraId="2A9F9CDE" w14:textId="77777777" w:rsidR="00332799" w:rsidRPr="00DD250E" w:rsidRDefault="00332799" w:rsidP="00D9569C">
      <w:pPr>
        <w:pStyle w:val="Contrato-Normal"/>
        <w:rPr>
          <w:lang w:val="en-US"/>
        </w:rPr>
      </w:pPr>
    </w:p>
    <w:p w14:paraId="623472F8" w14:textId="175D434C" w:rsidR="001E54FB" w:rsidRPr="00DD250E" w:rsidRDefault="001E54FB" w:rsidP="001E54FB">
      <w:pPr>
        <w:pStyle w:val="Contrato-Clausula-Subtitulo"/>
        <w:rPr>
          <w:lang w:val="en-US"/>
        </w:rPr>
      </w:pPr>
      <w:bookmarkStart w:id="592" w:name="_Toc484433834"/>
      <w:bookmarkStart w:id="593" w:name="_Toc135208095"/>
      <w:bookmarkEnd w:id="591"/>
      <w:r w:rsidRPr="00DD250E">
        <w:rPr>
          <w:lang w:val="en-US"/>
        </w:rPr>
        <w:t xml:space="preserve">Assignment of an Area in the Production </w:t>
      </w:r>
      <w:bookmarkEnd w:id="592"/>
      <w:r w:rsidR="00DF1471">
        <w:rPr>
          <w:lang w:val="en-US"/>
        </w:rPr>
        <w:t>Phase</w:t>
      </w:r>
    </w:p>
    <w:p w14:paraId="112B7A4D" w14:textId="4A66173C" w:rsidR="001E54FB" w:rsidRPr="00DD250E" w:rsidRDefault="001E54FB" w:rsidP="001E54FB">
      <w:pPr>
        <w:pStyle w:val="Contrato-Clausula-Nvel2-1dezena"/>
        <w:rPr>
          <w:lang w:val="en-US"/>
        </w:rPr>
      </w:pPr>
      <w:r w:rsidRPr="00DD250E">
        <w:rPr>
          <w:lang w:val="en-US"/>
        </w:rPr>
        <w:t>The Assignment of a portion of a Field shall not be accepted, except as an alternative to a Production Individualization Agreement not materialized, at ANP’s discretion.</w:t>
      </w:r>
    </w:p>
    <w:p w14:paraId="4BFF8628" w14:textId="77777777" w:rsidR="001E54FB" w:rsidRPr="00DD250E" w:rsidRDefault="001E54FB" w:rsidP="001E54FB">
      <w:pPr>
        <w:pStyle w:val="Contrato-Normal"/>
        <w:rPr>
          <w:lang w:val="en-US"/>
        </w:rPr>
      </w:pPr>
    </w:p>
    <w:p w14:paraId="24CA907D" w14:textId="0131D598" w:rsidR="001E54FB" w:rsidRPr="00DD250E" w:rsidRDefault="001E54FB" w:rsidP="001E54FB">
      <w:pPr>
        <w:pStyle w:val="Contrato-Clausula-Subtitulo"/>
        <w:rPr>
          <w:lang w:val="en-US"/>
        </w:rPr>
      </w:pPr>
      <w:bookmarkStart w:id="594" w:name="_Toc484433835"/>
      <w:r w:rsidRPr="00DD250E">
        <w:rPr>
          <w:lang w:val="en-US"/>
        </w:rPr>
        <w:t>Assignment Nullity and Need for Prior Express Approval</w:t>
      </w:r>
      <w:bookmarkEnd w:id="594"/>
    </w:p>
    <w:p w14:paraId="0A15CABA" w14:textId="62487929" w:rsidR="001E54FB" w:rsidRPr="00DD250E" w:rsidRDefault="001E54FB" w:rsidP="001E54FB">
      <w:pPr>
        <w:pStyle w:val="Contrato-Clausula-Nvel2-1dezena"/>
        <w:rPr>
          <w:lang w:val="en-US"/>
        </w:rPr>
      </w:pPr>
      <w:r w:rsidRPr="00DD250E">
        <w:rPr>
          <w:lang w:val="en-US"/>
        </w:rPr>
        <w:t xml:space="preserve">Any Assignment that does not comply with the provision in this Section or in the Applicable Laws and Regulations shall be lawfully null and subject to the penalties provided for in this Agreement and in the Applicable Laws and Regulations. </w:t>
      </w:r>
    </w:p>
    <w:p w14:paraId="010F07B5" w14:textId="77777777" w:rsidR="001E54FB" w:rsidRPr="00DD250E" w:rsidRDefault="001E54FB" w:rsidP="001E54FB">
      <w:pPr>
        <w:pStyle w:val="Contrato-Normal"/>
        <w:rPr>
          <w:lang w:val="en-US"/>
        </w:rPr>
      </w:pPr>
    </w:p>
    <w:p w14:paraId="38A75ED4" w14:textId="05D6C09C" w:rsidR="001E54FB" w:rsidRPr="00DD250E" w:rsidRDefault="001E54FB" w:rsidP="001E54FB">
      <w:pPr>
        <w:pStyle w:val="Contrato-Clausula-Subtitulo"/>
        <w:rPr>
          <w:lang w:val="en-US"/>
        </w:rPr>
      </w:pPr>
      <w:bookmarkStart w:id="595" w:name="_Toc484433836"/>
      <w:r w:rsidRPr="00DD250E">
        <w:rPr>
          <w:lang w:val="en-US"/>
        </w:rPr>
        <w:t>Approval of Assignment</w:t>
      </w:r>
      <w:bookmarkEnd w:id="595"/>
    </w:p>
    <w:p w14:paraId="07EDCE13" w14:textId="32282710" w:rsidR="001E54FB" w:rsidRPr="00DD250E" w:rsidRDefault="001E54FB" w:rsidP="00311838">
      <w:pPr>
        <w:pStyle w:val="Contrato-Clausula-Nivel2-2dezenas"/>
        <w:rPr>
          <w:lang w:val="en-US"/>
        </w:rPr>
      </w:pPr>
      <w:r w:rsidRPr="00DD250E">
        <w:rPr>
          <w:lang w:val="en-US"/>
        </w:rPr>
        <w:t>ANP shall have a ninety (90)-day period as of submission of the full documentation and as required, under the Applicable Laws and Regulations, to resolve upon the Assignment.</w:t>
      </w:r>
    </w:p>
    <w:p w14:paraId="490772CA" w14:textId="4F184FE9" w:rsidR="001E54FB" w:rsidRPr="00DD250E" w:rsidRDefault="001E54FB" w:rsidP="00311838">
      <w:pPr>
        <w:pStyle w:val="Contrato-Clausula-Nivel2-2dezenas"/>
        <w:rPr>
          <w:lang w:val="en-US"/>
        </w:rPr>
      </w:pPr>
      <w:r w:rsidRPr="00DD250E">
        <w:rPr>
          <w:lang w:val="en-US"/>
        </w:rPr>
        <w:t>The Assignment of the Agreement shall only be authorized, except in the event of paragraph 30.4.2, when:</w:t>
      </w:r>
    </w:p>
    <w:p w14:paraId="3DCB7897" w14:textId="0E3A35E6" w:rsidR="001E54FB" w:rsidRPr="00DD250E" w:rsidRDefault="001E54FB" w:rsidP="00311838">
      <w:pPr>
        <w:pStyle w:val="Contrato-Clausula-Nvel2"/>
        <w:numPr>
          <w:ilvl w:val="0"/>
          <w:numId w:val="64"/>
        </w:numPr>
        <w:ind w:left="1276" w:hanging="567"/>
        <w:rPr>
          <w:lang w:val="en-US"/>
        </w:rPr>
      </w:pPr>
      <w:r w:rsidRPr="00DD250E">
        <w:rPr>
          <w:lang w:val="en-US"/>
        </w:rPr>
        <w:t>the concessionaires perform the obligations in the Agreement;</w:t>
      </w:r>
    </w:p>
    <w:p w14:paraId="41DDFE17" w14:textId="29F19164" w:rsidR="001E54FB" w:rsidRPr="00DD250E" w:rsidRDefault="001E54FB" w:rsidP="00311838">
      <w:pPr>
        <w:pStyle w:val="Contrato-Clausula-Nvel2"/>
        <w:numPr>
          <w:ilvl w:val="0"/>
          <w:numId w:val="64"/>
        </w:numPr>
        <w:ind w:left="1276" w:hanging="567"/>
        <w:rPr>
          <w:lang w:val="en-US"/>
        </w:rPr>
      </w:pPr>
      <w:r w:rsidRPr="00DD250E">
        <w:rPr>
          <w:lang w:val="en-US"/>
        </w:rPr>
        <w:t xml:space="preserve">the assignor and the assignee, or the guaranteed party, in the events of exemption or replacement of a performance </w:t>
      </w:r>
      <w:r w:rsidR="009B2A1E" w:rsidRPr="00DD250E">
        <w:rPr>
          <w:lang w:val="en-US"/>
        </w:rPr>
        <w:t>guarantee</w:t>
      </w:r>
      <w:r w:rsidRPr="00DD250E">
        <w:rPr>
          <w:lang w:val="en-US"/>
        </w:rPr>
        <w:t>, perform all their obligations related to the government and third-party shares, in compliance with all concession agreements or production sharing agreement to which they are parties.</w:t>
      </w:r>
    </w:p>
    <w:p w14:paraId="7C698BE6" w14:textId="77777777" w:rsidR="001E54FB" w:rsidRPr="00DD250E" w:rsidRDefault="001E54FB" w:rsidP="001E54FB">
      <w:pPr>
        <w:pStyle w:val="Contrato-Normal"/>
        <w:rPr>
          <w:lang w:val="en-US"/>
        </w:rPr>
      </w:pPr>
    </w:p>
    <w:p w14:paraId="7828E4B2" w14:textId="4D73B20F" w:rsidR="001E54FB" w:rsidRPr="00DD250E" w:rsidRDefault="001E54FB" w:rsidP="001E54FB">
      <w:pPr>
        <w:pStyle w:val="Contrato-Clausula-Subtitulo"/>
        <w:rPr>
          <w:lang w:val="en-US"/>
        </w:rPr>
      </w:pPr>
      <w:bookmarkStart w:id="596" w:name="_Toc484433837"/>
      <w:r w:rsidRPr="00DD250E">
        <w:rPr>
          <w:lang w:val="en-US"/>
        </w:rPr>
        <w:t>Effectiveness and Efficacy of the Assignment</w:t>
      </w:r>
      <w:bookmarkEnd w:id="596"/>
    </w:p>
    <w:p w14:paraId="53DA8151" w14:textId="359C15C8" w:rsidR="001E54FB" w:rsidRPr="00DD250E" w:rsidRDefault="001E54FB" w:rsidP="00311838">
      <w:pPr>
        <w:pStyle w:val="Contrato-Clausula-Nivel2-2dezenas"/>
        <w:rPr>
          <w:lang w:val="en-US"/>
        </w:rPr>
      </w:pPr>
      <w:r w:rsidRPr="00DD250E">
        <w:rPr>
          <w:lang w:val="en-US"/>
        </w:rPr>
        <w:t xml:space="preserve">Upon approval of the Assignment by ANP, the Agreement shall be amended so that the act is performed, except in the events of exemption or replacement of a performance </w:t>
      </w:r>
      <w:r w:rsidR="009B2A1E" w:rsidRPr="00DD250E">
        <w:rPr>
          <w:lang w:val="en-US"/>
        </w:rPr>
        <w:t>guarantee</w:t>
      </w:r>
      <w:r w:rsidRPr="00DD250E">
        <w:rPr>
          <w:lang w:val="en-US"/>
        </w:rPr>
        <w:t xml:space="preserve"> and in the event provided for in paragraph 28.17, pursuant to the Applicable Laws and Regulations.</w:t>
      </w:r>
    </w:p>
    <w:p w14:paraId="009FD5A0" w14:textId="5385B9B2" w:rsidR="001E54FB" w:rsidRPr="00DD250E" w:rsidRDefault="001E54FB" w:rsidP="00311838">
      <w:pPr>
        <w:pStyle w:val="Contrato-Clausula-Nivel2-2dezenas"/>
        <w:rPr>
          <w:lang w:val="en-US"/>
        </w:rPr>
      </w:pPr>
      <w:r w:rsidRPr="00DD250E">
        <w:rPr>
          <w:lang w:val="en-US"/>
        </w:rPr>
        <w:t>The addendum to the Concession Agreement shall be effective as of the date of its execution, under the Applicable Laws and Regulations.</w:t>
      </w:r>
    </w:p>
    <w:p w14:paraId="0ED2FC66" w14:textId="2B68F03C" w:rsidR="001E54FB" w:rsidRPr="00DD250E" w:rsidRDefault="001E54FB" w:rsidP="00311838">
      <w:pPr>
        <w:pStyle w:val="Contrato-Clausula-Nivel2-2dezenas"/>
        <w:rPr>
          <w:lang w:val="en-US"/>
        </w:rPr>
      </w:pPr>
      <w:r w:rsidRPr="00DD250E">
        <w:rPr>
          <w:lang w:val="en-US"/>
        </w:rPr>
        <w:t>Within forty-five (45) days of the execution of the addendum, the Contractor shall submit to ANP a copy of the Consortium Agreement or of the amendment filed with the applicable commercial registry.</w:t>
      </w:r>
    </w:p>
    <w:p w14:paraId="4F297B0B" w14:textId="4C2E856F" w:rsidR="001E54FB" w:rsidRPr="00DD250E" w:rsidRDefault="001E54FB" w:rsidP="00311838">
      <w:pPr>
        <w:pStyle w:val="Contrato-Clausula-Nivel2-2dezenas"/>
        <w:rPr>
          <w:lang w:val="en-US"/>
        </w:rPr>
      </w:pPr>
      <w:r w:rsidRPr="00DD250E">
        <w:rPr>
          <w:lang w:val="en-US"/>
        </w:rPr>
        <w:t>As of the execution of the addendum, the former concessionaire shall have a ninety (90)-day period to transfer all exclusive data related to the agreement assigned, whether public or confidential, to the new concessionaire.</w:t>
      </w:r>
    </w:p>
    <w:p w14:paraId="05623DDD" w14:textId="382ADE77" w:rsidR="001E54FB" w:rsidRPr="00DD250E" w:rsidRDefault="001E54FB" w:rsidP="00311838">
      <w:pPr>
        <w:pStyle w:val="Contrato-Clausula-Nivel3-2dezenas"/>
        <w:ind w:left="1560" w:hanging="851"/>
        <w:rPr>
          <w:lang w:val="en-US"/>
        </w:rPr>
      </w:pPr>
      <w:r w:rsidRPr="00DD250E">
        <w:rPr>
          <w:lang w:val="en-US"/>
        </w:rPr>
        <w:t>The new concessionaire shall become the holder of the rights to exclusive data, and the deadlines for confidentiality already in progress shall remain unchanged, pursuant to the Applicable Laws and Regulations.</w:t>
      </w:r>
    </w:p>
    <w:p w14:paraId="24EBEF86" w14:textId="77777777" w:rsidR="001E54FB" w:rsidRPr="00DD250E" w:rsidRDefault="001E54FB" w:rsidP="001E54FB">
      <w:pPr>
        <w:pStyle w:val="Contrato-Normal"/>
        <w:rPr>
          <w:lang w:val="en-US"/>
        </w:rPr>
      </w:pPr>
    </w:p>
    <w:p w14:paraId="0A50AFEA" w14:textId="081B62EE" w:rsidR="001E54FB" w:rsidRPr="00DD250E" w:rsidRDefault="001E54FB" w:rsidP="001E54FB">
      <w:pPr>
        <w:pStyle w:val="Contrato-Clausula-Subtitulo"/>
        <w:rPr>
          <w:lang w:val="en-US"/>
        </w:rPr>
      </w:pPr>
      <w:bookmarkStart w:id="597" w:name="_Toc484433838"/>
      <w:r w:rsidRPr="00DD250E">
        <w:rPr>
          <w:lang w:val="en-US"/>
        </w:rPr>
        <w:lastRenderedPageBreak/>
        <w:t>New Concession Agreement</w:t>
      </w:r>
      <w:bookmarkEnd w:id="597"/>
    </w:p>
    <w:p w14:paraId="54795B61" w14:textId="5D33BACE" w:rsidR="001E54FB" w:rsidRPr="00DD250E" w:rsidRDefault="001E54FB" w:rsidP="00311838">
      <w:pPr>
        <w:pStyle w:val="Contrato-Clausula-Nivel2-2dezenas"/>
        <w:rPr>
          <w:lang w:val="en-US"/>
        </w:rPr>
      </w:pPr>
      <w:r w:rsidRPr="00DD250E">
        <w:rPr>
          <w:lang w:val="en-US"/>
        </w:rPr>
        <w:t>In the event of division of the Concession Area for any reason, a new Concession Agreement shall be executed for each area resulting from the division, keeping the same terms, obligations, programs, and deadlines of the original Agreement.</w:t>
      </w:r>
    </w:p>
    <w:p w14:paraId="4EB37AFE" w14:textId="1DF9817C" w:rsidR="001E54FB" w:rsidRPr="00DD250E" w:rsidRDefault="001E54FB" w:rsidP="00311838">
      <w:pPr>
        <w:pStyle w:val="Contrato-Clausula-Nivel2-2dezenas"/>
        <w:rPr>
          <w:lang w:val="en-US"/>
        </w:rPr>
      </w:pPr>
      <w:r w:rsidRPr="00DD250E">
        <w:rPr>
          <w:lang w:val="en-US"/>
        </w:rPr>
        <w:t>Upon approval of the Assignment, ANP shall call the Concessionaires to execute the new Concession Agreements within thirty (30) days of such approval.</w:t>
      </w:r>
    </w:p>
    <w:p w14:paraId="56BEED2B" w14:textId="178209A5" w:rsidR="00DC3AE2" w:rsidRPr="00DD250E" w:rsidRDefault="001E54FB" w:rsidP="001E54FB">
      <w:pPr>
        <w:pStyle w:val="Contrato-Clausula-Nivel2-2dezenas"/>
        <w:rPr>
          <w:lang w:val="en-US"/>
        </w:rPr>
      </w:pPr>
      <w:r w:rsidRPr="00DD250E">
        <w:rPr>
          <w:lang w:val="en-US"/>
        </w:rPr>
        <w:t>The new Concession Agreements entered into by the Parties shall be effective as of the date of their execution, under the Applicable Laws and Regulations.</w:t>
      </w:r>
    </w:p>
    <w:p w14:paraId="759D5E77" w14:textId="77777777" w:rsidR="00813AD7" w:rsidRPr="00DD250E" w:rsidRDefault="00813AD7" w:rsidP="007A2CC7">
      <w:pPr>
        <w:pStyle w:val="Contrato-Normal"/>
        <w:rPr>
          <w:lang w:val="en-US"/>
        </w:rPr>
      </w:pPr>
    </w:p>
    <w:p w14:paraId="0009680E" w14:textId="4022353F" w:rsidR="00D33D74" w:rsidRPr="00DD250E" w:rsidRDefault="00D33D74" w:rsidP="00D33D74">
      <w:pPr>
        <w:pStyle w:val="Contrato-Clausula-Nvel1"/>
        <w:rPr>
          <w:lang w:val="en-US"/>
        </w:rPr>
      </w:pPr>
      <w:bookmarkStart w:id="598" w:name="_Hlt102827517"/>
      <w:bookmarkStart w:id="599" w:name="_Hlt476656359"/>
      <w:bookmarkStart w:id="600" w:name="_Toc484433839"/>
      <w:bookmarkEnd w:id="559"/>
      <w:bookmarkEnd w:id="593"/>
      <w:bookmarkEnd w:id="598"/>
      <w:bookmarkEnd w:id="599"/>
      <w:r w:rsidRPr="00DD250E">
        <w:rPr>
          <w:lang w:val="en-US"/>
        </w:rPr>
        <w:t>SECTION TWENTY-NINE – relative default and penalties</w:t>
      </w:r>
      <w:bookmarkEnd w:id="600"/>
    </w:p>
    <w:p w14:paraId="03E994A4" w14:textId="293CB389" w:rsidR="00D33D74" w:rsidRPr="00DD250E" w:rsidRDefault="00D33D74" w:rsidP="00D33D74">
      <w:pPr>
        <w:pStyle w:val="Contrato-Clausula-Subtitulo"/>
        <w:rPr>
          <w:lang w:val="en-US"/>
        </w:rPr>
      </w:pPr>
      <w:bookmarkStart w:id="601" w:name="_Toc484433840"/>
      <w:r w:rsidRPr="00DD250E">
        <w:rPr>
          <w:lang w:val="en-US"/>
        </w:rPr>
        <w:t>Sanctions</w:t>
      </w:r>
      <w:bookmarkEnd w:id="601"/>
    </w:p>
    <w:p w14:paraId="32F809DC" w14:textId="1735E968" w:rsidR="00D33D74" w:rsidRPr="00DD250E" w:rsidRDefault="00D33D74" w:rsidP="00311838">
      <w:pPr>
        <w:pStyle w:val="Contrato-Clausula-Nvel2-1dezena"/>
        <w:ind w:left="709" w:hanging="709"/>
        <w:rPr>
          <w:lang w:val="en-US"/>
        </w:rPr>
      </w:pPr>
      <w:bookmarkStart w:id="602" w:name="_Toc469890903"/>
      <w:r w:rsidRPr="00DD250E">
        <w:rPr>
          <w:lang w:val="en-US"/>
        </w:rPr>
        <w:t>In case of failure to perform the obligations set forth in this Agreement or performance in a place, time, or manner other than that agreed, the Concessionaire shall incur the specific sanctions provided for herein and in the Applicable Laws and Regulations, without prejudice to the liability for potential losses and damages resulting from the default.</w:t>
      </w:r>
    </w:p>
    <w:bookmarkEnd w:id="602"/>
    <w:p w14:paraId="709EF97B" w14:textId="042A700D" w:rsidR="00D33D74" w:rsidRPr="00DD250E" w:rsidRDefault="00D33D74" w:rsidP="00311838">
      <w:pPr>
        <w:pStyle w:val="Contrato-Clausula-Nvel2-1dezena"/>
        <w:ind w:left="709" w:hanging="709"/>
        <w:rPr>
          <w:lang w:val="en-US"/>
        </w:rPr>
      </w:pPr>
      <w:r w:rsidRPr="00DD250E">
        <w:rPr>
          <w:lang w:val="en-US"/>
        </w:rPr>
        <w:t xml:space="preserve">In case of failure to comply with the Applicable Laws and Regulations, Contractor shall incur the applicable legal and administrative sanctions. </w:t>
      </w:r>
    </w:p>
    <w:p w14:paraId="1DD5D311" w14:textId="77777777" w:rsidR="00D33D74" w:rsidRPr="00DD250E" w:rsidRDefault="00D33D74" w:rsidP="00D33D74">
      <w:pPr>
        <w:pStyle w:val="Contrato-Normal"/>
        <w:rPr>
          <w:lang w:val="en-US"/>
        </w:rPr>
      </w:pPr>
    </w:p>
    <w:p w14:paraId="2F0EFA22" w14:textId="1F481F70" w:rsidR="00D33D74" w:rsidRPr="00DD250E" w:rsidRDefault="00D33D74" w:rsidP="00D33D74">
      <w:pPr>
        <w:pStyle w:val="Contrato-Clausula-Nvel1"/>
        <w:rPr>
          <w:lang w:val="en-US"/>
        </w:rPr>
      </w:pPr>
      <w:bookmarkStart w:id="603" w:name="_Toc425519136"/>
      <w:bookmarkStart w:id="604" w:name="_Toc425519341"/>
      <w:bookmarkStart w:id="605" w:name="_Toc425519546"/>
      <w:bookmarkStart w:id="606" w:name="_Toc425519749"/>
      <w:bookmarkStart w:id="607" w:name="_Toc425519137"/>
      <w:bookmarkStart w:id="608" w:name="_Toc425519342"/>
      <w:bookmarkStart w:id="609" w:name="_Toc425519547"/>
      <w:bookmarkStart w:id="610" w:name="_Toc425519750"/>
      <w:bookmarkStart w:id="611" w:name="_Toc425519138"/>
      <w:bookmarkStart w:id="612" w:name="_Toc425519343"/>
      <w:bookmarkStart w:id="613" w:name="_Toc425519548"/>
      <w:bookmarkStart w:id="614" w:name="_Toc425519751"/>
      <w:bookmarkStart w:id="615" w:name="_Toc425519139"/>
      <w:bookmarkStart w:id="616" w:name="_Toc425519344"/>
      <w:bookmarkStart w:id="617" w:name="_Toc425519549"/>
      <w:bookmarkStart w:id="618" w:name="_Toc425519752"/>
      <w:bookmarkStart w:id="619" w:name="_Toc425519140"/>
      <w:bookmarkStart w:id="620" w:name="_Toc425519345"/>
      <w:bookmarkStart w:id="621" w:name="_Toc425519550"/>
      <w:bookmarkStart w:id="622" w:name="_Toc425519753"/>
      <w:bookmarkStart w:id="623" w:name="_Toc484433841"/>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DD250E">
        <w:rPr>
          <w:lang w:val="en-US"/>
        </w:rPr>
        <w:t>section THIRTY – termination of the Agreement</w:t>
      </w:r>
      <w:bookmarkEnd w:id="623"/>
      <w:r w:rsidRPr="00DD250E">
        <w:rPr>
          <w:lang w:val="en-US"/>
        </w:rPr>
        <w:t xml:space="preserve"> </w:t>
      </w:r>
    </w:p>
    <w:p w14:paraId="6C9EC4B6" w14:textId="485C6F6B" w:rsidR="00D33D74" w:rsidRPr="00DD250E" w:rsidRDefault="00D33D74" w:rsidP="00D33D74">
      <w:pPr>
        <w:pStyle w:val="Contrato-Clausula-Subtitulo"/>
        <w:rPr>
          <w:lang w:val="en-US"/>
        </w:rPr>
      </w:pPr>
      <w:bookmarkStart w:id="624" w:name="_Toc484433842"/>
      <w:r w:rsidRPr="00DD250E">
        <w:rPr>
          <w:lang w:val="en-US"/>
        </w:rPr>
        <w:t>Lawful Termination</w:t>
      </w:r>
      <w:bookmarkEnd w:id="624"/>
    </w:p>
    <w:p w14:paraId="21ED7C92" w14:textId="1FB521E7" w:rsidR="00D33D74" w:rsidRPr="00DD250E" w:rsidRDefault="00D33D74" w:rsidP="00311838">
      <w:pPr>
        <w:pStyle w:val="Contrato-Clausula-Nvel2-1dezena"/>
        <w:rPr>
          <w:lang w:val="en-US"/>
        </w:rPr>
      </w:pPr>
      <w:r w:rsidRPr="00DD250E">
        <w:rPr>
          <w:lang w:val="en-US"/>
        </w:rPr>
        <w:t>This Agreement shall be lawfully terminated:</w:t>
      </w:r>
    </w:p>
    <w:p w14:paraId="2ED0A9A8" w14:textId="3EC0EC0B" w:rsidR="00D33D74" w:rsidRPr="00DD250E" w:rsidRDefault="00D33D74" w:rsidP="00311838">
      <w:pPr>
        <w:pStyle w:val="Contrato-Alnea"/>
        <w:numPr>
          <w:ilvl w:val="0"/>
          <w:numId w:val="58"/>
        </w:numPr>
        <w:ind w:left="1134" w:hanging="567"/>
        <w:rPr>
          <w:lang w:val="en-US"/>
        </w:rPr>
      </w:pPr>
      <w:r w:rsidRPr="00DD250E">
        <w:rPr>
          <w:lang w:val="en-US"/>
        </w:rPr>
        <w:t>upon lapse of the effective period provided for in Section Four;</w:t>
      </w:r>
    </w:p>
    <w:p w14:paraId="160969DA" w14:textId="127400D5" w:rsidR="00D33D74" w:rsidRPr="00DD250E" w:rsidRDefault="00D33D74" w:rsidP="00311838">
      <w:pPr>
        <w:pStyle w:val="Contrato-Alnea"/>
        <w:numPr>
          <w:ilvl w:val="0"/>
          <w:numId w:val="58"/>
        </w:numPr>
        <w:ind w:left="1134" w:hanging="567"/>
        <w:rPr>
          <w:lang w:val="en-US"/>
        </w:rPr>
      </w:pPr>
      <w:r w:rsidRPr="00DD250E">
        <w:rPr>
          <w:lang w:val="en-US"/>
        </w:rPr>
        <w:t xml:space="preserve">upon completion of the Exploration </w:t>
      </w:r>
      <w:r w:rsidR="00DF1471">
        <w:rPr>
          <w:lang w:val="en-US"/>
        </w:rPr>
        <w:t>Phase</w:t>
      </w:r>
      <w:r w:rsidRPr="00DD250E">
        <w:rPr>
          <w:lang w:val="en-US"/>
        </w:rPr>
        <w:t xml:space="preserve"> without performing the Minimum Exploration Program; </w:t>
      </w:r>
    </w:p>
    <w:p w14:paraId="022E7F2E" w14:textId="0750B590" w:rsidR="00D33D74" w:rsidRPr="00DD250E" w:rsidRDefault="00D33D74" w:rsidP="00311838">
      <w:pPr>
        <w:pStyle w:val="Contrato-Alnea"/>
        <w:numPr>
          <w:ilvl w:val="0"/>
          <w:numId w:val="58"/>
        </w:numPr>
        <w:ind w:left="1134" w:hanging="567"/>
        <w:rPr>
          <w:lang w:val="en-US"/>
        </w:rPr>
      </w:pPr>
      <w:r w:rsidRPr="00DD250E">
        <w:rPr>
          <w:lang w:val="en-US"/>
        </w:rPr>
        <w:t xml:space="preserve">at the end of the Exploration </w:t>
      </w:r>
      <w:r w:rsidR="00DF1471">
        <w:rPr>
          <w:lang w:val="en-US"/>
        </w:rPr>
        <w:t>Phase</w:t>
      </w:r>
      <w:r w:rsidRPr="00DD250E">
        <w:rPr>
          <w:lang w:val="en-US"/>
        </w:rPr>
        <w:t xml:space="preserve">, in case there has been no Commercial Discovery; </w:t>
      </w:r>
    </w:p>
    <w:p w14:paraId="4CD1B6EA" w14:textId="6F4844F8" w:rsidR="00D33D74" w:rsidRPr="00DD250E" w:rsidRDefault="00D33D74" w:rsidP="00311838">
      <w:pPr>
        <w:pStyle w:val="Contrato-Alnea"/>
        <w:numPr>
          <w:ilvl w:val="0"/>
          <w:numId w:val="58"/>
        </w:numPr>
        <w:ind w:left="1134" w:hanging="567"/>
        <w:rPr>
          <w:lang w:val="en-US"/>
        </w:rPr>
      </w:pPr>
      <w:r w:rsidRPr="00DD250E">
        <w:rPr>
          <w:lang w:val="en-US"/>
        </w:rPr>
        <w:t xml:space="preserve">in case the Contractor fully relinquishes the Concession Area; </w:t>
      </w:r>
    </w:p>
    <w:p w14:paraId="2463197C" w14:textId="63FAA14E" w:rsidR="00D33D74" w:rsidRPr="00DD250E" w:rsidRDefault="00D33D74" w:rsidP="00311838">
      <w:pPr>
        <w:pStyle w:val="Contrato-Alnea"/>
        <w:numPr>
          <w:ilvl w:val="0"/>
          <w:numId w:val="58"/>
        </w:numPr>
        <w:ind w:left="1134" w:hanging="567"/>
        <w:rPr>
          <w:lang w:val="en-US"/>
        </w:rPr>
      </w:pPr>
      <w:r w:rsidRPr="00DD250E">
        <w:rPr>
          <w:lang w:val="en-US"/>
        </w:rPr>
        <w:t>upon failure to deliver the Development Plan within the term established by ANP;</w:t>
      </w:r>
    </w:p>
    <w:p w14:paraId="08D578CD" w14:textId="3FC2F3A6" w:rsidR="00D33D74" w:rsidRPr="00DD250E" w:rsidRDefault="00D33D74" w:rsidP="00311838">
      <w:pPr>
        <w:pStyle w:val="Contrato-Alnea"/>
        <w:numPr>
          <w:ilvl w:val="0"/>
          <w:numId w:val="58"/>
        </w:numPr>
        <w:ind w:left="1134" w:hanging="567"/>
        <w:rPr>
          <w:lang w:val="en-US"/>
        </w:rPr>
      </w:pPr>
      <w:r w:rsidRPr="00DD250E">
        <w:rPr>
          <w:lang w:val="en-US"/>
        </w:rPr>
        <w:t xml:space="preserve">upon ANP’s disapproval of the Development Plan; </w:t>
      </w:r>
    </w:p>
    <w:p w14:paraId="00880048" w14:textId="5B146309" w:rsidR="00D33D74" w:rsidRPr="00DD250E" w:rsidRDefault="00D33D74" w:rsidP="00311838">
      <w:pPr>
        <w:pStyle w:val="Contrato-Alnea"/>
        <w:numPr>
          <w:ilvl w:val="0"/>
          <w:numId w:val="58"/>
        </w:numPr>
        <w:ind w:left="1134" w:hanging="567"/>
        <w:rPr>
          <w:lang w:val="en-US"/>
        </w:rPr>
      </w:pPr>
      <w:r w:rsidRPr="00DD250E">
        <w:rPr>
          <w:lang w:val="en-US"/>
        </w:rPr>
        <w:t>upon refusal of the Consortium Members to execute, in whole or in part, the production individualization agreement after ANP’s decision; or</w:t>
      </w:r>
    </w:p>
    <w:p w14:paraId="05547B70" w14:textId="7A318B54" w:rsidR="00A829EE" w:rsidRPr="00DD250E" w:rsidRDefault="00D33D74" w:rsidP="00311838">
      <w:pPr>
        <w:pStyle w:val="Contrato-Alnea"/>
        <w:numPr>
          <w:ilvl w:val="0"/>
          <w:numId w:val="58"/>
        </w:numPr>
        <w:ind w:left="1134" w:hanging="567"/>
        <w:rPr>
          <w:lang w:val="en-US"/>
        </w:rPr>
      </w:pPr>
      <w:r w:rsidRPr="00DD250E">
        <w:rPr>
          <w:lang w:val="en-US"/>
        </w:rPr>
        <w:t>upon adjudication of bankruptcy or non-approval of any Concessionaire’s request for judicial reorganization by the competent court;</w:t>
      </w:r>
    </w:p>
    <w:p w14:paraId="1510320F" w14:textId="77777777" w:rsidR="00A829EE" w:rsidRPr="00DD250E" w:rsidRDefault="00A829EE" w:rsidP="00643412">
      <w:pPr>
        <w:pStyle w:val="Contrato-Normal"/>
        <w:rPr>
          <w:lang w:val="en-US"/>
        </w:rPr>
      </w:pPr>
    </w:p>
    <w:p w14:paraId="76193CE6" w14:textId="7FC7BEEF" w:rsidR="00CA058A" w:rsidRPr="00DD250E" w:rsidRDefault="00CA058A" w:rsidP="00CA058A">
      <w:pPr>
        <w:pStyle w:val="Contrato-Clausula-Subtitulo"/>
        <w:rPr>
          <w:lang w:val="en-US"/>
        </w:rPr>
      </w:pPr>
      <w:bookmarkStart w:id="625" w:name="_Toc484433843"/>
      <w:r w:rsidRPr="00DD250E">
        <w:rPr>
          <w:lang w:val="en-US"/>
        </w:rPr>
        <w:lastRenderedPageBreak/>
        <w:t>Termination upon mutual agreement between the Parties</w:t>
      </w:r>
      <w:bookmarkEnd w:id="625"/>
    </w:p>
    <w:p w14:paraId="41422EED" w14:textId="49F241CE" w:rsidR="00CA058A" w:rsidRPr="00DD250E" w:rsidRDefault="00CA058A" w:rsidP="00CA058A">
      <w:pPr>
        <w:pStyle w:val="Contrato-Clausula-Nvel2-1dezena"/>
        <w:rPr>
          <w:lang w:val="en-US"/>
        </w:rPr>
      </w:pPr>
      <w:r w:rsidRPr="00DD250E">
        <w:rPr>
          <w:lang w:val="en-US"/>
        </w:rPr>
        <w:t>This Agreement may be terminated at any time upon mutual agreement between the Parties, without prejudice to performance of the obligations under this agreement.</w:t>
      </w:r>
    </w:p>
    <w:p w14:paraId="230F1F2E" w14:textId="77777777" w:rsidR="00CA058A" w:rsidRPr="00DD250E" w:rsidRDefault="00CA058A" w:rsidP="00CA058A">
      <w:pPr>
        <w:pStyle w:val="Contrato-Normal"/>
        <w:rPr>
          <w:lang w:val="en-US"/>
        </w:rPr>
      </w:pPr>
    </w:p>
    <w:p w14:paraId="162BDC77" w14:textId="50428D44" w:rsidR="00CA058A" w:rsidRPr="00DD250E" w:rsidRDefault="00CA058A" w:rsidP="00CA058A">
      <w:pPr>
        <w:pStyle w:val="Contrato-Clausula-Subtitulo"/>
        <w:rPr>
          <w:lang w:val="en-US"/>
        </w:rPr>
      </w:pPr>
      <w:bookmarkStart w:id="626" w:name="_Toc484433844"/>
      <w:r w:rsidRPr="00DD250E">
        <w:rPr>
          <w:lang w:val="en-US"/>
        </w:rPr>
        <w:t>Unilateral Termination</w:t>
      </w:r>
      <w:bookmarkEnd w:id="626"/>
    </w:p>
    <w:p w14:paraId="2BB56FEA" w14:textId="3E52020C" w:rsidR="00CA058A" w:rsidRPr="00DD250E" w:rsidRDefault="00CA058A" w:rsidP="00CA058A">
      <w:pPr>
        <w:pStyle w:val="Contrato-Clausula-Nvel2-1dezena"/>
        <w:rPr>
          <w:lang w:val="en-US"/>
        </w:rPr>
      </w:pPr>
      <w:r w:rsidRPr="00DD250E">
        <w:rPr>
          <w:lang w:val="en-US"/>
        </w:rPr>
        <w:t xml:space="preserve">At any time during the Production </w:t>
      </w:r>
      <w:r w:rsidR="00DF1471">
        <w:rPr>
          <w:lang w:val="en-US"/>
        </w:rPr>
        <w:t>Phase</w:t>
      </w:r>
      <w:r w:rsidRPr="00DD250E">
        <w:rPr>
          <w:lang w:val="en-US"/>
        </w:rPr>
        <w:t xml:space="preserve">, the Concessionaire may terminate this Agreement only upon notice to ANP at least one hundred and eighty (180) days before the date intended to terminate the Agreement. </w:t>
      </w:r>
    </w:p>
    <w:p w14:paraId="6A931DB3" w14:textId="1DF867B7" w:rsidR="00CA058A" w:rsidRPr="00DD250E" w:rsidRDefault="00CA058A" w:rsidP="00CA058A">
      <w:pPr>
        <w:pStyle w:val="Contrato-Clausula-Nvel3-1dezena"/>
        <w:ind w:left="1276" w:hanging="709"/>
        <w:rPr>
          <w:lang w:val="en-US"/>
        </w:rPr>
      </w:pPr>
      <w:r w:rsidRPr="00DD250E">
        <w:rPr>
          <w:lang w:val="en-US"/>
        </w:rPr>
        <w:t>The Concessionaire may not interrupt or suspend the Production undertaken in the Annual Production Programs during the minimum period of one hundred and eighty (180) days of the date of the notice of the intention to terminate.</w:t>
      </w:r>
    </w:p>
    <w:p w14:paraId="28E756FD" w14:textId="77777777" w:rsidR="00CA058A" w:rsidRPr="00DD250E" w:rsidRDefault="00CA058A" w:rsidP="00CA058A">
      <w:pPr>
        <w:pStyle w:val="Contrato-Normal"/>
        <w:rPr>
          <w:lang w:val="en-US"/>
        </w:rPr>
      </w:pPr>
    </w:p>
    <w:p w14:paraId="4E00DE28" w14:textId="41A23A23" w:rsidR="00CA058A" w:rsidRPr="00DD250E" w:rsidRDefault="00CA058A" w:rsidP="00CA058A">
      <w:pPr>
        <w:pStyle w:val="Contrato-Clausula-Subtitulo"/>
        <w:rPr>
          <w:lang w:val="en-US"/>
        </w:rPr>
      </w:pPr>
      <w:bookmarkStart w:id="627" w:name="_Toc484433845"/>
      <w:r w:rsidRPr="00DD250E">
        <w:rPr>
          <w:lang w:val="en-US"/>
        </w:rPr>
        <w:t>Termination for Absolute Default</w:t>
      </w:r>
      <w:bookmarkEnd w:id="627"/>
    </w:p>
    <w:p w14:paraId="125791DB" w14:textId="33D2571F" w:rsidR="00CA058A" w:rsidRPr="00DD250E" w:rsidRDefault="00CA058A" w:rsidP="00CA058A">
      <w:pPr>
        <w:pStyle w:val="Contrato-Clausula-Nvel2-1dezena"/>
        <w:rPr>
          <w:lang w:val="en-US"/>
        </w:rPr>
      </w:pPr>
      <w:bookmarkStart w:id="628" w:name="_Hlt102897791"/>
      <w:bookmarkStart w:id="629" w:name="_Hlt102898874"/>
      <w:bookmarkEnd w:id="628"/>
      <w:bookmarkEnd w:id="629"/>
      <w:r w:rsidRPr="00DD250E">
        <w:rPr>
          <w:lang w:val="en-US"/>
        </w:rPr>
        <w:t>This Agreement shall be terminated upon the following events:</w:t>
      </w:r>
    </w:p>
    <w:p w14:paraId="4483328F" w14:textId="6A1206DC" w:rsidR="00CA058A" w:rsidRPr="00DD250E" w:rsidRDefault="00CA058A" w:rsidP="00027451">
      <w:pPr>
        <w:pStyle w:val="Contrato-Alnea"/>
        <w:numPr>
          <w:ilvl w:val="0"/>
          <w:numId w:val="59"/>
        </w:numPr>
        <w:ind w:left="1276" w:hanging="709"/>
        <w:rPr>
          <w:lang w:val="en-US"/>
        </w:rPr>
      </w:pPr>
      <w:r w:rsidRPr="00DD250E">
        <w:rPr>
          <w:lang w:val="en-US"/>
        </w:rPr>
        <w:t>failure by the Concessionaire to perform the contractual obligations within the term established by ANP, except if they are lawfully waived; or</w:t>
      </w:r>
    </w:p>
    <w:p w14:paraId="78377408" w14:textId="5C68FF78" w:rsidR="00CA058A" w:rsidRPr="00DD250E" w:rsidRDefault="00CA058A" w:rsidP="00027451">
      <w:pPr>
        <w:pStyle w:val="Contrato-Alnea"/>
        <w:numPr>
          <w:ilvl w:val="0"/>
          <w:numId w:val="59"/>
        </w:numPr>
        <w:ind w:left="1276" w:hanging="709"/>
        <w:rPr>
          <w:lang w:val="en-US"/>
        </w:rPr>
      </w:pPr>
      <w:r w:rsidRPr="00DD250E">
        <w:rPr>
          <w:lang w:val="en-US"/>
        </w:rPr>
        <w:t>judicial or extrajudicial reorganization, with no submission of an approved reorganization plan able to demonstrate to ANP its economic and financial capacity to fully perform all contractual and regulatory obligations.</w:t>
      </w:r>
    </w:p>
    <w:p w14:paraId="026B602E" w14:textId="60EC1A98" w:rsidR="00CA058A" w:rsidRPr="00DD250E" w:rsidRDefault="00CA058A" w:rsidP="00CA058A">
      <w:pPr>
        <w:pStyle w:val="Contrato-Clausula-Nvel3-1dezena"/>
        <w:ind w:left="1276" w:hanging="709"/>
        <w:rPr>
          <w:lang w:val="en-US"/>
        </w:rPr>
      </w:pPr>
      <w:r w:rsidRPr="00DD250E">
        <w:rPr>
          <w:lang w:val="en-US"/>
        </w:rPr>
        <w:t>To entail termination of the Agreement, the term referred to in item “a” may not be shorter than ninety (90) days, except when extremely urgent.</w:t>
      </w:r>
    </w:p>
    <w:p w14:paraId="6C556F31" w14:textId="0F33FB3A" w:rsidR="00CA058A" w:rsidRPr="00DD250E" w:rsidRDefault="00CA058A" w:rsidP="00CA058A">
      <w:pPr>
        <w:pStyle w:val="Contrato-Clausula-Nvel3-1dezena"/>
        <w:ind w:left="1276" w:hanging="709"/>
        <w:rPr>
          <w:lang w:val="en-US"/>
        </w:rPr>
      </w:pPr>
      <w:r w:rsidRPr="00DD250E">
        <w:rPr>
          <w:lang w:val="en-US"/>
        </w:rPr>
        <w:t>After confirming the absolute default, the Concessionaire shall be granted a ninety (90)-day period, or shorter, when extremely urgent, to formalize before ANP the request for Assignment of its undivided share in the rights and obligations of this Agreement, under penalty of imposition of the penalties provided for in this Agreement, in addition to contract termination.</w:t>
      </w:r>
    </w:p>
    <w:p w14:paraId="2497AAA2" w14:textId="371FCE07" w:rsidR="00CA058A" w:rsidRPr="00DD250E" w:rsidRDefault="00CA058A" w:rsidP="00CA058A">
      <w:pPr>
        <w:pStyle w:val="Contrato-Clausula-Nvel3-1dezena"/>
        <w:ind w:left="1276" w:hanging="709"/>
        <w:rPr>
          <w:lang w:val="en-US"/>
        </w:rPr>
      </w:pPr>
      <w:r w:rsidRPr="00DD250E">
        <w:rPr>
          <w:lang w:val="en-US"/>
        </w:rPr>
        <w:t>In case of a Consortium, termination shall be effective only with respect to the defaulting party, when there is no joint obligation between the consortium members, which defaulting party is allowed to transfer its undivided share in the rights and obligations of this Agreement to the other consortium members or to third parties, upon prior and express approval of ANP.</w:t>
      </w:r>
    </w:p>
    <w:p w14:paraId="6979CE9C" w14:textId="77777777" w:rsidR="00CA058A" w:rsidRPr="00DD250E" w:rsidRDefault="00CA058A" w:rsidP="00CA058A">
      <w:pPr>
        <w:pStyle w:val="Contrato-Normal"/>
        <w:rPr>
          <w:lang w:val="en-US"/>
        </w:rPr>
      </w:pPr>
    </w:p>
    <w:p w14:paraId="00F814A3" w14:textId="0339C97C" w:rsidR="00CA058A" w:rsidRPr="00DD250E" w:rsidRDefault="00CA058A" w:rsidP="00CA058A">
      <w:pPr>
        <w:pStyle w:val="Contrato-Clausula-Subtitulo"/>
        <w:rPr>
          <w:lang w:val="en-US"/>
        </w:rPr>
      </w:pPr>
      <w:bookmarkStart w:id="630" w:name="_Toc484433846"/>
      <w:r w:rsidRPr="00DD250E">
        <w:rPr>
          <w:lang w:val="en-US"/>
        </w:rPr>
        <w:t>Consequences of Termination</w:t>
      </w:r>
      <w:bookmarkEnd w:id="630"/>
    </w:p>
    <w:p w14:paraId="483C5C26" w14:textId="4378F947" w:rsidR="00CA058A" w:rsidRPr="00DD250E" w:rsidRDefault="00CA058A" w:rsidP="00CA058A">
      <w:pPr>
        <w:pStyle w:val="Contrato-Clausula-Nvel2-1dezena"/>
        <w:rPr>
          <w:lang w:val="en-US"/>
        </w:rPr>
      </w:pPr>
      <w:r w:rsidRPr="00DD250E">
        <w:rPr>
          <w:lang w:val="en-US"/>
        </w:rPr>
        <w:t>In any of the cases of termination provided for in this Agreement or in the Applicable Laws and Regulations, the Concessionaire shall not be entitled to any reimbursement.</w:t>
      </w:r>
    </w:p>
    <w:p w14:paraId="142AE111" w14:textId="7D65A10A" w:rsidR="00C2057B" w:rsidRPr="00DD250E" w:rsidRDefault="00CA058A" w:rsidP="00CA058A">
      <w:pPr>
        <w:pStyle w:val="Contrato-Clausula-Nvel2-1dezena"/>
        <w:rPr>
          <w:lang w:val="en-US"/>
        </w:rPr>
      </w:pPr>
      <w:r w:rsidRPr="00DD250E">
        <w:rPr>
          <w:rFonts w:eastAsiaTheme="minorHAnsi"/>
          <w:lang w:val="en-US" w:eastAsia="en-US"/>
        </w:rPr>
        <w:t>Once this Agreement is terminated, the Concessionaire shall be liable for losses and damages arising from its default and termination, paying all applicable indemnifications and compensations, as provided by law and herein.</w:t>
      </w:r>
    </w:p>
    <w:p w14:paraId="4C08FD8D" w14:textId="77777777" w:rsidR="006632EB" w:rsidRPr="00DD250E" w:rsidRDefault="006632EB" w:rsidP="00064DBF">
      <w:pPr>
        <w:pStyle w:val="Contrato-Normal"/>
        <w:rPr>
          <w:lang w:val="en-US"/>
        </w:rPr>
      </w:pPr>
    </w:p>
    <w:p w14:paraId="076A2A14" w14:textId="690F9C92" w:rsidR="00037802" w:rsidRPr="00DD250E" w:rsidRDefault="00037802" w:rsidP="00037802">
      <w:pPr>
        <w:pStyle w:val="Contrato-Clausula-Nvel1"/>
        <w:rPr>
          <w:lang w:val="en-US"/>
        </w:rPr>
      </w:pPr>
      <w:bookmarkStart w:id="631" w:name="_Toc484433847"/>
      <w:r w:rsidRPr="00DD250E">
        <w:rPr>
          <w:lang w:val="en-US"/>
        </w:rPr>
        <w:lastRenderedPageBreak/>
        <w:t>section THIRTY-one – Act of God, Force Majeure and similar causes</w:t>
      </w:r>
      <w:bookmarkEnd w:id="631"/>
      <w:r w:rsidRPr="00DD250E">
        <w:rPr>
          <w:lang w:val="en-US"/>
        </w:rPr>
        <w:t xml:space="preserve"> </w:t>
      </w:r>
    </w:p>
    <w:p w14:paraId="0EDCFEEF" w14:textId="0C68FE7F" w:rsidR="00037802" w:rsidRPr="00DD250E" w:rsidRDefault="00037802" w:rsidP="00037802">
      <w:pPr>
        <w:pStyle w:val="Contrato-Clausula-Subtitulo"/>
        <w:rPr>
          <w:lang w:val="en-US"/>
        </w:rPr>
      </w:pPr>
      <w:bookmarkStart w:id="632" w:name="_Toc484433848"/>
      <w:r w:rsidRPr="00DD250E">
        <w:rPr>
          <w:lang w:val="en-US"/>
        </w:rPr>
        <w:t>Full or Partial Exemption</w:t>
      </w:r>
      <w:bookmarkEnd w:id="632"/>
    </w:p>
    <w:p w14:paraId="4F2CDD1B" w14:textId="2853086C" w:rsidR="00037802" w:rsidRPr="00DD250E" w:rsidRDefault="00037802" w:rsidP="00037802">
      <w:pPr>
        <w:pStyle w:val="Contrato-Clausula-Nvel2-1dezena"/>
        <w:rPr>
          <w:lang w:val="en-US"/>
        </w:rPr>
      </w:pPr>
      <w:bookmarkStart w:id="633" w:name="_Ref63668655"/>
      <w:r w:rsidRPr="00DD250E">
        <w:rPr>
          <w:lang w:val="en-US"/>
        </w:rPr>
        <w:t xml:space="preserve">The obligations undertaken in this Agreement shall only be released in the events of acts of God, force majeure, and similar causes that justify non-performance, such as administrative action or omission, </w:t>
      </w:r>
      <w:r w:rsidRPr="00DD250E">
        <w:rPr>
          <w:i/>
          <w:lang w:val="en-US"/>
        </w:rPr>
        <w:t>factum principis</w:t>
      </w:r>
      <w:r w:rsidRPr="00DD250E">
        <w:rPr>
          <w:lang w:val="en-US"/>
        </w:rPr>
        <w:t>, and unexpected disruptions.</w:t>
      </w:r>
    </w:p>
    <w:p w14:paraId="072B3D30" w14:textId="31619F35" w:rsidR="00037802" w:rsidRPr="00DD250E" w:rsidRDefault="00037802" w:rsidP="00037802">
      <w:pPr>
        <w:pStyle w:val="Contrato-Clausula-Nvel3-1dezena"/>
        <w:ind w:left="1276" w:hanging="709"/>
        <w:rPr>
          <w:lang w:val="en-US"/>
        </w:rPr>
      </w:pPr>
      <w:r w:rsidRPr="00DD250E">
        <w:rPr>
          <w:lang w:val="en-US"/>
        </w:rPr>
        <w:t>Exemption of the defaulting Concessionaire from its obligations shall be exclusively related to the obligations in this Agreement which performance becomes impossible due to acts of God, force majeure, or similar causes, acknowledged by ANP.</w:t>
      </w:r>
    </w:p>
    <w:p w14:paraId="20D70EE4" w14:textId="7CE94D01" w:rsidR="00037802" w:rsidRPr="00DD250E" w:rsidRDefault="00037802" w:rsidP="00037802">
      <w:pPr>
        <w:pStyle w:val="Contrato-Clausula-Nvel3-1dezena"/>
        <w:ind w:left="1276" w:hanging="709"/>
        <w:rPr>
          <w:lang w:val="en-US"/>
        </w:rPr>
      </w:pPr>
      <w:r w:rsidRPr="00DD250E">
        <w:rPr>
          <w:lang w:val="en-US"/>
        </w:rPr>
        <w:t>ANP’s decision acknowledging the occurrence of acts of God, force majeure, or similar causes shall indicate the portion of this Agreement which performance shall be dismissed or postponed.</w:t>
      </w:r>
    </w:p>
    <w:bookmarkEnd w:id="633"/>
    <w:p w14:paraId="7562F9FF" w14:textId="26DBAC1E" w:rsidR="00037802" w:rsidRPr="00DD250E" w:rsidRDefault="00037802" w:rsidP="00037802">
      <w:pPr>
        <w:pStyle w:val="Contrato-Clausula-Nvel3-1dezena"/>
        <w:ind w:left="1276" w:hanging="709"/>
        <w:rPr>
          <w:lang w:val="en-US"/>
        </w:rPr>
      </w:pPr>
      <w:r w:rsidRPr="00DD250E">
        <w:rPr>
          <w:lang w:val="en-US"/>
        </w:rPr>
        <w:t xml:space="preserve">Acknowledgement of acts of God, force majeure, or similar causes does not exempt the Concessionaire from payment of the Government and Third-Party Shares. </w:t>
      </w:r>
    </w:p>
    <w:p w14:paraId="711D9C2D" w14:textId="23A46661" w:rsidR="00037802" w:rsidRPr="00DD250E" w:rsidRDefault="00037802" w:rsidP="00037802">
      <w:pPr>
        <w:pStyle w:val="Contrato-Clausula-Nvel2-1dezena"/>
        <w:rPr>
          <w:lang w:val="en-US"/>
        </w:rPr>
      </w:pPr>
      <w:bookmarkStart w:id="634" w:name="_Ref346376123"/>
      <w:r w:rsidRPr="00DD250E">
        <w:rPr>
          <w:lang w:val="en-US"/>
        </w:rPr>
        <w:t xml:space="preserve">Notification of events that may be considered an act of God, force majeure, or similar cause shall be immediate and shall specify such circumstances, its causes and consequences. </w:t>
      </w:r>
    </w:p>
    <w:bookmarkEnd w:id="634"/>
    <w:p w14:paraId="5A3F86ED" w14:textId="78A9CE5C" w:rsidR="00C2057B" w:rsidRPr="00DD250E" w:rsidRDefault="00037802" w:rsidP="00027451">
      <w:pPr>
        <w:pStyle w:val="Contrato-Clausula-Nvel3-1dezena"/>
        <w:ind w:left="1276" w:hanging="709"/>
        <w:rPr>
          <w:lang w:val="en-US"/>
        </w:rPr>
      </w:pPr>
      <w:r w:rsidRPr="00DD250E">
        <w:rPr>
          <w:lang w:val="en-US"/>
        </w:rPr>
        <w:t>Cessation of the events shall be equally notified.</w:t>
      </w:r>
      <w:r w:rsidR="001A2427" w:rsidRPr="00DD250E">
        <w:rPr>
          <w:lang w:val="en-US"/>
        </w:rPr>
        <w:t xml:space="preserve"> </w:t>
      </w:r>
      <w:r w:rsidR="00C2057B" w:rsidRPr="00DD250E">
        <w:rPr>
          <w:lang w:val="en-US"/>
        </w:rPr>
        <w:t xml:space="preserve"> </w:t>
      </w:r>
    </w:p>
    <w:p w14:paraId="522814B4" w14:textId="77777777" w:rsidR="006945BA" w:rsidRPr="00DD250E" w:rsidRDefault="006945BA" w:rsidP="0051054A">
      <w:pPr>
        <w:pStyle w:val="Contrato-Normal"/>
        <w:rPr>
          <w:lang w:val="en-US"/>
        </w:rPr>
      </w:pPr>
    </w:p>
    <w:p w14:paraId="1D296E1E" w14:textId="6D76F116" w:rsidR="001C16CA" w:rsidRPr="00DD250E" w:rsidRDefault="001C16CA" w:rsidP="001C16CA">
      <w:pPr>
        <w:pStyle w:val="Contrato-Clausula-Subtitulo"/>
        <w:rPr>
          <w:lang w:val="en-US"/>
        </w:rPr>
      </w:pPr>
      <w:bookmarkStart w:id="635" w:name="_Toc484433849"/>
      <w:r w:rsidRPr="00DD250E">
        <w:rPr>
          <w:lang w:val="en-US"/>
        </w:rPr>
        <w:t>Amendment and Termination of the Agreement</w:t>
      </w:r>
      <w:bookmarkEnd w:id="635"/>
    </w:p>
    <w:p w14:paraId="59722ED1" w14:textId="69876824" w:rsidR="001C16CA" w:rsidRPr="00DD250E" w:rsidRDefault="001C16CA" w:rsidP="00027451">
      <w:pPr>
        <w:pStyle w:val="Contrato-Clausula-Nvel2-1dezena"/>
        <w:rPr>
          <w:lang w:val="en-US"/>
        </w:rPr>
      </w:pPr>
      <w:r w:rsidRPr="00DD250E">
        <w:rPr>
          <w:lang w:val="en-US"/>
        </w:rPr>
        <w:t>After the act of God, force majeure, or similar causes are overcome, the Concessionaire shall perform the affected obligations, and the term for performance of these obligations shall be extended for the period corresponding to the duration of the event.</w:t>
      </w:r>
    </w:p>
    <w:p w14:paraId="0C7AF16E" w14:textId="12EC0239" w:rsidR="001C16CA" w:rsidRPr="00DD250E" w:rsidRDefault="001C16CA" w:rsidP="00027451">
      <w:pPr>
        <w:pStyle w:val="Contrato-Clausula-Nvel3-1dezena"/>
        <w:ind w:left="1276" w:hanging="709"/>
        <w:rPr>
          <w:lang w:val="en-US"/>
        </w:rPr>
      </w:pPr>
      <w:r w:rsidRPr="00DD250E">
        <w:rPr>
          <w:lang w:val="en-US"/>
        </w:rPr>
        <w:t>Depending on the extent and severity of the effects of the act of God, force majeure, or similar causes, the Parties may agree on the amendment or termination of the Agreement.</w:t>
      </w:r>
    </w:p>
    <w:p w14:paraId="638CB2D8" w14:textId="33C366D6" w:rsidR="001C16CA" w:rsidRPr="00DD250E" w:rsidRDefault="001C16CA" w:rsidP="00027451">
      <w:pPr>
        <w:pStyle w:val="Contrato-Clausula-Nvel3-1dezena"/>
        <w:ind w:left="1276" w:hanging="709"/>
        <w:rPr>
          <w:lang w:val="en-US"/>
        </w:rPr>
      </w:pPr>
      <w:r w:rsidRPr="00DD250E">
        <w:rPr>
          <w:lang w:val="en-US"/>
        </w:rPr>
        <w:t>Once the deadline is reset, the Concessionaire shall be responsible for performing the affected obligations.</w:t>
      </w:r>
    </w:p>
    <w:p w14:paraId="27B5F6EA" w14:textId="25381B81" w:rsidR="001C16CA" w:rsidRPr="00DD250E" w:rsidRDefault="001C16CA" w:rsidP="00027451">
      <w:pPr>
        <w:pStyle w:val="Contrato-Clausula-Nvel3-1dezena"/>
        <w:ind w:left="1276" w:hanging="709"/>
        <w:rPr>
          <w:lang w:val="en-US"/>
        </w:rPr>
      </w:pPr>
      <w:r w:rsidRPr="00DD250E">
        <w:rPr>
          <w:lang w:val="en-US"/>
        </w:rPr>
        <w:t>Depending on the extent and severity of the effects of the act of God, force majeure, or similar causes, the Parties may agree on the amendment or termination of the Agreement.</w:t>
      </w:r>
    </w:p>
    <w:p w14:paraId="0ACE3ECF" w14:textId="77777777" w:rsidR="001C16CA" w:rsidRPr="00DD250E" w:rsidRDefault="001C16CA" w:rsidP="001C16CA">
      <w:pPr>
        <w:pStyle w:val="Contrato-Normal"/>
        <w:rPr>
          <w:lang w:val="en-US"/>
        </w:rPr>
      </w:pPr>
    </w:p>
    <w:p w14:paraId="254C4FD6" w14:textId="171067D2" w:rsidR="001C16CA" w:rsidRPr="00DD250E" w:rsidRDefault="001C16CA" w:rsidP="001C16CA">
      <w:pPr>
        <w:pStyle w:val="Contrato-Clausula-Subtitulo"/>
        <w:rPr>
          <w:lang w:val="en-US"/>
        </w:rPr>
      </w:pPr>
      <w:bookmarkStart w:id="636" w:name="_Toc484433850"/>
      <w:r w:rsidRPr="00DD250E">
        <w:rPr>
          <w:lang w:val="en-US"/>
        </w:rPr>
        <w:t>Environmental Permitting</w:t>
      </w:r>
      <w:bookmarkEnd w:id="636"/>
    </w:p>
    <w:p w14:paraId="7B9F86E7" w14:textId="1980CF02" w:rsidR="001C16CA" w:rsidRPr="00DD250E" w:rsidRDefault="001C16CA" w:rsidP="00027451">
      <w:pPr>
        <w:pStyle w:val="Contrato-Clausula-Nvel2-1dezena"/>
        <w:rPr>
          <w:lang w:val="en-US"/>
        </w:rPr>
      </w:pPr>
      <w:r w:rsidRPr="00DD250E">
        <w:rPr>
          <w:lang w:val="en-US"/>
        </w:rPr>
        <w:t xml:space="preserve">ANP may extend or suspend the lapse of the contract term in case of evidenced delay in the permitting procedure due to exclusive fault of the applicable environmental authorities. </w:t>
      </w:r>
    </w:p>
    <w:p w14:paraId="320734AB" w14:textId="6D52DD18" w:rsidR="001C16CA" w:rsidRPr="00DD250E" w:rsidRDefault="001C16CA" w:rsidP="00027451">
      <w:pPr>
        <w:pStyle w:val="Contrato-Clausula-Nvel2-1dezena"/>
        <w:rPr>
          <w:lang w:val="en-US"/>
        </w:rPr>
      </w:pPr>
      <w:r w:rsidRPr="00DD250E">
        <w:rPr>
          <w:lang w:val="en-US"/>
        </w:rPr>
        <w:lastRenderedPageBreak/>
        <w:t>As long as requested by the concessionaire, the suspension of the lapse of the contract term for more than five (5) years may entail contract termination, and the Concessionaire shall have no right to any type of indemnification.</w:t>
      </w:r>
    </w:p>
    <w:p w14:paraId="183BB84B" w14:textId="4ACC85D4" w:rsidR="00333741" w:rsidRPr="00DD250E" w:rsidRDefault="001C16CA" w:rsidP="00027451">
      <w:pPr>
        <w:pStyle w:val="Contrato-Clausula-Nvel3-1dezena"/>
        <w:ind w:left="1276" w:hanging="709"/>
        <w:rPr>
          <w:rFonts w:cs="Arial"/>
          <w:szCs w:val="22"/>
          <w:lang w:val="en-US"/>
        </w:rPr>
      </w:pPr>
      <w:r w:rsidRPr="00DD250E">
        <w:rPr>
          <w:lang w:val="en-US"/>
        </w:rPr>
        <w:t>The Concessionaire shall be responsible for evidencing that, in the period between suspension of the lapse of the contract term and request for termination of the concession agreement, it has not contributed to the extension of the environmental permitting process, which shall characterize the fact as an act of God,</w:t>
      </w:r>
      <w:r w:rsidRPr="00DD250E">
        <w:rPr>
          <w:rFonts w:ascii="Helv" w:hAnsi="Helv" w:cs="Helv"/>
          <w:lang w:val="en-US"/>
        </w:rPr>
        <w:t xml:space="preserve"> </w:t>
      </w:r>
      <w:r w:rsidRPr="00DD250E">
        <w:rPr>
          <w:lang w:val="en-US"/>
        </w:rPr>
        <w:t>force majeure</w:t>
      </w:r>
      <w:r w:rsidRPr="00DD250E">
        <w:rPr>
          <w:rFonts w:ascii="Helv" w:hAnsi="Helv" w:cs="Helv"/>
          <w:lang w:val="en-US"/>
        </w:rPr>
        <w:t>, and similar causes.</w:t>
      </w:r>
    </w:p>
    <w:p w14:paraId="21494801" w14:textId="7726E4FD" w:rsidR="006668F2" w:rsidRPr="00DD250E" w:rsidRDefault="006668F2" w:rsidP="006668F2">
      <w:pPr>
        <w:pStyle w:val="Contrato-Clausula-Nvel2-1dezena"/>
        <w:rPr>
          <w:lang w:val="en-US"/>
        </w:rPr>
      </w:pPr>
      <w:bookmarkStart w:id="637" w:name="_Toc135208111"/>
      <w:r w:rsidRPr="00DD250E">
        <w:rPr>
          <w:lang w:val="en-US"/>
        </w:rPr>
        <w:t>As long as requested by the concessionaire, the final denial by the competent environmental authority of the permit essential to the development of the activities may entail contract termination, and the Concessionaire shall not be entitled to any type of indemnification.</w:t>
      </w:r>
    </w:p>
    <w:p w14:paraId="135C0451" w14:textId="6A011D86" w:rsidR="006668F2" w:rsidRPr="00DD250E" w:rsidRDefault="006668F2" w:rsidP="006668F2">
      <w:pPr>
        <w:pStyle w:val="Contrato-Clausula-Nvel3-1dezena"/>
        <w:ind w:left="1276" w:hanging="709"/>
        <w:rPr>
          <w:lang w:val="en-US"/>
        </w:rPr>
      </w:pPr>
      <w:r w:rsidRPr="00DD250E">
        <w:rPr>
          <w:lang w:val="en-US"/>
        </w:rPr>
        <w:t xml:space="preserve">The Concessionaire shall be responsible for evidencing that it did not contribute to the denial of the environmental permitting process for such denial to be considered an </w:t>
      </w:r>
      <w:r w:rsidRPr="00DD250E">
        <w:rPr>
          <w:rFonts w:ascii="Helv" w:hAnsi="Helv" w:cs="Helv"/>
          <w:lang w:val="en-US"/>
        </w:rPr>
        <w:t>act of God</w:t>
      </w:r>
      <w:r w:rsidRPr="00DD250E">
        <w:rPr>
          <w:lang w:val="en-US"/>
        </w:rPr>
        <w:t>,</w:t>
      </w:r>
      <w:r w:rsidRPr="00DD250E">
        <w:rPr>
          <w:rFonts w:ascii="Helv" w:hAnsi="Helv" w:cs="Helv"/>
          <w:lang w:val="en-US"/>
        </w:rPr>
        <w:t xml:space="preserve"> </w:t>
      </w:r>
      <w:r w:rsidRPr="00DD250E">
        <w:rPr>
          <w:lang w:val="en-US"/>
        </w:rPr>
        <w:t>force majeure,</w:t>
      </w:r>
      <w:r w:rsidRPr="00DD250E">
        <w:rPr>
          <w:rFonts w:ascii="Helv" w:hAnsi="Helv" w:cs="Helv"/>
          <w:lang w:val="en-US"/>
        </w:rPr>
        <w:t xml:space="preserve"> and </w:t>
      </w:r>
      <w:r w:rsidRPr="00DD250E">
        <w:rPr>
          <w:lang w:val="en-US"/>
        </w:rPr>
        <w:t>similar cause</w:t>
      </w:r>
      <w:r w:rsidRPr="00DD250E">
        <w:rPr>
          <w:rFonts w:ascii="Helv" w:hAnsi="Helv" w:cs="Helv"/>
          <w:lang w:val="en-US"/>
        </w:rPr>
        <w:t>.</w:t>
      </w:r>
    </w:p>
    <w:p w14:paraId="4C1E4282" w14:textId="77777777" w:rsidR="006668F2" w:rsidRPr="00DD250E" w:rsidRDefault="006668F2" w:rsidP="006668F2">
      <w:pPr>
        <w:pStyle w:val="Contrato-Normal"/>
        <w:rPr>
          <w:lang w:val="en-US"/>
        </w:rPr>
      </w:pPr>
      <w:bookmarkStart w:id="638" w:name="_Toc425775518"/>
      <w:bookmarkStart w:id="639" w:name="_Toc421863523"/>
    </w:p>
    <w:p w14:paraId="3FEA6013" w14:textId="4F6325B4" w:rsidR="006668F2" w:rsidRPr="00DD250E" w:rsidRDefault="006668F2" w:rsidP="006668F2">
      <w:pPr>
        <w:pStyle w:val="Contrato-Clausula-Subtitulo"/>
        <w:rPr>
          <w:lang w:val="en-US"/>
        </w:rPr>
      </w:pPr>
      <w:bookmarkStart w:id="640" w:name="_Toc484433851"/>
      <w:bookmarkEnd w:id="638"/>
      <w:bookmarkEnd w:id="639"/>
      <w:r w:rsidRPr="00DD250E">
        <w:rPr>
          <w:lang w:val="en-US"/>
        </w:rPr>
        <w:t>Losses</w:t>
      </w:r>
      <w:bookmarkEnd w:id="640"/>
    </w:p>
    <w:p w14:paraId="1D74937E" w14:textId="06EB1BDF" w:rsidR="006668F2" w:rsidRPr="00DD250E" w:rsidRDefault="006668F2" w:rsidP="006668F2">
      <w:pPr>
        <w:pStyle w:val="Contrato-Clausula-Nvel2-1dezena"/>
        <w:rPr>
          <w:lang w:val="en-US"/>
        </w:rPr>
      </w:pPr>
      <w:r w:rsidRPr="00DD250E">
        <w:rPr>
          <w:lang w:val="en-US"/>
        </w:rPr>
        <w:t>The Concessionaire shall individually and exclusively assume all losses arising from the situation of act of God or force majeure.</w:t>
      </w:r>
    </w:p>
    <w:p w14:paraId="1C4B1368" w14:textId="77777777" w:rsidR="006668F2" w:rsidRPr="00DD250E" w:rsidRDefault="006668F2" w:rsidP="006668F2">
      <w:pPr>
        <w:pStyle w:val="Contrato-Normal"/>
        <w:rPr>
          <w:lang w:val="en-US"/>
        </w:rPr>
      </w:pPr>
    </w:p>
    <w:p w14:paraId="07342CF7" w14:textId="3B35745B" w:rsidR="006668F2" w:rsidRPr="00DD250E" w:rsidRDefault="006668F2" w:rsidP="006668F2">
      <w:pPr>
        <w:pStyle w:val="Contrato-Clausula-Nvel1"/>
        <w:rPr>
          <w:lang w:val="en-US"/>
        </w:rPr>
      </w:pPr>
      <w:bookmarkStart w:id="641" w:name="_Hlt102898931"/>
      <w:bookmarkStart w:id="642" w:name="_Toc484433852"/>
      <w:bookmarkEnd w:id="641"/>
      <w:r w:rsidRPr="00DD250E">
        <w:rPr>
          <w:lang w:val="en-US"/>
        </w:rPr>
        <w:t>Section thirtY-Two – confidentiality</w:t>
      </w:r>
      <w:bookmarkEnd w:id="642"/>
    </w:p>
    <w:p w14:paraId="77ADAB56" w14:textId="6B1CFB48" w:rsidR="006668F2" w:rsidRPr="00DD250E" w:rsidRDefault="006668F2" w:rsidP="006668F2">
      <w:pPr>
        <w:pStyle w:val="Contrato-Clausula-Subtitulo"/>
        <w:rPr>
          <w:lang w:val="en-US"/>
        </w:rPr>
      </w:pPr>
      <w:bookmarkStart w:id="643" w:name="_Toc484433853"/>
      <w:r w:rsidRPr="00DD250E">
        <w:rPr>
          <w:lang w:val="en-US"/>
        </w:rPr>
        <w:t>Obligation of the Concessionaire</w:t>
      </w:r>
      <w:bookmarkEnd w:id="643"/>
    </w:p>
    <w:p w14:paraId="5C92F781" w14:textId="547B9764" w:rsidR="006668F2" w:rsidRPr="00DD250E" w:rsidRDefault="006668F2" w:rsidP="006668F2">
      <w:pPr>
        <w:pStyle w:val="Contrato-Clausula-Nvel2-1dezena"/>
        <w:rPr>
          <w:lang w:val="en-US"/>
        </w:rPr>
      </w:pPr>
      <w:bookmarkStart w:id="644" w:name="_Ref44124748"/>
      <w:bookmarkStart w:id="645" w:name="_Ref473092399"/>
      <w:r w:rsidRPr="00DD250E">
        <w:rPr>
          <w:lang w:val="en-US"/>
        </w:rPr>
        <w:t xml:space="preserve">Any and all data and information acquired, processed, produced, developed, or, in any way, obtained as a result of the Operations and the Agreement are strictly confidential and, therefore, shall not be disclosed by the Concessionaire without the prior consent of ANP, except when: </w:t>
      </w:r>
      <w:bookmarkEnd w:id="644"/>
    </w:p>
    <w:p w14:paraId="0D2DF40C" w14:textId="519B3A40" w:rsidR="006668F2" w:rsidRPr="00DD250E" w:rsidRDefault="006668F2" w:rsidP="00027451">
      <w:pPr>
        <w:pStyle w:val="Contrato-Alnea"/>
        <w:numPr>
          <w:ilvl w:val="0"/>
          <w:numId w:val="60"/>
        </w:numPr>
        <w:ind w:left="1134" w:hanging="567"/>
        <w:rPr>
          <w:lang w:val="en-US"/>
        </w:rPr>
      </w:pPr>
      <w:r w:rsidRPr="00DD250E">
        <w:rPr>
          <w:lang w:val="en-US"/>
        </w:rPr>
        <w:t>data and information are already public or become public through a third party authorized to disclose them;</w:t>
      </w:r>
    </w:p>
    <w:p w14:paraId="36F81E37" w14:textId="3B2E29D4" w:rsidR="006668F2" w:rsidRPr="00DD250E" w:rsidRDefault="006668F2" w:rsidP="00027451">
      <w:pPr>
        <w:pStyle w:val="Contrato-Alnea"/>
        <w:numPr>
          <w:ilvl w:val="0"/>
          <w:numId w:val="60"/>
        </w:numPr>
        <w:ind w:left="1134" w:hanging="567"/>
        <w:rPr>
          <w:lang w:val="en-US"/>
        </w:rPr>
      </w:pPr>
      <w:r w:rsidRPr="00DD250E">
        <w:rPr>
          <w:lang w:val="en-US"/>
        </w:rPr>
        <w:t>there is a requirement for disclosure arising from legal obligation or court order;</w:t>
      </w:r>
    </w:p>
    <w:p w14:paraId="67AC041D" w14:textId="3AA26E05" w:rsidR="006668F2" w:rsidRPr="00DD250E" w:rsidRDefault="006668F2" w:rsidP="00027451">
      <w:pPr>
        <w:pStyle w:val="Contrato-Alnea"/>
        <w:numPr>
          <w:ilvl w:val="0"/>
          <w:numId w:val="60"/>
        </w:numPr>
        <w:ind w:left="1134" w:hanging="567"/>
        <w:rPr>
          <w:lang w:val="en-US"/>
        </w:rPr>
      </w:pPr>
      <w:r w:rsidRPr="00DD250E">
        <w:rPr>
          <w:lang w:val="en-US"/>
        </w:rPr>
        <w:t>the disclosure is made according to the rules and limits imposed by the stock exchange in which the Concessionaire’s shares are traded;</w:t>
      </w:r>
    </w:p>
    <w:p w14:paraId="4D26A819" w14:textId="773DD7B9" w:rsidR="006668F2" w:rsidRPr="00DD250E" w:rsidRDefault="006668F2" w:rsidP="00027451">
      <w:pPr>
        <w:pStyle w:val="Contrato-Alnea"/>
        <w:numPr>
          <w:ilvl w:val="0"/>
          <w:numId w:val="60"/>
        </w:numPr>
        <w:ind w:left="1134" w:hanging="567"/>
        <w:rPr>
          <w:lang w:val="en-US"/>
        </w:rPr>
      </w:pPr>
      <w:r w:rsidRPr="00DD250E">
        <w:rPr>
          <w:lang w:val="en-US"/>
        </w:rPr>
        <w:t>the disclosure is directed to the Affiliate, consultant, or agent of the Concessionaire;</w:t>
      </w:r>
    </w:p>
    <w:p w14:paraId="5F0B9F92" w14:textId="322E2E58" w:rsidR="006668F2" w:rsidRPr="00DD250E" w:rsidRDefault="006668F2" w:rsidP="00027451">
      <w:pPr>
        <w:pStyle w:val="Contrato-Alnea"/>
        <w:numPr>
          <w:ilvl w:val="0"/>
          <w:numId w:val="60"/>
        </w:numPr>
        <w:ind w:left="1134" w:hanging="567"/>
        <w:rPr>
          <w:lang w:val="en-US"/>
        </w:rPr>
      </w:pPr>
      <w:r w:rsidRPr="00DD250E">
        <w:rPr>
          <w:lang w:val="en-US"/>
        </w:rPr>
        <w:t>the disclosure is directed to the financial institution and insurance company to which the Concessionaire resorts or to a consultant thereof;</w:t>
      </w:r>
    </w:p>
    <w:p w14:paraId="5BF591BC" w14:textId="200CE6EF" w:rsidR="006668F2" w:rsidRPr="00DD250E" w:rsidRDefault="006668F2" w:rsidP="00027451">
      <w:pPr>
        <w:pStyle w:val="Contrato-Alnea"/>
        <w:numPr>
          <w:ilvl w:val="0"/>
          <w:numId w:val="60"/>
        </w:numPr>
        <w:ind w:left="1134" w:hanging="567"/>
        <w:rPr>
          <w:lang w:val="en-US"/>
        </w:rPr>
      </w:pPr>
      <w:r w:rsidRPr="00DD250E">
        <w:rPr>
          <w:lang w:val="en-US"/>
        </w:rPr>
        <w:t>the disclosure is directed to a potential assignee in good faith, its Affiliate, or a consultant; and</w:t>
      </w:r>
    </w:p>
    <w:bookmarkEnd w:id="645"/>
    <w:p w14:paraId="28B4B46A" w14:textId="7E100E29" w:rsidR="00C2057B" w:rsidRPr="00DD250E" w:rsidRDefault="006668F2" w:rsidP="00027451">
      <w:pPr>
        <w:pStyle w:val="Contrato-Alnea"/>
        <w:numPr>
          <w:ilvl w:val="0"/>
          <w:numId w:val="60"/>
        </w:numPr>
        <w:ind w:left="1134" w:hanging="567"/>
        <w:rPr>
          <w:lang w:val="en-US"/>
        </w:rPr>
      </w:pPr>
      <w:r w:rsidRPr="00DD250E">
        <w:rPr>
          <w:lang w:val="en-US"/>
        </w:rPr>
        <w:t>the disclosure is directed to a Concessionaire or contractor under another regime of Exploration and Production of Oil and Gas in an adjacent area, to its Affiliate, or to a consultant, aiming at the execution of the Production Individualization Agreement.</w:t>
      </w:r>
    </w:p>
    <w:p w14:paraId="1C31987B" w14:textId="0EE72618" w:rsidR="008D00EF" w:rsidRPr="00DD250E" w:rsidRDefault="008D00EF" w:rsidP="00027451">
      <w:pPr>
        <w:pStyle w:val="Contrato-Clausula-Nvel3-1dezena"/>
        <w:ind w:left="1276" w:hanging="709"/>
        <w:rPr>
          <w:lang w:val="en-US"/>
        </w:rPr>
      </w:pPr>
      <w:r w:rsidRPr="00DD250E">
        <w:rPr>
          <w:lang w:val="en-US"/>
        </w:rPr>
        <w:lastRenderedPageBreak/>
        <w:t>In the events provided for in sub-items “d”, “e”, “f”, and “g”, disclosure of data and information shall be conditioned to a prior formal confidentiality agreement in writing.</w:t>
      </w:r>
    </w:p>
    <w:p w14:paraId="35B358E3" w14:textId="11459128" w:rsidR="008D00EF" w:rsidRPr="00DD250E" w:rsidRDefault="008D00EF" w:rsidP="00027451">
      <w:pPr>
        <w:pStyle w:val="Contrato-Clausula-Nvel4-1dezena"/>
        <w:ind w:left="2268" w:hanging="992"/>
        <w:rPr>
          <w:lang w:val="en-US"/>
        </w:rPr>
      </w:pPr>
      <w:r w:rsidRPr="00DD250E">
        <w:rPr>
          <w:lang w:val="en-US"/>
        </w:rPr>
        <w:t>The agreement shall provide that the third party mentioned in such sub-items shall be required to comply with paragraph 32.1 and in case of failure to perform, the party shall be subject to the provisions in Section Twenty-Nine, without the benefit of the exceptions set forth in sub-items (a) to (f) of paragraph 32.1 for disclosure of data and information without ANP’s prior consent.</w:t>
      </w:r>
    </w:p>
    <w:p w14:paraId="3C65CAC4" w14:textId="52B038BC" w:rsidR="008D00EF" w:rsidRPr="00DD250E" w:rsidRDefault="008D00EF" w:rsidP="00027451">
      <w:pPr>
        <w:pStyle w:val="Contrato-Clausula-Nvel3-1dezena"/>
        <w:ind w:left="1276" w:hanging="709"/>
        <w:rPr>
          <w:lang w:val="en-US"/>
        </w:rPr>
      </w:pPr>
      <w:r w:rsidRPr="00DD250E">
        <w:rPr>
          <w:lang w:val="en-US"/>
        </w:rPr>
        <w:t>The third party shall not count on the benefit of the exceptions provided for in sub-items “a” to “g” for disclosure of data and information without ANP’s prior consent.</w:t>
      </w:r>
    </w:p>
    <w:p w14:paraId="282093ED" w14:textId="5C5DA439" w:rsidR="008D00EF" w:rsidRPr="00DD250E" w:rsidRDefault="008D00EF" w:rsidP="00027451">
      <w:pPr>
        <w:pStyle w:val="Contrato-Clausula-Nvel3-1dezena"/>
        <w:ind w:left="1276" w:hanging="709"/>
        <w:rPr>
          <w:lang w:val="en-US"/>
        </w:rPr>
      </w:pPr>
      <w:r w:rsidRPr="00DD250E">
        <w:rPr>
          <w:lang w:val="en-US"/>
        </w:rPr>
        <w:t>In the events provided for in sub-items “a” to “g”, the Concessionaire shall send ANP a notice within thirty (30) days of the disclosure.</w:t>
      </w:r>
    </w:p>
    <w:p w14:paraId="04D7B2F5" w14:textId="251EE497" w:rsidR="008D00EF" w:rsidRPr="00DD250E" w:rsidRDefault="008D00EF" w:rsidP="00027451">
      <w:pPr>
        <w:pStyle w:val="Contrato-Clausula-Nvel3-1dezena"/>
        <w:ind w:left="1276" w:hanging="709"/>
        <w:rPr>
          <w:lang w:val="en-US"/>
        </w:rPr>
      </w:pPr>
      <w:r w:rsidRPr="00DD250E">
        <w:rPr>
          <w:lang w:val="en-US"/>
        </w:rPr>
        <w:t>The notice shall be followed by the data and/or information disclosed, the reasons for the disclosure, and the list of third parties who had access to such data and/or information.</w:t>
      </w:r>
    </w:p>
    <w:p w14:paraId="61F91BE5" w14:textId="4799D86B" w:rsidR="008D00EF" w:rsidRPr="00DD250E" w:rsidRDefault="008D00EF" w:rsidP="00027451">
      <w:pPr>
        <w:pStyle w:val="Contrato-Clausula-Nvel3-1dezena"/>
        <w:ind w:left="1276" w:hanging="709"/>
        <w:rPr>
          <w:lang w:val="en-US"/>
        </w:rPr>
      </w:pPr>
      <w:r w:rsidRPr="00DD250E">
        <w:rPr>
          <w:lang w:val="en-US"/>
        </w:rPr>
        <w:t>In the events provided for in sub-items “d” to “g”, the notice shall be also followed by a copy of the confidentiality agreement referred to in paragraph 32.1.1.</w:t>
      </w:r>
    </w:p>
    <w:p w14:paraId="5EC93A4C" w14:textId="32386C82" w:rsidR="00C2057B" w:rsidRPr="00DD250E" w:rsidRDefault="008D00EF" w:rsidP="008D00EF">
      <w:pPr>
        <w:pStyle w:val="Contrato-Clausula-Nvel2-1dezena"/>
        <w:rPr>
          <w:lang w:val="en-US"/>
        </w:rPr>
      </w:pPr>
      <w:r w:rsidRPr="00DD250E">
        <w:rPr>
          <w:lang w:val="en-US"/>
        </w:rPr>
        <w:t>The provisions in paragraph 32.1 shall remain in effect and shall survive termination of this Agreement.</w:t>
      </w:r>
    </w:p>
    <w:p w14:paraId="68CE4B7A" w14:textId="77777777" w:rsidR="00EE6DFA" w:rsidRPr="00DD250E" w:rsidRDefault="00EE6DFA" w:rsidP="00422DC7">
      <w:pPr>
        <w:pStyle w:val="Contrato-Normal"/>
        <w:rPr>
          <w:lang w:val="en-US"/>
        </w:rPr>
      </w:pPr>
    </w:p>
    <w:p w14:paraId="581B6966" w14:textId="0C62DBDC" w:rsidR="00842752" w:rsidRPr="00DD250E" w:rsidRDefault="00842752" w:rsidP="00842752">
      <w:pPr>
        <w:pStyle w:val="Contrato-Clausula-Subtitulo"/>
        <w:rPr>
          <w:lang w:val="en-US"/>
        </w:rPr>
      </w:pPr>
      <w:bookmarkStart w:id="646" w:name="_Toc484433854"/>
      <w:bookmarkStart w:id="647" w:name="_Ref28052197"/>
      <w:r w:rsidRPr="00DD250E">
        <w:rPr>
          <w:lang w:val="en-US"/>
        </w:rPr>
        <w:t>ANP’s Commitment</w:t>
      </w:r>
      <w:bookmarkEnd w:id="646"/>
    </w:p>
    <w:p w14:paraId="2EA7608C" w14:textId="5E50967B" w:rsidR="00842752" w:rsidRPr="00DD250E" w:rsidRDefault="00842752" w:rsidP="00842752">
      <w:pPr>
        <w:pStyle w:val="Contrato-Clausula-Nvel2-1dezena"/>
        <w:rPr>
          <w:lang w:val="en-US"/>
        </w:rPr>
      </w:pPr>
      <w:r w:rsidRPr="00DD250E">
        <w:rPr>
          <w:lang w:val="en-US"/>
        </w:rPr>
        <w:t>ANP undertakes not to disclose any data and information obtained as a result of the Operations and related to the areas withheld by the Concessionaire, pursuant to article 5, paragraph 2, of Decree No. 7,724/2012.</w:t>
      </w:r>
    </w:p>
    <w:p w14:paraId="662FA350" w14:textId="1322F279" w:rsidR="00842752" w:rsidRPr="00DD250E" w:rsidRDefault="00842752" w:rsidP="00842752">
      <w:pPr>
        <w:pStyle w:val="Contrato-Clausula-Nvel3-1dezena"/>
        <w:ind w:left="1276" w:hanging="709"/>
        <w:rPr>
          <w:lang w:val="en-US"/>
        </w:rPr>
      </w:pPr>
      <w:r w:rsidRPr="00DD250E">
        <w:rPr>
          <w:lang w:val="en-US"/>
        </w:rPr>
        <w:t>Such provision shall not apply in case the disclosure is necessary for compliance with the applicable legal provisions, including the laws and regulations on Access to Information, or for proceeding with the purposes to which it was created.</w:t>
      </w:r>
    </w:p>
    <w:p w14:paraId="4C9926B4" w14:textId="77777777" w:rsidR="00842752" w:rsidRPr="00DD250E" w:rsidRDefault="00842752" w:rsidP="00842752">
      <w:pPr>
        <w:pStyle w:val="Contrato-Normal"/>
        <w:rPr>
          <w:lang w:val="en-US"/>
        </w:rPr>
      </w:pPr>
    </w:p>
    <w:p w14:paraId="2A6E9DC9" w14:textId="14A0F2D7" w:rsidR="00842752" w:rsidRPr="00DD250E" w:rsidRDefault="00842752" w:rsidP="00842752">
      <w:pPr>
        <w:pStyle w:val="Contrato-Clausula-Nvel1"/>
        <w:rPr>
          <w:lang w:val="en-US"/>
        </w:rPr>
      </w:pPr>
      <w:bookmarkStart w:id="648" w:name="_Toc484433855"/>
      <w:r w:rsidRPr="00DD250E">
        <w:rPr>
          <w:lang w:val="en-US"/>
        </w:rPr>
        <w:t>section thirty-three – notices, requests, communications and reports</w:t>
      </w:r>
      <w:bookmarkEnd w:id="648"/>
    </w:p>
    <w:p w14:paraId="70A7EC0D" w14:textId="7D90DEB8" w:rsidR="00842752" w:rsidRPr="00DD250E" w:rsidRDefault="00842752" w:rsidP="00842752">
      <w:pPr>
        <w:pStyle w:val="Contrato-Clausula-Subtitulo"/>
        <w:rPr>
          <w:lang w:val="en-US"/>
        </w:rPr>
      </w:pPr>
      <w:bookmarkStart w:id="649" w:name="_Toc484433856"/>
      <w:r w:rsidRPr="00DD250E">
        <w:rPr>
          <w:lang w:val="en-US"/>
        </w:rPr>
        <w:t>Notices, Requests, Plans, Programs, Reports and other Communications</w:t>
      </w:r>
      <w:bookmarkEnd w:id="649"/>
    </w:p>
    <w:p w14:paraId="6B933089" w14:textId="5836682B" w:rsidR="00383DDB" w:rsidRPr="00DD250E" w:rsidRDefault="00842752" w:rsidP="00842752">
      <w:pPr>
        <w:pStyle w:val="Contrato-Clausula-Nvel2-1dezena"/>
        <w:rPr>
          <w:lang w:val="en-US"/>
        </w:rPr>
      </w:pPr>
      <w:r w:rsidRPr="00DD250E">
        <w:rPr>
          <w:lang w:val="en-US"/>
        </w:rPr>
        <w:t>Notices, requests, submission of plans, programs, reports, as well as any other communications provided for in this Agreement shall be formal and made in writing, pursuant to the Applicable Laws and Regulations, which may waive submission of such documents in writing, indicating, for each situation, other manners of submission, preferably through ANP’s computerized system for receipt of data and information.</w:t>
      </w:r>
      <w:r w:rsidR="001B7438" w:rsidRPr="00DD250E">
        <w:rPr>
          <w:lang w:val="en-US"/>
        </w:rPr>
        <w:t xml:space="preserve"> </w:t>
      </w:r>
    </w:p>
    <w:bookmarkEnd w:id="637"/>
    <w:bookmarkEnd w:id="647"/>
    <w:p w14:paraId="2A2D7982" w14:textId="5848D36B" w:rsidR="00BE0442" w:rsidRPr="00DD250E" w:rsidRDefault="00BE0442" w:rsidP="00BE0442">
      <w:pPr>
        <w:pStyle w:val="Contrato-Clausula-Nvel3-1dezena"/>
        <w:ind w:left="1276" w:hanging="709"/>
        <w:rPr>
          <w:lang w:val="en-US"/>
        </w:rPr>
      </w:pPr>
      <w:r w:rsidRPr="00DD250E">
        <w:rPr>
          <w:lang w:val="en-US"/>
        </w:rPr>
        <w:t>If there is no specific provision in the Applicable Laws and Regulations, the communications set forth herein shall be delivered in person, upon receipt, or sent by mail, with proof of receipt.</w:t>
      </w:r>
    </w:p>
    <w:p w14:paraId="2D9B4BA4" w14:textId="44290E9F" w:rsidR="00BE0442" w:rsidRPr="00DD250E" w:rsidRDefault="00BE0442" w:rsidP="00BE0442">
      <w:pPr>
        <w:pStyle w:val="Contrato-Clausula-Nvel3-1dezena"/>
        <w:ind w:left="1276" w:hanging="709"/>
        <w:rPr>
          <w:lang w:val="en-US"/>
        </w:rPr>
      </w:pPr>
      <w:r w:rsidRPr="00DD250E">
        <w:rPr>
          <w:lang w:val="en-US"/>
        </w:rPr>
        <w:lastRenderedPageBreak/>
        <w:t>Acts and communications related to this Agreement shall be written in Portuguese and signed by a legal representative of the Concessionaire or an attorney-in-fact with specific powers.</w:t>
      </w:r>
    </w:p>
    <w:p w14:paraId="39B19D22" w14:textId="77777777" w:rsidR="00BE0442" w:rsidRPr="00DD250E" w:rsidRDefault="00BE0442" w:rsidP="00BE0442">
      <w:pPr>
        <w:pStyle w:val="Contrato-Normal"/>
        <w:rPr>
          <w:lang w:val="en-US"/>
        </w:rPr>
      </w:pPr>
    </w:p>
    <w:p w14:paraId="6DE5F0EC" w14:textId="465C0BCA" w:rsidR="00BE0442" w:rsidRPr="00DD250E" w:rsidRDefault="00BE0442" w:rsidP="00BE0442">
      <w:pPr>
        <w:pStyle w:val="Contrato-Clausula-Subtitulo"/>
        <w:rPr>
          <w:lang w:val="en-US"/>
        </w:rPr>
      </w:pPr>
      <w:bookmarkStart w:id="650" w:name="_Toc484433857"/>
      <w:r w:rsidRPr="00DD250E">
        <w:rPr>
          <w:lang w:val="en-US"/>
        </w:rPr>
        <w:t>Addresses</w:t>
      </w:r>
      <w:bookmarkEnd w:id="650"/>
    </w:p>
    <w:p w14:paraId="29588A31" w14:textId="48E27530" w:rsidR="00BE0442" w:rsidRPr="00DD250E" w:rsidRDefault="00BE0442" w:rsidP="00BE0442">
      <w:pPr>
        <w:pStyle w:val="Contrato-Clausula-Nvel2-1dezena"/>
        <w:rPr>
          <w:lang w:val="en-US"/>
        </w:rPr>
      </w:pPr>
      <w:r w:rsidRPr="00DD250E">
        <w:rPr>
          <w:lang w:val="en-US"/>
        </w:rPr>
        <w:t xml:space="preserve">The addresses of the representatives of the Parties are included in </w:t>
      </w:r>
      <w:hyperlink w:anchor="_ANEXO_X_–" w:history="1">
        <w:r w:rsidRPr="00DD250E">
          <w:rPr>
            <w:lang w:val="en-US"/>
          </w:rPr>
          <w:t>Annex VIII</w:t>
        </w:r>
      </w:hyperlink>
      <w:r w:rsidRPr="00DD250E">
        <w:rPr>
          <w:lang w:val="en-US"/>
        </w:rPr>
        <w:t>.</w:t>
      </w:r>
    </w:p>
    <w:p w14:paraId="44BA4867" w14:textId="205E4F66" w:rsidR="00BE0442" w:rsidRPr="00DD250E" w:rsidRDefault="00BE0442" w:rsidP="00BE0442">
      <w:pPr>
        <w:pStyle w:val="Contrato-Clausula-Nvel3-1dezena"/>
        <w:ind w:left="1276" w:hanging="709"/>
        <w:rPr>
          <w:lang w:val="en-US"/>
        </w:rPr>
      </w:pPr>
      <w:r w:rsidRPr="00DD250E">
        <w:rPr>
          <w:lang w:val="en-US"/>
        </w:rPr>
        <w:t>In case of change of address, the Parties undertake to notify the other Party about the new address upon at least thirty (30)-day notice of the change.</w:t>
      </w:r>
    </w:p>
    <w:p w14:paraId="39785FA6" w14:textId="77777777" w:rsidR="00BE0442" w:rsidRPr="00DD250E" w:rsidRDefault="00BE0442" w:rsidP="00BE0442">
      <w:pPr>
        <w:pStyle w:val="Contrato-Normal"/>
        <w:rPr>
          <w:lang w:val="en-US"/>
        </w:rPr>
      </w:pPr>
    </w:p>
    <w:p w14:paraId="59FA410A" w14:textId="0BAE6701" w:rsidR="00BE0442" w:rsidRPr="00DD250E" w:rsidRDefault="00BE0442" w:rsidP="00BE0442">
      <w:pPr>
        <w:pStyle w:val="Contrato-Clausula-Subtitulo"/>
        <w:rPr>
          <w:lang w:val="en-US"/>
        </w:rPr>
      </w:pPr>
      <w:bookmarkStart w:id="651" w:name="_Toc484433858"/>
      <w:r w:rsidRPr="00DD250E">
        <w:rPr>
          <w:lang w:val="en-US"/>
        </w:rPr>
        <w:t>Validity and Efficacy</w:t>
      </w:r>
      <w:bookmarkEnd w:id="651"/>
    </w:p>
    <w:p w14:paraId="709DFF63" w14:textId="1D94C2F4" w:rsidR="00BE0442" w:rsidRPr="00DD250E" w:rsidRDefault="00BE0442" w:rsidP="00BE0442">
      <w:pPr>
        <w:pStyle w:val="Contrato-Clausula-Nvel2-1dezena"/>
        <w:rPr>
          <w:lang w:val="en-US"/>
        </w:rPr>
      </w:pPr>
      <w:r w:rsidRPr="00DD250E">
        <w:rPr>
          <w:lang w:val="en-US"/>
        </w:rPr>
        <w:t>The notices provided for in this Agreement shall be deemed valid and effective on the date they are effectively received.</w:t>
      </w:r>
    </w:p>
    <w:p w14:paraId="785B623C" w14:textId="77777777" w:rsidR="00BE0442" w:rsidRPr="00DD250E" w:rsidRDefault="00BE0442" w:rsidP="00BE0442">
      <w:pPr>
        <w:pStyle w:val="Contrato-Normal"/>
        <w:rPr>
          <w:lang w:val="en-US"/>
        </w:rPr>
      </w:pPr>
    </w:p>
    <w:p w14:paraId="64D49FF1" w14:textId="77DB271E" w:rsidR="00BE0442" w:rsidRPr="00DD250E" w:rsidRDefault="00BE0442" w:rsidP="00BE0442">
      <w:pPr>
        <w:pStyle w:val="Contrato-Clausula-Subtitulo"/>
        <w:rPr>
          <w:lang w:val="en-US"/>
        </w:rPr>
      </w:pPr>
      <w:bookmarkStart w:id="652" w:name="_Toc484433859"/>
      <w:r w:rsidRPr="00DD250E">
        <w:rPr>
          <w:lang w:val="en-US"/>
        </w:rPr>
        <w:t>Amendments to the Acts of Incorporation</w:t>
      </w:r>
      <w:bookmarkEnd w:id="652"/>
    </w:p>
    <w:p w14:paraId="4C08BC0A" w14:textId="052EA6B8" w:rsidR="00BE0442" w:rsidRPr="00DD250E" w:rsidRDefault="00BE0442" w:rsidP="00BE0442">
      <w:pPr>
        <w:pStyle w:val="Contrato-Clausula-Nvel2-1dezena"/>
        <w:rPr>
          <w:lang w:val="en-US"/>
        </w:rPr>
      </w:pPr>
      <w:r w:rsidRPr="00DD250E">
        <w:rPr>
          <w:lang w:val="en-US"/>
        </w:rPr>
        <w:t xml:space="preserve">The Concessionaire shall notify ANP about any amendments to its acts of incorporation, bylaws, or articles of </w:t>
      </w:r>
      <w:r w:rsidR="007605A6" w:rsidRPr="00DD250E">
        <w:rPr>
          <w:lang w:val="en-US"/>
        </w:rPr>
        <w:t>association</w:t>
      </w:r>
      <w:r w:rsidRPr="00DD250E">
        <w:rPr>
          <w:lang w:val="en-US"/>
        </w:rPr>
        <w:t xml:space="preserve"> by sending, within thirty (30) days, copies thereof and copies of the documents for election of its managers or for evidence of the acting board of executive officers.</w:t>
      </w:r>
    </w:p>
    <w:p w14:paraId="06229D29" w14:textId="77777777" w:rsidR="00BE0442" w:rsidRPr="00DD250E" w:rsidRDefault="00BE0442" w:rsidP="00BE0442">
      <w:pPr>
        <w:pStyle w:val="Contrato-Normal"/>
        <w:rPr>
          <w:lang w:val="en-US"/>
        </w:rPr>
      </w:pPr>
    </w:p>
    <w:p w14:paraId="78F3D2FB" w14:textId="4DDE02A2" w:rsidR="00BE0442" w:rsidRPr="00DD250E" w:rsidRDefault="00BE0442" w:rsidP="00BE0442">
      <w:pPr>
        <w:pStyle w:val="Contrato-Clausula-Nvel1"/>
        <w:rPr>
          <w:lang w:val="en-US"/>
        </w:rPr>
      </w:pPr>
      <w:bookmarkStart w:id="653" w:name="_Toc484433860"/>
      <w:r w:rsidRPr="00DD250E">
        <w:rPr>
          <w:lang w:val="en-US"/>
        </w:rPr>
        <w:t>Section thirty- four – legal regime</w:t>
      </w:r>
      <w:bookmarkEnd w:id="653"/>
    </w:p>
    <w:p w14:paraId="3CF1E404" w14:textId="59C4967B" w:rsidR="00BE0442" w:rsidRPr="00DD250E" w:rsidRDefault="00BE0442" w:rsidP="00BE0442">
      <w:pPr>
        <w:pStyle w:val="Contrato-Clausula-Subtitulo"/>
        <w:rPr>
          <w:lang w:val="en-US"/>
        </w:rPr>
      </w:pPr>
      <w:bookmarkStart w:id="654" w:name="_Toc484433861"/>
      <w:r w:rsidRPr="00DD250E">
        <w:rPr>
          <w:lang w:val="en-US"/>
        </w:rPr>
        <w:t>Governing Law</w:t>
      </w:r>
      <w:bookmarkEnd w:id="654"/>
    </w:p>
    <w:p w14:paraId="26C53875" w14:textId="261CE820" w:rsidR="00BE0442" w:rsidRPr="00DD250E" w:rsidRDefault="00BE0442" w:rsidP="00BE0442">
      <w:pPr>
        <w:pStyle w:val="Contrato-Clausula-Nvel2-1dezena"/>
        <w:rPr>
          <w:lang w:val="en-US"/>
        </w:rPr>
      </w:pPr>
      <w:r w:rsidRPr="00DD250E">
        <w:rPr>
          <w:lang w:val="en-US"/>
        </w:rPr>
        <w:t>This Agreement shall be executed, governed, and construed according to the Brazilian laws.</w:t>
      </w:r>
    </w:p>
    <w:p w14:paraId="7713B385" w14:textId="66AFF190" w:rsidR="00BE0442" w:rsidRPr="00DD250E" w:rsidRDefault="00BE0442" w:rsidP="00BE0442">
      <w:pPr>
        <w:pStyle w:val="Contrato-Clausula-Nvel3"/>
        <w:ind w:left="1276" w:hanging="709"/>
        <w:rPr>
          <w:lang w:val="en-US"/>
        </w:rPr>
      </w:pPr>
      <w:r w:rsidRPr="00DD250E">
        <w:rPr>
          <w:lang w:val="en-US"/>
        </w:rPr>
        <w:t>The parties shall observe the Applicable Laws and Regulations upon execution of this agreement.</w:t>
      </w:r>
    </w:p>
    <w:p w14:paraId="49DAFF69" w14:textId="6858890F" w:rsidR="00BE0442" w:rsidRPr="00DD250E" w:rsidRDefault="00BE0442" w:rsidP="00BE0442">
      <w:pPr>
        <w:pStyle w:val="Contrato-Clausula-Nvel3"/>
        <w:ind w:left="1276" w:hanging="709"/>
        <w:rPr>
          <w:lang w:val="en-US"/>
        </w:rPr>
      </w:pPr>
      <w:r w:rsidRPr="00DD250E">
        <w:rPr>
          <w:lang w:val="en-US"/>
        </w:rPr>
        <w:t>ANP may issue general instructions, with no regulatory nature, on the performance of the agreement through its website.</w:t>
      </w:r>
    </w:p>
    <w:p w14:paraId="71852FFD" w14:textId="77777777" w:rsidR="00BE0442" w:rsidRPr="00DD250E" w:rsidRDefault="00BE0442" w:rsidP="00BE0442">
      <w:pPr>
        <w:pStyle w:val="Contrato-Normal"/>
        <w:rPr>
          <w:lang w:val="en-US"/>
        </w:rPr>
      </w:pPr>
      <w:bookmarkStart w:id="655" w:name="_Toc135208113"/>
    </w:p>
    <w:p w14:paraId="1D8EFCBE" w14:textId="1CB8393A" w:rsidR="00BE0442" w:rsidRPr="00DD250E" w:rsidRDefault="00BE0442" w:rsidP="00BE0442">
      <w:pPr>
        <w:pStyle w:val="Contrato-Clausula-Subtitulo"/>
        <w:rPr>
          <w:lang w:val="en-US"/>
        </w:rPr>
      </w:pPr>
      <w:bookmarkStart w:id="656" w:name="_Toc484433862"/>
      <w:bookmarkEnd w:id="655"/>
      <w:r w:rsidRPr="00DD250E">
        <w:rPr>
          <w:lang w:val="en-US"/>
        </w:rPr>
        <w:t>Reconciliation</w:t>
      </w:r>
      <w:bookmarkEnd w:id="656"/>
    </w:p>
    <w:p w14:paraId="1182B3DB" w14:textId="35EE90B8" w:rsidR="00BE0442" w:rsidRPr="00DD250E" w:rsidRDefault="00BE0442" w:rsidP="00BE0442">
      <w:pPr>
        <w:pStyle w:val="Contrato-Clausula-Nvel2-1dezena"/>
        <w:rPr>
          <w:lang w:val="en-US"/>
        </w:rPr>
      </w:pPr>
      <w:bookmarkStart w:id="657" w:name="_Hlt102898895"/>
      <w:bookmarkStart w:id="658" w:name="_Hlt102898911"/>
      <w:bookmarkEnd w:id="657"/>
      <w:bookmarkEnd w:id="658"/>
      <w:r w:rsidRPr="00DD250E">
        <w:rPr>
          <w:lang w:val="en-US"/>
        </w:rPr>
        <w:t xml:space="preserve">The Parties undertake to use all efforts as to amicably resolve upon any and all dispute or controversy arising from this Agreement or related thereto. </w:t>
      </w:r>
    </w:p>
    <w:p w14:paraId="5E3AA030" w14:textId="619FD5B1" w:rsidR="00BE0442" w:rsidRPr="00DD250E" w:rsidRDefault="00BE0442" w:rsidP="00BE0442">
      <w:pPr>
        <w:pStyle w:val="Contrato-Clausula-Nvel3-1dezena"/>
        <w:ind w:left="1276" w:hanging="709"/>
        <w:rPr>
          <w:lang w:val="en-US"/>
        </w:rPr>
      </w:pPr>
      <w:r w:rsidRPr="00DD250E">
        <w:rPr>
          <w:lang w:val="en-US"/>
        </w:rPr>
        <w:t>Such efforts shall include at least the request for a specific reconciliation meeting by the unsatisfied party, followed by its request and factual and lawful reasons.</w:t>
      </w:r>
    </w:p>
    <w:p w14:paraId="0A204428" w14:textId="4DA249E5" w:rsidR="00BE0442" w:rsidRPr="00DD250E" w:rsidRDefault="00BE0442" w:rsidP="00BE0442">
      <w:pPr>
        <w:pStyle w:val="Contrato-Clausula-Nvel3-1dezena"/>
        <w:ind w:left="1276" w:hanging="709"/>
        <w:rPr>
          <w:lang w:val="en-US"/>
        </w:rPr>
      </w:pPr>
      <w:r w:rsidRPr="00DD250E">
        <w:rPr>
          <w:lang w:val="en-US"/>
        </w:rPr>
        <w:t xml:space="preserve">The request shall be met, and the meeting shall be scheduled by the other party within thirty (30) days of the request, in ANP’s offices. The representatives of the parties shall have powers to compromise on the matter. </w:t>
      </w:r>
    </w:p>
    <w:p w14:paraId="12E36988" w14:textId="358FC3D7" w:rsidR="00BE0442" w:rsidRPr="00DD250E" w:rsidRDefault="00BE0442" w:rsidP="00BE0442">
      <w:pPr>
        <w:pStyle w:val="Contrato-Clausula-Nvel3-1dezena"/>
        <w:ind w:left="1276" w:hanging="709"/>
        <w:rPr>
          <w:lang w:val="en-US"/>
        </w:rPr>
      </w:pPr>
      <w:r w:rsidRPr="00DD250E">
        <w:rPr>
          <w:lang w:val="en-US"/>
        </w:rPr>
        <w:lastRenderedPageBreak/>
        <w:t>After the meeting, if no agreement is immediately reached, the parties shall have at least thirty (30) additional days to negotiate an amicable solution.</w:t>
      </w:r>
    </w:p>
    <w:p w14:paraId="39544652" w14:textId="77846135" w:rsidR="00BE0442" w:rsidRPr="00DD250E" w:rsidRDefault="00BE0442" w:rsidP="00BE0442">
      <w:pPr>
        <w:pStyle w:val="Contrato-Clausula-Nvel2-1dezena"/>
        <w:rPr>
          <w:lang w:val="en-US"/>
        </w:rPr>
      </w:pPr>
      <w:bookmarkStart w:id="659" w:name="_Ref473092322"/>
      <w:r w:rsidRPr="00DD250E">
        <w:rPr>
          <w:lang w:val="en-US"/>
        </w:rPr>
        <w:t xml:space="preserve">The Parties may, upon agreement, resort to an independent expert in order to obtain a well-grounded opinion that may lead to the settlement of the dispute or controversy. </w:t>
      </w:r>
    </w:p>
    <w:bookmarkEnd w:id="659"/>
    <w:p w14:paraId="0FD8B0DD" w14:textId="7EDC325F" w:rsidR="00C2057B" w:rsidRPr="00DD250E" w:rsidRDefault="00BE0442" w:rsidP="002B50A0">
      <w:pPr>
        <w:pStyle w:val="Contrato-Clausula-Nvel3-1dezena"/>
        <w:ind w:left="1276" w:hanging="709"/>
        <w:rPr>
          <w:lang w:val="en-US"/>
        </w:rPr>
      </w:pPr>
      <w:r w:rsidRPr="00DD250E">
        <w:rPr>
          <w:lang w:val="en-US"/>
        </w:rPr>
        <w:t>In case such agreement is signed, arbitration may only be filed after issuance of the expert’s opinion.</w:t>
      </w:r>
      <w:r w:rsidR="005B1847" w:rsidRPr="00DD250E">
        <w:rPr>
          <w:lang w:val="en-US"/>
        </w:rPr>
        <w:t xml:space="preserve"> </w:t>
      </w:r>
    </w:p>
    <w:p w14:paraId="0705B660" w14:textId="77777777" w:rsidR="006632EB" w:rsidRPr="00DD250E" w:rsidRDefault="006632EB" w:rsidP="00422DC7">
      <w:pPr>
        <w:pStyle w:val="Contrato-Normal"/>
        <w:rPr>
          <w:lang w:val="en-US"/>
        </w:rPr>
      </w:pPr>
      <w:bookmarkStart w:id="660" w:name="_Toc135208114"/>
    </w:p>
    <w:p w14:paraId="7E789931" w14:textId="19B99C50" w:rsidR="009B0CDE" w:rsidRPr="00DD250E" w:rsidRDefault="009B0CDE" w:rsidP="009B0CDE">
      <w:pPr>
        <w:pStyle w:val="Contrato-Clausula-Subtitulo"/>
        <w:rPr>
          <w:lang w:val="en-US"/>
        </w:rPr>
      </w:pPr>
      <w:bookmarkStart w:id="661" w:name="_Toc484433863"/>
      <w:bookmarkEnd w:id="660"/>
      <w:r w:rsidRPr="00DD250E">
        <w:rPr>
          <w:lang w:val="en-US"/>
        </w:rPr>
        <w:t>Suspension of Activities</w:t>
      </w:r>
      <w:bookmarkEnd w:id="661"/>
    </w:p>
    <w:p w14:paraId="7399DA0B" w14:textId="3F45C798" w:rsidR="009B0CDE" w:rsidRPr="00DD250E" w:rsidRDefault="009B0CDE" w:rsidP="009B0CDE">
      <w:pPr>
        <w:pStyle w:val="Contrato-Clausula-Nvel2-1dezena"/>
        <w:rPr>
          <w:lang w:val="en-US"/>
        </w:rPr>
      </w:pPr>
      <w:r w:rsidRPr="00DD250E">
        <w:rPr>
          <w:lang w:val="en-US"/>
        </w:rPr>
        <w:t>ANP shall decide whether to suspend or not the activities under dispute or controversy.</w:t>
      </w:r>
    </w:p>
    <w:p w14:paraId="704ED1C0" w14:textId="6B169E88" w:rsidR="009B0CDE" w:rsidRPr="00DD250E" w:rsidRDefault="009B0CDE" w:rsidP="002B50A0">
      <w:pPr>
        <w:pStyle w:val="Contrato-Clausula-Nvel3-1dezena"/>
        <w:ind w:left="1276" w:hanging="709"/>
        <w:rPr>
          <w:lang w:val="en-US"/>
        </w:rPr>
      </w:pPr>
      <w:r w:rsidRPr="00DD250E">
        <w:rPr>
          <w:lang w:val="en-US"/>
        </w:rPr>
        <w:t>The criterion supporting the decision shall be the need to avoid a personal or property risk of any nature, especially regarding the Operations.</w:t>
      </w:r>
    </w:p>
    <w:p w14:paraId="1AD1B966" w14:textId="77777777" w:rsidR="009B0CDE" w:rsidRPr="00DD250E" w:rsidRDefault="009B0CDE" w:rsidP="009B0CDE">
      <w:pPr>
        <w:pStyle w:val="Contrato-Normal"/>
        <w:rPr>
          <w:lang w:val="en-US"/>
        </w:rPr>
      </w:pPr>
    </w:p>
    <w:p w14:paraId="7AC24143" w14:textId="3C79EAF4" w:rsidR="009B0CDE" w:rsidRPr="00DD250E" w:rsidRDefault="009B0CDE" w:rsidP="009B0CDE">
      <w:pPr>
        <w:pStyle w:val="Contrato-Clausula-Subtitulo"/>
        <w:rPr>
          <w:lang w:val="en-US"/>
        </w:rPr>
      </w:pPr>
      <w:bookmarkStart w:id="662" w:name="_Toc484433864"/>
      <w:r w:rsidRPr="00DD250E">
        <w:rPr>
          <w:lang w:val="en-US"/>
        </w:rPr>
        <w:t>Arbitration</w:t>
      </w:r>
      <w:bookmarkEnd w:id="662"/>
    </w:p>
    <w:p w14:paraId="094EA4EC" w14:textId="6304D67A" w:rsidR="009B0CDE" w:rsidRPr="00DD250E" w:rsidRDefault="009B0CDE" w:rsidP="009B0CDE">
      <w:pPr>
        <w:pStyle w:val="Contrato-Clausula-Nvel2-1dezena"/>
        <w:rPr>
          <w:lang w:val="en-US"/>
        </w:rPr>
      </w:pPr>
      <w:bookmarkStart w:id="663" w:name="_Hlt102898897"/>
      <w:bookmarkEnd w:id="663"/>
      <w:r w:rsidRPr="00DD250E">
        <w:rPr>
          <w:lang w:val="en-US"/>
        </w:rPr>
        <w:t xml:space="preserve">After the procedure set forth in paragraph 34.2, if one of the Parties considers there are conditions for an amicable solution to the dispute or controversy referred to in such paragraph, it may submit such issue to arbitration </w:t>
      </w:r>
      <w:r w:rsidRPr="00DD250E">
        <w:rPr>
          <w:i/>
          <w:lang w:val="en-US"/>
        </w:rPr>
        <w:t>ad hoc</w:t>
      </w:r>
      <w:r w:rsidRPr="00DD250E">
        <w:rPr>
          <w:lang w:val="en-US"/>
        </w:rPr>
        <w:t>, using the Arbitration Rules of the United Nations Commission on International Trade Law – UNCITRAL as a parameter, according to the following precepts:</w:t>
      </w:r>
    </w:p>
    <w:p w14:paraId="2919B5B2" w14:textId="132C290C" w:rsidR="009B0CDE" w:rsidRPr="00DD250E" w:rsidRDefault="009B0CDE" w:rsidP="002B50A0">
      <w:pPr>
        <w:pStyle w:val="Contrato-Alnea"/>
        <w:numPr>
          <w:ilvl w:val="0"/>
          <w:numId w:val="61"/>
        </w:numPr>
        <w:ind w:left="1134" w:hanging="567"/>
        <w:rPr>
          <w:lang w:val="en-US"/>
        </w:rPr>
      </w:pPr>
      <w:r w:rsidRPr="00DD250E">
        <w:rPr>
          <w:lang w:val="en-US"/>
        </w:rPr>
        <w:t>the arbitrators shall be appointed as determined by the Arbitration Rules of UNCITRAL;</w:t>
      </w:r>
    </w:p>
    <w:p w14:paraId="5A5C3DD6" w14:textId="4AB0FCB3" w:rsidR="009B0CDE" w:rsidRPr="00DD250E" w:rsidRDefault="009B0CDE" w:rsidP="002B50A0">
      <w:pPr>
        <w:pStyle w:val="Contrato-Alnea"/>
        <w:numPr>
          <w:ilvl w:val="0"/>
          <w:numId w:val="61"/>
        </w:numPr>
        <w:ind w:left="1134" w:hanging="567"/>
        <w:rPr>
          <w:lang w:val="en-US"/>
        </w:rPr>
      </w:pPr>
      <w:r w:rsidRPr="00DD250E">
        <w:rPr>
          <w:bCs/>
          <w:iCs/>
          <w:lang w:val="en-US"/>
        </w:rPr>
        <w:t>three arbitrators shall be appointed.</w:t>
      </w:r>
      <w:r w:rsidRPr="00DD250E">
        <w:rPr>
          <w:lang w:val="en-US"/>
        </w:rPr>
        <w:t xml:space="preserve"> Each Party shall choose an arbitrator. The two arbitrators so appointed shall designate the third arbitrator, who shall preside over the panel;</w:t>
      </w:r>
    </w:p>
    <w:p w14:paraId="1FBD2238" w14:textId="3274480A" w:rsidR="009B0CDE" w:rsidRPr="00DD250E" w:rsidRDefault="009B0CDE" w:rsidP="002B50A0">
      <w:pPr>
        <w:pStyle w:val="Contrato-Alnea"/>
        <w:numPr>
          <w:ilvl w:val="0"/>
          <w:numId w:val="61"/>
        </w:numPr>
        <w:ind w:left="1134" w:hanging="567"/>
        <w:rPr>
          <w:bCs/>
          <w:iCs/>
          <w:lang w:val="en-US"/>
        </w:rPr>
      </w:pPr>
      <w:r w:rsidRPr="00DD250E">
        <w:rPr>
          <w:bCs/>
          <w:iCs/>
          <w:lang w:val="en-US"/>
        </w:rPr>
        <w:t>upon agreement of the Parties, a sole arbitrator may be appointed in the events the amounts involved are not high;</w:t>
      </w:r>
    </w:p>
    <w:p w14:paraId="35D69244" w14:textId="40199AF5" w:rsidR="009B0CDE" w:rsidRPr="00DD250E" w:rsidRDefault="009B0CDE" w:rsidP="002B50A0">
      <w:pPr>
        <w:pStyle w:val="Contrato-Alnea"/>
        <w:numPr>
          <w:ilvl w:val="0"/>
          <w:numId w:val="61"/>
        </w:numPr>
        <w:ind w:left="1134" w:hanging="567"/>
        <w:rPr>
          <w:lang w:val="en-US"/>
        </w:rPr>
      </w:pPr>
      <w:r w:rsidRPr="00DD250E">
        <w:rPr>
          <w:lang w:val="en-US"/>
        </w:rPr>
        <w:t>the city of Rio de Janeiro, Brazil, shall be the seat of the arbitration and the place where the arbitration award is rendered;</w:t>
      </w:r>
    </w:p>
    <w:p w14:paraId="03B5FEF8" w14:textId="767A9122" w:rsidR="009B0CDE" w:rsidRPr="00DD250E" w:rsidRDefault="009B0CDE" w:rsidP="002B50A0">
      <w:pPr>
        <w:pStyle w:val="Contrato-Alnea"/>
        <w:numPr>
          <w:ilvl w:val="0"/>
          <w:numId w:val="61"/>
        </w:numPr>
        <w:ind w:left="1134" w:hanging="567"/>
        <w:rPr>
          <w:lang w:val="en-US"/>
        </w:rPr>
      </w:pPr>
      <w:r w:rsidRPr="00DD250E">
        <w:rPr>
          <w:lang w:val="en-US"/>
        </w:rPr>
        <w:t>the language of the arbitration proceeding shall be the Portuguese. However, the Parties may support the proceeding with testimonies or documents in any other language, as decided by the arbitrators, with no need for a sworn translation;</w:t>
      </w:r>
    </w:p>
    <w:p w14:paraId="78030F69" w14:textId="10C83F49" w:rsidR="009B0CDE" w:rsidRPr="00DD250E" w:rsidRDefault="009B0CDE" w:rsidP="002B50A0">
      <w:pPr>
        <w:pStyle w:val="Contrato-Alnea"/>
        <w:numPr>
          <w:ilvl w:val="0"/>
          <w:numId w:val="61"/>
        </w:numPr>
        <w:ind w:left="1134" w:hanging="567"/>
        <w:rPr>
          <w:bCs/>
          <w:iCs/>
          <w:lang w:val="en-US"/>
        </w:rPr>
      </w:pPr>
      <w:r w:rsidRPr="00DD250E">
        <w:rPr>
          <w:bCs/>
          <w:iCs/>
          <w:lang w:val="en-US"/>
        </w:rPr>
        <w:t xml:space="preserve">any and all expenses required for installation and development of the arbitration, such as costs and advance payment of arbitrator’s and expert’s fees, shall be exclusively borne by the Concessionaire. ANP shall reimburse such amounts only upon a final conviction, as decided by the arbitrators; </w:t>
      </w:r>
    </w:p>
    <w:p w14:paraId="28732C80" w14:textId="7A0832AF" w:rsidR="009B0CDE" w:rsidRPr="00DD250E" w:rsidRDefault="009B0CDE" w:rsidP="002B50A0">
      <w:pPr>
        <w:pStyle w:val="Contrato-Alnea"/>
        <w:numPr>
          <w:ilvl w:val="0"/>
          <w:numId w:val="61"/>
        </w:numPr>
        <w:ind w:left="1134" w:hanging="567"/>
        <w:rPr>
          <w:lang w:val="en-US"/>
        </w:rPr>
      </w:pPr>
      <w:r w:rsidRPr="00DD250E">
        <w:rPr>
          <w:bCs/>
          <w:iCs/>
          <w:lang w:val="en-US"/>
        </w:rPr>
        <w:t>on the merits,</w:t>
      </w:r>
      <w:r w:rsidRPr="00DD250E">
        <w:rPr>
          <w:lang w:val="en-US"/>
        </w:rPr>
        <w:t xml:space="preserve"> the arbitrators shall decide based on the Brazilian laws;</w:t>
      </w:r>
    </w:p>
    <w:p w14:paraId="657EFFFE" w14:textId="7033EE59" w:rsidR="009B0CDE" w:rsidRPr="00DD250E" w:rsidRDefault="009B0CDE" w:rsidP="002B50A0">
      <w:pPr>
        <w:pStyle w:val="Contrato-Alnea"/>
        <w:numPr>
          <w:ilvl w:val="0"/>
          <w:numId w:val="61"/>
        </w:numPr>
        <w:ind w:left="1134" w:hanging="567"/>
        <w:rPr>
          <w:lang w:val="en-US"/>
        </w:rPr>
      </w:pPr>
      <w:bookmarkStart w:id="664" w:name="_Hlt102828840"/>
      <w:bookmarkStart w:id="665" w:name="_Hlt102898123"/>
      <w:bookmarkEnd w:id="664"/>
      <w:bookmarkEnd w:id="665"/>
      <w:r w:rsidRPr="00DD250E">
        <w:rPr>
          <w:lang w:val="en-US"/>
        </w:rPr>
        <w:t>the arbitration award shall be final and its content shall bind the Parties.</w:t>
      </w:r>
      <w:r w:rsidRPr="00DD250E">
        <w:rPr>
          <w:bCs/>
          <w:iCs/>
          <w:lang w:val="en-US"/>
        </w:rPr>
        <w:t xml:space="preserve"> Any amounts possibly payable by ANP shall be paid off by a special judicial order, except in the event of administrative acknowledgement of the request; and </w:t>
      </w:r>
    </w:p>
    <w:p w14:paraId="542F96C7" w14:textId="5B6BB28A" w:rsidR="009B0CDE" w:rsidRPr="00DD250E" w:rsidRDefault="009B0CDE" w:rsidP="002B50A0">
      <w:pPr>
        <w:pStyle w:val="Contrato-Alnea"/>
        <w:numPr>
          <w:ilvl w:val="0"/>
          <w:numId w:val="61"/>
        </w:numPr>
        <w:ind w:left="1134" w:hanging="567"/>
        <w:rPr>
          <w:bCs/>
          <w:iCs/>
          <w:lang w:val="en-US"/>
        </w:rPr>
      </w:pPr>
      <w:r w:rsidRPr="00DD250E">
        <w:rPr>
          <w:bCs/>
          <w:iCs/>
          <w:lang w:val="en-US"/>
        </w:rPr>
        <w:t>if preliminary injunctions or urgent protective measures are required before arbitration, the</w:t>
      </w:r>
      <w:r w:rsidRPr="00DD250E">
        <w:rPr>
          <w:lang w:val="en-US"/>
        </w:rPr>
        <w:t xml:space="preserve"> </w:t>
      </w:r>
      <w:r w:rsidRPr="00DD250E">
        <w:rPr>
          <w:bCs/>
          <w:iCs/>
          <w:lang w:val="en-US"/>
        </w:rPr>
        <w:t>interested Party</w:t>
      </w:r>
      <w:r w:rsidRPr="00DD250E">
        <w:rPr>
          <w:lang w:val="en-US"/>
        </w:rPr>
        <w:t xml:space="preserve"> may request them directly from the </w:t>
      </w:r>
      <w:r w:rsidRPr="00DD250E">
        <w:rPr>
          <w:bCs/>
          <w:iCs/>
          <w:lang w:val="en-US"/>
        </w:rPr>
        <w:t>Judiciary Branch,</w:t>
      </w:r>
      <w:r w:rsidRPr="00DD250E">
        <w:rPr>
          <w:lang w:val="en-US"/>
        </w:rPr>
        <w:t xml:space="preserve"> based on the </w:t>
      </w:r>
      <w:r w:rsidRPr="00DD250E">
        <w:rPr>
          <w:bCs/>
          <w:iCs/>
          <w:lang w:val="en-US"/>
        </w:rPr>
        <w:t>Applicable Laws and Regulations,</w:t>
      </w:r>
      <w:r w:rsidRPr="00DD250E">
        <w:rPr>
          <w:lang w:val="en-US"/>
        </w:rPr>
        <w:t xml:space="preserve"> and they shall be </w:t>
      </w:r>
      <w:r w:rsidRPr="00DD250E">
        <w:rPr>
          <w:lang w:val="en-US"/>
        </w:rPr>
        <w:lastRenderedPageBreak/>
        <w:t xml:space="preserve">cancelled if arbitration is not filed within thirty (30) days of the date of </w:t>
      </w:r>
      <w:r w:rsidRPr="00DD250E">
        <w:rPr>
          <w:bCs/>
          <w:iCs/>
          <w:lang w:val="en-US"/>
        </w:rPr>
        <w:t>effectiveness</w:t>
      </w:r>
      <w:r w:rsidRPr="00DD250E">
        <w:rPr>
          <w:lang w:val="en-US"/>
        </w:rPr>
        <w:t xml:space="preserve"> of the decision.</w:t>
      </w:r>
    </w:p>
    <w:p w14:paraId="40B83286" w14:textId="094BC4A8" w:rsidR="009B0CDE" w:rsidRPr="00DD250E" w:rsidRDefault="009B0CDE" w:rsidP="009B0CDE">
      <w:pPr>
        <w:pStyle w:val="Contrato-Clausula-Nvel2-1dezena"/>
        <w:rPr>
          <w:lang w:val="en-US"/>
        </w:rPr>
      </w:pPr>
      <w:r w:rsidRPr="00DD250E">
        <w:rPr>
          <w:lang w:val="en-US"/>
        </w:rPr>
        <w:t>The Parties may, by mutual agreement, choose to file the arbitration with the International Court of Arbitration of the International Chamber of Commerce or with another notoriously recognized, reputable arbitration panel, according to the rules of the chamber chosen, provided that the provisions of sub-items “b” to “i” of paragraph 34.5 are observed.</w:t>
      </w:r>
    </w:p>
    <w:p w14:paraId="75771D89" w14:textId="0FFF3FF3" w:rsidR="009B0CDE" w:rsidRPr="00DD250E" w:rsidRDefault="009B0CDE" w:rsidP="002B50A0">
      <w:pPr>
        <w:pStyle w:val="Contrato-Clausula-Nvel3-1dezena"/>
        <w:ind w:left="1276" w:hanging="709"/>
        <w:rPr>
          <w:lang w:val="en-US"/>
        </w:rPr>
      </w:pPr>
      <w:r w:rsidRPr="00DD250E">
        <w:rPr>
          <w:lang w:val="en-US"/>
        </w:rPr>
        <w:t>The parties shall have thirty (30) days to choose the arbitration panel. Upon disagreement, the arbitration panel shall be defined by ANP.</w:t>
      </w:r>
    </w:p>
    <w:p w14:paraId="75B50F52" w14:textId="4906D49A" w:rsidR="009B0CDE" w:rsidRPr="00DD250E" w:rsidRDefault="009B0CDE" w:rsidP="002B50A0">
      <w:pPr>
        <w:pStyle w:val="Contrato-Clausula-Nvel3-1dezena"/>
        <w:ind w:left="1276" w:hanging="709"/>
        <w:rPr>
          <w:lang w:val="en-US"/>
        </w:rPr>
      </w:pPr>
      <w:r w:rsidRPr="00DD250E">
        <w:rPr>
          <w:lang w:val="en-US"/>
        </w:rPr>
        <w:t>If the dispute or controversy involves only entities forming part of the Federal Public Administration, the issue may be submitted to the Chamber of Conciliation and Arbitration of the Federal Administration – CCAF of the Office of the Attorney General of the Union.</w:t>
      </w:r>
    </w:p>
    <w:p w14:paraId="3B8A6F33" w14:textId="5B5A45C4" w:rsidR="00C42DA6" w:rsidRPr="00DD250E" w:rsidRDefault="009B0CDE" w:rsidP="009B0CDE">
      <w:pPr>
        <w:pStyle w:val="Contrato-Clausula-Nvel2-1dezena"/>
        <w:rPr>
          <w:lang w:val="en-US"/>
        </w:rPr>
      </w:pPr>
      <w:r w:rsidRPr="00DD250E">
        <w:rPr>
          <w:lang w:val="en-US"/>
        </w:rPr>
        <w:t>The Parties hereby represent to be aware that the arbitration addressed by this Section refers exclusively to disputes arising from the Agreement or related thereto and is intended to settle only litigations related to the equity rights available, under Law No. 9,307/1996.</w:t>
      </w:r>
    </w:p>
    <w:p w14:paraId="406C1A41" w14:textId="77777777" w:rsidR="00422DC7" w:rsidRPr="00DD250E" w:rsidRDefault="00422DC7" w:rsidP="00422DC7">
      <w:pPr>
        <w:pStyle w:val="Contrato-Normal"/>
        <w:rPr>
          <w:lang w:val="en-US"/>
        </w:rPr>
      </w:pPr>
      <w:bookmarkStart w:id="666" w:name="_Toc135208116"/>
      <w:bookmarkStart w:id="667" w:name="_Toc425775530"/>
      <w:bookmarkStart w:id="668" w:name="_Toc421863535"/>
    </w:p>
    <w:p w14:paraId="3B6CFC1C" w14:textId="624300AB" w:rsidR="00891FDA" w:rsidRPr="00DD250E" w:rsidRDefault="00891FDA" w:rsidP="00891FDA">
      <w:pPr>
        <w:pStyle w:val="Contrato-Clausula-Subtitulo"/>
        <w:rPr>
          <w:lang w:val="en-US"/>
        </w:rPr>
      </w:pPr>
      <w:bookmarkStart w:id="669" w:name="_Toc484433865"/>
      <w:bookmarkEnd w:id="666"/>
      <w:bookmarkEnd w:id="667"/>
      <w:bookmarkEnd w:id="668"/>
      <w:r w:rsidRPr="00DD250E">
        <w:rPr>
          <w:lang w:val="en-US"/>
        </w:rPr>
        <w:t>Jurisdiction</w:t>
      </w:r>
      <w:bookmarkEnd w:id="669"/>
    </w:p>
    <w:p w14:paraId="5F108893" w14:textId="4C1B7FC5" w:rsidR="00891FDA" w:rsidRPr="00DD250E" w:rsidRDefault="00891FDA" w:rsidP="00891FDA">
      <w:pPr>
        <w:pStyle w:val="Contrato-Clausula-Nvel2-1dezena"/>
        <w:rPr>
          <w:lang w:val="en-US"/>
        </w:rPr>
      </w:pPr>
      <w:r w:rsidRPr="00DD250E">
        <w:rPr>
          <w:lang w:val="en-US"/>
        </w:rPr>
        <w:t>For the provisions in item “i” of paragraph 34.5 and matters not related to the equity rights available, as provided by Law No. 9,307/96, the Parties elect the jurisdiction of the Federal Courts – Judiciary Section of Rio de Janeiro, Brazil, as the sole competent court, to the exclusion of any other court, however privileged it may be.</w:t>
      </w:r>
    </w:p>
    <w:p w14:paraId="18545768" w14:textId="77777777" w:rsidR="00891FDA" w:rsidRPr="00DD250E" w:rsidRDefault="00891FDA" w:rsidP="00891FDA">
      <w:pPr>
        <w:pStyle w:val="Contrato-Normal"/>
        <w:rPr>
          <w:lang w:val="en-US"/>
        </w:rPr>
      </w:pPr>
    </w:p>
    <w:p w14:paraId="76A9E8C0" w14:textId="55E3630C" w:rsidR="00891FDA" w:rsidRPr="00DD250E" w:rsidRDefault="00891FDA" w:rsidP="00891FDA">
      <w:pPr>
        <w:pStyle w:val="Contrato-Clausula-Subtitulo"/>
        <w:rPr>
          <w:lang w:val="en-US"/>
        </w:rPr>
      </w:pPr>
      <w:bookmarkStart w:id="670" w:name="_Toc484433866"/>
      <w:r w:rsidRPr="00DD250E">
        <w:rPr>
          <w:lang w:val="en-US"/>
        </w:rPr>
        <w:t>Justifications</w:t>
      </w:r>
      <w:bookmarkEnd w:id="670"/>
    </w:p>
    <w:p w14:paraId="6F5301E3" w14:textId="4A344D7B" w:rsidR="00891FDA" w:rsidRPr="00DD250E" w:rsidRDefault="00891FDA" w:rsidP="00891FDA">
      <w:pPr>
        <w:pStyle w:val="Contrato-Clausula-Nvel2-1dezena"/>
        <w:rPr>
          <w:lang w:val="en-US"/>
        </w:rPr>
      </w:pPr>
      <w:r w:rsidRPr="00DD250E">
        <w:rPr>
          <w:lang w:val="en-US"/>
        </w:rPr>
        <w:t>ANP undertakes to, whenever it is supposed to exercise its discretionary power, justify the act pursuant to the Applicable Laws and Regulations and the Best Practices of the Oil Industry.</w:t>
      </w:r>
    </w:p>
    <w:p w14:paraId="5E7C5022" w14:textId="77777777" w:rsidR="00891FDA" w:rsidRPr="00DD250E" w:rsidRDefault="00891FDA" w:rsidP="00891FDA">
      <w:pPr>
        <w:pStyle w:val="Contrato-Normal"/>
        <w:rPr>
          <w:lang w:val="en-US"/>
        </w:rPr>
      </w:pPr>
      <w:bookmarkStart w:id="671" w:name="_Toc135208118"/>
    </w:p>
    <w:p w14:paraId="621B0D21" w14:textId="51DA5A0E" w:rsidR="00891FDA" w:rsidRPr="00DD250E" w:rsidRDefault="00891FDA" w:rsidP="00891FDA">
      <w:pPr>
        <w:pStyle w:val="Contrato-Clausula-Subtitulo"/>
        <w:rPr>
          <w:lang w:val="en-US"/>
        </w:rPr>
      </w:pPr>
      <w:bookmarkStart w:id="672" w:name="_Toc484433867"/>
      <w:bookmarkEnd w:id="671"/>
      <w:r w:rsidRPr="00DD250E">
        <w:rPr>
          <w:lang w:val="en-US"/>
        </w:rPr>
        <w:t>Continuous Application</w:t>
      </w:r>
      <w:bookmarkEnd w:id="672"/>
    </w:p>
    <w:p w14:paraId="42D39097" w14:textId="4641CBB6" w:rsidR="00891FDA" w:rsidRPr="00DD250E" w:rsidRDefault="00891FDA" w:rsidP="002B50A0">
      <w:pPr>
        <w:pStyle w:val="Contrato-Clausula-Nivel2-2dezenas"/>
        <w:rPr>
          <w:lang w:val="en-US"/>
        </w:rPr>
      </w:pPr>
      <w:r w:rsidRPr="00DD250E">
        <w:rPr>
          <w:lang w:val="en-US"/>
        </w:rPr>
        <w:t>The provisions of this Section shall remain in effect and shall survive termination of the Agreement.</w:t>
      </w:r>
    </w:p>
    <w:p w14:paraId="495ED662" w14:textId="77777777" w:rsidR="00891FDA" w:rsidRPr="00DD250E" w:rsidRDefault="00891FDA" w:rsidP="00891FDA">
      <w:pPr>
        <w:pStyle w:val="Contrato-Normal"/>
        <w:rPr>
          <w:lang w:val="en-US"/>
        </w:rPr>
      </w:pPr>
    </w:p>
    <w:p w14:paraId="56534C29" w14:textId="34F8B600" w:rsidR="00891FDA" w:rsidRPr="00DD250E" w:rsidRDefault="00891FDA" w:rsidP="00891FDA">
      <w:pPr>
        <w:pStyle w:val="Contrato-Clausula-Nvel1"/>
        <w:rPr>
          <w:lang w:val="en-US"/>
        </w:rPr>
      </w:pPr>
      <w:bookmarkStart w:id="673" w:name="_Toc484433868"/>
      <w:r w:rsidRPr="00DD250E">
        <w:rPr>
          <w:lang w:val="en-US"/>
        </w:rPr>
        <w:t>Section Thirty-five – Final provisions</w:t>
      </w:r>
      <w:bookmarkEnd w:id="673"/>
    </w:p>
    <w:p w14:paraId="549DA393" w14:textId="79176D97" w:rsidR="00891FDA" w:rsidRPr="00DD250E" w:rsidRDefault="00891FDA" w:rsidP="00891FDA">
      <w:pPr>
        <w:pStyle w:val="Contrato-Clausula-Subtitulo"/>
        <w:rPr>
          <w:lang w:val="en-US"/>
        </w:rPr>
      </w:pPr>
      <w:bookmarkStart w:id="674" w:name="_Toc484433869"/>
      <w:r w:rsidRPr="00DD250E">
        <w:rPr>
          <w:lang w:val="en-US"/>
        </w:rPr>
        <w:t>Execution of the Agreement</w:t>
      </w:r>
      <w:bookmarkEnd w:id="674"/>
    </w:p>
    <w:p w14:paraId="3E9920B5" w14:textId="6F714979" w:rsidR="00891FDA" w:rsidRPr="00DD250E" w:rsidRDefault="00891FDA" w:rsidP="00891FDA">
      <w:pPr>
        <w:pStyle w:val="Contrato-Clausula-Nvel2-1dezena"/>
        <w:rPr>
          <w:lang w:val="en-US"/>
        </w:rPr>
      </w:pPr>
      <w:r w:rsidRPr="00DD250E">
        <w:rPr>
          <w:lang w:val="en-US"/>
        </w:rPr>
        <w:t>The Concessionaire shall, during the entire execution of the Agreement, keep all eligibility and qualification conditions required by ANP compatible with the obligations undertaken thereby.</w:t>
      </w:r>
    </w:p>
    <w:p w14:paraId="1388A596" w14:textId="77777777" w:rsidR="00891FDA" w:rsidRPr="00DD250E" w:rsidRDefault="00891FDA" w:rsidP="00891FDA">
      <w:pPr>
        <w:pStyle w:val="Contrato-Normal"/>
        <w:rPr>
          <w:lang w:val="en-US"/>
        </w:rPr>
      </w:pPr>
    </w:p>
    <w:p w14:paraId="7C451932" w14:textId="02BB406D" w:rsidR="00891FDA" w:rsidRPr="00DD250E" w:rsidRDefault="00891FDA" w:rsidP="00891FDA">
      <w:pPr>
        <w:pStyle w:val="Contrato-Clausula-Subtitulo"/>
        <w:rPr>
          <w:lang w:val="en-US"/>
        </w:rPr>
      </w:pPr>
      <w:bookmarkStart w:id="675" w:name="_Toc484433870"/>
      <w:r w:rsidRPr="00DD250E">
        <w:rPr>
          <w:lang w:val="en-US"/>
        </w:rPr>
        <w:lastRenderedPageBreak/>
        <w:t>Amendments and Addenda</w:t>
      </w:r>
      <w:bookmarkEnd w:id="675"/>
    </w:p>
    <w:p w14:paraId="01E48BBA" w14:textId="68A15F48" w:rsidR="00891FDA" w:rsidRPr="00DD250E" w:rsidRDefault="00891FDA" w:rsidP="00891FDA">
      <w:pPr>
        <w:pStyle w:val="Contrato-Clausula-Nvel2-1dezena"/>
        <w:rPr>
          <w:lang w:val="en-US"/>
        </w:rPr>
      </w:pPr>
      <w:r w:rsidRPr="00DD250E">
        <w:rPr>
          <w:lang w:val="en-US"/>
        </w:rPr>
        <w:t xml:space="preserve">Omission or forbearance by any of the Parties to require compliance with the provisions of this Agreement, as well as acceptance of a performance other than the required in the agreement, shall not imply novation or limit such Party’s right to, subsequently, impose compliance with these provisions or require a performance consistent with what is required in the agreement. </w:t>
      </w:r>
    </w:p>
    <w:p w14:paraId="37D11C16" w14:textId="201F72D2" w:rsidR="00891FDA" w:rsidRPr="00DD250E" w:rsidRDefault="00891FDA" w:rsidP="00891FDA">
      <w:pPr>
        <w:pStyle w:val="Contrato-Clausula-Nvel2-1dezena"/>
        <w:rPr>
          <w:lang w:val="en-US"/>
        </w:rPr>
      </w:pPr>
      <w:r w:rsidRPr="00DD250E">
        <w:rPr>
          <w:lang w:val="en-US"/>
        </w:rPr>
        <w:t>Any amendments or addenda to this Agreement shall observe the Applicable Laws and Regulations and shall only be valid if formally made in writing and signed by the representatives of the Parties.</w:t>
      </w:r>
    </w:p>
    <w:p w14:paraId="6C2F56B4" w14:textId="77777777" w:rsidR="00891FDA" w:rsidRPr="00DD250E" w:rsidRDefault="00891FDA" w:rsidP="00891FDA">
      <w:pPr>
        <w:pStyle w:val="Contrato-Normal"/>
        <w:rPr>
          <w:lang w:val="en-US"/>
        </w:rPr>
      </w:pPr>
      <w:bookmarkStart w:id="676" w:name="_Toc135208137"/>
    </w:p>
    <w:p w14:paraId="6F1E18A5" w14:textId="1F949E74" w:rsidR="00891FDA" w:rsidRPr="00DD250E" w:rsidRDefault="00891FDA" w:rsidP="00891FDA">
      <w:pPr>
        <w:pStyle w:val="Contrato-Clausula-Subtitulo"/>
        <w:rPr>
          <w:lang w:val="en-US"/>
        </w:rPr>
      </w:pPr>
      <w:bookmarkStart w:id="677" w:name="_Toc484433871"/>
      <w:bookmarkEnd w:id="676"/>
      <w:r w:rsidRPr="00DD250E">
        <w:rPr>
          <w:lang w:val="en-US"/>
        </w:rPr>
        <w:t>Disclosure</w:t>
      </w:r>
      <w:bookmarkEnd w:id="677"/>
    </w:p>
    <w:p w14:paraId="70A4694D" w14:textId="542F9AEE" w:rsidR="00891FDA" w:rsidRPr="00DD250E" w:rsidRDefault="00891FDA" w:rsidP="00891FDA">
      <w:pPr>
        <w:pStyle w:val="Contrato-Clausula-Nvel2-1dezena"/>
        <w:rPr>
          <w:lang w:val="en-US"/>
        </w:rPr>
      </w:pPr>
      <w:r w:rsidRPr="00DD250E">
        <w:rPr>
          <w:lang w:val="en-US"/>
        </w:rPr>
        <w:t xml:space="preserve">ANP shall cause all or part of the terms of this Agreement to be published in the Federal Official Gazette, for validity </w:t>
      </w:r>
      <w:r w:rsidRPr="00DD250E">
        <w:rPr>
          <w:i/>
          <w:lang w:val="en-US"/>
        </w:rPr>
        <w:t>erga omnes</w:t>
      </w:r>
      <w:r w:rsidRPr="00DD250E">
        <w:rPr>
          <w:lang w:val="en-US"/>
        </w:rPr>
        <w:t>.</w:t>
      </w:r>
    </w:p>
    <w:p w14:paraId="6E689672" w14:textId="77777777" w:rsidR="00891FDA" w:rsidRPr="00DD250E" w:rsidRDefault="00891FDA" w:rsidP="00891FDA">
      <w:pPr>
        <w:pStyle w:val="Contrato-Normal"/>
        <w:rPr>
          <w:lang w:val="en-US"/>
        </w:rPr>
      </w:pPr>
    </w:p>
    <w:p w14:paraId="0BAD6FA9" w14:textId="53E673B2" w:rsidR="00790982" w:rsidRPr="00DD250E" w:rsidRDefault="00891FDA" w:rsidP="00891FDA">
      <w:pPr>
        <w:pStyle w:val="Contrato-Normal"/>
        <w:rPr>
          <w:lang w:val="en-US"/>
        </w:rPr>
      </w:pPr>
      <w:r w:rsidRPr="00DD250E">
        <w:rPr>
          <w:lang w:val="en-US"/>
        </w:rPr>
        <w:t xml:space="preserve">IN WITNESS WHEREOF, the Parties sign this Agreement in </w:t>
      </w:r>
      <w:r w:rsidRPr="00DD250E">
        <w:rPr>
          <w:lang w:val="en-US"/>
        </w:rPr>
        <w:fldChar w:fldCharType="begin"/>
      </w:r>
      <w:r w:rsidRPr="00DD250E">
        <w:rPr>
          <w:lang w:val="en-US"/>
        </w:rPr>
        <w:instrText xml:space="preserve"> MERGEFIELD "vias" </w:instrText>
      </w:r>
      <w:r w:rsidRPr="00DD250E">
        <w:rPr>
          <w:lang w:val="en-US"/>
        </w:rPr>
        <w:fldChar w:fldCharType="separate"/>
      </w:r>
      <w:r w:rsidRPr="00DD250E">
        <w:rPr>
          <w:lang w:val="en-US"/>
        </w:rPr>
        <w:t>«counterparts»</w:t>
      </w:r>
      <w:r w:rsidRPr="00DD250E">
        <w:rPr>
          <w:lang w:val="en-US"/>
        </w:rPr>
        <w:fldChar w:fldCharType="end"/>
      </w:r>
      <w:r w:rsidRPr="00DD250E">
        <w:rPr>
          <w:lang w:val="en-US"/>
        </w:rPr>
        <w:t xml:space="preserve"> counterparts of equal form and content for a single effect, in the presence of the witnesses below.</w:t>
      </w:r>
    </w:p>
    <w:p w14:paraId="17A14A83" w14:textId="77777777" w:rsidR="00790982" w:rsidRPr="00DD250E" w:rsidRDefault="00790982" w:rsidP="00EA7D4C">
      <w:pPr>
        <w:pStyle w:val="Contrato-Normal"/>
        <w:rPr>
          <w:lang w:val="en-US"/>
        </w:rPr>
      </w:pPr>
    </w:p>
    <w:p w14:paraId="21B44C33" w14:textId="267C1C6F" w:rsidR="00790982" w:rsidRPr="00DD250E" w:rsidRDefault="00A2289B" w:rsidP="00A2289B">
      <w:pPr>
        <w:pStyle w:val="Contrato-Normal"/>
      </w:pPr>
      <w:r w:rsidRPr="00DD250E">
        <w:t>Rio de Janeiro, January &lt;execution_date&gt;, 2018.</w:t>
      </w:r>
    </w:p>
    <w:p w14:paraId="1A18E88E" w14:textId="77777777" w:rsidR="0055232C" w:rsidRPr="00DD250E"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DD250E" w:rsidRPr="00DD250E" w14:paraId="3D3AFB64" w14:textId="77777777" w:rsidTr="00054A0F">
        <w:trPr>
          <w:trHeight w:val="1020"/>
          <w:jc w:val="center"/>
        </w:trPr>
        <w:tc>
          <w:tcPr>
            <w:tcW w:w="8504" w:type="dxa"/>
            <w:tcBorders>
              <w:bottom w:val="single" w:sz="4" w:space="0" w:color="000000" w:themeColor="text1"/>
            </w:tcBorders>
          </w:tcPr>
          <w:p w14:paraId="1CDBF461" w14:textId="77777777" w:rsidR="00EA7D4C" w:rsidRPr="00DD250E" w:rsidRDefault="00EA7D4C" w:rsidP="00C55EF3">
            <w:pPr>
              <w:pStyle w:val="Contrato-Assinaturas"/>
            </w:pPr>
          </w:p>
        </w:tc>
      </w:tr>
      <w:tr w:rsidR="00DD250E" w:rsidRPr="00A77DFF" w14:paraId="1FDAE477" w14:textId="77777777" w:rsidTr="00A2289B">
        <w:trPr>
          <w:trHeight w:val="1134"/>
          <w:jc w:val="center"/>
        </w:trPr>
        <w:tc>
          <w:tcPr>
            <w:tcW w:w="8504" w:type="dxa"/>
            <w:tcBorders>
              <w:top w:val="single" w:sz="4" w:space="0" w:color="000000" w:themeColor="text1"/>
            </w:tcBorders>
          </w:tcPr>
          <w:p w14:paraId="1ACAF01D" w14:textId="0DEB0BFD" w:rsidR="00EA7D4C" w:rsidRPr="00DD250E" w:rsidRDefault="00A2289B" w:rsidP="00A2289B">
            <w:pPr>
              <w:pStyle w:val="Contrato-Assinaturas"/>
              <w:jc w:val="center"/>
              <w:rPr>
                <w:b/>
                <w:lang w:val="en-US"/>
              </w:rPr>
            </w:pPr>
            <w:r w:rsidRPr="00DD250E">
              <w:rPr>
                <w:b/>
                <w:lang w:val="en-US"/>
              </w:rPr>
              <w:t>National Agency of Petroleum, Natural Gas and Biofuels – ANP</w:t>
            </w:r>
          </w:p>
          <w:p w14:paraId="766A58A1" w14:textId="79695555" w:rsidR="00EA7D4C" w:rsidRPr="00DD250E" w:rsidRDefault="007D6931" w:rsidP="00C55EF3">
            <w:pPr>
              <w:pStyle w:val="Contrato-Assinaturas"/>
              <w:jc w:val="center"/>
              <w:rPr>
                <w:lang w:val="en-US"/>
              </w:rPr>
            </w:pPr>
            <w:r w:rsidRPr="00DD250E">
              <w:rPr>
                <w:lang w:val="en-US"/>
              </w:rPr>
              <w:t>Décio Odone</w:t>
            </w:r>
          </w:p>
          <w:p w14:paraId="68D71F5B" w14:textId="2BEFCE31" w:rsidR="00EA7D4C" w:rsidRPr="00DD250E" w:rsidRDefault="00A2289B" w:rsidP="008720B2">
            <w:pPr>
              <w:pStyle w:val="Contrato-Assinaturas"/>
              <w:jc w:val="center"/>
              <w:rPr>
                <w:lang w:val="en-US"/>
              </w:rPr>
            </w:pPr>
            <w:r w:rsidRPr="00DD250E">
              <w:rPr>
                <w:lang w:val="en-US"/>
              </w:rPr>
              <w:t>Director-General of ANP</w:t>
            </w:r>
          </w:p>
        </w:tc>
      </w:tr>
      <w:tr w:rsidR="00DD250E" w:rsidRPr="00A77DFF" w14:paraId="3915E11B" w14:textId="77777777" w:rsidTr="002259C0">
        <w:trPr>
          <w:trHeight w:val="1417"/>
          <w:jc w:val="center"/>
        </w:trPr>
        <w:tc>
          <w:tcPr>
            <w:tcW w:w="8504" w:type="dxa"/>
            <w:tcBorders>
              <w:bottom w:val="single" w:sz="4" w:space="0" w:color="000000" w:themeColor="text1"/>
            </w:tcBorders>
          </w:tcPr>
          <w:p w14:paraId="2B7B6D1E" w14:textId="77777777" w:rsidR="00EA7D4C" w:rsidRPr="00DD250E" w:rsidRDefault="00EA7D4C" w:rsidP="00C55EF3">
            <w:pPr>
              <w:pStyle w:val="Contrato-Assinaturas"/>
              <w:rPr>
                <w:lang w:val="en-US"/>
              </w:rPr>
            </w:pPr>
          </w:p>
        </w:tc>
      </w:tr>
      <w:tr w:rsidR="00DD250E" w:rsidRPr="00A77DFF" w14:paraId="1E26F115" w14:textId="77777777" w:rsidTr="002259C0">
        <w:trPr>
          <w:trHeight w:val="1134"/>
          <w:jc w:val="center"/>
        </w:trPr>
        <w:tc>
          <w:tcPr>
            <w:tcW w:w="8504" w:type="dxa"/>
            <w:tcBorders>
              <w:top w:val="single" w:sz="4" w:space="0" w:color="000000" w:themeColor="text1"/>
            </w:tcBorders>
          </w:tcPr>
          <w:p w14:paraId="17698E0C" w14:textId="083C88B0" w:rsidR="00EA7D4C" w:rsidRPr="00DD250E" w:rsidRDefault="001B4C69" w:rsidP="00C55EF3">
            <w:pPr>
              <w:pStyle w:val="Contrato-Assinaturas"/>
              <w:jc w:val="center"/>
              <w:rPr>
                <w:b/>
                <w:lang w:val="en-US"/>
              </w:rPr>
            </w:pPr>
            <w:r w:rsidRPr="00DD250E">
              <w:rPr>
                <w:b/>
                <w:lang w:val="en-US"/>
              </w:rPr>
              <w:fldChar w:fldCharType="begin"/>
            </w:r>
            <w:r w:rsidR="00F11B73" w:rsidRPr="00DD250E">
              <w:rPr>
                <w:b/>
                <w:lang w:val="en-US"/>
              </w:rPr>
              <w:instrText xml:space="preserve"> MERGEFIELD "signataria_01_operadora" </w:instrText>
            </w:r>
            <w:r w:rsidRPr="00DD250E">
              <w:rPr>
                <w:b/>
                <w:lang w:val="en-US"/>
              </w:rPr>
              <w:fldChar w:fldCharType="separate"/>
            </w:r>
            <w:r w:rsidR="00FE4A5C" w:rsidRPr="00DD250E">
              <w:rPr>
                <w:b/>
                <w:noProof/>
                <w:lang w:val="en-US"/>
              </w:rPr>
              <w:t>«signat</w:t>
            </w:r>
            <w:r w:rsidR="00A2289B" w:rsidRPr="00DD250E">
              <w:rPr>
                <w:b/>
                <w:noProof/>
                <w:lang w:val="en-US"/>
              </w:rPr>
              <w:t>ory</w:t>
            </w:r>
            <w:r w:rsidR="00FE4A5C" w:rsidRPr="00DD250E">
              <w:rPr>
                <w:b/>
                <w:noProof/>
                <w:lang w:val="en-US"/>
              </w:rPr>
              <w:t>_01_opera</w:t>
            </w:r>
            <w:r w:rsidR="00A2289B" w:rsidRPr="00DD250E">
              <w:rPr>
                <w:b/>
                <w:noProof/>
                <w:lang w:val="en-US"/>
              </w:rPr>
              <w:t>tor</w:t>
            </w:r>
            <w:r w:rsidR="00FE4A5C" w:rsidRPr="00DD250E">
              <w:rPr>
                <w:b/>
                <w:noProof/>
                <w:lang w:val="en-US"/>
              </w:rPr>
              <w:t>»</w:t>
            </w:r>
            <w:r w:rsidRPr="00DD250E">
              <w:rPr>
                <w:b/>
                <w:lang w:val="en-US"/>
              </w:rPr>
              <w:fldChar w:fldCharType="end"/>
            </w:r>
          </w:p>
          <w:p w14:paraId="477B0F8A" w14:textId="6DC42028" w:rsidR="00EA7D4C" w:rsidRPr="00DD250E" w:rsidRDefault="001B4C69" w:rsidP="00C55EF3">
            <w:pPr>
              <w:pStyle w:val="Contrato-Assinaturas"/>
              <w:jc w:val="center"/>
              <w:rPr>
                <w:lang w:val="en-US"/>
              </w:rPr>
            </w:pPr>
            <w:r w:rsidRPr="00DD250E">
              <w:rPr>
                <w:lang w:val="en-US"/>
              </w:rPr>
              <w:fldChar w:fldCharType="begin"/>
            </w:r>
            <w:r w:rsidR="004466CF" w:rsidRPr="00DD250E">
              <w:rPr>
                <w:lang w:val="en-US"/>
              </w:rPr>
              <w:instrText xml:space="preserve"> MERGEFIELD "signataria_01_representante_01"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_01_representa</w:t>
            </w:r>
            <w:r w:rsidR="00A2289B" w:rsidRPr="00DD250E">
              <w:rPr>
                <w:noProof/>
                <w:lang w:val="en-US"/>
              </w:rPr>
              <w:t>tive</w:t>
            </w:r>
            <w:r w:rsidR="00FE4A5C" w:rsidRPr="00DD250E">
              <w:rPr>
                <w:noProof/>
                <w:lang w:val="en-US"/>
              </w:rPr>
              <w:t>_01»</w:t>
            </w:r>
            <w:r w:rsidRPr="00DD250E">
              <w:rPr>
                <w:noProof/>
                <w:lang w:val="en-US"/>
              </w:rPr>
              <w:fldChar w:fldCharType="end"/>
            </w:r>
          </w:p>
          <w:p w14:paraId="57100F47" w14:textId="4A0D5C3D" w:rsidR="00EA7D4C" w:rsidRPr="00DD250E" w:rsidRDefault="001B4C69" w:rsidP="00A2289B">
            <w:pPr>
              <w:pStyle w:val="Contrato-Assinaturas"/>
              <w:jc w:val="center"/>
              <w:rPr>
                <w:lang w:val="en-US"/>
              </w:rPr>
            </w:pPr>
            <w:r w:rsidRPr="00DD250E">
              <w:rPr>
                <w:lang w:val="en-US"/>
              </w:rPr>
              <w:fldChar w:fldCharType="begin"/>
            </w:r>
            <w:r w:rsidR="004466CF" w:rsidRPr="00DD250E">
              <w:rPr>
                <w:lang w:val="en-US"/>
              </w:rPr>
              <w:instrText xml:space="preserve"> MERGEFIELD "signataria_01_cargo_01"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_01_</w:t>
            </w:r>
            <w:r w:rsidR="00A2289B" w:rsidRPr="00DD250E">
              <w:rPr>
                <w:noProof/>
                <w:lang w:val="en-US"/>
              </w:rPr>
              <w:t>title</w:t>
            </w:r>
            <w:r w:rsidR="00FE4A5C" w:rsidRPr="00DD250E">
              <w:rPr>
                <w:noProof/>
                <w:lang w:val="en-US"/>
              </w:rPr>
              <w:t>_01»</w:t>
            </w:r>
            <w:r w:rsidRPr="00DD250E">
              <w:rPr>
                <w:noProof/>
                <w:lang w:val="en-US"/>
              </w:rPr>
              <w:fldChar w:fldCharType="end"/>
            </w:r>
          </w:p>
        </w:tc>
      </w:tr>
      <w:tr w:rsidR="00DD250E" w:rsidRPr="00A77DFF" w14:paraId="0A93916B" w14:textId="77777777" w:rsidTr="002259C0">
        <w:trPr>
          <w:trHeight w:val="1417"/>
          <w:jc w:val="center"/>
        </w:trPr>
        <w:tc>
          <w:tcPr>
            <w:tcW w:w="8504" w:type="dxa"/>
            <w:tcBorders>
              <w:bottom w:val="single" w:sz="4" w:space="0" w:color="000000" w:themeColor="text1"/>
            </w:tcBorders>
          </w:tcPr>
          <w:p w14:paraId="56FB87BF" w14:textId="77777777" w:rsidR="00CA1408" w:rsidRPr="00DD250E" w:rsidRDefault="00CA1408" w:rsidP="00C55EF3">
            <w:pPr>
              <w:pStyle w:val="Contrato-Assinaturas"/>
              <w:rPr>
                <w:lang w:val="en-US"/>
              </w:rPr>
            </w:pPr>
          </w:p>
        </w:tc>
      </w:tr>
      <w:tr w:rsidR="00DD250E" w:rsidRPr="00A77DFF" w14:paraId="3FCAA8FE" w14:textId="77777777" w:rsidTr="002259C0">
        <w:trPr>
          <w:trHeight w:val="1134"/>
          <w:jc w:val="center"/>
        </w:trPr>
        <w:tc>
          <w:tcPr>
            <w:tcW w:w="8504" w:type="dxa"/>
            <w:tcBorders>
              <w:top w:val="single" w:sz="4" w:space="0" w:color="000000" w:themeColor="text1"/>
            </w:tcBorders>
            <w:vAlign w:val="center"/>
          </w:tcPr>
          <w:p w14:paraId="5A3E5FFB" w14:textId="0379A4A8" w:rsidR="00CA1408" w:rsidRPr="00DD250E" w:rsidRDefault="001B4C69" w:rsidP="00CA1408">
            <w:pPr>
              <w:pStyle w:val="Contrato-Assinaturas"/>
              <w:jc w:val="center"/>
              <w:rPr>
                <w:b/>
                <w:lang w:val="en-US"/>
              </w:rPr>
            </w:pPr>
            <w:r w:rsidRPr="00DD250E">
              <w:rPr>
                <w:b/>
                <w:lang w:val="en-US"/>
              </w:rPr>
              <w:fldChar w:fldCharType="begin"/>
            </w:r>
            <w:r w:rsidR="00F11B73" w:rsidRPr="00DD250E">
              <w:rPr>
                <w:b/>
                <w:lang w:val="en-US"/>
              </w:rPr>
              <w:instrText xml:space="preserve"> MERGEFIELD "signataria_01_operadora" </w:instrText>
            </w:r>
            <w:r w:rsidRPr="00DD250E">
              <w:rPr>
                <w:b/>
                <w:lang w:val="en-US"/>
              </w:rPr>
              <w:fldChar w:fldCharType="separate"/>
            </w:r>
            <w:r w:rsidR="00FE4A5C" w:rsidRPr="00DD250E">
              <w:rPr>
                <w:b/>
                <w:noProof/>
                <w:lang w:val="en-US"/>
              </w:rPr>
              <w:t>«signat</w:t>
            </w:r>
            <w:r w:rsidR="00A2289B" w:rsidRPr="00DD250E">
              <w:rPr>
                <w:b/>
                <w:noProof/>
                <w:lang w:val="en-US"/>
              </w:rPr>
              <w:t>ory</w:t>
            </w:r>
            <w:r w:rsidR="00FE4A5C" w:rsidRPr="00DD250E">
              <w:rPr>
                <w:b/>
                <w:noProof/>
                <w:lang w:val="en-US"/>
              </w:rPr>
              <w:t>_01_opera</w:t>
            </w:r>
            <w:r w:rsidR="00A2289B" w:rsidRPr="00DD250E">
              <w:rPr>
                <w:b/>
                <w:noProof/>
                <w:lang w:val="en-US"/>
              </w:rPr>
              <w:t>tor</w:t>
            </w:r>
            <w:r w:rsidR="00FE4A5C" w:rsidRPr="00DD250E">
              <w:rPr>
                <w:b/>
                <w:noProof/>
                <w:lang w:val="en-US"/>
              </w:rPr>
              <w:t>»</w:t>
            </w:r>
            <w:r w:rsidRPr="00DD250E">
              <w:rPr>
                <w:b/>
                <w:lang w:val="en-US"/>
              </w:rPr>
              <w:fldChar w:fldCharType="end"/>
            </w:r>
          </w:p>
          <w:p w14:paraId="25F4FD2C" w14:textId="76C5DC84" w:rsidR="00CA1408" w:rsidRPr="00DD250E" w:rsidRDefault="001B4C69" w:rsidP="00CA1408">
            <w:pPr>
              <w:pStyle w:val="Contrato-Assinaturas"/>
              <w:jc w:val="center"/>
              <w:rPr>
                <w:lang w:val="en-US"/>
              </w:rPr>
            </w:pPr>
            <w:r w:rsidRPr="00DD250E">
              <w:rPr>
                <w:lang w:val="en-US"/>
              </w:rPr>
              <w:fldChar w:fldCharType="begin"/>
            </w:r>
            <w:r w:rsidR="002612C8" w:rsidRPr="00DD250E">
              <w:rPr>
                <w:lang w:val="en-US"/>
              </w:rPr>
              <w:instrText xml:space="preserve"> MERGEFIELD "signataria_01_representante_02"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_01_represent</w:t>
            </w:r>
            <w:r w:rsidR="00A2289B" w:rsidRPr="00DD250E">
              <w:rPr>
                <w:noProof/>
                <w:lang w:val="en-US"/>
              </w:rPr>
              <w:t>ative</w:t>
            </w:r>
            <w:r w:rsidR="00FE4A5C" w:rsidRPr="00DD250E">
              <w:rPr>
                <w:noProof/>
                <w:lang w:val="en-US"/>
              </w:rPr>
              <w:t>_02»</w:t>
            </w:r>
            <w:r w:rsidRPr="00DD250E">
              <w:rPr>
                <w:lang w:val="en-US"/>
              </w:rPr>
              <w:fldChar w:fldCharType="end"/>
            </w:r>
          </w:p>
          <w:p w14:paraId="42A1446C" w14:textId="4BA68006" w:rsidR="00CA1408" w:rsidRPr="00DD250E" w:rsidRDefault="001B4C69" w:rsidP="00A2289B">
            <w:pPr>
              <w:pStyle w:val="Contrato-Assinaturas"/>
              <w:jc w:val="center"/>
              <w:rPr>
                <w:lang w:val="en-US"/>
              </w:rPr>
            </w:pPr>
            <w:r w:rsidRPr="00DD250E">
              <w:rPr>
                <w:lang w:val="en-US"/>
              </w:rPr>
              <w:fldChar w:fldCharType="begin"/>
            </w:r>
            <w:r w:rsidR="004466CF" w:rsidRPr="00DD250E">
              <w:rPr>
                <w:lang w:val="en-US"/>
              </w:rPr>
              <w:instrText xml:space="preserve"> MERGEFIELD "signataria_01_cargo_02"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_01_</w:t>
            </w:r>
            <w:r w:rsidR="00A2289B" w:rsidRPr="00DD250E">
              <w:rPr>
                <w:noProof/>
                <w:lang w:val="en-US"/>
              </w:rPr>
              <w:t>title</w:t>
            </w:r>
            <w:r w:rsidR="00FE4A5C" w:rsidRPr="00DD250E">
              <w:rPr>
                <w:noProof/>
                <w:lang w:val="en-US"/>
              </w:rPr>
              <w:t>_02»</w:t>
            </w:r>
            <w:r w:rsidRPr="00DD250E">
              <w:rPr>
                <w:noProof/>
                <w:lang w:val="en-US"/>
              </w:rPr>
              <w:fldChar w:fldCharType="end"/>
            </w:r>
          </w:p>
        </w:tc>
      </w:tr>
      <w:tr w:rsidR="00DD250E" w:rsidRPr="00A77DFF" w14:paraId="18102D19" w14:textId="77777777" w:rsidTr="002259C0">
        <w:trPr>
          <w:trHeight w:val="1417"/>
          <w:jc w:val="center"/>
        </w:trPr>
        <w:tc>
          <w:tcPr>
            <w:tcW w:w="8504" w:type="dxa"/>
            <w:tcBorders>
              <w:bottom w:val="single" w:sz="4" w:space="0" w:color="000000" w:themeColor="text1"/>
            </w:tcBorders>
          </w:tcPr>
          <w:p w14:paraId="5CC1F63B" w14:textId="77777777" w:rsidR="00EA7D4C" w:rsidRPr="00DD250E" w:rsidRDefault="00EA7D4C" w:rsidP="00C55EF3">
            <w:pPr>
              <w:pStyle w:val="Contrato-Assinaturas"/>
              <w:rPr>
                <w:lang w:val="en-US"/>
              </w:rPr>
            </w:pPr>
          </w:p>
        </w:tc>
      </w:tr>
      <w:tr w:rsidR="00DD250E" w:rsidRPr="00A77DFF" w14:paraId="2564C5B5" w14:textId="77777777" w:rsidTr="002259C0">
        <w:trPr>
          <w:trHeight w:val="1134"/>
          <w:jc w:val="center"/>
        </w:trPr>
        <w:tc>
          <w:tcPr>
            <w:tcW w:w="8504" w:type="dxa"/>
            <w:tcBorders>
              <w:top w:val="single" w:sz="4" w:space="0" w:color="000000" w:themeColor="text1"/>
            </w:tcBorders>
          </w:tcPr>
          <w:p w14:paraId="3F9ECEA1" w14:textId="13A5EBB1" w:rsidR="00EA7D4C" w:rsidRPr="00DD250E" w:rsidRDefault="001B4C69" w:rsidP="00C55EF3">
            <w:pPr>
              <w:pStyle w:val="Contrato-Assinaturas"/>
              <w:jc w:val="center"/>
              <w:rPr>
                <w:b/>
                <w:lang w:val="en-US"/>
              </w:rPr>
            </w:pPr>
            <w:r w:rsidRPr="00DD250E">
              <w:rPr>
                <w:b/>
                <w:lang w:val="en-US"/>
              </w:rPr>
              <w:fldChar w:fldCharType="begin"/>
            </w:r>
            <w:r w:rsidR="00F11B73" w:rsidRPr="00DD250E">
              <w:rPr>
                <w:b/>
                <w:lang w:val="en-US"/>
              </w:rPr>
              <w:instrText xml:space="preserve"> MERGEFIELD "signataria_02" </w:instrText>
            </w:r>
            <w:r w:rsidRPr="00DD250E">
              <w:rPr>
                <w:b/>
                <w:lang w:val="en-US"/>
              </w:rPr>
              <w:fldChar w:fldCharType="separate"/>
            </w:r>
            <w:r w:rsidR="00FE4A5C" w:rsidRPr="00DD250E">
              <w:rPr>
                <w:b/>
                <w:noProof/>
                <w:lang w:val="en-US"/>
              </w:rPr>
              <w:t>«signat</w:t>
            </w:r>
            <w:r w:rsidR="00A2289B" w:rsidRPr="00DD250E">
              <w:rPr>
                <w:b/>
                <w:noProof/>
                <w:lang w:val="en-US"/>
              </w:rPr>
              <w:t>ory</w:t>
            </w:r>
            <w:r w:rsidR="00FE4A5C" w:rsidRPr="00DD250E">
              <w:rPr>
                <w:b/>
                <w:noProof/>
                <w:lang w:val="en-US"/>
              </w:rPr>
              <w:t>_02»</w:t>
            </w:r>
            <w:r w:rsidRPr="00DD250E">
              <w:rPr>
                <w:b/>
                <w:lang w:val="en-US"/>
              </w:rPr>
              <w:fldChar w:fldCharType="end"/>
            </w:r>
          </w:p>
          <w:p w14:paraId="4A69D952" w14:textId="692DF012" w:rsidR="00EA7D4C" w:rsidRPr="00DD250E" w:rsidRDefault="001B4C69" w:rsidP="00C55EF3">
            <w:pPr>
              <w:pStyle w:val="Contrato-Assinaturas"/>
              <w:jc w:val="center"/>
              <w:rPr>
                <w:lang w:val="en-US"/>
              </w:rPr>
            </w:pPr>
            <w:r w:rsidRPr="00DD250E">
              <w:rPr>
                <w:lang w:val="en-US"/>
              </w:rPr>
              <w:fldChar w:fldCharType="begin"/>
            </w:r>
            <w:r w:rsidR="004466CF" w:rsidRPr="00DD250E">
              <w:rPr>
                <w:lang w:val="en-US"/>
              </w:rPr>
              <w:instrText xml:space="preserve"> MERGEFIELD "signataria_02_representante_01"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_02_representa</w:t>
            </w:r>
            <w:r w:rsidR="00A2289B" w:rsidRPr="00DD250E">
              <w:rPr>
                <w:noProof/>
                <w:lang w:val="en-US"/>
              </w:rPr>
              <w:t>tive</w:t>
            </w:r>
            <w:r w:rsidR="00FE4A5C" w:rsidRPr="00DD250E">
              <w:rPr>
                <w:noProof/>
                <w:lang w:val="en-US"/>
              </w:rPr>
              <w:t>_01»</w:t>
            </w:r>
            <w:r w:rsidRPr="00DD250E">
              <w:rPr>
                <w:noProof/>
                <w:lang w:val="en-US"/>
              </w:rPr>
              <w:fldChar w:fldCharType="end"/>
            </w:r>
          </w:p>
          <w:p w14:paraId="59C2E8AB" w14:textId="07869A19" w:rsidR="00EA7D4C" w:rsidRPr="00DD250E" w:rsidRDefault="001B4C69" w:rsidP="00A2289B">
            <w:pPr>
              <w:pStyle w:val="Contrato-Assinaturas"/>
              <w:jc w:val="center"/>
              <w:rPr>
                <w:lang w:val="en-US"/>
              </w:rPr>
            </w:pPr>
            <w:r w:rsidRPr="00DD250E">
              <w:rPr>
                <w:lang w:val="en-US"/>
              </w:rPr>
              <w:fldChar w:fldCharType="begin"/>
            </w:r>
            <w:r w:rsidR="004466CF" w:rsidRPr="00DD250E">
              <w:rPr>
                <w:lang w:val="en-US"/>
              </w:rPr>
              <w:instrText xml:space="preserve"> MERGEFIELD "signataria_02_cargo_01"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_02_</w:t>
            </w:r>
            <w:r w:rsidR="00A2289B" w:rsidRPr="00DD250E">
              <w:rPr>
                <w:noProof/>
                <w:lang w:val="en-US"/>
              </w:rPr>
              <w:t>title</w:t>
            </w:r>
            <w:r w:rsidR="00FE4A5C" w:rsidRPr="00DD250E">
              <w:rPr>
                <w:noProof/>
                <w:lang w:val="en-US"/>
              </w:rPr>
              <w:t>_01»</w:t>
            </w:r>
            <w:r w:rsidRPr="00DD250E">
              <w:rPr>
                <w:noProof/>
                <w:lang w:val="en-US"/>
              </w:rPr>
              <w:fldChar w:fldCharType="end"/>
            </w:r>
          </w:p>
        </w:tc>
      </w:tr>
      <w:tr w:rsidR="00DD250E" w:rsidRPr="00A77DFF" w14:paraId="236E238F" w14:textId="77777777" w:rsidTr="002259C0">
        <w:trPr>
          <w:trHeight w:val="1417"/>
          <w:jc w:val="center"/>
        </w:trPr>
        <w:tc>
          <w:tcPr>
            <w:tcW w:w="8504" w:type="dxa"/>
            <w:tcBorders>
              <w:bottom w:val="single" w:sz="4" w:space="0" w:color="000000" w:themeColor="text1"/>
            </w:tcBorders>
          </w:tcPr>
          <w:p w14:paraId="26018593" w14:textId="77777777" w:rsidR="00CA1408" w:rsidRPr="00DD250E" w:rsidRDefault="00CA1408" w:rsidP="00C55EF3">
            <w:pPr>
              <w:pStyle w:val="Contrato-Assinaturas"/>
              <w:jc w:val="center"/>
              <w:rPr>
                <w:b/>
                <w:lang w:val="en-US"/>
              </w:rPr>
            </w:pPr>
          </w:p>
        </w:tc>
      </w:tr>
      <w:tr w:rsidR="00DD250E" w:rsidRPr="00A77DFF" w14:paraId="071D60FF" w14:textId="77777777" w:rsidTr="002259C0">
        <w:trPr>
          <w:trHeight w:val="1134"/>
          <w:jc w:val="center"/>
        </w:trPr>
        <w:tc>
          <w:tcPr>
            <w:tcW w:w="8504" w:type="dxa"/>
            <w:tcBorders>
              <w:top w:val="single" w:sz="4" w:space="0" w:color="000000" w:themeColor="text1"/>
            </w:tcBorders>
          </w:tcPr>
          <w:p w14:paraId="5356DF8B" w14:textId="3DE463AD" w:rsidR="00CA1408" w:rsidRPr="00DD250E" w:rsidRDefault="001B4C69" w:rsidP="00CA1408">
            <w:pPr>
              <w:pStyle w:val="Contrato-Assinaturas"/>
              <w:jc w:val="center"/>
              <w:rPr>
                <w:b/>
                <w:lang w:val="en-US"/>
              </w:rPr>
            </w:pPr>
            <w:r w:rsidRPr="00DD250E">
              <w:rPr>
                <w:b/>
                <w:lang w:val="en-US"/>
              </w:rPr>
              <w:fldChar w:fldCharType="begin"/>
            </w:r>
            <w:r w:rsidR="00F11B73" w:rsidRPr="00DD250E">
              <w:rPr>
                <w:b/>
                <w:lang w:val="en-US"/>
              </w:rPr>
              <w:instrText xml:space="preserve"> MERGEFIELD "signataria_02" </w:instrText>
            </w:r>
            <w:r w:rsidRPr="00DD250E">
              <w:rPr>
                <w:b/>
                <w:lang w:val="en-US"/>
              </w:rPr>
              <w:fldChar w:fldCharType="separate"/>
            </w:r>
            <w:r w:rsidR="00FE4A5C" w:rsidRPr="00DD250E">
              <w:rPr>
                <w:b/>
                <w:noProof/>
                <w:lang w:val="en-US"/>
              </w:rPr>
              <w:t>«signat</w:t>
            </w:r>
            <w:r w:rsidR="00A2289B" w:rsidRPr="00DD250E">
              <w:rPr>
                <w:b/>
                <w:noProof/>
                <w:lang w:val="en-US"/>
              </w:rPr>
              <w:t>ory</w:t>
            </w:r>
            <w:r w:rsidR="00FE4A5C" w:rsidRPr="00DD250E">
              <w:rPr>
                <w:b/>
                <w:noProof/>
                <w:lang w:val="en-US"/>
              </w:rPr>
              <w:t>_02»</w:t>
            </w:r>
            <w:r w:rsidRPr="00DD250E">
              <w:rPr>
                <w:b/>
                <w:lang w:val="en-US"/>
              </w:rPr>
              <w:fldChar w:fldCharType="end"/>
            </w:r>
          </w:p>
          <w:p w14:paraId="46CAB2FC" w14:textId="2C8569A3" w:rsidR="00CA1408" w:rsidRPr="00DD250E" w:rsidRDefault="001B4C69" w:rsidP="00CA1408">
            <w:pPr>
              <w:pStyle w:val="Contrato-Assinaturas"/>
              <w:jc w:val="center"/>
              <w:rPr>
                <w:lang w:val="en-US"/>
              </w:rPr>
            </w:pPr>
            <w:r w:rsidRPr="00DD250E">
              <w:rPr>
                <w:lang w:val="en-US"/>
              </w:rPr>
              <w:fldChar w:fldCharType="begin"/>
            </w:r>
            <w:r w:rsidR="004466CF" w:rsidRPr="00DD250E">
              <w:rPr>
                <w:lang w:val="en-US"/>
              </w:rPr>
              <w:instrText xml:space="preserve"> MERGEFIELD "signataria_02_representante_02" </w:instrText>
            </w:r>
            <w:r w:rsidRPr="00DD250E">
              <w:rPr>
                <w:lang w:val="en-US"/>
              </w:rPr>
              <w:fldChar w:fldCharType="separate"/>
            </w:r>
            <w:r w:rsidR="00FE4A5C" w:rsidRPr="00DD250E">
              <w:rPr>
                <w:noProof/>
                <w:lang w:val="en-US"/>
              </w:rPr>
              <w:t>«signat</w:t>
            </w:r>
            <w:r w:rsidR="00A2289B" w:rsidRPr="00DD250E">
              <w:rPr>
                <w:noProof/>
                <w:lang w:val="en-US"/>
              </w:rPr>
              <w:t>ory</w:t>
            </w:r>
            <w:r w:rsidR="00FE4A5C" w:rsidRPr="00DD250E">
              <w:rPr>
                <w:noProof/>
                <w:lang w:val="en-US"/>
              </w:rPr>
              <w:t>_02_representa</w:t>
            </w:r>
            <w:r w:rsidR="00A2289B" w:rsidRPr="00DD250E">
              <w:rPr>
                <w:noProof/>
                <w:lang w:val="en-US"/>
              </w:rPr>
              <w:t>tive</w:t>
            </w:r>
            <w:r w:rsidR="00FE4A5C" w:rsidRPr="00DD250E">
              <w:rPr>
                <w:noProof/>
                <w:lang w:val="en-US"/>
              </w:rPr>
              <w:t>_02»</w:t>
            </w:r>
            <w:r w:rsidRPr="00DD250E">
              <w:rPr>
                <w:noProof/>
                <w:lang w:val="en-US"/>
              </w:rPr>
              <w:fldChar w:fldCharType="end"/>
            </w:r>
          </w:p>
          <w:p w14:paraId="69413F11" w14:textId="21F9C8AE" w:rsidR="00CA1408" w:rsidRPr="00DD250E" w:rsidRDefault="001B4C69" w:rsidP="00A2289B">
            <w:pPr>
              <w:pStyle w:val="Contrato-Assinaturas"/>
              <w:jc w:val="center"/>
              <w:rPr>
                <w:b/>
                <w:lang w:val="en-US"/>
              </w:rPr>
            </w:pPr>
            <w:r w:rsidRPr="00DD250E">
              <w:rPr>
                <w:lang w:val="en-US"/>
              </w:rPr>
              <w:fldChar w:fldCharType="begin"/>
            </w:r>
            <w:r w:rsidR="004466CF" w:rsidRPr="00DD250E">
              <w:rPr>
                <w:lang w:val="en-US"/>
              </w:rPr>
              <w:instrText xml:space="preserve"> MERGEFIELD "signataria_02_cargo_02" </w:instrText>
            </w:r>
            <w:r w:rsidRPr="00DD250E">
              <w:rPr>
                <w:lang w:val="en-US"/>
              </w:rPr>
              <w:fldChar w:fldCharType="separate"/>
            </w:r>
            <w:r w:rsidR="00FE4A5C" w:rsidRPr="00DD250E">
              <w:rPr>
                <w:noProof/>
                <w:lang w:val="en-US"/>
              </w:rPr>
              <w:t>«signa</w:t>
            </w:r>
            <w:r w:rsidR="00A2289B" w:rsidRPr="00DD250E">
              <w:rPr>
                <w:noProof/>
                <w:lang w:val="en-US"/>
              </w:rPr>
              <w:t>tory</w:t>
            </w:r>
            <w:r w:rsidR="00FE4A5C" w:rsidRPr="00DD250E">
              <w:rPr>
                <w:noProof/>
                <w:lang w:val="en-US"/>
              </w:rPr>
              <w:t>_02_</w:t>
            </w:r>
            <w:r w:rsidR="00A2289B" w:rsidRPr="00DD250E">
              <w:rPr>
                <w:noProof/>
                <w:lang w:val="en-US"/>
              </w:rPr>
              <w:t>title</w:t>
            </w:r>
            <w:r w:rsidR="00FE4A5C" w:rsidRPr="00DD250E">
              <w:rPr>
                <w:noProof/>
                <w:lang w:val="en-US"/>
              </w:rPr>
              <w:t>_02»</w:t>
            </w:r>
            <w:r w:rsidRPr="00DD250E">
              <w:rPr>
                <w:noProof/>
                <w:lang w:val="en-US"/>
              </w:rPr>
              <w:fldChar w:fldCharType="end"/>
            </w:r>
          </w:p>
        </w:tc>
      </w:tr>
    </w:tbl>
    <w:p w14:paraId="0D1EC6BE" w14:textId="77777777" w:rsidR="00EA7D4C" w:rsidRPr="00DD250E" w:rsidRDefault="00EA7D4C" w:rsidP="00EA7D4C">
      <w:pPr>
        <w:pStyle w:val="Contrato-Normal"/>
        <w:rPr>
          <w:lang w:val="en-US"/>
        </w:rPr>
      </w:pPr>
    </w:p>
    <w:p w14:paraId="70BB3206" w14:textId="77777777" w:rsidR="009E269D" w:rsidRPr="00DD250E" w:rsidRDefault="009E269D" w:rsidP="00EA7D4C">
      <w:pPr>
        <w:pStyle w:val="Contrato-Normal"/>
        <w:rPr>
          <w:lang w:val="en-US"/>
        </w:rPr>
      </w:pPr>
    </w:p>
    <w:p w14:paraId="19A31FC5" w14:textId="280F8A94" w:rsidR="00654EBE" w:rsidRPr="00DD250E" w:rsidRDefault="00A2289B" w:rsidP="00A2289B">
      <w:pPr>
        <w:pStyle w:val="Contrato-Normal"/>
        <w:rPr>
          <w:lang w:val="en-US"/>
        </w:rPr>
      </w:pPr>
      <w:r w:rsidRPr="00DD250E">
        <w:rPr>
          <w:lang w:val="en-US"/>
        </w:rPr>
        <w:t>Witnesses:</w:t>
      </w:r>
    </w:p>
    <w:p w14:paraId="22069B11" w14:textId="77777777" w:rsidR="00C55EF3" w:rsidRPr="00DD250E" w:rsidRDefault="00C55EF3" w:rsidP="00C55EF3">
      <w:pPr>
        <w:pStyle w:val="Contrato-Normal"/>
        <w:rPr>
          <w:lang w:val="en-US"/>
        </w:rPr>
      </w:pP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24"/>
        <w:gridCol w:w="824"/>
        <w:gridCol w:w="4124"/>
      </w:tblGrid>
      <w:tr w:rsidR="00DD250E" w:rsidRPr="00DD250E" w14:paraId="3F0E3982" w14:textId="77777777" w:rsidTr="00CA1408">
        <w:trPr>
          <w:trHeight w:val="1134"/>
          <w:jc w:val="center"/>
        </w:trPr>
        <w:tc>
          <w:tcPr>
            <w:tcW w:w="2273" w:type="pct"/>
            <w:tcBorders>
              <w:right w:val="nil"/>
            </w:tcBorders>
          </w:tcPr>
          <w:p w14:paraId="7277A521" w14:textId="77777777" w:rsidR="00C55EF3" w:rsidRPr="00DD250E" w:rsidRDefault="00C55EF3" w:rsidP="00C55EF3">
            <w:pPr>
              <w:pStyle w:val="Contrato-Assinaturas"/>
              <w:rPr>
                <w:lang w:val="en-US"/>
              </w:rPr>
            </w:pPr>
          </w:p>
        </w:tc>
        <w:tc>
          <w:tcPr>
            <w:tcW w:w="454" w:type="pct"/>
            <w:tcBorders>
              <w:top w:val="nil"/>
              <w:left w:val="nil"/>
              <w:bottom w:val="nil"/>
              <w:right w:val="nil"/>
            </w:tcBorders>
          </w:tcPr>
          <w:p w14:paraId="7306C78A" w14:textId="77777777" w:rsidR="00C55EF3" w:rsidRPr="00DD250E" w:rsidRDefault="00C55EF3" w:rsidP="00C55EF3">
            <w:pPr>
              <w:pStyle w:val="Contrato-Assinaturas"/>
              <w:rPr>
                <w:lang w:val="en-US"/>
              </w:rPr>
            </w:pPr>
          </w:p>
        </w:tc>
        <w:tc>
          <w:tcPr>
            <w:tcW w:w="2273" w:type="pct"/>
            <w:tcBorders>
              <w:left w:val="nil"/>
            </w:tcBorders>
          </w:tcPr>
          <w:p w14:paraId="6621F057" w14:textId="77777777" w:rsidR="00C55EF3" w:rsidRPr="00DD250E" w:rsidRDefault="00C55EF3" w:rsidP="00C55EF3">
            <w:pPr>
              <w:pStyle w:val="Contrato-Assinaturas"/>
              <w:rPr>
                <w:lang w:val="en-US"/>
              </w:rPr>
            </w:pPr>
          </w:p>
        </w:tc>
      </w:tr>
      <w:tr w:rsidR="00C55EF3" w:rsidRPr="00DD250E" w14:paraId="7369BCB6" w14:textId="77777777" w:rsidTr="00C55EF3">
        <w:trPr>
          <w:jc w:val="center"/>
        </w:trPr>
        <w:tc>
          <w:tcPr>
            <w:tcW w:w="2273" w:type="pct"/>
            <w:tcBorders>
              <w:right w:val="nil"/>
            </w:tcBorders>
          </w:tcPr>
          <w:p w14:paraId="1FC10C64" w14:textId="09BE365C" w:rsidR="00490936" w:rsidRPr="00DD250E" w:rsidRDefault="00A2289B" w:rsidP="00A2289B">
            <w:pPr>
              <w:pStyle w:val="Contrato-Assinaturas"/>
              <w:rPr>
                <w:lang w:val="en-US"/>
              </w:rPr>
            </w:pPr>
            <w:r w:rsidRPr="00DD250E">
              <w:rPr>
                <w:lang w:val="en-US"/>
              </w:rPr>
              <w:t>Name: Waldyr Martins Barroso</w:t>
            </w:r>
          </w:p>
          <w:p w14:paraId="4C051BD7" w14:textId="2E82FBED" w:rsidR="00790982" w:rsidRPr="00DD250E" w:rsidRDefault="00403BC8" w:rsidP="00A2289B">
            <w:pPr>
              <w:pStyle w:val="Contrato-Assinaturas"/>
              <w:rPr>
                <w:lang w:val="en-US"/>
              </w:rPr>
            </w:pPr>
            <w:r w:rsidRPr="00DD250E">
              <w:rPr>
                <w:lang w:val="en-US"/>
              </w:rPr>
              <w:t>CPF:</w:t>
            </w:r>
            <w:r w:rsidR="00CA1408" w:rsidRPr="00DD250E">
              <w:rPr>
                <w:lang w:val="en-US"/>
              </w:rPr>
              <w:t xml:space="preserve"> </w:t>
            </w:r>
            <w:r w:rsidR="00490936" w:rsidRPr="00DD250E">
              <w:rPr>
                <w:rFonts w:ascii="Helv" w:hAnsi="Helv" w:cs="Helv"/>
                <w:lang w:val="en-US"/>
              </w:rPr>
              <w:t>821.988.967-53</w:t>
            </w:r>
          </w:p>
        </w:tc>
        <w:tc>
          <w:tcPr>
            <w:tcW w:w="454" w:type="pct"/>
            <w:tcBorders>
              <w:top w:val="nil"/>
              <w:left w:val="nil"/>
              <w:bottom w:val="nil"/>
              <w:right w:val="nil"/>
            </w:tcBorders>
          </w:tcPr>
          <w:p w14:paraId="7B09D3D4" w14:textId="77777777" w:rsidR="00654EBE" w:rsidRPr="00DD250E" w:rsidRDefault="00654EBE" w:rsidP="00C55EF3">
            <w:pPr>
              <w:pStyle w:val="Contrato-Assinaturas"/>
              <w:rPr>
                <w:lang w:val="en-US"/>
              </w:rPr>
            </w:pPr>
          </w:p>
        </w:tc>
        <w:tc>
          <w:tcPr>
            <w:tcW w:w="2273" w:type="pct"/>
            <w:tcBorders>
              <w:left w:val="nil"/>
            </w:tcBorders>
          </w:tcPr>
          <w:p w14:paraId="43106C38" w14:textId="40A078E6" w:rsidR="00C55EF3" w:rsidRPr="00DD250E" w:rsidRDefault="00A2289B" w:rsidP="00A2289B">
            <w:pPr>
              <w:pStyle w:val="Contrato-Assinaturas"/>
            </w:pPr>
            <w:r w:rsidRPr="00DD250E">
              <w:t>Name: Marcelo Paiva de Castilho Carneiro</w:t>
            </w:r>
          </w:p>
          <w:p w14:paraId="68147217" w14:textId="77777777" w:rsidR="00790982" w:rsidRPr="00DD250E" w:rsidRDefault="00403BC8" w:rsidP="00490936">
            <w:pPr>
              <w:pStyle w:val="Contrato-Assinaturas"/>
              <w:rPr>
                <w:lang w:val="en-US"/>
              </w:rPr>
            </w:pPr>
            <w:r w:rsidRPr="00DD250E">
              <w:rPr>
                <w:lang w:val="en-US"/>
              </w:rPr>
              <w:t>CPF:</w:t>
            </w:r>
            <w:r w:rsidR="00CA1408" w:rsidRPr="00DD250E">
              <w:rPr>
                <w:lang w:val="en-US"/>
              </w:rPr>
              <w:t xml:space="preserve"> </w:t>
            </w:r>
            <w:r w:rsidR="00490936" w:rsidRPr="00DD250E">
              <w:rPr>
                <w:rFonts w:ascii="Helv" w:hAnsi="Helv" w:cs="Helv"/>
                <w:lang w:val="en-US"/>
              </w:rPr>
              <w:t>072.773.717-12</w:t>
            </w:r>
          </w:p>
        </w:tc>
      </w:tr>
    </w:tbl>
    <w:p w14:paraId="3A798296" w14:textId="77777777" w:rsidR="006B0AD8" w:rsidRPr="00DD250E" w:rsidRDefault="006B0AD8" w:rsidP="00C55EF3">
      <w:pPr>
        <w:pStyle w:val="Contrato-Normal"/>
        <w:rPr>
          <w:lang w:val="en-US"/>
        </w:rPr>
      </w:pPr>
      <w:bookmarkStart w:id="678" w:name="_Ref473101078"/>
      <w:bookmarkStart w:id="679" w:name="_Toc473903636"/>
      <w:bookmarkStart w:id="680" w:name="_Toc513626471"/>
      <w:bookmarkStart w:id="681" w:name="_Toc13538336"/>
      <w:bookmarkStart w:id="682" w:name="_Toc103424330"/>
    </w:p>
    <w:p w14:paraId="13DA0495" w14:textId="33F184E4" w:rsidR="00FC7DEA" w:rsidRPr="00DD250E" w:rsidRDefault="00FC7DEA" w:rsidP="00FC7DEA">
      <w:pPr>
        <w:pStyle w:val="Contrato-Anexo"/>
        <w:rPr>
          <w:lang w:val="en-US"/>
        </w:rPr>
      </w:pPr>
      <w:bookmarkStart w:id="683" w:name="_ANEXO_I_-"/>
      <w:bookmarkStart w:id="684" w:name="_Toc484433872"/>
      <w:bookmarkStart w:id="685" w:name="_Ref473101267"/>
      <w:bookmarkStart w:id="686" w:name="_Toc473903639"/>
      <w:bookmarkStart w:id="687" w:name="_Toc513626473"/>
      <w:bookmarkStart w:id="688" w:name="_Toc13538337"/>
      <w:bookmarkEnd w:id="1"/>
      <w:bookmarkEnd w:id="2"/>
      <w:bookmarkEnd w:id="3"/>
      <w:bookmarkEnd w:id="4"/>
      <w:bookmarkEnd w:id="5"/>
      <w:bookmarkEnd w:id="6"/>
      <w:bookmarkEnd w:id="7"/>
      <w:bookmarkEnd w:id="8"/>
      <w:bookmarkEnd w:id="678"/>
      <w:bookmarkEnd w:id="679"/>
      <w:bookmarkEnd w:id="680"/>
      <w:bookmarkEnd w:id="681"/>
      <w:bookmarkEnd w:id="682"/>
      <w:bookmarkEnd w:id="683"/>
      <w:r w:rsidRPr="00DD250E">
        <w:rPr>
          <w:lang w:val="en-US"/>
        </w:rPr>
        <w:lastRenderedPageBreak/>
        <w:t>Annex i – concession area</w:t>
      </w:r>
      <w:bookmarkEnd w:id="684"/>
    </w:p>
    <w:p w14:paraId="2DEE716A" w14:textId="77777777" w:rsidR="00FC7DEA" w:rsidRPr="00DD250E" w:rsidRDefault="00FC7DEA" w:rsidP="00FC7DEA">
      <w:pPr>
        <w:pStyle w:val="Contrato-Normal"/>
        <w:rPr>
          <w:lang w:val="en-US"/>
        </w:rPr>
      </w:pPr>
      <w:bookmarkStart w:id="689" w:name="_Toc103424331"/>
    </w:p>
    <w:p w14:paraId="2F81CC92" w14:textId="7C80A2D4" w:rsidR="00FC7DEA" w:rsidRPr="00DD250E" w:rsidRDefault="00FC7DEA" w:rsidP="00FC7DEA">
      <w:pPr>
        <w:pStyle w:val="Contrato-Normal"/>
        <w:rPr>
          <w:lang w:val="en-US"/>
        </w:rPr>
      </w:pPr>
      <w:r w:rsidRPr="00DD250E">
        <w:rPr>
          <w:lang w:val="en-US"/>
        </w:rPr>
        <w:t xml:space="preserve">The Concession Area of this Agreement is Block </w:t>
      </w:r>
      <w:r w:rsidRPr="00DD250E">
        <w:rPr>
          <w:lang w:val="en-US"/>
        </w:rPr>
        <w:fldChar w:fldCharType="begin"/>
      </w:r>
      <w:r w:rsidRPr="00DD250E">
        <w:rPr>
          <w:lang w:val="en-US"/>
        </w:rPr>
        <w:instrText xml:space="preserve"> MERGEFIELD "bloco" </w:instrText>
      </w:r>
      <w:r w:rsidRPr="00DD250E">
        <w:rPr>
          <w:lang w:val="en-US"/>
        </w:rPr>
        <w:fldChar w:fldCharType="separate"/>
      </w:r>
      <w:r w:rsidRPr="00DD250E">
        <w:rPr>
          <w:lang w:val="en-US"/>
        </w:rPr>
        <w:t>«block»</w:t>
      </w:r>
      <w:r w:rsidRPr="00DD250E">
        <w:rPr>
          <w:lang w:val="en-US"/>
        </w:rPr>
        <w:fldChar w:fldCharType="end"/>
      </w:r>
      <w:r w:rsidRPr="00DD250E">
        <w:rPr>
          <w:lang w:val="en-US"/>
        </w:rPr>
        <w:t>, the cartographic parameters of which are listed below.</w:t>
      </w:r>
    </w:p>
    <w:p w14:paraId="2191C772" w14:textId="77777777" w:rsidR="00FC7DEA" w:rsidRPr="00DD250E" w:rsidRDefault="00FC7DEA" w:rsidP="00FC7DEA">
      <w:pPr>
        <w:pStyle w:val="Contrato-Normal"/>
        <w:rPr>
          <w:lang w:val="en-US"/>
        </w:rPr>
      </w:pPr>
    </w:p>
    <w:p w14:paraId="709D220C" w14:textId="35EAFC32" w:rsidR="00FC7DEA" w:rsidRPr="00DD250E" w:rsidRDefault="00FC7DEA" w:rsidP="00FC7DEA">
      <w:pPr>
        <w:pStyle w:val="Contrato-Normal"/>
        <w:jc w:val="center"/>
        <w:rPr>
          <w:b/>
          <w:lang w:val="en-US"/>
        </w:rPr>
      </w:pPr>
      <w:r w:rsidRPr="00DD250E">
        <w:rPr>
          <w:b/>
          <w:lang w:val="en-US"/>
        </w:rPr>
        <w:t>CARTOGRAPHIC PARAMETERS USED FOR THE COORDINATES</w:t>
      </w:r>
    </w:p>
    <w:p w14:paraId="57302B0E" w14:textId="77777777" w:rsidR="00FC7DEA" w:rsidRPr="00DD250E" w:rsidRDefault="00FC7DEA" w:rsidP="00FC7DEA">
      <w:pPr>
        <w:pStyle w:val="Contrato-Normal"/>
        <w:rPr>
          <w:lang w:val="en-US"/>
        </w:rPr>
      </w:pPr>
    </w:p>
    <w:p w14:paraId="6DF0AC4C" w14:textId="5B1151E8" w:rsidR="00FC7DEA" w:rsidRPr="00DD250E" w:rsidRDefault="00FC7DEA" w:rsidP="00FC7DEA">
      <w:pPr>
        <w:pStyle w:val="Contrato-Anexo"/>
        <w:rPr>
          <w:lang w:val="en-US"/>
        </w:rPr>
      </w:pPr>
      <w:bookmarkStart w:id="690" w:name="_ANEXO_II_–"/>
      <w:bookmarkStart w:id="691" w:name="_Toc484433873"/>
      <w:bookmarkEnd w:id="689"/>
      <w:bookmarkEnd w:id="690"/>
      <w:r w:rsidRPr="00DD250E">
        <w:rPr>
          <w:lang w:val="en-US"/>
        </w:rPr>
        <w:lastRenderedPageBreak/>
        <w:t>ANNEX II – Minimum Exploration Program</w:t>
      </w:r>
      <w:bookmarkEnd w:id="691"/>
    </w:p>
    <w:p w14:paraId="450ED53F" w14:textId="77777777" w:rsidR="00FC7DEA" w:rsidRPr="00DD250E" w:rsidRDefault="00FC7DEA" w:rsidP="00FC7DEA">
      <w:pPr>
        <w:pStyle w:val="Contrato-Normal"/>
        <w:rPr>
          <w:lang w:val="en-US"/>
        </w:rPr>
      </w:pPr>
    </w:p>
    <w:p w14:paraId="6517B278" w14:textId="44D5BA55" w:rsidR="00FC7DEA" w:rsidRPr="00DD250E" w:rsidRDefault="00FC7DEA" w:rsidP="00FC7DEA">
      <w:pPr>
        <w:pStyle w:val="Contrato-Normal"/>
        <w:rPr>
          <w:lang w:val="en-US"/>
        </w:rPr>
      </w:pPr>
      <w:r w:rsidRPr="00DD250E">
        <w:rPr>
          <w:lang w:val="en-US"/>
        </w:rPr>
        <w:t>Information from the Call for Bids and from the offering of Units of Work for purposes of performance of the Minimum Exploration Program for the Block referred to in Annex I shall be entered into the tables below.</w:t>
      </w:r>
    </w:p>
    <w:p w14:paraId="5926849A" w14:textId="59C8044F" w:rsidR="00FC7DEA" w:rsidRPr="00DD250E" w:rsidRDefault="00FC7DEA" w:rsidP="00FC7DEA">
      <w:pPr>
        <w:pStyle w:val="Contrato-Normal"/>
        <w:rPr>
          <w:lang w:val="en-US"/>
        </w:rPr>
      </w:pPr>
      <w:r w:rsidRPr="00DD250E">
        <w:rPr>
          <w:lang w:val="en-US"/>
        </w:rPr>
        <w:t xml:space="preserve">The activities below, to be performed by the Concessionaire, are included in the subject matter of this Agreement. </w:t>
      </w:r>
    </w:p>
    <w:p w14:paraId="35B9EE13" w14:textId="77777777" w:rsidR="00FC7DEA" w:rsidRPr="00DD250E" w:rsidRDefault="00FC7DEA" w:rsidP="00FC7DEA">
      <w:pPr>
        <w:pStyle w:val="Contrato-Normal"/>
        <w:rPr>
          <w:lang w:val="en-US"/>
        </w:rPr>
      </w:pPr>
    </w:p>
    <w:p w14:paraId="38EF187C" w14:textId="468E21E3" w:rsidR="00FC7DEA" w:rsidRPr="00DD250E" w:rsidRDefault="00FC7DEA" w:rsidP="00FC7DEA">
      <w:pPr>
        <w:pStyle w:val="Contrato-Normal"/>
        <w:jc w:val="center"/>
        <w:rPr>
          <w:b/>
          <w:lang w:val="en-US"/>
        </w:rPr>
      </w:pPr>
      <w:r w:rsidRPr="00DD250E">
        <w:rPr>
          <w:b/>
          <w:lang w:val="en-US"/>
        </w:rPr>
        <w:t>Minimum Exploration Program and Financial Guarantees</w:t>
      </w: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1417"/>
        <w:gridCol w:w="1195"/>
        <w:gridCol w:w="1706"/>
        <w:gridCol w:w="2351"/>
      </w:tblGrid>
      <w:tr w:rsidR="00DD250E" w:rsidRPr="00A77DFF" w14:paraId="4A67815C" w14:textId="77777777" w:rsidTr="00131AC0">
        <w:trPr>
          <w:cantSplit/>
          <w:trHeight w:val="567"/>
          <w:jc w:val="center"/>
        </w:trPr>
        <w:tc>
          <w:tcPr>
            <w:tcW w:w="599" w:type="pct"/>
            <w:vAlign w:val="center"/>
          </w:tcPr>
          <w:p w14:paraId="478B0EC2" w14:textId="604AB090" w:rsidR="00FC7DEA" w:rsidRPr="00DD250E" w:rsidRDefault="00FC7DEA" w:rsidP="008720B2">
            <w:pPr>
              <w:pStyle w:val="Contrato-Anexo-Tabela"/>
              <w:rPr>
                <w:lang w:val="en-US"/>
              </w:rPr>
            </w:pPr>
            <w:r w:rsidRPr="00DD250E">
              <w:rPr>
                <w:lang w:val="en-US"/>
              </w:rPr>
              <w:t>Block</w:t>
            </w:r>
          </w:p>
        </w:tc>
        <w:tc>
          <w:tcPr>
            <w:tcW w:w="934" w:type="pct"/>
            <w:vAlign w:val="center"/>
          </w:tcPr>
          <w:p w14:paraId="3CC20DC8" w14:textId="22A202A7" w:rsidR="00FC7DEA" w:rsidRPr="00DD250E" w:rsidRDefault="00FC7DEA" w:rsidP="008720B2">
            <w:pPr>
              <w:pStyle w:val="Contrato-Anexo-Tabela"/>
              <w:rPr>
                <w:lang w:val="en-US"/>
              </w:rPr>
            </w:pPr>
            <w:r w:rsidRPr="00DD250E">
              <w:rPr>
                <w:lang w:val="en-US"/>
              </w:rPr>
              <w:t>Area of the Block (km²)</w:t>
            </w:r>
          </w:p>
        </w:tc>
        <w:tc>
          <w:tcPr>
            <w:tcW w:w="911" w:type="pct"/>
            <w:vAlign w:val="center"/>
          </w:tcPr>
          <w:p w14:paraId="7B977B4F" w14:textId="47C81B7B" w:rsidR="00FC7DEA" w:rsidRPr="00DD250E" w:rsidRDefault="00FC7DEA" w:rsidP="00D21AF2">
            <w:pPr>
              <w:pStyle w:val="Contrato-Anexo-Tabela"/>
              <w:rPr>
                <w:lang w:val="en-US"/>
              </w:rPr>
            </w:pPr>
            <w:r w:rsidRPr="00DD250E">
              <w:rPr>
                <w:lang w:val="en-US"/>
              </w:rPr>
              <w:t>(Units of Work)¹</w:t>
            </w:r>
          </w:p>
        </w:tc>
        <w:tc>
          <w:tcPr>
            <w:tcW w:w="1013" w:type="pct"/>
            <w:vAlign w:val="center"/>
          </w:tcPr>
          <w:p w14:paraId="7D6274BD" w14:textId="297F4844" w:rsidR="00FC7DEA" w:rsidRPr="00DD250E" w:rsidRDefault="00FC7DEA" w:rsidP="008720B2">
            <w:pPr>
              <w:pStyle w:val="Contrato-Anexo-Tabela"/>
              <w:rPr>
                <w:lang w:val="en-US"/>
              </w:rPr>
            </w:pPr>
            <w:r w:rsidRPr="00DD250E">
              <w:rPr>
                <w:lang w:val="en-US"/>
              </w:rPr>
              <w:t xml:space="preserve">Amount of the Financial Guarantee for the Exploration </w:t>
            </w:r>
            <w:r w:rsidR="00DF1471">
              <w:rPr>
                <w:lang w:val="en-US"/>
              </w:rPr>
              <w:t>Phase</w:t>
            </w:r>
            <w:r w:rsidRPr="00DD250E">
              <w:rPr>
                <w:lang w:val="en-US"/>
              </w:rPr>
              <w:t xml:space="preserve"> (R$)</w:t>
            </w:r>
          </w:p>
        </w:tc>
        <w:tc>
          <w:tcPr>
            <w:tcW w:w="1542" w:type="pct"/>
            <w:vAlign w:val="center"/>
          </w:tcPr>
          <w:p w14:paraId="45257E35" w14:textId="31F8D5C3" w:rsidR="00FC7DEA" w:rsidRPr="00DD250E" w:rsidRDefault="00FC7DEA" w:rsidP="008720B2">
            <w:pPr>
              <w:pStyle w:val="Contrato-Anexo-Tabela"/>
              <w:rPr>
                <w:lang w:val="en-US"/>
              </w:rPr>
            </w:pPr>
            <w:r w:rsidRPr="00DD250E">
              <w:rPr>
                <w:lang w:val="en-US"/>
              </w:rPr>
              <w:t>Amount of the Guarantee (in words)</w:t>
            </w:r>
          </w:p>
        </w:tc>
      </w:tr>
      <w:tr w:rsidR="00FC7DEA" w:rsidRPr="00DD250E" w14:paraId="11D8CD40" w14:textId="77777777" w:rsidTr="00131AC0">
        <w:trPr>
          <w:cantSplit/>
          <w:trHeight w:val="567"/>
          <w:jc w:val="center"/>
        </w:trPr>
        <w:tc>
          <w:tcPr>
            <w:tcW w:w="599" w:type="pct"/>
            <w:vAlign w:val="center"/>
          </w:tcPr>
          <w:p w14:paraId="7FDA728C"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"bloco" </w:instrText>
            </w:r>
            <w:r w:rsidRPr="00DD250E">
              <w:rPr>
                <w:b w:val="0"/>
                <w:lang w:val="en-US"/>
              </w:rPr>
              <w:fldChar w:fldCharType="separate"/>
            </w:r>
            <w:r w:rsidRPr="00DD250E">
              <w:rPr>
                <w:b w:val="0"/>
                <w:noProof/>
                <w:lang w:val="en-US"/>
              </w:rPr>
              <w:t>«block»</w:t>
            </w:r>
            <w:r w:rsidRPr="00DD250E">
              <w:rPr>
                <w:b w:val="0"/>
                <w:lang w:val="en-US"/>
              </w:rPr>
              <w:fldChar w:fldCharType="end"/>
            </w:r>
          </w:p>
        </w:tc>
        <w:tc>
          <w:tcPr>
            <w:tcW w:w="934" w:type="pct"/>
            <w:vAlign w:val="center"/>
          </w:tcPr>
          <w:p w14:paraId="7A6953AD"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"area_bloco" </w:instrText>
            </w:r>
            <w:r w:rsidRPr="00DD250E">
              <w:rPr>
                <w:b w:val="0"/>
                <w:lang w:val="en-US"/>
              </w:rPr>
              <w:fldChar w:fldCharType="separate"/>
            </w:r>
            <w:r w:rsidRPr="00DD250E">
              <w:rPr>
                <w:b w:val="0"/>
                <w:noProof/>
                <w:lang w:val="en-US"/>
              </w:rPr>
              <w:t>«block_area»</w:t>
            </w:r>
            <w:r w:rsidRPr="00DD250E">
              <w:rPr>
                <w:b w:val="0"/>
                <w:lang w:val="en-US"/>
              </w:rPr>
              <w:fldChar w:fldCharType="end"/>
            </w:r>
          </w:p>
        </w:tc>
        <w:tc>
          <w:tcPr>
            <w:tcW w:w="911" w:type="pct"/>
            <w:vAlign w:val="center"/>
          </w:tcPr>
          <w:p w14:paraId="35BC0690"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"pem_ut" </w:instrText>
            </w:r>
            <w:r w:rsidRPr="00DD250E">
              <w:rPr>
                <w:b w:val="0"/>
                <w:lang w:val="en-US"/>
              </w:rPr>
              <w:fldChar w:fldCharType="separate"/>
            </w:r>
            <w:r w:rsidRPr="00DD250E">
              <w:rPr>
                <w:b w:val="0"/>
                <w:noProof/>
                <w:lang w:val="en-US"/>
              </w:rPr>
              <w:t>«pem_uw»</w:t>
            </w:r>
            <w:r w:rsidRPr="00DD250E">
              <w:rPr>
                <w:b w:val="0"/>
                <w:lang w:val="en-US"/>
              </w:rPr>
              <w:fldChar w:fldCharType="end"/>
            </w:r>
          </w:p>
        </w:tc>
        <w:tc>
          <w:tcPr>
            <w:tcW w:w="1013" w:type="pct"/>
            <w:vAlign w:val="center"/>
          </w:tcPr>
          <w:p w14:paraId="09549FC0"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"pem_moeda" </w:instrText>
            </w:r>
            <w:r w:rsidRPr="00DD250E">
              <w:rPr>
                <w:b w:val="0"/>
                <w:lang w:val="en-US"/>
              </w:rPr>
              <w:fldChar w:fldCharType="separate"/>
            </w:r>
            <w:r w:rsidRPr="00DD250E">
              <w:rPr>
                <w:b w:val="0"/>
                <w:noProof/>
                <w:lang w:val="en-US"/>
              </w:rPr>
              <w:t>«pem_currency»</w:t>
            </w:r>
            <w:r w:rsidRPr="00DD250E">
              <w:rPr>
                <w:b w:val="0"/>
                <w:lang w:val="en-US"/>
              </w:rPr>
              <w:fldChar w:fldCharType="end"/>
            </w:r>
          </w:p>
        </w:tc>
        <w:tc>
          <w:tcPr>
            <w:tcW w:w="1542" w:type="pct"/>
            <w:vAlign w:val="center"/>
          </w:tcPr>
          <w:p w14:paraId="0E814FA3"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"pem_moeda_extenso" </w:instrText>
            </w:r>
            <w:r w:rsidRPr="00DD250E">
              <w:rPr>
                <w:b w:val="0"/>
                <w:lang w:val="en-US"/>
              </w:rPr>
              <w:fldChar w:fldCharType="separate"/>
            </w:r>
            <w:r w:rsidRPr="00DD250E">
              <w:rPr>
                <w:b w:val="0"/>
                <w:noProof/>
                <w:lang w:val="en-US"/>
              </w:rPr>
              <w:t>«pem_currency_words»</w:t>
            </w:r>
            <w:r w:rsidRPr="00DD250E">
              <w:rPr>
                <w:b w:val="0"/>
                <w:lang w:val="en-US"/>
              </w:rPr>
              <w:fldChar w:fldCharType="end"/>
            </w:r>
          </w:p>
        </w:tc>
      </w:tr>
    </w:tbl>
    <w:p w14:paraId="4546CA18" w14:textId="77777777" w:rsidR="00FC7DEA" w:rsidRPr="00DD250E" w:rsidRDefault="00FC7DEA" w:rsidP="00FC7DEA">
      <w:pPr>
        <w:pStyle w:val="Contrato-Normal"/>
        <w:rPr>
          <w:lang w:val="en-US"/>
        </w:rPr>
      </w:pPr>
    </w:p>
    <w:p w14:paraId="47C3DD40" w14:textId="13043491" w:rsidR="00FC7DEA" w:rsidRPr="00DD250E" w:rsidRDefault="00FC7DEA" w:rsidP="00FC7DEA">
      <w:pPr>
        <w:pStyle w:val="Contrato-Normal"/>
        <w:jc w:val="center"/>
        <w:rPr>
          <w:b/>
          <w:lang w:val="en-US"/>
        </w:rPr>
      </w:pPr>
      <w:r w:rsidRPr="00DD250E">
        <w:rPr>
          <w:b/>
          <w:lang w:val="en-US"/>
        </w:rPr>
        <w:t xml:space="preserve">UW Value for purposes of the Financial Guarantee for the Exploration </w:t>
      </w:r>
      <w:r w:rsidR="00DF1471">
        <w:rPr>
          <w:b/>
          <w:lang w:val="en-US"/>
        </w:rPr>
        <w:t>Phase</w:t>
      </w:r>
      <w:r w:rsidRPr="00DD250E">
        <w:rPr>
          <w:b/>
          <w:lang w:val="en-US"/>
        </w:rPr>
        <w:t xml:space="preserve"> (R$/UW)</w:t>
      </w:r>
    </w:p>
    <w:tbl>
      <w:tblPr>
        <w:tblW w:w="2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3843"/>
      </w:tblGrid>
      <w:tr w:rsidR="00DD250E" w:rsidRPr="00DD250E" w14:paraId="1F8171EB" w14:textId="77777777" w:rsidTr="00131AC0">
        <w:trPr>
          <w:trHeight w:val="567"/>
          <w:jc w:val="center"/>
        </w:trPr>
        <w:tc>
          <w:tcPr>
            <w:tcW w:w="2500" w:type="pct"/>
            <w:tcBorders>
              <w:top w:val="single" w:sz="4" w:space="0" w:color="auto"/>
              <w:left w:val="single" w:sz="4" w:space="0" w:color="auto"/>
            </w:tcBorders>
            <w:vAlign w:val="center"/>
          </w:tcPr>
          <w:p w14:paraId="400BB49F" w14:textId="187CCA5A" w:rsidR="00FC7DEA" w:rsidRPr="00DD250E" w:rsidRDefault="00FC7DEA" w:rsidP="008720B2">
            <w:pPr>
              <w:pStyle w:val="Contrato-Anexo-Tabela"/>
              <w:rPr>
                <w:lang w:val="en-US"/>
              </w:rPr>
            </w:pPr>
            <w:r w:rsidRPr="00DD250E">
              <w:rPr>
                <w:lang w:val="en-US"/>
              </w:rPr>
              <w:t>Sector</w:t>
            </w:r>
          </w:p>
        </w:tc>
        <w:tc>
          <w:tcPr>
            <w:tcW w:w="2500" w:type="pct"/>
            <w:vAlign w:val="center"/>
          </w:tcPr>
          <w:p w14:paraId="1C1CFF78" w14:textId="697720C6" w:rsidR="00FC7DEA" w:rsidRPr="00DD250E" w:rsidRDefault="00FC7DEA" w:rsidP="008720B2">
            <w:pPr>
              <w:pStyle w:val="Contrato-Anexo-Tabela"/>
              <w:rPr>
                <w:lang w:val="en-US"/>
              </w:rPr>
            </w:pPr>
            <w:r w:rsidRPr="00DD250E">
              <w:rPr>
                <w:lang w:val="en-US"/>
              </w:rPr>
              <w:t>R$/UW</w:t>
            </w:r>
          </w:p>
        </w:tc>
      </w:tr>
      <w:tr w:rsidR="00DD250E" w:rsidRPr="00A77DFF" w14:paraId="72590C20" w14:textId="77777777" w:rsidTr="00131AC0">
        <w:trPr>
          <w:trHeight w:val="567"/>
          <w:jc w:val="center"/>
        </w:trPr>
        <w:tc>
          <w:tcPr>
            <w:tcW w:w="2500" w:type="pct"/>
            <w:vAlign w:val="center"/>
          </w:tcPr>
          <w:p w14:paraId="43FBF73F"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"setor" </w:instrText>
            </w:r>
            <w:r w:rsidRPr="00DD250E">
              <w:rPr>
                <w:b w:val="0"/>
                <w:lang w:val="en-US"/>
              </w:rPr>
              <w:fldChar w:fldCharType="separate"/>
            </w:r>
            <w:r w:rsidRPr="00DD250E">
              <w:rPr>
                <w:b w:val="0"/>
                <w:noProof/>
                <w:lang w:val="en-US"/>
              </w:rPr>
              <w:t>«sector»</w:t>
            </w:r>
            <w:r w:rsidRPr="00DD250E">
              <w:rPr>
                <w:b w:val="0"/>
                <w:lang w:val="en-US"/>
              </w:rPr>
              <w:fldChar w:fldCharType="end"/>
            </w:r>
          </w:p>
        </w:tc>
        <w:tc>
          <w:tcPr>
            <w:tcW w:w="2500" w:type="pct"/>
            <w:vAlign w:val="center"/>
          </w:tcPr>
          <w:p w14:paraId="3449128A"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valor_ut_para_calculo_garantia_primeiro_ </w:instrText>
            </w:r>
            <w:r w:rsidRPr="00DD250E">
              <w:rPr>
                <w:b w:val="0"/>
                <w:lang w:val="en-US"/>
              </w:rPr>
              <w:fldChar w:fldCharType="separate"/>
            </w:r>
            <w:r w:rsidRPr="00DD250E">
              <w:rPr>
                <w:b w:val="0"/>
                <w:noProof/>
                <w:lang w:val="en-US"/>
              </w:rPr>
              <w:t>«value_uw_for_calculation_guarantee__»</w:t>
            </w:r>
            <w:r w:rsidRPr="00DD250E">
              <w:rPr>
                <w:b w:val="0"/>
                <w:lang w:val="en-US"/>
              </w:rPr>
              <w:fldChar w:fldCharType="end"/>
            </w:r>
          </w:p>
        </w:tc>
      </w:tr>
    </w:tbl>
    <w:p w14:paraId="5D331937" w14:textId="77777777" w:rsidR="00FC7DEA" w:rsidRPr="00DD250E" w:rsidRDefault="00FC7DEA" w:rsidP="00FC7DEA">
      <w:pPr>
        <w:pStyle w:val="Contrato-Normal"/>
        <w:rPr>
          <w:lang w:val="en-US"/>
        </w:rPr>
      </w:pPr>
    </w:p>
    <w:p w14:paraId="0C5B3AE9" w14:textId="6C433410" w:rsidR="00FC7DEA" w:rsidRPr="00DD250E" w:rsidRDefault="00FC7DEA" w:rsidP="00FC7DEA">
      <w:pPr>
        <w:pStyle w:val="Contrato-Normal"/>
        <w:jc w:val="center"/>
        <w:rPr>
          <w:b/>
          <w:lang w:val="en-US"/>
        </w:rPr>
      </w:pPr>
      <w:r w:rsidRPr="00DD250E">
        <w:rPr>
          <w:b/>
          <w:lang w:val="en-US"/>
        </w:rPr>
        <w:t>Equivalence of the Units of Work (UWs)</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8"/>
        <w:gridCol w:w="1806"/>
        <w:gridCol w:w="2724"/>
        <w:gridCol w:w="2814"/>
      </w:tblGrid>
      <w:tr w:rsidR="00DD250E" w:rsidRPr="00DD250E" w14:paraId="3683CDD5" w14:textId="77777777" w:rsidTr="00131AC0">
        <w:trPr>
          <w:trHeight w:val="567"/>
          <w:jc w:val="center"/>
        </w:trPr>
        <w:tc>
          <w:tcPr>
            <w:tcW w:w="1250" w:type="pct"/>
            <w:vAlign w:val="center"/>
          </w:tcPr>
          <w:p w14:paraId="22EFADA6" w14:textId="1E84C028" w:rsidR="00FC7DEA" w:rsidRPr="00DD250E" w:rsidRDefault="00FC7DEA" w:rsidP="008720B2">
            <w:pPr>
              <w:pStyle w:val="Contrato-Anexo-Tabela"/>
              <w:rPr>
                <w:lang w:val="en-US"/>
              </w:rPr>
            </w:pPr>
            <w:r w:rsidRPr="00DD250E">
              <w:rPr>
                <w:lang w:val="en-US"/>
              </w:rPr>
              <w:t>Seismic 2D (UW/km)</w:t>
            </w:r>
          </w:p>
        </w:tc>
        <w:tc>
          <w:tcPr>
            <w:tcW w:w="1250" w:type="pct"/>
            <w:vAlign w:val="center"/>
          </w:tcPr>
          <w:p w14:paraId="5FE58B33" w14:textId="7215C7AD" w:rsidR="00FC7DEA" w:rsidRPr="00DD250E" w:rsidRDefault="00FC7DEA" w:rsidP="008720B2">
            <w:pPr>
              <w:pStyle w:val="Contrato-Anexo-Tabela"/>
              <w:rPr>
                <w:lang w:val="en-US"/>
              </w:rPr>
            </w:pPr>
            <w:r w:rsidRPr="00DD250E">
              <w:rPr>
                <w:lang w:val="en-US"/>
              </w:rPr>
              <w:t>Seismic 3D (UW/km²)</w:t>
            </w:r>
          </w:p>
        </w:tc>
        <w:tc>
          <w:tcPr>
            <w:tcW w:w="1250" w:type="pct"/>
            <w:vAlign w:val="center"/>
          </w:tcPr>
          <w:p w14:paraId="041A11D3" w14:textId="5E4E48F0" w:rsidR="00FC7DEA" w:rsidRPr="00DD250E" w:rsidRDefault="00FC7DEA" w:rsidP="008720B2">
            <w:pPr>
              <w:pStyle w:val="Contrato-Anexo-Tabela"/>
              <w:rPr>
                <w:lang w:val="en-US"/>
              </w:rPr>
            </w:pPr>
            <w:r w:rsidRPr="00DD250E">
              <w:rPr>
                <w:lang w:val="en-US"/>
              </w:rPr>
              <w:t>Reprocessing 2D (UW/km)</w:t>
            </w:r>
          </w:p>
        </w:tc>
        <w:tc>
          <w:tcPr>
            <w:tcW w:w="1250" w:type="pct"/>
            <w:vAlign w:val="center"/>
          </w:tcPr>
          <w:p w14:paraId="772A8D83" w14:textId="4BC7182F" w:rsidR="00FC7DEA" w:rsidRPr="00DD250E" w:rsidRDefault="00FC7DEA" w:rsidP="008720B2">
            <w:pPr>
              <w:pStyle w:val="Contrato-Anexo-Tabela"/>
              <w:rPr>
                <w:lang w:val="en-US"/>
              </w:rPr>
            </w:pPr>
            <w:r w:rsidRPr="00DD250E">
              <w:rPr>
                <w:lang w:val="en-US"/>
              </w:rPr>
              <w:t>Reprocessing 3D (UW/km²)</w:t>
            </w:r>
          </w:p>
        </w:tc>
      </w:tr>
      <w:tr w:rsidR="00DD250E" w:rsidRPr="00A77DFF" w14:paraId="7DF9601F" w14:textId="77777777" w:rsidTr="00131AC0">
        <w:trPr>
          <w:trHeight w:val="567"/>
          <w:jc w:val="center"/>
        </w:trPr>
        <w:tc>
          <w:tcPr>
            <w:tcW w:w="1250" w:type="pct"/>
            <w:vAlign w:val="center"/>
          </w:tcPr>
          <w:p w14:paraId="797C25CA"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"sismica_2d_ut_km" </w:instrText>
            </w:r>
            <w:r w:rsidRPr="00DD250E">
              <w:rPr>
                <w:b w:val="0"/>
                <w:lang w:val="en-US"/>
              </w:rPr>
              <w:fldChar w:fldCharType="separate"/>
            </w:r>
            <w:r w:rsidRPr="00DD250E">
              <w:rPr>
                <w:b w:val="0"/>
                <w:noProof/>
                <w:lang w:val="en-US"/>
              </w:rPr>
              <w:t>«seismic_2d_uw_km»</w:t>
            </w:r>
            <w:r w:rsidRPr="00DD250E">
              <w:rPr>
                <w:b w:val="0"/>
                <w:lang w:val="en-US"/>
              </w:rPr>
              <w:fldChar w:fldCharType="end"/>
            </w:r>
          </w:p>
        </w:tc>
        <w:tc>
          <w:tcPr>
            <w:tcW w:w="1250" w:type="pct"/>
            <w:vAlign w:val="center"/>
          </w:tcPr>
          <w:p w14:paraId="2AC2A62D"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"sismica_3d_ut_km2" </w:instrText>
            </w:r>
            <w:r w:rsidRPr="00DD250E">
              <w:rPr>
                <w:b w:val="0"/>
                <w:lang w:val="en-US"/>
              </w:rPr>
              <w:fldChar w:fldCharType="separate"/>
            </w:r>
            <w:r w:rsidRPr="00DD250E">
              <w:rPr>
                <w:b w:val="0"/>
                <w:noProof/>
                <w:lang w:val="en-US"/>
              </w:rPr>
              <w:t>«seismic_3d_uw_km2»</w:t>
            </w:r>
            <w:r w:rsidRPr="00DD250E">
              <w:rPr>
                <w:b w:val="0"/>
                <w:lang w:val="en-US"/>
              </w:rPr>
              <w:fldChar w:fldCharType="end"/>
            </w:r>
          </w:p>
        </w:tc>
        <w:tc>
          <w:tcPr>
            <w:tcW w:w="1250" w:type="pct"/>
            <w:vAlign w:val="center"/>
          </w:tcPr>
          <w:p w14:paraId="086DE67D"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reprocessamento_sismico_2d_ut_km </w:instrText>
            </w:r>
            <w:r w:rsidRPr="00DD250E">
              <w:rPr>
                <w:b w:val="0"/>
                <w:lang w:val="en-US"/>
              </w:rPr>
              <w:fldChar w:fldCharType="separate"/>
            </w:r>
            <w:r w:rsidRPr="00DD250E">
              <w:rPr>
                <w:b w:val="0"/>
                <w:noProof/>
                <w:lang w:val="en-US"/>
              </w:rPr>
              <w:t>«seismic_reprocessing_2d_uw_km»</w:t>
            </w:r>
            <w:r w:rsidRPr="00DD250E">
              <w:rPr>
                <w:b w:val="0"/>
                <w:lang w:val="en-US"/>
              </w:rPr>
              <w:fldChar w:fldCharType="end"/>
            </w:r>
          </w:p>
        </w:tc>
        <w:tc>
          <w:tcPr>
            <w:tcW w:w="1250" w:type="pct"/>
            <w:vAlign w:val="center"/>
          </w:tcPr>
          <w:p w14:paraId="7B301097"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reprocessamento_sismico_3d_ut_km2 </w:instrText>
            </w:r>
            <w:r w:rsidRPr="00DD250E">
              <w:rPr>
                <w:b w:val="0"/>
                <w:lang w:val="en-US"/>
              </w:rPr>
              <w:fldChar w:fldCharType="separate"/>
            </w:r>
            <w:r w:rsidRPr="00DD250E">
              <w:rPr>
                <w:b w:val="0"/>
                <w:noProof/>
                <w:lang w:val="en-US"/>
              </w:rPr>
              <w:t>«seismic_reprocessing_3d_uw_km2»</w:t>
            </w:r>
            <w:r w:rsidRPr="00DD250E">
              <w:rPr>
                <w:b w:val="0"/>
                <w:lang w:val="en-US"/>
              </w:rPr>
              <w:fldChar w:fldCharType="end"/>
            </w:r>
          </w:p>
        </w:tc>
      </w:tr>
    </w:tbl>
    <w:p w14:paraId="62E97B6C" w14:textId="77777777" w:rsidR="00FC7DEA" w:rsidRPr="00DD250E" w:rsidRDefault="00FC7DEA" w:rsidP="00FC7DEA">
      <w:pPr>
        <w:pStyle w:val="Contrato-Normal"/>
        <w:rPr>
          <w:lang w:val="en-US"/>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3"/>
        <w:gridCol w:w="2813"/>
        <w:gridCol w:w="2434"/>
        <w:gridCol w:w="1382"/>
      </w:tblGrid>
      <w:tr w:rsidR="00DD250E" w:rsidRPr="00A77DFF" w14:paraId="7C8BBA13" w14:textId="77777777" w:rsidTr="00131AC0">
        <w:trPr>
          <w:trHeight w:val="567"/>
          <w:jc w:val="center"/>
        </w:trPr>
        <w:tc>
          <w:tcPr>
            <w:tcW w:w="1250" w:type="pct"/>
            <w:vAlign w:val="center"/>
          </w:tcPr>
          <w:p w14:paraId="3230C94F" w14:textId="4C64EAFC" w:rsidR="00FC7DEA" w:rsidRPr="00DD250E" w:rsidRDefault="00FC7DEA" w:rsidP="008720B2">
            <w:pPr>
              <w:pStyle w:val="Contrato-Anexo-Tabela"/>
              <w:rPr>
                <w:lang w:val="en-US"/>
              </w:rPr>
            </w:pPr>
            <w:r w:rsidRPr="00DD250E">
              <w:rPr>
                <w:lang w:val="en-US"/>
              </w:rPr>
              <w:t>Gravimetry (UW/km)</w:t>
            </w:r>
          </w:p>
        </w:tc>
        <w:tc>
          <w:tcPr>
            <w:tcW w:w="1250" w:type="pct"/>
            <w:vAlign w:val="center"/>
          </w:tcPr>
          <w:p w14:paraId="14A7A4D5" w14:textId="13BE9423" w:rsidR="00FC7DEA" w:rsidRPr="00DD250E" w:rsidRDefault="00FC7DEA" w:rsidP="008720B2">
            <w:pPr>
              <w:pStyle w:val="Contrato-Anexo-Tabela"/>
              <w:rPr>
                <w:lang w:val="en-US"/>
              </w:rPr>
            </w:pPr>
            <w:r w:rsidRPr="00DD250E">
              <w:rPr>
                <w:lang w:val="en-US"/>
              </w:rPr>
              <w:t>Gradiometry (UW/km)</w:t>
            </w:r>
          </w:p>
        </w:tc>
        <w:tc>
          <w:tcPr>
            <w:tcW w:w="1250" w:type="pct"/>
            <w:vAlign w:val="center"/>
          </w:tcPr>
          <w:p w14:paraId="7E6B3DA4" w14:textId="3C2033D1" w:rsidR="00FC7DEA" w:rsidRPr="00DD250E" w:rsidRDefault="00FC7DEA" w:rsidP="008720B2">
            <w:pPr>
              <w:pStyle w:val="Contrato-Anexo-Tabela"/>
              <w:rPr>
                <w:lang w:val="en-US"/>
              </w:rPr>
            </w:pPr>
            <w:r w:rsidRPr="00DD250E">
              <w:rPr>
                <w:lang w:val="en-US"/>
              </w:rPr>
              <w:t>Magnetometry (MAG) (UW/km)</w:t>
            </w:r>
          </w:p>
        </w:tc>
        <w:tc>
          <w:tcPr>
            <w:tcW w:w="1250" w:type="pct"/>
            <w:vAlign w:val="center"/>
          </w:tcPr>
          <w:p w14:paraId="7328BA9B" w14:textId="0E92B162" w:rsidR="00FC7DEA" w:rsidRPr="00DD250E" w:rsidRDefault="00FC7DEA" w:rsidP="008720B2">
            <w:pPr>
              <w:pStyle w:val="Contrato-Anexo-Tabela"/>
              <w:rPr>
                <w:lang w:val="en-US"/>
              </w:rPr>
            </w:pPr>
            <w:r w:rsidRPr="00DD250E">
              <w:rPr>
                <w:lang w:val="en-US"/>
              </w:rPr>
              <w:t>Gamma-ray spectroscopy (UW/km)</w:t>
            </w:r>
          </w:p>
        </w:tc>
      </w:tr>
      <w:tr w:rsidR="00FC7DEA" w:rsidRPr="00DD250E" w14:paraId="10AB71E0" w14:textId="77777777" w:rsidTr="00131AC0">
        <w:trPr>
          <w:trHeight w:val="567"/>
          <w:jc w:val="center"/>
        </w:trPr>
        <w:tc>
          <w:tcPr>
            <w:tcW w:w="1250" w:type="pct"/>
            <w:vAlign w:val="center"/>
          </w:tcPr>
          <w:p w14:paraId="176E6F27"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"metodos_potenciais_grav_ut_km" </w:instrText>
            </w:r>
            <w:r w:rsidRPr="00DD250E">
              <w:rPr>
                <w:b w:val="0"/>
                <w:lang w:val="en-US"/>
              </w:rPr>
              <w:fldChar w:fldCharType="separate"/>
            </w:r>
            <w:r w:rsidRPr="00DD250E">
              <w:rPr>
                <w:b w:val="0"/>
                <w:noProof/>
                <w:lang w:val="en-US"/>
              </w:rPr>
              <w:t>«potential_methods_grav_uw_km»</w:t>
            </w:r>
            <w:r w:rsidRPr="00DD250E">
              <w:rPr>
                <w:b w:val="0"/>
                <w:lang w:val="en-US"/>
              </w:rPr>
              <w:fldChar w:fldCharType="end"/>
            </w:r>
          </w:p>
        </w:tc>
        <w:tc>
          <w:tcPr>
            <w:tcW w:w="1250" w:type="pct"/>
            <w:vAlign w:val="center"/>
          </w:tcPr>
          <w:p w14:paraId="02AAF593"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"metodos_potenciais_grav_grad_ut_km" </w:instrText>
            </w:r>
            <w:r w:rsidRPr="00DD250E">
              <w:rPr>
                <w:b w:val="0"/>
                <w:lang w:val="en-US"/>
              </w:rPr>
              <w:fldChar w:fldCharType="separate"/>
            </w:r>
            <w:r w:rsidRPr="00DD250E">
              <w:rPr>
                <w:b w:val="0"/>
                <w:noProof/>
                <w:lang w:val="en-US"/>
              </w:rPr>
              <w:t>«potential_methods_grav_grad_uw_km»</w:t>
            </w:r>
            <w:r w:rsidRPr="00DD250E">
              <w:rPr>
                <w:b w:val="0"/>
                <w:lang w:val="en-US"/>
              </w:rPr>
              <w:fldChar w:fldCharType="end"/>
            </w:r>
          </w:p>
        </w:tc>
        <w:tc>
          <w:tcPr>
            <w:tcW w:w="1250" w:type="pct"/>
            <w:vAlign w:val="center"/>
          </w:tcPr>
          <w:p w14:paraId="739BCA09"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"metodos_potenciais_mag_ut_km" </w:instrText>
            </w:r>
            <w:r w:rsidRPr="00DD250E">
              <w:rPr>
                <w:b w:val="0"/>
                <w:lang w:val="en-US"/>
              </w:rPr>
              <w:fldChar w:fldCharType="separate"/>
            </w:r>
            <w:r w:rsidRPr="00DD250E">
              <w:rPr>
                <w:b w:val="0"/>
                <w:noProof/>
                <w:lang w:val="en-US"/>
              </w:rPr>
              <w:t>«potential_methods_mag_uw_km»</w:t>
            </w:r>
            <w:r w:rsidRPr="00DD250E">
              <w:rPr>
                <w:b w:val="0"/>
                <w:lang w:val="en-US"/>
              </w:rPr>
              <w:fldChar w:fldCharType="end"/>
            </w:r>
          </w:p>
        </w:tc>
        <w:tc>
          <w:tcPr>
            <w:tcW w:w="1250" w:type="pct"/>
            <w:vAlign w:val="center"/>
          </w:tcPr>
          <w:p w14:paraId="3AA2BFF8"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"gamaespectrometria" </w:instrText>
            </w:r>
            <w:r w:rsidRPr="00DD250E">
              <w:rPr>
                <w:b w:val="0"/>
                <w:lang w:val="en-US"/>
              </w:rPr>
              <w:fldChar w:fldCharType="separate"/>
            </w:r>
            <w:r w:rsidRPr="00DD250E">
              <w:rPr>
                <w:b w:val="0"/>
                <w:noProof/>
                <w:lang w:val="en-US"/>
              </w:rPr>
              <w:t>«gamma-ray_spectroscopy»</w:t>
            </w:r>
            <w:r w:rsidRPr="00DD250E">
              <w:rPr>
                <w:b w:val="0"/>
                <w:lang w:val="en-US"/>
              </w:rPr>
              <w:fldChar w:fldCharType="end"/>
            </w:r>
          </w:p>
        </w:tc>
      </w:tr>
    </w:tbl>
    <w:p w14:paraId="1C3C5D9E" w14:textId="77777777" w:rsidR="00FC7DEA" w:rsidRPr="00DD250E" w:rsidRDefault="00FC7DEA" w:rsidP="00FC7DEA">
      <w:pPr>
        <w:pStyle w:val="Contrato-Normal"/>
        <w:rPr>
          <w:lang w:val="en-US"/>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4"/>
        <w:gridCol w:w="2124"/>
        <w:gridCol w:w="2222"/>
        <w:gridCol w:w="2202"/>
      </w:tblGrid>
      <w:tr w:rsidR="00DD250E" w:rsidRPr="00DD250E" w14:paraId="3035BC02" w14:textId="77777777" w:rsidTr="00131AC0">
        <w:trPr>
          <w:trHeight w:val="567"/>
          <w:jc w:val="center"/>
        </w:trPr>
        <w:tc>
          <w:tcPr>
            <w:tcW w:w="1250" w:type="pct"/>
            <w:vAlign w:val="center"/>
          </w:tcPr>
          <w:p w14:paraId="52E03590" w14:textId="4FB75625" w:rsidR="00FC7DEA" w:rsidRPr="00DD250E" w:rsidRDefault="00FC7DEA" w:rsidP="008720B2">
            <w:pPr>
              <w:pStyle w:val="Contrato-Anexo-Tabela"/>
              <w:rPr>
                <w:lang w:val="en-US"/>
              </w:rPr>
            </w:pPr>
            <w:r w:rsidRPr="00DD250E">
              <w:rPr>
                <w:lang w:val="en-US"/>
              </w:rPr>
              <w:t>Electromagnetic (UW/receiver)</w:t>
            </w:r>
          </w:p>
        </w:tc>
        <w:tc>
          <w:tcPr>
            <w:tcW w:w="1250" w:type="pct"/>
            <w:vAlign w:val="center"/>
          </w:tcPr>
          <w:p w14:paraId="7E73B3DE" w14:textId="4AAFEABD" w:rsidR="00FC7DEA" w:rsidRPr="00DD250E" w:rsidRDefault="00FC7DEA" w:rsidP="008720B2">
            <w:pPr>
              <w:pStyle w:val="Contrato-Anexo-Tabela"/>
              <w:rPr>
                <w:lang w:val="en-US"/>
              </w:rPr>
            </w:pPr>
            <w:r w:rsidRPr="00DD250E">
              <w:rPr>
                <w:lang w:val="en-US"/>
              </w:rPr>
              <w:t>Electromagnetic (UW/km)</w:t>
            </w:r>
          </w:p>
        </w:tc>
        <w:tc>
          <w:tcPr>
            <w:tcW w:w="1250" w:type="pct"/>
            <w:vAlign w:val="center"/>
          </w:tcPr>
          <w:p w14:paraId="37C854B1" w14:textId="2DB1CADE" w:rsidR="00FC7DEA" w:rsidRPr="00DD250E" w:rsidRDefault="00FC7DEA" w:rsidP="008720B2">
            <w:pPr>
              <w:pStyle w:val="Contrato-Anexo-Tabela"/>
              <w:rPr>
                <w:lang w:val="en-US"/>
              </w:rPr>
            </w:pPr>
            <w:r w:rsidRPr="00DD250E">
              <w:rPr>
                <w:lang w:val="en-US"/>
              </w:rPr>
              <w:t>Electromagnetic (UW/km²)</w:t>
            </w:r>
          </w:p>
        </w:tc>
        <w:tc>
          <w:tcPr>
            <w:tcW w:w="1250" w:type="pct"/>
            <w:vAlign w:val="center"/>
          </w:tcPr>
          <w:p w14:paraId="1B65ECAF" w14:textId="275103A9" w:rsidR="00FC7DEA" w:rsidRPr="00DD250E" w:rsidRDefault="00FC7DEA" w:rsidP="008720B2">
            <w:pPr>
              <w:pStyle w:val="Contrato-Anexo-Tabela"/>
              <w:rPr>
                <w:lang w:val="en-US"/>
              </w:rPr>
            </w:pPr>
            <w:r w:rsidRPr="00DD250E">
              <w:rPr>
                <w:lang w:val="en-US"/>
              </w:rPr>
              <w:t>Geochemical (UW/sample)</w:t>
            </w:r>
          </w:p>
        </w:tc>
      </w:tr>
      <w:tr w:rsidR="00FC7DEA" w:rsidRPr="00DD250E" w14:paraId="2815215F" w14:textId="77777777" w:rsidTr="00131AC0">
        <w:trPr>
          <w:trHeight w:val="567"/>
          <w:jc w:val="center"/>
        </w:trPr>
        <w:tc>
          <w:tcPr>
            <w:tcW w:w="1250" w:type="pct"/>
            <w:vAlign w:val="center"/>
          </w:tcPr>
          <w:p w14:paraId="187A68AE" w14:textId="77777777" w:rsidR="00FC7DEA" w:rsidRPr="00DD250E" w:rsidRDefault="00FC7DEA" w:rsidP="00131AC0">
            <w:pPr>
              <w:pStyle w:val="Contrato-Anexo-Tabela"/>
              <w:rPr>
                <w:b w:val="0"/>
                <w:lang w:val="en-US"/>
              </w:rPr>
            </w:pPr>
            <w:r w:rsidRPr="00DD250E">
              <w:rPr>
                <w:b w:val="0"/>
                <w:lang w:val="en-US"/>
              </w:rPr>
              <w:lastRenderedPageBreak/>
              <w:fldChar w:fldCharType="begin"/>
            </w:r>
            <w:r w:rsidRPr="00DD250E">
              <w:rPr>
                <w:b w:val="0"/>
                <w:lang w:val="en-US"/>
              </w:rPr>
              <w:instrText xml:space="preserve"> MERGEFIELD "eletromagnetico_utreceptor" </w:instrText>
            </w:r>
            <w:r w:rsidRPr="00DD250E">
              <w:rPr>
                <w:b w:val="0"/>
                <w:lang w:val="en-US"/>
              </w:rPr>
              <w:fldChar w:fldCharType="separate"/>
            </w:r>
            <w:r w:rsidRPr="00DD250E">
              <w:rPr>
                <w:b w:val="0"/>
                <w:noProof/>
                <w:lang w:val="en-US"/>
              </w:rPr>
              <w:t>«electromagnetic_uwreceiver»</w:t>
            </w:r>
            <w:r w:rsidRPr="00DD250E">
              <w:rPr>
                <w:b w:val="0"/>
                <w:lang w:val="en-US"/>
              </w:rPr>
              <w:fldChar w:fldCharType="end"/>
            </w:r>
          </w:p>
        </w:tc>
        <w:tc>
          <w:tcPr>
            <w:tcW w:w="1250" w:type="pct"/>
            <w:vAlign w:val="center"/>
          </w:tcPr>
          <w:p w14:paraId="2B0E876C"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"eletromagnetico_utkm" </w:instrText>
            </w:r>
            <w:r w:rsidRPr="00DD250E">
              <w:rPr>
                <w:b w:val="0"/>
                <w:lang w:val="en-US"/>
              </w:rPr>
              <w:fldChar w:fldCharType="separate"/>
            </w:r>
            <w:r w:rsidRPr="00DD250E">
              <w:rPr>
                <w:b w:val="0"/>
                <w:noProof/>
                <w:lang w:val="en-US"/>
              </w:rPr>
              <w:t>«electromagnetic_uwkm»</w:t>
            </w:r>
            <w:r w:rsidRPr="00DD250E">
              <w:rPr>
                <w:b w:val="0"/>
                <w:lang w:val="en-US"/>
              </w:rPr>
              <w:fldChar w:fldCharType="end"/>
            </w:r>
          </w:p>
        </w:tc>
        <w:tc>
          <w:tcPr>
            <w:tcW w:w="1250" w:type="pct"/>
            <w:vAlign w:val="center"/>
          </w:tcPr>
          <w:p w14:paraId="676DF427"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"eletromagnetico_utkm2" </w:instrText>
            </w:r>
            <w:r w:rsidRPr="00DD250E">
              <w:rPr>
                <w:b w:val="0"/>
                <w:lang w:val="en-US"/>
              </w:rPr>
              <w:fldChar w:fldCharType="separate"/>
            </w:r>
            <w:r w:rsidRPr="00DD250E">
              <w:rPr>
                <w:b w:val="0"/>
                <w:noProof/>
                <w:lang w:val="en-US"/>
              </w:rPr>
              <w:t>«electromagnetic_uwkm2»</w:t>
            </w:r>
            <w:r w:rsidRPr="00DD250E">
              <w:rPr>
                <w:b w:val="0"/>
                <w:lang w:val="en-US"/>
              </w:rPr>
              <w:fldChar w:fldCharType="end"/>
            </w:r>
          </w:p>
        </w:tc>
        <w:tc>
          <w:tcPr>
            <w:tcW w:w="1250" w:type="pct"/>
            <w:vAlign w:val="center"/>
          </w:tcPr>
          <w:p w14:paraId="003C65AC"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"geoquimica_utamostra" </w:instrText>
            </w:r>
            <w:r w:rsidRPr="00DD250E">
              <w:rPr>
                <w:b w:val="0"/>
                <w:lang w:val="en-US"/>
              </w:rPr>
              <w:fldChar w:fldCharType="separate"/>
            </w:r>
            <w:r w:rsidRPr="00DD250E">
              <w:rPr>
                <w:b w:val="0"/>
                <w:noProof/>
                <w:lang w:val="en-US"/>
              </w:rPr>
              <w:t>«geochemical_uwsample»</w:t>
            </w:r>
            <w:r w:rsidRPr="00DD250E">
              <w:rPr>
                <w:b w:val="0"/>
                <w:lang w:val="en-US"/>
              </w:rPr>
              <w:fldChar w:fldCharType="end"/>
            </w:r>
          </w:p>
        </w:tc>
      </w:tr>
    </w:tbl>
    <w:p w14:paraId="4DAE0198" w14:textId="77777777" w:rsidR="00FC7DEA" w:rsidRPr="00DD250E" w:rsidRDefault="00FC7DEA" w:rsidP="00FC7DEA">
      <w:pPr>
        <w:pStyle w:val="Contrato-Normal"/>
        <w:rPr>
          <w:lang w:val="en-US"/>
        </w:rPr>
      </w:pPr>
    </w:p>
    <w:tbl>
      <w:tblPr>
        <w:tblW w:w="2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1"/>
        <w:gridCol w:w="3175"/>
      </w:tblGrid>
      <w:tr w:rsidR="00DD250E" w:rsidRPr="00DD250E" w14:paraId="2C091750" w14:textId="77777777" w:rsidTr="00131AC0">
        <w:trPr>
          <w:trHeight w:val="567"/>
          <w:jc w:val="center"/>
        </w:trPr>
        <w:tc>
          <w:tcPr>
            <w:tcW w:w="2167" w:type="pct"/>
            <w:vAlign w:val="center"/>
          </w:tcPr>
          <w:p w14:paraId="27800268" w14:textId="098C307A" w:rsidR="00FC7DEA" w:rsidRPr="00DD250E" w:rsidRDefault="00FC7DEA" w:rsidP="008720B2">
            <w:pPr>
              <w:pStyle w:val="Contrato-Anexo-Tabela"/>
              <w:rPr>
                <w:lang w:val="en-US"/>
              </w:rPr>
            </w:pPr>
            <w:r w:rsidRPr="00DD250E">
              <w:rPr>
                <w:lang w:val="en-US"/>
              </w:rPr>
              <w:t>Exploratory Well</w:t>
            </w:r>
          </w:p>
        </w:tc>
        <w:tc>
          <w:tcPr>
            <w:tcW w:w="2833" w:type="pct"/>
            <w:vAlign w:val="center"/>
          </w:tcPr>
          <w:p w14:paraId="74E90F9E" w14:textId="5F526A35" w:rsidR="00FC7DEA" w:rsidRPr="00DD250E" w:rsidRDefault="00FC7DEA" w:rsidP="008720B2">
            <w:pPr>
              <w:pStyle w:val="Contrato-Anexo-Tabela"/>
              <w:rPr>
                <w:lang w:val="en-US"/>
              </w:rPr>
            </w:pPr>
            <w:r w:rsidRPr="00DD250E">
              <w:rPr>
                <w:lang w:val="en-US"/>
              </w:rPr>
              <w:t>Exploratory Objective</w:t>
            </w:r>
          </w:p>
        </w:tc>
      </w:tr>
      <w:tr w:rsidR="00FC7DEA" w:rsidRPr="00DD250E" w14:paraId="4010BF5B" w14:textId="77777777" w:rsidTr="00131AC0">
        <w:trPr>
          <w:trHeight w:val="567"/>
          <w:jc w:val="center"/>
        </w:trPr>
        <w:tc>
          <w:tcPr>
            <w:tcW w:w="2167" w:type="pct"/>
            <w:vAlign w:val="center"/>
          </w:tcPr>
          <w:p w14:paraId="73D015BA"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"poco_exploratorio_ut_poco" </w:instrText>
            </w:r>
            <w:r w:rsidRPr="00DD250E">
              <w:rPr>
                <w:b w:val="0"/>
                <w:lang w:val="en-US"/>
              </w:rPr>
              <w:fldChar w:fldCharType="separate"/>
            </w:r>
            <w:r w:rsidRPr="00DD250E">
              <w:rPr>
                <w:b w:val="0"/>
                <w:noProof/>
                <w:lang w:val="en-US"/>
              </w:rPr>
              <w:t>«exploratory_well_uw_well»</w:t>
            </w:r>
            <w:r w:rsidRPr="00DD250E">
              <w:rPr>
                <w:b w:val="0"/>
                <w:lang w:val="en-US"/>
              </w:rPr>
              <w:fldChar w:fldCharType="end"/>
            </w:r>
          </w:p>
        </w:tc>
        <w:tc>
          <w:tcPr>
            <w:tcW w:w="2833" w:type="pct"/>
            <w:vAlign w:val="center"/>
          </w:tcPr>
          <w:p w14:paraId="10DE6D38" w14:textId="77777777"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"objetivo_exploratorio_minimo" </w:instrText>
            </w:r>
            <w:r w:rsidRPr="00DD250E">
              <w:rPr>
                <w:b w:val="0"/>
                <w:lang w:val="en-US"/>
              </w:rPr>
              <w:fldChar w:fldCharType="separate"/>
            </w:r>
            <w:r w:rsidRPr="00DD250E">
              <w:rPr>
                <w:b w:val="0"/>
                <w:noProof/>
                <w:lang w:val="en-US"/>
              </w:rPr>
              <w:t>«minimum_exploratory_objective»</w:t>
            </w:r>
            <w:r w:rsidRPr="00DD250E">
              <w:rPr>
                <w:b w:val="0"/>
                <w:lang w:val="en-US"/>
              </w:rPr>
              <w:fldChar w:fldCharType="end"/>
            </w:r>
          </w:p>
        </w:tc>
      </w:tr>
    </w:tbl>
    <w:p w14:paraId="5D89E0DF" w14:textId="77777777" w:rsidR="00FC7DEA" w:rsidRPr="00DD250E" w:rsidRDefault="00FC7DEA" w:rsidP="00FC7DEA">
      <w:pPr>
        <w:pStyle w:val="Contrato-Normal"/>
        <w:rPr>
          <w:lang w:val="en-US"/>
        </w:rPr>
      </w:pPr>
    </w:p>
    <w:p w14:paraId="0D84AA8C" w14:textId="23616CAE" w:rsidR="00FC7DEA" w:rsidRPr="00DD250E" w:rsidRDefault="00FC7DEA" w:rsidP="00FC7DEA">
      <w:pPr>
        <w:pStyle w:val="Contrato-Normal"/>
        <w:jc w:val="center"/>
        <w:rPr>
          <w:b/>
          <w:lang w:val="en-US"/>
        </w:rPr>
      </w:pPr>
      <w:r w:rsidRPr="00DD250E">
        <w:rPr>
          <w:b/>
          <w:lang w:val="en-US"/>
        </w:rPr>
        <w:t xml:space="preserve">Duration of the Exploration </w:t>
      </w:r>
      <w:r w:rsidR="00DF1471">
        <w:rPr>
          <w:b/>
          <w:lang w:val="en-US"/>
        </w:rPr>
        <w:t>Phase</w:t>
      </w:r>
    </w:p>
    <w:tbl>
      <w:tblPr>
        <w:tblW w:w="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7"/>
      </w:tblGrid>
      <w:tr w:rsidR="00DD250E" w:rsidRPr="00DD250E" w14:paraId="4CE49345" w14:textId="77777777" w:rsidTr="00131AC0">
        <w:trPr>
          <w:trHeight w:val="567"/>
          <w:jc w:val="center"/>
        </w:trPr>
        <w:tc>
          <w:tcPr>
            <w:tcW w:w="5000" w:type="pct"/>
            <w:tcBorders>
              <w:top w:val="single" w:sz="4" w:space="0" w:color="auto"/>
              <w:left w:val="single" w:sz="4" w:space="0" w:color="auto"/>
            </w:tcBorders>
            <w:vAlign w:val="center"/>
          </w:tcPr>
          <w:p w14:paraId="358F870A" w14:textId="6B93060E" w:rsidR="00FC7DEA" w:rsidRPr="00DD250E" w:rsidRDefault="00FC7DEA" w:rsidP="00131AC0">
            <w:pPr>
              <w:pStyle w:val="Contrato-Anexo-Tabela"/>
              <w:rPr>
                <w:lang w:val="en-US"/>
              </w:rPr>
            </w:pPr>
            <w:r w:rsidRPr="00DD250E">
              <w:rPr>
                <w:lang w:val="en-US"/>
              </w:rPr>
              <w:t xml:space="preserve">Exploration </w:t>
            </w:r>
            <w:r w:rsidR="00DF1471">
              <w:rPr>
                <w:lang w:val="en-US"/>
              </w:rPr>
              <w:t>Phase</w:t>
            </w:r>
          </w:p>
          <w:p w14:paraId="5E3C5DBA" w14:textId="647B5087" w:rsidR="00FC7DEA" w:rsidRPr="00DD250E" w:rsidRDefault="00FC7DEA" w:rsidP="008720B2">
            <w:pPr>
              <w:pStyle w:val="Contrato-Anexo-Tabela"/>
              <w:rPr>
                <w:lang w:val="en-US"/>
              </w:rPr>
            </w:pPr>
            <w:r w:rsidRPr="00DD250E">
              <w:rPr>
                <w:lang w:val="en-US"/>
              </w:rPr>
              <w:t>Duration (years)</w:t>
            </w:r>
          </w:p>
        </w:tc>
      </w:tr>
      <w:tr w:rsidR="00FC7DEA" w:rsidRPr="00DD250E" w14:paraId="2EC087B7" w14:textId="77777777" w:rsidTr="00131AC0">
        <w:trPr>
          <w:trHeight w:val="567"/>
          <w:jc w:val="center"/>
        </w:trPr>
        <w:tc>
          <w:tcPr>
            <w:tcW w:w="5000" w:type="pct"/>
            <w:vAlign w:val="center"/>
          </w:tcPr>
          <w:p w14:paraId="77F28AB7" w14:textId="025C45CB" w:rsidR="00FC7DEA" w:rsidRPr="00DD250E" w:rsidRDefault="00FC7DEA" w:rsidP="00131AC0">
            <w:pPr>
              <w:pStyle w:val="Contrato-Anexo-Tabela"/>
              <w:rPr>
                <w:b w:val="0"/>
                <w:lang w:val="en-US"/>
              </w:rPr>
            </w:pPr>
            <w:r w:rsidRPr="00DD250E">
              <w:rPr>
                <w:b w:val="0"/>
                <w:lang w:val="en-US"/>
              </w:rPr>
              <w:fldChar w:fldCharType="begin"/>
            </w:r>
            <w:r w:rsidRPr="00DD250E">
              <w:rPr>
                <w:b w:val="0"/>
                <w:lang w:val="en-US"/>
              </w:rPr>
              <w:instrText xml:space="preserve"> MERGEFIELD "fase_total_anos" </w:instrText>
            </w:r>
            <w:r w:rsidRPr="00DD250E">
              <w:rPr>
                <w:b w:val="0"/>
                <w:lang w:val="en-US"/>
              </w:rPr>
              <w:fldChar w:fldCharType="separate"/>
            </w:r>
            <w:r w:rsidRPr="00DD250E">
              <w:rPr>
                <w:b w:val="0"/>
                <w:noProof/>
                <w:lang w:val="en-US"/>
              </w:rPr>
              <w:t>«total_</w:t>
            </w:r>
            <w:r w:rsidR="00DF1471">
              <w:rPr>
                <w:b w:val="0"/>
                <w:noProof/>
                <w:lang w:val="en-US"/>
              </w:rPr>
              <w:t>phase</w:t>
            </w:r>
            <w:r w:rsidRPr="00DD250E">
              <w:rPr>
                <w:b w:val="0"/>
                <w:noProof/>
                <w:lang w:val="en-US"/>
              </w:rPr>
              <w:t>_years»</w:t>
            </w:r>
            <w:r w:rsidRPr="00DD250E">
              <w:rPr>
                <w:b w:val="0"/>
                <w:lang w:val="en-US"/>
              </w:rPr>
              <w:fldChar w:fldCharType="end"/>
            </w:r>
          </w:p>
        </w:tc>
      </w:tr>
    </w:tbl>
    <w:p w14:paraId="2B234D46" w14:textId="77777777" w:rsidR="00FC7DEA" w:rsidRPr="00DD250E" w:rsidRDefault="00FC7DEA" w:rsidP="00FC7DEA">
      <w:pPr>
        <w:pStyle w:val="Contrato-Normal"/>
        <w:rPr>
          <w:lang w:val="en-US"/>
        </w:rPr>
      </w:pPr>
    </w:p>
    <w:p w14:paraId="04584F73" w14:textId="01B5D99E" w:rsidR="00FC7DEA" w:rsidRPr="00DD250E" w:rsidRDefault="00FC7DEA" w:rsidP="003F1EBE">
      <w:pPr>
        <w:pStyle w:val="Contrato-Item"/>
        <w:numPr>
          <w:ilvl w:val="0"/>
          <w:numId w:val="62"/>
        </w:numPr>
        <w:ind w:left="567" w:hanging="567"/>
        <w:rPr>
          <w:lang w:val="en-US"/>
        </w:rPr>
      </w:pPr>
      <w:r w:rsidRPr="00DD250E">
        <w:rPr>
          <w:lang w:val="en-US"/>
        </w:rPr>
        <w:t>For purposes of performance of the Minimum Exploration Program, the non-exclusive surveys and reprocessing provided for in the Call for Bids shall be taken into account, upon application of the rules and the reduction factor indicated in the Table below.</w:t>
      </w:r>
    </w:p>
    <w:p w14:paraId="4AEC9A29" w14:textId="20A4BE08" w:rsidR="00FC7DEA" w:rsidRPr="00DD250E" w:rsidRDefault="00FC7DEA" w:rsidP="003F1EBE">
      <w:pPr>
        <w:pStyle w:val="Contrato-Item"/>
        <w:numPr>
          <w:ilvl w:val="0"/>
          <w:numId w:val="62"/>
        </w:numPr>
        <w:ind w:left="567" w:hanging="567"/>
        <w:rPr>
          <w:lang w:val="en-US"/>
        </w:rPr>
      </w:pPr>
      <w:r w:rsidRPr="00DD250E">
        <w:rPr>
          <w:lang w:val="en-US"/>
        </w:rPr>
        <w:t>For purposes of performance of the Minimum Exploration Program, the drilled wells shall achieve the exploratory objective. ANP may, at its sole discretion, accept other objectives proposed by the Concessionaire with the relevant technical justification.</w:t>
      </w:r>
      <w:r w:rsidRPr="00DD250E" w:rsidDel="0073579D">
        <w:rPr>
          <w:lang w:val="en-US"/>
        </w:rPr>
        <w:t xml:space="preserve"> </w:t>
      </w:r>
    </w:p>
    <w:p w14:paraId="71E2F740" w14:textId="77777777" w:rsidR="00FC7DEA" w:rsidRPr="00DD250E" w:rsidRDefault="00FC7DEA" w:rsidP="00FC7DEA">
      <w:pPr>
        <w:pStyle w:val="Contrato-Normal"/>
        <w:rPr>
          <w:lang w:val="en-US"/>
        </w:rPr>
      </w:pPr>
    </w:p>
    <w:p w14:paraId="2B3442B8" w14:textId="03A05521" w:rsidR="00FC7DEA" w:rsidRPr="00DD250E" w:rsidRDefault="00FC7DEA" w:rsidP="00FC7DEA">
      <w:pPr>
        <w:pStyle w:val="Contrato-Normal"/>
        <w:jc w:val="center"/>
        <w:rPr>
          <w:b/>
          <w:lang w:val="en-US"/>
        </w:rPr>
      </w:pPr>
      <w:r w:rsidRPr="00DD250E">
        <w:rPr>
          <w:b/>
          <w:lang w:val="en-US"/>
        </w:rPr>
        <w:t xml:space="preserve">Reduction factors of the non-exclusive surveys for purposes of performance of the Minimum Exploration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8"/>
        <w:gridCol w:w="2264"/>
      </w:tblGrid>
      <w:tr w:rsidR="00DD250E" w:rsidRPr="00DD250E" w14:paraId="2DE6172D"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0EF0590D" w14:textId="2BF38B0B" w:rsidR="00FC7DEA" w:rsidRPr="00DD250E" w:rsidRDefault="00FC7DEA" w:rsidP="008720B2">
            <w:pPr>
              <w:pStyle w:val="Contrato-Anexo-Tabela"/>
              <w:rPr>
                <w:b w:val="0"/>
                <w:lang w:val="en-US"/>
              </w:rPr>
            </w:pPr>
            <w:r w:rsidRPr="00DD250E">
              <w:rPr>
                <w:b w:val="0"/>
                <w:lang w:val="en-US"/>
              </w:rPr>
              <w:t>For reduction of the Minimum Exploration Program: Time elapsed since request for reduction of the Minimum Exploration Program to ANP to the date of completion of the operations for acquisition or reprocessing of non-exclusive data.</w:t>
            </w:r>
          </w:p>
        </w:tc>
        <w:tc>
          <w:tcPr>
            <w:tcW w:w="1249" w:type="pct"/>
            <w:tcBorders>
              <w:top w:val="single" w:sz="4" w:space="0" w:color="auto"/>
              <w:left w:val="single" w:sz="4" w:space="0" w:color="auto"/>
              <w:bottom w:val="single" w:sz="4" w:space="0" w:color="auto"/>
              <w:right w:val="single" w:sz="4" w:space="0" w:color="auto"/>
            </w:tcBorders>
            <w:vAlign w:val="center"/>
          </w:tcPr>
          <w:p w14:paraId="3594F0C9" w14:textId="1659A082" w:rsidR="00FC7DEA" w:rsidRPr="00DD250E" w:rsidRDefault="00FC7DEA" w:rsidP="008720B2">
            <w:pPr>
              <w:pStyle w:val="Contrato-Anexo-Tabela"/>
              <w:rPr>
                <w:b w:val="0"/>
                <w:lang w:val="en-US"/>
              </w:rPr>
            </w:pPr>
            <w:r w:rsidRPr="00DD250E">
              <w:rPr>
                <w:b w:val="0"/>
                <w:lang w:val="en-US"/>
              </w:rPr>
              <w:t>Reduction Factor*</w:t>
            </w:r>
          </w:p>
        </w:tc>
      </w:tr>
      <w:tr w:rsidR="00DD250E" w:rsidRPr="00DD250E" w14:paraId="7E91F81E"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6F13F01D" w14:textId="587AEF66" w:rsidR="00FC7DEA" w:rsidRPr="00DD250E" w:rsidRDefault="00FC7DEA" w:rsidP="008720B2">
            <w:pPr>
              <w:pStyle w:val="Contrato-Anexo-Tabela"/>
              <w:rPr>
                <w:b w:val="0"/>
                <w:lang w:val="en-US"/>
              </w:rPr>
            </w:pPr>
            <w:r w:rsidRPr="00DD250E">
              <w:rPr>
                <w:b w:val="0"/>
                <w:lang w:val="en-US"/>
              </w:rPr>
              <w:t>0-1 year</w:t>
            </w:r>
          </w:p>
        </w:tc>
        <w:tc>
          <w:tcPr>
            <w:tcW w:w="1249" w:type="pct"/>
            <w:tcBorders>
              <w:top w:val="single" w:sz="4" w:space="0" w:color="auto"/>
              <w:left w:val="single" w:sz="4" w:space="0" w:color="auto"/>
              <w:bottom w:val="single" w:sz="4" w:space="0" w:color="auto"/>
              <w:right w:val="single" w:sz="4" w:space="0" w:color="auto"/>
            </w:tcBorders>
            <w:vAlign w:val="center"/>
          </w:tcPr>
          <w:p w14:paraId="6AEF6F69" w14:textId="77777777" w:rsidR="00FC7DEA" w:rsidRPr="00DD250E" w:rsidRDefault="00FC7DEA" w:rsidP="00131AC0">
            <w:pPr>
              <w:pStyle w:val="Contrato-Anexo-Tabela"/>
              <w:rPr>
                <w:b w:val="0"/>
                <w:lang w:val="en-US"/>
              </w:rPr>
            </w:pPr>
            <w:r w:rsidRPr="00DD250E">
              <w:rPr>
                <w:b w:val="0"/>
                <w:lang w:val="en-US"/>
              </w:rPr>
              <w:t>1.0</w:t>
            </w:r>
          </w:p>
        </w:tc>
      </w:tr>
      <w:tr w:rsidR="00DD250E" w:rsidRPr="00DD250E" w14:paraId="2D403B3E"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40E8832C" w14:textId="31AAB2FB" w:rsidR="00FC7DEA" w:rsidRPr="00DD250E" w:rsidRDefault="00FC7DEA" w:rsidP="008720B2">
            <w:pPr>
              <w:pStyle w:val="Contrato-Anexo-Tabela"/>
              <w:rPr>
                <w:b w:val="0"/>
                <w:lang w:val="en-US"/>
              </w:rPr>
            </w:pPr>
            <w:r w:rsidRPr="00DD250E">
              <w:rPr>
                <w:b w:val="0"/>
                <w:lang w:val="en-US"/>
              </w:rPr>
              <w:t>1-2 years</w:t>
            </w:r>
          </w:p>
        </w:tc>
        <w:tc>
          <w:tcPr>
            <w:tcW w:w="1249" w:type="pct"/>
            <w:tcBorders>
              <w:top w:val="single" w:sz="4" w:space="0" w:color="auto"/>
              <w:left w:val="single" w:sz="4" w:space="0" w:color="auto"/>
              <w:bottom w:val="single" w:sz="4" w:space="0" w:color="auto"/>
              <w:right w:val="single" w:sz="4" w:space="0" w:color="auto"/>
            </w:tcBorders>
            <w:vAlign w:val="center"/>
          </w:tcPr>
          <w:p w14:paraId="32FCF498" w14:textId="77777777" w:rsidR="00FC7DEA" w:rsidRPr="00DD250E" w:rsidRDefault="00FC7DEA" w:rsidP="00131AC0">
            <w:pPr>
              <w:pStyle w:val="Contrato-Anexo-Tabela"/>
              <w:rPr>
                <w:b w:val="0"/>
                <w:lang w:val="en-US"/>
              </w:rPr>
            </w:pPr>
            <w:r w:rsidRPr="00DD250E">
              <w:rPr>
                <w:b w:val="0"/>
                <w:lang w:val="en-US"/>
              </w:rPr>
              <w:t>0.9</w:t>
            </w:r>
          </w:p>
        </w:tc>
      </w:tr>
      <w:tr w:rsidR="00DD250E" w:rsidRPr="00DD250E" w14:paraId="5DB24254"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142D9311" w14:textId="48F05DB8" w:rsidR="00FC7DEA" w:rsidRPr="00DD250E" w:rsidRDefault="00FC7DEA" w:rsidP="008720B2">
            <w:pPr>
              <w:pStyle w:val="Contrato-Anexo-Tabela"/>
              <w:rPr>
                <w:b w:val="0"/>
                <w:lang w:val="en-US"/>
              </w:rPr>
            </w:pPr>
            <w:r w:rsidRPr="00DD250E">
              <w:rPr>
                <w:b w:val="0"/>
                <w:lang w:val="en-US"/>
              </w:rPr>
              <w:t>2-3 years</w:t>
            </w:r>
          </w:p>
        </w:tc>
        <w:tc>
          <w:tcPr>
            <w:tcW w:w="1249" w:type="pct"/>
            <w:tcBorders>
              <w:top w:val="single" w:sz="4" w:space="0" w:color="auto"/>
              <w:left w:val="single" w:sz="4" w:space="0" w:color="auto"/>
              <w:bottom w:val="single" w:sz="4" w:space="0" w:color="auto"/>
              <w:right w:val="single" w:sz="4" w:space="0" w:color="auto"/>
            </w:tcBorders>
            <w:vAlign w:val="center"/>
          </w:tcPr>
          <w:p w14:paraId="336FA8FA" w14:textId="77777777" w:rsidR="00FC7DEA" w:rsidRPr="00DD250E" w:rsidRDefault="00FC7DEA" w:rsidP="00131AC0">
            <w:pPr>
              <w:pStyle w:val="Contrato-Anexo-Tabela"/>
              <w:rPr>
                <w:b w:val="0"/>
                <w:lang w:val="en-US"/>
              </w:rPr>
            </w:pPr>
            <w:r w:rsidRPr="00DD250E">
              <w:rPr>
                <w:b w:val="0"/>
                <w:lang w:val="en-US"/>
              </w:rPr>
              <w:t>0.8</w:t>
            </w:r>
          </w:p>
        </w:tc>
      </w:tr>
      <w:tr w:rsidR="00DD250E" w:rsidRPr="00DD250E" w14:paraId="2862A27A"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1AA7839C" w14:textId="14DE90A5" w:rsidR="00FC7DEA" w:rsidRPr="00DD250E" w:rsidRDefault="00FC7DEA" w:rsidP="008720B2">
            <w:pPr>
              <w:pStyle w:val="Contrato-Anexo-Tabela"/>
              <w:rPr>
                <w:b w:val="0"/>
                <w:lang w:val="en-US"/>
              </w:rPr>
            </w:pPr>
            <w:r w:rsidRPr="00DD250E">
              <w:rPr>
                <w:b w:val="0"/>
                <w:lang w:val="en-US"/>
              </w:rPr>
              <w:t>3-4 years</w:t>
            </w:r>
          </w:p>
        </w:tc>
        <w:tc>
          <w:tcPr>
            <w:tcW w:w="1249" w:type="pct"/>
            <w:tcBorders>
              <w:top w:val="single" w:sz="4" w:space="0" w:color="auto"/>
              <w:left w:val="single" w:sz="4" w:space="0" w:color="auto"/>
              <w:bottom w:val="single" w:sz="4" w:space="0" w:color="auto"/>
              <w:right w:val="single" w:sz="4" w:space="0" w:color="auto"/>
            </w:tcBorders>
            <w:vAlign w:val="center"/>
          </w:tcPr>
          <w:p w14:paraId="2770AB26" w14:textId="77777777" w:rsidR="00FC7DEA" w:rsidRPr="00DD250E" w:rsidRDefault="00FC7DEA" w:rsidP="00131AC0">
            <w:pPr>
              <w:pStyle w:val="Contrato-Anexo-Tabela"/>
              <w:rPr>
                <w:b w:val="0"/>
                <w:lang w:val="en-US"/>
              </w:rPr>
            </w:pPr>
            <w:r w:rsidRPr="00DD250E">
              <w:rPr>
                <w:b w:val="0"/>
                <w:lang w:val="en-US"/>
              </w:rPr>
              <w:t>0.7</w:t>
            </w:r>
          </w:p>
        </w:tc>
      </w:tr>
      <w:tr w:rsidR="00DD250E" w:rsidRPr="00DD250E" w14:paraId="2FEC52B9"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6AFFFBB5" w14:textId="2CA15920" w:rsidR="00FC7DEA" w:rsidRPr="00DD250E" w:rsidRDefault="00FC7DEA" w:rsidP="008720B2">
            <w:pPr>
              <w:pStyle w:val="Contrato-Anexo-Tabela"/>
              <w:rPr>
                <w:b w:val="0"/>
                <w:lang w:val="en-US"/>
              </w:rPr>
            </w:pPr>
            <w:r w:rsidRPr="00DD250E">
              <w:rPr>
                <w:b w:val="0"/>
                <w:lang w:val="en-US"/>
              </w:rPr>
              <w:t>4-5 years</w:t>
            </w:r>
          </w:p>
        </w:tc>
        <w:tc>
          <w:tcPr>
            <w:tcW w:w="1249" w:type="pct"/>
            <w:tcBorders>
              <w:top w:val="single" w:sz="4" w:space="0" w:color="auto"/>
              <w:left w:val="single" w:sz="4" w:space="0" w:color="auto"/>
              <w:bottom w:val="single" w:sz="4" w:space="0" w:color="auto"/>
              <w:right w:val="single" w:sz="4" w:space="0" w:color="auto"/>
            </w:tcBorders>
            <w:vAlign w:val="center"/>
          </w:tcPr>
          <w:p w14:paraId="79684357" w14:textId="77777777" w:rsidR="00FC7DEA" w:rsidRPr="00DD250E" w:rsidRDefault="00FC7DEA" w:rsidP="00131AC0">
            <w:pPr>
              <w:pStyle w:val="Contrato-Anexo-Tabela"/>
              <w:rPr>
                <w:b w:val="0"/>
                <w:lang w:val="en-US"/>
              </w:rPr>
            </w:pPr>
            <w:r w:rsidRPr="00DD250E">
              <w:rPr>
                <w:b w:val="0"/>
                <w:lang w:val="en-US"/>
              </w:rPr>
              <w:t>0.6</w:t>
            </w:r>
          </w:p>
        </w:tc>
      </w:tr>
      <w:tr w:rsidR="00DD250E" w:rsidRPr="00DD250E" w14:paraId="72455B69"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182E4F43" w14:textId="1DFF4933" w:rsidR="00FC7DEA" w:rsidRPr="00DD250E" w:rsidRDefault="00FC7DEA" w:rsidP="008720B2">
            <w:pPr>
              <w:pStyle w:val="Contrato-Anexo-Tabela"/>
              <w:rPr>
                <w:b w:val="0"/>
                <w:lang w:val="en-US"/>
              </w:rPr>
            </w:pPr>
            <w:r w:rsidRPr="00DD250E">
              <w:rPr>
                <w:b w:val="0"/>
                <w:lang w:val="en-US"/>
              </w:rPr>
              <w:t>5-6 years</w:t>
            </w:r>
          </w:p>
        </w:tc>
        <w:tc>
          <w:tcPr>
            <w:tcW w:w="1249" w:type="pct"/>
            <w:tcBorders>
              <w:top w:val="single" w:sz="4" w:space="0" w:color="auto"/>
              <w:left w:val="single" w:sz="4" w:space="0" w:color="auto"/>
              <w:bottom w:val="single" w:sz="4" w:space="0" w:color="auto"/>
              <w:right w:val="single" w:sz="4" w:space="0" w:color="auto"/>
            </w:tcBorders>
            <w:vAlign w:val="center"/>
          </w:tcPr>
          <w:p w14:paraId="43A37ED4" w14:textId="77777777" w:rsidR="00FC7DEA" w:rsidRPr="00DD250E" w:rsidRDefault="00FC7DEA" w:rsidP="00131AC0">
            <w:pPr>
              <w:pStyle w:val="Contrato-Anexo-Tabela"/>
              <w:rPr>
                <w:b w:val="0"/>
                <w:lang w:val="en-US"/>
              </w:rPr>
            </w:pPr>
            <w:r w:rsidRPr="00DD250E">
              <w:rPr>
                <w:b w:val="0"/>
                <w:lang w:val="en-US"/>
              </w:rPr>
              <w:t>0.5</w:t>
            </w:r>
          </w:p>
        </w:tc>
      </w:tr>
      <w:tr w:rsidR="00DD250E" w:rsidRPr="00DD250E" w14:paraId="0D44D255"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69D0C786" w14:textId="76D89E5F" w:rsidR="00FC7DEA" w:rsidRPr="00DD250E" w:rsidRDefault="00FC7DEA" w:rsidP="008720B2">
            <w:pPr>
              <w:pStyle w:val="Contrato-Anexo-Tabela"/>
              <w:rPr>
                <w:b w:val="0"/>
                <w:lang w:val="en-US"/>
              </w:rPr>
            </w:pPr>
            <w:r w:rsidRPr="00DD250E">
              <w:rPr>
                <w:b w:val="0"/>
                <w:lang w:val="en-US"/>
              </w:rPr>
              <w:t>6-7 years</w:t>
            </w:r>
          </w:p>
        </w:tc>
        <w:tc>
          <w:tcPr>
            <w:tcW w:w="1249" w:type="pct"/>
            <w:tcBorders>
              <w:top w:val="single" w:sz="4" w:space="0" w:color="auto"/>
              <w:left w:val="single" w:sz="4" w:space="0" w:color="auto"/>
              <w:bottom w:val="single" w:sz="4" w:space="0" w:color="auto"/>
              <w:right w:val="single" w:sz="4" w:space="0" w:color="auto"/>
            </w:tcBorders>
            <w:vAlign w:val="center"/>
          </w:tcPr>
          <w:p w14:paraId="09834D9A" w14:textId="77777777" w:rsidR="00FC7DEA" w:rsidRPr="00DD250E" w:rsidRDefault="00FC7DEA" w:rsidP="00131AC0">
            <w:pPr>
              <w:pStyle w:val="Contrato-Anexo-Tabela"/>
              <w:rPr>
                <w:b w:val="0"/>
                <w:lang w:val="en-US"/>
              </w:rPr>
            </w:pPr>
            <w:r w:rsidRPr="00DD250E">
              <w:rPr>
                <w:b w:val="0"/>
                <w:lang w:val="en-US"/>
              </w:rPr>
              <w:t>0.4</w:t>
            </w:r>
          </w:p>
        </w:tc>
      </w:tr>
      <w:tr w:rsidR="00DD250E" w:rsidRPr="00DD250E" w14:paraId="0C1C3E2D"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2445C200" w14:textId="1ED44B0A" w:rsidR="00FC7DEA" w:rsidRPr="00DD250E" w:rsidRDefault="00FC7DEA" w:rsidP="008720B2">
            <w:pPr>
              <w:pStyle w:val="Contrato-Anexo-Tabela"/>
              <w:rPr>
                <w:b w:val="0"/>
                <w:lang w:val="en-US"/>
              </w:rPr>
            </w:pPr>
            <w:r w:rsidRPr="00DD250E">
              <w:rPr>
                <w:b w:val="0"/>
                <w:lang w:val="en-US"/>
              </w:rPr>
              <w:t>7-8 years</w:t>
            </w:r>
          </w:p>
        </w:tc>
        <w:tc>
          <w:tcPr>
            <w:tcW w:w="1249" w:type="pct"/>
            <w:tcBorders>
              <w:top w:val="single" w:sz="4" w:space="0" w:color="auto"/>
              <w:left w:val="single" w:sz="4" w:space="0" w:color="auto"/>
              <w:bottom w:val="single" w:sz="4" w:space="0" w:color="auto"/>
              <w:right w:val="single" w:sz="4" w:space="0" w:color="auto"/>
            </w:tcBorders>
            <w:vAlign w:val="center"/>
          </w:tcPr>
          <w:p w14:paraId="2330398B" w14:textId="77777777" w:rsidR="00FC7DEA" w:rsidRPr="00DD250E" w:rsidRDefault="00FC7DEA" w:rsidP="00131AC0">
            <w:pPr>
              <w:pStyle w:val="Contrato-Anexo-Tabela"/>
              <w:rPr>
                <w:b w:val="0"/>
                <w:lang w:val="en-US"/>
              </w:rPr>
            </w:pPr>
            <w:r w:rsidRPr="00DD250E">
              <w:rPr>
                <w:b w:val="0"/>
                <w:lang w:val="en-US"/>
              </w:rPr>
              <w:t>0.3</w:t>
            </w:r>
          </w:p>
        </w:tc>
      </w:tr>
      <w:tr w:rsidR="00DD250E" w:rsidRPr="00DD250E" w14:paraId="445CF7B5"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3289EC10" w14:textId="71159F9D" w:rsidR="00FC7DEA" w:rsidRPr="00DD250E" w:rsidRDefault="00FC7DEA" w:rsidP="008720B2">
            <w:pPr>
              <w:pStyle w:val="Contrato-Anexo-Tabela"/>
              <w:rPr>
                <w:b w:val="0"/>
                <w:lang w:val="en-US"/>
              </w:rPr>
            </w:pPr>
            <w:r w:rsidRPr="00DD250E">
              <w:rPr>
                <w:b w:val="0"/>
                <w:lang w:val="en-US"/>
              </w:rPr>
              <w:t>8-9 years</w:t>
            </w:r>
          </w:p>
        </w:tc>
        <w:tc>
          <w:tcPr>
            <w:tcW w:w="1249" w:type="pct"/>
            <w:tcBorders>
              <w:top w:val="single" w:sz="4" w:space="0" w:color="auto"/>
              <w:left w:val="single" w:sz="4" w:space="0" w:color="auto"/>
              <w:bottom w:val="single" w:sz="4" w:space="0" w:color="auto"/>
              <w:right w:val="single" w:sz="4" w:space="0" w:color="auto"/>
            </w:tcBorders>
            <w:vAlign w:val="center"/>
          </w:tcPr>
          <w:p w14:paraId="7031DFA0" w14:textId="77777777" w:rsidR="00FC7DEA" w:rsidRPr="00DD250E" w:rsidRDefault="00FC7DEA" w:rsidP="00131AC0">
            <w:pPr>
              <w:pStyle w:val="Contrato-Anexo-Tabela"/>
              <w:rPr>
                <w:b w:val="0"/>
                <w:lang w:val="en-US"/>
              </w:rPr>
            </w:pPr>
            <w:r w:rsidRPr="00DD250E">
              <w:rPr>
                <w:b w:val="0"/>
                <w:lang w:val="en-US"/>
              </w:rPr>
              <w:t>0.2</w:t>
            </w:r>
          </w:p>
        </w:tc>
      </w:tr>
      <w:tr w:rsidR="00DD250E" w:rsidRPr="00DD250E" w14:paraId="16C84F09"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3D97BAE3" w14:textId="45BECC87" w:rsidR="00FC7DEA" w:rsidRPr="00DD250E" w:rsidRDefault="00FC7DEA" w:rsidP="008720B2">
            <w:pPr>
              <w:pStyle w:val="Contrato-Anexo-Tabela"/>
              <w:rPr>
                <w:b w:val="0"/>
                <w:lang w:val="en-US"/>
              </w:rPr>
            </w:pPr>
            <w:r w:rsidRPr="00DD250E">
              <w:rPr>
                <w:b w:val="0"/>
                <w:lang w:val="en-US"/>
              </w:rPr>
              <w:t>9-10 years</w:t>
            </w:r>
          </w:p>
        </w:tc>
        <w:tc>
          <w:tcPr>
            <w:tcW w:w="1249" w:type="pct"/>
            <w:tcBorders>
              <w:top w:val="single" w:sz="4" w:space="0" w:color="auto"/>
              <w:left w:val="single" w:sz="4" w:space="0" w:color="auto"/>
              <w:bottom w:val="single" w:sz="4" w:space="0" w:color="auto"/>
              <w:right w:val="single" w:sz="4" w:space="0" w:color="auto"/>
            </w:tcBorders>
            <w:vAlign w:val="center"/>
          </w:tcPr>
          <w:p w14:paraId="00E97208" w14:textId="77777777" w:rsidR="00FC7DEA" w:rsidRPr="00DD250E" w:rsidRDefault="00FC7DEA" w:rsidP="00131AC0">
            <w:pPr>
              <w:pStyle w:val="Contrato-Anexo-Tabela"/>
              <w:rPr>
                <w:b w:val="0"/>
                <w:lang w:val="en-US"/>
              </w:rPr>
            </w:pPr>
            <w:r w:rsidRPr="00DD250E">
              <w:rPr>
                <w:b w:val="0"/>
                <w:lang w:val="en-US"/>
              </w:rPr>
              <w:t>0.1</w:t>
            </w:r>
          </w:p>
        </w:tc>
      </w:tr>
      <w:tr w:rsidR="00DD250E" w:rsidRPr="00DD250E" w14:paraId="6604F603" w14:textId="77777777" w:rsidTr="003F1EBE">
        <w:trPr>
          <w:cantSplit/>
          <w:trHeight w:val="388"/>
        </w:trPr>
        <w:tc>
          <w:tcPr>
            <w:tcW w:w="3751" w:type="pct"/>
            <w:tcBorders>
              <w:top w:val="single" w:sz="4" w:space="0" w:color="auto"/>
              <w:left w:val="single" w:sz="4" w:space="0" w:color="auto"/>
              <w:bottom w:val="single" w:sz="4" w:space="0" w:color="auto"/>
              <w:right w:val="single" w:sz="4" w:space="0" w:color="auto"/>
            </w:tcBorders>
            <w:vAlign w:val="center"/>
          </w:tcPr>
          <w:p w14:paraId="1D8CD39B" w14:textId="30F45287" w:rsidR="00FC7DEA" w:rsidRPr="00DD250E" w:rsidRDefault="00FC7DEA" w:rsidP="008720B2">
            <w:pPr>
              <w:pStyle w:val="Contrato-Anexo-Tabela"/>
              <w:rPr>
                <w:b w:val="0"/>
                <w:lang w:val="en-US"/>
              </w:rPr>
            </w:pPr>
            <w:r w:rsidRPr="00DD250E">
              <w:rPr>
                <w:b w:val="0"/>
                <w:lang w:val="en-US"/>
              </w:rPr>
              <w:t>&gt; 10 years</w:t>
            </w:r>
          </w:p>
        </w:tc>
        <w:tc>
          <w:tcPr>
            <w:tcW w:w="1249" w:type="pct"/>
            <w:tcBorders>
              <w:top w:val="single" w:sz="4" w:space="0" w:color="auto"/>
              <w:left w:val="single" w:sz="4" w:space="0" w:color="auto"/>
              <w:bottom w:val="single" w:sz="4" w:space="0" w:color="auto"/>
              <w:right w:val="single" w:sz="4" w:space="0" w:color="auto"/>
            </w:tcBorders>
            <w:vAlign w:val="center"/>
          </w:tcPr>
          <w:p w14:paraId="3E9E9D4A" w14:textId="77777777" w:rsidR="00FC7DEA" w:rsidRPr="00DD250E" w:rsidRDefault="00FC7DEA" w:rsidP="00131AC0">
            <w:pPr>
              <w:pStyle w:val="Contrato-Anexo-Tabela"/>
              <w:rPr>
                <w:b w:val="0"/>
                <w:lang w:val="en-US"/>
              </w:rPr>
            </w:pPr>
            <w:r w:rsidRPr="00DD250E">
              <w:rPr>
                <w:b w:val="0"/>
                <w:lang w:val="en-US"/>
              </w:rPr>
              <w:t>0</w:t>
            </w:r>
          </w:p>
        </w:tc>
      </w:tr>
    </w:tbl>
    <w:bookmarkEnd w:id="685"/>
    <w:bookmarkEnd w:id="686"/>
    <w:bookmarkEnd w:id="687"/>
    <w:bookmarkEnd w:id="688"/>
    <w:p w14:paraId="17135618" w14:textId="5B08529D" w:rsidR="00D94D93" w:rsidRPr="00DD250E" w:rsidRDefault="00D94D93" w:rsidP="00D94D93">
      <w:pPr>
        <w:pStyle w:val="Contrato-Notatabela"/>
        <w:rPr>
          <w:lang w:val="en-US"/>
        </w:rPr>
      </w:pPr>
      <w:r w:rsidRPr="00DD250E">
        <w:rPr>
          <w:b/>
          <w:lang w:val="en-US"/>
        </w:rPr>
        <w:lastRenderedPageBreak/>
        <w:t xml:space="preserve">Note:* </w:t>
      </w:r>
      <w:r w:rsidRPr="00DD250E">
        <w:rPr>
          <w:lang w:val="en-US"/>
        </w:rPr>
        <w:t xml:space="preserve">Only non-exclusive surveys authorized by ANP shall be accepted, provided that the data acquisition companies have met all requirements of data submission to the Exploration and Production Database (BDEP). </w:t>
      </w:r>
    </w:p>
    <w:p w14:paraId="5BDA8F5D" w14:textId="296448CD" w:rsidR="00D94D93" w:rsidRPr="00DD250E" w:rsidRDefault="00D94D93" w:rsidP="00D94D93">
      <w:pPr>
        <w:pStyle w:val="Contrato-Notatabela"/>
        <w:rPr>
          <w:lang w:val="en-US"/>
        </w:rPr>
      </w:pPr>
      <w:r w:rsidRPr="00DD250E">
        <w:rPr>
          <w:lang w:val="en-US"/>
        </w:rPr>
        <w:t xml:space="preserve">For calculation of the amount to be taken into account as performance of the Minimum Exploration Program, the time elapsed between the request for reduction and completion of the operation of acquisition or reprocessing of non-exclusive data shall be considered, using a reduction factor to make the reduction, according to the Table. </w:t>
      </w:r>
    </w:p>
    <w:p w14:paraId="6ABAC8E9" w14:textId="77777777" w:rsidR="00D94D93" w:rsidRPr="00DD250E" w:rsidRDefault="00D94D93" w:rsidP="00D94D93">
      <w:pPr>
        <w:pStyle w:val="Contrato-Normal"/>
        <w:rPr>
          <w:lang w:val="en-US"/>
        </w:rPr>
      </w:pPr>
    </w:p>
    <w:p w14:paraId="1ABA8297" w14:textId="64763B02" w:rsidR="00D94D93" w:rsidRPr="00DD250E" w:rsidRDefault="00D94D93" w:rsidP="00D94D93">
      <w:pPr>
        <w:pStyle w:val="Contrato-Anexo"/>
        <w:rPr>
          <w:lang w:val="en-US"/>
        </w:rPr>
      </w:pPr>
      <w:bookmarkStart w:id="692" w:name="_ANEXO_III_–"/>
      <w:bookmarkStart w:id="693" w:name="_ANEXO_IV-_GARANTIA"/>
      <w:bookmarkStart w:id="694" w:name="_Toc484433874"/>
      <w:bookmarkEnd w:id="692"/>
      <w:bookmarkEnd w:id="693"/>
      <w:r w:rsidRPr="00DD250E">
        <w:rPr>
          <w:lang w:val="en-US"/>
        </w:rPr>
        <w:lastRenderedPageBreak/>
        <w:t>annex iii – financial guarantee OF the Minimum Exploration Program</w:t>
      </w:r>
      <w:bookmarkEnd w:id="694"/>
    </w:p>
    <w:p w14:paraId="00309C92" w14:textId="77777777" w:rsidR="00D94D93" w:rsidRPr="00DD250E" w:rsidRDefault="00D94D93" w:rsidP="00D94D93">
      <w:pPr>
        <w:pStyle w:val="Contrato-Normal"/>
        <w:ind w:left="709"/>
        <w:rPr>
          <w:lang w:val="en-US"/>
        </w:rPr>
      </w:pPr>
    </w:p>
    <w:p w14:paraId="63F34BFA" w14:textId="16601A44" w:rsidR="00D94D93" w:rsidRPr="00DD250E" w:rsidRDefault="00D94D93" w:rsidP="00D94D93">
      <w:pPr>
        <w:pStyle w:val="Contrato-Normal"/>
        <w:rPr>
          <w:lang w:val="en-US"/>
        </w:rPr>
      </w:pPr>
      <w:r w:rsidRPr="00DD250E">
        <w:rPr>
          <w:lang w:val="en-US"/>
        </w:rPr>
        <w:t>(Attach a copy of the Financial Guarantee of the Minimum Exploration Program)</w:t>
      </w:r>
    </w:p>
    <w:p w14:paraId="07B6A5D8" w14:textId="77777777" w:rsidR="00D94D93" w:rsidRPr="00DD250E" w:rsidRDefault="00D94D93" w:rsidP="00D94D93">
      <w:pPr>
        <w:pStyle w:val="Contrato-Normal"/>
        <w:rPr>
          <w:lang w:val="en-US"/>
        </w:rPr>
      </w:pPr>
    </w:p>
    <w:p w14:paraId="0505002D" w14:textId="6A0A5220" w:rsidR="00D94D93" w:rsidRPr="00DD250E" w:rsidRDefault="00D94D93" w:rsidP="00D94D93">
      <w:pPr>
        <w:pStyle w:val="Contrato-Anexo"/>
        <w:rPr>
          <w:lang w:val="en-US"/>
        </w:rPr>
      </w:pPr>
      <w:bookmarkStart w:id="695" w:name="_Hlt480793968"/>
      <w:bookmarkStart w:id="696" w:name="_ANEXO_V_-"/>
      <w:bookmarkStart w:id="697" w:name="_Toc484433875"/>
      <w:bookmarkEnd w:id="695"/>
      <w:bookmarkEnd w:id="696"/>
      <w:r w:rsidRPr="00DD250E">
        <w:rPr>
          <w:lang w:val="en-US"/>
        </w:rPr>
        <w:lastRenderedPageBreak/>
        <w:t xml:space="preserve">annex iv – performance </w:t>
      </w:r>
      <w:bookmarkEnd w:id="697"/>
      <w:r w:rsidR="009B2A1E" w:rsidRPr="00DD250E">
        <w:rPr>
          <w:lang w:val="en-US"/>
        </w:rPr>
        <w:t>GUARANTEE</w:t>
      </w:r>
    </w:p>
    <w:p w14:paraId="2BE4745F" w14:textId="77777777" w:rsidR="00D94D93" w:rsidRPr="00DD250E" w:rsidRDefault="00D94D93" w:rsidP="00D94D93">
      <w:pPr>
        <w:pStyle w:val="Contrato-Normal"/>
        <w:rPr>
          <w:lang w:val="en-US"/>
        </w:rPr>
      </w:pPr>
    </w:p>
    <w:p w14:paraId="765138ED" w14:textId="2375372C" w:rsidR="00D94D93" w:rsidRPr="00DD250E" w:rsidRDefault="00D94D93" w:rsidP="00D94D93">
      <w:pPr>
        <w:pStyle w:val="Contrato-Normal"/>
        <w:rPr>
          <w:lang w:val="en-US"/>
        </w:rPr>
      </w:pPr>
      <w:r w:rsidRPr="00DD250E">
        <w:rPr>
          <w:lang w:val="en-US"/>
        </w:rPr>
        <w:t>(Attach a copy of the document submitted, if available)</w:t>
      </w:r>
    </w:p>
    <w:p w14:paraId="2501C2D4" w14:textId="77777777" w:rsidR="00D94D93" w:rsidRPr="00DD250E" w:rsidRDefault="00D94D93" w:rsidP="00D94D93">
      <w:pPr>
        <w:pStyle w:val="Contrato-Normal"/>
        <w:rPr>
          <w:lang w:val="en-US"/>
        </w:rPr>
      </w:pPr>
    </w:p>
    <w:p w14:paraId="4F9BF3B1" w14:textId="0238977E" w:rsidR="00D94D93" w:rsidRPr="00DD250E" w:rsidRDefault="00D94D93" w:rsidP="00D94D93">
      <w:pPr>
        <w:pStyle w:val="Contrato-Anexo"/>
        <w:rPr>
          <w:lang w:val="en-US"/>
        </w:rPr>
      </w:pPr>
      <w:bookmarkStart w:id="698" w:name="_ANEXO_VI_-"/>
      <w:bookmarkStart w:id="699" w:name="_Toc484433876"/>
      <w:bookmarkEnd w:id="698"/>
      <w:r w:rsidRPr="00DD250E">
        <w:rPr>
          <w:lang w:val="en-US"/>
        </w:rPr>
        <w:lastRenderedPageBreak/>
        <w:t>annex v – government and third-party shares</w:t>
      </w:r>
      <w:bookmarkEnd w:id="699"/>
    </w:p>
    <w:p w14:paraId="2CE09B61" w14:textId="77777777" w:rsidR="00D94D93" w:rsidRPr="00DD250E" w:rsidRDefault="00D94D93" w:rsidP="00D94D93">
      <w:pPr>
        <w:pStyle w:val="Contrato-Normal"/>
        <w:rPr>
          <w:lang w:val="en-US"/>
        </w:rPr>
      </w:pPr>
    </w:p>
    <w:p w14:paraId="189C147D" w14:textId="55718F18" w:rsidR="00654EBE" w:rsidRPr="00DD250E" w:rsidRDefault="00D94D93" w:rsidP="00D94D93">
      <w:pPr>
        <w:pStyle w:val="Contrato-Normal"/>
        <w:rPr>
          <w:lang w:val="en-US"/>
        </w:rPr>
      </w:pPr>
      <w:r w:rsidRPr="00DD250E">
        <w:rPr>
          <w:lang w:val="en-US"/>
        </w:rPr>
        <w:t>Pursuant to Section Twenty-Three, the Concessionaire shall pay the following Government and Third-Party Shares:</w:t>
      </w:r>
    </w:p>
    <w:p w14:paraId="36CACCAA" w14:textId="77777777" w:rsidR="00654EBE" w:rsidRPr="00DD250E" w:rsidRDefault="00654EBE" w:rsidP="009F586E">
      <w:pPr>
        <w:pStyle w:val="Contrato-Normal"/>
        <w:rPr>
          <w:lang w:val="en-US"/>
        </w:rPr>
      </w:pPr>
    </w:p>
    <w:p w14:paraId="0364F013" w14:textId="0133B490" w:rsidR="006203D5" w:rsidRPr="00DD250E" w:rsidRDefault="006203D5" w:rsidP="003F1EBE">
      <w:pPr>
        <w:pStyle w:val="Contrato-Alnea"/>
        <w:numPr>
          <w:ilvl w:val="0"/>
          <w:numId w:val="63"/>
        </w:numPr>
        <w:ind w:left="567" w:hanging="567"/>
        <w:rPr>
          <w:lang w:val="en-US"/>
        </w:rPr>
      </w:pPr>
      <w:r w:rsidRPr="00DD250E">
        <w:rPr>
          <w:lang w:val="en-US"/>
        </w:rPr>
        <w:t xml:space="preserve">Royalties in the amount corresponding to ___ percent (___%) of the Production of Oil and Gas in the Concession Area; </w:t>
      </w:r>
    </w:p>
    <w:p w14:paraId="525AB94E" w14:textId="74CAF6E4" w:rsidR="006203D5" w:rsidRPr="00DD250E" w:rsidRDefault="006203D5" w:rsidP="003F1EBE">
      <w:pPr>
        <w:pStyle w:val="Contrato-Normal"/>
        <w:ind w:left="567" w:hanging="567"/>
        <w:rPr>
          <w:lang w:val="en-US"/>
        </w:rPr>
      </w:pPr>
      <w:r w:rsidRPr="00DD250E">
        <w:rPr>
          <w:lang w:val="en-US"/>
        </w:rPr>
        <w:t>(The amount of the industry royalty rate shall be included according to Table 2 of the draft call for bids of the 14</w:t>
      </w:r>
      <w:r w:rsidRPr="00DD250E">
        <w:rPr>
          <w:vertAlign w:val="superscript"/>
          <w:lang w:val="en-US"/>
        </w:rPr>
        <w:t>th</w:t>
      </w:r>
      <w:r w:rsidRPr="00DD250E">
        <w:rPr>
          <w:lang w:val="en-US"/>
        </w:rPr>
        <w:t xml:space="preserve"> Bidding Round.)</w:t>
      </w:r>
    </w:p>
    <w:p w14:paraId="7D83CC36" w14:textId="0DA62B06" w:rsidR="006203D5" w:rsidRPr="00DD250E" w:rsidRDefault="006203D5" w:rsidP="003F1EBE">
      <w:pPr>
        <w:pStyle w:val="Contrato-Alnea"/>
        <w:numPr>
          <w:ilvl w:val="0"/>
          <w:numId w:val="63"/>
        </w:numPr>
        <w:ind w:left="567" w:hanging="567"/>
        <w:rPr>
          <w:lang w:val="en-US"/>
        </w:rPr>
      </w:pPr>
      <w:r w:rsidRPr="00DD250E">
        <w:rPr>
          <w:lang w:val="en-US"/>
        </w:rPr>
        <w:t>Special Share in the amount defined in Decree No. 2,705 of August 3, 1998;</w:t>
      </w:r>
    </w:p>
    <w:p w14:paraId="443E1C84" w14:textId="60462891" w:rsidR="006203D5" w:rsidRPr="00DD250E" w:rsidRDefault="006203D5" w:rsidP="003F1EBE">
      <w:pPr>
        <w:pStyle w:val="Contrato-Alnea"/>
        <w:numPr>
          <w:ilvl w:val="0"/>
          <w:numId w:val="63"/>
        </w:numPr>
        <w:ind w:left="567" w:hanging="567"/>
        <w:rPr>
          <w:lang w:val="en-US"/>
        </w:rPr>
      </w:pPr>
      <w:r w:rsidRPr="00DD250E">
        <w:rPr>
          <w:lang w:val="en-US"/>
        </w:rPr>
        <w:t xml:space="preserve">Payment for Occupancy or Withholding of Area: i) during the Exploration </w:t>
      </w:r>
      <w:r w:rsidR="00DF1471">
        <w:rPr>
          <w:lang w:val="en-US"/>
        </w:rPr>
        <w:t>Phase</w:t>
      </w:r>
      <w:r w:rsidRPr="00DD250E">
        <w:rPr>
          <w:lang w:val="en-US"/>
        </w:rPr>
        <w:t>,</w:t>
      </w:r>
      <w:r w:rsidRPr="00DD250E">
        <w:rPr>
          <w:rStyle w:val="Refdenotaderodap"/>
          <w:lang w:val="en-US"/>
        </w:rPr>
        <w:footnoteReference w:id="1"/>
      </w:r>
      <w:r w:rsidRPr="00DD250E">
        <w:rPr>
          <w:lang w:val="en-US"/>
        </w:rPr>
        <w:t xml:space="preserve"> in the amount of ______ Reais (R$______) per square kilometer or fraction of the Concession Area, with the increase provided for in Decree No. 2,705 of August 3, 1998 in case of extension; ii) during the period of the </w:t>
      </w:r>
      <w:r w:rsidR="00BD6782">
        <w:rPr>
          <w:lang w:val="en-US"/>
        </w:rPr>
        <w:t xml:space="preserve">Development </w:t>
      </w:r>
      <w:r w:rsidR="008F04A9">
        <w:rPr>
          <w:lang w:val="en-US"/>
        </w:rPr>
        <w:t xml:space="preserve">Stage </w:t>
      </w:r>
      <w:r w:rsidRPr="00DD250E">
        <w:rPr>
          <w:lang w:val="en-US"/>
        </w:rPr>
        <w:t xml:space="preserve">of the Production </w:t>
      </w:r>
      <w:r w:rsidR="008F04A9">
        <w:rPr>
          <w:lang w:val="en-US"/>
        </w:rPr>
        <w:t>Phase</w:t>
      </w:r>
      <w:r w:rsidRPr="00DD250E">
        <w:rPr>
          <w:lang w:val="en-US"/>
        </w:rPr>
        <w:t xml:space="preserve">, in the amount of ______ Reais (R$______); and iii) during the Production </w:t>
      </w:r>
      <w:r w:rsidR="008F04A9">
        <w:rPr>
          <w:lang w:val="en-US"/>
        </w:rPr>
        <w:t>Phase</w:t>
      </w:r>
      <w:r w:rsidRPr="00DD250E">
        <w:rPr>
          <w:lang w:val="en-US"/>
        </w:rPr>
        <w:t>, in the amount of ______ Reais (R$______); and</w:t>
      </w:r>
    </w:p>
    <w:p w14:paraId="1DD8D92F" w14:textId="20541AEC" w:rsidR="006203D5" w:rsidRPr="00DD250E" w:rsidRDefault="006203D5" w:rsidP="003F1EBE">
      <w:pPr>
        <w:pStyle w:val="Contrato-Alnea"/>
        <w:numPr>
          <w:ilvl w:val="0"/>
          <w:numId w:val="63"/>
        </w:numPr>
        <w:ind w:left="567" w:hanging="567"/>
        <w:rPr>
          <w:lang w:val="en-US"/>
        </w:rPr>
      </w:pPr>
      <w:r w:rsidRPr="00DD250E">
        <w:rPr>
          <w:lang w:val="en-US"/>
        </w:rPr>
        <w:t>Payment to the landowners of a share equivalent to one percent (1%) of the Production of Oil and Gas, according to the Applicable Laws and Regulations.</w:t>
      </w:r>
    </w:p>
    <w:p w14:paraId="2310A2C3" w14:textId="77777777" w:rsidR="006203D5" w:rsidRPr="00DD250E" w:rsidRDefault="006203D5" w:rsidP="006203D5">
      <w:pPr>
        <w:pStyle w:val="Contrato-Normal"/>
        <w:rPr>
          <w:lang w:val="en-US"/>
        </w:rPr>
      </w:pPr>
    </w:p>
    <w:p w14:paraId="5040DFA4" w14:textId="4F869EA8" w:rsidR="006203D5" w:rsidRPr="00DD250E" w:rsidRDefault="006203D5" w:rsidP="006203D5">
      <w:pPr>
        <w:pStyle w:val="Contrato-Anexo"/>
        <w:rPr>
          <w:lang w:val="en-US"/>
        </w:rPr>
      </w:pPr>
      <w:bookmarkStart w:id="700" w:name="_Toc421624615"/>
      <w:bookmarkStart w:id="701" w:name="_Toc421624616"/>
      <w:bookmarkStart w:id="702" w:name="_ANEXO_VII_–"/>
      <w:bookmarkStart w:id="703" w:name="_ANEXO_VIII_–"/>
      <w:bookmarkStart w:id="704" w:name="_Toc484433877"/>
      <w:bookmarkEnd w:id="700"/>
      <w:bookmarkEnd w:id="701"/>
      <w:bookmarkEnd w:id="702"/>
      <w:bookmarkEnd w:id="703"/>
      <w:r w:rsidRPr="00DD250E">
        <w:rPr>
          <w:lang w:val="en-US"/>
        </w:rPr>
        <w:lastRenderedPageBreak/>
        <w:t>ANNEX VI – PAYMENT OF THE signature bonus</w:t>
      </w:r>
      <w:bookmarkEnd w:id="704"/>
    </w:p>
    <w:p w14:paraId="63D07762" w14:textId="77777777" w:rsidR="006203D5" w:rsidRPr="00DD250E" w:rsidRDefault="006203D5" w:rsidP="006203D5">
      <w:pPr>
        <w:pStyle w:val="Contrato-Normal"/>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995"/>
        <w:gridCol w:w="3926"/>
      </w:tblGrid>
      <w:tr w:rsidR="00DD250E" w:rsidRPr="00A77DFF" w14:paraId="1DE547B8" w14:textId="77777777" w:rsidTr="00131AC0">
        <w:trPr>
          <w:cantSplit/>
          <w:trHeight w:val="567"/>
        </w:trPr>
        <w:tc>
          <w:tcPr>
            <w:tcW w:w="5000" w:type="pct"/>
            <w:gridSpan w:val="3"/>
            <w:tcBorders>
              <w:right w:val="single" w:sz="4" w:space="0" w:color="auto"/>
            </w:tcBorders>
            <w:vAlign w:val="center"/>
          </w:tcPr>
          <w:p w14:paraId="4F80DE84" w14:textId="54905DC8" w:rsidR="006203D5" w:rsidRPr="00DD250E" w:rsidRDefault="006203D5" w:rsidP="008720B2">
            <w:pPr>
              <w:pStyle w:val="Contrato-Anexo-Tabela"/>
              <w:rPr>
                <w:lang w:val="en-US"/>
              </w:rPr>
            </w:pPr>
            <w:r w:rsidRPr="00DD250E">
              <w:rPr>
                <w:lang w:val="en-US"/>
              </w:rPr>
              <w:t>Signature Bonus paid by the Concessionaire</w:t>
            </w:r>
          </w:p>
        </w:tc>
      </w:tr>
      <w:tr w:rsidR="00DD250E" w:rsidRPr="00A77DFF" w14:paraId="28A5C110" w14:textId="77777777" w:rsidTr="00131AC0">
        <w:trPr>
          <w:cantSplit/>
          <w:trHeight w:val="567"/>
        </w:trPr>
        <w:tc>
          <w:tcPr>
            <w:tcW w:w="630" w:type="pct"/>
            <w:vAlign w:val="center"/>
          </w:tcPr>
          <w:p w14:paraId="7FFD288B" w14:textId="3590BE22" w:rsidR="006203D5" w:rsidRPr="00DD250E" w:rsidRDefault="006203D5" w:rsidP="008720B2">
            <w:pPr>
              <w:pStyle w:val="Contrato-Anexo-Tabela"/>
              <w:rPr>
                <w:lang w:val="en-US"/>
              </w:rPr>
            </w:pPr>
            <w:r w:rsidRPr="00DD250E">
              <w:rPr>
                <w:lang w:val="en-US"/>
              </w:rPr>
              <w:t>Block</w:t>
            </w:r>
          </w:p>
        </w:tc>
        <w:tc>
          <w:tcPr>
            <w:tcW w:w="2204" w:type="pct"/>
            <w:vAlign w:val="center"/>
          </w:tcPr>
          <w:p w14:paraId="2E09605F" w14:textId="44C9DFFE" w:rsidR="006203D5" w:rsidRPr="00DD250E" w:rsidRDefault="006203D5" w:rsidP="008720B2">
            <w:pPr>
              <w:pStyle w:val="Contrato-Anexo-Tabela"/>
              <w:rPr>
                <w:lang w:val="en-US"/>
              </w:rPr>
            </w:pPr>
            <w:r w:rsidRPr="00DD250E">
              <w:rPr>
                <w:lang w:val="en-US"/>
              </w:rPr>
              <w:t>Amount Offered (in words)</w:t>
            </w:r>
          </w:p>
        </w:tc>
        <w:tc>
          <w:tcPr>
            <w:tcW w:w="2166" w:type="pct"/>
            <w:vAlign w:val="center"/>
          </w:tcPr>
          <w:p w14:paraId="38C2EA5D" w14:textId="7A636CB3" w:rsidR="006203D5" w:rsidRPr="00DD250E" w:rsidRDefault="006203D5" w:rsidP="008720B2">
            <w:pPr>
              <w:pStyle w:val="Contrato-Anexo-Tabela"/>
              <w:rPr>
                <w:lang w:val="en-US"/>
              </w:rPr>
            </w:pPr>
            <w:r w:rsidRPr="00DD250E">
              <w:rPr>
                <w:lang w:val="en-US"/>
              </w:rPr>
              <w:t>Signature Bonus Paid (in words)</w:t>
            </w:r>
          </w:p>
        </w:tc>
      </w:tr>
      <w:tr w:rsidR="006203D5" w:rsidRPr="00DD250E" w14:paraId="22064D5F" w14:textId="77777777" w:rsidTr="00131AC0">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14:paraId="79EC3D07" w14:textId="77777777" w:rsidR="006203D5" w:rsidRPr="00DD250E" w:rsidRDefault="006203D5" w:rsidP="00131AC0">
            <w:pPr>
              <w:pStyle w:val="Contrato-Anexo-Tabela"/>
              <w:rPr>
                <w:b w:val="0"/>
                <w:lang w:val="en-US"/>
              </w:rPr>
            </w:pPr>
            <w:r w:rsidRPr="00DD250E">
              <w:rPr>
                <w:b w:val="0"/>
                <w:lang w:val="en-US"/>
              </w:rPr>
              <w:fldChar w:fldCharType="begin"/>
            </w:r>
            <w:r w:rsidRPr="00DD250E">
              <w:rPr>
                <w:b w:val="0"/>
                <w:lang w:val="en-US"/>
              </w:rPr>
              <w:instrText xml:space="preserve"> MERGEFIELD "bloco" </w:instrText>
            </w:r>
            <w:r w:rsidRPr="00DD250E">
              <w:rPr>
                <w:b w:val="0"/>
                <w:lang w:val="en-US"/>
              </w:rPr>
              <w:fldChar w:fldCharType="separate"/>
            </w:r>
            <w:r w:rsidRPr="00DD250E">
              <w:rPr>
                <w:b w:val="0"/>
                <w:noProof/>
                <w:lang w:val="en-US"/>
              </w:rPr>
              <w:t>«block»</w:t>
            </w:r>
            <w:r w:rsidRPr="00DD250E">
              <w:rPr>
                <w:b w:val="0"/>
                <w:lang w:val="en-US"/>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14:paraId="76EE3AEA" w14:textId="77777777" w:rsidR="006203D5" w:rsidRPr="00DD250E" w:rsidRDefault="006203D5" w:rsidP="00131AC0">
            <w:pPr>
              <w:pStyle w:val="Contrato-Anexo-Tabela"/>
              <w:rPr>
                <w:b w:val="0"/>
                <w:lang w:val="en-US"/>
              </w:rPr>
            </w:pPr>
            <w:r w:rsidRPr="00DD250E">
              <w:rPr>
                <w:b w:val="0"/>
                <w:lang w:val="en-US"/>
              </w:rPr>
              <w:fldChar w:fldCharType="begin"/>
            </w:r>
            <w:r w:rsidRPr="00DD250E">
              <w:rPr>
                <w:b w:val="0"/>
                <w:lang w:val="en-US"/>
              </w:rPr>
              <w:instrText xml:space="preserve"> MERGEFIELD "bonus" </w:instrText>
            </w:r>
            <w:r w:rsidRPr="00DD250E">
              <w:rPr>
                <w:b w:val="0"/>
                <w:lang w:val="en-US"/>
              </w:rPr>
              <w:fldChar w:fldCharType="separate"/>
            </w:r>
            <w:r w:rsidRPr="00DD250E">
              <w:rPr>
                <w:b w:val="0"/>
                <w:noProof/>
                <w:lang w:val="en-US"/>
              </w:rPr>
              <w:t>«bonus»</w:t>
            </w:r>
            <w:r w:rsidRPr="00DD250E">
              <w:rPr>
                <w:b w:val="0"/>
                <w:lang w:val="en-US"/>
              </w:rPr>
              <w:fldChar w:fldCharType="end"/>
            </w:r>
            <w:r w:rsidRPr="00DD250E">
              <w:rPr>
                <w:b w:val="0"/>
                <w:lang w:val="en-US"/>
              </w:rPr>
              <w:t xml:space="preserve"> (</w:t>
            </w:r>
            <w:r w:rsidRPr="00DD250E">
              <w:rPr>
                <w:b w:val="0"/>
                <w:lang w:val="en-US"/>
              </w:rPr>
              <w:fldChar w:fldCharType="begin"/>
            </w:r>
            <w:r w:rsidRPr="00DD250E">
              <w:rPr>
                <w:b w:val="0"/>
                <w:lang w:val="en-US"/>
              </w:rPr>
              <w:instrText xml:space="preserve"> MERGEFIELD "bonus_extenso" </w:instrText>
            </w:r>
            <w:r w:rsidRPr="00DD250E">
              <w:rPr>
                <w:b w:val="0"/>
                <w:lang w:val="en-US"/>
              </w:rPr>
              <w:fldChar w:fldCharType="separate"/>
            </w:r>
            <w:r w:rsidRPr="00DD250E">
              <w:rPr>
                <w:b w:val="0"/>
                <w:noProof/>
                <w:lang w:val="en-US"/>
              </w:rPr>
              <w:t>«bonus_words»</w:t>
            </w:r>
            <w:r w:rsidRPr="00DD250E">
              <w:rPr>
                <w:b w:val="0"/>
                <w:lang w:val="en-US"/>
              </w:rPr>
              <w:fldChar w:fldCharType="end"/>
            </w:r>
            <w:r w:rsidRPr="00DD250E">
              <w:rPr>
                <w:b w:val="0"/>
                <w:lang w:val="en-US"/>
              </w:rPr>
              <w:t>)</w:t>
            </w:r>
          </w:p>
        </w:tc>
        <w:tc>
          <w:tcPr>
            <w:tcW w:w="2166" w:type="pct"/>
            <w:tcBorders>
              <w:top w:val="single" w:sz="4" w:space="0" w:color="auto"/>
              <w:left w:val="single" w:sz="4" w:space="0" w:color="auto"/>
              <w:bottom w:val="single" w:sz="4" w:space="0" w:color="auto"/>
              <w:right w:val="single" w:sz="4" w:space="0" w:color="auto"/>
            </w:tcBorders>
            <w:vAlign w:val="center"/>
          </w:tcPr>
          <w:p w14:paraId="2C570923" w14:textId="77777777" w:rsidR="006203D5" w:rsidRPr="00DD250E" w:rsidRDefault="006203D5" w:rsidP="00131AC0">
            <w:pPr>
              <w:pStyle w:val="Contrato-Anexo-Tabela"/>
              <w:rPr>
                <w:b w:val="0"/>
                <w:lang w:val="en-US"/>
              </w:rPr>
            </w:pPr>
            <w:r w:rsidRPr="00DD250E">
              <w:rPr>
                <w:b w:val="0"/>
                <w:lang w:val="en-US"/>
              </w:rPr>
              <w:fldChar w:fldCharType="begin"/>
            </w:r>
            <w:r w:rsidRPr="00DD250E">
              <w:rPr>
                <w:b w:val="0"/>
                <w:lang w:val="en-US"/>
              </w:rPr>
              <w:instrText xml:space="preserve"> MERGEFIELD "bonus" </w:instrText>
            </w:r>
            <w:r w:rsidRPr="00DD250E">
              <w:rPr>
                <w:b w:val="0"/>
                <w:lang w:val="en-US"/>
              </w:rPr>
              <w:fldChar w:fldCharType="separate"/>
            </w:r>
            <w:r w:rsidRPr="00DD250E">
              <w:rPr>
                <w:b w:val="0"/>
                <w:noProof/>
                <w:lang w:val="en-US"/>
              </w:rPr>
              <w:t>«bonus»</w:t>
            </w:r>
            <w:r w:rsidRPr="00DD250E">
              <w:rPr>
                <w:b w:val="0"/>
                <w:lang w:val="en-US"/>
              </w:rPr>
              <w:fldChar w:fldCharType="end"/>
            </w:r>
            <w:r w:rsidRPr="00DD250E">
              <w:rPr>
                <w:b w:val="0"/>
                <w:lang w:val="en-US"/>
              </w:rPr>
              <w:t xml:space="preserve"> (</w:t>
            </w:r>
            <w:r w:rsidRPr="00DD250E">
              <w:rPr>
                <w:b w:val="0"/>
                <w:lang w:val="en-US"/>
              </w:rPr>
              <w:fldChar w:fldCharType="begin"/>
            </w:r>
            <w:r w:rsidRPr="00DD250E">
              <w:rPr>
                <w:b w:val="0"/>
                <w:lang w:val="en-US"/>
              </w:rPr>
              <w:instrText xml:space="preserve"> MERGEFIELD "bonus_extenso" </w:instrText>
            </w:r>
            <w:r w:rsidRPr="00DD250E">
              <w:rPr>
                <w:b w:val="0"/>
                <w:lang w:val="en-US"/>
              </w:rPr>
              <w:fldChar w:fldCharType="separate"/>
            </w:r>
            <w:r w:rsidRPr="00DD250E">
              <w:rPr>
                <w:b w:val="0"/>
                <w:noProof/>
                <w:lang w:val="en-US"/>
              </w:rPr>
              <w:t>«bonus_words»</w:t>
            </w:r>
            <w:r w:rsidRPr="00DD250E">
              <w:rPr>
                <w:b w:val="0"/>
                <w:lang w:val="en-US"/>
              </w:rPr>
              <w:fldChar w:fldCharType="end"/>
            </w:r>
            <w:r w:rsidRPr="00DD250E">
              <w:rPr>
                <w:b w:val="0"/>
                <w:lang w:val="en-US"/>
              </w:rPr>
              <w:t>)</w:t>
            </w:r>
          </w:p>
        </w:tc>
      </w:tr>
    </w:tbl>
    <w:p w14:paraId="66D2FE31" w14:textId="77777777" w:rsidR="006203D5" w:rsidRPr="00DD250E" w:rsidRDefault="006203D5" w:rsidP="006203D5">
      <w:pPr>
        <w:pStyle w:val="Contrato-Normal"/>
        <w:rPr>
          <w:lang w:val="en-US"/>
        </w:rPr>
      </w:pPr>
    </w:p>
    <w:p w14:paraId="476E7EFC" w14:textId="2841F3C7" w:rsidR="006203D5" w:rsidRPr="00DD250E" w:rsidRDefault="006203D5" w:rsidP="006203D5">
      <w:pPr>
        <w:pStyle w:val="Contrato-Anexo"/>
        <w:rPr>
          <w:lang w:val="en-US"/>
        </w:rPr>
      </w:pPr>
      <w:bookmarkStart w:id="705" w:name="_Hlt112644891"/>
      <w:bookmarkStart w:id="706" w:name="_ANEXO_IX_–"/>
      <w:bookmarkStart w:id="707" w:name="_Toc484433878"/>
      <w:bookmarkEnd w:id="705"/>
      <w:bookmarkEnd w:id="706"/>
      <w:r w:rsidRPr="00DD250E">
        <w:rPr>
          <w:lang w:val="en-US"/>
        </w:rPr>
        <w:lastRenderedPageBreak/>
        <w:t>ANNEX VII – APPOINTMENT OF OPERATOR</w:t>
      </w:r>
      <w:bookmarkEnd w:id="707"/>
    </w:p>
    <w:p w14:paraId="750A5393" w14:textId="77777777" w:rsidR="006203D5" w:rsidRPr="00DD250E" w:rsidRDefault="006203D5" w:rsidP="006203D5">
      <w:pPr>
        <w:pStyle w:val="Contrato-Normal"/>
        <w:rPr>
          <w:lang w:val="en-US"/>
        </w:rPr>
      </w:pPr>
    </w:p>
    <w:p w14:paraId="283519ED" w14:textId="4DEE1A8B" w:rsidR="006203D5" w:rsidRPr="00DD250E" w:rsidRDefault="006203D5" w:rsidP="006203D5">
      <w:pPr>
        <w:pStyle w:val="Contrato-Normal"/>
        <w:rPr>
          <w:lang w:val="en-US"/>
        </w:rPr>
      </w:pPr>
      <w:r w:rsidRPr="00DD250E">
        <w:rPr>
          <w:lang w:val="en-US"/>
        </w:rPr>
        <w:t xml:space="preserve">The initial Operator is </w:t>
      </w:r>
      <w:r w:rsidRPr="00DD250E">
        <w:rPr>
          <w:lang w:val="en-US"/>
        </w:rPr>
        <w:fldChar w:fldCharType="begin"/>
      </w:r>
      <w:r w:rsidRPr="00DD250E">
        <w:rPr>
          <w:lang w:val="en-US"/>
        </w:rPr>
        <w:instrText xml:space="preserve"> MERGEFIELD "signataria_01_operadora" </w:instrText>
      </w:r>
      <w:r w:rsidRPr="00DD250E">
        <w:rPr>
          <w:lang w:val="en-US"/>
        </w:rPr>
        <w:fldChar w:fldCharType="separate"/>
      </w:r>
      <w:r w:rsidRPr="00DD250E">
        <w:rPr>
          <w:lang w:val="en-US"/>
        </w:rPr>
        <w:t>«signatory_01_operator»</w:t>
      </w:r>
      <w:r w:rsidRPr="00DD250E">
        <w:rPr>
          <w:lang w:val="en-US"/>
        </w:rPr>
        <w:fldChar w:fldCharType="end"/>
      </w:r>
      <w:r w:rsidRPr="00DD250E">
        <w:rPr>
          <w:lang w:val="en-US"/>
        </w:rPr>
        <w:t>. A new Operator may be designated as provided for in section Fourteen and pursuant to the conditions of section Twenty-Eight.</w:t>
      </w:r>
    </w:p>
    <w:p w14:paraId="183065C1" w14:textId="77777777" w:rsidR="006203D5" w:rsidRPr="00DD250E" w:rsidRDefault="006203D5" w:rsidP="006203D5">
      <w:pPr>
        <w:pStyle w:val="Contrato-Normal"/>
        <w:rPr>
          <w:lang w:val="en-US"/>
        </w:rPr>
      </w:pPr>
    </w:p>
    <w:p w14:paraId="13BC49A0" w14:textId="6D483D81" w:rsidR="006203D5" w:rsidRPr="00DD250E" w:rsidRDefault="006203D5" w:rsidP="006203D5">
      <w:pPr>
        <w:pStyle w:val="Contrato-Anexo"/>
        <w:rPr>
          <w:lang w:val="en-US"/>
        </w:rPr>
      </w:pPr>
      <w:bookmarkStart w:id="708" w:name="_ANEXO_X_–"/>
      <w:bookmarkStart w:id="709" w:name="_Toc484433879"/>
      <w:bookmarkEnd w:id="708"/>
      <w:r w:rsidRPr="00DD250E">
        <w:rPr>
          <w:lang w:val="en-US"/>
        </w:rPr>
        <w:lastRenderedPageBreak/>
        <w:t>ANNEX VIII – address</w:t>
      </w:r>
      <w:bookmarkEnd w:id="709"/>
    </w:p>
    <w:p w14:paraId="39612E8E" w14:textId="77777777" w:rsidR="006203D5" w:rsidRPr="00DD250E" w:rsidRDefault="006203D5" w:rsidP="006203D5">
      <w:pPr>
        <w:pStyle w:val="Contrato-Normal"/>
        <w:rPr>
          <w:lang w:val="en-US"/>
        </w:rPr>
      </w:pPr>
    </w:p>
    <w:p w14:paraId="6043D699" w14:textId="665898ED" w:rsidR="006203D5" w:rsidRPr="00DD250E" w:rsidRDefault="006203D5" w:rsidP="006203D5">
      <w:pPr>
        <w:pStyle w:val="Contrato-Normal"/>
        <w:rPr>
          <w:b/>
          <w:lang w:val="en-US"/>
        </w:rPr>
      </w:pPr>
      <w:r w:rsidRPr="00DD250E">
        <w:rPr>
          <w:b/>
          <w:lang w:val="en-US"/>
        </w:rPr>
        <w:t>National Agency of Petroleum, Natural Gas and Biofuels – ANP</w:t>
      </w:r>
    </w:p>
    <w:p w14:paraId="258CA3B2" w14:textId="77777777" w:rsidR="006203D5" w:rsidRPr="00DD250E" w:rsidRDefault="006203D5" w:rsidP="006203D5">
      <w:pPr>
        <w:pStyle w:val="Contrato-Normal"/>
      </w:pPr>
      <w:r w:rsidRPr="00DD250E">
        <w:t xml:space="preserve">Avenida Rio Branco n.º 65, térreo/protocolo, Centro, Rio de Janeiro – RJ </w:t>
      </w:r>
    </w:p>
    <w:p w14:paraId="1F709DA9" w14:textId="77777777" w:rsidR="006203D5" w:rsidRPr="00DD250E" w:rsidRDefault="006203D5" w:rsidP="006203D5">
      <w:pPr>
        <w:pStyle w:val="Contrato-Normal"/>
        <w:rPr>
          <w:lang w:val="en-US"/>
        </w:rPr>
      </w:pPr>
      <w:r w:rsidRPr="00DD250E">
        <w:rPr>
          <w:lang w:val="en-US"/>
        </w:rPr>
        <w:t>CEP: 20090-004</w:t>
      </w:r>
    </w:p>
    <w:p w14:paraId="3E5D2680" w14:textId="77777777" w:rsidR="006203D5" w:rsidRPr="00DD250E" w:rsidRDefault="006203D5" w:rsidP="006203D5">
      <w:pPr>
        <w:pStyle w:val="Contrato-Normal"/>
        <w:rPr>
          <w:lang w:val="en-US"/>
        </w:rPr>
      </w:pPr>
    </w:p>
    <w:bookmarkStart w:id="710" w:name="_Hlt112645107"/>
    <w:bookmarkStart w:id="711" w:name="_Hlt112578067"/>
    <w:bookmarkStart w:id="712" w:name="_Hlt112578283"/>
    <w:bookmarkStart w:id="713" w:name="_Hlt112578286"/>
    <w:bookmarkStart w:id="714" w:name="_Hlt112642815"/>
    <w:bookmarkEnd w:id="710"/>
    <w:bookmarkEnd w:id="711"/>
    <w:bookmarkEnd w:id="712"/>
    <w:bookmarkEnd w:id="713"/>
    <w:bookmarkEnd w:id="714"/>
    <w:p w14:paraId="169AC8A1" w14:textId="77777777" w:rsidR="006203D5" w:rsidRPr="00DD250E" w:rsidRDefault="006203D5" w:rsidP="006203D5">
      <w:pPr>
        <w:pStyle w:val="Contrato-Normal"/>
        <w:rPr>
          <w:b/>
          <w:lang w:val="en-US"/>
        </w:rPr>
      </w:pPr>
      <w:r w:rsidRPr="00DD250E">
        <w:rPr>
          <w:b/>
          <w:lang w:val="en-US"/>
        </w:rPr>
        <w:fldChar w:fldCharType="begin"/>
      </w:r>
      <w:r w:rsidRPr="00DD250E">
        <w:rPr>
          <w:b/>
          <w:lang w:val="en-US"/>
        </w:rPr>
        <w:instrText xml:space="preserve"> MERGEFIELD "signataria_01_operadora" </w:instrText>
      </w:r>
      <w:r w:rsidRPr="00DD250E">
        <w:rPr>
          <w:b/>
          <w:lang w:val="en-US"/>
        </w:rPr>
        <w:fldChar w:fldCharType="separate"/>
      </w:r>
      <w:r w:rsidRPr="00DD250E">
        <w:rPr>
          <w:b/>
          <w:noProof/>
          <w:lang w:val="en-US"/>
        </w:rPr>
        <w:t>«signatory_01_operator»</w:t>
      </w:r>
      <w:r w:rsidRPr="00DD250E">
        <w:rPr>
          <w:b/>
          <w:lang w:val="en-US"/>
        </w:rPr>
        <w:fldChar w:fldCharType="end"/>
      </w:r>
    </w:p>
    <w:p w14:paraId="4B0F90F2" w14:textId="77777777" w:rsidR="006203D5" w:rsidRPr="00DD250E" w:rsidRDefault="006203D5" w:rsidP="006203D5">
      <w:pPr>
        <w:pStyle w:val="Contrato-Normal"/>
        <w:rPr>
          <w:lang w:val="en-US"/>
        </w:rPr>
      </w:pPr>
      <w:r w:rsidRPr="00DD250E">
        <w:rPr>
          <w:lang w:val="en-US"/>
        </w:rPr>
        <w:fldChar w:fldCharType="begin"/>
      </w:r>
      <w:r w:rsidRPr="00DD250E">
        <w:rPr>
          <w:lang w:val="en-US"/>
        </w:rPr>
        <w:instrText xml:space="preserve"> MERGEFIELD "endereco_01" </w:instrText>
      </w:r>
      <w:r w:rsidRPr="00DD250E">
        <w:rPr>
          <w:lang w:val="en-US"/>
        </w:rPr>
        <w:fldChar w:fldCharType="separate"/>
      </w:r>
      <w:r w:rsidRPr="00DD250E">
        <w:rPr>
          <w:noProof/>
          <w:lang w:val="en-US"/>
        </w:rPr>
        <w:t>«address_01»</w:t>
      </w:r>
      <w:r w:rsidRPr="00DD250E">
        <w:rPr>
          <w:noProof/>
          <w:lang w:val="en-US"/>
        </w:rPr>
        <w:fldChar w:fldCharType="end"/>
      </w:r>
    </w:p>
    <w:p w14:paraId="2F386031" w14:textId="77777777" w:rsidR="006203D5" w:rsidRPr="00DD250E" w:rsidRDefault="006203D5" w:rsidP="006203D5">
      <w:pPr>
        <w:pStyle w:val="Contrato-Normal"/>
        <w:rPr>
          <w:lang w:val="en-US"/>
        </w:rPr>
      </w:pPr>
      <w:r w:rsidRPr="00DD250E">
        <w:rPr>
          <w:lang w:val="en-US"/>
        </w:rPr>
        <w:t xml:space="preserve">CEP: </w:t>
      </w:r>
      <w:r w:rsidRPr="00DD250E">
        <w:rPr>
          <w:lang w:val="en-US"/>
        </w:rPr>
        <w:fldChar w:fldCharType="begin"/>
      </w:r>
      <w:r w:rsidRPr="00DD250E">
        <w:rPr>
          <w:lang w:val="en-US"/>
        </w:rPr>
        <w:instrText xml:space="preserve"> MERGEFIELD "cep_01" </w:instrText>
      </w:r>
      <w:r w:rsidRPr="00DD250E">
        <w:rPr>
          <w:lang w:val="en-US"/>
        </w:rPr>
        <w:fldChar w:fldCharType="separate"/>
      </w:r>
      <w:r w:rsidRPr="00DD250E">
        <w:rPr>
          <w:noProof/>
          <w:lang w:val="en-US"/>
        </w:rPr>
        <w:t>«cep_01»</w:t>
      </w:r>
      <w:r w:rsidRPr="00DD250E">
        <w:rPr>
          <w:noProof/>
          <w:lang w:val="en-US"/>
        </w:rPr>
        <w:fldChar w:fldCharType="end"/>
      </w:r>
    </w:p>
    <w:p w14:paraId="20CF0E32" w14:textId="77777777" w:rsidR="006203D5" w:rsidRPr="00DD250E" w:rsidRDefault="006203D5" w:rsidP="006203D5">
      <w:pPr>
        <w:pStyle w:val="Contrato-Normal"/>
        <w:rPr>
          <w:lang w:val="en-US"/>
        </w:rPr>
      </w:pPr>
    </w:p>
    <w:p w14:paraId="42605833" w14:textId="77777777" w:rsidR="006203D5" w:rsidRPr="00DD250E" w:rsidRDefault="006203D5" w:rsidP="006203D5">
      <w:pPr>
        <w:pStyle w:val="Contrato-Normal"/>
        <w:rPr>
          <w:b/>
          <w:lang w:val="en-US"/>
        </w:rPr>
      </w:pPr>
      <w:r w:rsidRPr="00DD250E">
        <w:rPr>
          <w:b/>
          <w:lang w:val="en-US"/>
        </w:rPr>
        <w:fldChar w:fldCharType="begin"/>
      </w:r>
      <w:r w:rsidRPr="00DD250E">
        <w:rPr>
          <w:b/>
          <w:lang w:val="en-US"/>
        </w:rPr>
        <w:instrText xml:space="preserve"> MERGEFIELD "signataria_02" </w:instrText>
      </w:r>
      <w:r w:rsidRPr="00DD250E">
        <w:rPr>
          <w:b/>
          <w:lang w:val="en-US"/>
        </w:rPr>
        <w:fldChar w:fldCharType="separate"/>
      </w:r>
      <w:r w:rsidRPr="00DD250E">
        <w:rPr>
          <w:b/>
          <w:noProof/>
          <w:lang w:val="en-US"/>
        </w:rPr>
        <w:t>«signatory_02»</w:t>
      </w:r>
      <w:r w:rsidRPr="00DD250E">
        <w:rPr>
          <w:b/>
          <w:lang w:val="en-US"/>
        </w:rPr>
        <w:fldChar w:fldCharType="end"/>
      </w:r>
    </w:p>
    <w:p w14:paraId="052473AC" w14:textId="77777777" w:rsidR="006203D5" w:rsidRPr="00DD250E" w:rsidRDefault="006203D5" w:rsidP="006203D5">
      <w:pPr>
        <w:pStyle w:val="Contrato-Normal"/>
        <w:rPr>
          <w:lang w:val="en-US"/>
        </w:rPr>
      </w:pPr>
      <w:r w:rsidRPr="00DD250E">
        <w:rPr>
          <w:lang w:val="en-US"/>
        </w:rPr>
        <w:fldChar w:fldCharType="begin"/>
      </w:r>
      <w:r w:rsidRPr="00DD250E">
        <w:rPr>
          <w:lang w:val="en-US"/>
        </w:rPr>
        <w:instrText xml:space="preserve"> MERGEFIELD "endereco_02" </w:instrText>
      </w:r>
      <w:r w:rsidRPr="00DD250E">
        <w:rPr>
          <w:lang w:val="en-US"/>
        </w:rPr>
        <w:fldChar w:fldCharType="separate"/>
      </w:r>
      <w:r w:rsidRPr="00DD250E">
        <w:rPr>
          <w:noProof/>
          <w:lang w:val="en-US"/>
        </w:rPr>
        <w:t>«address_02»</w:t>
      </w:r>
      <w:r w:rsidRPr="00DD250E">
        <w:rPr>
          <w:noProof/>
          <w:lang w:val="en-US"/>
        </w:rPr>
        <w:fldChar w:fldCharType="end"/>
      </w:r>
    </w:p>
    <w:p w14:paraId="62764A79" w14:textId="77777777" w:rsidR="006203D5" w:rsidRPr="00DD250E" w:rsidRDefault="006203D5" w:rsidP="006203D5">
      <w:pPr>
        <w:pStyle w:val="Contrato-Normal"/>
        <w:rPr>
          <w:lang w:val="en-US"/>
        </w:rPr>
      </w:pPr>
      <w:r w:rsidRPr="00DD250E">
        <w:rPr>
          <w:lang w:val="en-US"/>
        </w:rPr>
        <w:t xml:space="preserve">CEP: </w:t>
      </w:r>
      <w:r w:rsidRPr="00DD250E">
        <w:rPr>
          <w:lang w:val="en-US"/>
        </w:rPr>
        <w:fldChar w:fldCharType="begin"/>
      </w:r>
      <w:r w:rsidRPr="00DD250E">
        <w:rPr>
          <w:lang w:val="en-US"/>
        </w:rPr>
        <w:instrText xml:space="preserve"> MERGEFIELD "cep_02" </w:instrText>
      </w:r>
      <w:r w:rsidRPr="00DD250E">
        <w:rPr>
          <w:lang w:val="en-US"/>
        </w:rPr>
        <w:fldChar w:fldCharType="separate"/>
      </w:r>
      <w:r w:rsidRPr="00DD250E">
        <w:rPr>
          <w:noProof/>
          <w:lang w:val="en-US"/>
        </w:rPr>
        <w:t>«cep_02»</w:t>
      </w:r>
      <w:r w:rsidRPr="00DD250E">
        <w:rPr>
          <w:noProof/>
          <w:lang w:val="en-US"/>
        </w:rPr>
        <w:fldChar w:fldCharType="end"/>
      </w:r>
    </w:p>
    <w:p w14:paraId="6F13FE9D" w14:textId="77777777" w:rsidR="006203D5" w:rsidRPr="00DD250E" w:rsidRDefault="006203D5" w:rsidP="006203D5">
      <w:pPr>
        <w:pStyle w:val="Contrato-Normal"/>
        <w:rPr>
          <w:lang w:val="en-US"/>
        </w:rPr>
      </w:pPr>
    </w:p>
    <w:p w14:paraId="6D1BB422" w14:textId="6A8F0500" w:rsidR="006203D5" w:rsidRPr="00DD250E" w:rsidRDefault="006203D5" w:rsidP="006203D5">
      <w:pPr>
        <w:pStyle w:val="Contrato-Anexo"/>
        <w:rPr>
          <w:lang w:val="en-US"/>
        </w:rPr>
      </w:pPr>
      <w:bookmarkStart w:id="715" w:name="_ANEXO_XI_–"/>
      <w:bookmarkStart w:id="716" w:name="_ANEXO_XI_–_2"/>
      <w:bookmarkStart w:id="717" w:name="_Toc484433880"/>
      <w:bookmarkEnd w:id="715"/>
      <w:bookmarkEnd w:id="716"/>
      <w:r w:rsidRPr="00DD250E">
        <w:rPr>
          <w:lang w:val="en-US"/>
        </w:rPr>
        <w:lastRenderedPageBreak/>
        <w:t>annex IX – local content COMMITMENT</w:t>
      </w:r>
      <w:bookmarkEnd w:id="717"/>
    </w:p>
    <w:p w14:paraId="5ADA7A28" w14:textId="77777777" w:rsidR="006203D5" w:rsidRPr="00DD250E" w:rsidRDefault="006203D5" w:rsidP="006203D5">
      <w:pPr>
        <w:pStyle w:val="Contrato-Normal"/>
        <w:rPr>
          <w:lang w:val="en-US"/>
        </w:rPr>
      </w:pPr>
    </w:p>
    <w:p w14:paraId="03FC0D8D" w14:textId="54F555A9" w:rsidR="00654EBE" w:rsidRPr="00DD250E" w:rsidRDefault="006203D5" w:rsidP="006203D5">
      <w:pPr>
        <w:pStyle w:val="Contrato-Normal"/>
        <w:rPr>
          <w:lang w:val="en-US"/>
        </w:rPr>
      </w:pPr>
      <w:r w:rsidRPr="00DD250E">
        <w:rPr>
          <w:lang w:val="en-US"/>
        </w:rPr>
        <w:t>Attach a copy of the commitment for local acquisition of goods and services.</w:t>
      </w:r>
    </w:p>
    <w:p w14:paraId="77A07D70" w14:textId="77777777" w:rsidR="001F32DB" w:rsidRPr="00DD250E" w:rsidRDefault="001F32DB" w:rsidP="001F32DB">
      <w:pPr>
        <w:pStyle w:val="Contrato-Normal"/>
        <w:rPr>
          <w:lang w:val="en-US"/>
        </w:rPr>
      </w:pPr>
    </w:p>
    <w:sectPr w:rsidR="001F32DB" w:rsidRPr="00DD250E" w:rsidSect="00471CC8">
      <w:headerReference w:type="even" r:id="rId24"/>
      <w:headerReference w:type="default" r:id="rId25"/>
      <w:footerReference w:type="even" r:id="rId26"/>
      <w:footerReference w:type="default" r:id="rId27"/>
      <w:headerReference w:type="first" r:id="rId28"/>
      <w:footerReference w:type="first" r:id="rId29"/>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4ECBB" w14:textId="77777777" w:rsidR="005B7806" w:rsidRDefault="005B7806">
      <w:r>
        <w:separator/>
      </w:r>
    </w:p>
  </w:endnote>
  <w:endnote w:type="continuationSeparator" w:id="0">
    <w:p w14:paraId="4E558126" w14:textId="77777777" w:rsidR="005B7806" w:rsidRDefault="005B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8B34" w14:textId="77777777" w:rsidR="005B7806" w:rsidRDefault="005B780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0068"/>
      <w:docPartObj>
        <w:docPartGallery w:val="Page Numbers (Bottom of Page)"/>
        <w:docPartUnique/>
      </w:docPartObj>
    </w:sdtPr>
    <w:sdtEndPr/>
    <w:sdtContent>
      <w:p w14:paraId="00A8EB19" w14:textId="710025D8" w:rsidR="005B7806" w:rsidRDefault="005B7806" w:rsidP="006A461F">
        <w:pPr>
          <w:pStyle w:val="Contrato-Rodap"/>
        </w:pPr>
        <w:r>
          <w:t>Page</w:t>
        </w:r>
        <w:r w:rsidRPr="006A461F">
          <w:t xml:space="preserve"> </w:t>
        </w:r>
        <w:r>
          <w:fldChar w:fldCharType="begin"/>
        </w:r>
        <w:r>
          <w:instrText xml:space="preserve"> PAGE   \* MERGEFORMAT </w:instrText>
        </w:r>
        <w:r>
          <w:fldChar w:fldCharType="separate"/>
        </w:r>
        <w:r w:rsidR="00E8443B">
          <w:rPr>
            <w:noProof/>
          </w:rPr>
          <w:t>37</w:t>
        </w:r>
        <w:r>
          <w:rPr>
            <w:noProof/>
          </w:rPr>
          <w:fldChar w:fldCharType="end"/>
        </w:r>
      </w:p>
    </w:sdtContent>
  </w:sdt>
  <w:p w14:paraId="6B4FC4BE" w14:textId="77777777" w:rsidR="005B7806" w:rsidRDefault="005B780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42FD" w14:textId="77777777" w:rsidR="005B7806" w:rsidRDefault="005B78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DA06E" w14:textId="77777777" w:rsidR="005B7806" w:rsidRDefault="005B7806">
      <w:r>
        <w:separator/>
      </w:r>
    </w:p>
  </w:footnote>
  <w:footnote w:type="continuationSeparator" w:id="0">
    <w:p w14:paraId="6CDD106E" w14:textId="77777777" w:rsidR="005B7806" w:rsidRDefault="005B7806">
      <w:r>
        <w:continuationSeparator/>
      </w:r>
    </w:p>
  </w:footnote>
  <w:footnote w:id="1">
    <w:p w14:paraId="647CD1BC" w14:textId="315B2553" w:rsidR="005B7806" w:rsidRPr="00131AC0" w:rsidRDefault="005B7806" w:rsidP="006203D5">
      <w:pPr>
        <w:pStyle w:val="Contrato-Notatabela"/>
        <w:rPr>
          <w:lang w:val="en-US"/>
        </w:rPr>
      </w:pPr>
      <w:r>
        <w:rPr>
          <w:rStyle w:val="Refdenotaderodap"/>
        </w:rPr>
        <w:footnoteRef/>
      </w:r>
      <w:r w:rsidRPr="00131AC0">
        <w:rPr>
          <w:lang w:val="en-US"/>
        </w:rPr>
        <w:t xml:space="preserve"> </w:t>
      </w:r>
      <w:r w:rsidRPr="008720B2">
        <w:rPr>
          <w:lang w:val="en-US"/>
        </w:rPr>
        <w:t>Payment for Withholding or Occupancy of Area in Reais per square kilometer, pursuant to the Call for Bids.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CD69" w14:textId="77777777" w:rsidR="005B7806" w:rsidRDefault="005B78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5B7806" w:rsidRPr="00095A1E" w14:paraId="35A9EC15" w14:textId="77777777" w:rsidTr="001D0846">
      <w:tc>
        <w:tcPr>
          <w:tcW w:w="4524" w:type="dxa"/>
        </w:tcPr>
        <w:p w14:paraId="702CD270" w14:textId="58AAB9B3" w:rsidR="005B7806" w:rsidRPr="00095A1E" w:rsidRDefault="005B7806" w:rsidP="00C53111">
          <w:pPr>
            <w:pStyle w:val="Contrato-Cabealho"/>
            <w:rPr>
              <w:lang w:val="en-US"/>
            </w:rPr>
          </w:pPr>
          <w:r w:rsidRPr="00095A1E">
            <w:rPr>
              <w:lang w:val="en-US"/>
            </w:rPr>
            <w:t xml:space="preserve">Agreement </w:t>
          </w:r>
          <w:r w:rsidRPr="00095A1E">
            <w:rPr>
              <w:lang w:val="en-US"/>
            </w:rPr>
            <w:fldChar w:fldCharType="begin"/>
          </w:r>
          <w:r w:rsidRPr="00095A1E">
            <w:rPr>
              <w:lang w:val="en-US"/>
            </w:rPr>
            <w:instrText xml:space="preserve"> MERGEFIELD "nome_sigep" </w:instrText>
          </w:r>
          <w:r w:rsidRPr="00095A1E">
            <w:rPr>
              <w:lang w:val="en-US"/>
            </w:rPr>
            <w:fldChar w:fldCharType="separate"/>
          </w:r>
          <w:r w:rsidR="00E8443B">
            <w:rPr>
              <w:noProof/>
              <w:lang w:val="en-US"/>
            </w:rPr>
            <w:t>«nome_sigep»</w:t>
          </w:r>
          <w:r w:rsidRPr="00095A1E">
            <w:rPr>
              <w:noProof/>
              <w:lang w:val="en-US"/>
            </w:rPr>
            <w:fldChar w:fldCharType="end"/>
          </w:r>
        </w:p>
      </w:tc>
      <w:tc>
        <w:tcPr>
          <w:tcW w:w="4548" w:type="dxa"/>
        </w:tcPr>
        <w:p w14:paraId="0291FD2A" w14:textId="0304271B" w:rsidR="005B7806" w:rsidRPr="00095A1E" w:rsidRDefault="005B7806" w:rsidP="00C53111">
          <w:pPr>
            <w:pStyle w:val="Contrato-Cabealho"/>
            <w:jc w:val="right"/>
            <w:rPr>
              <w:lang w:val="en-US"/>
            </w:rPr>
          </w:pPr>
          <w:r w:rsidRPr="00095A1E">
            <w:rPr>
              <w:lang w:val="en-US"/>
            </w:rPr>
            <w:t xml:space="preserve">Process No. </w:t>
          </w:r>
          <w:r w:rsidRPr="00095A1E">
            <w:rPr>
              <w:lang w:val="en-US"/>
            </w:rPr>
            <w:fldChar w:fldCharType="begin"/>
          </w:r>
          <w:r w:rsidRPr="00095A1E">
            <w:rPr>
              <w:lang w:val="en-US"/>
            </w:rPr>
            <w:instrText xml:space="preserve"> MERGEFIELD "numero_contrato" </w:instrText>
          </w:r>
          <w:r w:rsidRPr="00095A1E">
            <w:rPr>
              <w:lang w:val="en-US"/>
            </w:rPr>
            <w:fldChar w:fldCharType="separate"/>
          </w:r>
          <w:r w:rsidR="00E8443B">
            <w:rPr>
              <w:noProof/>
              <w:lang w:val="en-US"/>
            </w:rPr>
            <w:t>«numero_contrato»</w:t>
          </w:r>
          <w:r w:rsidRPr="00095A1E">
            <w:rPr>
              <w:noProof/>
              <w:lang w:val="en-US"/>
            </w:rPr>
            <w:fldChar w:fldCharType="end"/>
          </w:r>
        </w:p>
      </w:tc>
    </w:tr>
  </w:tbl>
  <w:p w14:paraId="75896024" w14:textId="77777777" w:rsidR="005B7806" w:rsidRPr="00095A1E" w:rsidRDefault="005B7806" w:rsidP="005A2561">
    <w:pPr>
      <w:pStyle w:val="Contrato-Cabealh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7AE4" w14:textId="77777777" w:rsidR="005B7806" w:rsidRDefault="005B78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D26928"/>
    <w:multiLevelType w:val="multilevel"/>
    <w:tmpl w:val="D30AB35E"/>
    <w:lvl w:ilvl="0">
      <w:start w:val="1"/>
      <w:numFmt w:val="decimal"/>
      <w:pStyle w:val="Contrato-Clausula-Nvel1"/>
      <w:lvlText w:val="%1"/>
      <w:lvlJc w:val="left"/>
      <w:pPr>
        <w:ind w:left="360" w:hanging="360"/>
      </w:pPr>
      <w:rPr>
        <w:rFonts w:hint="default"/>
        <w:color w:val="FFFFFF" w:themeColor="background1"/>
      </w:rPr>
    </w:lvl>
    <w:lvl w:ilvl="1">
      <w:start w:val="1"/>
      <w:numFmt w:val="decimal"/>
      <w:pStyle w:val="Contrato-Clausula-Nvel2"/>
      <w:lvlText w:val="%1.%2."/>
      <w:lvlJc w:val="left"/>
      <w:pPr>
        <w:ind w:left="432" w:hanging="432"/>
      </w:pPr>
    </w:lvl>
    <w:lvl w:ilvl="2">
      <w:start w:val="1"/>
      <w:numFmt w:val="decimal"/>
      <w:pStyle w:val="Contrato-Clausula-Nvel3"/>
      <w:lvlText w:val="%1.%2.%3."/>
      <w:lvlJc w:val="left"/>
      <w:pPr>
        <w:ind w:left="5181"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7" w15:restartNumberingAfterBreak="0">
    <w:nsid w:val="118844BE"/>
    <w:multiLevelType w:val="multilevel"/>
    <w:tmpl w:val="691CB1F8"/>
    <w:numStyleLink w:val="ListaAnexos"/>
  </w:abstractNum>
  <w:abstractNum w:abstractNumId="18" w15:restartNumberingAfterBreak="0">
    <w:nsid w:val="16D402FB"/>
    <w:multiLevelType w:val="hybridMultilevel"/>
    <w:tmpl w:val="F68026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3" w15:restartNumberingAfterBreak="0">
    <w:nsid w:val="20311FFA"/>
    <w:multiLevelType w:val="hybridMultilevel"/>
    <w:tmpl w:val="BE9CD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0D30"/>
    <w:multiLevelType w:val="hybridMultilevel"/>
    <w:tmpl w:val="43BC1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1"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2" w15:restartNumberingAfterBreak="0">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C17CDB"/>
    <w:multiLevelType w:val="hybridMultilevel"/>
    <w:tmpl w:val="711E28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3" w15:restartNumberingAfterBreak="0">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6" w15:restartNumberingAfterBreak="0">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1" w15:restartNumberingAfterBreak="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3" w15:restartNumberingAfterBreak="0">
    <w:nsid w:val="63450CAB"/>
    <w:multiLevelType w:val="hybridMultilevel"/>
    <w:tmpl w:val="47BC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9A3D70"/>
    <w:multiLevelType w:val="multilevel"/>
    <w:tmpl w:val="14347460"/>
    <w:lvl w:ilvl="0">
      <w:start w:val="1"/>
      <w:numFmt w:val="upperRoman"/>
      <w:pStyle w:val="Contrato-Captulo"/>
      <w:suff w:val="nothing"/>
      <w:lvlText w:val="CHAPTER %1 - "/>
      <w:lvlJc w:val="center"/>
      <w:pPr>
        <w:ind w:left="709" w:firstLine="0"/>
      </w:pPr>
      <w:rPr>
        <w:rFonts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284" w:firstLine="0"/>
      </w:pPr>
      <w:rPr>
        <w:rFonts w:ascii="Arial" w:hAnsi="Arial" w:hint="default"/>
        <w:caps w:val="0"/>
        <w:color w:val="FFFFFF" w:themeColor="background1"/>
        <w:sz w:val="24"/>
      </w:rPr>
    </w:lvl>
    <w:lvl w:ilvl="2">
      <w:start w:val="1"/>
      <w:numFmt w:val="decimal"/>
      <w:pStyle w:val="Contrato-TextoClausula-N1"/>
      <w:isLgl/>
      <w:lvlText w:val="%2.%3"/>
      <w:lvlJc w:val="left"/>
      <w:pPr>
        <w:ind w:left="-2579" w:hanging="680"/>
      </w:pPr>
      <w:rPr>
        <w:rFonts w:hint="default"/>
      </w:rPr>
    </w:lvl>
    <w:lvl w:ilvl="3">
      <w:start w:val="1"/>
      <w:numFmt w:val="decimal"/>
      <w:pStyle w:val="CTO-TxtClau-N2"/>
      <w:isLgl/>
      <w:lvlText w:val="%2.%3.%4"/>
      <w:lvlJc w:val="left"/>
      <w:pPr>
        <w:ind w:left="-1557" w:hanging="851"/>
      </w:pPr>
      <w:rPr>
        <w:rFonts w:hint="default"/>
        <w:b w:val="0"/>
      </w:rPr>
    </w:lvl>
    <w:lvl w:ilvl="4">
      <w:start w:val="1"/>
      <w:numFmt w:val="decimal"/>
      <w:lvlText w:val="%2.%3.%4.%5"/>
      <w:lvlJc w:val="left"/>
      <w:pPr>
        <w:ind w:left="-2310" w:hanging="360"/>
      </w:pPr>
      <w:rPr>
        <w:rFonts w:hint="default"/>
      </w:rPr>
    </w:lvl>
    <w:lvl w:ilvl="5">
      <w:start w:val="1"/>
      <w:numFmt w:val="lowerRoman"/>
      <w:pStyle w:val="CTO-TxtClau-N4"/>
      <w:lvlText w:val="(%6)"/>
      <w:lvlJc w:val="left"/>
      <w:pPr>
        <w:ind w:left="-1950" w:hanging="360"/>
      </w:pPr>
      <w:rPr>
        <w:rFonts w:hint="default"/>
      </w:rPr>
    </w:lvl>
    <w:lvl w:ilvl="6">
      <w:start w:val="1"/>
      <w:numFmt w:val="decimal"/>
      <w:lvlText w:val="%7."/>
      <w:lvlJc w:val="left"/>
      <w:pPr>
        <w:ind w:left="-1590" w:hanging="360"/>
      </w:pPr>
      <w:rPr>
        <w:rFonts w:hint="default"/>
      </w:rPr>
    </w:lvl>
    <w:lvl w:ilvl="7">
      <w:start w:val="1"/>
      <w:numFmt w:val="lowerLetter"/>
      <w:lvlText w:val="%8."/>
      <w:lvlJc w:val="left"/>
      <w:pPr>
        <w:ind w:left="-1230" w:hanging="360"/>
      </w:pPr>
      <w:rPr>
        <w:rFonts w:hint="default"/>
      </w:rPr>
    </w:lvl>
    <w:lvl w:ilvl="8">
      <w:start w:val="1"/>
      <w:numFmt w:val="lowerRoman"/>
      <w:lvlText w:val="%9."/>
      <w:lvlJc w:val="left"/>
      <w:pPr>
        <w:ind w:left="-870" w:hanging="360"/>
      </w:pPr>
      <w:rPr>
        <w:rFonts w:hint="default"/>
      </w:rPr>
    </w:lvl>
  </w:abstractNum>
  <w:abstractNum w:abstractNumId="57" w15:restartNumberingAfterBreak="0">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D121ED"/>
    <w:multiLevelType w:val="hybridMultilevel"/>
    <w:tmpl w:val="594878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F935DA"/>
    <w:multiLevelType w:val="hybridMultilevel"/>
    <w:tmpl w:val="50183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1"/>
  </w:num>
  <w:num w:numId="13">
    <w:abstractNumId w:val="15"/>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6"/>
  </w:num>
  <w:num w:numId="17">
    <w:abstractNumId w:val="66"/>
  </w:num>
  <w:num w:numId="18">
    <w:abstractNumId w:val="51"/>
  </w:num>
  <w:num w:numId="19">
    <w:abstractNumId w:val="50"/>
  </w:num>
  <w:num w:numId="20">
    <w:abstractNumId w:val="22"/>
  </w:num>
  <w:num w:numId="21">
    <w:abstractNumId w:val="20"/>
  </w:num>
  <w:num w:numId="22">
    <w:abstractNumId w:val="54"/>
  </w:num>
  <w:num w:numId="23">
    <w:abstractNumId w:val="56"/>
  </w:num>
  <w:num w:numId="24">
    <w:abstractNumId w:val="45"/>
  </w:num>
  <w:num w:numId="25">
    <w:abstractNumId w:val="14"/>
  </w:num>
  <w:num w:numId="26">
    <w:abstractNumId w:val="33"/>
  </w:num>
  <w:num w:numId="27">
    <w:abstractNumId w:val="17"/>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abstractNumId w:val="13"/>
  </w:num>
  <w:num w:numId="29">
    <w:abstractNumId w:val="12"/>
  </w:num>
  <w:num w:numId="30">
    <w:abstractNumId w:val="21"/>
  </w:num>
  <w:num w:numId="31">
    <w:abstractNumId w:val="60"/>
  </w:num>
  <w:num w:numId="32">
    <w:abstractNumId w:val="59"/>
  </w:num>
  <w:num w:numId="33">
    <w:abstractNumId w:val="41"/>
  </w:num>
  <w:num w:numId="34">
    <w:abstractNumId w:val="36"/>
  </w:num>
  <w:num w:numId="35">
    <w:abstractNumId w:val="58"/>
  </w:num>
  <w:num w:numId="36">
    <w:abstractNumId w:val="28"/>
  </w:num>
  <w:num w:numId="37">
    <w:abstractNumId w:val="18"/>
  </w:num>
  <w:num w:numId="38">
    <w:abstractNumId w:val="49"/>
  </w:num>
  <w:num w:numId="39">
    <w:abstractNumId w:val="48"/>
  </w:num>
  <w:num w:numId="40">
    <w:abstractNumId w:val="64"/>
  </w:num>
  <w:num w:numId="41">
    <w:abstractNumId w:val="27"/>
  </w:num>
  <w:num w:numId="42">
    <w:abstractNumId w:val="43"/>
  </w:num>
  <w:num w:numId="43">
    <w:abstractNumId w:val="63"/>
  </w:num>
  <w:num w:numId="44">
    <w:abstractNumId w:val="29"/>
  </w:num>
  <w:num w:numId="45">
    <w:abstractNumId w:val="23"/>
  </w:num>
  <w:num w:numId="46">
    <w:abstractNumId w:val="34"/>
  </w:num>
  <w:num w:numId="47">
    <w:abstractNumId w:val="53"/>
  </w:num>
  <w:num w:numId="48">
    <w:abstractNumId w:val="32"/>
  </w:num>
  <w:num w:numId="49">
    <w:abstractNumId w:val="57"/>
  </w:num>
  <w:num w:numId="50">
    <w:abstractNumId w:val="65"/>
  </w:num>
  <w:num w:numId="51">
    <w:abstractNumId w:val="47"/>
  </w:num>
  <w:num w:numId="52">
    <w:abstractNumId w:val="38"/>
  </w:num>
  <w:num w:numId="53">
    <w:abstractNumId w:val="11"/>
  </w:num>
  <w:num w:numId="54">
    <w:abstractNumId w:val="44"/>
  </w:num>
  <w:num w:numId="55">
    <w:abstractNumId w:val="61"/>
  </w:num>
  <w:num w:numId="56">
    <w:abstractNumId w:val="39"/>
  </w:num>
  <w:num w:numId="57">
    <w:abstractNumId w:val="19"/>
  </w:num>
  <w:num w:numId="58">
    <w:abstractNumId w:val="26"/>
  </w:num>
  <w:num w:numId="59">
    <w:abstractNumId w:val="37"/>
  </w:num>
  <w:num w:numId="60">
    <w:abstractNumId w:val="46"/>
  </w:num>
  <w:num w:numId="61">
    <w:abstractNumId w:val="10"/>
  </w:num>
  <w:num w:numId="62">
    <w:abstractNumId w:val="62"/>
  </w:num>
  <w:num w:numId="63">
    <w:abstractNumId w:val="35"/>
  </w:num>
  <w:num w:numId="64">
    <w:abstractNumId w:val="52"/>
  </w:num>
  <w:num w:numId="65">
    <w:abstractNumId w:val="24"/>
  </w:num>
  <w:num w:numId="66">
    <w:abstractNumId w:val="40"/>
  </w:num>
  <w:num w:numId="67">
    <w:abstractNumId w:val="25"/>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pt-BR"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33177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199C"/>
    <w:rsid w:val="000022FF"/>
    <w:rsid w:val="00002597"/>
    <w:rsid w:val="000026B3"/>
    <w:rsid w:val="000026B9"/>
    <w:rsid w:val="00002ED6"/>
    <w:rsid w:val="000039F9"/>
    <w:rsid w:val="00003C31"/>
    <w:rsid w:val="00003F5E"/>
    <w:rsid w:val="00004959"/>
    <w:rsid w:val="00004AFD"/>
    <w:rsid w:val="00004F40"/>
    <w:rsid w:val="000064F3"/>
    <w:rsid w:val="00006D4D"/>
    <w:rsid w:val="00006E1E"/>
    <w:rsid w:val="00006EA3"/>
    <w:rsid w:val="00006F81"/>
    <w:rsid w:val="000076D0"/>
    <w:rsid w:val="0000773B"/>
    <w:rsid w:val="00007778"/>
    <w:rsid w:val="00007C93"/>
    <w:rsid w:val="00010295"/>
    <w:rsid w:val="000105DA"/>
    <w:rsid w:val="000108B0"/>
    <w:rsid w:val="00011899"/>
    <w:rsid w:val="00011A46"/>
    <w:rsid w:val="00011B18"/>
    <w:rsid w:val="00012087"/>
    <w:rsid w:val="00012AEA"/>
    <w:rsid w:val="0001307C"/>
    <w:rsid w:val="0001310C"/>
    <w:rsid w:val="0001347A"/>
    <w:rsid w:val="000135B7"/>
    <w:rsid w:val="000137E5"/>
    <w:rsid w:val="00013835"/>
    <w:rsid w:val="00013A4C"/>
    <w:rsid w:val="0001433B"/>
    <w:rsid w:val="0001453D"/>
    <w:rsid w:val="0001488C"/>
    <w:rsid w:val="00014C5D"/>
    <w:rsid w:val="000155E2"/>
    <w:rsid w:val="000159F7"/>
    <w:rsid w:val="00015C00"/>
    <w:rsid w:val="00017186"/>
    <w:rsid w:val="000177B8"/>
    <w:rsid w:val="00017BA9"/>
    <w:rsid w:val="000203FC"/>
    <w:rsid w:val="00020408"/>
    <w:rsid w:val="000204EB"/>
    <w:rsid w:val="00020708"/>
    <w:rsid w:val="00020FEC"/>
    <w:rsid w:val="00021368"/>
    <w:rsid w:val="00021D37"/>
    <w:rsid w:val="00021E5D"/>
    <w:rsid w:val="00023274"/>
    <w:rsid w:val="000236DA"/>
    <w:rsid w:val="00023D7B"/>
    <w:rsid w:val="000242D2"/>
    <w:rsid w:val="0002532A"/>
    <w:rsid w:val="00025EC8"/>
    <w:rsid w:val="00026063"/>
    <w:rsid w:val="00026273"/>
    <w:rsid w:val="00026B61"/>
    <w:rsid w:val="00026DF3"/>
    <w:rsid w:val="00026F77"/>
    <w:rsid w:val="0002704A"/>
    <w:rsid w:val="0002744B"/>
    <w:rsid w:val="00027451"/>
    <w:rsid w:val="00027642"/>
    <w:rsid w:val="00027692"/>
    <w:rsid w:val="00030C97"/>
    <w:rsid w:val="00030F60"/>
    <w:rsid w:val="0003127B"/>
    <w:rsid w:val="00031358"/>
    <w:rsid w:val="00031964"/>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2B6"/>
    <w:rsid w:val="00037467"/>
    <w:rsid w:val="000375D5"/>
    <w:rsid w:val="00037802"/>
    <w:rsid w:val="00037BD3"/>
    <w:rsid w:val="0004008E"/>
    <w:rsid w:val="000401CF"/>
    <w:rsid w:val="00040F11"/>
    <w:rsid w:val="00041639"/>
    <w:rsid w:val="000417DD"/>
    <w:rsid w:val="000421FD"/>
    <w:rsid w:val="00042665"/>
    <w:rsid w:val="00043122"/>
    <w:rsid w:val="000433E7"/>
    <w:rsid w:val="000438D9"/>
    <w:rsid w:val="00043C4A"/>
    <w:rsid w:val="00043CC3"/>
    <w:rsid w:val="00044A03"/>
    <w:rsid w:val="00044E79"/>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6C6"/>
    <w:rsid w:val="00052F89"/>
    <w:rsid w:val="00053D48"/>
    <w:rsid w:val="0005455F"/>
    <w:rsid w:val="000546BD"/>
    <w:rsid w:val="00054758"/>
    <w:rsid w:val="00054A04"/>
    <w:rsid w:val="00054A0F"/>
    <w:rsid w:val="00054F85"/>
    <w:rsid w:val="0005541D"/>
    <w:rsid w:val="000556B7"/>
    <w:rsid w:val="00055854"/>
    <w:rsid w:val="00056861"/>
    <w:rsid w:val="000568E3"/>
    <w:rsid w:val="00056CCF"/>
    <w:rsid w:val="00056E32"/>
    <w:rsid w:val="00056F73"/>
    <w:rsid w:val="000570A1"/>
    <w:rsid w:val="00057AC5"/>
    <w:rsid w:val="0006063B"/>
    <w:rsid w:val="00060C97"/>
    <w:rsid w:val="00061266"/>
    <w:rsid w:val="00061F3E"/>
    <w:rsid w:val="00061F41"/>
    <w:rsid w:val="000620EC"/>
    <w:rsid w:val="00062AF7"/>
    <w:rsid w:val="00062B03"/>
    <w:rsid w:val="00063A1A"/>
    <w:rsid w:val="00063A60"/>
    <w:rsid w:val="00063DCA"/>
    <w:rsid w:val="00063E69"/>
    <w:rsid w:val="00063EE2"/>
    <w:rsid w:val="00064B2B"/>
    <w:rsid w:val="00064DBF"/>
    <w:rsid w:val="0006533A"/>
    <w:rsid w:val="00065AE7"/>
    <w:rsid w:val="00065F24"/>
    <w:rsid w:val="000665BE"/>
    <w:rsid w:val="00066B16"/>
    <w:rsid w:val="00066EC0"/>
    <w:rsid w:val="00067E43"/>
    <w:rsid w:val="0007008D"/>
    <w:rsid w:val="00070E82"/>
    <w:rsid w:val="00071446"/>
    <w:rsid w:val="000715A9"/>
    <w:rsid w:val="000718AA"/>
    <w:rsid w:val="00071D32"/>
    <w:rsid w:val="00071F1D"/>
    <w:rsid w:val="00072428"/>
    <w:rsid w:val="00072D45"/>
    <w:rsid w:val="0007347B"/>
    <w:rsid w:val="0007391F"/>
    <w:rsid w:val="00073D76"/>
    <w:rsid w:val="000744C1"/>
    <w:rsid w:val="00074C4D"/>
    <w:rsid w:val="00074E2C"/>
    <w:rsid w:val="00075088"/>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BED"/>
    <w:rsid w:val="00083DB0"/>
    <w:rsid w:val="00084462"/>
    <w:rsid w:val="000848DD"/>
    <w:rsid w:val="00084A78"/>
    <w:rsid w:val="00085A63"/>
    <w:rsid w:val="00085A6B"/>
    <w:rsid w:val="000860BD"/>
    <w:rsid w:val="00086BB6"/>
    <w:rsid w:val="000876A2"/>
    <w:rsid w:val="0008781C"/>
    <w:rsid w:val="000878DC"/>
    <w:rsid w:val="00087B6B"/>
    <w:rsid w:val="0009020A"/>
    <w:rsid w:val="0009020D"/>
    <w:rsid w:val="0009029D"/>
    <w:rsid w:val="0009051C"/>
    <w:rsid w:val="0009061B"/>
    <w:rsid w:val="00090BCC"/>
    <w:rsid w:val="00092C1F"/>
    <w:rsid w:val="000933BC"/>
    <w:rsid w:val="000934B8"/>
    <w:rsid w:val="000937E2"/>
    <w:rsid w:val="00093B3D"/>
    <w:rsid w:val="0009430F"/>
    <w:rsid w:val="00094582"/>
    <w:rsid w:val="00094807"/>
    <w:rsid w:val="0009521A"/>
    <w:rsid w:val="0009541B"/>
    <w:rsid w:val="0009549C"/>
    <w:rsid w:val="00095A1E"/>
    <w:rsid w:val="00096035"/>
    <w:rsid w:val="00097398"/>
    <w:rsid w:val="00097903"/>
    <w:rsid w:val="000A0030"/>
    <w:rsid w:val="000A03EC"/>
    <w:rsid w:val="000A054E"/>
    <w:rsid w:val="000A0B8E"/>
    <w:rsid w:val="000A0D96"/>
    <w:rsid w:val="000A1760"/>
    <w:rsid w:val="000A1CFF"/>
    <w:rsid w:val="000A244B"/>
    <w:rsid w:val="000A263E"/>
    <w:rsid w:val="000A2964"/>
    <w:rsid w:val="000A31C8"/>
    <w:rsid w:val="000A39BF"/>
    <w:rsid w:val="000A4593"/>
    <w:rsid w:val="000A4C4C"/>
    <w:rsid w:val="000A567A"/>
    <w:rsid w:val="000A6233"/>
    <w:rsid w:val="000A6596"/>
    <w:rsid w:val="000A70D9"/>
    <w:rsid w:val="000A7A3F"/>
    <w:rsid w:val="000B00B9"/>
    <w:rsid w:val="000B0F13"/>
    <w:rsid w:val="000B1077"/>
    <w:rsid w:val="000B139A"/>
    <w:rsid w:val="000B18B9"/>
    <w:rsid w:val="000B23B3"/>
    <w:rsid w:val="000B2C50"/>
    <w:rsid w:val="000B2CC5"/>
    <w:rsid w:val="000B32C2"/>
    <w:rsid w:val="000B3378"/>
    <w:rsid w:val="000B33A8"/>
    <w:rsid w:val="000B33ED"/>
    <w:rsid w:val="000B346C"/>
    <w:rsid w:val="000B42AE"/>
    <w:rsid w:val="000B4AAA"/>
    <w:rsid w:val="000B4FB0"/>
    <w:rsid w:val="000B598E"/>
    <w:rsid w:val="000B59D1"/>
    <w:rsid w:val="000B5A3C"/>
    <w:rsid w:val="000B5C8E"/>
    <w:rsid w:val="000B5EA4"/>
    <w:rsid w:val="000B6301"/>
    <w:rsid w:val="000B6B88"/>
    <w:rsid w:val="000B70EF"/>
    <w:rsid w:val="000B716E"/>
    <w:rsid w:val="000B71B0"/>
    <w:rsid w:val="000B7E68"/>
    <w:rsid w:val="000C0266"/>
    <w:rsid w:val="000C0A28"/>
    <w:rsid w:val="000C1139"/>
    <w:rsid w:val="000C16FA"/>
    <w:rsid w:val="000C1B6E"/>
    <w:rsid w:val="000C1C1B"/>
    <w:rsid w:val="000C2741"/>
    <w:rsid w:val="000C2F9C"/>
    <w:rsid w:val="000C335D"/>
    <w:rsid w:val="000C35EC"/>
    <w:rsid w:val="000C36E8"/>
    <w:rsid w:val="000C3AF2"/>
    <w:rsid w:val="000C3B96"/>
    <w:rsid w:val="000C4565"/>
    <w:rsid w:val="000C4938"/>
    <w:rsid w:val="000C4AA0"/>
    <w:rsid w:val="000C54D4"/>
    <w:rsid w:val="000C55F1"/>
    <w:rsid w:val="000C63BB"/>
    <w:rsid w:val="000C670F"/>
    <w:rsid w:val="000C6981"/>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D77B7"/>
    <w:rsid w:val="000E0010"/>
    <w:rsid w:val="000E072D"/>
    <w:rsid w:val="000E0A66"/>
    <w:rsid w:val="000E0AB5"/>
    <w:rsid w:val="000E220A"/>
    <w:rsid w:val="000E22B5"/>
    <w:rsid w:val="000E25F4"/>
    <w:rsid w:val="000E280F"/>
    <w:rsid w:val="000E2BB2"/>
    <w:rsid w:val="000E2E0E"/>
    <w:rsid w:val="000E41CC"/>
    <w:rsid w:val="000E4843"/>
    <w:rsid w:val="000E5590"/>
    <w:rsid w:val="000E5A09"/>
    <w:rsid w:val="000E5B6F"/>
    <w:rsid w:val="000E5FAC"/>
    <w:rsid w:val="000E6765"/>
    <w:rsid w:val="000E6F14"/>
    <w:rsid w:val="000E77F8"/>
    <w:rsid w:val="000F134A"/>
    <w:rsid w:val="000F336C"/>
    <w:rsid w:val="000F3724"/>
    <w:rsid w:val="000F3DC3"/>
    <w:rsid w:val="000F40EC"/>
    <w:rsid w:val="000F6047"/>
    <w:rsid w:val="000F65AF"/>
    <w:rsid w:val="000F6700"/>
    <w:rsid w:val="000F69CA"/>
    <w:rsid w:val="000F6C71"/>
    <w:rsid w:val="000F6CF6"/>
    <w:rsid w:val="000F6FF0"/>
    <w:rsid w:val="000F721D"/>
    <w:rsid w:val="000F7513"/>
    <w:rsid w:val="000F7E74"/>
    <w:rsid w:val="001000AC"/>
    <w:rsid w:val="00100302"/>
    <w:rsid w:val="00100B66"/>
    <w:rsid w:val="0010141F"/>
    <w:rsid w:val="00101C1D"/>
    <w:rsid w:val="00101E18"/>
    <w:rsid w:val="001025A6"/>
    <w:rsid w:val="001027C6"/>
    <w:rsid w:val="00103306"/>
    <w:rsid w:val="00103E31"/>
    <w:rsid w:val="0010414A"/>
    <w:rsid w:val="00104A10"/>
    <w:rsid w:val="00104B36"/>
    <w:rsid w:val="00104BA1"/>
    <w:rsid w:val="00104ED8"/>
    <w:rsid w:val="00104FBC"/>
    <w:rsid w:val="00105792"/>
    <w:rsid w:val="00105D0F"/>
    <w:rsid w:val="001065BC"/>
    <w:rsid w:val="001068F9"/>
    <w:rsid w:val="00106C32"/>
    <w:rsid w:val="00107479"/>
    <w:rsid w:val="0010762E"/>
    <w:rsid w:val="00107A11"/>
    <w:rsid w:val="001100FA"/>
    <w:rsid w:val="001111E6"/>
    <w:rsid w:val="00111BC9"/>
    <w:rsid w:val="001121B3"/>
    <w:rsid w:val="001121B8"/>
    <w:rsid w:val="00112961"/>
    <w:rsid w:val="00112C13"/>
    <w:rsid w:val="00112F93"/>
    <w:rsid w:val="001134CB"/>
    <w:rsid w:val="00113C79"/>
    <w:rsid w:val="001143AF"/>
    <w:rsid w:val="00114BAC"/>
    <w:rsid w:val="00114C48"/>
    <w:rsid w:val="0011559C"/>
    <w:rsid w:val="001155D5"/>
    <w:rsid w:val="00115B40"/>
    <w:rsid w:val="00115DBB"/>
    <w:rsid w:val="00115F6B"/>
    <w:rsid w:val="00116BDE"/>
    <w:rsid w:val="00117AF3"/>
    <w:rsid w:val="00117BBD"/>
    <w:rsid w:val="001204F7"/>
    <w:rsid w:val="0012062A"/>
    <w:rsid w:val="001206BA"/>
    <w:rsid w:val="001206E3"/>
    <w:rsid w:val="00120713"/>
    <w:rsid w:val="00120E7E"/>
    <w:rsid w:val="00121695"/>
    <w:rsid w:val="00121EAD"/>
    <w:rsid w:val="00121EE7"/>
    <w:rsid w:val="0012209D"/>
    <w:rsid w:val="0012217E"/>
    <w:rsid w:val="001223DE"/>
    <w:rsid w:val="00122D08"/>
    <w:rsid w:val="00123C1D"/>
    <w:rsid w:val="00124096"/>
    <w:rsid w:val="001244E4"/>
    <w:rsid w:val="001250F7"/>
    <w:rsid w:val="001255B6"/>
    <w:rsid w:val="00126C93"/>
    <w:rsid w:val="001271AD"/>
    <w:rsid w:val="00127693"/>
    <w:rsid w:val="00127882"/>
    <w:rsid w:val="001306F2"/>
    <w:rsid w:val="00130B82"/>
    <w:rsid w:val="00130EF0"/>
    <w:rsid w:val="001312CE"/>
    <w:rsid w:val="0013151D"/>
    <w:rsid w:val="001315D8"/>
    <w:rsid w:val="00131AC0"/>
    <w:rsid w:val="00132447"/>
    <w:rsid w:val="00132B0B"/>
    <w:rsid w:val="0013363D"/>
    <w:rsid w:val="00134157"/>
    <w:rsid w:val="0013431B"/>
    <w:rsid w:val="001346B0"/>
    <w:rsid w:val="00134C41"/>
    <w:rsid w:val="00134E89"/>
    <w:rsid w:val="00134F29"/>
    <w:rsid w:val="00135077"/>
    <w:rsid w:val="0013522C"/>
    <w:rsid w:val="0013571C"/>
    <w:rsid w:val="00135747"/>
    <w:rsid w:val="00136FCD"/>
    <w:rsid w:val="0013799B"/>
    <w:rsid w:val="00137F40"/>
    <w:rsid w:val="00137FE7"/>
    <w:rsid w:val="00140D0F"/>
    <w:rsid w:val="001415C9"/>
    <w:rsid w:val="0014187C"/>
    <w:rsid w:val="001418D9"/>
    <w:rsid w:val="00141B1F"/>
    <w:rsid w:val="00142213"/>
    <w:rsid w:val="001425B7"/>
    <w:rsid w:val="00142C92"/>
    <w:rsid w:val="001432EB"/>
    <w:rsid w:val="00143730"/>
    <w:rsid w:val="00143758"/>
    <w:rsid w:val="00143907"/>
    <w:rsid w:val="00144E75"/>
    <w:rsid w:val="00144EF1"/>
    <w:rsid w:val="00145E7A"/>
    <w:rsid w:val="0014611E"/>
    <w:rsid w:val="00146202"/>
    <w:rsid w:val="001477E7"/>
    <w:rsid w:val="001479A2"/>
    <w:rsid w:val="00147BD3"/>
    <w:rsid w:val="001501E7"/>
    <w:rsid w:val="001502E0"/>
    <w:rsid w:val="001506A6"/>
    <w:rsid w:val="00151843"/>
    <w:rsid w:val="001519E6"/>
    <w:rsid w:val="00151FCB"/>
    <w:rsid w:val="001531C3"/>
    <w:rsid w:val="00154C74"/>
    <w:rsid w:val="00154D50"/>
    <w:rsid w:val="00155996"/>
    <w:rsid w:val="00155C72"/>
    <w:rsid w:val="00156024"/>
    <w:rsid w:val="001567B4"/>
    <w:rsid w:val="001575CA"/>
    <w:rsid w:val="00157A3D"/>
    <w:rsid w:val="00160327"/>
    <w:rsid w:val="001605BB"/>
    <w:rsid w:val="001608AB"/>
    <w:rsid w:val="00161063"/>
    <w:rsid w:val="0016129D"/>
    <w:rsid w:val="00161328"/>
    <w:rsid w:val="00161915"/>
    <w:rsid w:val="00161F69"/>
    <w:rsid w:val="00162B61"/>
    <w:rsid w:val="00163237"/>
    <w:rsid w:val="0016382E"/>
    <w:rsid w:val="001640BA"/>
    <w:rsid w:val="0016463F"/>
    <w:rsid w:val="001648E5"/>
    <w:rsid w:val="001655B6"/>
    <w:rsid w:val="00166A41"/>
    <w:rsid w:val="00167143"/>
    <w:rsid w:val="001673A6"/>
    <w:rsid w:val="001673B0"/>
    <w:rsid w:val="001675F0"/>
    <w:rsid w:val="00170101"/>
    <w:rsid w:val="00170654"/>
    <w:rsid w:val="001709F0"/>
    <w:rsid w:val="00170A63"/>
    <w:rsid w:val="00170BB4"/>
    <w:rsid w:val="00171104"/>
    <w:rsid w:val="0017165A"/>
    <w:rsid w:val="001730E1"/>
    <w:rsid w:val="00173672"/>
    <w:rsid w:val="00173BD1"/>
    <w:rsid w:val="001742FE"/>
    <w:rsid w:val="001747BA"/>
    <w:rsid w:val="00174866"/>
    <w:rsid w:val="00174AC4"/>
    <w:rsid w:val="001750F5"/>
    <w:rsid w:val="0017546E"/>
    <w:rsid w:val="00175592"/>
    <w:rsid w:val="00175E4E"/>
    <w:rsid w:val="001760BC"/>
    <w:rsid w:val="00176858"/>
    <w:rsid w:val="00176957"/>
    <w:rsid w:val="0017698A"/>
    <w:rsid w:val="00176EF6"/>
    <w:rsid w:val="00176FE9"/>
    <w:rsid w:val="0017748B"/>
    <w:rsid w:val="0017752A"/>
    <w:rsid w:val="00177616"/>
    <w:rsid w:val="0017772E"/>
    <w:rsid w:val="00180389"/>
    <w:rsid w:val="001809E6"/>
    <w:rsid w:val="001811ED"/>
    <w:rsid w:val="0018164A"/>
    <w:rsid w:val="001816FB"/>
    <w:rsid w:val="00181BBF"/>
    <w:rsid w:val="0018244D"/>
    <w:rsid w:val="00182493"/>
    <w:rsid w:val="0018339F"/>
    <w:rsid w:val="001836FC"/>
    <w:rsid w:val="001839AE"/>
    <w:rsid w:val="001842C3"/>
    <w:rsid w:val="00184A35"/>
    <w:rsid w:val="00184C66"/>
    <w:rsid w:val="00184E50"/>
    <w:rsid w:val="00184FB1"/>
    <w:rsid w:val="00185F93"/>
    <w:rsid w:val="00187379"/>
    <w:rsid w:val="00187418"/>
    <w:rsid w:val="00187742"/>
    <w:rsid w:val="00187D14"/>
    <w:rsid w:val="00187F0D"/>
    <w:rsid w:val="0019039C"/>
    <w:rsid w:val="00190BAA"/>
    <w:rsid w:val="00191125"/>
    <w:rsid w:val="001912F6"/>
    <w:rsid w:val="00191493"/>
    <w:rsid w:val="001915C2"/>
    <w:rsid w:val="00191A57"/>
    <w:rsid w:val="00191EE4"/>
    <w:rsid w:val="00192262"/>
    <w:rsid w:val="0019267D"/>
    <w:rsid w:val="00192B4B"/>
    <w:rsid w:val="00192DC3"/>
    <w:rsid w:val="00192DC4"/>
    <w:rsid w:val="00193AD2"/>
    <w:rsid w:val="00193BD9"/>
    <w:rsid w:val="00193E45"/>
    <w:rsid w:val="00193FE5"/>
    <w:rsid w:val="001944BE"/>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4E41"/>
    <w:rsid w:val="001A52EF"/>
    <w:rsid w:val="001A5572"/>
    <w:rsid w:val="001A5A0F"/>
    <w:rsid w:val="001A5B68"/>
    <w:rsid w:val="001A5E01"/>
    <w:rsid w:val="001A6460"/>
    <w:rsid w:val="001A68C4"/>
    <w:rsid w:val="001A73FD"/>
    <w:rsid w:val="001B077D"/>
    <w:rsid w:val="001B0AE3"/>
    <w:rsid w:val="001B10D6"/>
    <w:rsid w:val="001B1568"/>
    <w:rsid w:val="001B1AA0"/>
    <w:rsid w:val="001B26C3"/>
    <w:rsid w:val="001B285C"/>
    <w:rsid w:val="001B2892"/>
    <w:rsid w:val="001B33BD"/>
    <w:rsid w:val="001B3CC1"/>
    <w:rsid w:val="001B4061"/>
    <w:rsid w:val="001B408D"/>
    <w:rsid w:val="001B4184"/>
    <w:rsid w:val="001B428F"/>
    <w:rsid w:val="001B4485"/>
    <w:rsid w:val="001B46B5"/>
    <w:rsid w:val="001B4AF5"/>
    <w:rsid w:val="001B4C69"/>
    <w:rsid w:val="001B5F81"/>
    <w:rsid w:val="001B6D44"/>
    <w:rsid w:val="001B70AF"/>
    <w:rsid w:val="001B73CC"/>
    <w:rsid w:val="001B7438"/>
    <w:rsid w:val="001B7EDB"/>
    <w:rsid w:val="001C068B"/>
    <w:rsid w:val="001C0A09"/>
    <w:rsid w:val="001C0C74"/>
    <w:rsid w:val="001C0E44"/>
    <w:rsid w:val="001C1318"/>
    <w:rsid w:val="001C1368"/>
    <w:rsid w:val="001C1578"/>
    <w:rsid w:val="001C1679"/>
    <w:rsid w:val="001C16CA"/>
    <w:rsid w:val="001C1A02"/>
    <w:rsid w:val="001C1F5B"/>
    <w:rsid w:val="001C2072"/>
    <w:rsid w:val="001C254D"/>
    <w:rsid w:val="001C293A"/>
    <w:rsid w:val="001C2976"/>
    <w:rsid w:val="001C2A7B"/>
    <w:rsid w:val="001C2D36"/>
    <w:rsid w:val="001C31E8"/>
    <w:rsid w:val="001C39D0"/>
    <w:rsid w:val="001C3C8A"/>
    <w:rsid w:val="001C4489"/>
    <w:rsid w:val="001C44AF"/>
    <w:rsid w:val="001C4AE2"/>
    <w:rsid w:val="001C4E8E"/>
    <w:rsid w:val="001C5043"/>
    <w:rsid w:val="001C51CC"/>
    <w:rsid w:val="001C52BD"/>
    <w:rsid w:val="001C55CF"/>
    <w:rsid w:val="001C677C"/>
    <w:rsid w:val="001C6962"/>
    <w:rsid w:val="001C6B89"/>
    <w:rsid w:val="001C6DA1"/>
    <w:rsid w:val="001C6DAA"/>
    <w:rsid w:val="001C7C9D"/>
    <w:rsid w:val="001D0562"/>
    <w:rsid w:val="001D0846"/>
    <w:rsid w:val="001D0F7F"/>
    <w:rsid w:val="001D1BFA"/>
    <w:rsid w:val="001D2343"/>
    <w:rsid w:val="001D2520"/>
    <w:rsid w:val="001D2658"/>
    <w:rsid w:val="001D2CBF"/>
    <w:rsid w:val="001D300B"/>
    <w:rsid w:val="001D3329"/>
    <w:rsid w:val="001D3355"/>
    <w:rsid w:val="001D35E6"/>
    <w:rsid w:val="001D3E30"/>
    <w:rsid w:val="001D400F"/>
    <w:rsid w:val="001D4DD5"/>
    <w:rsid w:val="001D517E"/>
    <w:rsid w:val="001D525A"/>
    <w:rsid w:val="001D5598"/>
    <w:rsid w:val="001D599D"/>
    <w:rsid w:val="001D6E40"/>
    <w:rsid w:val="001D7287"/>
    <w:rsid w:val="001D7649"/>
    <w:rsid w:val="001D7D5A"/>
    <w:rsid w:val="001E0041"/>
    <w:rsid w:val="001E03F8"/>
    <w:rsid w:val="001E0B39"/>
    <w:rsid w:val="001E1221"/>
    <w:rsid w:val="001E17CC"/>
    <w:rsid w:val="001E1957"/>
    <w:rsid w:val="001E1970"/>
    <w:rsid w:val="001E1981"/>
    <w:rsid w:val="001E1C16"/>
    <w:rsid w:val="001E22A2"/>
    <w:rsid w:val="001E23C6"/>
    <w:rsid w:val="001E28F1"/>
    <w:rsid w:val="001E2A85"/>
    <w:rsid w:val="001E2C06"/>
    <w:rsid w:val="001E2EAC"/>
    <w:rsid w:val="001E2FCD"/>
    <w:rsid w:val="001E4204"/>
    <w:rsid w:val="001E4262"/>
    <w:rsid w:val="001E42A2"/>
    <w:rsid w:val="001E4954"/>
    <w:rsid w:val="001E4A79"/>
    <w:rsid w:val="001E51D7"/>
    <w:rsid w:val="001E54FB"/>
    <w:rsid w:val="001E5567"/>
    <w:rsid w:val="001E585B"/>
    <w:rsid w:val="001E58EB"/>
    <w:rsid w:val="001E5B65"/>
    <w:rsid w:val="001E6821"/>
    <w:rsid w:val="001E6904"/>
    <w:rsid w:val="001E7104"/>
    <w:rsid w:val="001E7355"/>
    <w:rsid w:val="001E7610"/>
    <w:rsid w:val="001E7B57"/>
    <w:rsid w:val="001F128F"/>
    <w:rsid w:val="001F15D0"/>
    <w:rsid w:val="001F2C99"/>
    <w:rsid w:val="001F2EEF"/>
    <w:rsid w:val="001F32DB"/>
    <w:rsid w:val="001F3598"/>
    <w:rsid w:val="001F4132"/>
    <w:rsid w:val="001F4249"/>
    <w:rsid w:val="001F42AA"/>
    <w:rsid w:val="001F4FF6"/>
    <w:rsid w:val="001F5C71"/>
    <w:rsid w:val="001F5DD6"/>
    <w:rsid w:val="001F5F13"/>
    <w:rsid w:val="001F629B"/>
    <w:rsid w:val="001F6AA9"/>
    <w:rsid w:val="001F74E2"/>
    <w:rsid w:val="002008B8"/>
    <w:rsid w:val="00200FAB"/>
    <w:rsid w:val="0020131B"/>
    <w:rsid w:val="002014F1"/>
    <w:rsid w:val="0020170C"/>
    <w:rsid w:val="002018AF"/>
    <w:rsid w:val="002019FE"/>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D89"/>
    <w:rsid w:val="00212F7C"/>
    <w:rsid w:val="002130DA"/>
    <w:rsid w:val="00214170"/>
    <w:rsid w:val="00214ADF"/>
    <w:rsid w:val="00214AFD"/>
    <w:rsid w:val="00214CC8"/>
    <w:rsid w:val="002157C2"/>
    <w:rsid w:val="00215B3C"/>
    <w:rsid w:val="00215B63"/>
    <w:rsid w:val="00215E0D"/>
    <w:rsid w:val="002166FB"/>
    <w:rsid w:val="00216739"/>
    <w:rsid w:val="00216EB5"/>
    <w:rsid w:val="00216F35"/>
    <w:rsid w:val="002171E8"/>
    <w:rsid w:val="00217557"/>
    <w:rsid w:val="00217AF6"/>
    <w:rsid w:val="00217C74"/>
    <w:rsid w:val="00217E39"/>
    <w:rsid w:val="002205B5"/>
    <w:rsid w:val="0022070C"/>
    <w:rsid w:val="00221592"/>
    <w:rsid w:val="002216A9"/>
    <w:rsid w:val="0022217E"/>
    <w:rsid w:val="002221BF"/>
    <w:rsid w:val="00222B59"/>
    <w:rsid w:val="002233A0"/>
    <w:rsid w:val="002238EB"/>
    <w:rsid w:val="0022398F"/>
    <w:rsid w:val="00223E20"/>
    <w:rsid w:val="00224F28"/>
    <w:rsid w:val="0022511E"/>
    <w:rsid w:val="002259C0"/>
    <w:rsid w:val="00225BF3"/>
    <w:rsid w:val="00225DB2"/>
    <w:rsid w:val="00226511"/>
    <w:rsid w:val="00226B18"/>
    <w:rsid w:val="00226EEF"/>
    <w:rsid w:val="00227521"/>
    <w:rsid w:val="00227EDC"/>
    <w:rsid w:val="00230861"/>
    <w:rsid w:val="002316F4"/>
    <w:rsid w:val="002317F5"/>
    <w:rsid w:val="002318D7"/>
    <w:rsid w:val="002318F1"/>
    <w:rsid w:val="00231A97"/>
    <w:rsid w:val="00231DFF"/>
    <w:rsid w:val="00232937"/>
    <w:rsid w:val="00232B51"/>
    <w:rsid w:val="002347FD"/>
    <w:rsid w:val="00234FA3"/>
    <w:rsid w:val="002353B2"/>
    <w:rsid w:val="00236D0E"/>
    <w:rsid w:val="00236E01"/>
    <w:rsid w:val="002372CA"/>
    <w:rsid w:val="00237C14"/>
    <w:rsid w:val="0024008A"/>
    <w:rsid w:val="00240107"/>
    <w:rsid w:val="0024031A"/>
    <w:rsid w:val="0024060D"/>
    <w:rsid w:val="00240D59"/>
    <w:rsid w:val="00240E0E"/>
    <w:rsid w:val="00240E84"/>
    <w:rsid w:val="002410C5"/>
    <w:rsid w:val="002411EB"/>
    <w:rsid w:val="00241D66"/>
    <w:rsid w:val="00241F3D"/>
    <w:rsid w:val="002423C6"/>
    <w:rsid w:val="00242499"/>
    <w:rsid w:val="002425A4"/>
    <w:rsid w:val="00242BEF"/>
    <w:rsid w:val="002433DD"/>
    <w:rsid w:val="00243531"/>
    <w:rsid w:val="0024380F"/>
    <w:rsid w:val="00244122"/>
    <w:rsid w:val="00244796"/>
    <w:rsid w:val="002448BF"/>
    <w:rsid w:val="00245190"/>
    <w:rsid w:val="002453E8"/>
    <w:rsid w:val="00246186"/>
    <w:rsid w:val="0024639D"/>
    <w:rsid w:val="00247D34"/>
    <w:rsid w:val="00250A5A"/>
    <w:rsid w:val="0025109A"/>
    <w:rsid w:val="002512BA"/>
    <w:rsid w:val="00251393"/>
    <w:rsid w:val="00251497"/>
    <w:rsid w:val="00251FD4"/>
    <w:rsid w:val="00252863"/>
    <w:rsid w:val="00252CE3"/>
    <w:rsid w:val="00253B3B"/>
    <w:rsid w:val="00253BAD"/>
    <w:rsid w:val="00253BC7"/>
    <w:rsid w:val="00253ECD"/>
    <w:rsid w:val="002541CD"/>
    <w:rsid w:val="002549C7"/>
    <w:rsid w:val="0025543C"/>
    <w:rsid w:val="00255D72"/>
    <w:rsid w:val="00255F3E"/>
    <w:rsid w:val="002563E2"/>
    <w:rsid w:val="00256C46"/>
    <w:rsid w:val="00256CAB"/>
    <w:rsid w:val="00256DF4"/>
    <w:rsid w:val="00256F0A"/>
    <w:rsid w:val="0025717C"/>
    <w:rsid w:val="0025729B"/>
    <w:rsid w:val="002573E7"/>
    <w:rsid w:val="002573FD"/>
    <w:rsid w:val="002575A8"/>
    <w:rsid w:val="0025765F"/>
    <w:rsid w:val="00257AF3"/>
    <w:rsid w:val="00257BAC"/>
    <w:rsid w:val="00260709"/>
    <w:rsid w:val="00260843"/>
    <w:rsid w:val="002612C8"/>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66F"/>
    <w:rsid w:val="00266DBB"/>
    <w:rsid w:val="00266E61"/>
    <w:rsid w:val="0026790F"/>
    <w:rsid w:val="00267A79"/>
    <w:rsid w:val="00270844"/>
    <w:rsid w:val="00270BB6"/>
    <w:rsid w:val="00270BDA"/>
    <w:rsid w:val="00270D9D"/>
    <w:rsid w:val="00271AFB"/>
    <w:rsid w:val="00271CC3"/>
    <w:rsid w:val="002723C6"/>
    <w:rsid w:val="002730D7"/>
    <w:rsid w:val="002730DF"/>
    <w:rsid w:val="00273166"/>
    <w:rsid w:val="002738AA"/>
    <w:rsid w:val="002740DA"/>
    <w:rsid w:val="00274BED"/>
    <w:rsid w:val="002764AC"/>
    <w:rsid w:val="0027714D"/>
    <w:rsid w:val="002772FC"/>
    <w:rsid w:val="00277E64"/>
    <w:rsid w:val="00281584"/>
    <w:rsid w:val="0028168C"/>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070C"/>
    <w:rsid w:val="00291078"/>
    <w:rsid w:val="0029119F"/>
    <w:rsid w:val="002918DA"/>
    <w:rsid w:val="00291A59"/>
    <w:rsid w:val="00291BFA"/>
    <w:rsid w:val="0029237E"/>
    <w:rsid w:val="00292439"/>
    <w:rsid w:val="00292760"/>
    <w:rsid w:val="00292817"/>
    <w:rsid w:val="00292B7E"/>
    <w:rsid w:val="00292FC1"/>
    <w:rsid w:val="0029303E"/>
    <w:rsid w:val="00293638"/>
    <w:rsid w:val="00293E25"/>
    <w:rsid w:val="00294238"/>
    <w:rsid w:val="00295829"/>
    <w:rsid w:val="00296B64"/>
    <w:rsid w:val="00296F47"/>
    <w:rsid w:val="002A04CC"/>
    <w:rsid w:val="002A08A0"/>
    <w:rsid w:val="002A11C9"/>
    <w:rsid w:val="002A147F"/>
    <w:rsid w:val="002A15CF"/>
    <w:rsid w:val="002A2735"/>
    <w:rsid w:val="002A3C7C"/>
    <w:rsid w:val="002A40BC"/>
    <w:rsid w:val="002A45DC"/>
    <w:rsid w:val="002A48DB"/>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332"/>
    <w:rsid w:val="002B37B1"/>
    <w:rsid w:val="002B3B11"/>
    <w:rsid w:val="002B4016"/>
    <w:rsid w:val="002B495B"/>
    <w:rsid w:val="002B4E14"/>
    <w:rsid w:val="002B50A0"/>
    <w:rsid w:val="002B53CF"/>
    <w:rsid w:val="002B5785"/>
    <w:rsid w:val="002B5B2D"/>
    <w:rsid w:val="002B5E82"/>
    <w:rsid w:val="002B66EC"/>
    <w:rsid w:val="002B682C"/>
    <w:rsid w:val="002B7087"/>
    <w:rsid w:val="002B70F6"/>
    <w:rsid w:val="002B74CD"/>
    <w:rsid w:val="002B7C7C"/>
    <w:rsid w:val="002C029B"/>
    <w:rsid w:val="002C0BC8"/>
    <w:rsid w:val="002C1554"/>
    <w:rsid w:val="002C1689"/>
    <w:rsid w:val="002C1CB6"/>
    <w:rsid w:val="002C1E11"/>
    <w:rsid w:val="002C261F"/>
    <w:rsid w:val="002C26BD"/>
    <w:rsid w:val="002C2830"/>
    <w:rsid w:val="002C2D48"/>
    <w:rsid w:val="002C2EC3"/>
    <w:rsid w:val="002C396A"/>
    <w:rsid w:val="002C3A3A"/>
    <w:rsid w:val="002C3AB6"/>
    <w:rsid w:val="002C4401"/>
    <w:rsid w:val="002C68FA"/>
    <w:rsid w:val="002D04C9"/>
    <w:rsid w:val="002D07AD"/>
    <w:rsid w:val="002D0E7C"/>
    <w:rsid w:val="002D0F0D"/>
    <w:rsid w:val="002D1099"/>
    <w:rsid w:val="002D12BD"/>
    <w:rsid w:val="002D1571"/>
    <w:rsid w:val="002D1BBF"/>
    <w:rsid w:val="002D1CEA"/>
    <w:rsid w:val="002D26AC"/>
    <w:rsid w:val="002D2A00"/>
    <w:rsid w:val="002D2DEB"/>
    <w:rsid w:val="002D2E00"/>
    <w:rsid w:val="002D2F8D"/>
    <w:rsid w:val="002D31DD"/>
    <w:rsid w:val="002D3911"/>
    <w:rsid w:val="002D3C18"/>
    <w:rsid w:val="002D3E80"/>
    <w:rsid w:val="002D3EF1"/>
    <w:rsid w:val="002D42A0"/>
    <w:rsid w:val="002D4985"/>
    <w:rsid w:val="002D515B"/>
    <w:rsid w:val="002D58F7"/>
    <w:rsid w:val="002D59DB"/>
    <w:rsid w:val="002D6075"/>
    <w:rsid w:val="002D6FDC"/>
    <w:rsid w:val="002D709C"/>
    <w:rsid w:val="002D7216"/>
    <w:rsid w:val="002D7597"/>
    <w:rsid w:val="002E027A"/>
    <w:rsid w:val="002E03DC"/>
    <w:rsid w:val="002E0BD8"/>
    <w:rsid w:val="002E0F39"/>
    <w:rsid w:val="002E1261"/>
    <w:rsid w:val="002E24A0"/>
    <w:rsid w:val="002E297D"/>
    <w:rsid w:val="002E2BB2"/>
    <w:rsid w:val="002E31A6"/>
    <w:rsid w:val="002E461A"/>
    <w:rsid w:val="002E46E1"/>
    <w:rsid w:val="002E5060"/>
    <w:rsid w:val="002E51DC"/>
    <w:rsid w:val="002E550D"/>
    <w:rsid w:val="002E5F85"/>
    <w:rsid w:val="002E6253"/>
    <w:rsid w:val="002E6634"/>
    <w:rsid w:val="002E6A6C"/>
    <w:rsid w:val="002E71FB"/>
    <w:rsid w:val="002F02C9"/>
    <w:rsid w:val="002F0304"/>
    <w:rsid w:val="002F03CE"/>
    <w:rsid w:val="002F0AC2"/>
    <w:rsid w:val="002F12D3"/>
    <w:rsid w:val="002F1D30"/>
    <w:rsid w:val="002F1D8B"/>
    <w:rsid w:val="002F1E29"/>
    <w:rsid w:val="002F35C4"/>
    <w:rsid w:val="002F373B"/>
    <w:rsid w:val="002F3EDB"/>
    <w:rsid w:val="002F575C"/>
    <w:rsid w:val="002F5E72"/>
    <w:rsid w:val="002F6201"/>
    <w:rsid w:val="002F6939"/>
    <w:rsid w:val="002F695F"/>
    <w:rsid w:val="002F6C4F"/>
    <w:rsid w:val="002F7005"/>
    <w:rsid w:val="002F7479"/>
    <w:rsid w:val="002F78C6"/>
    <w:rsid w:val="003004CB"/>
    <w:rsid w:val="00300F84"/>
    <w:rsid w:val="003012E9"/>
    <w:rsid w:val="00301336"/>
    <w:rsid w:val="00301379"/>
    <w:rsid w:val="00301430"/>
    <w:rsid w:val="0030242D"/>
    <w:rsid w:val="0030273F"/>
    <w:rsid w:val="00303234"/>
    <w:rsid w:val="0030389D"/>
    <w:rsid w:val="00304724"/>
    <w:rsid w:val="003058CA"/>
    <w:rsid w:val="003059B5"/>
    <w:rsid w:val="00305D00"/>
    <w:rsid w:val="00305D5C"/>
    <w:rsid w:val="003071FE"/>
    <w:rsid w:val="00307888"/>
    <w:rsid w:val="00310886"/>
    <w:rsid w:val="003109CB"/>
    <w:rsid w:val="00310AD9"/>
    <w:rsid w:val="00310C85"/>
    <w:rsid w:val="00310D68"/>
    <w:rsid w:val="0031102E"/>
    <w:rsid w:val="00311838"/>
    <w:rsid w:val="00311F28"/>
    <w:rsid w:val="00312C1A"/>
    <w:rsid w:val="00313346"/>
    <w:rsid w:val="00313620"/>
    <w:rsid w:val="003139F9"/>
    <w:rsid w:val="00313A82"/>
    <w:rsid w:val="00313DAA"/>
    <w:rsid w:val="003145A3"/>
    <w:rsid w:val="00314755"/>
    <w:rsid w:val="00315A13"/>
    <w:rsid w:val="00316360"/>
    <w:rsid w:val="00316926"/>
    <w:rsid w:val="00316AB9"/>
    <w:rsid w:val="00316F0D"/>
    <w:rsid w:val="003174CB"/>
    <w:rsid w:val="003179C3"/>
    <w:rsid w:val="00317F31"/>
    <w:rsid w:val="00320278"/>
    <w:rsid w:val="003202D5"/>
    <w:rsid w:val="003206EA"/>
    <w:rsid w:val="00321586"/>
    <w:rsid w:val="0032174E"/>
    <w:rsid w:val="0032187B"/>
    <w:rsid w:val="00321DFA"/>
    <w:rsid w:val="00322DB1"/>
    <w:rsid w:val="0032321D"/>
    <w:rsid w:val="00324F96"/>
    <w:rsid w:val="0032520B"/>
    <w:rsid w:val="00325386"/>
    <w:rsid w:val="003253A1"/>
    <w:rsid w:val="00326B49"/>
    <w:rsid w:val="003271E0"/>
    <w:rsid w:val="0032776A"/>
    <w:rsid w:val="00327B6B"/>
    <w:rsid w:val="00327FAB"/>
    <w:rsid w:val="0033038F"/>
    <w:rsid w:val="003307C1"/>
    <w:rsid w:val="0033130C"/>
    <w:rsid w:val="00331E72"/>
    <w:rsid w:val="00332198"/>
    <w:rsid w:val="003325FE"/>
    <w:rsid w:val="00332799"/>
    <w:rsid w:val="00332B4F"/>
    <w:rsid w:val="00332DC1"/>
    <w:rsid w:val="00333741"/>
    <w:rsid w:val="00334093"/>
    <w:rsid w:val="0033471F"/>
    <w:rsid w:val="00334B2D"/>
    <w:rsid w:val="003352E0"/>
    <w:rsid w:val="0033544E"/>
    <w:rsid w:val="00335848"/>
    <w:rsid w:val="00335E17"/>
    <w:rsid w:val="00336551"/>
    <w:rsid w:val="00336597"/>
    <w:rsid w:val="003369BB"/>
    <w:rsid w:val="0033703B"/>
    <w:rsid w:val="00337384"/>
    <w:rsid w:val="0033750D"/>
    <w:rsid w:val="00337513"/>
    <w:rsid w:val="003378C3"/>
    <w:rsid w:val="00340091"/>
    <w:rsid w:val="0034029F"/>
    <w:rsid w:val="0034059F"/>
    <w:rsid w:val="003405D6"/>
    <w:rsid w:val="003407E8"/>
    <w:rsid w:val="0034087B"/>
    <w:rsid w:val="00340CCA"/>
    <w:rsid w:val="00340F02"/>
    <w:rsid w:val="00341BB8"/>
    <w:rsid w:val="00341F68"/>
    <w:rsid w:val="00342049"/>
    <w:rsid w:val="00342394"/>
    <w:rsid w:val="003425F6"/>
    <w:rsid w:val="00342A5A"/>
    <w:rsid w:val="00342CB4"/>
    <w:rsid w:val="003434F6"/>
    <w:rsid w:val="00343AAF"/>
    <w:rsid w:val="00343BFD"/>
    <w:rsid w:val="00343D3B"/>
    <w:rsid w:val="00343DDD"/>
    <w:rsid w:val="00344336"/>
    <w:rsid w:val="003445AE"/>
    <w:rsid w:val="0034464A"/>
    <w:rsid w:val="003449F5"/>
    <w:rsid w:val="00344F4B"/>
    <w:rsid w:val="0034543C"/>
    <w:rsid w:val="0034545B"/>
    <w:rsid w:val="00345793"/>
    <w:rsid w:val="003467B5"/>
    <w:rsid w:val="00346A1D"/>
    <w:rsid w:val="00346DC6"/>
    <w:rsid w:val="00347EE8"/>
    <w:rsid w:val="00350777"/>
    <w:rsid w:val="00350FF9"/>
    <w:rsid w:val="00352B3D"/>
    <w:rsid w:val="00352F20"/>
    <w:rsid w:val="00353232"/>
    <w:rsid w:val="003534EA"/>
    <w:rsid w:val="0035355A"/>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5EA"/>
    <w:rsid w:val="00363B68"/>
    <w:rsid w:val="00363F4E"/>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1F5B"/>
    <w:rsid w:val="00372B52"/>
    <w:rsid w:val="00372CB5"/>
    <w:rsid w:val="00372D2D"/>
    <w:rsid w:val="00373AC2"/>
    <w:rsid w:val="00373C8F"/>
    <w:rsid w:val="00374762"/>
    <w:rsid w:val="00374908"/>
    <w:rsid w:val="0037548D"/>
    <w:rsid w:val="00376372"/>
    <w:rsid w:val="003766A9"/>
    <w:rsid w:val="0037697A"/>
    <w:rsid w:val="00377246"/>
    <w:rsid w:val="003778DA"/>
    <w:rsid w:val="00377F9E"/>
    <w:rsid w:val="00381359"/>
    <w:rsid w:val="00381F24"/>
    <w:rsid w:val="00382025"/>
    <w:rsid w:val="003831B6"/>
    <w:rsid w:val="00383DDB"/>
    <w:rsid w:val="00383E84"/>
    <w:rsid w:val="00383E97"/>
    <w:rsid w:val="0038432C"/>
    <w:rsid w:val="003846B1"/>
    <w:rsid w:val="00384753"/>
    <w:rsid w:val="00384B16"/>
    <w:rsid w:val="00384B6D"/>
    <w:rsid w:val="00384F81"/>
    <w:rsid w:val="003854B7"/>
    <w:rsid w:val="003858A7"/>
    <w:rsid w:val="00386476"/>
    <w:rsid w:val="0038670E"/>
    <w:rsid w:val="00386881"/>
    <w:rsid w:val="00386F70"/>
    <w:rsid w:val="0038719E"/>
    <w:rsid w:val="003905EC"/>
    <w:rsid w:val="00390DF1"/>
    <w:rsid w:val="00391654"/>
    <w:rsid w:val="00391A6C"/>
    <w:rsid w:val="00391E36"/>
    <w:rsid w:val="00392053"/>
    <w:rsid w:val="0039282C"/>
    <w:rsid w:val="003928F9"/>
    <w:rsid w:val="00392AE0"/>
    <w:rsid w:val="00392B04"/>
    <w:rsid w:val="00393007"/>
    <w:rsid w:val="003931CF"/>
    <w:rsid w:val="00393214"/>
    <w:rsid w:val="00393266"/>
    <w:rsid w:val="00393533"/>
    <w:rsid w:val="00393B1B"/>
    <w:rsid w:val="00393E16"/>
    <w:rsid w:val="00394A6B"/>
    <w:rsid w:val="00394C3B"/>
    <w:rsid w:val="003953AF"/>
    <w:rsid w:val="00395829"/>
    <w:rsid w:val="00397132"/>
    <w:rsid w:val="00397358"/>
    <w:rsid w:val="003A0410"/>
    <w:rsid w:val="003A07D5"/>
    <w:rsid w:val="003A13D8"/>
    <w:rsid w:val="003A1D43"/>
    <w:rsid w:val="003A1F2B"/>
    <w:rsid w:val="003A22A1"/>
    <w:rsid w:val="003A2D50"/>
    <w:rsid w:val="003A37D3"/>
    <w:rsid w:val="003A3953"/>
    <w:rsid w:val="003A4A60"/>
    <w:rsid w:val="003A4C87"/>
    <w:rsid w:val="003A4D25"/>
    <w:rsid w:val="003A5050"/>
    <w:rsid w:val="003A520E"/>
    <w:rsid w:val="003A59B1"/>
    <w:rsid w:val="003A7599"/>
    <w:rsid w:val="003A7BE1"/>
    <w:rsid w:val="003B014F"/>
    <w:rsid w:val="003B0A9C"/>
    <w:rsid w:val="003B0D20"/>
    <w:rsid w:val="003B0D38"/>
    <w:rsid w:val="003B0E02"/>
    <w:rsid w:val="003B0FEB"/>
    <w:rsid w:val="003B153D"/>
    <w:rsid w:val="003B19BA"/>
    <w:rsid w:val="003B1B02"/>
    <w:rsid w:val="003B2652"/>
    <w:rsid w:val="003B2A24"/>
    <w:rsid w:val="003B2D14"/>
    <w:rsid w:val="003B378B"/>
    <w:rsid w:val="003B4A0B"/>
    <w:rsid w:val="003B59FF"/>
    <w:rsid w:val="003B5D10"/>
    <w:rsid w:val="003B6B57"/>
    <w:rsid w:val="003B7419"/>
    <w:rsid w:val="003C0301"/>
    <w:rsid w:val="003C0AED"/>
    <w:rsid w:val="003C0F8B"/>
    <w:rsid w:val="003C107C"/>
    <w:rsid w:val="003C1106"/>
    <w:rsid w:val="003C174E"/>
    <w:rsid w:val="003C1767"/>
    <w:rsid w:val="003C1AF8"/>
    <w:rsid w:val="003C1BF1"/>
    <w:rsid w:val="003C1DFF"/>
    <w:rsid w:val="003C24EA"/>
    <w:rsid w:val="003C2779"/>
    <w:rsid w:val="003C3352"/>
    <w:rsid w:val="003C3860"/>
    <w:rsid w:val="003C3B22"/>
    <w:rsid w:val="003C3E0F"/>
    <w:rsid w:val="003C47BC"/>
    <w:rsid w:val="003C498E"/>
    <w:rsid w:val="003C4A3C"/>
    <w:rsid w:val="003C4FBC"/>
    <w:rsid w:val="003C58BD"/>
    <w:rsid w:val="003C5968"/>
    <w:rsid w:val="003C5B92"/>
    <w:rsid w:val="003C6378"/>
    <w:rsid w:val="003C6412"/>
    <w:rsid w:val="003C6A99"/>
    <w:rsid w:val="003C6AAF"/>
    <w:rsid w:val="003C6BCD"/>
    <w:rsid w:val="003C6FB0"/>
    <w:rsid w:val="003C73FF"/>
    <w:rsid w:val="003C7A53"/>
    <w:rsid w:val="003D0857"/>
    <w:rsid w:val="003D08E1"/>
    <w:rsid w:val="003D0C5C"/>
    <w:rsid w:val="003D18E0"/>
    <w:rsid w:val="003D319D"/>
    <w:rsid w:val="003D33C2"/>
    <w:rsid w:val="003D3520"/>
    <w:rsid w:val="003D36E7"/>
    <w:rsid w:val="003D3BB3"/>
    <w:rsid w:val="003D3E07"/>
    <w:rsid w:val="003D60CA"/>
    <w:rsid w:val="003D65A3"/>
    <w:rsid w:val="003D6BC9"/>
    <w:rsid w:val="003D7156"/>
    <w:rsid w:val="003D7718"/>
    <w:rsid w:val="003D77E2"/>
    <w:rsid w:val="003D7814"/>
    <w:rsid w:val="003D7C6C"/>
    <w:rsid w:val="003D7FD1"/>
    <w:rsid w:val="003E09FC"/>
    <w:rsid w:val="003E0BFD"/>
    <w:rsid w:val="003E0CA4"/>
    <w:rsid w:val="003E1E60"/>
    <w:rsid w:val="003E1F69"/>
    <w:rsid w:val="003E2CE8"/>
    <w:rsid w:val="003E329E"/>
    <w:rsid w:val="003E33D9"/>
    <w:rsid w:val="003E517C"/>
    <w:rsid w:val="003E59EB"/>
    <w:rsid w:val="003E5D50"/>
    <w:rsid w:val="003E5EC4"/>
    <w:rsid w:val="003E5F30"/>
    <w:rsid w:val="003E6CE5"/>
    <w:rsid w:val="003F029A"/>
    <w:rsid w:val="003F0C46"/>
    <w:rsid w:val="003F1EBE"/>
    <w:rsid w:val="003F2713"/>
    <w:rsid w:val="003F31E0"/>
    <w:rsid w:val="003F446B"/>
    <w:rsid w:val="003F44EB"/>
    <w:rsid w:val="003F4628"/>
    <w:rsid w:val="003F4729"/>
    <w:rsid w:val="003F4E42"/>
    <w:rsid w:val="003F560C"/>
    <w:rsid w:val="003F6389"/>
    <w:rsid w:val="003F67BB"/>
    <w:rsid w:val="003F6BA6"/>
    <w:rsid w:val="003F6F66"/>
    <w:rsid w:val="003F72F6"/>
    <w:rsid w:val="0040055A"/>
    <w:rsid w:val="004007AD"/>
    <w:rsid w:val="004007F6"/>
    <w:rsid w:val="00400F4B"/>
    <w:rsid w:val="00401146"/>
    <w:rsid w:val="004013C8"/>
    <w:rsid w:val="00401A55"/>
    <w:rsid w:val="00401BC0"/>
    <w:rsid w:val="00402A6D"/>
    <w:rsid w:val="00402B74"/>
    <w:rsid w:val="00402CA3"/>
    <w:rsid w:val="00403092"/>
    <w:rsid w:val="0040387E"/>
    <w:rsid w:val="00403BC8"/>
    <w:rsid w:val="00404700"/>
    <w:rsid w:val="00404734"/>
    <w:rsid w:val="004057EE"/>
    <w:rsid w:val="00405E8C"/>
    <w:rsid w:val="00406183"/>
    <w:rsid w:val="00407607"/>
    <w:rsid w:val="004079E5"/>
    <w:rsid w:val="00407C7D"/>
    <w:rsid w:val="00410417"/>
    <w:rsid w:val="0041060A"/>
    <w:rsid w:val="00410611"/>
    <w:rsid w:val="004108A3"/>
    <w:rsid w:val="00410E6E"/>
    <w:rsid w:val="00410E92"/>
    <w:rsid w:val="00411138"/>
    <w:rsid w:val="004113EA"/>
    <w:rsid w:val="00411752"/>
    <w:rsid w:val="00411DF7"/>
    <w:rsid w:val="004128A0"/>
    <w:rsid w:val="004129AE"/>
    <w:rsid w:val="00413898"/>
    <w:rsid w:val="00413A8D"/>
    <w:rsid w:val="00413CEA"/>
    <w:rsid w:val="00415370"/>
    <w:rsid w:val="00415A36"/>
    <w:rsid w:val="00416985"/>
    <w:rsid w:val="00417118"/>
    <w:rsid w:val="00417763"/>
    <w:rsid w:val="00417902"/>
    <w:rsid w:val="00417997"/>
    <w:rsid w:val="00417B0F"/>
    <w:rsid w:val="00417CF7"/>
    <w:rsid w:val="00417F81"/>
    <w:rsid w:val="00420BAE"/>
    <w:rsid w:val="00421138"/>
    <w:rsid w:val="004212AD"/>
    <w:rsid w:val="00422024"/>
    <w:rsid w:val="0042260F"/>
    <w:rsid w:val="00422DC7"/>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22"/>
    <w:rsid w:val="004279C9"/>
    <w:rsid w:val="00427C74"/>
    <w:rsid w:val="00427D6A"/>
    <w:rsid w:val="00430AF6"/>
    <w:rsid w:val="00430B71"/>
    <w:rsid w:val="00430C44"/>
    <w:rsid w:val="00431762"/>
    <w:rsid w:val="00431873"/>
    <w:rsid w:val="00432AAC"/>
    <w:rsid w:val="00433029"/>
    <w:rsid w:val="00433261"/>
    <w:rsid w:val="004334B8"/>
    <w:rsid w:val="00433794"/>
    <w:rsid w:val="00433870"/>
    <w:rsid w:val="00433AD0"/>
    <w:rsid w:val="00433CB7"/>
    <w:rsid w:val="00433E20"/>
    <w:rsid w:val="00434604"/>
    <w:rsid w:val="00434CC3"/>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2542"/>
    <w:rsid w:val="00442BE8"/>
    <w:rsid w:val="004430DA"/>
    <w:rsid w:val="004433AD"/>
    <w:rsid w:val="004440E3"/>
    <w:rsid w:val="0044416E"/>
    <w:rsid w:val="00444632"/>
    <w:rsid w:val="0044568A"/>
    <w:rsid w:val="004456B8"/>
    <w:rsid w:val="00445B09"/>
    <w:rsid w:val="0044608B"/>
    <w:rsid w:val="004466CF"/>
    <w:rsid w:val="00446A3C"/>
    <w:rsid w:val="00447002"/>
    <w:rsid w:val="00447971"/>
    <w:rsid w:val="00447B25"/>
    <w:rsid w:val="00447D33"/>
    <w:rsid w:val="00450126"/>
    <w:rsid w:val="004501AC"/>
    <w:rsid w:val="0045099A"/>
    <w:rsid w:val="00450FB5"/>
    <w:rsid w:val="00451387"/>
    <w:rsid w:val="00451E7A"/>
    <w:rsid w:val="00453022"/>
    <w:rsid w:val="004531F6"/>
    <w:rsid w:val="00453848"/>
    <w:rsid w:val="00453BF9"/>
    <w:rsid w:val="00453E85"/>
    <w:rsid w:val="00454191"/>
    <w:rsid w:val="004542AF"/>
    <w:rsid w:val="0045435C"/>
    <w:rsid w:val="0045501B"/>
    <w:rsid w:val="004551FD"/>
    <w:rsid w:val="00455561"/>
    <w:rsid w:val="004558C0"/>
    <w:rsid w:val="0045597A"/>
    <w:rsid w:val="00455A58"/>
    <w:rsid w:val="00455B5F"/>
    <w:rsid w:val="00455C14"/>
    <w:rsid w:val="00457464"/>
    <w:rsid w:val="00457890"/>
    <w:rsid w:val="00460475"/>
    <w:rsid w:val="004606DB"/>
    <w:rsid w:val="00460E09"/>
    <w:rsid w:val="00461955"/>
    <w:rsid w:val="00461AC9"/>
    <w:rsid w:val="004628F8"/>
    <w:rsid w:val="00463835"/>
    <w:rsid w:val="00463BEE"/>
    <w:rsid w:val="00464A94"/>
    <w:rsid w:val="00464FEB"/>
    <w:rsid w:val="0046505E"/>
    <w:rsid w:val="00466602"/>
    <w:rsid w:val="00466EA7"/>
    <w:rsid w:val="004672B0"/>
    <w:rsid w:val="00467698"/>
    <w:rsid w:val="00467C13"/>
    <w:rsid w:val="004701D8"/>
    <w:rsid w:val="00470E07"/>
    <w:rsid w:val="00470E9D"/>
    <w:rsid w:val="0047193C"/>
    <w:rsid w:val="00471A45"/>
    <w:rsid w:val="00471CC8"/>
    <w:rsid w:val="0047250F"/>
    <w:rsid w:val="00473313"/>
    <w:rsid w:val="004736A0"/>
    <w:rsid w:val="0047398F"/>
    <w:rsid w:val="004739E1"/>
    <w:rsid w:val="00473FB5"/>
    <w:rsid w:val="004747A8"/>
    <w:rsid w:val="00474D81"/>
    <w:rsid w:val="00474F28"/>
    <w:rsid w:val="004762D8"/>
    <w:rsid w:val="004771FF"/>
    <w:rsid w:val="004772A0"/>
    <w:rsid w:val="00477640"/>
    <w:rsid w:val="0047765E"/>
    <w:rsid w:val="00477DA1"/>
    <w:rsid w:val="004801F1"/>
    <w:rsid w:val="004802C9"/>
    <w:rsid w:val="00480373"/>
    <w:rsid w:val="004803E0"/>
    <w:rsid w:val="00480405"/>
    <w:rsid w:val="00480799"/>
    <w:rsid w:val="0048201F"/>
    <w:rsid w:val="004822BB"/>
    <w:rsid w:val="004823FC"/>
    <w:rsid w:val="00482872"/>
    <w:rsid w:val="0048302C"/>
    <w:rsid w:val="00483C8D"/>
    <w:rsid w:val="00483D68"/>
    <w:rsid w:val="00483E68"/>
    <w:rsid w:val="004843C5"/>
    <w:rsid w:val="0048469A"/>
    <w:rsid w:val="00484A9C"/>
    <w:rsid w:val="0048533B"/>
    <w:rsid w:val="004859F3"/>
    <w:rsid w:val="00485F0D"/>
    <w:rsid w:val="004867C8"/>
    <w:rsid w:val="00486B08"/>
    <w:rsid w:val="00486B83"/>
    <w:rsid w:val="00486BA6"/>
    <w:rsid w:val="00486C80"/>
    <w:rsid w:val="00486DE9"/>
    <w:rsid w:val="00487017"/>
    <w:rsid w:val="00487683"/>
    <w:rsid w:val="00487F66"/>
    <w:rsid w:val="004905BC"/>
    <w:rsid w:val="00490641"/>
    <w:rsid w:val="0049090E"/>
    <w:rsid w:val="00490936"/>
    <w:rsid w:val="00490DD9"/>
    <w:rsid w:val="00490EAB"/>
    <w:rsid w:val="00491115"/>
    <w:rsid w:val="004920BA"/>
    <w:rsid w:val="004922DC"/>
    <w:rsid w:val="004928C4"/>
    <w:rsid w:val="004932EC"/>
    <w:rsid w:val="00493756"/>
    <w:rsid w:val="00493C69"/>
    <w:rsid w:val="00493E4D"/>
    <w:rsid w:val="004950A1"/>
    <w:rsid w:val="00495C41"/>
    <w:rsid w:val="00495D0B"/>
    <w:rsid w:val="00496795"/>
    <w:rsid w:val="00496865"/>
    <w:rsid w:val="00496D74"/>
    <w:rsid w:val="00496D91"/>
    <w:rsid w:val="00497029"/>
    <w:rsid w:val="00497587"/>
    <w:rsid w:val="004A1193"/>
    <w:rsid w:val="004A1298"/>
    <w:rsid w:val="004A166D"/>
    <w:rsid w:val="004A1EA8"/>
    <w:rsid w:val="004A223E"/>
    <w:rsid w:val="004A28A3"/>
    <w:rsid w:val="004A29C5"/>
    <w:rsid w:val="004A34C3"/>
    <w:rsid w:val="004A37EE"/>
    <w:rsid w:val="004A3AD8"/>
    <w:rsid w:val="004A3C9C"/>
    <w:rsid w:val="004A402E"/>
    <w:rsid w:val="004A43CC"/>
    <w:rsid w:val="004A44C8"/>
    <w:rsid w:val="004A4922"/>
    <w:rsid w:val="004A4C1F"/>
    <w:rsid w:val="004A4E64"/>
    <w:rsid w:val="004A4EED"/>
    <w:rsid w:val="004A5806"/>
    <w:rsid w:val="004A71BE"/>
    <w:rsid w:val="004A7C63"/>
    <w:rsid w:val="004A7C7C"/>
    <w:rsid w:val="004B008E"/>
    <w:rsid w:val="004B01D8"/>
    <w:rsid w:val="004B13D7"/>
    <w:rsid w:val="004B1EAF"/>
    <w:rsid w:val="004B24B0"/>
    <w:rsid w:val="004B24BF"/>
    <w:rsid w:val="004B2D95"/>
    <w:rsid w:val="004B300B"/>
    <w:rsid w:val="004B3991"/>
    <w:rsid w:val="004B3DDD"/>
    <w:rsid w:val="004B3F5F"/>
    <w:rsid w:val="004B4021"/>
    <w:rsid w:val="004B425A"/>
    <w:rsid w:val="004B4654"/>
    <w:rsid w:val="004B46C0"/>
    <w:rsid w:val="004B48BC"/>
    <w:rsid w:val="004B53B9"/>
    <w:rsid w:val="004B582B"/>
    <w:rsid w:val="004B5980"/>
    <w:rsid w:val="004B5C94"/>
    <w:rsid w:val="004B5ED0"/>
    <w:rsid w:val="004B6B2C"/>
    <w:rsid w:val="004B6C78"/>
    <w:rsid w:val="004B6CAD"/>
    <w:rsid w:val="004B736D"/>
    <w:rsid w:val="004B7919"/>
    <w:rsid w:val="004C0E0E"/>
    <w:rsid w:val="004C11BD"/>
    <w:rsid w:val="004C12C5"/>
    <w:rsid w:val="004C1AE9"/>
    <w:rsid w:val="004C1CE0"/>
    <w:rsid w:val="004C1DFA"/>
    <w:rsid w:val="004C1EF6"/>
    <w:rsid w:val="004C26BB"/>
    <w:rsid w:val="004C2885"/>
    <w:rsid w:val="004C28E2"/>
    <w:rsid w:val="004C2AE0"/>
    <w:rsid w:val="004C324B"/>
    <w:rsid w:val="004C35C3"/>
    <w:rsid w:val="004C37D3"/>
    <w:rsid w:val="004C3BA2"/>
    <w:rsid w:val="004C3F2D"/>
    <w:rsid w:val="004C448D"/>
    <w:rsid w:val="004C4567"/>
    <w:rsid w:val="004C4EF7"/>
    <w:rsid w:val="004C5AD8"/>
    <w:rsid w:val="004C5D1F"/>
    <w:rsid w:val="004C68C0"/>
    <w:rsid w:val="004C6CF5"/>
    <w:rsid w:val="004C6D2F"/>
    <w:rsid w:val="004C7294"/>
    <w:rsid w:val="004C75CA"/>
    <w:rsid w:val="004D041E"/>
    <w:rsid w:val="004D0466"/>
    <w:rsid w:val="004D06E0"/>
    <w:rsid w:val="004D11A0"/>
    <w:rsid w:val="004D15C8"/>
    <w:rsid w:val="004D212E"/>
    <w:rsid w:val="004D218D"/>
    <w:rsid w:val="004D24F6"/>
    <w:rsid w:val="004D2503"/>
    <w:rsid w:val="004D25B5"/>
    <w:rsid w:val="004D26C0"/>
    <w:rsid w:val="004D2768"/>
    <w:rsid w:val="004D299C"/>
    <w:rsid w:val="004D3899"/>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1AF"/>
    <w:rsid w:val="004D724F"/>
    <w:rsid w:val="004D75AC"/>
    <w:rsid w:val="004D78EB"/>
    <w:rsid w:val="004D79B0"/>
    <w:rsid w:val="004D7BB5"/>
    <w:rsid w:val="004D7D08"/>
    <w:rsid w:val="004D7D24"/>
    <w:rsid w:val="004E0399"/>
    <w:rsid w:val="004E0ABA"/>
    <w:rsid w:val="004E0CC8"/>
    <w:rsid w:val="004E0EA2"/>
    <w:rsid w:val="004E1172"/>
    <w:rsid w:val="004E242E"/>
    <w:rsid w:val="004E2AC5"/>
    <w:rsid w:val="004E2EDA"/>
    <w:rsid w:val="004E3A41"/>
    <w:rsid w:val="004E3A70"/>
    <w:rsid w:val="004E4E1E"/>
    <w:rsid w:val="004E4F09"/>
    <w:rsid w:val="004E52DF"/>
    <w:rsid w:val="004E5683"/>
    <w:rsid w:val="004E57AA"/>
    <w:rsid w:val="004E5C42"/>
    <w:rsid w:val="004E5DF2"/>
    <w:rsid w:val="004E6035"/>
    <w:rsid w:val="004E6226"/>
    <w:rsid w:val="004E6358"/>
    <w:rsid w:val="004E6806"/>
    <w:rsid w:val="004E6B2C"/>
    <w:rsid w:val="004E6BB3"/>
    <w:rsid w:val="004E7C37"/>
    <w:rsid w:val="004E7DBB"/>
    <w:rsid w:val="004F109A"/>
    <w:rsid w:val="004F12D6"/>
    <w:rsid w:val="004F177C"/>
    <w:rsid w:val="004F211B"/>
    <w:rsid w:val="004F29BB"/>
    <w:rsid w:val="004F3247"/>
    <w:rsid w:val="004F395D"/>
    <w:rsid w:val="004F3A28"/>
    <w:rsid w:val="004F4245"/>
    <w:rsid w:val="004F4878"/>
    <w:rsid w:val="004F55D8"/>
    <w:rsid w:val="004F5814"/>
    <w:rsid w:val="004F5E95"/>
    <w:rsid w:val="004F5F74"/>
    <w:rsid w:val="004F61E1"/>
    <w:rsid w:val="004F6216"/>
    <w:rsid w:val="004F6D88"/>
    <w:rsid w:val="004F7077"/>
    <w:rsid w:val="005008F8"/>
    <w:rsid w:val="0050118F"/>
    <w:rsid w:val="00501848"/>
    <w:rsid w:val="005018E1"/>
    <w:rsid w:val="0050195D"/>
    <w:rsid w:val="00501A7A"/>
    <w:rsid w:val="00501AA7"/>
    <w:rsid w:val="00501E11"/>
    <w:rsid w:val="005027C7"/>
    <w:rsid w:val="00502878"/>
    <w:rsid w:val="005028EB"/>
    <w:rsid w:val="00502F16"/>
    <w:rsid w:val="005031E7"/>
    <w:rsid w:val="005033E3"/>
    <w:rsid w:val="00503984"/>
    <w:rsid w:val="00503D67"/>
    <w:rsid w:val="00504991"/>
    <w:rsid w:val="00504A5A"/>
    <w:rsid w:val="00504D53"/>
    <w:rsid w:val="0050502D"/>
    <w:rsid w:val="005050C5"/>
    <w:rsid w:val="005061B2"/>
    <w:rsid w:val="005065F3"/>
    <w:rsid w:val="00506896"/>
    <w:rsid w:val="005075C5"/>
    <w:rsid w:val="005078A4"/>
    <w:rsid w:val="0051054A"/>
    <w:rsid w:val="00510938"/>
    <w:rsid w:val="00510FD5"/>
    <w:rsid w:val="00510FE1"/>
    <w:rsid w:val="0051142E"/>
    <w:rsid w:val="0051177C"/>
    <w:rsid w:val="00511E63"/>
    <w:rsid w:val="00511F04"/>
    <w:rsid w:val="0051241A"/>
    <w:rsid w:val="00513D05"/>
    <w:rsid w:val="00514178"/>
    <w:rsid w:val="00515183"/>
    <w:rsid w:val="005151BC"/>
    <w:rsid w:val="00515600"/>
    <w:rsid w:val="005159F9"/>
    <w:rsid w:val="00515A85"/>
    <w:rsid w:val="00515C04"/>
    <w:rsid w:val="0051614D"/>
    <w:rsid w:val="005164E9"/>
    <w:rsid w:val="00516BA9"/>
    <w:rsid w:val="00516EC0"/>
    <w:rsid w:val="005179D1"/>
    <w:rsid w:val="00521106"/>
    <w:rsid w:val="00521647"/>
    <w:rsid w:val="0052280C"/>
    <w:rsid w:val="005235F6"/>
    <w:rsid w:val="0052390D"/>
    <w:rsid w:val="00523E6B"/>
    <w:rsid w:val="00523F35"/>
    <w:rsid w:val="00524468"/>
    <w:rsid w:val="00524690"/>
    <w:rsid w:val="00524997"/>
    <w:rsid w:val="00524AB9"/>
    <w:rsid w:val="00525223"/>
    <w:rsid w:val="0052558D"/>
    <w:rsid w:val="00525AB3"/>
    <w:rsid w:val="00526EA6"/>
    <w:rsid w:val="00527316"/>
    <w:rsid w:val="00527C9A"/>
    <w:rsid w:val="00527EE4"/>
    <w:rsid w:val="00527EE5"/>
    <w:rsid w:val="00527F5B"/>
    <w:rsid w:val="00530296"/>
    <w:rsid w:val="005309B3"/>
    <w:rsid w:val="00530BBD"/>
    <w:rsid w:val="00531837"/>
    <w:rsid w:val="00531E0E"/>
    <w:rsid w:val="005330C7"/>
    <w:rsid w:val="00533E78"/>
    <w:rsid w:val="0053460C"/>
    <w:rsid w:val="00534F72"/>
    <w:rsid w:val="00535547"/>
    <w:rsid w:val="005357E6"/>
    <w:rsid w:val="005361EF"/>
    <w:rsid w:val="005365D8"/>
    <w:rsid w:val="0053710A"/>
    <w:rsid w:val="00540671"/>
    <w:rsid w:val="00540BF2"/>
    <w:rsid w:val="00540FCB"/>
    <w:rsid w:val="0054134D"/>
    <w:rsid w:val="005414A2"/>
    <w:rsid w:val="00541A69"/>
    <w:rsid w:val="00541D01"/>
    <w:rsid w:val="00541D16"/>
    <w:rsid w:val="00542DFE"/>
    <w:rsid w:val="005438B5"/>
    <w:rsid w:val="00543B28"/>
    <w:rsid w:val="00543F74"/>
    <w:rsid w:val="00544C9D"/>
    <w:rsid w:val="00545B0D"/>
    <w:rsid w:val="0054636E"/>
    <w:rsid w:val="005466FE"/>
    <w:rsid w:val="00546FE0"/>
    <w:rsid w:val="00547038"/>
    <w:rsid w:val="005473F0"/>
    <w:rsid w:val="00547990"/>
    <w:rsid w:val="00547F07"/>
    <w:rsid w:val="00547F78"/>
    <w:rsid w:val="005502A1"/>
    <w:rsid w:val="0055125B"/>
    <w:rsid w:val="0055153C"/>
    <w:rsid w:val="00551B78"/>
    <w:rsid w:val="005520BA"/>
    <w:rsid w:val="0055232C"/>
    <w:rsid w:val="005529CB"/>
    <w:rsid w:val="00552C49"/>
    <w:rsid w:val="00552C8F"/>
    <w:rsid w:val="00553270"/>
    <w:rsid w:val="00553365"/>
    <w:rsid w:val="00553BD2"/>
    <w:rsid w:val="00553D6A"/>
    <w:rsid w:val="005552C8"/>
    <w:rsid w:val="00555CFC"/>
    <w:rsid w:val="00555EDD"/>
    <w:rsid w:val="00556139"/>
    <w:rsid w:val="0055622E"/>
    <w:rsid w:val="00556417"/>
    <w:rsid w:val="00556EE2"/>
    <w:rsid w:val="00557592"/>
    <w:rsid w:val="00557687"/>
    <w:rsid w:val="00557CE7"/>
    <w:rsid w:val="00557E70"/>
    <w:rsid w:val="00560685"/>
    <w:rsid w:val="0056070D"/>
    <w:rsid w:val="005607BF"/>
    <w:rsid w:val="00561108"/>
    <w:rsid w:val="00561D90"/>
    <w:rsid w:val="00561F19"/>
    <w:rsid w:val="0056236F"/>
    <w:rsid w:val="00562C42"/>
    <w:rsid w:val="00563687"/>
    <w:rsid w:val="00563B42"/>
    <w:rsid w:val="005640FE"/>
    <w:rsid w:val="005645F3"/>
    <w:rsid w:val="005649E1"/>
    <w:rsid w:val="00565279"/>
    <w:rsid w:val="005655F5"/>
    <w:rsid w:val="00565E90"/>
    <w:rsid w:val="00565F8F"/>
    <w:rsid w:val="00565F95"/>
    <w:rsid w:val="0056679E"/>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016"/>
    <w:rsid w:val="00580CCD"/>
    <w:rsid w:val="00580CEB"/>
    <w:rsid w:val="0058117A"/>
    <w:rsid w:val="0058185C"/>
    <w:rsid w:val="00581BDB"/>
    <w:rsid w:val="00582756"/>
    <w:rsid w:val="00582DDE"/>
    <w:rsid w:val="005837C8"/>
    <w:rsid w:val="00583A4C"/>
    <w:rsid w:val="00583BEA"/>
    <w:rsid w:val="0058416F"/>
    <w:rsid w:val="005841C4"/>
    <w:rsid w:val="0058465A"/>
    <w:rsid w:val="00585351"/>
    <w:rsid w:val="00585558"/>
    <w:rsid w:val="00585792"/>
    <w:rsid w:val="005857A1"/>
    <w:rsid w:val="0058757F"/>
    <w:rsid w:val="005875A5"/>
    <w:rsid w:val="005879EA"/>
    <w:rsid w:val="00587CA7"/>
    <w:rsid w:val="00590062"/>
    <w:rsid w:val="0059054F"/>
    <w:rsid w:val="00590A97"/>
    <w:rsid w:val="00590D42"/>
    <w:rsid w:val="005910D4"/>
    <w:rsid w:val="005919BB"/>
    <w:rsid w:val="00591DF8"/>
    <w:rsid w:val="00591FA5"/>
    <w:rsid w:val="00592439"/>
    <w:rsid w:val="00592BE9"/>
    <w:rsid w:val="00593018"/>
    <w:rsid w:val="0059379B"/>
    <w:rsid w:val="00593B67"/>
    <w:rsid w:val="005944A8"/>
    <w:rsid w:val="00594679"/>
    <w:rsid w:val="005952EC"/>
    <w:rsid w:val="005957FE"/>
    <w:rsid w:val="0059589E"/>
    <w:rsid w:val="00596203"/>
    <w:rsid w:val="005964A9"/>
    <w:rsid w:val="005970BC"/>
    <w:rsid w:val="005A03E7"/>
    <w:rsid w:val="005A0E22"/>
    <w:rsid w:val="005A1491"/>
    <w:rsid w:val="005A1661"/>
    <w:rsid w:val="005A1BC9"/>
    <w:rsid w:val="005A1F76"/>
    <w:rsid w:val="005A2561"/>
    <w:rsid w:val="005A2754"/>
    <w:rsid w:val="005A2A88"/>
    <w:rsid w:val="005A3255"/>
    <w:rsid w:val="005A3C21"/>
    <w:rsid w:val="005A3F80"/>
    <w:rsid w:val="005A407F"/>
    <w:rsid w:val="005A49D8"/>
    <w:rsid w:val="005A4A5C"/>
    <w:rsid w:val="005A4D33"/>
    <w:rsid w:val="005A51F1"/>
    <w:rsid w:val="005A526C"/>
    <w:rsid w:val="005A5888"/>
    <w:rsid w:val="005A5A67"/>
    <w:rsid w:val="005A5BC2"/>
    <w:rsid w:val="005A60F5"/>
    <w:rsid w:val="005A6BF5"/>
    <w:rsid w:val="005B0729"/>
    <w:rsid w:val="005B0CC1"/>
    <w:rsid w:val="005B1050"/>
    <w:rsid w:val="005B1847"/>
    <w:rsid w:val="005B1B37"/>
    <w:rsid w:val="005B1F29"/>
    <w:rsid w:val="005B2DE3"/>
    <w:rsid w:val="005B2E75"/>
    <w:rsid w:val="005B3217"/>
    <w:rsid w:val="005B33A6"/>
    <w:rsid w:val="005B3766"/>
    <w:rsid w:val="005B3FD7"/>
    <w:rsid w:val="005B40FE"/>
    <w:rsid w:val="005B50E1"/>
    <w:rsid w:val="005B58CA"/>
    <w:rsid w:val="005B5A60"/>
    <w:rsid w:val="005B6086"/>
    <w:rsid w:val="005B6401"/>
    <w:rsid w:val="005B6BD9"/>
    <w:rsid w:val="005B6CDD"/>
    <w:rsid w:val="005B6D2E"/>
    <w:rsid w:val="005B7654"/>
    <w:rsid w:val="005B7806"/>
    <w:rsid w:val="005C004C"/>
    <w:rsid w:val="005C0485"/>
    <w:rsid w:val="005C0500"/>
    <w:rsid w:val="005C064C"/>
    <w:rsid w:val="005C0662"/>
    <w:rsid w:val="005C06D2"/>
    <w:rsid w:val="005C1242"/>
    <w:rsid w:val="005C171C"/>
    <w:rsid w:val="005C196B"/>
    <w:rsid w:val="005C1C2A"/>
    <w:rsid w:val="005C1F9B"/>
    <w:rsid w:val="005C297C"/>
    <w:rsid w:val="005C2A3A"/>
    <w:rsid w:val="005C2A8E"/>
    <w:rsid w:val="005C2AD6"/>
    <w:rsid w:val="005C2C91"/>
    <w:rsid w:val="005C2F9A"/>
    <w:rsid w:val="005C3571"/>
    <w:rsid w:val="005C4489"/>
    <w:rsid w:val="005C449C"/>
    <w:rsid w:val="005C4544"/>
    <w:rsid w:val="005C4C9F"/>
    <w:rsid w:val="005C4F42"/>
    <w:rsid w:val="005C4F67"/>
    <w:rsid w:val="005C50CF"/>
    <w:rsid w:val="005C569F"/>
    <w:rsid w:val="005C5FBA"/>
    <w:rsid w:val="005C7072"/>
    <w:rsid w:val="005C7624"/>
    <w:rsid w:val="005C7C25"/>
    <w:rsid w:val="005C7F5C"/>
    <w:rsid w:val="005D0265"/>
    <w:rsid w:val="005D098C"/>
    <w:rsid w:val="005D0A76"/>
    <w:rsid w:val="005D1206"/>
    <w:rsid w:val="005D173D"/>
    <w:rsid w:val="005D1AD3"/>
    <w:rsid w:val="005D2014"/>
    <w:rsid w:val="005D228B"/>
    <w:rsid w:val="005D2473"/>
    <w:rsid w:val="005D385E"/>
    <w:rsid w:val="005D4A15"/>
    <w:rsid w:val="005D4F55"/>
    <w:rsid w:val="005D51EF"/>
    <w:rsid w:val="005D539E"/>
    <w:rsid w:val="005D6CD0"/>
    <w:rsid w:val="005D7686"/>
    <w:rsid w:val="005E03B2"/>
    <w:rsid w:val="005E040F"/>
    <w:rsid w:val="005E0B19"/>
    <w:rsid w:val="005E0BE8"/>
    <w:rsid w:val="005E0D69"/>
    <w:rsid w:val="005E0E96"/>
    <w:rsid w:val="005E1114"/>
    <w:rsid w:val="005E179D"/>
    <w:rsid w:val="005E2D4B"/>
    <w:rsid w:val="005E329C"/>
    <w:rsid w:val="005E34A5"/>
    <w:rsid w:val="005E35A7"/>
    <w:rsid w:val="005E399B"/>
    <w:rsid w:val="005E4464"/>
    <w:rsid w:val="005E4A75"/>
    <w:rsid w:val="005E4ADE"/>
    <w:rsid w:val="005E547C"/>
    <w:rsid w:val="005E5998"/>
    <w:rsid w:val="005E6479"/>
    <w:rsid w:val="005E67AE"/>
    <w:rsid w:val="005E7118"/>
    <w:rsid w:val="005E727F"/>
    <w:rsid w:val="005E7522"/>
    <w:rsid w:val="005E7BDB"/>
    <w:rsid w:val="005E7CE3"/>
    <w:rsid w:val="005E7F16"/>
    <w:rsid w:val="005F03A9"/>
    <w:rsid w:val="005F067F"/>
    <w:rsid w:val="005F06EE"/>
    <w:rsid w:val="005F157A"/>
    <w:rsid w:val="005F17A6"/>
    <w:rsid w:val="005F18DF"/>
    <w:rsid w:val="005F21A5"/>
    <w:rsid w:val="005F23D7"/>
    <w:rsid w:val="005F2865"/>
    <w:rsid w:val="005F2D72"/>
    <w:rsid w:val="005F32DD"/>
    <w:rsid w:val="005F3673"/>
    <w:rsid w:val="005F44D2"/>
    <w:rsid w:val="005F4AED"/>
    <w:rsid w:val="005F4C13"/>
    <w:rsid w:val="005F57E8"/>
    <w:rsid w:val="005F5BB2"/>
    <w:rsid w:val="005F5CF1"/>
    <w:rsid w:val="005F5DA3"/>
    <w:rsid w:val="005F5FFB"/>
    <w:rsid w:val="005F7788"/>
    <w:rsid w:val="005F7D9C"/>
    <w:rsid w:val="005F7E74"/>
    <w:rsid w:val="00600622"/>
    <w:rsid w:val="00600686"/>
    <w:rsid w:val="0060087D"/>
    <w:rsid w:val="00600C64"/>
    <w:rsid w:val="00600F38"/>
    <w:rsid w:val="00601322"/>
    <w:rsid w:val="00601956"/>
    <w:rsid w:val="006020D5"/>
    <w:rsid w:val="0060213F"/>
    <w:rsid w:val="0060225C"/>
    <w:rsid w:val="006025BF"/>
    <w:rsid w:val="00602F18"/>
    <w:rsid w:val="006034B6"/>
    <w:rsid w:val="00603D99"/>
    <w:rsid w:val="00604A29"/>
    <w:rsid w:val="00604EA4"/>
    <w:rsid w:val="00604F54"/>
    <w:rsid w:val="006059D7"/>
    <w:rsid w:val="00605AB2"/>
    <w:rsid w:val="00605E60"/>
    <w:rsid w:val="00606DD5"/>
    <w:rsid w:val="0060711F"/>
    <w:rsid w:val="006072C5"/>
    <w:rsid w:val="0060748E"/>
    <w:rsid w:val="00607695"/>
    <w:rsid w:val="00607838"/>
    <w:rsid w:val="00607965"/>
    <w:rsid w:val="0061166D"/>
    <w:rsid w:val="006116D5"/>
    <w:rsid w:val="00611854"/>
    <w:rsid w:val="00611FCD"/>
    <w:rsid w:val="006127D3"/>
    <w:rsid w:val="006127F3"/>
    <w:rsid w:val="006128F8"/>
    <w:rsid w:val="006148B8"/>
    <w:rsid w:val="006157D6"/>
    <w:rsid w:val="0061698A"/>
    <w:rsid w:val="00616C19"/>
    <w:rsid w:val="00617BA1"/>
    <w:rsid w:val="006203D5"/>
    <w:rsid w:val="0062201E"/>
    <w:rsid w:val="006220C7"/>
    <w:rsid w:val="0062281D"/>
    <w:rsid w:val="00622CC3"/>
    <w:rsid w:val="00623556"/>
    <w:rsid w:val="00623755"/>
    <w:rsid w:val="006241C8"/>
    <w:rsid w:val="00624A77"/>
    <w:rsid w:val="00625192"/>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67F"/>
    <w:rsid w:val="00641895"/>
    <w:rsid w:val="00641960"/>
    <w:rsid w:val="00641CEA"/>
    <w:rsid w:val="00641F07"/>
    <w:rsid w:val="00643412"/>
    <w:rsid w:val="00643B03"/>
    <w:rsid w:val="00643C7F"/>
    <w:rsid w:val="00643CE6"/>
    <w:rsid w:val="006441E8"/>
    <w:rsid w:val="0064449C"/>
    <w:rsid w:val="00644507"/>
    <w:rsid w:val="00644785"/>
    <w:rsid w:val="00644D09"/>
    <w:rsid w:val="00644DCD"/>
    <w:rsid w:val="00645593"/>
    <w:rsid w:val="0064578F"/>
    <w:rsid w:val="006464ED"/>
    <w:rsid w:val="00646693"/>
    <w:rsid w:val="006467C2"/>
    <w:rsid w:val="006467DF"/>
    <w:rsid w:val="00647831"/>
    <w:rsid w:val="00650038"/>
    <w:rsid w:val="00650CB1"/>
    <w:rsid w:val="00650CC9"/>
    <w:rsid w:val="0065183F"/>
    <w:rsid w:val="006530B5"/>
    <w:rsid w:val="00653448"/>
    <w:rsid w:val="00653868"/>
    <w:rsid w:val="00653A92"/>
    <w:rsid w:val="00653D63"/>
    <w:rsid w:val="00653FEA"/>
    <w:rsid w:val="00654188"/>
    <w:rsid w:val="00654435"/>
    <w:rsid w:val="0065490E"/>
    <w:rsid w:val="00654EBE"/>
    <w:rsid w:val="00655425"/>
    <w:rsid w:val="00655735"/>
    <w:rsid w:val="006558C5"/>
    <w:rsid w:val="00655FD1"/>
    <w:rsid w:val="00655FF9"/>
    <w:rsid w:val="00657485"/>
    <w:rsid w:val="00657592"/>
    <w:rsid w:val="006577D7"/>
    <w:rsid w:val="00660580"/>
    <w:rsid w:val="00661014"/>
    <w:rsid w:val="006612CE"/>
    <w:rsid w:val="006614D5"/>
    <w:rsid w:val="00661F0F"/>
    <w:rsid w:val="006622A1"/>
    <w:rsid w:val="006632EB"/>
    <w:rsid w:val="0066353B"/>
    <w:rsid w:val="00663CB7"/>
    <w:rsid w:val="00663DB9"/>
    <w:rsid w:val="00663EE0"/>
    <w:rsid w:val="006647A7"/>
    <w:rsid w:val="00664CBE"/>
    <w:rsid w:val="00664DD9"/>
    <w:rsid w:val="00664F87"/>
    <w:rsid w:val="00665C53"/>
    <w:rsid w:val="00665D31"/>
    <w:rsid w:val="00665DBE"/>
    <w:rsid w:val="00665EB5"/>
    <w:rsid w:val="00666406"/>
    <w:rsid w:val="006665C0"/>
    <w:rsid w:val="0066681C"/>
    <w:rsid w:val="006668F2"/>
    <w:rsid w:val="00666B88"/>
    <w:rsid w:val="00666C8A"/>
    <w:rsid w:val="00667381"/>
    <w:rsid w:val="00670702"/>
    <w:rsid w:val="0067076B"/>
    <w:rsid w:val="0067083D"/>
    <w:rsid w:val="00670DAA"/>
    <w:rsid w:val="00670E1A"/>
    <w:rsid w:val="00671256"/>
    <w:rsid w:val="006720B3"/>
    <w:rsid w:val="0067229C"/>
    <w:rsid w:val="006725C9"/>
    <w:rsid w:val="00672654"/>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2A2"/>
    <w:rsid w:val="006878AF"/>
    <w:rsid w:val="00687E71"/>
    <w:rsid w:val="00691536"/>
    <w:rsid w:val="0069227D"/>
    <w:rsid w:val="006926B4"/>
    <w:rsid w:val="0069328D"/>
    <w:rsid w:val="00693372"/>
    <w:rsid w:val="00693C73"/>
    <w:rsid w:val="00693C92"/>
    <w:rsid w:val="00693DE2"/>
    <w:rsid w:val="006940ED"/>
    <w:rsid w:val="006941EE"/>
    <w:rsid w:val="00694351"/>
    <w:rsid w:val="006945BA"/>
    <w:rsid w:val="006945C7"/>
    <w:rsid w:val="006949C7"/>
    <w:rsid w:val="00694B8D"/>
    <w:rsid w:val="0069511A"/>
    <w:rsid w:val="00695EE5"/>
    <w:rsid w:val="006965E6"/>
    <w:rsid w:val="00697130"/>
    <w:rsid w:val="0069713B"/>
    <w:rsid w:val="00697949"/>
    <w:rsid w:val="00697CAB"/>
    <w:rsid w:val="006A0229"/>
    <w:rsid w:val="006A09FE"/>
    <w:rsid w:val="006A0A76"/>
    <w:rsid w:val="006A0BD6"/>
    <w:rsid w:val="006A1A3D"/>
    <w:rsid w:val="006A1B51"/>
    <w:rsid w:val="006A2757"/>
    <w:rsid w:val="006A3171"/>
    <w:rsid w:val="006A461F"/>
    <w:rsid w:val="006A4760"/>
    <w:rsid w:val="006A4C65"/>
    <w:rsid w:val="006A5847"/>
    <w:rsid w:val="006A5BC2"/>
    <w:rsid w:val="006A5CC9"/>
    <w:rsid w:val="006A5E97"/>
    <w:rsid w:val="006A64EA"/>
    <w:rsid w:val="006A6DD4"/>
    <w:rsid w:val="006A7962"/>
    <w:rsid w:val="006B02D2"/>
    <w:rsid w:val="006B0AD8"/>
    <w:rsid w:val="006B101C"/>
    <w:rsid w:val="006B1497"/>
    <w:rsid w:val="006B198A"/>
    <w:rsid w:val="006B1B91"/>
    <w:rsid w:val="006B1EF5"/>
    <w:rsid w:val="006B2003"/>
    <w:rsid w:val="006B2211"/>
    <w:rsid w:val="006B31C3"/>
    <w:rsid w:val="006B370E"/>
    <w:rsid w:val="006B3E2C"/>
    <w:rsid w:val="006B3F90"/>
    <w:rsid w:val="006B3FE1"/>
    <w:rsid w:val="006B4764"/>
    <w:rsid w:val="006B5385"/>
    <w:rsid w:val="006B56DF"/>
    <w:rsid w:val="006B581D"/>
    <w:rsid w:val="006B5BC3"/>
    <w:rsid w:val="006B6D92"/>
    <w:rsid w:val="006B78BB"/>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411"/>
    <w:rsid w:val="006C5924"/>
    <w:rsid w:val="006C5969"/>
    <w:rsid w:val="006C619A"/>
    <w:rsid w:val="006C61AB"/>
    <w:rsid w:val="006C6A4E"/>
    <w:rsid w:val="006C6BB5"/>
    <w:rsid w:val="006C7194"/>
    <w:rsid w:val="006C7365"/>
    <w:rsid w:val="006C76CF"/>
    <w:rsid w:val="006C7885"/>
    <w:rsid w:val="006D0103"/>
    <w:rsid w:val="006D14D6"/>
    <w:rsid w:val="006D1F0D"/>
    <w:rsid w:val="006D2912"/>
    <w:rsid w:val="006D2B0D"/>
    <w:rsid w:val="006D2DE0"/>
    <w:rsid w:val="006D3494"/>
    <w:rsid w:val="006D358D"/>
    <w:rsid w:val="006D428B"/>
    <w:rsid w:val="006D430A"/>
    <w:rsid w:val="006D466F"/>
    <w:rsid w:val="006D48D8"/>
    <w:rsid w:val="006D4A36"/>
    <w:rsid w:val="006D4F30"/>
    <w:rsid w:val="006D58DF"/>
    <w:rsid w:val="006D5FCF"/>
    <w:rsid w:val="006D6008"/>
    <w:rsid w:val="006D615A"/>
    <w:rsid w:val="006D69AE"/>
    <w:rsid w:val="006D6D48"/>
    <w:rsid w:val="006D74A2"/>
    <w:rsid w:val="006E0BE9"/>
    <w:rsid w:val="006E147C"/>
    <w:rsid w:val="006E1BFB"/>
    <w:rsid w:val="006E21FB"/>
    <w:rsid w:val="006E240D"/>
    <w:rsid w:val="006E28EE"/>
    <w:rsid w:val="006E2A2E"/>
    <w:rsid w:val="006E3068"/>
    <w:rsid w:val="006E3483"/>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0DF2"/>
    <w:rsid w:val="00701EEE"/>
    <w:rsid w:val="0070236D"/>
    <w:rsid w:val="00702DE0"/>
    <w:rsid w:val="00703748"/>
    <w:rsid w:val="00704B1C"/>
    <w:rsid w:val="00704B44"/>
    <w:rsid w:val="00704EB1"/>
    <w:rsid w:val="007053DA"/>
    <w:rsid w:val="00705D6E"/>
    <w:rsid w:val="007061A4"/>
    <w:rsid w:val="00706555"/>
    <w:rsid w:val="007066ED"/>
    <w:rsid w:val="00710AEE"/>
    <w:rsid w:val="00710F60"/>
    <w:rsid w:val="00710FC2"/>
    <w:rsid w:val="007114EC"/>
    <w:rsid w:val="007119C3"/>
    <w:rsid w:val="0071209F"/>
    <w:rsid w:val="007123CB"/>
    <w:rsid w:val="00712534"/>
    <w:rsid w:val="0071268D"/>
    <w:rsid w:val="00712D0A"/>
    <w:rsid w:val="00713119"/>
    <w:rsid w:val="00713743"/>
    <w:rsid w:val="00713A2A"/>
    <w:rsid w:val="00713D02"/>
    <w:rsid w:val="00715548"/>
    <w:rsid w:val="00715753"/>
    <w:rsid w:val="00715996"/>
    <w:rsid w:val="00715D1C"/>
    <w:rsid w:val="00715F01"/>
    <w:rsid w:val="007163A1"/>
    <w:rsid w:val="007167EF"/>
    <w:rsid w:val="00716996"/>
    <w:rsid w:val="00716DB2"/>
    <w:rsid w:val="00716F5F"/>
    <w:rsid w:val="00717294"/>
    <w:rsid w:val="00717332"/>
    <w:rsid w:val="00720118"/>
    <w:rsid w:val="00720806"/>
    <w:rsid w:val="00720972"/>
    <w:rsid w:val="007212F9"/>
    <w:rsid w:val="007214AD"/>
    <w:rsid w:val="007215C1"/>
    <w:rsid w:val="00721F7F"/>
    <w:rsid w:val="00722460"/>
    <w:rsid w:val="00722962"/>
    <w:rsid w:val="007235F6"/>
    <w:rsid w:val="00723B66"/>
    <w:rsid w:val="00723F0D"/>
    <w:rsid w:val="00723F5F"/>
    <w:rsid w:val="0072401D"/>
    <w:rsid w:val="0072412B"/>
    <w:rsid w:val="007243C6"/>
    <w:rsid w:val="007257B8"/>
    <w:rsid w:val="00725E3F"/>
    <w:rsid w:val="0072652E"/>
    <w:rsid w:val="00726833"/>
    <w:rsid w:val="007269C5"/>
    <w:rsid w:val="00726CE3"/>
    <w:rsid w:val="00727955"/>
    <w:rsid w:val="00727CBF"/>
    <w:rsid w:val="00727D33"/>
    <w:rsid w:val="00727FA4"/>
    <w:rsid w:val="00727FF9"/>
    <w:rsid w:val="007309DC"/>
    <w:rsid w:val="007315FD"/>
    <w:rsid w:val="0073171E"/>
    <w:rsid w:val="00732BEE"/>
    <w:rsid w:val="00733779"/>
    <w:rsid w:val="0073474C"/>
    <w:rsid w:val="007347EF"/>
    <w:rsid w:val="007349C7"/>
    <w:rsid w:val="00734D4B"/>
    <w:rsid w:val="007352EB"/>
    <w:rsid w:val="00735502"/>
    <w:rsid w:val="00735742"/>
    <w:rsid w:val="0073579D"/>
    <w:rsid w:val="00735C7E"/>
    <w:rsid w:val="00735CB7"/>
    <w:rsid w:val="00735D3E"/>
    <w:rsid w:val="00735E03"/>
    <w:rsid w:val="007362F4"/>
    <w:rsid w:val="00736B4C"/>
    <w:rsid w:val="00737303"/>
    <w:rsid w:val="00737C7B"/>
    <w:rsid w:val="00737F84"/>
    <w:rsid w:val="0074017F"/>
    <w:rsid w:val="007401D2"/>
    <w:rsid w:val="00740BD2"/>
    <w:rsid w:val="00741043"/>
    <w:rsid w:val="00741210"/>
    <w:rsid w:val="007413DF"/>
    <w:rsid w:val="00741CFD"/>
    <w:rsid w:val="00741F30"/>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67A"/>
    <w:rsid w:val="00747FA9"/>
    <w:rsid w:val="00750597"/>
    <w:rsid w:val="00750636"/>
    <w:rsid w:val="00750647"/>
    <w:rsid w:val="00750684"/>
    <w:rsid w:val="007511C1"/>
    <w:rsid w:val="007517A1"/>
    <w:rsid w:val="0075209A"/>
    <w:rsid w:val="007528C0"/>
    <w:rsid w:val="00752DA5"/>
    <w:rsid w:val="0075368E"/>
    <w:rsid w:val="00753A6B"/>
    <w:rsid w:val="00753C12"/>
    <w:rsid w:val="00753E79"/>
    <w:rsid w:val="00754237"/>
    <w:rsid w:val="00754CB9"/>
    <w:rsid w:val="0075506A"/>
    <w:rsid w:val="00755425"/>
    <w:rsid w:val="00755513"/>
    <w:rsid w:val="007559D5"/>
    <w:rsid w:val="00755DCA"/>
    <w:rsid w:val="00756282"/>
    <w:rsid w:val="0075637F"/>
    <w:rsid w:val="007566EC"/>
    <w:rsid w:val="007569F7"/>
    <w:rsid w:val="00757111"/>
    <w:rsid w:val="00757489"/>
    <w:rsid w:val="00757533"/>
    <w:rsid w:val="00757B32"/>
    <w:rsid w:val="00757C49"/>
    <w:rsid w:val="00757C4B"/>
    <w:rsid w:val="00757EEF"/>
    <w:rsid w:val="00760072"/>
    <w:rsid w:val="007605A6"/>
    <w:rsid w:val="0076084A"/>
    <w:rsid w:val="007608F6"/>
    <w:rsid w:val="00760EE9"/>
    <w:rsid w:val="0076160D"/>
    <w:rsid w:val="0076169F"/>
    <w:rsid w:val="007622D8"/>
    <w:rsid w:val="0076285A"/>
    <w:rsid w:val="007628FE"/>
    <w:rsid w:val="0076306B"/>
    <w:rsid w:val="0076308B"/>
    <w:rsid w:val="0076327F"/>
    <w:rsid w:val="0076426F"/>
    <w:rsid w:val="0076490D"/>
    <w:rsid w:val="00765368"/>
    <w:rsid w:val="00765489"/>
    <w:rsid w:val="00765575"/>
    <w:rsid w:val="00765A02"/>
    <w:rsid w:val="00765A52"/>
    <w:rsid w:val="00765AED"/>
    <w:rsid w:val="007661E3"/>
    <w:rsid w:val="0076627C"/>
    <w:rsid w:val="007662F6"/>
    <w:rsid w:val="0076653D"/>
    <w:rsid w:val="007667C6"/>
    <w:rsid w:val="00766893"/>
    <w:rsid w:val="00766C80"/>
    <w:rsid w:val="00766E30"/>
    <w:rsid w:val="00767734"/>
    <w:rsid w:val="00767AB8"/>
    <w:rsid w:val="00770918"/>
    <w:rsid w:val="00770E6B"/>
    <w:rsid w:val="00770FED"/>
    <w:rsid w:val="00771245"/>
    <w:rsid w:val="0077125B"/>
    <w:rsid w:val="00772415"/>
    <w:rsid w:val="00772CD2"/>
    <w:rsid w:val="00773BC3"/>
    <w:rsid w:val="0077407C"/>
    <w:rsid w:val="007744D8"/>
    <w:rsid w:val="007748C6"/>
    <w:rsid w:val="007759CB"/>
    <w:rsid w:val="00775B21"/>
    <w:rsid w:val="00776704"/>
    <w:rsid w:val="00776A3A"/>
    <w:rsid w:val="00777263"/>
    <w:rsid w:val="00777382"/>
    <w:rsid w:val="00777C7C"/>
    <w:rsid w:val="00777DA8"/>
    <w:rsid w:val="00780425"/>
    <w:rsid w:val="00780704"/>
    <w:rsid w:val="00780A68"/>
    <w:rsid w:val="00780AD6"/>
    <w:rsid w:val="00781332"/>
    <w:rsid w:val="00781614"/>
    <w:rsid w:val="007821CF"/>
    <w:rsid w:val="00782650"/>
    <w:rsid w:val="00782699"/>
    <w:rsid w:val="007829C5"/>
    <w:rsid w:val="00782FCC"/>
    <w:rsid w:val="00783419"/>
    <w:rsid w:val="0078392E"/>
    <w:rsid w:val="00783968"/>
    <w:rsid w:val="00783BE1"/>
    <w:rsid w:val="00784740"/>
    <w:rsid w:val="00784780"/>
    <w:rsid w:val="00784809"/>
    <w:rsid w:val="00784CBC"/>
    <w:rsid w:val="007852BB"/>
    <w:rsid w:val="00785318"/>
    <w:rsid w:val="0078547B"/>
    <w:rsid w:val="00785E03"/>
    <w:rsid w:val="0078675F"/>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486"/>
    <w:rsid w:val="007A0592"/>
    <w:rsid w:val="007A05CE"/>
    <w:rsid w:val="007A1B5E"/>
    <w:rsid w:val="007A1F02"/>
    <w:rsid w:val="007A22BE"/>
    <w:rsid w:val="007A2611"/>
    <w:rsid w:val="007A2B99"/>
    <w:rsid w:val="007A2CC7"/>
    <w:rsid w:val="007A2F6D"/>
    <w:rsid w:val="007A3757"/>
    <w:rsid w:val="007A3AA7"/>
    <w:rsid w:val="007A3BB0"/>
    <w:rsid w:val="007A3F65"/>
    <w:rsid w:val="007A41FB"/>
    <w:rsid w:val="007A4E6F"/>
    <w:rsid w:val="007A5C41"/>
    <w:rsid w:val="007A5E0F"/>
    <w:rsid w:val="007A62DF"/>
    <w:rsid w:val="007A64B0"/>
    <w:rsid w:val="007A677C"/>
    <w:rsid w:val="007A6ABF"/>
    <w:rsid w:val="007A6E45"/>
    <w:rsid w:val="007A731B"/>
    <w:rsid w:val="007A7605"/>
    <w:rsid w:val="007A7A10"/>
    <w:rsid w:val="007A7D0A"/>
    <w:rsid w:val="007B0112"/>
    <w:rsid w:val="007B05BB"/>
    <w:rsid w:val="007B0BAD"/>
    <w:rsid w:val="007B1724"/>
    <w:rsid w:val="007B182C"/>
    <w:rsid w:val="007B1A53"/>
    <w:rsid w:val="007B1B47"/>
    <w:rsid w:val="007B1ECB"/>
    <w:rsid w:val="007B201F"/>
    <w:rsid w:val="007B22AE"/>
    <w:rsid w:val="007B2776"/>
    <w:rsid w:val="007B2848"/>
    <w:rsid w:val="007B2B97"/>
    <w:rsid w:val="007B3123"/>
    <w:rsid w:val="007B4A94"/>
    <w:rsid w:val="007B4C65"/>
    <w:rsid w:val="007B511D"/>
    <w:rsid w:val="007B5986"/>
    <w:rsid w:val="007B59B7"/>
    <w:rsid w:val="007B63C0"/>
    <w:rsid w:val="007B67F6"/>
    <w:rsid w:val="007B68D1"/>
    <w:rsid w:val="007B696A"/>
    <w:rsid w:val="007B6B5B"/>
    <w:rsid w:val="007B6B7A"/>
    <w:rsid w:val="007B6C2E"/>
    <w:rsid w:val="007B6DAE"/>
    <w:rsid w:val="007B6E4F"/>
    <w:rsid w:val="007B70D5"/>
    <w:rsid w:val="007B7604"/>
    <w:rsid w:val="007B77E9"/>
    <w:rsid w:val="007B7C7A"/>
    <w:rsid w:val="007C06DE"/>
    <w:rsid w:val="007C074C"/>
    <w:rsid w:val="007C078A"/>
    <w:rsid w:val="007C07D2"/>
    <w:rsid w:val="007C0AB5"/>
    <w:rsid w:val="007C0FD9"/>
    <w:rsid w:val="007C1250"/>
    <w:rsid w:val="007C1B3E"/>
    <w:rsid w:val="007C1CC0"/>
    <w:rsid w:val="007C1F5C"/>
    <w:rsid w:val="007C24D0"/>
    <w:rsid w:val="007C3284"/>
    <w:rsid w:val="007C3351"/>
    <w:rsid w:val="007C33D3"/>
    <w:rsid w:val="007C346C"/>
    <w:rsid w:val="007C3630"/>
    <w:rsid w:val="007C440D"/>
    <w:rsid w:val="007C57AC"/>
    <w:rsid w:val="007C588D"/>
    <w:rsid w:val="007C5DD1"/>
    <w:rsid w:val="007C5E99"/>
    <w:rsid w:val="007C5F6E"/>
    <w:rsid w:val="007C61EE"/>
    <w:rsid w:val="007C6343"/>
    <w:rsid w:val="007C6739"/>
    <w:rsid w:val="007C6838"/>
    <w:rsid w:val="007C6CA9"/>
    <w:rsid w:val="007C6F48"/>
    <w:rsid w:val="007C6F4A"/>
    <w:rsid w:val="007C71E0"/>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9E8"/>
    <w:rsid w:val="007D2EEF"/>
    <w:rsid w:val="007D3059"/>
    <w:rsid w:val="007D3462"/>
    <w:rsid w:val="007D385C"/>
    <w:rsid w:val="007D3E9F"/>
    <w:rsid w:val="007D3EC2"/>
    <w:rsid w:val="007D4AD8"/>
    <w:rsid w:val="007D5229"/>
    <w:rsid w:val="007D5D74"/>
    <w:rsid w:val="007D60C0"/>
    <w:rsid w:val="007D68C1"/>
    <w:rsid w:val="007D6931"/>
    <w:rsid w:val="007E07EA"/>
    <w:rsid w:val="007E0AC6"/>
    <w:rsid w:val="007E0DBE"/>
    <w:rsid w:val="007E1C88"/>
    <w:rsid w:val="007E22A1"/>
    <w:rsid w:val="007E2630"/>
    <w:rsid w:val="007E389F"/>
    <w:rsid w:val="007E3914"/>
    <w:rsid w:val="007E3DEF"/>
    <w:rsid w:val="007E4DE0"/>
    <w:rsid w:val="007E500B"/>
    <w:rsid w:val="007E5023"/>
    <w:rsid w:val="007E5485"/>
    <w:rsid w:val="007E5B46"/>
    <w:rsid w:val="007E6624"/>
    <w:rsid w:val="007E68AE"/>
    <w:rsid w:val="007E6CC5"/>
    <w:rsid w:val="007E7BC9"/>
    <w:rsid w:val="007E7D76"/>
    <w:rsid w:val="007F0475"/>
    <w:rsid w:val="007F0907"/>
    <w:rsid w:val="007F2454"/>
    <w:rsid w:val="007F245D"/>
    <w:rsid w:val="007F2821"/>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4A"/>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1"/>
    <w:rsid w:val="00805F39"/>
    <w:rsid w:val="00806649"/>
    <w:rsid w:val="00806914"/>
    <w:rsid w:val="008069A0"/>
    <w:rsid w:val="00807148"/>
    <w:rsid w:val="00807CB4"/>
    <w:rsid w:val="0081063D"/>
    <w:rsid w:val="00810852"/>
    <w:rsid w:val="00810B5F"/>
    <w:rsid w:val="00810D38"/>
    <w:rsid w:val="00810FEF"/>
    <w:rsid w:val="0081100B"/>
    <w:rsid w:val="00811480"/>
    <w:rsid w:val="008122B7"/>
    <w:rsid w:val="00812AB4"/>
    <w:rsid w:val="008135EF"/>
    <w:rsid w:val="00813AD7"/>
    <w:rsid w:val="008141B9"/>
    <w:rsid w:val="00814318"/>
    <w:rsid w:val="00814864"/>
    <w:rsid w:val="008148CD"/>
    <w:rsid w:val="00814E1F"/>
    <w:rsid w:val="008158E7"/>
    <w:rsid w:val="00815ADB"/>
    <w:rsid w:val="008178A6"/>
    <w:rsid w:val="00817989"/>
    <w:rsid w:val="00817A80"/>
    <w:rsid w:val="00817E25"/>
    <w:rsid w:val="0082077A"/>
    <w:rsid w:val="00821811"/>
    <w:rsid w:val="008228C9"/>
    <w:rsid w:val="00822B19"/>
    <w:rsid w:val="0082312A"/>
    <w:rsid w:val="00823FA3"/>
    <w:rsid w:val="00824239"/>
    <w:rsid w:val="00824878"/>
    <w:rsid w:val="00824AA6"/>
    <w:rsid w:val="008255C5"/>
    <w:rsid w:val="008259CC"/>
    <w:rsid w:val="00825F7C"/>
    <w:rsid w:val="008260DC"/>
    <w:rsid w:val="0082655A"/>
    <w:rsid w:val="00826947"/>
    <w:rsid w:val="00826A07"/>
    <w:rsid w:val="00826CD5"/>
    <w:rsid w:val="00826CFC"/>
    <w:rsid w:val="00826E37"/>
    <w:rsid w:val="00827102"/>
    <w:rsid w:val="008273BE"/>
    <w:rsid w:val="00827467"/>
    <w:rsid w:val="008275C8"/>
    <w:rsid w:val="008304AB"/>
    <w:rsid w:val="008306BA"/>
    <w:rsid w:val="00830708"/>
    <w:rsid w:val="00830B80"/>
    <w:rsid w:val="0083115E"/>
    <w:rsid w:val="008314FA"/>
    <w:rsid w:val="00831D15"/>
    <w:rsid w:val="00831D58"/>
    <w:rsid w:val="008327FE"/>
    <w:rsid w:val="0083284E"/>
    <w:rsid w:val="00833659"/>
    <w:rsid w:val="00833C9F"/>
    <w:rsid w:val="008348BB"/>
    <w:rsid w:val="00835352"/>
    <w:rsid w:val="00835553"/>
    <w:rsid w:val="008356E1"/>
    <w:rsid w:val="00835963"/>
    <w:rsid w:val="008359FA"/>
    <w:rsid w:val="00835EC3"/>
    <w:rsid w:val="008371D2"/>
    <w:rsid w:val="00837D02"/>
    <w:rsid w:val="00840303"/>
    <w:rsid w:val="00840741"/>
    <w:rsid w:val="00840911"/>
    <w:rsid w:val="00840A9D"/>
    <w:rsid w:val="00840D16"/>
    <w:rsid w:val="00841994"/>
    <w:rsid w:val="00841A49"/>
    <w:rsid w:val="0084228D"/>
    <w:rsid w:val="00842752"/>
    <w:rsid w:val="00843164"/>
    <w:rsid w:val="008437AD"/>
    <w:rsid w:val="00843AF5"/>
    <w:rsid w:val="00843D3D"/>
    <w:rsid w:val="00843F70"/>
    <w:rsid w:val="00844085"/>
    <w:rsid w:val="0084433C"/>
    <w:rsid w:val="00844ABC"/>
    <w:rsid w:val="008459CF"/>
    <w:rsid w:val="00845B63"/>
    <w:rsid w:val="00846343"/>
    <w:rsid w:val="00847562"/>
    <w:rsid w:val="00850021"/>
    <w:rsid w:val="008509ED"/>
    <w:rsid w:val="00850A69"/>
    <w:rsid w:val="00851686"/>
    <w:rsid w:val="00851797"/>
    <w:rsid w:val="00851CD7"/>
    <w:rsid w:val="0085221F"/>
    <w:rsid w:val="00853010"/>
    <w:rsid w:val="00853AA3"/>
    <w:rsid w:val="00853C0E"/>
    <w:rsid w:val="00853C95"/>
    <w:rsid w:val="00853F85"/>
    <w:rsid w:val="00854861"/>
    <w:rsid w:val="00854C31"/>
    <w:rsid w:val="00854E51"/>
    <w:rsid w:val="008554E9"/>
    <w:rsid w:val="00855AE6"/>
    <w:rsid w:val="00855D80"/>
    <w:rsid w:val="00855DEE"/>
    <w:rsid w:val="00856382"/>
    <w:rsid w:val="00857031"/>
    <w:rsid w:val="00857038"/>
    <w:rsid w:val="008571F5"/>
    <w:rsid w:val="00857E44"/>
    <w:rsid w:val="00860287"/>
    <w:rsid w:val="00860B3D"/>
    <w:rsid w:val="00860C92"/>
    <w:rsid w:val="00860CF0"/>
    <w:rsid w:val="0086113C"/>
    <w:rsid w:val="0086180F"/>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67874"/>
    <w:rsid w:val="008702AC"/>
    <w:rsid w:val="00870B82"/>
    <w:rsid w:val="00870E2A"/>
    <w:rsid w:val="0087113B"/>
    <w:rsid w:val="00871288"/>
    <w:rsid w:val="008718EC"/>
    <w:rsid w:val="008720B2"/>
    <w:rsid w:val="0087221E"/>
    <w:rsid w:val="008727E7"/>
    <w:rsid w:val="00872C15"/>
    <w:rsid w:val="00873710"/>
    <w:rsid w:val="0087413B"/>
    <w:rsid w:val="00874273"/>
    <w:rsid w:val="00874546"/>
    <w:rsid w:val="00874CC8"/>
    <w:rsid w:val="00874E97"/>
    <w:rsid w:val="0087599B"/>
    <w:rsid w:val="0087613D"/>
    <w:rsid w:val="008763E2"/>
    <w:rsid w:val="00876D19"/>
    <w:rsid w:val="00876DA2"/>
    <w:rsid w:val="00877289"/>
    <w:rsid w:val="008800C1"/>
    <w:rsid w:val="00880385"/>
    <w:rsid w:val="008804EF"/>
    <w:rsid w:val="00880633"/>
    <w:rsid w:val="008809C5"/>
    <w:rsid w:val="00880C4C"/>
    <w:rsid w:val="00880E43"/>
    <w:rsid w:val="00881787"/>
    <w:rsid w:val="0088513B"/>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1FBA"/>
    <w:rsid w:val="00891FDA"/>
    <w:rsid w:val="008926AC"/>
    <w:rsid w:val="008926DB"/>
    <w:rsid w:val="008931BB"/>
    <w:rsid w:val="00893D5F"/>
    <w:rsid w:val="008946DB"/>
    <w:rsid w:val="00895939"/>
    <w:rsid w:val="00895AAA"/>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C56"/>
    <w:rsid w:val="008A1D19"/>
    <w:rsid w:val="008A22D2"/>
    <w:rsid w:val="008A3016"/>
    <w:rsid w:val="008A30C5"/>
    <w:rsid w:val="008A3F33"/>
    <w:rsid w:val="008A3F9B"/>
    <w:rsid w:val="008A4BC0"/>
    <w:rsid w:val="008A4D29"/>
    <w:rsid w:val="008A4E86"/>
    <w:rsid w:val="008A5748"/>
    <w:rsid w:val="008A57AD"/>
    <w:rsid w:val="008A5FA7"/>
    <w:rsid w:val="008A6F76"/>
    <w:rsid w:val="008A760E"/>
    <w:rsid w:val="008A78A6"/>
    <w:rsid w:val="008A79DB"/>
    <w:rsid w:val="008A7F37"/>
    <w:rsid w:val="008B051B"/>
    <w:rsid w:val="008B0DD2"/>
    <w:rsid w:val="008B0E00"/>
    <w:rsid w:val="008B18D6"/>
    <w:rsid w:val="008B23A1"/>
    <w:rsid w:val="008B26E7"/>
    <w:rsid w:val="008B3942"/>
    <w:rsid w:val="008B3E32"/>
    <w:rsid w:val="008B4099"/>
    <w:rsid w:val="008B4145"/>
    <w:rsid w:val="008B41D8"/>
    <w:rsid w:val="008B4257"/>
    <w:rsid w:val="008B4B07"/>
    <w:rsid w:val="008B5178"/>
    <w:rsid w:val="008B5C1B"/>
    <w:rsid w:val="008B6659"/>
    <w:rsid w:val="008B674C"/>
    <w:rsid w:val="008B68E5"/>
    <w:rsid w:val="008B71DC"/>
    <w:rsid w:val="008B761E"/>
    <w:rsid w:val="008B7784"/>
    <w:rsid w:val="008B7A35"/>
    <w:rsid w:val="008B7C2E"/>
    <w:rsid w:val="008C09F0"/>
    <w:rsid w:val="008C0BB4"/>
    <w:rsid w:val="008C0D41"/>
    <w:rsid w:val="008C0D6D"/>
    <w:rsid w:val="008C107D"/>
    <w:rsid w:val="008C1BE3"/>
    <w:rsid w:val="008C1C13"/>
    <w:rsid w:val="008C1D83"/>
    <w:rsid w:val="008C2531"/>
    <w:rsid w:val="008C372B"/>
    <w:rsid w:val="008C3A63"/>
    <w:rsid w:val="008C4528"/>
    <w:rsid w:val="008C4B59"/>
    <w:rsid w:val="008C4B78"/>
    <w:rsid w:val="008C5169"/>
    <w:rsid w:val="008C5430"/>
    <w:rsid w:val="008C627E"/>
    <w:rsid w:val="008C6355"/>
    <w:rsid w:val="008C6A3D"/>
    <w:rsid w:val="008C728A"/>
    <w:rsid w:val="008C7D08"/>
    <w:rsid w:val="008D00EF"/>
    <w:rsid w:val="008D01EF"/>
    <w:rsid w:val="008D07D4"/>
    <w:rsid w:val="008D13D8"/>
    <w:rsid w:val="008D14CD"/>
    <w:rsid w:val="008D16C7"/>
    <w:rsid w:val="008D180C"/>
    <w:rsid w:val="008D1837"/>
    <w:rsid w:val="008D18AF"/>
    <w:rsid w:val="008D1FB6"/>
    <w:rsid w:val="008D2CCE"/>
    <w:rsid w:val="008D2D42"/>
    <w:rsid w:val="008D343A"/>
    <w:rsid w:val="008D383B"/>
    <w:rsid w:val="008D39F0"/>
    <w:rsid w:val="008D3D6B"/>
    <w:rsid w:val="008D3E9E"/>
    <w:rsid w:val="008D4132"/>
    <w:rsid w:val="008D4363"/>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66D"/>
    <w:rsid w:val="008E0C05"/>
    <w:rsid w:val="008E10C9"/>
    <w:rsid w:val="008E1262"/>
    <w:rsid w:val="008E126E"/>
    <w:rsid w:val="008E12B2"/>
    <w:rsid w:val="008E1E71"/>
    <w:rsid w:val="008E1F99"/>
    <w:rsid w:val="008E2223"/>
    <w:rsid w:val="008E2475"/>
    <w:rsid w:val="008E2531"/>
    <w:rsid w:val="008E2CA9"/>
    <w:rsid w:val="008E311B"/>
    <w:rsid w:val="008E32DE"/>
    <w:rsid w:val="008E33C0"/>
    <w:rsid w:val="008E3997"/>
    <w:rsid w:val="008E3ACD"/>
    <w:rsid w:val="008E3E34"/>
    <w:rsid w:val="008E43B3"/>
    <w:rsid w:val="008E44C6"/>
    <w:rsid w:val="008E485E"/>
    <w:rsid w:val="008E4F82"/>
    <w:rsid w:val="008E535B"/>
    <w:rsid w:val="008E5403"/>
    <w:rsid w:val="008E5D10"/>
    <w:rsid w:val="008E6BC4"/>
    <w:rsid w:val="008E6DED"/>
    <w:rsid w:val="008E733A"/>
    <w:rsid w:val="008E7482"/>
    <w:rsid w:val="008E7F07"/>
    <w:rsid w:val="008E7FA8"/>
    <w:rsid w:val="008F0166"/>
    <w:rsid w:val="008F01B7"/>
    <w:rsid w:val="008F028E"/>
    <w:rsid w:val="008F04A9"/>
    <w:rsid w:val="008F0704"/>
    <w:rsid w:val="008F0D12"/>
    <w:rsid w:val="008F272C"/>
    <w:rsid w:val="008F2E19"/>
    <w:rsid w:val="008F347B"/>
    <w:rsid w:val="008F387B"/>
    <w:rsid w:val="008F3C9B"/>
    <w:rsid w:val="008F3E5C"/>
    <w:rsid w:val="008F41BD"/>
    <w:rsid w:val="008F4720"/>
    <w:rsid w:val="008F4ADA"/>
    <w:rsid w:val="008F4EB9"/>
    <w:rsid w:val="008F511E"/>
    <w:rsid w:val="008F5122"/>
    <w:rsid w:val="008F5174"/>
    <w:rsid w:val="008F57BE"/>
    <w:rsid w:val="008F5F96"/>
    <w:rsid w:val="008F642B"/>
    <w:rsid w:val="008F6E51"/>
    <w:rsid w:val="008F72AD"/>
    <w:rsid w:val="008F736B"/>
    <w:rsid w:val="008F7573"/>
    <w:rsid w:val="00900AF5"/>
    <w:rsid w:val="00900B4D"/>
    <w:rsid w:val="00900BB6"/>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344"/>
    <w:rsid w:val="009064B3"/>
    <w:rsid w:val="00906D27"/>
    <w:rsid w:val="00906F51"/>
    <w:rsid w:val="009076BC"/>
    <w:rsid w:val="009078EF"/>
    <w:rsid w:val="009079AF"/>
    <w:rsid w:val="00907FC4"/>
    <w:rsid w:val="0091000A"/>
    <w:rsid w:val="009101BF"/>
    <w:rsid w:val="00910201"/>
    <w:rsid w:val="00910249"/>
    <w:rsid w:val="0091165D"/>
    <w:rsid w:val="0091194D"/>
    <w:rsid w:val="00911EFA"/>
    <w:rsid w:val="00911FE9"/>
    <w:rsid w:val="00911FEC"/>
    <w:rsid w:val="00912085"/>
    <w:rsid w:val="00912C6B"/>
    <w:rsid w:val="009137A6"/>
    <w:rsid w:val="00914082"/>
    <w:rsid w:val="009146AC"/>
    <w:rsid w:val="00914905"/>
    <w:rsid w:val="00914A52"/>
    <w:rsid w:val="00914C49"/>
    <w:rsid w:val="00914EF7"/>
    <w:rsid w:val="009155FE"/>
    <w:rsid w:val="0091578A"/>
    <w:rsid w:val="0091587A"/>
    <w:rsid w:val="00915B03"/>
    <w:rsid w:val="00916477"/>
    <w:rsid w:val="009169A3"/>
    <w:rsid w:val="00917901"/>
    <w:rsid w:val="0092022B"/>
    <w:rsid w:val="00920604"/>
    <w:rsid w:val="00920937"/>
    <w:rsid w:val="00920C2C"/>
    <w:rsid w:val="009213EB"/>
    <w:rsid w:val="00921470"/>
    <w:rsid w:val="00921A4B"/>
    <w:rsid w:val="009220DD"/>
    <w:rsid w:val="009221FE"/>
    <w:rsid w:val="00922A21"/>
    <w:rsid w:val="00923F43"/>
    <w:rsid w:val="00924B21"/>
    <w:rsid w:val="00926673"/>
    <w:rsid w:val="00926D58"/>
    <w:rsid w:val="00927B69"/>
    <w:rsid w:val="00927F76"/>
    <w:rsid w:val="00930699"/>
    <w:rsid w:val="00932495"/>
    <w:rsid w:val="00932602"/>
    <w:rsid w:val="00932CA5"/>
    <w:rsid w:val="00932F88"/>
    <w:rsid w:val="00933056"/>
    <w:rsid w:val="009332F5"/>
    <w:rsid w:val="0093341B"/>
    <w:rsid w:val="00933CCD"/>
    <w:rsid w:val="009345BE"/>
    <w:rsid w:val="00934C3D"/>
    <w:rsid w:val="00934EE1"/>
    <w:rsid w:val="00935893"/>
    <w:rsid w:val="009358EC"/>
    <w:rsid w:val="00936129"/>
    <w:rsid w:val="009373E2"/>
    <w:rsid w:val="0093763C"/>
    <w:rsid w:val="00937E59"/>
    <w:rsid w:val="00937FB8"/>
    <w:rsid w:val="00940340"/>
    <w:rsid w:val="0094066F"/>
    <w:rsid w:val="009407E7"/>
    <w:rsid w:val="00940914"/>
    <w:rsid w:val="00940A1E"/>
    <w:rsid w:val="00940DD2"/>
    <w:rsid w:val="00941182"/>
    <w:rsid w:val="00941357"/>
    <w:rsid w:val="009413AF"/>
    <w:rsid w:val="00941A9E"/>
    <w:rsid w:val="00941F67"/>
    <w:rsid w:val="00942CF2"/>
    <w:rsid w:val="00943506"/>
    <w:rsid w:val="00943603"/>
    <w:rsid w:val="0094397A"/>
    <w:rsid w:val="00943D3D"/>
    <w:rsid w:val="00944489"/>
    <w:rsid w:val="00944938"/>
    <w:rsid w:val="00945119"/>
    <w:rsid w:val="00945449"/>
    <w:rsid w:val="009458BF"/>
    <w:rsid w:val="0094591B"/>
    <w:rsid w:val="009459AD"/>
    <w:rsid w:val="00945E4B"/>
    <w:rsid w:val="00945FB5"/>
    <w:rsid w:val="009465C9"/>
    <w:rsid w:val="00946853"/>
    <w:rsid w:val="00947B2E"/>
    <w:rsid w:val="00947BD5"/>
    <w:rsid w:val="00947C57"/>
    <w:rsid w:val="00947F57"/>
    <w:rsid w:val="009506D2"/>
    <w:rsid w:val="00950C7A"/>
    <w:rsid w:val="0095118B"/>
    <w:rsid w:val="0095151A"/>
    <w:rsid w:val="009519C2"/>
    <w:rsid w:val="00951DA3"/>
    <w:rsid w:val="00951E78"/>
    <w:rsid w:val="0095258D"/>
    <w:rsid w:val="00952648"/>
    <w:rsid w:val="009527BF"/>
    <w:rsid w:val="00952A1B"/>
    <w:rsid w:val="009533D5"/>
    <w:rsid w:val="009536F9"/>
    <w:rsid w:val="009537ED"/>
    <w:rsid w:val="00954153"/>
    <w:rsid w:val="009541F2"/>
    <w:rsid w:val="00954769"/>
    <w:rsid w:val="00954931"/>
    <w:rsid w:val="00954DD0"/>
    <w:rsid w:val="009556DD"/>
    <w:rsid w:val="00955961"/>
    <w:rsid w:val="00956079"/>
    <w:rsid w:val="009563BF"/>
    <w:rsid w:val="00957096"/>
    <w:rsid w:val="009578B3"/>
    <w:rsid w:val="009578F9"/>
    <w:rsid w:val="009601AC"/>
    <w:rsid w:val="0096053E"/>
    <w:rsid w:val="0096060C"/>
    <w:rsid w:val="00960D05"/>
    <w:rsid w:val="00960E8E"/>
    <w:rsid w:val="00961230"/>
    <w:rsid w:val="009612F7"/>
    <w:rsid w:val="00961563"/>
    <w:rsid w:val="009619D7"/>
    <w:rsid w:val="00962141"/>
    <w:rsid w:val="0096258E"/>
    <w:rsid w:val="009626EB"/>
    <w:rsid w:val="00962F9C"/>
    <w:rsid w:val="00963642"/>
    <w:rsid w:val="00963777"/>
    <w:rsid w:val="0096386B"/>
    <w:rsid w:val="00963DE6"/>
    <w:rsid w:val="0096584A"/>
    <w:rsid w:val="00965C20"/>
    <w:rsid w:val="00965EAA"/>
    <w:rsid w:val="0096668A"/>
    <w:rsid w:val="00966A13"/>
    <w:rsid w:val="00966B90"/>
    <w:rsid w:val="00966CA0"/>
    <w:rsid w:val="009701CD"/>
    <w:rsid w:val="00970367"/>
    <w:rsid w:val="00970C74"/>
    <w:rsid w:val="00971192"/>
    <w:rsid w:val="00972D0F"/>
    <w:rsid w:val="00972EC4"/>
    <w:rsid w:val="0097304F"/>
    <w:rsid w:val="00973D7F"/>
    <w:rsid w:val="009740E6"/>
    <w:rsid w:val="00974667"/>
    <w:rsid w:val="00974B30"/>
    <w:rsid w:val="00974B80"/>
    <w:rsid w:val="00974BA1"/>
    <w:rsid w:val="00975074"/>
    <w:rsid w:val="0097523A"/>
    <w:rsid w:val="00975725"/>
    <w:rsid w:val="0097584E"/>
    <w:rsid w:val="00976146"/>
    <w:rsid w:val="00976A0E"/>
    <w:rsid w:val="009773A1"/>
    <w:rsid w:val="00977BDE"/>
    <w:rsid w:val="00980A2B"/>
    <w:rsid w:val="00980F1A"/>
    <w:rsid w:val="00981533"/>
    <w:rsid w:val="0098193E"/>
    <w:rsid w:val="00981D0C"/>
    <w:rsid w:val="009825F8"/>
    <w:rsid w:val="0098342B"/>
    <w:rsid w:val="009838E9"/>
    <w:rsid w:val="00983D79"/>
    <w:rsid w:val="00983FAD"/>
    <w:rsid w:val="0098495A"/>
    <w:rsid w:val="009849FA"/>
    <w:rsid w:val="00984A1E"/>
    <w:rsid w:val="0098535F"/>
    <w:rsid w:val="0098596F"/>
    <w:rsid w:val="00985A49"/>
    <w:rsid w:val="0098682F"/>
    <w:rsid w:val="009868B5"/>
    <w:rsid w:val="00987E86"/>
    <w:rsid w:val="0099018B"/>
    <w:rsid w:val="009905A2"/>
    <w:rsid w:val="00991A44"/>
    <w:rsid w:val="00991AFB"/>
    <w:rsid w:val="00991D61"/>
    <w:rsid w:val="009921E4"/>
    <w:rsid w:val="00992DFD"/>
    <w:rsid w:val="00992F29"/>
    <w:rsid w:val="00993191"/>
    <w:rsid w:val="009931BE"/>
    <w:rsid w:val="0099328B"/>
    <w:rsid w:val="00994C3E"/>
    <w:rsid w:val="009954B5"/>
    <w:rsid w:val="00995A83"/>
    <w:rsid w:val="00995CEE"/>
    <w:rsid w:val="00995CF2"/>
    <w:rsid w:val="00995D75"/>
    <w:rsid w:val="00996142"/>
    <w:rsid w:val="0099675F"/>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6F7"/>
    <w:rsid w:val="009A58D3"/>
    <w:rsid w:val="009A6517"/>
    <w:rsid w:val="009A65C4"/>
    <w:rsid w:val="009A6C65"/>
    <w:rsid w:val="009A768E"/>
    <w:rsid w:val="009A781C"/>
    <w:rsid w:val="009A7825"/>
    <w:rsid w:val="009A7B71"/>
    <w:rsid w:val="009A7F93"/>
    <w:rsid w:val="009B02F1"/>
    <w:rsid w:val="009B04C9"/>
    <w:rsid w:val="009B06E4"/>
    <w:rsid w:val="009B088F"/>
    <w:rsid w:val="009B0CDE"/>
    <w:rsid w:val="009B15D5"/>
    <w:rsid w:val="009B1AEE"/>
    <w:rsid w:val="009B1CE2"/>
    <w:rsid w:val="009B234A"/>
    <w:rsid w:val="009B25BC"/>
    <w:rsid w:val="009B2613"/>
    <w:rsid w:val="009B2646"/>
    <w:rsid w:val="009B29B2"/>
    <w:rsid w:val="009B2A1E"/>
    <w:rsid w:val="009B331E"/>
    <w:rsid w:val="009B339C"/>
    <w:rsid w:val="009B388B"/>
    <w:rsid w:val="009B397A"/>
    <w:rsid w:val="009B416F"/>
    <w:rsid w:val="009B43A8"/>
    <w:rsid w:val="009B4657"/>
    <w:rsid w:val="009B4F30"/>
    <w:rsid w:val="009B50FC"/>
    <w:rsid w:val="009B60F5"/>
    <w:rsid w:val="009B6260"/>
    <w:rsid w:val="009B6FA6"/>
    <w:rsid w:val="009B7625"/>
    <w:rsid w:val="009B7B76"/>
    <w:rsid w:val="009B7B92"/>
    <w:rsid w:val="009C042C"/>
    <w:rsid w:val="009C08C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E8B"/>
    <w:rsid w:val="009C4128"/>
    <w:rsid w:val="009C471A"/>
    <w:rsid w:val="009C51B7"/>
    <w:rsid w:val="009C6C1B"/>
    <w:rsid w:val="009C6E75"/>
    <w:rsid w:val="009C6FBB"/>
    <w:rsid w:val="009C7109"/>
    <w:rsid w:val="009C7919"/>
    <w:rsid w:val="009D03B3"/>
    <w:rsid w:val="009D088A"/>
    <w:rsid w:val="009D1D7B"/>
    <w:rsid w:val="009D21B0"/>
    <w:rsid w:val="009D242A"/>
    <w:rsid w:val="009D2797"/>
    <w:rsid w:val="009D2912"/>
    <w:rsid w:val="009D2BA7"/>
    <w:rsid w:val="009D2E25"/>
    <w:rsid w:val="009D2E98"/>
    <w:rsid w:val="009D32E3"/>
    <w:rsid w:val="009D4418"/>
    <w:rsid w:val="009D49B5"/>
    <w:rsid w:val="009D4DD5"/>
    <w:rsid w:val="009D6B2B"/>
    <w:rsid w:val="009D6FE1"/>
    <w:rsid w:val="009D73AA"/>
    <w:rsid w:val="009E0949"/>
    <w:rsid w:val="009E0978"/>
    <w:rsid w:val="009E0B12"/>
    <w:rsid w:val="009E110F"/>
    <w:rsid w:val="009E183A"/>
    <w:rsid w:val="009E1B64"/>
    <w:rsid w:val="009E1BAE"/>
    <w:rsid w:val="009E1FF1"/>
    <w:rsid w:val="009E25D7"/>
    <w:rsid w:val="009E269D"/>
    <w:rsid w:val="009E274C"/>
    <w:rsid w:val="009E2CDE"/>
    <w:rsid w:val="009E2EC3"/>
    <w:rsid w:val="009E2F9D"/>
    <w:rsid w:val="009E33FC"/>
    <w:rsid w:val="009E3D45"/>
    <w:rsid w:val="009E3EC5"/>
    <w:rsid w:val="009E45C6"/>
    <w:rsid w:val="009E464F"/>
    <w:rsid w:val="009E4858"/>
    <w:rsid w:val="009E515E"/>
    <w:rsid w:val="009E5309"/>
    <w:rsid w:val="009E5433"/>
    <w:rsid w:val="009E568C"/>
    <w:rsid w:val="009E5797"/>
    <w:rsid w:val="009E6040"/>
    <w:rsid w:val="009E67D5"/>
    <w:rsid w:val="009E6A95"/>
    <w:rsid w:val="009E6E08"/>
    <w:rsid w:val="009E7B35"/>
    <w:rsid w:val="009F01DA"/>
    <w:rsid w:val="009F0399"/>
    <w:rsid w:val="009F08BD"/>
    <w:rsid w:val="009F16BB"/>
    <w:rsid w:val="009F1767"/>
    <w:rsid w:val="009F176E"/>
    <w:rsid w:val="009F1A54"/>
    <w:rsid w:val="009F1AD7"/>
    <w:rsid w:val="009F1F9F"/>
    <w:rsid w:val="009F2156"/>
    <w:rsid w:val="009F312B"/>
    <w:rsid w:val="009F31A5"/>
    <w:rsid w:val="009F3209"/>
    <w:rsid w:val="009F343B"/>
    <w:rsid w:val="009F3515"/>
    <w:rsid w:val="009F3A13"/>
    <w:rsid w:val="009F3CE7"/>
    <w:rsid w:val="009F422A"/>
    <w:rsid w:val="009F4263"/>
    <w:rsid w:val="009F4AF4"/>
    <w:rsid w:val="009F5060"/>
    <w:rsid w:val="009F586E"/>
    <w:rsid w:val="009F5CAC"/>
    <w:rsid w:val="009F6230"/>
    <w:rsid w:val="009F69AE"/>
    <w:rsid w:val="009F6BF0"/>
    <w:rsid w:val="009F6DE1"/>
    <w:rsid w:val="009F6FF6"/>
    <w:rsid w:val="009F716F"/>
    <w:rsid w:val="009F7278"/>
    <w:rsid w:val="009F755E"/>
    <w:rsid w:val="009F75A8"/>
    <w:rsid w:val="00A000D6"/>
    <w:rsid w:val="00A00156"/>
    <w:rsid w:val="00A00FD3"/>
    <w:rsid w:val="00A013AD"/>
    <w:rsid w:val="00A014C9"/>
    <w:rsid w:val="00A014D7"/>
    <w:rsid w:val="00A0150A"/>
    <w:rsid w:val="00A0150C"/>
    <w:rsid w:val="00A01B0B"/>
    <w:rsid w:val="00A02041"/>
    <w:rsid w:val="00A02836"/>
    <w:rsid w:val="00A02D00"/>
    <w:rsid w:val="00A0338A"/>
    <w:rsid w:val="00A033C8"/>
    <w:rsid w:val="00A0383A"/>
    <w:rsid w:val="00A03D79"/>
    <w:rsid w:val="00A04689"/>
    <w:rsid w:val="00A04ACD"/>
    <w:rsid w:val="00A05728"/>
    <w:rsid w:val="00A05CE0"/>
    <w:rsid w:val="00A05EF8"/>
    <w:rsid w:val="00A06695"/>
    <w:rsid w:val="00A07F3A"/>
    <w:rsid w:val="00A1008F"/>
    <w:rsid w:val="00A103A7"/>
    <w:rsid w:val="00A106F4"/>
    <w:rsid w:val="00A10FD1"/>
    <w:rsid w:val="00A1125E"/>
    <w:rsid w:val="00A11602"/>
    <w:rsid w:val="00A1190F"/>
    <w:rsid w:val="00A11FC6"/>
    <w:rsid w:val="00A1275D"/>
    <w:rsid w:val="00A12F7F"/>
    <w:rsid w:val="00A13102"/>
    <w:rsid w:val="00A134AC"/>
    <w:rsid w:val="00A136F3"/>
    <w:rsid w:val="00A13C8B"/>
    <w:rsid w:val="00A13D37"/>
    <w:rsid w:val="00A13E5C"/>
    <w:rsid w:val="00A13F43"/>
    <w:rsid w:val="00A14278"/>
    <w:rsid w:val="00A1501A"/>
    <w:rsid w:val="00A1534B"/>
    <w:rsid w:val="00A15661"/>
    <w:rsid w:val="00A1706C"/>
    <w:rsid w:val="00A1731A"/>
    <w:rsid w:val="00A174EB"/>
    <w:rsid w:val="00A1783E"/>
    <w:rsid w:val="00A1785D"/>
    <w:rsid w:val="00A17AA5"/>
    <w:rsid w:val="00A17CD8"/>
    <w:rsid w:val="00A20610"/>
    <w:rsid w:val="00A20716"/>
    <w:rsid w:val="00A209CA"/>
    <w:rsid w:val="00A20AF2"/>
    <w:rsid w:val="00A20AFD"/>
    <w:rsid w:val="00A215DD"/>
    <w:rsid w:val="00A22035"/>
    <w:rsid w:val="00A2204F"/>
    <w:rsid w:val="00A224C6"/>
    <w:rsid w:val="00A2289B"/>
    <w:rsid w:val="00A22973"/>
    <w:rsid w:val="00A22C3E"/>
    <w:rsid w:val="00A22FF6"/>
    <w:rsid w:val="00A23265"/>
    <w:rsid w:val="00A23799"/>
    <w:rsid w:val="00A23865"/>
    <w:rsid w:val="00A23CB4"/>
    <w:rsid w:val="00A24027"/>
    <w:rsid w:val="00A240B3"/>
    <w:rsid w:val="00A248A6"/>
    <w:rsid w:val="00A24E1B"/>
    <w:rsid w:val="00A25010"/>
    <w:rsid w:val="00A250C9"/>
    <w:rsid w:val="00A27CC1"/>
    <w:rsid w:val="00A27EBC"/>
    <w:rsid w:val="00A30557"/>
    <w:rsid w:val="00A306D8"/>
    <w:rsid w:val="00A307AD"/>
    <w:rsid w:val="00A30E2D"/>
    <w:rsid w:val="00A310F7"/>
    <w:rsid w:val="00A31ED2"/>
    <w:rsid w:val="00A32D04"/>
    <w:rsid w:val="00A32FC5"/>
    <w:rsid w:val="00A335A9"/>
    <w:rsid w:val="00A33B66"/>
    <w:rsid w:val="00A33E7E"/>
    <w:rsid w:val="00A35CFF"/>
    <w:rsid w:val="00A361E8"/>
    <w:rsid w:val="00A36421"/>
    <w:rsid w:val="00A366DA"/>
    <w:rsid w:val="00A36B76"/>
    <w:rsid w:val="00A37204"/>
    <w:rsid w:val="00A378F6"/>
    <w:rsid w:val="00A4043F"/>
    <w:rsid w:val="00A406E9"/>
    <w:rsid w:val="00A40CE5"/>
    <w:rsid w:val="00A411DF"/>
    <w:rsid w:val="00A412D3"/>
    <w:rsid w:val="00A41DF1"/>
    <w:rsid w:val="00A4209A"/>
    <w:rsid w:val="00A42567"/>
    <w:rsid w:val="00A42769"/>
    <w:rsid w:val="00A42AC6"/>
    <w:rsid w:val="00A433D1"/>
    <w:rsid w:val="00A43953"/>
    <w:rsid w:val="00A44008"/>
    <w:rsid w:val="00A4424E"/>
    <w:rsid w:val="00A448EE"/>
    <w:rsid w:val="00A44991"/>
    <w:rsid w:val="00A450CD"/>
    <w:rsid w:val="00A45333"/>
    <w:rsid w:val="00A45D40"/>
    <w:rsid w:val="00A46167"/>
    <w:rsid w:val="00A46687"/>
    <w:rsid w:val="00A46A6B"/>
    <w:rsid w:val="00A46BF2"/>
    <w:rsid w:val="00A46C2F"/>
    <w:rsid w:val="00A46CA0"/>
    <w:rsid w:val="00A507CE"/>
    <w:rsid w:val="00A507DE"/>
    <w:rsid w:val="00A508FD"/>
    <w:rsid w:val="00A50B3B"/>
    <w:rsid w:val="00A50B9C"/>
    <w:rsid w:val="00A50C6C"/>
    <w:rsid w:val="00A50F57"/>
    <w:rsid w:val="00A513FD"/>
    <w:rsid w:val="00A51454"/>
    <w:rsid w:val="00A5164E"/>
    <w:rsid w:val="00A51A80"/>
    <w:rsid w:val="00A51D17"/>
    <w:rsid w:val="00A51E79"/>
    <w:rsid w:val="00A52803"/>
    <w:rsid w:val="00A52D59"/>
    <w:rsid w:val="00A54A8D"/>
    <w:rsid w:val="00A554F9"/>
    <w:rsid w:val="00A556B2"/>
    <w:rsid w:val="00A557E6"/>
    <w:rsid w:val="00A56527"/>
    <w:rsid w:val="00A566AB"/>
    <w:rsid w:val="00A56890"/>
    <w:rsid w:val="00A56973"/>
    <w:rsid w:val="00A56985"/>
    <w:rsid w:val="00A56A3A"/>
    <w:rsid w:val="00A56FE6"/>
    <w:rsid w:val="00A5727E"/>
    <w:rsid w:val="00A5728D"/>
    <w:rsid w:val="00A5783C"/>
    <w:rsid w:val="00A578FF"/>
    <w:rsid w:val="00A60118"/>
    <w:rsid w:val="00A60487"/>
    <w:rsid w:val="00A60B14"/>
    <w:rsid w:val="00A6324B"/>
    <w:rsid w:val="00A63964"/>
    <w:rsid w:val="00A63ABD"/>
    <w:rsid w:val="00A6447B"/>
    <w:rsid w:val="00A646D0"/>
    <w:rsid w:val="00A646D5"/>
    <w:rsid w:val="00A6474D"/>
    <w:rsid w:val="00A64E38"/>
    <w:rsid w:val="00A65724"/>
    <w:rsid w:val="00A65944"/>
    <w:rsid w:val="00A65B66"/>
    <w:rsid w:val="00A6695C"/>
    <w:rsid w:val="00A66C68"/>
    <w:rsid w:val="00A670F4"/>
    <w:rsid w:val="00A67B6A"/>
    <w:rsid w:val="00A7039F"/>
    <w:rsid w:val="00A704AC"/>
    <w:rsid w:val="00A70734"/>
    <w:rsid w:val="00A70DFB"/>
    <w:rsid w:val="00A70EE1"/>
    <w:rsid w:val="00A712BC"/>
    <w:rsid w:val="00A722F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A61"/>
    <w:rsid w:val="00A77BBA"/>
    <w:rsid w:val="00A77DFF"/>
    <w:rsid w:val="00A80779"/>
    <w:rsid w:val="00A80A28"/>
    <w:rsid w:val="00A80D27"/>
    <w:rsid w:val="00A813DB"/>
    <w:rsid w:val="00A81709"/>
    <w:rsid w:val="00A81C25"/>
    <w:rsid w:val="00A81D4F"/>
    <w:rsid w:val="00A820BF"/>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A0F"/>
    <w:rsid w:val="00A86B35"/>
    <w:rsid w:val="00A86EF0"/>
    <w:rsid w:val="00A87168"/>
    <w:rsid w:val="00A9031F"/>
    <w:rsid w:val="00A90375"/>
    <w:rsid w:val="00A906C6"/>
    <w:rsid w:val="00A91738"/>
    <w:rsid w:val="00A91761"/>
    <w:rsid w:val="00A91875"/>
    <w:rsid w:val="00A91A4B"/>
    <w:rsid w:val="00A91C19"/>
    <w:rsid w:val="00A920B9"/>
    <w:rsid w:val="00A9226F"/>
    <w:rsid w:val="00A929E6"/>
    <w:rsid w:val="00A92F46"/>
    <w:rsid w:val="00A93970"/>
    <w:rsid w:val="00A93D2B"/>
    <w:rsid w:val="00A941DE"/>
    <w:rsid w:val="00A9447F"/>
    <w:rsid w:val="00A94B5B"/>
    <w:rsid w:val="00A94CE1"/>
    <w:rsid w:val="00A9508C"/>
    <w:rsid w:val="00A95E1F"/>
    <w:rsid w:val="00A96ACB"/>
    <w:rsid w:val="00A96FB4"/>
    <w:rsid w:val="00A9751A"/>
    <w:rsid w:val="00A97757"/>
    <w:rsid w:val="00AA0695"/>
    <w:rsid w:val="00AA0B4C"/>
    <w:rsid w:val="00AA0C99"/>
    <w:rsid w:val="00AA18E7"/>
    <w:rsid w:val="00AA1B80"/>
    <w:rsid w:val="00AA21C6"/>
    <w:rsid w:val="00AA2CED"/>
    <w:rsid w:val="00AA3202"/>
    <w:rsid w:val="00AA35B2"/>
    <w:rsid w:val="00AA3979"/>
    <w:rsid w:val="00AA4E70"/>
    <w:rsid w:val="00AA50BB"/>
    <w:rsid w:val="00AA5692"/>
    <w:rsid w:val="00AA5951"/>
    <w:rsid w:val="00AA598A"/>
    <w:rsid w:val="00AA5FBF"/>
    <w:rsid w:val="00AA6310"/>
    <w:rsid w:val="00AA6A59"/>
    <w:rsid w:val="00AA6D52"/>
    <w:rsid w:val="00AA6DCF"/>
    <w:rsid w:val="00AA75A1"/>
    <w:rsid w:val="00AB0154"/>
    <w:rsid w:val="00AB02A3"/>
    <w:rsid w:val="00AB04BC"/>
    <w:rsid w:val="00AB059F"/>
    <w:rsid w:val="00AB0C73"/>
    <w:rsid w:val="00AB13B0"/>
    <w:rsid w:val="00AB1576"/>
    <w:rsid w:val="00AB163F"/>
    <w:rsid w:val="00AB1A75"/>
    <w:rsid w:val="00AB249A"/>
    <w:rsid w:val="00AB24C5"/>
    <w:rsid w:val="00AB2A3A"/>
    <w:rsid w:val="00AB326A"/>
    <w:rsid w:val="00AB32AE"/>
    <w:rsid w:val="00AB348F"/>
    <w:rsid w:val="00AB34C2"/>
    <w:rsid w:val="00AB3626"/>
    <w:rsid w:val="00AB37D6"/>
    <w:rsid w:val="00AB3E14"/>
    <w:rsid w:val="00AB40E5"/>
    <w:rsid w:val="00AB4A01"/>
    <w:rsid w:val="00AB4BB4"/>
    <w:rsid w:val="00AB4BEC"/>
    <w:rsid w:val="00AB4C0C"/>
    <w:rsid w:val="00AB621E"/>
    <w:rsid w:val="00AB636B"/>
    <w:rsid w:val="00AB6F75"/>
    <w:rsid w:val="00AB783E"/>
    <w:rsid w:val="00AB79F0"/>
    <w:rsid w:val="00AB7D61"/>
    <w:rsid w:val="00AC000F"/>
    <w:rsid w:val="00AC0447"/>
    <w:rsid w:val="00AC0A9B"/>
    <w:rsid w:val="00AC0FE9"/>
    <w:rsid w:val="00AC1381"/>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C7DC0"/>
    <w:rsid w:val="00AD052F"/>
    <w:rsid w:val="00AD07A8"/>
    <w:rsid w:val="00AD07B9"/>
    <w:rsid w:val="00AD1B65"/>
    <w:rsid w:val="00AD1C28"/>
    <w:rsid w:val="00AD1C7B"/>
    <w:rsid w:val="00AD219D"/>
    <w:rsid w:val="00AD22C7"/>
    <w:rsid w:val="00AD242F"/>
    <w:rsid w:val="00AD2977"/>
    <w:rsid w:val="00AD2C3A"/>
    <w:rsid w:val="00AD2EBE"/>
    <w:rsid w:val="00AD3068"/>
    <w:rsid w:val="00AD3660"/>
    <w:rsid w:val="00AD366C"/>
    <w:rsid w:val="00AD435B"/>
    <w:rsid w:val="00AD4521"/>
    <w:rsid w:val="00AD49C0"/>
    <w:rsid w:val="00AD4C0B"/>
    <w:rsid w:val="00AD4D1F"/>
    <w:rsid w:val="00AD5B13"/>
    <w:rsid w:val="00AD5C47"/>
    <w:rsid w:val="00AD6305"/>
    <w:rsid w:val="00AD680E"/>
    <w:rsid w:val="00AD69AA"/>
    <w:rsid w:val="00AD6C9B"/>
    <w:rsid w:val="00AD795C"/>
    <w:rsid w:val="00AD7B8C"/>
    <w:rsid w:val="00AD7CC8"/>
    <w:rsid w:val="00AD7E60"/>
    <w:rsid w:val="00AE07EC"/>
    <w:rsid w:val="00AE0AB1"/>
    <w:rsid w:val="00AE0B98"/>
    <w:rsid w:val="00AE0C6E"/>
    <w:rsid w:val="00AE0DD8"/>
    <w:rsid w:val="00AE1286"/>
    <w:rsid w:val="00AE15D9"/>
    <w:rsid w:val="00AE18EA"/>
    <w:rsid w:val="00AE1C89"/>
    <w:rsid w:val="00AE1D09"/>
    <w:rsid w:val="00AE2273"/>
    <w:rsid w:val="00AE2AB5"/>
    <w:rsid w:val="00AE2F04"/>
    <w:rsid w:val="00AE379A"/>
    <w:rsid w:val="00AE381C"/>
    <w:rsid w:val="00AE3CA5"/>
    <w:rsid w:val="00AE40EB"/>
    <w:rsid w:val="00AE4E03"/>
    <w:rsid w:val="00AE4E6F"/>
    <w:rsid w:val="00AE50A8"/>
    <w:rsid w:val="00AE594D"/>
    <w:rsid w:val="00AE62E8"/>
    <w:rsid w:val="00AE7221"/>
    <w:rsid w:val="00AE7A1B"/>
    <w:rsid w:val="00AE7CBB"/>
    <w:rsid w:val="00AF02DF"/>
    <w:rsid w:val="00AF1503"/>
    <w:rsid w:val="00AF2443"/>
    <w:rsid w:val="00AF2467"/>
    <w:rsid w:val="00AF2EB3"/>
    <w:rsid w:val="00AF341D"/>
    <w:rsid w:val="00AF3CE1"/>
    <w:rsid w:val="00AF40A8"/>
    <w:rsid w:val="00AF4134"/>
    <w:rsid w:val="00AF44B6"/>
    <w:rsid w:val="00AF48DB"/>
    <w:rsid w:val="00AF5A88"/>
    <w:rsid w:val="00AF6667"/>
    <w:rsid w:val="00AF6DC3"/>
    <w:rsid w:val="00AF71BC"/>
    <w:rsid w:val="00AF7DF8"/>
    <w:rsid w:val="00B00170"/>
    <w:rsid w:val="00B00615"/>
    <w:rsid w:val="00B00A94"/>
    <w:rsid w:val="00B00C7A"/>
    <w:rsid w:val="00B00EBB"/>
    <w:rsid w:val="00B00F16"/>
    <w:rsid w:val="00B016CD"/>
    <w:rsid w:val="00B01B07"/>
    <w:rsid w:val="00B01CF1"/>
    <w:rsid w:val="00B02032"/>
    <w:rsid w:val="00B020E2"/>
    <w:rsid w:val="00B021ED"/>
    <w:rsid w:val="00B0246D"/>
    <w:rsid w:val="00B02619"/>
    <w:rsid w:val="00B02C79"/>
    <w:rsid w:val="00B03240"/>
    <w:rsid w:val="00B03B0A"/>
    <w:rsid w:val="00B04571"/>
    <w:rsid w:val="00B04B91"/>
    <w:rsid w:val="00B057EB"/>
    <w:rsid w:val="00B06178"/>
    <w:rsid w:val="00B06DD1"/>
    <w:rsid w:val="00B07735"/>
    <w:rsid w:val="00B07DF3"/>
    <w:rsid w:val="00B07F37"/>
    <w:rsid w:val="00B10152"/>
    <w:rsid w:val="00B101EC"/>
    <w:rsid w:val="00B1039E"/>
    <w:rsid w:val="00B103E7"/>
    <w:rsid w:val="00B11322"/>
    <w:rsid w:val="00B11336"/>
    <w:rsid w:val="00B1188F"/>
    <w:rsid w:val="00B12338"/>
    <w:rsid w:val="00B12632"/>
    <w:rsid w:val="00B127B7"/>
    <w:rsid w:val="00B12C06"/>
    <w:rsid w:val="00B13A2A"/>
    <w:rsid w:val="00B14143"/>
    <w:rsid w:val="00B14D2D"/>
    <w:rsid w:val="00B14FEC"/>
    <w:rsid w:val="00B1520B"/>
    <w:rsid w:val="00B15DFB"/>
    <w:rsid w:val="00B1634F"/>
    <w:rsid w:val="00B1673C"/>
    <w:rsid w:val="00B17401"/>
    <w:rsid w:val="00B17863"/>
    <w:rsid w:val="00B20126"/>
    <w:rsid w:val="00B2026C"/>
    <w:rsid w:val="00B20874"/>
    <w:rsid w:val="00B20A68"/>
    <w:rsid w:val="00B20B50"/>
    <w:rsid w:val="00B20BA6"/>
    <w:rsid w:val="00B214A6"/>
    <w:rsid w:val="00B215A0"/>
    <w:rsid w:val="00B21DB4"/>
    <w:rsid w:val="00B2295D"/>
    <w:rsid w:val="00B22EFF"/>
    <w:rsid w:val="00B23163"/>
    <w:rsid w:val="00B236A4"/>
    <w:rsid w:val="00B23A67"/>
    <w:rsid w:val="00B23CAF"/>
    <w:rsid w:val="00B2402D"/>
    <w:rsid w:val="00B24176"/>
    <w:rsid w:val="00B244B6"/>
    <w:rsid w:val="00B24D3D"/>
    <w:rsid w:val="00B24DBF"/>
    <w:rsid w:val="00B25095"/>
    <w:rsid w:val="00B2550E"/>
    <w:rsid w:val="00B259B6"/>
    <w:rsid w:val="00B26060"/>
    <w:rsid w:val="00B26F2A"/>
    <w:rsid w:val="00B27772"/>
    <w:rsid w:val="00B30612"/>
    <w:rsid w:val="00B30BF4"/>
    <w:rsid w:val="00B316D3"/>
    <w:rsid w:val="00B31DCD"/>
    <w:rsid w:val="00B32596"/>
    <w:rsid w:val="00B329D7"/>
    <w:rsid w:val="00B32FA9"/>
    <w:rsid w:val="00B33221"/>
    <w:rsid w:val="00B33569"/>
    <w:rsid w:val="00B338DC"/>
    <w:rsid w:val="00B33DE3"/>
    <w:rsid w:val="00B34043"/>
    <w:rsid w:val="00B34E94"/>
    <w:rsid w:val="00B35490"/>
    <w:rsid w:val="00B35923"/>
    <w:rsid w:val="00B35E76"/>
    <w:rsid w:val="00B360D2"/>
    <w:rsid w:val="00B36229"/>
    <w:rsid w:val="00B36E14"/>
    <w:rsid w:val="00B36EB6"/>
    <w:rsid w:val="00B37117"/>
    <w:rsid w:val="00B3720A"/>
    <w:rsid w:val="00B3777A"/>
    <w:rsid w:val="00B37822"/>
    <w:rsid w:val="00B37B0F"/>
    <w:rsid w:val="00B4046C"/>
    <w:rsid w:val="00B409D6"/>
    <w:rsid w:val="00B413D5"/>
    <w:rsid w:val="00B41B43"/>
    <w:rsid w:val="00B41FFD"/>
    <w:rsid w:val="00B432D9"/>
    <w:rsid w:val="00B438F3"/>
    <w:rsid w:val="00B439E5"/>
    <w:rsid w:val="00B43C0C"/>
    <w:rsid w:val="00B43C85"/>
    <w:rsid w:val="00B43D08"/>
    <w:rsid w:val="00B43EBA"/>
    <w:rsid w:val="00B44760"/>
    <w:rsid w:val="00B44B4D"/>
    <w:rsid w:val="00B44E69"/>
    <w:rsid w:val="00B450B8"/>
    <w:rsid w:val="00B4537A"/>
    <w:rsid w:val="00B45407"/>
    <w:rsid w:val="00B4620D"/>
    <w:rsid w:val="00B46EFF"/>
    <w:rsid w:val="00B471D7"/>
    <w:rsid w:val="00B477C3"/>
    <w:rsid w:val="00B47A28"/>
    <w:rsid w:val="00B47C7B"/>
    <w:rsid w:val="00B47CFC"/>
    <w:rsid w:val="00B47EA9"/>
    <w:rsid w:val="00B5014A"/>
    <w:rsid w:val="00B5039C"/>
    <w:rsid w:val="00B507DE"/>
    <w:rsid w:val="00B50B98"/>
    <w:rsid w:val="00B50F59"/>
    <w:rsid w:val="00B511B7"/>
    <w:rsid w:val="00B51E08"/>
    <w:rsid w:val="00B51E1C"/>
    <w:rsid w:val="00B53898"/>
    <w:rsid w:val="00B53D0A"/>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06B"/>
    <w:rsid w:val="00B603C2"/>
    <w:rsid w:val="00B60563"/>
    <w:rsid w:val="00B6073F"/>
    <w:rsid w:val="00B6092D"/>
    <w:rsid w:val="00B60987"/>
    <w:rsid w:val="00B60AB3"/>
    <w:rsid w:val="00B60FB0"/>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410E"/>
    <w:rsid w:val="00B641EE"/>
    <w:rsid w:val="00B64AE4"/>
    <w:rsid w:val="00B6549F"/>
    <w:rsid w:val="00B65C84"/>
    <w:rsid w:val="00B65E16"/>
    <w:rsid w:val="00B6620A"/>
    <w:rsid w:val="00B6650C"/>
    <w:rsid w:val="00B66517"/>
    <w:rsid w:val="00B66E62"/>
    <w:rsid w:val="00B66E9E"/>
    <w:rsid w:val="00B67522"/>
    <w:rsid w:val="00B67F01"/>
    <w:rsid w:val="00B701C5"/>
    <w:rsid w:val="00B716B5"/>
    <w:rsid w:val="00B7231E"/>
    <w:rsid w:val="00B72A18"/>
    <w:rsid w:val="00B73195"/>
    <w:rsid w:val="00B74175"/>
    <w:rsid w:val="00B742A6"/>
    <w:rsid w:val="00B74E12"/>
    <w:rsid w:val="00B75099"/>
    <w:rsid w:val="00B75111"/>
    <w:rsid w:val="00B752C8"/>
    <w:rsid w:val="00B75BD7"/>
    <w:rsid w:val="00B75DFD"/>
    <w:rsid w:val="00B7600B"/>
    <w:rsid w:val="00B762B7"/>
    <w:rsid w:val="00B76C09"/>
    <w:rsid w:val="00B76CDD"/>
    <w:rsid w:val="00B77872"/>
    <w:rsid w:val="00B77B2B"/>
    <w:rsid w:val="00B77EFD"/>
    <w:rsid w:val="00B80469"/>
    <w:rsid w:val="00B805AD"/>
    <w:rsid w:val="00B8071F"/>
    <w:rsid w:val="00B809AA"/>
    <w:rsid w:val="00B80E0A"/>
    <w:rsid w:val="00B812DD"/>
    <w:rsid w:val="00B81E33"/>
    <w:rsid w:val="00B82C53"/>
    <w:rsid w:val="00B83300"/>
    <w:rsid w:val="00B8349B"/>
    <w:rsid w:val="00B837AB"/>
    <w:rsid w:val="00B83D2F"/>
    <w:rsid w:val="00B84137"/>
    <w:rsid w:val="00B841B4"/>
    <w:rsid w:val="00B846F5"/>
    <w:rsid w:val="00B84D71"/>
    <w:rsid w:val="00B85A2B"/>
    <w:rsid w:val="00B85F93"/>
    <w:rsid w:val="00B86A6B"/>
    <w:rsid w:val="00B87276"/>
    <w:rsid w:val="00B8727A"/>
    <w:rsid w:val="00B876D8"/>
    <w:rsid w:val="00B8777F"/>
    <w:rsid w:val="00B87979"/>
    <w:rsid w:val="00B87A22"/>
    <w:rsid w:val="00B87E67"/>
    <w:rsid w:val="00B87E8B"/>
    <w:rsid w:val="00B87EF6"/>
    <w:rsid w:val="00B905EA"/>
    <w:rsid w:val="00B90B80"/>
    <w:rsid w:val="00B90FA0"/>
    <w:rsid w:val="00B91016"/>
    <w:rsid w:val="00B91078"/>
    <w:rsid w:val="00B9133A"/>
    <w:rsid w:val="00B9148B"/>
    <w:rsid w:val="00B91D22"/>
    <w:rsid w:val="00B93249"/>
    <w:rsid w:val="00B93412"/>
    <w:rsid w:val="00B93C33"/>
    <w:rsid w:val="00B9428F"/>
    <w:rsid w:val="00B9450F"/>
    <w:rsid w:val="00B947EB"/>
    <w:rsid w:val="00B948CA"/>
    <w:rsid w:val="00B94D1C"/>
    <w:rsid w:val="00B957EA"/>
    <w:rsid w:val="00B95896"/>
    <w:rsid w:val="00B9631E"/>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615"/>
    <w:rsid w:val="00BA575F"/>
    <w:rsid w:val="00BA5F24"/>
    <w:rsid w:val="00BA5FE3"/>
    <w:rsid w:val="00BA655A"/>
    <w:rsid w:val="00BA7673"/>
    <w:rsid w:val="00BA7B6C"/>
    <w:rsid w:val="00BA7CC7"/>
    <w:rsid w:val="00BA7E4D"/>
    <w:rsid w:val="00BB041A"/>
    <w:rsid w:val="00BB0528"/>
    <w:rsid w:val="00BB05BE"/>
    <w:rsid w:val="00BB0696"/>
    <w:rsid w:val="00BB09E0"/>
    <w:rsid w:val="00BB1C55"/>
    <w:rsid w:val="00BB284A"/>
    <w:rsid w:val="00BB2D69"/>
    <w:rsid w:val="00BB2E15"/>
    <w:rsid w:val="00BB317D"/>
    <w:rsid w:val="00BB32B3"/>
    <w:rsid w:val="00BB385A"/>
    <w:rsid w:val="00BB4384"/>
    <w:rsid w:val="00BB43A1"/>
    <w:rsid w:val="00BB43BC"/>
    <w:rsid w:val="00BB43DF"/>
    <w:rsid w:val="00BB4946"/>
    <w:rsid w:val="00BB5135"/>
    <w:rsid w:val="00BB56E8"/>
    <w:rsid w:val="00BB60CF"/>
    <w:rsid w:val="00BB62FA"/>
    <w:rsid w:val="00BB634B"/>
    <w:rsid w:val="00BB63E3"/>
    <w:rsid w:val="00BB6EA2"/>
    <w:rsid w:val="00BB74E6"/>
    <w:rsid w:val="00BB7937"/>
    <w:rsid w:val="00BB796C"/>
    <w:rsid w:val="00BB7D62"/>
    <w:rsid w:val="00BB7F02"/>
    <w:rsid w:val="00BC0A9A"/>
    <w:rsid w:val="00BC0B4B"/>
    <w:rsid w:val="00BC0C2D"/>
    <w:rsid w:val="00BC1233"/>
    <w:rsid w:val="00BC174B"/>
    <w:rsid w:val="00BC2660"/>
    <w:rsid w:val="00BC2DAA"/>
    <w:rsid w:val="00BC3075"/>
    <w:rsid w:val="00BC3315"/>
    <w:rsid w:val="00BC4B85"/>
    <w:rsid w:val="00BC4BC2"/>
    <w:rsid w:val="00BC4CCD"/>
    <w:rsid w:val="00BC5DE4"/>
    <w:rsid w:val="00BC6308"/>
    <w:rsid w:val="00BC662F"/>
    <w:rsid w:val="00BC6C1C"/>
    <w:rsid w:val="00BC6C80"/>
    <w:rsid w:val="00BC7D9F"/>
    <w:rsid w:val="00BD00CF"/>
    <w:rsid w:val="00BD0739"/>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20"/>
    <w:rsid w:val="00BD613C"/>
    <w:rsid w:val="00BD647E"/>
    <w:rsid w:val="00BD664A"/>
    <w:rsid w:val="00BD6782"/>
    <w:rsid w:val="00BD7DD9"/>
    <w:rsid w:val="00BE0442"/>
    <w:rsid w:val="00BE11D0"/>
    <w:rsid w:val="00BE1537"/>
    <w:rsid w:val="00BE1AA4"/>
    <w:rsid w:val="00BE1C38"/>
    <w:rsid w:val="00BE1EAA"/>
    <w:rsid w:val="00BE286A"/>
    <w:rsid w:val="00BE2A05"/>
    <w:rsid w:val="00BE343A"/>
    <w:rsid w:val="00BE3D34"/>
    <w:rsid w:val="00BE4123"/>
    <w:rsid w:val="00BE4159"/>
    <w:rsid w:val="00BE494E"/>
    <w:rsid w:val="00BE5A10"/>
    <w:rsid w:val="00BE5EA2"/>
    <w:rsid w:val="00BE69F6"/>
    <w:rsid w:val="00BE6CF7"/>
    <w:rsid w:val="00BE6D74"/>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49A"/>
    <w:rsid w:val="00BF4722"/>
    <w:rsid w:val="00BF4F88"/>
    <w:rsid w:val="00BF514B"/>
    <w:rsid w:val="00BF551B"/>
    <w:rsid w:val="00BF5AB4"/>
    <w:rsid w:val="00BF61BA"/>
    <w:rsid w:val="00BF68F3"/>
    <w:rsid w:val="00BF6C45"/>
    <w:rsid w:val="00BF6E61"/>
    <w:rsid w:val="00BF6EB5"/>
    <w:rsid w:val="00BF7A11"/>
    <w:rsid w:val="00BF7EBE"/>
    <w:rsid w:val="00C005A6"/>
    <w:rsid w:val="00C016A2"/>
    <w:rsid w:val="00C018FC"/>
    <w:rsid w:val="00C01F75"/>
    <w:rsid w:val="00C02114"/>
    <w:rsid w:val="00C02376"/>
    <w:rsid w:val="00C02783"/>
    <w:rsid w:val="00C029FB"/>
    <w:rsid w:val="00C03258"/>
    <w:rsid w:val="00C034E3"/>
    <w:rsid w:val="00C03DD0"/>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7BB"/>
    <w:rsid w:val="00C12B9A"/>
    <w:rsid w:val="00C12D3B"/>
    <w:rsid w:val="00C12E94"/>
    <w:rsid w:val="00C1301B"/>
    <w:rsid w:val="00C133B3"/>
    <w:rsid w:val="00C1343A"/>
    <w:rsid w:val="00C13C25"/>
    <w:rsid w:val="00C143A6"/>
    <w:rsid w:val="00C14696"/>
    <w:rsid w:val="00C15376"/>
    <w:rsid w:val="00C15592"/>
    <w:rsid w:val="00C15D03"/>
    <w:rsid w:val="00C1624F"/>
    <w:rsid w:val="00C16E75"/>
    <w:rsid w:val="00C1750C"/>
    <w:rsid w:val="00C17FEB"/>
    <w:rsid w:val="00C2057B"/>
    <w:rsid w:val="00C2079D"/>
    <w:rsid w:val="00C21285"/>
    <w:rsid w:val="00C22777"/>
    <w:rsid w:val="00C23658"/>
    <w:rsid w:val="00C24035"/>
    <w:rsid w:val="00C243FD"/>
    <w:rsid w:val="00C24457"/>
    <w:rsid w:val="00C2445B"/>
    <w:rsid w:val="00C2454D"/>
    <w:rsid w:val="00C249FB"/>
    <w:rsid w:val="00C24ED1"/>
    <w:rsid w:val="00C25171"/>
    <w:rsid w:val="00C25542"/>
    <w:rsid w:val="00C2579C"/>
    <w:rsid w:val="00C25A70"/>
    <w:rsid w:val="00C25D49"/>
    <w:rsid w:val="00C260DA"/>
    <w:rsid w:val="00C2683D"/>
    <w:rsid w:val="00C26883"/>
    <w:rsid w:val="00C26A44"/>
    <w:rsid w:val="00C26AEF"/>
    <w:rsid w:val="00C26E93"/>
    <w:rsid w:val="00C270CA"/>
    <w:rsid w:val="00C27246"/>
    <w:rsid w:val="00C2737D"/>
    <w:rsid w:val="00C27614"/>
    <w:rsid w:val="00C27C7E"/>
    <w:rsid w:val="00C27E20"/>
    <w:rsid w:val="00C3000D"/>
    <w:rsid w:val="00C30160"/>
    <w:rsid w:val="00C308CE"/>
    <w:rsid w:val="00C30988"/>
    <w:rsid w:val="00C30C22"/>
    <w:rsid w:val="00C30F65"/>
    <w:rsid w:val="00C310C9"/>
    <w:rsid w:val="00C31456"/>
    <w:rsid w:val="00C31E09"/>
    <w:rsid w:val="00C32EB3"/>
    <w:rsid w:val="00C32FF2"/>
    <w:rsid w:val="00C33A28"/>
    <w:rsid w:val="00C34291"/>
    <w:rsid w:val="00C342AB"/>
    <w:rsid w:val="00C3539A"/>
    <w:rsid w:val="00C35685"/>
    <w:rsid w:val="00C357CA"/>
    <w:rsid w:val="00C35F9E"/>
    <w:rsid w:val="00C368AA"/>
    <w:rsid w:val="00C36D5E"/>
    <w:rsid w:val="00C37240"/>
    <w:rsid w:val="00C3786B"/>
    <w:rsid w:val="00C37A46"/>
    <w:rsid w:val="00C40053"/>
    <w:rsid w:val="00C40111"/>
    <w:rsid w:val="00C405CE"/>
    <w:rsid w:val="00C40E22"/>
    <w:rsid w:val="00C40E4A"/>
    <w:rsid w:val="00C41AD5"/>
    <w:rsid w:val="00C41CE0"/>
    <w:rsid w:val="00C421A5"/>
    <w:rsid w:val="00C421B7"/>
    <w:rsid w:val="00C424FE"/>
    <w:rsid w:val="00C42989"/>
    <w:rsid w:val="00C42DA6"/>
    <w:rsid w:val="00C43614"/>
    <w:rsid w:val="00C4377A"/>
    <w:rsid w:val="00C43C88"/>
    <w:rsid w:val="00C43D34"/>
    <w:rsid w:val="00C441DB"/>
    <w:rsid w:val="00C446EA"/>
    <w:rsid w:val="00C44E17"/>
    <w:rsid w:val="00C45114"/>
    <w:rsid w:val="00C455D5"/>
    <w:rsid w:val="00C45733"/>
    <w:rsid w:val="00C460EE"/>
    <w:rsid w:val="00C4617A"/>
    <w:rsid w:val="00C461BF"/>
    <w:rsid w:val="00C4654E"/>
    <w:rsid w:val="00C46CC7"/>
    <w:rsid w:val="00C4716A"/>
    <w:rsid w:val="00C479EA"/>
    <w:rsid w:val="00C50541"/>
    <w:rsid w:val="00C5091D"/>
    <w:rsid w:val="00C5099A"/>
    <w:rsid w:val="00C50FAA"/>
    <w:rsid w:val="00C5104C"/>
    <w:rsid w:val="00C511C8"/>
    <w:rsid w:val="00C51ECA"/>
    <w:rsid w:val="00C52027"/>
    <w:rsid w:val="00C526C8"/>
    <w:rsid w:val="00C53111"/>
    <w:rsid w:val="00C53D2F"/>
    <w:rsid w:val="00C54147"/>
    <w:rsid w:val="00C541E4"/>
    <w:rsid w:val="00C54C6A"/>
    <w:rsid w:val="00C550D7"/>
    <w:rsid w:val="00C55EF3"/>
    <w:rsid w:val="00C55F2E"/>
    <w:rsid w:val="00C56207"/>
    <w:rsid w:val="00C566C9"/>
    <w:rsid w:val="00C569BC"/>
    <w:rsid w:val="00C569D0"/>
    <w:rsid w:val="00C576DA"/>
    <w:rsid w:val="00C57DE0"/>
    <w:rsid w:val="00C60F7A"/>
    <w:rsid w:val="00C6260E"/>
    <w:rsid w:val="00C62C97"/>
    <w:rsid w:val="00C63582"/>
    <w:rsid w:val="00C63615"/>
    <w:rsid w:val="00C63705"/>
    <w:rsid w:val="00C64771"/>
    <w:rsid w:val="00C64B13"/>
    <w:rsid w:val="00C65312"/>
    <w:rsid w:val="00C6556D"/>
    <w:rsid w:val="00C65917"/>
    <w:rsid w:val="00C66C49"/>
    <w:rsid w:val="00C66F66"/>
    <w:rsid w:val="00C675F5"/>
    <w:rsid w:val="00C7001F"/>
    <w:rsid w:val="00C704BB"/>
    <w:rsid w:val="00C704FE"/>
    <w:rsid w:val="00C70D58"/>
    <w:rsid w:val="00C71632"/>
    <w:rsid w:val="00C71FFB"/>
    <w:rsid w:val="00C72DC6"/>
    <w:rsid w:val="00C7336E"/>
    <w:rsid w:val="00C7359F"/>
    <w:rsid w:val="00C735E6"/>
    <w:rsid w:val="00C737E1"/>
    <w:rsid w:val="00C74195"/>
    <w:rsid w:val="00C7433C"/>
    <w:rsid w:val="00C744B8"/>
    <w:rsid w:val="00C74F9B"/>
    <w:rsid w:val="00C75CCA"/>
    <w:rsid w:val="00C76B38"/>
    <w:rsid w:val="00C77692"/>
    <w:rsid w:val="00C779BB"/>
    <w:rsid w:val="00C80F84"/>
    <w:rsid w:val="00C8183A"/>
    <w:rsid w:val="00C81E80"/>
    <w:rsid w:val="00C82486"/>
    <w:rsid w:val="00C83104"/>
    <w:rsid w:val="00C83412"/>
    <w:rsid w:val="00C83A0E"/>
    <w:rsid w:val="00C83BF2"/>
    <w:rsid w:val="00C83E8C"/>
    <w:rsid w:val="00C83FC7"/>
    <w:rsid w:val="00C8418A"/>
    <w:rsid w:val="00C84B77"/>
    <w:rsid w:val="00C84CA4"/>
    <w:rsid w:val="00C84CF0"/>
    <w:rsid w:val="00C84D1A"/>
    <w:rsid w:val="00C84F34"/>
    <w:rsid w:val="00C853EE"/>
    <w:rsid w:val="00C86ECE"/>
    <w:rsid w:val="00C8758B"/>
    <w:rsid w:val="00C8774E"/>
    <w:rsid w:val="00C87B89"/>
    <w:rsid w:val="00C90149"/>
    <w:rsid w:val="00C902C8"/>
    <w:rsid w:val="00C904AA"/>
    <w:rsid w:val="00C904E1"/>
    <w:rsid w:val="00C90A24"/>
    <w:rsid w:val="00C90D4D"/>
    <w:rsid w:val="00C91984"/>
    <w:rsid w:val="00C91BDB"/>
    <w:rsid w:val="00C91D31"/>
    <w:rsid w:val="00C9217B"/>
    <w:rsid w:val="00C922D9"/>
    <w:rsid w:val="00C9236E"/>
    <w:rsid w:val="00C923A9"/>
    <w:rsid w:val="00C924B6"/>
    <w:rsid w:val="00C928E7"/>
    <w:rsid w:val="00C92B5D"/>
    <w:rsid w:val="00C93022"/>
    <w:rsid w:val="00C9356B"/>
    <w:rsid w:val="00C94745"/>
    <w:rsid w:val="00C947BF"/>
    <w:rsid w:val="00C95141"/>
    <w:rsid w:val="00C956DE"/>
    <w:rsid w:val="00C96DD9"/>
    <w:rsid w:val="00C973EB"/>
    <w:rsid w:val="00C976BE"/>
    <w:rsid w:val="00C97B8F"/>
    <w:rsid w:val="00C97C60"/>
    <w:rsid w:val="00CA058A"/>
    <w:rsid w:val="00CA0797"/>
    <w:rsid w:val="00CA0D58"/>
    <w:rsid w:val="00CA1408"/>
    <w:rsid w:val="00CA1546"/>
    <w:rsid w:val="00CA1653"/>
    <w:rsid w:val="00CA1AAA"/>
    <w:rsid w:val="00CA1E15"/>
    <w:rsid w:val="00CA22F1"/>
    <w:rsid w:val="00CA28F3"/>
    <w:rsid w:val="00CA2996"/>
    <w:rsid w:val="00CA29C8"/>
    <w:rsid w:val="00CA2BB9"/>
    <w:rsid w:val="00CA3242"/>
    <w:rsid w:val="00CA3945"/>
    <w:rsid w:val="00CA3DA8"/>
    <w:rsid w:val="00CA3FBD"/>
    <w:rsid w:val="00CA426B"/>
    <w:rsid w:val="00CA4CB7"/>
    <w:rsid w:val="00CA5267"/>
    <w:rsid w:val="00CA5821"/>
    <w:rsid w:val="00CA5ED8"/>
    <w:rsid w:val="00CA629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4F"/>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6C77"/>
    <w:rsid w:val="00CB75FB"/>
    <w:rsid w:val="00CB7F1B"/>
    <w:rsid w:val="00CC042F"/>
    <w:rsid w:val="00CC0AC5"/>
    <w:rsid w:val="00CC0F9E"/>
    <w:rsid w:val="00CC2396"/>
    <w:rsid w:val="00CC3C66"/>
    <w:rsid w:val="00CC426C"/>
    <w:rsid w:val="00CC47F3"/>
    <w:rsid w:val="00CC4F0A"/>
    <w:rsid w:val="00CC4FBF"/>
    <w:rsid w:val="00CC502E"/>
    <w:rsid w:val="00CC5738"/>
    <w:rsid w:val="00CC5DBE"/>
    <w:rsid w:val="00CC610C"/>
    <w:rsid w:val="00CC6EAC"/>
    <w:rsid w:val="00CC7328"/>
    <w:rsid w:val="00CD00FD"/>
    <w:rsid w:val="00CD06D4"/>
    <w:rsid w:val="00CD0729"/>
    <w:rsid w:val="00CD13A6"/>
    <w:rsid w:val="00CD1514"/>
    <w:rsid w:val="00CD177A"/>
    <w:rsid w:val="00CD1E1A"/>
    <w:rsid w:val="00CD22AA"/>
    <w:rsid w:val="00CD2D47"/>
    <w:rsid w:val="00CD30D0"/>
    <w:rsid w:val="00CD33DD"/>
    <w:rsid w:val="00CD4172"/>
    <w:rsid w:val="00CD4476"/>
    <w:rsid w:val="00CD4604"/>
    <w:rsid w:val="00CD4CF0"/>
    <w:rsid w:val="00CD5596"/>
    <w:rsid w:val="00CD5E52"/>
    <w:rsid w:val="00CD5E7D"/>
    <w:rsid w:val="00CD655B"/>
    <w:rsid w:val="00CD6BE2"/>
    <w:rsid w:val="00CD734D"/>
    <w:rsid w:val="00CD74DF"/>
    <w:rsid w:val="00CD7ACD"/>
    <w:rsid w:val="00CE0280"/>
    <w:rsid w:val="00CE06D8"/>
    <w:rsid w:val="00CE0BEB"/>
    <w:rsid w:val="00CE0BF5"/>
    <w:rsid w:val="00CE0E8B"/>
    <w:rsid w:val="00CE2145"/>
    <w:rsid w:val="00CE2B6C"/>
    <w:rsid w:val="00CE30CB"/>
    <w:rsid w:val="00CE3435"/>
    <w:rsid w:val="00CE36CF"/>
    <w:rsid w:val="00CE36D8"/>
    <w:rsid w:val="00CE3931"/>
    <w:rsid w:val="00CE3E7A"/>
    <w:rsid w:val="00CE3EE3"/>
    <w:rsid w:val="00CE4278"/>
    <w:rsid w:val="00CE4586"/>
    <w:rsid w:val="00CE46D9"/>
    <w:rsid w:val="00CE484C"/>
    <w:rsid w:val="00CE5F48"/>
    <w:rsid w:val="00CE62E2"/>
    <w:rsid w:val="00CE667F"/>
    <w:rsid w:val="00CE6AFB"/>
    <w:rsid w:val="00CE7B11"/>
    <w:rsid w:val="00CF0834"/>
    <w:rsid w:val="00CF1291"/>
    <w:rsid w:val="00CF133A"/>
    <w:rsid w:val="00CF1350"/>
    <w:rsid w:val="00CF181F"/>
    <w:rsid w:val="00CF1B7B"/>
    <w:rsid w:val="00CF1E12"/>
    <w:rsid w:val="00CF1EBA"/>
    <w:rsid w:val="00CF20E9"/>
    <w:rsid w:val="00CF2720"/>
    <w:rsid w:val="00CF2902"/>
    <w:rsid w:val="00CF2913"/>
    <w:rsid w:val="00CF327F"/>
    <w:rsid w:val="00CF3B67"/>
    <w:rsid w:val="00CF3F6F"/>
    <w:rsid w:val="00CF4094"/>
    <w:rsid w:val="00CF4FCE"/>
    <w:rsid w:val="00CF54E9"/>
    <w:rsid w:val="00CF59D5"/>
    <w:rsid w:val="00CF5FFA"/>
    <w:rsid w:val="00CF60AE"/>
    <w:rsid w:val="00CF6ED2"/>
    <w:rsid w:val="00CF727C"/>
    <w:rsid w:val="00CF7324"/>
    <w:rsid w:val="00CF7FDE"/>
    <w:rsid w:val="00D00107"/>
    <w:rsid w:val="00D00E38"/>
    <w:rsid w:val="00D01073"/>
    <w:rsid w:val="00D012CF"/>
    <w:rsid w:val="00D0199B"/>
    <w:rsid w:val="00D022B0"/>
    <w:rsid w:val="00D02EC6"/>
    <w:rsid w:val="00D03242"/>
    <w:rsid w:val="00D033D0"/>
    <w:rsid w:val="00D035BE"/>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256"/>
    <w:rsid w:val="00D154C1"/>
    <w:rsid w:val="00D166CB"/>
    <w:rsid w:val="00D16A4A"/>
    <w:rsid w:val="00D16EA5"/>
    <w:rsid w:val="00D16F00"/>
    <w:rsid w:val="00D17BEF"/>
    <w:rsid w:val="00D207F2"/>
    <w:rsid w:val="00D20C0C"/>
    <w:rsid w:val="00D216AB"/>
    <w:rsid w:val="00D21700"/>
    <w:rsid w:val="00D218AC"/>
    <w:rsid w:val="00D21AF2"/>
    <w:rsid w:val="00D22487"/>
    <w:rsid w:val="00D22981"/>
    <w:rsid w:val="00D22A97"/>
    <w:rsid w:val="00D23069"/>
    <w:rsid w:val="00D2355D"/>
    <w:rsid w:val="00D23F5A"/>
    <w:rsid w:val="00D25B0D"/>
    <w:rsid w:val="00D26384"/>
    <w:rsid w:val="00D266A4"/>
    <w:rsid w:val="00D269C0"/>
    <w:rsid w:val="00D26B1E"/>
    <w:rsid w:val="00D26DF2"/>
    <w:rsid w:val="00D2736F"/>
    <w:rsid w:val="00D274AA"/>
    <w:rsid w:val="00D27582"/>
    <w:rsid w:val="00D27902"/>
    <w:rsid w:val="00D27E38"/>
    <w:rsid w:val="00D27F37"/>
    <w:rsid w:val="00D3001F"/>
    <w:rsid w:val="00D30290"/>
    <w:rsid w:val="00D30A2D"/>
    <w:rsid w:val="00D30D7B"/>
    <w:rsid w:val="00D31062"/>
    <w:rsid w:val="00D310D1"/>
    <w:rsid w:val="00D31AA7"/>
    <w:rsid w:val="00D31FD2"/>
    <w:rsid w:val="00D32408"/>
    <w:rsid w:val="00D326A3"/>
    <w:rsid w:val="00D330F1"/>
    <w:rsid w:val="00D332BD"/>
    <w:rsid w:val="00D333A5"/>
    <w:rsid w:val="00D339A9"/>
    <w:rsid w:val="00D33D74"/>
    <w:rsid w:val="00D3415F"/>
    <w:rsid w:val="00D3416A"/>
    <w:rsid w:val="00D344DB"/>
    <w:rsid w:val="00D3494B"/>
    <w:rsid w:val="00D35357"/>
    <w:rsid w:val="00D35FD9"/>
    <w:rsid w:val="00D36064"/>
    <w:rsid w:val="00D360AE"/>
    <w:rsid w:val="00D3612A"/>
    <w:rsid w:val="00D3670B"/>
    <w:rsid w:val="00D36AD9"/>
    <w:rsid w:val="00D36C2D"/>
    <w:rsid w:val="00D36FC8"/>
    <w:rsid w:val="00D37C16"/>
    <w:rsid w:val="00D37F55"/>
    <w:rsid w:val="00D404C6"/>
    <w:rsid w:val="00D4057A"/>
    <w:rsid w:val="00D40780"/>
    <w:rsid w:val="00D40EF9"/>
    <w:rsid w:val="00D41C38"/>
    <w:rsid w:val="00D42873"/>
    <w:rsid w:val="00D42C23"/>
    <w:rsid w:val="00D42C5B"/>
    <w:rsid w:val="00D42D39"/>
    <w:rsid w:val="00D43B4B"/>
    <w:rsid w:val="00D43B7F"/>
    <w:rsid w:val="00D43F54"/>
    <w:rsid w:val="00D43FA5"/>
    <w:rsid w:val="00D441C6"/>
    <w:rsid w:val="00D44334"/>
    <w:rsid w:val="00D44679"/>
    <w:rsid w:val="00D446A6"/>
    <w:rsid w:val="00D448EA"/>
    <w:rsid w:val="00D455CF"/>
    <w:rsid w:val="00D4670E"/>
    <w:rsid w:val="00D46983"/>
    <w:rsid w:val="00D46A88"/>
    <w:rsid w:val="00D4730A"/>
    <w:rsid w:val="00D477EC"/>
    <w:rsid w:val="00D47CA9"/>
    <w:rsid w:val="00D500A3"/>
    <w:rsid w:val="00D50D59"/>
    <w:rsid w:val="00D512BE"/>
    <w:rsid w:val="00D514B3"/>
    <w:rsid w:val="00D51BA7"/>
    <w:rsid w:val="00D51DE7"/>
    <w:rsid w:val="00D52A69"/>
    <w:rsid w:val="00D52F6B"/>
    <w:rsid w:val="00D5322D"/>
    <w:rsid w:val="00D53BA2"/>
    <w:rsid w:val="00D546E1"/>
    <w:rsid w:val="00D54C5C"/>
    <w:rsid w:val="00D54CC9"/>
    <w:rsid w:val="00D54DA5"/>
    <w:rsid w:val="00D55286"/>
    <w:rsid w:val="00D55BCA"/>
    <w:rsid w:val="00D56219"/>
    <w:rsid w:val="00D56D0E"/>
    <w:rsid w:val="00D56E45"/>
    <w:rsid w:val="00D56FFB"/>
    <w:rsid w:val="00D570A9"/>
    <w:rsid w:val="00D57478"/>
    <w:rsid w:val="00D57678"/>
    <w:rsid w:val="00D60481"/>
    <w:rsid w:val="00D60CB8"/>
    <w:rsid w:val="00D61F59"/>
    <w:rsid w:val="00D6231B"/>
    <w:rsid w:val="00D6268D"/>
    <w:rsid w:val="00D62DD7"/>
    <w:rsid w:val="00D634EF"/>
    <w:rsid w:val="00D637D9"/>
    <w:rsid w:val="00D63E13"/>
    <w:rsid w:val="00D64FA7"/>
    <w:rsid w:val="00D651B6"/>
    <w:rsid w:val="00D65202"/>
    <w:rsid w:val="00D659C7"/>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36F"/>
    <w:rsid w:val="00D72FDF"/>
    <w:rsid w:val="00D734B5"/>
    <w:rsid w:val="00D7360B"/>
    <w:rsid w:val="00D73751"/>
    <w:rsid w:val="00D73AE6"/>
    <w:rsid w:val="00D74046"/>
    <w:rsid w:val="00D74748"/>
    <w:rsid w:val="00D748D2"/>
    <w:rsid w:val="00D7568E"/>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62C"/>
    <w:rsid w:val="00D8268A"/>
    <w:rsid w:val="00D827B6"/>
    <w:rsid w:val="00D82AE9"/>
    <w:rsid w:val="00D82E3E"/>
    <w:rsid w:val="00D83CC9"/>
    <w:rsid w:val="00D842EB"/>
    <w:rsid w:val="00D84514"/>
    <w:rsid w:val="00D850DF"/>
    <w:rsid w:val="00D8568D"/>
    <w:rsid w:val="00D85A05"/>
    <w:rsid w:val="00D860C8"/>
    <w:rsid w:val="00D866A7"/>
    <w:rsid w:val="00D8672A"/>
    <w:rsid w:val="00D87079"/>
    <w:rsid w:val="00D8741A"/>
    <w:rsid w:val="00D874BD"/>
    <w:rsid w:val="00D87B84"/>
    <w:rsid w:val="00D90454"/>
    <w:rsid w:val="00D9090D"/>
    <w:rsid w:val="00D91FB3"/>
    <w:rsid w:val="00D9248C"/>
    <w:rsid w:val="00D92821"/>
    <w:rsid w:val="00D92C36"/>
    <w:rsid w:val="00D931CD"/>
    <w:rsid w:val="00D934B2"/>
    <w:rsid w:val="00D93A23"/>
    <w:rsid w:val="00D93B0B"/>
    <w:rsid w:val="00D94495"/>
    <w:rsid w:val="00D94600"/>
    <w:rsid w:val="00D94A40"/>
    <w:rsid w:val="00D94D93"/>
    <w:rsid w:val="00D94DED"/>
    <w:rsid w:val="00D9569C"/>
    <w:rsid w:val="00D96C9D"/>
    <w:rsid w:val="00D975F0"/>
    <w:rsid w:val="00D97B1E"/>
    <w:rsid w:val="00D97B66"/>
    <w:rsid w:val="00DA0467"/>
    <w:rsid w:val="00DA0956"/>
    <w:rsid w:val="00DA0EA4"/>
    <w:rsid w:val="00DA0EBF"/>
    <w:rsid w:val="00DA1ABD"/>
    <w:rsid w:val="00DA1F3F"/>
    <w:rsid w:val="00DA1F8F"/>
    <w:rsid w:val="00DA27F0"/>
    <w:rsid w:val="00DA3BEE"/>
    <w:rsid w:val="00DA3E18"/>
    <w:rsid w:val="00DA4982"/>
    <w:rsid w:val="00DA49ED"/>
    <w:rsid w:val="00DA50AD"/>
    <w:rsid w:val="00DA685B"/>
    <w:rsid w:val="00DA69AC"/>
    <w:rsid w:val="00DA7440"/>
    <w:rsid w:val="00DB0391"/>
    <w:rsid w:val="00DB1FA3"/>
    <w:rsid w:val="00DB1FA4"/>
    <w:rsid w:val="00DB222F"/>
    <w:rsid w:val="00DB26DD"/>
    <w:rsid w:val="00DB2D29"/>
    <w:rsid w:val="00DB2D76"/>
    <w:rsid w:val="00DB329D"/>
    <w:rsid w:val="00DB32A7"/>
    <w:rsid w:val="00DB3ACD"/>
    <w:rsid w:val="00DB3B57"/>
    <w:rsid w:val="00DB5163"/>
    <w:rsid w:val="00DB5C0E"/>
    <w:rsid w:val="00DB5DFC"/>
    <w:rsid w:val="00DB7399"/>
    <w:rsid w:val="00DB73BC"/>
    <w:rsid w:val="00DC11A5"/>
    <w:rsid w:val="00DC2087"/>
    <w:rsid w:val="00DC21D9"/>
    <w:rsid w:val="00DC2929"/>
    <w:rsid w:val="00DC2BA0"/>
    <w:rsid w:val="00DC2C20"/>
    <w:rsid w:val="00DC2C49"/>
    <w:rsid w:val="00DC2D53"/>
    <w:rsid w:val="00DC2DB9"/>
    <w:rsid w:val="00DC3AE2"/>
    <w:rsid w:val="00DC3FF2"/>
    <w:rsid w:val="00DC40A1"/>
    <w:rsid w:val="00DC44BA"/>
    <w:rsid w:val="00DC4A22"/>
    <w:rsid w:val="00DC4D91"/>
    <w:rsid w:val="00DC5B25"/>
    <w:rsid w:val="00DC6423"/>
    <w:rsid w:val="00DC672C"/>
    <w:rsid w:val="00DC7457"/>
    <w:rsid w:val="00DC789A"/>
    <w:rsid w:val="00DD0157"/>
    <w:rsid w:val="00DD037E"/>
    <w:rsid w:val="00DD05C0"/>
    <w:rsid w:val="00DD0F27"/>
    <w:rsid w:val="00DD1B0A"/>
    <w:rsid w:val="00DD250E"/>
    <w:rsid w:val="00DD276A"/>
    <w:rsid w:val="00DD2FE8"/>
    <w:rsid w:val="00DD300E"/>
    <w:rsid w:val="00DD3C13"/>
    <w:rsid w:val="00DD3C5B"/>
    <w:rsid w:val="00DD3FF7"/>
    <w:rsid w:val="00DD42B8"/>
    <w:rsid w:val="00DD4C80"/>
    <w:rsid w:val="00DD5494"/>
    <w:rsid w:val="00DD5993"/>
    <w:rsid w:val="00DD5F71"/>
    <w:rsid w:val="00DD63B4"/>
    <w:rsid w:val="00DD6727"/>
    <w:rsid w:val="00DD775F"/>
    <w:rsid w:val="00DE061D"/>
    <w:rsid w:val="00DE0F48"/>
    <w:rsid w:val="00DE1502"/>
    <w:rsid w:val="00DE1699"/>
    <w:rsid w:val="00DE186A"/>
    <w:rsid w:val="00DE2453"/>
    <w:rsid w:val="00DE2736"/>
    <w:rsid w:val="00DE2C2B"/>
    <w:rsid w:val="00DE3409"/>
    <w:rsid w:val="00DE3425"/>
    <w:rsid w:val="00DE3A39"/>
    <w:rsid w:val="00DE3FE8"/>
    <w:rsid w:val="00DE4A37"/>
    <w:rsid w:val="00DE4C6E"/>
    <w:rsid w:val="00DE59E6"/>
    <w:rsid w:val="00DE5A93"/>
    <w:rsid w:val="00DE5E74"/>
    <w:rsid w:val="00DE5EEA"/>
    <w:rsid w:val="00DE5F61"/>
    <w:rsid w:val="00DE61BE"/>
    <w:rsid w:val="00DE654C"/>
    <w:rsid w:val="00DE65A5"/>
    <w:rsid w:val="00DE660F"/>
    <w:rsid w:val="00DE6616"/>
    <w:rsid w:val="00DE6BC8"/>
    <w:rsid w:val="00DE709C"/>
    <w:rsid w:val="00DE74DA"/>
    <w:rsid w:val="00DE7919"/>
    <w:rsid w:val="00DF003C"/>
    <w:rsid w:val="00DF0095"/>
    <w:rsid w:val="00DF0245"/>
    <w:rsid w:val="00DF05F3"/>
    <w:rsid w:val="00DF0F81"/>
    <w:rsid w:val="00DF1471"/>
    <w:rsid w:val="00DF1A25"/>
    <w:rsid w:val="00DF1C61"/>
    <w:rsid w:val="00DF4172"/>
    <w:rsid w:val="00DF4939"/>
    <w:rsid w:val="00DF4999"/>
    <w:rsid w:val="00DF4AB5"/>
    <w:rsid w:val="00DF4B28"/>
    <w:rsid w:val="00DF4C33"/>
    <w:rsid w:val="00DF4E95"/>
    <w:rsid w:val="00DF586A"/>
    <w:rsid w:val="00DF6233"/>
    <w:rsid w:val="00DF6C70"/>
    <w:rsid w:val="00DF6CF8"/>
    <w:rsid w:val="00DF7064"/>
    <w:rsid w:val="00DF77E6"/>
    <w:rsid w:val="00DF7FFD"/>
    <w:rsid w:val="00E00F56"/>
    <w:rsid w:val="00E0156F"/>
    <w:rsid w:val="00E0157C"/>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D73"/>
    <w:rsid w:val="00E11782"/>
    <w:rsid w:val="00E11C11"/>
    <w:rsid w:val="00E11DEF"/>
    <w:rsid w:val="00E11E76"/>
    <w:rsid w:val="00E122D7"/>
    <w:rsid w:val="00E124DB"/>
    <w:rsid w:val="00E128C0"/>
    <w:rsid w:val="00E12AC9"/>
    <w:rsid w:val="00E12DA4"/>
    <w:rsid w:val="00E12F4C"/>
    <w:rsid w:val="00E1388E"/>
    <w:rsid w:val="00E144E0"/>
    <w:rsid w:val="00E14640"/>
    <w:rsid w:val="00E1479D"/>
    <w:rsid w:val="00E15E3C"/>
    <w:rsid w:val="00E16385"/>
    <w:rsid w:val="00E16B7E"/>
    <w:rsid w:val="00E16BD4"/>
    <w:rsid w:val="00E16E83"/>
    <w:rsid w:val="00E17324"/>
    <w:rsid w:val="00E17723"/>
    <w:rsid w:val="00E17903"/>
    <w:rsid w:val="00E179B4"/>
    <w:rsid w:val="00E17BCD"/>
    <w:rsid w:val="00E17ED7"/>
    <w:rsid w:val="00E20ECB"/>
    <w:rsid w:val="00E21AE4"/>
    <w:rsid w:val="00E21D99"/>
    <w:rsid w:val="00E21FE5"/>
    <w:rsid w:val="00E229B0"/>
    <w:rsid w:val="00E22B29"/>
    <w:rsid w:val="00E22EED"/>
    <w:rsid w:val="00E24000"/>
    <w:rsid w:val="00E240D2"/>
    <w:rsid w:val="00E24337"/>
    <w:rsid w:val="00E2549E"/>
    <w:rsid w:val="00E2669B"/>
    <w:rsid w:val="00E267DA"/>
    <w:rsid w:val="00E26BD7"/>
    <w:rsid w:val="00E26C37"/>
    <w:rsid w:val="00E26CFB"/>
    <w:rsid w:val="00E276C5"/>
    <w:rsid w:val="00E279FB"/>
    <w:rsid w:val="00E30C73"/>
    <w:rsid w:val="00E30F99"/>
    <w:rsid w:val="00E3283F"/>
    <w:rsid w:val="00E32C2C"/>
    <w:rsid w:val="00E32C9F"/>
    <w:rsid w:val="00E32DFC"/>
    <w:rsid w:val="00E33C35"/>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090"/>
    <w:rsid w:val="00E40F0E"/>
    <w:rsid w:val="00E40FB6"/>
    <w:rsid w:val="00E414AC"/>
    <w:rsid w:val="00E41E00"/>
    <w:rsid w:val="00E42A80"/>
    <w:rsid w:val="00E43AA6"/>
    <w:rsid w:val="00E43E4A"/>
    <w:rsid w:val="00E4419A"/>
    <w:rsid w:val="00E44EE6"/>
    <w:rsid w:val="00E45059"/>
    <w:rsid w:val="00E450A2"/>
    <w:rsid w:val="00E450FF"/>
    <w:rsid w:val="00E4520B"/>
    <w:rsid w:val="00E455E6"/>
    <w:rsid w:val="00E46617"/>
    <w:rsid w:val="00E46E65"/>
    <w:rsid w:val="00E4712C"/>
    <w:rsid w:val="00E4737C"/>
    <w:rsid w:val="00E477FB"/>
    <w:rsid w:val="00E50377"/>
    <w:rsid w:val="00E505C7"/>
    <w:rsid w:val="00E5083D"/>
    <w:rsid w:val="00E50B1D"/>
    <w:rsid w:val="00E5129A"/>
    <w:rsid w:val="00E5162D"/>
    <w:rsid w:val="00E525DF"/>
    <w:rsid w:val="00E531EB"/>
    <w:rsid w:val="00E53634"/>
    <w:rsid w:val="00E53C91"/>
    <w:rsid w:val="00E53E01"/>
    <w:rsid w:val="00E5439F"/>
    <w:rsid w:val="00E5456C"/>
    <w:rsid w:val="00E54EA8"/>
    <w:rsid w:val="00E552E4"/>
    <w:rsid w:val="00E5552C"/>
    <w:rsid w:val="00E55954"/>
    <w:rsid w:val="00E55E8F"/>
    <w:rsid w:val="00E561CC"/>
    <w:rsid w:val="00E56818"/>
    <w:rsid w:val="00E56977"/>
    <w:rsid w:val="00E57B2B"/>
    <w:rsid w:val="00E60113"/>
    <w:rsid w:val="00E607A4"/>
    <w:rsid w:val="00E60E58"/>
    <w:rsid w:val="00E6104D"/>
    <w:rsid w:val="00E61A31"/>
    <w:rsid w:val="00E61A74"/>
    <w:rsid w:val="00E6266D"/>
    <w:rsid w:val="00E6389D"/>
    <w:rsid w:val="00E63B04"/>
    <w:rsid w:val="00E646B8"/>
    <w:rsid w:val="00E646CC"/>
    <w:rsid w:val="00E65A85"/>
    <w:rsid w:val="00E65C47"/>
    <w:rsid w:val="00E66238"/>
    <w:rsid w:val="00E66B53"/>
    <w:rsid w:val="00E66D5B"/>
    <w:rsid w:val="00E67846"/>
    <w:rsid w:val="00E67962"/>
    <w:rsid w:val="00E67CA5"/>
    <w:rsid w:val="00E700A6"/>
    <w:rsid w:val="00E7013A"/>
    <w:rsid w:val="00E7115A"/>
    <w:rsid w:val="00E7121B"/>
    <w:rsid w:val="00E7174C"/>
    <w:rsid w:val="00E71B9B"/>
    <w:rsid w:val="00E71CD1"/>
    <w:rsid w:val="00E72164"/>
    <w:rsid w:val="00E725D1"/>
    <w:rsid w:val="00E7283D"/>
    <w:rsid w:val="00E72C42"/>
    <w:rsid w:val="00E72CB6"/>
    <w:rsid w:val="00E730A4"/>
    <w:rsid w:val="00E731AD"/>
    <w:rsid w:val="00E735AF"/>
    <w:rsid w:val="00E73C53"/>
    <w:rsid w:val="00E73D8C"/>
    <w:rsid w:val="00E73F90"/>
    <w:rsid w:val="00E74090"/>
    <w:rsid w:val="00E740B0"/>
    <w:rsid w:val="00E746EE"/>
    <w:rsid w:val="00E74C9C"/>
    <w:rsid w:val="00E74F0C"/>
    <w:rsid w:val="00E750D1"/>
    <w:rsid w:val="00E7542E"/>
    <w:rsid w:val="00E75954"/>
    <w:rsid w:val="00E765A4"/>
    <w:rsid w:val="00E765E0"/>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646"/>
    <w:rsid w:val="00E82C06"/>
    <w:rsid w:val="00E83458"/>
    <w:rsid w:val="00E83B8A"/>
    <w:rsid w:val="00E83E83"/>
    <w:rsid w:val="00E8443B"/>
    <w:rsid w:val="00E8469D"/>
    <w:rsid w:val="00E84C29"/>
    <w:rsid w:val="00E8506F"/>
    <w:rsid w:val="00E853BC"/>
    <w:rsid w:val="00E86009"/>
    <w:rsid w:val="00E86AD3"/>
    <w:rsid w:val="00E86B01"/>
    <w:rsid w:val="00E8795A"/>
    <w:rsid w:val="00E87DFA"/>
    <w:rsid w:val="00E90006"/>
    <w:rsid w:val="00E900CA"/>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4A8"/>
    <w:rsid w:val="00E977C1"/>
    <w:rsid w:val="00E97D2B"/>
    <w:rsid w:val="00E97ED2"/>
    <w:rsid w:val="00EA1079"/>
    <w:rsid w:val="00EA1290"/>
    <w:rsid w:val="00EA1D77"/>
    <w:rsid w:val="00EA22F3"/>
    <w:rsid w:val="00EA24D3"/>
    <w:rsid w:val="00EA288C"/>
    <w:rsid w:val="00EA3860"/>
    <w:rsid w:val="00EA39AE"/>
    <w:rsid w:val="00EA3AF7"/>
    <w:rsid w:val="00EA3D82"/>
    <w:rsid w:val="00EA3E4E"/>
    <w:rsid w:val="00EA424B"/>
    <w:rsid w:val="00EA4A7A"/>
    <w:rsid w:val="00EA4B9B"/>
    <w:rsid w:val="00EA4D86"/>
    <w:rsid w:val="00EA4DF7"/>
    <w:rsid w:val="00EA4F00"/>
    <w:rsid w:val="00EA5012"/>
    <w:rsid w:val="00EA552C"/>
    <w:rsid w:val="00EA5628"/>
    <w:rsid w:val="00EA5966"/>
    <w:rsid w:val="00EA5B09"/>
    <w:rsid w:val="00EA5BF8"/>
    <w:rsid w:val="00EA6A23"/>
    <w:rsid w:val="00EA6AB2"/>
    <w:rsid w:val="00EA7101"/>
    <w:rsid w:val="00EA766E"/>
    <w:rsid w:val="00EA76A0"/>
    <w:rsid w:val="00EA7D2E"/>
    <w:rsid w:val="00EA7D4C"/>
    <w:rsid w:val="00EA7F7F"/>
    <w:rsid w:val="00EB0CE3"/>
    <w:rsid w:val="00EB0DF6"/>
    <w:rsid w:val="00EB1221"/>
    <w:rsid w:val="00EB19A6"/>
    <w:rsid w:val="00EB24AA"/>
    <w:rsid w:val="00EB2C36"/>
    <w:rsid w:val="00EB2F52"/>
    <w:rsid w:val="00EB323A"/>
    <w:rsid w:val="00EB33DC"/>
    <w:rsid w:val="00EB435F"/>
    <w:rsid w:val="00EB46CE"/>
    <w:rsid w:val="00EB4953"/>
    <w:rsid w:val="00EB4C59"/>
    <w:rsid w:val="00EB5597"/>
    <w:rsid w:val="00EB5815"/>
    <w:rsid w:val="00EB5890"/>
    <w:rsid w:val="00EB60D0"/>
    <w:rsid w:val="00EB628D"/>
    <w:rsid w:val="00EB6556"/>
    <w:rsid w:val="00EB6829"/>
    <w:rsid w:val="00EB6A7B"/>
    <w:rsid w:val="00EB755C"/>
    <w:rsid w:val="00EB7959"/>
    <w:rsid w:val="00EC0792"/>
    <w:rsid w:val="00EC0A7F"/>
    <w:rsid w:val="00EC1377"/>
    <w:rsid w:val="00EC1F2C"/>
    <w:rsid w:val="00EC21E9"/>
    <w:rsid w:val="00EC366D"/>
    <w:rsid w:val="00EC3A97"/>
    <w:rsid w:val="00EC3CD7"/>
    <w:rsid w:val="00EC4133"/>
    <w:rsid w:val="00EC4341"/>
    <w:rsid w:val="00EC46F8"/>
    <w:rsid w:val="00EC4F2D"/>
    <w:rsid w:val="00EC60C2"/>
    <w:rsid w:val="00EC6EBC"/>
    <w:rsid w:val="00ED11AB"/>
    <w:rsid w:val="00ED1964"/>
    <w:rsid w:val="00ED1E40"/>
    <w:rsid w:val="00ED35F5"/>
    <w:rsid w:val="00ED40F7"/>
    <w:rsid w:val="00ED4252"/>
    <w:rsid w:val="00ED465C"/>
    <w:rsid w:val="00ED4836"/>
    <w:rsid w:val="00ED57B7"/>
    <w:rsid w:val="00ED671F"/>
    <w:rsid w:val="00ED67E4"/>
    <w:rsid w:val="00ED704E"/>
    <w:rsid w:val="00ED7159"/>
    <w:rsid w:val="00ED7498"/>
    <w:rsid w:val="00EE08D6"/>
    <w:rsid w:val="00EE08F8"/>
    <w:rsid w:val="00EE0A28"/>
    <w:rsid w:val="00EE0E31"/>
    <w:rsid w:val="00EE134D"/>
    <w:rsid w:val="00EE1819"/>
    <w:rsid w:val="00EE1ACF"/>
    <w:rsid w:val="00EE2049"/>
    <w:rsid w:val="00EE2D32"/>
    <w:rsid w:val="00EE34A9"/>
    <w:rsid w:val="00EE4C97"/>
    <w:rsid w:val="00EE54B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65"/>
    <w:rsid w:val="00EF1FF6"/>
    <w:rsid w:val="00EF360A"/>
    <w:rsid w:val="00EF381A"/>
    <w:rsid w:val="00EF3CA9"/>
    <w:rsid w:val="00EF41AF"/>
    <w:rsid w:val="00EF4258"/>
    <w:rsid w:val="00EF43F3"/>
    <w:rsid w:val="00EF4AD1"/>
    <w:rsid w:val="00EF4B4C"/>
    <w:rsid w:val="00EF4D78"/>
    <w:rsid w:val="00EF5283"/>
    <w:rsid w:val="00EF5A96"/>
    <w:rsid w:val="00EF5B77"/>
    <w:rsid w:val="00EF5EF2"/>
    <w:rsid w:val="00EF5FD9"/>
    <w:rsid w:val="00EF658E"/>
    <w:rsid w:val="00EF752D"/>
    <w:rsid w:val="00EF7CD4"/>
    <w:rsid w:val="00F0002B"/>
    <w:rsid w:val="00F009DA"/>
    <w:rsid w:val="00F01074"/>
    <w:rsid w:val="00F0140D"/>
    <w:rsid w:val="00F01941"/>
    <w:rsid w:val="00F02033"/>
    <w:rsid w:val="00F02C96"/>
    <w:rsid w:val="00F031CC"/>
    <w:rsid w:val="00F04410"/>
    <w:rsid w:val="00F047DC"/>
    <w:rsid w:val="00F04BCF"/>
    <w:rsid w:val="00F04C10"/>
    <w:rsid w:val="00F05D2F"/>
    <w:rsid w:val="00F0645C"/>
    <w:rsid w:val="00F064DA"/>
    <w:rsid w:val="00F06911"/>
    <w:rsid w:val="00F07008"/>
    <w:rsid w:val="00F07084"/>
    <w:rsid w:val="00F07454"/>
    <w:rsid w:val="00F105DB"/>
    <w:rsid w:val="00F10EC9"/>
    <w:rsid w:val="00F112CC"/>
    <w:rsid w:val="00F1159B"/>
    <w:rsid w:val="00F11A6F"/>
    <w:rsid w:val="00F11B73"/>
    <w:rsid w:val="00F129E0"/>
    <w:rsid w:val="00F130EE"/>
    <w:rsid w:val="00F13FE9"/>
    <w:rsid w:val="00F150AA"/>
    <w:rsid w:val="00F16031"/>
    <w:rsid w:val="00F16972"/>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BE0"/>
    <w:rsid w:val="00F40D34"/>
    <w:rsid w:val="00F40ECE"/>
    <w:rsid w:val="00F41207"/>
    <w:rsid w:val="00F418D6"/>
    <w:rsid w:val="00F43112"/>
    <w:rsid w:val="00F431FC"/>
    <w:rsid w:val="00F43997"/>
    <w:rsid w:val="00F43B93"/>
    <w:rsid w:val="00F44C4B"/>
    <w:rsid w:val="00F44EE1"/>
    <w:rsid w:val="00F456A5"/>
    <w:rsid w:val="00F45790"/>
    <w:rsid w:val="00F46024"/>
    <w:rsid w:val="00F46089"/>
    <w:rsid w:val="00F46254"/>
    <w:rsid w:val="00F467B2"/>
    <w:rsid w:val="00F467BB"/>
    <w:rsid w:val="00F467F9"/>
    <w:rsid w:val="00F469D1"/>
    <w:rsid w:val="00F47572"/>
    <w:rsid w:val="00F4778C"/>
    <w:rsid w:val="00F47D4E"/>
    <w:rsid w:val="00F47D5D"/>
    <w:rsid w:val="00F47FA0"/>
    <w:rsid w:val="00F5032D"/>
    <w:rsid w:val="00F5035A"/>
    <w:rsid w:val="00F508FE"/>
    <w:rsid w:val="00F50B24"/>
    <w:rsid w:val="00F5107E"/>
    <w:rsid w:val="00F51915"/>
    <w:rsid w:val="00F519D2"/>
    <w:rsid w:val="00F51B45"/>
    <w:rsid w:val="00F52641"/>
    <w:rsid w:val="00F52B26"/>
    <w:rsid w:val="00F52CB5"/>
    <w:rsid w:val="00F531B0"/>
    <w:rsid w:val="00F5346E"/>
    <w:rsid w:val="00F53564"/>
    <w:rsid w:val="00F53595"/>
    <w:rsid w:val="00F53AAC"/>
    <w:rsid w:val="00F54164"/>
    <w:rsid w:val="00F5433A"/>
    <w:rsid w:val="00F543AD"/>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CC4"/>
    <w:rsid w:val="00F61EBB"/>
    <w:rsid w:val="00F622CC"/>
    <w:rsid w:val="00F62754"/>
    <w:rsid w:val="00F62FCF"/>
    <w:rsid w:val="00F63537"/>
    <w:rsid w:val="00F6358A"/>
    <w:rsid w:val="00F63A8C"/>
    <w:rsid w:val="00F63D45"/>
    <w:rsid w:val="00F64018"/>
    <w:rsid w:val="00F6435D"/>
    <w:rsid w:val="00F64465"/>
    <w:rsid w:val="00F6468A"/>
    <w:rsid w:val="00F650FF"/>
    <w:rsid w:val="00F6533A"/>
    <w:rsid w:val="00F65387"/>
    <w:rsid w:val="00F654DF"/>
    <w:rsid w:val="00F65974"/>
    <w:rsid w:val="00F65B59"/>
    <w:rsid w:val="00F65CDF"/>
    <w:rsid w:val="00F6631B"/>
    <w:rsid w:val="00F66D35"/>
    <w:rsid w:val="00F66DEC"/>
    <w:rsid w:val="00F67032"/>
    <w:rsid w:val="00F67043"/>
    <w:rsid w:val="00F67053"/>
    <w:rsid w:val="00F67C77"/>
    <w:rsid w:val="00F67EBF"/>
    <w:rsid w:val="00F70901"/>
    <w:rsid w:val="00F70A56"/>
    <w:rsid w:val="00F70DA7"/>
    <w:rsid w:val="00F710DB"/>
    <w:rsid w:val="00F71152"/>
    <w:rsid w:val="00F711E2"/>
    <w:rsid w:val="00F71AD6"/>
    <w:rsid w:val="00F71B29"/>
    <w:rsid w:val="00F71E02"/>
    <w:rsid w:val="00F720ED"/>
    <w:rsid w:val="00F72117"/>
    <w:rsid w:val="00F72839"/>
    <w:rsid w:val="00F72BC9"/>
    <w:rsid w:val="00F73381"/>
    <w:rsid w:val="00F73789"/>
    <w:rsid w:val="00F7451D"/>
    <w:rsid w:val="00F74628"/>
    <w:rsid w:val="00F75B84"/>
    <w:rsid w:val="00F769F8"/>
    <w:rsid w:val="00F76A67"/>
    <w:rsid w:val="00F76AC1"/>
    <w:rsid w:val="00F76F1A"/>
    <w:rsid w:val="00F773C9"/>
    <w:rsid w:val="00F7750E"/>
    <w:rsid w:val="00F779B1"/>
    <w:rsid w:val="00F80DB2"/>
    <w:rsid w:val="00F80F91"/>
    <w:rsid w:val="00F81158"/>
    <w:rsid w:val="00F81E9B"/>
    <w:rsid w:val="00F82171"/>
    <w:rsid w:val="00F82572"/>
    <w:rsid w:val="00F828F5"/>
    <w:rsid w:val="00F82A46"/>
    <w:rsid w:val="00F82B9E"/>
    <w:rsid w:val="00F82BDE"/>
    <w:rsid w:val="00F82CC0"/>
    <w:rsid w:val="00F82DC7"/>
    <w:rsid w:val="00F8326F"/>
    <w:rsid w:val="00F83E78"/>
    <w:rsid w:val="00F84654"/>
    <w:rsid w:val="00F84A3F"/>
    <w:rsid w:val="00F84CFB"/>
    <w:rsid w:val="00F84F1B"/>
    <w:rsid w:val="00F85014"/>
    <w:rsid w:val="00F85914"/>
    <w:rsid w:val="00F85D56"/>
    <w:rsid w:val="00F860C4"/>
    <w:rsid w:val="00F86462"/>
    <w:rsid w:val="00F86795"/>
    <w:rsid w:val="00F872CB"/>
    <w:rsid w:val="00F873ED"/>
    <w:rsid w:val="00F87428"/>
    <w:rsid w:val="00F8785C"/>
    <w:rsid w:val="00F87A06"/>
    <w:rsid w:val="00F907C6"/>
    <w:rsid w:val="00F90E1A"/>
    <w:rsid w:val="00F912D8"/>
    <w:rsid w:val="00F92215"/>
    <w:rsid w:val="00F92723"/>
    <w:rsid w:val="00F92AAD"/>
    <w:rsid w:val="00F92B72"/>
    <w:rsid w:val="00F932D8"/>
    <w:rsid w:val="00F9333B"/>
    <w:rsid w:val="00F93433"/>
    <w:rsid w:val="00F93626"/>
    <w:rsid w:val="00F9364E"/>
    <w:rsid w:val="00F936F1"/>
    <w:rsid w:val="00F93994"/>
    <w:rsid w:val="00F93B16"/>
    <w:rsid w:val="00F94A1C"/>
    <w:rsid w:val="00F94BA9"/>
    <w:rsid w:val="00F9599B"/>
    <w:rsid w:val="00F95AD7"/>
    <w:rsid w:val="00F95FBB"/>
    <w:rsid w:val="00F961A5"/>
    <w:rsid w:val="00F96479"/>
    <w:rsid w:val="00F965DD"/>
    <w:rsid w:val="00F96E03"/>
    <w:rsid w:val="00F97A0C"/>
    <w:rsid w:val="00F97AA1"/>
    <w:rsid w:val="00FA0274"/>
    <w:rsid w:val="00FA0FF3"/>
    <w:rsid w:val="00FA1A8B"/>
    <w:rsid w:val="00FA2022"/>
    <w:rsid w:val="00FA2472"/>
    <w:rsid w:val="00FA3162"/>
    <w:rsid w:val="00FA36A5"/>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018"/>
    <w:rsid w:val="00FB3269"/>
    <w:rsid w:val="00FB39ED"/>
    <w:rsid w:val="00FB3C23"/>
    <w:rsid w:val="00FB43D9"/>
    <w:rsid w:val="00FB4C92"/>
    <w:rsid w:val="00FB5108"/>
    <w:rsid w:val="00FB53B6"/>
    <w:rsid w:val="00FB54E1"/>
    <w:rsid w:val="00FB5555"/>
    <w:rsid w:val="00FB560E"/>
    <w:rsid w:val="00FB5875"/>
    <w:rsid w:val="00FB5C94"/>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1F46"/>
    <w:rsid w:val="00FC204E"/>
    <w:rsid w:val="00FC27E6"/>
    <w:rsid w:val="00FC3197"/>
    <w:rsid w:val="00FC39AA"/>
    <w:rsid w:val="00FC3D89"/>
    <w:rsid w:val="00FC420E"/>
    <w:rsid w:val="00FC5415"/>
    <w:rsid w:val="00FC5A10"/>
    <w:rsid w:val="00FC5F52"/>
    <w:rsid w:val="00FC6896"/>
    <w:rsid w:val="00FC6ACE"/>
    <w:rsid w:val="00FC6B19"/>
    <w:rsid w:val="00FC6D44"/>
    <w:rsid w:val="00FC7503"/>
    <w:rsid w:val="00FC7D5E"/>
    <w:rsid w:val="00FC7DEA"/>
    <w:rsid w:val="00FD02D8"/>
    <w:rsid w:val="00FD0351"/>
    <w:rsid w:val="00FD079E"/>
    <w:rsid w:val="00FD0C33"/>
    <w:rsid w:val="00FD21D4"/>
    <w:rsid w:val="00FD22B0"/>
    <w:rsid w:val="00FD28DD"/>
    <w:rsid w:val="00FD326E"/>
    <w:rsid w:val="00FD37F7"/>
    <w:rsid w:val="00FD3CC9"/>
    <w:rsid w:val="00FD3DF3"/>
    <w:rsid w:val="00FD4541"/>
    <w:rsid w:val="00FD53B4"/>
    <w:rsid w:val="00FD5B18"/>
    <w:rsid w:val="00FD6044"/>
    <w:rsid w:val="00FD67BF"/>
    <w:rsid w:val="00FD6873"/>
    <w:rsid w:val="00FD75FE"/>
    <w:rsid w:val="00FD7C9D"/>
    <w:rsid w:val="00FE09B2"/>
    <w:rsid w:val="00FE0A93"/>
    <w:rsid w:val="00FE0E57"/>
    <w:rsid w:val="00FE10F3"/>
    <w:rsid w:val="00FE1841"/>
    <w:rsid w:val="00FE21AF"/>
    <w:rsid w:val="00FE2226"/>
    <w:rsid w:val="00FE2460"/>
    <w:rsid w:val="00FE2585"/>
    <w:rsid w:val="00FE2A9F"/>
    <w:rsid w:val="00FE33BC"/>
    <w:rsid w:val="00FE33E1"/>
    <w:rsid w:val="00FE3DF7"/>
    <w:rsid w:val="00FE3F4D"/>
    <w:rsid w:val="00FE48DE"/>
    <w:rsid w:val="00FE4A5C"/>
    <w:rsid w:val="00FE4AD0"/>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549"/>
    <w:rsid w:val="00FF1938"/>
    <w:rsid w:val="00FF1CB6"/>
    <w:rsid w:val="00FF1D0F"/>
    <w:rsid w:val="00FF1E85"/>
    <w:rsid w:val="00FF1F59"/>
    <w:rsid w:val="00FF1FBF"/>
    <w:rsid w:val="00FF20EA"/>
    <w:rsid w:val="00FF2699"/>
    <w:rsid w:val="00FF2833"/>
    <w:rsid w:val="00FF372A"/>
    <w:rsid w:val="00FF4521"/>
    <w:rsid w:val="00FF4BC5"/>
    <w:rsid w:val="00FF50CF"/>
    <w:rsid w:val="00FF56D3"/>
    <w:rsid w:val="00FF5E79"/>
    <w:rsid w:val="00FF5F9D"/>
    <w:rsid w:val="00FF7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1777" fillcolor="white">
      <v:fill color="white"/>
    </o:shapedefaults>
    <o:shapelayout v:ext="edit">
      <o:idmap v:ext="edit" data="1"/>
    </o:shapelayout>
  </w:shapeDefaults>
  <w:decimalSymbol w:val=","/>
  <w:listSeparator w:val=";"/>
  <w14:docId w14:val="24091120"/>
  <w15:docId w15:val="{EAAF70BA-7F47-415D-A660-D21711DF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C24ED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C24ED1"/>
    <w:pPr>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ind w:left="142" w:hanging="142"/>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ind w:left="426" w:hanging="426"/>
    </w:pPr>
  </w:style>
  <w:style w:type="paragraph" w:customStyle="1" w:styleId="Contrato-Clausula-Nvel3">
    <w:name w:val="Contrato - Clausula - Nível 3"/>
    <w:basedOn w:val="Contrato-Clausula-Nvel2"/>
    <w:qFormat/>
    <w:rsid w:val="00BA5615"/>
    <w:pPr>
      <w:numPr>
        <w:ilvl w:val="2"/>
      </w:numPr>
      <w:ind w:left="1134" w:hanging="708"/>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pPr>
      <w:ind w:left="567" w:hanging="567"/>
    </w:pPr>
  </w:style>
  <w:style w:type="paragraph" w:customStyle="1" w:styleId="Contrato-Clausula-Nvel3-1dezena">
    <w:name w:val="Contrato - Clausula - Nível 3 - 1 dezena"/>
    <w:basedOn w:val="Contrato-Clausula-Nvel3"/>
    <w:qFormat/>
    <w:rsid w:val="006A0A76"/>
    <w:pPr>
      <w:ind w:left="1304" w:hanging="737"/>
    </w:pPr>
  </w:style>
  <w:style w:type="paragraph" w:customStyle="1" w:styleId="Contrato-Clausula-Nivel3-2dezenas">
    <w:name w:val="Contrato - Clausula - Nivel 3 - 2 dezenas"/>
    <w:basedOn w:val="Contrato-Clausula-Nvel3-1dezena"/>
    <w:qFormat/>
    <w:rsid w:val="00013A4C"/>
    <w:pPr>
      <w:ind w:left="1588" w:hanging="879"/>
    </w:pPr>
  </w:style>
  <w:style w:type="paragraph" w:customStyle="1" w:styleId="Contrato-Clausula-Nivel2-2dezenas">
    <w:name w:val="Contrato - Clausula - Nivel 2 - 2 dezenas"/>
    <w:basedOn w:val="Contrato-Clausula-Nvel2-1dezena"/>
    <w:qFormat/>
    <w:rsid w:val="00A820BF"/>
    <w:pPr>
      <w:ind w:left="709" w:hanging="709"/>
    </w:pPr>
  </w:style>
  <w:style w:type="paragraph" w:customStyle="1" w:styleId="Contrato-Clausula-Nvel4-1dezena">
    <w:name w:val="Contrato - Clausula - Nível 4 - 1 dezena"/>
    <w:basedOn w:val="Contrato-Clausula-Nvel4"/>
    <w:qFormat/>
    <w:rsid w:val="00E65C47"/>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238F-C8AB-4C6B-8138-F7E36B3ACDCC}">
  <ds:schemaRefs>
    <ds:schemaRef ds:uri="http://schemas.openxmlformats.org/officeDocument/2006/bibliography"/>
  </ds:schemaRefs>
</ds:datastoreItem>
</file>

<file path=customXml/itemProps10.xml><?xml version="1.0" encoding="utf-8"?>
<ds:datastoreItem xmlns:ds="http://schemas.openxmlformats.org/officeDocument/2006/customXml" ds:itemID="{F7F4428E-A294-40C4-8F0D-73DD97B33265}">
  <ds:schemaRefs>
    <ds:schemaRef ds:uri="http://schemas.openxmlformats.org/officeDocument/2006/bibliography"/>
  </ds:schemaRefs>
</ds:datastoreItem>
</file>

<file path=customXml/itemProps11.xml><?xml version="1.0" encoding="utf-8"?>
<ds:datastoreItem xmlns:ds="http://schemas.openxmlformats.org/officeDocument/2006/customXml" ds:itemID="{6EFE7EF4-34CB-47CB-A7F8-8E264C676580}">
  <ds:schemaRefs>
    <ds:schemaRef ds:uri="http://schemas.openxmlformats.org/officeDocument/2006/bibliography"/>
  </ds:schemaRefs>
</ds:datastoreItem>
</file>

<file path=customXml/itemProps12.xml><?xml version="1.0" encoding="utf-8"?>
<ds:datastoreItem xmlns:ds="http://schemas.openxmlformats.org/officeDocument/2006/customXml" ds:itemID="{0E29D64A-9DED-4188-9E83-321ACFDC228B}">
  <ds:schemaRefs>
    <ds:schemaRef ds:uri="http://schemas.openxmlformats.org/officeDocument/2006/bibliography"/>
  </ds:schemaRefs>
</ds:datastoreItem>
</file>

<file path=customXml/itemProps13.xml><?xml version="1.0" encoding="utf-8"?>
<ds:datastoreItem xmlns:ds="http://schemas.openxmlformats.org/officeDocument/2006/customXml" ds:itemID="{B014029A-78D5-42F2-8F0F-EBEF01E46616}">
  <ds:schemaRefs>
    <ds:schemaRef ds:uri="http://schemas.openxmlformats.org/officeDocument/2006/bibliography"/>
  </ds:schemaRefs>
</ds:datastoreItem>
</file>

<file path=customXml/itemProps14.xml><?xml version="1.0" encoding="utf-8"?>
<ds:datastoreItem xmlns:ds="http://schemas.openxmlformats.org/officeDocument/2006/customXml" ds:itemID="{7C0F9E74-CBB1-4368-A325-E384E26F1F9A}">
  <ds:schemaRefs>
    <ds:schemaRef ds:uri="http://schemas.openxmlformats.org/officeDocument/2006/bibliography"/>
  </ds:schemaRefs>
</ds:datastoreItem>
</file>

<file path=customXml/itemProps15.xml><?xml version="1.0" encoding="utf-8"?>
<ds:datastoreItem xmlns:ds="http://schemas.openxmlformats.org/officeDocument/2006/customXml" ds:itemID="{A8C179AB-2869-4C99-9561-357863CE086F}">
  <ds:schemaRefs>
    <ds:schemaRef ds:uri="http://schemas.openxmlformats.org/officeDocument/2006/bibliography"/>
  </ds:schemaRefs>
</ds:datastoreItem>
</file>

<file path=customXml/itemProps16.xml><?xml version="1.0" encoding="utf-8"?>
<ds:datastoreItem xmlns:ds="http://schemas.openxmlformats.org/officeDocument/2006/customXml" ds:itemID="{99CF2F67-BB1E-496D-928B-629FE921D966}">
  <ds:schemaRefs>
    <ds:schemaRef ds:uri="http://schemas.openxmlformats.org/officeDocument/2006/bibliography"/>
  </ds:schemaRefs>
</ds:datastoreItem>
</file>

<file path=customXml/itemProps2.xml><?xml version="1.0" encoding="utf-8"?>
<ds:datastoreItem xmlns:ds="http://schemas.openxmlformats.org/officeDocument/2006/customXml" ds:itemID="{5F05416D-E0E5-4A8A-96C9-A98F7B522401}">
  <ds:schemaRefs>
    <ds:schemaRef ds:uri="http://schemas.openxmlformats.org/officeDocument/2006/bibliography"/>
  </ds:schemaRefs>
</ds:datastoreItem>
</file>

<file path=customXml/itemProps3.xml><?xml version="1.0" encoding="utf-8"?>
<ds:datastoreItem xmlns:ds="http://schemas.openxmlformats.org/officeDocument/2006/customXml" ds:itemID="{96E96B20-F774-4F2B-BA70-5EBBF2549278}">
  <ds:schemaRefs>
    <ds:schemaRef ds:uri="http://schemas.openxmlformats.org/officeDocument/2006/bibliography"/>
  </ds:schemaRefs>
</ds:datastoreItem>
</file>

<file path=customXml/itemProps4.xml><?xml version="1.0" encoding="utf-8"?>
<ds:datastoreItem xmlns:ds="http://schemas.openxmlformats.org/officeDocument/2006/customXml" ds:itemID="{37DACCA7-9E92-477C-B4A1-BFF8CEE4C340}">
  <ds:schemaRefs>
    <ds:schemaRef ds:uri="http://schemas.openxmlformats.org/officeDocument/2006/bibliography"/>
  </ds:schemaRefs>
</ds:datastoreItem>
</file>

<file path=customXml/itemProps5.xml><?xml version="1.0" encoding="utf-8"?>
<ds:datastoreItem xmlns:ds="http://schemas.openxmlformats.org/officeDocument/2006/customXml" ds:itemID="{BD341188-8BE6-4FB5-BAC4-6D88040629C4}">
  <ds:schemaRefs>
    <ds:schemaRef ds:uri="http://schemas.openxmlformats.org/officeDocument/2006/bibliography"/>
  </ds:schemaRefs>
</ds:datastoreItem>
</file>

<file path=customXml/itemProps6.xml><?xml version="1.0" encoding="utf-8"?>
<ds:datastoreItem xmlns:ds="http://schemas.openxmlformats.org/officeDocument/2006/customXml" ds:itemID="{AF46D1BB-4398-40D4-A6B4-E6E7DE017864}">
  <ds:schemaRefs>
    <ds:schemaRef ds:uri="http://schemas.openxmlformats.org/officeDocument/2006/bibliography"/>
  </ds:schemaRefs>
</ds:datastoreItem>
</file>

<file path=customXml/itemProps7.xml><?xml version="1.0" encoding="utf-8"?>
<ds:datastoreItem xmlns:ds="http://schemas.openxmlformats.org/officeDocument/2006/customXml" ds:itemID="{714C34B0-CBA8-40C3-8574-1FCBEC237FA5}">
  <ds:schemaRefs>
    <ds:schemaRef ds:uri="http://schemas.openxmlformats.org/officeDocument/2006/bibliography"/>
  </ds:schemaRefs>
</ds:datastoreItem>
</file>

<file path=customXml/itemProps8.xml><?xml version="1.0" encoding="utf-8"?>
<ds:datastoreItem xmlns:ds="http://schemas.openxmlformats.org/officeDocument/2006/customXml" ds:itemID="{A000C325-B575-4961-A35C-26670865BF1E}">
  <ds:schemaRefs>
    <ds:schemaRef ds:uri="http://schemas.openxmlformats.org/officeDocument/2006/bibliography"/>
  </ds:schemaRefs>
</ds:datastoreItem>
</file>

<file path=customXml/itemProps9.xml><?xml version="1.0" encoding="utf-8"?>
<ds:datastoreItem xmlns:ds="http://schemas.openxmlformats.org/officeDocument/2006/customXml" ds:itemID="{630885EB-7158-43AA-9FE7-3F124DAC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24199</Words>
  <Characters>130675</Characters>
  <Application>Microsoft Office Word</Application>
  <DocSecurity>0</DocSecurity>
  <Lines>1088</Lines>
  <Paragraphs>309</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154565</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GISELLE DE CASTRO DE CARVALHO</cp:lastModifiedBy>
  <cp:revision>6</cp:revision>
  <cp:lastPrinted>2017-11-13T19:51:00Z</cp:lastPrinted>
  <dcterms:created xsi:type="dcterms:W3CDTF">2017-11-13T19:19:00Z</dcterms:created>
  <dcterms:modified xsi:type="dcterms:W3CDTF">2017-11-13T19:51:00Z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ies>
</file>